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 </w:t>
      </w:r>
      <w:bookmarkStart w:id="0" w:name="_GoBack"/>
      <w:r w:rsidR="00125509" w:rsidRPr="00125509">
        <w:rPr>
          <w:b/>
        </w:rPr>
        <w:t>ПРОЕКТ</w:t>
      </w:r>
      <w:bookmarkEnd w:id="0"/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Default="00FA1154" w:rsidP="00FA1154">
      <w:pPr>
        <w:rPr>
          <w:u w:val="single"/>
        </w:rPr>
      </w:pPr>
    </w:p>
    <w:p w:rsidR="00FA1154" w:rsidRDefault="00FA1154" w:rsidP="00FA1154">
      <w:pPr>
        <w:rPr>
          <w:u w:val="single"/>
        </w:rPr>
      </w:pPr>
      <w:r w:rsidRPr="00FA59C3">
        <w:t xml:space="preserve">от </w:t>
      </w:r>
      <w:r w:rsidR="00286425">
        <w:t>__________________</w:t>
      </w:r>
      <w:r>
        <w:t xml:space="preserve">                            </w:t>
      </w:r>
      <w:r>
        <w:tab/>
      </w:r>
      <w:r>
        <w:tab/>
        <w:t xml:space="preserve">                            </w:t>
      </w:r>
      <w:r w:rsidR="00286425">
        <w:t xml:space="preserve">                 </w:t>
      </w:r>
      <w:r>
        <w:t xml:space="preserve">№ </w:t>
      </w:r>
      <w:r w:rsidR="00286425">
        <w:t>______</w:t>
      </w:r>
    </w:p>
    <w:p w:rsidR="00FA1154" w:rsidRDefault="00FA1154" w:rsidP="00FA1154">
      <w:pPr>
        <w:jc w:val="center"/>
      </w:pPr>
      <w:r>
        <w:t>г. Оха</w:t>
      </w:r>
    </w:p>
    <w:p w:rsidR="00FA1154" w:rsidRDefault="00FA1154" w:rsidP="00FA1154">
      <w:pPr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Tr="00FA1154">
        <w:trPr>
          <w:trHeight w:val="1193"/>
        </w:trPr>
        <w:tc>
          <w:tcPr>
            <w:tcW w:w="4167" w:type="dxa"/>
            <w:hideMark/>
          </w:tcPr>
          <w:p w:rsidR="00FA1154" w:rsidRPr="00E43DB3" w:rsidRDefault="00FA1154" w:rsidP="005B38ED">
            <w:pPr>
              <w:spacing w:line="276" w:lineRule="auto"/>
              <w:jc w:val="both"/>
            </w:pPr>
            <w:r w:rsidRPr="00E43DB3">
              <w:t xml:space="preserve">О внесении изменений в </w:t>
            </w:r>
            <w:r w:rsidR="005B38ED" w:rsidRPr="00E43DB3">
              <w:t>Положени</w:t>
            </w:r>
            <w:r w:rsidR="005B38ED">
              <w:t>е</w:t>
            </w:r>
            <w:r w:rsidR="005B38ED" w:rsidRPr="00E43DB3">
              <w:t xml:space="preserve"> об оплате труда рабочих</w:t>
            </w:r>
            <w:r w:rsidR="005B38ED">
              <w:t xml:space="preserve"> и служащих </w:t>
            </w:r>
            <w:r w:rsidR="005B38ED" w:rsidRPr="00E43DB3">
              <w:t>муниципальн</w:t>
            </w:r>
            <w:r w:rsidR="005B38ED">
              <w:t>ого</w:t>
            </w:r>
            <w:r w:rsidR="005B38ED" w:rsidRPr="00E43DB3">
              <w:t xml:space="preserve"> казенн</w:t>
            </w:r>
            <w:r w:rsidR="005B38ED">
              <w:t>ого</w:t>
            </w:r>
            <w:r w:rsidR="005B38ED" w:rsidRPr="00E43DB3">
              <w:t xml:space="preserve"> </w:t>
            </w:r>
            <w:proofErr w:type="spellStart"/>
            <w:proofErr w:type="gramStart"/>
            <w:r w:rsidR="005B38ED" w:rsidRPr="00E43DB3">
              <w:t>учрежде</w:t>
            </w:r>
            <w:r w:rsidR="005B38ED">
              <w:t>-</w:t>
            </w:r>
            <w:r w:rsidR="005B38ED" w:rsidRPr="00E43DB3">
              <w:t>ни</w:t>
            </w:r>
            <w:r w:rsidR="005B38ED">
              <w:t>я</w:t>
            </w:r>
            <w:proofErr w:type="spellEnd"/>
            <w:proofErr w:type="gramEnd"/>
            <w:r w:rsidR="005B38ED" w:rsidRPr="00E43DB3">
              <w:t xml:space="preserve"> </w:t>
            </w:r>
            <w:r w:rsidR="005B38ED">
              <w:t>«Эксплуатационно-техническое управление</w:t>
            </w:r>
            <w:r w:rsidR="005B38ED" w:rsidRPr="00E43DB3">
              <w:t>»</w:t>
            </w:r>
            <w:r w:rsidR="005B38ED">
              <w:t xml:space="preserve">, утвержденное </w:t>
            </w:r>
            <w:r w:rsidRPr="00E43DB3">
              <w:t>поста</w:t>
            </w:r>
            <w:r w:rsidR="005B38ED">
              <w:t>-</w:t>
            </w:r>
            <w:proofErr w:type="spellStart"/>
            <w:r w:rsidRPr="00E43DB3">
              <w:t>новление</w:t>
            </w:r>
            <w:r w:rsidR="005B38ED">
              <w:t>м</w:t>
            </w:r>
            <w:proofErr w:type="spellEnd"/>
            <w:r w:rsidRPr="00E43DB3">
              <w:t xml:space="preserve"> администрации </w:t>
            </w:r>
            <w:proofErr w:type="spellStart"/>
            <w:r w:rsidRPr="00E43DB3">
              <w:t>муници</w:t>
            </w:r>
            <w:r w:rsidR="005B38ED">
              <w:t>-</w:t>
            </w:r>
            <w:r w:rsidRPr="00E43DB3">
              <w:t>пального</w:t>
            </w:r>
            <w:proofErr w:type="spellEnd"/>
            <w:r w:rsidRPr="00E43DB3">
              <w:t xml:space="preserve"> образования городской округ «Охинский»  от 29.11.2017 №107</w:t>
            </w:r>
            <w:r>
              <w:t>2</w:t>
            </w:r>
            <w:r w:rsidRPr="00E43DB3">
              <w:t xml:space="preserve"> </w:t>
            </w:r>
          </w:p>
        </w:tc>
      </w:tr>
    </w:tbl>
    <w:p w:rsidR="00FA1154" w:rsidRDefault="00FA1154" w:rsidP="00FA1154"/>
    <w:p w:rsidR="00FA1154" w:rsidRDefault="00FA1154" w:rsidP="00FA1154"/>
    <w:p w:rsidR="00FA1154" w:rsidRPr="005B1D35" w:rsidRDefault="005B1D35" w:rsidP="00FA1154">
      <w:pPr>
        <w:spacing w:line="360" w:lineRule="auto"/>
        <w:ind w:firstLine="709"/>
        <w:jc w:val="both"/>
      </w:pPr>
      <w:r w:rsidRPr="005B1D35">
        <w:t>В целях реализации пункта 1 постановления администрации муниципального образования городской округ «Охинский» от 19.04.2018  №240 «О повышении с 1 мая</w:t>
      </w:r>
      <w:r>
        <w:t xml:space="preserve">           </w:t>
      </w:r>
      <w:r w:rsidRPr="005B1D35">
        <w:t xml:space="preserve"> 2018 года оплаты труда работникам муниципальных учреждений муниципального образования городской округ «Охинский» и руководствуясь </w:t>
      </w:r>
      <w:hyperlink r:id="rId10" w:history="1">
        <w:r w:rsidRPr="005B1D35">
          <w:t xml:space="preserve">статьей </w:t>
        </w:r>
      </w:hyperlink>
      <w:r w:rsidRPr="005B1D35">
        <w:t>42 Устава  муниципального образования городской округ «Охинский»</w:t>
      </w:r>
      <w:r w:rsidR="00FA1154" w:rsidRPr="005B1D35">
        <w:t>,</w:t>
      </w:r>
    </w:p>
    <w:p w:rsidR="00FA1154" w:rsidRDefault="00FA1154" w:rsidP="00FA1154">
      <w:pPr>
        <w:spacing w:line="360" w:lineRule="auto"/>
        <w:ind w:firstLine="709"/>
        <w:jc w:val="both"/>
      </w:pPr>
    </w:p>
    <w:p w:rsidR="00FA1154" w:rsidRDefault="00FA1154" w:rsidP="00FA1154">
      <w:pPr>
        <w:spacing w:line="360" w:lineRule="auto"/>
        <w:jc w:val="both"/>
      </w:pPr>
      <w:r>
        <w:t>ПОСТАНОВЛЯЮ:</w:t>
      </w:r>
    </w:p>
    <w:p w:rsidR="005B1D35" w:rsidRDefault="00FA1154" w:rsidP="006067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5A">
        <w:rPr>
          <w:rFonts w:ascii="Times New Roman" w:hAnsi="Times New Roman" w:cs="Times New Roman"/>
          <w:sz w:val="24"/>
          <w:szCs w:val="24"/>
        </w:rPr>
        <w:t xml:space="preserve">1. </w:t>
      </w:r>
      <w:r w:rsidRPr="00E43DB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484" w:history="1">
        <w:r w:rsidR="005B1D35" w:rsidRPr="00770D7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5B1D35" w:rsidRPr="00770D79">
        <w:rPr>
          <w:rFonts w:ascii="Times New Roman" w:hAnsi="Times New Roman" w:cs="Times New Roman"/>
          <w:sz w:val="24"/>
          <w:szCs w:val="24"/>
        </w:rPr>
        <w:t xml:space="preserve"> </w:t>
      </w:r>
      <w:r w:rsidR="005B1D35" w:rsidRPr="00B53305">
        <w:rPr>
          <w:rFonts w:ascii="Times New Roman" w:hAnsi="Times New Roman" w:cs="Times New Roman"/>
          <w:sz w:val="24"/>
          <w:szCs w:val="24"/>
        </w:rPr>
        <w:t xml:space="preserve">об оплате труда рабочих и служащих </w:t>
      </w:r>
      <w:r w:rsidR="005B1D35" w:rsidRPr="0049253F">
        <w:rPr>
          <w:rFonts w:ascii="Times New Roman" w:hAnsi="Times New Roman" w:cs="Times New Roman"/>
          <w:sz w:val="24"/>
          <w:szCs w:val="24"/>
        </w:rPr>
        <w:t>муниципального казенного учреждения «Эксплуатационно-техническое управление»</w:t>
      </w:r>
      <w:r w:rsidR="005B1D35" w:rsidRPr="00770D79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муниципального образования городской округ «Охинский»  от 29.11.</w:t>
      </w:r>
      <w:r w:rsidR="006067B9">
        <w:rPr>
          <w:rFonts w:ascii="Times New Roman" w:hAnsi="Times New Roman" w:cs="Times New Roman"/>
          <w:sz w:val="24"/>
          <w:szCs w:val="24"/>
        </w:rPr>
        <w:t>2017 №1072</w:t>
      </w:r>
      <w:r w:rsidR="005B38ED">
        <w:rPr>
          <w:rFonts w:ascii="Times New Roman" w:hAnsi="Times New Roman" w:cs="Times New Roman"/>
          <w:sz w:val="24"/>
          <w:szCs w:val="24"/>
        </w:rPr>
        <w:t xml:space="preserve"> (далее – Положение </w:t>
      </w:r>
      <w:r w:rsidR="005B38ED" w:rsidRPr="00B53305">
        <w:rPr>
          <w:rFonts w:ascii="Times New Roman" w:hAnsi="Times New Roman" w:cs="Times New Roman"/>
          <w:sz w:val="24"/>
          <w:szCs w:val="24"/>
        </w:rPr>
        <w:t xml:space="preserve">об оплате труда рабочих и служащих </w:t>
      </w:r>
      <w:r w:rsidR="005B38ED" w:rsidRPr="0049253F">
        <w:rPr>
          <w:rFonts w:ascii="Times New Roman" w:hAnsi="Times New Roman" w:cs="Times New Roman"/>
          <w:sz w:val="24"/>
          <w:szCs w:val="24"/>
        </w:rPr>
        <w:t>муниципального казенного учреждения «Эксплуатационно-техническое управление»</w:t>
      </w:r>
      <w:r w:rsidR="005B38ED">
        <w:rPr>
          <w:rFonts w:ascii="Times New Roman" w:hAnsi="Times New Roman" w:cs="Times New Roman"/>
          <w:sz w:val="24"/>
          <w:szCs w:val="24"/>
        </w:rPr>
        <w:t>)</w:t>
      </w:r>
      <w:r w:rsidR="006067B9">
        <w:rPr>
          <w:rFonts w:ascii="Times New Roman" w:hAnsi="Times New Roman" w:cs="Times New Roman"/>
          <w:sz w:val="24"/>
          <w:szCs w:val="24"/>
        </w:rPr>
        <w:t>, изложив п</w:t>
      </w:r>
      <w:r w:rsidR="005B1D35">
        <w:rPr>
          <w:rFonts w:ascii="Times New Roman" w:hAnsi="Times New Roman" w:cs="Times New Roman"/>
          <w:sz w:val="24"/>
          <w:szCs w:val="24"/>
        </w:rPr>
        <w:t xml:space="preserve">ункт </w:t>
      </w:r>
      <w:r w:rsidR="00333A41">
        <w:rPr>
          <w:rFonts w:ascii="Times New Roman" w:hAnsi="Times New Roman" w:cs="Times New Roman"/>
          <w:sz w:val="24"/>
          <w:szCs w:val="24"/>
        </w:rPr>
        <w:t>2</w:t>
      </w:r>
      <w:r w:rsidR="005B1D35" w:rsidRPr="00B53305">
        <w:rPr>
          <w:rFonts w:ascii="Times New Roman" w:hAnsi="Times New Roman" w:cs="Times New Roman"/>
          <w:sz w:val="24"/>
          <w:szCs w:val="24"/>
        </w:rPr>
        <w:t>.</w:t>
      </w:r>
      <w:r w:rsidR="00333A41">
        <w:rPr>
          <w:rFonts w:ascii="Times New Roman" w:hAnsi="Times New Roman" w:cs="Times New Roman"/>
          <w:sz w:val="24"/>
          <w:szCs w:val="24"/>
        </w:rPr>
        <w:t>7</w:t>
      </w:r>
      <w:r w:rsidR="005B1D35" w:rsidRPr="00B53305">
        <w:rPr>
          <w:rFonts w:ascii="Times New Roman" w:hAnsi="Times New Roman" w:cs="Times New Roman"/>
          <w:sz w:val="24"/>
          <w:szCs w:val="24"/>
        </w:rPr>
        <w:t>.</w:t>
      </w:r>
      <w:r w:rsidR="005B1D3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B1D35" w:rsidRDefault="005B1D35" w:rsidP="00DC2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30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01D">
        <w:rPr>
          <w:rFonts w:ascii="Times New Roman" w:hAnsi="Times New Roman" w:cs="Times New Roman"/>
          <w:sz w:val="24"/>
          <w:szCs w:val="24"/>
        </w:rPr>
        <w:t>. Повышающий коэффициент профессиональной квалификационной группы устан</w:t>
      </w:r>
      <w:r w:rsidR="00333A41">
        <w:rPr>
          <w:rFonts w:ascii="Times New Roman" w:hAnsi="Times New Roman" w:cs="Times New Roman"/>
          <w:sz w:val="24"/>
          <w:szCs w:val="24"/>
        </w:rPr>
        <w:t xml:space="preserve">авливается к окладу работникам </w:t>
      </w:r>
      <w:r w:rsidRPr="00A4301D">
        <w:rPr>
          <w:rFonts w:ascii="Times New Roman" w:hAnsi="Times New Roman" w:cs="Times New Roman"/>
          <w:sz w:val="24"/>
          <w:szCs w:val="24"/>
        </w:rPr>
        <w:t xml:space="preserve">в зависимости от профессиональной квалификационной группы, к которой относится соответствующая профессия, </w:t>
      </w:r>
      <w:r w:rsidRPr="002C43E1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5B38ED" w:rsidRDefault="005B38ED" w:rsidP="00DC2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8ED" w:rsidRDefault="005B38ED" w:rsidP="00DC2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5B1D35" w:rsidRPr="00A4301D" w:rsidTr="005B1D35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повышающего коэффициента</w:t>
            </w:r>
          </w:p>
        </w:tc>
      </w:tr>
      <w:tr w:rsidR="00333A41" w:rsidRPr="00A4301D" w:rsidTr="005B1D35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1" w:rsidRDefault="00333A41" w:rsidP="00333A4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1" w:rsidRPr="00A4301D" w:rsidRDefault="00333A41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</w:tr>
      <w:tr w:rsidR="00333A41" w:rsidRPr="00A4301D" w:rsidTr="005B1D35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1" w:rsidRDefault="00333A41" w:rsidP="00333A4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второго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1" w:rsidRPr="00A4301D" w:rsidRDefault="00333A41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</w:tr>
      <w:tr w:rsidR="005B1D35" w:rsidRPr="00A4301D" w:rsidTr="005B1D35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рофессии рабочих первого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5B1D35" w:rsidRPr="00A4301D" w:rsidTr="005B1D35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рофессии рабочих второго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5" w:rsidRPr="00A4301D" w:rsidRDefault="005B1D35" w:rsidP="005B1D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0,55»</w:t>
            </w:r>
          </w:p>
        </w:tc>
      </w:tr>
    </w:tbl>
    <w:p w:rsidR="005B1D35" w:rsidRDefault="005B1D35" w:rsidP="005B1D35">
      <w:pPr>
        <w:pStyle w:val="a9"/>
        <w:ind w:left="900"/>
      </w:pPr>
    </w:p>
    <w:p w:rsidR="005B1D35" w:rsidRPr="00DC2F6D" w:rsidRDefault="006067B9" w:rsidP="006067B9">
      <w:pPr>
        <w:spacing w:line="360" w:lineRule="auto"/>
        <w:ind w:firstLine="709"/>
        <w:jc w:val="both"/>
      </w:pPr>
      <w:r>
        <w:t xml:space="preserve">2. </w:t>
      </w:r>
      <w:r w:rsidR="005B1D35">
        <w:t>Внести изменения в Приложение №</w:t>
      </w:r>
      <w:r w:rsidR="00333A41">
        <w:t>1</w:t>
      </w:r>
      <w:r w:rsidR="00DC2F6D">
        <w:t>,</w:t>
      </w:r>
      <w:r w:rsidR="00333A41">
        <w:t xml:space="preserve"> №2 </w:t>
      </w:r>
      <w:r w:rsidR="005B1D35">
        <w:t xml:space="preserve"> к Положению </w:t>
      </w:r>
      <w:r w:rsidR="005B1D35" w:rsidRPr="00B53305">
        <w:t xml:space="preserve">об оплате труда рабочих и служащих </w:t>
      </w:r>
      <w:r w:rsidR="005B1D35" w:rsidRPr="0049253F">
        <w:t>муниципального казенного учреждения «Эксплуатационно-техническое управление»</w:t>
      </w:r>
      <w:r w:rsidR="005B1D35" w:rsidRPr="00770D79">
        <w:t>,</w:t>
      </w:r>
      <w:r w:rsidR="005B1D35">
        <w:t xml:space="preserve"> изложив  в следующей редакции (Приложение №</w:t>
      </w:r>
      <w:r w:rsidR="00333A41">
        <w:t>1, №2</w:t>
      </w:r>
      <w:r w:rsidR="005B1D35">
        <w:t>).</w:t>
      </w:r>
    </w:p>
    <w:p w:rsidR="00FA1154" w:rsidRDefault="00371190" w:rsidP="006067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154">
        <w:rPr>
          <w:rFonts w:ascii="Times New Roman" w:hAnsi="Times New Roman" w:cs="Times New Roman"/>
          <w:sz w:val="24"/>
          <w:szCs w:val="24"/>
        </w:rPr>
        <w:t xml:space="preserve">. </w:t>
      </w:r>
      <w:r w:rsidR="00DC2F6D" w:rsidRPr="00B533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01.0</w:t>
      </w:r>
      <w:r w:rsidR="00DC2F6D">
        <w:rPr>
          <w:rFonts w:ascii="Times New Roman" w:hAnsi="Times New Roman" w:cs="Times New Roman"/>
          <w:sz w:val="24"/>
          <w:szCs w:val="24"/>
        </w:rPr>
        <w:t>5</w:t>
      </w:r>
      <w:r w:rsidR="00DC2F6D" w:rsidRPr="00B53305">
        <w:rPr>
          <w:rFonts w:ascii="Times New Roman" w:hAnsi="Times New Roman" w:cs="Times New Roman"/>
          <w:sz w:val="24"/>
          <w:szCs w:val="24"/>
        </w:rPr>
        <w:t>.2018</w:t>
      </w:r>
      <w:r w:rsidR="00DC2F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1154">
        <w:rPr>
          <w:rFonts w:ascii="Times New Roman" w:hAnsi="Times New Roman" w:cs="Times New Roman"/>
          <w:sz w:val="24"/>
          <w:szCs w:val="24"/>
        </w:rPr>
        <w:t>.</w:t>
      </w:r>
    </w:p>
    <w:p w:rsidR="00FA1154" w:rsidRDefault="00371190" w:rsidP="006067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154">
        <w:rPr>
          <w:rFonts w:ascii="Times New Roman" w:hAnsi="Times New Roman" w:cs="Times New Roman"/>
          <w:sz w:val="24"/>
          <w:szCs w:val="24"/>
        </w:rPr>
        <w:t xml:space="preserve">. </w:t>
      </w:r>
      <w:r w:rsidR="00FA1154" w:rsidRPr="0094225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371190" w:rsidRPr="00CF265D" w:rsidRDefault="00371190" w:rsidP="003711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4CBE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494CBE">
        <w:rPr>
          <w:rFonts w:ascii="Times New Roman" w:hAnsi="Times New Roman" w:cs="Times New Roman"/>
          <w:sz w:val="24"/>
          <w:szCs w:val="24"/>
        </w:rPr>
        <w:t xml:space="preserve">    исполнением    настоящего    постановления    возложить   на     заместителя главы администрации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>
        <w:rPr>
          <w:sz w:val="20"/>
        </w:rPr>
        <w:t xml:space="preserve">, </w:t>
      </w:r>
      <w:r w:rsidRPr="00CF265D">
        <w:rPr>
          <w:rFonts w:ascii="Times New Roman" w:hAnsi="Times New Roman" w:cs="Times New Roman"/>
          <w:sz w:val="24"/>
          <w:szCs w:val="24"/>
        </w:rPr>
        <w:t>кадровым и общим вопросам                К.В. Степанова.</w:t>
      </w:r>
    </w:p>
    <w:p w:rsidR="00FA1154" w:rsidRPr="007D3454" w:rsidRDefault="00FA1154" w:rsidP="00FA1154">
      <w:pPr>
        <w:spacing w:before="720"/>
        <w:jc w:val="both"/>
        <w:rPr>
          <w:b/>
          <w:bCs/>
        </w:rPr>
      </w:pPr>
      <w:r>
        <w:rPr>
          <w:b/>
          <w:bCs/>
        </w:rPr>
        <w:t>Г</w:t>
      </w:r>
      <w:r w:rsidRPr="007D3454">
        <w:rPr>
          <w:b/>
          <w:bCs/>
        </w:rPr>
        <w:t xml:space="preserve">лава муниципального образования                                                    </w:t>
      </w:r>
      <w:r>
        <w:rPr>
          <w:b/>
          <w:bCs/>
        </w:rPr>
        <w:t xml:space="preserve">                  С.Н. Гусев</w:t>
      </w:r>
      <w:r w:rsidRPr="007D3454">
        <w:rPr>
          <w:b/>
          <w:bCs/>
        </w:rPr>
        <w:t xml:space="preserve">                               </w:t>
      </w:r>
    </w:p>
    <w:p w:rsidR="00FA1154" w:rsidRDefault="00FA1154" w:rsidP="00FA115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D3454">
        <w:rPr>
          <w:rFonts w:ascii="Times New Roman" w:hAnsi="Times New Roman" w:cs="Times New Roman"/>
          <w:b/>
          <w:bCs/>
          <w:sz w:val="24"/>
          <w:szCs w:val="24"/>
        </w:rPr>
        <w:t>городской округ «Охинский»</w:t>
      </w:r>
      <w:r w:rsidRPr="007D34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371190" w:rsidRDefault="00371190" w:rsidP="00DC2F6D">
      <w:pPr>
        <w:autoSpaceDE w:val="0"/>
        <w:autoSpaceDN w:val="0"/>
        <w:adjustRightInd w:val="0"/>
        <w:jc w:val="center"/>
        <w:outlineLvl w:val="0"/>
      </w:pPr>
    </w:p>
    <w:p w:rsidR="00DC2F6D" w:rsidRDefault="00DC2F6D" w:rsidP="00DC2F6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Приложение № 1</w:t>
      </w:r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к постановлению</w:t>
      </w:r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DC2F6D" w:rsidRPr="00584D26" w:rsidRDefault="00DC2F6D" w:rsidP="00DC2F6D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63A" w:rsidRPr="00B53305" w:rsidRDefault="00B7563A" w:rsidP="009E38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</w:t>
      </w:r>
      <w:r w:rsidR="00DC2F6D">
        <w:rPr>
          <w:rFonts w:ascii="Times New Roman" w:hAnsi="Times New Roman" w:cs="Times New Roman"/>
          <w:sz w:val="24"/>
          <w:szCs w:val="24"/>
        </w:rPr>
        <w:t>«</w:t>
      </w:r>
      <w:r w:rsidR="00124D5F">
        <w:rPr>
          <w:rFonts w:ascii="Times New Roman" w:hAnsi="Times New Roman" w:cs="Times New Roman"/>
          <w:sz w:val="24"/>
          <w:szCs w:val="24"/>
        </w:rPr>
        <w:t xml:space="preserve"> </w:t>
      </w:r>
      <w:r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8A0" w:rsidRPr="00B53305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рабочих и служащих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«Эксплуатационно-техническое       </w:t>
      </w:r>
    </w:p>
    <w:p w:rsidR="009E38A0" w:rsidRPr="003D0857" w:rsidRDefault="00EB2A6E" w:rsidP="00EB2A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38A0">
        <w:rPr>
          <w:rFonts w:ascii="Times New Roman" w:hAnsi="Times New Roman" w:cs="Times New Roman"/>
          <w:sz w:val="24"/>
          <w:szCs w:val="24"/>
        </w:rPr>
        <w:t xml:space="preserve">управление»   </w:t>
      </w:r>
    </w:p>
    <w:p w:rsidR="009E38A0" w:rsidRPr="00B53305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Pr="004B00CC">
        <w:rPr>
          <w:rFonts w:ascii="Times New Roman" w:hAnsi="Times New Roman" w:cs="Times New Roman"/>
          <w:sz w:val="24"/>
          <w:szCs w:val="24"/>
          <w:u w:val="single"/>
        </w:rPr>
        <w:t>29.11.2017 №1072</w:t>
      </w:r>
    </w:p>
    <w:p w:rsidR="0022328C" w:rsidRDefault="0022328C" w:rsidP="00B533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139AD" w:rsidRPr="00B53305" w:rsidRDefault="008139AD" w:rsidP="00B533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4"/>
      <w:bookmarkEnd w:id="1"/>
      <w:r w:rsidRPr="00B53305">
        <w:rPr>
          <w:rFonts w:ascii="Times New Roman" w:hAnsi="Times New Roman" w:cs="Times New Roman"/>
          <w:sz w:val="24"/>
          <w:szCs w:val="24"/>
        </w:rPr>
        <w:t>ПЕРЕЧЕНЬ</w:t>
      </w: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ДОЛЖНОСТЕЙ (ПРОФЕССИЙ) РАБОЧИХ И СЛУЖАЩИХ</w:t>
      </w: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МУНИЦИПАЛЬН</w:t>
      </w:r>
      <w:r w:rsidR="00C030BE"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C030BE">
        <w:rPr>
          <w:rFonts w:ascii="Times New Roman" w:hAnsi="Times New Roman" w:cs="Times New Roman"/>
          <w:sz w:val="24"/>
          <w:szCs w:val="24"/>
        </w:rPr>
        <w:t>ОГО УЧРЕЖДЕНИЯ</w:t>
      </w:r>
    </w:p>
    <w:p w:rsidR="00C030BE" w:rsidRDefault="00C030BE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«ЭКСПЛУАТАЦИОННО-ТЕХНИЧЕСКОЕ УПРАВЛЕНИЕ»</w:t>
      </w: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И СООТВЕТСТВУЮЩИХ ИМ ОКЛАДОВ (ДОЛЖНОСТНЫХ ОКЛАДОВ)</w:t>
      </w:r>
    </w:p>
    <w:p w:rsidR="0022328C" w:rsidRPr="00B53305" w:rsidRDefault="0022328C" w:rsidP="00B533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5F19" w:rsidRDefault="00FF5F19" w:rsidP="00FF5F19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22328C" w:rsidRPr="00B53305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</w:p>
    <w:p w:rsidR="0022328C" w:rsidRDefault="0022328C" w:rsidP="00FF5F19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ОБЩ</w:t>
      </w:r>
      <w:r w:rsidR="002104F3">
        <w:rPr>
          <w:rFonts w:ascii="Times New Roman" w:hAnsi="Times New Roman" w:cs="Times New Roman"/>
          <w:sz w:val="24"/>
          <w:szCs w:val="24"/>
        </w:rPr>
        <w:t>Е</w:t>
      </w:r>
      <w:r w:rsidR="00FF5F19">
        <w:rPr>
          <w:rFonts w:ascii="Times New Roman" w:hAnsi="Times New Roman" w:cs="Times New Roman"/>
          <w:sz w:val="24"/>
          <w:szCs w:val="24"/>
        </w:rPr>
        <w:t xml:space="preserve">ОТРАСЛЕВЫХ ДОЛЖНОСТЕЙ </w:t>
      </w:r>
      <w:r w:rsidR="002104F3">
        <w:rPr>
          <w:rFonts w:ascii="Times New Roman" w:hAnsi="Times New Roman" w:cs="Times New Roman"/>
          <w:sz w:val="24"/>
          <w:szCs w:val="24"/>
        </w:rPr>
        <w:t>СЛУЖАЩИХ</w:t>
      </w:r>
    </w:p>
    <w:p w:rsidR="008139AD" w:rsidRDefault="008139AD" w:rsidP="00FF5F19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39"/>
        <w:gridCol w:w="2552"/>
      </w:tblGrid>
      <w:tr w:rsidR="009E38A0" w:rsidRPr="00B53305" w:rsidTr="00FF5F19">
        <w:tc>
          <w:tcPr>
            <w:tcW w:w="2835" w:type="dxa"/>
          </w:tcPr>
          <w:p w:rsidR="009E38A0" w:rsidRPr="00B53305" w:rsidRDefault="009E38A0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3039" w:type="dxa"/>
          </w:tcPr>
          <w:p w:rsidR="009E38A0" w:rsidRPr="00B53305" w:rsidRDefault="009E38A0" w:rsidP="009E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2" w:type="dxa"/>
          </w:tcPr>
          <w:p w:rsidR="009E38A0" w:rsidRPr="00B53305" w:rsidRDefault="009E38A0" w:rsidP="009E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BA4A9F" w:rsidRPr="00B53305" w:rsidTr="00FF5F19">
        <w:tc>
          <w:tcPr>
            <w:tcW w:w="8426" w:type="dxa"/>
            <w:gridSpan w:val="3"/>
          </w:tcPr>
          <w:p w:rsidR="00FF5F19" w:rsidRDefault="00FF5F19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A4A9F" w:rsidRDefault="00FF5F19" w:rsidP="0081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4A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D330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должности служащих </w:t>
            </w:r>
            <w:r w:rsidR="008139AD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3D3302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813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8A0" w:rsidRPr="00B53305" w:rsidTr="00FF5F19">
        <w:tc>
          <w:tcPr>
            <w:tcW w:w="2835" w:type="dxa"/>
          </w:tcPr>
          <w:p w:rsidR="009E38A0" w:rsidRPr="00B53305" w:rsidRDefault="009E38A0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039" w:type="dxa"/>
          </w:tcPr>
          <w:p w:rsidR="009E38A0" w:rsidRPr="00B53305" w:rsidRDefault="009E38A0" w:rsidP="009E38A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552" w:type="dxa"/>
          </w:tcPr>
          <w:p w:rsidR="009E38A0" w:rsidRPr="00B53305" w:rsidRDefault="009E38A0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9E38A0" w:rsidRPr="00B53305" w:rsidTr="00FF5F19">
        <w:tc>
          <w:tcPr>
            <w:tcW w:w="2835" w:type="dxa"/>
          </w:tcPr>
          <w:p w:rsidR="009E38A0" w:rsidRPr="00B53305" w:rsidRDefault="009E38A0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039" w:type="dxa"/>
          </w:tcPr>
          <w:p w:rsidR="009E38A0" w:rsidRPr="00B53305" w:rsidRDefault="009E38A0" w:rsidP="009E38A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552" w:type="dxa"/>
          </w:tcPr>
          <w:p w:rsidR="008139AD" w:rsidRDefault="009E38A0" w:rsidP="0081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</w:tr>
    </w:tbl>
    <w:p w:rsidR="008139AD" w:rsidRDefault="008139AD" w:rsidP="00FF5F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28C" w:rsidRDefault="00FF5F19" w:rsidP="008139AD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ОКЛАДОВ РАБОЧИХ</w:t>
      </w:r>
    </w:p>
    <w:p w:rsidR="008139AD" w:rsidRPr="00B53305" w:rsidRDefault="008139AD" w:rsidP="008139AD">
      <w:pPr>
        <w:pStyle w:val="ConsPlusNormal"/>
        <w:ind w:left="106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701"/>
      </w:tblGrid>
      <w:tr w:rsidR="00754547" w:rsidRPr="00B53305">
        <w:tc>
          <w:tcPr>
            <w:tcW w:w="2835" w:type="dxa"/>
          </w:tcPr>
          <w:p w:rsidR="00754547" w:rsidRPr="00B53305" w:rsidRDefault="00754547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984" w:type="dxa"/>
          </w:tcPr>
          <w:p w:rsidR="00754547" w:rsidRPr="00B53305" w:rsidRDefault="00754547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754547" w:rsidRPr="00B53305" w:rsidRDefault="00754547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754547" w:rsidRPr="00B53305" w:rsidRDefault="00754547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754547" w:rsidRPr="00B53305" w:rsidTr="00754547">
        <w:tc>
          <w:tcPr>
            <w:tcW w:w="8504" w:type="dxa"/>
            <w:gridSpan w:val="4"/>
          </w:tcPr>
          <w:p w:rsidR="008139AD" w:rsidRDefault="008139AD" w:rsidP="0081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754547" w:rsidRPr="00B53305" w:rsidRDefault="008139AD" w:rsidP="008139A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547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754547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47" w:rsidRPr="00B53305">
        <w:tc>
          <w:tcPr>
            <w:tcW w:w="2835" w:type="dxa"/>
          </w:tcPr>
          <w:p w:rsidR="00754547" w:rsidRDefault="00754547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8139AD" w:rsidRPr="00B53305" w:rsidRDefault="008139AD" w:rsidP="0075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547" w:rsidRPr="00B53305" w:rsidRDefault="00754547" w:rsidP="007545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547" w:rsidRPr="00B53305" w:rsidRDefault="00754547" w:rsidP="007545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4547" w:rsidRPr="00B53305" w:rsidRDefault="00754547" w:rsidP="00DC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F6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2104F3" w:rsidRPr="00B53305" w:rsidTr="00FF5F19">
        <w:trPr>
          <w:trHeight w:val="1056"/>
        </w:trPr>
        <w:tc>
          <w:tcPr>
            <w:tcW w:w="2835" w:type="dxa"/>
          </w:tcPr>
          <w:p w:rsidR="002104F3" w:rsidRDefault="002104F3" w:rsidP="004158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Рабочий по комплексному обслуживанию и ремонту зданий</w:t>
            </w:r>
          </w:p>
          <w:p w:rsidR="008139AD" w:rsidRPr="00754547" w:rsidRDefault="008139AD" w:rsidP="004158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</w:p>
        </w:tc>
        <w:tc>
          <w:tcPr>
            <w:tcW w:w="1984" w:type="dxa"/>
          </w:tcPr>
          <w:p w:rsidR="002104F3" w:rsidRPr="00B53305" w:rsidRDefault="002104F3" w:rsidP="004158A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04F3" w:rsidRPr="00B53305" w:rsidRDefault="002104F3" w:rsidP="004158A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4F3" w:rsidRPr="00B53305" w:rsidRDefault="002104F3" w:rsidP="00DC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F6D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8139AD" w:rsidRPr="00B53305" w:rsidTr="008139AD">
        <w:trPr>
          <w:trHeight w:val="879"/>
        </w:trPr>
        <w:tc>
          <w:tcPr>
            <w:tcW w:w="2835" w:type="dxa"/>
          </w:tcPr>
          <w:p w:rsidR="008139AD" w:rsidRPr="00B53305" w:rsidRDefault="008139AD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(профессия)</w:t>
            </w:r>
          </w:p>
        </w:tc>
        <w:tc>
          <w:tcPr>
            <w:tcW w:w="1984" w:type="dxa"/>
          </w:tcPr>
          <w:p w:rsidR="008139AD" w:rsidRPr="00B53305" w:rsidRDefault="008139AD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8139AD" w:rsidRPr="00B53305" w:rsidRDefault="008139AD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8139AD" w:rsidRPr="00B53305" w:rsidRDefault="008139AD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8139AD" w:rsidRPr="00B53305" w:rsidTr="00754547">
        <w:tc>
          <w:tcPr>
            <w:tcW w:w="8504" w:type="dxa"/>
            <w:gridSpan w:val="4"/>
          </w:tcPr>
          <w:p w:rsidR="008139AD" w:rsidRDefault="008139AD" w:rsidP="0081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139AD" w:rsidRPr="00B53305" w:rsidRDefault="008139AD" w:rsidP="008139A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8139AD" w:rsidRPr="00B53305">
        <w:tc>
          <w:tcPr>
            <w:tcW w:w="2835" w:type="dxa"/>
          </w:tcPr>
          <w:p w:rsidR="008139AD" w:rsidRPr="00B53305" w:rsidRDefault="008139AD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двигателей внутреннего сгорания </w:t>
            </w:r>
          </w:p>
        </w:tc>
        <w:tc>
          <w:tcPr>
            <w:tcW w:w="1984" w:type="dxa"/>
          </w:tcPr>
          <w:p w:rsidR="008139AD" w:rsidRPr="00B53305" w:rsidRDefault="008139AD" w:rsidP="00BE34E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9AD" w:rsidRPr="00B53305" w:rsidRDefault="008139AD" w:rsidP="00BE34E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9AD" w:rsidRPr="00B53305" w:rsidRDefault="008139AD" w:rsidP="00DC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</w:p>
        </w:tc>
      </w:tr>
      <w:tr w:rsidR="008139AD" w:rsidRPr="00B53305">
        <w:tc>
          <w:tcPr>
            <w:tcW w:w="2835" w:type="dxa"/>
          </w:tcPr>
          <w:p w:rsidR="008139AD" w:rsidRDefault="008139AD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4" w:type="dxa"/>
          </w:tcPr>
          <w:p w:rsidR="008139AD" w:rsidRDefault="008139AD" w:rsidP="006317F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39AD" w:rsidRPr="00B53305" w:rsidRDefault="008139AD" w:rsidP="006317F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9AD" w:rsidRPr="00B53305" w:rsidRDefault="008139AD" w:rsidP="00DC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</w:tr>
    </w:tbl>
    <w:p w:rsidR="00E776AA" w:rsidRDefault="00124D5F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2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»</w:t>
      </w:r>
      <w:r w:rsidR="00B85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39AD" w:rsidRDefault="008139AD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2F6D" w:rsidRDefault="00DC2F6D" w:rsidP="00DC2F6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Приложение № 2</w:t>
      </w:r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к постановлению</w:t>
      </w:r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DC2F6D" w:rsidRDefault="00DC2F6D" w:rsidP="00DC2F6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DC2F6D" w:rsidRPr="00584D26" w:rsidRDefault="00DC2F6D" w:rsidP="00DC2F6D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6317FE" w:rsidRDefault="00525C6E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24D5F" w:rsidRPr="00B53305" w:rsidRDefault="00B85E73" w:rsidP="00287D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7D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2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</w:t>
      </w:r>
      <w:r w:rsidR="00DC2F6D">
        <w:rPr>
          <w:rFonts w:ascii="Times New Roman" w:hAnsi="Times New Roman" w:cs="Times New Roman"/>
          <w:sz w:val="24"/>
          <w:szCs w:val="24"/>
        </w:rPr>
        <w:t>«</w:t>
      </w:r>
      <w:r w:rsidR="00124D5F"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4D5F">
        <w:rPr>
          <w:rFonts w:ascii="Times New Roman" w:hAnsi="Times New Roman" w:cs="Times New Roman"/>
          <w:sz w:val="24"/>
          <w:szCs w:val="24"/>
        </w:rPr>
        <w:t>№2</w:t>
      </w:r>
    </w:p>
    <w:p w:rsidR="009E38A0" w:rsidRPr="00B53305" w:rsidRDefault="00DC2F6D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</w:t>
      </w:r>
      <w:r w:rsidR="009E38A0"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рабочих и служащих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E38A0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«Эксплуатационно-техническое       </w:t>
      </w:r>
    </w:p>
    <w:p w:rsidR="009E38A0" w:rsidRPr="003D0857" w:rsidRDefault="00FF5F19" w:rsidP="00FF5F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3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38A0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8A0" w:rsidRPr="00B53305" w:rsidRDefault="009E38A0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Pr="004B00CC">
        <w:rPr>
          <w:rFonts w:ascii="Times New Roman" w:hAnsi="Times New Roman" w:cs="Times New Roman"/>
          <w:sz w:val="24"/>
          <w:szCs w:val="24"/>
          <w:u w:val="single"/>
        </w:rPr>
        <w:t>29.11.2017 №1072</w:t>
      </w:r>
    </w:p>
    <w:p w:rsidR="008B1D32" w:rsidRPr="00B53305" w:rsidRDefault="008B1D32" w:rsidP="009E38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9"/>
      <w:bookmarkEnd w:id="2"/>
      <w:r w:rsidRPr="00B53305">
        <w:rPr>
          <w:rFonts w:ascii="Times New Roman" w:hAnsi="Times New Roman" w:cs="Times New Roman"/>
          <w:sz w:val="24"/>
          <w:szCs w:val="24"/>
        </w:rPr>
        <w:t>ВЫПЛАТЫ</w:t>
      </w: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22328C" w:rsidRPr="00B53305" w:rsidRDefault="0022328C" w:rsidP="00B533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(В ПРОЦЕНТАХ ОТ ОКЛАДА (ДОЛЖНОСТНОГО ОКЛАДА))</w:t>
      </w:r>
    </w:p>
    <w:p w:rsidR="0022328C" w:rsidRDefault="0022328C" w:rsidP="00B533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57"/>
        <w:gridCol w:w="1452"/>
        <w:gridCol w:w="1418"/>
        <w:gridCol w:w="2126"/>
      </w:tblGrid>
      <w:tr w:rsidR="001F5FA9" w:rsidRPr="00B53305" w:rsidTr="00DC2F6D">
        <w:tc>
          <w:tcPr>
            <w:tcW w:w="1531" w:type="dxa"/>
          </w:tcPr>
          <w:p w:rsidR="001F5FA9" w:rsidRPr="00E776AA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(профессии)</w:t>
            </w:r>
          </w:p>
        </w:tc>
        <w:tc>
          <w:tcPr>
            <w:tcW w:w="1757" w:type="dxa"/>
          </w:tcPr>
          <w:p w:rsidR="001F5FA9" w:rsidRPr="00E776AA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сложность, напряженность и высокие достижения в работе</w:t>
            </w:r>
          </w:p>
        </w:tc>
        <w:tc>
          <w:tcPr>
            <w:tcW w:w="1452" w:type="dxa"/>
          </w:tcPr>
          <w:p w:rsidR="001F5FA9" w:rsidRPr="00E776AA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proofErr w:type="gramStart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труда</w:t>
            </w:r>
          </w:p>
        </w:tc>
        <w:tc>
          <w:tcPr>
            <w:tcW w:w="1418" w:type="dxa"/>
          </w:tcPr>
          <w:p w:rsidR="001F5FA9" w:rsidRPr="00E776AA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Надбавка за классность</w:t>
            </w:r>
          </w:p>
        </w:tc>
        <w:tc>
          <w:tcPr>
            <w:tcW w:w="2126" w:type="dxa"/>
          </w:tcPr>
          <w:p w:rsidR="001F5FA9" w:rsidRPr="00E776AA" w:rsidRDefault="001F5FA9" w:rsidP="00402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Персональ-ная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доплата за особые условия и специальный режим работы </w:t>
            </w:r>
          </w:p>
        </w:tc>
      </w:tr>
      <w:tr w:rsidR="001F5FA9" w:rsidRPr="00B53305" w:rsidTr="00DC2F6D">
        <w:tc>
          <w:tcPr>
            <w:tcW w:w="1531" w:type="dxa"/>
          </w:tcPr>
          <w:p w:rsidR="001F5FA9" w:rsidRPr="00B53305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57" w:type="dxa"/>
          </w:tcPr>
          <w:p w:rsidR="001F5FA9" w:rsidRPr="00B53305" w:rsidRDefault="001F5FA9" w:rsidP="00571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75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52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FA9" w:rsidRPr="00B53305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 класс - 25</w:t>
            </w:r>
          </w:p>
          <w:p w:rsidR="001F5FA9" w:rsidRPr="00B53305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2 класс - 10</w:t>
            </w:r>
          </w:p>
        </w:tc>
        <w:tc>
          <w:tcPr>
            <w:tcW w:w="2126" w:type="dxa"/>
          </w:tcPr>
          <w:p w:rsidR="001F5FA9" w:rsidRDefault="001F5FA9" w:rsidP="00BE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</w:t>
            </w:r>
            <w:r w:rsidRPr="00DC2F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F5FA9" w:rsidRPr="00B53305" w:rsidRDefault="001F5FA9" w:rsidP="00DC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1F5FA9" w:rsidRPr="00B53305" w:rsidTr="00DC2F6D">
        <w:tc>
          <w:tcPr>
            <w:tcW w:w="1531" w:type="dxa"/>
          </w:tcPr>
          <w:p w:rsidR="001F5FA9" w:rsidRPr="00B53305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57" w:type="dxa"/>
          </w:tcPr>
          <w:p w:rsidR="001F5FA9" w:rsidRPr="00640627" w:rsidRDefault="001F5FA9" w:rsidP="00DC2F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C2F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52" w:type="dxa"/>
          </w:tcPr>
          <w:p w:rsidR="001F5FA9" w:rsidRPr="00640627" w:rsidRDefault="001F5FA9" w:rsidP="00CF04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418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A9" w:rsidRPr="00B53305" w:rsidTr="00DC2F6D">
        <w:tc>
          <w:tcPr>
            <w:tcW w:w="1531" w:type="dxa"/>
          </w:tcPr>
          <w:p w:rsidR="001F5FA9" w:rsidRPr="00B53305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57" w:type="dxa"/>
          </w:tcPr>
          <w:p w:rsidR="001F5FA9" w:rsidRPr="00640627" w:rsidRDefault="001F5FA9" w:rsidP="00BE34E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от 25 до 55 включительно</w:t>
            </w:r>
          </w:p>
        </w:tc>
        <w:tc>
          <w:tcPr>
            <w:tcW w:w="1452" w:type="dxa"/>
          </w:tcPr>
          <w:p w:rsidR="001F5FA9" w:rsidRPr="00640627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A9" w:rsidRPr="00B53305" w:rsidTr="00DC2F6D">
        <w:tc>
          <w:tcPr>
            <w:tcW w:w="1531" w:type="dxa"/>
          </w:tcPr>
          <w:p w:rsidR="001F5FA9" w:rsidRPr="00E776AA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Рабочий по </w:t>
            </w:r>
            <w:proofErr w:type="gramStart"/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>ному</w:t>
            </w:r>
            <w:proofErr w:type="gramEnd"/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>нию</w:t>
            </w:r>
            <w:proofErr w:type="spellEnd"/>
            <w:r w:rsidRPr="00E776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ремонту зданий</w:t>
            </w:r>
          </w:p>
        </w:tc>
        <w:tc>
          <w:tcPr>
            <w:tcW w:w="1757" w:type="dxa"/>
          </w:tcPr>
          <w:p w:rsidR="001F5FA9" w:rsidRDefault="001F5FA9" w:rsidP="00ED5C19">
            <w:r w:rsidRPr="0039627A">
              <w:t xml:space="preserve">от 25 до </w:t>
            </w:r>
            <w:r w:rsidR="00ED5C19" w:rsidRPr="00DC2F6D">
              <w:t>55</w:t>
            </w:r>
            <w:r w:rsidRPr="00DC2F6D">
              <w:t xml:space="preserve"> </w:t>
            </w:r>
            <w:r w:rsidRPr="0039627A">
              <w:t>включительно</w:t>
            </w:r>
          </w:p>
        </w:tc>
        <w:tc>
          <w:tcPr>
            <w:tcW w:w="1452" w:type="dxa"/>
          </w:tcPr>
          <w:p w:rsidR="001F5FA9" w:rsidRPr="00640627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FA9" w:rsidRPr="00B53305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A9" w:rsidRPr="00BC55F0" w:rsidTr="00DC2F6D">
        <w:tc>
          <w:tcPr>
            <w:tcW w:w="1531" w:type="dxa"/>
          </w:tcPr>
          <w:p w:rsidR="001F5FA9" w:rsidRPr="00BC55F0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двигателей внутреннего сгорания </w:t>
            </w:r>
          </w:p>
        </w:tc>
        <w:tc>
          <w:tcPr>
            <w:tcW w:w="1757" w:type="dxa"/>
          </w:tcPr>
          <w:p w:rsidR="001F5FA9" w:rsidRPr="00BC55F0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0">
              <w:rPr>
                <w:rFonts w:ascii="Times New Roman" w:hAnsi="Times New Roman" w:cs="Times New Roman"/>
                <w:sz w:val="24"/>
                <w:szCs w:val="24"/>
              </w:rPr>
              <w:t>от 25 до 55 включительно</w:t>
            </w:r>
          </w:p>
        </w:tc>
        <w:tc>
          <w:tcPr>
            <w:tcW w:w="1452" w:type="dxa"/>
          </w:tcPr>
          <w:p w:rsidR="001F5FA9" w:rsidRPr="00BC55F0" w:rsidRDefault="001F5FA9" w:rsidP="00ED5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FA9" w:rsidRPr="00BC55F0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FA9" w:rsidRPr="00BC55F0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A9" w:rsidRPr="00BC55F0" w:rsidTr="00DC2F6D">
        <w:tc>
          <w:tcPr>
            <w:tcW w:w="1531" w:type="dxa"/>
          </w:tcPr>
          <w:p w:rsidR="001F5FA9" w:rsidRPr="00BC55F0" w:rsidRDefault="001F5FA9" w:rsidP="00BE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57" w:type="dxa"/>
          </w:tcPr>
          <w:p w:rsidR="001F5FA9" w:rsidRPr="00BC55F0" w:rsidRDefault="001F5FA9" w:rsidP="00DC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C2F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52" w:type="dxa"/>
          </w:tcPr>
          <w:p w:rsidR="001F5FA9" w:rsidRPr="00FF4A37" w:rsidRDefault="001F5FA9" w:rsidP="00FF4A3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E7B">
              <w:rPr>
                <w:rFonts w:ascii="Times New Roman" w:hAnsi="Times New Roman" w:cs="Times New Roman"/>
                <w:sz w:val="24"/>
                <w:szCs w:val="24"/>
              </w:rPr>
              <w:t xml:space="preserve">от 10 до 80 </w:t>
            </w:r>
            <w:proofErr w:type="gramStart"/>
            <w:r w:rsidRPr="00CC0E7B">
              <w:rPr>
                <w:rFonts w:ascii="Times New Roman" w:hAnsi="Times New Roman" w:cs="Times New Roman"/>
                <w:sz w:val="24"/>
                <w:szCs w:val="24"/>
              </w:rPr>
              <w:t>включи-</w:t>
            </w:r>
            <w:proofErr w:type="spellStart"/>
            <w:r w:rsidRPr="00CC0E7B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418" w:type="dxa"/>
          </w:tcPr>
          <w:p w:rsidR="001F5FA9" w:rsidRPr="00BC55F0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FA9" w:rsidRPr="00BC55F0" w:rsidRDefault="001F5FA9" w:rsidP="00BE34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9F" w:rsidRDefault="00DC2F6D" w:rsidP="006067B9">
      <w:pPr>
        <w:pStyle w:val="ConsPlusNormal"/>
        <w:ind w:firstLine="709"/>
        <w:jc w:val="center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»</w:t>
      </w:r>
      <w:r w:rsidR="002666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26669F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DC" w:rsidRDefault="00AC04DC" w:rsidP="00DF7058">
      <w:r>
        <w:separator/>
      </w:r>
    </w:p>
  </w:endnote>
  <w:endnote w:type="continuationSeparator" w:id="0">
    <w:p w:rsidR="00AC04DC" w:rsidRDefault="00AC04DC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5" w:rsidRDefault="005B1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DC" w:rsidRDefault="00AC04DC" w:rsidP="00DF7058">
      <w:r>
        <w:separator/>
      </w:r>
    </w:p>
  </w:footnote>
  <w:footnote w:type="continuationSeparator" w:id="0">
    <w:p w:rsidR="00AC04DC" w:rsidRDefault="00AC04DC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8167E"/>
    <w:rsid w:val="00084AD6"/>
    <w:rsid w:val="000907A1"/>
    <w:rsid w:val="000B3342"/>
    <w:rsid w:val="000B407D"/>
    <w:rsid w:val="000B6091"/>
    <w:rsid w:val="000E44FE"/>
    <w:rsid w:val="000F155B"/>
    <w:rsid w:val="00103A6C"/>
    <w:rsid w:val="00107DB6"/>
    <w:rsid w:val="001114AE"/>
    <w:rsid w:val="00116D72"/>
    <w:rsid w:val="00124D5F"/>
    <w:rsid w:val="00125509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D721B"/>
    <w:rsid w:val="001F0D1F"/>
    <w:rsid w:val="001F5FA9"/>
    <w:rsid w:val="002031D9"/>
    <w:rsid w:val="002104F3"/>
    <w:rsid w:val="00210F55"/>
    <w:rsid w:val="002127AD"/>
    <w:rsid w:val="0022328C"/>
    <w:rsid w:val="002264E5"/>
    <w:rsid w:val="00236048"/>
    <w:rsid w:val="002433A4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E4C17"/>
    <w:rsid w:val="002E5BC5"/>
    <w:rsid w:val="002E60CC"/>
    <w:rsid w:val="002F6888"/>
    <w:rsid w:val="002F6EAE"/>
    <w:rsid w:val="002F744C"/>
    <w:rsid w:val="003120FB"/>
    <w:rsid w:val="003223CD"/>
    <w:rsid w:val="00332B6D"/>
    <w:rsid w:val="00333A41"/>
    <w:rsid w:val="003406B4"/>
    <w:rsid w:val="00346BBF"/>
    <w:rsid w:val="00351230"/>
    <w:rsid w:val="00371190"/>
    <w:rsid w:val="003815CB"/>
    <w:rsid w:val="0039400E"/>
    <w:rsid w:val="00396666"/>
    <w:rsid w:val="003A314A"/>
    <w:rsid w:val="003D3302"/>
    <w:rsid w:val="003E37A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75AC5"/>
    <w:rsid w:val="00491E45"/>
    <w:rsid w:val="0049253F"/>
    <w:rsid w:val="00494CBE"/>
    <w:rsid w:val="00494E2A"/>
    <w:rsid w:val="004A2CE0"/>
    <w:rsid w:val="004B00CC"/>
    <w:rsid w:val="004B2500"/>
    <w:rsid w:val="004B7599"/>
    <w:rsid w:val="004C27DA"/>
    <w:rsid w:val="004C3B1F"/>
    <w:rsid w:val="004E0701"/>
    <w:rsid w:val="005130FB"/>
    <w:rsid w:val="005142C3"/>
    <w:rsid w:val="00525C6E"/>
    <w:rsid w:val="005506C1"/>
    <w:rsid w:val="00557030"/>
    <w:rsid w:val="0057179C"/>
    <w:rsid w:val="005740D9"/>
    <w:rsid w:val="005810BB"/>
    <w:rsid w:val="0059338C"/>
    <w:rsid w:val="005A58A6"/>
    <w:rsid w:val="005B1D35"/>
    <w:rsid w:val="005B2DBE"/>
    <w:rsid w:val="005B38ED"/>
    <w:rsid w:val="005B56BB"/>
    <w:rsid w:val="005B5ACB"/>
    <w:rsid w:val="006067B9"/>
    <w:rsid w:val="00624E8F"/>
    <w:rsid w:val="006317FE"/>
    <w:rsid w:val="00640627"/>
    <w:rsid w:val="00643E1C"/>
    <w:rsid w:val="006500B3"/>
    <w:rsid w:val="00650718"/>
    <w:rsid w:val="00675A4D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F05BB"/>
    <w:rsid w:val="00705E73"/>
    <w:rsid w:val="00707DC9"/>
    <w:rsid w:val="00714425"/>
    <w:rsid w:val="00730F08"/>
    <w:rsid w:val="00740A73"/>
    <w:rsid w:val="00754547"/>
    <w:rsid w:val="00766053"/>
    <w:rsid w:val="00772161"/>
    <w:rsid w:val="00773F4C"/>
    <w:rsid w:val="00783C9F"/>
    <w:rsid w:val="00791B2A"/>
    <w:rsid w:val="007A5B2A"/>
    <w:rsid w:val="007A7EF6"/>
    <w:rsid w:val="007D3454"/>
    <w:rsid w:val="007D757E"/>
    <w:rsid w:val="007F1028"/>
    <w:rsid w:val="007F5DE7"/>
    <w:rsid w:val="008139AD"/>
    <w:rsid w:val="00816B2C"/>
    <w:rsid w:val="00816FC2"/>
    <w:rsid w:val="00821C38"/>
    <w:rsid w:val="00833C1C"/>
    <w:rsid w:val="00834531"/>
    <w:rsid w:val="00854872"/>
    <w:rsid w:val="0085524E"/>
    <w:rsid w:val="00875163"/>
    <w:rsid w:val="00876C42"/>
    <w:rsid w:val="00882E9E"/>
    <w:rsid w:val="008A17B3"/>
    <w:rsid w:val="008A3ED1"/>
    <w:rsid w:val="008A4BB1"/>
    <w:rsid w:val="008A5B2C"/>
    <w:rsid w:val="008A69AB"/>
    <w:rsid w:val="008B1D32"/>
    <w:rsid w:val="008B2231"/>
    <w:rsid w:val="008C4945"/>
    <w:rsid w:val="009048ED"/>
    <w:rsid w:val="009101B7"/>
    <w:rsid w:val="009135A4"/>
    <w:rsid w:val="009141FC"/>
    <w:rsid w:val="00926A8E"/>
    <w:rsid w:val="00936623"/>
    <w:rsid w:val="00941F16"/>
    <w:rsid w:val="009426AD"/>
    <w:rsid w:val="00957895"/>
    <w:rsid w:val="00992451"/>
    <w:rsid w:val="00992DC2"/>
    <w:rsid w:val="00996E52"/>
    <w:rsid w:val="009B275F"/>
    <w:rsid w:val="009E1CF2"/>
    <w:rsid w:val="009E38A0"/>
    <w:rsid w:val="009E425C"/>
    <w:rsid w:val="009E6C2B"/>
    <w:rsid w:val="00A10437"/>
    <w:rsid w:val="00A104E1"/>
    <w:rsid w:val="00A108D4"/>
    <w:rsid w:val="00A23443"/>
    <w:rsid w:val="00A2782B"/>
    <w:rsid w:val="00A3699A"/>
    <w:rsid w:val="00A41DFE"/>
    <w:rsid w:val="00A46619"/>
    <w:rsid w:val="00A7667D"/>
    <w:rsid w:val="00A901FA"/>
    <w:rsid w:val="00A95B26"/>
    <w:rsid w:val="00AC04DC"/>
    <w:rsid w:val="00AC0FE0"/>
    <w:rsid w:val="00AC29AE"/>
    <w:rsid w:val="00AE0CCF"/>
    <w:rsid w:val="00AF5B38"/>
    <w:rsid w:val="00AF7985"/>
    <w:rsid w:val="00B335C6"/>
    <w:rsid w:val="00B53305"/>
    <w:rsid w:val="00B578EB"/>
    <w:rsid w:val="00B62FC9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7B50"/>
    <w:rsid w:val="00BE34E2"/>
    <w:rsid w:val="00BF4738"/>
    <w:rsid w:val="00C030BE"/>
    <w:rsid w:val="00C42147"/>
    <w:rsid w:val="00C46576"/>
    <w:rsid w:val="00C50B85"/>
    <w:rsid w:val="00C52ED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C0E7B"/>
    <w:rsid w:val="00CE3C10"/>
    <w:rsid w:val="00CF0450"/>
    <w:rsid w:val="00CF1AD0"/>
    <w:rsid w:val="00CF265D"/>
    <w:rsid w:val="00CF4B75"/>
    <w:rsid w:val="00D05AE1"/>
    <w:rsid w:val="00D36455"/>
    <w:rsid w:val="00D43E25"/>
    <w:rsid w:val="00D55072"/>
    <w:rsid w:val="00D830A6"/>
    <w:rsid w:val="00D97998"/>
    <w:rsid w:val="00DA11D2"/>
    <w:rsid w:val="00DA6D09"/>
    <w:rsid w:val="00DB5FD4"/>
    <w:rsid w:val="00DC2F6D"/>
    <w:rsid w:val="00DC5059"/>
    <w:rsid w:val="00DE3975"/>
    <w:rsid w:val="00DF7058"/>
    <w:rsid w:val="00E00550"/>
    <w:rsid w:val="00E05325"/>
    <w:rsid w:val="00E205D1"/>
    <w:rsid w:val="00E37453"/>
    <w:rsid w:val="00E52FAC"/>
    <w:rsid w:val="00E7143F"/>
    <w:rsid w:val="00E762EA"/>
    <w:rsid w:val="00E776AA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3152F"/>
    <w:rsid w:val="00F42A1D"/>
    <w:rsid w:val="00F549BE"/>
    <w:rsid w:val="00F72CE2"/>
    <w:rsid w:val="00F90062"/>
    <w:rsid w:val="00F97042"/>
    <w:rsid w:val="00FA1154"/>
    <w:rsid w:val="00FB6AA0"/>
    <w:rsid w:val="00FC7E3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6C29-6B7C-4091-B390-FC578703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6</cp:revision>
  <cp:lastPrinted>2018-05-02T22:17:00Z</cp:lastPrinted>
  <dcterms:created xsi:type="dcterms:W3CDTF">2018-04-27T22:38:00Z</dcterms:created>
  <dcterms:modified xsi:type="dcterms:W3CDTF">2018-05-02T22:17:00Z</dcterms:modified>
</cp:coreProperties>
</file>