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E2" w:rsidRPr="00D345E1" w:rsidRDefault="006B13E2" w:rsidP="006B13E2">
      <w:pPr>
        <w:jc w:val="center"/>
      </w:pPr>
      <w:r w:rsidRPr="00D345E1">
        <w:rPr>
          <w:noProof/>
          <w:sz w:val="28"/>
          <w:szCs w:val="28"/>
        </w:rPr>
        <w:drawing>
          <wp:inline distT="0" distB="0" distL="0" distR="0" wp14:anchorId="3D888274" wp14:editId="39016426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3E2" w:rsidRPr="00D345E1" w:rsidRDefault="006B13E2" w:rsidP="006B13E2">
      <w:pPr>
        <w:keepNext/>
        <w:spacing w:after="120"/>
        <w:jc w:val="center"/>
        <w:outlineLvl w:val="0"/>
        <w:rPr>
          <w:bCs/>
        </w:rPr>
      </w:pPr>
    </w:p>
    <w:p w:rsidR="006B13E2" w:rsidRPr="00D345E1" w:rsidRDefault="006B13E2" w:rsidP="006B13E2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D345E1">
        <w:rPr>
          <w:bCs/>
          <w:sz w:val="28"/>
          <w:szCs w:val="28"/>
        </w:rPr>
        <w:t>АДМИНИСТРАЦИЯ ОХИНСКОГО МУНИЦИПАЛЬНОГО ОКРУГА</w:t>
      </w:r>
    </w:p>
    <w:p w:rsidR="006B13E2" w:rsidRPr="00D345E1" w:rsidRDefault="006B13E2" w:rsidP="006B13E2">
      <w:pPr>
        <w:keepNext/>
        <w:jc w:val="center"/>
        <w:outlineLvl w:val="1"/>
        <w:rPr>
          <w:sz w:val="28"/>
          <w:szCs w:val="28"/>
        </w:rPr>
      </w:pPr>
    </w:p>
    <w:p w:rsidR="006B13E2" w:rsidRPr="00D345E1" w:rsidRDefault="006B13E2" w:rsidP="006B13E2">
      <w:pPr>
        <w:keepNext/>
        <w:jc w:val="center"/>
        <w:outlineLvl w:val="1"/>
        <w:rPr>
          <w:b/>
          <w:sz w:val="28"/>
          <w:szCs w:val="28"/>
        </w:rPr>
      </w:pPr>
      <w:r w:rsidRPr="00D345E1">
        <w:rPr>
          <w:b/>
          <w:sz w:val="28"/>
          <w:szCs w:val="28"/>
        </w:rPr>
        <w:t>ПОСТАНОВЛЕНИЕ</w:t>
      </w:r>
    </w:p>
    <w:p w:rsidR="006B13E2" w:rsidRPr="00D345E1" w:rsidRDefault="006B13E2" w:rsidP="006B13E2">
      <w:pPr>
        <w:rPr>
          <w:u w:val="single"/>
        </w:rPr>
      </w:pPr>
    </w:p>
    <w:p w:rsidR="006B13E2" w:rsidRPr="00D345E1" w:rsidRDefault="006B13E2" w:rsidP="006B13E2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D345E1">
        <w:rPr>
          <w:sz w:val="28"/>
          <w:szCs w:val="28"/>
        </w:rPr>
        <w:t xml:space="preserve">от </w:t>
      </w:r>
      <w:r w:rsidR="00C16E69" w:rsidRPr="00D345E1">
        <w:rPr>
          <w:sz w:val="28"/>
          <w:szCs w:val="28"/>
        </w:rPr>
        <w:t>___________</w:t>
      </w:r>
      <w:r w:rsidRPr="00D345E1">
        <w:rPr>
          <w:sz w:val="28"/>
          <w:szCs w:val="28"/>
        </w:rPr>
        <w:t xml:space="preserve">                                                      </w:t>
      </w:r>
      <w:r w:rsidR="00A86520" w:rsidRPr="00D345E1">
        <w:rPr>
          <w:sz w:val="28"/>
          <w:szCs w:val="28"/>
        </w:rPr>
        <w:t xml:space="preserve">                          </w:t>
      </w:r>
      <w:r w:rsidR="00A86520" w:rsidRPr="00D345E1">
        <w:rPr>
          <w:sz w:val="28"/>
          <w:szCs w:val="28"/>
        </w:rPr>
        <w:tab/>
        <w:t xml:space="preserve">    </w:t>
      </w:r>
      <w:r w:rsidRPr="00D345E1">
        <w:rPr>
          <w:sz w:val="28"/>
          <w:szCs w:val="28"/>
        </w:rPr>
        <w:t xml:space="preserve">№ </w:t>
      </w:r>
      <w:r w:rsidR="00C16E69" w:rsidRPr="00D345E1">
        <w:rPr>
          <w:sz w:val="28"/>
          <w:szCs w:val="28"/>
        </w:rPr>
        <w:t>______</w:t>
      </w:r>
    </w:p>
    <w:p w:rsidR="006B13E2" w:rsidRPr="00D345E1" w:rsidRDefault="006B13E2" w:rsidP="006B13E2">
      <w:pPr>
        <w:jc w:val="center"/>
        <w:rPr>
          <w:sz w:val="28"/>
          <w:szCs w:val="28"/>
        </w:rPr>
      </w:pPr>
      <w:r w:rsidRPr="00D345E1">
        <w:rPr>
          <w:sz w:val="28"/>
          <w:szCs w:val="28"/>
        </w:rPr>
        <w:t>г. Оха</w:t>
      </w:r>
    </w:p>
    <w:p w:rsidR="006B13E2" w:rsidRPr="00D345E1" w:rsidRDefault="006B13E2" w:rsidP="006B13E2">
      <w:pPr>
        <w:jc w:val="both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6F45AF" w:rsidRPr="00D345E1" w:rsidTr="00B934A5">
        <w:tc>
          <w:tcPr>
            <w:tcW w:w="9498" w:type="dxa"/>
          </w:tcPr>
          <w:p w:rsidR="006B13E2" w:rsidRPr="00D345E1" w:rsidRDefault="00A86520" w:rsidP="002C22E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 внесении изменений в постановление администрации Охинского муниципального округа от 17.06.2025 № 560 «</w:t>
            </w:r>
            <w:r w:rsidR="002C22E3" w:rsidRPr="00D345E1">
              <w:rPr>
                <w:sz w:val="28"/>
                <w:szCs w:val="28"/>
              </w:rPr>
              <w:t>Об установлении размера платы за содержание жилого помещения, включающего в себя плату за услуги, работы по управлению многоквартирным домом, за содержание и текущий ремонт общего имущества в многоквартирном доме для нанимателей жилых помещений по договорам социального найма муниципального жилищного фонда и для собственников жилых помещений, которые на общем собрании не приняли решение об установлении размера платы за содержание жилого помещения, в многоквартирных жилых домах, обслуживаемых муниципальным казённым предприятием «Жилищно-коммунальное хозяйство» Охинского муниципального округа</w:t>
            </w:r>
            <w:r w:rsidRPr="00D345E1">
              <w:rPr>
                <w:sz w:val="28"/>
                <w:szCs w:val="28"/>
              </w:rPr>
              <w:t>»</w:t>
            </w:r>
          </w:p>
          <w:p w:rsidR="006B13E2" w:rsidRPr="00D345E1" w:rsidRDefault="006B13E2" w:rsidP="00B934A5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</w:p>
        </w:tc>
      </w:tr>
    </w:tbl>
    <w:p w:rsidR="002C22E3" w:rsidRPr="00D345E1" w:rsidRDefault="002C22E3" w:rsidP="002C22E3">
      <w:pPr>
        <w:spacing w:line="278" w:lineRule="auto"/>
        <w:ind w:firstLine="709"/>
        <w:jc w:val="both"/>
        <w:rPr>
          <w:iCs/>
          <w:sz w:val="28"/>
          <w:szCs w:val="28"/>
        </w:rPr>
      </w:pPr>
    </w:p>
    <w:p w:rsidR="006B13E2" w:rsidRPr="00D345E1" w:rsidRDefault="002C22E3" w:rsidP="008822D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345E1">
        <w:rPr>
          <w:iCs/>
          <w:sz w:val="28"/>
          <w:szCs w:val="28"/>
        </w:rPr>
        <w:t xml:space="preserve">В соответствии с Жилищным кодексом РФ,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(с изменениями и дополнениями), постановлением администрации Охинского муниципального округа от 17.02.2025 № 103 «Об установлении размера платы за содержание жилого (нежилого) помещения для собственников жилых (нежилых) помещений, которые не приняли решение о выборе способа управления многоквартирным домом, решение об установлении размера платы за содержание жилого (нежилого) помещения, а также по установлению порядка определения предельных индексов изменения размера такой платы на </w:t>
      </w:r>
      <w:r w:rsidRPr="00D345E1">
        <w:rPr>
          <w:iCs/>
          <w:sz w:val="28"/>
          <w:szCs w:val="28"/>
        </w:rPr>
        <w:lastRenderedPageBreak/>
        <w:t xml:space="preserve">территории Охинского муниципального округа», </w:t>
      </w:r>
      <w:r w:rsidR="00B31C8C" w:rsidRPr="00D345E1">
        <w:rPr>
          <w:iCs/>
          <w:sz w:val="28"/>
          <w:szCs w:val="28"/>
        </w:rPr>
        <w:t>руководствуясь статьей 32 Устава Охинского муниципального округа Сахалинской области,</w:t>
      </w:r>
    </w:p>
    <w:p w:rsidR="00B31C8C" w:rsidRPr="00D345E1" w:rsidRDefault="00B31C8C" w:rsidP="00C40A14">
      <w:pPr>
        <w:spacing w:line="276" w:lineRule="auto"/>
        <w:ind w:firstLine="709"/>
        <w:jc w:val="both"/>
        <w:rPr>
          <w:iCs/>
          <w:sz w:val="28"/>
          <w:szCs w:val="28"/>
        </w:rPr>
      </w:pPr>
    </w:p>
    <w:p w:rsidR="006B13E2" w:rsidRPr="00D345E1" w:rsidRDefault="006B13E2" w:rsidP="00B11158">
      <w:pPr>
        <w:widowControl w:val="0"/>
        <w:spacing w:before="240" w:after="240" w:line="276" w:lineRule="auto"/>
        <w:jc w:val="both"/>
        <w:rPr>
          <w:sz w:val="28"/>
          <w:szCs w:val="28"/>
        </w:rPr>
      </w:pPr>
      <w:r w:rsidRPr="00D345E1">
        <w:rPr>
          <w:sz w:val="28"/>
          <w:szCs w:val="28"/>
        </w:rPr>
        <w:t>ПОСТАНОВЛЯЮ:</w:t>
      </w:r>
    </w:p>
    <w:p w:rsidR="00C16E69" w:rsidRPr="00D345E1" w:rsidRDefault="00C16E69" w:rsidP="008822D7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345E1">
        <w:rPr>
          <w:sz w:val="28"/>
          <w:szCs w:val="28"/>
        </w:rPr>
        <w:t>Признать утратившим силу постановление администрации Охинского муниципального округа от 17.12.2025 № 1034 «О внесении изменений в постановление администрации Охинского муниципального округа от 17.06.2025 № 560 «Об установлении размера платы за содержание жилого помещения, включающего в себя плату за услуги, работы по управлению многоквартирным домом, за содержание и текущий ремонт общего имущества в многоквартирном доме для нанимателей жилых помещений по договорам социального найма муниципального жилищного фонда и для собственников жилых помещений, которые на общем собрании не приняли решение об установлении размера платы за содержание жилого помещения, в многоквартирных жилых домах, обслуживаемых муниципальным казённым предприятием «Жилищно-коммунальное хозяйство» Охинского муниципального округа».</w:t>
      </w:r>
    </w:p>
    <w:p w:rsidR="008247B2" w:rsidRPr="00D345E1" w:rsidRDefault="008247B2" w:rsidP="008822D7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45E1">
        <w:rPr>
          <w:sz w:val="28"/>
          <w:szCs w:val="28"/>
        </w:rPr>
        <w:t>Внести в постановление администрации муниципального образования городской округ «Охинский» от 17.06.2025 № 560 «Об установлении размера платы за содержание жилого помещения, включающего в себя плату за услуги, работы по управлению многоквартирным домом, за содержание и текущий ремонт общего имущества в многоквартирном доме для нанимателей жилых помещений по договорам социального найма муниципального жилищного фонда и для собственников жилых помещений, которые на общем собрании не приняли решение об установлении размера платы за содержание жилого помещения, в многоквартирных жилых домах, обслуживаемых муниципальным казённым предприятием «Жилищно-коммунальное хозяйство» Охинского муниципального округа» следующее изменение:</w:t>
      </w:r>
    </w:p>
    <w:p w:rsidR="008247B2" w:rsidRPr="00D345E1" w:rsidRDefault="008822D7" w:rsidP="008822D7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D345E1">
        <w:rPr>
          <w:sz w:val="28"/>
          <w:szCs w:val="28"/>
        </w:rPr>
        <w:lastRenderedPageBreak/>
        <w:t>2</w:t>
      </w:r>
      <w:r w:rsidR="008247B2" w:rsidRPr="00D345E1">
        <w:rPr>
          <w:sz w:val="28"/>
          <w:szCs w:val="28"/>
        </w:rPr>
        <w:t xml:space="preserve">.1. приложение </w:t>
      </w:r>
      <w:r w:rsidR="00F85EC0" w:rsidRPr="00D345E1">
        <w:rPr>
          <w:sz w:val="28"/>
          <w:szCs w:val="28"/>
        </w:rPr>
        <w:t xml:space="preserve">1 </w:t>
      </w:r>
      <w:r w:rsidR="008247B2" w:rsidRPr="00D345E1">
        <w:rPr>
          <w:sz w:val="28"/>
          <w:szCs w:val="28"/>
        </w:rPr>
        <w:t>к постановлению администрации Охинского муниципального округа от 17.06.2025 № 560 изложить в следующей редакции (прилагается).</w:t>
      </w:r>
    </w:p>
    <w:p w:rsidR="00957C33" w:rsidRPr="00D345E1" w:rsidRDefault="008822D7" w:rsidP="008822D7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D345E1">
        <w:rPr>
          <w:sz w:val="28"/>
          <w:szCs w:val="28"/>
        </w:rPr>
        <w:t>3</w:t>
      </w:r>
      <w:r w:rsidR="00957C33" w:rsidRPr="00D345E1">
        <w:rPr>
          <w:sz w:val="28"/>
          <w:szCs w:val="28"/>
        </w:rPr>
        <w:t xml:space="preserve">. Настоящее постановление распространяет свое действие </w:t>
      </w:r>
      <w:r w:rsidR="00C16E69" w:rsidRPr="00D345E1">
        <w:rPr>
          <w:sz w:val="28"/>
          <w:szCs w:val="28"/>
        </w:rPr>
        <w:t xml:space="preserve">на правоотношения, возникшие </w:t>
      </w:r>
      <w:r w:rsidR="00957C33" w:rsidRPr="00D345E1">
        <w:rPr>
          <w:sz w:val="28"/>
          <w:szCs w:val="28"/>
        </w:rPr>
        <w:t>с 01.01.2026.</w:t>
      </w:r>
    </w:p>
    <w:p w:rsidR="006B13E2" w:rsidRPr="00D345E1" w:rsidRDefault="008822D7" w:rsidP="008822D7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D345E1">
        <w:rPr>
          <w:sz w:val="28"/>
          <w:szCs w:val="28"/>
        </w:rPr>
        <w:t>4</w:t>
      </w:r>
      <w:r w:rsidR="006B13E2" w:rsidRPr="00D345E1">
        <w:rPr>
          <w:sz w:val="28"/>
          <w:szCs w:val="28"/>
        </w:rPr>
        <w:t xml:space="preserve">. Опубликовать настоящее постановление в </w:t>
      </w:r>
      <w:r w:rsidR="00F85EC0" w:rsidRPr="00D345E1">
        <w:rPr>
          <w:sz w:val="28"/>
          <w:szCs w:val="28"/>
        </w:rPr>
        <w:t>газете</w:t>
      </w:r>
      <w:r w:rsidR="006B13E2" w:rsidRPr="00D345E1">
        <w:rPr>
          <w:sz w:val="28"/>
          <w:szCs w:val="28"/>
        </w:rPr>
        <w:t xml:space="preserve"> «Сахалинский нефтяник» и разместить на официальном сайте администрации Охинского муниципального округа www.adm-okha.ru. </w:t>
      </w:r>
    </w:p>
    <w:p w:rsidR="006B13E2" w:rsidRPr="00D345E1" w:rsidRDefault="008822D7" w:rsidP="008822D7">
      <w:pPr>
        <w:tabs>
          <w:tab w:val="left" w:pos="0"/>
          <w:tab w:val="left" w:pos="1418"/>
        </w:tabs>
        <w:spacing w:after="720" w:line="360" w:lineRule="auto"/>
        <w:ind w:firstLine="709"/>
        <w:jc w:val="both"/>
        <w:rPr>
          <w:sz w:val="28"/>
          <w:szCs w:val="28"/>
        </w:rPr>
      </w:pPr>
      <w:r w:rsidRPr="00D345E1">
        <w:rPr>
          <w:sz w:val="28"/>
          <w:szCs w:val="28"/>
        </w:rPr>
        <w:t>5</w:t>
      </w:r>
      <w:r w:rsidR="006B13E2" w:rsidRPr="00D345E1">
        <w:rPr>
          <w:sz w:val="28"/>
          <w:szCs w:val="28"/>
        </w:rPr>
        <w:t xml:space="preserve">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 </w:t>
      </w:r>
    </w:p>
    <w:tbl>
      <w:tblPr>
        <w:tblW w:w="10348" w:type="dxa"/>
        <w:tblInd w:w="-851" w:type="dxa"/>
        <w:tblLook w:val="01E0" w:firstRow="1" w:lastRow="1" w:firstColumn="1" w:lastColumn="1" w:noHBand="0" w:noVBand="0"/>
      </w:tblPr>
      <w:tblGrid>
        <w:gridCol w:w="6521"/>
        <w:gridCol w:w="3827"/>
      </w:tblGrid>
      <w:tr w:rsidR="00D345E1" w:rsidRPr="00D345E1" w:rsidTr="007D5100">
        <w:tc>
          <w:tcPr>
            <w:tcW w:w="6521" w:type="dxa"/>
          </w:tcPr>
          <w:p w:rsidR="006B13E2" w:rsidRPr="00D345E1" w:rsidRDefault="00A86520" w:rsidP="007D5100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Г</w:t>
            </w:r>
            <w:r w:rsidR="006B13E2" w:rsidRPr="00D345E1">
              <w:rPr>
                <w:sz w:val="28"/>
                <w:szCs w:val="28"/>
              </w:rPr>
              <w:t>лав</w:t>
            </w:r>
            <w:r w:rsidRPr="00D345E1">
              <w:rPr>
                <w:sz w:val="28"/>
                <w:szCs w:val="28"/>
              </w:rPr>
              <w:t>а</w:t>
            </w:r>
            <w:r w:rsidR="006B13E2" w:rsidRPr="00D345E1">
              <w:rPr>
                <w:sz w:val="28"/>
                <w:szCs w:val="28"/>
              </w:rPr>
              <w:t xml:space="preserve"> Охинского муниципального округа</w:t>
            </w:r>
          </w:p>
        </w:tc>
        <w:tc>
          <w:tcPr>
            <w:tcW w:w="3827" w:type="dxa"/>
          </w:tcPr>
          <w:p w:rsidR="006B13E2" w:rsidRPr="00D345E1" w:rsidRDefault="00A86520" w:rsidP="008B0FEF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Е.Н. Михлик</w:t>
            </w:r>
          </w:p>
        </w:tc>
      </w:tr>
    </w:tbl>
    <w:p w:rsidR="006B13E2" w:rsidRPr="00D345E1" w:rsidRDefault="006B13E2" w:rsidP="006B13E2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6B13E2" w:rsidRPr="00D345E1" w:rsidSect="005B59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C173A" w:rsidRPr="00D345E1" w:rsidRDefault="00F85EC0" w:rsidP="00F85EC0">
      <w:pPr>
        <w:shd w:val="clear" w:color="auto" w:fill="FFFFFF"/>
        <w:spacing w:line="23" w:lineRule="atLeast"/>
        <w:ind w:left="5670"/>
        <w:jc w:val="both"/>
        <w:textAlignment w:val="baseline"/>
        <w:rPr>
          <w:spacing w:val="2"/>
          <w:sz w:val="28"/>
          <w:szCs w:val="28"/>
        </w:rPr>
      </w:pPr>
      <w:bookmarkStart w:id="0" w:name="_GoBack"/>
      <w:bookmarkEnd w:id="0"/>
      <w:r w:rsidRPr="00D345E1">
        <w:rPr>
          <w:spacing w:val="2"/>
          <w:sz w:val="28"/>
          <w:szCs w:val="28"/>
        </w:rPr>
        <w:lastRenderedPageBreak/>
        <w:t xml:space="preserve">Приложение </w:t>
      </w:r>
    </w:p>
    <w:p w:rsidR="00BC173A" w:rsidRPr="00D345E1" w:rsidRDefault="00BC173A" w:rsidP="00F85EC0">
      <w:pPr>
        <w:shd w:val="clear" w:color="auto" w:fill="FFFFFF"/>
        <w:spacing w:line="23" w:lineRule="atLeast"/>
        <w:ind w:left="5670"/>
        <w:jc w:val="both"/>
        <w:textAlignment w:val="baseline"/>
        <w:rPr>
          <w:spacing w:val="2"/>
          <w:sz w:val="28"/>
          <w:szCs w:val="28"/>
        </w:rPr>
      </w:pPr>
      <w:r w:rsidRPr="00D345E1">
        <w:rPr>
          <w:spacing w:val="2"/>
          <w:sz w:val="28"/>
          <w:szCs w:val="28"/>
        </w:rPr>
        <w:t>к постановлению администрации Охинского муниципального округа</w:t>
      </w:r>
    </w:p>
    <w:p w:rsidR="00BC173A" w:rsidRPr="00D345E1" w:rsidRDefault="00BC173A" w:rsidP="00F85EC0">
      <w:pPr>
        <w:spacing w:line="276" w:lineRule="auto"/>
        <w:ind w:left="5670"/>
        <w:jc w:val="both"/>
        <w:rPr>
          <w:rFonts w:eastAsia="Calibri"/>
          <w:spacing w:val="2"/>
          <w:sz w:val="28"/>
          <w:szCs w:val="28"/>
          <w:u w:val="single"/>
          <w:lang w:eastAsia="en-US"/>
        </w:rPr>
      </w:pPr>
      <w:r w:rsidRPr="00D345E1">
        <w:rPr>
          <w:rFonts w:eastAsia="Calibri"/>
          <w:spacing w:val="2"/>
          <w:sz w:val="28"/>
          <w:szCs w:val="28"/>
          <w:lang w:eastAsia="en-US"/>
        </w:rPr>
        <w:t xml:space="preserve">от </w:t>
      </w:r>
      <w:r w:rsidR="008822D7" w:rsidRPr="00D345E1">
        <w:rPr>
          <w:rFonts w:eastAsia="Calibri"/>
          <w:spacing w:val="2"/>
          <w:sz w:val="28"/>
          <w:szCs w:val="28"/>
          <w:lang w:eastAsia="en-US"/>
        </w:rPr>
        <w:t>____________</w:t>
      </w:r>
      <w:r w:rsidR="000549E5" w:rsidRPr="00D345E1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D345E1">
        <w:rPr>
          <w:rFonts w:eastAsia="Calibri"/>
          <w:spacing w:val="2"/>
          <w:sz w:val="28"/>
          <w:szCs w:val="28"/>
          <w:lang w:eastAsia="en-US"/>
        </w:rPr>
        <w:t xml:space="preserve">№ </w:t>
      </w:r>
      <w:r w:rsidR="008822D7" w:rsidRPr="00D345E1">
        <w:rPr>
          <w:rFonts w:eastAsia="Calibri"/>
          <w:spacing w:val="2"/>
          <w:sz w:val="28"/>
          <w:szCs w:val="28"/>
          <w:lang w:eastAsia="en-US"/>
        </w:rPr>
        <w:t>_______</w:t>
      </w:r>
    </w:p>
    <w:p w:rsidR="00226045" w:rsidRPr="00D345E1" w:rsidRDefault="00F85EC0" w:rsidP="00F85EC0">
      <w:pPr>
        <w:shd w:val="clear" w:color="auto" w:fill="FFFFFF"/>
        <w:spacing w:before="120" w:line="23" w:lineRule="atLeast"/>
        <w:ind w:left="5670"/>
        <w:jc w:val="both"/>
        <w:textAlignment w:val="baseline"/>
        <w:rPr>
          <w:spacing w:val="2"/>
          <w:sz w:val="28"/>
          <w:szCs w:val="28"/>
        </w:rPr>
      </w:pPr>
      <w:r w:rsidRPr="00D345E1">
        <w:rPr>
          <w:spacing w:val="2"/>
          <w:sz w:val="28"/>
          <w:szCs w:val="28"/>
        </w:rPr>
        <w:t>Приложение 1</w:t>
      </w:r>
    </w:p>
    <w:p w:rsidR="00226045" w:rsidRPr="00D345E1" w:rsidRDefault="00226045" w:rsidP="00F85EC0">
      <w:pPr>
        <w:shd w:val="clear" w:color="auto" w:fill="FFFFFF"/>
        <w:spacing w:line="23" w:lineRule="atLeast"/>
        <w:ind w:left="5670"/>
        <w:jc w:val="both"/>
        <w:textAlignment w:val="baseline"/>
        <w:rPr>
          <w:spacing w:val="2"/>
          <w:sz w:val="28"/>
          <w:szCs w:val="28"/>
        </w:rPr>
      </w:pPr>
      <w:r w:rsidRPr="00D345E1">
        <w:rPr>
          <w:spacing w:val="2"/>
          <w:sz w:val="28"/>
          <w:szCs w:val="28"/>
        </w:rPr>
        <w:t>к постановлению администрации Охинского муниципального округа</w:t>
      </w:r>
    </w:p>
    <w:p w:rsidR="00226045" w:rsidRPr="00D345E1" w:rsidRDefault="00226045" w:rsidP="00F85EC0">
      <w:pPr>
        <w:spacing w:line="276" w:lineRule="auto"/>
        <w:ind w:left="5670"/>
        <w:jc w:val="both"/>
        <w:rPr>
          <w:b/>
          <w:sz w:val="28"/>
          <w:szCs w:val="28"/>
          <w:lang w:eastAsia="en-US"/>
        </w:rPr>
      </w:pPr>
      <w:r w:rsidRPr="00D345E1">
        <w:rPr>
          <w:rFonts w:eastAsia="Calibri"/>
          <w:spacing w:val="2"/>
          <w:sz w:val="28"/>
          <w:szCs w:val="28"/>
          <w:lang w:eastAsia="en-US"/>
        </w:rPr>
        <w:t xml:space="preserve">от </w:t>
      </w:r>
      <w:r w:rsidRPr="00D345E1">
        <w:rPr>
          <w:rFonts w:eastAsia="Calibri"/>
          <w:spacing w:val="2"/>
          <w:sz w:val="28"/>
          <w:szCs w:val="28"/>
          <w:u w:val="single"/>
          <w:lang w:eastAsia="en-US"/>
        </w:rPr>
        <w:t>17.06.2025</w:t>
      </w:r>
      <w:r w:rsidRPr="00D345E1">
        <w:rPr>
          <w:rFonts w:eastAsia="Calibri"/>
          <w:spacing w:val="2"/>
          <w:sz w:val="28"/>
          <w:szCs w:val="28"/>
          <w:lang w:eastAsia="en-US"/>
        </w:rPr>
        <w:t xml:space="preserve"> № </w:t>
      </w:r>
      <w:r w:rsidRPr="00D345E1">
        <w:rPr>
          <w:rFonts w:eastAsia="Calibri"/>
          <w:spacing w:val="2"/>
          <w:sz w:val="28"/>
          <w:szCs w:val="28"/>
          <w:u w:val="single"/>
          <w:lang w:eastAsia="en-US"/>
        </w:rPr>
        <w:t>560</w:t>
      </w:r>
    </w:p>
    <w:p w:rsidR="00BC173A" w:rsidRPr="00D345E1" w:rsidRDefault="00BC173A" w:rsidP="006B13E2">
      <w:pPr>
        <w:tabs>
          <w:tab w:val="left" w:pos="4111"/>
          <w:tab w:val="left" w:pos="4253"/>
        </w:tabs>
        <w:ind w:left="5103"/>
        <w:rPr>
          <w:sz w:val="28"/>
          <w:szCs w:val="28"/>
        </w:rPr>
      </w:pPr>
    </w:p>
    <w:p w:rsidR="00580F49" w:rsidRPr="00D345E1" w:rsidRDefault="00BC173A" w:rsidP="00BC173A">
      <w:pPr>
        <w:jc w:val="center"/>
        <w:rPr>
          <w:iCs/>
          <w:sz w:val="28"/>
          <w:szCs w:val="28"/>
        </w:rPr>
      </w:pPr>
      <w:r w:rsidRPr="00D345E1">
        <w:rPr>
          <w:sz w:val="28"/>
          <w:szCs w:val="28"/>
        </w:rPr>
        <w:t>Размер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 для нанимателей жилых помещений по договорам социального найма муниципального жилищного фонда и для собственников жилых помещений, которые на общем собрании не приняли решение об установлении размера платы за содержание жилого помещения, в многоквартирных жилых домах, обслуживаемых муниципальным каз</w:t>
      </w:r>
      <w:r w:rsidR="00052424">
        <w:rPr>
          <w:sz w:val="28"/>
          <w:szCs w:val="28"/>
        </w:rPr>
        <w:t>е</w:t>
      </w:r>
      <w:r w:rsidRPr="00D345E1">
        <w:rPr>
          <w:sz w:val="28"/>
          <w:szCs w:val="28"/>
        </w:rPr>
        <w:t xml:space="preserve">нным предприятием «Жилищно-коммунальное хозяйство» </w:t>
      </w:r>
      <w:r w:rsidRPr="00D345E1">
        <w:rPr>
          <w:iCs/>
          <w:sz w:val="28"/>
          <w:szCs w:val="28"/>
        </w:rPr>
        <w:t>Охинского муниципального округа</w:t>
      </w:r>
    </w:p>
    <w:p w:rsidR="008822D7" w:rsidRPr="00D345E1" w:rsidRDefault="008822D7" w:rsidP="00BC173A">
      <w:pPr>
        <w:jc w:val="center"/>
        <w:rPr>
          <w:iCs/>
          <w:sz w:val="28"/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3118"/>
      </w:tblGrid>
      <w:tr w:rsidR="00D345E1" w:rsidRPr="00D345E1" w:rsidTr="00D345E1">
        <w:trPr>
          <w:trHeight w:val="10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Многоквартирные жилые дома, обслуживаемые</w:t>
            </w:r>
            <w:r w:rsidRPr="00D345E1">
              <w:rPr>
                <w:sz w:val="28"/>
                <w:szCs w:val="28"/>
              </w:rPr>
              <w:br/>
              <w:t>МКП «ЖКХ»</w:t>
            </w:r>
            <w:r w:rsidR="00052424" w:rsidRPr="00052424">
              <w:rPr>
                <w:iCs/>
                <w:sz w:val="28"/>
                <w:szCs w:val="28"/>
              </w:rPr>
              <w:t xml:space="preserve"> Охинского муниципального округа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Размер платы за содержание жилого (нежилого) помещения для собственников жилых (нежилых) помещений, руб./</w:t>
            </w:r>
            <w:proofErr w:type="spellStart"/>
            <w:r w:rsidRPr="00D345E1">
              <w:rPr>
                <w:sz w:val="28"/>
                <w:szCs w:val="28"/>
              </w:rPr>
              <w:t>кв.м</w:t>
            </w:r>
            <w:proofErr w:type="spellEnd"/>
            <w:r w:rsidRPr="00D345E1">
              <w:rPr>
                <w:sz w:val="28"/>
                <w:szCs w:val="28"/>
              </w:rPr>
              <w:t xml:space="preserve"> с НДС (5 %)</w:t>
            </w:r>
          </w:p>
        </w:tc>
      </w:tr>
      <w:tr w:rsidR="00D345E1" w:rsidRPr="00D345E1" w:rsidTr="00D345E1">
        <w:trPr>
          <w:trHeight w:val="13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E1" w:rsidRPr="00D345E1" w:rsidRDefault="00D345E1" w:rsidP="00D345E1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улица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дом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E1" w:rsidRPr="00D345E1" w:rsidRDefault="00D345E1" w:rsidP="00D345E1"/>
        </w:tc>
      </w:tr>
      <w:tr w:rsidR="00D345E1" w:rsidRPr="00D345E1" w:rsidTr="00D345E1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с. Некрасовка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052424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Парковая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13а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47,66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Рыбацкая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27,79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Рыбацкая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27,79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Рыбацкая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27,79</w:t>
            </w:r>
          </w:p>
        </w:tc>
      </w:tr>
      <w:tr w:rsidR="00D345E1" w:rsidRPr="00D345E1" w:rsidTr="00D345E1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с. Москальво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48а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43,42</w:t>
            </w:r>
          </w:p>
        </w:tc>
      </w:tr>
      <w:tr w:rsidR="00D345E1" w:rsidRPr="00D345E1" w:rsidTr="00D345E1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с. Восточное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Береговая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1/1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Береговая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Береговая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Береговая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Береговая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Береговая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Береговая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Магаданская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Магаданская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Магаданская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Школьная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8а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38,01</w:t>
            </w:r>
          </w:p>
        </w:tc>
      </w:tr>
      <w:tr w:rsidR="00D345E1" w:rsidRPr="00D345E1" w:rsidTr="00D345E1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г. Оха, </w:t>
            </w:r>
            <w:proofErr w:type="spellStart"/>
            <w:r w:rsidRPr="00D345E1">
              <w:rPr>
                <w:sz w:val="28"/>
                <w:szCs w:val="28"/>
              </w:rPr>
              <w:t>пл</w:t>
            </w:r>
            <w:proofErr w:type="spellEnd"/>
            <w:r w:rsidRPr="00D345E1">
              <w:rPr>
                <w:sz w:val="28"/>
                <w:szCs w:val="28"/>
              </w:rPr>
              <w:t xml:space="preserve">/р </w:t>
            </w:r>
            <w:proofErr w:type="spellStart"/>
            <w:r w:rsidRPr="00D345E1">
              <w:rPr>
                <w:sz w:val="28"/>
                <w:szCs w:val="28"/>
              </w:rPr>
              <w:t>Лагури</w:t>
            </w:r>
            <w:proofErr w:type="spellEnd"/>
            <w:r w:rsidRPr="00D345E1">
              <w:rPr>
                <w:sz w:val="28"/>
                <w:szCs w:val="28"/>
              </w:rPr>
              <w:t xml:space="preserve"> 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052424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  <w:tr w:rsidR="00D345E1" w:rsidRPr="00D345E1" w:rsidTr="00D345E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5E1" w:rsidRPr="00D345E1" w:rsidRDefault="00D345E1" w:rsidP="00D345E1">
            <w:pPr>
              <w:jc w:val="center"/>
              <w:rPr>
                <w:sz w:val="28"/>
                <w:szCs w:val="28"/>
              </w:rPr>
            </w:pPr>
            <w:r w:rsidRPr="00D345E1">
              <w:rPr>
                <w:sz w:val="28"/>
                <w:szCs w:val="28"/>
              </w:rPr>
              <w:t>33,48</w:t>
            </w:r>
          </w:p>
        </w:tc>
      </w:tr>
    </w:tbl>
    <w:p w:rsidR="00BC173A" w:rsidRPr="00D345E1" w:rsidRDefault="00BC173A" w:rsidP="00BC173A">
      <w:pPr>
        <w:jc w:val="center"/>
        <w:rPr>
          <w:sz w:val="28"/>
          <w:szCs w:val="28"/>
        </w:rPr>
      </w:pPr>
    </w:p>
    <w:sectPr w:rsidR="00BC173A" w:rsidRPr="00D345E1" w:rsidSect="00BC17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97FF9"/>
    <w:multiLevelType w:val="hybridMultilevel"/>
    <w:tmpl w:val="53A2FE1E"/>
    <w:lvl w:ilvl="0" w:tplc="93BABB70">
      <w:start w:val="1"/>
      <w:numFmt w:val="decimal"/>
      <w:suff w:val="space"/>
      <w:lvlText w:val="%1."/>
      <w:lvlJc w:val="left"/>
      <w:pPr>
        <w:ind w:left="181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E2"/>
    <w:rsid w:val="00052424"/>
    <w:rsid w:val="000549E5"/>
    <w:rsid w:val="000975CF"/>
    <w:rsid w:val="00226045"/>
    <w:rsid w:val="00264002"/>
    <w:rsid w:val="002A00CB"/>
    <w:rsid w:val="002C1421"/>
    <w:rsid w:val="002C22E3"/>
    <w:rsid w:val="003160D9"/>
    <w:rsid w:val="00435FB9"/>
    <w:rsid w:val="004D7EB1"/>
    <w:rsid w:val="00533481"/>
    <w:rsid w:val="00580F49"/>
    <w:rsid w:val="006468FC"/>
    <w:rsid w:val="006B13E2"/>
    <w:rsid w:val="006F45AF"/>
    <w:rsid w:val="007035D4"/>
    <w:rsid w:val="00733BD5"/>
    <w:rsid w:val="007A2325"/>
    <w:rsid w:val="007C5C21"/>
    <w:rsid w:val="007D5100"/>
    <w:rsid w:val="008247B2"/>
    <w:rsid w:val="008822D7"/>
    <w:rsid w:val="008B0FEF"/>
    <w:rsid w:val="008B742F"/>
    <w:rsid w:val="00957C33"/>
    <w:rsid w:val="00985D51"/>
    <w:rsid w:val="00A246B1"/>
    <w:rsid w:val="00A24D6F"/>
    <w:rsid w:val="00A753E6"/>
    <w:rsid w:val="00A86520"/>
    <w:rsid w:val="00AE4A80"/>
    <w:rsid w:val="00B11158"/>
    <w:rsid w:val="00B31C8C"/>
    <w:rsid w:val="00BA45DF"/>
    <w:rsid w:val="00BC173A"/>
    <w:rsid w:val="00C16E69"/>
    <w:rsid w:val="00C40A14"/>
    <w:rsid w:val="00D345E1"/>
    <w:rsid w:val="00D753C8"/>
    <w:rsid w:val="00D85874"/>
    <w:rsid w:val="00DA4846"/>
    <w:rsid w:val="00E00350"/>
    <w:rsid w:val="00EC0230"/>
    <w:rsid w:val="00ED7D0D"/>
    <w:rsid w:val="00F85EC0"/>
    <w:rsid w:val="00FE2B69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D68B-928E-416D-8BE6-E9970722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3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3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8</cp:revision>
  <cp:lastPrinted>2025-06-02T01:05:00Z</cp:lastPrinted>
  <dcterms:created xsi:type="dcterms:W3CDTF">2025-12-09T04:03:00Z</dcterms:created>
  <dcterms:modified xsi:type="dcterms:W3CDTF">2026-01-28T23:09:00Z</dcterms:modified>
</cp:coreProperties>
</file>