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CE" w:rsidRPr="00E959F6" w:rsidRDefault="00A62DCE" w:rsidP="00A62DCE">
      <w:pPr>
        <w:jc w:val="center"/>
      </w:pPr>
      <w:r w:rsidRPr="00E959F6">
        <w:rPr>
          <w:noProof/>
          <w:sz w:val="28"/>
          <w:szCs w:val="28"/>
        </w:rPr>
        <w:drawing>
          <wp:inline distT="0" distB="0" distL="0" distR="0" wp14:anchorId="72D097E6" wp14:editId="47604E43">
            <wp:extent cx="428625" cy="5715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CE" w:rsidRPr="00E959F6" w:rsidRDefault="00A62DCE" w:rsidP="00A62DCE">
      <w:pPr>
        <w:keepNext/>
        <w:spacing w:after="120"/>
        <w:jc w:val="center"/>
        <w:outlineLvl w:val="0"/>
        <w:rPr>
          <w:bCs/>
        </w:rPr>
      </w:pPr>
    </w:p>
    <w:p w:rsidR="00A62DCE" w:rsidRPr="00E959F6" w:rsidRDefault="00A62DCE" w:rsidP="00A62DCE">
      <w:pPr>
        <w:keepNext/>
        <w:spacing w:before="120" w:after="120"/>
        <w:jc w:val="center"/>
        <w:outlineLvl w:val="0"/>
        <w:rPr>
          <w:sz w:val="28"/>
          <w:szCs w:val="28"/>
        </w:rPr>
      </w:pPr>
      <w:r w:rsidRPr="00E959F6">
        <w:rPr>
          <w:bCs/>
          <w:sz w:val="28"/>
          <w:szCs w:val="28"/>
        </w:rPr>
        <w:t xml:space="preserve">АДМИНИСТРАЦИЯ </w:t>
      </w:r>
      <w:r w:rsidRPr="00E959F6">
        <w:rPr>
          <w:sz w:val="28"/>
          <w:szCs w:val="28"/>
        </w:rPr>
        <w:t>МУНИЦИПАЛЬНОГО ОБРАЗОВАНИЯ</w:t>
      </w:r>
    </w:p>
    <w:p w:rsidR="00A62DCE" w:rsidRPr="00E959F6" w:rsidRDefault="00A62DCE" w:rsidP="00A62DCE">
      <w:pPr>
        <w:keepNext/>
        <w:spacing w:before="120" w:after="120"/>
        <w:jc w:val="center"/>
        <w:outlineLvl w:val="0"/>
        <w:rPr>
          <w:sz w:val="28"/>
          <w:szCs w:val="28"/>
        </w:rPr>
      </w:pPr>
      <w:r w:rsidRPr="00E959F6">
        <w:rPr>
          <w:sz w:val="28"/>
          <w:szCs w:val="28"/>
        </w:rPr>
        <w:t xml:space="preserve"> ГОРОДСКОЙ ОКРУГ «ОХИНСКИЙ»</w:t>
      </w:r>
    </w:p>
    <w:p w:rsidR="00A62DCE" w:rsidRPr="00E959F6" w:rsidRDefault="00A62DCE" w:rsidP="00A62DCE">
      <w:pPr>
        <w:keepNext/>
        <w:jc w:val="center"/>
        <w:outlineLvl w:val="1"/>
        <w:rPr>
          <w:sz w:val="28"/>
          <w:szCs w:val="28"/>
        </w:rPr>
      </w:pPr>
    </w:p>
    <w:p w:rsidR="00A62DCE" w:rsidRPr="00E959F6" w:rsidRDefault="00A62DCE" w:rsidP="00A62DCE">
      <w:pPr>
        <w:keepNext/>
        <w:jc w:val="center"/>
        <w:outlineLvl w:val="1"/>
        <w:rPr>
          <w:b/>
          <w:sz w:val="28"/>
          <w:szCs w:val="28"/>
        </w:rPr>
      </w:pPr>
      <w:r w:rsidRPr="00E959F6">
        <w:rPr>
          <w:b/>
          <w:sz w:val="28"/>
          <w:szCs w:val="28"/>
        </w:rPr>
        <w:t>ПОСТАНОВЛЕНИЕ</w:t>
      </w:r>
    </w:p>
    <w:p w:rsidR="00A62DCE" w:rsidRPr="00E959F6" w:rsidRDefault="00A62DCE" w:rsidP="00A62DCE">
      <w:pPr>
        <w:rPr>
          <w:u w:val="single"/>
        </w:rPr>
      </w:pPr>
    </w:p>
    <w:p w:rsidR="00A62DCE" w:rsidRPr="00E959F6" w:rsidRDefault="00A62DCE" w:rsidP="00A62DCE">
      <w:pPr>
        <w:tabs>
          <w:tab w:val="left" w:pos="1701"/>
          <w:tab w:val="left" w:pos="1985"/>
        </w:tabs>
        <w:spacing w:before="240"/>
        <w:rPr>
          <w:sz w:val="28"/>
          <w:szCs w:val="28"/>
          <w:u w:val="single"/>
        </w:rPr>
      </w:pPr>
      <w:r w:rsidRPr="00E959F6">
        <w:rPr>
          <w:sz w:val="28"/>
          <w:szCs w:val="28"/>
        </w:rPr>
        <w:t xml:space="preserve">от </w:t>
      </w:r>
      <w:r w:rsidR="005665C9" w:rsidRPr="00E959F6">
        <w:rPr>
          <w:sz w:val="28"/>
          <w:szCs w:val="28"/>
        </w:rPr>
        <w:t>______________</w:t>
      </w:r>
      <w:r w:rsidRPr="00E959F6">
        <w:rPr>
          <w:sz w:val="28"/>
          <w:szCs w:val="28"/>
        </w:rPr>
        <w:t xml:space="preserve">                                     </w:t>
      </w:r>
      <w:r w:rsidR="0053452B" w:rsidRPr="00E959F6">
        <w:rPr>
          <w:sz w:val="28"/>
          <w:szCs w:val="28"/>
        </w:rPr>
        <w:t xml:space="preserve">                           </w:t>
      </w:r>
      <w:r w:rsidRPr="00E959F6">
        <w:rPr>
          <w:sz w:val="28"/>
          <w:szCs w:val="28"/>
        </w:rPr>
        <w:t xml:space="preserve">            </w:t>
      </w:r>
      <w:r w:rsidR="005665C9" w:rsidRPr="00E959F6">
        <w:rPr>
          <w:sz w:val="28"/>
          <w:szCs w:val="28"/>
        </w:rPr>
        <w:t xml:space="preserve">      </w:t>
      </w:r>
      <w:r w:rsidRPr="00E959F6">
        <w:rPr>
          <w:sz w:val="28"/>
          <w:szCs w:val="28"/>
        </w:rPr>
        <w:t xml:space="preserve">№ </w:t>
      </w:r>
      <w:r w:rsidR="005665C9" w:rsidRPr="00E959F6">
        <w:rPr>
          <w:sz w:val="28"/>
          <w:szCs w:val="28"/>
        </w:rPr>
        <w:t>_______</w:t>
      </w:r>
    </w:p>
    <w:p w:rsidR="00A62DCE" w:rsidRPr="00E959F6" w:rsidRDefault="00A62DCE" w:rsidP="00A62DCE">
      <w:pPr>
        <w:jc w:val="center"/>
        <w:rPr>
          <w:sz w:val="28"/>
          <w:szCs w:val="28"/>
        </w:rPr>
      </w:pPr>
      <w:r w:rsidRPr="00E959F6">
        <w:rPr>
          <w:sz w:val="28"/>
          <w:szCs w:val="28"/>
        </w:rPr>
        <w:t>г. Оха</w:t>
      </w:r>
    </w:p>
    <w:p w:rsidR="00A62DCE" w:rsidRPr="00E959F6" w:rsidRDefault="00A62DCE" w:rsidP="00A62DCE">
      <w:pPr>
        <w:jc w:val="both"/>
      </w:pPr>
    </w:p>
    <w:p w:rsidR="00A62DCE" w:rsidRPr="00E959F6" w:rsidRDefault="00A62DCE" w:rsidP="00A62DC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E959F6" w:rsidRPr="00E959F6" w:rsidTr="00FA28E3">
        <w:tc>
          <w:tcPr>
            <w:tcW w:w="4786" w:type="dxa"/>
          </w:tcPr>
          <w:p w:rsidR="0055057E" w:rsidRPr="00E959F6" w:rsidRDefault="0055057E" w:rsidP="00FA2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59F6">
              <w:rPr>
                <w:sz w:val="28"/>
                <w:szCs w:val="28"/>
              </w:rPr>
              <w:t xml:space="preserve">Об утверждении экономически обоснованных затрат </w:t>
            </w:r>
            <w:r w:rsidR="005665C9" w:rsidRPr="00E959F6">
              <w:rPr>
                <w:sz w:val="28"/>
                <w:szCs w:val="28"/>
              </w:rPr>
              <w:t>по погребению умершего</w:t>
            </w:r>
            <w:r w:rsidR="00242E29" w:rsidRPr="00E959F6">
              <w:rPr>
                <w:sz w:val="28"/>
                <w:szCs w:val="28"/>
              </w:rPr>
              <w:t xml:space="preserve">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при отсутствии иных лиц, взявших на себя обязанность осуществить погребение, а также погребение умерших, личность которых не установлена органами внутренних дел</w:t>
            </w:r>
            <w:r w:rsidR="00095CD4" w:rsidRPr="00E959F6">
              <w:rPr>
                <w:sz w:val="28"/>
                <w:szCs w:val="28"/>
              </w:rPr>
              <w:t>, на территории муниципального образования городской округ «Охинский»</w:t>
            </w:r>
          </w:p>
          <w:p w:rsidR="00A62DCE" w:rsidRPr="00E959F6" w:rsidRDefault="00A62DCE" w:rsidP="005665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41" w:type="dxa"/>
          </w:tcPr>
          <w:p w:rsidR="00A62DCE" w:rsidRPr="00E959F6" w:rsidRDefault="00A62DCE" w:rsidP="00FA28E3"/>
        </w:tc>
      </w:tr>
    </w:tbl>
    <w:p w:rsidR="005665C9" w:rsidRPr="00E959F6" w:rsidRDefault="005665C9" w:rsidP="005665C9">
      <w:pPr>
        <w:widowControl w:val="0"/>
        <w:spacing w:before="240" w:after="240" w:line="360" w:lineRule="auto"/>
        <w:ind w:firstLine="708"/>
        <w:jc w:val="both"/>
        <w:rPr>
          <w:iCs/>
          <w:sz w:val="28"/>
          <w:szCs w:val="28"/>
        </w:rPr>
      </w:pPr>
      <w:r w:rsidRPr="00E959F6">
        <w:rPr>
          <w:iCs/>
          <w:sz w:val="28"/>
          <w:szCs w:val="28"/>
        </w:rPr>
        <w:t>В соответствии со статьей 1</w:t>
      </w:r>
      <w:r w:rsidR="00095CD4" w:rsidRPr="00E959F6">
        <w:rPr>
          <w:iCs/>
          <w:sz w:val="28"/>
          <w:szCs w:val="28"/>
        </w:rPr>
        <w:t xml:space="preserve">6 </w:t>
      </w:r>
      <w:r w:rsidRPr="00E959F6">
        <w:rPr>
          <w:iCs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E003FA" w:rsidRPr="00E959F6">
        <w:rPr>
          <w:iCs/>
          <w:sz w:val="28"/>
          <w:szCs w:val="28"/>
        </w:rPr>
        <w:t>статьей 12 Федерального</w:t>
      </w:r>
      <w:r w:rsidR="00095CD4" w:rsidRPr="00E959F6">
        <w:rPr>
          <w:iCs/>
          <w:sz w:val="28"/>
          <w:szCs w:val="28"/>
        </w:rPr>
        <w:t xml:space="preserve"> закон</w:t>
      </w:r>
      <w:r w:rsidR="00E003FA" w:rsidRPr="00E959F6">
        <w:rPr>
          <w:iCs/>
          <w:sz w:val="28"/>
          <w:szCs w:val="28"/>
        </w:rPr>
        <w:t>а</w:t>
      </w:r>
      <w:r w:rsidR="00095CD4" w:rsidRPr="00E959F6">
        <w:rPr>
          <w:iCs/>
          <w:sz w:val="28"/>
          <w:szCs w:val="28"/>
        </w:rPr>
        <w:t xml:space="preserve"> от 12.01.1996 </w:t>
      </w:r>
      <w:r w:rsidR="00E003FA" w:rsidRPr="00E959F6">
        <w:rPr>
          <w:iCs/>
          <w:sz w:val="28"/>
          <w:szCs w:val="28"/>
        </w:rPr>
        <w:t xml:space="preserve">           </w:t>
      </w:r>
      <w:r w:rsidR="00095CD4" w:rsidRPr="00E959F6">
        <w:rPr>
          <w:iCs/>
          <w:sz w:val="28"/>
          <w:szCs w:val="28"/>
        </w:rPr>
        <w:t xml:space="preserve">№ 8-ФЗ «О погребении и похоронном деле», </w:t>
      </w:r>
      <w:r w:rsidRPr="00E959F6">
        <w:rPr>
          <w:iCs/>
          <w:sz w:val="28"/>
          <w:szCs w:val="28"/>
        </w:rPr>
        <w:t>руководствуясь ст. 42 Устава муниципального образования городской округ «Охинский»,</w:t>
      </w:r>
    </w:p>
    <w:p w:rsidR="00A62DCE" w:rsidRPr="00E959F6" w:rsidRDefault="00A62DCE" w:rsidP="00A62DCE">
      <w:pPr>
        <w:widowControl w:val="0"/>
        <w:spacing w:before="240" w:after="240" w:line="360" w:lineRule="auto"/>
        <w:jc w:val="both"/>
        <w:rPr>
          <w:sz w:val="28"/>
          <w:szCs w:val="28"/>
        </w:rPr>
      </w:pPr>
      <w:r w:rsidRPr="00E959F6">
        <w:rPr>
          <w:sz w:val="28"/>
          <w:szCs w:val="28"/>
        </w:rPr>
        <w:t>ПОСТАНОВЛЯЮ:</w:t>
      </w:r>
    </w:p>
    <w:p w:rsidR="00A62DCE" w:rsidRPr="00E959F6" w:rsidRDefault="00A62DCE" w:rsidP="00A62D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59F6">
        <w:rPr>
          <w:sz w:val="28"/>
          <w:szCs w:val="28"/>
        </w:rPr>
        <w:t xml:space="preserve">1. </w:t>
      </w:r>
      <w:r w:rsidR="00DE6C2F" w:rsidRPr="00E959F6">
        <w:rPr>
          <w:sz w:val="28"/>
          <w:szCs w:val="28"/>
        </w:rPr>
        <w:t>Утвердить</w:t>
      </w:r>
      <w:r w:rsidRPr="00E959F6">
        <w:rPr>
          <w:sz w:val="28"/>
          <w:szCs w:val="28"/>
        </w:rPr>
        <w:t xml:space="preserve"> </w:t>
      </w:r>
      <w:r w:rsidR="00DE6C2F" w:rsidRPr="00E959F6">
        <w:rPr>
          <w:sz w:val="28"/>
          <w:szCs w:val="28"/>
        </w:rPr>
        <w:t xml:space="preserve">экономически обоснованные затраты </w:t>
      </w:r>
      <w:r w:rsidR="004F279A" w:rsidRPr="00E959F6">
        <w:rPr>
          <w:sz w:val="28"/>
          <w:szCs w:val="28"/>
        </w:rPr>
        <w:t xml:space="preserve">по погребению умершего при отсутствии супруга, близких родственников, иных родственников либо законного представителя умершего или при </w:t>
      </w:r>
      <w:r w:rsidR="004F279A" w:rsidRPr="00E959F6">
        <w:rPr>
          <w:sz w:val="28"/>
          <w:szCs w:val="28"/>
        </w:rPr>
        <w:lastRenderedPageBreak/>
        <w:t>невозможности осуществить ими погребение, при отсутствии иных лиц, взявших на себя обязанность осуществить погребение, а также погребение умерших, личность которых не установлена органами внутренних дел, на территории муниципального образования городской округ «Охинский» в размере 35</w:t>
      </w:r>
      <w:r w:rsidR="001F7090" w:rsidRPr="00E959F6">
        <w:rPr>
          <w:sz w:val="28"/>
          <w:szCs w:val="28"/>
        </w:rPr>
        <w:t> </w:t>
      </w:r>
      <w:r w:rsidR="004F279A" w:rsidRPr="00E959F6">
        <w:rPr>
          <w:sz w:val="28"/>
          <w:szCs w:val="28"/>
        </w:rPr>
        <w:t>224</w:t>
      </w:r>
      <w:r w:rsidR="001F7090" w:rsidRPr="00E959F6">
        <w:rPr>
          <w:sz w:val="28"/>
          <w:szCs w:val="28"/>
        </w:rPr>
        <w:t>,19</w:t>
      </w:r>
      <w:r w:rsidR="004F279A" w:rsidRPr="00E959F6">
        <w:rPr>
          <w:sz w:val="28"/>
          <w:szCs w:val="28"/>
        </w:rPr>
        <w:t xml:space="preserve"> рубля</w:t>
      </w:r>
      <w:r w:rsidR="0034314A" w:rsidRPr="00E959F6">
        <w:rPr>
          <w:sz w:val="28"/>
          <w:szCs w:val="28"/>
        </w:rPr>
        <w:t>.</w:t>
      </w:r>
    </w:p>
    <w:p w:rsidR="00A62DCE" w:rsidRPr="00E959F6" w:rsidRDefault="00856F2E" w:rsidP="00A62DCE">
      <w:pPr>
        <w:spacing w:line="360" w:lineRule="auto"/>
        <w:ind w:firstLine="709"/>
        <w:jc w:val="both"/>
        <w:rPr>
          <w:sz w:val="28"/>
          <w:szCs w:val="28"/>
        </w:rPr>
      </w:pPr>
      <w:r w:rsidRPr="00E959F6">
        <w:rPr>
          <w:sz w:val="28"/>
          <w:szCs w:val="28"/>
        </w:rPr>
        <w:t xml:space="preserve">2. </w:t>
      </w:r>
      <w:r w:rsidR="00A62DCE" w:rsidRPr="00E959F6">
        <w:rPr>
          <w:sz w:val="28"/>
          <w:szCs w:val="28"/>
        </w:rPr>
        <w:t xml:space="preserve">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r w:rsidR="00A62DCE" w:rsidRPr="00E959F6">
        <w:rPr>
          <w:sz w:val="28"/>
          <w:szCs w:val="28"/>
          <w:lang w:val="en-US"/>
        </w:rPr>
        <w:t>www</w:t>
      </w:r>
      <w:r w:rsidR="00A62DCE" w:rsidRPr="00E959F6">
        <w:rPr>
          <w:sz w:val="28"/>
          <w:szCs w:val="28"/>
          <w:lang w:val="sms-FI"/>
        </w:rPr>
        <w:t>.adm</w:t>
      </w:r>
      <w:r w:rsidR="00A62DCE" w:rsidRPr="00E959F6">
        <w:rPr>
          <w:sz w:val="28"/>
          <w:szCs w:val="28"/>
        </w:rPr>
        <w:t>-</w:t>
      </w:r>
      <w:proofErr w:type="spellStart"/>
      <w:r w:rsidR="00A62DCE" w:rsidRPr="00E959F6">
        <w:rPr>
          <w:sz w:val="28"/>
          <w:szCs w:val="28"/>
          <w:lang w:val="en-US"/>
        </w:rPr>
        <w:t>okha</w:t>
      </w:r>
      <w:proofErr w:type="spellEnd"/>
      <w:r w:rsidR="00A62DCE" w:rsidRPr="00E959F6">
        <w:rPr>
          <w:sz w:val="28"/>
          <w:szCs w:val="28"/>
        </w:rPr>
        <w:t>.</w:t>
      </w:r>
      <w:proofErr w:type="spellStart"/>
      <w:r w:rsidR="00A62DCE" w:rsidRPr="00E959F6">
        <w:rPr>
          <w:sz w:val="28"/>
          <w:szCs w:val="28"/>
          <w:lang w:val="en-US"/>
        </w:rPr>
        <w:t>ru</w:t>
      </w:r>
      <w:proofErr w:type="spellEnd"/>
      <w:r w:rsidR="00A62DCE" w:rsidRPr="00E959F6">
        <w:rPr>
          <w:sz w:val="28"/>
          <w:szCs w:val="28"/>
        </w:rPr>
        <w:t>.</w:t>
      </w:r>
    </w:p>
    <w:p w:rsidR="00A62DCE" w:rsidRPr="00E959F6" w:rsidRDefault="00856F2E" w:rsidP="00A62DCE">
      <w:pPr>
        <w:tabs>
          <w:tab w:val="left" w:pos="1985"/>
          <w:tab w:val="left" w:pos="8364"/>
        </w:tabs>
        <w:spacing w:after="720" w:line="360" w:lineRule="auto"/>
        <w:ind w:firstLine="709"/>
        <w:jc w:val="both"/>
        <w:rPr>
          <w:sz w:val="28"/>
          <w:szCs w:val="28"/>
        </w:rPr>
      </w:pPr>
      <w:r w:rsidRPr="00E959F6">
        <w:rPr>
          <w:sz w:val="28"/>
          <w:szCs w:val="28"/>
        </w:rPr>
        <w:t xml:space="preserve">3. </w:t>
      </w:r>
      <w:r w:rsidR="00A62DCE" w:rsidRPr="00E959F6">
        <w:rPr>
          <w:sz w:val="28"/>
          <w:szCs w:val="28"/>
        </w:rPr>
        <w:t>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образования городской округ «</w:t>
      </w:r>
      <w:proofErr w:type="gramStart"/>
      <w:r w:rsidR="003D44C0" w:rsidRPr="00E959F6">
        <w:rPr>
          <w:sz w:val="28"/>
          <w:szCs w:val="28"/>
        </w:rPr>
        <w:t xml:space="preserve">Охинский»  </w:t>
      </w:r>
      <w:r w:rsidR="005111F1" w:rsidRPr="00E959F6">
        <w:rPr>
          <w:sz w:val="28"/>
          <w:szCs w:val="28"/>
        </w:rPr>
        <w:t xml:space="preserve"> </w:t>
      </w:r>
      <w:proofErr w:type="gramEnd"/>
      <w:r w:rsidR="005111F1" w:rsidRPr="00E959F6">
        <w:rPr>
          <w:sz w:val="28"/>
          <w:szCs w:val="28"/>
        </w:rPr>
        <w:t xml:space="preserve">      </w:t>
      </w:r>
      <w:r w:rsidR="00A62DCE" w:rsidRPr="00E959F6">
        <w:rPr>
          <w:sz w:val="28"/>
          <w:szCs w:val="28"/>
        </w:rPr>
        <w:t xml:space="preserve">А.Е. Горбатова.  </w:t>
      </w:r>
    </w:p>
    <w:tbl>
      <w:tblPr>
        <w:tblW w:w="11448" w:type="dxa"/>
        <w:tblInd w:w="-993" w:type="dxa"/>
        <w:tblLook w:val="01E0" w:firstRow="1" w:lastRow="1" w:firstColumn="1" w:lastColumn="1" w:noHBand="0" w:noVBand="0"/>
      </w:tblPr>
      <w:tblGrid>
        <w:gridCol w:w="6380"/>
        <w:gridCol w:w="5068"/>
      </w:tblGrid>
      <w:tr w:rsidR="00E959F6" w:rsidRPr="00E959F6" w:rsidTr="003D44C0">
        <w:tc>
          <w:tcPr>
            <w:tcW w:w="6380" w:type="dxa"/>
          </w:tcPr>
          <w:p w:rsidR="00A62DCE" w:rsidRPr="00E959F6" w:rsidRDefault="004F279A" w:rsidP="003D44C0">
            <w:pPr>
              <w:ind w:left="885" w:right="-535"/>
              <w:rPr>
                <w:b/>
                <w:sz w:val="28"/>
                <w:szCs w:val="28"/>
              </w:rPr>
            </w:pPr>
            <w:r w:rsidRPr="00E959F6">
              <w:rPr>
                <w:b/>
                <w:sz w:val="28"/>
                <w:szCs w:val="28"/>
              </w:rPr>
              <w:t>Г</w:t>
            </w:r>
            <w:r w:rsidR="00A62DCE" w:rsidRPr="00E959F6">
              <w:rPr>
                <w:b/>
                <w:sz w:val="28"/>
                <w:szCs w:val="28"/>
              </w:rPr>
              <w:t>лав</w:t>
            </w:r>
            <w:r w:rsidRPr="00E959F6">
              <w:rPr>
                <w:b/>
                <w:sz w:val="28"/>
                <w:szCs w:val="28"/>
              </w:rPr>
              <w:t>а</w:t>
            </w:r>
            <w:r w:rsidR="00A62DCE" w:rsidRPr="00E959F6">
              <w:rPr>
                <w:b/>
                <w:sz w:val="28"/>
                <w:szCs w:val="28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5068" w:type="dxa"/>
          </w:tcPr>
          <w:p w:rsidR="00A62DCE" w:rsidRPr="00E959F6" w:rsidRDefault="004F279A" w:rsidP="003D44C0">
            <w:pPr>
              <w:ind w:left="-105" w:right="994"/>
              <w:jc w:val="right"/>
              <w:rPr>
                <w:b/>
                <w:sz w:val="28"/>
                <w:szCs w:val="28"/>
              </w:rPr>
            </w:pPr>
            <w:r w:rsidRPr="00E959F6">
              <w:rPr>
                <w:b/>
                <w:sz w:val="28"/>
                <w:szCs w:val="28"/>
              </w:rPr>
              <w:t>Е.Н. Касьянова</w:t>
            </w:r>
          </w:p>
        </w:tc>
      </w:tr>
    </w:tbl>
    <w:p w:rsidR="005111F1" w:rsidRPr="00E959F6" w:rsidRDefault="005111F1" w:rsidP="00A62DCE"/>
    <w:p w:rsidR="005111F1" w:rsidRPr="00E959F6" w:rsidRDefault="005111F1" w:rsidP="005111F1"/>
    <w:p w:rsidR="005111F1" w:rsidRPr="00E959F6" w:rsidRDefault="005111F1" w:rsidP="005111F1"/>
    <w:p w:rsidR="005111F1" w:rsidRPr="00E959F6" w:rsidRDefault="005111F1" w:rsidP="005111F1"/>
    <w:p w:rsidR="005111F1" w:rsidRPr="00E959F6" w:rsidRDefault="005111F1" w:rsidP="005111F1"/>
    <w:p w:rsidR="005111F1" w:rsidRPr="00E959F6" w:rsidRDefault="005111F1" w:rsidP="005111F1"/>
    <w:p w:rsidR="005111F1" w:rsidRPr="00E959F6" w:rsidRDefault="005111F1" w:rsidP="005111F1"/>
    <w:p w:rsidR="005111F1" w:rsidRPr="00E959F6" w:rsidRDefault="005111F1" w:rsidP="005111F1"/>
    <w:p w:rsidR="005111F1" w:rsidRPr="00E959F6" w:rsidRDefault="005111F1" w:rsidP="005111F1"/>
    <w:p w:rsidR="005111F1" w:rsidRPr="00E959F6" w:rsidRDefault="005111F1" w:rsidP="005111F1"/>
    <w:p w:rsidR="005111F1" w:rsidRPr="00E959F6" w:rsidRDefault="005111F1" w:rsidP="005111F1"/>
    <w:p w:rsidR="005111F1" w:rsidRPr="00E959F6" w:rsidRDefault="005111F1" w:rsidP="005111F1"/>
    <w:p w:rsidR="005111F1" w:rsidRPr="00E959F6" w:rsidRDefault="005111F1" w:rsidP="005111F1"/>
    <w:p w:rsidR="005111F1" w:rsidRPr="00E959F6" w:rsidRDefault="005111F1" w:rsidP="005111F1"/>
    <w:p w:rsidR="005111F1" w:rsidRPr="00E959F6" w:rsidRDefault="005111F1" w:rsidP="005111F1"/>
    <w:p w:rsidR="005111F1" w:rsidRPr="00E959F6" w:rsidRDefault="005111F1" w:rsidP="005111F1"/>
    <w:p w:rsidR="005111F1" w:rsidRPr="00E959F6" w:rsidRDefault="005111F1" w:rsidP="005111F1"/>
    <w:p w:rsidR="00CB0293" w:rsidRPr="00E959F6" w:rsidRDefault="00216624" w:rsidP="005111F1"/>
    <w:p w:rsidR="005111F1" w:rsidRPr="00E959F6" w:rsidRDefault="005111F1" w:rsidP="005111F1"/>
    <w:p w:rsidR="005111F1" w:rsidRPr="00E959F6" w:rsidRDefault="005111F1" w:rsidP="005111F1"/>
    <w:p w:rsidR="005111F1" w:rsidRPr="00E959F6" w:rsidRDefault="005111F1" w:rsidP="005111F1"/>
    <w:p w:rsidR="005111F1" w:rsidRPr="00E959F6" w:rsidRDefault="005111F1" w:rsidP="005111F1"/>
    <w:p w:rsidR="005111F1" w:rsidRPr="00E959F6" w:rsidRDefault="005111F1" w:rsidP="005111F1"/>
    <w:p w:rsidR="00055691" w:rsidRPr="00E959F6" w:rsidRDefault="00055691" w:rsidP="005111F1"/>
    <w:p w:rsidR="00055691" w:rsidRPr="00E959F6" w:rsidRDefault="00055691" w:rsidP="005111F1"/>
    <w:p w:rsidR="00055691" w:rsidRPr="00E959F6" w:rsidRDefault="00055691" w:rsidP="005111F1"/>
    <w:p w:rsidR="00055691" w:rsidRPr="00E959F6" w:rsidRDefault="00055691" w:rsidP="005111F1">
      <w:bookmarkStart w:id="0" w:name="_GoBack"/>
      <w:bookmarkEnd w:id="0"/>
    </w:p>
    <w:sectPr w:rsidR="00055691" w:rsidRPr="00E959F6" w:rsidSect="00D6075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CE"/>
    <w:rsid w:val="00036C97"/>
    <w:rsid w:val="00055691"/>
    <w:rsid w:val="0009549F"/>
    <w:rsid w:val="00095CD4"/>
    <w:rsid w:val="001568EF"/>
    <w:rsid w:val="001F7090"/>
    <w:rsid w:val="00213E85"/>
    <w:rsid w:val="00216624"/>
    <w:rsid w:val="00242E29"/>
    <w:rsid w:val="002C1141"/>
    <w:rsid w:val="0034314A"/>
    <w:rsid w:val="003D44C0"/>
    <w:rsid w:val="003F3D8F"/>
    <w:rsid w:val="00453893"/>
    <w:rsid w:val="004F279A"/>
    <w:rsid w:val="005111F1"/>
    <w:rsid w:val="005320D5"/>
    <w:rsid w:val="0053452B"/>
    <w:rsid w:val="00535C5E"/>
    <w:rsid w:val="0055057E"/>
    <w:rsid w:val="005665C9"/>
    <w:rsid w:val="005825A3"/>
    <w:rsid w:val="00595876"/>
    <w:rsid w:val="00757C51"/>
    <w:rsid w:val="008230C8"/>
    <w:rsid w:val="00856F2E"/>
    <w:rsid w:val="00A62DCE"/>
    <w:rsid w:val="00AF5A11"/>
    <w:rsid w:val="00B3089D"/>
    <w:rsid w:val="00BE01E3"/>
    <w:rsid w:val="00C31FA5"/>
    <w:rsid w:val="00C34674"/>
    <w:rsid w:val="00C740FB"/>
    <w:rsid w:val="00D60755"/>
    <w:rsid w:val="00D91CE1"/>
    <w:rsid w:val="00DE6C2F"/>
    <w:rsid w:val="00E003FA"/>
    <w:rsid w:val="00E44ED8"/>
    <w:rsid w:val="00E959F6"/>
    <w:rsid w:val="00EA46FF"/>
    <w:rsid w:val="00EF4C0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3877F-2DEB-4E5D-875A-93D6E1FA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DCE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A62DC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56F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Ксендзова Татьяна Арнольдовна</dc:creator>
  <cp:keywords/>
  <dc:description/>
  <cp:lastModifiedBy>Ксендзова Татьяна Арнольдовна</cp:lastModifiedBy>
  <cp:revision>30</cp:revision>
  <cp:lastPrinted>2022-03-14T06:00:00Z</cp:lastPrinted>
  <dcterms:created xsi:type="dcterms:W3CDTF">2021-08-02T03:54:00Z</dcterms:created>
  <dcterms:modified xsi:type="dcterms:W3CDTF">2022-03-14T06:07:00Z</dcterms:modified>
</cp:coreProperties>
</file>