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</w:t>
      </w:r>
      <w:bookmarkStart w:id="0" w:name="_GoBack"/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проекта муниципальн</w:t>
      </w:r>
      <w:r w:rsidR="001B016D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241A57" w:rsidRPr="0008489F" w:rsidRDefault="001B016D" w:rsidP="00DC64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4EA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04EAE" w:rsidRPr="0008489F">
        <w:rPr>
          <w:rFonts w:ascii="Times New Roman" w:hAnsi="Times New Roman" w:cs="Times New Roman"/>
          <w:bCs/>
          <w:sz w:val="24"/>
          <w:szCs w:val="24"/>
        </w:rPr>
        <w:t>внесении изменений в Порядок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лизинга» утвержденный постановлением администрации муниципального образования городской округ «Охинский» от 14.09.2018 № 637».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16D" w:rsidRPr="0008489F" w:rsidRDefault="001B016D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риваемое правовое регулирование:</w:t>
      </w:r>
    </w:p>
    <w:p w:rsidR="00241A57" w:rsidRPr="0008489F" w:rsidRDefault="00241A57" w:rsidP="00DC64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904EAE" w:rsidRPr="0008489F">
        <w:rPr>
          <w:rFonts w:ascii="Times New Roman" w:hAnsi="Times New Roman" w:cs="Times New Roman"/>
          <w:bCs/>
          <w:sz w:val="24"/>
          <w:szCs w:val="24"/>
        </w:rPr>
        <w:t xml:space="preserve">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</w:t>
      </w:r>
      <w:r w:rsidR="00904EAE" w:rsidRPr="0008489F">
        <w:rPr>
          <w:rFonts w:ascii="Times New Roman" w:hAnsi="Times New Roman" w:cs="Times New Roman"/>
          <w:bCs/>
          <w:sz w:val="24"/>
          <w:szCs w:val="24"/>
        </w:rPr>
        <w:t>при заключении договора лизинга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89F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08489F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08489F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41A57" w:rsidRPr="0008489F" w:rsidRDefault="00241A57" w:rsidP="00DC64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9F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08489F" w:rsidRDefault="00241A57" w:rsidP="00DC6490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регулирующего воздействия проекта: средняя.</w:t>
      </w:r>
    </w:p>
    <w:p w:rsidR="00241A57" w:rsidRPr="0008489F" w:rsidRDefault="00241A57" w:rsidP="00DC6490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июнь 2021 года.</w:t>
      </w:r>
    </w:p>
    <w:p w:rsidR="00241A57" w:rsidRPr="0008489F" w:rsidRDefault="00241A57" w:rsidP="00DC6490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08489F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</w:t>
      </w:r>
      <w:r w:rsidR="00FD29B1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правового регулирования отсутствуют.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08489F" w:rsidRDefault="00887202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904EA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340FC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904EA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340FC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08489F" w:rsidRDefault="00887202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0848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241A57" w:rsidRPr="0008489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A57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94494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публичных консультаций – </w:t>
      </w:r>
      <w:r w:rsidR="0008489F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08489F" w:rsidRPr="000848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08489F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="00241A57" w:rsidRPr="0008489F">
        <w:rPr>
          <w:rFonts w:ascii="Times New Roman" w:hAnsi="Times New Roman" w:cs="Times New Roman"/>
          <w:sz w:val="24"/>
          <w:szCs w:val="24"/>
        </w:rPr>
        <w:t>.</w:t>
      </w:r>
    </w:p>
    <w:p w:rsidR="00887202" w:rsidRPr="0008489F" w:rsidRDefault="004946B3" w:rsidP="00DC6490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08489F" w:rsidRDefault="00887202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анализа:</w:t>
      </w:r>
    </w:p>
    <w:p w:rsidR="004946B3" w:rsidRPr="0008489F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0"/>
    <w:p w:rsidR="004946B3" w:rsidRPr="0008489F" w:rsidRDefault="004946B3" w:rsidP="0008489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08489F" w:rsidRDefault="004946B3" w:rsidP="0008489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08489F" w:rsidRDefault="00DA30E0" w:rsidP="0008489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введении предлагаемого органом-разработчиком варианта правового </w:t>
      </w:r>
      <w:r w:rsidR="000B613F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CD2ED9" w:rsidRPr="0008489F" w:rsidRDefault="00CD2ED9" w:rsidP="0008489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4EAE" w:rsidRPr="0008489F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лизинга» утвержденный постановлением администрации муниципального образования городской округ «Охинский» от 14.09.2018 № 637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D0494A" w:rsidRPr="0008489F" w:rsidRDefault="00D0494A" w:rsidP="0008489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08489F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D0494A" w:rsidP="00241A57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42E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946B3" w:rsidRPr="0008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41A5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4E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Entities/Npa_Text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39B3-DB4B-47C4-86AE-A791B958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42</cp:revision>
  <cp:lastPrinted>2018-02-01T23:16:00Z</cp:lastPrinted>
  <dcterms:created xsi:type="dcterms:W3CDTF">2017-11-20T06:52:00Z</dcterms:created>
  <dcterms:modified xsi:type="dcterms:W3CDTF">2021-06-29T04:30:00Z</dcterms:modified>
</cp:coreProperties>
</file>