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EAB17" w14:textId="6D480A28" w:rsidR="000F3066" w:rsidRDefault="000F3066" w:rsidP="008D3AFF">
      <w:pPr>
        <w:ind w:firstLine="0"/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6672" behindDoc="1" locked="0" layoutInCell="1" allowOverlap="1" wp14:anchorId="265EAB3A" wp14:editId="265EAB3B">
            <wp:simplePos x="0" y="0"/>
            <wp:positionH relativeFrom="column">
              <wp:posOffset>-521750</wp:posOffset>
            </wp:positionH>
            <wp:positionV relativeFrom="paragraph">
              <wp:posOffset>-31585</wp:posOffset>
            </wp:positionV>
            <wp:extent cx="752475" cy="742950"/>
            <wp:effectExtent l="0" t="0" r="0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7"/>
          <w:szCs w:val="27"/>
        </w:rPr>
        <w:t>МИКРОКРЕДИТНАЯ КОМПАНИЯ</w:t>
      </w:r>
    </w:p>
    <w:p w14:paraId="265EAB18" w14:textId="77777777" w:rsidR="000F3066" w:rsidRDefault="000F3066" w:rsidP="000F3066">
      <w:pPr>
        <w:pBdr>
          <w:bottom w:val="single" w:sz="12" w:space="1" w:color="auto"/>
        </w:pBd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«САХАЛИНСКИЙ ФОНД РАЗВИТИЯ ПРЕДПРИНИМАТЕЛЬСТВА»</w:t>
      </w:r>
    </w:p>
    <w:p w14:paraId="265EAB19" w14:textId="77777777" w:rsidR="000F3066" w:rsidRDefault="000F3066" w:rsidP="000F3066">
      <w:pPr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</w:rPr>
        <w:t>________________________________________________________________</w:t>
      </w:r>
    </w:p>
    <w:p w14:paraId="265EAB1A" w14:textId="77777777" w:rsidR="000F3066" w:rsidRDefault="000F3066" w:rsidP="000F3066">
      <w:pPr>
        <w:jc w:val="center"/>
        <w:rPr>
          <w:sz w:val="24"/>
          <w:szCs w:val="24"/>
        </w:rPr>
      </w:pPr>
      <w:r>
        <w:rPr>
          <w:sz w:val="24"/>
          <w:szCs w:val="24"/>
        </w:rPr>
        <w:t>693000, Сахалинская область, г. Южно-Сахалинск, ул. Емельянова, 6,</w:t>
      </w:r>
    </w:p>
    <w:p w14:paraId="265EAB1B" w14:textId="77777777" w:rsidR="000F3066" w:rsidRPr="00650296" w:rsidRDefault="000F3066" w:rsidP="000F3066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Тел</w:t>
      </w:r>
      <w:r w:rsidRPr="00650296">
        <w:rPr>
          <w:sz w:val="24"/>
          <w:szCs w:val="24"/>
          <w:lang w:val="en-US"/>
        </w:rPr>
        <w:t>.: 8(4242) 671-886, 8</w:t>
      </w:r>
      <w:r>
        <w:rPr>
          <w:sz w:val="24"/>
          <w:szCs w:val="24"/>
          <w:lang w:val="en-US"/>
        </w:rPr>
        <w:t> </w:t>
      </w:r>
      <w:r w:rsidRPr="00650296">
        <w:rPr>
          <w:sz w:val="24"/>
          <w:szCs w:val="24"/>
          <w:lang w:val="en-US"/>
        </w:rPr>
        <w:t>800</w:t>
      </w:r>
      <w:r>
        <w:rPr>
          <w:sz w:val="24"/>
          <w:szCs w:val="24"/>
          <w:lang w:val="en-US"/>
        </w:rPr>
        <w:t> </w:t>
      </w:r>
      <w:r w:rsidRPr="00650296">
        <w:rPr>
          <w:sz w:val="24"/>
          <w:szCs w:val="24"/>
          <w:lang w:val="en-US"/>
        </w:rPr>
        <w:t>222 0123</w:t>
      </w:r>
    </w:p>
    <w:p w14:paraId="265EAB1C" w14:textId="77777777" w:rsidR="000F3066" w:rsidRPr="00533644" w:rsidRDefault="000F3066" w:rsidP="000F3066">
      <w:pPr>
        <w:jc w:val="center"/>
        <w:rPr>
          <w:sz w:val="24"/>
          <w:szCs w:val="24"/>
          <w:lang w:val="en-US"/>
        </w:rPr>
      </w:pPr>
      <w:r w:rsidRPr="00650296"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  <w:lang w:val="en-US"/>
        </w:rPr>
        <w:t>e</w:t>
      </w:r>
      <w:r w:rsidRPr="00533644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533644">
        <w:rPr>
          <w:sz w:val="24"/>
          <w:szCs w:val="24"/>
          <w:lang w:val="en-US"/>
        </w:rPr>
        <w:t xml:space="preserve">: </w:t>
      </w:r>
      <w:hyperlink r:id="rId9" w:history="1">
        <w:r>
          <w:rPr>
            <w:rStyle w:val="a5"/>
            <w:sz w:val="24"/>
            <w:lang w:val="en-US"/>
          </w:rPr>
          <w:t>mybusiness</w:t>
        </w:r>
        <w:r w:rsidRPr="00533644">
          <w:rPr>
            <w:rStyle w:val="a5"/>
            <w:sz w:val="24"/>
            <w:lang w:val="en-US"/>
          </w:rPr>
          <w:t>65@</w:t>
        </w:r>
        <w:r>
          <w:rPr>
            <w:rStyle w:val="a5"/>
            <w:sz w:val="24"/>
            <w:lang w:val="en-US"/>
          </w:rPr>
          <w:t>sakhalin</w:t>
        </w:r>
        <w:r w:rsidRPr="00533644">
          <w:rPr>
            <w:rStyle w:val="a5"/>
            <w:sz w:val="24"/>
            <w:lang w:val="en-US"/>
          </w:rPr>
          <w:t>.</w:t>
        </w:r>
        <w:r>
          <w:rPr>
            <w:rStyle w:val="a5"/>
            <w:sz w:val="24"/>
            <w:lang w:val="en-US"/>
          </w:rPr>
          <w:t>gov</w:t>
        </w:r>
        <w:r w:rsidRPr="00533644">
          <w:rPr>
            <w:rStyle w:val="a5"/>
            <w:sz w:val="24"/>
            <w:lang w:val="en-US"/>
          </w:rPr>
          <w:t>.</w:t>
        </w:r>
        <w:r>
          <w:rPr>
            <w:rStyle w:val="a5"/>
            <w:sz w:val="24"/>
            <w:lang w:val="en-US"/>
          </w:rPr>
          <w:t>ru</w:t>
        </w:r>
      </w:hyperlink>
      <w:r w:rsidRPr="00533644">
        <w:rPr>
          <w:sz w:val="24"/>
          <w:szCs w:val="24"/>
          <w:lang w:val="en-US"/>
        </w:rPr>
        <w:t xml:space="preserve">, </w:t>
      </w:r>
      <w:hyperlink r:id="rId10" w:history="1">
        <w:r>
          <w:rPr>
            <w:rStyle w:val="a5"/>
            <w:sz w:val="24"/>
            <w:szCs w:val="24"/>
            <w:lang w:val="en-US"/>
          </w:rPr>
          <w:t>www</w:t>
        </w:r>
        <w:r w:rsidRPr="00533644">
          <w:rPr>
            <w:rStyle w:val="a5"/>
            <w:sz w:val="24"/>
            <w:szCs w:val="24"/>
            <w:lang w:val="en-US"/>
          </w:rPr>
          <w:t>.</w:t>
        </w:r>
        <w:r>
          <w:rPr>
            <w:rStyle w:val="a5"/>
            <w:sz w:val="24"/>
            <w:szCs w:val="24"/>
            <w:lang w:val="en-US"/>
          </w:rPr>
          <w:t>mybusiness</w:t>
        </w:r>
        <w:r w:rsidRPr="00533644">
          <w:rPr>
            <w:rStyle w:val="a5"/>
            <w:sz w:val="24"/>
            <w:szCs w:val="24"/>
            <w:lang w:val="en-US"/>
          </w:rPr>
          <w:t>65.</w:t>
        </w:r>
        <w:r>
          <w:rPr>
            <w:rStyle w:val="a5"/>
            <w:sz w:val="24"/>
            <w:szCs w:val="24"/>
            <w:lang w:val="en-US"/>
          </w:rPr>
          <w:t>ru</w:t>
        </w:r>
      </w:hyperlink>
      <w:r w:rsidRPr="00533644">
        <w:rPr>
          <w:sz w:val="24"/>
          <w:szCs w:val="24"/>
          <w:lang w:val="en-US"/>
        </w:rPr>
        <w:t xml:space="preserve"> </w:t>
      </w:r>
    </w:p>
    <w:p w14:paraId="265EAB1D" w14:textId="77777777" w:rsidR="000F3066" w:rsidRDefault="000F3066" w:rsidP="000F3066">
      <w:pPr>
        <w:jc w:val="center"/>
        <w:rPr>
          <w:sz w:val="24"/>
          <w:szCs w:val="24"/>
        </w:rPr>
      </w:pPr>
      <w:r w:rsidRPr="00533644"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</w:rPr>
        <w:t>ИНН 6501287362, ОГРН 1166500050881</w:t>
      </w:r>
    </w:p>
    <w:p w14:paraId="265EAB1E" w14:textId="77777777" w:rsidR="000F3066" w:rsidRDefault="000F3066" w:rsidP="000F3066">
      <w:pPr>
        <w:jc w:val="center"/>
        <w:rPr>
          <w:sz w:val="24"/>
          <w:szCs w:val="24"/>
        </w:rPr>
      </w:pPr>
    </w:p>
    <w:p w14:paraId="265EAB20" w14:textId="45D41CD7" w:rsidR="009771B9" w:rsidRPr="003C3023" w:rsidRDefault="000A7EB6" w:rsidP="003C3023">
      <w:pPr>
        <w:tabs>
          <w:tab w:val="left" w:pos="3790"/>
        </w:tabs>
        <w:ind w:firstLine="0"/>
        <w:jc w:val="right"/>
      </w:pPr>
      <w:r w:rsidRPr="00764ED1">
        <w:t xml:space="preserve">Приложение </w:t>
      </w:r>
      <w:r w:rsidR="009771B9" w:rsidRPr="00764ED1">
        <w:t>1</w:t>
      </w:r>
    </w:p>
    <w:p w14:paraId="5533981C" w14:textId="4C0C3E54" w:rsidR="00057196" w:rsidRPr="00057196" w:rsidRDefault="00057196" w:rsidP="00057196">
      <w:pPr>
        <w:spacing w:before="400" w:after="120"/>
        <w:jc w:val="center"/>
        <w:rPr>
          <w:b/>
          <w:bCs/>
        </w:rPr>
      </w:pPr>
      <w:r>
        <w:rPr>
          <w:color w:val="000000"/>
        </w:rPr>
        <w:t>Обучающая программа «</w:t>
      </w:r>
      <w:r w:rsidRPr="00057196">
        <w:rPr>
          <w:color w:val="000000"/>
        </w:rPr>
        <w:t>Ш</w:t>
      </w:r>
      <w:r>
        <w:rPr>
          <w:color w:val="000000"/>
        </w:rPr>
        <w:t xml:space="preserve">кола предпринимательства </w:t>
      </w:r>
      <w:r w:rsidR="005E1F3E">
        <w:rPr>
          <w:color w:val="000000"/>
        </w:rPr>
        <w:t>Онлайн»</w:t>
      </w:r>
      <w:r w:rsidR="005E1F3E" w:rsidRPr="00057196">
        <w:rPr>
          <w:color w:val="000000"/>
        </w:rPr>
        <w:t xml:space="preserve"> </w:t>
      </w:r>
      <w:r w:rsidR="005E1F3E">
        <w:rPr>
          <w:color w:val="000000"/>
        </w:rPr>
        <w:t xml:space="preserve"> </w:t>
      </w:r>
      <w:r w:rsidR="00A32874">
        <w:rPr>
          <w:color w:val="000000"/>
        </w:rPr>
        <w:t xml:space="preserve">                  </w:t>
      </w:r>
      <w:r w:rsidRPr="00057196">
        <w:rPr>
          <w:color w:val="000000"/>
        </w:rPr>
        <w:t>для предпринимателей Сахалинской области.</w:t>
      </w:r>
    </w:p>
    <w:p w14:paraId="375F540C" w14:textId="77777777" w:rsidR="00057196" w:rsidRPr="00057196" w:rsidRDefault="00057196" w:rsidP="00057196"/>
    <w:p w14:paraId="5F281D16" w14:textId="77777777" w:rsidR="00057196" w:rsidRPr="00057196" w:rsidRDefault="00057196" w:rsidP="00057196">
      <w:pPr>
        <w:numPr>
          <w:ilvl w:val="0"/>
          <w:numId w:val="2"/>
        </w:numPr>
        <w:jc w:val="left"/>
        <w:textAlignment w:val="baseline"/>
        <w:rPr>
          <w:color w:val="000000"/>
        </w:rPr>
      </w:pPr>
      <w:r w:rsidRPr="00057196">
        <w:rPr>
          <w:b/>
          <w:bCs/>
          <w:color w:val="000000"/>
        </w:rPr>
        <w:t>Даты проведения:</w:t>
      </w:r>
      <w:r w:rsidRPr="00057196">
        <w:rPr>
          <w:color w:val="000000"/>
        </w:rPr>
        <w:t xml:space="preserve"> 21 октября 2024 — 25 октября 2024</w:t>
      </w:r>
    </w:p>
    <w:p w14:paraId="20F0AED5" w14:textId="77777777" w:rsidR="00057196" w:rsidRPr="00057196" w:rsidRDefault="00057196" w:rsidP="00057196">
      <w:pPr>
        <w:numPr>
          <w:ilvl w:val="0"/>
          <w:numId w:val="2"/>
        </w:numPr>
        <w:jc w:val="left"/>
        <w:textAlignment w:val="baseline"/>
        <w:rPr>
          <w:color w:val="000000"/>
        </w:rPr>
      </w:pPr>
      <w:r w:rsidRPr="00057196">
        <w:rPr>
          <w:b/>
          <w:bCs/>
          <w:color w:val="000000"/>
        </w:rPr>
        <w:t>Время онлайн встреч:</w:t>
      </w:r>
      <w:r w:rsidRPr="00057196">
        <w:rPr>
          <w:color w:val="000000"/>
        </w:rPr>
        <w:t xml:space="preserve"> 10:00 — 13:00</w:t>
      </w:r>
    </w:p>
    <w:p w14:paraId="4C6FF30D" w14:textId="77777777" w:rsidR="00057196" w:rsidRPr="00057196" w:rsidRDefault="00057196" w:rsidP="00057196">
      <w:pPr>
        <w:rPr>
          <w:rFonts w:eastAsiaTheme="minorHAnsi"/>
          <w:color w:val="000000"/>
        </w:rPr>
      </w:pPr>
    </w:p>
    <w:p w14:paraId="7DCC131C" w14:textId="63CBFF40" w:rsidR="00057196" w:rsidRPr="00057196" w:rsidRDefault="0010147B" w:rsidP="00057196">
      <w:r>
        <w:rPr>
          <w:color w:val="000000"/>
        </w:rPr>
        <w:t xml:space="preserve">Обучающая </w:t>
      </w:r>
      <w:r w:rsidR="000533E4">
        <w:rPr>
          <w:color w:val="000000"/>
        </w:rPr>
        <w:t>программа «</w:t>
      </w:r>
      <w:r w:rsidR="00057196" w:rsidRPr="00057196">
        <w:rPr>
          <w:color w:val="000000"/>
        </w:rPr>
        <w:t xml:space="preserve">Школа </w:t>
      </w:r>
      <w:r>
        <w:rPr>
          <w:color w:val="000000"/>
        </w:rPr>
        <w:t>Предпринимательства»</w:t>
      </w:r>
      <w:r w:rsidR="00057196" w:rsidRPr="00057196">
        <w:rPr>
          <w:color w:val="000000"/>
        </w:rPr>
        <w:t xml:space="preserve"> помогает предпринимателям находить новые пути для роста и развития бизнеса. Этот интенсивный курс специально разработан действующими предпринимателями для других предпринимателей, которым важно применять новые знания на практике уже сегодня.</w:t>
      </w:r>
    </w:p>
    <w:p w14:paraId="19060DC3" w14:textId="77777777" w:rsidR="00057196" w:rsidRPr="00057196" w:rsidRDefault="00057196" w:rsidP="00057196"/>
    <w:p w14:paraId="184ABD98" w14:textId="77777777" w:rsidR="00057196" w:rsidRPr="00057196" w:rsidRDefault="00057196" w:rsidP="00057196">
      <w:pPr>
        <w:spacing w:after="240"/>
      </w:pPr>
      <w:r w:rsidRPr="00057196">
        <w:rPr>
          <w:b/>
          <w:bCs/>
          <w:color w:val="000000"/>
        </w:rPr>
        <w:t>Почему стоит участвовать?</w:t>
      </w:r>
    </w:p>
    <w:p w14:paraId="06583C33" w14:textId="77777777" w:rsidR="00057196" w:rsidRPr="00057196" w:rsidRDefault="00057196" w:rsidP="00057196">
      <w:pPr>
        <w:numPr>
          <w:ilvl w:val="0"/>
          <w:numId w:val="3"/>
        </w:numPr>
        <w:spacing w:before="240"/>
        <w:jc w:val="left"/>
        <w:textAlignment w:val="baseline"/>
        <w:rPr>
          <w:color w:val="000000"/>
        </w:rPr>
      </w:pPr>
      <w:r w:rsidRPr="00057196">
        <w:rPr>
          <w:b/>
          <w:bCs/>
          <w:color w:val="000000"/>
        </w:rPr>
        <w:t>От предпринимателей</w:t>
      </w:r>
      <w:r w:rsidRPr="00057196">
        <w:rPr>
          <w:color w:val="000000"/>
        </w:rPr>
        <w:t>: Обучение построено на практике. Всю теорию можно найти в интернете в отличии от практики. Мы за практическую пользу, поэтому участники обучения получат максимальный эффект от разбора бизнес-кейсов и общения с другими предпринимателями.</w:t>
      </w:r>
    </w:p>
    <w:p w14:paraId="020A2B0D" w14:textId="77777777" w:rsidR="00057196" w:rsidRPr="00057196" w:rsidRDefault="00057196" w:rsidP="00057196">
      <w:pPr>
        <w:numPr>
          <w:ilvl w:val="0"/>
          <w:numId w:val="3"/>
        </w:numPr>
        <w:jc w:val="left"/>
        <w:textAlignment w:val="baseline"/>
        <w:rPr>
          <w:color w:val="000000"/>
        </w:rPr>
      </w:pPr>
      <w:r w:rsidRPr="00057196">
        <w:rPr>
          <w:b/>
          <w:bCs/>
          <w:color w:val="000000"/>
        </w:rPr>
        <w:t>Модульная программа</w:t>
      </w:r>
      <w:r w:rsidRPr="00057196">
        <w:rPr>
          <w:color w:val="000000"/>
        </w:rPr>
        <w:t>: Выберите модули, которые актуальны именно для вашего бизнеса в данный момент. Сконцентрируйтесь на наиболее значимых здесь и сейчас для вас темах.</w:t>
      </w:r>
    </w:p>
    <w:p w14:paraId="5B223FE1" w14:textId="77777777" w:rsidR="00057196" w:rsidRPr="00057196" w:rsidRDefault="00057196" w:rsidP="00057196">
      <w:pPr>
        <w:numPr>
          <w:ilvl w:val="0"/>
          <w:numId w:val="3"/>
        </w:numPr>
        <w:jc w:val="left"/>
        <w:textAlignment w:val="baseline"/>
        <w:rPr>
          <w:color w:val="000000"/>
        </w:rPr>
      </w:pPr>
      <w:r w:rsidRPr="00057196">
        <w:rPr>
          <w:b/>
          <w:bCs/>
          <w:color w:val="000000"/>
        </w:rPr>
        <w:t>Практикующие эксперты</w:t>
      </w:r>
      <w:r w:rsidRPr="00057196">
        <w:rPr>
          <w:color w:val="000000"/>
        </w:rPr>
        <w:t>:</w:t>
      </w:r>
    </w:p>
    <w:p w14:paraId="4BF97062" w14:textId="4CF8D4EC" w:rsidR="00057196" w:rsidRPr="00057196" w:rsidRDefault="00057196" w:rsidP="00057196">
      <w:pPr>
        <w:numPr>
          <w:ilvl w:val="1"/>
          <w:numId w:val="3"/>
        </w:numPr>
        <w:jc w:val="left"/>
        <w:textAlignment w:val="baseline"/>
        <w:rPr>
          <w:color w:val="000000"/>
        </w:rPr>
      </w:pPr>
      <w:r w:rsidRPr="00057196">
        <w:rPr>
          <w:b/>
          <w:bCs/>
          <w:i/>
          <w:iCs/>
          <w:color w:val="000000"/>
          <w:shd w:val="clear" w:color="auto" w:fill="FFE599"/>
        </w:rPr>
        <w:t>Шашкин Егор</w:t>
      </w:r>
      <w:r w:rsidRPr="00057196">
        <w:rPr>
          <w:i/>
          <w:iCs/>
          <w:color w:val="000000"/>
        </w:rPr>
        <w:t xml:space="preserve"> </w:t>
      </w:r>
      <w:r w:rsidRPr="00057196">
        <w:rPr>
          <w:color w:val="000000"/>
        </w:rPr>
        <w:t>— более 15 лет опыта предпринимательской деятельности, успешный запуск 12 бизн</w:t>
      </w:r>
      <w:r w:rsidR="00933FA2">
        <w:rPr>
          <w:color w:val="000000"/>
        </w:rPr>
        <w:t>ес-проектов, обладатель премии «Предприниматель года»</w:t>
      </w:r>
      <w:r w:rsidRPr="00057196">
        <w:rPr>
          <w:color w:val="000000"/>
        </w:rPr>
        <w:t>.</w:t>
      </w:r>
    </w:p>
    <w:p w14:paraId="3B5941AF" w14:textId="7760BC4B" w:rsidR="00057196" w:rsidRPr="00057196" w:rsidRDefault="00057196" w:rsidP="00057196">
      <w:pPr>
        <w:numPr>
          <w:ilvl w:val="1"/>
          <w:numId w:val="3"/>
        </w:numPr>
        <w:jc w:val="left"/>
        <w:textAlignment w:val="baseline"/>
        <w:rPr>
          <w:color w:val="000000"/>
        </w:rPr>
      </w:pPr>
      <w:r w:rsidRPr="00057196">
        <w:rPr>
          <w:b/>
          <w:bCs/>
          <w:i/>
          <w:iCs/>
          <w:color w:val="000000"/>
          <w:shd w:val="clear" w:color="auto" w:fill="FFE599"/>
        </w:rPr>
        <w:t>Холодилин Иван</w:t>
      </w:r>
      <w:r w:rsidRPr="00057196">
        <w:rPr>
          <w:i/>
          <w:iCs/>
          <w:color w:val="000000"/>
        </w:rPr>
        <w:t xml:space="preserve"> </w:t>
      </w:r>
      <w:r w:rsidRPr="00057196">
        <w:rPr>
          <w:color w:val="000000"/>
        </w:rPr>
        <w:t>— бизнес-трекер и тренер, многократный лауреат наград в сфере предприн</w:t>
      </w:r>
      <w:r w:rsidR="00933FA2">
        <w:rPr>
          <w:color w:val="000000"/>
        </w:rPr>
        <w:t>имательства, обладатель титула «Экспортёр года»</w:t>
      </w:r>
      <w:r w:rsidRPr="00057196">
        <w:rPr>
          <w:color w:val="000000"/>
        </w:rPr>
        <w:t>.</w:t>
      </w:r>
    </w:p>
    <w:p w14:paraId="40DB9392" w14:textId="48B494E3" w:rsidR="00057196" w:rsidRPr="003C3023" w:rsidRDefault="00057196" w:rsidP="003C3023">
      <w:pPr>
        <w:numPr>
          <w:ilvl w:val="1"/>
          <w:numId w:val="3"/>
        </w:numPr>
        <w:spacing w:after="240"/>
        <w:jc w:val="left"/>
        <w:textAlignment w:val="baseline"/>
        <w:rPr>
          <w:color w:val="000000"/>
        </w:rPr>
      </w:pPr>
      <w:r w:rsidRPr="00057196">
        <w:rPr>
          <w:b/>
          <w:bCs/>
          <w:i/>
          <w:iCs/>
          <w:color w:val="000000"/>
          <w:shd w:val="clear" w:color="auto" w:fill="FFE599"/>
        </w:rPr>
        <w:t>Мамедова Галина</w:t>
      </w:r>
      <w:r w:rsidRPr="00057196">
        <w:rPr>
          <w:i/>
          <w:iCs/>
          <w:color w:val="000000"/>
        </w:rPr>
        <w:t xml:space="preserve"> </w:t>
      </w:r>
      <w:r w:rsidRPr="00057196">
        <w:rPr>
          <w:color w:val="000000"/>
        </w:rPr>
        <w:t>— главный бухгалтер на аутсорсе с 2015 года.</w:t>
      </w:r>
    </w:p>
    <w:p w14:paraId="42B9191D" w14:textId="77777777" w:rsidR="00057196" w:rsidRPr="00057196" w:rsidRDefault="00057196" w:rsidP="00057196">
      <w:pPr>
        <w:spacing w:after="240"/>
      </w:pPr>
      <w:r w:rsidRPr="00057196">
        <w:rPr>
          <w:b/>
          <w:bCs/>
          <w:color w:val="000000"/>
        </w:rPr>
        <w:t>Модульная структура программы:</w:t>
      </w:r>
    </w:p>
    <w:p w14:paraId="5205358A" w14:textId="77777777" w:rsidR="00057196" w:rsidRPr="00057196" w:rsidRDefault="00057196" w:rsidP="00057196">
      <w:pPr>
        <w:numPr>
          <w:ilvl w:val="0"/>
          <w:numId w:val="4"/>
        </w:numPr>
        <w:spacing w:before="240"/>
        <w:jc w:val="left"/>
        <w:textAlignment w:val="baseline"/>
        <w:rPr>
          <w:color w:val="000000"/>
        </w:rPr>
      </w:pPr>
      <w:r w:rsidRPr="00057196">
        <w:rPr>
          <w:b/>
          <w:bCs/>
          <w:color w:val="000000"/>
        </w:rPr>
        <w:t xml:space="preserve">Анализ внешних и внутренних бизнес-факторов </w:t>
      </w:r>
      <w:r w:rsidRPr="00057196">
        <w:rPr>
          <w:color w:val="000000"/>
        </w:rPr>
        <w:t>(Понедельник):</w:t>
      </w:r>
      <w:r w:rsidRPr="00057196">
        <w:rPr>
          <w:color w:val="000000"/>
        </w:rPr>
        <w:br/>
        <w:t>Изучите внешние и внутренние факторы бизнеса, внедрите KPI и OKR для эффективного управления на основе анализа и стратегии.</w:t>
      </w:r>
    </w:p>
    <w:p w14:paraId="2CE3DE54" w14:textId="77777777" w:rsidR="00057196" w:rsidRPr="00057196" w:rsidRDefault="00057196" w:rsidP="00057196">
      <w:pPr>
        <w:numPr>
          <w:ilvl w:val="0"/>
          <w:numId w:val="4"/>
        </w:numPr>
        <w:jc w:val="left"/>
        <w:textAlignment w:val="baseline"/>
        <w:rPr>
          <w:color w:val="000000"/>
        </w:rPr>
      </w:pPr>
      <w:r w:rsidRPr="00057196">
        <w:rPr>
          <w:b/>
          <w:bCs/>
          <w:color w:val="000000"/>
        </w:rPr>
        <w:lastRenderedPageBreak/>
        <w:t>Бизнес-модель и персонал</w:t>
      </w:r>
      <w:r w:rsidRPr="00057196">
        <w:rPr>
          <w:color w:val="000000"/>
        </w:rPr>
        <w:t xml:space="preserve"> (Вторник):</w:t>
      </w:r>
      <w:r w:rsidRPr="00057196">
        <w:rPr>
          <w:color w:val="000000"/>
        </w:rPr>
        <w:br/>
        <w:t>Освойте инструменты по разработке бизнес-моделей, найму и управлению персоналом.</w:t>
      </w:r>
    </w:p>
    <w:p w14:paraId="3CD50546" w14:textId="77777777" w:rsidR="00057196" w:rsidRPr="00057196" w:rsidRDefault="00057196" w:rsidP="00057196">
      <w:pPr>
        <w:numPr>
          <w:ilvl w:val="0"/>
          <w:numId w:val="4"/>
        </w:numPr>
        <w:jc w:val="left"/>
        <w:textAlignment w:val="baseline"/>
        <w:rPr>
          <w:color w:val="000000"/>
        </w:rPr>
      </w:pPr>
      <w:r w:rsidRPr="00057196">
        <w:rPr>
          <w:b/>
          <w:bCs/>
          <w:color w:val="000000"/>
        </w:rPr>
        <w:t>Маркетинг и продажи</w:t>
      </w:r>
      <w:r w:rsidRPr="00057196">
        <w:rPr>
          <w:color w:val="000000"/>
        </w:rPr>
        <w:t xml:space="preserve"> (Среда):</w:t>
      </w:r>
      <w:r w:rsidRPr="00057196">
        <w:rPr>
          <w:color w:val="000000"/>
        </w:rPr>
        <w:br/>
        <w:t>Узнайте, как анализировать рынок, привлекать клиентов и увеличивать продажи.</w:t>
      </w:r>
    </w:p>
    <w:p w14:paraId="53381037" w14:textId="77777777" w:rsidR="00057196" w:rsidRPr="00057196" w:rsidRDefault="00057196" w:rsidP="00057196">
      <w:pPr>
        <w:numPr>
          <w:ilvl w:val="0"/>
          <w:numId w:val="4"/>
        </w:numPr>
        <w:jc w:val="left"/>
        <w:textAlignment w:val="baseline"/>
        <w:rPr>
          <w:color w:val="000000"/>
        </w:rPr>
      </w:pPr>
      <w:r w:rsidRPr="00057196">
        <w:rPr>
          <w:b/>
          <w:bCs/>
          <w:color w:val="000000"/>
        </w:rPr>
        <w:t>Финансы для предпринимателя</w:t>
      </w:r>
      <w:r w:rsidRPr="00057196">
        <w:rPr>
          <w:color w:val="000000"/>
        </w:rPr>
        <w:t xml:space="preserve"> (Четверг):</w:t>
      </w:r>
      <w:r w:rsidRPr="00057196">
        <w:rPr>
          <w:color w:val="000000"/>
        </w:rPr>
        <w:br/>
        <w:t>Научитесь считать себестоимость, управлять финансами и эффективно распределять деньги.</w:t>
      </w:r>
    </w:p>
    <w:p w14:paraId="28D2FA41" w14:textId="77777777" w:rsidR="00057196" w:rsidRPr="00057196" w:rsidRDefault="00057196" w:rsidP="00057196">
      <w:pPr>
        <w:numPr>
          <w:ilvl w:val="0"/>
          <w:numId w:val="4"/>
        </w:numPr>
        <w:spacing w:after="240"/>
        <w:jc w:val="left"/>
        <w:textAlignment w:val="baseline"/>
        <w:rPr>
          <w:color w:val="000000"/>
        </w:rPr>
      </w:pPr>
      <w:r w:rsidRPr="00057196">
        <w:rPr>
          <w:b/>
          <w:bCs/>
          <w:color w:val="000000"/>
        </w:rPr>
        <w:t>Бухучёт и господдержка</w:t>
      </w:r>
      <w:r w:rsidRPr="00057196">
        <w:rPr>
          <w:color w:val="000000"/>
        </w:rPr>
        <w:t xml:space="preserve"> (Пятница):</w:t>
      </w:r>
      <w:r w:rsidRPr="00057196">
        <w:rPr>
          <w:color w:val="000000"/>
        </w:rPr>
        <w:br/>
        <w:t>Осмыслите бухгалтерский учет как функцию и разберитесь в мерах государственной поддержки бизнеса.</w:t>
      </w:r>
    </w:p>
    <w:p w14:paraId="40D75526" w14:textId="77777777" w:rsidR="00057196" w:rsidRPr="00057196" w:rsidRDefault="00057196" w:rsidP="00057196">
      <w:pPr>
        <w:spacing w:before="240" w:after="240"/>
        <w:rPr>
          <w:rFonts w:eastAsiaTheme="minorHAnsi"/>
        </w:rPr>
      </w:pPr>
      <w:r w:rsidRPr="00057196">
        <w:rPr>
          <w:color w:val="000000"/>
        </w:rPr>
        <w:t xml:space="preserve">Подробная программа обучения по модулям и темам: </w:t>
      </w:r>
      <w:hyperlink r:id="rId11" w:history="1">
        <w:r w:rsidRPr="00057196">
          <w:rPr>
            <w:rStyle w:val="a5"/>
            <w:color w:val="1155CC"/>
          </w:rPr>
          <w:t>https://docs.google.com/spreadsheets/d/1kZFS4o4BquBI7ymvIoZ06mC_XiCHbLFpsrCxj-1npNY</w:t>
        </w:r>
      </w:hyperlink>
    </w:p>
    <w:p w14:paraId="1FEA5BDD" w14:textId="77777777" w:rsidR="00057196" w:rsidRPr="00057196" w:rsidRDefault="00057196" w:rsidP="00057196">
      <w:pPr>
        <w:spacing w:after="240"/>
      </w:pPr>
      <w:r w:rsidRPr="00057196">
        <w:rPr>
          <w:b/>
          <w:bCs/>
          <w:color w:val="000000"/>
        </w:rPr>
        <w:t>Формат обучения</w:t>
      </w:r>
      <w:r w:rsidRPr="00057196">
        <w:rPr>
          <w:color w:val="000000"/>
        </w:rPr>
        <w:t>:</w:t>
      </w:r>
    </w:p>
    <w:p w14:paraId="7CD2E494" w14:textId="77777777" w:rsidR="00057196" w:rsidRPr="00057196" w:rsidRDefault="00057196" w:rsidP="00057196">
      <w:pPr>
        <w:numPr>
          <w:ilvl w:val="0"/>
          <w:numId w:val="5"/>
        </w:numPr>
        <w:spacing w:before="240"/>
        <w:jc w:val="left"/>
        <w:textAlignment w:val="baseline"/>
        <w:rPr>
          <w:color w:val="000000"/>
        </w:rPr>
      </w:pPr>
      <w:r w:rsidRPr="00057196">
        <w:rPr>
          <w:color w:val="000000"/>
        </w:rPr>
        <w:t>Ежедневные онлайн-сессии с 10:00 до 13:00,</w:t>
      </w:r>
    </w:p>
    <w:p w14:paraId="419803EB" w14:textId="77777777" w:rsidR="00057196" w:rsidRPr="00057196" w:rsidRDefault="00057196" w:rsidP="00057196">
      <w:pPr>
        <w:numPr>
          <w:ilvl w:val="0"/>
          <w:numId w:val="5"/>
        </w:numPr>
        <w:jc w:val="left"/>
        <w:textAlignment w:val="baseline"/>
        <w:rPr>
          <w:color w:val="000000"/>
        </w:rPr>
      </w:pPr>
      <w:r w:rsidRPr="00057196">
        <w:rPr>
          <w:color w:val="000000"/>
        </w:rPr>
        <w:t>Видеоматериалы для самостоятельного изучения,</w:t>
      </w:r>
    </w:p>
    <w:p w14:paraId="7FDB1579" w14:textId="77777777" w:rsidR="00057196" w:rsidRPr="00057196" w:rsidRDefault="00057196" w:rsidP="00057196">
      <w:pPr>
        <w:numPr>
          <w:ilvl w:val="0"/>
          <w:numId w:val="5"/>
        </w:numPr>
        <w:spacing w:after="240"/>
        <w:jc w:val="left"/>
        <w:textAlignment w:val="baseline"/>
        <w:rPr>
          <w:color w:val="000000"/>
        </w:rPr>
      </w:pPr>
      <w:r w:rsidRPr="00057196">
        <w:rPr>
          <w:color w:val="000000"/>
        </w:rPr>
        <w:t>Выполнение практических заданий.</w:t>
      </w:r>
    </w:p>
    <w:p w14:paraId="12D3D1A0" w14:textId="77777777" w:rsidR="00057196" w:rsidRPr="00057196" w:rsidRDefault="00057196" w:rsidP="00057196">
      <w:pPr>
        <w:spacing w:before="240" w:after="240"/>
        <w:rPr>
          <w:rFonts w:eastAsiaTheme="minorHAnsi"/>
        </w:rPr>
      </w:pPr>
      <w:r w:rsidRPr="00057196">
        <w:rPr>
          <w:b/>
          <w:bCs/>
          <w:color w:val="000000"/>
        </w:rPr>
        <w:t>Что вы получите при прохождении всех дней обучения:</w:t>
      </w:r>
    </w:p>
    <w:p w14:paraId="631D949B" w14:textId="77777777" w:rsidR="00057196" w:rsidRPr="00057196" w:rsidRDefault="00057196" w:rsidP="00057196">
      <w:pPr>
        <w:numPr>
          <w:ilvl w:val="0"/>
          <w:numId w:val="6"/>
        </w:numPr>
        <w:spacing w:before="240"/>
        <w:jc w:val="left"/>
        <w:textAlignment w:val="baseline"/>
        <w:rPr>
          <w:color w:val="000000"/>
        </w:rPr>
      </w:pPr>
      <w:r w:rsidRPr="00057196">
        <w:rPr>
          <w:color w:val="000000"/>
        </w:rPr>
        <w:t>Финансовые и стратегические цели на 2025 год,</w:t>
      </w:r>
    </w:p>
    <w:p w14:paraId="00DAE1F8" w14:textId="77777777" w:rsidR="00057196" w:rsidRPr="00057196" w:rsidRDefault="00057196" w:rsidP="00057196">
      <w:pPr>
        <w:numPr>
          <w:ilvl w:val="0"/>
          <w:numId w:val="6"/>
        </w:numPr>
        <w:jc w:val="left"/>
        <w:textAlignment w:val="baseline"/>
        <w:rPr>
          <w:color w:val="000000"/>
        </w:rPr>
      </w:pPr>
      <w:r w:rsidRPr="00057196">
        <w:rPr>
          <w:color w:val="000000"/>
        </w:rPr>
        <w:t>Чёткий план действий для достижения целей,</w:t>
      </w:r>
    </w:p>
    <w:p w14:paraId="681B8A88" w14:textId="77777777" w:rsidR="00057196" w:rsidRPr="00057196" w:rsidRDefault="00057196" w:rsidP="00057196">
      <w:pPr>
        <w:numPr>
          <w:ilvl w:val="0"/>
          <w:numId w:val="6"/>
        </w:numPr>
        <w:jc w:val="left"/>
        <w:textAlignment w:val="baseline"/>
        <w:rPr>
          <w:color w:val="000000"/>
        </w:rPr>
      </w:pPr>
      <w:r w:rsidRPr="00057196">
        <w:rPr>
          <w:color w:val="000000"/>
        </w:rPr>
        <w:t>Практические инструменты, которые можно внедрить сразу,</w:t>
      </w:r>
    </w:p>
    <w:p w14:paraId="039E8064" w14:textId="77777777" w:rsidR="00057196" w:rsidRPr="00057196" w:rsidRDefault="00057196" w:rsidP="00057196">
      <w:pPr>
        <w:numPr>
          <w:ilvl w:val="0"/>
          <w:numId w:val="6"/>
        </w:numPr>
        <w:jc w:val="left"/>
        <w:textAlignment w:val="baseline"/>
        <w:rPr>
          <w:color w:val="000000"/>
        </w:rPr>
      </w:pPr>
      <w:r w:rsidRPr="00057196">
        <w:rPr>
          <w:color w:val="000000"/>
        </w:rPr>
        <w:t>Доступ к сообществу реальным предпринимательским опытом,</w:t>
      </w:r>
    </w:p>
    <w:p w14:paraId="72B03A5E" w14:textId="77777777" w:rsidR="00057196" w:rsidRPr="00057196" w:rsidRDefault="00057196" w:rsidP="00057196">
      <w:pPr>
        <w:numPr>
          <w:ilvl w:val="0"/>
          <w:numId w:val="6"/>
        </w:numPr>
        <w:spacing w:after="240"/>
        <w:jc w:val="left"/>
        <w:textAlignment w:val="baseline"/>
        <w:rPr>
          <w:color w:val="000000"/>
        </w:rPr>
      </w:pPr>
      <w:r w:rsidRPr="00057196">
        <w:rPr>
          <w:color w:val="000000"/>
        </w:rPr>
        <w:t>Сертификат о прохождении курса корпорации МСП.</w:t>
      </w:r>
    </w:p>
    <w:p w14:paraId="6DBC1145" w14:textId="7E108ABD" w:rsidR="00057196" w:rsidRPr="00057196" w:rsidRDefault="003C3023" w:rsidP="00057196">
      <w:pPr>
        <w:spacing w:before="240" w:after="240"/>
        <w:rPr>
          <w:rFonts w:eastAsiaTheme="minorHAnsi"/>
        </w:rPr>
      </w:pPr>
      <w:r>
        <w:rPr>
          <w:color w:val="000000"/>
        </w:rPr>
        <w:t>Не упустите возможность «пересобрать»</w:t>
      </w:r>
      <w:r w:rsidR="00057196" w:rsidRPr="00057196">
        <w:rPr>
          <w:color w:val="000000"/>
        </w:rPr>
        <w:t xml:space="preserve"> свой бизнес и вывести его на новый уровень вместе с экспертами!</w:t>
      </w:r>
    </w:p>
    <w:p w14:paraId="5AA22453" w14:textId="306EB2AC" w:rsidR="00DA5627" w:rsidRPr="00DA5627" w:rsidRDefault="00DA5627" w:rsidP="00057196">
      <w:pPr>
        <w:spacing w:before="240" w:after="240"/>
      </w:pPr>
      <w:r w:rsidRPr="00DA5627">
        <w:rPr>
          <w:b/>
          <w:bCs/>
          <w:color w:val="000000"/>
        </w:rPr>
        <w:t>Ссылка на регистрацию</w:t>
      </w:r>
      <w:r w:rsidRPr="00DA5627">
        <w:rPr>
          <w:bCs/>
          <w:color w:val="000000"/>
        </w:rPr>
        <w:t xml:space="preserve">: </w:t>
      </w:r>
      <w:hyperlink r:id="rId12" w:history="1">
        <w:r w:rsidRPr="00CC472D">
          <w:rPr>
            <w:rStyle w:val="a5"/>
            <w:bCs/>
          </w:rPr>
          <w:t>https://cpp65.ru/events/obuchajushhaja-programma-shkola-predprinimatelstva-onlajn/</w:t>
        </w:r>
      </w:hyperlink>
    </w:p>
    <w:p w14:paraId="3C174F23" w14:textId="6304CACA" w:rsidR="00377423" w:rsidRDefault="00057196" w:rsidP="004E5615">
      <w:pPr>
        <w:textAlignment w:val="baseline"/>
        <w:rPr>
          <w:color w:val="000000"/>
        </w:rPr>
      </w:pPr>
      <w:r w:rsidRPr="00057196">
        <w:rPr>
          <w:color w:val="000000"/>
        </w:rPr>
        <w:t>Стоимость: Бесплатно при условии регистрации через Центр «Мой Бизнес»</w:t>
      </w:r>
    </w:p>
    <w:p w14:paraId="6543D30B" w14:textId="31BAB6D5" w:rsidR="00377423" w:rsidRDefault="00057196" w:rsidP="004E5615">
      <w:r w:rsidRPr="00057196">
        <w:rPr>
          <w:color w:val="000000"/>
        </w:rPr>
        <w:t>Дополнительная информация по телефону: 8-800-222-0123, доб.2</w:t>
      </w:r>
    </w:p>
    <w:p w14:paraId="265EAB38" w14:textId="76044B52" w:rsidR="009771B9" w:rsidRPr="00B36BC8" w:rsidRDefault="009771B9" w:rsidP="00377423">
      <w:pPr>
        <w:tabs>
          <w:tab w:val="left" w:pos="3790"/>
        </w:tabs>
        <w:spacing w:line="360" w:lineRule="auto"/>
      </w:pPr>
      <w:r w:rsidRPr="00B36BC8">
        <w:t>Для участия в онлайн конференции необходимо иметь ПК или ноутбук с возможностью включения камеры и микрофона.</w:t>
      </w:r>
    </w:p>
    <w:p w14:paraId="265EAB39" w14:textId="77777777" w:rsidR="009771B9" w:rsidRPr="00B36BC8" w:rsidRDefault="009771B9" w:rsidP="00B36BC8">
      <w:pPr>
        <w:tabs>
          <w:tab w:val="left" w:pos="3790"/>
        </w:tabs>
        <w:spacing w:line="360" w:lineRule="auto"/>
        <w:ind w:firstLine="0"/>
      </w:pPr>
      <w:r w:rsidRPr="00B36BC8">
        <w:t>С</w:t>
      </w:r>
      <w:r w:rsidR="009B24AC" w:rsidRPr="00B36BC8">
        <w:t>тоимость участия: БЕСПЛАТНО</w:t>
      </w:r>
      <w:r w:rsidRPr="00B36BC8">
        <w:t xml:space="preserve"> для участников, прошедших регистрацию на сайте: и представивших пакет документов (Анкета-Соглашение, Заявка, копия ИНН).</w:t>
      </w:r>
    </w:p>
    <w:sectPr w:rsidR="009771B9" w:rsidRPr="00B36BC8" w:rsidSect="00CD5CCC">
      <w:footerReference w:type="default" r:id="rId13"/>
      <w:pgSz w:w="11906" w:h="16838"/>
      <w:pgMar w:top="1276" w:right="849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82380" w14:textId="77777777" w:rsidR="00EE1CC3" w:rsidRDefault="00EE1CC3" w:rsidP="003A7E0B">
      <w:r>
        <w:separator/>
      </w:r>
    </w:p>
  </w:endnote>
  <w:endnote w:type="continuationSeparator" w:id="0">
    <w:p w14:paraId="792266D0" w14:textId="77777777" w:rsidR="00EE1CC3" w:rsidRDefault="00EE1CC3" w:rsidP="003A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982208"/>
      <w:docPartObj>
        <w:docPartGallery w:val="Page Numbers (Bottom of Page)"/>
        <w:docPartUnique/>
      </w:docPartObj>
    </w:sdtPr>
    <w:sdtEndPr/>
    <w:sdtContent>
      <w:p w14:paraId="265EAB40" w14:textId="35E0914C" w:rsidR="00FB29DE" w:rsidRDefault="009D7DB4">
        <w:pPr>
          <w:pStyle w:val="ac"/>
          <w:jc w:val="center"/>
        </w:pPr>
        <w:r>
          <w:rPr>
            <w:noProof/>
          </w:rPr>
          <w:fldChar w:fldCharType="begin"/>
        </w:r>
        <w:r w:rsidR="00FB29D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50C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5EAB41" w14:textId="77777777" w:rsidR="00FB29DE" w:rsidRDefault="00FB29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0096F" w14:textId="77777777" w:rsidR="00EE1CC3" w:rsidRDefault="00EE1CC3" w:rsidP="003A7E0B">
      <w:r>
        <w:separator/>
      </w:r>
    </w:p>
  </w:footnote>
  <w:footnote w:type="continuationSeparator" w:id="0">
    <w:p w14:paraId="352EFBAF" w14:textId="77777777" w:rsidR="00EE1CC3" w:rsidRDefault="00EE1CC3" w:rsidP="003A7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C5E4A"/>
    <w:multiLevelType w:val="multilevel"/>
    <w:tmpl w:val="1E34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554E8"/>
    <w:multiLevelType w:val="multilevel"/>
    <w:tmpl w:val="30E6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D72D7"/>
    <w:multiLevelType w:val="multilevel"/>
    <w:tmpl w:val="CB84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85A46"/>
    <w:multiLevelType w:val="hybridMultilevel"/>
    <w:tmpl w:val="1194A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9FC6DDA"/>
    <w:multiLevelType w:val="multilevel"/>
    <w:tmpl w:val="1FE62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1F53DC"/>
    <w:multiLevelType w:val="multilevel"/>
    <w:tmpl w:val="EA7C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D4"/>
    <w:rsid w:val="00000BC1"/>
    <w:rsid w:val="000030D3"/>
    <w:rsid w:val="0000694D"/>
    <w:rsid w:val="0002606C"/>
    <w:rsid w:val="000269D6"/>
    <w:rsid w:val="00030998"/>
    <w:rsid w:val="00036B5B"/>
    <w:rsid w:val="00037011"/>
    <w:rsid w:val="00051BE3"/>
    <w:rsid w:val="000533E4"/>
    <w:rsid w:val="00057196"/>
    <w:rsid w:val="00063934"/>
    <w:rsid w:val="000732E7"/>
    <w:rsid w:val="00077C59"/>
    <w:rsid w:val="0009489E"/>
    <w:rsid w:val="0009692B"/>
    <w:rsid w:val="0009766B"/>
    <w:rsid w:val="000A7B7F"/>
    <w:rsid w:val="000A7C83"/>
    <w:rsid w:val="000A7EB6"/>
    <w:rsid w:val="000C63E1"/>
    <w:rsid w:val="000E1D66"/>
    <w:rsid w:val="000E495F"/>
    <w:rsid w:val="000E6E2F"/>
    <w:rsid w:val="000F1CD3"/>
    <w:rsid w:val="000F3066"/>
    <w:rsid w:val="000F3B98"/>
    <w:rsid w:val="000F778F"/>
    <w:rsid w:val="00100248"/>
    <w:rsid w:val="0010147B"/>
    <w:rsid w:val="00105F11"/>
    <w:rsid w:val="00112050"/>
    <w:rsid w:val="001221D3"/>
    <w:rsid w:val="00124087"/>
    <w:rsid w:val="0013144C"/>
    <w:rsid w:val="001319B4"/>
    <w:rsid w:val="00135D67"/>
    <w:rsid w:val="00152B14"/>
    <w:rsid w:val="001613A6"/>
    <w:rsid w:val="00164706"/>
    <w:rsid w:val="00171EFA"/>
    <w:rsid w:val="00174410"/>
    <w:rsid w:val="00175208"/>
    <w:rsid w:val="001A7B26"/>
    <w:rsid w:val="001C36AD"/>
    <w:rsid w:val="001E698A"/>
    <w:rsid w:val="001E79F6"/>
    <w:rsid w:val="001F7728"/>
    <w:rsid w:val="00205309"/>
    <w:rsid w:val="00217C73"/>
    <w:rsid w:val="0022130B"/>
    <w:rsid w:val="00223724"/>
    <w:rsid w:val="00223778"/>
    <w:rsid w:val="0023617B"/>
    <w:rsid w:val="00245D4A"/>
    <w:rsid w:val="00257272"/>
    <w:rsid w:val="00284D19"/>
    <w:rsid w:val="00284ED0"/>
    <w:rsid w:val="0028516B"/>
    <w:rsid w:val="00286DA1"/>
    <w:rsid w:val="002C53ED"/>
    <w:rsid w:val="002D399B"/>
    <w:rsid w:val="002E7519"/>
    <w:rsid w:val="002E7B05"/>
    <w:rsid w:val="002F22CA"/>
    <w:rsid w:val="002F4770"/>
    <w:rsid w:val="002F6DF5"/>
    <w:rsid w:val="00322DB9"/>
    <w:rsid w:val="00324433"/>
    <w:rsid w:val="003275A3"/>
    <w:rsid w:val="00337FD2"/>
    <w:rsid w:val="00350466"/>
    <w:rsid w:val="00360B4A"/>
    <w:rsid w:val="003626E5"/>
    <w:rsid w:val="0036362A"/>
    <w:rsid w:val="00365122"/>
    <w:rsid w:val="00377365"/>
    <w:rsid w:val="00377423"/>
    <w:rsid w:val="003834E4"/>
    <w:rsid w:val="0038413D"/>
    <w:rsid w:val="003843C6"/>
    <w:rsid w:val="00390936"/>
    <w:rsid w:val="003909CF"/>
    <w:rsid w:val="00396308"/>
    <w:rsid w:val="003A18D0"/>
    <w:rsid w:val="003A2F63"/>
    <w:rsid w:val="003A7E0B"/>
    <w:rsid w:val="003B13D7"/>
    <w:rsid w:val="003B3E9E"/>
    <w:rsid w:val="003B4C86"/>
    <w:rsid w:val="003C2239"/>
    <w:rsid w:val="003C3023"/>
    <w:rsid w:val="003C569C"/>
    <w:rsid w:val="003D156C"/>
    <w:rsid w:val="003D3072"/>
    <w:rsid w:val="003D7A72"/>
    <w:rsid w:val="003E23E2"/>
    <w:rsid w:val="00404604"/>
    <w:rsid w:val="00410D4E"/>
    <w:rsid w:val="004220CE"/>
    <w:rsid w:val="00424930"/>
    <w:rsid w:val="00430A22"/>
    <w:rsid w:val="00432795"/>
    <w:rsid w:val="00436A1A"/>
    <w:rsid w:val="00441BFB"/>
    <w:rsid w:val="00443005"/>
    <w:rsid w:val="004435E1"/>
    <w:rsid w:val="0044772D"/>
    <w:rsid w:val="00456F40"/>
    <w:rsid w:val="0046169C"/>
    <w:rsid w:val="0046355B"/>
    <w:rsid w:val="00472EBE"/>
    <w:rsid w:val="00474377"/>
    <w:rsid w:val="004776E5"/>
    <w:rsid w:val="004820DE"/>
    <w:rsid w:val="004A4947"/>
    <w:rsid w:val="004A4CFD"/>
    <w:rsid w:val="004A6AA9"/>
    <w:rsid w:val="004B2AFC"/>
    <w:rsid w:val="004B3E06"/>
    <w:rsid w:val="004C7E19"/>
    <w:rsid w:val="004D0DC3"/>
    <w:rsid w:val="004D4CE6"/>
    <w:rsid w:val="004E09C0"/>
    <w:rsid w:val="004E48C8"/>
    <w:rsid w:val="004E50C3"/>
    <w:rsid w:val="004E5615"/>
    <w:rsid w:val="004F7662"/>
    <w:rsid w:val="00516BC7"/>
    <w:rsid w:val="00530601"/>
    <w:rsid w:val="005323F2"/>
    <w:rsid w:val="00533644"/>
    <w:rsid w:val="0056677B"/>
    <w:rsid w:val="00574E9B"/>
    <w:rsid w:val="005757A9"/>
    <w:rsid w:val="00576280"/>
    <w:rsid w:val="00592DA7"/>
    <w:rsid w:val="005A44A3"/>
    <w:rsid w:val="005B2205"/>
    <w:rsid w:val="005B334C"/>
    <w:rsid w:val="005C4D8C"/>
    <w:rsid w:val="005D14A6"/>
    <w:rsid w:val="005E1F3E"/>
    <w:rsid w:val="00603971"/>
    <w:rsid w:val="00604315"/>
    <w:rsid w:val="00605EA8"/>
    <w:rsid w:val="006134E2"/>
    <w:rsid w:val="006134FC"/>
    <w:rsid w:val="00620053"/>
    <w:rsid w:val="00624716"/>
    <w:rsid w:val="00627597"/>
    <w:rsid w:val="006311D6"/>
    <w:rsid w:val="00640495"/>
    <w:rsid w:val="00650296"/>
    <w:rsid w:val="006745ED"/>
    <w:rsid w:val="00675371"/>
    <w:rsid w:val="00681235"/>
    <w:rsid w:val="00685101"/>
    <w:rsid w:val="00693170"/>
    <w:rsid w:val="00694C5F"/>
    <w:rsid w:val="006A4046"/>
    <w:rsid w:val="006A5C98"/>
    <w:rsid w:val="006B79D1"/>
    <w:rsid w:val="006B7DF0"/>
    <w:rsid w:val="006C411B"/>
    <w:rsid w:val="006C503B"/>
    <w:rsid w:val="006D4266"/>
    <w:rsid w:val="006E04F8"/>
    <w:rsid w:val="006E4178"/>
    <w:rsid w:val="006E6360"/>
    <w:rsid w:val="006F0A48"/>
    <w:rsid w:val="006F717A"/>
    <w:rsid w:val="0070073F"/>
    <w:rsid w:val="007021DF"/>
    <w:rsid w:val="00723D57"/>
    <w:rsid w:val="0072450A"/>
    <w:rsid w:val="00726A77"/>
    <w:rsid w:val="007347E7"/>
    <w:rsid w:val="00741DED"/>
    <w:rsid w:val="007440AC"/>
    <w:rsid w:val="0075435D"/>
    <w:rsid w:val="007548A4"/>
    <w:rsid w:val="0075731B"/>
    <w:rsid w:val="00764ED1"/>
    <w:rsid w:val="00774E4C"/>
    <w:rsid w:val="00786D1E"/>
    <w:rsid w:val="00786DE4"/>
    <w:rsid w:val="00791FCC"/>
    <w:rsid w:val="007932A6"/>
    <w:rsid w:val="007A27EB"/>
    <w:rsid w:val="007B1296"/>
    <w:rsid w:val="007B6431"/>
    <w:rsid w:val="007C63E0"/>
    <w:rsid w:val="007F4FFA"/>
    <w:rsid w:val="00812146"/>
    <w:rsid w:val="00813B5F"/>
    <w:rsid w:val="00814F13"/>
    <w:rsid w:val="00827937"/>
    <w:rsid w:val="00833343"/>
    <w:rsid w:val="00836A74"/>
    <w:rsid w:val="008470C9"/>
    <w:rsid w:val="00877977"/>
    <w:rsid w:val="00881B40"/>
    <w:rsid w:val="0088749B"/>
    <w:rsid w:val="0089341D"/>
    <w:rsid w:val="008955D2"/>
    <w:rsid w:val="008A0E91"/>
    <w:rsid w:val="008A0EF1"/>
    <w:rsid w:val="008A5A2D"/>
    <w:rsid w:val="008B1F06"/>
    <w:rsid w:val="008C023E"/>
    <w:rsid w:val="008C0662"/>
    <w:rsid w:val="008D2942"/>
    <w:rsid w:val="008D3AFF"/>
    <w:rsid w:val="008D560F"/>
    <w:rsid w:val="008E3B69"/>
    <w:rsid w:val="008F3140"/>
    <w:rsid w:val="0090406E"/>
    <w:rsid w:val="009047E4"/>
    <w:rsid w:val="009130D1"/>
    <w:rsid w:val="00915607"/>
    <w:rsid w:val="0093258B"/>
    <w:rsid w:val="00933FA2"/>
    <w:rsid w:val="00936937"/>
    <w:rsid w:val="00936B6F"/>
    <w:rsid w:val="0094184F"/>
    <w:rsid w:val="00950975"/>
    <w:rsid w:val="0095759B"/>
    <w:rsid w:val="009714A8"/>
    <w:rsid w:val="00973541"/>
    <w:rsid w:val="009771B9"/>
    <w:rsid w:val="00985AB9"/>
    <w:rsid w:val="009863F3"/>
    <w:rsid w:val="009A2937"/>
    <w:rsid w:val="009B24AC"/>
    <w:rsid w:val="009B329B"/>
    <w:rsid w:val="009D031B"/>
    <w:rsid w:val="009D182D"/>
    <w:rsid w:val="009D323D"/>
    <w:rsid w:val="009D7DB4"/>
    <w:rsid w:val="009F0124"/>
    <w:rsid w:val="009F74FD"/>
    <w:rsid w:val="009F794F"/>
    <w:rsid w:val="00A16727"/>
    <w:rsid w:val="00A17DB0"/>
    <w:rsid w:val="00A27E6A"/>
    <w:rsid w:val="00A31BC2"/>
    <w:rsid w:val="00A32874"/>
    <w:rsid w:val="00A3668D"/>
    <w:rsid w:val="00A4743F"/>
    <w:rsid w:val="00A54F68"/>
    <w:rsid w:val="00A6018B"/>
    <w:rsid w:val="00A6198A"/>
    <w:rsid w:val="00A62275"/>
    <w:rsid w:val="00A649AE"/>
    <w:rsid w:val="00A92426"/>
    <w:rsid w:val="00A9553A"/>
    <w:rsid w:val="00A95A48"/>
    <w:rsid w:val="00AA1C61"/>
    <w:rsid w:val="00AB5177"/>
    <w:rsid w:val="00AB6A35"/>
    <w:rsid w:val="00AB770E"/>
    <w:rsid w:val="00AF2283"/>
    <w:rsid w:val="00AF2346"/>
    <w:rsid w:val="00AF4BE3"/>
    <w:rsid w:val="00AF6C18"/>
    <w:rsid w:val="00B02797"/>
    <w:rsid w:val="00B04DA0"/>
    <w:rsid w:val="00B12652"/>
    <w:rsid w:val="00B1557F"/>
    <w:rsid w:val="00B31AAB"/>
    <w:rsid w:val="00B36BC8"/>
    <w:rsid w:val="00B46BC2"/>
    <w:rsid w:val="00B50C98"/>
    <w:rsid w:val="00B56FA5"/>
    <w:rsid w:val="00B660BE"/>
    <w:rsid w:val="00B6626F"/>
    <w:rsid w:val="00B705D4"/>
    <w:rsid w:val="00B749AF"/>
    <w:rsid w:val="00B85DA5"/>
    <w:rsid w:val="00B924BE"/>
    <w:rsid w:val="00B974EC"/>
    <w:rsid w:val="00BB45A5"/>
    <w:rsid w:val="00BB5583"/>
    <w:rsid w:val="00BB7908"/>
    <w:rsid w:val="00BC3553"/>
    <w:rsid w:val="00BE4847"/>
    <w:rsid w:val="00BF0FCE"/>
    <w:rsid w:val="00C0657A"/>
    <w:rsid w:val="00C10E95"/>
    <w:rsid w:val="00C13DF0"/>
    <w:rsid w:val="00C165C9"/>
    <w:rsid w:val="00C4150C"/>
    <w:rsid w:val="00C42F12"/>
    <w:rsid w:val="00C544C3"/>
    <w:rsid w:val="00C626A6"/>
    <w:rsid w:val="00C63489"/>
    <w:rsid w:val="00C7100A"/>
    <w:rsid w:val="00CA49ED"/>
    <w:rsid w:val="00CA6CFD"/>
    <w:rsid w:val="00CB15C6"/>
    <w:rsid w:val="00CB2D86"/>
    <w:rsid w:val="00CB6423"/>
    <w:rsid w:val="00CC3450"/>
    <w:rsid w:val="00CC472D"/>
    <w:rsid w:val="00CD1B1F"/>
    <w:rsid w:val="00CD5465"/>
    <w:rsid w:val="00CD5CCC"/>
    <w:rsid w:val="00CE2626"/>
    <w:rsid w:val="00CE38C6"/>
    <w:rsid w:val="00CE3900"/>
    <w:rsid w:val="00CE3CEE"/>
    <w:rsid w:val="00CF0403"/>
    <w:rsid w:val="00CF251E"/>
    <w:rsid w:val="00D02457"/>
    <w:rsid w:val="00D42D95"/>
    <w:rsid w:val="00D5037F"/>
    <w:rsid w:val="00D5602C"/>
    <w:rsid w:val="00D618DC"/>
    <w:rsid w:val="00D620B4"/>
    <w:rsid w:val="00D664B4"/>
    <w:rsid w:val="00D67F72"/>
    <w:rsid w:val="00D71720"/>
    <w:rsid w:val="00D7393A"/>
    <w:rsid w:val="00D90B16"/>
    <w:rsid w:val="00D979EA"/>
    <w:rsid w:val="00DA5627"/>
    <w:rsid w:val="00DB0EC0"/>
    <w:rsid w:val="00DC060F"/>
    <w:rsid w:val="00DC4E4A"/>
    <w:rsid w:val="00DE1909"/>
    <w:rsid w:val="00DE1AC7"/>
    <w:rsid w:val="00E1780A"/>
    <w:rsid w:val="00E2052B"/>
    <w:rsid w:val="00E24B08"/>
    <w:rsid w:val="00E25091"/>
    <w:rsid w:val="00E31B5C"/>
    <w:rsid w:val="00E35B6D"/>
    <w:rsid w:val="00E43D2C"/>
    <w:rsid w:val="00E43D3E"/>
    <w:rsid w:val="00E467EA"/>
    <w:rsid w:val="00E61D25"/>
    <w:rsid w:val="00E75B56"/>
    <w:rsid w:val="00EA06A5"/>
    <w:rsid w:val="00EA79C0"/>
    <w:rsid w:val="00EB22D0"/>
    <w:rsid w:val="00EB6D3F"/>
    <w:rsid w:val="00ED2BDE"/>
    <w:rsid w:val="00ED371A"/>
    <w:rsid w:val="00EE1CC3"/>
    <w:rsid w:val="00EE3CF0"/>
    <w:rsid w:val="00EF0478"/>
    <w:rsid w:val="00EF6007"/>
    <w:rsid w:val="00F04845"/>
    <w:rsid w:val="00F10B4D"/>
    <w:rsid w:val="00F15DCB"/>
    <w:rsid w:val="00F410F2"/>
    <w:rsid w:val="00F472AB"/>
    <w:rsid w:val="00F51007"/>
    <w:rsid w:val="00F51EF0"/>
    <w:rsid w:val="00F7095F"/>
    <w:rsid w:val="00F75335"/>
    <w:rsid w:val="00F92E85"/>
    <w:rsid w:val="00FA6C21"/>
    <w:rsid w:val="00FB1987"/>
    <w:rsid w:val="00FB29DE"/>
    <w:rsid w:val="00FB2FCB"/>
    <w:rsid w:val="00FB7A7F"/>
    <w:rsid w:val="00FB7C0C"/>
    <w:rsid w:val="00FC76E6"/>
    <w:rsid w:val="00FE296F"/>
    <w:rsid w:val="00FE5A81"/>
    <w:rsid w:val="00FE6865"/>
    <w:rsid w:val="00FF10EC"/>
    <w:rsid w:val="00FF24E9"/>
    <w:rsid w:val="00FF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AB17"/>
  <w15:docId w15:val="{C692621F-1636-4670-9E17-4098EFBA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F40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5D4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705D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B2FCB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64B4"/>
    <w:pPr>
      <w:ind w:firstLine="0"/>
    </w:pPr>
    <w:rPr>
      <w:szCs w:val="20"/>
    </w:rPr>
  </w:style>
  <w:style w:type="character" w:customStyle="1" w:styleId="a7">
    <w:name w:val="Основной текст Знак"/>
    <w:basedOn w:val="a0"/>
    <w:link w:val="a6"/>
    <w:rsid w:val="00D664B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6043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E79F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A7E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A7E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3A7E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7E0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3843C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27EB"/>
    <w:rPr>
      <w:color w:val="808080"/>
      <w:shd w:val="clear" w:color="auto" w:fill="E6E6E6"/>
    </w:rPr>
  </w:style>
  <w:style w:type="paragraph" w:customStyle="1" w:styleId="Textbody">
    <w:name w:val="Text body"/>
    <w:basedOn w:val="a"/>
    <w:rsid w:val="00CA6CFD"/>
    <w:pPr>
      <w:widowControl w:val="0"/>
      <w:suppressAutoHyphens/>
      <w:autoSpaceDN w:val="0"/>
      <w:spacing w:after="120"/>
      <w:ind w:firstLine="0"/>
      <w:jc w:val="left"/>
      <w:textAlignment w:val="baseline"/>
    </w:pPr>
    <w:rPr>
      <w:kern w:val="3"/>
      <w:szCs w:val="24"/>
      <w:lang w:eastAsia="zh-CN" w:bidi="hi-IN"/>
    </w:rPr>
  </w:style>
  <w:style w:type="paragraph" w:styleId="af">
    <w:name w:val="No Spacing"/>
    <w:uiPriority w:val="1"/>
    <w:qFormat/>
    <w:rsid w:val="00EB6D3F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pp65.ru/events/obuchajushhaja-programma-shkola-predprinimatelstva-onlaj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spreadsheets/d/1kZFS4o4BquBI7ymvIoZ06mC_XiCHbLFpsrCxj-1npNY/edit?usp=shar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ybusiness65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ybusiness65@sakhalin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EDA86-F208-4AD0-AC42-23220DCFC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Филимонова Наталья Анатольевна</cp:lastModifiedBy>
  <cp:revision>2</cp:revision>
  <cp:lastPrinted>2019-08-26T06:09:00Z</cp:lastPrinted>
  <dcterms:created xsi:type="dcterms:W3CDTF">2024-10-03T04:18:00Z</dcterms:created>
  <dcterms:modified xsi:type="dcterms:W3CDTF">2024-10-03T04:18:00Z</dcterms:modified>
</cp:coreProperties>
</file>