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header3.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80098" w:rsidRPr="00A6168B" w:rsidRDefault="00980098" w:rsidP="00980098">
      <w:pPr>
        <w:spacing w:before="0" w:after="0"/>
        <w:ind w:firstLine="0"/>
      </w:pPr>
      <w:bookmarkStart w:id="0" w:name="_GoBack"/>
      <w:bookmarkEnd w:id="0"/>
    </w:p>
    <w:p w:rsidR="00FF056A" w:rsidRPr="00FF056A" w:rsidRDefault="00FF056A" w:rsidP="00FF056A">
      <w:pPr>
        <w:tabs>
          <w:tab w:val="center" w:pos="4677"/>
          <w:tab w:val="right" w:pos="9355"/>
        </w:tabs>
        <w:autoSpaceDE w:val="0"/>
        <w:autoSpaceDN w:val="0"/>
        <w:adjustRightInd/>
        <w:spacing w:before="0" w:after="0"/>
        <w:ind w:firstLine="0"/>
        <w:jc w:val="center"/>
        <w:textAlignment w:val="auto"/>
        <w:outlineLvl w:val="1"/>
        <w:rPr>
          <w:rFonts w:ascii="Times New Roman" w:eastAsia="Times New Roman" w:hAnsi="Times New Roman"/>
          <w:spacing w:val="0"/>
          <w:sz w:val="16"/>
          <w:szCs w:val="16"/>
          <w:lang w:eastAsia="ru-RU"/>
        </w:rPr>
      </w:pPr>
      <w:r w:rsidRPr="00FF056A">
        <w:rPr>
          <w:rFonts w:ascii="Times New Roman" w:eastAsia="Times New Roman" w:hAnsi="Times New Roman"/>
          <w:noProof/>
          <w:spacing w:val="0"/>
          <w:sz w:val="24"/>
          <w:szCs w:val="20"/>
          <w:lang w:eastAsia="ru-RU"/>
        </w:rPr>
        <w:drawing>
          <wp:inline distT="0" distB="0" distL="0" distR="0" wp14:anchorId="0A6E5626" wp14:editId="45EBB856">
            <wp:extent cx="461128" cy="5760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461128" cy="576000"/>
                    </a:xfrm>
                    <a:prstGeom prst="rect">
                      <a:avLst/>
                    </a:prstGeom>
                  </pic:spPr>
                </pic:pic>
              </a:graphicData>
            </a:graphic>
          </wp:inline>
        </w:drawing>
      </w:r>
    </w:p>
    <w:p w:rsidR="00FF056A" w:rsidRPr="00275338" w:rsidRDefault="00FF056A" w:rsidP="00FF056A">
      <w:pPr>
        <w:tabs>
          <w:tab w:val="center" w:pos="4677"/>
          <w:tab w:val="right" w:pos="9355"/>
        </w:tabs>
        <w:autoSpaceDE w:val="0"/>
        <w:autoSpaceDN w:val="0"/>
        <w:adjustRightInd/>
        <w:ind w:left="1701" w:right="1701" w:firstLine="0"/>
        <w:jc w:val="center"/>
        <w:textAlignment w:val="auto"/>
        <w:outlineLvl w:val="1"/>
        <w:rPr>
          <w:rFonts w:eastAsia="Times New Roman" w:cs="Arial"/>
          <w:b/>
          <w:caps/>
          <w:spacing w:val="0"/>
          <w:lang w:eastAsia="ru-RU"/>
        </w:rPr>
      </w:pPr>
      <w:r w:rsidRPr="00275338">
        <w:rPr>
          <w:rFonts w:eastAsia="Times New Roman" w:cs="Arial"/>
          <w:b/>
          <w:caps/>
          <w:spacing w:val="0"/>
          <w:lang w:eastAsia="ru-RU"/>
        </w:rPr>
        <w:t>Администрация муниципального образования городской округ «Охинский»</w:t>
      </w:r>
    </w:p>
    <w:p w:rsidR="00FF056A" w:rsidRPr="00275338" w:rsidRDefault="00FF056A" w:rsidP="00FF056A">
      <w:pPr>
        <w:tabs>
          <w:tab w:val="center" w:pos="4677"/>
          <w:tab w:val="right" w:pos="9355"/>
        </w:tabs>
        <w:autoSpaceDE w:val="0"/>
        <w:autoSpaceDN w:val="0"/>
        <w:adjustRightInd/>
        <w:spacing w:before="0" w:after="0"/>
        <w:ind w:firstLine="0"/>
        <w:jc w:val="center"/>
        <w:textAlignment w:val="auto"/>
        <w:outlineLvl w:val="1"/>
        <w:rPr>
          <w:rFonts w:eastAsia="Times New Roman" w:cs="Arial"/>
          <w:spacing w:val="0"/>
          <w:sz w:val="18"/>
          <w:szCs w:val="18"/>
          <w:lang w:eastAsia="ru-RU"/>
        </w:rPr>
      </w:pPr>
      <w:r w:rsidRPr="00275338">
        <w:rPr>
          <w:rFonts w:eastAsia="Times New Roman" w:cs="Arial"/>
          <w:spacing w:val="0"/>
          <w:sz w:val="18"/>
          <w:szCs w:val="18"/>
          <w:lang w:eastAsia="ru-RU"/>
        </w:rPr>
        <w:t xml:space="preserve">Ленина ул., д. 13, Оха Сахалинская область, 694490 </w:t>
      </w:r>
    </w:p>
    <w:p w:rsidR="00FF056A" w:rsidRPr="00275338" w:rsidRDefault="00FF056A" w:rsidP="00FF056A">
      <w:pPr>
        <w:tabs>
          <w:tab w:val="center" w:pos="4677"/>
          <w:tab w:val="right" w:pos="9355"/>
        </w:tabs>
        <w:autoSpaceDE w:val="0"/>
        <w:autoSpaceDN w:val="0"/>
        <w:adjustRightInd/>
        <w:spacing w:before="0" w:after="0"/>
        <w:ind w:firstLine="0"/>
        <w:jc w:val="center"/>
        <w:textAlignment w:val="auto"/>
        <w:outlineLvl w:val="1"/>
        <w:rPr>
          <w:rFonts w:eastAsia="Times New Roman" w:cs="Arial"/>
          <w:spacing w:val="0"/>
          <w:sz w:val="18"/>
          <w:szCs w:val="18"/>
          <w:lang w:eastAsia="ru-RU"/>
        </w:rPr>
      </w:pPr>
      <w:r w:rsidRPr="00275338">
        <w:rPr>
          <w:rFonts w:eastAsia="Times New Roman" w:cs="Arial"/>
          <w:spacing w:val="0"/>
          <w:sz w:val="18"/>
          <w:szCs w:val="18"/>
          <w:lang w:eastAsia="ru-RU"/>
        </w:rPr>
        <w:t>Тел.: (42437) 5-02-00, 4-43-43, тел/факс: (42437) 5-08-20;</w:t>
      </w:r>
    </w:p>
    <w:p w:rsidR="00FF056A" w:rsidRPr="00275338" w:rsidRDefault="00FF056A" w:rsidP="00FF056A">
      <w:pPr>
        <w:tabs>
          <w:tab w:val="center" w:pos="4677"/>
          <w:tab w:val="right" w:pos="9355"/>
        </w:tabs>
        <w:autoSpaceDE w:val="0"/>
        <w:autoSpaceDN w:val="0"/>
        <w:adjustRightInd/>
        <w:spacing w:before="0" w:after="0"/>
        <w:ind w:firstLine="0"/>
        <w:jc w:val="center"/>
        <w:textAlignment w:val="auto"/>
        <w:outlineLvl w:val="1"/>
        <w:rPr>
          <w:rFonts w:eastAsia="Times New Roman" w:cs="Arial"/>
          <w:spacing w:val="0"/>
          <w:sz w:val="18"/>
          <w:szCs w:val="18"/>
          <w:lang w:eastAsia="ru-RU"/>
        </w:rPr>
      </w:pPr>
      <w:r w:rsidRPr="00275338">
        <w:rPr>
          <w:rFonts w:eastAsia="Times New Roman" w:cs="Arial"/>
          <w:spacing w:val="0"/>
          <w:sz w:val="18"/>
          <w:szCs w:val="18"/>
          <w:lang w:val="en-US" w:eastAsia="ru-RU"/>
        </w:rPr>
        <w:t>E</w:t>
      </w:r>
      <w:r w:rsidRPr="00275338">
        <w:rPr>
          <w:rFonts w:eastAsia="Times New Roman" w:cs="Arial"/>
          <w:spacing w:val="0"/>
          <w:sz w:val="18"/>
          <w:szCs w:val="18"/>
          <w:lang w:eastAsia="ru-RU"/>
        </w:rPr>
        <w:t>-</w:t>
      </w:r>
      <w:r w:rsidRPr="00275338">
        <w:rPr>
          <w:rFonts w:eastAsia="Times New Roman" w:cs="Arial"/>
          <w:spacing w:val="0"/>
          <w:sz w:val="18"/>
          <w:szCs w:val="18"/>
          <w:lang w:val="en-US" w:eastAsia="ru-RU"/>
        </w:rPr>
        <w:t>mail</w:t>
      </w:r>
      <w:r w:rsidRPr="00275338">
        <w:rPr>
          <w:rFonts w:eastAsia="Times New Roman" w:cs="Arial"/>
          <w:spacing w:val="0"/>
          <w:sz w:val="18"/>
          <w:szCs w:val="18"/>
          <w:lang w:eastAsia="ru-RU"/>
        </w:rPr>
        <w:t xml:space="preserve">: </w:t>
      </w:r>
      <w:r w:rsidRPr="00275338">
        <w:rPr>
          <w:rFonts w:eastAsia="Times New Roman" w:cs="Arial"/>
          <w:spacing w:val="0"/>
          <w:sz w:val="18"/>
          <w:szCs w:val="18"/>
          <w:lang w:val="en-US" w:eastAsia="ru-RU"/>
        </w:rPr>
        <w:t>meriya</w:t>
      </w:r>
      <w:r w:rsidRPr="00275338">
        <w:rPr>
          <w:rFonts w:eastAsia="Times New Roman" w:cs="Arial"/>
          <w:spacing w:val="0"/>
          <w:sz w:val="18"/>
          <w:szCs w:val="18"/>
          <w:lang w:eastAsia="ru-RU"/>
        </w:rPr>
        <w:t>@</w:t>
      </w:r>
      <w:r w:rsidRPr="00275338">
        <w:rPr>
          <w:rFonts w:eastAsia="Times New Roman" w:cs="Arial"/>
          <w:spacing w:val="0"/>
          <w:sz w:val="18"/>
          <w:szCs w:val="18"/>
          <w:lang w:val="en-US" w:eastAsia="ru-RU"/>
        </w:rPr>
        <w:t>okha</w:t>
      </w:r>
      <w:r w:rsidRPr="00275338">
        <w:rPr>
          <w:rFonts w:eastAsia="Times New Roman" w:cs="Arial"/>
          <w:spacing w:val="0"/>
          <w:sz w:val="18"/>
          <w:szCs w:val="18"/>
          <w:lang w:eastAsia="ru-RU"/>
        </w:rPr>
        <w:t>.</w:t>
      </w:r>
      <w:r w:rsidRPr="00275338">
        <w:rPr>
          <w:rFonts w:eastAsia="Times New Roman" w:cs="Arial"/>
          <w:spacing w:val="0"/>
          <w:sz w:val="18"/>
          <w:szCs w:val="18"/>
          <w:lang w:val="en-US" w:eastAsia="ru-RU"/>
        </w:rPr>
        <w:t>dsc</w:t>
      </w:r>
      <w:r w:rsidRPr="00275338">
        <w:rPr>
          <w:rFonts w:eastAsia="Times New Roman" w:cs="Arial"/>
          <w:spacing w:val="0"/>
          <w:sz w:val="18"/>
          <w:szCs w:val="18"/>
          <w:lang w:eastAsia="ru-RU"/>
        </w:rPr>
        <w:t>.</w:t>
      </w:r>
      <w:r w:rsidRPr="00275338">
        <w:rPr>
          <w:rFonts w:eastAsia="Times New Roman" w:cs="Arial"/>
          <w:spacing w:val="0"/>
          <w:sz w:val="18"/>
          <w:szCs w:val="18"/>
          <w:lang w:val="en-US" w:eastAsia="ru-RU"/>
        </w:rPr>
        <w:t>ru</w:t>
      </w:r>
      <w:r w:rsidRPr="00275338">
        <w:rPr>
          <w:rFonts w:eastAsia="Times New Roman" w:cs="Arial"/>
          <w:spacing w:val="0"/>
          <w:sz w:val="18"/>
          <w:szCs w:val="18"/>
          <w:lang w:eastAsia="ru-RU"/>
        </w:rPr>
        <w:t xml:space="preserve">; </w:t>
      </w:r>
      <w:r w:rsidRPr="00275338">
        <w:rPr>
          <w:rFonts w:eastAsia="Times New Roman" w:cs="Arial"/>
          <w:spacing w:val="0"/>
          <w:sz w:val="18"/>
          <w:szCs w:val="18"/>
          <w:lang w:val="en-US" w:eastAsia="ru-RU"/>
        </w:rPr>
        <w:t>http</w:t>
      </w:r>
      <w:r w:rsidRPr="00275338">
        <w:rPr>
          <w:rFonts w:eastAsia="Times New Roman" w:cs="Arial"/>
          <w:spacing w:val="0"/>
          <w:sz w:val="18"/>
          <w:szCs w:val="18"/>
          <w:lang w:eastAsia="ru-RU"/>
        </w:rPr>
        <w:t>://</w:t>
      </w:r>
      <w:r w:rsidRPr="00275338">
        <w:rPr>
          <w:rFonts w:eastAsia="Times New Roman" w:cs="Arial"/>
          <w:spacing w:val="0"/>
          <w:sz w:val="18"/>
          <w:szCs w:val="18"/>
          <w:lang w:val="en-US" w:eastAsia="ru-RU"/>
        </w:rPr>
        <w:t>www</w:t>
      </w:r>
      <w:r w:rsidRPr="00275338">
        <w:rPr>
          <w:rFonts w:eastAsia="Times New Roman" w:cs="Arial"/>
          <w:spacing w:val="0"/>
          <w:sz w:val="18"/>
          <w:szCs w:val="18"/>
          <w:lang w:eastAsia="ru-RU"/>
        </w:rPr>
        <w:t>.</w:t>
      </w:r>
      <w:r w:rsidRPr="00275338">
        <w:rPr>
          <w:rFonts w:eastAsia="Times New Roman" w:cs="Arial"/>
          <w:spacing w:val="0"/>
          <w:sz w:val="18"/>
          <w:szCs w:val="18"/>
          <w:lang w:val="en-US" w:eastAsia="ru-RU"/>
        </w:rPr>
        <w:t>adm</w:t>
      </w:r>
      <w:r w:rsidRPr="00275338">
        <w:rPr>
          <w:rFonts w:eastAsia="Times New Roman" w:cs="Arial"/>
          <w:spacing w:val="0"/>
          <w:sz w:val="18"/>
          <w:szCs w:val="18"/>
          <w:lang w:eastAsia="ru-RU"/>
        </w:rPr>
        <w:t>-</w:t>
      </w:r>
      <w:r w:rsidRPr="00275338">
        <w:rPr>
          <w:rFonts w:eastAsia="Times New Roman" w:cs="Arial"/>
          <w:spacing w:val="0"/>
          <w:sz w:val="18"/>
          <w:szCs w:val="18"/>
          <w:lang w:val="en-US" w:eastAsia="ru-RU"/>
        </w:rPr>
        <w:t>okha</w:t>
      </w:r>
      <w:r w:rsidRPr="00275338">
        <w:rPr>
          <w:rFonts w:eastAsia="Times New Roman" w:cs="Arial"/>
          <w:spacing w:val="0"/>
          <w:sz w:val="18"/>
          <w:szCs w:val="18"/>
          <w:lang w:eastAsia="ru-RU"/>
        </w:rPr>
        <w:t>.</w:t>
      </w:r>
      <w:r w:rsidRPr="00275338">
        <w:rPr>
          <w:rFonts w:eastAsia="Times New Roman" w:cs="Arial"/>
          <w:spacing w:val="0"/>
          <w:sz w:val="18"/>
          <w:szCs w:val="18"/>
          <w:lang w:val="en-US" w:eastAsia="ru-RU"/>
        </w:rPr>
        <w:t>ru</w:t>
      </w:r>
    </w:p>
    <w:p w:rsidR="00980098" w:rsidRPr="00275338" w:rsidRDefault="00FF056A" w:rsidP="00FF056A">
      <w:pPr>
        <w:widowControl/>
        <w:adjustRightInd/>
        <w:spacing w:before="0" w:after="0" w:line="360" w:lineRule="auto"/>
        <w:ind w:firstLine="0"/>
        <w:jc w:val="center"/>
        <w:textAlignment w:val="auto"/>
        <w:rPr>
          <w:rFonts w:cs="Arial"/>
          <w:caps/>
          <w:noProof/>
          <w:sz w:val="28"/>
          <w:szCs w:val="28"/>
          <w:lang w:eastAsia="ru-RU"/>
        </w:rPr>
      </w:pPr>
      <w:r w:rsidRPr="00275338">
        <w:rPr>
          <w:rFonts w:eastAsia="Times New Roman" w:cs="Arial"/>
          <w:spacing w:val="0"/>
          <w:sz w:val="18"/>
          <w:szCs w:val="18"/>
          <w:lang w:eastAsia="ru-RU"/>
        </w:rPr>
        <w:t>ОКПО 04041237; ОГРН 1026500886389; ИНН/КПП 6506004089/650601001</w:t>
      </w:r>
    </w:p>
    <w:p w:rsidR="00980098" w:rsidRPr="00275338" w:rsidRDefault="00980098" w:rsidP="00980098">
      <w:pPr>
        <w:widowControl/>
        <w:adjustRightInd/>
        <w:spacing w:before="0" w:after="0" w:line="360" w:lineRule="auto"/>
        <w:ind w:firstLine="0"/>
        <w:jc w:val="center"/>
        <w:textAlignment w:val="auto"/>
        <w:rPr>
          <w:rFonts w:cs="Arial"/>
          <w:caps/>
          <w:noProof/>
          <w:sz w:val="28"/>
          <w:szCs w:val="28"/>
          <w:lang w:eastAsia="ru-RU"/>
        </w:rPr>
      </w:pPr>
    </w:p>
    <w:p w:rsidR="00980098" w:rsidRPr="00275338" w:rsidRDefault="00980098" w:rsidP="00980098">
      <w:pPr>
        <w:widowControl/>
        <w:adjustRightInd/>
        <w:spacing w:before="0" w:after="0" w:line="360" w:lineRule="auto"/>
        <w:ind w:firstLine="0"/>
        <w:jc w:val="center"/>
        <w:textAlignment w:val="auto"/>
        <w:rPr>
          <w:rFonts w:cs="Arial"/>
          <w:caps/>
          <w:sz w:val="28"/>
          <w:szCs w:val="28"/>
        </w:rPr>
      </w:pPr>
    </w:p>
    <w:p w:rsidR="00980098" w:rsidRPr="00A6168B" w:rsidRDefault="00980098" w:rsidP="00980098">
      <w:pPr>
        <w:widowControl/>
        <w:adjustRightInd/>
        <w:spacing w:before="0" w:after="0" w:line="360" w:lineRule="auto"/>
        <w:ind w:firstLine="0"/>
        <w:jc w:val="center"/>
        <w:textAlignment w:val="auto"/>
        <w:rPr>
          <w:caps/>
          <w:sz w:val="28"/>
          <w:szCs w:val="28"/>
        </w:rPr>
      </w:pPr>
    </w:p>
    <w:p w:rsidR="007578E6" w:rsidRPr="007578E6" w:rsidRDefault="007578E6" w:rsidP="007578E6">
      <w:pPr>
        <w:widowControl/>
        <w:adjustRightInd/>
        <w:spacing w:before="0" w:after="0" w:line="360" w:lineRule="auto"/>
        <w:ind w:firstLine="0"/>
        <w:jc w:val="center"/>
        <w:textAlignment w:val="auto"/>
        <w:rPr>
          <w:caps/>
          <w:sz w:val="28"/>
          <w:szCs w:val="28"/>
        </w:rPr>
      </w:pPr>
    </w:p>
    <w:p w:rsidR="007B59E7" w:rsidRDefault="007B59E7" w:rsidP="00FF056A">
      <w:pPr>
        <w:spacing w:before="0" w:after="0" w:line="360" w:lineRule="auto"/>
        <w:ind w:firstLine="0"/>
        <w:rPr>
          <w:caps/>
          <w:sz w:val="28"/>
          <w:szCs w:val="28"/>
        </w:rPr>
      </w:pPr>
    </w:p>
    <w:p w:rsidR="007B59E7" w:rsidRDefault="007B59E7" w:rsidP="000F7A01">
      <w:pPr>
        <w:spacing w:before="0" w:after="0" w:line="360" w:lineRule="auto"/>
        <w:ind w:firstLine="0"/>
        <w:jc w:val="center"/>
        <w:rPr>
          <w:caps/>
          <w:sz w:val="28"/>
          <w:szCs w:val="28"/>
        </w:rPr>
      </w:pPr>
    </w:p>
    <w:p w:rsidR="000F7A01" w:rsidRPr="00275338" w:rsidRDefault="000F7A01" w:rsidP="000F7A01">
      <w:pPr>
        <w:spacing w:before="0" w:after="0" w:line="360" w:lineRule="auto"/>
        <w:ind w:firstLine="0"/>
        <w:jc w:val="center"/>
        <w:rPr>
          <w:rFonts w:cs="Arial"/>
          <w:caps/>
          <w:sz w:val="28"/>
          <w:szCs w:val="28"/>
        </w:rPr>
      </w:pPr>
      <w:r w:rsidRPr="00275338">
        <w:rPr>
          <w:rFonts w:cs="Arial"/>
          <w:caps/>
          <w:sz w:val="28"/>
          <w:szCs w:val="28"/>
        </w:rPr>
        <w:t>СХЕМ</w:t>
      </w:r>
      <w:r w:rsidR="00B72AD8" w:rsidRPr="00275338">
        <w:rPr>
          <w:rFonts w:cs="Arial"/>
          <w:caps/>
          <w:sz w:val="28"/>
          <w:szCs w:val="28"/>
        </w:rPr>
        <w:t>а</w:t>
      </w:r>
      <w:r w:rsidRPr="00275338">
        <w:rPr>
          <w:rFonts w:cs="Arial"/>
          <w:caps/>
          <w:sz w:val="28"/>
          <w:szCs w:val="28"/>
        </w:rPr>
        <w:t xml:space="preserve"> ТЕПЛОСНАБЖЕНИЯ </w:t>
      </w:r>
    </w:p>
    <w:p w:rsidR="000F7A01" w:rsidRPr="00275338" w:rsidRDefault="000F7A01" w:rsidP="000F7A01">
      <w:pPr>
        <w:spacing w:before="0" w:after="0" w:line="360" w:lineRule="auto"/>
        <w:ind w:firstLine="0"/>
        <w:jc w:val="center"/>
        <w:rPr>
          <w:rFonts w:cs="Arial"/>
          <w:caps/>
          <w:sz w:val="28"/>
          <w:szCs w:val="28"/>
        </w:rPr>
      </w:pPr>
      <w:r w:rsidRPr="00275338">
        <w:rPr>
          <w:rFonts w:cs="Arial"/>
          <w:caps/>
          <w:sz w:val="28"/>
          <w:szCs w:val="28"/>
        </w:rPr>
        <w:t>ГОРОДСКОГО ОКРУГА «ОХИНСКИЙ»</w:t>
      </w:r>
    </w:p>
    <w:p w:rsidR="000F7A01" w:rsidRPr="00275338" w:rsidRDefault="000F7A01" w:rsidP="000F7A01">
      <w:pPr>
        <w:spacing w:before="0" w:after="0" w:line="360" w:lineRule="auto"/>
        <w:ind w:firstLine="0"/>
        <w:jc w:val="center"/>
        <w:rPr>
          <w:rFonts w:cs="Arial"/>
          <w:caps/>
          <w:sz w:val="28"/>
          <w:szCs w:val="28"/>
        </w:rPr>
      </w:pPr>
      <w:r w:rsidRPr="00275338">
        <w:rPr>
          <w:rFonts w:cs="Arial"/>
          <w:caps/>
          <w:sz w:val="28"/>
          <w:szCs w:val="28"/>
        </w:rPr>
        <w:t xml:space="preserve">САХАЛИНСКОЙ ОБЛАСТИ </w:t>
      </w:r>
    </w:p>
    <w:p w:rsidR="000F7A01" w:rsidRPr="00275338" w:rsidRDefault="000F7A01" w:rsidP="000F7A01">
      <w:pPr>
        <w:spacing w:before="0" w:after="0" w:line="360" w:lineRule="auto"/>
        <w:ind w:firstLine="0"/>
        <w:jc w:val="center"/>
        <w:rPr>
          <w:rFonts w:cs="Arial"/>
          <w:i/>
          <w:caps/>
          <w:sz w:val="28"/>
          <w:szCs w:val="28"/>
        </w:rPr>
      </w:pPr>
      <w:r w:rsidRPr="00275338">
        <w:rPr>
          <w:rFonts w:cs="Arial"/>
          <w:caps/>
          <w:sz w:val="28"/>
          <w:szCs w:val="28"/>
        </w:rPr>
        <w:t xml:space="preserve">НА ПЕРИОД </w:t>
      </w:r>
      <w:r w:rsidR="00FF056A" w:rsidRPr="00275338">
        <w:rPr>
          <w:rFonts w:cs="Arial"/>
          <w:caps/>
          <w:sz w:val="28"/>
          <w:szCs w:val="28"/>
        </w:rPr>
        <w:t>2021</w:t>
      </w:r>
      <w:r w:rsidR="00275338" w:rsidRPr="00275338">
        <w:rPr>
          <w:rFonts w:cs="Arial"/>
          <w:caps/>
          <w:sz w:val="28"/>
          <w:szCs w:val="28"/>
        </w:rPr>
        <w:t xml:space="preserve"> – 2026</w:t>
      </w:r>
      <w:r w:rsidR="00980098" w:rsidRPr="00275338">
        <w:rPr>
          <w:rFonts w:cs="Arial"/>
          <w:caps/>
          <w:sz w:val="28"/>
          <w:szCs w:val="28"/>
        </w:rPr>
        <w:t xml:space="preserve"> гоДОВ</w:t>
      </w:r>
    </w:p>
    <w:p w:rsidR="00980098" w:rsidRPr="00275338" w:rsidRDefault="00980098" w:rsidP="00980098">
      <w:pPr>
        <w:widowControl/>
        <w:adjustRightInd/>
        <w:spacing w:before="0" w:after="0" w:line="360" w:lineRule="auto"/>
        <w:ind w:firstLine="0"/>
        <w:jc w:val="center"/>
        <w:textAlignment w:val="auto"/>
        <w:rPr>
          <w:rFonts w:cs="Arial"/>
          <w:b/>
          <w:i/>
          <w:caps/>
          <w:sz w:val="28"/>
          <w:szCs w:val="28"/>
        </w:rPr>
      </w:pPr>
      <w:r w:rsidRPr="00275338">
        <w:rPr>
          <w:rFonts w:cs="Arial"/>
          <w:b/>
          <w:i/>
          <w:caps/>
          <w:sz w:val="28"/>
          <w:szCs w:val="28"/>
        </w:rPr>
        <w:t>(аКТУАЛИЗАЦИЯ)</w:t>
      </w:r>
    </w:p>
    <w:p w:rsidR="00980098" w:rsidRPr="00275338" w:rsidRDefault="00980098" w:rsidP="000F7A01">
      <w:pPr>
        <w:spacing w:before="0" w:after="0" w:line="360" w:lineRule="auto"/>
        <w:ind w:firstLine="0"/>
        <w:jc w:val="center"/>
        <w:rPr>
          <w:rFonts w:cs="Arial"/>
          <w:caps/>
          <w:sz w:val="28"/>
          <w:szCs w:val="28"/>
        </w:rPr>
      </w:pPr>
    </w:p>
    <w:p w:rsidR="000F7A01" w:rsidRPr="00275338" w:rsidRDefault="000F7A01" w:rsidP="000F7A01">
      <w:pPr>
        <w:spacing w:before="0" w:after="0" w:line="360" w:lineRule="auto"/>
        <w:ind w:firstLine="0"/>
        <w:jc w:val="center"/>
        <w:rPr>
          <w:rFonts w:cs="Arial"/>
          <w:caps/>
          <w:sz w:val="28"/>
          <w:szCs w:val="28"/>
        </w:rPr>
      </w:pPr>
    </w:p>
    <w:p w:rsidR="000F7A01" w:rsidRPr="00275338" w:rsidRDefault="000F7A01" w:rsidP="000F7A01">
      <w:pPr>
        <w:spacing w:before="0" w:after="0" w:line="360" w:lineRule="auto"/>
        <w:ind w:firstLine="0"/>
        <w:jc w:val="center"/>
        <w:rPr>
          <w:rFonts w:cs="Arial"/>
          <w:caps/>
          <w:sz w:val="28"/>
          <w:szCs w:val="28"/>
        </w:rPr>
      </w:pPr>
      <w:r w:rsidRPr="00275338">
        <w:rPr>
          <w:rFonts w:cs="Arial"/>
          <w:caps/>
          <w:sz w:val="28"/>
          <w:szCs w:val="28"/>
        </w:rPr>
        <w:t xml:space="preserve"> </w:t>
      </w:r>
    </w:p>
    <w:p w:rsidR="000F7A01" w:rsidRPr="00275338" w:rsidRDefault="000F7A01" w:rsidP="000F7A01">
      <w:pPr>
        <w:spacing w:before="0" w:after="0" w:line="360" w:lineRule="auto"/>
        <w:ind w:firstLine="0"/>
        <w:jc w:val="center"/>
        <w:rPr>
          <w:rFonts w:cs="Arial"/>
          <w:caps/>
          <w:sz w:val="28"/>
          <w:szCs w:val="28"/>
        </w:rPr>
      </w:pPr>
    </w:p>
    <w:p w:rsidR="000F7A01" w:rsidRPr="00275338" w:rsidRDefault="000F7A01" w:rsidP="000F7A01">
      <w:pPr>
        <w:spacing w:before="0" w:after="0" w:line="360" w:lineRule="auto"/>
        <w:ind w:firstLine="0"/>
        <w:jc w:val="center"/>
        <w:rPr>
          <w:rFonts w:cs="Arial"/>
          <w:caps/>
          <w:sz w:val="28"/>
          <w:szCs w:val="28"/>
        </w:rPr>
      </w:pPr>
    </w:p>
    <w:p w:rsidR="000F7A01" w:rsidRPr="00275338" w:rsidRDefault="000F7A01" w:rsidP="000F7A01">
      <w:pPr>
        <w:spacing w:before="0" w:after="0" w:line="360" w:lineRule="auto"/>
        <w:ind w:firstLine="0"/>
        <w:jc w:val="center"/>
        <w:rPr>
          <w:rFonts w:cs="Arial"/>
          <w:caps/>
          <w:sz w:val="28"/>
          <w:szCs w:val="28"/>
        </w:rPr>
      </w:pPr>
    </w:p>
    <w:p w:rsidR="000F7A01" w:rsidRPr="00275338" w:rsidRDefault="000F7A01" w:rsidP="000F7A01">
      <w:pPr>
        <w:spacing w:before="0" w:after="0" w:line="360" w:lineRule="auto"/>
        <w:ind w:firstLine="0"/>
        <w:jc w:val="center"/>
        <w:rPr>
          <w:rFonts w:cs="Arial"/>
          <w:caps/>
          <w:sz w:val="28"/>
          <w:szCs w:val="28"/>
        </w:rPr>
      </w:pPr>
    </w:p>
    <w:p w:rsidR="000F7A01" w:rsidRPr="00275338" w:rsidRDefault="000F7A01" w:rsidP="000F7A01">
      <w:pPr>
        <w:spacing w:before="0" w:after="0" w:line="360" w:lineRule="auto"/>
        <w:ind w:firstLine="0"/>
        <w:jc w:val="center"/>
        <w:rPr>
          <w:rFonts w:cs="Arial"/>
          <w:caps/>
          <w:sz w:val="28"/>
          <w:szCs w:val="28"/>
        </w:rPr>
      </w:pPr>
    </w:p>
    <w:p w:rsidR="00B72AD8" w:rsidRPr="00275338" w:rsidRDefault="00B72AD8" w:rsidP="000F7A01">
      <w:pPr>
        <w:spacing w:before="0" w:after="0" w:line="360" w:lineRule="auto"/>
        <w:ind w:firstLine="0"/>
        <w:jc w:val="center"/>
        <w:rPr>
          <w:rFonts w:cs="Arial"/>
          <w:caps/>
          <w:sz w:val="28"/>
          <w:szCs w:val="28"/>
        </w:rPr>
      </w:pPr>
    </w:p>
    <w:p w:rsidR="00B72AD8" w:rsidRPr="00275338" w:rsidRDefault="00B72AD8" w:rsidP="000F7A01">
      <w:pPr>
        <w:spacing w:before="0" w:after="0" w:line="360" w:lineRule="auto"/>
        <w:ind w:firstLine="0"/>
        <w:jc w:val="center"/>
        <w:rPr>
          <w:rFonts w:cs="Arial"/>
          <w:caps/>
          <w:sz w:val="28"/>
          <w:szCs w:val="28"/>
        </w:rPr>
      </w:pPr>
    </w:p>
    <w:p w:rsidR="000F7A01" w:rsidRPr="00275338" w:rsidRDefault="000F7A01" w:rsidP="000F7A01">
      <w:pPr>
        <w:spacing w:before="0" w:after="0" w:line="360" w:lineRule="auto"/>
        <w:ind w:firstLine="0"/>
        <w:jc w:val="center"/>
        <w:rPr>
          <w:rFonts w:cs="Arial"/>
          <w:caps/>
          <w:sz w:val="28"/>
          <w:szCs w:val="28"/>
        </w:rPr>
      </w:pPr>
    </w:p>
    <w:p w:rsidR="007578E6" w:rsidRPr="00275338" w:rsidRDefault="00FF056A" w:rsidP="000F7A01">
      <w:pPr>
        <w:spacing w:before="0" w:after="0" w:line="360" w:lineRule="auto"/>
        <w:ind w:firstLine="0"/>
        <w:jc w:val="center"/>
        <w:rPr>
          <w:rFonts w:cs="Arial"/>
          <w:sz w:val="24"/>
          <w:szCs w:val="24"/>
        </w:rPr>
      </w:pPr>
      <w:r w:rsidRPr="00275338">
        <w:rPr>
          <w:rFonts w:cs="Arial"/>
          <w:caps/>
          <w:sz w:val="24"/>
          <w:szCs w:val="24"/>
        </w:rPr>
        <w:t>2021</w:t>
      </w:r>
    </w:p>
    <w:p w:rsidR="00F41119" w:rsidRDefault="00F41119" w:rsidP="009D6C4F">
      <w:pPr>
        <w:pStyle w:val="10"/>
        <w:tabs>
          <w:tab w:val="left" w:pos="993"/>
        </w:tabs>
        <w:ind w:left="0" w:firstLine="567"/>
        <w:sectPr w:rsidR="00F41119" w:rsidSect="007578E6">
          <w:headerReference w:type="default" r:id="rId10"/>
          <w:footerReference w:type="even" r:id="rId11"/>
          <w:footerReference w:type="default" r:id="rId12"/>
          <w:headerReference w:type="first" r:id="rId13"/>
          <w:pgSz w:w="11906" w:h="16838" w:code="9"/>
          <w:pgMar w:top="851" w:right="566" w:bottom="1134" w:left="1701" w:header="510" w:footer="691" w:gutter="0"/>
          <w:cols w:space="708"/>
          <w:titlePg/>
          <w:docGrid w:linePitch="360"/>
        </w:sectPr>
      </w:pPr>
    </w:p>
    <w:p w:rsidR="00B444A4" w:rsidRPr="00FF056A" w:rsidRDefault="00B444A4" w:rsidP="00B444A4">
      <w:pPr>
        <w:widowControl/>
        <w:adjustRightInd/>
        <w:spacing w:before="0" w:after="0"/>
        <w:ind w:firstLine="0"/>
        <w:jc w:val="center"/>
        <w:rPr>
          <w:rFonts w:ascii="Arial Black" w:hAnsi="Arial Black"/>
          <w:caps/>
        </w:rPr>
      </w:pPr>
      <w:bookmarkStart w:id="1" w:name="_Toc333913957"/>
      <w:bookmarkStart w:id="2" w:name="_Toc297816582"/>
      <w:bookmarkStart w:id="3" w:name="_Toc334207151"/>
      <w:r w:rsidRPr="00FF056A">
        <w:rPr>
          <w:rFonts w:ascii="Arial Black" w:hAnsi="Arial Black"/>
          <w:caps/>
        </w:rPr>
        <w:lastRenderedPageBreak/>
        <w:t>Содержание</w:t>
      </w:r>
    </w:p>
    <w:p w:rsidR="00B444A4" w:rsidRPr="00D62305" w:rsidRDefault="00B444A4" w:rsidP="00D62305">
      <w:pPr>
        <w:pStyle w:val="17"/>
        <w:rPr>
          <w:rFonts w:ascii="Arial" w:eastAsiaTheme="minorEastAsia" w:hAnsi="Arial" w:cs="Arial"/>
          <w:b w:val="0"/>
          <w:bCs w:val="0"/>
          <w:iCs w:val="0"/>
          <w:spacing w:val="0"/>
          <w:lang w:eastAsia="ru-RU"/>
        </w:rPr>
      </w:pPr>
      <w:r w:rsidRPr="00D62305">
        <w:rPr>
          <w:rFonts w:ascii="Arial" w:hAnsi="Arial" w:cs="Arial"/>
          <w:b w:val="0"/>
        </w:rPr>
        <w:fldChar w:fldCharType="begin"/>
      </w:r>
      <w:r w:rsidRPr="00D62305">
        <w:rPr>
          <w:rFonts w:ascii="Arial" w:hAnsi="Arial" w:cs="Arial"/>
          <w:b w:val="0"/>
        </w:rPr>
        <w:instrText xml:space="preserve"> TOC \o "1-3" \h \z \u </w:instrText>
      </w:r>
      <w:r w:rsidRPr="00D62305">
        <w:rPr>
          <w:rFonts w:ascii="Arial" w:hAnsi="Arial" w:cs="Arial"/>
          <w:b w:val="0"/>
        </w:rPr>
        <w:fldChar w:fldCharType="separate"/>
      </w:r>
      <w:hyperlink r:id="rId14" w:anchor="_Toc354584571" w:history="1">
        <w:r w:rsidRPr="00D62305">
          <w:rPr>
            <w:rStyle w:val="afff0"/>
            <w:rFonts w:ascii="Arial" w:hAnsi="Arial" w:cs="Arial"/>
            <w:b w:val="0"/>
          </w:rPr>
          <w:t>1</w:t>
        </w:r>
        <w:r w:rsidRPr="00D62305">
          <w:rPr>
            <w:rStyle w:val="afff0"/>
            <w:rFonts w:ascii="Arial" w:eastAsiaTheme="minorEastAsia" w:hAnsi="Arial" w:cs="Arial"/>
            <w:b w:val="0"/>
            <w:bCs w:val="0"/>
            <w:iCs w:val="0"/>
            <w:spacing w:val="0"/>
            <w:lang w:eastAsia="ru-RU"/>
          </w:rPr>
          <w:tab/>
        </w:r>
        <w:r w:rsidRPr="00D62305">
          <w:rPr>
            <w:rStyle w:val="afff0"/>
            <w:rFonts w:ascii="Arial" w:hAnsi="Arial" w:cs="Arial"/>
            <w:b w:val="0"/>
          </w:rPr>
          <w:t>Общая часть</w:t>
        </w:r>
        <w:r w:rsidRPr="00D62305">
          <w:rPr>
            <w:rStyle w:val="afff0"/>
            <w:rFonts w:ascii="Arial" w:hAnsi="Arial" w:cs="Arial"/>
            <w:b w:val="0"/>
            <w:webHidden/>
          </w:rPr>
          <w:tab/>
          <w:t>5</w:t>
        </w:r>
      </w:hyperlink>
    </w:p>
    <w:p w:rsidR="00B444A4" w:rsidRPr="00D62305" w:rsidRDefault="00EB68B1" w:rsidP="00D62305">
      <w:pPr>
        <w:pStyle w:val="29"/>
        <w:tabs>
          <w:tab w:val="left" w:pos="1320"/>
          <w:tab w:val="right" w:leader="dot" w:pos="9061"/>
        </w:tabs>
        <w:rPr>
          <w:rFonts w:ascii="Arial" w:eastAsiaTheme="minorEastAsia" w:hAnsi="Arial" w:cs="Arial"/>
          <w:b w:val="0"/>
          <w:bCs w:val="0"/>
          <w:noProof/>
          <w:spacing w:val="0"/>
          <w:sz w:val="24"/>
          <w:szCs w:val="24"/>
          <w:lang w:eastAsia="ru-RU"/>
        </w:rPr>
      </w:pPr>
      <w:hyperlink r:id="rId15" w:anchor="_Toc354584572" w:history="1">
        <w:r w:rsidR="00B444A4" w:rsidRPr="00D62305">
          <w:rPr>
            <w:rStyle w:val="afff0"/>
            <w:rFonts w:ascii="Arial" w:hAnsi="Arial" w:cs="Arial"/>
            <w:b w:val="0"/>
            <w:noProof/>
            <w:sz w:val="24"/>
          </w:rPr>
          <w:t>1.1</w:t>
        </w:r>
        <w:r w:rsidR="00B444A4" w:rsidRPr="00D62305">
          <w:rPr>
            <w:rStyle w:val="afff0"/>
            <w:rFonts w:ascii="Arial" w:eastAsiaTheme="minorEastAsia" w:hAnsi="Arial" w:cs="Arial"/>
            <w:b w:val="0"/>
            <w:bCs w:val="0"/>
            <w:noProof/>
            <w:spacing w:val="0"/>
            <w:sz w:val="24"/>
            <w:lang w:eastAsia="ru-RU"/>
          </w:rPr>
          <w:tab/>
        </w:r>
        <w:r w:rsidR="00B444A4" w:rsidRPr="00D62305">
          <w:rPr>
            <w:rStyle w:val="afff0"/>
            <w:rFonts w:ascii="Arial" w:hAnsi="Arial" w:cs="Arial"/>
            <w:b w:val="0"/>
            <w:noProof/>
            <w:sz w:val="24"/>
          </w:rPr>
          <w:t>Территория и климат</w:t>
        </w:r>
        <w:r w:rsidR="00B444A4" w:rsidRPr="00D62305">
          <w:rPr>
            <w:rStyle w:val="afff0"/>
            <w:rFonts w:ascii="Arial" w:hAnsi="Arial" w:cs="Arial"/>
            <w:b w:val="0"/>
            <w:noProof/>
            <w:webHidden/>
            <w:sz w:val="24"/>
          </w:rPr>
          <w:tab/>
          <w:t>5</w:t>
        </w:r>
      </w:hyperlink>
    </w:p>
    <w:p w:rsidR="00B444A4" w:rsidRPr="00D62305" w:rsidRDefault="00EB68B1" w:rsidP="00D62305">
      <w:pPr>
        <w:pStyle w:val="29"/>
        <w:tabs>
          <w:tab w:val="left" w:pos="1320"/>
          <w:tab w:val="right" w:leader="dot" w:pos="9061"/>
        </w:tabs>
        <w:rPr>
          <w:rFonts w:ascii="Arial" w:eastAsiaTheme="minorEastAsia" w:hAnsi="Arial" w:cs="Arial"/>
          <w:b w:val="0"/>
          <w:bCs w:val="0"/>
          <w:noProof/>
          <w:spacing w:val="0"/>
          <w:sz w:val="24"/>
          <w:szCs w:val="24"/>
          <w:lang w:eastAsia="ru-RU"/>
        </w:rPr>
      </w:pPr>
      <w:hyperlink r:id="rId16" w:anchor="_Toc354584573" w:history="1">
        <w:r w:rsidR="00B444A4" w:rsidRPr="00D62305">
          <w:rPr>
            <w:rStyle w:val="afff0"/>
            <w:rFonts w:ascii="Arial" w:hAnsi="Arial" w:cs="Arial"/>
            <w:b w:val="0"/>
            <w:noProof/>
            <w:sz w:val="24"/>
          </w:rPr>
          <w:t>1.2</w:t>
        </w:r>
        <w:r w:rsidR="00B444A4" w:rsidRPr="00D62305">
          <w:rPr>
            <w:rStyle w:val="afff0"/>
            <w:rFonts w:ascii="Arial" w:eastAsiaTheme="minorEastAsia" w:hAnsi="Arial" w:cs="Arial"/>
            <w:b w:val="0"/>
            <w:bCs w:val="0"/>
            <w:noProof/>
            <w:spacing w:val="0"/>
            <w:sz w:val="24"/>
            <w:lang w:eastAsia="ru-RU"/>
          </w:rPr>
          <w:tab/>
        </w:r>
        <w:r w:rsidR="00B444A4" w:rsidRPr="00D62305">
          <w:rPr>
            <w:rStyle w:val="afff0"/>
            <w:rFonts w:ascii="Arial" w:hAnsi="Arial" w:cs="Arial"/>
            <w:b w:val="0"/>
            <w:noProof/>
            <w:sz w:val="24"/>
          </w:rPr>
          <w:t>Существующее положение в сфере теплоснабжения</w:t>
        </w:r>
        <w:r w:rsidR="00B444A4" w:rsidRPr="00D62305">
          <w:rPr>
            <w:rStyle w:val="afff0"/>
            <w:rFonts w:ascii="Arial" w:hAnsi="Arial" w:cs="Arial"/>
            <w:b w:val="0"/>
            <w:noProof/>
            <w:webHidden/>
            <w:sz w:val="24"/>
          </w:rPr>
          <w:tab/>
          <w:t>5</w:t>
        </w:r>
      </w:hyperlink>
    </w:p>
    <w:p w:rsidR="00B444A4" w:rsidRPr="00D62305" w:rsidRDefault="00EB68B1" w:rsidP="00D62305">
      <w:pPr>
        <w:pStyle w:val="36"/>
        <w:tabs>
          <w:tab w:val="left" w:pos="1760"/>
          <w:tab w:val="right" w:leader="dot" w:pos="9061"/>
        </w:tabs>
        <w:rPr>
          <w:rFonts w:ascii="Arial" w:eastAsiaTheme="minorEastAsia" w:hAnsi="Arial" w:cs="Arial"/>
          <w:noProof/>
          <w:spacing w:val="0"/>
          <w:sz w:val="24"/>
          <w:szCs w:val="24"/>
          <w:lang w:eastAsia="ru-RU"/>
        </w:rPr>
      </w:pPr>
      <w:hyperlink r:id="rId17" w:anchor="_Toc354584574" w:history="1">
        <w:r w:rsidR="00B444A4" w:rsidRPr="00D62305">
          <w:rPr>
            <w:rStyle w:val="afff0"/>
            <w:rFonts w:ascii="Arial" w:hAnsi="Arial" w:cs="Arial"/>
            <w:noProof/>
            <w:sz w:val="24"/>
          </w:rPr>
          <w:t>1.2.1</w:t>
        </w:r>
        <w:r w:rsidR="00B444A4" w:rsidRPr="00D62305">
          <w:rPr>
            <w:rStyle w:val="afff0"/>
            <w:rFonts w:ascii="Arial" w:eastAsiaTheme="minorEastAsia" w:hAnsi="Arial" w:cs="Arial"/>
            <w:noProof/>
            <w:spacing w:val="0"/>
            <w:sz w:val="24"/>
            <w:lang w:eastAsia="ru-RU"/>
          </w:rPr>
          <w:tab/>
        </w:r>
        <w:r w:rsidR="00B444A4" w:rsidRPr="00D62305">
          <w:rPr>
            <w:rStyle w:val="afff0"/>
            <w:rFonts w:ascii="Arial" w:hAnsi="Arial" w:cs="Arial"/>
            <w:noProof/>
            <w:sz w:val="24"/>
          </w:rPr>
          <w:t>Общая характеристика систем теплоснабжения</w:t>
        </w:r>
        <w:r w:rsidR="00B444A4" w:rsidRPr="00D62305">
          <w:rPr>
            <w:rStyle w:val="afff0"/>
            <w:rFonts w:ascii="Arial" w:hAnsi="Arial" w:cs="Arial"/>
            <w:noProof/>
            <w:webHidden/>
            <w:sz w:val="24"/>
          </w:rPr>
          <w:tab/>
          <w:t>6</w:t>
        </w:r>
      </w:hyperlink>
    </w:p>
    <w:p w:rsidR="00B444A4" w:rsidRPr="00D62305" w:rsidRDefault="00EB68B1" w:rsidP="00D62305">
      <w:pPr>
        <w:pStyle w:val="36"/>
        <w:tabs>
          <w:tab w:val="left" w:pos="1760"/>
          <w:tab w:val="right" w:leader="dot" w:pos="9061"/>
        </w:tabs>
        <w:rPr>
          <w:rFonts w:ascii="Arial" w:eastAsiaTheme="minorEastAsia" w:hAnsi="Arial" w:cs="Arial"/>
          <w:noProof/>
          <w:spacing w:val="0"/>
          <w:sz w:val="24"/>
          <w:szCs w:val="24"/>
          <w:lang w:eastAsia="ru-RU"/>
        </w:rPr>
      </w:pPr>
      <w:hyperlink r:id="rId18" w:anchor="_Toc354584575" w:history="1">
        <w:r w:rsidR="00B444A4" w:rsidRPr="00D62305">
          <w:rPr>
            <w:rStyle w:val="afff0"/>
            <w:rFonts w:ascii="Arial" w:hAnsi="Arial" w:cs="Arial"/>
            <w:noProof/>
            <w:sz w:val="24"/>
          </w:rPr>
          <w:t>1.2.2</w:t>
        </w:r>
        <w:r w:rsidR="00B444A4" w:rsidRPr="00D62305">
          <w:rPr>
            <w:rStyle w:val="afff0"/>
            <w:rFonts w:ascii="Arial" w:eastAsiaTheme="minorEastAsia" w:hAnsi="Arial" w:cs="Arial"/>
            <w:noProof/>
            <w:spacing w:val="0"/>
            <w:sz w:val="24"/>
            <w:lang w:eastAsia="ru-RU"/>
          </w:rPr>
          <w:tab/>
        </w:r>
        <w:r w:rsidR="00B444A4" w:rsidRPr="00D62305">
          <w:rPr>
            <w:rStyle w:val="afff0"/>
            <w:rFonts w:ascii="Arial" w:hAnsi="Arial" w:cs="Arial"/>
            <w:noProof/>
            <w:sz w:val="24"/>
          </w:rPr>
          <w:t>Установленная и располагаемая мощность энергоисточников</w:t>
        </w:r>
        <w:r w:rsidR="00B444A4" w:rsidRPr="00D62305">
          <w:rPr>
            <w:rStyle w:val="afff0"/>
            <w:rFonts w:ascii="Arial" w:hAnsi="Arial" w:cs="Arial"/>
            <w:noProof/>
            <w:webHidden/>
            <w:sz w:val="24"/>
          </w:rPr>
          <w:tab/>
          <w:t>8</w:t>
        </w:r>
      </w:hyperlink>
    </w:p>
    <w:p w:rsidR="00B444A4" w:rsidRPr="00D62305" w:rsidRDefault="00EB68B1" w:rsidP="00D62305">
      <w:pPr>
        <w:pStyle w:val="36"/>
        <w:tabs>
          <w:tab w:val="left" w:pos="1760"/>
          <w:tab w:val="right" w:leader="dot" w:pos="9061"/>
        </w:tabs>
        <w:rPr>
          <w:rFonts w:ascii="Arial" w:eastAsiaTheme="minorEastAsia" w:hAnsi="Arial" w:cs="Arial"/>
          <w:noProof/>
          <w:spacing w:val="0"/>
          <w:sz w:val="24"/>
          <w:szCs w:val="24"/>
          <w:lang w:eastAsia="ru-RU"/>
        </w:rPr>
      </w:pPr>
      <w:hyperlink r:id="rId19" w:anchor="_Toc354584576" w:history="1">
        <w:r w:rsidR="00B444A4" w:rsidRPr="00D62305">
          <w:rPr>
            <w:rStyle w:val="afff0"/>
            <w:rFonts w:ascii="Arial" w:hAnsi="Arial" w:cs="Arial"/>
            <w:noProof/>
            <w:sz w:val="24"/>
          </w:rPr>
          <w:t>1.2.3</w:t>
        </w:r>
        <w:r w:rsidR="00B444A4" w:rsidRPr="00D62305">
          <w:rPr>
            <w:rStyle w:val="afff0"/>
            <w:rFonts w:ascii="Arial" w:eastAsiaTheme="minorEastAsia" w:hAnsi="Arial" w:cs="Arial"/>
            <w:noProof/>
            <w:spacing w:val="0"/>
            <w:sz w:val="24"/>
            <w:lang w:eastAsia="ru-RU"/>
          </w:rPr>
          <w:tab/>
        </w:r>
        <w:r w:rsidR="00B444A4" w:rsidRPr="00D62305">
          <w:rPr>
            <w:rStyle w:val="afff0"/>
            <w:rFonts w:ascii="Arial" w:hAnsi="Arial" w:cs="Arial"/>
            <w:noProof/>
            <w:sz w:val="24"/>
          </w:rPr>
          <w:t>Существующие балансы располагаемой тепловой мощности и присоединенной тепловой нагрузки</w:t>
        </w:r>
        <w:r w:rsidR="00B444A4" w:rsidRPr="00D62305">
          <w:rPr>
            <w:rStyle w:val="afff0"/>
            <w:rFonts w:ascii="Arial" w:hAnsi="Arial" w:cs="Arial"/>
            <w:noProof/>
            <w:webHidden/>
            <w:sz w:val="24"/>
          </w:rPr>
          <w:tab/>
          <w:t>8</w:t>
        </w:r>
      </w:hyperlink>
    </w:p>
    <w:p w:rsidR="00B444A4" w:rsidRPr="00D62305" w:rsidRDefault="00EB68B1" w:rsidP="00D62305">
      <w:pPr>
        <w:pStyle w:val="36"/>
        <w:tabs>
          <w:tab w:val="left" w:pos="1760"/>
          <w:tab w:val="right" w:leader="dot" w:pos="9061"/>
        </w:tabs>
        <w:rPr>
          <w:rFonts w:ascii="Arial" w:eastAsiaTheme="minorEastAsia" w:hAnsi="Arial" w:cs="Arial"/>
          <w:noProof/>
          <w:spacing w:val="0"/>
          <w:sz w:val="24"/>
          <w:szCs w:val="24"/>
          <w:lang w:eastAsia="ru-RU"/>
        </w:rPr>
      </w:pPr>
      <w:hyperlink r:id="rId20" w:anchor="_Toc354584577" w:history="1">
        <w:r w:rsidR="00B444A4" w:rsidRPr="00D62305">
          <w:rPr>
            <w:rStyle w:val="afff0"/>
            <w:rFonts w:ascii="Arial" w:hAnsi="Arial" w:cs="Arial"/>
            <w:noProof/>
            <w:sz w:val="24"/>
          </w:rPr>
          <w:t>1.2.4</w:t>
        </w:r>
        <w:r w:rsidR="00B444A4" w:rsidRPr="00D62305">
          <w:rPr>
            <w:rStyle w:val="afff0"/>
            <w:rFonts w:ascii="Arial" w:eastAsiaTheme="minorEastAsia" w:hAnsi="Arial" w:cs="Arial"/>
            <w:noProof/>
            <w:spacing w:val="0"/>
            <w:sz w:val="24"/>
            <w:lang w:eastAsia="ru-RU"/>
          </w:rPr>
          <w:tab/>
        </w:r>
        <w:r w:rsidR="00B444A4" w:rsidRPr="00D62305">
          <w:rPr>
            <w:rStyle w:val="afff0"/>
            <w:rFonts w:ascii="Arial" w:hAnsi="Arial" w:cs="Arial"/>
            <w:noProof/>
            <w:sz w:val="24"/>
          </w:rPr>
          <w:t>Отпуск тепла и топливопотребление энергоисточников</w:t>
        </w:r>
        <w:r w:rsidR="00B444A4" w:rsidRPr="00D62305">
          <w:rPr>
            <w:rStyle w:val="afff0"/>
            <w:rFonts w:ascii="Arial" w:hAnsi="Arial" w:cs="Arial"/>
            <w:noProof/>
            <w:webHidden/>
            <w:sz w:val="24"/>
          </w:rPr>
          <w:tab/>
          <w:t>10</w:t>
        </w:r>
      </w:hyperlink>
    </w:p>
    <w:p w:rsidR="00B444A4" w:rsidRPr="00D62305" w:rsidRDefault="00EB68B1" w:rsidP="00D62305">
      <w:pPr>
        <w:pStyle w:val="36"/>
        <w:tabs>
          <w:tab w:val="left" w:pos="1760"/>
          <w:tab w:val="right" w:leader="dot" w:pos="9061"/>
        </w:tabs>
        <w:rPr>
          <w:rFonts w:ascii="Arial" w:eastAsiaTheme="minorEastAsia" w:hAnsi="Arial" w:cs="Arial"/>
          <w:noProof/>
          <w:spacing w:val="0"/>
          <w:sz w:val="24"/>
          <w:szCs w:val="24"/>
          <w:lang w:eastAsia="ru-RU"/>
        </w:rPr>
      </w:pPr>
      <w:hyperlink r:id="rId21" w:anchor="_Toc354584578" w:history="1">
        <w:r w:rsidR="00B444A4" w:rsidRPr="00D62305">
          <w:rPr>
            <w:rStyle w:val="afff0"/>
            <w:rFonts w:ascii="Arial" w:hAnsi="Arial" w:cs="Arial"/>
            <w:noProof/>
            <w:sz w:val="24"/>
          </w:rPr>
          <w:t>1.2.5</w:t>
        </w:r>
        <w:r w:rsidR="00B444A4" w:rsidRPr="00D62305">
          <w:rPr>
            <w:rStyle w:val="afff0"/>
            <w:rFonts w:ascii="Arial" w:eastAsiaTheme="minorEastAsia" w:hAnsi="Arial" w:cs="Arial"/>
            <w:noProof/>
            <w:spacing w:val="0"/>
            <w:sz w:val="24"/>
            <w:lang w:eastAsia="ru-RU"/>
          </w:rPr>
          <w:tab/>
        </w:r>
        <w:r w:rsidR="00B444A4" w:rsidRPr="00D62305">
          <w:rPr>
            <w:rStyle w:val="afff0"/>
            <w:rFonts w:ascii="Arial" w:hAnsi="Arial" w:cs="Arial"/>
            <w:noProof/>
            <w:sz w:val="24"/>
          </w:rPr>
          <w:t>Тепловые сети</w:t>
        </w:r>
        <w:r w:rsidR="00B444A4" w:rsidRPr="00D62305">
          <w:rPr>
            <w:rStyle w:val="afff0"/>
            <w:rFonts w:ascii="Arial" w:hAnsi="Arial" w:cs="Arial"/>
            <w:noProof/>
            <w:webHidden/>
            <w:sz w:val="24"/>
          </w:rPr>
          <w:tab/>
          <w:t>11</w:t>
        </w:r>
      </w:hyperlink>
    </w:p>
    <w:p w:rsidR="00B444A4" w:rsidRPr="00D62305" w:rsidRDefault="00EB68B1" w:rsidP="00D62305">
      <w:pPr>
        <w:pStyle w:val="29"/>
        <w:tabs>
          <w:tab w:val="left" w:pos="1320"/>
          <w:tab w:val="right" w:leader="dot" w:pos="9061"/>
        </w:tabs>
        <w:rPr>
          <w:rFonts w:ascii="Arial" w:eastAsiaTheme="minorEastAsia" w:hAnsi="Arial" w:cs="Arial"/>
          <w:b w:val="0"/>
          <w:bCs w:val="0"/>
          <w:noProof/>
          <w:spacing w:val="0"/>
          <w:sz w:val="24"/>
          <w:szCs w:val="24"/>
          <w:lang w:eastAsia="ru-RU"/>
        </w:rPr>
      </w:pPr>
      <w:hyperlink r:id="rId22" w:anchor="_Toc354584579" w:history="1">
        <w:r w:rsidR="00B444A4" w:rsidRPr="00D62305">
          <w:rPr>
            <w:rStyle w:val="afff0"/>
            <w:rFonts w:ascii="Arial" w:hAnsi="Arial" w:cs="Arial"/>
            <w:b w:val="0"/>
            <w:noProof/>
            <w:sz w:val="24"/>
          </w:rPr>
          <w:t>1.3</w:t>
        </w:r>
        <w:r w:rsidR="00B444A4" w:rsidRPr="00D62305">
          <w:rPr>
            <w:rStyle w:val="afff0"/>
            <w:rFonts w:ascii="Arial" w:eastAsiaTheme="minorEastAsia" w:hAnsi="Arial" w:cs="Arial"/>
            <w:b w:val="0"/>
            <w:bCs w:val="0"/>
            <w:noProof/>
            <w:spacing w:val="0"/>
            <w:sz w:val="24"/>
            <w:lang w:eastAsia="ru-RU"/>
          </w:rPr>
          <w:tab/>
        </w:r>
        <w:r w:rsidR="00B444A4" w:rsidRPr="00D62305">
          <w:rPr>
            <w:rStyle w:val="afff0"/>
            <w:rFonts w:ascii="Arial" w:hAnsi="Arial" w:cs="Arial"/>
            <w:b w:val="0"/>
            <w:noProof/>
            <w:sz w:val="24"/>
          </w:rPr>
          <w:t>Основные проблемы организации теплоснабжения</w:t>
        </w:r>
        <w:r w:rsidR="00B444A4" w:rsidRPr="00D62305">
          <w:rPr>
            <w:rStyle w:val="afff0"/>
            <w:rFonts w:ascii="Arial" w:hAnsi="Arial" w:cs="Arial"/>
            <w:b w:val="0"/>
            <w:noProof/>
            <w:webHidden/>
            <w:sz w:val="24"/>
          </w:rPr>
          <w:tab/>
          <w:t>17</w:t>
        </w:r>
      </w:hyperlink>
    </w:p>
    <w:p w:rsidR="00B444A4" w:rsidRPr="00D62305" w:rsidRDefault="00EB68B1" w:rsidP="00D62305">
      <w:pPr>
        <w:pStyle w:val="36"/>
        <w:tabs>
          <w:tab w:val="left" w:pos="1760"/>
          <w:tab w:val="right" w:leader="dot" w:pos="9061"/>
        </w:tabs>
        <w:rPr>
          <w:rFonts w:ascii="Arial" w:eastAsiaTheme="minorEastAsia" w:hAnsi="Arial" w:cs="Arial"/>
          <w:noProof/>
          <w:spacing w:val="0"/>
          <w:sz w:val="24"/>
          <w:szCs w:val="24"/>
          <w:lang w:eastAsia="ru-RU"/>
        </w:rPr>
      </w:pPr>
      <w:hyperlink r:id="rId23" w:anchor="_Toc354584580" w:history="1">
        <w:r w:rsidR="00B444A4" w:rsidRPr="00D62305">
          <w:rPr>
            <w:rStyle w:val="afff0"/>
            <w:rFonts w:ascii="Arial" w:hAnsi="Arial" w:cs="Arial"/>
            <w:noProof/>
            <w:sz w:val="24"/>
          </w:rPr>
          <w:t>1.3.1</w:t>
        </w:r>
        <w:r w:rsidR="00B444A4" w:rsidRPr="00D62305">
          <w:rPr>
            <w:rStyle w:val="afff0"/>
            <w:rFonts w:ascii="Arial" w:eastAsiaTheme="minorEastAsia" w:hAnsi="Arial" w:cs="Arial"/>
            <w:noProof/>
            <w:spacing w:val="0"/>
            <w:sz w:val="24"/>
            <w:lang w:eastAsia="ru-RU"/>
          </w:rPr>
          <w:tab/>
        </w:r>
        <w:r w:rsidR="00B444A4" w:rsidRPr="00D62305">
          <w:rPr>
            <w:rStyle w:val="afff0"/>
            <w:rFonts w:ascii="Arial" w:hAnsi="Arial" w:cs="Arial"/>
            <w:noProof/>
            <w:sz w:val="24"/>
          </w:rPr>
          <w:t>Описание существующих проблем организации качественного теплоснабжения</w:t>
        </w:r>
        <w:r w:rsidR="00B444A4" w:rsidRPr="00D62305">
          <w:rPr>
            <w:rStyle w:val="afff0"/>
            <w:rFonts w:ascii="Arial" w:hAnsi="Arial" w:cs="Arial"/>
            <w:noProof/>
            <w:webHidden/>
            <w:sz w:val="24"/>
          </w:rPr>
          <w:tab/>
          <w:t>17</w:t>
        </w:r>
      </w:hyperlink>
    </w:p>
    <w:p w:rsidR="00B444A4" w:rsidRPr="00D62305" w:rsidRDefault="00EB68B1" w:rsidP="00D62305">
      <w:pPr>
        <w:pStyle w:val="36"/>
        <w:tabs>
          <w:tab w:val="left" w:pos="1760"/>
          <w:tab w:val="right" w:leader="dot" w:pos="9061"/>
        </w:tabs>
        <w:rPr>
          <w:rFonts w:ascii="Arial" w:eastAsiaTheme="minorEastAsia" w:hAnsi="Arial" w:cs="Arial"/>
          <w:noProof/>
          <w:spacing w:val="0"/>
          <w:sz w:val="24"/>
          <w:szCs w:val="24"/>
          <w:lang w:eastAsia="ru-RU"/>
        </w:rPr>
      </w:pPr>
      <w:hyperlink r:id="rId24" w:anchor="_Toc354584581" w:history="1">
        <w:r w:rsidR="00B444A4" w:rsidRPr="00D62305">
          <w:rPr>
            <w:rStyle w:val="afff0"/>
            <w:rFonts w:ascii="Arial" w:eastAsia="Arial" w:hAnsi="Arial" w:cs="Arial"/>
            <w:noProof/>
            <w:spacing w:val="-4"/>
            <w:sz w:val="24"/>
          </w:rPr>
          <w:t>1.3.2</w:t>
        </w:r>
        <w:r w:rsidR="00B444A4" w:rsidRPr="00D62305">
          <w:rPr>
            <w:rStyle w:val="afff0"/>
            <w:rFonts w:ascii="Arial" w:eastAsiaTheme="minorEastAsia" w:hAnsi="Arial" w:cs="Arial"/>
            <w:noProof/>
            <w:spacing w:val="0"/>
            <w:sz w:val="24"/>
            <w:lang w:eastAsia="ru-RU"/>
          </w:rPr>
          <w:tab/>
        </w:r>
        <w:r w:rsidR="00B444A4" w:rsidRPr="00D62305">
          <w:rPr>
            <w:rStyle w:val="afff0"/>
            <w:rFonts w:ascii="Arial" w:hAnsi="Arial" w:cs="Arial"/>
            <w:noProof/>
            <w:sz w:val="24"/>
          </w:rPr>
          <w:t>Описание существующих проблем организации надёжного и безопасного теплоснабжения</w:t>
        </w:r>
        <w:r w:rsidR="00B444A4" w:rsidRPr="00D62305">
          <w:rPr>
            <w:rStyle w:val="afff0"/>
            <w:rFonts w:ascii="Arial" w:hAnsi="Arial" w:cs="Arial"/>
            <w:noProof/>
            <w:webHidden/>
            <w:sz w:val="24"/>
          </w:rPr>
          <w:tab/>
          <w:t>19</w:t>
        </w:r>
      </w:hyperlink>
    </w:p>
    <w:p w:rsidR="00B444A4" w:rsidRPr="00D62305" w:rsidRDefault="00EB68B1" w:rsidP="00D62305">
      <w:pPr>
        <w:pStyle w:val="36"/>
        <w:tabs>
          <w:tab w:val="left" w:pos="1760"/>
          <w:tab w:val="right" w:leader="dot" w:pos="9061"/>
        </w:tabs>
        <w:rPr>
          <w:rFonts w:ascii="Arial" w:eastAsiaTheme="minorEastAsia" w:hAnsi="Arial" w:cs="Arial"/>
          <w:noProof/>
          <w:spacing w:val="0"/>
          <w:sz w:val="24"/>
          <w:szCs w:val="24"/>
          <w:lang w:eastAsia="ru-RU"/>
        </w:rPr>
      </w:pPr>
      <w:hyperlink r:id="rId25" w:anchor="_Toc354584582" w:history="1">
        <w:r w:rsidR="00B444A4" w:rsidRPr="00D62305">
          <w:rPr>
            <w:rStyle w:val="afff0"/>
            <w:rFonts w:ascii="Arial" w:hAnsi="Arial" w:cs="Arial"/>
            <w:noProof/>
            <w:sz w:val="24"/>
          </w:rPr>
          <w:t>1.3.3</w:t>
        </w:r>
        <w:r w:rsidR="00B444A4" w:rsidRPr="00D62305">
          <w:rPr>
            <w:rStyle w:val="afff0"/>
            <w:rFonts w:ascii="Arial" w:eastAsiaTheme="minorEastAsia" w:hAnsi="Arial" w:cs="Arial"/>
            <w:noProof/>
            <w:spacing w:val="0"/>
            <w:sz w:val="24"/>
            <w:lang w:eastAsia="ru-RU"/>
          </w:rPr>
          <w:tab/>
        </w:r>
        <w:r w:rsidR="00B444A4" w:rsidRPr="00D62305">
          <w:rPr>
            <w:rStyle w:val="afff0"/>
            <w:rFonts w:ascii="Arial" w:hAnsi="Arial" w:cs="Arial"/>
            <w:noProof/>
            <w:sz w:val="24"/>
          </w:rPr>
          <w:t>Описание существующих проблем развития систем теплоснабжения</w:t>
        </w:r>
        <w:r w:rsidR="00B444A4" w:rsidRPr="00D62305">
          <w:rPr>
            <w:rStyle w:val="afff0"/>
            <w:rFonts w:ascii="Arial" w:hAnsi="Arial" w:cs="Arial"/>
            <w:noProof/>
            <w:webHidden/>
            <w:sz w:val="24"/>
          </w:rPr>
          <w:tab/>
          <w:t>21</w:t>
        </w:r>
      </w:hyperlink>
    </w:p>
    <w:p w:rsidR="00B444A4" w:rsidRPr="00D62305" w:rsidRDefault="00EB68B1" w:rsidP="00D62305">
      <w:pPr>
        <w:pStyle w:val="36"/>
        <w:tabs>
          <w:tab w:val="left" w:pos="1760"/>
          <w:tab w:val="right" w:leader="dot" w:pos="9061"/>
        </w:tabs>
        <w:rPr>
          <w:rFonts w:ascii="Arial" w:eastAsiaTheme="minorEastAsia" w:hAnsi="Arial" w:cs="Arial"/>
          <w:noProof/>
          <w:spacing w:val="0"/>
          <w:sz w:val="24"/>
          <w:szCs w:val="24"/>
          <w:lang w:eastAsia="ru-RU"/>
        </w:rPr>
      </w:pPr>
      <w:hyperlink r:id="rId26" w:anchor="_Toc354584583" w:history="1">
        <w:r w:rsidR="00B444A4" w:rsidRPr="00D62305">
          <w:rPr>
            <w:rStyle w:val="afff0"/>
            <w:rFonts w:ascii="Arial" w:eastAsia="Arial" w:hAnsi="Arial" w:cs="Arial"/>
            <w:noProof/>
            <w:spacing w:val="-4"/>
            <w:sz w:val="24"/>
          </w:rPr>
          <w:t>1.3.4</w:t>
        </w:r>
        <w:r w:rsidR="00B444A4" w:rsidRPr="00D62305">
          <w:rPr>
            <w:rStyle w:val="afff0"/>
            <w:rFonts w:ascii="Arial" w:eastAsiaTheme="minorEastAsia" w:hAnsi="Arial" w:cs="Arial"/>
            <w:noProof/>
            <w:spacing w:val="0"/>
            <w:sz w:val="24"/>
            <w:lang w:eastAsia="ru-RU"/>
          </w:rPr>
          <w:tab/>
        </w:r>
        <w:r w:rsidR="00B444A4" w:rsidRPr="00D62305">
          <w:rPr>
            <w:rStyle w:val="afff0"/>
            <w:rFonts w:ascii="Arial" w:hAnsi="Arial" w:cs="Arial"/>
            <w:noProof/>
            <w:sz w:val="24"/>
          </w:rPr>
          <w:t>Описание существующих проблем надёжного и эффективного снабжения топливом действующих систем теплоснабжения</w:t>
        </w:r>
        <w:r w:rsidR="00B444A4" w:rsidRPr="00D62305">
          <w:rPr>
            <w:rStyle w:val="afff0"/>
            <w:rFonts w:ascii="Arial" w:hAnsi="Arial" w:cs="Arial"/>
            <w:noProof/>
            <w:webHidden/>
            <w:sz w:val="24"/>
          </w:rPr>
          <w:tab/>
          <w:t>21</w:t>
        </w:r>
      </w:hyperlink>
    </w:p>
    <w:p w:rsidR="00B444A4" w:rsidRPr="00D62305" w:rsidRDefault="00EB68B1" w:rsidP="00D62305">
      <w:pPr>
        <w:pStyle w:val="29"/>
        <w:tabs>
          <w:tab w:val="left" w:pos="1320"/>
          <w:tab w:val="right" w:leader="dot" w:pos="9061"/>
        </w:tabs>
        <w:rPr>
          <w:rFonts w:ascii="Arial" w:eastAsiaTheme="minorEastAsia" w:hAnsi="Arial" w:cs="Arial"/>
          <w:b w:val="0"/>
          <w:bCs w:val="0"/>
          <w:noProof/>
          <w:spacing w:val="0"/>
          <w:sz w:val="24"/>
          <w:szCs w:val="24"/>
          <w:lang w:eastAsia="ru-RU"/>
        </w:rPr>
      </w:pPr>
      <w:hyperlink r:id="rId27" w:anchor="_Toc354584584" w:history="1">
        <w:r w:rsidR="00B444A4" w:rsidRPr="00D62305">
          <w:rPr>
            <w:rStyle w:val="afff0"/>
            <w:rFonts w:ascii="Arial" w:hAnsi="Arial" w:cs="Arial"/>
            <w:b w:val="0"/>
            <w:noProof/>
            <w:sz w:val="24"/>
          </w:rPr>
          <w:t>1.4</w:t>
        </w:r>
        <w:r w:rsidR="00B444A4" w:rsidRPr="00D62305">
          <w:rPr>
            <w:rStyle w:val="afff0"/>
            <w:rFonts w:ascii="Arial" w:eastAsiaTheme="minorEastAsia" w:hAnsi="Arial" w:cs="Arial"/>
            <w:b w:val="0"/>
            <w:bCs w:val="0"/>
            <w:noProof/>
            <w:spacing w:val="0"/>
            <w:sz w:val="24"/>
            <w:lang w:eastAsia="ru-RU"/>
          </w:rPr>
          <w:tab/>
        </w:r>
        <w:r w:rsidR="00B444A4" w:rsidRPr="00D62305">
          <w:rPr>
            <w:rStyle w:val="afff0"/>
            <w:rFonts w:ascii="Arial" w:hAnsi="Arial" w:cs="Arial"/>
            <w:b w:val="0"/>
            <w:noProof/>
            <w:sz w:val="24"/>
          </w:rPr>
          <w:t>Базовые целевые показатели эффективности систем теплоснабжения</w:t>
        </w:r>
        <w:r w:rsidR="00B444A4" w:rsidRPr="00D62305">
          <w:rPr>
            <w:rStyle w:val="afff0"/>
            <w:rFonts w:ascii="Arial" w:hAnsi="Arial" w:cs="Arial"/>
            <w:b w:val="0"/>
            <w:noProof/>
            <w:webHidden/>
            <w:sz w:val="24"/>
          </w:rPr>
          <w:tab/>
          <w:t>22</w:t>
        </w:r>
      </w:hyperlink>
    </w:p>
    <w:p w:rsidR="00B444A4" w:rsidRPr="00D62305" w:rsidRDefault="00EB68B1" w:rsidP="00D62305">
      <w:pPr>
        <w:pStyle w:val="17"/>
        <w:rPr>
          <w:rFonts w:ascii="Arial" w:eastAsiaTheme="minorEastAsia" w:hAnsi="Arial" w:cs="Arial"/>
          <w:b w:val="0"/>
          <w:bCs w:val="0"/>
          <w:iCs w:val="0"/>
          <w:spacing w:val="0"/>
          <w:lang w:eastAsia="ru-RU"/>
        </w:rPr>
      </w:pPr>
      <w:hyperlink r:id="rId28" w:anchor="_Toc354584585" w:history="1">
        <w:r w:rsidR="00B444A4" w:rsidRPr="00D62305">
          <w:rPr>
            <w:rStyle w:val="afff0"/>
            <w:rFonts w:ascii="Arial" w:hAnsi="Arial" w:cs="Arial"/>
            <w:b w:val="0"/>
          </w:rPr>
          <w:t>2</w:t>
        </w:r>
        <w:r w:rsidR="00B444A4" w:rsidRPr="00D62305">
          <w:rPr>
            <w:rStyle w:val="afff0"/>
            <w:rFonts w:ascii="Arial" w:eastAsiaTheme="minorEastAsia" w:hAnsi="Arial" w:cs="Arial"/>
            <w:b w:val="0"/>
            <w:bCs w:val="0"/>
            <w:iCs w:val="0"/>
            <w:spacing w:val="0"/>
            <w:lang w:eastAsia="ru-RU"/>
          </w:rPr>
          <w:tab/>
        </w:r>
        <w:r w:rsidR="00B444A4" w:rsidRPr="00D62305">
          <w:rPr>
            <w:rStyle w:val="afff0"/>
            <w:rFonts w:ascii="Arial" w:hAnsi="Arial" w:cs="Arial"/>
            <w:b w:val="0"/>
          </w:rPr>
          <w:t>Показатели перспективного спроса на тепловую энергию (мощность) и теплоноситель в установленных границах городского округа «Охинский»</w:t>
        </w:r>
        <w:r w:rsidR="00B444A4" w:rsidRPr="00D62305">
          <w:rPr>
            <w:rStyle w:val="afff0"/>
            <w:rFonts w:ascii="Arial" w:hAnsi="Arial" w:cs="Arial"/>
            <w:b w:val="0"/>
            <w:webHidden/>
          </w:rPr>
          <w:tab/>
          <w:t>23</w:t>
        </w:r>
      </w:hyperlink>
    </w:p>
    <w:p w:rsidR="00B444A4" w:rsidRPr="00D62305" w:rsidRDefault="00EB68B1" w:rsidP="00D62305">
      <w:pPr>
        <w:pStyle w:val="29"/>
        <w:tabs>
          <w:tab w:val="left" w:pos="1320"/>
          <w:tab w:val="right" w:leader="dot" w:pos="9061"/>
        </w:tabs>
        <w:rPr>
          <w:rFonts w:ascii="Arial" w:eastAsiaTheme="minorEastAsia" w:hAnsi="Arial" w:cs="Arial"/>
          <w:b w:val="0"/>
          <w:bCs w:val="0"/>
          <w:noProof/>
          <w:spacing w:val="0"/>
          <w:sz w:val="24"/>
          <w:szCs w:val="24"/>
          <w:lang w:eastAsia="ru-RU"/>
        </w:rPr>
      </w:pPr>
      <w:hyperlink r:id="rId29" w:anchor="_Toc354584586" w:history="1">
        <w:r w:rsidR="00B444A4" w:rsidRPr="00D62305">
          <w:rPr>
            <w:rStyle w:val="afff0"/>
            <w:rFonts w:ascii="Arial" w:hAnsi="Arial" w:cs="Arial"/>
            <w:b w:val="0"/>
            <w:noProof/>
            <w:sz w:val="24"/>
          </w:rPr>
          <w:t>2.1</w:t>
        </w:r>
        <w:r w:rsidR="00B444A4" w:rsidRPr="00D62305">
          <w:rPr>
            <w:rStyle w:val="afff0"/>
            <w:rFonts w:ascii="Arial" w:eastAsiaTheme="minorEastAsia" w:hAnsi="Arial" w:cs="Arial"/>
            <w:b w:val="0"/>
            <w:bCs w:val="0"/>
            <w:noProof/>
            <w:spacing w:val="0"/>
            <w:sz w:val="24"/>
            <w:lang w:eastAsia="ru-RU"/>
          </w:rPr>
          <w:tab/>
        </w:r>
        <w:r w:rsidR="00B444A4" w:rsidRPr="00D62305">
          <w:rPr>
            <w:rStyle w:val="afff0"/>
            <w:rFonts w:ascii="Arial" w:hAnsi="Arial" w:cs="Arial"/>
            <w:b w:val="0"/>
            <w:noProof/>
            <w:sz w:val="24"/>
          </w:rPr>
          <w:t>Общие положения</w:t>
        </w:r>
        <w:r w:rsidR="00B444A4" w:rsidRPr="00D62305">
          <w:rPr>
            <w:rStyle w:val="afff0"/>
            <w:rFonts w:ascii="Arial" w:hAnsi="Arial" w:cs="Arial"/>
            <w:b w:val="0"/>
            <w:noProof/>
            <w:webHidden/>
            <w:sz w:val="24"/>
          </w:rPr>
          <w:tab/>
          <w:t>23</w:t>
        </w:r>
      </w:hyperlink>
    </w:p>
    <w:p w:rsidR="00B444A4" w:rsidRPr="00D62305" w:rsidRDefault="00EB68B1" w:rsidP="00D62305">
      <w:pPr>
        <w:pStyle w:val="29"/>
        <w:tabs>
          <w:tab w:val="left" w:pos="1320"/>
          <w:tab w:val="right" w:leader="dot" w:pos="9061"/>
        </w:tabs>
        <w:rPr>
          <w:rFonts w:ascii="Arial" w:eastAsiaTheme="minorEastAsia" w:hAnsi="Arial" w:cs="Arial"/>
          <w:b w:val="0"/>
          <w:bCs w:val="0"/>
          <w:noProof/>
          <w:spacing w:val="0"/>
          <w:sz w:val="24"/>
          <w:szCs w:val="24"/>
          <w:lang w:eastAsia="ru-RU"/>
        </w:rPr>
      </w:pPr>
      <w:hyperlink r:id="rId30" w:anchor="_Toc354584587" w:history="1">
        <w:r w:rsidR="00B444A4" w:rsidRPr="00D62305">
          <w:rPr>
            <w:rStyle w:val="afff0"/>
            <w:rFonts w:ascii="Arial" w:hAnsi="Arial" w:cs="Arial"/>
            <w:b w:val="0"/>
            <w:noProof/>
            <w:sz w:val="24"/>
          </w:rPr>
          <w:t>2.2</w:t>
        </w:r>
        <w:r w:rsidR="00B444A4" w:rsidRPr="00D62305">
          <w:rPr>
            <w:rStyle w:val="afff0"/>
            <w:rFonts w:ascii="Arial" w:eastAsiaTheme="minorEastAsia" w:hAnsi="Arial" w:cs="Arial"/>
            <w:b w:val="0"/>
            <w:bCs w:val="0"/>
            <w:noProof/>
            <w:spacing w:val="0"/>
            <w:sz w:val="24"/>
            <w:lang w:eastAsia="ru-RU"/>
          </w:rPr>
          <w:tab/>
        </w:r>
        <w:r w:rsidR="00B444A4" w:rsidRPr="00D62305">
          <w:rPr>
            <w:rStyle w:val="afff0"/>
            <w:rFonts w:ascii="Arial" w:hAnsi="Arial" w:cs="Arial"/>
            <w:b w:val="0"/>
            <w:noProof/>
            <w:sz w:val="24"/>
          </w:rPr>
          <w:t>Площадь строительных фондов и приросты площади строительных фондов по расчетным элементам территориального деления</w:t>
        </w:r>
        <w:r w:rsidR="00B444A4" w:rsidRPr="00D62305">
          <w:rPr>
            <w:rStyle w:val="afff0"/>
            <w:rFonts w:ascii="Arial" w:hAnsi="Arial" w:cs="Arial"/>
            <w:b w:val="0"/>
            <w:noProof/>
            <w:webHidden/>
            <w:sz w:val="24"/>
          </w:rPr>
          <w:tab/>
          <w:t>27</w:t>
        </w:r>
      </w:hyperlink>
    </w:p>
    <w:p w:rsidR="00B444A4" w:rsidRPr="00D62305" w:rsidRDefault="00EB68B1" w:rsidP="00D62305">
      <w:pPr>
        <w:pStyle w:val="29"/>
        <w:tabs>
          <w:tab w:val="left" w:pos="1320"/>
          <w:tab w:val="right" w:leader="dot" w:pos="9061"/>
        </w:tabs>
        <w:rPr>
          <w:rFonts w:ascii="Arial" w:eastAsiaTheme="minorEastAsia" w:hAnsi="Arial" w:cs="Arial"/>
          <w:b w:val="0"/>
          <w:bCs w:val="0"/>
          <w:noProof/>
          <w:spacing w:val="0"/>
          <w:sz w:val="24"/>
          <w:szCs w:val="24"/>
          <w:lang w:eastAsia="ru-RU"/>
        </w:rPr>
      </w:pPr>
      <w:hyperlink r:id="rId31" w:anchor="_Toc354584588" w:history="1">
        <w:r w:rsidR="00B444A4" w:rsidRPr="00D62305">
          <w:rPr>
            <w:rStyle w:val="afff0"/>
            <w:rFonts w:ascii="Arial" w:hAnsi="Arial" w:cs="Arial"/>
            <w:b w:val="0"/>
            <w:noProof/>
            <w:sz w:val="24"/>
          </w:rPr>
          <w:t>2.3</w:t>
        </w:r>
        <w:r w:rsidR="00B444A4" w:rsidRPr="00D62305">
          <w:rPr>
            <w:rStyle w:val="afff0"/>
            <w:rFonts w:ascii="Arial" w:eastAsiaTheme="minorEastAsia" w:hAnsi="Arial" w:cs="Arial"/>
            <w:b w:val="0"/>
            <w:bCs w:val="0"/>
            <w:noProof/>
            <w:spacing w:val="0"/>
            <w:sz w:val="24"/>
            <w:lang w:eastAsia="ru-RU"/>
          </w:rPr>
          <w:tab/>
        </w:r>
        <w:r w:rsidR="00B444A4" w:rsidRPr="00D62305">
          <w:rPr>
            <w:rStyle w:val="afff0"/>
            <w:rFonts w:ascii="Arial" w:hAnsi="Arial" w:cs="Arial"/>
            <w:b w:val="0"/>
            <w:noProof/>
            <w:sz w:val="24"/>
          </w:rPr>
          <w:t>Объемы потребления тепловой энергии (мощности) и приросты потребления тепловой энергии (мощности)</w:t>
        </w:r>
        <w:r w:rsidR="00B444A4" w:rsidRPr="00D62305">
          <w:rPr>
            <w:rStyle w:val="afff0"/>
            <w:rFonts w:ascii="Arial" w:hAnsi="Arial" w:cs="Arial"/>
            <w:b w:val="0"/>
            <w:noProof/>
            <w:webHidden/>
            <w:sz w:val="24"/>
          </w:rPr>
          <w:tab/>
          <w:t>31</w:t>
        </w:r>
      </w:hyperlink>
    </w:p>
    <w:p w:rsidR="00B444A4" w:rsidRPr="00D62305" w:rsidRDefault="00EB68B1" w:rsidP="00D62305">
      <w:pPr>
        <w:pStyle w:val="29"/>
        <w:tabs>
          <w:tab w:val="left" w:pos="1320"/>
          <w:tab w:val="right" w:leader="dot" w:pos="9061"/>
        </w:tabs>
        <w:rPr>
          <w:rFonts w:ascii="Arial" w:eastAsiaTheme="minorEastAsia" w:hAnsi="Arial" w:cs="Arial"/>
          <w:b w:val="0"/>
          <w:bCs w:val="0"/>
          <w:noProof/>
          <w:spacing w:val="0"/>
          <w:sz w:val="24"/>
          <w:szCs w:val="24"/>
          <w:lang w:eastAsia="ru-RU"/>
        </w:rPr>
      </w:pPr>
      <w:hyperlink r:id="rId32" w:anchor="_Toc354584589" w:history="1">
        <w:r w:rsidR="00B444A4" w:rsidRPr="00D62305">
          <w:rPr>
            <w:rStyle w:val="afff0"/>
            <w:rFonts w:ascii="Arial" w:hAnsi="Arial" w:cs="Arial"/>
            <w:b w:val="0"/>
            <w:noProof/>
            <w:sz w:val="24"/>
          </w:rPr>
          <w:t>2.4</w:t>
        </w:r>
        <w:r w:rsidR="00B444A4" w:rsidRPr="00D62305">
          <w:rPr>
            <w:rStyle w:val="afff0"/>
            <w:rFonts w:ascii="Arial" w:eastAsiaTheme="minorEastAsia" w:hAnsi="Arial" w:cs="Arial"/>
            <w:b w:val="0"/>
            <w:bCs w:val="0"/>
            <w:noProof/>
            <w:spacing w:val="0"/>
            <w:sz w:val="24"/>
            <w:lang w:eastAsia="ru-RU"/>
          </w:rPr>
          <w:tab/>
        </w:r>
        <w:r w:rsidR="00B444A4" w:rsidRPr="00D62305">
          <w:rPr>
            <w:rStyle w:val="afff0"/>
            <w:rFonts w:ascii="Arial" w:hAnsi="Arial" w:cs="Arial"/>
            <w:b w:val="0"/>
            <w:noProof/>
            <w:sz w:val="24"/>
          </w:rPr>
          <w:t>Объемы потребления и приросты потребления теплоносителя</w:t>
        </w:r>
        <w:r w:rsidR="00B444A4" w:rsidRPr="00D62305">
          <w:rPr>
            <w:rStyle w:val="afff0"/>
            <w:rFonts w:ascii="Arial" w:hAnsi="Arial" w:cs="Arial"/>
            <w:b w:val="0"/>
            <w:noProof/>
            <w:webHidden/>
            <w:sz w:val="24"/>
          </w:rPr>
          <w:tab/>
          <w:t>36</w:t>
        </w:r>
      </w:hyperlink>
    </w:p>
    <w:p w:rsidR="00B444A4" w:rsidRPr="00D62305" w:rsidRDefault="00EB68B1" w:rsidP="00D62305">
      <w:pPr>
        <w:pStyle w:val="17"/>
        <w:rPr>
          <w:rFonts w:ascii="Arial" w:eastAsiaTheme="minorEastAsia" w:hAnsi="Arial" w:cs="Arial"/>
          <w:b w:val="0"/>
          <w:bCs w:val="0"/>
          <w:iCs w:val="0"/>
          <w:spacing w:val="0"/>
          <w:lang w:eastAsia="ru-RU"/>
        </w:rPr>
      </w:pPr>
      <w:hyperlink r:id="rId33" w:anchor="_Toc354584590" w:history="1">
        <w:r w:rsidR="00B444A4" w:rsidRPr="00D62305">
          <w:rPr>
            <w:rStyle w:val="afff0"/>
            <w:rFonts w:ascii="Arial" w:hAnsi="Arial" w:cs="Arial"/>
            <w:b w:val="0"/>
          </w:rPr>
          <w:t>3</w:t>
        </w:r>
        <w:r w:rsidR="00B444A4" w:rsidRPr="00D62305">
          <w:rPr>
            <w:rStyle w:val="afff0"/>
            <w:rFonts w:ascii="Arial" w:eastAsiaTheme="minorEastAsia" w:hAnsi="Arial" w:cs="Arial"/>
            <w:b w:val="0"/>
            <w:bCs w:val="0"/>
            <w:iCs w:val="0"/>
            <w:spacing w:val="0"/>
            <w:lang w:eastAsia="ru-RU"/>
          </w:rPr>
          <w:tab/>
        </w:r>
        <w:r w:rsidR="00B444A4" w:rsidRPr="00D62305">
          <w:rPr>
            <w:rStyle w:val="afff0"/>
            <w:rFonts w:ascii="Arial" w:hAnsi="Arial" w:cs="Arial"/>
            <w:b w:val="0"/>
          </w:rPr>
          <w:t>Перспективные балансы тепловой мощности источников тепловой энергии и тепловой нагрузки потребителей</w:t>
        </w:r>
        <w:r w:rsidR="00B444A4" w:rsidRPr="00D62305">
          <w:rPr>
            <w:rStyle w:val="afff0"/>
            <w:rFonts w:ascii="Arial" w:hAnsi="Arial" w:cs="Arial"/>
            <w:b w:val="0"/>
            <w:webHidden/>
          </w:rPr>
          <w:tab/>
          <w:t>37</w:t>
        </w:r>
      </w:hyperlink>
    </w:p>
    <w:p w:rsidR="00B444A4" w:rsidRPr="00D62305" w:rsidRDefault="00EB68B1" w:rsidP="00D62305">
      <w:pPr>
        <w:pStyle w:val="29"/>
        <w:tabs>
          <w:tab w:val="left" w:pos="1320"/>
          <w:tab w:val="right" w:leader="dot" w:pos="9061"/>
        </w:tabs>
        <w:rPr>
          <w:rFonts w:ascii="Arial" w:eastAsiaTheme="minorEastAsia" w:hAnsi="Arial" w:cs="Arial"/>
          <w:b w:val="0"/>
          <w:bCs w:val="0"/>
          <w:noProof/>
          <w:spacing w:val="0"/>
          <w:sz w:val="24"/>
          <w:szCs w:val="24"/>
          <w:lang w:eastAsia="ru-RU"/>
        </w:rPr>
      </w:pPr>
      <w:hyperlink r:id="rId34" w:anchor="_Toc354584591" w:history="1">
        <w:r w:rsidR="00B444A4" w:rsidRPr="00D62305">
          <w:rPr>
            <w:rStyle w:val="afff0"/>
            <w:rFonts w:ascii="Arial" w:eastAsia="Times New Roman" w:hAnsi="Arial" w:cs="Arial"/>
            <w:b w:val="0"/>
            <w:noProof/>
            <w:sz w:val="24"/>
          </w:rPr>
          <w:t>3.1</w:t>
        </w:r>
        <w:r w:rsidR="00B444A4" w:rsidRPr="00D62305">
          <w:rPr>
            <w:rStyle w:val="afff0"/>
            <w:rFonts w:ascii="Arial" w:eastAsiaTheme="minorEastAsia" w:hAnsi="Arial" w:cs="Arial"/>
            <w:b w:val="0"/>
            <w:bCs w:val="0"/>
            <w:noProof/>
            <w:spacing w:val="0"/>
            <w:sz w:val="24"/>
            <w:lang w:eastAsia="ru-RU"/>
          </w:rPr>
          <w:tab/>
        </w:r>
        <w:r w:rsidR="00B444A4" w:rsidRPr="00D62305">
          <w:rPr>
            <w:rStyle w:val="afff0"/>
            <w:rFonts w:ascii="Arial" w:hAnsi="Arial" w:cs="Arial"/>
            <w:b w:val="0"/>
            <w:noProof/>
            <w:sz w:val="24"/>
          </w:rPr>
          <w:t>Радиусы эффективного теплоснабжения теплоисточников</w:t>
        </w:r>
        <w:r w:rsidR="00B444A4" w:rsidRPr="00D62305">
          <w:rPr>
            <w:rStyle w:val="afff0"/>
            <w:rFonts w:ascii="Arial" w:hAnsi="Arial" w:cs="Arial"/>
            <w:b w:val="0"/>
            <w:noProof/>
            <w:webHidden/>
            <w:sz w:val="24"/>
          </w:rPr>
          <w:tab/>
          <w:t>37</w:t>
        </w:r>
      </w:hyperlink>
    </w:p>
    <w:p w:rsidR="00B444A4" w:rsidRPr="00D62305" w:rsidRDefault="00EB68B1" w:rsidP="00D62305">
      <w:pPr>
        <w:pStyle w:val="29"/>
        <w:tabs>
          <w:tab w:val="left" w:pos="1320"/>
          <w:tab w:val="right" w:leader="dot" w:pos="9061"/>
        </w:tabs>
        <w:rPr>
          <w:rFonts w:ascii="Arial" w:eastAsiaTheme="minorEastAsia" w:hAnsi="Arial" w:cs="Arial"/>
          <w:b w:val="0"/>
          <w:bCs w:val="0"/>
          <w:noProof/>
          <w:spacing w:val="0"/>
          <w:sz w:val="24"/>
          <w:szCs w:val="24"/>
          <w:lang w:eastAsia="ru-RU"/>
        </w:rPr>
      </w:pPr>
      <w:hyperlink r:id="rId35" w:anchor="_Toc354584592" w:history="1">
        <w:r w:rsidR="00B444A4" w:rsidRPr="00D62305">
          <w:rPr>
            <w:rStyle w:val="afff0"/>
            <w:rFonts w:ascii="Arial" w:hAnsi="Arial" w:cs="Arial"/>
            <w:b w:val="0"/>
            <w:noProof/>
            <w:sz w:val="24"/>
          </w:rPr>
          <w:t>3.2</w:t>
        </w:r>
        <w:r w:rsidR="00B444A4" w:rsidRPr="00D62305">
          <w:rPr>
            <w:rStyle w:val="afff0"/>
            <w:rFonts w:ascii="Arial" w:eastAsiaTheme="minorEastAsia" w:hAnsi="Arial" w:cs="Arial"/>
            <w:b w:val="0"/>
            <w:bCs w:val="0"/>
            <w:noProof/>
            <w:spacing w:val="0"/>
            <w:sz w:val="24"/>
            <w:lang w:eastAsia="ru-RU"/>
          </w:rPr>
          <w:tab/>
        </w:r>
        <w:r w:rsidR="00B444A4" w:rsidRPr="00D62305">
          <w:rPr>
            <w:rStyle w:val="afff0"/>
            <w:rFonts w:ascii="Arial" w:hAnsi="Arial" w:cs="Arial"/>
            <w:b w:val="0"/>
            <w:noProof/>
            <w:sz w:val="24"/>
          </w:rPr>
          <w:t>Описание существующих и перспективных зон действия источников теплоснабжения</w:t>
        </w:r>
        <w:r w:rsidR="00B444A4" w:rsidRPr="00D62305">
          <w:rPr>
            <w:rStyle w:val="afff0"/>
            <w:rFonts w:ascii="Arial" w:hAnsi="Arial" w:cs="Arial"/>
            <w:b w:val="0"/>
            <w:noProof/>
            <w:webHidden/>
            <w:sz w:val="24"/>
          </w:rPr>
          <w:tab/>
          <w:t>38</w:t>
        </w:r>
      </w:hyperlink>
    </w:p>
    <w:p w:rsidR="00B444A4" w:rsidRPr="00D62305" w:rsidRDefault="00EB68B1" w:rsidP="00D62305">
      <w:pPr>
        <w:pStyle w:val="36"/>
        <w:tabs>
          <w:tab w:val="left" w:pos="1760"/>
          <w:tab w:val="right" w:leader="dot" w:pos="9061"/>
        </w:tabs>
        <w:rPr>
          <w:rFonts w:ascii="Arial" w:eastAsiaTheme="minorEastAsia" w:hAnsi="Arial" w:cs="Arial"/>
          <w:noProof/>
          <w:spacing w:val="0"/>
          <w:sz w:val="24"/>
          <w:szCs w:val="24"/>
          <w:lang w:eastAsia="ru-RU"/>
        </w:rPr>
      </w:pPr>
      <w:hyperlink r:id="rId36" w:anchor="_Toc354584593" w:history="1">
        <w:r w:rsidR="00B444A4" w:rsidRPr="00D62305">
          <w:rPr>
            <w:rStyle w:val="afff0"/>
            <w:rFonts w:ascii="Arial" w:hAnsi="Arial" w:cs="Arial"/>
            <w:noProof/>
            <w:sz w:val="24"/>
          </w:rPr>
          <w:t>3.2.1</w:t>
        </w:r>
        <w:r w:rsidR="00B444A4" w:rsidRPr="00D62305">
          <w:rPr>
            <w:rStyle w:val="afff0"/>
            <w:rFonts w:ascii="Arial" w:eastAsiaTheme="minorEastAsia" w:hAnsi="Arial" w:cs="Arial"/>
            <w:noProof/>
            <w:spacing w:val="0"/>
            <w:sz w:val="24"/>
            <w:lang w:eastAsia="ru-RU"/>
          </w:rPr>
          <w:tab/>
        </w:r>
        <w:r w:rsidR="00B444A4" w:rsidRPr="00D62305">
          <w:rPr>
            <w:rStyle w:val="afff0"/>
            <w:rFonts w:ascii="Arial" w:hAnsi="Arial" w:cs="Arial"/>
            <w:noProof/>
            <w:sz w:val="24"/>
          </w:rPr>
          <w:t xml:space="preserve">Зоны действия </w:t>
        </w:r>
        <w:r w:rsidR="00D62305">
          <w:rPr>
            <w:rStyle w:val="afff0"/>
            <w:rFonts w:ascii="Arial" w:hAnsi="Arial" w:cs="Arial"/>
            <w:noProof/>
            <w:sz w:val="24"/>
          </w:rPr>
          <w:t>АО «Охинская</w:t>
        </w:r>
        <w:r w:rsidR="00B444A4" w:rsidRPr="00D62305">
          <w:rPr>
            <w:rStyle w:val="afff0"/>
            <w:rFonts w:ascii="Arial" w:hAnsi="Arial" w:cs="Arial"/>
            <w:noProof/>
            <w:sz w:val="24"/>
          </w:rPr>
          <w:t xml:space="preserve"> ТЭЦ</w:t>
        </w:r>
        <w:r w:rsidR="00D62305">
          <w:rPr>
            <w:rStyle w:val="afff0"/>
            <w:rFonts w:ascii="Arial" w:hAnsi="Arial" w:cs="Arial"/>
            <w:noProof/>
            <w:sz w:val="24"/>
          </w:rPr>
          <w:t>»</w:t>
        </w:r>
        <w:r w:rsidR="00B444A4" w:rsidRPr="00D62305">
          <w:rPr>
            <w:rStyle w:val="afff0"/>
            <w:rFonts w:ascii="Arial" w:hAnsi="Arial" w:cs="Arial"/>
            <w:noProof/>
            <w:sz w:val="24"/>
          </w:rPr>
          <w:t xml:space="preserve"> и муниципальных котельных</w:t>
        </w:r>
        <w:r w:rsidR="00B444A4" w:rsidRPr="00D62305">
          <w:rPr>
            <w:rStyle w:val="afff0"/>
            <w:rFonts w:ascii="Arial" w:hAnsi="Arial" w:cs="Arial"/>
            <w:noProof/>
            <w:webHidden/>
            <w:sz w:val="24"/>
          </w:rPr>
          <w:tab/>
          <w:t>38</w:t>
        </w:r>
      </w:hyperlink>
    </w:p>
    <w:p w:rsidR="00B444A4" w:rsidRPr="00D62305" w:rsidRDefault="00EB68B1" w:rsidP="00D62305">
      <w:pPr>
        <w:pStyle w:val="36"/>
        <w:tabs>
          <w:tab w:val="left" w:pos="1760"/>
          <w:tab w:val="right" w:leader="dot" w:pos="9061"/>
        </w:tabs>
        <w:rPr>
          <w:rFonts w:ascii="Arial" w:eastAsiaTheme="minorEastAsia" w:hAnsi="Arial" w:cs="Arial"/>
          <w:noProof/>
          <w:spacing w:val="0"/>
          <w:sz w:val="24"/>
          <w:szCs w:val="24"/>
          <w:lang w:eastAsia="ru-RU"/>
        </w:rPr>
      </w:pPr>
      <w:hyperlink r:id="rId37" w:anchor="_Toc354584594" w:history="1">
        <w:r w:rsidR="00B444A4" w:rsidRPr="00D62305">
          <w:rPr>
            <w:rStyle w:val="afff0"/>
            <w:rFonts w:ascii="Arial" w:eastAsia="Arial" w:hAnsi="Arial" w:cs="Arial"/>
            <w:noProof/>
            <w:spacing w:val="-4"/>
            <w:sz w:val="24"/>
          </w:rPr>
          <w:t>3.2.2</w:t>
        </w:r>
        <w:r w:rsidR="00B444A4" w:rsidRPr="00D62305">
          <w:rPr>
            <w:rStyle w:val="afff0"/>
            <w:rFonts w:ascii="Arial" w:eastAsiaTheme="minorEastAsia" w:hAnsi="Arial" w:cs="Arial"/>
            <w:noProof/>
            <w:spacing w:val="0"/>
            <w:sz w:val="24"/>
            <w:lang w:eastAsia="ru-RU"/>
          </w:rPr>
          <w:tab/>
        </w:r>
        <w:r w:rsidR="00B444A4" w:rsidRPr="00D62305">
          <w:rPr>
            <w:rStyle w:val="afff0"/>
            <w:rFonts w:ascii="Arial" w:hAnsi="Arial" w:cs="Arial"/>
            <w:noProof/>
            <w:sz w:val="24"/>
          </w:rPr>
          <w:t>Зоны действия ведомственных котельных</w:t>
        </w:r>
        <w:r w:rsidR="00B444A4" w:rsidRPr="00D62305">
          <w:rPr>
            <w:rStyle w:val="afff0"/>
            <w:rFonts w:ascii="Arial" w:hAnsi="Arial" w:cs="Arial"/>
            <w:noProof/>
            <w:webHidden/>
            <w:sz w:val="24"/>
          </w:rPr>
          <w:tab/>
          <w:t>38</w:t>
        </w:r>
      </w:hyperlink>
    </w:p>
    <w:p w:rsidR="00B444A4" w:rsidRPr="00D62305" w:rsidRDefault="00EB68B1" w:rsidP="00D62305">
      <w:pPr>
        <w:pStyle w:val="29"/>
        <w:tabs>
          <w:tab w:val="left" w:pos="1320"/>
          <w:tab w:val="right" w:leader="dot" w:pos="9061"/>
        </w:tabs>
        <w:rPr>
          <w:rFonts w:ascii="Arial" w:eastAsiaTheme="minorEastAsia" w:hAnsi="Arial" w:cs="Arial"/>
          <w:b w:val="0"/>
          <w:bCs w:val="0"/>
          <w:noProof/>
          <w:spacing w:val="0"/>
          <w:sz w:val="24"/>
          <w:szCs w:val="24"/>
          <w:lang w:eastAsia="ru-RU"/>
        </w:rPr>
      </w:pPr>
      <w:hyperlink r:id="rId38" w:anchor="_Toc354584595" w:history="1">
        <w:r w:rsidR="00B444A4" w:rsidRPr="00D62305">
          <w:rPr>
            <w:rStyle w:val="afff0"/>
            <w:rFonts w:ascii="Arial" w:hAnsi="Arial" w:cs="Arial"/>
            <w:b w:val="0"/>
            <w:noProof/>
            <w:sz w:val="24"/>
          </w:rPr>
          <w:t>3.3</w:t>
        </w:r>
        <w:r w:rsidR="00B444A4" w:rsidRPr="00D62305">
          <w:rPr>
            <w:rStyle w:val="afff0"/>
            <w:rFonts w:ascii="Arial" w:eastAsiaTheme="minorEastAsia" w:hAnsi="Arial" w:cs="Arial"/>
            <w:b w:val="0"/>
            <w:bCs w:val="0"/>
            <w:noProof/>
            <w:spacing w:val="0"/>
            <w:sz w:val="24"/>
            <w:lang w:eastAsia="ru-RU"/>
          </w:rPr>
          <w:tab/>
        </w:r>
        <w:r w:rsidR="00B444A4" w:rsidRPr="00D62305">
          <w:rPr>
            <w:rStyle w:val="afff0"/>
            <w:rFonts w:ascii="Arial" w:hAnsi="Arial" w:cs="Arial"/>
            <w:b w:val="0"/>
            <w:noProof/>
            <w:sz w:val="24"/>
          </w:rPr>
          <w:t>Описание зон действия индивидуальных  источников тепловой энергии</w:t>
        </w:r>
        <w:r w:rsidR="00B444A4" w:rsidRPr="00D62305">
          <w:rPr>
            <w:rStyle w:val="afff0"/>
            <w:rFonts w:ascii="Arial" w:hAnsi="Arial" w:cs="Arial"/>
            <w:b w:val="0"/>
            <w:noProof/>
            <w:webHidden/>
            <w:sz w:val="24"/>
          </w:rPr>
          <w:tab/>
          <w:t xml:space="preserve"> 39</w:t>
        </w:r>
      </w:hyperlink>
    </w:p>
    <w:p w:rsidR="00B444A4" w:rsidRPr="00D62305" w:rsidRDefault="00EB68B1" w:rsidP="00D62305">
      <w:pPr>
        <w:pStyle w:val="29"/>
        <w:tabs>
          <w:tab w:val="left" w:pos="1320"/>
          <w:tab w:val="right" w:leader="dot" w:pos="9061"/>
        </w:tabs>
        <w:rPr>
          <w:rFonts w:ascii="Arial" w:eastAsiaTheme="minorEastAsia" w:hAnsi="Arial" w:cs="Arial"/>
          <w:b w:val="0"/>
          <w:bCs w:val="0"/>
          <w:noProof/>
          <w:spacing w:val="0"/>
          <w:sz w:val="24"/>
          <w:szCs w:val="24"/>
          <w:lang w:eastAsia="ru-RU"/>
        </w:rPr>
      </w:pPr>
      <w:hyperlink r:id="rId39" w:anchor="_Toc354584596" w:history="1">
        <w:r w:rsidR="00B444A4" w:rsidRPr="00D62305">
          <w:rPr>
            <w:rStyle w:val="afff0"/>
            <w:rFonts w:ascii="Arial" w:hAnsi="Arial" w:cs="Arial"/>
            <w:b w:val="0"/>
            <w:noProof/>
            <w:sz w:val="24"/>
          </w:rPr>
          <w:t>3.4</w:t>
        </w:r>
        <w:r w:rsidR="00B444A4" w:rsidRPr="00D62305">
          <w:rPr>
            <w:rStyle w:val="afff0"/>
            <w:rFonts w:ascii="Arial" w:eastAsiaTheme="minorEastAsia" w:hAnsi="Arial" w:cs="Arial"/>
            <w:b w:val="0"/>
            <w:bCs w:val="0"/>
            <w:noProof/>
            <w:spacing w:val="0"/>
            <w:sz w:val="24"/>
            <w:lang w:eastAsia="ru-RU"/>
          </w:rPr>
          <w:tab/>
        </w:r>
        <w:r w:rsidR="00B444A4" w:rsidRPr="00D62305">
          <w:rPr>
            <w:rStyle w:val="afff0"/>
            <w:rFonts w:ascii="Arial" w:hAnsi="Arial" w:cs="Arial"/>
            <w:b w:val="0"/>
            <w:noProof/>
            <w:sz w:val="24"/>
          </w:rPr>
          <w:t>Перспективные балансы  тепловой мощности  и тепловой нагрузки  в зонах действия источников тепловой энергии на каждом этапе и к окончанию планируемого периода</w:t>
        </w:r>
        <w:r w:rsidR="00B444A4" w:rsidRPr="00D62305">
          <w:rPr>
            <w:rStyle w:val="afff0"/>
            <w:rFonts w:ascii="Arial" w:hAnsi="Arial" w:cs="Arial"/>
            <w:b w:val="0"/>
            <w:noProof/>
            <w:webHidden/>
            <w:sz w:val="24"/>
          </w:rPr>
          <w:tab/>
          <w:t>39</w:t>
        </w:r>
      </w:hyperlink>
    </w:p>
    <w:p w:rsidR="00B444A4" w:rsidRPr="00D62305" w:rsidRDefault="00EB68B1" w:rsidP="00D62305">
      <w:pPr>
        <w:pStyle w:val="36"/>
        <w:tabs>
          <w:tab w:val="left" w:pos="1760"/>
          <w:tab w:val="right" w:leader="dot" w:pos="9061"/>
        </w:tabs>
        <w:rPr>
          <w:rFonts w:ascii="Arial" w:eastAsiaTheme="minorEastAsia" w:hAnsi="Arial" w:cs="Arial"/>
          <w:noProof/>
          <w:spacing w:val="0"/>
          <w:sz w:val="24"/>
          <w:szCs w:val="24"/>
          <w:lang w:eastAsia="ru-RU"/>
        </w:rPr>
      </w:pPr>
      <w:hyperlink r:id="rId40" w:anchor="_Toc354584597" w:history="1">
        <w:r w:rsidR="00B444A4" w:rsidRPr="00D62305">
          <w:rPr>
            <w:rStyle w:val="afff0"/>
            <w:rFonts w:ascii="Arial" w:hAnsi="Arial" w:cs="Arial"/>
            <w:noProof/>
            <w:sz w:val="24"/>
          </w:rPr>
          <w:t>3.4.1</w:t>
        </w:r>
        <w:r w:rsidR="00B444A4" w:rsidRPr="00D62305">
          <w:rPr>
            <w:rStyle w:val="afff0"/>
            <w:rFonts w:ascii="Arial" w:eastAsiaTheme="minorEastAsia" w:hAnsi="Arial" w:cs="Arial"/>
            <w:noProof/>
            <w:spacing w:val="0"/>
            <w:sz w:val="24"/>
            <w:lang w:eastAsia="ru-RU"/>
          </w:rPr>
          <w:tab/>
        </w:r>
        <w:r w:rsidR="00B444A4" w:rsidRPr="00D62305">
          <w:rPr>
            <w:rStyle w:val="afff0"/>
            <w:rFonts w:ascii="Arial" w:hAnsi="Arial" w:cs="Arial"/>
            <w:noProof/>
            <w:sz w:val="24"/>
          </w:rPr>
          <w:t xml:space="preserve">Перспективные балансы располагаемой тепловой мощности и тепловой нагрузки в зоне действия </w:t>
        </w:r>
        <w:r w:rsidR="00D62305">
          <w:rPr>
            <w:rStyle w:val="afff0"/>
            <w:rFonts w:ascii="Arial" w:hAnsi="Arial" w:cs="Arial"/>
            <w:noProof/>
            <w:sz w:val="24"/>
          </w:rPr>
          <w:t>АО</w:t>
        </w:r>
        <w:r w:rsidR="00B444A4" w:rsidRPr="00D62305">
          <w:rPr>
            <w:rStyle w:val="afff0"/>
            <w:rFonts w:ascii="Arial" w:hAnsi="Arial" w:cs="Arial"/>
            <w:noProof/>
            <w:sz w:val="24"/>
          </w:rPr>
          <w:t xml:space="preserve"> </w:t>
        </w:r>
        <w:r w:rsidR="00D62305">
          <w:rPr>
            <w:rStyle w:val="afff0"/>
            <w:rFonts w:ascii="Arial" w:hAnsi="Arial" w:cs="Arial"/>
            <w:noProof/>
            <w:sz w:val="24"/>
          </w:rPr>
          <w:t>«Охинская</w:t>
        </w:r>
        <w:r w:rsidR="00B444A4" w:rsidRPr="00D62305">
          <w:rPr>
            <w:rStyle w:val="afff0"/>
            <w:rFonts w:ascii="Arial" w:hAnsi="Arial" w:cs="Arial"/>
            <w:noProof/>
            <w:sz w:val="24"/>
          </w:rPr>
          <w:t xml:space="preserve"> ТЭЦ</w:t>
        </w:r>
        <w:r w:rsidR="00D62305">
          <w:rPr>
            <w:rStyle w:val="afff0"/>
            <w:rFonts w:ascii="Arial" w:hAnsi="Arial" w:cs="Arial"/>
            <w:noProof/>
            <w:sz w:val="24"/>
          </w:rPr>
          <w:t>»</w:t>
        </w:r>
        <w:r w:rsidR="00B444A4" w:rsidRPr="00D62305">
          <w:rPr>
            <w:rStyle w:val="afff0"/>
            <w:rFonts w:ascii="Arial" w:hAnsi="Arial" w:cs="Arial"/>
            <w:noProof/>
            <w:webHidden/>
            <w:sz w:val="24"/>
          </w:rPr>
          <w:tab/>
          <w:t>39</w:t>
        </w:r>
      </w:hyperlink>
    </w:p>
    <w:p w:rsidR="00B444A4" w:rsidRPr="00D62305" w:rsidRDefault="00EB68B1" w:rsidP="00D62305">
      <w:pPr>
        <w:pStyle w:val="36"/>
        <w:tabs>
          <w:tab w:val="left" w:pos="1760"/>
          <w:tab w:val="right" w:leader="dot" w:pos="9061"/>
        </w:tabs>
        <w:rPr>
          <w:rFonts w:ascii="Arial" w:eastAsiaTheme="minorEastAsia" w:hAnsi="Arial" w:cs="Arial"/>
          <w:noProof/>
          <w:spacing w:val="0"/>
          <w:sz w:val="24"/>
          <w:szCs w:val="24"/>
          <w:lang w:eastAsia="ru-RU"/>
        </w:rPr>
      </w:pPr>
      <w:hyperlink r:id="rId41" w:anchor="_Toc354584598" w:history="1">
        <w:r w:rsidR="00B444A4" w:rsidRPr="00D62305">
          <w:rPr>
            <w:rStyle w:val="afff0"/>
            <w:rFonts w:ascii="Arial" w:hAnsi="Arial" w:cs="Arial"/>
            <w:noProof/>
            <w:sz w:val="24"/>
          </w:rPr>
          <w:t>3.4.2</w:t>
        </w:r>
        <w:r w:rsidR="00B444A4" w:rsidRPr="00D62305">
          <w:rPr>
            <w:rStyle w:val="afff0"/>
            <w:rFonts w:ascii="Arial" w:eastAsiaTheme="minorEastAsia" w:hAnsi="Arial" w:cs="Arial"/>
            <w:noProof/>
            <w:spacing w:val="0"/>
            <w:sz w:val="24"/>
            <w:lang w:eastAsia="ru-RU"/>
          </w:rPr>
          <w:tab/>
        </w:r>
        <w:r w:rsidR="00B444A4" w:rsidRPr="00D62305">
          <w:rPr>
            <w:rStyle w:val="afff0"/>
            <w:rFonts w:ascii="Arial" w:hAnsi="Arial" w:cs="Arial"/>
            <w:noProof/>
            <w:sz w:val="24"/>
          </w:rPr>
          <w:t>Перспективные балансы располагаемой тепловой мощности и тепловой нагрузки в зонах действия  котельных МУП «ОКХ»</w:t>
        </w:r>
        <w:r w:rsidR="00B444A4" w:rsidRPr="00D62305">
          <w:rPr>
            <w:rStyle w:val="afff0"/>
            <w:rFonts w:ascii="Arial" w:hAnsi="Arial" w:cs="Arial"/>
            <w:noProof/>
            <w:webHidden/>
            <w:sz w:val="24"/>
          </w:rPr>
          <w:tab/>
          <w:t>42</w:t>
        </w:r>
      </w:hyperlink>
    </w:p>
    <w:p w:rsidR="00B444A4" w:rsidRPr="00D62305" w:rsidRDefault="00EB68B1" w:rsidP="00D62305">
      <w:pPr>
        <w:pStyle w:val="36"/>
        <w:tabs>
          <w:tab w:val="left" w:pos="1760"/>
          <w:tab w:val="right" w:leader="dot" w:pos="9061"/>
        </w:tabs>
        <w:rPr>
          <w:rFonts w:ascii="Arial" w:eastAsiaTheme="minorEastAsia" w:hAnsi="Arial" w:cs="Arial"/>
          <w:noProof/>
          <w:spacing w:val="0"/>
          <w:sz w:val="24"/>
          <w:szCs w:val="24"/>
          <w:lang w:eastAsia="ru-RU"/>
        </w:rPr>
      </w:pPr>
      <w:hyperlink r:id="rId42" w:anchor="_Toc354584599" w:history="1">
        <w:r w:rsidR="00B444A4" w:rsidRPr="00D62305">
          <w:rPr>
            <w:rStyle w:val="afff0"/>
            <w:rFonts w:ascii="Arial" w:hAnsi="Arial" w:cs="Arial"/>
            <w:noProof/>
            <w:sz w:val="24"/>
          </w:rPr>
          <w:t>3.4.3</w:t>
        </w:r>
        <w:r w:rsidR="00B444A4" w:rsidRPr="00D62305">
          <w:rPr>
            <w:rStyle w:val="afff0"/>
            <w:rFonts w:ascii="Arial" w:eastAsiaTheme="minorEastAsia" w:hAnsi="Arial" w:cs="Arial"/>
            <w:noProof/>
            <w:spacing w:val="0"/>
            <w:sz w:val="24"/>
            <w:lang w:eastAsia="ru-RU"/>
          </w:rPr>
          <w:tab/>
        </w:r>
        <w:r w:rsidR="00B444A4" w:rsidRPr="00D62305">
          <w:rPr>
            <w:rStyle w:val="afff0"/>
            <w:rFonts w:ascii="Arial" w:hAnsi="Arial" w:cs="Arial"/>
            <w:noProof/>
            <w:sz w:val="24"/>
          </w:rPr>
          <w:t xml:space="preserve">Перспективные балансы располагаемой тепловой мощности и </w:t>
        </w:r>
        <w:r w:rsidR="00B444A4" w:rsidRPr="00D62305">
          <w:rPr>
            <w:rStyle w:val="afff0"/>
            <w:rFonts w:ascii="Arial" w:hAnsi="Arial" w:cs="Arial"/>
            <w:noProof/>
            <w:sz w:val="24"/>
          </w:rPr>
          <w:lastRenderedPageBreak/>
          <w:t>тепловой нагрузк</w:t>
        </w:r>
        <w:r w:rsidR="00D62305">
          <w:rPr>
            <w:rStyle w:val="afff0"/>
            <w:rFonts w:ascii="Arial" w:hAnsi="Arial" w:cs="Arial"/>
            <w:noProof/>
            <w:sz w:val="24"/>
          </w:rPr>
          <w:t>и в зонах действия  котельных МК</w:t>
        </w:r>
        <w:r w:rsidR="00B444A4" w:rsidRPr="00D62305">
          <w:rPr>
            <w:rStyle w:val="afff0"/>
            <w:rFonts w:ascii="Arial" w:hAnsi="Arial" w:cs="Arial"/>
            <w:noProof/>
            <w:sz w:val="24"/>
          </w:rPr>
          <w:t>П «ЖКХ»</w:t>
        </w:r>
        <w:r w:rsidR="00B444A4" w:rsidRPr="00D62305">
          <w:rPr>
            <w:rStyle w:val="afff0"/>
            <w:rFonts w:ascii="Arial" w:hAnsi="Arial" w:cs="Arial"/>
            <w:noProof/>
            <w:webHidden/>
            <w:sz w:val="24"/>
          </w:rPr>
          <w:tab/>
          <w:t>42</w:t>
        </w:r>
      </w:hyperlink>
    </w:p>
    <w:p w:rsidR="00B444A4" w:rsidRPr="00D62305" w:rsidRDefault="00EB68B1" w:rsidP="00D62305">
      <w:pPr>
        <w:pStyle w:val="17"/>
        <w:rPr>
          <w:rFonts w:ascii="Arial" w:eastAsiaTheme="minorEastAsia" w:hAnsi="Arial" w:cs="Arial"/>
          <w:b w:val="0"/>
          <w:bCs w:val="0"/>
          <w:iCs w:val="0"/>
          <w:spacing w:val="0"/>
          <w:lang w:eastAsia="ru-RU"/>
        </w:rPr>
      </w:pPr>
      <w:hyperlink r:id="rId43" w:anchor="_Toc354584600" w:history="1">
        <w:r w:rsidR="00B444A4" w:rsidRPr="00D62305">
          <w:rPr>
            <w:rStyle w:val="afff0"/>
            <w:rFonts w:ascii="Arial" w:hAnsi="Arial" w:cs="Arial"/>
            <w:b w:val="0"/>
          </w:rPr>
          <w:t>4</w:t>
        </w:r>
        <w:r w:rsidR="00B444A4" w:rsidRPr="00D62305">
          <w:rPr>
            <w:rStyle w:val="afff0"/>
            <w:rFonts w:ascii="Arial" w:eastAsiaTheme="minorEastAsia" w:hAnsi="Arial" w:cs="Arial"/>
            <w:b w:val="0"/>
            <w:bCs w:val="0"/>
            <w:iCs w:val="0"/>
            <w:spacing w:val="0"/>
            <w:lang w:eastAsia="ru-RU"/>
          </w:rPr>
          <w:tab/>
        </w:r>
        <w:r w:rsidR="00B444A4" w:rsidRPr="00D62305">
          <w:rPr>
            <w:rStyle w:val="afff0"/>
            <w:rFonts w:ascii="Arial" w:hAnsi="Arial" w:cs="Arial"/>
            <w:b w:val="0"/>
          </w:rPr>
          <w:t>Перспективные балансы теплоносителя</w:t>
        </w:r>
        <w:r w:rsidR="00B444A4" w:rsidRPr="00D62305">
          <w:rPr>
            <w:rStyle w:val="afff0"/>
            <w:rFonts w:ascii="Arial" w:hAnsi="Arial" w:cs="Arial"/>
            <w:b w:val="0"/>
            <w:webHidden/>
          </w:rPr>
          <w:tab/>
          <w:t>45</w:t>
        </w:r>
      </w:hyperlink>
    </w:p>
    <w:p w:rsidR="00B444A4" w:rsidRPr="00D62305" w:rsidRDefault="00EB68B1" w:rsidP="00D62305">
      <w:pPr>
        <w:pStyle w:val="29"/>
        <w:tabs>
          <w:tab w:val="left" w:pos="1320"/>
          <w:tab w:val="right" w:leader="dot" w:pos="9061"/>
        </w:tabs>
        <w:rPr>
          <w:rFonts w:ascii="Arial" w:eastAsiaTheme="minorEastAsia" w:hAnsi="Arial" w:cs="Arial"/>
          <w:b w:val="0"/>
          <w:bCs w:val="0"/>
          <w:noProof/>
          <w:spacing w:val="0"/>
          <w:sz w:val="24"/>
          <w:szCs w:val="24"/>
          <w:lang w:eastAsia="ru-RU"/>
        </w:rPr>
      </w:pPr>
      <w:hyperlink r:id="rId44" w:anchor="_Toc354584601" w:history="1">
        <w:r w:rsidR="00B444A4" w:rsidRPr="00D62305">
          <w:rPr>
            <w:rStyle w:val="afff0"/>
            <w:rFonts w:ascii="Arial" w:hAnsi="Arial" w:cs="Arial"/>
            <w:b w:val="0"/>
            <w:noProof/>
            <w:sz w:val="24"/>
          </w:rPr>
          <w:t>4.1</w:t>
        </w:r>
        <w:r w:rsidR="00B444A4" w:rsidRPr="00D62305">
          <w:rPr>
            <w:rStyle w:val="afff0"/>
            <w:rFonts w:ascii="Arial" w:eastAsiaTheme="minorEastAsia" w:hAnsi="Arial" w:cs="Arial"/>
            <w:b w:val="0"/>
            <w:bCs w:val="0"/>
            <w:noProof/>
            <w:spacing w:val="0"/>
            <w:sz w:val="24"/>
            <w:lang w:eastAsia="ru-RU"/>
          </w:rPr>
          <w:tab/>
        </w:r>
        <w:r w:rsidR="00B444A4" w:rsidRPr="00D62305">
          <w:rPr>
            <w:rStyle w:val="afff0"/>
            <w:rFonts w:ascii="Arial" w:hAnsi="Arial" w:cs="Arial"/>
            <w:b w:val="0"/>
            <w:noProof/>
            <w:sz w:val="24"/>
          </w:rPr>
          <w:t>Перспективные объемы теплоносителя</w:t>
        </w:r>
        <w:r w:rsidR="00B444A4" w:rsidRPr="00D62305">
          <w:rPr>
            <w:rStyle w:val="afff0"/>
            <w:rFonts w:ascii="Arial" w:hAnsi="Arial" w:cs="Arial"/>
            <w:b w:val="0"/>
            <w:noProof/>
            <w:webHidden/>
            <w:sz w:val="24"/>
          </w:rPr>
          <w:tab/>
          <w:t>45</w:t>
        </w:r>
      </w:hyperlink>
    </w:p>
    <w:p w:rsidR="00B444A4" w:rsidRPr="00D62305" w:rsidRDefault="00EB68B1" w:rsidP="00D62305">
      <w:pPr>
        <w:pStyle w:val="36"/>
        <w:tabs>
          <w:tab w:val="left" w:pos="1760"/>
          <w:tab w:val="right" w:leader="dot" w:pos="9061"/>
        </w:tabs>
        <w:rPr>
          <w:rFonts w:ascii="Arial" w:eastAsiaTheme="minorEastAsia" w:hAnsi="Arial" w:cs="Arial"/>
          <w:noProof/>
          <w:spacing w:val="0"/>
          <w:sz w:val="24"/>
          <w:szCs w:val="24"/>
          <w:lang w:eastAsia="ru-RU"/>
        </w:rPr>
      </w:pPr>
      <w:hyperlink r:id="rId45" w:anchor="_Toc354584602" w:history="1">
        <w:r w:rsidR="00B444A4" w:rsidRPr="00D62305">
          <w:rPr>
            <w:rStyle w:val="afff0"/>
            <w:rFonts w:ascii="Arial" w:hAnsi="Arial" w:cs="Arial"/>
            <w:noProof/>
            <w:sz w:val="24"/>
          </w:rPr>
          <w:t>4.1.1</w:t>
        </w:r>
        <w:r w:rsidR="00B444A4" w:rsidRPr="00D62305">
          <w:rPr>
            <w:rStyle w:val="afff0"/>
            <w:rFonts w:ascii="Arial" w:eastAsiaTheme="minorEastAsia" w:hAnsi="Arial" w:cs="Arial"/>
            <w:noProof/>
            <w:spacing w:val="0"/>
            <w:sz w:val="24"/>
            <w:lang w:eastAsia="ru-RU"/>
          </w:rPr>
          <w:tab/>
        </w:r>
        <w:r w:rsidR="00B444A4" w:rsidRPr="00D62305">
          <w:rPr>
            <w:rStyle w:val="afff0"/>
            <w:rFonts w:ascii="Arial" w:hAnsi="Arial" w:cs="Arial"/>
            <w:noProof/>
            <w:sz w:val="24"/>
          </w:rPr>
          <w:t>Перспективные объемы тепло</w:t>
        </w:r>
        <w:r w:rsidR="00D62305">
          <w:rPr>
            <w:rStyle w:val="afff0"/>
            <w:rFonts w:ascii="Arial" w:hAnsi="Arial" w:cs="Arial"/>
            <w:noProof/>
            <w:sz w:val="24"/>
          </w:rPr>
          <w:t xml:space="preserve">носителя в зоне действия  </w:t>
        </w:r>
        <w:r w:rsidR="00B444A4" w:rsidRPr="00D62305">
          <w:rPr>
            <w:rStyle w:val="afff0"/>
            <w:rFonts w:ascii="Arial" w:hAnsi="Arial" w:cs="Arial"/>
            <w:noProof/>
            <w:sz w:val="24"/>
          </w:rPr>
          <w:t>АО «Охинская ТЭЦ»</w:t>
        </w:r>
        <w:r w:rsidR="00B444A4" w:rsidRPr="00D62305">
          <w:rPr>
            <w:rStyle w:val="afff0"/>
            <w:rFonts w:ascii="Arial" w:hAnsi="Arial" w:cs="Arial"/>
            <w:noProof/>
            <w:webHidden/>
            <w:sz w:val="24"/>
          </w:rPr>
          <w:tab/>
          <w:t>45</w:t>
        </w:r>
      </w:hyperlink>
    </w:p>
    <w:p w:rsidR="00B444A4" w:rsidRPr="00D62305" w:rsidRDefault="00EB68B1" w:rsidP="00D62305">
      <w:pPr>
        <w:pStyle w:val="36"/>
        <w:tabs>
          <w:tab w:val="left" w:pos="1760"/>
          <w:tab w:val="right" w:leader="dot" w:pos="9061"/>
        </w:tabs>
        <w:rPr>
          <w:rFonts w:ascii="Arial" w:eastAsiaTheme="minorEastAsia" w:hAnsi="Arial" w:cs="Arial"/>
          <w:noProof/>
          <w:spacing w:val="0"/>
          <w:sz w:val="24"/>
          <w:szCs w:val="24"/>
          <w:lang w:eastAsia="ru-RU"/>
        </w:rPr>
      </w:pPr>
      <w:hyperlink r:id="rId46" w:anchor="_Toc354584604" w:history="1">
        <w:r w:rsidR="00B444A4" w:rsidRPr="00D62305">
          <w:rPr>
            <w:rStyle w:val="afff0"/>
            <w:rFonts w:ascii="Arial" w:hAnsi="Arial" w:cs="Arial"/>
            <w:noProof/>
            <w:sz w:val="24"/>
          </w:rPr>
          <w:t>4.1.2</w:t>
        </w:r>
        <w:r w:rsidR="00B444A4" w:rsidRPr="00D62305">
          <w:rPr>
            <w:rStyle w:val="afff0"/>
            <w:rFonts w:ascii="Arial" w:eastAsiaTheme="minorEastAsia" w:hAnsi="Arial" w:cs="Arial"/>
            <w:noProof/>
            <w:spacing w:val="0"/>
            <w:sz w:val="24"/>
            <w:lang w:eastAsia="ru-RU"/>
          </w:rPr>
          <w:tab/>
        </w:r>
        <w:r w:rsidR="00B444A4" w:rsidRPr="00D62305">
          <w:rPr>
            <w:rStyle w:val="afff0"/>
            <w:rFonts w:ascii="Arial" w:hAnsi="Arial" w:cs="Arial"/>
            <w:noProof/>
            <w:sz w:val="24"/>
          </w:rPr>
          <w:t>Перспективные объемы теплоносите</w:t>
        </w:r>
        <w:r w:rsidR="00D62305">
          <w:rPr>
            <w:rStyle w:val="afff0"/>
            <w:rFonts w:ascii="Arial" w:hAnsi="Arial" w:cs="Arial"/>
            <w:noProof/>
            <w:sz w:val="24"/>
          </w:rPr>
          <w:t>ля в зоне действия  котельных МК</w:t>
        </w:r>
        <w:r w:rsidR="00B444A4" w:rsidRPr="00D62305">
          <w:rPr>
            <w:rStyle w:val="afff0"/>
            <w:rFonts w:ascii="Arial" w:hAnsi="Arial" w:cs="Arial"/>
            <w:noProof/>
            <w:sz w:val="24"/>
          </w:rPr>
          <w:t>П «ЖКХ»</w:t>
        </w:r>
        <w:r w:rsidR="00B444A4" w:rsidRPr="00D62305">
          <w:rPr>
            <w:rStyle w:val="afff0"/>
            <w:rFonts w:ascii="Arial" w:hAnsi="Arial" w:cs="Arial"/>
            <w:noProof/>
            <w:webHidden/>
            <w:sz w:val="24"/>
          </w:rPr>
          <w:tab/>
          <w:t>46</w:t>
        </w:r>
      </w:hyperlink>
    </w:p>
    <w:p w:rsidR="00B444A4" w:rsidRPr="00D62305" w:rsidRDefault="00EB68B1" w:rsidP="00D62305">
      <w:pPr>
        <w:pStyle w:val="29"/>
        <w:tabs>
          <w:tab w:val="left" w:pos="1320"/>
          <w:tab w:val="right" w:leader="dot" w:pos="9061"/>
        </w:tabs>
        <w:rPr>
          <w:rFonts w:ascii="Arial" w:eastAsiaTheme="minorEastAsia" w:hAnsi="Arial" w:cs="Arial"/>
          <w:b w:val="0"/>
          <w:bCs w:val="0"/>
          <w:noProof/>
          <w:spacing w:val="0"/>
          <w:sz w:val="24"/>
          <w:szCs w:val="24"/>
          <w:lang w:eastAsia="ru-RU"/>
        </w:rPr>
      </w:pPr>
      <w:hyperlink r:id="rId47" w:anchor="_Toc354584605" w:history="1">
        <w:r w:rsidR="00B444A4" w:rsidRPr="00D62305">
          <w:rPr>
            <w:rStyle w:val="afff0"/>
            <w:rFonts w:ascii="Arial" w:hAnsi="Arial" w:cs="Arial"/>
            <w:b w:val="0"/>
            <w:noProof/>
            <w:sz w:val="24"/>
          </w:rPr>
          <w:t>4.2</w:t>
        </w:r>
        <w:r w:rsidR="00B444A4" w:rsidRPr="00D62305">
          <w:rPr>
            <w:rStyle w:val="afff0"/>
            <w:rFonts w:ascii="Arial" w:eastAsiaTheme="minorEastAsia" w:hAnsi="Arial" w:cs="Arial"/>
            <w:b w:val="0"/>
            <w:bCs w:val="0"/>
            <w:noProof/>
            <w:spacing w:val="0"/>
            <w:sz w:val="24"/>
            <w:lang w:eastAsia="ru-RU"/>
          </w:rPr>
          <w:tab/>
        </w:r>
        <w:r w:rsidR="00B444A4" w:rsidRPr="00D62305">
          <w:rPr>
            <w:rStyle w:val="afff0"/>
            <w:rFonts w:ascii="Arial" w:hAnsi="Arial" w:cs="Arial"/>
            <w:b w:val="0"/>
            <w:noProof/>
            <w:sz w:val="24"/>
          </w:rPr>
          <w:t>Перспективные балансы производительности водоподготовительных установок и подпитки тепловой сети</w:t>
        </w:r>
        <w:r w:rsidR="00B444A4" w:rsidRPr="00D62305">
          <w:rPr>
            <w:rStyle w:val="afff0"/>
            <w:rFonts w:ascii="Arial" w:hAnsi="Arial" w:cs="Arial"/>
            <w:b w:val="0"/>
            <w:noProof/>
            <w:webHidden/>
            <w:sz w:val="24"/>
          </w:rPr>
          <w:tab/>
          <w:t>48</w:t>
        </w:r>
      </w:hyperlink>
    </w:p>
    <w:p w:rsidR="00B444A4" w:rsidRPr="00D62305" w:rsidRDefault="00EB68B1" w:rsidP="00D62305">
      <w:pPr>
        <w:pStyle w:val="29"/>
        <w:tabs>
          <w:tab w:val="left" w:pos="1320"/>
          <w:tab w:val="right" w:leader="dot" w:pos="9061"/>
        </w:tabs>
        <w:rPr>
          <w:rFonts w:ascii="Arial" w:eastAsiaTheme="minorEastAsia" w:hAnsi="Arial" w:cs="Arial"/>
          <w:b w:val="0"/>
          <w:bCs w:val="0"/>
          <w:noProof/>
          <w:spacing w:val="0"/>
          <w:sz w:val="24"/>
          <w:szCs w:val="24"/>
          <w:lang w:eastAsia="ru-RU"/>
        </w:rPr>
      </w:pPr>
      <w:hyperlink r:id="rId48" w:anchor="_Toc354584606" w:history="1">
        <w:r w:rsidR="00B444A4" w:rsidRPr="00D62305">
          <w:rPr>
            <w:rStyle w:val="afff0"/>
            <w:rFonts w:ascii="Arial" w:hAnsi="Arial" w:cs="Arial"/>
            <w:b w:val="0"/>
            <w:noProof/>
            <w:sz w:val="24"/>
          </w:rPr>
          <w:t>4.3</w:t>
        </w:r>
        <w:r w:rsidR="00B444A4" w:rsidRPr="00D62305">
          <w:rPr>
            <w:rStyle w:val="afff0"/>
            <w:rFonts w:ascii="Arial" w:eastAsiaTheme="minorEastAsia" w:hAnsi="Arial" w:cs="Arial"/>
            <w:b w:val="0"/>
            <w:bCs w:val="0"/>
            <w:noProof/>
            <w:spacing w:val="0"/>
            <w:sz w:val="24"/>
            <w:lang w:eastAsia="ru-RU"/>
          </w:rPr>
          <w:tab/>
        </w:r>
        <w:r w:rsidR="008C6F4F" w:rsidRPr="00D62305">
          <w:rPr>
            <w:rStyle w:val="afff0"/>
            <w:rFonts w:ascii="Arial" w:eastAsiaTheme="minorEastAsia" w:hAnsi="Arial" w:cs="Arial"/>
            <w:b w:val="0"/>
            <w:bCs w:val="0"/>
            <w:noProof/>
            <w:spacing w:val="0"/>
            <w:sz w:val="24"/>
            <w:lang w:eastAsia="ru-RU"/>
          </w:rPr>
          <w:t>Аварийные режимы подпитки тепловой сети</w:t>
        </w:r>
        <w:r w:rsidR="00B444A4" w:rsidRPr="00D62305">
          <w:rPr>
            <w:rStyle w:val="afff0"/>
            <w:rFonts w:ascii="Arial" w:hAnsi="Arial" w:cs="Arial"/>
            <w:b w:val="0"/>
            <w:noProof/>
            <w:sz w:val="24"/>
          </w:rPr>
          <w:t>питки тепловой сети</w:t>
        </w:r>
        <w:r w:rsidR="00B444A4" w:rsidRPr="00D62305">
          <w:rPr>
            <w:rStyle w:val="afff0"/>
            <w:rFonts w:ascii="Arial" w:hAnsi="Arial" w:cs="Arial"/>
            <w:b w:val="0"/>
            <w:noProof/>
            <w:webHidden/>
            <w:sz w:val="24"/>
          </w:rPr>
          <w:tab/>
          <w:t>48</w:t>
        </w:r>
      </w:hyperlink>
    </w:p>
    <w:p w:rsidR="00B444A4" w:rsidRPr="00D62305" w:rsidRDefault="00EB68B1" w:rsidP="00D62305">
      <w:pPr>
        <w:pStyle w:val="17"/>
        <w:rPr>
          <w:rFonts w:ascii="Arial" w:eastAsiaTheme="minorEastAsia" w:hAnsi="Arial" w:cs="Arial"/>
          <w:b w:val="0"/>
          <w:bCs w:val="0"/>
          <w:iCs w:val="0"/>
          <w:spacing w:val="0"/>
          <w:lang w:eastAsia="ru-RU"/>
        </w:rPr>
      </w:pPr>
      <w:hyperlink r:id="rId49" w:anchor="_Toc354584607" w:history="1">
        <w:r w:rsidR="00B444A4" w:rsidRPr="00D62305">
          <w:rPr>
            <w:rStyle w:val="afff0"/>
            <w:rFonts w:ascii="Arial" w:hAnsi="Arial" w:cs="Arial"/>
            <w:b w:val="0"/>
          </w:rPr>
          <w:t>5</w:t>
        </w:r>
        <w:r w:rsidR="00B444A4" w:rsidRPr="00D62305">
          <w:rPr>
            <w:rStyle w:val="afff0"/>
            <w:rFonts w:ascii="Arial" w:eastAsiaTheme="minorEastAsia" w:hAnsi="Arial" w:cs="Arial"/>
            <w:b w:val="0"/>
            <w:bCs w:val="0"/>
            <w:iCs w:val="0"/>
            <w:spacing w:val="0"/>
            <w:lang w:eastAsia="ru-RU"/>
          </w:rPr>
          <w:tab/>
        </w:r>
        <w:r w:rsidR="00B444A4" w:rsidRPr="00D62305">
          <w:rPr>
            <w:rStyle w:val="afff0"/>
            <w:rFonts w:ascii="Arial" w:hAnsi="Arial" w:cs="Arial"/>
            <w:b w:val="0"/>
          </w:rPr>
          <w:t xml:space="preserve">Основные положения мастер-плана развития систем теплоснабжения </w:t>
        </w:r>
        <w:r w:rsidR="00B444A4" w:rsidRPr="00D62305">
          <w:rPr>
            <w:rStyle w:val="afff0"/>
            <w:rFonts w:ascii="Arial" w:hAnsi="Arial" w:cs="Arial"/>
            <w:b w:val="0"/>
            <w:webHidden/>
          </w:rPr>
          <w:tab/>
          <w:t>49</w:t>
        </w:r>
      </w:hyperlink>
    </w:p>
    <w:p w:rsidR="00B444A4" w:rsidRPr="00D62305" w:rsidRDefault="00EB68B1" w:rsidP="00D62305">
      <w:pPr>
        <w:pStyle w:val="17"/>
        <w:rPr>
          <w:rFonts w:ascii="Arial" w:eastAsiaTheme="minorEastAsia" w:hAnsi="Arial" w:cs="Arial"/>
          <w:b w:val="0"/>
          <w:bCs w:val="0"/>
          <w:iCs w:val="0"/>
          <w:spacing w:val="0"/>
          <w:lang w:eastAsia="ru-RU"/>
        </w:rPr>
      </w:pPr>
      <w:hyperlink r:id="rId50" w:anchor="_Toc354584607" w:history="1">
        <w:r w:rsidR="00B444A4" w:rsidRPr="00D62305">
          <w:rPr>
            <w:rStyle w:val="afff0"/>
            <w:rFonts w:ascii="Arial" w:hAnsi="Arial" w:cs="Arial"/>
            <w:b w:val="0"/>
          </w:rPr>
          <w:t>6</w:t>
        </w:r>
        <w:r w:rsidR="00B444A4" w:rsidRPr="00D62305">
          <w:rPr>
            <w:rStyle w:val="afff0"/>
            <w:rFonts w:ascii="Arial" w:eastAsiaTheme="minorEastAsia" w:hAnsi="Arial" w:cs="Arial"/>
            <w:b w:val="0"/>
            <w:bCs w:val="0"/>
            <w:iCs w:val="0"/>
            <w:spacing w:val="0"/>
            <w:lang w:eastAsia="ru-RU"/>
          </w:rPr>
          <w:tab/>
        </w:r>
        <w:r w:rsidR="00B444A4" w:rsidRPr="00D62305">
          <w:rPr>
            <w:rStyle w:val="afff0"/>
            <w:rFonts w:ascii="Arial" w:hAnsi="Arial" w:cs="Arial"/>
            <w:b w:val="0"/>
          </w:rPr>
          <w:t>Предложения по строительству, реконструкции и техническому перевооружению источников тепловой энергии</w:t>
        </w:r>
        <w:r w:rsidR="00B444A4" w:rsidRPr="00D62305">
          <w:rPr>
            <w:rStyle w:val="afff0"/>
            <w:rFonts w:ascii="Arial" w:hAnsi="Arial" w:cs="Arial"/>
            <w:b w:val="0"/>
            <w:webHidden/>
          </w:rPr>
          <w:tab/>
          <w:t>49</w:t>
        </w:r>
      </w:hyperlink>
    </w:p>
    <w:p w:rsidR="00B444A4" w:rsidRPr="00D62305" w:rsidRDefault="00EB68B1" w:rsidP="00D62305">
      <w:pPr>
        <w:pStyle w:val="29"/>
        <w:tabs>
          <w:tab w:val="left" w:pos="1320"/>
          <w:tab w:val="right" w:leader="dot" w:pos="9061"/>
        </w:tabs>
        <w:rPr>
          <w:rFonts w:ascii="Arial" w:eastAsiaTheme="minorEastAsia" w:hAnsi="Arial" w:cs="Arial"/>
          <w:b w:val="0"/>
          <w:bCs w:val="0"/>
          <w:noProof/>
          <w:spacing w:val="0"/>
          <w:sz w:val="24"/>
          <w:szCs w:val="24"/>
          <w:lang w:eastAsia="ru-RU"/>
        </w:rPr>
      </w:pPr>
      <w:hyperlink r:id="rId51" w:anchor="_Toc354584608" w:history="1">
        <w:r w:rsidR="00B444A4" w:rsidRPr="00D62305">
          <w:rPr>
            <w:rStyle w:val="afff0"/>
            <w:rFonts w:ascii="Arial" w:hAnsi="Arial" w:cs="Arial"/>
            <w:b w:val="0"/>
            <w:noProof/>
            <w:sz w:val="24"/>
          </w:rPr>
          <w:t>6.1</w:t>
        </w:r>
        <w:r w:rsidR="00B444A4" w:rsidRPr="00D62305">
          <w:rPr>
            <w:rStyle w:val="afff0"/>
            <w:rFonts w:ascii="Arial" w:eastAsiaTheme="minorEastAsia" w:hAnsi="Arial" w:cs="Arial"/>
            <w:b w:val="0"/>
            <w:bCs w:val="0"/>
            <w:noProof/>
            <w:spacing w:val="0"/>
            <w:sz w:val="24"/>
            <w:lang w:eastAsia="ru-RU"/>
          </w:rPr>
          <w:tab/>
        </w:r>
        <w:r w:rsidR="00B444A4" w:rsidRPr="00D62305">
          <w:rPr>
            <w:rStyle w:val="afff0"/>
            <w:rFonts w:ascii="Arial" w:hAnsi="Arial" w:cs="Arial"/>
            <w:b w:val="0"/>
            <w:noProof/>
            <w:sz w:val="24"/>
          </w:rPr>
          <w:t>Общие положения</w:t>
        </w:r>
        <w:r w:rsidR="00B444A4" w:rsidRPr="00D62305">
          <w:rPr>
            <w:rStyle w:val="afff0"/>
            <w:rFonts w:ascii="Arial" w:hAnsi="Arial" w:cs="Arial"/>
            <w:b w:val="0"/>
            <w:noProof/>
            <w:webHidden/>
            <w:sz w:val="24"/>
          </w:rPr>
          <w:tab/>
          <w:t>49</w:t>
        </w:r>
      </w:hyperlink>
    </w:p>
    <w:p w:rsidR="00B444A4" w:rsidRPr="00D62305" w:rsidRDefault="00EB68B1" w:rsidP="00D62305">
      <w:pPr>
        <w:pStyle w:val="29"/>
        <w:tabs>
          <w:tab w:val="left" w:pos="1320"/>
          <w:tab w:val="right" w:leader="dot" w:pos="9061"/>
        </w:tabs>
        <w:rPr>
          <w:rFonts w:ascii="Arial" w:eastAsiaTheme="minorEastAsia" w:hAnsi="Arial" w:cs="Arial"/>
          <w:b w:val="0"/>
          <w:bCs w:val="0"/>
          <w:noProof/>
          <w:spacing w:val="0"/>
          <w:sz w:val="24"/>
          <w:szCs w:val="24"/>
          <w:lang w:eastAsia="ru-RU"/>
        </w:rPr>
      </w:pPr>
      <w:hyperlink r:id="rId52" w:anchor="_Toc354584609" w:history="1">
        <w:r w:rsidR="00B444A4" w:rsidRPr="00D62305">
          <w:rPr>
            <w:rStyle w:val="afff0"/>
            <w:rFonts w:ascii="Arial" w:hAnsi="Arial" w:cs="Arial"/>
            <w:b w:val="0"/>
            <w:noProof/>
            <w:sz w:val="24"/>
          </w:rPr>
          <w:t>6.2</w:t>
        </w:r>
        <w:r w:rsidR="00B444A4" w:rsidRPr="00D62305">
          <w:rPr>
            <w:rStyle w:val="afff0"/>
            <w:rFonts w:ascii="Arial" w:eastAsiaTheme="minorEastAsia" w:hAnsi="Arial" w:cs="Arial"/>
            <w:b w:val="0"/>
            <w:bCs w:val="0"/>
            <w:noProof/>
            <w:spacing w:val="0"/>
            <w:sz w:val="24"/>
            <w:lang w:eastAsia="ru-RU"/>
          </w:rPr>
          <w:tab/>
        </w:r>
        <w:r w:rsidR="00B444A4" w:rsidRPr="00D62305">
          <w:rPr>
            <w:rStyle w:val="afff0"/>
            <w:rFonts w:ascii="Arial" w:hAnsi="Arial" w:cs="Arial"/>
            <w:b w:val="0"/>
            <w:noProof/>
            <w:sz w:val="24"/>
          </w:rPr>
          <w:t>Предложения по реконструкции и техническому перевооружению источника теплоснабже</w:t>
        </w:r>
        <w:r w:rsidR="00D62305">
          <w:rPr>
            <w:rStyle w:val="afff0"/>
            <w:rFonts w:ascii="Arial" w:hAnsi="Arial" w:cs="Arial"/>
            <w:b w:val="0"/>
            <w:noProof/>
            <w:sz w:val="24"/>
          </w:rPr>
          <w:t xml:space="preserve">ния </w:t>
        </w:r>
        <w:r w:rsidR="00B444A4" w:rsidRPr="00D62305">
          <w:rPr>
            <w:rStyle w:val="afff0"/>
            <w:rFonts w:ascii="Arial" w:hAnsi="Arial" w:cs="Arial"/>
            <w:b w:val="0"/>
            <w:noProof/>
            <w:sz w:val="24"/>
          </w:rPr>
          <w:t>АО «Охинская ТЭЦ»</w:t>
        </w:r>
        <w:r w:rsidR="00B444A4" w:rsidRPr="00D62305">
          <w:rPr>
            <w:rStyle w:val="afff0"/>
            <w:rFonts w:ascii="Arial" w:hAnsi="Arial" w:cs="Arial"/>
            <w:b w:val="0"/>
            <w:noProof/>
            <w:webHidden/>
            <w:sz w:val="24"/>
          </w:rPr>
          <w:tab/>
          <w:t>49</w:t>
        </w:r>
      </w:hyperlink>
    </w:p>
    <w:p w:rsidR="00B444A4" w:rsidRPr="00D62305" w:rsidRDefault="00EB68B1" w:rsidP="00D62305">
      <w:pPr>
        <w:pStyle w:val="29"/>
        <w:tabs>
          <w:tab w:val="left" w:pos="1320"/>
          <w:tab w:val="right" w:leader="dot" w:pos="9061"/>
        </w:tabs>
        <w:rPr>
          <w:rFonts w:ascii="Arial" w:eastAsiaTheme="minorEastAsia" w:hAnsi="Arial" w:cs="Arial"/>
          <w:b w:val="0"/>
          <w:bCs w:val="0"/>
          <w:noProof/>
          <w:spacing w:val="0"/>
          <w:sz w:val="24"/>
          <w:szCs w:val="24"/>
          <w:lang w:eastAsia="ru-RU"/>
        </w:rPr>
      </w:pPr>
      <w:hyperlink r:id="rId53" w:anchor="_Toc354584610" w:history="1">
        <w:r w:rsidR="00B444A4" w:rsidRPr="00D62305">
          <w:rPr>
            <w:rStyle w:val="afff0"/>
            <w:rFonts w:ascii="Arial" w:hAnsi="Arial" w:cs="Arial"/>
            <w:b w:val="0"/>
            <w:noProof/>
            <w:sz w:val="24"/>
          </w:rPr>
          <w:t>6.3</w:t>
        </w:r>
        <w:r w:rsidR="00B444A4" w:rsidRPr="00D62305">
          <w:rPr>
            <w:rStyle w:val="afff0"/>
            <w:rFonts w:ascii="Arial" w:eastAsiaTheme="minorEastAsia" w:hAnsi="Arial" w:cs="Arial"/>
            <w:b w:val="0"/>
            <w:bCs w:val="0"/>
            <w:noProof/>
            <w:spacing w:val="0"/>
            <w:sz w:val="24"/>
            <w:lang w:eastAsia="ru-RU"/>
          </w:rPr>
          <w:tab/>
        </w:r>
        <w:r w:rsidR="00B444A4" w:rsidRPr="00D62305">
          <w:rPr>
            <w:rStyle w:val="afff0"/>
            <w:rFonts w:ascii="Arial" w:hAnsi="Arial" w:cs="Arial"/>
            <w:b w:val="0"/>
            <w:noProof/>
            <w:sz w:val="24"/>
          </w:rPr>
          <w:t>Предложения по новому строительству, реконструкции и техническому перевооружению источников теплоснабжения МУП «ОКХ»</w:t>
        </w:r>
        <w:r w:rsidR="00B444A4" w:rsidRPr="00D62305">
          <w:rPr>
            <w:rStyle w:val="afff0"/>
            <w:rFonts w:ascii="Arial" w:hAnsi="Arial" w:cs="Arial"/>
            <w:b w:val="0"/>
            <w:noProof/>
            <w:webHidden/>
            <w:sz w:val="24"/>
          </w:rPr>
          <w:tab/>
          <w:t>49</w:t>
        </w:r>
      </w:hyperlink>
    </w:p>
    <w:p w:rsidR="00B444A4" w:rsidRPr="00D62305" w:rsidRDefault="00EB68B1" w:rsidP="00D62305">
      <w:pPr>
        <w:pStyle w:val="29"/>
        <w:tabs>
          <w:tab w:val="left" w:pos="1320"/>
          <w:tab w:val="right" w:leader="dot" w:pos="9061"/>
        </w:tabs>
        <w:rPr>
          <w:rFonts w:ascii="Arial" w:eastAsiaTheme="minorEastAsia" w:hAnsi="Arial" w:cs="Arial"/>
          <w:b w:val="0"/>
          <w:bCs w:val="0"/>
          <w:noProof/>
          <w:spacing w:val="0"/>
          <w:sz w:val="24"/>
          <w:szCs w:val="24"/>
          <w:lang w:eastAsia="ru-RU"/>
        </w:rPr>
      </w:pPr>
      <w:hyperlink r:id="rId54" w:anchor="_Toc354584611" w:history="1">
        <w:r w:rsidR="00B444A4" w:rsidRPr="00D62305">
          <w:rPr>
            <w:rStyle w:val="afff0"/>
            <w:rFonts w:ascii="Arial" w:hAnsi="Arial" w:cs="Arial"/>
            <w:b w:val="0"/>
            <w:noProof/>
            <w:sz w:val="24"/>
          </w:rPr>
          <w:t>6.4</w:t>
        </w:r>
        <w:r w:rsidR="00B444A4" w:rsidRPr="00D62305">
          <w:rPr>
            <w:rStyle w:val="afff0"/>
            <w:rFonts w:ascii="Arial" w:eastAsiaTheme="minorEastAsia" w:hAnsi="Arial" w:cs="Arial"/>
            <w:b w:val="0"/>
            <w:bCs w:val="0"/>
            <w:noProof/>
            <w:spacing w:val="0"/>
            <w:sz w:val="24"/>
            <w:lang w:eastAsia="ru-RU"/>
          </w:rPr>
          <w:tab/>
        </w:r>
        <w:r w:rsidR="00B444A4" w:rsidRPr="00D62305">
          <w:rPr>
            <w:rStyle w:val="afff0"/>
            <w:rFonts w:ascii="Arial" w:hAnsi="Arial" w:cs="Arial"/>
            <w:b w:val="0"/>
            <w:noProof/>
            <w:sz w:val="24"/>
          </w:rPr>
          <w:t>Предложения по новому строительству, реконструкции и техническому перевооруже</w:t>
        </w:r>
        <w:r w:rsidR="00D62305">
          <w:rPr>
            <w:rStyle w:val="afff0"/>
            <w:rFonts w:ascii="Arial" w:hAnsi="Arial" w:cs="Arial"/>
            <w:b w:val="0"/>
            <w:noProof/>
            <w:sz w:val="24"/>
          </w:rPr>
          <w:t>нию источников теплоснабжения МК</w:t>
        </w:r>
        <w:r w:rsidR="00B444A4" w:rsidRPr="00D62305">
          <w:rPr>
            <w:rStyle w:val="afff0"/>
            <w:rFonts w:ascii="Arial" w:hAnsi="Arial" w:cs="Arial"/>
            <w:b w:val="0"/>
            <w:noProof/>
            <w:sz w:val="24"/>
          </w:rPr>
          <w:t>П «ЖКХ»</w:t>
        </w:r>
        <w:r w:rsidR="00B444A4" w:rsidRPr="00D62305">
          <w:rPr>
            <w:rStyle w:val="afff0"/>
            <w:rFonts w:ascii="Arial" w:hAnsi="Arial" w:cs="Arial"/>
            <w:b w:val="0"/>
            <w:noProof/>
            <w:webHidden/>
            <w:sz w:val="24"/>
          </w:rPr>
          <w:tab/>
          <w:t>50</w:t>
        </w:r>
      </w:hyperlink>
    </w:p>
    <w:p w:rsidR="00B444A4" w:rsidRPr="00D62305" w:rsidRDefault="00EB68B1" w:rsidP="00D62305">
      <w:pPr>
        <w:pStyle w:val="17"/>
        <w:rPr>
          <w:rFonts w:ascii="Arial" w:eastAsiaTheme="minorEastAsia" w:hAnsi="Arial" w:cs="Arial"/>
          <w:b w:val="0"/>
          <w:bCs w:val="0"/>
          <w:iCs w:val="0"/>
          <w:spacing w:val="0"/>
          <w:lang w:eastAsia="ru-RU"/>
        </w:rPr>
      </w:pPr>
      <w:hyperlink r:id="rId55" w:anchor="_Toc354584612" w:history="1">
        <w:r w:rsidR="00B444A4" w:rsidRPr="00D62305">
          <w:rPr>
            <w:rStyle w:val="afff0"/>
            <w:rFonts w:ascii="Arial" w:hAnsi="Arial" w:cs="Arial"/>
            <w:b w:val="0"/>
          </w:rPr>
          <w:t>7</w:t>
        </w:r>
        <w:r w:rsidR="00B444A4" w:rsidRPr="00D62305">
          <w:rPr>
            <w:rStyle w:val="afff0"/>
            <w:rFonts w:ascii="Arial" w:eastAsiaTheme="minorEastAsia" w:hAnsi="Arial" w:cs="Arial"/>
            <w:b w:val="0"/>
            <w:bCs w:val="0"/>
            <w:iCs w:val="0"/>
            <w:spacing w:val="0"/>
            <w:lang w:eastAsia="ru-RU"/>
          </w:rPr>
          <w:tab/>
        </w:r>
        <w:r w:rsidR="00B444A4" w:rsidRPr="00D62305">
          <w:rPr>
            <w:rStyle w:val="afff0"/>
            <w:rFonts w:ascii="Arial" w:hAnsi="Arial" w:cs="Arial"/>
            <w:b w:val="0"/>
          </w:rPr>
          <w:t>Предложения по строительству, реконструкции и техническому перевооружению тепловых сетей и сооружений на них</w:t>
        </w:r>
        <w:r w:rsidR="00B444A4" w:rsidRPr="00D62305">
          <w:rPr>
            <w:rStyle w:val="afff0"/>
            <w:rFonts w:ascii="Arial" w:hAnsi="Arial" w:cs="Arial"/>
            <w:b w:val="0"/>
            <w:webHidden/>
          </w:rPr>
          <w:tab/>
          <w:t>52</w:t>
        </w:r>
      </w:hyperlink>
    </w:p>
    <w:p w:rsidR="00B444A4" w:rsidRPr="00D62305" w:rsidRDefault="00EB68B1" w:rsidP="00D62305">
      <w:pPr>
        <w:pStyle w:val="29"/>
        <w:tabs>
          <w:tab w:val="left" w:pos="1320"/>
          <w:tab w:val="right" w:leader="dot" w:pos="9061"/>
        </w:tabs>
        <w:rPr>
          <w:rFonts w:ascii="Arial" w:eastAsiaTheme="minorEastAsia" w:hAnsi="Arial" w:cs="Arial"/>
          <w:b w:val="0"/>
          <w:bCs w:val="0"/>
          <w:noProof/>
          <w:spacing w:val="0"/>
          <w:sz w:val="24"/>
          <w:szCs w:val="24"/>
          <w:lang w:eastAsia="ru-RU"/>
        </w:rPr>
      </w:pPr>
      <w:hyperlink r:id="rId56" w:anchor="_Toc354584613" w:history="1">
        <w:r w:rsidR="00B444A4" w:rsidRPr="00D62305">
          <w:rPr>
            <w:rStyle w:val="afff0"/>
            <w:rFonts w:ascii="Arial" w:hAnsi="Arial" w:cs="Arial"/>
            <w:b w:val="0"/>
            <w:noProof/>
            <w:sz w:val="24"/>
          </w:rPr>
          <w:t>7.1</w:t>
        </w:r>
        <w:r w:rsidR="00B444A4" w:rsidRPr="00D62305">
          <w:rPr>
            <w:rStyle w:val="afff0"/>
            <w:rFonts w:ascii="Arial" w:eastAsiaTheme="minorEastAsia" w:hAnsi="Arial" w:cs="Arial"/>
            <w:b w:val="0"/>
            <w:bCs w:val="0"/>
            <w:noProof/>
            <w:spacing w:val="0"/>
            <w:sz w:val="24"/>
            <w:lang w:eastAsia="ru-RU"/>
          </w:rPr>
          <w:tab/>
        </w:r>
        <w:r w:rsidR="00B444A4" w:rsidRPr="00D62305">
          <w:rPr>
            <w:rStyle w:val="afff0"/>
            <w:rFonts w:ascii="Arial" w:hAnsi="Arial" w:cs="Arial"/>
            <w:b w:val="0"/>
            <w:noProof/>
            <w:sz w:val="24"/>
          </w:rPr>
          <w:t>Общие положения</w:t>
        </w:r>
        <w:r w:rsidR="00B444A4" w:rsidRPr="00D62305">
          <w:rPr>
            <w:rStyle w:val="afff0"/>
            <w:rFonts w:ascii="Arial" w:hAnsi="Arial" w:cs="Arial"/>
            <w:b w:val="0"/>
            <w:noProof/>
            <w:webHidden/>
            <w:sz w:val="24"/>
          </w:rPr>
          <w:tab/>
          <w:t>52</w:t>
        </w:r>
      </w:hyperlink>
    </w:p>
    <w:p w:rsidR="00B444A4" w:rsidRPr="00D62305" w:rsidRDefault="00EB68B1" w:rsidP="00D62305">
      <w:pPr>
        <w:pStyle w:val="29"/>
        <w:tabs>
          <w:tab w:val="left" w:pos="1320"/>
          <w:tab w:val="right" w:leader="dot" w:pos="9061"/>
        </w:tabs>
        <w:rPr>
          <w:rFonts w:ascii="Arial" w:eastAsiaTheme="minorEastAsia" w:hAnsi="Arial" w:cs="Arial"/>
          <w:b w:val="0"/>
          <w:bCs w:val="0"/>
          <w:noProof/>
          <w:spacing w:val="0"/>
          <w:sz w:val="24"/>
          <w:szCs w:val="24"/>
          <w:lang w:eastAsia="ru-RU"/>
        </w:rPr>
      </w:pPr>
      <w:hyperlink r:id="rId57" w:anchor="_Toc354584614" w:history="1">
        <w:r w:rsidR="00B444A4" w:rsidRPr="00D62305">
          <w:rPr>
            <w:rStyle w:val="afff0"/>
            <w:rFonts w:ascii="Arial" w:hAnsi="Arial" w:cs="Arial"/>
            <w:b w:val="0"/>
            <w:noProof/>
            <w:sz w:val="24"/>
          </w:rPr>
          <w:t>7.2</w:t>
        </w:r>
        <w:r w:rsidR="00B444A4" w:rsidRPr="00D62305">
          <w:rPr>
            <w:rStyle w:val="afff0"/>
            <w:rFonts w:ascii="Arial" w:eastAsiaTheme="minorEastAsia" w:hAnsi="Arial" w:cs="Arial"/>
            <w:b w:val="0"/>
            <w:bCs w:val="0"/>
            <w:noProof/>
            <w:spacing w:val="0"/>
            <w:sz w:val="24"/>
            <w:lang w:eastAsia="ru-RU"/>
          </w:rPr>
          <w:tab/>
        </w:r>
        <w:r w:rsidR="00B444A4" w:rsidRPr="00D62305">
          <w:rPr>
            <w:rStyle w:val="afff0"/>
            <w:rFonts w:ascii="Arial" w:hAnsi="Arial" w:cs="Arial"/>
            <w:b w:val="0"/>
            <w:noProof/>
            <w:sz w:val="24"/>
          </w:rPr>
          <w:t>Предложения по строительству и реконструкции тепловых сетей и сооружений на них</w:t>
        </w:r>
        <w:r w:rsidR="00D62305">
          <w:rPr>
            <w:rStyle w:val="afff0"/>
            <w:rFonts w:ascii="Arial" w:hAnsi="Arial" w:cs="Arial"/>
            <w:b w:val="0"/>
            <w:noProof/>
            <w:sz w:val="24"/>
          </w:rPr>
          <w:t xml:space="preserve"> для </w:t>
        </w:r>
        <w:r w:rsidR="00B444A4" w:rsidRPr="00D62305">
          <w:rPr>
            <w:rStyle w:val="afff0"/>
            <w:rFonts w:ascii="Arial" w:hAnsi="Arial" w:cs="Arial"/>
            <w:b w:val="0"/>
            <w:noProof/>
            <w:sz w:val="24"/>
          </w:rPr>
          <w:t>АО «Охинская ТЭЦ»</w:t>
        </w:r>
        <w:r w:rsidR="00B444A4" w:rsidRPr="00D62305">
          <w:rPr>
            <w:rStyle w:val="afff0"/>
            <w:rFonts w:ascii="Arial" w:hAnsi="Arial" w:cs="Arial"/>
            <w:b w:val="0"/>
            <w:noProof/>
            <w:webHidden/>
            <w:sz w:val="24"/>
          </w:rPr>
          <w:tab/>
          <w:t>52</w:t>
        </w:r>
      </w:hyperlink>
    </w:p>
    <w:p w:rsidR="00B444A4" w:rsidRPr="00D62305" w:rsidRDefault="00EB68B1" w:rsidP="00D62305">
      <w:pPr>
        <w:pStyle w:val="29"/>
        <w:tabs>
          <w:tab w:val="left" w:pos="1320"/>
          <w:tab w:val="right" w:leader="dot" w:pos="9061"/>
        </w:tabs>
        <w:rPr>
          <w:rFonts w:ascii="Arial" w:eastAsiaTheme="minorEastAsia" w:hAnsi="Arial" w:cs="Arial"/>
          <w:b w:val="0"/>
          <w:bCs w:val="0"/>
          <w:noProof/>
          <w:spacing w:val="0"/>
          <w:sz w:val="24"/>
          <w:szCs w:val="24"/>
          <w:lang w:eastAsia="ru-RU"/>
        </w:rPr>
      </w:pPr>
      <w:hyperlink r:id="rId58" w:anchor="_Toc354584615" w:history="1">
        <w:r w:rsidR="00B444A4" w:rsidRPr="00D62305">
          <w:rPr>
            <w:rStyle w:val="afff0"/>
            <w:rFonts w:ascii="Arial" w:hAnsi="Arial" w:cs="Arial"/>
            <w:b w:val="0"/>
            <w:noProof/>
            <w:sz w:val="24"/>
          </w:rPr>
          <w:t>7.3</w:t>
        </w:r>
        <w:r w:rsidR="00B444A4" w:rsidRPr="00D62305">
          <w:rPr>
            <w:rStyle w:val="afff0"/>
            <w:rFonts w:ascii="Arial" w:eastAsiaTheme="minorEastAsia" w:hAnsi="Arial" w:cs="Arial"/>
            <w:b w:val="0"/>
            <w:bCs w:val="0"/>
            <w:noProof/>
            <w:spacing w:val="0"/>
            <w:sz w:val="24"/>
            <w:lang w:eastAsia="ru-RU"/>
          </w:rPr>
          <w:tab/>
        </w:r>
        <w:r w:rsidR="00B444A4" w:rsidRPr="00D62305">
          <w:rPr>
            <w:rStyle w:val="afff0"/>
            <w:rFonts w:ascii="Arial" w:hAnsi="Arial" w:cs="Arial"/>
            <w:b w:val="0"/>
            <w:noProof/>
            <w:sz w:val="24"/>
          </w:rPr>
          <w:t>Предложения по строительству и реконструкции тепловых сетей и сооружений на них для МУП «ОКХ»</w:t>
        </w:r>
        <w:r w:rsidR="00B444A4" w:rsidRPr="00D62305">
          <w:rPr>
            <w:rStyle w:val="afff0"/>
            <w:rFonts w:ascii="Arial" w:hAnsi="Arial" w:cs="Arial"/>
            <w:b w:val="0"/>
            <w:noProof/>
            <w:webHidden/>
            <w:sz w:val="24"/>
          </w:rPr>
          <w:tab/>
          <w:t>59</w:t>
        </w:r>
      </w:hyperlink>
    </w:p>
    <w:p w:rsidR="00B444A4" w:rsidRPr="00D62305" w:rsidRDefault="00EB68B1" w:rsidP="00D62305">
      <w:pPr>
        <w:pStyle w:val="29"/>
        <w:tabs>
          <w:tab w:val="left" w:pos="1320"/>
          <w:tab w:val="right" w:leader="dot" w:pos="9061"/>
        </w:tabs>
        <w:rPr>
          <w:rFonts w:ascii="Arial" w:eastAsiaTheme="minorEastAsia" w:hAnsi="Arial" w:cs="Arial"/>
          <w:b w:val="0"/>
          <w:bCs w:val="0"/>
          <w:noProof/>
          <w:spacing w:val="0"/>
          <w:sz w:val="24"/>
          <w:szCs w:val="24"/>
          <w:lang w:eastAsia="ru-RU"/>
        </w:rPr>
      </w:pPr>
      <w:hyperlink r:id="rId59" w:anchor="_Toc354584616" w:history="1">
        <w:r w:rsidR="00B444A4" w:rsidRPr="00D62305">
          <w:rPr>
            <w:rStyle w:val="afff0"/>
            <w:rFonts w:ascii="Arial" w:hAnsi="Arial" w:cs="Arial"/>
            <w:b w:val="0"/>
            <w:noProof/>
            <w:sz w:val="24"/>
          </w:rPr>
          <w:t>7.4</w:t>
        </w:r>
        <w:r w:rsidR="00B444A4" w:rsidRPr="00D62305">
          <w:rPr>
            <w:rStyle w:val="afff0"/>
            <w:rFonts w:ascii="Arial" w:eastAsiaTheme="minorEastAsia" w:hAnsi="Arial" w:cs="Arial"/>
            <w:b w:val="0"/>
            <w:bCs w:val="0"/>
            <w:noProof/>
            <w:spacing w:val="0"/>
            <w:sz w:val="24"/>
            <w:lang w:eastAsia="ru-RU"/>
          </w:rPr>
          <w:tab/>
        </w:r>
        <w:r w:rsidR="00B444A4" w:rsidRPr="00D62305">
          <w:rPr>
            <w:rStyle w:val="afff0"/>
            <w:rFonts w:ascii="Arial" w:hAnsi="Arial" w:cs="Arial"/>
            <w:b w:val="0"/>
            <w:noProof/>
            <w:sz w:val="24"/>
          </w:rPr>
          <w:t xml:space="preserve">Предложения по строительству и реконструкции тепловых </w:t>
        </w:r>
        <w:r w:rsidR="00D62305">
          <w:rPr>
            <w:rStyle w:val="afff0"/>
            <w:rFonts w:ascii="Arial" w:hAnsi="Arial" w:cs="Arial"/>
            <w:b w:val="0"/>
            <w:noProof/>
            <w:sz w:val="24"/>
          </w:rPr>
          <w:t>сетей и сооружений на них для МК</w:t>
        </w:r>
        <w:r w:rsidR="00B444A4" w:rsidRPr="00D62305">
          <w:rPr>
            <w:rStyle w:val="afff0"/>
            <w:rFonts w:ascii="Arial" w:hAnsi="Arial" w:cs="Arial"/>
            <w:b w:val="0"/>
            <w:noProof/>
            <w:sz w:val="24"/>
          </w:rPr>
          <w:t>П «ЖКХ»</w:t>
        </w:r>
        <w:r w:rsidR="00B444A4" w:rsidRPr="00D62305">
          <w:rPr>
            <w:rStyle w:val="afff0"/>
            <w:rFonts w:ascii="Arial" w:hAnsi="Arial" w:cs="Arial"/>
            <w:b w:val="0"/>
            <w:noProof/>
            <w:webHidden/>
            <w:sz w:val="24"/>
          </w:rPr>
          <w:tab/>
          <w:t>88</w:t>
        </w:r>
      </w:hyperlink>
    </w:p>
    <w:p w:rsidR="00B444A4" w:rsidRPr="00D62305" w:rsidRDefault="00EB68B1" w:rsidP="00D62305">
      <w:pPr>
        <w:pStyle w:val="17"/>
        <w:rPr>
          <w:rFonts w:ascii="Arial" w:eastAsiaTheme="minorEastAsia" w:hAnsi="Arial" w:cs="Arial"/>
          <w:b w:val="0"/>
          <w:bCs w:val="0"/>
          <w:iCs w:val="0"/>
          <w:spacing w:val="0"/>
          <w:lang w:eastAsia="ru-RU"/>
        </w:rPr>
      </w:pPr>
      <w:hyperlink r:id="rId60" w:anchor="_Toc354584617" w:history="1">
        <w:r w:rsidR="00B444A4" w:rsidRPr="00D62305">
          <w:rPr>
            <w:rStyle w:val="afff0"/>
            <w:rFonts w:ascii="Arial" w:hAnsi="Arial" w:cs="Arial"/>
            <w:b w:val="0"/>
          </w:rPr>
          <w:t>8</w:t>
        </w:r>
        <w:r w:rsidR="00B444A4" w:rsidRPr="00D62305">
          <w:rPr>
            <w:rStyle w:val="afff0"/>
            <w:rFonts w:ascii="Arial" w:eastAsiaTheme="minorEastAsia" w:hAnsi="Arial" w:cs="Arial"/>
            <w:b w:val="0"/>
            <w:bCs w:val="0"/>
            <w:iCs w:val="0"/>
            <w:spacing w:val="0"/>
            <w:lang w:eastAsia="ru-RU"/>
          </w:rPr>
          <w:tab/>
        </w:r>
        <w:r w:rsidR="00B444A4" w:rsidRPr="00D62305">
          <w:rPr>
            <w:rStyle w:val="afff0"/>
            <w:rFonts w:ascii="Arial" w:hAnsi="Arial" w:cs="Arial"/>
            <w:b w:val="0"/>
          </w:rPr>
          <w:t>Предложения по переводу открытых систем теплоснабжения (горячего водоснабжения) в закрытые ссистемы горячего водоснабжения</w:t>
        </w:r>
        <w:r w:rsidR="00B444A4" w:rsidRPr="00D62305">
          <w:rPr>
            <w:rStyle w:val="afff0"/>
            <w:rFonts w:ascii="Arial" w:hAnsi="Arial" w:cs="Arial"/>
            <w:b w:val="0"/>
            <w:webHidden/>
          </w:rPr>
          <w:tab/>
          <w:t>98</w:t>
        </w:r>
      </w:hyperlink>
    </w:p>
    <w:p w:rsidR="00B444A4" w:rsidRPr="00D62305" w:rsidRDefault="00EB68B1" w:rsidP="00D62305">
      <w:pPr>
        <w:pStyle w:val="17"/>
        <w:rPr>
          <w:rFonts w:ascii="Arial" w:eastAsiaTheme="minorEastAsia" w:hAnsi="Arial" w:cs="Arial"/>
          <w:b w:val="0"/>
          <w:bCs w:val="0"/>
          <w:iCs w:val="0"/>
          <w:spacing w:val="0"/>
          <w:lang w:eastAsia="ru-RU"/>
        </w:rPr>
      </w:pPr>
      <w:hyperlink r:id="rId61" w:anchor="_Toc354584617" w:history="1">
        <w:r w:rsidR="00B444A4" w:rsidRPr="00D62305">
          <w:rPr>
            <w:rStyle w:val="afff0"/>
            <w:rFonts w:ascii="Arial" w:hAnsi="Arial" w:cs="Arial"/>
            <w:b w:val="0"/>
          </w:rPr>
          <w:t>9</w:t>
        </w:r>
        <w:r w:rsidR="00B444A4" w:rsidRPr="00D62305">
          <w:rPr>
            <w:rStyle w:val="afff0"/>
            <w:rFonts w:ascii="Arial" w:eastAsiaTheme="minorEastAsia" w:hAnsi="Arial" w:cs="Arial"/>
            <w:b w:val="0"/>
            <w:bCs w:val="0"/>
            <w:iCs w:val="0"/>
            <w:spacing w:val="0"/>
            <w:lang w:eastAsia="ru-RU"/>
          </w:rPr>
          <w:tab/>
        </w:r>
        <w:r w:rsidR="00B444A4" w:rsidRPr="00D62305">
          <w:rPr>
            <w:rStyle w:val="afff0"/>
            <w:rFonts w:ascii="Arial" w:hAnsi="Arial" w:cs="Arial"/>
            <w:b w:val="0"/>
          </w:rPr>
          <w:t>Перспективные топливные балансы</w:t>
        </w:r>
        <w:r w:rsidR="00B444A4" w:rsidRPr="00D62305">
          <w:rPr>
            <w:rStyle w:val="afff0"/>
            <w:rFonts w:ascii="Arial" w:hAnsi="Arial" w:cs="Arial"/>
            <w:b w:val="0"/>
            <w:webHidden/>
          </w:rPr>
          <w:tab/>
          <w:t>98</w:t>
        </w:r>
      </w:hyperlink>
    </w:p>
    <w:p w:rsidR="00B444A4" w:rsidRPr="00D62305" w:rsidRDefault="00EB68B1" w:rsidP="00D62305">
      <w:pPr>
        <w:pStyle w:val="29"/>
        <w:tabs>
          <w:tab w:val="left" w:pos="1320"/>
          <w:tab w:val="right" w:leader="dot" w:pos="9061"/>
        </w:tabs>
        <w:rPr>
          <w:rFonts w:ascii="Arial" w:eastAsiaTheme="minorEastAsia" w:hAnsi="Arial" w:cs="Arial"/>
          <w:b w:val="0"/>
          <w:bCs w:val="0"/>
          <w:noProof/>
          <w:spacing w:val="0"/>
          <w:sz w:val="24"/>
          <w:szCs w:val="24"/>
          <w:lang w:eastAsia="ru-RU"/>
        </w:rPr>
      </w:pPr>
      <w:hyperlink r:id="rId62" w:anchor="_Toc354584618" w:history="1">
        <w:r w:rsidR="00B444A4" w:rsidRPr="00D62305">
          <w:rPr>
            <w:rStyle w:val="afff0"/>
            <w:rFonts w:ascii="Arial" w:hAnsi="Arial" w:cs="Arial"/>
            <w:b w:val="0"/>
            <w:noProof/>
            <w:sz w:val="24"/>
          </w:rPr>
          <w:t>9.1</w:t>
        </w:r>
        <w:r w:rsidR="00B444A4" w:rsidRPr="00D62305">
          <w:rPr>
            <w:rStyle w:val="afff0"/>
            <w:rFonts w:ascii="Arial" w:eastAsiaTheme="minorEastAsia" w:hAnsi="Arial" w:cs="Arial"/>
            <w:b w:val="0"/>
            <w:bCs w:val="0"/>
            <w:noProof/>
            <w:spacing w:val="0"/>
            <w:sz w:val="24"/>
            <w:lang w:eastAsia="ru-RU"/>
          </w:rPr>
          <w:tab/>
        </w:r>
        <w:r w:rsidR="00B444A4" w:rsidRPr="00D62305">
          <w:rPr>
            <w:rStyle w:val="afff0"/>
            <w:rFonts w:ascii="Arial" w:hAnsi="Arial" w:cs="Arial"/>
            <w:b w:val="0"/>
            <w:noProof/>
            <w:sz w:val="24"/>
          </w:rPr>
          <w:t xml:space="preserve">Перспективные топливные балансы </w:t>
        </w:r>
        <w:r w:rsidR="00D62305">
          <w:rPr>
            <w:rStyle w:val="afff0"/>
            <w:rFonts w:ascii="Arial" w:hAnsi="Arial" w:cs="Arial"/>
            <w:b w:val="0"/>
            <w:noProof/>
            <w:sz w:val="24"/>
          </w:rPr>
          <w:t>АО «Охинская</w:t>
        </w:r>
        <w:r w:rsidR="00B444A4" w:rsidRPr="00D62305">
          <w:rPr>
            <w:rStyle w:val="afff0"/>
            <w:rFonts w:ascii="Arial" w:hAnsi="Arial" w:cs="Arial"/>
            <w:b w:val="0"/>
            <w:noProof/>
            <w:sz w:val="24"/>
          </w:rPr>
          <w:t xml:space="preserve"> ТЭЦ</w:t>
        </w:r>
        <w:r w:rsidR="00D62305">
          <w:rPr>
            <w:rStyle w:val="afff0"/>
            <w:rFonts w:ascii="Arial" w:hAnsi="Arial" w:cs="Arial"/>
            <w:b w:val="0"/>
            <w:noProof/>
            <w:sz w:val="24"/>
          </w:rPr>
          <w:t>»</w:t>
        </w:r>
        <w:r w:rsidR="00B444A4" w:rsidRPr="00D62305">
          <w:rPr>
            <w:rStyle w:val="afff0"/>
            <w:rFonts w:ascii="Arial" w:hAnsi="Arial" w:cs="Arial"/>
            <w:b w:val="0"/>
            <w:noProof/>
            <w:webHidden/>
            <w:sz w:val="24"/>
          </w:rPr>
          <w:tab/>
          <w:t>98</w:t>
        </w:r>
      </w:hyperlink>
    </w:p>
    <w:p w:rsidR="00B444A4" w:rsidRPr="00D62305" w:rsidRDefault="00EB68B1" w:rsidP="00D62305">
      <w:pPr>
        <w:pStyle w:val="29"/>
        <w:tabs>
          <w:tab w:val="left" w:pos="1320"/>
          <w:tab w:val="right" w:leader="dot" w:pos="9061"/>
        </w:tabs>
        <w:rPr>
          <w:rFonts w:ascii="Arial" w:eastAsiaTheme="minorEastAsia" w:hAnsi="Arial" w:cs="Arial"/>
          <w:b w:val="0"/>
          <w:bCs w:val="0"/>
          <w:noProof/>
          <w:spacing w:val="0"/>
          <w:sz w:val="24"/>
          <w:szCs w:val="24"/>
          <w:lang w:eastAsia="ru-RU"/>
        </w:rPr>
      </w:pPr>
      <w:hyperlink r:id="rId63" w:anchor="_Toc354584619" w:history="1">
        <w:r w:rsidR="00B444A4" w:rsidRPr="00D62305">
          <w:rPr>
            <w:rStyle w:val="afff0"/>
            <w:rFonts w:ascii="Arial" w:hAnsi="Arial" w:cs="Arial"/>
            <w:b w:val="0"/>
            <w:noProof/>
            <w:sz w:val="24"/>
          </w:rPr>
          <w:t>9.2</w:t>
        </w:r>
        <w:r w:rsidR="00B444A4" w:rsidRPr="00D62305">
          <w:rPr>
            <w:rStyle w:val="afff0"/>
            <w:rFonts w:ascii="Arial" w:eastAsiaTheme="minorEastAsia" w:hAnsi="Arial" w:cs="Arial"/>
            <w:b w:val="0"/>
            <w:bCs w:val="0"/>
            <w:noProof/>
            <w:spacing w:val="0"/>
            <w:sz w:val="24"/>
            <w:lang w:eastAsia="ru-RU"/>
          </w:rPr>
          <w:tab/>
        </w:r>
        <w:r w:rsidR="00B444A4" w:rsidRPr="00D62305">
          <w:rPr>
            <w:rStyle w:val="afff0"/>
            <w:rFonts w:ascii="Arial" w:hAnsi="Arial" w:cs="Arial"/>
            <w:b w:val="0"/>
            <w:noProof/>
            <w:sz w:val="24"/>
          </w:rPr>
          <w:t>Перспективные</w:t>
        </w:r>
        <w:r w:rsidR="00D62305">
          <w:rPr>
            <w:rStyle w:val="afff0"/>
            <w:rFonts w:ascii="Arial" w:hAnsi="Arial" w:cs="Arial"/>
            <w:b w:val="0"/>
            <w:noProof/>
            <w:sz w:val="24"/>
          </w:rPr>
          <w:t xml:space="preserve"> топливные балансы котельных  МК</w:t>
        </w:r>
        <w:r w:rsidR="00B444A4" w:rsidRPr="00D62305">
          <w:rPr>
            <w:rStyle w:val="afff0"/>
            <w:rFonts w:ascii="Arial" w:hAnsi="Arial" w:cs="Arial"/>
            <w:b w:val="0"/>
            <w:noProof/>
            <w:sz w:val="24"/>
          </w:rPr>
          <w:t>П «ЖКХ»</w:t>
        </w:r>
        <w:r w:rsidR="00B444A4" w:rsidRPr="00D62305">
          <w:rPr>
            <w:rStyle w:val="afff0"/>
            <w:rFonts w:ascii="Arial" w:hAnsi="Arial" w:cs="Arial"/>
            <w:b w:val="0"/>
            <w:noProof/>
            <w:webHidden/>
            <w:sz w:val="24"/>
          </w:rPr>
          <w:tab/>
          <w:t>103</w:t>
        </w:r>
      </w:hyperlink>
    </w:p>
    <w:p w:rsidR="00B444A4" w:rsidRPr="00D62305" w:rsidRDefault="00EB68B1" w:rsidP="00D62305">
      <w:pPr>
        <w:pStyle w:val="17"/>
        <w:rPr>
          <w:rFonts w:ascii="Arial" w:eastAsiaTheme="minorEastAsia" w:hAnsi="Arial" w:cs="Arial"/>
          <w:b w:val="0"/>
          <w:bCs w:val="0"/>
          <w:iCs w:val="0"/>
          <w:spacing w:val="0"/>
          <w:lang w:eastAsia="ru-RU"/>
        </w:rPr>
      </w:pPr>
      <w:hyperlink r:id="rId64" w:anchor="_Toc354584621" w:history="1">
        <w:r w:rsidR="00B444A4" w:rsidRPr="00D62305">
          <w:rPr>
            <w:rStyle w:val="afff0"/>
            <w:rFonts w:ascii="Arial" w:hAnsi="Arial" w:cs="Arial"/>
            <w:b w:val="0"/>
          </w:rPr>
          <w:t>10</w:t>
        </w:r>
        <w:r w:rsidR="00B444A4" w:rsidRPr="00D62305">
          <w:rPr>
            <w:rStyle w:val="afff0"/>
            <w:rFonts w:ascii="Arial" w:eastAsiaTheme="minorEastAsia" w:hAnsi="Arial" w:cs="Arial"/>
            <w:b w:val="0"/>
            <w:bCs w:val="0"/>
            <w:iCs w:val="0"/>
            <w:spacing w:val="0"/>
            <w:lang w:eastAsia="ru-RU"/>
          </w:rPr>
          <w:tab/>
        </w:r>
        <w:r w:rsidR="00B444A4" w:rsidRPr="00D62305">
          <w:rPr>
            <w:rStyle w:val="afff0"/>
            <w:rFonts w:ascii="Arial" w:hAnsi="Arial" w:cs="Arial"/>
            <w:b w:val="0"/>
          </w:rPr>
          <w:t>Инвестиции в новое строительство, реконструкцию и техническое перевооружение</w:t>
        </w:r>
        <w:r w:rsidR="00B444A4" w:rsidRPr="00D62305">
          <w:rPr>
            <w:rStyle w:val="afff0"/>
            <w:rFonts w:ascii="Arial" w:hAnsi="Arial" w:cs="Arial"/>
            <w:b w:val="0"/>
            <w:webHidden/>
          </w:rPr>
          <w:tab/>
          <w:t>107</w:t>
        </w:r>
      </w:hyperlink>
    </w:p>
    <w:p w:rsidR="00B444A4" w:rsidRPr="00D62305" w:rsidRDefault="00EB68B1" w:rsidP="00D62305">
      <w:pPr>
        <w:pStyle w:val="29"/>
        <w:tabs>
          <w:tab w:val="left" w:pos="1320"/>
          <w:tab w:val="right" w:leader="dot" w:pos="9061"/>
        </w:tabs>
        <w:rPr>
          <w:rFonts w:ascii="Arial" w:eastAsiaTheme="minorEastAsia" w:hAnsi="Arial" w:cs="Arial"/>
          <w:b w:val="0"/>
          <w:bCs w:val="0"/>
          <w:noProof/>
          <w:spacing w:val="0"/>
          <w:sz w:val="24"/>
          <w:szCs w:val="24"/>
          <w:lang w:eastAsia="ru-RU"/>
        </w:rPr>
      </w:pPr>
      <w:hyperlink r:id="rId65" w:anchor="_Toc354584622" w:history="1">
        <w:r w:rsidR="00B444A4" w:rsidRPr="00D62305">
          <w:rPr>
            <w:rStyle w:val="afff0"/>
            <w:rFonts w:ascii="Arial" w:hAnsi="Arial" w:cs="Arial"/>
            <w:b w:val="0"/>
            <w:noProof/>
            <w:sz w:val="24"/>
          </w:rPr>
          <w:t>10.1</w:t>
        </w:r>
        <w:r w:rsidR="00B444A4" w:rsidRPr="00D62305">
          <w:rPr>
            <w:rStyle w:val="afff0"/>
            <w:rFonts w:ascii="Arial" w:eastAsiaTheme="minorEastAsia" w:hAnsi="Arial" w:cs="Arial"/>
            <w:b w:val="0"/>
            <w:bCs w:val="0"/>
            <w:noProof/>
            <w:spacing w:val="0"/>
            <w:sz w:val="24"/>
            <w:lang w:eastAsia="ru-RU"/>
          </w:rPr>
          <w:tab/>
        </w:r>
        <w:r w:rsidR="00B444A4" w:rsidRPr="00D62305">
          <w:rPr>
            <w:rStyle w:val="afff0"/>
            <w:rFonts w:ascii="Arial" w:hAnsi="Arial" w:cs="Arial"/>
            <w:b w:val="0"/>
            <w:noProof/>
            <w:sz w:val="24"/>
          </w:rPr>
          <w:t>Финансовые потребности для осуществления строительства, реконструкции и технического перевооружения систем теплоснабжения</w:t>
        </w:r>
        <w:r w:rsidR="00B444A4" w:rsidRPr="00D62305">
          <w:rPr>
            <w:rStyle w:val="afff0"/>
            <w:rFonts w:ascii="Arial" w:hAnsi="Arial" w:cs="Arial"/>
            <w:b w:val="0"/>
            <w:noProof/>
            <w:webHidden/>
            <w:sz w:val="24"/>
          </w:rPr>
          <w:tab/>
          <w:t>107</w:t>
        </w:r>
      </w:hyperlink>
    </w:p>
    <w:p w:rsidR="00B444A4" w:rsidRPr="00D62305" w:rsidRDefault="00EB68B1" w:rsidP="00D62305">
      <w:pPr>
        <w:pStyle w:val="29"/>
        <w:tabs>
          <w:tab w:val="left" w:pos="1320"/>
          <w:tab w:val="right" w:leader="dot" w:pos="9061"/>
        </w:tabs>
        <w:rPr>
          <w:rFonts w:ascii="Arial" w:eastAsiaTheme="minorEastAsia" w:hAnsi="Arial" w:cs="Arial"/>
          <w:b w:val="0"/>
          <w:bCs w:val="0"/>
          <w:noProof/>
          <w:spacing w:val="0"/>
          <w:sz w:val="24"/>
          <w:szCs w:val="24"/>
          <w:lang w:eastAsia="ru-RU"/>
        </w:rPr>
      </w:pPr>
      <w:hyperlink r:id="rId66" w:anchor="_Toc354584623" w:history="1">
        <w:r w:rsidR="00B444A4" w:rsidRPr="00D62305">
          <w:rPr>
            <w:rStyle w:val="afff0"/>
            <w:rFonts w:ascii="Arial" w:hAnsi="Arial" w:cs="Arial"/>
            <w:b w:val="0"/>
            <w:noProof/>
            <w:sz w:val="24"/>
          </w:rPr>
          <w:t>10.2</w:t>
        </w:r>
        <w:r w:rsidR="00B444A4" w:rsidRPr="00D62305">
          <w:rPr>
            <w:rStyle w:val="afff0"/>
            <w:rFonts w:ascii="Arial" w:eastAsiaTheme="minorEastAsia" w:hAnsi="Arial" w:cs="Arial"/>
            <w:b w:val="0"/>
            <w:bCs w:val="0"/>
            <w:noProof/>
            <w:spacing w:val="0"/>
            <w:sz w:val="24"/>
            <w:lang w:eastAsia="ru-RU"/>
          </w:rPr>
          <w:tab/>
        </w:r>
        <w:r w:rsidR="00B444A4" w:rsidRPr="00D62305">
          <w:rPr>
            <w:rStyle w:val="afff0"/>
            <w:rFonts w:ascii="Arial" w:hAnsi="Arial" w:cs="Arial"/>
            <w:b w:val="0"/>
            <w:noProof/>
            <w:sz w:val="24"/>
          </w:rPr>
          <w:t>Предложения по источникам инвестиций, обеспечивающих финансовые потребности</w:t>
        </w:r>
        <w:r w:rsidR="00B444A4" w:rsidRPr="00D62305">
          <w:rPr>
            <w:rStyle w:val="afff0"/>
            <w:rFonts w:ascii="Arial" w:hAnsi="Arial" w:cs="Arial"/>
            <w:b w:val="0"/>
            <w:noProof/>
            <w:webHidden/>
            <w:sz w:val="24"/>
          </w:rPr>
          <w:tab/>
          <w:t>107</w:t>
        </w:r>
      </w:hyperlink>
    </w:p>
    <w:p w:rsidR="00B444A4" w:rsidRPr="00D62305" w:rsidRDefault="00EB68B1" w:rsidP="00D62305">
      <w:pPr>
        <w:pStyle w:val="29"/>
        <w:tabs>
          <w:tab w:val="left" w:pos="1320"/>
          <w:tab w:val="right" w:leader="dot" w:pos="9061"/>
        </w:tabs>
        <w:rPr>
          <w:rFonts w:ascii="Arial" w:eastAsiaTheme="minorEastAsia" w:hAnsi="Arial" w:cs="Arial"/>
          <w:b w:val="0"/>
          <w:bCs w:val="0"/>
          <w:noProof/>
          <w:spacing w:val="0"/>
          <w:sz w:val="24"/>
          <w:szCs w:val="24"/>
          <w:lang w:eastAsia="ru-RU"/>
        </w:rPr>
      </w:pPr>
      <w:hyperlink r:id="rId67" w:anchor="_Toc354584624" w:history="1">
        <w:r w:rsidR="00B444A4" w:rsidRPr="00D62305">
          <w:rPr>
            <w:rStyle w:val="afff0"/>
            <w:rFonts w:ascii="Arial" w:hAnsi="Arial" w:cs="Arial"/>
            <w:b w:val="0"/>
            <w:noProof/>
            <w:sz w:val="24"/>
          </w:rPr>
          <w:t>10.3</w:t>
        </w:r>
        <w:r w:rsidR="00B444A4" w:rsidRPr="00D62305">
          <w:rPr>
            <w:rStyle w:val="afff0"/>
            <w:rFonts w:ascii="Arial" w:eastAsiaTheme="minorEastAsia" w:hAnsi="Arial" w:cs="Arial"/>
            <w:b w:val="0"/>
            <w:bCs w:val="0"/>
            <w:noProof/>
            <w:spacing w:val="0"/>
            <w:sz w:val="24"/>
            <w:lang w:eastAsia="ru-RU"/>
          </w:rPr>
          <w:tab/>
        </w:r>
        <w:r w:rsidR="00B444A4" w:rsidRPr="00D62305">
          <w:rPr>
            <w:rStyle w:val="afff0"/>
            <w:rFonts w:ascii="Arial" w:hAnsi="Arial" w:cs="Arial"/>
            <w:b w:val="0"/>
            <w:noProof/>
            <w:sz w:val="24"/>
          </w:rPr>
          <w:t>Эффективность инвестиций</w:t>
        </w:r>
        <w:r w:rsidR="00B444A4" w:rsidRPr="00D62305">
          <w:rPr>
            <w:rStyle w:val="afff0"/>
            <w:rFonts w:ascii="Arial" w:hAnsi="Arial" w:cs="Arial"/>
            <w:b w:val="0"/>
            <w:noProof/>
            <w:webHidden/>
            <w:sz w:val="24"/>
          </w:rPr>
          <w:tab/>
          <w:t>11</w:t>
        </w:r>
        <w:r w:rsidR="00B444A4" w:rsidRPr="00D62305">
          <w:rPr>
            <w:rStyle w:val="afff0"/>
            <w:rFonts w:ascii="Arial" w:hAnsi="Arial" w:cs="Arial"/>
            <w:b w:val="0"/>
            <w:noProof/>
            <w:webHidden/>
            <w:sz w:val="24"/>
          </w:rPr>
          <w:fldChar w:fldCharType="begin"/>
        </w:r>
        <w:r w:rsidR="00B444A4" w:rsidRPr="00D62305">
          <w:rPr>
            <w:rStyle w:val="afff0"/>
            <w:rFonts w:ascii="Arial" w:hAnsi="Arial" w:cs="Arial"/>
            <w:b w:val="0"/>
            <w:noProof/>
            <w:webHidden/>
            <w:sz w:val="24"/>
          </w:rPr>
          <w:instrText xml:space="preserve"> PAGEREF _Toc354584624 \h </w:instrText>
        </w:r>
        <w:r w:rsidR="00B444A4" w:rsidRPr="00D62305">
          <w:rPr>
            <w:rStyle w:val="afff0"/>
            <w:rFonts w:ascii="Arial" w:hAnsi="Arial" w:cs="Arial"/>
            <w:b w:val="0"/>
            <w:noProof/>
            <w:webHidden/>
            <w:sz w:val="24"/>
          </w:rPr>
        </w:r>
        <w:r w:rsidR="00B444A4" w:rsidRPr="00D62305">
          <w:rPr>
            <w:rStyle w:val="afff0"/>
            <w:rFonts w:ascii="Arial" w:hAnsi="Arial" w:cs="Arial"/>
            <w:b w:val="0"/>
            <w:noProof/>
            <w:webHidden/>
            <w:sz w:val="24"/>
          </w:rPr>
          <w:fldChar w:fldCharType="separate"/>
        </w:r>
        <w:r w:rsidR="00D62305">
          <w:rPr>
            <w:rStyle w:val="afff0"/>
            <w:rFonts w:ascii="Arial" w:hAnsi="Arial" w:cs="Arial"/>
            <w:b w:val="0"/>
            <w:noProof/>
            <w:webHidden/>
            <w:sz w:val="24"/>
          </w:rPr>
          <w:t>70</w:t>
        </w:r>
        <w:r w:rsidR="00B444A4" w:rsidRPr="00D62305">
          <w:rPr>
            <w:rStyle w:val="afff0"/>
            <w:rFonts w:ascii="Arial" w:hAnsi="Arial" w:cs="Arial"/>
            <w:b w:val="0"/>
            <w:noProof/>
            <w:webHidden/>
            <w:sz w:val="24"/>
          </w:rPr>
          <w:fldChar w:fldCharType="end"/>
        </w:r>
      </w:hyperlink>
    </w:p>
    <w:p w:rsidR="00B444A4" w:rsidRPr="00D62305" w:rsidRDefault="00EB68B1" w:rsidP="00D62305">
      <w:pPr>
        <w:pStyle w:val="36"/>
        <w:tabs>
          <w:tab w:val="left" w:pos="1760"/>
          <w:tab w:val="right" w:leader="dot" w:pos="9061"/>
        </w:tabs>
        <w:rPr>
          <w:rFonts w:ascii="Arial" w:eastAsiaTheme="minorEastAsia" w:hAnsi="Arial" w:cs="Arial"/>
          <w:noProof/>
          <w:spacing w:val="0"/>
          <w:sz w:val="24"/>
          <w:szCs w:val="24"/>
          <w:lang w:eastAsia="ru-RU"/>
        </w:rPr>
      </w:pPr>
      <w:hyperlink r:id="rId68" w:anchor="_Toc354584625" w:history="1">
        <w:r w:rsidR="00B444A4" w:rsidRPr="00D62305">
          <w:rPr>
            <w:rStyle w:val="afff0"/>
            <w:rFonts w:ascii="Arial" w:hAnsi="Arial" w:cs="Arial"/>
            <w:noProof/>
            <w:sz w:val="24"/>
          </w:rPr>
          <w:t>10.3.1</w:t>
        </w:r>
        <w:r w:rsidR="00B444A4" w:rsidRPr="00D62305">
          <w:rPr>
            <w:rStyle w:val="afff0"/>
            <w:rFonts w:ascii="Arial" w:eastAsiaTheme="minorEastAsia" w:hAnsi="Arial" w:cs="Arial"/>
            <w:noProof/>
            <w:spacing w:val="0"/>
            <w:sz w:val="24"/>
            <w:lang w:eastAsia="ru-RU"/>
          </w:rPr>
          <w:tab/>
        </w:r>
        <w:r w:rsidR="00B444A4" w:rsidRPr="00D62305">
          <w:rPr>
            <w:rStyle w:val="afff0"/>
            <w:rFonts w:ascii="Arial" w:hAnsi="Arial" w:cs="Arial"/>
            <w:noProof/>
            <w:sz w:val="24"/>
          </w:rPr>
          <w:t>Эффективность инвестиций в реализацию мероприятий, предложенных в рамках р</w:t>
        </w:r>
        <w:r w:rsidR="00D62305">
          <w:rPr>
            <w:rStyle w:val="afff0"/>
            <w:rFonts w:ascii="Arial" w:hAnsi="Arial" w:cs="Arial"/>
            <w:noProof/>
            <w:sz w:val="24"/>
          </w:rPr>
          <w:t xml:space="preserve">азвития системы теплоснабжения </w:t>
        </w:r>
        <w:r w:rsidR="00B444A4" w:rsidRPr="00D62305">
          <w:rPr>
            <w:rStyle w:val="afff0"/>
            <w:rFonts w:ascii="Arial" w:hAnsi="Arial" w:cs="Arial"/>
            <w:noProof/>
            <w:sz w:val="24"/>
          </w:rPr>
          <w:t xml:space="preserve">АО «Охинская </w:t>
        </w:r>
        <w:r w:rsidR="00B444A4" w:rsidRPr="00D62305">
          <w:rPr>
            <w:rStyle w:val="afff0"/>
            <w:rFonts w:ascii="Arial" w:hAnsi="Arial" w:cs="Arial"/>
            <w:noProof/>
            <w:sz w:val="24"/>
          </w:rPr>
          <w:lastRenderedPageBreak/>
          <w:t>ТЭЦ»</w:t>
        </w:r>
        <w:r w:rsidR="00B444A4" w:rsidRPr="00D62305">
          <w:rPr>
            <w:rStyle w:val="afff0"/>
            <w:rFonts w:ascii="Arial" w:hAnsi="Arial" w:cs="Arial"/>
            <w:noProof/>
            <w:webHidden/>
            <w:sz w:val="24"/>
          </w:rPr>
          <w:tab/>
        </w:r>
      </w:hyperlink>
    </w:p>
    <w:p w:rsidR="00B444A4" w:rsidRPr="00D62305" w:rsidRDefault="00EB68B1" w:rsidP="00D62305">
      <w:pPr>
        <w:pStyle w:val="36"/>
        <w:tabs>
          <w:tab w:val="left" w:pos="1760"/>
          <w:tab w:val="right" w:leader="dot" w:pos="9061"/>
        </w:tabs>
        <w:rPr>
          <w:rFonts w:ascii="Arial" w:eastAsiaTheme="minorEastAsia" w:hAnsi="Arial" w:cs="Arial"/>
          <w:noProof/>
          <w:spacing w:val="0"/>
          <w:sz w:val="24"/>
          <w:szCs w:val="24"/>
          <w:lang w:eastAsia="ru-RU"/>
        </w:rPr>
      </w:pPr>
      <w:hyperlink r:id="rId69" w:anchor="_Toc354584626" w:history="1">
        <w:r w:rsidR="00B444A4" w:rsidRPr="00D62305">
          <w:rPr>
            <w:rStyle w:val="afff0"/>
            <w:rFonts w:ascii="Arial" w:hAnsi="Arial" w:cs="Arial"/>
            <w:noProof/>
            <w:sz w:val="24"/>
          </w:rPr>
          <w:t>10.3.2</w:t>
        </w:r>
        <w:r w:rsidR="00B444A4" w:rsidRPr="00D62305">
          <w:rPr>
            <w:rStyle w:val="afff0"/>
            <w:rFonts w:ascii="Arial" w:eastAsiaTheme="minorEastAsia" w:hAnsi="Arial" w:cs="Arial"/>
            <w:noProof/>
            <w:spacing w:val="0"/>
            <w:sz w:val="24"/>
            <w:lang w:eastAsia="ru-RU"/>
          </w:rPr>
          <w:tab/>
        </w:r>
        <w:r w:rsidR="00B444A4" w:rsidRPr="00D62305">
          <w:rPr>
            <w:rStyle w:val="afff0"/>
            <w:rFonts w:ascii="Arial" w:hAnsi="Arial" w:cs="Arial"/>
            <w:noProof/>
            <w:sz w:val="24"/>
          </w:rPr>
          <w:t>Эффективность инвестиций в реализацию мероприятий, предложенных в рамках развития систем теплоснабжения МУП «ОКХ»</w:t>
        </w:r>
        <w:r w:rsidR="00B444A4" w:rsidRPr="00D62305">
          <w:rPr>
            <w:rStyle w:val="afff0"/>
            <w:rFonts w:ascii="Arial" w:hAnsi="Arial" w:cs="Arial"/>
            <w:noProof/>
            <w:webHidden/>
            <w:sz w:val="24"/>
          </w:rPr>
          <w:tab/>
          <w:t>113</w:t>
        </w:r>
      </w:hyperlink>
    </w:p>
    <w:p w:rsidR="00B444A4" w:rsidRPr="00D62305" w:rsidRDefault="00EB68B1" w:rsidP="00D62305">
      <w:pPr>
        <w:pStyle w:val="36"/>
        <w:tabs>
          <w:tab w:val="left" w:pos="1760"/>
          <w:tab w:val="right" w:leader="dot" w:pos="9061"/>
        </w:tabs>
        <w:rPr>
          <w:rFonts w:ascii="Arial" w:eastAsiaTheme="minorEastAsia" w:hAnsi="Arial" w:cs="Arial"/>
          <w:noProof/>
          <w:spacing w:val="0"/>
          <w:sz w:val="24"/>
          <w:szCs w:val="24"/>
          <w:lang w:eastAsia="ru-RU"/>
        </w:rPr>
      </w:pPr>
      <w:hyperlink r:id="rId70" w:anchor="_Toc354584627" w:history="1">
        <w:r w:rsidR="00B444A4" w:rsidRPr="00D62305">
          <w:rPr>
            <w:rStyle w:val="afff0"/>
            <w:rFonts w:ascii="Arial" w:hAnsi="Arial" w:cs="Arial"/>
            <w:noProof/>
            <w:sz w:val="24"/>
          </w:rPr>
          <w:t>10.3.3</w:t>
        </w:r>
        <w:r w:rsidR="00B444A4" w:rsidRPr="00D62305">
          <w:rPr>
            <w:rStyle w:val="afff0"/>
            <w:rFonts w:ascii="Arial" w:eastAsiaTheme="minorEastAsia" w:hAnsi="Arial" w:cs="Arial"/>
            <w:noProof/>
            <w:spacing w:val="0"/>
            <w:sz w:val="24"/>
            <w:lang w:eastAsia="ru-RU"/>
          </w:rPr>
          <w:tab/>
        </w:r>
        <w:r w:rsidR="00B444A4" w:rsidRPr="00D62305">
          <w:rPr>
            <w:rStyle w:val="afff0"/>
            <w:rFonts w:ascii="Arial" w:hAnsi="Arial" w:cs="Arial"/>
            <w:noProof/>
            <w:sz w:val="24"/>
          </w:rPr>
          <w:t>Эффективность инвестиций в реализацию мероприятий, предложенных в рамках р</w:t>
        </w:r>
        <w:r w:rsidR="00D62305">
          <w:rPr>
            <w:rStyle w:val="afff0"/>
            <w:rFonts w:ascii="Arial" w:hAnsi="Arial" w:cs="Arial"/>
            <w:noProof/>
            <w:sz w:val="24"/>
          </w:rPr>
          <w:t>азвития систем теплоснабжения МК</w:t>
        </w:r>
        <w:r w:rsidR="00B444A4" w:rsidRPr="00D62305">
          <w:rPr>
            <w:rStyle w:val="afff0"/>
            <w:rFonts w:ascii="Arial" w:hAnsi="Arial" w:cs="Arial"/>
            <w:noProof/>
            <w:sz w:val="24"/>
          </w:rPr>
          <w:t>П «ЖКХ»</w:t>
        </w:r>
        <w:r w:rsidR="00B444A4" w:rsidRPr="00D62305">
          <w:rPr>
            <w:rStyle w:val="afff0"/>
            <w:rFonts w:ascii="Arial" w:hAnsi="Arial" w:cs="Arial"/>
            <w:noProof/>
            <w:webHidden/>
            <w:sz w:val="24"/>
          </w:rPr>
          <w:tab/>
          <w:t>117</w:t>
        </w:r>
      </w:hyperlink>
    </w:p>
    <w:p w:rsidR="00B444A4" w:rsidRPr="00D62305" w:rsidRDefault="00EB68B1" w:rsidP="00D62305">
      <w:pPr>
        <w:pStyle w:val="17"/>
        <w:rPr>
          <w:rFonts w:ascii="Arial" w:eastAsiaTheme="minorEastAsia" w:hAnsi="Arial" w:cs="Arial"/>
          <w:b w:val="0"/>
          <w:bCs w:val="0"/>
          <w:iCs w:val="0"/>
          <w:spacing w:val="0"/>
          <w:lang w:eastAsia="ru-RU"/>
        </w:rPr>
      </w:pPr>
      <w:hyperlink r:id="rId71" w:anchor="_Toc354584633" w:history="1">
        <w:r w:rsidR="00B444A4" w:rsidRPr="00D62305">
          <w:rPr>
            <w:rStyle w:val="afff0"/>
            <w:rFonts w:ascii="Arial" w:hAnsi="Arial" w:cs="Arial"/>
            <w:b w:val="0"/>
          </w:rPr>
          <w:t>11</w:t>
        </w:r>
        <w:r w:rsidR="00B444A4" w:rsidRPr="00D62305">
          <w:rPr>
            <w:rStyle w:val="afff0"/>
            <w:rFonts w:ascii="Arial" w:eastAsiaTheme="minorEastAsia" w:hAnsi="Arial" w:cs="Arial"/>
            <w:b w:val="0"/>
            <w:bCs w:val="0"/>
            <w:iCs w:val="0"/>
            <w:spacing w:val="0"/>
            <w:lang w:eastAsia="ru-RU"/>
          </w:rPr>
          <w:tab/>
        </w:r>
        <w:r w:rsidR="00B444A4" w:rsidRPr="00D62305">
          <w:rPr>
            <w:rStyle w:val="afff0"/>
            <w:rFonts w:ascii="Arial" w:hAnsi="Arial" w:cs="Arial"/>
            <w:b w:val="0"/>
          </w:rPr>
          <w:t>Решение о присвоении статуса единой теплоснабжающей организации (организаций)</w:t>
        </w:r>
        <w:r w:rsidR="00B444A4" w:rsidRPr="00D62305">
          <w:rPr>
            <w:rStyle w:val="afff0"/>
            <w:rFonts w:ascii="Arial" w:hAnsi="Arial" w:cs="Arial"/>
            <w:b w:val="0"/>
            <w:webHidden/>
          </w:rPr>
          <w:tab/>
          <w:t>125</w:t>
        </w:r>
      </w:hyperlink>
    </w:p>
    <w:p w:rsidR="00B444A4" w:rsidRPr="00D62305" w:rsidRDefault="00EB68B1" w:rsidP="00D62305">
      <w:pPr>
        <w:pStyle w:val="17"/>
        <w:rPr>
          <w:rFonts w:ascii="Arial" w:eastAsiaTheme="minorEastAsia" w:hAnsi="Arial" w:cs="Arial"/>
          <w:b w:val="0"/>
          <w:bCs w:val="0"/>
          <w:iCs w:val="0"/>
          <w:spacing w:val="0"/>
          <w:lang w:eastAsia="ru-RU"/>
        </w:rPr>
      </w:pPr>
      <w:hyperlink r:id="rId72" w:anchor="_Toc354584634" w:history="1">
        <w:r w:rsidR="00B444A4" w:rsidRPr="00D62305">
          <w:rPr>
            <w:rStyle w:val="afff0"/>
            <w:rFonts w:ascii="Arial" w:hAnsi="Arial" w:cs="Arial"/>
            <w:b w:val="0"/>
          </w:rPr>
          <w:t>12</w:t>
        </w:r>
        <w:r w:rsidR="00B444A4" w:rsidRPr="00D62305">
          <w:rPr>
            <w:rStyle w:val="afff0"/>
            <w:rFonts w:ascii="Arial" w:eastAsiaTheme="minorEastAsia" w:hAnsi="Arial" w:cs="Arial"/>
            <w:b w:val="0"/>
            <w:bCs w:val="0"/>
            <w:iCs w:val="0"/>
            <w:spacing w:val="0"/>
            <w:lang w:eastAsia="ru-RU"/>
          </w:rPr>
          <w:tab/>
        </w:r>
        <w:r w:rsidR="00B444A4" w:rsidRPr="00D62305">
          <w:rPr>
            <w:rStyle w:val="afff0"/>
            <w:rFonts w:ascii="Arial" w:hAnsi="Arial" w:cs="Arial"/>
            <w:b w:val="0"/>
          </w:rPr>
          <w:t>Решения о распределении тепловой нагрузки между источниками тепловой энергии</w:t>
        </w:r>
        <w:r w:rsidR="00B444A4" w:rsidRPr="00D62305">
          <w:rPr>
            <w:rStyle w:val="afff0"/>
            <w:rFonts w:ascii="Arial" w:hAnsi="Arial" w:cs="Arial"/>
            <w:b w:val="0"/>
            <w:webHidden/>
          </w:rPr>
          <w:tab/>
          <w:t>127</w:t>
        </w:r>
      </w:hyperlink>
    </w:p>
    <w:p w:rsidR="00B444A4" w:rsidRPr="00D62305" w:rsidRDefault="00EB68B1" w:rsidP="00D62305">
      <w:pPr>
        <w:pStyle w:val="17"/>
        <w:rPr>
          <w:rFonts w:ascii="Arial" w:eastAsiaTheme="minorEastAsia" w:hAnsi="Arial" w:cs="Arial"/>
          <w:b w:val="0"/>
          <w:bCs w:val="0"/>
          <w:iCs w:val="0"/>
          <w:spacing w:val="0"/>
          <w:lang w:eastAsia="ru-RU"/>
        </w:rPr>
      </w:pPr>
      <w:hyperlink r:id="rId73" w:anchor="_Toc354584635" w:history="1">
        <w:r w:rsidR="00B444A4" w:rsidRPr="00D62305">
          <w:rPr>
            <w:rStyle w:val="afff0"/>
            <w:rFonts w:ascii="Arial" w:hAnsi="Arial" w:cs="Arial"/>
            <w:b w:val="0"/>
          </w:rPr>
          <w:t>13</w:t>
        </w:r>
        <w:r w:rsidR="00B444A4" w:rsidRPr="00D62305">
          <w:rPr>
            <w:rStyle w:val="afff0"/>
            <w:rFonts w:ascii="Arial" w:eastAsiaTheme="minorEastAsia" w:hAnsi="Arial" w:cs="Arial"/>
            <w:b w:val="0"/>
            <w:bCs w:val="0"/>
            <w:iCs w:val="0"/>
            <w:spacing w:val="0"/>
            <w:lang w:eastAsia="ru-RU"/>
          </w:rPr>
          <w:tab/>
        </w:r>
        <w:r w:rsidR="00B444A4" w:rsidRPr="00D62305">
          <w:rPr>
            <w:rStyle w:val="afff0"/>
            <w:rFonts w:ascii="Arial" w:hAnsi="Arial" w:cs="Arial"/>
            <w:b w:val="0"/>
          </w:rPr>
          <w:t>Решения по бесхозяйным тепловым сетям</w:t>
        </w:r>
        <w:r w:rsidR="00B444A4" w:rsidRPr="00D62305">
          <w:rPr>
            <w:rStyle w:val="afff0"/>
            <w:rFonts w:ascii="Arial" w:hAnsi="Arial" w:cs="Arial"/>
            <w:b w:val="0"/>
            <w:webHidden/>
          </w:rPr>
          <w:tab/>
          <w:t>128</w:t>
        </w:r>
      </w:hyperlink>
    </w:p>
    <w:p w:rsidR="00B444A4" w:rsidRPr="00D62305" w:rsidRDefault="00EB68B1" w:rsidP="00D62305">
      <w:pPr>
        <w:pStyle w:val="17"/>
        <w:rPr>
          <w:rFonts w:ascii="Arial" w:eastAsiaTheme="minorEastAsia" w:hAnsi="Arial" w:cs="Arial"/>
          <w:b w:val="0"/>
          <w:bCs w:val="0"/>
          <w:iCs w:val="0"/>
          <w:spacing w:val="0"/>
          <w:lang w:eastAsia="ru-RU"/>
        </w:rPr>
      </w:pPr>
      <w:hyperlink r:id="rId74" w:anchor="_Toc354584635" w:history="1">
        <w:r w:rsidR="00B444A4" w:rsidRPr="00D62305">
          <w:rPr>
            <w:rStyle w:val="afff0"/>
            <w:rFonts w:ascii="Arial" w:hAnsi="Arial" w:cs="Arial"/>
            <w:b w:val="0"/>
          </w:rPr>
          <w:t>14</w:t>
        </w:r>
        <w:r w:rsidR="00B444A4" w:rsidRPr="00D62305">
          <w:rPr>
            <w:rStyle w:val="afff0"/>
            <w:rFonts w:ascii="Arial" w:eastAsiaTheme="minorEastAsia" w:hAnsi="Arial" w:cs="Arial"/>
            <w:b w:val="0"/>
            <w:bCs w:val="0"/>
            <w:iCs w:val="0"/>
            <w:spacing w:val="0"/>
            <w:lang w:eastAsia="ru-RU"/>
          </w:rPr>
          <w:tab/>
        </w:r>
        <w:r w:rsidR="00B444A4" w:rsidRPr="00D62305">
          <w:rPr>
            <w:rStyle w:val="afff0"/>
            <w:rFonts w:ascii="Arial" w:hAnsi="Arial" w:cs="Arial"/>
            <w:b w:val="0"/>
          </w:rPr>
          <w:t>Синхронизация схемы теплоснабжения со схемой газификации субъекта Российской Федерации и (или) МО, схемой и программой развития электроэнергетики, а также со схемой водоснабжения и водоотведения МО</w:t>
        </w:r>
        <w:r w:rsidR="00B444A4" w:rsidRPr="00D62305">
          <w:rPr>
            <w:rStyle w:val="afff0"/>
            <w:rFonts w:ascii="Arial" w:hAnsi="Arial" w:cs="Arial"/>
            <w:b w:val="0"/>
            <w:webHidden/>
          </w:rPr>
          <w:tab/>
          <w:t>128</w:t>
        </w:r>
      </w:hyperlink>
    </w:p>
    <w:p w:rsidR="00B444A4" w:rsidRPr="00D62305" w:rsidRDefault="00EB68B1" w:rsidP="00D62305">
      <w:pPr>
        <w:pStyle w:val="17"/>
        <w:rPr>
          <w:rFonts w:ascii="Arial" w:eastAsiaTheme="minorEastAsia" w:hAnsi="Arial" w:cs="Arial"/>
          <w:b w:val="0"/>
          <w:bCs w:val="0"/>
          <w:iCs w:val="0"/>
          <w:spacing w:val="0"/>
          <w:lang w:eastAsia="ru-RU"/>
        </w:rPr>
      </w:pPr>
      <w:hyperlink r:id="rId75" w:anchor="_Toc354584636" w:history="1">
        <w:r w:rsidR="00B444A4" w:rsidRPr="00D62305">
          <w:rPr>
            <w:rStyle w:val="afff0"/>
            <w:rFonts w:ascii="Arial" w:hAnsi="Arial" w:cs="Arial"/>
            <w:b w:val="0"/>
          </w:rPr>
          <w:t>15</w:t>
        </w:r>
        <w:r w:rsidR="00B444A4" w:rsidRPr="00D62305">
          <w:rPr>
            <w:rStyle w:val="afff0"/>
            <w:rFonts w:ascii="Arial" w:eastAsiaTheme="minorEastAsia" w:hAnsi="Arial" w:cs="Arial"/>
            <w:b w:val="0"/>
            <w:bCs w:val="0"/>
            <w:iCs w:val="0"/>
            <w:spacing w:val="0"/>
            <w:lang w:eastAsia="ru-RU"/>
          </w:rPr>
          <w:tab/>
        </w:r>
        <w:r w:rsidR="00B444A4" w:rsidRPr="00D62305">
          <w:rPr>
            <w:rStyle w:val="afff0"/>
            <w:rFonts w:ascii="Arial" w:hAnsi="Arial" w:cs="Arial"/>
            <w:b w:val="0"/>
          </w:rPr>
          <w:t>Воздействие источников тепловой энергии на окружающую среду</w:t>
        </w:r>
        <w:r w:rsidR="00B444A4" w:rsidRPr="00D62305">
          <w:rPr>
            <w:rStyle w:val="afff0"/>
            <w:rFonts w:ascii="Arial" w:hAnsi="Arial" w:cs="Arial"/>
            <w:b w:val="0"/>
            <w:webHidden/>
          </w:rPr>
          <w:tab/>
        </w:r>
        <w:r w:rsidR="00B444A4" w:rsidRPr="00D62305">
          <w:rPr>
            <w:rStyle w:val="afff0"/>
            <w:rFonts w:ascii="Arial" w:hAnsi="Arial" w:cs="Arial"/>
            <w:b w:val="0"/>
            <w:webHidden/>
          </w:rPr>
          <w:fldChar w:fldCharType="begin"/>
        </w:r>
        <w:r w:rsidR="00B444A4" w:rsidRPr="00D62305">
          <w:rPr>
            <w:rStyle w:val="afff0"/>
            <w:rFonts w:ascii="Arial" w:hAnsi="Arial" w:cs="Arial"/>
            <w:b w:val="0"/>
            <w:webHidden/>
          </w:rPr>
          <w:instrText xml:space="preserve"> PAGEREF _Toc354584636 \h </w:instrText>
        </w:r>
        <w:r w:rsidR="00B444A4" w:rsidRPr="00D62305">
          <w:rPr>
            <w:rStyle w:val="afff0"/>
            <w:rFonts w:ascii="Arial" w:hAnsi="Arial" w:cs="Arial"/>
            <w:b w:val="0"/>
            <w:webHidden/>
          </w:rPr>
        </w:r>
        <w:r w:rsidR="00B444A4" w:rsidRPr="00D62305">
          <w:rPr>
            <w:rStyle w:val="afff0"/>
            <w:rFonts w:ascii="Arial" w:hAnsi="Arial" w:cs="Arial"/>
            <w:b w:val="0"/>
            <w:webHidden/>
          </w:rPr>
          <w:fldChar w:fldCharType="separate"/>
        </w:r>
        <w:r w:rsidR="00D62305">
          <w:rPr>
            <w:rStyle w:val="afff0"/>
            <w:rFonts w:ascii="Arial" w:hAnsi="Arial" w:cs="Arial"/>
            <w:b w:val="0"/>
            <w:webHidden/>
          </w:rPr>
          <w:t>78</w:t>
        </w:r>
        <w:r w:rsidR="00B444A4" w:rsidRPr="00D62305">
          <w:rPr>
            <w:rStyle w:val="afff0"/>
            <w:rFonts w:ascii="Arial" w:hAnsi="Arial" w:cs="Arial"/>
            <w:b w:val="0"/>
            <w:webHidden/>
          </w:rPr>
          <w:fldChar w:fldCharType="end"/>
        </w:r>
      </w:hyperlink>
    </w:p>
    <w:p w:rsidR="00B444A4" w:rsidRPr="00D62305" w:rsidRDefault="00EB68B1" w:rsidP="00D62305">
      <w:pPr>
        <w:pStyle w:val="17"/>
        <w:rPr>
          <w:rStyle w:val="afff0"/>
          <w:rFonts w:ascii="Arial" w:hAnsi="Arial" w:cs="Arial"/>
          <w:b w:val="0"/>
        </w:rPr>
      </w:pPr>
      <w:hyperlink r:id="rId76" w:anchor="_Toc354584637" w:history="1">
        <w:r w:rsidR="00B444A4" w:rsidRPr="00D62305">
          <w:rPr>
            <w:rStyle w:val="afff0"/>
            <w:rFonts w:ascii="Arial" w:hAnsi="Arial" w:cs="Arial"/>
            <w:b w:val="0"/>
          </w:rPr>
          <w:t>16</w:t>
        </w:r>
        <w:r w:rsidR="00B444A4" w:rsidRPr="00D62305">
          <w:rPr>
            <w:rStyle w:val="afff0"/>
            <w:rFonts w:ascii="Arial" w:eastAsiaTheme="minorEastAsia" w:hAnsi="Arial" w:cs="Arial"/>
            <w:b w:val="0"/>
            <w:bCs w:val="0"/>
            <w:iCs w:val="0"/>
            <w:spacing w:val="0"/>
            <w:lang w:eastAsia="ru-RU"/>
          </w:rPr>
          <w:tab/>
        </w:r>
        <w:r w:rsidR="00B444A4" w:rsidRPr="00D62305">
          <w:rPr>
            <w:rStyle w:val="afff0"/>
            <w:rFonts w:ascii="Arial" w:hAnsi="Arial" w:cs="Arial"/>
            <w:b w:val="0"/>
          </w:rPr>
          <w:t>Индикаторы развития систем теплоснабжения</w:t>
        </w:r>
        <w:r w:rsidR="00B444A4" w:rsidRPr="00D62305">
          <w:rPr>
            <w:rStyle w:val="afff0"/>
            <w:rFonts w:ascii="Arial" w:hAnsi="Arial" w:cs="Arial"/>
            <w:b w:val="0"/>
            <w:webHidden/>
          </w:rPr>
          <w:tab/>
          <w:t>130</w:t>
        </w:r>
      </w:hyperlink>
    </w:p>
    <w:p w:rsidR="00B444A4" w:rsidRPr="00D62305" w:rsidRDefault="00EB68B1" w:rsidP="00D62305">
      <w:pPr>
        <w:pStyle w:val="17"/>
        <w:rPr>
          <w:rFonts w:ascii="Arial" w:eastAsiaTheme="minorEastAsia" w:hAnsi="Arial" w:cs="Arial"/>
          <w:b w:val="0"/>
          <w:bCs w:val="0"/>
          <w:iCs w:val="0"/>
          <w:spacing w:val="0"/>
          <w:lang w:eastAsia="ru-RU"/>
        </w:rPr>
      </w:pPr>
      <w:hyperlink r:id="rId77" w:anchor="_Toc354584637" w:history="1">
        <w:r w:rsidR="00B444A4" w:rsidRPr="00D62305">
          <w:rPr>
            <w:rStyle w:val="afff0"/>
            <w:rFonts w:ascii="Arial" w:hAnsi="Arial" w:cs="Arial"/>
            <w:b w:val="0"/>
          </w:rPr>
          <w:t>17</w:t>
        </w:r>
        <w:r w:rsidR="00B444A4" w:rsidRPr="00D62305">
          <w:rPr>
            <w:rStyle w:val="afff0"/>
            <w:rFonts w:ascii="Arial" w:eastAsiaTheme="minorEastAsia" w:hAnsi="Arial" w:cs="Arial"/>
            <w:b w:val="0"/>
            <w:bCs w:val="0"/>
            <w:iCs w:val="0"/>
            <w:spacing w:val="0"/>
            <w:lang w:eastAsia="ru-RU"/>
          </w:rPr>
          <w:tab/>
        </w:r>
        <w:r w:rsidR="00B444A4" w:rsidRPr="00D62305">
          <w:rPr>
            <w:rStyle w:val="afff0"/>
            <w:rFonts w:ascii="Arial" w:hAnsi="Arial" w:cs="Arial"/>
            <w:b w:val="0"/>
          </w:rPr>
          <w:t>Ценовые (тарифные) последствия</w:t>
        </w:r>
        <w:r w:rsidR="00B444A4" w:rsidRPr="00D62305">
          <w:rPr>
            <w:rStyle w:val="afff0"/>
            <w:rFonts w:ascii="Arial" w:hAnsi="Arial" w:cs="Arial"/>
            <w:b w:val="0"/>
            <w:webHidden/>
          </w:rPr>
          <w:tab/>
          <w:t>130</w:t>
        </w:r>
      </w:hyperlink>
    </w:p>
    <w:p w:rsidR="00B444A4" w:rsidRPr="00D62305" w:rsidRDefault="00B444A4" w:rsidP="00D62305"/>
    <w:p w:rsidR="00B444A4" w:rsidRDefault="00B444A4" w:rsidP="00D62305">
      <w:pPr>
        <w:widowControl/>
        <w:adjustRightInd/>
        <w:spacing w:before="0" w:after="0"/>
        <w:ind w:firstLine="0"/>
        <w:jc w:val="center"/>
        <w:textAlignment w:val="auto"/>
        <w:rPr>
          <w:rFonts w:ascii="Arial Black" w:hAnsi="Arial Black"/>
          <w:caps/>
        </w:rPr>
      </w:pPr>
      <w:r w:rsidRPr="00D62305">
        <w:rPr>
          <w:rFonts w:cs="Arial"/>
          <w:bCs/>
          <w:caps/>
          <w:sz w:val="24"/>
        </w:rPr>
        <w:fldChar w:fldCharType="end"/>
      </w:r>
    </w:p>
    <w:p w:rsidR="00B444A4" w:rsidRPr="009F5A2D" w:rsidRDefault="00B444A4" w:rsidP="00D62305"/>
    <w:p w:rsidR="00BA30F7" w:rsidRDefault="00BA30F7" w:rsidP="00D62305">
      <w:pPr>
        <w:widowControl/>
        <w:adjustRightInd/>
        <w:spacing w:before="0" w:after="0"/>
        <w:ind w:firstLine="0"/>
        <w:jc w:val="center"/>
        <w:textAlignment w:val="auto"/>
        <w:rPr>
          <w:rFonts w:ascii="Arial Black" w:hAnsi="Arial Black"/>
          <w:caps/>
        </w:rPr>
      </w:pPr>
    </w:p>
    <w:p w:rsidR="006656A4" w:rsidRPr="00A620F5" w:rsidRDefault="006656A4" w:rsidP="00980098">
      <w:pPr>
        <w:pStyle w:val="10"/>
        <w:numPr>
          <w:ilvl w:val="0"/>
          <w:numId w:val="0"/>
        </w:numPr>
        <w:tabs>
          <w:tab w:val="left" w:pos="993"/>
        </w:tabs>
        <w:spacing w:before="0" w:after="0" w:line="240" w:lineRule="auto"/>
        <w:jc w:val="center"/>
        <w:rPr>
          <w:sz w:val="24"/>
        </w:rPr>
      </w:pPr>
      <w:bookmarkStart w:id="4" w:name="_Toc354584571"/>
      <w:bookmarkEnd w:id="1"/>
      <w:bookmarkEnd w:id="2"/>
      <w:bookmarkEnd w:id="3"/>
      <w:r w:rsidRPr="00A620F5">
        <w:rPr>
          <w:sz w:val="24"/>
        </w:rPr>
        <w:lastRenderedPageBreak/>
        <w:t>Общая часть</w:t>
      </w:r>
      <w:bookmarkEnd w:id="4"/>
    </w:p>
    <w:p w:rsidR="006656A4" w:rsidRPr="00652D14" w:rsidRDefault="006656A4" w:rsidP="006656A4">
      <w:pPr>
        <w:pStyle w:val="20"/>
      </w:pPr>
      <w:bookmarkStart w:id="5" w:name="_Toc354584572"/>
      <w:r w:rsidRPr="00652D14">
        <w:t>Территория и климат</w:t>
      </w:r>
      <w:bookmarkEnd w:id="5"/>
    </w:p>
    <w:p w:rsidR="006656A4" w:rsidRDefault="006656A4" w:rsidP="006656A4">
      <w:pPr>
        <w:rPr>
          <w:highlight w:val="yellow"/>
        </w:rPr>
      </w:pPr>
    </w:p>
    <w:p w:rsidR="00F27963" w:rsidRDefault="00F27963" w:rsidP="000E486C">
      <w:pPr>
        <w:widowControl/>
        <w:adjustRightInd/>
        <w:spacing w:before="0" w:after="0" w:line="360" w:lineRule="auto"/>
        <w:textAlignment w:val="auto"/>
        <w:rPr>
          <w:rFonts w:eastAsia="Times New Roman"/>
          <w:kern w:val="28"/>
          <w:sz w:val="24"/>
          <w:lang w:eastAsia="ru-RU"/>
        </w:rPr>
      </w:pPr>
      <w:r>
        <w:rPr>
          <w:rFonts w:eastAsia="Times New Roman"/>
          <w:kern w:val="28"/>
          <w:sz w:val="24"/>
          <w:lang w:eastAsia="ru-RU"/>
        </w:rPr>
        <w:t xml:space="preserve">Муниципальное образование </w:t>
      </w:r>
      <w:r w:rsidR="00B920CE">
        <w:rPr>
          <w:rFonts w:eastAsia="Times New Roman"/>
          <w:kern w:val="28"/>
          <w:sz w:val="24"/>
          <w:lang w:eastAsia="ru-RU"/>
        </w:rPr>
        <w:t xml:space="preserve">городской округ </w:t>
      </w:r>
      <w:r w:rsidR="00BD570C">
        <w:rPr>
          <w:rFonts w:eastAsia="Times New Roman"/>
          <w:kern w:val="28"/>
          <w:sz w:val="24"/>
          <w:lang w:eastAsia="ru-RU"/>
        </w:rPr>
        <w:t>«</w:t>
      </w:r>
      <w:r>
        <w:rPr>
          <w:rFonts w:eastAsia="Times New Roman"/>
          <w:kern w:val="28"/>
          <w:sz w:val="24"/>
          <w:lang w:eastAsia="ru-RU"/>
        </w:rPr>
        <w:t>О</w:t>
      </w:r>
      <w:r w:rsidR="00B920CE">
        <w:rPr>
          <w:rFonts w:eastAsia="Times New Roman"/>
          <w:kern w:val="28"/>
          <w:sz w:val="24"/>
          <w:lang w:eastAsia="ru-RU"/>
        </w:rPr>
        <w:t>хинский</w:t>
      </w:r>
      <w:r w:rsidR="00BD570C">
        <w:rPr>
          <w:rFonts w:eastAsia="Times New Roman"/>
          <w:kern w:val="28"/>
          <w:sz w:val="24"/>
          <w:lang w:eastAsia="ru-RU"/>
        </w:rPr>
        <w:t>»</w:t>
      </w:r>
      <w:r w:rsidR="008A1BE9">
        <w:rPr>
          <w:rFonts w:eastAsia="Times New Roman"/>
          <w:kern w:val="28"/>
          <w:sz w:val="24"/>
          <w:lang w:eastAsia="ru-RU"/>
        </w:rPr>
        <w:t xml:space="preserve"> расположено </w:t>
      </w:r>
      <w:r w:rsidR="00B920CE" w:rsidRPr="00B920CE">
        <w:rPr>
          <w:rFonts w:eastAsia="Times New Roman"/>
          <w:kern w:val="28"/>
          <w:sz w:val="24"/>
          <w:lang w:eastAsia="ru-RU"/>
        </w:rPr>
        <w:t>на Северо-Сахалинской равнине в северо-восточной части острова Сахалин</w:t>
      </w:r>
      <w:r w:rsidR="00DA0155">
        <w:rPr>
          <w:rFonts w:eastAsia="Times New Roman"/>
          <w:kern w:val="28"/>
          <w:sz w:val="24"/>
          <w:lang w:eastAsia="ru-RU"/>
        </w:rPr>
        <w:t>.</w:t>
      </w:r>
      <w:r w:rsidR="007A3C9D">
        <w:rPr>
          <w:rFonts w:eastAsia="Times New Roman"/>
          <w:kern w:val="28"/>
          <w:sz w:val="24"/>
          <w:lang w:eastAsia="ru-RU"/>
        </w:rPr>
        <w:t xml:space="preserve"> </w:t>
      </w:r>
      <w:r w:rsidR="007A3C9D" w:rsidRPr="007A3C9D">
        <w:rPr>
          <w:rFonts w:eastAsia="Times New Roman"/>
          <w:kern w:val="28"/>
          <w:sz w:val="24"/>
          <w:lang w:eastAsia="ru-RU"/>
        </w:rPr>
        <w:t>Терр</w:t>
      </w:r>
      <w:r w:rsidR="007A3C9D" w:rsidRPr="007A3C9D">
        <w:rPr>
          <w:rFonts w:eastAsia="Times New Roman"/>
          <w:kern w:val="28"/>
          <w:sz w:val="24"/>
          <w:lang w:eastAsia="ru-RU"/>
        </w:rPr>
        <w:t>и</w:t>
      </w:r>
      <w:r w:rsidR="007A3C9D" w:rsidRPr="007A3C9D">
        <w:rPr>
          <w:rFonts w:eastAsia="Times New Roman"/>
          <w:kern w:val="28"/>
          <w:sz w:val="24"/>
          <w:lang w:eastAsia="ru-RU"/>
        </w:rPr>
        <w:t>тория городского округа представлена чередованием высоких равнин и заболоче</w:t>
      </w:r>
      <w:r w:rsidR="007A3C9D" w:rsidRPr="007A3C9D">
        <w:rPr>
          <w:rFonts w:eastAsia="Times New Roman"/>
          <w:kern w:val="28"/>
          <w:sz w:val="24"/>
          <w:lang w:eastAsia="ru-RU"/>
        </w:rPr>
        <w:t>н</w:t>
      </w:r>
      <w:r w:rsidR="007A3C9D" w:rsidRPr="007A3C9D">
        <w:rPr>
          <w:rFonts w:eastAsia="Times New Roman"/>
          <w:kern w:val="28"/>
          <w:sz w:val="24"/>
          <w:lang w:eastAsia="ru-RU"/>
        </w:rPr>
        <w:t>ных низин</w:t>
      </w:r>
      <w:r w:rsidR="007A3C9D">
        <w:rPr>
          <w:rFonts w:eastAsia="Times New Roman"/>
          <w:kern w:val="28"/>
          <w:sz w:val="24"/>
          <w:lang w:eastAsia="ru-RU"/>
        </w:rPr>
        <w:t>.</w:t>
      </w:r>
    </w:p>
    <w:p w:rsidR="00B920CE" w:rsidRDefault="008A1BE9" w:rsidP="007A3C9D">
      <w:pPr>
        <w:widowControl/>
        <w:adjustRightInd/>
        <w:spacing w:before="0" w:after="0" w:line="360" w:lineRule="auto"/>
        <w:textAlignment w:val="auto"/>
        <w:rPr>
          <w:rFonts w:eastAsia="Times New Roman"/>
          <w:kern w:val="28"/>
          <w:sz w:val="24"/>
          <w:lang w:eastAsia="ru-RU"/>
        </w:rPr>
      </w:pPr>
      <w:r w:rsidRPr="00AC14AA">
        <w:rPr>
          <w:rFonts w:eastAsia="Times New Roman"/>
          <w:kern w:val="28"/>
          <w:sz w:val="24"/>
          <w:lang w:eastAsia="ru-RU"/>
        </w:rPr>
        <w:t xml:space="preserve">В городской округ </w:t>
      </w:r>
      <w:r w:rsidR="007A3C9D" w:rsidRPr="00AC14AA">
        <w:rPr>
          <w:rFonts w:eastAsia="Times New Roman"/>
          <w:kern w:val="28"/>
          <w:sz w:val="24"/>
          <w:lang w:eastAsia="ru-RU"/>
        </w:rPr>
        <w:t xml:space="preserve">«Охинский» </w:t>
      </w:r>
      <w:r w:rsidRPr="00AC14AA">
        <w:rPr>
          <w:rFonts w:eastAsia="Times New Roman"/>
          <w:kern w:val="28"/>
          <w:sz w:val="24"/>
          <w:lang w:eastAsia="ru-RU"/>
        </w:rPr>
        <w:t xml:space="preserve">входят город </w:t>
      </w:r>
      <w:r w:rsidR="007A3C9D" w:rsidRPr="00AC14AA">
        <w:rPr>
          <w:rFonts w:eastAsia="Times New Roman"/>
          <w:kern w:val="28"/>
          <w:sz w:val="24"/>
          <w:lang w:eastAsia="ru-RU"/>
        </w:rPr>
        <w:t>Оха</w:t>
      </w:r>
      <w:r w:rsidR="00275338">
        <w:rPr>
          <w:rFonts w:eastAsia="Times New Roman"/>
          <w:kern w:val="28"/>
          <w:sz w:val="24"/>
          <w:lang w:eastAsia="ru-RU"/>
        </w:rPr>
        <w:t xml:space="preserve"> и села Восточное, Тунгор</w:t>
      </w:r>
      <w:r w:rsidR="007A3C9D" w:rsidRPr="00AC14AA">
        <w:rPr>
          <w:rFonts w:eastAsia="Times New Roman"/>
          <w:kern w:val="28"/>
          <w:sz w:val="24"/>
          <w:lang w:eastAsia="ru-RU"/>
        </w:rPr>
        <w:t>, Москальво, Некрасовка</w:t>
      </w:r>
      <w:r w:rsidR="007A3C9D">
        <w:rPr>
          <w:rFonts w:eastAsia="Times New Roman"/>
          <w:kern w:val="28"/>
          <w:sz w:val="24"/>
          <w:lang w:eastAsia="ru-RU"/>
        </w:rPr>
        <w:t>.</w:t>
      </w:r>
    </w:p>
    <w:p w:rsidR="007A3C9D" w:rsidRPr="007A3C9D" w:rsidRDefault="007A3C9D" w:rsidP="007A3C9D">
      <w:pPr>
        <w:spacing w:before="0" w:after="0" w:line="360" w:lineRule="auto"/>
        <w:rPr>
          <w:rFonts w:eastAsia="Times New Roman"/>
          <w:kern w:val="28"/>
          <w:sz w:val="24"/>
          <w:lang w:eastAsia="ru-RU"/>
        </w:rPr>
      </w:pPr>
      <w:r w:rsidRPr="007A3C9D">
        <w:rPr>
          <w:rFonts w:eastAsia="Times New Roman"/>
          <w:kern w:val="28"/>
          <w:sz w:val="24"/>
          <w:lang w:eastAsia="ru-RU"/>
        </w:rPr>
        <w:t>Согласно</w:t>
      </w:r>
      <w:r>
        <w:rPr>
          <w:rFonts w:eastAsia="Times New Roman"/>
          <w:kern w:val="28"/>
          <w:sz w:val="24"/>
          <w:lang w:eastAsia="ru-RU"/>
        </w:rPr>
        <w:t>п</w:t>
      </w:r>
      <w:r w:rsidRPr="007A3C9D">
        <w:rPr>
          <w:rFonts w:eastAsia="Times New Roman"/>
          <w:kern w:val="28"/>
          <w:sz w:val="24"/>
          <w:lang w:eastAsia="ru-RU"/>
        </w:rPr>
        <w:t>остановлени</w:t>
      </w:r>
      <w:r>
        <w:rPr>
          <w:rFonts w:eastAsia="Times New Roman"/>
          <w:kern w:val="28"/>
          <w:sz w:val="24"/>
          <w:lang w:eastAsia="ru-RU"/>
        </w:rPr>
        <w:t>я</w:t>
      </w:r>
      <w:r w:rsidRPr="007A3C9D">
        <w:rPr>
          <w:rFonts w:eastAsia="Times New Roman"/>
          <w:kern w:val="28"/>
          <w:sz w:val="24"/>
          <w:lang w:eastAsia="ru-RU"/>
        </w:rPr>
        <w:t xml:space="preserve"> Совета министров СССР от 03.01.1983 №</w:t>
      </w:r>
      <w:r>
        <w:rPr>
          <w:rFonts w:eastAsia="Times New Roman"/>
          <w:kern w:val="28"/>
          <w:sz w:val="24"/>
          <w:lang w:eastAsia="ru-RU"/>
        </w:rPr>
        <w:t xml:space="preserve"> </w:t>
      </w:r>
      <w:r w:rsidRPr="007A3C9D">
        <w:rPr>
          <w:rFonts w:eastAsia="Times New Roman"/>
          <w:kern w:val="28"/>
          <w:sz w:val="24"/>
          <w:lang w:eastAsia="ru-RU"/>
        </w:rPr>
        <w:t>12 горо</w:t>
      </w:r>
      <w:r w:rsidRPr="007A3C9D">
        <w:rPr>
          <w:rFonts w:eastAsia="Times New Roman"/>
          <w:kern w:val="28"/>
          <w:sz w:val="24"/>
          <w:lang w:eastAsia="ru-RU"/>
        </w:rPr>
        <w:t>д</w:t>
      </w:r>
      <w:r w:rsidRPr="007A3C9D">
        <w:rPr>
          <w:rFonts w:eastAsia="Times New Roman"/>
          <w:kern w:val="28"/>
          <w:sz w:val="24"/>
          <w:lang w:eastAsia="ru-RU"/>
        </w:rPr>
        <w:t xml:space="preserve">ской округ «Охинский» отнесен к районам Крайнего Севера. </w:t>
      </w:r>
      <w:r>
        <w:rPr>
          <w:rFonts w:eastAsia="Times New Roman"/>
          <w:kern w:val="28"/>
          <w:sz w:val="24"/>
          <w:lang w:eastAsia="ru-RU"/>
        </w:rPr>
        <w:t>Г</w:t>
      </w:r>
      <w:r w:rsidRPr="007A3C9D">
        <w:rPr>
          <w:rFonts w:eastAsia="Times New Roman"/>
          <w:kern w:val="28"/>
          <w:sz w:val="24"/>
          <w:lang w:eastAsia="ru-RU"/>
        </w:rPr>
        <w:t xml:space="preserve">ород Оха </w:t>
      </w:r>
      <w:r>
        <w:rPr>
          <w:rFonts w:eastAsia="Times New Roman"/>
          <w:kern w:val="28"/>
          <w:sz w:val="24"/>
          <w:lang w:eastAsia="ru-RU"/>
        </w:rPr>
        <w:t xml:space="preserve">относится </w:t>
      </w:r>
      <w:r w:rsidRPr="007A3C9D">
        <w:rPr>
          <w:rFonts w:eastAsia="Times New Roman"/>
          <w:kern w:val="28"/>
          <w:sz w:val="24"/>
          <w:lang w:eastAsia="ru-RU"/>
        </w:rPr>
        <w:t>к районам повышенной сейсмической активности.</w:t>
      </w:r>
    </w:p>
    <w:p w:rsidR="007A3C9D" w:rsidRDefault="007A3C9D" w:rsidP="007A3C9D">
      <w:pPr>
        <w:widowControl/>
        <w:adjustRightInd/>
        <w:spacing w:before="0" w:after="0" w:line="360" w:lineRule="auto"/>
        <w:textAlignment w:val="auto"/>
        <w:rPr>
          <w:rFonts w:eastAsia="Times New Roman"/>
          <w:kern w:val="28"/>
          <w:sz w:val="24"/>
          <w:lang w:eastAsia="ru-RU"/>
        </w:rPr>
      </w:pPr>
      <w:r w:rsidRPr="007A3C9D">
        <w:rPr>
          <w:rFonts w:eastAsia="Times New Roman"/>
          <w:kern w:val="28"/>
          <w:sz w:val="24"/>
          <w:lang w:eastAsia="ru-RU"/>
        </w:rPr>
        <w:t xml:space="preserve">Численность населения городского </w:t>
      </w:r>
      <w:r w:rsidR="00275338">
        <w:rPr>
          <w:rFonts w:eastAsia="Times New Roman"/>
          <w:kern w:val="28"/>
          <w:sz w:val="24"/>
          <w:lang w:eastAsia="ru-RU"/>
        </w:rPr>
        <w:t>округа «Охинский» на 01.01.2021</w:t>
      </w:r>
      <w:r w:rsidRPr="007A3C9D">
        <w:rPr>
          <w:rFonts w:eastAsia="Times New Roman"/>
          <w:kern w:val="28"/>
          <w:sz w:val="24"/>
          <w:lang w:eastAsia="ru-RU"/>
        </w:rPr>
        <w:t xml:space="preserve"> года с</w:t>
      </w:r>
      <w:r w:rsidRPr="007A3C9D">
        <w:rPr>
          <w:rFonts w:eastAsia="Times New Roman"/>
          <w:kern w:val="28"/>
          <w:sz w:val="24"/>
          <w:lang w:eastAsia="ru-RU"/>
        </w:rPr>
        <w:t>о</w:t>
      </w:r>
      <w:r w:rsidRPr="007A3C9D">
        <w:rPr>
          <w:rFonts w:eastAsia="Times New Roman"/>
          <w:kern w:val="28"/>
          <w:sz w:val="24"/>
          <w:lang w:eastAsia="ru-RU"/>
        </w:rPr>
        <w:t>ставля</w:t>
      </w:r>
      <w:r w:rsidR="00275338">
        <w:rPr>
          <w:rFonts w:eastAsia="Times New Roman"/>
          <w:kern w:val="28"/>
          <w:sz w:val="24"/>
          <w:lang w:eastAsia="ru-RU"/>
        </w:rPr>
        <w:t xml:space="preserve">ет 21 572 </w:t>
      </w:r>
      <w:r w:rsidRPr="007A3C9D">
        <w:rPr>
          <w:rFonts w:eastAsia="Times New Roman"/>
          <w:kern w:val="28"/>
          <w:sz w:val="24"/>
          <w:lang w:eastAsia="ru-RU"/>
        </w:rPr>
        <w:t xml:space="preserve">человек, в том числе: </w:t>
      </w:r>
      <w:r w:rsidR="00275338">
        <w:rPr>
          <w:rFonts w:eastAsia="Times New Roman"/>
          <w:kern w:val="28"/>
          <w:sz w:val="24"/>
          <w:lang w:eastAsia="ru-RU"/>
        </w:rPr>
        <w:t>19 783</w:t>
      </w:r>
      <w:r w:rsidRPr="007A3C9D">
        <w:rPr>
          <w:rFonts w:eastAsia="Times New Roman"/>
          <w:kern w:val="28"/>
          <w:sz w:val="24"/>
          <w:lang w:eastAsia="ru-RU"/>
        </w:rPr>
        <w:t xml:space="preserve"> человек – городское население, </w:t>
      </w:r>
      <w:r w:rsidR="00275338">
        <w:rPr>
          <w:rFonts w:eastAsia="Times New Roman"/>
          <w:kern w:val="28"/>
          <w:sz w:val="24"/>
          <w:lang w:eastAsia="ru-RU"/>
        </w:rPr>
        <w:t xml:space="preserve">1 798 </w:t>
      </w:r>
      <w:r w:rsidRPr="007A3C9D">
        <w:rPr>
          <w:rFonts w:eastAsia="Times New Roman"/>
          <w:kern w:val="28"/>
          <w:sz w:val="24"/>
          <w:lang w:eastAsia="ru-RU"/>
        </w:rPr>
        <w:t>человек – сельское население.</w:t>
      </w:r>
    </w:p>
    <w:p w:rsidR="008A1BE9" w:rsidRDefault="00F23B9B" w:rsidP="000E486C">
      <w:pPr>
        <w:widowControl/>
        <w:adjustRightInd/>
        <w:spacing w:before="0" w:after="0" w:line="360" w:lineRule="auto"/>
        <w:textAlignment w:val="auto"/>
        <w:rPr>
          <w:rFonts w:eastAsia="Times New Roman"/>
          <w:kern w:val="28"/>
          <w:sz w:val="24"/>
          <w:lang w:eastAsia="ru-RU"/>
        </w:rPr>
      </w:pPr>
      <w:r>
        <w:rPr>
          <w:rFonts w:eastAsia="Times New Roman"/>
          <w:kern w:val="28"/>
          <w:sz w:val="24"/>
          <w:lang w:eastAsia="ru-RU"/>
        </w:rPr>
        <w:t xml:space="preserve">Промышленность городского округа ориентирована на добычу </w:t>
      </w:r>
      <w:r w:rsidR="007A3C9D">
        <w:rPr>
          <w:rFonts w:eastAsia="Times New Roman"/>
          <w:kern w:val="28"/>
          <w:sz w:val="24"/>
          <w:lang w:eastAsia="ru-RU"/>
        </w:rPr>
        <w:t>нефти и газа.</w:t>
      </w:r>
    </w:p>
    <w:p w:rsidR="006842D5" w:rsidRDefault="006842D5" w:rsidP="000E486C">
      <w:pPr>
        <w:widowControl/>
        <w:adjustRightInd/>
        <w:spacing w:before="0" w:after="0" w:line="360" w:lineRule="auto"/>
        <w:textAlignment w:val="auto"/>
        <w:rPr>
          <w:rFonts w:eastAsia="Times New Roman"/>
          <w:kern w:val="28"/>
          <w:sz w:val="24"/>
          <w:lang w:eastAsia="ru-RU"/>
        </w:rPr>
      </w:pPr>
      <w:r w:rsidRPr="006842D5">
        <w:rPr>
          <w:rFonts w:eastAsia="Times New Roman"/>
          <w:kern w:val="28"/>
          <w:sz w:val="24"/>
          <w:lang w:eastAsia="ru-RU"/>
        </w:rPr>
        <w:t>Климат характеризуется как неблагоприятный для проживания, прежде всего из-за сильных ветров в холодное время года в сочетании с низкими температур</w:t>
      </w:r>
      <w:r w:rsidRPr="006842D5">
        <w:rPr>
          <w:rFonts w:eastAsia="Times New Roman"/>
          <w:kern w:val="28"/>
          <w:sz w:val="24"/>
          <w:lang w:eastAsia="ru-RU"/>
        </w:rPr>
        <w:t>а</w:t>
      </w:r>
      <w:r w:rsidRPr="006842D5">
        <w:rPr>
          <w:rFonts w:eastAsia="Times New Roman"/>
          <w:kern w:val="28"/>
          <w:sz w:val="24"/>
          <w:lang w:eastAsia="ru-RU"/>
        </w:rPr>
        <w:t>ми.</w:t>
      </w:r>
    </w:p>
    <w:p w:rsidR="006842D5" w:rsidRDefault="00AB11A2" w:rsidP="000E486C">
      <w:pPr>
        <w:widowControl/>
        <w:adjustRightInd/>
        <w:spacing w:before="0" w:after="0" w:line="360" w:lineRule="auto"/>
        <w:textAlignment w:val="auto"/>
        <w:rPr>
          <w:rFonts w:eastAsia="Times New Roman"/>
          <w:kern w:val="28"/>
          <w:sz w:val="24"/>
          <w:lang w:eastAsia="ru-RU"/>
        </w:rPr>
      </w:pPr>
      <w:r w:rsidRPr="00AB11A2">
        <w:rPr>
          <w:rFonts w:eastAsia="Times New Roman"/>
          <w:kern w:val="28"/>
          <w:sz w:val="24"/>
          <w:lang w:eastAsia="ru-RU"/>
        </w:rPr>
        <w:t>По климатическому р</w:t>
      </w:r>
      <w:r>
        <w:rPr>
          <w:rFonts w:eastAsia="Times New Roman"/>
          <w:kern w:val="28"/>
          <w:sz w:val="24"/>
          <w:lang w:eastAsia="ru-RU"/>
        </w:rPr>
        <w:t xml:space="preserve">айонированию для строительства, в соответствии с </w:t>
      </w:r>
      <w:r w:rsidRPr="00AB11A2">
        <w:rPr>
          <w:rFonts w:eastAsia="Times New Roman"/>
          <w:kern w:val="28"/>
          <w:sz w:val="24"/>
          <w:lang w:eastAsia="ru-RU"/>
        </w:rPr>
        <w:t>СНиП</w:t>
      </w:r>
      <w:r>
        <w:rPr>
          <w:rFonts w:eastAsia="Times New Roman"/>
          <w:kern w:val="28"/>
          <w:sz w:val="24"/>
          <w:lang w:eastAsia="ru-RU"/>
        </w:rPr>
        <w:t xml:space="preserve"> </w:t>
      </w:r>
      <w:r w:rsidRPr="00AB11A2">
        <w:rPr>
          <w:rFonts w:eastAsia="Times New Roman"/>
          <w:kern w:val="28"/>
          <w:sz w:val="24"/>
          <w:lang w:eastAsia="ru-RU"/>
        </w:rPr>
        <w:t xml:space="preserve"> 23-01-99</w:t>
      </w:r>
      <w:r w:rsidR="008B3F5E">
        <w:rPr>
          <w:rFonts w:eastAsia="Times New Roman"/>
          <w:kern w:val="28"/>
          <w:sz w:val="24"/>
          <w:lang w:eastAsia="ru-RU"/>
        </w:rPr>
        <w:t>(2003)*</w:t>
      </w:r>
      <w:r w:rsidRPr="00AB11A2">
        <w:rPr>
          <w:rFonts w:eastAsia="Times New Roman"/>
          <w:kern w:val="28"/>
          <w:sz w:val="24"/>
          <w:lang w:eastAsia="ru-RU"/>
        </w:rPr>
        <w:t xml:space="preserve"> «Строительная климатология»</w:t>
      </w:r>
      <w:r>
        <w:rPr>
          <w:rFonts w:eastAsia="Times New Roman"/>
          <w:kern w:val="28"/>
          <w:sz w:val="24"/>
          <w:lang w:eastAsia="ru-RU"/>
        </w:rPr>
        <w:t>,</w:t>
      </w:r>
      <w:r w:rsidRPr="00AB11A2">
        <w:rPr>
          <w:rFonts w:eastAsia="Times New Roman"/>
          <w:kern w:val="28"/>
          <w:sz w:val="24"/>
          <w:lang w:eastAsia="ru-RU"/>
        </w:rPr>
        <w:t xml:space="preserve"> территория относится к строительно-климатическому району IГ, продолжительность отопительного пери</w:t>
      </w:r>
      <w:r w:rsidRPr="00AB11A2">
        <w:rPr>
          <w:rFonts w:eastAsia="Times New Roman"/>
          <w:kern w:val="28"/>
          <w:sz w:val="24"/>
          <w:lang w:eastAsia="ru-RU"/>
        </w:rPr>
        <w:t>о</w:t>
      </w:r>
      <w:r w:rsidRPr="00AB11A2">
        <w:rPr>
          <w:rFonts w:eastAsia="Times New Roman"/>
          <w:kern w:val="28"/>
          <w:sz w:val="24"/>
          <w:lang w:eastAsia="ru-RU"/>
        </w:rPr>
        <w:t xml:space="preserve">да </w:t>
      </w:r>
      <w:r>
        <w:rPr>
          <w:rFonts w:eastAsia="Times New Roman"/>
          <w:kern w:val="28"/>
          <w:sz w:val="24"/>
          <w:lang w:eastAsia="ru-RU"/>
        </w:rPr>
        <w:t xml:space="preserve">составляет </w:t>
      </w:r>
      <w:r w:rsidRPr="00AB11A2">
        <w:rPr>
          <w:rFonts w:eastAsia="Times New Roman"/>
          <w:kern w:val="28"/>
          <w:sz w:val="24"/>
          <w:lang w:eastAsia="ru-RU"/>
        </w:rPr>
        <w:t xml:space="preserve">266 дней, расчетная температура для отопления </w:t>
      </w:r>
      <w:r>
        <w:rPr>
          <w:rFonts w:eastAsia="Times New Roman"/>
          <w:kern w:val="28"/>
          <w:sz w:val="24"/>
          <w:lang w:eastAsia="ru-RU"/>
        </w:rPr>
        <w:t xml:space="preserve">– минус </w:t>
      </w:r>
      <w:r w:rsidRPr="00AB11A2">
        <w:rPr>
          <w:rFonts w:eastAsia="Times New Roman"/>
          <w:kern w:val="28"/>
          <w:sz w:val="24"/>
          <w:lang w:eastAsia="ru-RU"/>
        </w:rPr>
        <w:t>29</w:t>
      </w:r>
      <w:r>
        <w:rPr>
          <w:rFonts w:eastAsia="Times New Roman"/>
          <w:kern w:val="28"/>
          <w:sz w:val="24"/>
          <w:lang w:eastAsia="ru-RU"/>
        </w:rPr>
        <w:t xml:space="preserve"> </w:t>
      </w:r>
      <w:r w:rsidRPr="00AB11A2">
        <w:rPr>
          <w:rFonts w:eastAsia="Times New Roman"/>
          <w:kern w:val="28"/>
          <w:sz w:val="24"/>
          <w:vertAlign w:val="superscript"/>
          <w:lang w:eastAsia="ru-RU"/>
        </w:rPr>
        <w:t>0</w:t>
      </w:r>
      <w:r w:rsidRPr="00AB11A2">
        <w:rPr>
          <w:rFonts w:eastAsia="Times New Roman"/>
          <w:kern w:val="28"/>
          <w:sz w:val="24"/>
          <w:lang w:eastAsia="ru-RU"/>
        </w:rPr>
        <w:t>С.</w:t>
      </w:r>
      <w:r w:rsidR="006842D5">
        <w:rPr>
          <w:rFonts w:eastAsia="Times New Roman"/>
          <w:kern w:val="28"/>
          <w:sz w:val="24"/>
          <w:lang w:eastAsia="ru-RU"/>
        </w:rPr>
        <w:t xml:space="preserve"> </w:t>
      </w:r>
      <w:r w:rsidR="006842D5" w:rsidRPr="006842D5">
        <w:rPr>
          <w:rFonts w:eastAsia="Times New Roman"/>
          <w:kern w:val="28"/>
          <w:sz w:val="24"/>
          <w:lang w:eastAsia="ru-RU"/>
        </w:rPr>
        <w:t xml:space="preserve">Максимальная глубина промерзания глинистых и суглинистых грунтов </w:t>
      </w:r>
      <w:r w:rsidR="006842D5">
        <w:rPr>
          <w:rFonts w:eastAsia="Times New Roman"/>
          <w:kern w:val="28"/>
          <w:sz w:val="24"/>
          <w:lang w:eastAsia="ru-RU"/>
        </w:rPr>
        <w:t xml:space="preserve">составляет </w:t>
      </w:r>
      <w:r w:rsidR="006842D5" w:rsidRPr="006842D5">
        <w:rPr>
          <w:rFonts w:eastAsia="Times New Roman"/>
          <w:kern w:val="28"/>
          <w:sz w:val="24"/>
          <w:lang w:eastAsia="ru-RU"/>
        </w:rPr>
        <w:t>190</w:t>
      </w:r>
      <w:r w:rsidR="006842D5">
        <w:rPr>
          <w:rFonts w:eastAsia="Times New Roman"/>
          <w:kern w:val="28"/>
          <w:sz w:val="24"/>
          <w:lang w:eastAsia="ru-RU"/>
        </w:rPr>
        <w:t xml:space="preserve"> </w:t>
      </w:r>
      <w:r w:rsidR="006842D5" w:rsidRPr="006842D5">
        <w:rPr>
          <w:rFonts w:eastAsia="Times New Roman"/>
          <w:kern w:val="28"/>
          <w:sz w:val="24"/>
          <w:lang w:eastAsia="ru-RU"/>
        </w:rPr>
        <w:t>см</w:t>
      </w:r>
      <w:r w:rsidR="006842D5">
        <w:rPr>
          <w:rFonts w:eastAsia="Times New Roman"/>
          <w:kern w:val="28"/>
          <w:sz w:val="24"/>
          <w:lang w:eastAsia="ru-RU"/>
        </w:rPr>
        <w:t xml:space="preserve">. </w:t>
      </w:r>
      <w:r w:rsidR="006842D5" w:rsidRPr="006842D5">
        <w:rPr>
          <w:rFonts w:eastAsia="Times New Roman"/>
          <w:kern w:val="28"/>
          <w:sz w:val="24"/>
          <w:lang w:eastAsia="ru-RU"/>
        </w:rPr>
        <w:t>Ветреная влажная погода летом обуславливает большое количество оса</w:t>
      </w:r>
      <w:r w:rsidR="006842D5" w:rsidRPr="006842D5">
        <w:rPr>
          <w:rFonts w:eastAsia="Times New Roman"/>
          <w:kern w:val="28"/>
          <w:sz w:val="24"/>
          <w:lang w:eastAsia="ru-RU"/>
        </w:rPr>
        <w:t>д</w:t>
      </w:r>
      <w:r w:rsidR="006842D5" w:rsidRPr="006842D5">
        <w:rPr>
          <w:rFonts w:eastAsia="Times New Roman"/>
          <w:kern w:val="28"/>
          <w:sz w:val="24"/>
          <w:lang w:eastAsia="ru-RU"/>
        </w:rPr>
        <w:t>ков на вертикальную поверхность - от 200 до 300</w:t>
      </w:r>
      <w:r w:rsidR="006842D5">
        <w:rPr>
          <w:rFonts w:eastAsia="Times New Roman"/>
          <w:kern w:val="28"/>
          <w:sz w:val="24"/>
          <w:lang w:eastAsia="ru-RU"/>
        </w:rPr>
        <w:t xml:space="preserve"> </w:t>
      </w:r>
      <w:r w:rsidR="006842D5" w:rsidRPr="006842D5">
        <w:rPr>
          <w:rFonts w:eastAsia="Times New Roman"/>
          <w:kern w:val="28"/>
          <w:sz w:val="24"/>
          <w:lang w:eastAsia="ru-RU"/>
        </w:rPr>
        <w:t>мм за дождь. Нормативный ск</w:t>
      </w:r>
      <w:r w:rsidR="006842D5" w:rsidRPr="006842D5">
        <w:rPr>
          <w:rFonts w:eastAsia="Times New Roman"/>
          <w:kern w:val="28"/>
          <w:sz w:val="24"/>
          <w:lang w:eastAsia="ru-RU"/>
        </w:rPr>
        <w:t>о</w:t>
      </w:r>
      <w:r w:rsidR="006842D5" w:rsidRPr="006842D5">
        <w:rPr>
          <w:rFonts w:eastAsia="Times New Roman"/>
          <w:kern w:val="28"/>
          <w:sz w:val="24"/>
          <w:lang w:eastAsia="ru-RU"/>
        </w:rPr>
        <w:t xml:space="preserve">ростной напор ветра </w:t>
      </w:r>
      <w:r w:rsidR="006842D5">
        <w:rPr>
          <w:rFonts w:eastAsia="Times New Roman"/>
          <w:kern w:val="28"/>
          <w:sz w:val="24"/>
          <w:lang w:eastAsia="ru-RU"/>
        </w:rPr>
        <w:t xml:space="preserve">составляет </w:t>
      </w:r>
      <w:r w:rsidR="006842D5" w:rsidRPr="006842D5">
        <w:rPr>
          <w:rFonts w:eastAsia="Times New Roman"/>
          <w:kern w:val="28"/>
          <w:sz w:val="24"/>
          <w:lang w:eastAsia="ru-RU"/>
        </w:rPr>
        <w:t>73</w:t>
      </w:r>
      <w:r w:rsidR="006842D5">
        <w:rPr>
          <w:rFonts w:eastAsia="Times New Roman"/>
          <w:kern w:val="28"/>
          <w:sz w:val="24"/>
          <w:lang w:eastAsia="ru-RU"/>
        </w:rPr>
        <w:t xml:space="preserve"> </w:t>
      </w:r>
      <w:r w:rsidR="006842D5" w:rsidRPr="006842D5">
        <w:rPr>
          <w:rFonts w:eastAsia="Times New Roman"/>
          <w:kern w:val="28"/>
          <w:sz w:val="24"/>
          <w:lang w:eastAsia="ru-RU"/>
        </w:rPr>
        <w:t>кгс/см</w:t>
      </w:r>
      <w:r w:rsidR="006842D5" w:rsidRPr="006842D5">
        <w:rPr>
          <w:rFonts w:eastAsia="Times New Roman"/>
          <w:kern w:val="28"/>
          <w:sz w:val="24"/>
          <w:vertAlign w:val="superscript"/>
          <w:lang w:eastAsia="ru-RU"/>
        </w:rPr>
        <w:t>2</w:t>
      </w:r>
      <w:r w:rsidR="006842D5" w:rsidRPr="006842D5">
        <w:rPr>
          <w:rFonts w:eastAsia="Times New Roman"/>
          <w:kern w:val="28"/>
          <w:sz w:val="24"/>
          <w:lang w:eastAsia="ru-RU"/>
        </w:rPr>
        <w:t>.</w:t>
      </w:r>
    </w:p>
    <w:p w:rsidR="003A5B47" w:rsidRDefault="003A5B47" w:rsidP="003A5B47">
      <w:pPr>
        <w:widowControl/>
        <w:adjustRightInd/>
        <w:spacing w:before="0" w:after="0" w:line="360" w:lineRule="auto"/>
        <w:textAlignment w:val="auto"/>
        <w:rPr>
          <w:rFonts w:eastAsia="Times New Roman"/>
          <w:kern w:val="28"/>
          <w:sz w:val="24"/>
          <w:lang w:eastAsia="ru-RU"/>
        </w:rPr>
      </w:pPr>
    </w:p>
    <w:p w:rsidR="006656A4" w:rsidRPr="002A0F52" w:rsidRDefault="006656A4" w:rsidP="000E486C">
      <w:pPr>
        <w:pStyle w:val="20"/>
      </w:pPr>
      <w:bookmarkStart w:id="6" w:name="_Toc354584573"/>
      <w:r w:rsidRPr="002A0F52">
        <w:t>Существующее положение в сфере теплоснабжения</w:t>
      </w:r>
      <w:bookmarkEnd w:id="6"/>
    </w:p>
    <w:p w:rsidR="00F11FD8" w:rsidRDefault="00F11FD8" w:rsidP="00F11FD8">
      <w:pPr>
        <w:widowControl/>
        <w:adjustRightInd/>
        <w:spacing w:before="0" w:after="0" w:line="360" w:lineRule="auto"/>
        <w:textAlignment w:val="auto"/>
        <w:rPr>
          <w:rFonts w:eastAsia="Times New Roman"/>
          <w:kern w:val="28"/>
          <w:sz w:val="24"/>
          <w:lang w:eastAsia="ru-RU"/>
        </w:rPr>
      </w:pPr>
    </w:p>
    <w:p w:rsidR="00F11FD8" w:rsidRDefault="00F11FD8" w:rsidP="00F11FD8">
      <w:pPr>
        <w:widowControl/>
        <w:adjustRightInd/>
        <w:spacing w:before="0" w:after="0" w:line="360" w:lineRule="auto"/>
        <w:textAlignment w:val="auto"/>
        <w:rPr>
          <w:rFonts w:eastAsia="Times New Roman"/>
          <w:kern w:val="28"/>
          <w:sz w:val="24"/>
          <w:lang w:eastAsia="ru-RU"/>
        </w:rPr>
      </w:pPr>
      <w:r>
        <w:rPr>
          <w:rFonts w:eastAsia="Times New Roman"/>
          <w:kern w:val="28"/>
          <w:sz w:val="24"/>
          <w:lang w:eastAsia="ru-RU"/>
        </w:rPr>
        <w:t xml:space="preserve">Анализ существующего состояния системы теплоснабжения </w:t>
      </w:r>
      <w:r w:rsidR="00416430">
        <w:rPr>
          <w:rFonts w:eastAsia="Times New Roman"/>
          <w:kern w:val="28"/>
          <w:sz w:val="24"/>
          <w:lang w:eastAsia="ru-RU"/>
        </w:rPr>
        <w:t>городского окр</w:t>
      </w:r>
      <w:r w:rsidR="00416430">
        <w:rPr>
          <w:rFonts w:eastAsia="Times New Roman"/>
          <w:kern w:val="28"/>
          <w:sz w:val="24"/>
          <w:lang w:eastAsia="ru-RU"/>
        </w:rPr>
        <w:t>у</w:t>
      </w:r>
      <w:r w:rsidR="00416430">
        <w:rPr>
          <w:rFonts w:eastAsia="Times New Roman"/>
          <w:kern w:val="28"/>
          <w:sz w:val="24"/>
          <w:lang w:eastAsia="ru-RU"/>
        </w:rPr>
        <w:t>га</w:t>
      </w:r>
      <w:r>
        <w:rPr>
          <w:rFonts w:eastAsia="Times New Roman"/>
          <w:kern w:val="28"/>
          <w:sz w:val="24"/>
          <w:lang w:eastAsia="ru-RU"/>
        </w:rPr>
        <w:t xml:space="preserve"> </w:t>
      </w:r>
      <w:r w:rsidR="00652D14">
        <w:rPr>
          <w:rFonts w:eastAsia="Times New Roman"/>
          <w:kern w:val="28"/>
          <w:sz w:val="24"/>
          <w:lang w:eastAsia="ru-RU"/>
        </w:rPr>
        <w:t xml:space="preserve">«Охинский» </w:t>
      </w:r>
      <w:r>
        <w:rPr>
          <w:rFonts w:eastAsia="Times New Roman"/>
          <w:kern w:val="28"/>
          <w:sz w:val="24"/>
          <w:lang w:eastAsia="ru-RU"/>
        </w:rPr>
        <w:t xml:space="preserve">приведен в </w:t>
      </w:r>
      <w:r w:rsidR="00416430">
        <w:rPr>
          <w:rFonts w:eastAsia="Times New Roman"/>
          <w:kern w:val="28"/>
          <w:sz w:val="24"/>
          <w:lang w:eastAsia="ru-RU"/>
        </w:rPr>
        <w:t xml:space="preserve">документе </w:t>
      </w:r>
      <w:r w:rsidR="00416430" w:rsidRPr="00940DC9">
        <w:rPr>
          <w:rFonts w:eastAsia="Arial" w:cs="Arial"/>
          <w:spacing w:val="-4"/>
          <w:sz w:val="24"/>
          <w:szCs w:val="24"/>
        </w:rPr>
        <w:t xml:space="preserve">«Обосновывающие материалы к схеме </w:t>
      </w:r>
      <w:r w:rsidR="00416430">
        <w:rPr>
          <w:rFonts w:eastAsia="Arial" w:cs="Arial"/>
          <w:spacing w:val="-4"/>
          <w:sz w:val="24"/>
          <w:szCs w:val="24"/>
        </w:rPr>
        <w:t>те</w:t>
      </w:r>
      <w:r w:rsidR="00416430">
        <w:rPr>
          <w:rFonts w:eastAsia="Arial" w:cs="Arial"/>
          <w:spacing w:val="-4"/>
          <w:sz w:val="24"/>
          <w:szCs w:val="24"/>
        </w:rPr>
        <w:t>п</w:t>
      </w:r>
      <w:r w:rsidR="00416430">
        <w:rPr>
          <w:rFonts w:eastAsia="Arial" w:cs="Arial"/>
          <w:spacing w:val="-4"/>
          <w:sz w:val="24"/>
          <w:szCs w:val="24"/>
        </w:rPr>
        <w:t>лоснабжения городско</w:t>
      </w:r>
      <w:r w:rsidR="00652D14">
        <w:rPr>
          <w:rFonts w:eastAsia="Arial" w:cs="Arial"/>
          <w:spacing w:val="-4"/>
          <w:sz w:val="24"/>
          <w:szCs w:val="24"/>
        </w:rPr>
        <w:t>го</w:t>
      </w:r>
      <w:r w:rsidR="00416430">
        <w:rPr>
          <w:rFonts w:eastAsia="Arial" w:cs="Arial"/>
          <w:spacing w:val="-4"/>
          <w:sz w:val="24"/>
          <w:szCs w:val="24"/>
        </w:rPr>
        <w:t xml:space="preserve"> округ</w:t>
      </w:r>
      <w:r w:rsidR="00652D14">
        <w:rPr>
          <w:rFonts w:eastAsia="Arial" w:cs="Arial"/>
          <w:spacing w:val="-4"/>
          <w:sz w:val="24"/>
          <w:szCs w:val="24"/>
        </w:rPr>
        <w:t xml:space="preserve">а «Охинский» Сахалинской </w:t>
      </w:r>
      <w:r w:rsidR="00416430">
        <w:rPr>
          <w:rFonts w:eastAsia="Arial" w:cs="Arial"/>
          <w:spacing w:val="-4"/>
          <w:sz w:val="24"/>
          <w:szCs w:val="24"/>
        </w:rPr>
        <w:t>области</w:t>
      </w:r>
      <w:r w:rsidR="00416430" w:rsidRPr="00940DC9">
        <w:rPr>
          <w:rFonts w:eastAsia="Arial" w:cs="Arial"/>
          <w:spacing w:val="-4"/>
          <w:sz w:val="24"/>
          <w:szCs w:val="24"/>
        </w:rPr>
        <w:t xml:space="preserve">. </w:t>
      </w:r>
      <w:r>
        <w:rPr>
          <w:rFonts w:eastAsia="Times New Roman"/>
          <w:kern w:val="28"/>
          <w:sz w:val="24"/>
          <w:lang w:eastAsia="ru-RU"/>
        </w:rPr>
        <w:t>Книг</w:t>
      </w:r>
      <w:r w:rsidR="00416430">
        <w:rPr>
          <w:rFonts w:eastAsia="Times New Roman"/>
          <w:kern w:val="28"/>
          <w:sz w:val="24"/>
          <w:lang w:eastAsia="ru-RU"/>
        </w:rPr>
        <w:t>а</w:t>
      </w:r>
      <w:r>
        <w:rPr>
          <w:rFonts w:eastAsia="Times New Roman"/>
          <w:kern w:val="28"/>
          <w:sz w:val="24"/>
          <w:lang w:eastAsia="ru-RU"/>
        </w:rPr>
        <w:t xml:space="preserve"> 1 «</w:t>
      </w:r>
      <w:r w:rsidRPr="00430942">
        <w:rPr>
          <w:rFonts w:cs="Arial"/>
          <w:sz w:val="24"/>
          <w:szCs w:val="24"/>
        </w:rPr>
        <w:t>Сущ</w:t>
      </w:r>
      <w:r w:rsidRPr="00430942">
        <w:rPr>
          <w:rFonts w:cs="Arial"/>
          <w:sz w:val="24"/>
          <w:szCs w:val="24"/>
        </w:rPr>
        <w:t>е</w:t>
      </w:r>
      <w:r w:rsidRPr="00430942">
        <w:rPr>
          <w:rFonts w:cs="Arial"/>
          <w:sz w:val="24"/>
          <w:szCs w:val="24"/>
        </w:rPr>
        <w:lastRenderedPageBreak/>
        <w:t>ствующее положение в сфере производства, передачи и потребления тепловой энергии для целей теплоснабжения</w:t>
      </w:r>
      <w:r>
        <w:rPr>
          <w:rFonts w:cs="Arial"/>
          <w:sz w:val="24"/>
          <w:szCs w:val="24"/>
        </w:rPr>
        <w:t>» и в приложениях к</w:t>
      </w:r>
      <w:r w:rsidR="00416430">
        <w:rPr>
          <w:rFonts w:cs="Arial"/>
          <w:sz w:val="24"/>
          <w:szCs w:val="24"/>
        </w:rPr>
        <w:t xml:space="preserve"> указанному документу</w:t>
      </w:r>
      <w:r>
        <w:rPr>
          <w:rFonts w:cs="Arial"/>
          <w:sz w:val="24"/>
          <w:szCs w:val="24"/>
        </w:rPr>
        <w:t xml:space="preserve">. </w:t>
      </w:r>
    </w:p>
    <w:p w:rsidR="006656A4" w:rsidRDefault="006656A4" w:rsidP="000E486C">
      <w:pPr>
        <w:rPr>
          <w:highlight w:val="yellow"/>
        </w:rPr>
      </w:pPr>
    </w:p>
    <w:p w:rsidR="007915FD" w:rsidRPr="00740AC6" w:rsidRDefault="007915FD" w:rsidP="000E486C">
      <w:pPr>
        <w:pStyle w:val="3"/>
      </w:pPr>
      <w:bookmarkStart w:id="7" w:name="_Toc354584574"/>
      <w:r w:rsidRPr="00740AC6">
        <w:t>Общая характеристика систем теплоснабжения</w:t>
      </w:r>
      <w:bookmarkEnd w:id="7"/>
    </w:p>
    <w:p w:rsidR="007915FD" w:rsidRPr="007915FD" w:rsidRDefault="007915FD" w:rsidP="000E486C"/>
    <w:p w:rsidR="00D10A09" w:rsidRDefault="00275338" w:rsidP="00D10A09">
      <w:pPr>
        <w:widowControl/>
        <w:adjustRightInd/>
        <w:spacing w:before="0" w:after="0" w:line="360" w:lineRule="auto"/>
        <w:textAlignment w:val="auto"/>
        <w:rPr>
          <w:rFonts w:eastAsia="Times New Roman"/>
          <w:kern w:val="28"/>
          <w:sz w:val="24"/>
          <w:lang w:eastAsia="ru-RU"/>
        </w:rPr>
      </w:pPr>
      <w:r>
        <w:rPr>
          <w:rFonts w:eastAsia="Times New Roman"/>
          <w:kern w:val="28"/>
          <w:sz w:val="24"/>
          <w:lang w:eastAsia="ru-RU"/>
        </w:rPr>
        <w:t>По состоянию на 2021</w:t>
      </w:r>
      <w:r w:rsidR="00D10A09">
        <w:rPr>
          <w:rFonts w:eastAsia="Times New Roman"/>
          <w:kern w:val="28"/>
          <w:sz w:val="24"/>
          <w:lang w:eastAsia="ru-RU"/>
        </w:rPr>
        <w:t xml:space="preserve"> год теплоснабжение общественного </w:t>
      </w:r>
      <w:r w:rsidR="00D10A09" w:rsidRPr="00380772">
        <w:rPr>
          <w:rFonts w:eastAsia="Times New Roman"/>
          <w:kern w:val="28"/>
          <w:sz w:val="24"/>
          <w:lang w:eastAsia="ru-RU"/>
        </w:rPr>
        <w:t>и жил</w:t>
      </w:r>
      <w:r w:rsidR="00D10A09">
        <w:rPr>
          <w:rFonts w:eastAsia="Times New Roman"/>
          <w:kern w:val="28"/>
          <w:sz w:val="24"/>
          <w:lang w:eastAsia="ru-RU"/>
        </w:rPr>
        <w:t>ищного фо</w:t>
      </w:r>
      <w:r w:rsidR="00D10A09">
        <w:rPr>
          <w:rFonts w:eastAsia="Times New Roman"/>
          <w:kern w:val="28"/>
          <w:sz w:val="24"/>
          <w:lang w:eastAsia="ru-RU"/>
        </w:rPr>
        <w:t>н</w:t>
      </w:r>
      <w:r w:rsidR="00D10A09">
        <w:rPr>
          <w:rFonts w:eastAsia="Times New Roman"/>
          <w:kern w:val="28"/>
          <w:sz w:val="24"/>
          <w:lang w:eastAsia="ru-RU"/>
        </w:rPr>
        <w:t>да городского округа «Охинский» обеспечивают АО «Охинская ТЭЦ», МУП «Охи</w:t>
      </w:r>
      <w:r w:rsidR="00D10A09">
        <w:rPr>
          <w:rFonts w:eastAsia="Times New Roman"/>
          <w:kern w:val="28"/>
          <w:sz w:val="24"/>
          <w:lang w:eastAsia="ru-RU"/>
        </w:rPr>
        <w:t>н</w:t>
      </w:r>
      <w:r w:rsidR="00D10A09">
        <w:rPr>
          <w:rFonts w:eastAsia="Times New Roman"/>
          <w:kern w:val="28"/>
          <w:sz w:val="24"/>
          <w:lang w:eastAsia="ru-RU"/>
        </w:rPr>
        <w:t xml:space="preserve">ское коммунальное хозяйство» (далее по тексту </w:t>
      </w:r>
      <w:r>
        <w:rPr>
          <w:rFonts w:eastAsia="Times New Roman"/>
          <w:kern w:val="28"/>
          <w:sz w:val="24"/>
          <w:lang w:eastAsia="ru-RU"/>
        </w:rPr>
        <w:t>–</w:t>
      </w:r>
      <w:r w:rsidR="00D10A09">
        <w:rPr>
          <w:rFonts w:eastAsia="Times New Roman"/>
          <w:kern w:val="28"/>
          <w:sz w:val="24"/>
          <w:lang w:eastAsia="ru-RU"/>
        </w:rPr>
        <w:t xml:space="preserve"> </w:t>
      </w:r>
      <w:r>
        <w:rPr>
          <w:rFonts w:eastAsia="Times New Roman"/>
          <w:kern w:val="28"/>
          <w:sz w:val="24"/>
          <w:lang w:eastAsia="ru-RU"/>
        </w:rPr>
        <w:t xml:space="preserve">МУП </w:t>
      </w:r>
      <w:r w:rsidR="00D10A09">
        <w:rPr>
          <w:rFonts w:eastAsia="Times New Roman"/>
          <w:kern w:val="28"/>
          <w:sz w:val="24"/>
          <w:lang w:eastAsia="ru-RU"/>
        </w:rPr>
        <w:t xml:space="preserve">«ОКХ») и </w:t>
      </w:r>
      <w:r>
        <w:rPr>
          <w:rFonts w:eastAsia="Times New Roman"/>
          <w:kern w:val="28"/>
          <w:sz w:val="24"/>
          <w:lang w:eastAsia="ru-RU"/>
        </w:rPr>
        <w:t>МК</w:t>
      </w:r>
      <w:r w:rsidR="00D10A09" w:rsidRPr="0046310C">
        <w:rPr>
          <w:rFonts w:eastAsia="Times New Roman"/>
          <w:kern w:val="28"/>
          <w:sz w:val="24"/>
          <w:lang w:eastAsia="ru-RU"/>
        </w:rPr>
        <w:t xml:space="preserve">П «Жилищно-коммунальное хозяйство» </w:t>
      </w:r>
      <w:r w:rsidR="00D10A09">
        <w:rPr>
          <w:rFonts w:eastAsia="Times New Roman"/>
          <w:kern w:val="28"/>
          <w:sz w:val="24"/>
          <w:lang w:eastAsia="ru-RU"/>
        </w:rPr>
        <w:t xml:space="preserve">муниципального образования </w:t>
      </w:r>
      <w:r w:rsidR="00D10A09" w:rsidRPr="0046310C">
        <w:rPr>
          <w:rFonts w:eastAsia="Times New Roman"/>
          <w:kern w:val="28"/>
          <w:sz w:val="24"/>
          <w:lang w:eastAsia="ru-RU"/>
        </w:rPr>
        <w:t xml:space="preserve"> городской округ «Охи</w:t>
      </w:r>
      <w:r w:rsidR="00D10A09" w:rsidRPr="0046310C">
        <w:rPr>
          <w:rFonts w:eastAsia="Times New Roman"/>
          <w:kern w:val="28"/>
          <w:sz w:val="24"/>
          <w:lang w:eastAsia="ru-RU"/>
        </w:rPr>
        <w:t>н</w:t>
      </w:r>
      <w:r w:rsidR="00D10A09" w:rsidRPr="0046310C">
        <w:rPr>
          <w:rFonts w:eastAsia="Times New Roman"/>
          <w:kern w:val="28"/>
          <w:sz w:val="24"/>
          <w:lang w:eastAsia="ru-RU"/>
        </w:rPr>
        <w:t xml:space="preserve">ский» (далее по тексту </w:t>
      </w:r>
      <w:r>
        <w:rPr>
          <w:rFonts w:eastAsia="Times New Roman"/>
          <w:kern w:val="28"/>
          <w:sz w:val="24"/>
          <w:lang w:eastAsia="ru-RU"/>
        </w:rPr>
        <w:t>- МК</w:t>
      </w:r>
      <w:r w:rsidR="00D10A09">
        <w:rPr>
          <w:rFonts w:eastAsia="Times New Roman"/>
          <w:kern w:val="28"/>
          <w:sz w:val="24"/>
          <w:lang w:eastAsia="ru-RU"/>
        </w:rPr>
        <w:t>П «ЖКХ»</w:t>
      </w:r>
      <w:r w:rsidR="00D10A09" w:rsidRPr="0046310C">
        <w:rPr>
          <w:rFonts w:eastAsia="Times New Roman"/>
          <w:kern w:val="28"/>
          <w:sz w:val="24"/>
          <w:lang w:eastAsia="ru-RU"/>
        </w:rPr>
        <w:t>)</w:t>
      </w:r>
      <w:r w:rsidR="00D10A09">
        <w:rPr>
          <w:rFonts w:eastAsia="Times New Roman"/>
          <w:kern w:val="28"/>
          <w:sz w:val="24"/>
          <w:lang w:eastAsia="ru-RU"/>
        </w:rPr>
        <w:t>.</w:t>
      </w:r>
    </w:p>
    <w:p w:rsidR="00D10A09" w:rsidRDefault="00D10A09" w:rsidP="00D10A09">
      <w:pPr>
        <w:spacing w:line="360" w:lineRule="auto"/>
        <w:rPr>
          <w:rFonts w:eastAsia="Times New Roman"/>
          <w:kern w:val="28"/>
          <w:sz w:val="24"/>
          <w:lang w:eastAsia="ru-RU"/>
        </w:rPr>
      </w:pPr>
      <w:r>
        <w:rPr>
          <w:rFonts w:eastAsia="Times New Roman"/>
          <w:kern w:val="28"/>
          <w:sz w:val="24"/>
          <w:lang w:eastAsia="ru-RU"/>
        </w:rPr>
        <w:t xml:space="preserve"> АО «Охинская ТЭЦ», </w:t>
      </w:r>
      <w:r w:rsidRPr="004E6C10">
        <w:rPr>
          <w:rFonts w:eastAsia="Times New Roman"/>
          <w:kern w:val="28"/>
          <w:sz w:val="24"/>
          <w:lang w:eastAsia="ru-RU"/>
        </w:rPr>
        <w:t>расположен</w:t>
      </w:r>
      <w:r>
        <w:rPr>
          <w:rFonts w:eastAsia="Times New Roman"/>
          <w:kern w:val="28"/>
          <w:sz w:val="24"/>
          <w:lang w:eastAsia="ru-RU"/>
        </w:rPr>
        <w:t>а</w:t>
      </w:r>
      <w:r w:rsidRPr="004E6C10">
        <w:rPr>
          <w:rFonts w:eastAsia="Times New Roman"/>
          <w:kern w:val="28"/>
          <w:sz w:val="24"/>
          <w:lang w:eastAsia="ru-RU"/>
        </w:rPr>
        <w:t xml:space="preserve"> </w:t>
      </w:r>
      <w:r>
        <w:rPr>
          <w:rFonts w:eastAsia="Times New Roman"/>
          <w:kern w:val="28"/>
          <w:sz w:val="24"/>
          <w:lang w:eastAsia="ru-RU"/>
        </w:rPr>
        <w:t>в нескольких километрах от города Оха</w:t>
      </w:r>
      <w:r w:rsidRPr="004E6C10">
        <w:rPr>
          <w:rFonts w:eastAsia="Times New Roman"/>
          <w:kern w:val="28"/>
          <w:sz w:val="24"/>
          <w:lang w:eastAsia="ru-RU"/>
        </w:rPr>
        <w:t xml:space="preserve"> </w:t>
      </w:r>
      <w:r>
        <w:rPr>
          <w:rFonts w:eastAsia="Times New Roman"/>
          <w:kern w:val="28"/>
          <w:sz w:val="24"/>
          <w:lang w:eastAsia="ru-RU"/>
        </w:rPr>
        <w:t xml:space="preserve">и </w:t>
      </w:r>
      <w:r w:rsidRPr="004E6C10">
        <w:rPr>
          <w:rFonts w:eastAsia="Times New Roman"/>
          <w:kern w:val="28"/>
          <w:sz w:val="24"/>
          <w:lang w:eastAsia="ru-RU"/>
        </w:rPr>
        <w:t xml:space="preserve">является единственным автономным источником электроснабжения Охинского района. Электроэнергия, вырабатываемая станцией, </w:t>
      </w:r>
      <w:r>
        <w:rPr>
          <w:rFonts w:eastAsia="Times New Roman"/>
          <w:kern w:val="28"/>
          <w:sz w:val="24"/>
          <w:lang w:eastAsia="ru-RU"/>
        </w:rPr>
        <w:t>поставляется</w:t>
      </w:r>
      <w:r w:rsidRPr="004E6C10">
        <w:rPr>
          <w:rFonts w:eastAsia="Times New Roman"/>
          <w:kern w:val="28"/>
          <w:sz w:val="24"/>
          <w:lang w:eastAsia="ru-RU"/>
        </w:rPr>
        <w:t xml:space="preserve"> во все нас</w:t>
      </w:r>
      <w:r w:rsidRPr="004E6C10">
        <w:rPr>
          <w:rFonts w:eastAsia="Times New Roman"/>
          <w:kern w:val="28"/>
          <w:sz w:val="24"/>
          <w:lang w:eastAsia="ru-RU"/>
        </w:rPr>
        <w:t>е</w:t>
      </w:r>
      <w:r w:rsidRPr="004E6C10">
        <w:rPr>
          <w:rFonts w:eastAsia="Times New Roman"/>
          <w:kern w:val="28"/>
          <w:sz w:val="24"/>
          <w:lang w:eastAsia="ru-RU"/>
        </w:rPr>
        <w:t>лённые пункты</w:t>
      </w:r>
      <w:r>
        <w:rPr>
          <w:rFonts w:eastAsia="Times New Roman"/>
          <w:kern w:val="28"/>
          <w:sz w:val="24"/>
          <w:lang w:eastAsia="ru-RU"/>
        </w:rPr>
        <w:t xml:space="preserve"> городского округа</w:t>
      </w:r>
      <w:r w:rsidRPr="004E6C10">
        <w:rPr>
          <w:rFonts w:eastAsia="Times New Roman"/>
          <w:kern w:val="28"/>
          <w:sz w:val="24"/>
          <w:lang w:eastAsia="ru-RU"/>
        </w:rPr>
        <w:t xml:space="preserve">. </w:t>
      </w:r>
      <w:r>
        <w:rPr>
          <w:rFonts w:eastAsia="Times New Roman"/>
          <w:kern w:val="28"/>
          <w:sz w:val="24"/>
          <w:lang w:eastAsia="ru-RU"/>
        </w:rPr>
        <w:t>АО «Охинская ТЭЦ» обеспечивает выработку и  транспортировку тепловой энергии по магистральным тепловым сетям до границы балансовой принадлежности с МУП «ОКХ» с последующей ее реализацией знач</w:t>
      </w:r>
      <w:r>
        <w:rPr>
          <w:rFonts w:eastAsia="Times New Roman"/>
          <w:kern w:val="28"/>
          <w:sz w:val="24"/>
          <w:lang w:eastAsia="ru-RU"/>
        </w:rPr>
        <w:t>и</w:t>
      </w:r>
      <w:r>
        <w:rPr>
          <w:rFonts w:eastAsia="Times New Roman"/>
          <w:kern w:val="28"/>
          <w:sz w:val="24"/>
          <w:lang w:eastAsia="ru-RU"/>
        </w:rPr>
        <w:t>тельной части потребителей города Оха. Граница балансовой принадлежности определена подкачивающей насосной станцией (далее по тексту – ПНС) АО «Охинская ТЭЦ»</w:t>
      </w:r>
    </w:p>
    <w:p w:rsidR="00D10A09" w:rsidRDefault="00D10A09" w:rsidP="00D10A09">
      <w:pPr>
        <w:widowControl/>
        <w:adjustRightInd/>
        <w:spacing w:before="0" w:after="0" w:line="360" w:lineRule="auto"/>
        <w:textAlignment w:val="auto"/>
        <w:rPr>
          <w:rFonts w:eastAsia="Times New Roman"/>
          <w:kern w:val="28"/>
          <w:sz w:val="24"/>
          <w:lang w:eastAsia="ru-RU"/>
        </w:rPr>
      </w:pPr>
      <w:r>
        <w:rPr>
          <w:rFonts w:eastAsia="Times New Roman"/>
          <w:kern w:val="28"/>
          <w:sz w:val="24"/>
          <w:lang w:eastAsia="ru-RU"/>
        </w:rPr>
        <w:t>МУП «ОКХ» о</w:t>
      </w:r>
      <w:r w:rsidRPr="0046310C">
        <w:rPr>
          <w:rFonts w:eastAsia="Times New Roman"/>
          <w:kern w:val="28"/>
          <w:sz w:val="24"/>
          <w:lang w:eastAsia="ru-RU"/>
        </w:rPr>
        <w:t>существляет</w:t>
      </w:r>
      <w:r>
        <w:rPr>
          <w:rFonts w:eastAsia="Times New Roman"/>
          <w:kern w:val="28"/>
          <w:sz w:val="24"/>
          <w:lang w:eastAsia="ru-RU"/>
        </w:rPr>
        <w:t>:</w:t>
      </w:r>
    </w:p>
    <w:p w:rsidR="00D10A09" w:rsidRDefault="00D10A09" w:rsidP="0068697E">
      <w:pPr>
        <w:widowControl/>
        <w:numPr>
          <w:ilvl w:val="0"/>
          <w:numId w:val="23"/>
        </w:numPr>
        <w:adjustRightInd/>
        <w:spacing w:before="0" w:after="0" w:line="360" w:lineRule="auto"/>
        <w:ind w:left="851" w:hanging="284"/>
        <w:textAlignment w:val="auto"/>
        <w:rPr>
          <w:rFonts w:eastAsia="Times New Roman"/>
          <w:kern w:val="28"/>
          <w:sz w:val="24"/>
          <w:lang w:eastAsia="ru-RU"/>
        </w:rPr>
      </w:pPr>
      <w:r>
        <w:rPr>
          <w:rFonts w:eastAsia="Times New Roman"/>
          <w:kern w:val="28"/>
          <w:sz w:val="24"/>
          <w:lang w:eastAsia="ru-RU"/>
        </w:rPr>
        <w:t>передачу тепловой энергии потребителям города Оха от Охинской ТЭЦ</w:t>
      </w:r>
      <w:r w:rsidR="00641801">
        <w:rPr>
          <w:rFonts w:eastAsia="Times New Roman"/>
          <w:kern w:val="28"/>
          <w:sz w:val="24"/>
          <w:lang w:eastAsia="ru-RU"/>
        </w:rPr>
        <w:t>.</w:t>
      </w:r>
    </w:p>
    <w:p w:rsidR="00D10A09" w:rsidRDefault="00D10A09" w:rsidP="00D10A09">
      <w:pPr>
        <w:widowControl/>
        <w:adjustRightInd/>
        <w:spacing w:before="0" w:after="0" w:line="360" w:lineRule="auto"/>
        <w:textAlignment w:val="auto"/>
        <w:rPr>
          <w:rFonts w:eastAsia="Times New Roman"/>
          <w:kern w:val="28"/>
          <w:sz w:val="24"/>
          <w:lang w:eastAsia="ru-RU"/>
        </w:rPr>
      </w:pPr>
      <w:r w:rsidRPr="0046310C">
        <w:rPr>
          <w:rFonts w:eastAsia="Times New Roman"/>
          <w:kern w:val="28"/>
          <w:sz w:val="24"/>
          <w:lang w:eastAsia="ru-RU"/>
        </w:rPr>
        <w:t>Предприятие</w:t>
      </w:r>
      <w:r w:rsidR="00275338">
        <w:rPr>
          <w:rFonts w:eastAsia="Times New Roman"/>
          <w:kern w:val="28"/>
          <w:sz w:val="24"/>
          <w:lang w:eastAsia="ru-RU"/>
        </w:rPr>
        <w:t xml:space="preserve"> МК</w:t>
      </w:r>
      <w:r>
        <w:rPr>
          <w:rFonts w:eastAsia="Times New Roman"/>
          <w:kern w:val="28"/>
          <w:sz w:val="24"/>
          <w:lang w:eastAsia="ru-RU"/>
        </w:rPr>
        <w:t>П «ЖКХ» о</w:t>
      </w:r>
      <w:r w:rsidRPr="0046310C">
        <w:rPr>
          <w:rFonts w:eastAsia="Times New Roman"/>
          <w:kern w:val="28"/>
          <w:sz w:val="24"/>
          <w:lang w:eastAsia="ru-RU"/>
        </w:rPr>
        <w:t>существляет производство, передачу и реализ</w:t>
      </w:r>
      <w:r w:rsidRPr="0046310C">
        <w:rPr>
          <w:rFonts w:eastAsia="Times New Roman"/>
          <w:kern w:val="28"/>
          <w:sz w:val="24"/>
          <w:lang w:eastAsia="ru-RU"/>
        </w:rPr>
        <w:t>а</w:t>
      </w:r>
      <w:r w:rsidRPr="0046310C">
        <w:rPr>
          <w:rFonts w:eastAsia="Times New Roman"/>
          <w:kern w:val="28"/>
          <w:sz w:val="24"/>
          <w:lang w:eastAsia="ru-RU"/>
        </w:rPr>
        <w:t xml:space="preserve">цию тепловой энергии потребителям </w:t>
      </w:r>
      <w:r>
        <w:rPr>
          <w:rFonts w:eastAsia="Times New Roman"/>
          <w:kern w:val="28"/>
          <w:sz w:val="24"/>
          <w:lang w:eastAsia="ru-RU"/>
        </w:rPr>
        <w:t xml:space="preserve">от </w:t>
      </w:r>
      <w:r w:rsidR="00CA785C">
        <w:rPr>
          <w:rFonts w:eastAsia="Times New Roman"/>
          <w:kern w:val="28"/>
          <w:sz w:val="24"/>
          <w:lang w:eastAsia="ru-RU"/>
        </w:rPr>
        <w:t xml:space="preserve">четырех муниципальных котельных: </w:t>
      </w:r>
      <w:r w:rsidR="00275338">
        <w:rPr>
          <w:rFonts w:eastAsia="Times New Roman"/>
          <w:kern w:val="28"/>
          <w:sz w:val="24"/>
          <w:lang w:eastAsia="ru-RU"/>
        </w:rPr>
        <w:t>М</w:t>
      </w:r>
      <w:r w:rsidR="00275338">
        <w:rPr>
          <w:rFonts w:eastAsia="Times New Roman"/>
          <w:kern w:val="28"/>
          <w:sz w:val="24"/>
          <w:lang w:eastAsia="ru-RU"/>
        </w:rPr>
        <w:t>о</w:t>
      </w:r>
      <w:r w:rsidR="00275338">
        <w:rPr>
          <w:rFonts w:eastAsia="Times New Roman"/>
          <w:kern w:val="28"/>
          <w:sz w:val="24"/>
          <w:lang w:eastAsia="ru-RU"/>
        </w:rPr>
        <w:t>дульн</w:t>
      </w:r>
      <w:r w:rsidR="00EB060A">
        <w:rPr>
          <w:rFonts w:eastAsia="Times New Roman"/>
          <w:kern w:val="28"/>
          <w:sz w:val="24"/>
          <w:lang w:eastAsia="ru-RU"/>
        </w:rPr>
        <w:t>ой</w:t>
      </w:r>
      <w:r w:rsidR="00275338">
        <w:rPr>
          <w:rFonts w:eastAsia="Times New Roman"/>
          <w:kern w:val="28"/>
          <w:sz w:val="24"/>
          <w:lang w:eastAsia="ru-RU"/>
        </w:rPr>
        <w:t xml:space="preserve"> котельн</w:t>
      </w:r>
      <w:r w:rsidR="00EB060A">
        <w:rPr>
          <w:rFonts w:eastAsia="Times New Roman"/>
          <w:kern w:val="28"/>
          <w:sz w:val="24"/>
          <w:lang w:eastAsia="ru-RU"/>
        </w:rPr>
        <w:t>ой</w:t>
      </w:r>
      <w:r w:rsidR="00275338">
        <w:rPr>
          <w:rFonts w:eastAsia="Times New Roman"/>
          <w:kern w:val="28"/>
          <w:sz w:val="24"/>
          <w:lang w:eastAsia="ru-RU"/>
        </w:rPr>
        <w:t xml:space="preserve"> в </w:t>
      </w:r>
      <w:r>
        <w:rPr>
          <w:rFonts w:eastAsia="Times New Roman"/>
          <w:kern w:val="28"/>
          <w:sz w:val="24"/>
          <w:lang w:eastAsia="ru-RU"/>
        </w:rPr>
        <w:t xml:space="preserve">селе </w:t>
      </w:r>
      <w:r w:rsidRPr="00012109">
        <w:rPr>
          <w:rFonts w:eastAsia="Times New Roman"/>
          <w:kern w:val="28"/>
          <w:sz w:val="24"/>
          <w:lang w:eastAsia="ru-RU"/>
        </w:rPr>
        <w:t>Восточное, модульн</w:t>
      </w:r>
      <w:r>
        <w:rPr>
          <w:rFonts w:eastAsia="Times New Roman"/>
          <w:kern w:val="28"/>
          <w:sz w:val="24"/>
          <w:lang w:eastAsia="ru-RU"/>
        </w:rPr>
        <w:t>ой</w:t>
      </w:r>
      <w:r w:rsidRPr="00012109">
        <w:rPr>
          <w:rFonts w:eastAsia="Times New Roman"/>
          <w:kern w:val="28"/>
          <w:sz w:val="24"/>
          <w:lang w:eastAsia="ru-RU"/>
        </w:rPr>
        <w:t xml:space="preserve"> котельн</w:t>
      </w:r>
      <w:r w:rsidR="00275338">
        <w:rPr>
          <w:rFonts w:eastAsia="Times New Roman"/>
          <w:kern w:val="28"/>
          <w:sz w:val="24"/>
          <w:lang w:eastAsia="ru-RU"/>
        </w:rPr>
        <w:t>ой</w:t>
      </w:r>
      <w:r>
        <w:rPr>
          <w:rFonts w:eastAsia="Times New Roman"/>
          <w:kern w:val="28"/>
          <w:sz w:val="24"/>
          <w:lang w:eastAsia="ru-RU"/>
        </w:rPr>
        <w:t xml:space="preserve"> КЕДР-5</w:t>
      </w:r>
      <w:r w:rsidRPr="00012109">
        <w:rPr>
          <w:rFonts w:eastAsia="Times New Roman"/>
          <w:kern w:val="28"/>
          <w:sz w:val="24"/>
          <w:lang w:eastAsia="ru-RU"/>
        </w:rPr>
        <w:t xml:space="preserve"> </w:t>
      </w:r>
      <w:r>
        <w:rPr>
          <w:rFonts w:eastAsia="Times New Roman"/>
          <w:kern w:val="28"/>
          <w:sz w:val="24"/>
          <w:lang w:eastAsia="ru-RU"/>
        </w:rPr>
        <w:t xml:space="preserve">в селе </w:t>
      </w:r>
      <w:r w:rsidRPr="00012109">
        <w:rPr>
          <w:rFonts w:eastAsia="Times New Roman"/>
          <w:kern w:val="28"/>
          <w:sz w:val="24"/>
          <w:lang w:eastAsia="ru-RU"/>
        </w:rPr>
        <w:t xml:space="preserve"> Мо</w:t>
      </w:r>
      <w:r w:rsidRPr="00012109">
        <w:rPr>
          <w:rFonts w:eastAsia="Times New Roman"/>
          <w:kern w:val="28"/>
          <w:sz w:val="24"/>
          <w:lang w:eastAsia="ru-RU"/>
        </w:rPr>
        <w:t>с</w:t>
      </w:r>
      <w:r w:rsidRPr="00012109">
        <w:rPr>
          <w:rFonts w:eastAsia="Times New Roman"/>
          <w:kern w:val="28"/>
          <w:sz w:val="24"/>
          <w:lang w:eastAsia="ru-RU"/>
        </w:rPr>
        <w:t>кальво, модульн</w:t>
      </w:r>
      <w:r>
        <w:rPr>
          <w:rFonts w:eastAsia="Times New Roman"/>
          <w:kern w:val="28"/>
          <w:sz w:val="24"/>
          <w:lang w:eastAsia="ru-RU"/>
        </w:rPr>
        <w:t xml:space="preserve">ой </w:t>
      </w:r>
      <w:r w:rsidRPr="00012109">
        <w:rPr>
          <w:rFonts w:eastAsia="Times New Roman"/>
          <w:kern w:val="28"/>
          <w:sz w:val="24"/>
          <w:lang w:eastAsia="ru-RU"/>
        </w:rPr>
        <w:t>котельн</w:t>
      </w:r>
      <w:r>
        <w:rPr>
          <w:rFonts w:eastAsia="Times New Roman"/>
          <w:kern w:val="28"/>
          <w:sz w:val="24"/>
          <w:lang w:eastAsia="ru-RU"/>
        </w:rPr>
        <w:t>ой</w:t>
      </w:r>
      <w:r w:rsidRPr="00012109">
        <w:rPr>
          <w:rFonts w:eastAsia="Times New Roman"/>
          <w:kern w:val="28"/>
          <w:sz w:val="24"/>
          <w:lang w:eastAsia="ru-RU"/>
        </w:rPr>
        <w:t xml:space="preserve"> </w:t>
      </w:r>
      <w:r>
        <w:rPr>
          <w:rFonts w:eastAsia="Times New Roman"/>
          <w:kern w:val="28"/>
          <w:sz w:val="24"/>
          <w:lang w:eastAsia="ru-RU"/>
        </w:rPr>
        <w:t xml:space="preserve"> КЕДР-4</w:t>
      </w:r>
      <w:r w:rsidRPr="00012109">
        <w:rPr>
          <w:rFonts w:eastAsia="Times New Roman"/>
          <w:kern w:val="28"/>
          <w:sz w:val="24"/>
          <w:lang w:eastAsia="ru-RU"/>
        </w:rPr>
        <w:t xml:space="preserve"> </w:t>
      </w:r>
      <w:r>
        <w:rPr>
          <w:rFonts w:eastAsia="Times New Roman"/>
          <w:kern w:val="28"/>
          <w:sz w:val="24"/>
          <w:lang w:eastAsia="ru-RU"/>
        </w:rPr>
        <w:t>в селе Тунгор, блочно-модульной котельной № 32 в селе Некрасовка.</w:t>
      </w:r>
    </w:p>
    <w:p w:rsidR="00F7122D" w:rsidRDefault="00DA0155" w:rsidP="00DA0155">
      <w:pPr>
        <w:widowControl/>
        <w:adjustRightInd/>
        <w:spacing w:before="0" w:after="0" w:line="360" w:lineRule="auto"/>
        <w:textAlignment w:val="auto"/>
        <w:rPr>
          <w:rFonts w:eastAsia="Times New Roman"/>
          <w:kern w:val="28"/>
          <w:sz w:val="24"/>
          <w:lang w:eastAsia="ru-RU"/>
        </w:rPr>
      </w:pPr>
      <w:r w:rsidRPr="00F7122D">
        <w:rPr>
          <w:rFonts w:eastAsia="Times New Roman"/>
          <w:kern w:val="28"/>
          <w:sz w:val="24"/>
          <w:lang w:eastAsia="ru-RU"/>
        </w:rPr>
        <w:t xml:space="preserve">На территории городского округа действует ряд </w:t>
      </w:r>
      <w:r w:rsidR="00F7122D" w:rsidRPr="00F7122D">
        <w:rPr>
          <w:rFonts w:eastAsia="Times New Roman"/>
          <w:kern w:val="28"/>
          <w:sz w:val="24"/>
          <w:lang w:eastAsia="ru-RU"/>
        </w:rPr>
        <w:t xml:space="preserve">ведомственных </w:t>
      </w:r>
      <w:r w:rsidRPr="00F7122D">
        <w:rPr>
          <w:rFonts w:eastAsia="Times New Roman"/>
          <w:kern w:val="28"/>
          <w:sz w:val="24"/>
          <w:lang w:eastAsia="ru-RU"/>
        </w:rPr>
        <w:t xml:space="preserve"> </w:t>
      </w:r>
      <w:r w:rsidR="00F7122D">
        <w:rPr>
          <w:rFonts w:eastAsia="Times New Roman"/>
          <w:kern w:val="28"/>
          <w:sz w:val="24"/>
          <w:lang w:eastAsia="ru-RU"/>
        </w:rPr>
        <w:t>и промы</w:t>
      </w:r>
      <w:r w:rsidR="00F7122D">
        <w:rPr>
          <w:rFonts w:eastAsia="Times New Roman"/>
          <w:kern w:val="28"/>
          <w:sz w:val="24"/>
          <w:lang w:eastAsia="ru-RU"/>
        </w:rPr>
        <w:t>ш</w:t>
      </w:r>
      <w:r w:rsidR="00F7122D">
        <w:rPr>
          <w:rFonts w:eastAsia="Times New Roman"/>
          <w:kern w:val="28"/>
          <w:sz w:val="24"/>
          <w:lang w:eastAsia="ru-RU"/>
        </w:rPr>
        <w:t xml:space="preserve">ленных </w:t>
      </w:r>
      <w:r w:rsidRPr="00F7122D">
        <w:rPr>
          <w:rFonts w:eastAsia="Times New Roman"/>
          <w:kern w:val="28"/>
          <w:sz w:val="24"/>
          <w:lang w:eastAsia="ru-RU"/>
        </w:rPr>
        <w:t>котельных, обеспечивающих собственные потребности предприятий в те</w:t>
      </w:r>
      <w:r w:rsidRPr="00F7122D">
        <w:rPr>
          <w:rFonts w:eastAsia="Times New Roman"/>
          <w:kern w:val="28"/>
          <w:sz w:val="24"/>
          <w:lang w:eastAsia="ru-RU"/>
        </w:rPr>
        <w:t>п</w:t>
      </w:r>
      <w:r w:rsidRPr="00F7122D">
        <w:rPr>
          <w:rFonts w:eastAsia="Times New Roman"/>
          <w:kern w:val="28"/>
          <w:sz w:val="24"/>
          <w:lang w:eastAsia="ru-RU"/>
        </w:rPr>
        <w:t>ле</w:t>
      </w:r>
      <w:r w:rsidR="00F7122D">
        <w:rPr>
          <w:rFonts w:eastAsia="Times New Roman"/>
          <w:kern w:val="28"/>
          <w:sz w:val="24"/>
          <w:lang w:eastAsia="ru-RU"/>
        </w:rPr>
        <w:t>.</w:t>
      </w:r>
    </w:p>
    <w:p w:rsidR="00DA0155" w:rsidRPr="004E7A51" w:rsidRDefault="00F7122D" w:rsidP="00DA0155">
      <w:pPr>
        <w:widowControl/>
        <w:adjustRightInd/>
        <w:spacing w:before="0" w:after="0" w:line="360" w:lineRule="auto"/>
        <w:textAlignment w:val="auto"/>
        <w:rPr>
          <w:rFonts w:eastAsia="Times New Roman"/>
          <w:kern w:val="28"/>
          <w:sz w:val="24"/>
          <w:highlight w:val="yellow"/>
          <w:lang w:eastAsia="ru-RU"/>
        </w:rPr>
      </w:pPr>
      <w:r>
        <w:rPr>
          <w:rFonts w:eastAsia="Times New Roman"/>
          <w:kern w:val="28"/>
          <w:sz w:val="24"/>
          <w:lang w:eastAsia="ru-RU"/>
        </w:rPr>
        <w:t>Согласно предоставленной информации</w:t>
      </w:r>
      <w:r w:rsidR="00DA0155" w:rsidRPr="00F7122D">
        <w:rPr>
          <w:rFonts w:eastAsia="Times New Roman"/>
          <w:kern w:val="28"/>
          <w:sz w:val="24"/>
          <w:lang w:eastAsia="ru-RU"/>
        </w:rPr>
        <w:t xml:space="preserve"> не участвующих в теплоснабжении общественного </w:t>
      </w:r>
      <w:r>
        <w:rPr>
          <w:rFonts w:eastAsia="Times New Roman"/>
          <w:kern w:val="28"/>
          <w:sz w:val="24"/>
          <w:lang w:eastAsia="ru-RU"/>
        </w:rPr>
        <w:t>фонда участвует</w:t>
      </w:r>
      <w:r w:rsidR="00DA0155" w:rsidRPr="00F7122D">
        <w:rPr>
          <w:rFonts w:eastAsia="Times New Roman"/>
          <w:kern w:val="28"/>
          <w:sz w:val="24"/>
          <w:lang w:eastAsia="ru-RU"/>
        </w:rPr>
        <w:t xml:space="preserve"> </w:t>
      </w:r>
      <w:r w:rsidRPr="00F7122D">
        <w:rPr>
          <w:rFonts w:cs="Arial"/>
          <w:sz w:val="24"/>
          <w:szCs w:val="24"/>
        </w:rPr>
        <w:t>котельная МАУ «СОК «Дельфин»</w:t>
      </w:r>
      <w:r>
        <w:rPr>
          <w:rFonts w:cs="Arial"/>
          <w:sz w:val="24"/>
          <w:szCs w:val="24"/>
        </w:rPr>
        <w:t>, имеющую пр</w:t>
      </w:r>
      <w:r>
        <w:rPr>
          <w:rFonts w:cs="Arial"/>
          <w:sz w:val="24"/>
          <w:szCs w:val="24"/>
        </w:rPr>
        <w:t>и</w:t>
      </w:r>
      <w:r>
        <w:rPr>
          <w:rFonts w:cs="Arial"/>
          <w:sz w:val="24"/>
          <w:szCs w:val="24"/>
        </w:rPr>
        <w:t>соединенную нагрузку в горячей воде 1,665 Гкап/ч.</w:t>
      </w:r>
    </w:p>
    <w:p w:rsidR="00C17DE6" w:rsidRPr="00DA0155" w:rsidRDefault="00C17DE6" w:rsidP="000E486C">
      <w:pPr>
        <w:widowControl/>
        <w:adjustRightInd/>
        <w:spacing w:before="0" w:after="0" w:line="360" w:lineRule="auto"/>
        <w:ind w:firstLine="0"/>
        <w:jc w:val="center"/>
        <w:textAlignment w:val="auto"/>
        <w:rPr>
          <w:rFonts w:eastAsia="Times New Roman"/>
          <w:kern w:val="28"/>
          <w:sz w:val="24"/>
          <w:highlight w:val="yellow"/>
          <w:lang w:eastAsia="ru-RU"/>
        </w:rPr>
      </w:pPr>
    </w:p>
    <w:p w:rsidR="00C17DE6" w:rsidRDefault="00C17DE6" w:rsidP="000E486C">
      <w:pPr>
        <w:spacing w:line="360" w:lineRule="auto"/>
        <w:rPr>
          <w:rFonts w:eastAsia="Times New Roman"/>
          <w:kern w:val="28"/>
          <w:sz w:val="24"/>
          <w:lang w:eastAsia="ru-RU"/>
        </w:rPr>
      </w:pPr>
    </w:p>
    <w:p w:rsidR="003A76ED" w:rsidRDefault="003A76ED" w:rsidP="000E486C">
      <w:pPr>
        <w:spacing w:line="360" w:lineRule="auto"/>
        <w:rPr>
          <w:rFonts w:eastAsia="Times New Roman"/>
          <w:kern w:val="28"/>
          <w:sz w:val="24"/>
          <w:lang w:eastAsia="ru-RU"/>
        </w:rPr>
      </w:pPr>
    </w:p>
    <w:p w:rsidR="007915FD" w:rsidRPr="00D3606B" w:rsidRDefault="007915FD" w:rsidP="0068697E">
      <w:pPr>
        <w:pStyle w:val="afff"/>
        <w:widowControl/>
        <w:numPr>
          <w:ilvl w:val="2"/>
          <w:numId w:val="24"/>
        </w:numPr>
        <w:adjustRightInd/>
        <w:spacing w:before="0" w:after="0"/>
        <w:jc w:val="left"/>
        <w:textAlignment w:val="auto"/>
        <w:rPr>
          <w:b/>
          <w:spacing w:val="-10"/>
          <w:kern w:val="28"/>
        </w:rPr>
      </w:pPr>
      <w:bookmarkStart w:id="8" w:name="_Toc354584575"/>
      <w:r w:rsidRPr="00D3606B">
        <w:rPr>
          <w:b/>
        </w:rPr>
        <w:t>Установленная и располагаемая мощность энергоисточников</w:t>
      </w:r>
      <w:bookmarkEnd w:id="8"/>
    </w:p>
    <w:p w:rsidR="007915FD" w:rsidRPr="007915FD" w:rsidRDefault="007915FD" w:rsidP="000E486C"/>
    <w:p w:rsidR="00820FA9" w:rsidRDefault="00820FA9" w:rsidP="00820FA9">
      <w:pPr>
        <w:spacing w:before="32" w:after="0" w:line="341" w:lineRule="auto"/>
        <w:ind w:right="45"/>
        <w:rPr>
          <w:rFonts w:eastAsia="Arial" w:cs="Arial"/>
          <w:spacing w:val="-4"/>
          <w:sz w:val="24"/>
          <w:szCs w:val="24"/>
        </w:rPr>
      </w:pPr>
      <w:r w:rsidRPr="00820FA9">
        <w:rPr>
          <w:rFonts w:eastAsia="Arial" w:cs="Arial"/>
          <w:spacing w:val="-4"/>
          <w:sz w:val="24"/>
          <w:szCs w:val="24"/>
        </w:rPr>
        <w:t xml:space="preserve">Данные об установленной, располагаемой и рабочей электрической </w:t>
      </w:r>
      <w:r>
        <w:rPr>
          <w:rFonts w:eastAsia="Arial" w:cs="Arial"/>
          <w:spacing w:val="-4"/>
          <w:sz w:val="24"/>
          <w:szCs w:val="24"/>
        </w:rPr>
        <w:t>и тепл</w:t>
      </w:r>
      <w:r>
        <w:rPr>
          <w:rFonts w:eastAsia="Arial" w:cs="Arial"/>
          <w:spacing w:val="-4"/>
          <w:sz w:val="24"/>
          <w:szCs w:val="24"/>
        </w:rPr>
        <w:t>о</w:t>
      </w:r>
      <w:r>
        <w:rPr>
          <w:rFonts w:eastAsia="Arial" w:cs="Arial"/>
          <w:spacing w:val="-4"/>
          <w:sz w:val="24"/>
          <w:szCs w:val="24"/>
        </w:rPr>
        <w:t xml:space="preserve">вой </w:t>
      </w:r>
      <w:r w:rsidRPr="00820FA9">
        <w:rPr>
          <w:rFonts w:eastAsia="Arial" w:cs="Arial"/>
          <w:spacing w:val="-4"/>
          <w:sz w:val="24"/>
          <w:szCs w:val="24"/>
        </w:rPr>
        <w:t xml:space="preserve">мощности </w:t>
      </w:r>
      <w:r>
        <w:rPr>
          <w:rFonts w:eastAsia="Arial" w:cs="Arial"/>
          <w:spacing w:val="-4"/>
          <w:sz w:val="24"/>
          <w:szCs w:val="24"/>
        </w:rPr>
        <w:t xml:space="preserve">Охинской ТЭЦ </w:t>
      </w:r>
      <w:r w:rsidRPr="00820FA9">
        <w:rPr>
          <w:rFonts w:eastAsia="Arial" w:cs="Arial"/>
          <w:spacing w:val="-4"/>
          <w:sz w:val="24"/>
          <w:szCs w:val="24"/>
        </w:rPr>
        <w:t xml:space="preserve">представлены в таблице </w:t>
      </w:r>
      <w:r>
        <w:rPr>
          <w:rFonts w:eastAsia="Arial" w:cs="Arial"/>
          <w:spacing w:val="-4"/>
          <w:sz w:val="24"/>
          <w:szCs w:val="24"/>
        </w:rPr>
        <w:t>1.1</w:t>
      </w:r>
      <w:r w:rsidRPr="00820FA9">
        <w:rPr>
          <w:rFonts w:eastAsia="Arial" w:cs="Arial"/>
          <w:spacing w:val="-4"/>
          <w:sz w:val="24"/>
          <w:szCs w:val="24"/>
        </w:rPr>
        <w:t>.</w:t>
      </w:r>
    </w:p>
    <w:p w:rsidR="00BD61CB" w:rsidRPr="00820FA9" w:rsidRDefault="00BD61CB" w:rsidP="00820FA9">
      <w:pPr>
        <w:spacing w:before="32" w:after="0" w:line="341" w:lineRule="auto"/>
        <w:ind w:right="45"/>
        <w:rPr>
          <w:rFonts w:eastAsia="Arial" w:cs="Arial"/>
          <w:spacing w:val="-4"/>
          <w:sz w:val="24"/>
          <w:szCs w:val="24"/>
        </w:rPr>
      </w:pPr>
    </w:p>
    <w:p w:rsidR="00820FA9" w:rsidRPr="00820FA9" w:rsidRDefault="00820FA9" w:rsidP="00820FA9">
      <w:pPr>
        <w:spacing w:after="200"/>
        <w:ind w:firstLine="0"/>
        <w:rPr>
          <w:b/>
          <w:bCs/>
          <w:sz w:val="18"/>
          <w:szCs w:val="18"/>
        </w:rPr>
      </w:pPr>
      <w:bookmarkStart w:id="9" w:name="_Toc349810657"/>
      <w:bookmarkStart w:id="10" w:name="_Toc354584475"/>
      <w:r w:rsidRPr="00820FA9">
        <w:rPr>
          <w:b/>
          <w:bCs/>
          <w:sz w:val="18"/>
          <w:szCs w:val="18"/>
        </w:rPr>
        <w:t xml:space="preserve">Таблица </w:t>
      </w:r>
      <w:r w:rsidR="00D05EF9">
        <w:rPr>
          <w:b/>
          <w:bCs/>
          <w:sz w:val="18"/>
          <w:szCs w:val="18"/>
        </w:rPr>
        <w:t>1</w:t>
      </w:r>
      <w:r w:rsidRPr="00820FA9">
        <w:rPr>
          <w:b/>
          <w:bCs/>
          <w:sz w:val="18"/>
          <w:szCs w:val="18"/>
        </w:rPr>
        <w:t>.</w:t>
      </w:r>
      <w:r w:rsidRPr="00820FA9">
        <w:rPr>
          <w:b/>
          <w:bCs/>
          <w:sz w:val="18"/>
          <w:szCs w:val="18"/>
        </w:rPr>
        <w:fldChar w:fldCharType="begin"/>
      </w:r>
      <w:r w:rsidRPr="00820FA9">
        <w:rPr>
          <w:b/>
          <w:bCs/>
          <w:sz w:val="18"/>
          <w:szCs w:val="18"/>
        </w:rPr>
        <w:instrText xml:space="preserve"> SEQ Таблица \* ARABIC \s 1 </w:instrText>
      </w:r>
      <w:r w:rsidRPr="00820FA9">
        <w:rPr>
          <w:b/>
          <w:bCs/>
          <w:sz w:val="18"/>
          <w:szCs w:val="18"/>
        </w:rPr>
        <w:fldChar w:fldCharType="separate"/>
      </w:r>
      <w:r w:rsidR="00D62305">
        <w:rPr>
          <w:b/>
          <w:bCs/>
          <w:noProof/>
          <w:sz w:val="18"/>
          <w:szCs w:val="18"/>
        </w:rPr>
        <w:t>1</w:t>
      </w:r>
      <w:r w:rsidRPr="00820FA9">
        <w:rPr>
          <w:b/>
          <w:bCs/>
          <w:noProof/>
          <w:sz w:val="18"/>
          <w:szCs w:val="18"/>
        </w:rPr>
        <w:fldChar w:fldCharType="end"/>
      </w:r>
      <w:r w:rsidRPr="00820FA9">
        <w:rPr>
          <w:b/>
          <w:bCs/>
          <w:noProof/>
          <w:sz w:val="18"/>
          <w:szCs w:val="18"/>
        </w:rPr>
        <w:t xml:space="preserve"> </w:t>
      </w:r>
      <w:r w:rsidRPr="00820FA9">
        <w:rPr>
          <w:b/>
          <w:bCs/>
          <w:sz w:val="18"/>
          <w:szCs w:val="18"/>
        </w:rPr>
        <w:t xml:space="preserve">– Установленная, располагаемая и рабочая электрические мощности в </w:t>
      </w:r>
      <w:bookmarkEnd w:id="9"/>
      <w:bookmarkEnd w:id="10"/>
      <w:r w:rsidR="003A76ED">
        <w:rPr>
          <w:b/>
          <w:bCs/>
          <w:sz w:val="18"/>
          <w:szCs w:val="18"/>
        </w:rPr>
        <w:t>2021</w:t>
      </w:r>
      <w:r w:rsidR="00D10A09">
        <w:rPr>
          <w:b/>
          <w:bCs/>
          <w:sz w:val="18"/>
          <w:szCs w:val="18"/>
        </w:rPr>
        <w:t xml:space="preserve"> году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1"/>
        <w:gridCol w:w="3529"/>
        <w:gridCol w:w="2392"/>
        <w:gridCol w:w="2015"/>
      </w:tblGrid>
      <w:tr w:rsidR="00D10A09" w:rsidRPr="001C424E" w:rsidTr="00804159">
        <w:trPr>
          <w:trHeight w:val="685"/>
        </w:trPr>
        <w:tc>
          <w:tcPr>
            <w:tcW w:w="727" w:type="pct"/>
            <w:shd w:val="clear" w:color="auto" w:fill="auto"/>
            <w:vAlign w:val="center"/>
          </w:tcPr>
          <w:p w:rsidR="00D10A09" w:rsidRPr="001C424E" w:rsidRDefault="00D10A09" w:rsidP="00D10A09">
            <w:pPr>
              <w:autoSpaceDE w:val="0"/>
              <w:autoSpaceDN w:val="0"/>
              <w:spacing w:before="0" w:after="0"/>
              <w:ind w:left="-108" w:firstLine="0"/>
              <w:jc w:val="center"/>
              <w:rPr>
                <w:rFonts w:eastAsia="Arial,Bold" w:cs="Arial"/>
                <w:b/>
                <w:bCs/>
                <w:spacing w:val="0"/>
                <w:sz w:val="18"/>
                <w:szCs w:val="18"/>
                <w:lang w:eastAsia="ru-RU"/>
              </w:rPr>
            </w:pPr>
            <w:r>
              <w:rPr>
                <w:rFonts w:eastAsia="Arial,Bold" w:cs="Arial"/>
                <w:b/>
                <w:bCs/>
                <w:spacing w:val="0"/>
                <w:sz w:val="18"/>
                <w:szCs w:val="18"/>
                <w:lang w:eastAsia="ru-RU"/>
              </w:rPr>
              <w:t>Станционный</w:t>
            </w:r>
            <w:r w:rsidRPr="001C424E">
              <w:rPr>
                <w:rFonts w:eastAsia="Arial,Bold" w:cs="Arial"/>
                <w:b/>
                <w:bCs/>
                <w:spacing w:val="0"/>
                <w:sz w:val="18"/>
                <w:szCs w:val="18"/>
                <w:lang w:eastAsia="ru-RU"/>
              </w:rPr>
              <w:t xml:space="preserve"> номер</w:t>
            </w:r>
          </w:p>
        </w:tc>
        <w:tc>
          <w:tcPr>
            <w:tcW w:w="1900" w:type="pct"/>
            <w:shd w:val="clear" w:color="auto" w:fill="auto"/>
            <w:vAlign w:val="center"/>
          </w:tcPr>
          <w:p w:rsidR="00D10A09" w:rsidRPr="001C424E" w:rsidRDefault="00D10A09" w:rsidP="00D10A09">
            <w:pPr>
              <w:autoSpaceDE w:val="0"/>
              <w:autoSpaceDN w:val="0"/>
              <w:spacing w:before="0" w:after="0"/>
              <w:ind w:left="-108" w:firstLine="0"/>
              <w:jc w:val="center"/>
              <w:rPr>
                <w:rFonts w:eastAsia="Arial,Bold" w:cs="Arial"/>
                <w:b/>
                <w:bCs/>
                <w:spacing w:val="0"/>
                <w:sz w:val="18"/>
                <w:szCs w:val="18"/>
                <w:lang w:eastAsia="ru-RU"/>
              </w:rPr>
            </w:pPr>
            <w:r w:rsidRPr="001C424E">
              <w:rPr>
                <w:rFonts w:eastAsia="Arial,Bold" w:cs="Arial"/>
                <w:b/>
                <w:bCs/>
                <w:spacing w:val="0"/>
                <w:sz w:val="18"/>
                <w:szCs w:val="18"/>
                <w:lang w:eastAsia="ru-RU"/>
              </w:rPr>
              <w:t>Тип, турбоагрегата (тип, система двигателя)</w:t>
            </w:r>
            <w:r>
              <w:rPr>
                <w:rFonts w:eastAsia="Arial,Bold" w:cs="Arial"/>
                <w:b/>
                <w:bCs/>
                <w:spacing w:val="0"/>
                <w:sz w:val="18"/>
                <w:szCs w:val="18"/>
                <w:lang w:eastAsia="ru-RU"/>
              </w:rPr>
              <w:t>,</w:t>
            </w:r>
            <w:r w:rsidRPr="001C424E">
              <w:rPr>
                <w:rFonts w:eastAsia="Arial,Bold" w:cs="Arial"/>
                <w:b/>
                <w:bCs/>
                <w:spacing w:val="0"/>
                <w:sz w:val="18"/>
                <w:szCs w:val="18"/>
                <w:lang w:eastAsia="ru-RU"/>
              </w:rPr>
              <w:t xml:space="preserve"> завод - изготовитель (фирма)</w:t>
            </w:r>
          </w:p>
        </w:tc>
        <w:tc>
          <w:tcPr>
            <w:tcW w:w="1288" w:type="pct"/>
            <w:shd w:val="clear" w:color="auto" w:fill="auto"/>
            <w:vAlign w:val="center"/>
          </w:tcPr>
          <w:p w:rsidR="00D10A09" w:rsidRPr="001C424E" w:rsidRDefault="00D10A09" w:rsidP="00D10A09">
            <w:pPr>
              <w:autoSpaceDE w:val="0"/>
              <w:autoSpaceDN w:val="0"/>
              <w:spacing w:before="0" w:after="0"/>
              <w:ind w:left="-108" w:firstLine="0"/>
              <w:jc w:val="center"/>
              <w:rPr>
                <w:rFonts w:eastAsia="Arial,Bold" w:cs="Arial"/>
                <w:b/>
                <w:bCs/>
                <w:sz w:val="18"/>
                <w:szCs w:val="18"/>
                <w:lang w:eastAsia="ru-RU"/>
              </w:rPr>
            </w:pPr>
            <w:r w:rsidRPr="001C424E">
              <w:rPr>
                <w:rFonts w:eastAsia="Arial,Bold" w:cs="Arial"/>
                <w:b/>
                <w:bCs/>
                <w:spacing w:val="0"/>
                <w:sz w:val="18"/>
                <w:szCs w:val="18"/>
                <w:lang w:eastAsia="ru-RU"/>
              </w:rPr>
              <w:t>Установленная электр</w:t>
            </w:r>
            <w:r w:rsidRPr="001C424E">
              <w:rPr>
                <w:rFonts w:eastAsia="Arial,Bold" w:cs="Arial"/>
                <w:b/>
                <w:bCs/>
                <w:spacing w:val="0"/>
                <w:sz w:val="18"/>
                <w:szCs w:val="18"/>
                <w:lang w:eastAsia="ru-RU"/>
              </w:rPr>
              <w:t>и</w:t>
            </w:r>
            <w:r w:rsidRPr="001C424E">
              <w:rPr>
                <w:rFonts w:eastAsia="Arial,Bold" w:cs="Arial"/>
                <w:b/>
                <w:bCs/>
                <w:spacing w:val="0"/>
                <w:sz w:val="18"/>
                <w:szCs w:val="18"/>
                <w:lang w:eastAsia="ru-RU"/>
              </w:rPr>
              <w:t>ческая мощность, кВт</w:t>
            </w:r>
          </w:p>
        </w:tc>
        <w:tc>
          <w:tcPr>
            <w:tcW w:w="1085" w:type="pct"/>
            <w:shd w:val="clear" w:color="auto" w:fill="auto"/>
            <w:vAlign w:val="center"/>
          </w:tcPr>
          <w:p w:rsidR="00D10A09" w:rsidRDefault="00D10A09" w:rsidP="00D10A09">
            <w:pPr>
              <w:autoSpaceDE w:val="0"/>
              <w:autoSpaceDN w:val="0"/>
              <w:spacing w:before="0" w:after="0"/>
              <w:ind w:left="-108" w:firstLine="0"/>
              <w:jc w:val="center"/>
              <w:rPr>
                <w:rFonts w:eastAsia="Arial,Bold" w:cs="Arial"/>
                <w:b/>
                <w:bCs/>
                <w:spacing w:val="0"/>
                <w:sz w:val="18"/>
                <w:szCs w:val="18"/>
                <w:lang w:eastAsia="ru-RU"/>
              </w:rPr>
            </w:pPr>
            <w:r w:rsidRPr="001C424E">
              <w:rPr>
                <w:rFonts w:eastAsia="Arial,Bold" w:cs="Arial"/>
                <w:b/>
                <w:bCs/>
                <w:spacing w:val="0"/>
                <w:sz w:val="18"/>
                <w:szCs w:val="18"/>
                <w:lang w:eastAsia="ru-RU"/>
              </w:rPr>
              <w:t xml:space="preserve">Установленная </w:t>
            </w:r>
          </w:p>
          <w:p w:rsidR="00D10A09" w:rsidRPr="001C424E" w:rsidRDefault="00D10A09" w:rsidP="00D10A09">
            <w:pPr>
              <w:autoSpaceDE w:val="0"/>
              <w:autoSpaceDN w:val="0"/>
              <w:spacing w:before="0" w:after="0"/>
              <w:ind w:left="-108" w:firstLine="0"/>
              <w:jc w:val="center"/>
              <w:rPr>
                <w:rFonts w:eastAsia="Arial,Bold" w:cs="Arial"/>
                <w:b/>
                <w:bCs/>
                <w:sz w:val="18"/>
                <w:szCs w:val="18"/>
                <w:lang w:eastAsia="ru-RU"/>
              </w:rPr>
            </w:pPr>
            <w:r w:rsidRPr="001C424E">
              <w:rPr>
                <w:rFonts w:eastAsia="Arial,Bold" w:cs="Arial"/>
                <w:b/>
                <w:bCs/>
                <w:spacing w:val="0"/>
                <w:sz w:val="18"/>
                <w:szCs w:val="18"/>
                <w:lang w:eastAsia="ru-RU"/>
              </w:rPr>
              <w:t>тепловая мощность, Гкал/ч</w:t>
            </w:r>
          </w:p>
        </w:tc>
      </w:tr>
      <w:tr w:rsidR="00D3606B" w:rsidRPr="001C424E" w:rsidTr="00804159">
        <w:trPr>
          <w:trHeight w:val="468"/>
        </w:trPr>
        <w:tc>
          <w:tcPr>
            <w:tcW w:w="727" w:type="pct"/>
            <w:shd w:val="clear" w:color="auto" w:fill="auto"/>
            <w:vAlign w:val="center"/>
          </w:tcPr>
          <w:p w:rsidR="00D3606B" w:rsidRPr="001C424E" w:rsidRDefault="00D3606B" w:rsidP="00804159">
            <w:pPr>
              <w:widowControl/>
              <w:adjustRightInd/>
              <w:spacing w:before="0" w:after="0"/>
              <w:ind w:firstLine="0"/>
              <w:jc w:val="center"/>
              <w:textAlignment w:val="auto"/>
              <w:rPr>
                <w:rFonts w:eastAsia="Times New Roman" w:cs="Arial"/>
                <w:spacing w:val="0"/>
                <w:sz w:val="18"/>
                <w:szCs w:val="18"/>
                <w:lang w:eastAsia="ru-RU"/>
              </w:rPr>
            </w:pPr>
            <w:r w:rsidRPr="001C424E">
              <w:rPr>
                <w:rFonts w:eastAsia="Times New Roman" w:cs="Arial"/>
                <w:spacing w:val="0"/>
                <w:sz w:val="18"/>
                <w:szCs w:val="18"/>
                <w:lang w:eastAsia="ru-RU"/>
              </w:rPr>
              <w:t>1</w:t>
            </w:r>
          </w:p>
        </w:tc>
        <w:tc>
          <w:tcPr>
            <w:tcW w:w="1900" w:type="pct"/>
            <w:shd w:val="clear" w:color="auto" w:fill="auto"/>
            <w:vAlign w:val="center"/>
          </w:tcPr>
          <w:p w:rsidR="00D3606B" w:rsidRPr="00804159" w:rsidRDefault="00D3606B" w:rsidP="00804159">
            <w:pPr>
              <w:widowControl/>
              <w:adjustRightInd/>
              <w:spacing w:before="0" w:after="0"/>
              <w:ind w:firstLine="0"/>
              <w:jc w:val="left"/>
              <w:textAlignment w:val="auto"/>
              <w:rPr>
                <w:rFonts w:eastAsia="Times New Roman" w:cs="Arial"/>
                <w:spacing w:val="0"/>
                <w:sz w:val="18"/>
                <w:szCs w:val="18"/>
                <w:lang w:eastAsia="ru-RU"/>
              </w:rPr>
            </w:pPr>
            <w:r w:rsidRPr="00804159">
              <w:rPr>
                <w:rFonts w:eastAsia="Times New Roman" w:cs="Arial"/>
                <w:color w:val="000000"/>
                <w:sz w:val="18"/>
                <w:szCs w:val="18"/>
                <w:lang w:eastAsia="ru-RU"/>
              </w:rPr>
              <w:t>Электростанция дизельная автоматиз</w:t>
            </w:r>
            <w:r w:rsidRPr="00804159">
              <w:rPr>
                <w:rFonts w:eastAsia="Times New Roman" w:cs="Arial"/>
                <w:color w:val="000000"/>
                <w:sz w:val="18"/>
                <w:szCs w:val="18"/>
                <w:lang w:eastAsia="ru-RU"/>
              </w:rPr>
              <w:t>и</w:t>
            </w:r>
            <w:r w:rsidRPr="00804159">
              <w:rPr>
                <w:rFonts w:eastAsia="Times New Roman" w:cs="Arial"/>
                <w:color w:val="000000"/>
                <w:sz w:val="18"/>
                <w:szCs w:val="18"/>
                <w:lang w:eastAsia="ru-RU"/>
              </w:rPr>
              <w:t>рованная контейнерного исполнения «Энерго-Д1800/6,3 КН30» ,ЗАО «НГ-Энерго» г. Санкт-Петербург</w:t>
            </w:r>
          </w:p>
        </w:tc>
        <w:tc>
          <w:tcPr>
            <w:tcW w:w="1288" w:type="pct"/>
            <w:shd w:val="clear" w:color="auto" w:fill="auto"/>
            <w:vAlign w:val="center"/>
          </w:tcPr>
          <w:p w:rsidR="00D3606B" w:rsidRPr="001C424E" w:rsidRDefault="00D3606B" w:rsidP="009002AC">
            <w:pPr>
              <w:widowControl/>
              <w:adjustRightInd/>
              <w:spacing w:before="0" w:after="0"/>
              <w:ind w:firstLine="0"/>
              <w:jc w:val="center"/>
              <w:textAlignment w:val="auto"/>
              <w:rPr>
                <w:rFonts w:eastAsia="Times New Roman" w:cs="Arial"/>
                <w:spacing w:val="0"/>
                <w:sz w:val="18"/>
                <w:szCs w:val="18"/>
                <w:lang w:eastAsia="ru-RU"/>
              </w:rPr>
            </w:pPr>
            <w:r w:rsidRPr="001C424E">
              <w:rPr>
                <w:rFonts w:eastAsia="Times New Roman" w:cs="Arial"/>
                <w:spacing w:val="0"/>
                <w:sz w:val="18"/>
                <w:szCs w:val="18"/>
                <w:lang w:eastAsia="ru-RU"/>
              </w:rPr>
              <w:t>2500</w:t>
            </w:r>
          </w:p>
        </w:tc>
        <w:tc>
          <w:tcPr>
            <w:tcW w:w="1085" w:type="pct"/>
            <w:shd w:val="clear" w:color="auto" w:fill="auto"/>
            <w:vAlign w:val="center"/>
          </w:tcPr>
          <w:p w:rsidR="00D3606B" w:rsidRPr="001C424E" w:rsidRDefault="00D3606B" w:rsidP="00804159">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w:t>
            </w:r>
          </w:p>
        </w:tc>
      </w:tr>
      <w:tr w:rsidR="00D3606B" w:rsidRPr="001C424E" w:rsidTr="00804159">
        <w:trPr>
          <w:trHeight w:val="451"/>
        </w:trPr>
        <w:tc>
          <w:tcPr>
            <w:tcW w:w="727" w:type="pct"/>
            <w:shd w:val="clear" w:color="auto" w:fill="auto"/>
            <w:vAlign w:val="center"/>
          </w:tcPr>
          <w:p w:rsidR="00D3606B" w:rsidRPr="001C424E" w:rsidRDefault="00D3606B" w:rsidP="00804159">
            <w:pPr>
              <w:widowControl/>
              <w:adjustRightInd/>
              <w:spacing w:before="0" w:after="0"/>
              <w:ind w:firstLine="0"/>
              <w:jc w:val="center"/>
              <w:textAlignment w:val="auto"/>
              <w:rPr>
                <w:rFonts w:eastAsia="Times New Roman" w:cs="Arial"/>
                <w:spacing w:val="0"/>
                <w:sz w:val="18"/>
                <w:szCs w:val="18"/>
                <w:lang w:eastAsia="ru-RU"/>
              </w:rPr>
            </w:pPr>
            <w:r w:rsidRPr="001C424E">
              <w:rPr>
                <w:rFonts w:eastAsia="Times New Roman" w:cs="Arial"/>
                <w:spacing w:val="0"/>
                <w:sz w:val="18"/>
                <w:szCs w:val="18"/>
                <w:lang w:eastAsia="ru-RU"/>
              </w:rPr>
              <w:t>2</w:t>
            </w:r>
          </w:p>
        </w:tc>
        <w:tc>
          <w:tcPr>
            <w:tcW w:w="1900" w:type="pct"/>
            <w:shd w:val="clear" w:color="auto" w:fill="auto"/>
            <w:vAlign w:val="center"/>
          </w:tcPr>
          <w:p w:rsidR="00D3606B" w:rsidRPr="00804159" w:rsidRDefault="00D3606B" w:rsidP="00804159">
            <w:pPr>
              <w:widowControl/>
              <w:adjustRightInd/>
              <w:spacing w:before="0" w:after="0"/>
              <w:ind w:firstLine="0"/>
              <w:jc w:val="left"/>
              <w:textAlignment w:val="auto"/>
              <w:rPr>
                <w:rFonts w:eastAsia="Times New Roman" w:cs="Arial"/>
                <w:spacing w:val="0"/>
                <w:sz w:val="18"/>
                <w:szCs w:val="18"/>
                <w:lang w:eastAsia="ru-RU"/>
              </w:rPr>
            </w:pPr>
            <w:r w:rsidRPr="00804159">
              <w:rPr>
                <w:rFonts w:eastAsia="Times New Roman" w:cs="Arial"/>
                <w:color w:val="000000"/>
                <w:sz w:val="18"/>
                <w:szCs w:val="18"/>
                <w:lang w:eastAsia="ru-RU"/>
              </w:rPr>
              <w:t>Электростанция дизельная автоматиз</w:t>
            </w:r>
            <w:r w:rsidRPr="00804159">
              <w:rPr>
                <w:rFonts w:eastAsia="Times New Roman" w:cs="Arial"/>
                <w:color w:val="000000"/>
                <w:sz w:val="18"/>
                <w:szCs w:val="18"/>
                <w:lang w:eastAsia="ru-RU"/>
              </w:rPr>
              <w:t>и</w:t>
            </w:r>
            <w:r w:rsidRPr="00804159">
              <w:rPr>
                <w:rFonts w:eastAsia="Times New Roman" w:cs="Arial"/>
                <w:color w:val="000000"/>
                <w:sz w:val="18"/>
                <w:szCs w:val="18"/>
                <w:lang w:eastAsia="ru-RU"/>
              </w:rPr>
              <w:t>рованная контейнерного исполнения «Энерго-Д1800/6,3 КН30» , ЗАО «НГ-Энерго» г. Санкт-Петербург</w:t>
            </w:r>
          </w:p>
        </w:tc>
        <w:tc>
          <w:tcPr>
            <w:tcW w:w="1288" w:type="pct"/>
            <w:shd w:val="clear" w:color="auto" w:fill="auto"/>
            <w:vAlign w:val="center"/>
          </w:tcPr>
          <w:p w:rsidR="00D3606B" w:rsidRPr="001C424E" w:rsidRDefault="00D3606B" w:rsidP="009002AC">
            <w:pPr>
              <w:widowControl/>
              <w:adjustRightInd/>
              <w:spacing w:before="0" w:after="0"/>
              <w:ind w:firstLine="0"/>
              <w:jc w:val="center"/>
              <w:textAlignment w:val="auto"/>
              <w:rPr>
                <w:rFonts w:eastAsia="Times New Roman" w:cs="Arial"/>
                <w:spacing w:val="0"/>
                <w:sz w:val="18"/>
                <w:szCs w:val="18"/>
                <w:lang w:eastAsia="ru-RU"/>
              </w:rPr>
            </w:pPr>
            <w:r w:rsidRPr="001C424E">
              <w:rPr>
                <w:rFonts w:eastAsia="Times New Roman" w:cs="Arial"/>
                <w:spacing w:val="0"/>
                <w:sz w:val="18"/>
                <w:szCs w:val="18"/>
                <w:lang w:eastAsia="ru-RU"/>
              </w:rPr>
              <w:t>2500</w:t>
            </w:r>
          </w:p>
        </w:tc>
        <w:tc>
          <w:tcPr>
            <w:tcW w:w="1085" w:type="pct"/>
            <w:shd w:val="clear" w:color="auto" w:fill="auto"/>
            <w:vAlign w:val="center"/>
          </w:tcPr>
          <w:p w:rsidR="00D3606B" w:rsidRPr="001C424E" w:rsidRDefault="00D3606B" w:rsidP="00804159">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w:t>
            </w:r>
          </w:p>
        </w:tc>
      </w:tr>
      <w:tr w:rsidR="00D3606B" w:rsidRPr="001C424E" w:rsidTr="00804159">
        <w:trPr>
          <w:trHeight w:val="451"/>
        </w:trPr>
        <w:tc>
          <w:tcPr>
            <w:tcW w:w="727" w:type="pct"/>
            <w:shd w:val="clear" w:color="auto" w:fill="auto"/>
            <w:vAlign w:val="center"/>
          </w:tcPr>
          <w:p w:rsidR="00D3606B" w:rsidRPr="001C424E" w:rsidRDefault="00D3606B" w:rsidP="00804159">
            <w:pPr>
              <w:widowControl/>
              <w:adjustRightInd/>
              <w:spacing w:before="0" w:after="0"/>
              <w:ind w:firstLine="0"/>
              <w:jc w:val="center"/>
              <w:textAlignment w:val="auto"/>
              <w:rPr>
                <w:rFonts w:eastAsia="Times New Roman" w:cs="Arial"/>
                <w:spacing w:val="0"/>
                <w:sz w:val="18"/>
                <w:szCs w:val="18"/>
                <w:lang w:eastAsia="ru-RU"/>
              </w:rPr>
            </w:pPr>
            <w:r w:rsidRPr="001C424E">
              <w:rPr>
                <w:rFonts w:eastAsia="Times New Roman" w:cs="Arial"/>
                <w:spacing w:val="0"/>
                <w:sz w:val="18"/>
                <w:szCs w:val="18"/>
                <w:lang w:eastAsia="ru-RU"/>
              </w:rPr>
              <w:t>1</w:t>
            </w:r>
          </w:p>
        </w:tc>
        <w:tc>
          <w:tcPr>
            <w:tcW w:w="1900" w:type="pct"/>
            <w:shd w:val="clear" w:color="auto" w:fill="auto"/>
            <w:vAlign w:val="center"/>
          </w:tcPr>
          <w:p w:rsidR="00D3606B" w:rsidRPr="00804159" w:rsidRDefault="00D3606B" w:rsidP="00804159">
            <w:pPr>
              <w:widowControl/>
              <w:adjustRightInd/>
              <w:spacing w:before="0" w:after="0"/>
              <w:ind w:firstLine="0"/>
              <w:jc w:val="left"/>
              <w:textAlignment w:val="auto"/>
              <w:rPr>
                <w:rFonts w:eastAsia="Times New Roman" w:cs="Arial"/>
                <w:spacing w:val="0"/>
                <w:sz w:val="18"/>
                <w:szCs w:val="18"/>
                <w:lang w:eastAsia="ru-RU"/>
              </w:rPr>
            </w:pPr>
            <w:r w:rsidRPr="00804159">
              <w:rPr>
                <w:rFonts w:eastAsia="Times New Roman" w:cs="Arial"/>
                <w:color w:val="000000"/>
                <w:sz w:val="18"/>
                <w:szCs w:val="18"/>
                <w:lang w:eastAsia="ru-RU"/>
              </w:rPr>
              <w:t xml:space="preserve">Газотурбинный  энергоблок  GT -35 </w:t>
            </w:r>
            <w:r w:rsidRPr="00804159">
              <w:rPr>
                <w:rFonts w:eastAsia="Times New Roman" w:cs="Arial"/>
                <w:spacing w:val="0"/>
                <w:sz w:val="18"/>
                <w:szCs w:val="18"/>
                <w:lang w:eastAsia="ru-RU"/>
              </w:rPr>
              <w:t>фирмы "Альстом", Швеция</w:t>
            </w:r>
          </w:p>
        </w:tc>
        <w:tc>
          <w:tcPr>
            <w:tcW w:w="1288" w:type="pct"/>
            <w:shd w:val="clear" w:color="auto" w:fill="auto"/>
            <w:vAlign w:val="center"/>
          </w:tcPr>
          <w:p w:rsidR="00D3606B" w:rsidRPr="001C424E" w:rsidRDefault="00D3606B" w:rsidP="009002AC">
            <w:pPr>
              <w:widowControl/>
              <w:adjustRightInd/>
              <w:spacing w:before="0" w:after="0"/>
              <w:ind w:firstLine="0"/>
              <w:jc w:val="center"/>
              <w:textAlignment w:val="auto"/>
              <w:rPr>
                <w:rFonts w:eastAsia="Times New Roman" w:cs="Arial"/>
                <w:spacing w:val="0"/>
                <w:sz w:val="18"/>
                <w:szCs w:val="18"/>
                <w:lang w:eastAsia="ru-RU"/>
              </w:rPr>
            </w:pPr>
            <w:r w:rsidRPr="001C424E">
              <w:rPr>
                <w:rFonts w:eastAsia="Times New Roman" w:cs="Arial"/>
                <w:spacing w:val="0"/>
                <w:sz w:val="18"/>
                <w:szCs w:val="18"/>
                <w:lang w:eastAsia="ru-RU"/>
              </w:rPr>
              <w:t>19000</w:t>
            </w:r>
          </w:p>
        </w:tc>
        <w:tc>
          <w:tcPr>
            <w:tcW w:w="1085" w:type="pct"/>
            <w:shd w:val="clear" w:color="auto" w:fill="auto"/>
            <w:vAlign w:val="center"/>
          </w:tcPr>
          <w:p w:rsidR="00D3606B" w:rsidRPr="001C424E" w:rsidRDefault="00D3606B" w:rsidP="00804159">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w:t>
            </w:r>
          </w:p>
        </w:tc>
      </w:tr>
      <w:tr w:rsidR="00D3606B" w:rsidRPr="001C424E" w:rsidTr="00804159">
        <w:trPr>
          <w:trHeight w:val="402"/>
        </w:trPr>
        <w:tc>
          <w:tcPr>
            <w:tcW w:w="2627" w:type="pct"/>
            <w:gridSpan w:val="2"/>
            <w:shd w:val="clear" w:color="auto" w:fill="auto"/>
            <w:vAlign w:val="center"/>
          </w:tcPr>
          <w:p w:rsidR="00D3606B" w:rsidRPr="001C424E" w:rsidRDefault="00D3606B" w:rsidP="00D10A09">
            <w:pPr>
              <w:widowControl/>
              <w:adjustRightInd/>
              <w:spacing w:before="0" w:after="0"/>
              <w:ind w:firstLine="0"/>
              <w:jc w:val="left"/>
              <w:textAlignment w:val="auto"/>
              <w:rPr>
                <w:rFonts w:eastAsia="Times New Roman" w:cs="Arial"/>
                <w:b/>
                <w:spacing w:val="0"/>
                <w:sz w:val="18"/>
                <w:szCs w:val="18"/>
                <w:lang w:eastAsia="ru-RU"/>
              </w:rPr>
            </w:pPr>
            <w:r w:rsidRPr="001C424E">
              <w:rPr>
                <w:rFonts w:eastAsia="Times New Roman" w:cs="Arial"/>
                <w:b/>
                <w:spacing w:val="0"/>
                <w:sz w:val="18"/>
                <w:szCs w:val="18"/>
                <w:lang w:eastAsia="ru-RU"/>
              </w:rPr>
              <w:t>Итого:</w:t>
            </w:r>
          </w:p>
        </w:tc>
        <w:tc>
          <w:tcPr>
            <w:tcW w:w="1288" w:type="pct"/>
            <w:shd w:val="clear" w:color="auto" w:fill="auto"/>
            <w:vAlign w:val="center"/>
          </w:tcPr>
          <w:p w:rsidR="00D3606B" w:rsidRPr="001C424E" w:rsidRDefault="00D3606B" w:rsidP="00D10A09">
            <w:pPr>
              <w:widowControl/>
              <w:adjustRightInd/>
              <w:spacing w:before="0" w:after="0"/>
              <w:ind w:firstLine="0"/>
              <w:jc w:val="center"/>
              <w:textAlignment w:val="auto"/>
              <w:rPr>
                <w:rFonts w:eastAsia="Times New Roman" w:cs="Arial"/>
                <w:b/>
                <w:spacing w:val="0"/>
                <w:sz w:val="18"/>
                <w:szCs w:val="18"/>
                <w:lang w:eastAsia="ru-RU"/>
              </w:rPr>
            </w:pPr>
            <w:r w:rsidRPr="00D3606B">
              <w:rPr>
                <w:rFonts w:eastAsia="Times New Roman" w:cs="Arial"/>
                <w:b/>
                <w:spacing w:val="0"/>
                <w:sz w:val="18"/>
                <w:szCs w:val="18"/>
                <w:lang w:eastAsia="ru-RU"/>
              </w:rPr>
              <w:t>24000</w:t>
            </w:r>
          </w:p>
        </w:tc>
        <w:tc>
          <w:tcPr>
            <w:tcW w:w="1085" w:type="pct"/>
            <w:shd w:val="clear" w:color="auto" w:fill="auto"/>
            <w:vAlign w:val="center"/>
          </w:tcPr>
          <w:p w:rsidR="00D3606B" w:rsidRPr="001C424E" w:rsidRDefault="00D3606B" w:rsidP="009002AC">
            <w:pPr>
              <w:widowControl/>
              <w:adjustRightInd/>
              <w:spacing w:before="0" w:after="0"/>
              <w:ind w:firstLine="0"/>
              <w:jc w:val="center"/>
              <w:textAlignment w:val="auto"/>
              <w:rPr>
                <w:rFonts w:eastAsia="Times New Roman" w:cs="Arial"/>
                <w:b/>
                <w:spacing w:val="0"/>
                <w:sz w:val="18"/>
                <w:szCs w:val="18"/>
                <w:lang w:eastAsia="ru-RU"/>
              </w:rPr>
            </w:pPr>
            <w:r>
              <w:rPr>
                <w:rFonts w:eastAsia="Times New Roman" w:cs="Arial"/>
                <w:b/>
                <w:spacing w:val="0"/>
                <w:sz w:val="18"/>
                <w:szCs w:val="18"/>
                <w:lang w:eastAsia="ru-RU"/>
              </w:rPr>
              <w:t>-</w:t>
            </w:r>
          </w:p>
        </w:tc>
      </w:tr>
    </w:tbl>
    <w:p w:rsidR="00820FA9" w:rsidRDefault="00820FA9" w:rsidP="00DE5077">
      <w:pPr>
        <w:widowControl/>
        <w:adjustRightInd/>
        <w:spacing w:before="0" w:after="0" w:line="360" w:lineRule="auto"/>
        <w:ind w:firstLine="709"/>
        <w:textAlignment w:val="auto"/>
        <w:rPr>
          <w:rFonts w:eastAsia="Calibri" w:cs="Arial"/>
          <w:noProof/>
          <w:spacing w:val="0"/>
          <w:sz w:val="24"/>
          <w:szCs w:val="24"/>
          <w:lang w:eastAsia="ru-RU"/>
        </w:rPr>
      </w:pPr>
    </w:p>
    <w:p w:rsidR="008446ED" w:rsidRDefault="008446ED" w:rsidP="002F2284">
      <w:pPr>
        <w:spacing w:before="32" w:after="0" w:line="341" w:lineRule="auto"/>
        <w:ind w:right="45"/>
        <w:rPr>
          <w:rFonts w:eastAsia="Arial" w:cs="Arial"/>
          <w:spacing w:val="-4"/>
          <w:sz w:val="24"/>
          <w:szCs w:val="24"/>
        </w:rPr>
      </w:pPr>
      <w:r>
        <w:rPr>
          <w:rFonts w:eastAsia="Arial" w:cs="Arial"/>
          <w:spacing w:val="-4"/>
          <w:sz w:val="24"/>
          <w:szCs w:val="24"/>
        </w:rPr>
        <w:t xml:space="preserve">Сведения о мощности </w:t>
      </w:r>
      <w:r w:rsidR="005E6E53">
        <w:rPr>
          <w:rFonts w:eastAsia="Arial" w:cs="Arial"/>
          <w:spacing w:val="-4"/>
          <w:sz w:val="24"/>
          <w:szCs w:val="24"/>
        </w:rPr>
        <w:t xml:space="preserve">муниципальных </w:t>
      </w:r>
      <w:r>
        <w:rPr>
          <w:rFonts w:eastAsia="Arial" w:cs="Arial"/>
          <w:spacing w:val="-4"/>
          <w:sz w:val="24"/>
          <w:szCs w:val="24"/>
        </w:rPr>
        <w:t>котельных представлены в таблице 1.2.</w:t>
      </w:r>
    </w:p>
    <w:p w:rsidR="008446ED" w:rsidRDefault="008446ED" w:rsidP="002F2284">
      <w:pPr>
        <w:spacing w:before="32" w:after="0" w:line="341" w:lineRule="auto"/>
        <w:ind w:right="45"/>
        <w:rPr>
          <w:rFonts w:eastAsia="Arial" w:cs="Arial"/>
          <w:spacing w:val="-4"/>
          <w:sz w:val="24"/>
          <w:szCs w:val="24"/>
        </w:rPr>
      </w:pPr>
    </w:p>
    <w:p w:rsidR="008446ED" w:rsidRPr="008446ED" w:rsidRDefault="008446ED" w:rsidP="008446ED">
      <w:pPr>
        <w:spacing w:after="200"/>
        <w:ind w:firstLine="0"/>
        <w:rPr>
          <w:b/>
          <w:bCs/>
          <w:sz w:val="18"/>
          <w:szCs w:val="18"/>
        </w:rPr>
      </w:pPr>
      <w:bookmarkStart w:id="11" w:name="_Toc343269140"/>
      <w:bookmarkStart w:id="12" w:name="_Toc349810668"/>
      <w:bookmarkStart w:id="13" w:name="_Toc354584476"/>
      <w:r w:rsidRPr="008446ED">
        <w:rPr>
          <w:b/>
          <w:bCs/>
          <w:sz w:val="18"/>
          <w:szCs w:val="18"/>
        </w:rPr>
        <w:t xml:space="preserve">Таблица </w:t>
      </w:r>
      <w:r w:rsidR="00D05EF9">
        <w:rPr>
          <w:b/>
          <w:bCs/>
          <w:sz w:val="18"/>
          <w:szCs w:val="18"/>
        </w:rPr>
        <w:t>1</w:t>
      </w:r>
      <w:r w:rsidRPr="008446ED">
        <w:rPr>
          <w:b/>
          <w:bCs/>
          <w:sz w:val="18"/>
          <w:szCs w:val="18"/>
        </w:rPr>
        <w:t>.</w:t>
      </w:r>
      <w:r w:rsidRPr="008446ED">
        <w:rPr>
          <w:b/>
          <w:bCs/>
          <w:sz w:val="18"/>
          <w:szCs w:val="18"/>
        </w:rPr>
        <w:fldChar w:fldCharType="begin"/>
      </w:r>
      <w:r w:rsidRPr="008446ED">
        <w:rPr>
          <w:b/>
          <w:bCs/>
          <w:sz w:val="18"/>
          <w:szCs w:val="18"/>
        </w:rPr>
        <w:instrText xml:space="preserve"> SEQ Таблица \* ARABIC \s 1 </w:instrText>
      </w:r>
      <w:r w:rsidRPr="008446ED">
        <w:rPr>
          <w:b/>
          <w:bCs/>
          <w:sz w:val="18"/>
          <w:szCs w:val="18"/>
        </w:rPr>
        <w:fldChar w:fldCharType="separate"/>
      </w:r>
      <w:r w:rsidR="00D62305">
        <w:rPr>
          <w:b/>
          <w:bCs/>
          <w:noProof/>
          <w:sz w:val="18"/>
          <w:szCs w:val="18"/>
        </w:rPr>
        <w:t>2</w:t>
      </w:r>
      <w:r w:rsidRPr="008446ED">
        <w:rPr>
          <w:b/>
          <w:bCs/>
          <w:sz w:val="18"/>
          <w:szCs w:val="18"/>
        </w:rPr>
        <w:fldChar w:fldCharType="end"/>
      </w:r>
      <w:r w:rsidRPr="008446ED">
        <w:rPr>
          <w:b/>
          <w:bCs/>
          <w:sz w:val="18"/>
          <w:szCs w:val="18"/>
        </w:rPr>
        <w:t xml:space="preserve"> - </w:t>
      </w:r>
      <w:bookmarkEnd w:id="11"/>
      <w:bookmarkEnd w:id="12"/>
      <w:r w:rsidR="005E6E53" w:rsidRPr="00D10A09">
        <w:rPr>
          <w:b/>
          <w:bCs/>
          <w:sz w:val="18"/>
          <w:szCs w:val="18"/>
        </w:rPr>
        <w:t>Сведения о мощности муниципальных котельных</w:t>
      </w:r>
      <w:bookmarkEnd w:id="1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8"/>
        <w:gridCol w:w="2994"/>
        <w:gridCol w:w="2755"/>
      </w:tblGrid>
      <w:tr w:rsidR="008446ED" w:rsidRPr="008446ED" w:rsidTr="00D10A09">
        <w:trPr>
          <w:trHeight w:val="284"/>
          <w:tblHeader/>
          <w:jc w:val="center"/>
        </w:trPr>
        <w:tc>
          <w:tcPr>
            <w:tcW w:w="1905" w:type="pct"/>
            <w:shd w:val="clear" w:color="auto" w:fill="auto"/>
            <w:vAlign w:val="center"/>
            <w:hideMark/>
          </w:tcPr>
          <w:p w:rsidR="008446ED" w:rsidRPr="008446ED" w:rsidRDefault="008446ED" w:rsidP="008446ED">
            <w:pPr>
              <w:widowControl/>
              <w:adjustRightInd/>
              <w:spacing w:before="0" w:after="0"/>
              <w:ind w:firstLine="0"/>
              <w:jc w:val="center"/>
              <w:textAlignment w:val="auto"/>
              <w:rPr>
                <w:rFonts w:eastAsia="Times New Roman" w:cs="Arial"/>
                <w:b/>
                <w:bCs/>
                <w:spacing w:val="0"/>
                <w:sz w:val="18"/>
                <w:szCs w:val="18"/>
                <w:lang w:eastAsia="ru-RU"/>
              </w:rPr>
            </w:pPr>
            <w:r w:rsidRPr="008446ED">
              <w:rPr>
                <w:rFonts w:eastAsia="Times New Roman" w:cs="Arial"/>
                <w:b/>
                <w:bCs/>
                <w:spacing w:val="0"/>
                <w:sz w:val="18"/>
                <w:szCs w:val="18"/>
                <w:lang w:eastAsia="ru-RU"/>
              </w:rPr>
              <w:t>Наименование</w:t>
            </w:r>
          </w:p>
          <w:p w:rsidR="008446ED" w:rsidRPr="008446ED" w:rsidRDefault="008446ED" w:rsidP="008446ED">
            <w:pPr>
              <w:widowControl/>
              <w:adjustRightInd/>
              <w:spacing w:before="0" w:after="0"/>
              <w:ind w:firstLine="0"/>
              <w:jc w:val="center"/>
              <w:textAlignment w:val="auto"/>
              <w:rPr>
                <w:rFonts w:eastAsia="Times New Roman" w:cs="Arial"/>
                <w:b/>
                <w:bCs/>
                <w:spacing w:val="0"/>
                <w:sz w:val="18"/>
                <w:szCs w:val="18"/>
                <w:lang w:eastAsia="ru-RU"/>
              </w:rPr>
            </w:pPr>
            <w:r w:rsidRPr="008446ED">
              <w:rPr>
                <w:rFonts w:eastAsia="Times New Roman" w:cs="Arial"/>
                <w:b/>
                <w:bCs/>
                <w:spacing w:val="0"/>
                <w:sz w:val="18"/>
                <w:szCs w:val="18"/>
                <w:lang w:eastAsia="ru-RU"/>
              </w:rPr>
              <w:t xml:space="preserve"> котельной</w:t>
            </w:r>
          </w:p>
        </w:tc>
        <w:tc>
          <w:tcPr>
            <w:tcW w:w="1612" w:type="pct"/>
            <w:shd w:val="clear" w:color="auto" w:fill="auto"/>
            <w:vAlign w:val="center"/>
            <w:hideMark/>
          </w:tcPr>
          <w:p w:rsidR="006A2F58" w:rsidRDefault="008446ED" w:rsidP="008446ED">
            <w:pPr>
              <w:widowControl/>
              <w:adjustRightInd/>
              <w:spacing w:before="0" w:after="0"/>
              <w:ind w:firstLine="0"/>
              <w:jc w:val="center"/>
              <w:textAlignment w:val="auto"/>
              <w:rPr>
                <w:rFonts w:eastAsia="Times New Roman" w:cs="Arial"/>
                <w:b/>
                <w:bCs/>
                <w:spacing w:val="0"/>
                <w:sz w:val="18"/>
                <w:szCs w:val="18"/>
                <w:lang w:eastAsia="ru-RU"/>
              </w:rPr>
            </w:pPr>
            <w:r w:rsidRPr="008446ED">
              <w:rPr>
                <w:rFonts w:eastAsia="Times New Roman" w:cs="Arial"/>
                <w:b/>
                <w:bCs/>
                <w:spacing w:val="0"/>
                <w:sz w:val="18"/>
                <w:szCs w:val="18"/>
                <w:lang w:eastAsia="ru-RU"/>
              </w:rPr>
              <w:t xml:space="preserve">Установленная номинальная тепловая мощность </w:t>
            </w:r>
          </w:p>
          <w:p w:rsidR="008446ED" w:rsidRPr="008446ED" w:rsidRDefault="008446ED" w:rsidP="008446ED">
            <w:pPr>
              <w:widowControl/>
              <w:adjustRightInd/>
              <w:spacing w:before="0" w:after="0"/>
              <w:ind w:firstLine="0"/>
              <w:jc w:val="center"/>
              <w:textAlignment w:val="auto"/>
              <w:rPr>
                <w:rFonts w:eastAsia="Times New Roman" w:cs="Arial"/>
                <w:b/>
                <w:bCs/>
                <w:spacing w:val="0"/>
                <w:sz w:val="18"/>
                <w:szCs w:val="18"/>
                <w:lang w:eastAsia="ru-RU"/>
              </w:rPr>
            </w:pPr>
            <w:r w:rsidRPr="008446ED">
              <w:rPr>
                <w:rFonts w:eastAsia="Times New Roman" w:cs="Arial"/>
                <w:b/>
                <w:bCs/>
                <w:spacing w:val="0"/>
                <w:sz w:val="18"/>
                <w:szCs w:val="18"/>
                <w:lang w:eastAsia="ru-RU"/>
              </w:rPr>
              <w:t>котельной, Гкал/ч</w:t>
            </w:r>
          </w:p>
        </w:tc>
        <w:tc>
          <w:tcPr>
            <w:tcW w:w="1483" w:type="pct"/>
            <w:shd w:val="clear" w:color="auto" w:fill="auto"/>
            <w:vAlign w:val="center"/>
            <w:hideMark/>
          </w:tcPr>
          <w:p w:rsidR="008446ED" w:rsidRPr="008446ED" w:rsidRDefault="008446ED" w:rsidP="008446ED">
            <w:pPr>
              <w:widowControl/>
              <w:adjustRightInd/>
              <w:spacing w:before="0" w:after="0"/>
              <w:ind w:firstLine="0"/>
              <w:jc w:val="center"/>
              <w:textAlignment w:val="auto"/>
              <w:rPr>
                <w:rFonts w:eastAsia="Times New Roman" w:cs="Arial"/>
                <w:b/>
                <w:bCs/>
                <w:spacing w:val="0"/>
                <w:sz w:val="18"/>
                <w:szCs w:val="18"/>
                <w:lang w:eastAsia="ru-RU"/>
              </w:rPr>
            </w:pPr>
            <w:r w:rsidRPr="008446ED">
              <w:rPr>
                <w:rFonts w:eastAsia="Times New Roman" w:cs="Arial"/>
                <w:b/>
                <w:bCs/>
                <w:spacing w:val="0"/>
                <w:sz w:val="18"/>
                <w:szCs w:val="18"/>
                <w:lang w:eastAsia="ru-RU"/>
              </w:rPr>
              <w:t xml:space="preserve">Располагаемая тепловая мощность </w:t>
            </w:r>
          </w:p>
          <w:p w:rsidR="008446ED" w:rsidRPr="008446ED" w:rsidRDefault="008446ED" w:rsidP="008446ED">
            <w:pPr>
              <w:widowControl/>
              <w:adjustRightInd/>
              <w:spacing w:before="0" w:after="0"/>
              <w:ind w:firstLine="0"/>
              <w:jc w:val="center"/>
              <w:textAlignment w:val="auto"/>
              <w:rPr>
                <w:rFonts w:eastAsia="Times New Roman" w:cs="Arial"/>
                <w:b/>
                <w:bCs/>
                <w:spacing w:val="0"/>
                <w:sz w:val="18"/>
                <w:szCs w:val="18"/>
                <w:lang w:eastAsia="ru-RU"/>
              </w:rPr>
            </w:pPr>
            <w:r w:rsidRPr="008446ED">
              <w:rPr>
                <w:rFonts w:eastAsia="Times New Roman" w:cs="Arial"/>
                <w:b/>
                <w:bCs/>
                <w:spacing w:val="0"/>
                <w:sz w:val="18"/>
                <w:szCs w:val="18"/>
                <w:lang w:eastAsia="ru-RU"/>
              </w:rPr>
              <w:t>котельной, Гкал/ч</w:t>
            </w:r>
          </w:p>
        </w:tc>
      </w:tr>
      <w:tr w:rsidR="0004520C" w:rsidRPr="008446ED" w:rsidTr="00D10A09">
        <w:trPr>
          <w:trHeight w:val="284"/>
          <w:jc w:val="center"/>
        </w:trPr>
        <w:tc>
          <w:tcPr>
            <w:tcW w:w="1905" w:type="pct"/>
            <w:shd w:val="clear" w:color="auto" w:fill="auto"/>
            <w:vAlign w:val="center"/>
            <w:hideMark/>
          </w:tcPr>
          <w:p w:rsidR="0004520C" w:rsidRPr="008446ED" w:rsidRDefault="0004520C" w:rsidP="0004520C">
            <w:pPr>
              <w:widowControl/>
              <w:adjustRightInd/>
              <w:spacing w:before="0" w:after="0"/>
              <w:ind w:firstLine="0"/>
              <w:jc w:val="left"/>
              <w:textAlignment w:val="auto"/>
              <w:rPr>
                <w:rFonts w:eastAsia="Times New Roman" w:cs="Arial"/>
                <w:b/>
                <w:bCs/>
                <w:spacing w:val="0"/>
                <w:sz w:val="18"/>
                <w:szCs w:val="18"/>
                <w:lang w:eastAsia="ru-RU"/>
              </w:rPr>
            </w:pPr>
            <w:r w:rsidRPr="008446ED">
              <w:rPr>
                <w:rFonts w:eastAsia="Times New Roman" w:cs="Arial"/>
                <w:b/>
                <w:bCs/>
                <w:iCs/>
                <w:spacing w:val="0"/>
                <w:sz w:val="18"/>
                <w:szCs w:val="18"/>
                <w:lang w:eastAsia="ru-RU"/>
              </w:rPr>
              <w:t>Муниципальные котельные</w:t>
            </w:r>
            <w:r>
              <w:rPr>
                <w:rFonts w:eastAsia="Times New Roman" w:cs="Arial"/>
                <w:b/>
                <w:bCs/>
                <w:iCs/>
                <w:spacing w:val="0"/>
                <w:sz w:val="18"/>
                <w:szCs w:val="18"/>
                <w:lang w:eastAsia="ru-RU"/>
              </w:rPr>
              <w:t>, в т. ч.:</w:t>
            </w:r>
          </w:p>
        </w:tc>
        <w:tc>
          <w:tcPr>
            <w:tcW w:w="1612" w:type="pct"/>
            <w:shd w:val="clear" w:color="auto" w:fill="auto"/>
            <w:vAlign w:val="center"/>
          </w:tcPr>
          <w:p w:rsidR="0004520C" w:rsidRPr="001C1655" w:rsidRDefault="006669E1" w:rsidP="0004520C">
            <w:pPr>
              <w:widowControl/>
              <w:adjustRightInd/>
              <w:spacing w:before="0" w:after="0"/>
              <w:ind w:firstLine="0"/>
              <w:jc w:val="center"/>
              <w:textAlignment w:val="auto"/>
              <w:rPr>
                <w:rFonts w:eastAsia="Times New Roman" w:cs="Arial"/>
                <w:b/>
                <w:bCs/>
                <w:spacing w:val="0"/>
                <w:sz w:val="18"/>
                <w:szCs w:val="18"/>
                <w:lang w:eastAsia="ru-RU"/>
              </w:rPr>
            </w:pPr>
            <w:r>
              <w:rPr>
                <w:rFonts w:eastAsia="Times New Roman" w:cs="Arial"/>
                <w:b/>
                <w:bCs/>
                <w:spacing w:val="0"/>
                <w:sz w:val="18"/>
                <w:szCs w:val="18"/>
                <w:lang w:eastAsia="ru-RU"/>
              </w:rPr>
              <w:t>15,91</w:t>
            </w:r>
          </w:p>
        </w:tc>
        <w:tc>
          <w:tcPr>
            <w:tcW w:w="1483" w:type="pct"/>
            <w:vAlign w:val="center"/>
          </w:tcPr>
          <w:p w:rsidR="0004520C" w:rsidRPr="001C1655" w:rsidRDefault="006669E1" w:rsidP="00620B33">
            <w:pPr>
              <w:widowControl/>
              <w:adjustRightInd/>
              <w:spacing w:before="0" w:after="0"/>
              <w:ind w:firstLine="0"/>
              <w:jc w:val="center"/>
              <w:textAlignment w:val="auto"/>
              <w:rPr>
                <w:rFonts w:eastAsia="Times New Roman" w:cs="Arial"/>
                <w:b/>
                <w:bCs/>
                <w:spacing w:val="0"/>
                <w:sz w:val="18"/>
                <w:szCs w:val="18"/>
                <w:lang w:eastAsia="ru-RU"/>
              </w:rPr>
            </w:pPr>
            <w:r>
              <w:rPr>
                <w:rFonts w:eastAsia="Times New Roman" w:cs="Arial"/>
                <w:b/>
                <w:bCs/>
                <w:spacing w:val="0"/>
                <w:sz w:val="18"/>
                <w:szCs w:val="18"/>
                <w:lang w:eastAsia="ru-RU"/>
              </w:rPr>
              <w:t>15,</w:t>
            </w:r>
            <w:r w:rsidR="00620B33">
              <w:rPr>
                <w:rFonts w:eastAsia="Times New Roman" w:cs="Arial"/>
                <w:b/>
                <w:bCs/>
                <w:spacing w:val="0"/>
                <w:sz w:val="18"/>
                <w:szCs w:val="18"/>
                <w:lang w:eastAsia="ru-RU"/>
              </w:rPr>
              <w:t>91</w:t>
            </w:r>
          </w:p>
        </w:tc>
      </w:tr>
      <w:tr w:rsidR="0004520C" w:rsidRPr="008446ED" w:rsidTr="00D10A09">
        <w:trPr>
          <w:trHeight w:val="284"/>
          <w:jc w:val="center"/>
        </w:trPr>
        <w:tc>
          <w:tcPr>
            <w:tcW w:w="1905" w:type="pct"/>
            <w:shd w:val="clear" w:color="auto" w:fill="auto"/>
            <w:vAlign w:val="bottom"/>
            <w:hideMark/>
          </w:tcPr>
          <w:p w:rsidR="0004520C" w:rsidRDefault="003A76ED" w:rsidP="0004520C">
            <w:pPr>
              <w:widowControl/>
              <w:adjustRightInd/>
              <w:spacing w:before="0" w:after="0"/>
              <w:ind w:firstLine="0"/>
              <w:jc w:val="left"/>
              <w:textAlignment w:val="auto"/>
              <w:rPr>
                <w:rFonts w:eastAsia="Times New Roman" w:cs="Arial"/>
                <w:bCs/>
                <w:spacing w:val="0"/>
                <w:sz w:val="18"/>
                <w:szCs w:val="18"/>
                <w:lang w:eastAsia="ru-RU"/>
              </w:rPr>
            </w:pPr>
            <w:r>
              <w:rPr>
                <w:rFonts w:eastAsia="Times New Roman" w:cs="Arial"/>
                <w:bCs/>
                <w:spacing w:val="0"/>
                <w:sz w:val="18"/>
                <w:szCs w:val="18"/>
                <w:lang w:eastAsia="ru-RU"/>
              </w:rPr>
              <w:t>Модульная котельная</w:t>
            </w:r>
          </w:p>
          <w:p w:rsidR="0004520C" w:rsidRPr="008446ED" w:rsidRDefault="0004520C" w:rsidP="0004520C">
            <w:pPr>
              <w:widowControl/>
              <w:adjustRightInd/>
              <w:spacing w:before="0" w:after="0"/>
              <w:ind w:firstLine="0"/>
              <w:jc w:val="left"/>
              <w:textAlignment w:val="auto"/>
              <w:rPr>
                <w:rFonts w:eastAsia="Times New Roman" w:cs="Arial"/>
                <w:bCs/>
                <w:spacing w:val="0"/>
                <w:sz w:val="18"/>
                <w:szCs w:val="18"/>
                <w:lang w:eastAsia="ru-RU"/>
              </w:rPr>
            </w:pPr>
            <w:r w:rsidRPr="008446ED">
              <w:rPr>
                <w:rFonts w:eastAsia="Times New Roman" w:cs="Arial"/>
                <w:bCs/>
                <w:spacing w:val="0"/>
                <w:sz w:val="18"/>
                <w:szCs w:val="18"/>
                <w:lang w:eastAsia="ru-RU"/>
              </w:rPr>
              <w:t>(с. Восточное)</w:t>
            </w:r>
          </w:p>
        </w:tc>
        <w:tc>
          <w:tcPr>
            <w:tcW w:w="1612" w:type="pct"/>
            <w:shd w:val="clear" w:color="auto" w:fill="auto"/>
            <w:vAlign w:val="center"/>
          </w:tcPr>
          <w:p w:rsidR="0004520C" w:rsidRPr="006D28DF" w:rsidRDefault="006669E1" w:rsidP="0004520C">
            <w:pPr>
              <w:widowControl/>
              <w:adjustRightInd/>
              <w:spacing w:before="0" w:after="0"/>
              <w:ind w:firstLine="0"/>
              <w:jc w:val="center"/>
              <w:textAlignment w:val="auto"/>
              <w:rPr>
                <w:rFonts w:eastAsia="Times New Roman" w:cs="Arial"/>
                <w:bCs/>
                <w:spacing w:val="0"/>
                <w:sz w:val="18"/>
                <w:szCs w:val="18"/>
                <w:lang w:eastAsia="ru-RU"/>
              </w:rPr>
            </w:pPr>
            <w:r>
              <w:rPr>
                <w:rFonts w:eastAsia="Times New Roman" w:cs="Arial"/>
                <w:bCs/>
                <w:spacing w:val="0"/>
                <w:sz w:val="18"/>
                <w:szCs w:val="18"/>
                <w:lang w:eastAsia="ru-RU"/>
              </w:rPr>
              <w:t>3,87</w:t>
            </w:r>
          </w:p>
        </w:tc>
        <w:tc>
          <w:tcPr>
            <w:tcW w:w="1483" w:type="pct"/>
            <w:shd w:val="clear" w:color="auto" w:fill="auto"/>
            <w:vAlign w:val="center"/>
          </w:tcPr>
          <w:p w:rsidR="0004520C" w:rsidRPr="006D28DF" w:rsidRDefault="006669E1" w:rsidP="0004520C">
            <w:pPr>
              <w:widowControl/>
              <w:adjustRightInd/>
              <w:spacing w:before="0" w:after="0"/>
              <w:ind w:firstLine="0"/>
              <w:jc w:val="center"/>
              <w:textAlignment w:val="auto"/>
              <w:rPr>
                <w:rFonts w:eastAsia="Times New Roman" w:cs="Arial"/>
                <w:bCs/>
                <w:spacing w:val="0"/>
                <w:sz w:val="18"/>
                <w:szCs w:val="18"/>
                <w:lang w:eastAsia="ru-RU"/>
              </w:rPr>
            </w:pPr>
            <w:r>
              <w:rPr>
                <w:rFonts w:eastAsia="Times New Roman" w:cs="Arial"/>
                <w:bCs/>
                <w:spacing w:val="0"/>
                <w:sz w:val="18"/>
                <w:szCs w:val="18"/>
                <w:lang w:eastAsia="ru-RU"/>
              </w:rPr>
              <w:t>3,87</w:t>
            </w:r>
          </w:p>
        </w:tc>
      </w:tr>
      <w:tr w:rsidR="0004520C" w:rsidRPr="008446ED" w:rsidTr="00D10A09">
        <w:trPr>
          <w:trHeight w:val="284"/>
          <w:jc w:val="center"/>
        </w:trPr>
        <w:tc>
          <w:tcPr>
            <w:tcW w:w="1905" w:type="pct"/>
            <w:shd w:val="clear" w:color="auto" w:fill="auto"/>
            <w:vAlign w:val="bottom"/>
            <w:hideMark/>
          </w:tcPr>
          <w:p w:rsidR="0004520C" w:rsidRPr="008446ED" w:rsidRDefault="0004520C" w:rsidP="0004520C">
            <w:pPr>
              <w:widowControl/>
              <w:adjustRightInd/>
              <w:spacing w:before="0" w:after="0"/>
              <w:ind w:firstLine="0"/>
              <w:jc w:val="left"/>
              <w:textAlignment w:val="auto"/>
              <w:rPr>
                <w:rFonts w:eastAsia="Times New Roman" w:cs="Arial"/>
                <w:bCs/>
                <w:spacing w:val="0"/>
                <w:sz w:val="18"/>
                <w:szCs w:val="18"/>
                <w:lang w:eastAsia="ru-RU"/>
              </w:rPr>
            </w:pPr>
            <w:r w:rsidRPr="008446ED">
              <w:rPr>
                <w:rFonts w:eastAsia="Times New Roman" w:cs="Arial"/>
                <w:bCs/>
                <w:spacing w:val="0"/>
                <w:sz w:val="18"/>
                <w:szCs w:val="18"/>
                <w:lang w:eastAsia="ru-RU"/>
              </w:rPr>
              <w:t>МК КЕДР-4 (с. Тунгор)</w:t>
            </w:r>
          </w:p>
        </w:tc>
        <w:tc>
          <w:tcPr>
            <w:tcW w:w="1612" w:type="pct"/>
            <w:shd w:val="clear" w:color="auto" w:fill="auto"/>
            <w:vAlign w:val="center"/>
          </w:tcPr>
          <w:p w:rsidR="0004520C" w:rsidRPr="006D28DF" w:rsidRDefault="0004520C" w:rsidP="0004520C">
            <w:pPr>
              <w:widowControl/>
              <w:adjustRightInd/>
              <w:spacing w:before="0" w:after="0"/>
              <w:ind w:firstLine="0"/>
              <w:jc w:val="center"/>
              <w:textAlignment w:val="auto"/>
              <w:rPr>
                <w:rFonts w:eastAsia="Times New Roman" w:cs="Arial"/>
                <w:bCs/>
                <w:spacing w:val="0"/>
                <w:sz w:val="18"/>
                <w:szCs w:val="18"/>
                <w:lang w:eastAsia="ru-RU"/>
              </w:rPr>
            </w:pPr>
            <w:r w:rsidRPr="006D28DF">
              <w:rPr>
                <w:rFonts w:eastAsia="Times New Roman" w:cs="Arial"/>
                <w:bCs/>
                <w:spacing w:val="0"/>
                <w:sz w:val="18"/>
                <w:szCs w:val="18"/>
                <w:lang w:eastAsia="ru-RU"/>
              </w:rPr>
              <w:t>3,44</w:t>
            </w:r>
          </w:p>
        </w:tc>
        <w:tc>
          <w:tcPr>
            <w:tcW w:w="1483" w:type="pct"/>
            <w:shd w:val="clear" w:color="auto" w:fill="auto"/>
            <w:vAlign w:val="center"/>
          </w:tcPr>
          <w:p w:rsidR="0004520C" w:rsidRPr="006D28DF" w:rsidRDefault="0004520C" w:rsidP="0004520C">
            <w:pPr>
              <w:widowControl/>
              <w:adjustRightInd/>
              <w:spacing w:before="0" w:after="0"/>
              <w:ind w:firstLine="0"/>
              <w:jc w:val="center"/>
              <w:textAlignment w:val="auto"/>
              <w:rPr>
                <w:rFonts w:eastAsia="Times New Roman" w:cs="Arial"/>
                <w:bCs/>
                <w:spacing w:val="0"/>
                <w:sz w:val="18"/>
                <w:szCs w:val="18"/>
                <w:lang w:eastAsia="ru-RU"/>
              </w:rPr>
            </w:pPr>
            <w:r w:rsidRPr="006D28DF">
              <w:rPr>
                <w:rFonts w:eastAsia="Times New Roman" w:cs="Arial"/>
                <w:bCs/>
                <w:spacing w:val="0"/>
                <w:sz w:val="18"/>
                <w:szCs w:val="18"/>
                <w:lang w:eastAsia="ru-RU"/>
              </w:rPr>
              <w:t>3,</w:t>
            </w:r>
            <w:r w:rsidR="00CA785C">
              <w:rPr>
                <w:rFonts w:eastAsia="Times New Roman" w:cs="Arial"/>
                <w:bCs/>
                <w:spacing w:val="0"/>
                <w:sz w:val="18"/>
                <w:szCs w:val="18"/>
                <w:lang w:eastAsia="ru-RU"/>
              </w:rPr>
              <w:t>44</w:t>
            </w:r>
          </w:p>
        </w:tc>
      </w:tr>
      <w:tr w:rsidR="0004520C" w:rsidRPr="008446ED" w:rsidTr="00D10A09">
        <w:trPr>
          <w:trHeight w:val="284"/>
          <w:jc w:val="center"/>
        </w:trPr>
        <w:tc>
          <w:tcPr>
            <w:tcW w:w="1905" w:type="pct"/>
            <w:shd w:val="clear" w:color="auto" w:fill="auto"/>
            <w:vAlign w:val="bottom"/>
            <w:hideMark/>
          </w:tcPr>
          <w:p w:rsidR="0004520C" w:rsidRPr="008446ED" w:rsidRDefault="0004520C" w:rsidP="0004520C">
            <w:pPr>
              <w:widowControl/>
              <w:adjustRightInd/>
              <w:spacing w:before="0" w:after="0"/>
              <w:ind w:firstLine="0"/>
              <w:jc w:val="left"/>
              <w:textAlignment w:val="auto"/>
              <w:rPr>
                <w:rFonts w:eastAsia="Times New Roman" w:cs="Arial"/>
                <w:bCs/>
                <w:spacing w:val="0"/>
                <w:sz w:val="18"/>
                <w:szCs w:val="18"/>
                <w:lang w:eastAsia="ru-RU"/>
              </w:rPr>
            </w:pPr>
            <w:r w:rsidRPr="008446ED">
              <w:rPr>
                <w:rFonts w:eastAsia="Times New Roman" w:cs="Arial"/>
                <w:bCs/>
                <w:spacing w:val="0"/>
                <w:sz w:val="18"/>
                <w:szCs w:val="18"/>
                <w:lang w:eastAsia="ru-RU"/>
              </w:rPr>
              <w:t>МК КЕДР-5 (с. Москальво)</w:t>
            </w:r>
          </w:p>
        </w:tc>
        <w:tc>
          <w:tcPr>
            <w:tcW w:w="1612" w:type="pct"/>
            <w:shd w:val="clear" w:color="auto" w:fill="auto"/>
            <w:vAlign w:val="center"/>
          </w:tcPr>
          <w:p w:rsidR="0004520C" w:rsidRPr="006D28DF" w:rsidRDefault="0004520C" w:rsidP="0004520C">
            <w:pPr>
              <w:widowControl/>
              <w:adjustRightInd/>
              <w:spacing w:before="0" w:after="0"/>
              <w:ind w:firstLine="0"/>
              <w:jc w:val="center"/>
              <w:textAlignment w:val="auto"/>
              <w:rPr>
                <w:rFonts w:eastAsia="Times New Roman" w:cs="Arial"/>
                <w:bCs/>
                <w:spacing w:val="0"/>
                <w:sz w:val="18"/>
                <w:szCs w:val="18"/>
                <w:lang w:eastAsia="ru-RU"/>
              </w:rPr>
            </w:pPr>
            <w:r w:rsidRPr="006D28DF">
              <w:rPr>
                <w:rFonts w:eastAsia="Times New Roman" w:cs="Arial"/>
                <w:bCs/>
                <w:spacing w:val="0"/>
                <w:sz w:val="18"/>
                <w:szCs w:val="18"/>
                <w:lang w:eastAsia="ru-RU"/>
              </w:rPr>
              <w:t>3,44</w:t>
            </w:r>
          </w:p>
        </w:tc>
        <w:tc>
          <w:tcPr>
            <w:tcW w:w="1483" w:type="pct"/>
            <w:shd w:val="clear" w:color="auto" w:fill="auto"/>
            <w:vAlign w:val="center"/>
          </w:tcPr>
          <w:p w:rsidR="0004520C" w:rsidRPr="006D28DF" w:rsidRDefault="00620B33" w:rsidP="0004520C">
            <w:pPr>
              <w:widowControl/>
              <w:adjustRightInd/>
              <w:spacing w:before="0" w:after="0"/>
              <w:ind w:firstLine="0"/>
              <w:jc w:val="center"/>
              <w:textAlignment w:val="auto"/>
              <w:rPr>
                <w:rFonts w:eastAsia="Times New Roman" w:cs="Arial"/>
                <w:bCs/>
                <w:spacing w:val="0"/>
                <w:sz w:val="18"/>
                <w:szCs w:val="18"/>
                <w:lang w:eastAsia="ru-RU"/>
              </w:rPr>
            </w:pPr>
            <w:r>
              <w:rPr>
                <w:rFonts w:eastAsia="Times New Roman" w:cs="Arial"/>
                <w:bCs/>
                <w:spacing w:val="0"/>
                <w:sz w:val="18"/>
                <w:szCs w:val="18"/>
                <w:lang w:eastAsia="ru-RU"/>
              </w:rPr>
              <w:t>3,44</w:t>
            </w:r>
          </w:p>
        </w:tc>
      </w:tr>
      <w:tr w:rsidR="0004520C" w:rsidRPr="008446ED" w:rsidTr="00D10A09">
        <w:trPr>
          <w:trHeight w:val="284"/>
          <w:jc w:val="center"/>
        </w:trPr>
        <w:tc>
          <w:tcPr>
            <w:tcW w:w="1905" w:type="pct"/>
            <w:shd w:val="clear" w:color="auto" w:fill="auto"/>
            <w:vAlign w:val="bottom"/>
            <w:hideMark/>
          </w:tcPr>
          <w:p w:rsidR="0004520C" w:rsidRPr="008446ED" w:rsidRDefault="00CA785C" w:rsidP="0004520C">
            <w:pPr>
              <w:widowControl/>
              <w:adjustRightInd/>
              <w:spacing w:before="0" w:after="0"/>
              <w:ind w:firstLine="0"/>
              <w:jc w:val="left"/>
              <w:textAlignment w:val="auto"/>
              <w:rPr>
                <w:rFonts w:eastAsia="Times New Roman" w:cs="Arial"/>
                <w:bCs/>
                <w:spacing w:val="0"/>
                <w:sz w:val="18"/>
                <w:szCs w:val="18"/>
                <w:lang w:eastAsia="ru-RU"/>
              </w:rPr>
            </w:pPr>
            <w:r>
              <w:rPr>
                <w:rFonts w:eastAsia="Times New Roman" w:cs="Arial"/>
                <w:bCs/>
                <w:spacing w:val="0"/>
                <w:sz w:val="18"/>
                <w:szCs w:val="18"/>
                <w:lang w:eastAsia="ru-RU"/>
              </w:rPr>
              <w:t xml:space="preserve">БМК 32 </w:t>
            </w:r>
            <w:r w:rsidR="0004520C" w:rsidRPr="008446ED">
              <w:rPr>
                <w:rFonts w:eastAsia="Times New Roman" w:cs="Arial"/>
                <w:bCs/>
                <w:spacing w:val="0"/>
                <w:sz w:val="18"/>
                <w:szCs w:val="18"/>
                <w:lang w:eastAsia="ru-RU"/>
              </w:rPr>
              <w:t>(с. Некрасовка)</w:t>
            </w:r>
          </w:p>
        </w:tc>
        <w:tc>
          <w:tcPr>
            <w:tcW w:w="1612" w:type="pct"/>
            <w:shd w:val="clear" w:color="auto" w:fill="auto"/>
            <w:vAlign w:val="center"/>
          </w:tcPr>
          <w:p w:rsidR="0004520C" w:rsidRPr="006D28DF" w:rsidRDefault="0004520C" w:rsidP="0004520C">
            <w:pPr>
              <w:widowControl/>
              <w:adjustRightInd/>
              <w:spacing w:before="0" w:after="0"/>
              <w:ind w:firstLine="0"/>
              <w:jc w:val="center"/>
              <w:textAlignment w:val="auto"/>
              <w:rPr>
                <w:rFonts w:eastAsia="Times New Roman" w:cs="Arial"/>
                <w:bCs/>
                <w:spacing w:val="0"/>
                <w:sz w:val="18"/>
                <w:szCs w:val="18"/>
                <w:lang w:eastAsia="ru-RU"/>
              </w:rPr>
            </w:pPr>
            <w:r>
              <w:rPr>
                <w:rFonts w:eastAsia="Times New Roman" w:cs="Arial"/>
                <w:bCs/>
                <w:spacing w:val="0"/>
                <w:sz w:val="18"/>
                <w:szCs w:val="18"/>
                <w:lang w:eastAsia="ru-RU"/>
              </w:rPr>
              <w:t>5,16</w:t>
            </w:r>
          </w:p>
        </w:tc>
        <w:tc>
          <w:tcPr>
            <w:tcW w:w="1483" w:type="pct"/>
            <w:shd w:val="clear" w:color="auto" w:fill="auto"/>
            <w:vAlign w:val="center"/>
          </w:tcPr>
          <w:p w:rsidR="0004520C" w:rsidRPr="006D28DF" w:rsidRDefault="006669E1" w:rsidP="0004520C">
            <w:pPr>
              <w:widowControl/>
              <w:adjustRightInd/>
              <w:spacing w:before="0" w:after="0"/>
              <w:ind w:firstLine="0"/>
              <w:jc w:val="center"/>
              <w:textAlignment w:val="auto"/>
              <w:rPr>
                <w:rFonts w:eastAsia="Times New Roman" w:cs="Arial"/>
                <w:bCs/>
                <w:spacing w:val="0"/>
                <w:sz w:val="18"/>
                <w:szCs w:val="18"/>
                <w:lang w:eastAsia="ru-RU"/>
              </w:rPr>
            </w:pPr>
            <w:r>
              <w:rPr>
                <w:rFonts w:eastAsia="Times New Roman" w:cs="Arial"/>
                <w:bCs/>
                <w:spacing w:val="0"/>
                <w:sz w:val="18"/>
                <w:szCs w:val="18"/>
                <w:lang w:eastAsia="ru-RU"/>
              </w:rPr>
              <w:t>5,16</w:t>
            </w:r>
          </w:p>
        </w:tc>
      </w:tr>
    </w:tbl>
    <w:p w:rsidR="008446ED" w:rsidRDefault="008446ED" w:rsidP="002F2284">
      <w:pPr>
        <w:spacing w:before="32" w:after="0" w:line="341" w:lineRule="auto"/>
        <w:ind w:right="45"/>
        <w:rPr>
          <w:rFonts w:eastAsia="Arial" w:cs="Arial"/>
          <w:spacing w:val="-4"/>
          <w:sz w:val="24"/>
          <w:szCs w:val="24"/>
        </w:rPr>
      </w:pPr>
    </w:p>
    <w:p w:rsidR="00C743A7" w:rsidRPr="00945CD3" w:rsidRDefault="00C743A7" w:rsidP="000E486C">
      <w:pPr>
        <w:pStyle w:val="3"/>
      </w:pPr>
      <w:bookmarkStart w:id="14" w:name="_Toc354584576"/>
      <w:r w:rsidRPr="00945CD3">
        <w:t>Существующие балансы располагаемой тепловой мощности и присоединенной тепловой нагрузки</w:t>
      </w:r>
      <w:bookmarkEnd w:id="14"/>
    </w:p>
    <w:p w:rsidR="00C743A7" w:rsidRPr="00C743A7" w:rsidRDefault="00C743A7" w:rsidP="000E486C"/>
    <w:p w:rsidR="00F02EE1" w:rsidRDefault="00F02EE1" w:rsidP="00F02EE1">
      <w:pPr>
        <w:spacing w:before="32" w:after="0" w:line="360" w:lineRule="auto"/>
        <w:ind w:right="62"/>
        <w:rPr>
          <w:rFonts w:cs="Arial"/>
          <w:sz w:val="24"/>
          <w:szCs w:val="24"/>
        </w:rPr>
      </w:pPr>
      <w:r w:rsidRPr="00F02EE1">
        <w:rPr>
          <w:rFonts w:cs="Arial"/>
          <w:sz w:val="24"/>
          <w:szCs w:val="24"/>
        </w:rPr>
        <w:t xml:space="preserve">В таблице </w:t>
      </w:r>
      <w:r>
        <w:rPr>
          <w:rFonts w:cs="Arial"/>
          <w:sz w:val="24"/>
          <w:szCs w:val="24"/>
        </w:rPr>
        <w:t>1.</w:t>
      </w:r>
      <w:r w:rsidR="00945CD3">
        <w:rPr>
          <w:rFonts w:cs="Arial"/>
          <w:sz w:val="24"/>
          <w:szCs w:val="24"/>
        </w:rPr>
        <w:t>3</w:t>
      </w:r>
      <w:r w:rsidRPr="00F02EE1">
        <w:rPr>
          <w:rFonts w:cs="Arial"/>
          <w:sz w:val="24"/>
          <w:szCs w:val="24"/>
        </w:rPr>
        <w:t xml:space="preserve"> представлен баланс располагаемой тепловой мощности и пр</w:t>
      </w:r>
      <w:r w:rsidRPr="00F02EE1">
        <w:rPr>
          <w:rFonts w:cs="Arial"/>
          <w:sz w:val="24"/>
          <w:szCs w:val="24"/>
        </w:rPr>
        <w:t>и</w:t>
      </w:r>
      <w:r w:rsidRPr="00F02EE1">
        <w:rPr>
          <w:rFonts w:cs="Arial"/>
          <w:sz w:val="24"/>
          <w:szCs w:val="24"/>
        </w:rPr>
        <w:t xml:space="preserve">соединенной договорной и фактической тепловой нагрузки </w:t>
      </w:r>
      <w:r w:rsidR="00945CD3">
        <w:rPr>
          <w:rFonts w:cs="Arial"/>
          <w:sz w:val="24"/>
          <w:szCs w:val="24"/>
        </w:rPr>
        <w:t>Охинской ТЭЦ.</w:t>
      </w:r>
    </w:p>
    <w:p w:rsidR="00D10A09" w:rsidRDefault="00D10A09">
      <w:pPr>
        <w:widowControl/>
        <w:adjustRightInd/>
        <w:spacing w:before="0" w:after="0"/>
        <w:ind w:firstLine="0"/>
        <w:jc w:val="left"/>
        <w:textAlignment w:val="auto"/>
        <w:rPr>
          <w:b/>
          <w:bCs/>
          <w:color w:val="000000"/>
          <w:sz w:val="18"/>
          <w:szCs w:val="18"/>
        </w:rPr>
      </w:pPr>
      <w:bookmarkStart w:id="15" w:name="_Toc352075308"/>
      <w:bookmarkStart w:id="16" w:name="_Toc354584477"/>
      <w:r>
        <w:rPr>
          <w:b/>
          <w:bCs/>
          <w:color w:val="000000"/>
          <w:sz w:val="18"/>
          <w:szCs w:val="18"/>
        </w:rPr>
        <w:br w:type="page"/>
      </w:r>
    </w:p>
    <w:p w:rsidR="00F02EE1" w:rsidRDefault="00F02EE1" w:rsidP="00F02EE1">
      <w:pPr>
        <w:ind w:firstLine="0"/>
        <w:rPr>
          <w:b/>
          <w:bCs/>
          <w:color w:val="000000"/>
          <w:sz w:val="18"/>
          <w:szCs w:val="18"/>
        </w:rPr>
      </w:pPr>
      <w:r w:rsidRPr="00497F4B">
        <w:rPr>
          <w:b/>
          <w:bCs/>
          <w:color w:val="000000"/>
          <w:sz w:val="18"/>
          <w:szCs w:val="18"/>
        </w:rPr>
        <w:lastRenderedPageBreak/>
        <w:t xml:space="preserve">Таблица </w:t>
      </w:r>
      <w:r w:rsidR="00D05EF9" w:rsidRPr="00497F4B">
        <w:rPr>
          <w:b/>
          <w:bCs/>
          <w:color w:val="000000"/>
          <w:sz w:val="18"/>
          <w:szCs w:val="18"/>
        </w:rPr>
        <w:t>1</w:t>
      </w:r>
      <w:r w:rsidRPr="00497F4B">
        <w:rPr>
          <w:b/>
          <w:bCs/>
          <w:color w:val="000000"/>
          <w:sz w:val="18"/>
          <w:szCs w:val="18"/>
        </w:rPr>
        <w:t>.</w:t>
      </w:r>
      <w:r w:rsidRPr="00497F4B">
        <w:rPr>
          <w:b/>
          <w:bCs/>
          <w:color w:val="000000"/>
          <w:sz w:val="18"/>
          <w:szCs w:val="18"/>
        </w:rPr>
        <w:fldChar w:fldCharType="begin"/>
      </w:r>
      <w:r w:rsidRPr="00497F4B">
        <w:rPr>
          <w:b/>
          <w:bCs/>
          <w:color w:val="000000"/>
          <w:sz w:val="18"/>
          <w:szCs w:val="18"/>
        </w:rPr>
        <w:instrText xml:space="preserve"> SEQ Таблица \* ARABIC \s 1 </w:instrText>
      </w:r>
      <w:r w:rsidRPr="00497F4B">
        <w:rPr>
          <w:b/>
          <w:bCs/>
          <w:color w:val="000000"/>
          <w:sz w:val="18"/>
          <w:szCs w:val="18"/>
        </w:rPr>
        <w:fldChar w:fldCharType="separate"/>
      </w:r>
      <w:r w:rsidR="00D62305" w:rsidRPr="00497F4B">
        <w:rPr>
          <w:b/>
          <w:bCs/>
          <w:noProof/>
          <w:color w:val="000000"/>
          <w:sz w:val="18"/>
          <w:szCs w:val="18"/>
        </w:rPr>
        <w:t>3</w:t>
      </w:r>
      <w:r w:rsidRPr="00497F4B">
        <w:rPr>
          <w:b/>
          <w:bCs/>
          <w:color w:val="000000"/>
          <w:sz w:val="18"/>
          <w:szCs w:val="18"/>
        </w:rPr>
        <w:fldChar w:fldCharType="end"/>
      </w:r>
      <w:r w:rsidRPr="00497F4B">
        <w:rPr>
          <w:b/>
          <w:bCs/>
          <w:color w:val="000000"/>
          <w:sz w:val="18"/>
          <w:szCs w:val="18"/>
        </w:rPr>
        <w:t xml:space="preserve"> - Баланс тепловой мощности и </w:t>
      </w:r>
      <w:bookmarkEnd w:id="15"/>
      <w:bookmarkEnd w:id="16"/>
      <w:r w:rsidR="00D10A09" w:rsidRPr="00497F4B">
        <w:rPr>
          <w:b/>
          <w:bCs/>
          <w:color w:val="000000"/>
          <w:sz w:val="18"/>
          <w:szCs w:val="18"/>
        </w:rPr>
        <w:t>присоединенной тепловой нагрузки ТЭЦ, Гкал</w:t>
      </w:r>
    </w:p>
    <w:tbl>
      <w:tblPr>
        <w:tblW w:w="90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71"/>
        <w:gridCol w:w="1117"/>
        <w:gridCol w:w="1223"/>
        <w:gridCol w:w="1117"/>
        <w:gridCol w:w="1223"/>
      </w:tblGrid>
      <w:tr w:rsidR="00804159" w:rsidRPr="006901E4" w:rsidTr="00497F4B">
        <w:tc>
          <w:tcPr>
            <w:tcW w:w="4380" w:type="dxa"/>
            <w:shd w:val="clear" w:color="auto" w:fill="auto"/>
            <w:vAlign w:val="center"/>
          </w:tcPr>
          <w:p w:rsidR="00804159" w:rsidRPr="006901E4" w:rsidRDefault="00804159" w:rsidP="00D50EA0">
            <w:pPr>
              <w:pStyle w:val="Default"/>
              <w:jc w:val="center"/>
              <w:rPr>
                <w:rFonts w:ascii="Arial" w:hAnsi="Arial" w:cs="Arial"/>
                <w:sz w:val="20"/>
                <w:szCs w:val="20"/>
              </w:rPr>
            </w:pPr>
            <w:r w:rsidRPr="006901E4">
              <w:rPr>
                <w:rFonts w:ascii="Arial" w:hAnsi="Arial" w:cs="Arial"/>
                <w:bCs/>
                <w:sz w:val="20"/>
                <w:szCs w:val="20"/>
              </w:rPr>
              <w:t>Наименование показателя</w:t>
            </w:r>
          </w:p>
        </w:tc>
        <w:tc>
          <w:tcPr>
            <w:tcW w:w="1117" w:type="dxa"/>
            <w:shd w:val="clear" w:color="auto" w:fill="auto"/>
            <w:vAlign w:val="center"/>
          </w:tcPr>
          <w:p w:rsidR="00804159" w:rsidRPr="006901E4" w:rsidRDefault="00BA0C91" w:rsidP="00D50EA0">
            <w:pPr>
              <w:spacing w:before="0" w:after="0"/>
              <w:ind w:firstLine="0"/>
              <w:jc w:val="center"/>
              <w:rPr>
                <w:rFonts w:cs="Arial"/>
                <w:sz w:val="20"/>
                <w:szCs w:val="20"/>
              </w:rPr>
            </w:pPr>
            <w:r>
              <w:rPr>
                <w:rFonts w:cs="Arial"/>
                <w:sz w:val="20"/>
                <w:szCs w:val="20"/>
              </w:rPr>
              <w:t>2018</w:t>
            </w:r>
          </w:p>
        </w:tc>
        <w:tc>
          <w:tcPr>
            <w:tcW w:w="1220" w:type="dxa"/>
            <w:shd w:val="clear" w:color="auto" w:fill="auto"/>
            <w:vAlign w:val="center"/>
          </w:tcPr>
          <w:p w:rsidR="00804159" w:rsidRPr="006901E4" w:rsidRDefault="00BA0C91" w:rsidP="00D50EA0">
            <w:pPr>
              <w:spacing w:before="0" w:after="0"/>
              <w:ind w:firstLine="0"/>
              <w:jc w:val="center"/>
              <w:rPr>
                <w:rFonts w:cs="Arial"/>
                <w:sz w:val="20"/>
                <w:szCs w:val="20"/>
              </w:rPr>
            </w:pPr>
            <w:r>
              <w:rPr>
                <w:rFonts w:cs="Arial"/>
                <w:sz w:val="20"/>
                <w:szCs w:val="20"/>
              </w:rPr>
              <w:t>2019</w:t>
            </w:r>
          </w:p>
        </w:tc>
        <w:tc>
          <w:tcPr>
            <w:tcW w:w="1114" w:type="dxa"/>
            <w:shd w:val="clear" w:color="auto" w:fill="auto"/>
            <w:vAlign w:val="center"/>
          </w:tcPr>
          <w:p w:rsidR="00804159" w:rsidRPr="006901E4" w:rsidRDefault="00BA0C91" w:rsidP="00D50EA0">
            <w:pPr>
              <w:spacing w:before="0" w:after="0"/>
              <w:ind w:firstLine="0"/>
              <w:jc w:val="center"/>
              <w:rPr>
                <w:rFonts w:cs="Arial"/>
                <w:sz w:val="20"/>
                <w:szCs w:val="20"/>
              </w:rPr>
            </w:pPr>
            <w:r>
              <w:rPr>
                <w:rFonts w:cs="Arial"/>
                <w:sz w:val="20"/>
                <w:szCs w:val="20"/>
              </w:rPr>
              <w:t>2020</w:t>
            </w:r>
          </w:p>
        </w:tc>
        <w:tc>
          <w:tcPr>
            <w:tcW w:w="1220" w:type="dxa"/>
            <w:shd w:val="clear" w:color="auto" w:fill="auto"/>
            <w:vAlign w:val="center"/>
          </w:tcPr>
          <w:p w:rsidR="00804159" w:rsidRPr="006901E4" w:rsidRDefault="00BA0C91" w:rsidP="00D50EA0">
            <w:pPr>
              <w:spacing w:before="0" w:after="0"/>
              <w:ind w:firstLine="0"/>
              <w:jc w:val="center"/>
              <w:rPr>
                <w:rFonts w:cs="Arial"/>
                <w:sz w:val="20"/>
                <w:szCs w:val="20"/>
              </w:rPr>
            </w:pPr>
            <w:r>
              <w:rPr>
                <w:rFonts w:cs="Arial"/>
                <w:sz w:val="20"/>
                <w:szCs w:val="20"/>
              </w:rPr>
              <w:t>1 пол 2021</w:t>
            </w:r>
          </w:p>
        </w:tc>
      </w:tr>
      <w:tr w:rsidR="00804159" w:rsidRPr="005E1909" w:rsidTr="00497F4B">
        <w:tc>
          <w:tcPr>
            <w:tcW w:w="4380" w:type="dxa"/>
            <w:shd w:val="clear" w:color="auto" w:fill="auto"/>
            <w:vAlign w:val="center"/>
          </w:tcPr>
          <w:p w:rsidR="00804159" w:rsidRPr="005E1909" w:rsidRDefault="00804159" w:rsidP="00D50EA0">
            <w:pPr>
              <w:pStyle w:val="Default"/>
              <w:jc w:val="center"/>
              <w:rPr>
                <w:rFonts w:ascii="Arial" w:hAnsi="Arial" w:cs="Arial"/>
                <w:b/>
                <w:bCs/>
                <w:sz w:val="20"/>
                <w:szCs w:val="20"/>
              </w:rPr>
            </w:pPr>
            <w:r w:rsidRPr="005E1909">
              <w:rPr>
                <w:rFonts w:ascii="Arial" w:hAnsi="Arial" w:cs="Arial"/>
                <w:b/>
                <w:bCs/>
                <w:sz w:val="20"/>
                <w:szCs w:val="20"/>
              </w:rPr>
              <w:t>договорная</w:t>
            </w:r>
          </w:p>
        </w:tc>
        <w:tc>
          <w:tcPr>
            <w:tcW w:w="1117" w:type="dxa"/>
            <w:shd w:val="clear" w:color="auto" w:fill="auto"/>
            <w:vAlign w:val="center"/>
          </w:tcPr>
          <w:p w:rsidR="00804159" w:rsidRPr="005E1909" w:rsidRDefault="00804159" w:rsidP="00D50EA0">
            <w:pPr>
              <w:spacing w:before="0" w:after="0"/>
              <w:ind w:firstLine="0"/>
              <w:jc w:val="center"/>
              <w:rPr>
                <w:rFonts w:cs="Arial"/>
                <w:sz w:val="20"/>
                <w:szCs w:val="20"/>
              </w:rPr>
            </w:pPr>
          </w:p>
        </w:tc>
        <w:tc>
          <w:tcPr>
            <w:tcW w:w="1220" w:type="dxa"/>
            <w:shd w:val="clear" w:color="auto" w:fill="auto"/>
            <w:vAlign w:val="center"/>
          </w:tcPr>
          <w:p w:rsidR="00804159" w:rsidRPr="005E1909" w:rsidRDefault="00804159" w:rsidP="00D50EA0">
            <w:pPr>
              <w:spacing w:before="0" w:after="0"/>
              <w:ind w:firstLine="0"/>
              <w:jc w:val="center"/>
              <w:rPr>
                <w:rFonts w:cs="Arial"/>
                <w:sz w:val="20"/>
                <w:szCs w:val="20"/>
              </w:rPr>
            </w:pPr>
          </w:p>
        </w:tc>
        <w:tc>
          <w:tcPr>
            <w:tcW w:w="1114" w:type="dxa"/>
            <w:shd w:val="clear" w:color="auto" w:fill="auto"/>
            <w:vAlign w:val="center"/>
          </w:tcPr>
          <w:p w:rsidR="00804159" w:rsidRPr="005E1909" w:rsidRDefault="00804159" w:rsidP="00D50EA0">
            <w:pPr>
              <w:spacing w:before="0" w:after="0"/>
              <w:ind w:firstLine="0"/>
              <w:jc w:val="center"/>
              <w:rPr>
                <w:rFonts w:cs="Arial"/>
                <w:sz w:val="20"/>
                <w:szCs w:val="20"/>
              </w:rPr>
            </w:pPr>
          </w:p>
        </w:tc>
        <w:tc>
          <w:tcPr>
            <w:tcW w:w="1220" w:type="dxa"/>
            <w:shd w:val="clear" w:color="auto" w:fill="auto"/>
            <w:vAlign w:val="center"/>
          </w:tcPr>
          <w:p w:rsidR="00804159" w:rsidRPr="005E1909" w:rsidRDefault="00804159" w:rsidP="00D50EA0">
            <w:pPr>
              <w:spacing w:before="0" w:after="0"/>
              <w:ind w:firstLine="0"/>
              <w:jc w:val="center"/>
              <w:rPr>
                <w:rFonts w:cs="Arial"/>
                <w:sz w:val="20"/>
                <w:szCs w:val="20"/>
              </w:rPr>
            </w:pPr>
          </w:p>
        </w:tc>
      </w:tr>
      <w:tr w:rsidR="00497F4B" w:rsidRPr="005E1909" w:rsidTr="00497F4B">
        <w:tc>
          <w:tcPr>
            <w:tcW w:w="4380" w:type="dxa"/>
            <w:shd w:val="clear" w:color="auto" w:fill="auto"/>
            <w:vAlign w:val="center"/>
          </w:tcPr>
          <w:p w:rsidR="00497F4B" w:rsidRPr="005E1909" w:rsidRDefault="00497F4B" w:rsidP="00D50EA0">
            <w:pPr>
              <w:pStyle w:val="Default"/>
              <w:rPr>
                <w:rFonts w:ascii="Arial" w:hAnsi="Arial" w:cs="Arial"/>
                <w:sz w:val="20"/>
                <w:szCs w:val="20"/>
              </w:rPr>
            </w:pPr>
            <w:r w:rsidRPr="005E1909">
              <w:rPr>
                <w:rFonts w:ascii="Arial" w:hAnsi="Arial" w:cs="Arial"/>
                <w:sz w:val="20"/>
                <w:szCs w:val="20"/>
              </w:rPr>
              <w:t xml:space="preserve">Договорная тепловая нагрузка в горячей воде (без хознужд) Гкал/час, в т. ч.: </w:t>
            </w:r>
          </w:p>
        </w:tc>
        <w:tc>
          <w:tcPr>
            <w:tcW w:w="1117" w:type="dxa"/>
            <w:shd w:val="clear" w:color="auto" w:fill="auto"/>
            <w:vAlign w:val="center"/>
          </w:tcPr>
          <w:p w:rsidR="00497F4B" w:rsidRPr="005E1909" w:rsidRDefault="00497F4B" w:rsidP="00497F4B">
            <w:pPr>
              <w:spacing w:before="0" w:after="0"/>
              <w:ind w:firstLine="0"/>
              <w:jc w:val="center"/>
              <w:rPr>
                <w:rFonts w:cs="Arial"/>
                <w:sz w:val="20"/>
                <w:szCs w:val="20"/>
              </w:rPr>
            </w:pPr>
            <w:r w:rsidRPr="005E1909">
              <w:rPr>
                <w:rFonts w:cs="Arial"/>
                <w:sz w:val="20"/>
                <w:szCs w:val="20"/>
              </w:rPr>
              <w:t>96,97965</w:t>
            </w:r>
          </w:p>
        </w:tc>
        <w:tc>
          <w:tcPr>
            <w:tcW w:w="1220" w:type="dxa"/>
            <w:shd w:val="clear" w:color="auto" w:fill="auto"/>
            <w:vAlign w:val="center"/>
          </w:tcPr>
          <w:p w:rsidR="00497F4B" w:rsidRPr="005E1909" w:rsidRDefault="00497F4B" w:rsidP="00497F4B">
            <w:pPr>
              <w:spacing w:before="0" w:after="0"/>
              <w:ind w:firstLine="0"/>
              <w:jc w:val="center"/>
              <w:rPr>
                <w:rFonts w:cs="Arial"/>
                <w:sz w:val="20"/>
                <w:szCs w:val="20"/>
              </w:rPr>
            </w:pPr>
            <w:r w:rsidRPr="005E1909">
              <w:rPr>
                <w:rFonts w:cs="Arial"/>
                <w:sz w:val="20"/>
                <w:szCs w:val="20"/>
              </w:rPr>
              <w:t>96,9347</w:t>
            </w:r>
          </w:p>
        </w:tc>
        <w:tc>
          <w:tcPr>
            <w:tcW w:w="1114" w:type="dxa"/>
            <w:shd w:val="clear" w:color="auto" w:fill="auto"/>
            <w:vAlign w:val="center"/>
          </w:tcPr>
          <w:p w:rsidR="00497F4B" w:rsidRPr="005E1909" w:rsidRDefault="00497F4B" w:rsidP="00497F4B">
            <w:pPr>
              <w:spacing w:before="0" w:after="0"/>
              <w:ind w:firstLine="0"/>
              <w:jc w:val="center"/>
              <w:rPr>
                <w:rFonts w:cs="Arial"/>
                <w:sz w:val="20"/>
                <w:szCs w:val="20"/>
              </w:rPr>
            </w:pPr>
            <w:r w:rsidRPr="005E1909">
              <w:rPr>
                <w:rFonts w:cs="Arial"/>
                <w:sz w:val="20"/>
                <w:szCs w:val="20"/>
              </w:rPr>
              <w:t>96,9</w:t>
            </w:r>
            <w:r>
              <w:rPr>
                <w:rFonts w:cs="Arial"/>
                <w:sz w:val="20"/>
                <w:szCs w:val="20"/>
              </w:rPr>
              <w:t>566</w:t>
            </w:r>
          </w:p>
        </w:tc>
        <w:tc>
          <w:tcPr>
            <w:tcW w:w="1220" w:type="dxa"/>
            <w:shd w:val="clear" w:color="auto" w:fill="auto"/>
            <w:vAlign w:val="center"/>
          </w:tcPr>
          <w:p w:rsidR="00497F4B" w:rsidRPr="005E1909" w:rsidRDefault="00497F4B" w:rsidP="00497F4B">
            <w:pPr>
              <w:spacing w:before="0" w:after="0"/>
              <w:ind w:firstLine="0"/>
              <w:jc w:val="center"/>
              <w:rPr>
                <w:rFonts w:cs="Arial"/>
                <w:sz w:val="20"/>
                <w:szCs w:val="20"/>
              </w:rPr>
            </w:pPr>
            <w:r w:rsidRPr="005E1909">
              <w:rPr>
                <w:rFonts w:cs="Arial"/>
                <w:sz w:val="20"/>
                <w:szCs w:val="20"/>
              </w:rPr>
              <w:t>97,03293</w:t>
            </w:r>
          </w:p>
        </w:tc>
      </w:tr>
      <w:tr w:rsidR="00497F4B" w:rsidRPr="005E1909" w:rsidTr="00497F4B">
        <w:tc>
          <w:tcPr>
            <w:tcW w:w="4380" w:type="dxa"/>
            <w:shd w:val="clear" w:color="auto" w:fill="auto"/>
            <w:vAlign w:val="center"/>
          </w:tcPr>
          <w:p w:rsidR="00497F4B" w:rsidRPr="005E1909" w:rsidRDefault="00497F4B" w:rsidP="00D50EA0">
            <w:pPr>
              <w:pStyle w:val="Default"/>
              <w:rPr>
                <w:rFonts w:ascii="Arial" w:hAnsi="Arial" w:cs="Arial"/>
                <w:sz w:val="20"/>
                <w:szCs w:val="20"/>
              </w:rPr>
            </w:pPr>
            <w:r w:rsidRPr="005E1909">
              <w:rPr>
                <w:rFonts w:ascii="Arial" w:hAnsi="Arial" w:cs="Arial"/>
                <w:sz w:val="20"/>
                <w:szCs w:val="20"/>
              </w:rPr>
              <w:t>Коммунально-бытовая сфера, в т. ч.:</w:t>
            </w:r>
          </w:p>
        </w:tc>
        <w:tc>
          <w:tcPr>
            <w:tcW w:w="1117" w:type="dxa"/>
            <w:shd w:val="clear" w:color="auto" w:fill="auto"/>
            <w:vAlign w:val="center"/>
          </w:tcPr>
          <w:p w:rsidR="00497F4B" w:rsidRPr="005E1909" w:rsidRDefault="00497F4B" w:rsidP="00497F4B">
            <w:pPr>
              <w:spacing w:before="0" w:after="0"/>
              <w:ind w:firstLine="0"/>
              <w:jc w:val="center"/>
              <w:rPr>
                <w:rFonts w:cs="Arial"/>
                <w:sz w:val="20"/>
                <w:szCs w:val="20"/>
              </w:rPr>
            </w:pPr>
            <w:r w:rsidRPr="005E1909">
              <w:rPr>
                <w:rFonts w:cs="Arial"/>
                <w:sz w:val="20"/>
                <w:szCs w:val="20"/>
              </w:rPr>
              <w:t>64,4863</w:t>
            </w:r>
          </w:p>
        </w:tc>
        <w:tc>
          <w:tcPr>
            <w:tcW w:w="1220" w:type="dxa"/>
            <w:shd w:val="clear" w:color="auto" w:fill="auto"/>
            <w:vAlign w:val="center"/>
          </w:tcPr>
          <w:p w:rsidR="00497F4B" w:rsidRPr="005E1909" w:rsidRDefault="00497F4B" w:rsidP="00497F4B">
            <w:pPr>
              <w:spacing w:before="0" w:after="0"/>
              <w:ind w:firstLine="0"/>
              <w:jc w:val="center"/>
              <w:rPr>
                <w:rFonts w:cs="Arial"/>
                <w:sz w:val="20"/>
                <w:szCs w:val="20"/>
              </w:rPr>
            </w:pPr>
            <w:r w:rsidRPr="005E1909">
              <w:rPr>
                <w:rFonts w:cs="Arial"/>
                <w:sz w:val="20"/>
                <w:szCs w:val="20"/>
              </w:rPr>
              <w:t>64,7138</w:t>
            </w:r>
          </w:p>
        </w:tc>
        <w:tc>
          <w:tcPr>
            <w:tcW w:w="1114" w:type="dxa"/>
            <w:shd w:val="clear" w:color="auto" w:fill="auto"/>
            <w:vAlign w:val="center"/>
          </w:tcPr>
          <w:p w:rsidR="00497F4B" w:rsidRPr="005E1909" w:rsidRDefault="00497F4B" w:rsidP="00497F4B">
            <w:pPr>
              <w:spacing w:before="0" w:after="0"/>
              <w:ind w:firstLine="0"/>
              <w:jc w:val="center"/>
              <w:rPr>
                <w:rFonts w:cs="Arial"/>
                <w:sz w:val="20"/>
                <w:szCs w:val="20"/>
              </w:rPr>
            </w:pPr>
            <w:r w:rsidRPr="005E1909">
              <w:rPr>
                <w:rFonts w:cs="Arial"/>
                <w:sz w:val="20"/>
                <w:szCs w:val="20"/>
              </w:rPr>
              <w:t>64,4863</w:t>
            </w:r>
          </w:p>
        </w:tc>
        <w:tc>
          <w:tcPr>
            <w:tcW w:w="1220" w:type="dxa"/>
            <w:shd w:val="clear" w:color="auto" w:fill="auto"/>
            <w:vAlign w:val="center"/>
          </w:tcPr>
          <w:p w:rsidR="00497F4B" w:rsidRPr="005E1909" w:rsidRDefault="00497F4B" w:rsidP="00497F4B">
            <w:pPr>
              <w:spacing w:before="0" w:after="0"/>
              <w:ind w:firstLine="0"/>
              <w:jc w:val="center"/>
              <w:rPr>
                <w:rFonts w:cs="Arial"/>
                <w:sz w:val="20"/>
                <w:szCs w:val="20"/>
              </w:rPr>
            </w:pPr>
            <w:r w:rsidRPr="005E1909">
              <w:rPr>
                <w:rFonts w:cs="Arial"/>
                <w:sz w:val="20"/>
                <w:szCs w:val="20"/>
              </w:rPr>
              <w:t>65,1088</w:t>
            </w:r>
          </w:p>
        </w:tc>
      </w:tr>
      <w:tr w:rsidR="00497F4B" w:rsidRPr="005E1909" w:rsidTr="00497F4B">
        <w:tc>
          <w:tcPr>
            <w:tcW w:w="4380" w:type="dxa"/>
            <w:shd w:val="clear" w:color="auto" w:fill="auto"/>
            <w:vAlign w:val="center"/>
          </w:tcPr>
          <w:p w:rsidR="00497F4B" w:rsidRPr="005E1909" w:rsidRDefault="00497F4B" w:rsidP="00D50EA0">
            <w:pPr>
              <w:pStyle w:val="Default"/>
              <w:rPr>
                <w:rFonts w:ascii="Arial" w:hAnsi="Arial" w:cs="Arial"/>
                <w:sz w:val="20"/>
                <w:szCs w:val="20"/>
              </w:rPr>
            </w:pPr>
            <w:r w:rsidRPr="005E1909">
              <w:rPr>
                <w:rFonts w:ascii="Arial" w:hAnsi="Arial" w:cs="Arial"/>
                <w:sz w:val="20"/>
                <w:szCs w:val="20"/>
              </w:rPr>
              <w:t>Общественно-деловая сфера, в т. ч.:</w:t>
            </w:r>
          </w:p>
        </w:tc>
        <w:tc>
          <w:tcPr>
            <w:tcW w:w="1117" w:type="dxa"/>
            <w:shd w:val="clear" w:color="auto" w:fill="auto"/>
            <w:vAlign w:val="center"/>
          </w:tcPr>
          <w:p w:rsidR="00497F4B" w:rsidRPr="005E1909" w:rsidRDefault="00497F4B" w:rsidP="00497F4B">
            <w:pPr>
              <w:spacing w:before="0" w:after="0"/>
              <w:ind w:firstLine="0"/>
              <w:jc w:val="center"/>
              <w:rPr>
                <w:rFonts w:cs="Arial"/>
                <w:sz w:val="20"/>
                <w:szCs w:val="20"/>
              </w:rPr>
            </w:pPr>
            <w:r w:rsidRPr="005E1909">
              <w:rPr>
                <w:rFonts w:cs="Arial"/>
                <w:sz w:val="20"/>
                <w:szCs w:val="20"/>
              </w:rPr>
              <w:t>25,06265</w:t>
            </w:r>
          </w:p>
        </w:tc>
        <w:tc>
          <w:tcPr>
            <w:tcW w:w="1220" w:type="dxa"/>
            <w:shd w:val="clear" w:color="auto" w:fill="auto"/>
            <w:vAlign w:val="center"/>
          </w:tcPr>
          <w:p w:rsidR="00497F4B" w:rsidRPr="005E1909" w:rsidRDefault="00497F4B" w:rsidP="00497F4B">
            <w:pPr>
              <w:spacing w:before="0" w:after="0"/>
              <w:ind w:firstLine="0"/>
              <w:jc w:val="center"/>
              <w:rPr>
                <w:rFonts w:cs="Arial"/>
                <w:sz w:val="20"/>
                <w:szCs w:val="20"/>
              </w:rPr>
            </w:pPr>
            <w:r w:rsidRPr="005E1909">
              <w:rPr>
                <w:rFonts w:cs="Arial"/>
                <w:sz w:val="20"/>
                <w:szCs w:val="20"/>
              </w:rPr>
              <w:t>25,1385</w:t>
            </w:r>
          </w:p>
        </w:tc>
        <w:tc>
          <w:tcPr>
            <w:tcW w:w="1114" w:type="dxa"/>
            <w:shd w:val="clear" w:color="auto" w:fill="auto"/>
            <w:vAlign w:val="center"/>
          </w:tcPr>
          <w:p w:rsidR="00497F4B" w:rsidRPr="005E1909" w:rsidRDefault="00497F4B" w:rsidP="00497F4B">
            <w:pPr>
              <w:spacing w:before="0" w:after="0"/>
              <w:ind w:firstLine="0"/>
              <w:jc w:val="center"/>
              <w:rPr>
                <w:rFonts w:cs="Arial"/>
                <w:sz w:val="20"/>
                <w:szCs w:val="20"/>
              </w:rPr>
            </w:pPr>
            <w:r w:rsidRPr="005E1909">
              <w:rPr>
                <w:rFonts w:cs="Arial"/>
                <w:sz w:val="20"/>
                <w:szCs w:val="20"/>
              </w:rPr>
              <w:t>25,06265</w:t>
            </w:r>
          </w:p>
        </w:tc>
        <w:tc>
          <w:tcPr>
            <w:tcW w:w="1220" w:type="dxa"/>
            <w:shd w:val="clear" w:color="auto" w:fill="auto"/>
            <w:vAlign w:val="center"/>
          </w:tcPr>
          <w:p w:rsidR="00497F4B" w:rsidRPr="005E1909" w:rsidRDefault="00497F4B" w:rsidP="00497F4B">
            <w:pPr>
              <w:spacing w:before="0" w:after="0"/>
              <w:ind w:firstLine="0"/>
              <w:jc w:val="center"/>
              <w:rPr>
                <w:rFonts w:cs="Arial"/>
                <w:sz w:val="20"/>
                <w:szCs w:val="20"/>
              </w:rPr>
            </w:pPr>
            <w:r w:rsidRPr="005E1909">
              <w:rPr>
                <w:rFonts w:cs="Arial"/>
                <w:sz w:val="20"/>
                <w:szCs w:val="20"/>
              </w:rPr>
              <w:t>25,09593</w:t>
            </w:r>
          </w:p>
        </w:tc>
      </w:tr>
      <w:tr w:rsidR="00497F4B" w:rsidRPr="005E1909" w:rsidTr="00497F4B">
        <w:tc>
          <w:tcPr>
            <w:tcW w:w="4380" w:type="dxa"/>
            <w:shd w:val="clear" w:color="auto" w:fill="auto"/>
            <w:vAlign w:val="center"/>
          </w:tcPr>
          <w:p w:rsidR="00497F4B" w:rsidRPr="005E1909" w:rsidRDefault="00497F4B" w:rsidP="00D50EA0">
            <w:pPr>
              <w:pStyle w:val="Default"/>
              <w:rPr>
                <w:rFonts w:ascii="Arial" w:hAnsi="Arial" w:cs="Arial"/>
                <w:sz w:val="20"/>
                <w:szCs w:val="20"/>
              </w:rPr>
            </w:pPr>
            <w:r w:rsidRPr="005E1909">
              <w:rPr>
                <w:rFonts w:ascii="Arial" w:hAnsi="Arial" w:cs="Arial"/>
                <w:sz w:val="20"/>
                <w:szCs w:val="20"/>
              </w:rPr>
              <w:t>Промышленность</w:t>
            </w:r>
          </w:p>
        </w:tc>
        <w:tc>
          <w:tcPr>
            <w:tcW w:w="1117" w:type="dxa"/>
            <w:shd w:val="clear" w:color="auto" w:fill="auto"/>
            <w:vAlign w:val="center"/>
          </w:tcPr>
          <w:p w:rsidR="00497F4B" w:rsidRPr="005E1909" w:rsidRDefault="00497F4B" w:rsidP="00497F4B">
            <w:pPr>
              <w:spacing w:before="0" w:after="0"/>
              <w:ind w:firstLine="0"/>
              <w:jc w:val="center"/>
              <w:rPr>
                <w:rFonts w:cs="Arial"/>
                <w:sz w:val="20"/>
                <w:szCs w:val="20"/>
              </w:rPr>
            </w:pPr>
            <w:r w:rsidRPr="005E1909">
              <w:rPr>
                <w:rFonts w:cs="Arial"/>
                <w:sz w:val="20"/>
                <w:szCs w:val="20"/>
              </w:rPr>
              <w:t>7,4307</w:t>
            </w:r>
          </w:p>
        </w:tc>
        <w:tc>
          <w:tcPr>
            <w:tcW w:w="1220" w:type="dxa"/>
            <w:shd w:val="clear" w:color="auto" w:fill="auto"/>
            <w:vAlign w:val="center"/>
          </w:tcPr>
          <w:p w:rsidR="00497F4B" w:rsidRPr="005E1909" w:rsidRDefault="00497F4B" w:rsidP="00497F4B">
            <w:pPr>
              <w:spacing w:before="0" w:after="0"/>
              <w:ind w:firstLine="0"/>
              <w:jc w:val="center"/>
              <w:rPr>
                <w:rFonts w:cs="Arial"/>
                <w:sz w:val="20"/>
                <w:szCs w:val="20"/>
              </w:rPr>
            </w:pPr>
            <w:r w:rsidRPr="005E1909">
              <w:rPr>
                <w:rFonts w:cs="Arial"/>
                <w:sz w:val="20"/>
                <w:szCs w:val="20"/>
              </w:rPr>
              <w:t>7,0824</w:t>
            </w:r>
          </w:p>
        </w:tc>
        <w:tc>
          <w:tcPr>
            <w:tcW w:w="1114" w:type="dxa"/>
            <w:shd w:val="clear" w:color="auto" w:fill="auto"/>
            <w:vAlign w:val="center"/>
          </w:tcPr>
          <w:p w:rsidR="00497F4B" w:rsidRPr="005E1909" w:rsidRDefault="00497F4B" w:rsidP="00497F4B">
            <w:pPr>
              <w:spacing w:before="0" w:after="0"/>
              <w:ind w:firstLine="0"/>
              <w:jc w:val="center"/>
              <w:rPr>
                <w:rFonts w:cs="Arial"/>
                <w:sz w:val="20"/>
                <w:szCs w:val="20"/>
              </w:rPr>
            </w:pPr>
            <w:r w:rsidRPr="005E1909">
              <w:rPr>
                <w:rFonts w:cs="Arial"/>
                <w:sz w:val="20"/>
                <w:szCs w:val="20"/>
              </w:rPr>
              <w:t>7,4307</w:t>
            </w:r>
          </w:p>
        </w:tc>
        <w:tc>
          <w:tcPr>
            <w:tcW w:w="1220" w:type="dxa"/>
            <w:shd w:val="clear" w:color="auto" w:fill="auto"/>
            <w:vAlign w:val="center"/>
          </w:tcPr>
          <w:p w:rsidR="00497F4B" w:rsidRPr="005E1909" w:rsidRDefault="00497F4B" w:rsidP="00497F4B">
            <w:pPr>
              <w:spacing w:before="0" w:after="0"/>
              <w:ind w:firstLine="0"/>
              <w:jc w:val="center"/>
              <w:rPr>
                <w:rFonts w:cs="Arial"/>
                <w:sz w:val="20"/>
                <w:szCs w:val="20"/>
              </w:rPr>
            </w:pPr>
            <w:r w:rsidRPr="005E1909">
              <w:rPr>
                <w:rFonts w:cs="Arial"/>
                <w:sz w:val="20"/>
                <w:szCs w:val="20"/>
              </w:rPr>
              <w:t>6,8282</w:t>
            </w:r>
          </w:p>
        </w:tc>
      </w:tr>
      <w:tr w:rsidR="00497F4B" w:rsidRPr="005E1909" w:rsidTr="00497F4B">
        <w:tc>
          <w:tcPr>
            <w:tcW w:w="4380" w:type="dxa"/>
            <w:shd w:val="clear" w:color="auto" w:fill="auto"/>
            <w:vAlign w:val="center"/>
          </w:tcPr>
          <w:p w:rsidR="00497F4B" w:rsidRPr="005E1909" w:rsidRDefault="00497F4B" w:rsidP="00D50EA0">
            <w:pPr>
              <w:pStyle w:val="Default"/>
              <w:jc w:val="center"/>
              <w:rPr>
                <w:rFonts w:ascii="Arial" w:hAnsi="Arial" w:cs="Arial"/>
                <w:b/>
                <w:sz w:val="20"/>
                <w:szCs w:val="20"/>
              </w:rPr>
            </w:pPr>
            <w:r w:rsidRPr="005E1909">
              <w:rPr>
                <w:rFonts w:ascii="Arial" w:hAnsi="Arial" w:cs="Arial"/>
                <w:b/>
                <w:sz w:val="20"/>
                <w:szCs w:val="20"/>
              </w:rPr>
              <w:t>фактическая</w:t>
            </w:r>
          </w:p>
        </w:tc>
        <w:tc>
          <w:tcPr>
            <w:tcW w:w="1117" w:type="dxa"/>
            <w:shd w:val="clear" w:color="auto" w:fill="auto"/>
            <w:vAlign w:val="center"/>
          </w:tcPr>
          <w:p w:rsidR="00497F4B" w:rsidRPr="005E1909" w:rsidRDefault="00497F4B" w:rsidP="00497F4B">
            <w:pPr>
              <w:spacing w:before="0" w:after="0"/>
              <w:ind w:firstLine="0"/>
              <w:jc w:val="center"/>
              <w:rPr>
                <w:rFonts w:cs="Arial"/>
                <w:sz w:val="20"/>
                <w:szCs w:val="20"/>
              </w:rPr>
            </w:pPr>
          </w:p>
        </w:tc>
        <w:tc>
          <w:tcPr>
            <w:tcW w:w="1220" w:type="dxa"/>
            <w:shd w:val="clear" w:color="auto" w:fill="auto"/>
            <w:vAlign w:val="center"/>
          </w:tcPr>
          <w:p w:rsidR="00497F4B" w:rsidRPr="005E1909" w:rsidRDefault="00497F4B" w:rsidP="00497F4B">
            <w:pPr>
              <w:spacing w:before="0" w:after="0"/>
              <w:ind w:firstLine="0"/>
              <w:jc w:val="center"/>
              <w:rPr>
                <w:rFonts w:cs="Arial"/>
                <w:sz w:val="20"/>
                <w:szCs w:val="20"/>
              </w:rPr>
            </w:pPr>
          </w:p>
        </w:tc>
        <w:tc>
          <w:tcPr>
            <w:tcW w:w="1114" w:type="dxa"/>
            <w:shd w:val="clear" w:color="auto" w:fill="auto"/>
            <w:vAlign w:val="center"/>
          </w:tcPr>
          <w:p w:rsidR="00497F4B" w:rsidRPr="005E1909" w:rsidRDefault="00497F4B" w:rsidP="00497F4B">
            <w:pPr>
              <w:spacing w:before="0" w:after="0"/>
              <w:ind w:firstLine="0"/>
              <w:jc w:val="center"/>
              <w:rPr>
                <w:rFonts w:cs="Arial"/>
                <w:sz w:val="20"/>
                <w:szCs w:val="20"/>
              </w:rPr>
            </w:pPr>
          </w:p>
        </w:tc>
        <w:tc>
          <w:tcPr>
            <w:tcW w:w="1220" w:type="dxa"/>
            <w:shd w:val="clear" w:color="auto" w:fill="auto"/>
            <w:vAlign w:val="center"/>
          </w:tcPr>
          <w:p w:rsidR="00497F4B" w:rsidRPr="005E1909" w:rsidRDefault="00497F4B" w:rsidP="00497F4B">
            <w:pPr>
              <w:spacing w:before="0" w:after="0"/>
              <w:ind w:firstLine="0"/>
              <w:jc w:val="center"/>
              <w:rPr>
                <w:rFonts w:cs="Arial"/>
                <w:sz w:val="20"/>
                <w:szCs w:val="20"/>
              </w:rPr>
            </w:pPr>
          </w:p>
        </w:tc>
      </w:tr>
      <w:tr w:rsidR="00497F4B" w:rsidRPr="005E1909" w:rsidTr="00497F4B">
        <w:tc>
          <w:tcPr>
            <w:tcW w:w="4380" w:type="dxa"/>
            <w:shd w:val="clear" w:color="auto" w:fill="auto"/>
            <w:vAlign w:val="center"/>
          </w:tcPr>
          <w:p w:rsidR="00497F4B" w:rsidRPr="005E1909" w:rsidRDefault="00497F4B" w:rsidP="00D50EA0">
            <w:pPr>
              <w:pStyle w:val="Default"/>
              <w:rPr>
                <w:rFonts w:ascii="Arial" w:hAnsi="Arial" w:cs="Arial"/>
                <w:sz w:val="20"/>
                <w:szCs w:val="20"/>
              </w:rPr>
            </w:pPr>
            <w:r w:rsidRPr="005E1909">
              <w:rPr>
                <w:rFonts w:ascii="Arial" w:hAnsi="Arial" w:cs="Arial"/>
                <w:sz w:val="20"/>
                <w:szCs w:val="20"/>
              </w:rPr>
              <w:t>Фактическая тепловая нагрузка в горячей воде (без хознужд) Гкал/час, в т. ч.:</w:t>
            </w:r>
          </w:p>
        </w:tc>
        <w:tc>
          <w:tcPr>
            <w:tcW w:w="1117" w:type="dxa"/>
            <w:shd w:val="clear" w:color="auto" w:fill="auto"/>
            <w:vAlign w:val="center"/>
          </w:tcPr>
          <w:p w:rsidR="00497F4B" w:rsidRPr="005E1909" w:rsidRDefault="00497F4B" w:rsidP="00497F4B">
            <w:pPr>
              <w:spacing w:before="0" w:after="0"/>
              <w:ind w:firstLine="0"/>
              <w:jc w:val="center"/>
              <w:rPr>
                <w:rFonts w:cs="Arial"/>
                <w:sz w:val="20"/>
                <w:szCs w:val="20"/>
              </w:rPr>
            </w:pPr>
            <w:r w:rsidRPr="005E1909">
              <w:rPr>
                <w:rFonts w:cs="Arial"/>
                <w:sz w:val="20"/>
                <w:szCs w:val="20"/>
              </w:rPr>
              <w:t>34,0482</w:t>
            </w:r>
          </w:p>
        </w:tc>
        <w:tc>
          <w:tcPr>
            <w:tcW w:w="1220" w:type="dxa"/>
            <w:shd w:val="clear" w:color="auto" w:fill="auto"/>
            <w:vAlign w:val="center"/>
          </w:tcPr>
          <w:p w:rsidR="00497F4B" w:rsidRPr="005E1909" w:rsidRDefault="00497F4B" w:rsidP="00497F4B">
            <w:pPr>
              <w:spacing w:before="0" w:after="0"/>
              <w:ind w:firstLine="0"/>
              <w:jc w:val="center"/>
              <w:rPr>
                <w:rFonts w:cs="Arial"/>
                <w:sz w:val="20"/>
                <w:szCs w:val="20"/>
              </w:rPr>
            </w:pPr>
            <w:r w:rsidRPr="005E1909">
              <w:rPr>
                <w:rFonts w:cs="Arial"/>
                <w:sz w:val="20"/>
                <w:szCs w:val="20"/>
              </w:rPr>
              <w:t>33,77</w:t>
            </w:r>
          </w:p>
        </w:tc>
        <w:tc>
          <w:tcPr>
            <w:tcW w:w="1114" w:type="dxa"/>
            <w:shd w:val="clear" w:color="auto" w:fill="auto"/>
            <w:vAlign w:val="center"/>
          </w:tcPr>
          <w:p w:rsidR="00497F4B" w:rsidRPr="005E1909" w:rsidRDefault="00497F4B" w:rsidP="00497F4B">
            <w:pPr>
              <w:spacing w:before="0" w:after="0"/>
              <w:ind w:firstLine="0"/>
              <w:jc w:val="center"/>
              <w:rPr>
                <w:rFonts w:cs="Arial"/>
                <w:sz w:val="20"/>
                <w:szCs w:val="20"/>
              </w:rPr>
            </w:pPr>
            <w:r w:rsidRPr="005E1909">
              <w:rPr>
                <w:rFonts w:cs="Arial"/>
                <w:sz w:val="20"/>
                <w:szCs w:val="20"/>
              </w:rPr>
              <w:t>34,0482</w:t>
            </w:r>
          </w:p>
        </w:tc>
        <w:tc>
          <w:tcPr>
            <w:tcW w:w="1220" w:type="dxa"/>
            <w:shd w:val="clear" w:color="auto" w:fill="auto"/>
            <w:vAlign w:val="center"/>
          </w:tcPr>
          <w:p w:rsidR="00497F4B" w:rsidRPr="005E1909" w:rsidRDefault="00497F4B" w:rsidP="00497F4B">
            <w:pPr>
              <w:spacing w:before="0" w:after="0"/>
              <w:ind w:firstLine="0"/>
              <w:jc w:val="center"/>
              <w:rPr>
                <w:rFonts w:cs="Arial"/>
                <w:sz w:val="20"/>
                <w:szCs w:val="20"/>
              </w:rPr>
            </w:pPr>
            <w:r w:rsidRPr="005E1909">
              <w:rPr>
                <w:rFonts w:cs="Arial"/>
                <w:sz w:val="20"/>
                <w:szCs w:val="20"/>
              </w:rPr>
              <w:t>33,6308</w:t>
            </w:r>
          </w:p>
        </w:tc>
      </w:tr>
      <w:tr w:rsidR="00497F4B" w:rsidRPr="005E1909" w:rsidTr="00497F4B">
        <w:tc>
          <w:tcPr>
            <w:tcW w:w="4380" w:type="dxa"/>
            <w:shd w:val="clear" w:color="auto" w:fill="auto"/>
            <w:vAlign w:val="center"/>
          </w:tcPr>
          <w:p w:rsidR="00497F4B" w:rsidRPr="005E1909" w:rsidRDefault="00497F4B" w:rsidP="00D50EA0">
            <w:pPr>
              <w:pStyle w:val="Default"/>
              <w:rPr>
                <w:rFonts w:ascii="Arial" w:hAnsi="Arial" w:cs="Arial"/>
                <w:sz w:val="20"/>
                <w:szCs w:val="20"/>
              </w:rPr>
            </w:pPr>
            <w:r w:rsidRPr="005E1909">
              <w:rPr>
                <w:rFonts w:ascii="Arial" w:hAnsi="Arial" w:cs="Arial"/>
                <w:sz w:val="20"/>
                <w:szCs w:val="20"/>
              </w:rPr>
              <w:t>Коммунально-бытовая сфера, в т. ч.:</w:t>
            </w:r>
          </w:p>
        </w:tc>
        <w:tc>
          <w:tcPr>
            <w:tcW w:w="1117" w:type="dxa"/>
            <w:shd w:val="clear" w:color="auto" w:fill="auto"/>
            <w:vAlign w:val="center"/>
          </w:tcPr>
          <w:p w:rsidR="00497F4B" w:rsidRPr="005E1909" w:rsidRDefault="00497F4B" w:rsidP="00497F4B">
            <w:pPr>
              <w:spacing w:before="0" w:after="0"/>
              <w:ind w:firstLine="0"/>
              <w:jc w:val="center"/>
              <w:rPr>
                <w:rFonts w:cs="Arial"/>
                <w:sz w:val="20"/>
                <w:szCs w:val="20"/>
              </w:rPr>
            </w:pPr>
            <w:r w:rsidRPr="005E1909">
              <w:rPr>
                <w:rFonts w:cs="Arial"/>
                <w:sz w:val="20"/>
                <w:szCs w:val="20"/>
              </w:rPr>
              <w:t>24,1633</w:t>
            </w:r>
          </w:p>
        </w:tc>
        <w:tc>
          <w:tcPr>
            <w:tcW w:w="1220" w:type="dxa"/>
            <w:shd w:val="clear" w:color="auto" w:fill="auto"/>
            <w:vAlign w:val="center"/>
          </w:tcPr>
          <w:p w:rsidR="00497F4B" w:rsidRPr="005E1909" w:rsidRDefault="00497F4B" w:rsidP="00497F4B">
            <w:pPr>
              <w:spacing w:before="0" w:after="0"/>
              <w:ind w:firstLine="0"/>
              <w:jc w:val="center"/>
              <w:rPr>
                <w:rFonts w:cs="Arial"/>
                <w:sz w:val="20"/>
                <w:szCs w:val="20"/>
              </w:rPr>
            </w:pPr>
            <w:r w:rsidRPr="005E1909">
              <w:rPr>
                <w:rFonts w:cs="Arial"/>
                <w:sz w:val="20"/>
                <w:szCs w:val="20"/>
              </w:rPr>
              <w:t>24,0503</w:t>
            </w:r>
          </w:p>
        </w:tc>
        <w:tc>
          <w:tcPr>
            <w:tcW w:w="1114" w:type="dxa"/>
            <w:shd w:val="clear" w:color="auto" w:fill="auto"/>
            <w:vAlign w:val="center"/>
          </w:tcPr>
          <w:p w:rsidR="00497F4B" w:rsidRPr="005E1909" w:rsidRDefault="00497F4B" w:rsidP="00497F4B">
            <w:pPr>
              <w:spacing w:before="0" w:after="0"/>
              <w:ind w:firstLine="0"/>
              <w:jc w:val="center"/>
              <w:rPr>
                <w:rFonts w:cs="Arial"/>
                <w:sz w:val="20"/>
                <w:szCs w:val="20"/>
              </w:rPr>
            </w:pPr>
            <w:r w:rsidRPr="005E1909">
              <w:rPr>
                <w:rFonts w:cs="Arial"/>
                <w:sz w:val="20"/>
                <w:szCs w:val="20"/>
              </w:rPr>
              <w:t>24,1633</w:t>
            </w:r>
          </w:p>
        </w:tc>
        <w:tc>
          <w:tcPr>
            <w:tcW w:w="1220" w:type="dxa"/>
            <w:shd w:val="clear" w:color="auto" w:fill="auto"/>
            <w:vAlign w:val="center"/>
          </w:tcPr>
          <w:p w:rsidR="00497F4B" w:rsidRPr="005E1909" w:rsidRDefault="00497F4B" w:rsidP="00497F4B">
            <w:pPr>
              <w:spacing w:before="0" w:after="0"/>
              <w:ind w:firstLine="0"/>
              <w:jc w:val="center"/>
              <w:rPr>
                <w:rFonts w:cs="Arial"/>
                <w:sz w:val="20"/>
                <w:szCs w:val="20"/>
              </w:rPr>
            </w:pPr>
            <w:r w:rsidRPr="005E1909">
              <w:rPr>
                <w:rFonts w:cs="Arial"/>
                <w:sz w:val="20"/>
                <w:szCs w:val="20"/>
              </w:rPr>
              <w:t>24,1508</w:t>
            </w:r>
          </w:p>
        </w:tc>
      </w:tr>
      <w:tr w:rsidR="00497F4B" w:rsidRPr="005E1909" w:rsidTr="00497F4B">
        <w:tc>
          <w:tcPr>
            <w:tcW w:w="4380" w:type="dxa"/>
            <w:shd w:val="clear" w:color="auto" w:fill="auto"/>
            <w:vAlign w:val="center"/>
          </w:tcPr>
          <w:p w:rsidR="00497F4B" w:rsidRPr="005E1909" w:rsidRDefault="00497F4B" w:rsidP="00D50EA0">
            <w:pPr>
              <w:pStyle w:val="Default"/>
              <w:rPr>
                <w:rFonts w:ascii="Arial" w:hAnsi="Arial" w:cs="Arial"/>
                <w:sz w:val="20"/>
                <w:szCs w:val="20"/>
              </w:rPr>
            </w:pPr>
            <w:r w:rsidRPr="005E1909">
              <w:rPr>
                <w:rFonts w:ascii="Arial" w:hAnsi="Arial" w:cs="Arial"/>
                <w:sz w:val="20"/>
                <w:szCs w:val="20"/>
              </w:rPr>
              <w:t>Общественно-деловая сфера, в т. ч.:</w:t>
            </w:r>
          </w:p>
        </w:tc>
        <w:tc>
          <w:tcPr>
            <w:tcW w:w="1117" w:type="dxa"/>
            <w:shd w:val="clear" w:color="auto" w:fill="auto"/>
            <w:vAlign w:val="center"/>
          </w:tcPr>
          <w:p w:rsidR="00497F4B" w:rsidRPr="005E1909" w:rsidRDefault="00497F4B" w:rsidP="00497F4B">
            <w:pPr>
              <w:spacing w:before="0" w:after="0"/>
              <w:ind w:firstLine="0"/>
              <w:jc w:val="center"/>
              <w:rPr>
                <w:rFonts w:cs="Arial"/>
                <w:sz w:val="20"/>
                <w:szCs w:val="20"/>
              </w:rPr>
            </w:pPr>
            <w:r w:rsidRPr="005E1909">
              <w:rPr>
                <w:rFonts w:cs="Arial"/>
                <w:sz w:val="20"/>
                <w:szCs w:val="20"/>
              </w:rPr>
              <w:t>7,4727</w:t>
            </w:r>
          </w:p>
        </w:tc>
        <w:tc>
          <w:tcPr>
            <w:tcW w:w="1220" w:type="dxa"/>
            <w:shd w:val="clear" w:color="auto" w:fill="auto"/>
            <w:vAlign w:val="center"/>
          </w:tcPr>
          <w:p w:rsidR="00497F4B" w:rsidRPr="005E1909" w:rsidRDefault="00497F4B" w:rsidP="00497F4B">
            <w:pPr>
              <w:spacing w:before="0" w:after="0"/>
              <w:ind w:firstLine="0"/>
              <w:jc w:val="center"/>
              <w:rPr>
                <w:rFonts w:cs="Arial"/>
                <w:sz w:val="20"/>
                <w:szCs w:val="20"/>
              </w:rPr>
            </w:pPr>
            <w:r w:rsidRPr="005E1909">
              <w:rPr>
                <w:rFonts w:cs="Arial"/>
                <w:sz w:val="20"/>
                <w:szCs w:val="20"/>
              </w:rPr>
              <w:t>7,1554</w:t>
            </w:r>
          </w:p>
        </w:tc>
        <w:tc>
          <w:tcPr>
            <w:tcW w:w="1114" w:type="dxa"/>
            <w:shd w:val="clear" w:color="auto" w:fill="auto"/>
            <w:vAlign w:val="center"/>
          </w:tcPr>
          <w:p w:rsidR="00497F4B" w:rsidRPr="005E1909" w:rsidRDefault="00497F4B" w:rsidP="00497F4B">
            <w:pPr>
              <w:spacing w:before="0" w:after="0"/>
              <w:ind w:firstLine="0"/>
              <w:jc w:val="center"/>
              <w:rPr>
                <w:rFonts w:cs="Arial"/>
                <w:sz w:val="20"/>
                <w:szCs w:val="20"/>
              </w:rPr>
            </w:pPr>
            <w:r w:rsidRPr="005E1909">
              <w:rPr>
                <w:rFonts w:cs="Arial"/>
                <w:sz w:val="20"/>
                <w:szCs w:val="20"/>
              </w:rPr>
              <w:t>7,4727</w:t>
            </w:r>
          </w:p>
        </w:tc>
        <w:tc>
          <w:tcPr>
            <w:tcW w:w="1220" w:type="dxa"/>
            <w:shd w:val="clear" w:color="auto" w:fill="auto"/>
            <w:vAlign w:val="center"/>
          </w:tcPr>
          <w:p w:rsidR="00497F4B" w:rsidRPr="005E1909" w:rsidRDefault="00497F4B" w:rsidP="00497F4B">
            <w:pPr>
              <w:spacing w:before="0" w:after="0"/>
              <w:ind w:firstLine="0"/>
              <w:jc w:val="center"/>
              <w:rPr>
                <w:rFonts w:cs="Arial"/>
                <w:sz w:val="20"/>
                <w:szCs w:val="20"/>
              </w:rPr>
            </w:pPr>
            <w:r w:rsidRPr="005E1909">
              <w:rPr>
                <w:rFonts w:cs="Arial"/>
                <w:sz w:val="20"/>
                <w:szCs w:val="20"/>
              </w:rPr>
              <w:t>7,5737</w:t>
            </w:r>
          </w:p>
        </w:tc>
      </w:tr>
      <w:tr w:rsidR="00497F4B" w:rsidRPr="005E1909" w:rsidTr="00497F4B">
        <w:tc>
          <w:tcPr>
            <w:tcW w:w="4380" w:type="dxa"/>
            <w:shd w:val="clear" w:color="auto" w:fill="auto"/>
            <w:vAlign w:val="center"/>
          </w:tcPr>
          <w:p w:rsidR="00497F4B" w:rsidRPr="005E1909" w:rsidRDefault="00497F4B" w:rsidP="00D50EA0">
            <w:pPr>
              <w:pStyle w:val="Default"/>
              <w:rPr>
                <w:rFonts w:ascii="Arial" w:hAnsi="Arial" w:cs="Arial"/>
                <w:sz w:val="20"/>
                <w:szCs w:val="20"/>
              </w:rPr>
            </w:pPr>
            <w:r w:rsidRPr="005E1909">
              <w:rPr>
                <w:rFonts w:ascii="Arial" w:hAnsi="Arial" w:cs="Arial"/>
                <w:sz w:val="20"/>
                <w:szCs w:val="20"/>
              </w:rPr>
              <w:t>Промышленность</w:t>
            </w:r>
          </w:p>
        </w:tc>
        <w:tc>
          <w:tcPr>
            <w:tcW w:w="1117" w:type="dxa"/>
            <w:shd w:val="clear" w:color="auto" w:fill="auto"/>
            <w:vAlign w:val="center"/>
          </w:tcPr>
          <w:p w:rsidR="00497F4B" w:rsidRPr="005E1909" w:rsidRDefault="00497F4B" w:rsidP="00497F4B">
            <w:pPr>
              <w:spacing w:before="0" w:after="0"/>
              <w:ind w:firstLine="0"/>
              <w:jc w:val="center"/>
              <w:rPr>
                <w:rFonts w:cs="Arial"/>
                <w:sz w:val="20"/>
                <w:szCs w:val="20"/>
              </w:rPr>
            </w:pPr>
            <w:r w:rsidRPr="005E1909">
              <w:rPr>
                <w:rFonts w:cs="Arial"/>
                <w:sz w:val="20"/>
                <w:szCs w:val="20"/>
              </w:rPr>
              <w:t>2,4122</w:t>
            </w:r>
          </w:p>
        </w:tc>
        <w:tc>
          <w:tcPr>
            <w:tcW w:w="1220" w:type="dxa"/>
            <w:shd w:val="clear" w:color="auto" w:fill="auto"/>
            <w:vAlign w:val="center"/>
          </w:tcPr>
          <w:p w:rsidR="00497F4B" w:rsidRPr="005E1909" w:rsidRDefault="00497F4B" w:rsidP="00497F4B">
            <w:pPr>
              <w:spacing w:before="0" w:after="0"/>
              <w:ind w:firstLine="0"/>
              <w:jc w:val="center"/>
              <w:rPr>
                <w:rFonts w:cs="Arial"/>
                <w:sz w:val="20"/>
                <w:szCs w:val="20"/>
              </w:rPr>
            </w:pPr>
            <w:r w:rsidRPr="005E1909">
              <w:rPr>
                <w:rFonts w:cs="Arial"/>
                <w:sz w:val="20"/>
                <w:szCs w:val="20"/>
              </w:rPr>
              <w:t>2,5667</w:t>
            </w:r>
          </w:p>
        </w:tc>
        <w:tc>
          <w:tcPr>
            <w:tcW w:w="1114" w:type="dxa"/>
            <w:shd w:val="clear" w:color="auto" w:fill="auto"/>
            <w:vAlign w:val="center"/>
          </w:tcPr>
          <w:p w:rsidR="00497F4B" w:rsidRPr="005E1909" w:rsidRDefault="00497F4B" w:rsidP="00497F4B">
            <w:pPr>
              <w:spacing w:before="0" w:after="0"/>
              <w:ind w:firstLine="0"/>
              <w:jc w:val="center"/>
              <w:rPr>
                <w:rFonts w:cs="Arial"/>
                <w:sz w:val="20"/>
                <w:szCs w:val="20"/>
              </w:rPr>
            </w:pPr>
            <w:r w:rsidRPr="005E1909">
              <w:rPr>
                <w:rFonts w:cs="Arial"/>
                <w:sz w:val="20"/>
                <w:szCs w:val="20"/>
              </w:rPr>
              <w:t>2,4122</w:t>
            </w:r>
          </w:p>
        </w:tc>
        <w:tc>
          <w:tcPr>
            <w:tcW w:w="1220" w:type="dxa"/>
            <w:shd w:val="clear" w:color="auto" w:fill="auto"/>
            <w:vAlign w:val="center"/>
          </w:tcPr>
          <w:p w:rsidR="00497F4B" w:rsidRPr="005E1909" w:rsidRDefault="00497F4B" w:rsidP="00497F4B">
            <w:pPr>
              <w:spacing w:before="0" w:after="0"/>
              <w:ind w:firstLine="0"/>
              <w:jc w:val="center"/>
              <w:rPr>
                <w:rFonts w:cs="Arial"/>
                <w:sz w:val="20"/>
                <w:szCs w:val="20"/>
              </w:rPr>
            </w:pPr>
            <w:r w:rsidRPr="005E1909">
              <w:rPr>
                <w:rFonts w:cs="Arial"/>
                <w:sz w:val="20"/>
                <w:szCs w:val="20"/>
              </w:rPr>
              <w:t>1,9063</w:t>
            </w:r>
          </w:p>
        </w:tc>
      </w:tr>
      <w:tr w:rsidR="00497F4B" w:rsidRPr="005E1909" w:rsidTr="00497F4B">
        <w:tc>
          <w:tcPr>
            <w:tcW w:w="4380" w:type="dxa"/>
            <w:shd w:val="clear" w:color="auto" w:fill="auto"/>
            <w:vAlign w:val="center"/>
          </w:tcPr>
          <w:p w:rsidR="00497F4B" w:rsidRPr="005E1909" w:rsidRDefault="00497F4B" w:rsidP="00D50EA0">
            <w:pPr>
              <w:pStyle w:val="Default"/>
              <w:rPr>
                <w:rFonts w:ascii="Arial" w:hAnsi="Arial" w:cs="Arial"/>
                <w:sz w:val="20"/>
                <w:szCs w:val="20"/>
              </w:rPr>
            </w:pPr>
            <w:r w:rsidRPr="005E1909">
              <w:rPr>
                <w:rFonts w:ascii="Arial" w:hAnsi="Arial" w:cs="Arial"/>
                <w:sz w:val="20"/>
                <w:szCs w:val="20"/>
              </w:rPr>
              <w:t>Потери при передаче через изоляционные конструкции, Гкал</w:t>
            </w:r>
          </w:p>
        </w:tc>
        <w:tc>
          <w:tcPr>
            <w:tcW w:w="1117" w:type="dxa"/>
            <w:shd w:val="clear" w:color="auto" w:fill="auto"/>
            <w:vAlign w:val="center"/>
          </w:tcPr>
          <w:p w:rsidR="00497F4B" w:rsidRPr="005E1909" w:rsidRDefault="00497F4B" w:rsidP="00497F4B">
            <w:pPr>
              <w:spacing w:before="0" w:after="0"/>
              <w:ind w:firstLine="0"/>
              <w:jc w:val="center"/>
              <w:rPr>
                <w:rFonts w:cs="Arial"/>
                <w:sz w:val="20"/>
                <w:szCs w:val="20"/>
              </w:rPr>
            </w:pPr>
            <w:r w:rsidRPr="005E1909">
              <w:rPr>
                <w:rFonts w:cs="Arial"/>
                <w:sz w:val="20"/>
                <w:szCs w:val="20"/>
              </w:rPr>
              <w:t>18859,08</w:t>
            </w:r>
          </w:p>
        </w:tc>
        <w:tc>
          <w:tcPr>
            <w:tcW w:w="1220" w:type="dxa"/>
            <w:shd w:val="clear" w:color="auto" w:fill="auto"/>
            <w:vAlign w:val="center"/>
          </w:tcPr>
          <w:p w:rsidR="00497F4B" w:rsidRPr="005E1909" w:rsidRDefault="00497F4B" w:rsidP="00497F4B">
            <w:pPr>
              <w:spacing w:before="0" w:after="0"/>
              <w:ind w:firstLine="0"/>
              <w:jc w:val="center"/>
              <w:rPr>
                <w:rFonts w:cs="Arial"/>
                <w:sz w:val="20"/>
                <w:szCs w:val="20"/>
              </w:rPr>
            </w:pPr>
            <w:r w:rsidRPr="005E1909">
              <w:rPr>
                <w:rFonts w:cs="Arial"/>
                <w:sz w:val="20"/>
                <w:szCs w:val="20"/>
              </w:rPr>
              <w:t>19908,54</w:t>
            </w:r>
          </w:p>
        </w:tc>
        <w:tc>
          <w:tcPr>
            <w:tcW w:w="1114" w:type="dxa"/>
            <w:shd w:val="clear" w:color="auto" w:fill="auto"/>
            <w:vAlign w:val="center"/>
          </w:tcPr>
          <w:p w:rsidR="00497F4B" w:rsidRPr="005E1909" w:rsidRDefault="00497F4B" w:rsidP="00497F4B">
            <w:pPr>
              <w:spacing w:before="0" w:after="0"/>
              <w:ind w:firstLine="0"/>
              <w:jc w:val="center"/>
              <w:rPr>
                <w:rFonts w:cs="Arial"/>
                <w:sz w:val="20"/>
                <w:szCs w:val="20"/>
              </w:rPr>
            </w:pPr>
            <w:r w:rsidRPr="005E1909">
              <w:rPr>
                <w:rFonts w:cs="Arial"/>
                <w:sz w:val="20"/>
                <w:szCs w:val="20"/>
              </w:rPr>
              <w:t>18859,08</w:t>
            </w:r>
          </w:p>
        </w:tc>
        <w:tc>
          <w:tcPr>
            <w:tcW w:w="1220" w:type="dxa"/>
            <w:shd w:val="clear" w:color="auto" w:fill="auto"/>
            <w:vAlign w:val="center"/>
          </w:tcPr>
          <w:p w:rsidR="00497F4B" w:rsidRPr="005E1909" w:rsidRDefault="00497F4B" w:rsidP="00497F4B">
            <w:pPr>
              <w:spacing w:before="0" w:after="0"/>
              <w:ind w:firstLine="0"/>
              <w:jc w:val="center"/>
              <w:rPr>
                <w:rFonts w:cs="Arial"/>
                <w:sz w:val="20"/>
                <w:szCs w:val="20"/>
              </w:rPr>
            </w:pPr>
            <w:r w:rsidRPr="005E1909">
              <w:rPr>
                <w:rFonts w:cs="Arial"/>
                <w:sz w:val="20"/>
                <w:szCs w:val="20"/>
              </w:rPr>
              <w:t>13208,05</w:t>
            </w:r>
          </w:p>
        </w:tc>
      </w:tr>
      <w:tr w:rsidR="00497F4B" w:rsidRPr="005E1909" w:rsidTr="00497F4B">
        <w:tc>
          <w:tcPr>
            <w:tcW w:w="4380" w:type="dxa"/>
            <w:shd w:val="clear" w:color="auto" w:fill="auto"/>
            <w:vAlign w:val="center"/>
          </w:tcPr>
          <w:p w:rsidR="00497F4B" w:rsidRPr="005E1909" w:rsidRDefault="00497F4B" w:rsidP="00D50EA0">
            <w:pPr>
              <w:pStyle w:val="Default"/>
              <w:rPr>
                <w:rFonts w:ascii="Arial" w:hAnsi="Arial" w:cs="Arial"/>
                <w:sz w:val="20"/>
                <w:szCs w:val="20"/>
              </w:rPr>
            </w:pPr>
            <w:r w:rsidRPr="005E1909">
              <w:rPr>
                <w:rFonts w:ascii="Arial" w:hAnsi="Arial" w:cs="Arial"/>
                <w:sz w:val="20"/>
                <w:szCs w:val="20"/>
              </w:rPr>
              <w:t>Потери с утечками теплоносителя , Гкал</w:t>
            </w:r>
          </w:p>
        </w:tc>
        <w:tc>
          <w:tcPr>
            <w:tcW w:w="1117" w:type="dxa"/>
            <w:shd w:val="clear" w:color="auto" w:fill="auto"/>
            <w:vAlign w:val="center"/>
          </w:tcPr>
          <w:p w:rsidR="00497F4B" w:rsidRPr="005E1909" w:rsidRDefault="00497F4B" w:rsidP="00497F4B">
            <w:pPr>
              <w:spacing w:before="0" w:after="0"/>
              <w:ind w:firstLine="0"/>
              <w:jc w:val="center"/>
              <w:rPr>
                <w:rFonts w:cs="Arial"/>
                <w:sz w:val="20"/>
                <w:szCs w:val="20"/>
              </w:rPr>
            </w:pPr>
            <w:r w:rsidRPr="005E1909">
              <w:rPr>
                <w:rFonts w:cs="Arial"/>
                <w:sz w:val="20"/>
                <w:szCs w:val="20"/>
              </w:rPr>
              <w:t>6079</w:t>
            </w:r>
          </w:p>
        </w:tc>
        <w:tc>
          <w:tcPr>
            <w:tcW w:w="1220" w:type="dxa"/>
            <w:shd w:val="clear" w:color="auto" w:fill="auto"/>
            <w:vAlign w:val="center"/>
          </w:tcPr>
          <w:p w:rsidR="00497F4B" w:rsidRPr="005E1909" w:rsidRDefault="00497F4B" w:rsidP="00497F4B">
            <w:pPr>
              <w:spacing w:before="0" w:after="0"/>
              <w:ind w:firstLine="0"/>
              <w:jc w:val="center"/>
              <w:rPr>
                <w:rFonts w:cs="Arial"/>
                <w:sz w:val="20"/>
                <w:szCs w:val="20"/>
              </w:rPr>
            </w:pPr>
            <w:r w:rsidRPr="005E1909">
              <w:rPr>
                <w:rFonts w:cs="Arial"/>
                <w:sz w:val="20"/>
                <w:szCs w:val="20"/>
              </w:rPr>
              <w:t>5831</w:t>
            </w:r>
          </w:p>
        </w:tc>
        <w:tc>
          <w:tcPr>
            <w:tcW w:w="1114" w:type="dxa"/>
            <w:shd w:val="clear" w:color="auto" w:fill="auto"/>
            <w:vAlign w:val="center"/>
          </w:tcPr>
          <w:p w:rsidR="00497F4B" w:rsidRPr="005E1909" w:rsidRDefault="00497F4B" w:rsidP="00497F4B">
            <w:pPr>
              <w:spacing w:before="0" w:after="0"/>
              <w:ind w:firstLine="0"/>
              <w:jc w:val="center"/>
              <w:rPr>
                <w:rFonts w:cs="Arial"/>
                <w:sz w:val="20"/>
                <w:szCs w:val="20"/>
              </w:rPr>
            </w:pPr>
            <w:r w:rsidRPr="005E1909">
              <w:rPr>
                <w:rFonts w:cs="Arial"/>
                <w:sz w:val="20"/>
                <w:szCs w:val="20"/>
              </w:rPr>
              <w:t>6079</w:t>
            </w:r>
          </w:p>
        </w:tc>
        <w:tc>
          <w:tcPr>
            <w:tcW w:w="1220" w:type="dxa"/>
            <w:shd w:val="clear" w:color="auto" w:fill="auto"/>
            <w:vAlign w:val="center"/>
          </w:tcPr>
          <w:p w:rsidR="00497F4B" w:rsidRPr="005E1909" w:rsidRDefault="00497F4B" w:rsidP="00497F4B">
            <w:pPr>
              <w:spacing w:before="0" w:after="0"/>
              <w:ind w:firstLine="0"/>
              <w:jc w:val="center"/>
              <w:rPr>
                <w:rFonts w:cs="Arial"/>
                <w:sz w:val="20"/>
                <w:szCs w:val="20"/>
              </w:rPr>
            </w:pPr>
            <w:r w:rsidRPr="005E1909">
              <w:rPr>
                <w:rFonts w:cs="Arial"/>
                <w:sz w:val="20"/>
                <w:szCs w:val="20"/>
              </w:rPr>
              <w:t>3470</w:t>
            </w:r>
          </w:p>
        </w:tc>
      </w:tr>
      <w:tr w:rsidR="00497F4B" w:rsidRPr="005E1909" w:rsidTr="00497F4B">
        <w:tc>
          <w:tcPr>
            <w:tcW w:w="4380" w:type="dxa"/>
            <w:shd w:val="clear" w:color="auto" w:fill="auto"/>
            <w:vAlign w:val="center"/>
          </w:tcPr>
          <w:p w:rsidR="00497F4B" w:rsidRPr="005E1909" w:rsidRDefault="00497F4B" w:rsidP="00D50EA0">
            <w:pPr>
              <w:pStyle w:val="Default"/>
              <w:rPr>
                <w:rFonts w:ascii="Arial" w:hAnsi="Arial" w:cs="Arial"/>
                <w:sz w:val="20"/>
                <w:szCs w:val="20"/>
              </w:rPr>
            </w:pPr>
            <w:r w:rsidRPr="005E1909">
              <w:rPr>
                <w:rFonts w:ascii="Arial" w:hAnsi="Arial" w:cs="Arial"/>
                <w:sz w:val="20"/>
                <w:szCs w:val="20"/>
              </w:rPr>
              <w:t>Хозяйственные нужды, Гкал</w:t>
            </w:r>
          </w:p>
        </w:tc>
        <w:tc>
          <w:tcPr>
            <w:tcW w:w="1117" w:type="dxa"/>
            <w:shd w:val="clear" w:color="auto" w:fill="auto"/>
            <w:vAlign w:val="center"/>
          </w:tcPr>
          <w:p w:rsidR="00497F4B" w:rsidRPr="005E1909" w:rsidRDefault="00497F4B" w:rsidP="00497F4B">
            <w:pPr>
              <w:spacing w:before="0" w:after="0"/>
              <w:ind w:firstLine="0"/>
              <w:jc w:val="center"/>
              <w:rPr>
                <w:rFonts w:cs="Arial"/>
                <w:sz w:val="20"/>
                <w:szCs w:val="20"/>
              </w:rPr>
            </w:pPr>
            <w:r w:rsidRPr="005E1909">
              <w:rPr>
                <w:rFonts w:cs="Arial"/>
                <w:sz w:val="20"/>
                <w:szCs w:val="20"/>
              </w:rPr>
              <w:t>3644,1142</w:t>
            </w:r>
          </w:p>
        </w:tc>
        <w:tc>
          <w:tcPr>
            <w:tcW w:w="1220" w:type="dxa"/>
            <w:shd w:val="clear" w:color="auto" w:fill="auto"/>
            <w:vAlign w:val="center"/>
          </w:tcPr>
          <w:p w:rsidR="00497F4B" w:rsidRPr="005E1909" w:rsidRDefault="00497F4B" w:rsidP="00497F4B">
            <w:pPr>
              <w:spacing w:before="0" w:after="0"/>
              <w:ind w:firstLine="0"/>
              <w:jc w:val="center"/>
              <w:rPr>
                <w:rFonts w:cs="Arial"/>
                <w:sz w:val="20"/>
                <w:szCs w:val="20"/>
              </w:rPr>
            </w:pPr>
            <w:r w:rsidRPr="005E1909">
              <w:rPr>
                <w:rFonts w:cs="Arial"/>
                <w:sz w:val="20"/>
                <w:szCs w:val="20"/>
              </w:rPr>
              <w:t>3450,81477</w:t>
            </w:r>
          </w:p>
        </w:tc>
        <w:tc>
          <w:tcPr>
            <w:tcW w:w="1114" w:type="dxa"/>
            <w:shd w:val="clear" w:color="auto" w:fill="auto"/>
            <w:vAlign w:val="center"/>
          </w:tcPr>
          <w:p w:rsidR="00497F4B" w:rsidRPr="005E1909" w:rsidRDefault="00497F4B" w:rsidP="00497F4B">
            <w:pPr>
              <w:spacing w:before="0" w:after="0"/>
              <w:ind w:firstLine="0"/>
              <w:jc w:val="center"/>
              <w:rPr>
                <w:rFonts w:cs="Arial"/>
                <w:sz w:val="20"/>
                <w:szCs w:val="20"/>
              </w:rPr>
            </w:pPr>
            <w:r w:rsidRPr="005E1909">
              <w:rPr>
                <w:rFonts w:cs="Arial"/>
                <w:sz w:val="20"/>
                <w:szCs w:val="20"/>
              </w:rPr>
              <w:t>3644,1142</w:t>
            </w:r>
          </w:p>
        </w:tc>
        <w:tc>
          <w:tcPr>
            <w:tcW w:w="1220" w:type="dxa"/>
            <w:shd w:val="clear" w:color="auto" w:fill="auto"/>
            <w:vAlign w:val="center"/>
          </w:tcPr>
          <w:p w:rsidR="00497F4B" w:rsidRPr="005E1909" w:rsidRDefault="00497F4B" w:rsidP="00497F4B">
            <w:pPr>
              <w:spacing w:before="0" w:after="0"/>
              <w:ind w:firstLine="0"/>
              <w:jc w:val="center"/>
              <w:rPr>
                <w:rFonts w:cs="Arial"/>
                <w:sz w:val="20"/>
                <w:szCs w:val="20"/>
              </w:rPr>
            </w:pPr>
            <w:r w:rsidRPr="005E1909">
              <w:rPr>
                <w:rFonts w:cs="Arial"/>
                <w:sz w:val="20"/>
                <w:szCs w:val="20"/>
              </w:rPr>
              <w:t>2268,71149</w:t>
            </w:r>
          </w:p>
        </w:tc>
      </w:tr>
      <w:tr w:rsidR="00497F4B" w:rsidRPr="005E1909" w:rsidTr="00497F4B">
        <w:tc>
          <w:tcPr>
            <w:tcW w:w="4380" w:type="dxa"/>
            <w:shd w:val="clear" w:color="auto" w:fill="auto"/>
            <w:vAlign w:val="center"/>
          </w:tcPr>
          <w:p w:rsidR="00497F4B" w:rsidRPr="005E1909" w:rsidRDefault="00497F4B" w:rsidP="00D50EA0">
            <w:pPr>
              <w:pStyle w:val="Default"/>
              <w:rPr>
                <w:rFonts w:ascii="Arial" w:hAnsi="Arial" w:cs="Arial"/>
                <w:sz w:val="20"/>
                <w:szCs w:val="20"/>
              </w:rPr>
            </w:pPr>
            <w:r w:rsidRPr="005E1909">
              <w:rPr>
                <w:rFonts w:ascii="Arial" w:hAnsi="Arial" w:cs="Arial"/>
                <w:sz w:val="20"/>
                <w:szCs w:val="20"/>
              </w:rPr>
              <w:t>Тепловые нагрузки на коллекторах ТЭЦ, Гкал</w:t>
            </w:r>
          </w:p>
        </w:tc>
        <w:tc>
          <w:tcPr>
            <w:tcW w:w="1117" w:type="dxa"/>
            <w:shd w:val="clear" w:color="auto" w:fill="auto"/>
            <w:vAlign w:val="center"/>
          </w:tcPr>
          <w:p w:rsidR="00497F4B" w:rsidRPr="005E1909" w:rsidRDefault="00497F4B" w:rsidP="00497F4B">
            <w:pPr>
              <w:spacing w:before="0" w:after="0"/>
              <w:ind w:firstLine="0"/>
              <w:jc w:val="center"/>
              <w:rPr>
                <w:rFonts w:cs="Arial"/>
                <w:sz w:val="20"/>
                <w:szCs w:val="20"/>
              </w:rPr>
            </w:pPr>
            <w:r w:rsidRPr="005E1909">
              <w:rPr>
                <w:rFonts w:cs="Arial"/>
                <w:sz w:val="20"/>
                <w:szCs w:val="20"/>
              </w:rPr>
              <w:t>322210</w:t>
            </w:r>
          </w:p>
        </w:tc>
        <w:tc>
          <w:tcPr>
            <w:tcW w:w="1220" w:type="dxa"/>
            <w:shd w:val="clear" w:color="auto" w:fill="auto"/>
            <w:vAlign w:val="center"/>
          </w:tcPr>
          <w:p w:rsidR="00497F4B" w:rsidRPr="005E1909" w:rsidRDefault="00497F4B" w:rsidP="00497F4B">
            <w:pPr>
              <w:spacing w:before="0" w:after="0"/>
              <w:ind w:firstLine="0"/>
              <w:jc w:val="center"/>
              <w:rPr>
                <w:rFonts w:cs="Arial"/>
                <w:sz w:val="20"/>
                <w:szCs w:val="20"/>
              </w:rPr>
            </w:pPr>
            <w:r w:rsidRPr="005E1909">
              <w:rPr>
                <w:rFonts w:cs="Arial"/>
                <w:sz w:val="20"/>
                <w:szCs w:val="20"/>
              </w:rPr>
              <w:t>334714</w:t>
            </w:r>
          </w:p>
        </w:tc>
        <w:tc>
          <w:tcPr>
            <w:tcW w:w="1114" w:type="dxa"/>
            <w:shd w:val="clear" w:color="auto" w:fill="auto"/>
            <w:vAlign w:val="center"/>
          </w:tcPr>
          <w:p w:rsidR="00497F4B" w:rsidRPr="005E1909" w:rsidRDefault="00497F4B" w:rsidP="00497F4B">
            <w:pPr>
              <w:spacing w:before="0" w:after="0"/>
              <w:ind w:firstLine="0"/>
              <w:jc w:val="center"/>
              <w:rPr>
                <w:rFonts w:cs="Arial"/>
                <w:sz w:val="20"/>
                <w:szCs w:val="20"/>
              </w:rPr>
            </w:pPr>
            <w:r w:rsidRPr="005E1909">
              <w:rPr>
                <w:rFonts w:cs="Arial"/>
                <w:sz w:val="20"/>
                <w:szCs w:val="20"/>
              </w:rPr>
              <w:t>322210</w:t>
            </w:r>
          </w:p>
        </w:tc>
        <w:tc>
          <w:tcPr>
            <w:tcW w:w="1220" w:type="dxa"/>
            <w:shd w:val="clear" w:color="auto" w:fill="auto"/>
            <w:vAlign w:val="center"/>
          </w:tcPr>
          <w:p w:rsidR="00497F4B" w:rsidRPr="005E1909" w:rsidRDefault="00497F4B" w:rsidP="00497F4B">
            <w:pPr>
              <w:spacing w:before="0" w:after="0"/>
              <w:ind w:firstLine="0"/>
              <w:jc w:val="center"/>
              <w:rPr>
                <w:rFonts w:cs="Arial"/>
                <w:sz w:val="20"/>
                <w:szCs w:val="20"/>
              </w:rPr>
            </w:pPr>
            <w:r w:rsidRPr="005E1909">
              <w:rPr>
                <w:rFonts w:cs="Arial"/>
                <w:sz w:val="20"/>
                <w:szCs w:val="20"/>
              </w:rPr>
              <w:t>199942</w:t>
            </w:r>
          </w:p>
        </w:tc>
      </w:tr>
      <w:tr w:rsidR="00497F4B" w:rsidRPr="005E1909" w:rsidTr="00497F4B">
        <w:tc>
          <w:tcPr>
            <w:tcW w:w="4380" w:type="dxa"/>
            <w:shd w:val="clear" w:color="auto" w:fill="auto"/>
            <w:vAlign w:val="center"/>
          </w:tcPr>
          <w:p w:rsidR="00497F4B" w:rsidRPr="005E1909" w:rsidRDefault="00497F4B" w:rsidP="00D50EA0">
            <w:pPr>
              <w:pStyle w:val="Default"/>
              <w:rPr>
                <w:rFonts w:ascii="Arial" w:hAnsi="Arial" w:cs="Arial"/>
                <w:sz w:val="20"/>
                <w:szCs w:val="20"/>
              </w:rPr>
            </w:pPr>
            <w:r w:rsidRPr="005E1909">
              <w:rPr>
                <w:rFonts w:ascii="Arial" w:hAnsi="Arial" w:cs="Arial"/>
                <w:sz w:val="20"/>
                <w:szCs w:val="20"/>
              </w:rPr>
              <w:t>Достигнутый максимум тепловой нагру</w:t>
            </w:r>
            <w:r w:rsidRPr="005E1909">
              <w:rPr>
                <w:rFonts w:ascii="Arial" w:hAnsi="Arial" w:cs="Arial"/>
                <w:sz w:val="20"/>
                <w:szCs w:val="20"/>
              </w:rPr>
              <w:t>з</w:t>
            </w:r>
            <w:r w:rsidRPr="005E1909">
              <w:rPr>
                <w:rFonts w:ascii="Arial" w:hAnsi="Arial" w:cs="Arial"/>
                <w:sz w:val="20"/>
                <w:szCs w:val="20"/>
              </w:rPr>
              <w:t>ки,Гкал/час</w:t>
            </w:r>
          </w:p>
        </w:tc>
        <w:tc>
          <w:tcPr>
            <w:tcW w:w="1117" w:type="dxa"/>
            <w:shd w:val="clear" w:color="auto" w:fill="auto"/>
            <w:vAlign w:val="center"/>
          </w:tcPr>
          <w:p w:rsidR="00497F4B" w:rsidRPr="005E1909" w:rsidRDefault="00497F4B" w:rsidP="00497F4B">
            <w:pPr>
              <w:spacing w:before="0" w:after="0"/>
              <w:ind w:firstLine="0"/>
              <w:jc w:val="center"/>
              <w:rPr>
                <w:rFonts w:cs="Arial"/>
                <w:sz w:val="20"/>
                <w:szCs w:val="20"/>
              </w:rPr>
            </w:pPr>
            <w:r w:rsidRPr="005E1909">
              <w:rPr>
                <w:rFonts w:cs="Arial"/>
                <w:sz w:val="20"/>
                <w:szCs w:val="20"/>
              </w:rPr>
              <w:t>78,8</w:t>
            </w:r>
          </w:p>
        </w:tc>
        <w:tc>
          <w:tcPr>
            <w:tcW w:w="1220" w:type="dxa"/>
            <w:shd w:val="clear" w:color="auto" w:fill="auto"/>
            <w:vAlign w:val="center"/>
          </w:tcPr>
          <w:p w:rsidR="00497F4B" w:rsidRPr="005E1909" w:rsidRDefault="00497F4B" w:rsidP="00497F4B">
            <w:pPr>
              <w:spacing w:before="0" w:after="0"/>
              <w:ind w:firstLine="0"/>
              <w:jc w:val="center"/>
              <w:rPr>
                <w:rFonts w:cs="Arial"/>
                <w:sz w:val="20"/>
                <w:szCs w:val="20"/>
              </w:rPr>
            </w:pPr>
            <w:r w:rsidRPr="005E1909">
              <w:rPr>
                <w:rFonts w:cs="Arial"/>
                <w:sz w:val="20"/>
                <w:szCs w:val="20"/>
              </w:rPr>
              <w:t>81,8</w:t>
            </w:r>
          </w:p>
        </w:tc>
        <w:tc>
          <w:tcPr>
            <w:tcW w:w="1114" w:type="dxa"/>
            <w:shd w:val="clear" w:color="auto" w:fill="auto"/>
            <w:vAlign w:val="center"/>
          </w:tcPr>
          <w:p w:rsidR="00497F4B" w:rsidRPr="005E1909" w:rsidRDefault="00497F4B" w:rsidP="00497F4B">
            <w:pPr>
              <w:spacing w:before="0" w:after="0"/>
              <w:ind w:firstLine="0"/>
              <w:jc w:val="center"/>
              <w:rPr>
                <w:rFonts w:cs="Arial"/>
                <w:sz w:val="20"/>
                <w:szCs w:val="20"/>
              </w:rPr>
            </w:pPr>
            <w:r w:rsidRPr="005E1909">
              <w:rPr>
                <w:rFonts w:cs="Arial"/>
                <w:sz w:val="20"/>
                <w:szCs w:val="20"/>
              </w:rPr>
              <w:t>78,8</w:t>
            </w:r>
          </w:p>
        </w:tc>
        <w:tc>
          <w:tcPr>
            <w:tcW w:w="1220" w:type="dxa"/>
            <w:shd w:val="clear" w:color="auto" w:fill="auto"/>
            <w:vAlign w:val="center"/>
          </w:tcPr>
          <w:p w:rsidR="00497F4B" w:rsidRPr="005E1909" w:rsidRDefault="00497F4B" w:rsidP="00497F4B">
            <w:pPr>
              <w:spacing w:before="0" w:after="0"/>
              <w:ind w:firstLine="0"/>
              <w:jc w:val="center"/>
              <w:rPr>
                <w:rFonts w:cs="Arial"/>
                <w:sz w:val="20"/>
                <w:szCs w:val="20"/>
              </w:rPr>
            </w:pPr>
            <w:r w:rsidRPr="005E1909">
              <w:rPr>
                <w:rFonts w:cs="Arial"/>
                <w:sz w:val="20"/>
                <w:szCs w:val="20"/>
              </w:rPr>
              <w:t>82,0</w:t>
            </w:r>
          </w:p>
        </w:tc>
      </w:tr>
      <w:tr w:rsidR="00497F4B" w:rsidRPr="005E1909" w:rsidTr="00497F4B">
        <w:tc>
          <w:tcPr>
            <w:tcW w:w="4380" w:type="dxa"/>
            <w:shd w:val="clear" w:color="auto" w:fill="auto"/>
            <w:vAlign w:val="center"/>
          </w:tcPr>
          <w:p w:rsidR="00497F4B" w:rsidRPr="005E1909" w:rsidRDefault="00497F4B" w:rsidP="00D50EA0">
            <w:pPr>
              <w:pStyle w:val="Default"/>
              <w:rPr>
                <w:rFonts w:ascii="Arial" w:hAnsi="Arial" w:cs="Arial"/>
                <w:sz w:val="20"/>
                <w:szCs w:val="20"/>
              </w:rPr>
            </w:pPr>
            <w:r w:rsidRPr="005E1909">
              <w:rPr>
                <w:rFonts w:ascii="Arial" w:hAnsi="Arial" w:cs="Arial"/>
                <w:sz w:val="20"/>
                <w:szCs w:val="20"/>
              </w:rPr>
              <w:t>Достигнутый максимум тепловой нагрузки пересчитанный на температуру наружного воздуха принятую для проектирования с</w:t>
            </w:r>
            <w:r w:rsidRPr="005E1909">
              <w:rPr>
                <w:rFonts w:ascii="Arial" w:hAnsi="Arial" w:cs="Arial"/>
                <w:sz w:val="20"/>
                <w:szCs w:val="20"/>
              </w:rPr>
              <w:t>и</w:t>
            </w:r>
            <w:r w:rsidRPr="005E1909">
              <w:rPr>
                <w:rFonts w:ascii="Arial" w:hAnsi="Arial" w:cs="Arial"/>
                <w:sz w:val="20"/>
                <w:szCs w:val="20"/>
              </w:rPr>
              <w:t>стем отопления</w:t>
            </w:r>
          </w:p>
        </w:tc>
        <w:tc>
          <w:tcPr>
            <w:tcW w:w="1117" w:type="dxa"/>
            <w:shd w:val="clear" w:color="auto" w:fill="auto"/>
            <w:vAlign w:val="center"/>
          </w:tcPr>
          <w:p w:rsidR="00497F4B" w:rsidRPr="005E1909" w:rsidRDefault="00497F4B" w:rsidP="00497F4B">
            <w:pPr>
              <w:spacing w:before="0" w:after="0"/>
              <w:ind w:firstLine="0"/>
              <w:jc w:val="center"/>
              <w:rPr>
                <w:rFonts w:cs="Arial"/>
                <w:sz w:val="20"/>
                <w:szCs w:val="20"/>
              </w:rPr>
            </w:pPr>
          </w:p>
        </w:tc>
        <w:tc>
          <w:tcPr>
            <w:tcW w:w="1220" w:type="dxa"/>
            <w:shd w:val="clear" w:color="auto" w:fill="auto"/>
            <w:vAlign w:val="center"/>
          </w:tcPr>
          <w:p w:rsidR="00497F4B" w:rsidRPr="005E1909" w:rsidRDefault="00497F4B" w:rsidP="00497F4B">
            <w:pPr>
              <w:spacing w:before="0" w:after="0"/>
              <w:ind w:firstLine="0"/>
              <w:jc w:val="center"/>
              <w:rPr>
                <w:rFonts w:cs="Arial"/>
                <w:sz w:val="20"/>
                <w:szCs w:val="20"/>
              </w:rPr>
            </w:pPr>
          </w:p>
        </w:tc>
        <w:tc>
          <w:tcPr>
            <w:tcW w:w="1114" w:type="dxa"/>
            <w:shd w:val="clear" w:color="auto" w:fill="auto"/>
            <w:vAlign w:val="center"/>
          </w:tcPr>
          <w:p w:rsidR="00497F4B" w:rsidRPr="005E1909" w:rsidRDefault="00497F4B" w:rsidP="00497F4B">
            <w:pPr>
              <w:spacing w:before="0" w:after="0"/>
              <w:ind w:firstLine="0"/>
              <w:jc w:val="center"/>
              <w:rPr>
                <w:rFonts w:cs="Arial"/>
                <w:sz w:val="20"/>
                <w:szCs w:val="20"/>
              </w:rPr>
            </w:pPr>
          </w:p>
        </w:tc>
        <w:tc>
          <w:tcPr>
            <w:tcW w:w="1220" w:type="dxa"/>
            <w:shd w:val="clear" w:color="auto" w:fill="auto"/>
            <w:vAlign w:val="center"/>
          </w:tcPr>
          <w:p w:rsidR="00497F4B" w:rsidRPr="005E1909" w:rsidRDefault="00497F4B" w:rsidP="00497F4B">
            <w:pPr>
              <w:spacing w:before="0" w:after="0"/>
              <w:ind w:firstLine="0"/>
              <w:jc w:val="center"/>
              <w:rPr>
                <w:rFonts w:cs="Arial"/>
                <w:sz w:val="20"/>
                <w:szCs w:val="20"/>
              </w:rPr>
            </w:pPr>
          </w:p>
        </w:tc>
      </w:tr>
      <w:tr w:rsidR="00497F4B" w:rsidRPr="005E1909" w:rsidTr="00497F4B">
        <w:tc>
          <w:tcPr>
            <w:tcW w:w="4380" w:type="dxa"/>
            <w:shd w:val="clear" w:color="auto" w:fill="auto"/>
            <w:vAlign w:val="center"/>
          </w:tcPr>
          <w:p w:rsidR="00497F4B" w:rsidRPr="005E1909" w:rsidRDefault="00497F4B" w:rsidP="00D50EA0">
            <w:pPr>
              <w:pStyle w:val="Default"/>
              <w:rPr>
                <w:rFonts w:ascii="Arial" w:hAnsi="Arial" w:cs="Arial"/>
                <w:sz w:val="20"/>
                <w:szCs w:val="20"/>
              </w:rPr>
            </w:pPr>
            <w:r w:rsidRPr="005E1909">
              <w:rPr>
                <w:rFonts w:ascii="Arial" w:hAnsi="Arial" w:cs="Arial"/>
                <w:sz w:val="20"/>
                <w:szCs w:val="20"/>
              </w:rPr>
              <w:t>Располагаемая тепловая мощность ТФУ, Гкал/час</w:t>
            </w:r>
          </w:p>
        </w:tc>
        <w:tc>
          <w:tcPr>
            <w:tcW w:w="1117" w:type="dxa"/>
            <w:shd w:val="clear" w:color="auto" w:fill="auto"/>
            <w:vAlign w:val="center"/>
          </w:tcPr>
          <w:p w:rsidR="00497F4B" w:rsidRPr="005E1909" w:rsidRDefault="00497F4B" w:rsidP="00497F4B">
            <w:pPr>
              <w:spacing w:before="0" w:after="0"/>
              <w:ind w:firstLine="0"/>
              <w:jc w:val="center"/>
              <w:rPr>
                <w:rFonts w:cs="Arial"/>
                <w:sz w:val="20"/>
                <w:szCs w:val="20"/>
              </w:rPr>
            </w:pPr>
            <w:r w:rsidRPr="005E1909">
              <w:rPr>
                <w:rFonts w:cs="Arial"/>
                <w:sz w:val="20"/>
                <w:szCs w:val="20"/>
              </w:rPr>
              <w:t>165</w:t>
            </w:r>
          </w:p>
        </w:tc>
        <w:tc>
          <w:tcPr>
            <w:tcW w:w="1220" w:type="dxa"/>
            <w:shd w:val="clear" w:color="auto" w:fill="auto"/>
            <w:vAlign w:val="center"/>
          </w:tcPr>
          <w:p w:rsidR="00497F4B" w:rsidRPr="005E1909" w:rsidRDefault="00497F4B" w:rsidP="00497F4B">
            <w:pPr>
              <w:spacing w:before="0" w:after="0"/>
              <w:ind w:firstLine="0"/>
              <w:jc w:val="center"/>
              <w:rPr>
                <w:rFonts w:cs="Arial"/>
                <w:sz w:val="20"/>
                <w:szCs w:val="20"/>
              </w:rPr>
            </w:pPr>
            <w:r w:rsidRPr="005E1909">
              <w:rPr>
                <w:rFonts w:cs="Arial"/>
                <w:sz w:val="20"/>
                <w:szCs w:val="20"/>
              </w:rPr>
              <w:t>165</w:t>
            </w:r>
          </w:p>
        </w:tc>
        <w:tc>
          <w:tcPr>
            <w:tcW w:w="1114" w:type="dxa"/>
            <w:shd w:val="clear" w:color="auto" w:fill="auto"/>
            <w:vAlign w:val="center"/>
          </w:tcPr>
          <w:p w:rsidR="00497F4B" w:rsidRPr="005E1909" w:rsidRDefault="00497F4B" w:rsidP="00497F4B">
            <w:pPr>
              <w:spacing w:before="0" w:after="0"/>
              <w:ind w:firstLine="0"/>
              <w:jc w:val="center"/>
              <w:rPr>
                <w:rFonts w:cs="Arial"/>
                <w:sz w:val="20"/>
                <w:szCs w:val="20"/>
              </w:rPr>
            </w:pPr>
            <w:r w:rsidRPr="005E1909">
              <w:rPr>
                <w:rFonts w:cs="Arial"/>
                <w:sz w:val="20"/>
                <w:szCs w:val="20"/>
              </w:rPr>
              <w:t>165</w:t>
            </w:r>
          </w:p>
        </w:tc>
        <w:tc>
          <w:tcPr>
            <w:tcW w:w="1220" w:type="dxa"/>
            <w:shd w:val="clear" w:color="auto" w:fill="auto"/>
            <w:vAlign w:val="center"/>
          </w:tcPr>
          <w:p w:rsidR="00497F4B" w:rsidRPr="005E1909" w:rsidRDefault="00497F4B" w:rsidP="00497F4B">
            <w:pPr>
              <w:spacing w:before="0" w:after="0"/>
              <w:ind w:firstLine="0"/>
              <w:jc w:val="center"/>
              <w:rPr>
                <w:rFonts w:cs="Arial"/>
                <w:sz w:val="20"/>
                <w:szCs w:val="20"/>
              </w:rPr>
            </w:pPr>
            <w:r w:rsidRPr="005E1909">
              <w:rPr>
                <w:rFonts w:cs="Arial"/>
                <w:sz w:val="20"/>
                <w:szCs w:val="20"/>
              </w:rPr>
              <w:t>165</w:t>
            </w:r>
          </w:p>
        </w:tc>
      </w:tr>
      <w:tr w:rsidR="00497F4B" w:rsidRPr="005E1909" w:rsidTr="00497F4B">
        <w:tc>
          <w:tcPr>
            <w:tcW w:w="4380" w:type="dxa"/>
            <w:shd w:val="clear" w:color="auto" w:fill="auto"/>
            <w:vAlign w:val="center"/>
          </w:tcPr>
          <w:p w:rsidR="00497F4B" w:rsidRPr="005E1909" w:rsidRDefault="00497F4B" w:rsidP="00D50EA0">
            <w:pPr>
              <w:pStyle w:val="Default"/>
              <w:rPr>
                <w:rFonts w:ascii="Arial" w:hAnsi="Arial" w:cs="Arial"/>
                <w:sz w:val="20"/>
                <w:szCs w:val="20"/>
              </w:rPr>
            </w:pPr>
            <w:r w:rsidRPr="005E1909">
              <w:rPr>
                <w:rFonts w:ascii="Arial" w:hAnsi="Arial" w:cs="Arial"/>
                <w:sz w:val="20"/>
                <w:szCs w:val="20"/>
              </w:rPr>
              <w:t>Установленная тепловая мощность, в т. ч.:</w:t>
            </w:r>
          </w:p>
        </w:tc>
        <w:tc>
          <w:tcPr>
            <w:tcW w:w="1117" w:type="dxa"/>
            <w:shd w:val="clear" w:color="auto" w:fill="auto"/>
            <w:vAlign w:val="center"/>
          </w:tcPr>
          <w:p w:rsidR="00497F4B" w:rsidRPr="005E1909" w:rsidRDefault="00497F4B" w:rsidP="00497F4B">
            <w:pPr>
              <w:spacing w:before="0" w:after="0"/>
              <w:ind w:firstLine="0"/>
              <w:jc w:val="center"/>
              <w:rPr>
                <w:rFonts w:cs="Arial"/>
                <w:sz w:val="20"/>
                <w:szCs w:val="20"/>
              </w:rPr>
            </w:pPr>
          </w:p>
        </w:tc>
        <w:tc>
          <w:tcPr>
            <w:tcW w:w="1220" w:type="dxa"/>
            <w:shd w:val="clear" w:color="auto" w:fill="auto"/>
            <w:vAlign w:val="center"/>
          </w:tcPr>
          <w:p w:rsidR="00497F4B" w:rsidRPr="005E1909" w:rsidRDefault="00497F4B" w:rsidP="00497F4B">
            <w:pPr>
              <w:spacing w:before="0" w:after="0"/>
              <w:ind w:firstLine="0"/>
              <w:jc w:val="center"/>
              <w:rPr>
                <w:rFonts w:cs="Arial"/>
                <w:sz w:val="20"/>
                <w:szCs w:val="20"/>
              </w:rPr>
            </w:pPr>
          </w:p>
        </w:tc>
        <w:tc>
          <w:tcPr>
            <w:tcW w:w="1114" w:type="dxa"/>
            <w:shd w:val="clear" w:color="auto" w:fill="auto"/>
            <w:vAlign w:val="center"/>
          </w:tcPr>
          <w:p w:rsidR="00497F4B" w:rsidRPr="005E1909" w:rsidRDefault="00497F4B" w:rsidP="00497F4B">
            <w:pPr>
              <w:spacing w:before="0" w:after="0"/>
              <w:ind w:firstLine="0"/>
              <w:jc w:val="center"/>
              <w:rPr>
                <w:rFonts w:cs="Arial"/>
                <w:sz w:val="20"/>
                <w:szCs w:val="20"/>
              </w:rPr>
            </w:pPr>
          </w:p>
        </w:tc>
        <w:tc>
          <w:tcPr>
            <w:tcW w:w="1220" w:type="dxa"/>
            <w:shd w:val="clear" w:color="auto" w:fill="auto"/>
            <w:vAlign w:val="center"/>
          </w:tcPr>
          <w:p w:rsidR="00497F4B" w:rsidRPr="005E1909" w:rsidRDefault="00497F4B" w:rsidP="00497F4B">
            <w:pPr>
              <w:spacing w:before="0" w:after="0"/>
              <w:ind w:firstLine="0"/>
              <w:jc w:val="center"/>
              <w:rPr>
                <w:rFonts w:cs="Arial"/>
                <w:sz w:val="20"/>
                <w:szCs w:val="20"/>
              </w:rPr>
            </w:pPr>
          </w:p>
        </w:tc>
      </w:tr>
      <w:tr w:rsidR="00497F4B" w:rsidRPr="005E1909" w:rsidTr="00497F4B">
        <w:tc>
          <w:tcPr>
            <w:tcW w:w="4380" w:type="dxa"/>
            <w:shd w:val="clear" w:color="auto" w:fill="auto"/>
            <w:vAlign w:val="center"/>
          </w:tcPr>
          <w:p w:rsidR="00497F4B" w:rsidRPr="005E1909" w:rsidRDefault="00497F4B" w:rsidP="00D50EA0">
            <w:pPr>
              <w:pStyle w:val="Default"/>
              <w:rPr>
                <w:rFonts w:ascii="Arial" w:hAnsi="Arial" w:cs="Arial"/>
                <w:sz w:val="20"/>
                <w:szCs w:val="20"/>
              </w:rPr>
            </w:pPr>
            <w:r w:rsidRPr="005E1909">
              <w:rPr>
                <w:rFonts w:ascii="Arial" w:hAnsi="Arial" w:cs="Arial"/>
                <w:sz w:val="20"/>
                <w:szCs w:val="20"/>
              </w:rPr>
              <w:t>регулируемых отопительных отборов пар</w:t>
            </w:r>
            <w:r w:rsidRPr="005E1909">
              <w:rPr>
                <w:rFonts w:ascii="Arial" w:hAnsi="Arial" w:cs="Arial"/>
                <w:sz w:val="20"/>
                <w:szCs w:val="20"/>
              </w:rPr>
              <w:t>о</w:t>
            </w:r>
            <w:r w:rsidRPr="005E1909">
              <w:rPr>
                <w:rFonts w:ascii="Arial" w:hAnsi="Arial" w:cs="Arial"/>
                <w:sz w:val="20"/>
                <w:szCs w:val="20"/>
              </w:rPr>
              <w:t>турбинных агрегатов, Гкал/час</w:t>
            </w:r>
          </w:p>
        </w:tc>
        <w:tc>
          <w:tcPr>
            <w:tcW w:w="1117" w:type="dxa"/>
            <w:shd w:val="clear" w:color="auto" w:fill="auto"/>
            <w:vAlign w:val="center"/>
          </w:tcPr>
          <w:p w:rsidR="00497F4B" w:rsidRPr="005E1909" w:rsidRDefault="00497F4B" w:rsidP="00497F4B">
            <w:pPr>
              <w:spacing w:before="0" w:after="0"/>
              <w:ind w:firstLine="0"/>
              <w:jc w:val="center"/>
              <w:rPr>
                <w:rFonts w:cs="Arial"/>
                <w:sz w:val="20"/>
                <w:szCs w:val="20"/>
              </w:rPr>
            </w:pPr>
            <w:r w:rsidRPr="005E1909">
              <w:rPr>
                <w:rFonts w:cs="Arial"/>
                <w:sz w:val="20"/>
                <w:szCs w:val="20"/>
              </w:rPr>
              <w:t>216</w:t>
            </w:r>
          </w:p>
        </w:tc>
        <w:tc>
          <w:tcPr>
            <w:tcW w:w="1220" w:type="dxa"/>
            <w:shd w:val="clear" w:color="auto" w:fill="auto"/>
            <w:vAlign w:val="center"/>
          </w:tcPr>
          <w:p w:rsidR="00497F4B" w:rsidRPr="005E1909" w:rsidRDefault="00497F4B" w:rsidP="00497F4B">
            <w:pPr>
              <w:spacing w:before="0" w:after="0"/>
              <w:ind w:firstLine="0"/>
              <w:jc w:val="center"/>
              <w:rPr>
                <w:rFonts w:cs="Arial"/>
                <w:sz w:val="20"/>
                <w:szCs w:val="20"/>
              </w:rPr>
            </w:pPr>
            <w:r w:rsidRPr="005E1909">
              <w:rPr>
                <w:rFonts w:cs="Arial"/>
                <w:sz w:val="20"/>
                <w:szCs w:val="20"/>
              </w:rPr>
              <w:t>216</w:t>
            </w:r>
          </w:p>
        </w:tc>
        <w:tc>
          <w:tcPr>
            <w:tcW w:w="1114" w:type="dxa"/>
            <w:shd w:val="clear" w:color="auto" w:fill="auto"/>
            <w:vAlign w:val="center"/>
          </w:tcPr>
          <w:p w:rsidR="00497F4B" w:rsidRPr="005E1909" w:rsidRDefault="00497F4B" w:rsidP="00497F4B">
            <w:pPr>
              <w:spacing w:before="0" w:after="0"/>
              <w:ind w:firstLine="0"/>
              <w:jc w:val="center"/>
              <w:rPr>
                <w:rFonts w:cs="Arial"/>
                <w:sz w:val="20"/>
                <w:szCs w:val="20"/>
              </w:rPr>
            </w:pPr>
            <w:r w:rsidRPr="005E1909">
              <w:rPr>
                <w:rFonts w:cs="Arial"/>
                <w:sz w:val="20"/>
                <w:szCs w:val="20"/>
              </w:rPr>
              <w:t>216</w:t>
            </w:r>
          </w:p>
        </w:tc>
        <w:tc>
          <w:tcPr>
            <w:tcW w:w="1220" w:type="dxa"/>
            <w:shd w:val="clear" w:color="auto" w:fill="auto"/>
            <w:vAlign w:val="center"/>
          </w:tcPr>
          <w:p w:rsidR="00497F4B" w:rsidRPr="005E1909" w:rsidRDefault="00497F4B" w:rsidP="00497F4B">
            <w:pPr>
              <w:spacing w:before="0" w:after="0"/>
              <w:ind w:firstLine="0"/>
              <w:jc w:val="center"/>
              <w:rPr>
                <w:rFonts w:cs="Arial"/>
                <w:sz w:val="20"/>
                <w:szCs w:val="20"/>
              </w:rPr>
            </w:pPr>
            <w:r w:rsidRPr="005E1909">
              <w:rPr>
                <w:rFonts w:cs="Arial"/>
                <w:sz w:val="20"/>
                <w:szCs w:val="20"/>
              </w:rPr>
              <w:t>216</w:t>
            </w:r>
          </w:p>
        </w:tc>
      </w:tr>
      <w:tr w:rsidR="00497F4B" w:rsidRPr="005E1909" w:rsidTr="00497F4B">
        <w:tc>
          <w:tcPr>
            <w:tcW w:w="4380" w:type="dxa"/>
            <w:shd w:val="clear" w:color="auto" w:fill="auto"/>
            <w:vAlign w:val="center"/>
          </w:tcPr>
          <w:p w:rsidR="00497F4B" w:rsidRPr="005E1909" w:rsidRDefault="00497F4B" w:rsidP="00D50EA0">
            <w:pPr>
              <w:pStyle w:val="Default"/>
              <w:rPr>
                <w:rFonts w:ascii="Arial" w:hAnsi="Arial" w:cs="Arial"/>
                <w:sz w:val="20"/>
                <w:szCs w:val="20"/>
              </w:rPr>
            </w:pPr>
            <w:r w:rsidRPr="005E1909">
              <w:rPr>
                <w:rFonts w:ascii="Arial" w:hAnsi="Arial" w:cs="Arial"/>
                <w:sz w:val="20"/>
                <w:szCs w:val="20"/>
              </w:rPr>
              <w:t>Резерв (+)/дефицит(-) тепловой мощности по горячей воде (по фактической нагрузке), Гкал/ час</w:t>
            </w:r>
          </w:p>
        </w:tc>
        <w:tc>
          <w:tcPr>
            <w:tcW w:w="1117" w:type="dxa"/>
            <w:shd w:val="clear" w:color="auto" w:fill="auto"/>
            <w:vAlign w:val="center"/>
          </w:tcPr>
          <w:p w:rsidR="00497F4B" w:rsidRPr="005E1909" w:rsidRDefault="00497F4B" w:rsidP="00497F4B">
            <w:pPr>
              <w:spacing w:before="0" w:after="0"/>
              <w:ind w:firstLine="0"/>
              <w:jc w:val="center"/>
              <w:rPr>
                <w:rFonts w:cs="Arial"/>
                <w:sz w:val="20"/>
                <w:szCs w:val="20"/>
              </w:rPr>
            </w:pPr>
            <w:r w:rsidRPr="005E1909">
              <w:rPr>
                <w:rFonts w:cs="Arial"/>
                <w:sz w:val="20"/>
                <w:szCs w:val="20"/>
              </w:rPr>
              <w:t>126,7</w:t>
            </w:r>
          </w:p>
        </w:tc>
        <w:tc>
          <w:tcPr>
            <w:tcW w:w="1220" w:type="dxa"/>
            <w:shd w:val="clear" w:color="auto" w:fill="auto"/>
            <w:vAlign w:val="center"/>
          </w:tcPr>
          <w:p w:rsidR="00497F4B" w:rsidRPr="005E1909" w:rsidRDefault="00497F4B" w:rsidP="00497F4B">
            <w:pPr>
              <w:spacing w:before="0" w:after="0"/>
              <w:ind w:firstLine="0"/>
              <w:jc w:val="center"/>
              <w:rPr>
                <w:rFonts w:cs="Arial"/>
                <w:sz w:val="20"/>
                <w:szCs w:val="20"/>
              </w:rPr>
            </w:pPr>
            <w:r w:rsidRPr="005E1909">
              <w:rPr>
                <w:rFonts w:cs="Arial"/>
                <w:sz w:val="20"/>
                <w:szCs w:val="20"/>
              </w:rPr>
              <w:t>134,2</w:t>
            </w:r>
          </w:p>
        </w:tc>
        <w:tc>
          <w:tcPr>
            <w:tcW w:w="1114" w:type="dxa"/>
            <w:shd w:val="clear" w:color="auto" w:fill="auto"/>
            <w:vAlign w:val="center"/>
          </w:tcPr>
          <w:p w:rsidR="00497F4B" w:rsidRPr="005E1909" w:rsidRDefault="00497F4B" w:rsidP="00497F4B">
            <w:pPr>
              <w:spacing w:before="0" w:after="0"/>
              <w:ind w:firstLine="0"/>
              <w:jc w:val="center"/>
              <w:rPr>
                <w:rFonts w:cs="Arial"/>
                <w:sz w:val="20"/>
                <w:szCs w:val="20"/>
              </w:rPr>
            </w:pPr>
            <w:r w:rsidRPr="005E1909">
              <w:rPr>
                <w:rFonts w:cs="Arial"/>
                <w:sz w:val="20"/>
                <w:szCs w:val="20"/>
              </w:rPr>
              <w:t>137,2</w:t>
            </w:r>
          </w:p>
        </w:tc>
        <w:tc>
          <w:tcPr>
            <w:tcW w:w="1220" w:type="dxa"/>
            <w:shd w:val="clear" w:color="auto" w:fill="auto"/>
            <w:vAlign w:val="center"/>
          </w:tcPr>
          <w:p w:rsidR="00497F4B" w:rsidRPr="005E1909" w:rsidRDefault="00497F4B" w:rsidP="00497F4B">
            <w:pPr>
              <w:spacing w:before="0" w:after="0"/>
              <w:ind w:firstLine="0"/>
              <w:jc w:val="center"/>
              <w:rPr>
                <w:rFonts w:cs="Arial"/>
                <w:sz w:val="20"/>
                <w:szCs w:val="20"/>
              </w:rPr>
            </w:pPr>
            <w:r w:rsidRPr="005E1909">
              <w:rPr>
                <w:rFonts w:cs="Arial"/>
                <w:sz w:val="20"/>
                <w:szCs w:val="20"/>
              </w:rPr>
              <w:t>134</w:t>
            </w:r>
          </w:p>
        </w:tc>
      </w:tr>
    </w:tbl>
    <w:p w:rsidR="00764D78" w:rsidRDefault="00764D78" w:rsidP="00F02EE1">
      <w:pPr>
        <w:ind w:firstLine="0"/>
        <w:rPr>
          <w:b/>
          <w:bCs/>
          <w:color w:val="000000"/>
          <w:sz w:val="18"/>
          <w:szCs w:val="18"/>
        </w:rPr>
      </w:pPr>
    </w:p>
    <w:p w:rsidR="00764D78" w:rsidRPr="00764D78" w:rsidRDefault="00764D78" w:rsidP="00764D78">
      <w:pPr>
        <w:spacing w:line="360" w:lineRule="auto"/>
        <w:rPr>
          <w:rFonts w:cs="Arial"/>
          <w:sz w:val="24"/>
          <w:szCs w:val="24"/>
        </w:rPr>
      </w:pPr>
      <w:r w:rsidRPr="00764D78">
        <w:rPr>
          <w:rFonts w:cs="Arial"/>
          <w:sz w:val="24"/>
          <w:szCs w:val="24"/>
        </w:rPr>
        <w:t xml:space="preserve">Из приведенной выше таблицы </w:t>
      </w:r>
      <w:r>
        <w:rPr>
          <w:rFonts w:cs="Arial"/>
          <w:sz w:val="24"/>
          <w:szCs w:val="24"/>
        </w:rPr>
        <w:t>следует</w:t>
      </w:r>
      <w:r w:rsidRPr="00764D78">
        <w:rPr>
          <w:rFonts w:cs="Arial"/>
          <w:sz w:val="24"/>
          <w:szCs w:val="24"/>
        </w:rPr>
        <w:t>, что резерв существующих мощн</w:t>
      </w:r>
      <w:r w:rsidRPr="00764D78">
        <w:rPr>
          <w:rFonts w:cs="Arial"/>
          <w:sz w:val="24"/>
          <w:szCs w:val="24"/>
        </w:rPr>
        <w:t>о</w:t>
      </w:r>
      <w:r w:rsidRPr="00764D78">
        <w:rPr>
          <w:rFonts w:cs="Arial"/>
          <w:sz w:val="24"/>
          <w:szCs w:val="24"/>
        </w:rPr>
        <w:t>стей теплофикационных отборов турбин присутствует на протяжении всего пери</w:t>
      </w:r>
      <w:r w:rsidRPr="00764D78">
        <w:rPr>
          <w:rFonts w:cs="Arial"/>
          <w:sz w:val="24"/>
          <w:szCs w:val="24"/>
        </w:rPr>
        <w:t>о</w:t>
      </w:r>
      <w:r w:rsidRPr="00764D78">
        <w:rPr>
          <w:rFonts w:cs="Arial"/>
          <w:sz w:val="24"/>
          <w:szCs w:val="24"/>
        </w:rPr>
        <w:t>да с 20</w:t>
      </w:r>
      <w:r w:rsidR="00497F4B">
        <w:rPr>
          <w:rFonts w:cs="Arial"/>
          <w:sz w:val="24"/>
          <w:szCs w:val="24"/>
        </w:rPr>
        <w:t>20</w:t>
      </w:r>
      <w:r w:rsidRPr="00764D78">
        <w:rPr>
          <w:rFonts w:cs="Arial"/>
          <w:sz w:val="24"/>
          <w:szCs w:val="24"/>
        </w:rPr>
        <w:t xml:space="preserve"> года по настоящее время. </w:t>
      </w:r>
      <w:r w:rsidR="00497F4B">
        <w:rPr>
          <w:rFonts w:cs="Arial"/>
          <w:sz w:val="24"/>
          <w:szCs w:val="24"/>
        </w:rPr>
        <w:t>За 2020</w:t>
      </w:r>
      <w:r w:rsidRPr="00764D78">
        <w:rPr>
          <w:rFonts w:cs="Arial"/>
          <w:sz w:val="24"/>
          <w:szCs w:val="24"/>
        </w:rPr>
        <w:t xml:space="preserve"> г</w:t>
      </w:r>
      <w:r w:rsidR="00D10A09">
        <w:rPr>
          <w:rFonts w:cs="Arial"/>
          <w:sz w:val="24"/>
          <w:szCs w:val="24"/>
        </w:rPr>
        <w:t>.</w:t>
      </w:r>
      <w:r w:rsidRPr="00764D78">
        <w:rPr>
          <w:rFonts w:cs="Arial"/>
          <w:sz w:val="24"/>
          <w:szCs w:val="24"/>
        </w:rPr>
        <w:t xml:space="preserve"> резерв мощности </w:t>
      </w:r>
      <w:r w:rsidR="00804159">
        <w:rPr>
          <w:rFonts w:cs="Arial"/>
          <w:sz w:val="24"/>
          <w:szCs w:val="24"/>
        </w:rPr>
        <w:t>составил</w:t>
      </w:r>
      <w:r>
        <w:rPr>
          <w:rFonts w:cs="Arial"/>
          <w:sz w:val="24"/>
          <w:szCs w:val="24"/>
        </w:rPr>
        <w:t xml:space="preserve"> </w:t>
      </w:r>
      <w:r w:rsidR="00D10A09">
        <w:rPr>
          <w:rFonts w:cs="Arial"/>
          <w:sz w:val="24"/>
          <w:szCs w:val="24"/>
        </w:rPr>
        <w:t>61,1</w:t>
      </w:r>
      <w:r w:rsidRPr="00764D78">
        <w:rPr>
          <w:rFonts w:cs="Arial"/>
          <w:sz w:val="24"/>
          <w:szCs w:val="24"/>
        </w:rPr>
        <w:t xml:space="preserve"> %.</w:t>
      </w:r>
    </w:p>
    <w:p w:rsidR="0095276E" w:rsidRDefault="0095276E" w:rsidP="0095276E">
      <w:pPr>
        <w:spacing w:before="32" w:after="0" w:line="360" w:lineRule="auto"/>
        <w:ind w:right="62"/>
        <w:rPr>
          <w:rFonts w:cs="Arial"/>
          <w:sz w:val="24"/>
          <w:szCs w:val="24"/>
        </w:rPr>
      </w:pPr>
      <w:r>
        <w:rPr>
          <w:rFonts w:cs="Arial"/>
          <w:sz w:val="24"/>
          <w:szCs w:val="24"/>
        </w:rPr>
        <w:t>Б</w:t>
      </w:r>
      <w:r w:rsidRPr="00F02EE1">
        <w:rPr>
          <w:rFonts w:cs="Arial"/>
          <w:sz w:val="24"/>
          <w:szCs w:val="24"/>
        </w:rPr>
        <w:t>аланс</w:t>
      </w:r>
      <w:r w:rsidR="00957231">
        <w:rPr>
          <w:rFonts w:cs="Arial"/>
          <w:sz w:val="24"/>
          <w:szCs w:val="24"/>
        </w:rPr>
        <w:t>ы</w:t>
      </w:r>
      <w:r w:rsidRPr="00F02EE1">
        <w:rPr>
          <w:rFonts w:cs="Arial"/>
          <w:sz w:val="24"/>
          <w:szCs w:val="24"/>
        </w:rPr>
        <w:t xml:space="preserve"> располагаемой тепловой мощности и присоединенной договорной тепловой нагрузки </w:t>
      </w:r>
      <w:r>
        <w:rPr>
          <w:rFonts w:cs="Arial"/>
          <w:sz w:val="24"/>
          <w:szCs w:val="24"/>
        </w:rPr>
        <w:t>для котельных представлен</w:t>
      </w:r>
      <w:r w:rsidR="00957231">
        <w:rPr>
          <w:rFonts w:cs="Arial"/>
          <w:sz w:val="24"/>
          <w:szCs w:val="24"/>
        </w:rPr>
        <w:t>ы</w:t>
      </w:r>
      <w:r>
        <w:rPr>
          <w:rFonts w:cs="Arial"/>
          <w:sz w:val="24"/>
          <w:szCs w:val="24"/>
        </w:rPr>
        <w:t xml:space="preserve"> в таблице 1.</w:t>
      </w:r>
      <w:r w:rsidR="00957231">
        <w:rPr>
          <w:rFonts w:cs="Arial"/>
          <w:sz w:val="24"/>
          <w:szCs w:val="24"/>
        </w:rPr>
        <w:t>4</w:t>
      </w:r>
      <w:r>
        <w:rPr>
          <w:rFonts w:cs="Arial"/>
          <w:sz w:val="24"/>
          <w:szCs w:val="24"/>
        </w:rPr>
        <w:t>.</w:t>
      </w:r>
    </w:p>
    <w:p w:rsidR="00826DC3" w:rsidRDefault="00826DC3" w:rsidP="0095276E">
      <w:pPr>
        <w:spacing w:before="32" w:after="0" w:line="360" w:lineRule="auto"/>
        <w:ind w:right="62"/>
        <w:rPr>
          <w:rFonts w:cs="Arial"/>
          <w:sz w:val="24"/>
          <w:szCs w:val="24"/>
        </w:rPr>
      </w:pPr>
    </w:p>
    <w:p w:rsidR="00826DC3" w:rsidRDefault="00826DC3" w:rsidP="0095276E">
      <w:pPr>
        <w:spacing w:before="32" w:after="0" w:line="360" w:lineRule="auto"/>
        <w:ind w:right="62"/>
        <w:rPr>
          <w:rFonts w:cs="Arial"/>
          <w:sz w:val="24"/>
          <w:szCs w:val="24"/>
        </w:rPr>
      </w:pPr>
    </w:p>
    <w:p w:rsidR="00826DC3" w:rsidRDefault="00826DC3" w:rsidP="0095276E">
      <w:pPr>
        <w:spacing w:before="32" w:after="0" w:line="360" w:lineRule="auto"/>
        <w:ind w:right="62"/>
        <w:rPr>
          <w:rFonts w:cs="Arial"/>
          <w:sz w:val="24"/>
          <w:szCs w:val="24"/>
        </w:rPr>
      </w:pPr>
    </w:p>
    <w:p w:rsidR="00826DC3" w:rsidRDefault="00826DC3" w:rsidP="0095276E">
      <w:pPr>
        <w:spacing w:before="32" w:after="0" w:line="360" w:lineRule="auto"/>
        <w:ind w:right="62"/>
        <w:rPr>
          <w:rFonts w:cs="Arial"/>
          <w:sz w:val="24"/>
          <w:szCs w:val="24"/>
        </w:rPr>
      </w:pPr>
    </w:p>
    <w:p w:rsidR="00826DC3" w:rsidRDefault="00826DC3" w:rsidP="0095276E">
      <w:pPr>
        <w:spacing w:before="32" w:after="0" w:line="360" w:lineRule="auto"/>
        <w:ind w:right="62"/>
        <w:rPr>
          <w:rFonts w:cs="Arial"/>
          <w:sz w:val="24"/>
          <w:szCs w:val="24"/>
        </w:rPr>
      </w:pPr>
    </w:p>
    <w:p w:rsidR="00826DC3" w:rsidRDefault="00826DC3" w:rsidP="0095276E">
      <w:pPr>
        <w:spacing w:before="32" w:after="0" w:line="360" w:lineRule="auto"/>
        <w:ind w:right="62"/>
        <w:rPr>
          <w:rFonts w:cs="Arial"/>
          <w:sz w:val="24"/>
          <w:szCs w:val="24"/>
        </w:rPr>
      </w:pPr>
    </w:p>
    <w:p w:rsidR="00826DC3" w:rsidRDefault="00826DC3" w:rsidP="0095276E">
      <w:pPr>
        <w:spacing w:before="32" w:after="0" w:line="360" w:lineRule="auto"/>
        <w:ind w:right="62"/>
        <w:rPr>
          <w:rFonts w:cs="Arial"/>
          <w:sz w:val="24"/>
          <w:szCs w:val="24"/>
        </w:rPr>
      </w:pPr>
    </w:p>
    <w:p w:rsidR="00826DC3" w:rsidRDefault="00826DC3" w:rsidP="0095276E">
      <w:pPr>
        <w:spacing w:before="32" w:after="0" w:line="360" w:lineRule="auto"/>
        <w:ind w:right="62"/>
        <w:rPr>
          <w:rFonts w:cs="Arial"/>
          <w:sz w:val="24"/>
          <w:szCs w:val="24"/>
        </w:rPr>
      </w:pPr>
    </w:p>
    <w:p w:rsidR="00826DC3" w:rsidRDefault="00826DC3" w:rsidP="0095276E">
      <w:pPr>
        <w:spacing w:before="32" w:after="0" w:line="360" w:lineRule="auto"/>
        <w:ind w:right="62"/>
        <w:rPr>
          <w:rFonts w:cs="Arial"/>
          <w:sz w:val="24"/>
          <w:szCs w:val="24"/>
        </w:rPr>
      </w:pPr>
    </w:p>
    <w:p w:rsidR="00957231" w:rsidRDefault="00957231" w:rsidP="00957231">
      <w:pPr>
        <w:ind w:firstLine="0"/>
        <w:rPr>
          <w:b/>
          <w:bCs/>
          <w:sz w:val="18"/>
          <w:szCs w:val="18"/>
        </w:rPr>
      </w:pPr>
      <w:bookmarkStart w:id="17" w:name="_Toc353453344"/>
      <w:bookmarkStart w:id="18" w:name="_Toc354584478"/>
      <w:r w:rsidRPr="00957231">
        <w:rPr>
          <w:b/>
          <w:bCs/>
          <w:sz w:val="18"/>
          <w:szCs w:val="18"/>
        </w:rPr>
        <w:lastRenderedPageBreak/>
        <w:t xml:space="preserve">Таблица </w:t>
      </w:r>
      <w:r w:rsidR="00D05EF9">
        <w:rPr>
          <w:b/>
          <w:bCs/>
          <w:sz w:val="18"/>
          <w:szCs w:val="18"/>
        </w:rPr>
        <w:t>1</w:t>
      </w:r>
      <w:r w:rsidRPr="00957231">
        <w:rPr>
          <w:b/>
          <w:bCs/>
          <w:sz w:val="18"/>
          <w:szCs w:val="18"/>
        </w:rPr>
        <w:t>.</w:t>
      </w:r>
      <w:r w:rsidRPr="00957231">
        <w:rPr>
          <w:b/>
          <w:bCs/>
          <w:sz w:val="18"/>
          <w:szCs w:val="18"/>
        </w:rPr>
        <w:fldChar w:fldCharType="begin"/>
      </w:r>
      <w:r w:rsidRPr="00957231">
        <w:rPr>
          <w:b/>
          <w:bCs/>
          <w:sz w:val="18"/>
          <w:szCs w:val="18"/>
        </w:rPr>
        <w:instrText xml:space="preserve"> SEQ Таблица \* ARABIC \s 1 </w:instrText>
      </w:r>
      <w:r w:rsidRPr="00957231">
        <w:rPr>
          <w:b/>
          <w:bCs/>
          <w:sz w:val="18"/>
          <w:szCs w:val="18"/>
        </w:rPr>
        <w:fldChar w:fldCharType="separate"/>
      </w:r>
      <w:r w:rsidR="00D62305">
        <w:rPr>
          <w:b/>
          <w:bCs/>
          <w:noProof/>
          <w:sz w:val="18"/>
          <w:szCs w:val="18"/>
        </w:rPr>
        <w:t>4</w:t>
      </w:r>
      <w:r w:rsidRPr="00957231">
        <w:rPr>
          <w:b/>
          <w:bCs/>
          <w:sz w:val="18"/>
          <w:szCs w:val="18"/>
        </w:rPr>
        <w:fldChar w:fldCharType="end"/>
      </w:r>
      <w:r w:rsidRPr="00957231">
        <w:rPr>
          <w:b/>
          <w:bCs/>
          <w:sz w:val="18"/>
          <w:szCs w:val="18"/>
        </w:rPr>
        <w:t xml:space="preserve"> - </w:t>
      </w:r>
      <w:r w:rsidR="00760B3A" w:rsidRPr="00F02EE1">
        <w:rPr>
          <w:b/>
          <w:bCs/>
          <w:color w:val="000000"/>
          <w:sz w:val="18"/>
          <w:szCs w:val="18"/>
        </w:rPr>
        <w:t xml:space="preserve">Баланс тепловой мощности и присоединенной тепловой нагрузки </w:t>
      </w:r>
      <w:r w:rsidRPr="00957231">
        <w:rPr>
          <w:b/>
          <w:bCs/>
          <w:sz w:val="18"/>
          <w:szCs w:val="18"/>
        </w:rPr>
        <w:t>котельных по состоянию на 01.01.20</w:t>
      </w:r>
      <w:bookmarkEnd w:id="17"/>
      <w:bookmarkEnd w:id="18"/>
      <w:r w:rsidR="00D05EF9">
        <w:rPr>
          <w:b/>
          <w:bCs/>
          <w:sz w:val="18"/>
          <w:szCs w:val="18"/>
        </w:rPr>
        <w:t>21</w:t>
      </w:r>
    </w:p>
    <w:p w:rsidR="00D10A09" w:rsidRDefault="00D10A09" w:rsidP="00957231">
      <w:pPr>
        <w:ind w:firstLine="0"/>
        <w:rPr>
          <w:b/>
          <w:bCs/>
          <w:sz w:val="18"/>
          <w:szCs w:val="18"/>
        </w:rPr>
      </w:pPr>
    </w:p>
    <w:tbl>
      <w:tblPr>
        <w:tblW w:w="492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52"/>
        <w:gridCol w:w="895"/>
        <w:gridCol w:w="887"/>
        <w:gridCol w:w="1068"/>
        <w:gridCol w:w="834"/>
        <w:gridCol w:w="759"/>
        <w:gridCol w:w="880"/>
        <w:gridCol w:w="739"/>
        <w:gridCol w:w="1058"/>
        <w:gridCol w:w="776"/>
      </w:tblGrid>
      <w:tr w:rsidR="00620B33" w:rsidRPr="00DD539B" w:rsidTr="00620B33">
        <w:trPr>
          <w:trHeight w:val="674"/>
          <w:jc w:val="center"/>
        </w:trPr>
        <w:tc>
          <w:tcPr>
            <w:tcW w:w="684" w:type="pct"/>
            <w:vMerge w:val="restart"/>
            <w:shd w:val="clear" w:color="auto" w:fill="auto"/>
            <w:noWrap/>
            <w:vAlign w:val="center"/>
            <w:hideMark/>
          </w:tcPr>
          <w:p w:rsidR="00620B33" w:rsidRPr="00DD539B" w:rsidRDefault="00620B33" w:rsidP="00620B33">
            <w:pPr>
              <w:widowControl/>
              <w:adjustRightInd/>
              <w:spacing w:before="0" w:after="0"/>
              <w:ind w:firstLine="0"/>
              <w:jc w:val="center"/>
              <w:textAlignment w:val="auto"/>
              <w:rPr>
                <w:rFonts w:eastAsia="Times New Roman" w:cs="Arial"/>
                <w:b/>
                <w:bCs/>
                <w:color w:val="000000"/>
                <w:spacing w:val="0"/>
                <w:sz w:val="16"/>
                <w:szCs w:val="16"/>
                <w:lang w:eastAsia="ru-RU"/>
              </w:rPr>
            </w:pPr>
            <w:r w:rsidRPr="00DD539B">
              <w:rPr>
                <w:rFonts w:eastAsia="Times New Roman" w:cs="Arial"/>
                <w:b/>
                <w:bCs/>
                <w:color w:val="000000"/>
                <w:spacing w:val="0"/>
                <w:sz w:val="16"/>
                <w:szCs w:val="16"/>
                <w:lang w:eastAsia="ru-RU"/>
              </w:rPr>
              <w:t>Наименов</w:t>
            </w:r>
            <w:r w:rsidRPr="00DD539B">
              <w:rPr>
                <w:rFonts w:eastAsia="Times New Roman" w:cs="Arial"/>
                <w:b/>
                <w:bCs/>
                <w:color w:val="000000"/>
                <w:spacing w:val="0"/>
                <w:sz w:val="16"/>
                <w:szCs w:val="16"/>
                <w:lang w:eastAsia="ru-RU"/>
              </w:rPr>
              <w:t>а</w:t>
            </w:r>
            <w:r w:rsidRPr="00DD539B">
              <w:rPr>
                <w:rFonts w:eastAsia="Times New Roman" w:cs="Arial"/>
                <w:b/>
                <w:bCs/>
                <w:color w:val="000000"/>
                <w:spacing w:val="0"/>
                <w:sz w:val="16"/>
                <w:szCs w:val="16"/>
                <w:lang w:eastAsia="ru-RU"/>
              </w:rPr>
              <w:t>ние</w:t>
            </w:r>
            <w:r>
              <w:rPr>
                <w:rFonts w:eastAsia="Times New Roman" w:cs="Arial"/>
                <w:b/>
                <w:bCs/>
                <w:color w:val="000000"/>
                <w:spacing w:val="0"/>
                <w:sz w:val="16"/>
                <w:szCs w:val="16"/>
                <w:lang w:eastAsia="ru-RU"/>
              </w:rPr>
              <w:t xml:space="preserve"> </w:t>
            </w:r>
            <w:r w:rsidRPr="00DD539B">
              <w:rPr>
                <w:rFonts w:eastAsia="Times New Roman" w:cs="Arial"/>
                <w:b/>
                <w:bCs/>
                <w:color w:val="000000"/>
                <w:spacing w:val="0"/>
                <w:sz w:val="16"/>
                <w:szCs w:val="16"/>
                <w:lang w:eastAsia="ru-RU"/>
              </w:rPr>
              <w:t>исто</w:t>
            </w:r>
            <w:r w:rsidRPr="00DD539B">
              <w:rPr>
                <w:rFonts w:eastAsia="Times New Roman" w:cs="Arial"/>
                <w:b/>
                <w:bCs/>
                <w:color w:val="000000"/>
                <w:spacing w:val="0"/>
                <w:sz w:val="16"/>
                <w:szCs w:val="16"/>
                <w:lang w:eastAsia="ru-RU"/>
              </w:rPr>
              <w:t>ч</w:t>
            </w:r>
            <w:r w:rsidRPr="00DD539B">
              <w:rPr>
                <w:rFonts w:eastAsia="Times New Roman" w:cs="Arial"/>
                <w:b/>
                <w:bCs/>
                <w:color w:val="000000"/>
                <w:spacing w:val="0"/>
                <w:sz w:val="16"/>
                <w:szCs w:val="16"/>
                <w:lang w:eastAsia="ru-RU"/>
              </w:rPr>
              <w:t>ника</w:t>
            </w:r>
          </w:p>
        </w:tc>
        <w:tc>
          <w:tcPr>
            <w:tcW w:w="489" w:type="pct"/>
            <w:vMerge w:val="restart"/>
            <w:shd w:val="clear" w:color="auto" w:fill="auto"/>
            <w:vAlign w:val="center"/>
            <w:hideMark/>
          </w:tcPr>
          <w:p w:rsidR="00620B33" w:rsidRPr="00DD539B" w:rsidRDefault="00620B33" w:rsidP="00620B33">
            <w:pPr>
              <w:widowControl/>
              <w:adjustRightInd/>
              <w:spacing w:before="0" w:after="0"/>
              <w:ind w:firstLine="0"/>
              <w:jc w:val="center"/>
              <w:textAlignment w:val="auto"/>
              <w:rPr>
                <w:rFonts w:eastAsia="Times New Roman" w:cs="Arial"/>
                <w:b/>
                <w:bCs/>
                <w:color w:val="000000"/>
                <w:spacing w:val="0"/>
                <w:sz w:val="16"/>
                <w:szCs w:val="16"/>
                <w:lang w:eastAsia="ru-RU"/>
              </w:rPr>
            </w:pPr>
            <w:r w:rsidRPr="00DD539B">
              <w:rPr>
                <w:rFonts w:eastAsia="Times New Roman" w:cs="Arial"/>
                <w:b/>
                <w:bCs/>
                <w:color w:val="000000"/>
                <w:spacing w:val="0"/>
                <w:sz w:val="16"/>
                <w:szCs w:val="16"/>
                <w:lang w:eastAsia="ru-RU"/>
              </w:rPr>
              <w:t>Уст</w:t>
            </w:r>
            <w:r w:rsidRPr="00DD539B">
              <w:rPr>
                <w:rFonts w:eastAsia="Times New Roman" w:cs="Arial"/>
                <w:b/>
                <w:bCs/>
                <w:color w:val="000000"/>
                <w:spacing w:val="0"/>
                <w:sz w:val="16"/>
                <w:szCs w:val="16"/>
                <w:lang w:eastAsia="ru-RU"/>
              </w:rPr>
              <w:t>а</w:t>
            </w:r>
            <w:r w:rsidRPr="00DD539B">
              <w:rPr>
                <w:rFonts w:eastAsia="Times New Roman" w:cs="Arial"/>
                <w:b/>
                <w:bCs/>
                <w:color w:val="000000"/>
                <w:spacing w:val="0"/>
                <w:sz w:val="16"/>
                <w:szCs w:val="16"/>
                <w:lang w:eastAsia="ru-RU"/>
              </w:rPr>
              <w:t>новле</w:t>
            </w:r>
            <w:r w:rsidRPr="00DD539B">
              <w:rPr>
                <w:rFonts w:eastAsia="Times New Roman" w:cs="Arial"/>
                <w:b/>
                <w:bCs/>
                <w:color w:val="000000"/>
                <w:spacing w:val="0"/>
                <w:sz w:val="16"/>
                <w:szCs w:val="16"/>
                <w:lang w:eastAsia="ru-RU"/>
              </w:rPr>
              <w:t>н</w:t>
            </w:r>
            <w:r w:rsidRPr="00DD539B">
              <w:rPr>
                <w:rFonts w:eastAsia="Times New Roman" w:cs="Arial"/>
                <w:b/>
                <w:bCs/>
                <w:color w:val="000000"/>
                <w:spacing w:val="0"/>
                <w:sz w:val="16"/>
                <w:szCs w:val="16"/>
                <w:lang w:eastAsia="ru-RU"/>
              </w:rPr>
              <w:t>ная</w:t>
            </w:r>
            <w:r>
              <w:rPr>
                <w:rFonts w:eastAsia="Times New Roman" w:cs="Arial"/>
                <w:b/>
                <w:bCs/>
                <w:color w:val="000000"/>
                <w:spacing w:val="0"/>
                <w:sz w:val="16"/>
                <w:szCs w:val="16"/>
                <w:lang w:eastAsia="ru-RU"/>
              </w:rPr>
              <w:t xml:space="preserve"> </w:t>
            </w:r>
            <w:r w:rsidRPr="00DD539B">
              <w:rPr>
                <w:rFonts w:eastAsia="Times New Roman" w:cs="Arial"/>
                <w:b/>
                <w:bCs/>
                <w:color w:val="000000"/>
                <w:spacing w:val="0"/>
                <w:sz w:val="16"/>
                <w:szCs w:val="16"/>
                <w:lang w:eastAsia="ru-RU"/>
              </w:rPr>
              <w:t>мо</w:t>
            </w:r>
            <w:r w:rsidRPr="00DD539B">
              <w:rPr>
                <w:rFonts w:eastAsia="Times New Roman" w:cs="Arial"/>
                <w:b/>
                <w:bCs/>
                <w:color w:val="000000"/>
                <w:spacing w:val="0"/>
                <w:sz w:val="16"/>
                <w:szCs w:val="16"/>
                <w:lang w:eastAsia="ru-RU"/>
              </w:rPr>
              <w:t>щ</w:t>
            </w:r>
            <w:r w:rsidRPr="00DD539B">
              <w:rPr>
                <w:rFonts w:eastAsia="Times New Roman" w:cs="Arial"/>
                <w:b/>
                <w:bCs/>
                <w:color w:val="000000"/>
                <w:spacing w:val="0"/>
                <w:sz w:val="16"/>
                <w:szCs w:val="16"/>
                <w:lang w:eastAsia="ru-RU"/>
              </w:rPr>
              <w:t>ность,</w:t>
            </w:r>
            <w:r>
              <w:rPr>
                <w:rFonts w:eastAsia="Times New Roman" w:cs="Arial"/>
                <w:b/>
                <w:bCs/>
                <w:color w:val="000000"/>
                <w:spacing w:val="0"/>
                <w:sz w:val="16"/>
                <w:szCs w:val="16"/>
                <w:lang w:eastAsia="ru-RU"/>
              </w:rPr>
              <w:t xml:space="preserve"> </w:t>
            </w:r>
            <w:r w:rsidRPr="00DD539B">
              <w:rPr>
                <w:rFonts w:eastAsia="Times New Roman" w:cs="Arial"/>
                <w:b/>
                <w:bCs/>
                <w:color w:val="000000"/>
                <w:spacing w:val="0"/>
                <w:sz w:val="16"/>
                <w:szCs w:val="16"/>
                <w:lang w:eastAsia="ru-RU"/>
              </w:rPr>
              <w:t>Гкал/ч</w:t>
            </w:r>
          </w:p>
        </w:tc>
        <w:tc>
          <w:tcPr>
            <w:tcW w:w="485" w:type="pct"/>
            <w:vMerge w:val="restart"/>
            <w:shd w:val="clear" w:color="auto" w:fill="auto"/>
            <w:vAlign w:val="center"/>
            <w:hideMark/>
          </w:tcPr>
          <w:p w:rsidR="00620B33" w:rsidRPr="00DD539B" w:rsidRDefault="00620B33" w:rsidP="00620B33">
            <w:pPr>
              <w:widowControl/>
              <w:adjustRightInd/>
              <w:spacing w:before="0" w:after="0"/>
              <w:ind w:firstLine="0"/>
              <w:jc w:val="center"/>
              <w:textAlignment w:val="auto"/>
              <w:rPr>
                <w:rFonts w:eastAsia="Times New Roman" w:cs="Arial"/>
                <w:b/>
                <w:bCs/>
                <w:color w:val="000000"/>
                <w:spacing w:val="0"/>
                <w:sz w:val="16"/>
                <w:szCs w:val="16"/>
                <w:lang w:eastAsia="ru-RU"/>
              </w:rPr>
            </w:pPr>
            <w:r w:rsidRPr="00DD539B">
              <w:rPr>
                <w:rFonts w:eastAsia="Times New Roman" w:cs="Arial"/>
                <w:b/>
                <w:bCs/>
                <w:color w:val="000000"/>
                <w:spacing w:val="0"/>
                <w:sz w:val="16"/>
                <w:szCs w:val="16"/>
                <w:lang w:eastAsia="ru-RU"/>
              </w:rPr>
              <w:t>Расп</w:t>
            </w:r>
            <w:r w:rsidRPr="00DD539B">
              <w:rPr>
                <w:rFonts w:eastAsia="Times New Roman" w:cs="Arial"/>
                <w:b/>
                <w:bCs/>
                <w:color w:val="000000"/>
                <w:spacing w:val="0"/>
                <w:sz w:val="16"/>
                <w:szCs w:val="16"/>
                <w:lang w:eastAsia="ru-RU"/>
              </w:rPr>
              <w:t>о</w:t>
            </w:r>
            <w:r w:rsidRPr="00DD539B">
              <w:rPr>
                <w:rFonts w:eastAsia="Times New Roman" w:cs="Arial"/>
                <w:b/>
                <w:bCs/>
                <w:color w:val="000000"/>
                <w:spacing w:val="0"/>
                <w:sz w:val="16"/>
                <w:szCs w:val="16"/>
                <w:lang w:eastAsia="ru-RU"/>
              </w:rPr>
              <w:t>лага</w:t>
            </w:r>
            <w:r w:rsidRPr="00DD539B">
              <w:rPr>
                <w:rFonts w:eastAsia="Times New Roman" w:cs="Arial"/>
                <w:b/>
                <w:bCs/>
                <w:color w:val="000000"/>
                <w:spacing w:val="0"/>
                <w:sz w:val="16"/>
                <w:szCs w:val="16"/>
                <w:lang w:eastAsia="ru-RU"/>
              </w:rPr>
              <w:t>е</w:t>
            </w:r>
            <w:r w:rsidRPr="00DD539B">
              <w:rPr>
                <w:rFonts w:eastAsia="Times New Roman" w:cs="Arial"/>
                <w:b/>
                <w:bCs/>
                <w:color w:val="000000"/>
                <w:spacing w:val="0"/>
                <w:sz w:val="16"/>
                <w:szCs w:val="16"/>
                <w:lang w:eastAsia="ru-RU"/>
              </w:rPr>
              <w:t>мая</w:t>
            </w:r>
            <w:r>
              <w:rPr>
                <w:rFonts w:eastAsia="Times New Roman" w:cs="Arial"/>
                <w:b/>
                <w:bCs/>
                <w:color w:val="000000"/>
                <w:spacing w:val="0"/>
                <w:sz w:val="16"/>
                <w:szCs w:val="16"/>
                <w:lang w:eastAsia="ru-RU"/>
              </w:rPr>
              <w:t xml:space="preserve"> </w:t>
            </w:r>
            <w:r w:rsidRPr="00DD539B">
              <w:rPr>
                <w:rFonts w:eastAsia="Times New Roman" w:cs="Arial"/>
                <w:b/>
                <w:bCs/>
                <w:color w:val="000000"/>
                <w:spacing w:val="0"/>
                <w:sz w:val="16"/>
                <w:szCs w:val="16"/>
                <w:lang w:eastAsia="ru-RU"/>
              </w:rPr>
              <w:t>тепл</w:t>
            </w:r>
            <w:r w:rsidRPr="00DD539B">
              <w:rPr>
                <w:rFonts w:eastAsia="Times New Roman" w:cs="Arial"/>
                <w:b/>
                <w:bCs/>
                <w:color w:val="000000"/>
                <w:spacing w:val="0"/>
                <w:sz w:val="16"/>
                <w:szCs w:val="16"/>
                <w:lang w:eastAsia="ru-RU"/>
              </w:rPr>
              <w:t>о</w:t>
            </w:r>
            <w:r w:rsidRPr="00DD539B">
              <w:rPr>
                <w:rFonts w:eastAsia="Times New Roman" w:cs="Arial"/>
                <w:b/>
                <w:bCs/>
                <w:color w:val="000000"/>
                <w:spacing w:val="0"/>
                <w:sz w:val="16"/>
                <w:szCs w:val="16"/>
                <w:lang w:eastAsia="ru-RU"/>
              </w:rPr>
              <w:t>вая</w:t>
            </w:r>
            <w:r>
              <w:rPr>
                <w:rFonts w:eastAsia="Times New Roman" w:cs="Arial"/>
                <w:b/>
                <w:bCs/>
                <w:color w:val="000000"/>
                <w:spacing w:val="0"/>
                <w:sz w:val="16"/>
                <w:szCs w:val="16"/>
                <w:lang w:eastAsia="ru-RU"/>
              </w:rPr>
              <w:t xml:space="preserve"> </w:t>
            </w:r>
            <w:r w:rsidRPr="00DD539B">
              <w:rPr>
                <w:rFonts w:eastAsia="Times New Roman" w:cs="Arial"/>
                <w:b/>
                <w:bCs/>
                <w:color w:val="000000"/>
                <w:spacing w:val="0"/>
                <w:sz w:val="16"/>
                <w:szCs w:val="16"/>
                <w:lang w:eastAsia="ru-RU"/>
              </w:rPr>
              <w:t>мо</w:t>
            </w:r>
            <w:r w:rsidRPr="00DD539B">
              <w:rPr>
                <w:rFonts w:eastAsia="Times New Roman" w:cs="Arial"/>
                <w:b/>
                <w:bCs/>
                <w:color w:val="000000"/>
                <w:spacing w:val="0"/>
                <w:sz w:val="16"/>
                <w:szCs w:val="16"/>
                <w:lang w:eastAsia="ru-RU"/>
              </w:rPr>
              <w:t>щ</w:t>
            </w:r>
            <w:r w:rsidRPr="00DD539B">
              <w:rPr>
                <w:rFonts w:eastAsia="Times New Roman" w:cs="Arial"/>
                <w:b/>
                <w:bCs/>
                <w:color w:val="000000"/>
                <w:spacing w:val="0"/>
                <w:sz w:val="16"/>
                <w:szCs w:val="16"/>
                <w:lang w:eastAsia="ru-RU"/>
              </w:rPr>
              <w:t>ность,</w:t>
            </w:r>
            <w:r>
              <w:rPr>
                <w:rFonts w:eastAsia="Times New Roman" w:cs="Arial"/>
                <w:b/>
                <w:bCs/>
                <w:color w:val="000000"/>
                <w:spacing w:val="0"/>
                <w:sz w:val="16"/>
                <w:szCs w:val="16"/>
                <w:lang w:eastAsia="ru-RU"/>
              </w:rPr>
              <w:t xml:space="preserve"> </w:t>
            </w:r>
            <w:r w:rsidRPr="00DD539B">
              <w:rPr>
                <w:rFonts w:eastAsia="Times New Roman" w:cs="Arial"/>
                <w:b/>
                <w:bCs/>
                <w:color w:val="000000"/>
                <w:spacing w:val="0"/>
                <w:sz w:val="16"/>
                <w:szCs w:val="16"/>
                <w:lang w:eastAsia="ru-RU"/>
              </w:rPr>
              <w:t>Гкал/ч</w:t>
            </w:r>
          </w:p>
        </w:tc>
        <w:tc>
          <w:tcPr>
            <w:tcW w:w="584" w:type="pct"/>
            <w:vMerge w:val="restart"/>
            <w:shd w:val="clear" w:color="auto" w:fill="auto"/>
            <w:vAlign w:val="center"/>
            <w:hideMark/>
          </w:tcPr>
          <w:p w:rsidR="00620B33" w:rsidRPr="00DD539B" w:rsidRDefault="00620B33" w:rsidP="00620B33">
            <w:pPr>
              <w:widowControl/>
              <w:adjustRightInd/>
              <w:spacing w:before="0" w:after="0"/>
              <w:ind w:firstLine="0"/>
              <w:jc w:val="center"/>
              <w:textAlignment w:val="auto"/>
              <w:rPr>
                <w:rFonts w:eastAsia="Times New Roman" w:cs="Arial"/>
                <w:b/>
                <w:bCs/>
                <w:color w:val="000000"/>
                <w:spacing w:val="0"/>
                <w:sz w:val="16"/>
                <w:szCs w:val="16"/>
                <w:lang w:eastAsia="ru-RU"/>
              </w:rPr>
            </w:pPr>
            <w:r w:rsidRPr="00DD539B">
              <w:rPr>
                <w:rFonts w:eastAsia="Times New Roman" w:cs="Arial"/>
                <w:b/>
                <w:bCs/>
                <w:color w:val="000000"/>
                <w:spacing w:val="0"/>
                <w:sz w:val="16"/>
                <w:szCs w:val="16"/>
                <w:lang w:eastAsia="ru-RU"/>
              </w:rPr>
              <w:t>Потре</w:t>
            </w:r>
            <w:r w:rsidRPr="00DD539B">
              <w:rPr>
                <w:rFonts w:eastAsia="Times New Roman" w:cs="Arial"/>
                <w:b/>
                <w:bCs/>
                <w:color w:val="000000"/>
                <w:spacing w:val="0"/>
                <w:sz w:val="16"/>
                <w:szCs w:val="16"/>
                <w:lang w:eastAsia="ru-RU"/>
              </w:rPr>
              <w:t>б</w:t>
            </w:r>
            <w:r w:rsidRPr="00DD539B">
              <w:rPr>
                <w:rFonts w:eastAsia="Times New Roman" w:cs="Arial"/>
                <w:b/>
                <w:bCs/>
                <w:color w:val="000000"/>
                <w:spacing w:val="0"/>
                <w:sz w:val="16"/>
                <w:szCs w:val="16"/>
                <w:lang w:eastAsia="ru-RU"/>
              </w:rPr>
              <w:t>ление</w:t>
            </w:r>
            <w:r>
              <w:rPr>
                <w:rFonts w:eastAsia="Times New Roman" w:cs="Arial"/>
                <w:b/>
                <w:bCs/>
                <w:color w:val="000000"/>
                <w:spacing w:val="0"/>
                <w:sz w:val="16"/>
                <w:szCs w:val="16"/>
                <w:lang w:eastAsia="ru-RU"/>
              </w:rPr>
              <w:t xml:space="preserve"> </w:t>
            </w:r>
            <w:r w:rsidRPr="00DD539B">
              <w:rPr>
                <w:rFonts w:eastAsia="Times New Roman" w:cs="Arial"/>
                <w:b/>
                <w:bCs/>
                <w:color w:val="000000"/>
                <w:spacing w:val="0"/>
                <w:sz w:val="16"/>
                <w:szCs w:val="16"/>
                <w:lang w:eastAsia="ru-RU"/>
              </w:rPr>
              <w:t>тепловой</w:t>
            </w:r>
            <w:r>
              <w:rPr>
                <w:rFonts w:eastAsia="Times New Roman" w:cs="Arial"/>
                <w:b/>
                <w:bCs/>
                <w:color w:val="000000"/>
                <w:spacing w:val="0"/>
                <w:sz w:val="16"/>
                <w:szCs w:val="16"/>
                <w:lang w:eastAsia="ru-RU"/>
              </w:rPr>
              <w:t xml:space="preserve"> </w:t>
            </w:r>
            <w:r w:rsidRPr="00DD539B">
              <w:rPr>
                <w:rFonts w:eastAsia="Times New Roman" w:cs="Arial"/>
                <w:b/>
                <w:bCs/>
                <w:color w:val="000000"/>
                <w:spacing w:val="0"/>
                <w:sz w:val="16"/>
                <w:szCs w:val="16"/>
                <w:lang w:eastAsia="ru-RU"/>
              </w:rPr>
              <w:t>мощности</w:t>
            </w:r>
            <w:r>
              <w:rPr>
                <w:rFonts w:eastAsia="Times New Roman" w:cs="Arial"/>
                <w:b/>
                <w:bCs/>
                <w:color w:val="000000"/>
                <w:spacing w:val="0"/>
                <w:sz w:val="16"/>
                <w:szCs w:val="16"/>
                <w:lang w:eastAsia="ru-RU"/>
              </w:rPr>
              <w:t xml:space="preserve"> </w:t>
            </w:r>
            <w:r w:rsidRPr="00DD539B">
              <w:rPr>
                <w:rFonts w:eastAsia="Times New Roman" w:cs="Arial"/>
                <w:b/>
                <w:bCs/>
                <w:color w:val="000000"/>
                <w:spacing w:val="0"/>
                <w:sz w:val="16"/>
                <w:szCs w:val="16"/>
                <w:lang w:eastAsia="ru-RU"/>
              </w:rPr>
              <w:t>на</w:t>
            </w:r>
            <w:r>
              <w:rPr>
                <w:rFonts w:eastAsia="Times New Roman" w:cs="Arial"/>
                <w:b/>
                <w:bCs/>
                <w:color w:val="000000"/>
                <w:spacing w:val="0"/>
                <w:sz w:val="16"/>
                <w:szCs w:val="16"/>
                <w:lang w:eastAsia="ru-RU"/>
              </w:rPr>
              <w:t xml:space="preserve"> </w:t>
            </w:r>
            <w:r w:rsidRPr="00DD539B">
              <w:rPr>
                <w:rFonts w:eastAsia="Times New Roman" w:cs="Arial"/>
                <w:b/>
                <w:bCs/>
                <w:color w:val="000000"/>
                <w:spacing w:val="0"/>
                <w:sz w:val="16"/>
                <w:szCs w:val="16"/>
                <w:lang w:eastAsia="ru-RU"/>
              </w:rPr>
              <w:t>со</w:t>
            </w:r>
            <w:r w:rsidRPr="00DD539B">
              <w:rPr>
                <w:rFonts w:eastAsia="Times New Roman" w:cs="Arial"/>
                <w:b/>
                <w:bCs/>
                <w:color w:val="000000"/>
                <w:spacing w:val="0"/>
                <w:sz w:val="16"/>
                <w:szCs w:val="16"/>
                <w:lang w:eastAsia="ru-RU"/>
              </w:rPr>
              <w:t>б</w:t>
            </w:r>
            <w:r w:rsidRPr="00DD539B">
              <w:rPr>
                <w:rFonts w:eastAsia="Times New Roman" w:cs="Arial"/>
                <w:b/>
                <w:bCs/>
                <w:color w:val="000000"/>
                <w:spacing w:val="0"/>
                <w:sz w:val="16"/>
                <w:szCs w:val="16"/>
                <w:lang w:eastAsia="ru-RU"/>
              </w:rPr>
              <w:t>ственные</w:t>
            </w:r>
            <w:r>
              <w:rPr>
                <w:rFonts w:eastAsia="Times New Roman" w:cs="Arial"/>
                <w:b/>
                <w:bCs/>
                <w:color w:val="000000"/>
                <w:spacing w:val="0"/>
                <w:sz w:val="16"/>
                <w:szCs w:val="16"/>
                <w:lang w:eastAsia="ru-RU"/>
              </w:rPr>
              <w:t xml:space="preserve"> </w:t>
            </w:r>
            <w:r w:rsidRPr="00DD539B">
              <w:rPr>
                <w:rFonts w:eastAsia="Times New Roman" w:cs="Arial"/>
                <w:b/>
                <w:bCs/>
                <w:color w:val="000000"/>
                <w:spacing w:val="0"/>
                <w:sz w:val="16"/>
                <w:szCs w:val="16"/>
                <w:lang w:eastAsia="ru-RU"/>
              </w:rPr>
              <w:t>нужды,</w:t>
            </w:r>
            <w:r>
              <w:rPr>
                <w:rFonts w:eastAsia="Times New Roman" w:cs="Arial"/>
                <w:b/>
                <w:bCs/>
                <w:color w:val="000000"/>
                <w:spacing w:val="0"/>
                <w:sz w:val="16"/>
                <w:szCs w:val="16"/>
                <w:lang w:eastAsia="ru-RU"/>
              </w:rPr>
              <w:t xml:space="preserve"> </w:t>
            </w:r>
            <w:r w:rsidRPr="00DD539B">
              <w:rPr>
                <w:rFonts w:eastAsia="Times New Roman" w:cs="Arial"/>
                <w:b/>
                <w:bCs/>
                <w:color w:val="000000"/>
                <w:spacing w:val="0"/>
                <w:sz w:val="16"/>
                <w:szCs w:val="16"/>
                <w:lang w:eastAsia="ru-RU"/>
              </w:rPr>
              <w:t>Гкал/ч</w:t>
            </w:r>
          </w:p>
        </w:tc>
        <w:tc>
          <w:tcPr>
            <w:tcW w:w="456" w:type="pct"/>
            <w:vMerge w:val="restart"/>
            <w:shd w:val="clear" w:color="auto" w:fill="auto"/>
            <w:vAlign w:val="center"/>
            <w:hideMark/>
          </w:tcPr>
          <w:p w:rsidR="00620B33" w:rsidRPr="00DD539B" w:rsidRDefault="00620B33" w:rsidP="00620B33">
            <w:pPr>
              <w:widowControl/>
              <w:adjustRightInd/>
              <w:spacing w:before="0" w:after="0"/>
              <w:ind w:firstLine="0"/>
              <w:jc w:val="center"/>
              <w:textAlignment w:val="auto"/>
              <w:rPr>
                <w:rFonts w:eastAsia="Times New Roman" w:cs="Arial"/>
                <w:b/>
                <w:bCs/>
                <w:color w:val="000000"/>
                <w:spacing w:val="0"/>
                <w:sz w:val="16"/>
                <w:szCs w:val="16"/>
                <w:lang w:eastAsia="ru-RU"/>
              </w:rPr>
            </w:pPr>
            <w:r w:rsidRPr="00DD539B">
              <w:rPr>
                <w:rFonts w:eastAsia="Times New Roman" w:cs="Arial"/>
                <w:b/>
                <w:bCs/>
                <w:color w:val="000000"/>
                <w:spacing w:val="0"/>
                <w:sz w:val="16"/>
                <w:szCs w:val="16"/>
                <w:lang w:eastAsia="ru-RU"/>
              </w:rPr>
              <w:t>Потери</w:t>
            </w:r>
            <w:r>
              <w:rPr>
                <w:rFonts w:eastAsia="Times New Roman" w:cs="Arial"/>
                <w:b/>
                <w:bCs/>
                <w:color w:val="000000"/>
                <w:spacing w:val="0"/>
                <w:sz w:val="16"/>
                <w:szCs w:val="16"/>
                <w:lang w:eastAsia="ru-RU"/>
              </w:rPr>
              <w:t xml:space="preserve"> </w:t>
            </w:r>
            <w:r w:rsidRPr="00DD539B">
              <w:rPr>
                <w:rFonts w:eastAsia="Times New Roman" w:cs="Arial"/>
                <w:b/>
                <w:bCs/>
                <w:color w:val="000000"/>
                <w:spacing w:val="0"/>
                <w:sz w:val="16"/>
                <w:szCs w:val="16"/>
                <w:lang w:eastAsia="ru-RU"/>
              </w:rPr>
              <w:t>мо</w:t>
            </w:r>
            <w:r w:rsidRPr="00DD539B">
              <w:rPr>
                <w:rFonts w:eastAsia="Times New Roman" w:cs="Arial"/>
                <w:b/>
                <w:bCs/>
                <w:color w:val="000000"/>
                <w:spacing w:val="0"/>
                <w:sz w:val="16"/>
                <w:szCs w:val="16"/>
                <w:lang w:eastAsia="ru-RU"/>
              </w:rPr>
              <w:t>щ</w:t>
            </w:r>
            <w:r w:rsidRPr="00DD539B">
              <w:rPr>
                <w:rFonts w:eastAsia="Times New Roman" w:cs="Arial"/>
                <w:b/>
                <w:bCs/>
                <w:color w:val="000000"/>
                <w:spacing w:val="0"/>
                <w:sz w:val="16"/>
                <w:szCs w:val="16"/>
                <w:lang w:eastAsia="ru-RU"/>
              </w:rPr>
              <w:t>ности</w:t>
            </w:r>
            <w:r>
              <w:rPr>
                <w:rFonts w:eastAsia="Times New Roman" w:cs="Arial"/>
                <w:b/>
                <w:bCs/>
                <w:color w:val="000000"/>
                <w:spacing w:val="0"/>
                <w:sz w:val="16"/>
                <w:szCs w:val="16"/>
                <w:lang w:eastAsia="ru-RU"/>
              </w:rPr>
              <w:t xml:space="preserve"> </w:t>
            </w:r>
            <w:r w:rsidRPr="00DD539B">
              <w:rPr>
                <w:rFonts w:eastAsia="Times New Roman" w:cs="Arial"/>
                <w:b/>
                <w:bCs/>
                <w:color w:val="000000"/>
                <w:spacing w:val="0"/>
                <w:sz w:val="16"/>
                <w:szCs w:val="16"/>
                <w:lang w:eastAsia="ru-RU"/>
              </w:rPr>
              <w:t>в</w:t>
            </w:r>
            <w:r>
              <w:rPr>
                <w:rFonts w:eastAsia="Times New Roman" w:cs="Arial"/>
                <w:b/>
                <w:bCs/>
                <w:color w:val="000000"/>
                <w:spacing w:val="0"/>
                <w:sz w:val="16"/>
                <w:szCs w:val="16"/>
                <w:lang w:eastAsia="ru-RU"/>
              </w:rPr>
              <w:t xml:space="preserve"> </w:t>
            </w:r>
            <w:r w:rsidRPr="00DD539B">
              <w:rPr>
                <w:rFonts w:eastAsia="Times New Roman" w:cs="Arial"/>
                <w:b/>
                <w:bCs/>
                <w:color w:val="000000"/>
                <w:spacing w:val="0"/>
                <w:sz w:val="16"/>
                <w:szCs w:val="16"/>
                <w:lang w:eastAsia="ru-RU"/>
              </w:rPr>
              <w:t>тепл</w:t>
            </w:r>
            <w:r w:rsidRPr="00DD539B">
              <w:rPr>
                <w:rFonts w:eastAsia="Times New Roman" w:cs="Arial"/>
                <w:b/>
                <w:bCs/>
                <w:color w:val="000000"/>
                <w:spacing w:val="0"/>
                <w:sz w:val="16"/>
                <w:szCs w:val="16"/>
                <w:lang w:eastAsia="ru-RU"/>
              </w:rPr>
              <w:t>о</w:t>
            </w:r>
            <w:r w:rsidRPr="00DD539B">
              <w:rPr>
                <w:rFonts w:eastAsia="Times New Roman" w:cs="Arial"/>
                <w:b/>
                <w:bCs/>
                <w:color w:val="000000"/>
                <w:spacing w:val="0"/>
                <w:sz w:val="16"/>
                <w:szCs w:val="16"/>
                <w:lang w:eastAsia="ru-RU"/>
              </w:rPr>
              <w:t>вой</w:t>
            </w:r>
            <w:r>
              <w:rPr>
                <w:rFonts w:eastAsia="Times New Roman" w:cs="Arial"/>
                <w:b/>
                <w:bCs/>
                <w:color w:val="000000"/>
                <w:spacing w:val="0"/>
                <w:sz w:val="16"/>
                <w:szCs w:val="16"/>
                <w:lang w:eastAsia="ru-RU"/>
              </w:rPr>
              <w:t xml:space="preserve"> </w:t>
            </w:r>
            <w:r w:rsidRPr="00DD539B">
              <w:rPr>
                <w:rFonts w:eastAsia="Times New Roman" w:cs="Arial"/>
                <w:b/>
                <w:bCs/>
                <w:color w:val="000000"/>
                <w:spacing w:val="0"/>
                <w:sz w:val="16"/>
                <w:szCs w:val="16"/>
                <w:lang w:eastAsia="ru-RU"/>
              </w:rPr>
              <w:t>сети,</w:t>
            </w:r>
            <w:r>
              <w:rPr>
                <w:rFonts w:eastAsia="Times New Roman" w:cs="Arial"/>
                <w:b/>
                <w:bCs/>
                <w:color w:val="000000"/>
                <w:spacing w:val="0"/>
                <w:sz w:val="16"/>
                <w:szCs w:val="16"/>
                <w:lang w:eastAsia="ru-RU"/>
              </w:rPr>
              <w:t xml:space="preserve"> </w:t>
            </w:r>
            <w:r w:rsidRPr="00DD539B">
              <w:rPr>
                <w:rFonts w:eastAsia="Times New Roman" w:cs="Arial"/>
                <w:b/>
                <w:bCs/>
                <w:color w:val="000000"/>
                <w:spacing w:val="0"/>
                <w:sz w:val="16"/>
                <w:szCs w:val="16"/>
                <w:lang w:eastAsia="ru-RU"/>
              </w:rPr>
              <w:t>Гкал/ч</w:t>
            </w:r>
          </w:p>
        </w:tc>
        <w:tc>
          <w:tcPr>
            <w:tcW w:w="1300" w:type="pct"/>
            <w:gridSpan w:val="3"/>
            <w:shd w:val="clear" w:color="auto" w:fill="auto"/>
            <w:vAlign w:val="center"/>
            <w:hideMark/>
          </w:tcPr>
          <w:p w:rsidR="00620B33" w:rsidRPr="00DD539B" w:rsidRDefault="00620B33" w:rsidP="00620B33">
            <w:pPr>
              <w:widowControl/>
              <w:adjustRightInd/>
              <w:spacing w:before="0" w:after="0"/>
              <w:ind w:firstLine="0"/>
              <w:jc w:val="center"/>
              <w:textAlignment w:val="auto"/>
              <w:rPr>
                <w:rFonts w:eastAsia="Times New Roman" w:cs="Arial"/>
                <w:b/>
                <w:bCs/>
                <w:color w:val="000000"/>
                <w:spacing w:val="0"/>
                <w:sz w:val="16"/>
                <w:szCs w:val="16"/>
                <w:lang w:eastAsia="ru-RU"/>
              </w:rPr>
            </w:pPr>
            <w:r w:rsidRPr="00DD539B">
              <w:rPr>
                <w:rFonts w:eastAsia="Times New Roman" w:cs="Arial"/>
                <w:b/>
                <w:bCs/>
                <w:color w:val="000000"/>
                <w:spacing w:val="0"/>
                <w:sz w:val="16"/>
                <w:szCs w:val="16"/>
                <w:lang w:eastAsia="ru-RU"/>
              </w:rPr>
              <w:t>Присоединенная</w:t>
            </w:r>
            <w:r>
              <w:rPr>
                <w:rFonts w:eastAsia="Times New Roman" w:cs="Arial"/>
                <w:b/>
                <w:bCs/>
                <w:color w:val="000000"/>
                <w:spacing w:val="0"/>
                <w:sz w:val="16"/>
                <w:szCs w:val="16"/>
                <w:lang w:eastAsia="ru-RU"/>
              </w:rPr>
              <w:t xml:space="preserve"> </w:t>
            </w:r>
            <w:r w:rsidRPr="00DD539B">
              <w:rPr>
                <w:rFonts w:eastAsia="Times New Roman" w:cs="Arial"/>
                <w:b/>
                <w:bCs/>
                <w:color w:val="000000"/>
                <w:spacing w:val="0"/>
                <w:sz w:val="16"/>
                <w:szCs w:val="16"/>
                <w:lang w:eastAsia="ru-RU"/>
              </w:rPr>
              <w:t>тепловая</w:t>
            </w:r>
            <w:r>
              <w:rPr>
                <w:rFonts w:eastAsia="Times New Roman" w:cs="Arial"/>
                <w:b/>
                <w:bCs/>
                <w:color w:val="000000"/>
                <w:spacing w:val="0"/>
                <w:sz w:val="16"/>
                <w:szCs w:val="16"/>
                <w:lang w:eastAsia="ru-RU"/>
              </w:rPr>
              <w:t xml:space="preserve"> </w:t>
            </w:r>
            <w:r w:rsidRPr="00DD539B">
              <w:rPr>
                <w:rFonts w:eastAsia="Times New Roman" w:cs="Arial"/>
                <w:b/>
                <w:bCs/>
                <w:color w:val="000000"/>
                <w:spacing w:val="0"/>
                <w:sz w:val="16"/>
                <w:szCs w:val="16"/>
                <w:lang w:eastAsia="ru-RU"/>
              </w:rPr>
              <w:t>нагрузка,</w:t>
            </w:r>
            <w:r>
              <w:rPr>
                <w:rFonts w:eastAsia="Times New Roman" w:cs="Arial"/>
                <w:b/>
                <w:bCs/>
                <w:color w:val="000000"/>
                <w:spacing w:val="0"/>
                <w:sz w:val="16"/>
                <w:szCs w:val="16"/>
                <w:lang w:eastAsia="ru-RU"/>
              </w:rPr>
              <w:t xml:space="preserve"> </w:t>
            </w:r>
            <w:r w:rsidRPr="00DD539B">
              <w:rPr>
                <w:rFonts w:eastAsia="Times New Roman" w:cs="Arial"/>
                <w:b/>
                <w:bCs/>
                <w:color w:val="000000"/>
                <w:spacing w:val="0"/>
                <w:sz w:val="16"/>
                <w:szCs w:val="16"/>
                <w:lang w:eastAsia="ru-RU"/>
              </w:rPr>
              <w:t>Гкал/ч</w:t>
            </w:r>
          </w:p>
        </w:tc>
        <w:tc>
          <w:tcPr>
            <w:tcW w:w="578" w:type="pct"/>
            <w:vMerge w:val="restart"/>
            <w:shd w:val="clear" w:color="auto" w:fill="auto"/>
            <w:vAlign w:val="center"/>
            <w:hideMark/>
          </w:tcPr>
          <w:p w:rsidR="00620B33" w:rsidRPr="00DD539B" w:rsidRDefault="00620B33" w:rsidP="00620B33">
            <w:pPr>
              <w:widowControl/>
              <w:adjustRightInd/>
              <w:spacing w:before="0" w:after="0"/>
              <w:ind w:firstLine="0"/>
              <w:jc w:val="center"/>
              <w:textAlignment w:val="auto"/>
              <w:rPr>
                <w:rFonts w:eastAsia="Times New Roman" w:cs="Arial"/>
                <w:b/>
                <w:bCs/>
                <w:color w:val="000000"/>
                <w:spacing w:val="0"/>
                <w:sz w:val="16"/>
                <w:szCs w:val="16"/>
                <w:lang w:eastAsia="ru-RU"/>
              </w:rPr>
            </w:pPr>
            <w:r w:rsidRPr="00DD539B">
              <w:rPr>
                <w:rFonts w:eastAsia="Times New Roman" w:cs="Arial"/>
                <w:b/>
                <w:bCs/>
                <w:color w:val="000000"/>
                <w:spacing w:val="0"/>
                <w:sz w:val="16"/>
                <w:szCs w:val="16"/>
                <w:lang w:eastAsia="ru-RU"/>
              </w:rPr>
              <w:t>Резерв</w:t>
            </w:r>
            <w:r>
              <w:rPr>
                <w:rFonts w:eastAsia="Times New Roman" w:cs="Arial"/>
                <w:b/>
                <w:bCs/>
                <w:color w:val="000000"/>
                <w:spacing w:val="0"/>
                <w:sz w:val="16"/>
                <w:szCs w:val="16"/>
                <w:lang w:eastAsia="ru-RU"/>
              </w:rPr>
              <w:t xml:space="preserve"> </w:t>
            </w:r>
            <w:r w:rsidRPr="00DD539B">
              <w:rPr>
                <w:rFonts w:eastAsia="Times New Roman" w:cs="Arial"/>
                <w:b/>
                <w:bCs/>
                <w:color w:val="000000"/>
                <w:spacing w:val="0"/>
                <w:sz w:val="16"/>
                <w:szCs w:val="16"/>
                <w:lang w:eastAsia="ru-RU"/>
              </w:rPr>
              <w:t>(+)/дефицит</w:t>
            </w:r>
            <w:r>
              <w:rPr>
                <w:rFonts w:eastAsia="Times New Roman" w:cs="Arial"/>
                <w:b/>
                <w:bCs/>
                <w:color w:val="000000"/>
                <w:spacing w:val="0"/>
                <w:sz w:val="16"/>
                <w:szCs w:val="16"/>
                <w:lang w:eastAsia="ru-RU"/>
              </w:rPr>
              <w:t xml:space="preserve"> </w:t>
            </w:r>
            <w:r w:rsidRPr="00DD539B">
              <w:rPr>
                <w:rFonts w:eastAsia="Times New Roman" w:cs="Arial"/>
                <w:b/>
                <w:bCs/>
                <w:color w:val="000000"/>
                <w:spacing w:val="0"/>
                <w:sz w:val="16"/>
                <w:szCs w:val="16"/>
                <w:lang w:eastAsia="ru-RU"/>
              </w:rPr>
              <w:t>(-)</w:t>
            </w:r>
            <w:r>
              <w:rPr>
                <w:rFonts w:eastAsia="Times New Roman" w:cs="Arial"/>
                <w:b/>
                <w:bCs/>
                <w:color w:val="000000"/>
                <w:spacing w:val="0"/>
                <w:sz w:val="16"/>
                <w:szCs w:val="16"/>
                <w:lang w:eastAsia="ru-RU"/>
              </w:rPr>
              <w:t xml:space="preserve"> </w:t>
            </w:r>
            <w:r w:rsidRPr="00DD539B">
              <w:rPr>
                <w:rFonts w:eastAsia="Times New Roman" w:cs="Arial"/>
                <w:b/>
                <w:bCs/>
                <w:color w:val="000000"/>
                <w:spacing w:val="0"/>
                <w:sz w:val="16"/>
                <w:szCs w:val="16"/>
                <w:lang w:eastAsia="ru-RU"/>
              </w:rPr>
              <w:t>те</w:t>
            </w:r>
            <w:r w:rsidRPr="00DD539B">
              <w:rPr>
                <w:rFonts w:eastAsia="Times New Roman" w:cs="Arial"/>
                <w:b/>
                <w:bCs/>
                <w:color w:val="000000"/>
                <w:spacing w:val="0"/>
                <w:sz w:val="16"/>
                <w:szCs w:val="16"/>
                <w:lang w:eastAsia="ru-RU"/>
              </w:rPr>
              <w:t>п</w:t>
            </w:r>
            <w:r w:rsidRPr="00DD539B">
              <w:rPr>
                <w:rFonts w:eastAsia="Times New Roman" w:cs="Arial"/>
                <w:b/>
                <w:bCs/>
                <w:color w:val="000000"/>
                <w:spacing w:val="0"/>
                <w:sz w:val="16"/>
                <w:szCs w:val="16"/>
                <w:lang w:eastAsia="ru-RU"/>
              </w:rPr>
              <w:t>ловой</w:t>
            </w:r>
            <w:r>
              <w:rPr>
                <w:rFonts w:eastAsia="Times New Roman" w:cs="Arial"/>
                <w:b/>
                <w:bCs/>
                <w:color w:val="000000"/>
                <w:spacing w:val="0"/>
                <w:sz w:val="16"/>
                <w:szCs w:val="16"/>
                <w:lang w:eastAsia="ru-RU"/>
              </w:rPr>
              <w:t xml:space="preserve"> </w:t>
            </w:r>
            <w:r w:rsidRPr="00DD539B">
              <w:rPr>
                <w:rFonts w:eastAsia="Times New Roman" w:cs="Arial"/>
                <w:b/>
                <w:bCs/>
                <w:color w:val="000000"/>
                <w:spacing w:val="0"/>
                <w:sz w:val="16"/>
                <w:szCs w:val="16"/>
                <w:lang w:eastAsia="ru-RU"/>
              </w:rPr>
              <w:t>мощн</w:t>
            </w:r>
            <w:r w:rsidRPr="00DD539B">
              <w:rPr>
                <w:rFonts w:eastAsia="Times New Roman" w:cs="Arial"/>
                <w:b/>
                <w:bCs/>
                <w:color w:val="000000"/>
                <w:spacing w:val="0"/>
                <w:sz w:val="16"/>
                <w:szCs w:val="16"/>
                <w:lang w:eastAsia="ru-RU"/>
              </w:rPr>
              <w:t>о</w:t>
            </w:r>
            <w:r w:rsidRPr="00DD539B">
              <w:rPr>
                <w:rFonts w:eastAsia="Times New Roman" w:cs="Arial"/>
                <w:b/>
                <w:bCs/>
                <w:color w:val="000000"/>
                <w:spacing w:val="0"/>
                <w:sz w:val="16"/>
                <w:szCs w:val="16"/>
                <w:lang w:eastAsia="ru-RU"/>
              </w:rPr>
              <w:t>сти,</w:t>
            </w:r>
            <w:r>
              <w:rPr>
                <w:rFonts w:eastAsia="Times New Roman" w:cs="Arial"/>
                <w:b/>
                <w:bCs/>
                <w:color w:val="000000"/>
                <w:spacing w:val="0"/>
                <w:sz w:val="16"/>
                <w:szCs w:val="16"/>
                <w:lang w:eastAsia="ru-RU"/>
              </w:rPr>
              <w:t xml:space="preserve"> </w:t>
            </w:r>
            <w:r w:rsidRPr="00DD539B">
              <w:rPr>
                <w:rFonts w:eastAsia="Times New Roman" w:cs="Arial"/>
                <w:b/>
                <w:bCs/>
                <w:color w:val="000000"/>
                <w:spacing w:val="0"/>
                <w:sz w:val="16"/>
                <w:szCs w:val="16"/>
                <w:lang w:eastAsia="ru-RU"/>
              </w:rPr>
              <w:t>Гкал/ч</w:t>
            </w:r>
          </w:p>
        </w:tc>
        <w:tc>
          <w:tcPr>
            <w:tcW w:w="424" w:type="pct"/>
            <w:vMerge w:val="restart"/>
            <w:shd w:val="clear" w:color="auto" w:fill="auto"/>
            <w:vAlign w:val="center"/>
            <w:hideMark/>
          </w:tcPr>
          <w:p w:rsidR="00620B33" w:rsidRPr="00DD539B" w:rsidRDefault="00620B33" w:rsidP="00620B33">
            <w:pPr>
              <w:widowControl/>
              <w:adjustRightInd/>
              <w:spacing w:before="0" w:after="0"/>
              <w:ind w:firstLine="0"/>
              <w:jc w:val="center"/>
              <w:textAlignment w:val="auto"/>
              <w:rPr>
                <w:rFonts w:eastAsia="Times New Roman" w:cs="Arial"/>
                <w:b/>
                <w:bCs/>
                <w:color w:val="000000"/>
                <w:spacing w:val="0"/>
                <w:sz w:val="16"/>
                <w:szCs w:val="16"/>
                <w:lang w:eastAsia="ru-RU"/>
              </w:rPr>
            </w:pPr>
            <w:r w:rsidRPr="00DD539B">
              <w:rPr>
                <w:rFonts w:eastAsia="Times New Roman" w:cs="Arial"/>
                <w:b/>
                <w:bCs/>
                <w:color w:val="000000"/>
                <w:spacing w:val="0"/>
                <w:sz w:val="16"/>
                <w:szCs w:val="16"/>
                <w:lang w:eastAsia="ru-RU"/>
              </w:rPr>
              <w:t>Доля</w:t>
            </w:r>
            <w:r>
              <w:rPr>
                <w:rFonts w:eastAsia="Times New Roman" w:cs="Arial"/>
                <w:b/>
                <w:bCs/>
                <w:color w:val="000000"/>
                <w:spacing w:val="0"/>
                <w:sz w:val="16"/>
                <w:szCs w:val="16"/>
                <w:lang w:eastAsia="ru-RU"/>
              </w:rPr>
              <w:t xml:space="preserve"> </w:t>
            </w:r>
            <w:r w:rsidRPr="00DD539B">
              <w:rPr>
                <w:rFonts w:eastAsia="Times New Roman" w:cs="Arial"/>
                <w:b/>
                <w:bCs/>
                <w:color w:val="000000"/>
                <w:spacing w:val="0"/>
                <w:sz w:val="16"/>
                <w:szCs w:val="16"/>
                <w:lang w:eastAsia="ru-RU"/>
              </w:rPr>
              <w:t>резе</w:t>
            </w:r>
            <w:r w:rsidRPr="00DD539B">
              <w:rPr>
                <w:rFonts w:eastAsia="Times New Roman" w:cs="Arial"/>
                <w:b/>
                <w:bCs/>
                <w:color w:val="000000"/>
                <w:spacing w:val="0"/>
                <w:sz w:val="16"/>
                <w:szCs w:val="16"/>
                <w:lang w:eastAsia="ru-RU"/>
              </w:rPr>
              <w:t>р</w:t>
            </w:r>
            <w:r w:rsidRPr="00DD539B">
              <w:rPr>
                <w:rFonts w:eastAsia="Times New Roman" w:cs="Arial"/>
                <w:b/>
                <w:bCs/>
                <w:color w:val="000000"/>
                <w:spacing w:val="0"/>
                <w:sz w:val="16"/>
                <w:szCs w:val="16"/>
                <w:lang w:eastAsia="ru-RU"/>
              </w:rPr>
              <w:t>ва</w:t>
            </w:r>
            <w:r>
              <w:rPr>
                <w:rFonts w:eastAsia="Times New Roman" w:cs="Arial"/>
                <w:b/>
                <w:bCs/>
                <w:color w:val="000000"/>
                <w:spacing w:val="0"/>
                <w:sz w:val="16"/>
                <w:szCs w:val="16"/>
                <w:lang w:eastAsia="ru-RU"/>
              </w:rPr>
              <w:t>, %</w:t>
            </w:r>
          </w:p>
        </w:tc>
      </w:tr>
      <w:tr w:rsidR="00620B33" w:rsidRPr="004631AE" w:rsidTr="00620B33">
        <w:trPr>
          <w:trHeight w:val="864"/>
          <w:jc w:val="center"/>
        </w:trPr>
        <w:tc>
          <w:tcPr>
            <w:tcW w:w="684" w:type="pct"/>
            <w:vMerge/>
            <w:vAlign w:val="center"/>
            <w:hideMark/>
          </w:tcPr>
          <w:p w:rsidR="00620B33" w:rsidRPr="004631AE" w:rsidRDefault="00620B33" w:rsidP="00620B33">
            <w:pPr>
              <w:widowControl/>
              <w:adjustRightInd/>
              <w:spacing w:before="0" w:after="0"/>
              <w:ind w:firstLine="0"/>
              <w:jc w:val="center"/>
              <w:textAlignment w:val="auto"/>
              <w:rPr>
                <w:rFonts w:eastAsia="Times New Roman" w:cs="Arial"/>
                <w:b/>
                <w:bCs/>
                <w:color w:val="000000"/>
                <w:spacing w:val="0"/>
                <w:sz w:val="18"/>
                <w:szCs w:val="18"/>
                <w:lang w:eastAsia="ru-RU"/>
              </w:rPr>
            </w:pPr>
          </w:p>
        </w:tc>
        <w:tc>
          <w:tcPr>
            <w:tcW w:w="489" w:type="pct"/>
            <w:vMerge/>
            <w:vAlign w:val="center"/>
            <w:hideMark/>
          </w:tcPr>
          <w:p w:rsidR="00620B33" w:rsidRPr="004631AE" w:rsidRDefault="00620B33" w:rsidP="00620B33">
            <w:pPr>
              <w:widowControl/>
              <w:adjustRightInd/>
              <w:spacing w:before="0" w:after="0"/>
              <w:ind w:firstLine="0"/>
              <w:jc w:val="center"/>
              <w:textAlignment w:val="auto"/>
              <w:rPr>
                <w:rFonts w:eastAsia="Times New Roman" w:cs="Arial"/>
                <w:b/>
                <w:bCs/>
                <w:color w:val="000000"/>
                <w:spacing w:val="0"/>
                <w:sz w:val="18"/>
                <w:szCs w:val="18"/>
                <w:lang w:eastAsia="ru-RU"/>
              </w:rPr>
            </w:pPr>
          </w:p>
        </w:tc>
        <w:tc>
          <w:tcPr>
            <w:tcW w:w="485" w:type="pct"/>
            <w:vMerge/>
            <w:vAlign w:val="center"/>
            <w:hideMark/>
          </w:tcPr>
          <w:p w:rsidR="00620B33" w:rsidRPr="004631AE" w:rsidRDefault="00620B33" w:rsidP="00620B33">
            <w:pPr>
              <w:widowControl/>
              <w:adjustRightInd/>
              <w:spacing w:before="0" w:after="0"/>
              <w:ind w:firstLine="0"/>
              <w:jc w:val="center"/>
              <w:textAlignment w:val="auto"/>
              <w:rPr>
                <w:rFonts w:eastAsia="Times New Roman" w:cs="Arial"/>
                <w:b/>
                <w:bCs/>
                <w:color w:val="000000"/>
                <w:spacing w:val="0"/>
                <w:sz w:val="18"/>
                <w:szCs w:val="18"/>
                <w:lang w:eastAsia="ru-RU"/>
              </w:rPr>
            </w:pPr>
          </w:p>
        </w:tc>
        <w:tc>
          <w:tcPr>
            <w:tcW w:w="584" w:type="pct"/>
            <w:vMerge/>
            <w:vAlign w:val="center"/>
            <w:hideMark/>
          </w:tcPr>
          <w:p w:rsidR="00620B33" w:rsidRPr="004631AE" w:rsidRDefault="00620B33" w:rsidP="00620B33">
            <w:pPr>
              <w:widowControl/>
              <w:adjustRightInd/>
              <w:spacing w:before="0" w:after="0"/>
              <w:ind w:firstLine="0"/>
              <w:jc w:val="center"/>
              <w:textAlignment w:val="auto"/>
              <w:rPr>
                <w:rFonts w:eastAsia="Times New Roman" w:cs="Arial"/>
                <w:b/>
                <w:bCs/>
                <w:color w:val="000000"/>
                <w:spacing w:val="0"/>
                <w:sz w:val="18"/>
                <w:szCs w:val="18"/>
                <w:lang w:eastAsia="ru-RU"/>
              </w:rPr>
            </w:pPr>
          </w:p>
        </w:tc>
        <w:tc>
          <w:tcPr>
            <w:tcW w:w="456" w:type="pct"/>
            <w:vMerge/>
            <w:vAlign w:val="center"/>
            <w:hideMark/>
          </w:tcPr>
          <w:p w:rsidR="00620B33" w:rsidRPr="004631AE" w:rsidRDefault="00620B33" w:rsidP="00620B33">
            <w:pPr>
              <w:widowControl/>
              <w:adjustRightInd/>
              <w:spacing w:before="0" w:after="0"/>
              <w:ind w:firstLine="0"/>
              <w:jc w:val="center"/>
              <w:textAlignment w:val="auto"/>
              <w:rPr>
                <w:rFonts w:eastAsia="Times New Roman" w:cs="Arial"/>
                <w:b/>
                <w:bCs/>
                <w:color w:val="000000"/>
                <w:spacing w:val="0"/>
                <w:sz w:val="18"/>
                <w:szCs w:val="18"/>
                <w:lang w:eastAsia="ru-RU"/>
              </w:rPr>
            </w:pPr>
          </w:p>
        </w:tc>
        <w:tc>
          <w:tcPr>
            <w:tcW w:w="415" w:type="pct"/>
            <w:shd w:val="clear" w:color="auto" w:fill="auto"/>
            <w:vAlign w:val="center"/>
            <w:hideMark/>
          </w:tcPr>
          <w:p w:rsidR="00620B33" w:rsidRPr="00DD539B" w:rsidRDefault="00620B33" w:rsidP="00620B33">
            <w:pPr>
              <w:widowControl/>
              <w:adjustRightInd/>
              <w:spacing w:before="0" w:after="0"/>
              <w:ind w:firstLine="0"/>
              <w:jc w:val="center"/>
              <w:textAlignment w:val="auto"/>
              <w:rPr>
                <w:rFonts w:eastAsia="Times New Roman" w:cs="Arial"/>
                <w:b/>
                <w:bCs/>
                <w:color w:val="000000"/>
                <w:spacing w:val="0"/>
                <w:sz w:val="16"/>
                <w:szCs w:val="16"/>
                <w:lang w:eastAsia="ru-RU"/>
              </w:rPr>
            </w:pPr>
            <w:r>
              <w:rPr>
                <w:rFonts w:eastAsia="Times New Roman" w:cs="Arial"/>
                <w:b/>
                <w:bCs/>
                <w:color w:val="000000"/>
                <w:spacing w:val="0"/>
                <w:sz w:val="16"/>
                <w:szCs w:val="16"/>
                <w:lang w:eastAsia="ru-RU"/>
              </w:rPr>
              <w:t>ото</w:t>
            </w:r>
            <w:r>
              <w:rPr>
                <w:rFonts w:eastAsia="Times New Roman" w:cs="Arial"/>
                <w:b/>
                <w:bCs/>
                <w:color w:val="000000"/>
                <w:spacing w:val="0"/>
                <w:sz w:val="16"/>
                <w:szCs w:val="16"/>
                <w:lang w:eastAsia="ru-RU"/>
              </w:rPr>
              <w:t>п</w:t>
            </w:r>
            <w:r>
              <w:rPr>
                <w:rFonts w:eastAsia="Times New Roman" w:cs="Arial"/>
                <w:b/>
                <w:bCs/>
                <w:color w:val="000000"/>
                <w:spacing w:val="0"/>
                <w:sz w:val="16"/>
                <w:szCs w:val="16"/>
                <w:lang w:eastAsia="ru-RU"/>
              </w:rPr>
              <w:t xml:space="preserve">ление </w:t>
            </w:r>
          </w:p>
        </w:tc>
        <w:tc>
          <w:tcPr>
            <w:tcW w:w="481" w:type="pct"/>
            <w:shd w:val="clear" w:color="auto" w:fill="auto"/>
            <w:vAlign w:val="center"/>
            <w:hideMark/>
          </w:tcPr>
          <w:p w:rsidR="00620B33" w:rsidRPr="00DD539B" w:rsidRDefault="00620B33" w:rsidP="00620B33">
            <w:pPr>
              <w:widowControl/>
              <w:adjustRightInd/>
              <w:spacing w:before="0" w:after="0"/>
              <w:ind w:firstLine="0"/>
              <w:jc w:val="center"/>
              <w:textAlignment w:val="auto"/>
              <w:rPr>
                <w:rFonts w:eastAsia="Times New Roman" w:cs="Arial"/>
                <w:b/>
                <w:bCs/>
                <w:color w:val="000000"/>
                <w:spacing w:val="0"/>
                <w:sz w:val="16"/>
                <w:szCs w:val="16"/>
                <w:lang w:eastAsia="ru-RU"/>
              </w:rPr>
            </w:pPr>
            <w:r>
              <w:rPr>
                <w:rFonts w:eastAsia="Times New Roman" w:cs="Arial"/>
                <w:b/>
                <w:bCs/>
                <w:color w:val="000000"/>
                <w:spacing w:val="0"/>
                <w:sz w:val="16"/>
                <w:szCs w:val="16"/>
                <w:lang w:eastAsia="ru-RU"/>
              </w:rPr>
              <w:t>г</w:t>
            </w:r>
            <w:r w:rsidRPr="00DD539B">
              <w:rPr>
                <w:rFonts w:eastAsia="Times New Roman" w:cs="Arial"/>
                <w:b/>
                <w:bCs/>
                <w:color w:val="000000"/>
                <w:spacing w:val="0"/>
                <w:sz w:val="16"/>
                <w:szCs w:val="16"/>
                <w:lang w:eastAsia="ru-RU"/>
              </w:rPr>
              <w:t>оряч</w:t>
            </w:r>
            <w:r w:rsidRPr="00DD539B">
              <w:rPr>
                <w:rFonts w:eastAsia="Times New Roman" w:cs="Arial"/>
                <w:b/>
                <w:bCs/>
                <w:color w:val="000000"/>
                <w:spacing w:val="0"/>
                <w:sz w:val="16"/>
                <w:szCs w:val="16"/>
                <w:lang w:eastAsia="ru-RU"/>
              </w:rPr>
              <w:t>е</w:t>
            </w:r>
            <w:r>
              <w:rPr>
                <w:rFonts w:eastAsia="Times New Roman" w:cs="Arial"/>
                <w:b/>
                <w:bCs/>
                <w:color w:val="000000"/>
                <w:spacing w:val="0"/>
                <w:sz w:val="16"/>
                <w:szCs w:val="16"/>
                <w:lang w:eastAsia="ru-RU"/>
              </w:rPr>
              <w:t xml:space="preserve">го </w:t>
            </w:r>
            <w:r w:rsidRPr="00DD539B">
              <w:rPr>
                <w:rFonts w:eastAsia="Times New Roman" w:cs="Arial"/>
                <w:b/>
                <w:bCs/>
                <w:color w:val="000000"/>
                <w:spacing w:val="0"/>
                <w:sz w:val="16"/>
                <w:szCs w:val="16"/>
                <w:lang w:eastAsia="ru-RU"/>
              </w:rPr>
              <w:t>в</w:t>
            </w:r>
            <w:r w:rsidRPr="00DD539B">
              <w:rPr>
                <w:rFonts w:eastAsia="Times New Roman" w:cs="Arial"/>
                <w:b/>
                <w:bCs/>
                <w:color w:val="000000"/>
                <w:spacing w:val="0"/>
                <w:sz w:val="16"/>
                <w:szCs w:val="16"/>
                <w:lang w:eastAsia="ru-RU"/>
              </w:rPr>
              <w:t>о</w:t>
            </w:r>
            <w:r w:rsidRPr="00DD539B">
              <w:rPr>
                <w:rFonts w:eastAsia="Times New Roman" w:cs="Arial"/>
                <w:b/>
                <w:bCs/>
                <w:color w:val="000000"/>
                <w:spacing w:val="0"/>
                <w:sz w:val="16"/>
                <w:szCs w:val="16"/>
                <w:lang w:eastAsia="ru-RU"/>
              </w:rPr>
              <w:t>д</w:t>
            </w:r>
            <w:r w:rsidRPr="00DD539B">
              <w:rPr>
                <w:rFonts w:eastAsia="Times New Roman" w:cs="Arial"/>
                <w:b/>
                <w:bCs/>
                <w:color w:val="000000"/>
                <w:spacing w:val="0"/>
                <w:sz w:val="16"/>
                <w:szCs w:val="16"/>
                <w:lang w:eastAsia="ru-RU"/>
              </w:rPr>
              <w:t>о</w:t>
            </w:r>
            <w:r w:rsidRPr="00DD539B">
              <w:rPr>
                <w:rFonts w:eastAsia="Times New Roman" w:cs="Arial"/>
                <w:b/>
                <w:bCs/>
                <w:color w:val="000000"/>
                <w:spacing w:val="0"/>
                <w:sz w:val="16"/>
                <w:szCs w:val="16"/>
                <w:lang w:eastAsia="ru-RU"/>
              </w:rPr>
              <w:t>сна</w:t>
            </w:r>
            <w:r w:rsidRPr="00DD539B">
              <w:rPr>
                <w:rFonts w:eastAsia="Times New Roman" w:cs="Arial"/>
                <w:b/>
                <w:bCs/>
                <w:color w:val="000000"/>
                <w:spacing w:val="0"/>
                <w:sz w:val="16"/>
                <w:szCs w:val="16"/>
                <w:lang w:eastAsia="ru-RU"/>
              </w:rPr>
              <w:t>б</w:t>
            </w:r>
            <w:r>
              <w:rPr>
                <w:rFonts w:eastAsia="Times New Roman" w:cs="Arial"/>
                <w:b/>
                <w:bCs/>
                <w:color w:val="000000"/>
                <w:spacing w:val="0"/>
                <w:sz w:val="16"/>
                <w:szCs w:val="16"/>
                <w:lang w:eastAsia="ru-RU"/>
              </w:rPr>
              <w:t>жение</w:t>
            </w:r>
          </w:p>
        </w:tc>
        <w:tc>
          <w:tcPr>
            <w:tcW w:w="404" w:type="pct"/>
            <w:shd w:val="clear" w:color="auto" w:fill="auto"/>
            <w:noWrap/>
            <w:vAlign w:val="center"/>
            <w:hideMark/>
          </w:tcPr>
          <w:p w:rsidR="00620B33" w:rsidRPr="00DD539B" w:rsidRDefault="00620B33" w:rsidP="00620B33">
            <w:pPr>
              <w:widowControl/>
              <w:adjustRightInd/>
              <w:spacing w:before="0" w:after="0"/>
              <w:ind w:firstLine="0"/>
              <w:jc w:val="center"/>
              <w:textAlignment w:val="auto"/>
              <w:rPr>
                <w:rFonts w:eastAsia="Times New Roman" w:cs="Arial"/>
                <w:b/>
                <w:bCs/>
                <w:color w:val="000000"/>
                <w:spacing w:val="0"/>
                <w:sz w:val="16"/>
                <w:szCs w:val="16"/>
                <w:lang w:eastAsia="ru-RU"/>
              </w:rPr>
            </w:pPr>
            <w:r>
              <w:rPr>
                <w:rFonts w:eastAsia="Times New Roman" w:cs="Arial"/>
                <w:b/>
                <w:bCs/>
                <w:color w:val="000000"/>
                <w:spacing w:val="0"/>
                <w:sz w:val="16"/>
                <w:szCs w:val="16"/>
                <w:lang w:eastAsia="ru-RU"/>
              </w:rPr>
              <w:t>В</w:t>
            </w:r>
            <w:r w:rsidRPr="00DD539B">
              <w:rPr>
                <w:rFonts w:eastAsia="Times New Roman" w:cs="Arial"/>
                <w:b/>
                <w:bCs/>
                <w:color w:val="000000"/>
                <w:spacing w:val="0"/>
                <w:sz w:val="16"/>
                <w:szCs w:val="16"/>
                <w:lang w:eastAsia="ru-RU"/>
              </w:rPr>
              <w:t>сего</w:t>
            </w:r>
          </w:p>
        </w:tc>
        <w:tc>
          <w:tcPr>
            <w:tcW w:w="578" w:type="pct"/>
            <w:vMerge/>
            <w:vAlign w:val="center"/>
            <w:hideMark/>
          </w:tcPr>
          <w:p w:rsidR="00620B33" w:rsidRPr="004631AE" w:rsidRDefault="00620B33" w:rsidP="00620B33">
            <w:pPr>
              <w:widowControl/>
              <w:adjustRightInd/>
              <w:spacing w:before="0" w:after="0"/>
              <w:ind w:firstLine="0"/>
              <w:jc w:val="center"/>
              <w:textAlignment w:val="auto"/>
              <w:rPr>
                <w:rFonts w:eastAsia="Times New Roman" w:cs="Arial"/>
                <w:b/>
                <w:bCs/>
                <w:color w:val="000000"/>
                <w:spacing w:val="0"/>
                <w:sz w:val="18"/>
                <w:szCs w:val="18"/>
                <w:lang w:eastAsia="ru-RU"/>
              </w:rPr>
            </w:pPr>
          </w:p>
        </w:tc>
        <w:tc>
          <w:tcPr>
            <w:tcW w:w="424" w:type="pct"/>
            <w:vMerge/>
            <w:vAlign w:val="center"/>
            <w:hideMark/>
          </w:tcPr>
          <w:p w:rsidR="00620B33" w:rsidRPr="004631AE" w:rsidRDefault="00620B33" w:rsidP="00620B33">
            <w:pPr>
              <w:widowControl/>
              <w:adjustRightInd/>
              <w:spacing w:before="0" w:after="0"/>
              <w:ind w:firstLine="0"/>
              <w:jc w:val="center"/>
              <w:textAlignment w:val="auto"/>
              <w:rPr>
                <w:rFonts w:eastAsia="Times New Roman" w:cs="Arial"/>
                <w:b/>
                <w:bCs/>
                <w:color w:val="000000"/>
                <w:spacing w:val="0"/>
                <w:sz w:val="18"/>
                <w:szCs w:val="18"/>
                <w:lang w:eastAsia="ru-RU"/>
              </w:rPr>
            </w:pPr>
          </w:p>
        </w:tc>
      </w:tr>
      <w:tr w:rsidR="00620B33" w:rsidRPr="009B1306" w:rsidTr="00620B33">
        <w:trPr>
          <w:trHeight w:hRule="exact" w:val="469"/>
          <w:jc w:val="center"/>
        </w:trPr>
        <w:tc>
          <w:tcPr>
            <w:tcW w:w="684" w:type="pct"/>
            <w:shd w:val="clear" w:color="auto" w:fill="auto"/>
            <w:noWrap/>
            <w:vAlign w:val="center"/>
            <w:hideMark/>
          </w:tcPr>
          <w:p w:rsidR="00620B33" w:rsidRPr="00FA03FC" w:rsidRDefault="00620B33" w:rsidP="00620B33">
            <w:pPr>
              <w:widowControl/>
              <w:adjustRightInd/>
              <w:spacing w:before="0" w:after="0"/>
              <w:ind w:firstLine="0"/>
              <w:jc w:val="left"/>
              <w:textAlignment w:val="auto"/>
              <w:rPr>
                <w:rFonts w:eastAsia="Times New Roman" w:cs="Arial"/>
                <w:color w:val="000000"/>
                <w:spacing w:val="0"/>
                <w:sz w:val="18"/>
                <w:szCs w:val="18"/>
                <w:lang w:eastAsia="ru-RU"/>
              </w:rPr>
            </w:pPr>
            <w:r w:rsidRPr="00FA03FC">
              <w:rPr>
                <w:rFonts w:eastAsia="Times New Roman" w:cs="Arial"/>
                <w:color w:val="000000"/>
                <w:spacing w:val="0"/>
                <w:sz w:val="18"/>
                <w:szCs w:val="18"/>
                <w:lang w:eastAsia="ru-RU"/>
              </w:rPr>
              <w:t>Котельная</w:t>
            </w:r>
            <w:r>
              <w:rPr>
                <w:rFonts w:eastAsia="Times New Roman" w:cs="Arial"/>
                <w:color w:val="000000"/>
                <w:spacing w:val="0"/>
                <w:sz w:val="18"/>
                <w:szCs w:val="18"/>
                <w:lang w:eastAsia="ru-RU"/>
              </w:rPr>
              <w:t xml:space="preserve"> Восточное</w:t>
            </w:r>
          </w:p>
        </w:tc>
        <w:tc>
          <w:tcPr>
            <w:tcW w:w="489" w:type="pct"/>
            <w:shd w:val="clear" w:color="auto" w:fill="auto"/>
            <w:noWrap/>
            <w:vAlign w:val="center"/>
          </w:tcPr>
          <w:p w:rsidR="00620B33" w:rsidRPr="009B1306" w:rsidRDefault="00620B33" w:rsidP="00620B33">
            <w:pPr>
              <w:spacing w:before="0" w:after="0"/>
              <w:ind w:firstLine="40"/>
              <w:jc w:val="center"/>
              <w:rPr>
                <w:rFonts w:cs="Arial"/>
                <w:sz w:val="18"/>
                <w:szCs w:val="18"/>
              </w:rPr>
            </w:pPr>
            <w:r>
              <w:rPr>
                <w:rFonts w:cs="Arial"/>
                <w:sz w:val="18"/>
                <w:szCs w:val="18"/>
              </w:rPr>
              <w:t>3,87</w:t>
            </w:r>
          </w:p>
        </w:tc>
        <w:tc>
          <w:tcPr>
            <w:tcW w:w="485" w:type="pct"/>
            <w:shd w:val="clear" w:color="auto" w:fill="auto"/>
            <w:noWrap/>
            <w:vAlign w:val="center"/>
          </w:tcPr>
          <w:p w:rsidR="00620B33" w:rsidRPr="009B1306" w:rsidRDefault="00620B33" w:rsidP="00620B33">
            <w:pPr>
              <w:spacing w:before="0" w:after="0"/>
              <w:ind w:firstLine="40"/>
              <w:jc w:val="center"/>
              <w:rPr>
                <w:rFonts w:cs="Arial"/>
                <w:sz w:val="18"/>
                <w:szCs w:val="18"/>
              </w:rPr>
            </w:pPr>
            <w:r>
              <w:rPr>
                <w:rFonts w:cs="Arial"/>
                <w:sz w:val="18"/>
                <w:szCs w:val="18"/>
              </w:rPr>
              <w:t>3,87</w:t>
            </w:r>
          </w:p>
        </w:tc>
        <w:tc>
          <w:tcPr>
            <w:tcW w:w="584" w:type="pct"/>
            <w:shd w:val="clear" w:color="auto" w:fill="auto"/>
            <w:noWrap/>
            <w:vAlign w:val="center"/>
          </w:tcPr>
          <w:p w:rsidR="00620B33" w:rsidRPr="009B1306" w:rsidRDefault="00620B33" w:rsidP="00620B33">
            <w:pPr>
              <w:spacing w:before="0" w:after="0"/>
              <w:ind w:firstLine="40"/>
              <w:jc w:val="center"/>
              <w:rPr>
                <w:rFonts w:cs="Arial"/>
                <w:sz w:val="18"/>
                <w:szCs w:val="18"/>
              </w:rPr>
            </w:pPr>
            <w:r w:rsidRPr="009B1306">
              <w:rPr>
                <w:rFonts w:cs="Arial"/>
                <w:sz w:val="18"/>
                <w:szCs w:val="18"/>
              </w:rPr>
              <w:t>0,</w:t>
            </w:r>
            <w:r>
              <w:rPr>
                <w:rFonts w:cs="Arial"/>
                <w:sz w:val="18"/>
                <w:szCs w:val="18"/>
              </w:rPr>
              <w:t>01</w:t>
            </w:r>
          </w:p>
        </w:tc>
        <w:tc>
          <w:tcPr>
            <w:tcW w:w="456" w:type="pct"/>
            <w:shd w:val="clear" w:color="auto" w:fill="auto"/>
            <w:noWrap/>
            <w:vAlign w:val="center"/>
          </w:tcPr>
          <w:p w:rsidR="00620B33" w:rsidRPr="009B1306" w:rsidRDefault="00620B33" w:rsidP="00620B33">
            <w:pPr>
              <w:spacing w:before="0" w:after="0"/>
              <w:ind w:firstLine="40"/>
              <w:jc w:val="center"/>
              <w:rPr>
                <w:rFonts w:cs="Arial"/>
                <w:sz w:val="18"/>
                <w:szCs w:val="18"/>
              </w:rPr>
            </w:pPr>
            <w:r w:rsidRPr="009B1306">
              <w:rPr>
                <w:rFonts w:cs="Arial"/>
                <w:sz w:val="18"/>
                <w:szCs w:val="18"/>
              </w:rPr>
              <w:t>0,</w:t>
            </w:r>
            <w:r>
              <w:rPr>
                <w:rFonts w:cs="Arial"/>
                <w:sz w:val="18"/>
                <w:szCs w:val="18"/>
              </w:rPr>
              <w:t>21</w:t>
            </w:r>
          </w:p>
        </w:tc>
        <w:tc>
          <w:tcPr>
            <w:tcW w:w="415" w:type="pct"/>
            <w:shd w:val="clear" w:color="auto" w:fill="auto"/>
            <w:noWrap/>
            <w:vAlign w:val="center"/>
          </w:tcPr>
          <w:p w:rsidR="00620B33" w:rsidRPr="009B1306" w:rsidRDefault="00620B33" w:rsidP="00620B33">
            <w:pPr>
              <w:spacing w:before="0" w:after="0"/>
              <w:ind w:firstLine="40"/>
              <w:jc w:val="center"/>
              <w:rPr>
                <w:rFonts w:cs="Arial"/>
                <w:sz w:val="18"/>
                <w:szCs w:val="18"/>
              </w:rPr>
            </w:pPr>
            <w:r>
              <w:rPr>
                <w:rFonts w:cs="Arial"/>
                <w:sz w:val="18"/>
                <w:szCs w:val="18"/>
              </w:rPr>
              <w:t>0,832</w:t>
            </w:r>
          </w:p>
        </w:tc>
        <w:tc>
          <w:tcPr>
            <w:tcW w:w="481" w:type="pct"/>
            <w:shd w:val="clear" w:color="auto" w:fill="auto"/>
            <w:noWrap/>
            <w:vAlign w:val="center"/>
          </w:tcPr>
          <w:p w:rsidR="00620B33" w:rsidRPr="009B1306" w:rsidRDefault="00620B33" w:rsidP="00620B33">
            <w:pPr>
              <w:spacing w:before="0" w:after="0"/>
              <w:ind w:firstLine="40"/>
              <w:jc w:val="center"/>
              <w:rPr>
                <w:rFonts w:cs="Arial"/>
                <w:sz w:val="18"/>
                <w:szCs w:val="18"/>
              </w:rPr>
            </w:pPr>
            <w:r w:rsidRPr="009B1306">
              <w:rPr>
                <w:rFonts w:cs="Arial"/>
                <w:sz w:val="18"/>
                <w:szCs w:val="18"/>
              </w:rPr>
              <w:t>0</w:t>
            </w:r>
          </w:p>
        </w:tc>
        <w:tc>
          <w:tcPr>
            <w:tcW w:w="404" w:type="pct"/>
            <w:shd w:val="clear" w:color="auto" w:fill="auto"/>
            <w:noWrap/>
            <w:vAlign w:val="center"/>
          </w:tcPr>
          <w:p w:rsidR="00620B33" w:rsidRPr="009B1306" w:rsidRDefault="00620B33" w:rsidP="00620B33">
            <w:pPr>
              <w:spacing w:before="0" w:after="0"/>
              <w:ind w:firstLine="40"/>
              <w:jc w:val="center"/>
              <w:rPr>
                <w:rFonts w:cs="Arial"/>
                <w:sz w:val="18"/>
                <w:szCs w:val="18"/>
              </w:rPr>
            </w:pPr>
            <w:r>
              <w:rPr>
                <w:rFonts w:cs="Arial"/>
                <w:sz w:val="18"/>
                <w:szCs w:val="18"/>
              </w:rPr>
              <w:t>0,832</w:t>
            </w:r>
          </w:p>
        </w:tc>
        <w:tc>
          <w:tcPr>
            <w:tcW w:w="578" w:type="pct"/>
            <w:shd w:val="clear" w:color="auto" w:fill="auto"/>
            <w:noWrap/>
            <w:vAlign w:val="center"/>
          </w:tcPr>
          <w:p w:rsidR="00620B33" w:rsidRPr="009B1306" w:rsidRDefault="00620B33" w:rsidP="00620B33">
            <w:pPr>
              <w:spacing w:before="0" w:after="0"/>
              <w:ind w:firstLine="40"/>
              <w:jc w:val="center"/>
              <w:rPr>
                <w:rFonts w:cs="Arial"/>
                <w:sz w:val="18"/>
                <w:szCs w:val="18"/>
              </w:rPr>
            </w:pPr>
            <w:r>
              <w:rPr>
                <w:rFonts w:cs="Arial"/>
                <w:sz w:val="18"/>
                <w:szCs w:val="18"/>
              </w:rPr>
              <w:t>2,818</w:t>
            </w:r>
          </w:p>
        </w:tc>
        <w:tc>
          <w:tcPr>
            <w:tcW w:w="424" w:type="pct"/>
            <w:shd w:val="clear" w:color="auto" w:fill="auto"/>
            <w:noWrap/>
            <w:vAlign w:val="center"/>
          </w:tcPr>
          <w:p w:rsidR="00620B33" w:rsidRPr="009B1306" w:rsidRDefault="00620B33" w:rsidP="00620B33">
            <w:pPr>
              <w:spacing w:before="0" w:after="0"/>
              <w:ind w:firstLine="40"/>
              <w:jc w:val="center"/>
              <w:rPr>
                <w:rFonts w:cs="Arial"/>
                <w:sz w:val="18"/>
                <w:szCs w:val="18"/>
              </w:rPr>
            </w:pPr>
            <w:r>
              <w:rPr>
                <w:rFonts w:cs="Arial"/>
                <w:sz w:val="18"/>
                <w:szCs w:val="18"/>
              </w:rPr>
              <w:t>72</w:t>
            </w:r>
          </w:p>
        </w:tc>
      </w:tr>
      <w:tr w:rsidR="00620B33" w:rsidRPr="009B1306" w:rsidTr="00620B33">
        <w:trPr>
          <w:trHeight w:hRule="exact" w:val="477"/>
          <w:jc w:val="center"/>
        </w:trPr>
        <w:tc>
          <w:tcPr>
            <w:tcW w:w="684" w:type="pct"/>
            <w:shd w:val="clear" w:color="auto" w:fill="auto"/>
            <w:noWrap/>
            <w:vAlign w:val="center"/>
            <w:hideMark/>
          </w:tcPr>
          <w:p w:rsidR="00620B33" w:rsidRDefault="00620B33" w:rsidP="00620B33">
            <w:pPr>
              <w:widowControl/>
              <w:adjustRightInd/>
              <w:spacing w:before="0" w:after="0"/>
              <w:ind w:firstLine="0"/>
              <w:jc w:val="left"/>
              <w:textAlignment w:val="auto"/>
              <w:rPr>
                <w:rFonts w:eastAsia="Times New Roman" w:cs="Arial"/>
                <w:color w:val="000000"/>
                <w:spacing w:val="0"/>
                <w:sz w:val="18"/>
                <w:szCs w:val="18"/>
                <w:lang w:eastAsia="ru-RU"/>
              </w:rPr>
            </w:pPr>
            <w:r w:rsidRPr="00FA03FC">
              <w:rPr>
                <w:rFonts w:eastAsia="Times New Roman" w:cs="Arial"/>
                <w:color w:val="000000"/>
                <w:spacing w:val="0"/>
                <w:sz w:val="18"/>
                <w:szCs w:val="18"/>
                <w:lang w:eastAsia="ru-RU"/>
              </w:rPr>
              <w:t>МК</w:t>
            </w:r>
            <w:r>
              <w:rPr>
                <w:rFonts w:eastAsia="Times New Roman" w:cs="Arial"/>
                <w:color w:val="000000"/>
                <w:spacing w:val="0"/>
                <w:sz w:val="18"/>
                <w:szCs w:val="18"/>
                <w:lang w:eastAsia="ru-RU"/>
              </w:rPr>
              <w:t xml:space="preserve"> </w:t>
            </w:r>
            <w:r w:rsidRPr="00FA03FC">
              <w:rPr>
                <w:rFonts w:eastAsia="Times New Roman" w:cs="Arial"/>
                <w:color w:val="000000"/>
                <w:spacing w:val="0"/>
                <w:sz w:val="18"/>
                <w:szCs w:val="18"/>
                <w:lang w:eastAsia="ru-RU"/>
              </w:rPr>
              <w:t>КЕДР-4</w:t>
            </w:r>
          </w:p>
          <w:p w:rsidR="00620B33" w:rsidRPr="00FA03FC" w:rsidRDefault="00620B33" w:rsidP="00620B33">
            <w:pPr>
              <w:widowControl/>
              <w:adjustRightInd/>
              <w:spacing w:before="0" w:after="0"/>
              <w:ind w:firstLine="0"/>
              <w:jc w:val="left"/>
              <w:textAlignment w:val="auto"/>
              <w:rPr>
                <w:rFonts w:eastAsia="Times New Roman" w:cs="Arial"/>
                <w:color w:val="000000"/>
                <w:spacing w:val="0"/>
                <w:sz w:val="18"/>
                <w:szCs w:val="18"/>
                <w:lang w:eastAsia="ru-RU"/>
              </w:rPr>
            </w:pPr>
            <w:r>
              <w:rPr>
                <w:rFonts w:eastAsia="Times New Roman" w:cs="Arial"/>
                <w:color w:val="000000"/>
                <w:spacing w:val="0"/>
                <w:sz w:val="18"/>
                <w:szCs w:val="18"/>
                <w:lang w:eastAsia="ru-RU"/>
              </w:rPr>
              <w:t>Тунгор</w:t>
            </w:r>
          </w:p>
        </w:tc>
        <w:tc>
          <w:tcPr>
            <w:tcW w:w="489" w:type="pct"/>
            <w:shd w:val="clear" w:color="auto" w:fill="auto"/>
            <w:noWrap/>
            <w:vAlign w:val="center"/>
          </w:tcPr>
          <w:p w:rsidR="00620B33" w:rsidRPr="009B1306" w:rsidRDefault="00620B33" w:rsidP="00620B33">
            <w:pPr>
              <w:spacing w:before="0" w:after="0"/>
              <w:ind w:firstLine="40"/>
              <w:jc w:val="center"/>
              <w:rPr>
                <w:rFonts w:cs="Arial"/>
                <w:sz w:val="18"/>
                <w:szCs w:val="18"/>
              </w:rPr>
            </w:pPr>
            <w:r w:rsidRPr="009B1306">
              <w:rPr>
                <w:rFonts w:cs="Arial"/>
                <w:sz w:val="18"/>
                <w:szCs w:val="18"/>
              </w:rPr>
              <w:t>3,44</w:t>
            </w:r>
          </w:p>
        </w:tc>
        <w:tc>
          <w:tcPr>
            <w:tcW w:w="485" w:type="pct"/>
            <w:shd w:val="clear" w:color="auto" w:fill="auto"/>
            <w:noWrap/>
            <w:vAlign w:val="center"/>
          </w:tcPr>
          <w:p w:rsidR="00620B33" w:rsidRPr="009B1306" w:rsidRDefault="00620B33" w:rsidP="00620B33">
            <w:pPr>
              <w:spacing w:before="0" w:after="0"/>
              <w:ind w:firstLine="40"/>
              <w:jc w:val="center"/>
              <w:rPr>
                <w:rFonts w:cs="Arial"/>
                <w:sz w:val="18"/>
                <w:szCs w:val="18"/>
              </w:rPr>
            </w:pPr>
            <w:r w:rsidRPr="009B1306">
              <w:rPr>
                <w:rFonts w:cs="Arial"/>
                <w:sz w:val="18"/>
                <w:szCs w:val="18"/>
              </w:rPr>
              <w:t>3,</w:t>
            </w:r>
            <w:r>
              <w:rPr>
                <w:rFonts w:cs="Arial"/>
                <w:sz w:val="18"/>
                <w:szCs w:val="18"/>
              </w:rPr>
              <w:t>44</w:t>
            </w:r>
          </w:p>
        </w:tc>
        <w:tc>
          <w:tcPr>
            <w:tcW w:w="584" w:type="pct"/>
            <w:shd w:val="clear" w:color="auto" w:fill="auto"/>
            <w:noWrap/>
            <w:vAlign w:val="center"/>
          </w:tcPr>
          <w:p w:rsidR="00620B33" w:rsidRPr="009B1306" w:rsidRDefault="00620B33" w:rsidP="00620B33">
            <w:pPr>
              <w:spacing w:before="0" w:after="0"/>
              <w:ind w:firstLine="40"/>
              <w:jc w:val="center"/>
              <w:rPr>
                <w:rFonts w:cs="Arial"/>
                <w:sz w:val="18"/>
                <w:szCs w:val="18"/>
              </w:rPr>
            </w:pPr>
            <w:r w:rsidRPr="009B1306">
              <w:rPr>
                <w:rFonts w:cs="Arial"/>
                <w:sz w:val="18"/>
                <w:szCs w:val="18"/>
              </w:rPr>
              <w:t>0,</w:t>
            </w:r>
            <w:r>
              <w:rPr>
                <w:rFonts w:cs="Arial"/>
                <w:sz w:val="18"/>
                <w:szCs w:val="18"/>
              </w:rPr>
              <w:t>02</w:t>
            </w:r>
          </w:p>
        </w:tc>
        <w:tc>
          <w:tcPr>
            <w:tcW w:w="456" w:type="pct"/>
            <w:shd w:val="clear" w:color="auto" w:fill="auto"/>
            <w:noWrap/>
            <w:vAlign w:val="center"/>
          </w:tcPr>
          <w:p w:rsidR="00620B33" w:rsidRPr="009B1306" w:rsidRDefault="00620B33" w:rsidP="00620B33">
            <w:pPr>
              <w:spacing w:before="0" w:after="0"/>
              <w:ind w:firstLine="40"/>
              <w:jc w:val="center"/>
              <w:rPr>
                <w:rFonts w:cs="Arial"/>
                <w:sz w:val="18"/>
                <w:szCs w:val="18"/>
              </w:rPr>
            </w:pPr>
            <w:r w:rsidRPr="009B1306">
              <w:rPr>
                <w:rFonts w:cs="Arial"/>
                <w:sz w:val="18"/>
                <w:szCs w:val="18"/>
              </w:rPr>
              <w:t>0,</w:t>
            </w:r>
            <w:r>
              <w:rPr>
                <w:rFonts w:cs="Arial"/>
                <w:sz w:val="18"/>
                <w:szCs w:val="18"/>
              </w:rPr>
              <w:t>73</w:t>
            </w:r>
          </w:p>
        </w:tc>
        <w:tc>
          <w:tcPr>
            <w:tcW w:w="415" w:type="pct"/>
            <w:shd w:val="clear" w:color="auto" w:fill="auto"/>
            <w:noWrap/>
            <w:vAlign w:val="center"/>
          </w:tcPr>
          <w:p w:rsidR="00620B33" w:rsidRPr="009B1306" w:rsidRDefault="00620B33" w:rsidP="00620B33">
            <w:pPr>
              <w:spacing w:before="0" w:after="0"/>
              <w:ind w:firstLine="40"/>
              <w:jc w:val="center"/>
              <w:rPr>
                <w:rFonts w:cs="Arial"/>
                <w:sz w:val="18"/>
                <w:szCs w:val="18"/>
              </w:rPr>
            </w:pPr>
            <w:r w:rsidRPr="009B1306">
              <w:rPr>
                <w:rFonts w:cs="Arial"/>
                <w:sz w:val="18"/>
                <w:szCs w:val="18"/>
              </w:rPr>
              <w:t>2,2</w:t>
            </w:r>
            <w:r>
              <w:rPr>
                <w:rFonts w:cs="Arial"/>
                <w:sz w:val="18"/>
                <w:szCs w:val="18"/>
              </w:rPr>
              <w:t>03</w:t>
            </w:r>
          </w:p>
        </w:tc>
        <w:tc>
          <w:tcPr>
            <w:tcW w:w="481" w:type="pct"/>
            <w:shd w:val="clear" w:color="auto" w:fill="auto"/>
            <w:noWrap/>
            <w:vAlign w:val="center"/>
          </w:tcPr>
          <w:p w:rsidR="00620B33" w:rsidRPr="009B1306" w:rsidRDefault="00620B33" w:rsidP="00620B33">
            <w:pPr>
              <w:spacing w:before="0" w:after="0"/>
              <w:ind w:firstLine="40"/>
              <w:jc w:val="center"/>
              <w:rPr>
                <w:rFonts w:cs="Arial"/>
                <w:sz w:val="18"/>
                <w:szCs w:val="18"/>
              </w:rPr>
            </w:pPr>
            <w:r w:rsidRPr="009B1306">
              <w:rPr>
                <w:rFonts w:cs="Arial"/>
                <w:sz w:val="18"/>
                <w:szCs w:val="18"/>
              </w:rPr>
              <w:t>0</w:t>
            </w:r>
          </w:p>
        </w:tc>
        <w:tc>
          <w:tcPr>
            <w:tcW w:w="404" w:type="pct"/>
            <w:shd w:val="clear" w:color="auto" w:fill="auto"/>
            <w:noWrap/>
            <w:vAlign w:val="center"/>
          </w:tcPr>
          <w:p w:rsidR="00620B33" w:rsidRPr="009B1306" w:rsidRDefault="00620B33" w:rsidP="00620B33">
            <w:pPr>
              <w:spacing w:before="0" w:after="0"/>
              <w:ind w:firstLine="40"/>
              <w:jc w:val="center"/>
              <w:rPr>
                <w:rFonts w:cs="Arial"/>
                <w:sz w:val="18"/>
                <w:szCs w:val="18"/>
              </w:rPr>
            </w:pPr>
            <w:r w:rsidRPr="009B1306">
              <w:rPr>
                <w:rFonts w:cs="Arial"/>
                <w:sz w:val="18"/>
                <w:szCs w:val="18"/>
              </w:rPr>
              <w:t>2,2</w:t>
            </w:r>
            <w:r>
              <w:rPr>
                <w:rFonts w:cs="Arial"/>
                <w:sz w:val="18"/>
                <w:szCs w:val="18"/>
              </w:rPr>
              <w:t>03</w:t>
            </w:r>
          </w:p>
        </w:tc>
        <w:tc>
          <w:tcPr>
            <w:tcW w:w="578" w:type="pct"/>
            <w:shd w:val="clear" w:color="auto" w:fill="auto"/>
            <w:noWrap/>
            <w:vAlign w:val="center"/>
          </w:tcPr>
          <w:p w:rsidR="00620B33" w:rsidRPr="009B1306" w:rsidRDefault="00620B33" w:rsidP="00620B33">
            <w:pPr>
              <w:spacing w:before="0" w:after="0"/>
              <w:ind w:firstLine="40"/>
              <w:jc w:val="center"/>
              <w:rPr>
                <w:rFonts w:cs="Arial"/>
                <w:sz w:val="18"/>
                <w:szCs w:val="18"/>
              </w:rPr>
            </w:pPr>
            <w:r w:rsidRPr="009B1306">
              <w:rPr>
                <w:rFonts w:cs="Arial"/>
                <w:sz w:val="18"/>
                <w:szCs w:val="18"/>
              </w:rPr>
              <w:t>0,</w:t>
            </w:r>
            <w:r>
              <w:rPr>
                <w:rFonts w:cs="Arial"/>
                <w:sz w:val="18"/>
                <w:szCs w:val="18"/>
              </w:rPr>
              <w:t>487</w:t>
            </w:r>
          </w:p>
        </w:tc>
        <w:tc>
          <w:tcPr>
            <w:tcW w:w="424" w:type="pct"/>
            <w:shd w:val="clear" w:color="auto" w:fill="auto"/>
            <w:noWrap/>
            <w:vAlign w:val="center"/>
          </w:tcPr>
          <w:p w:rsidR="00620B33" w:rsidRPr="009B1306" w:rsidRDefault="00620B33" w:rsidP="00620B33">
            <w:pPr>
              <w:spacing w:before="0" w:after="0"/>
              <w:ind w:firstLine="40"/>
              <w:jc w:val="center"/>
              <w:rPr>
                <w:rFonts w:cs="Arial"/>
                <w:sz w:val="18"/>
                <w:szCs w:val="18"/>
              </w:rPr>
            </w:pPr>
            <w:r>
              <w:rPr>
                <w:rFonts w:cs="Arial"/>
                <w:sz w:val="18"/>
                <w:szCs w:val="18"/>
              </w:rPr>
              <w:t>14</w:t>
            </w:r>
          </w:p>
        </w:tc>
      </w:tr>
      <w:tr w:rsidR="00620B33" w:rsidRPr="009B1306" w:rsidTr="00620B33">
        <w:trPr>
          <w:trHeight w:hRule="exact" w:val="611"/>
          <w:jc w:val="center"/>
        </w:trPr>
        <w:tc>
          <w:tcPr>
            <w:tcW w:w="684" w:type="pct"/>
            <w:shd w:val="clear" w:color="auto" w:fill="auto"/>
            <w:noWrap/>
            <w:vAlign w:val="center"/>
            <w:hideMark/>
          </w:tcPr>
          <w:p w:rsidR="00620B33" w:rsidRDefault="00620B33" w:rsidP="00620B33">
            <w:pPr>
              <w:widowControl/>
              <w:adjustRightInd/>
              <w:spacing w:before="0" w:after="0"/>
              <w:ind w:firstLine="0"/>
              <w:jc w:val="left"/>
              <w:textAlignment w:val="auto"/>
              <w:rPr>
                <w:rFonts w:eastAsia="Times New Roman" w:cs="Arial"/>
                <w:color w:val="000000"/>
                <w:spacing w:val="0"/>
                <w:sz w:val="18"/>
                <w:szCs w:val="18"/>
                <w:lang w:eastAsia="ru-RU"/>
              </w:rPr>
            </w:pPr>
            <w:r w:rsidRPr="00FA03FC">
              <w:rPr>
                <w:rFonts w:eastAsia="Times New Roman" w:cs="Arial"/>
                <w:color w:val="000000"/>
                <w:spacing w:val="0"/>
                <w:sz w:val="18"/>
                <w:szCs w:val="18"/>
                <w:lang w:eastAsia="ru-RU"/>
              </w:rPr>
              <w:t>МК</w:t>
            </w:r>
            <w:r>
              <w:rPr>
                <w:rFonts w:eastAsia="Times New Roman" w:cs="Arial"/>
                <w:color w:val="000000"/>
                <w:spacing w:val="0"/>
                <w:sz w:val="18"/>
                <w:szCs w:val="18"/>
                <w:lang w:eastAsia="ru-RU"/>
              </w:rPr>
              <w:t xml:space="preserve"> </w:t>
            </w:r>
            <w:r w:rsidRPr="00FA03FC">
              <w:rPr>
                <w:rFonts w:eastAsia="Times New Roman" w:cs="Arial"/>
                <w:color w:val="000000"/>
                <w:spacing w:val="0"/>
                <w:sz w:val="18"/>
                <w:szCs w:val="18"/>
                <w:lang w:eastAsia="ru-RU"/>
              </w:rPr>
              <w:t>КЕДР-5</w:t>
            </w:r>
          </w:p>
          <w:p w:rsidR="00620B33" w:rsidRPr="00FA03FC" w:rsidRDefault="00620B33" w:rsidP="00620B33">
            <w:pPr>
              <w:widowControl/>
              <w:adjustRightInd/>
              <w:spacing w:before="0" w:after="0"/>
              <w:ind w:firstLine="0"/>
              <w:jc w:val="left"/>
              <w:textAlignment w:val="auto"/>
              <w:rPr>
                <w:rFonts w:eastAsia="Times New Roman" w:cs="Arial"/>
                <w:color w:val="000000"/>
                <w:spacing w:val="0"/>
                <w:sz w:val="18"/>
                <w:szCs w:val="18"/>
                <w:lang w:eastAsia="ru-RU"/>
              </w:rPr>
            </w:pPr>
            <w:r>
              <w:rPr>
                <w:rFonts w:eastAsia="Times New Roman" w:cs="Arial"/>
                <w:color w:val="000000"/>
                <w:spacing w:val="0"/>
                <w:sz w:val="18"/>
                <w:szCs w:val="18"/>
                <w:lang w:eastAsia="ru-RU"/>
              </w:rPr>
              <w:t>Москальво</w:t>
            </w:r>
          </w:p>
        </w:tc>
        <w:tc>
          <w:tcPr>
            <w:tcW w:w="489" w:type="pct"/>
            <w:shd w:val="clear" w:color="auto" w:fill="auto"/>
            <w:noWrap/>
            <w:vAlign w:val="center"/>
          </w:tcPr>
          <w:p w:rsidR="00620B33" w:rsidRPr="009B1306" w:rsidRDefault="00620B33" w:rsidP="00620B33">
            <w:pPr>
              <w:spacing w:before="0" w:after="0"/>
              <w:ind w:firstLine="40"/>
              <w:jc w:val="center"/>
              <w:rPr>
                <w:rFonts w:cs="Arial"/>
                <w:sz w:val="18"/>
                <w:szCs w:val="18"/>
              </w:rPr>
            </w:pPr>
            <w:r w:rsidRPr="009B1306">
              <w:rPr>
                <w:rFonts w:cs="Arial"/>
                <w:sz w:val="18"/>
                <w:szCs w:val="18"/>
              </w:rPr>
              <w:t>3,44</w:t>
            </w:r>
          </w:p>
        </w:tc>
        <w:tc>
          <w:tcPr>
            <w:tcW w:w="485" w:type="pct"/>
            <w:shd w:val="clear" w:color="auto" w:fill="auto"/>
            <w:noWrap/>
            <w:vAlign w:val="center"/>
          </w:tcPr>
          <w:p w:rsidR="00620B33" w:rsidRPr="009B1306" w:rsidRDefault="00620B33" w:rsidP="00620B33">
            <w:pPr>
              <w:spacing w:before="0" w:after="0"/>
              <w:ind w:firstLine="40"/>
              <w:jc w:val="center"/>
              <w:rPr>
                <w:rFonts w:cs="Arial"/>
                <w:sz w:val="18"/>
                <w:szCs w:val="18"/>
              </w:rPr>
            </w:pPr>
            <w:r>
              <w:rPr>
                <w:rFonts w:cs="Arial"/>
                <w:sz w:val="18"/>
                <w:szCs w:val="18"/>
              </w:rPr>
              <w:t>3,44</w:t>
            </w:r>
          </w:p>
        </w:tc>
        <w:tc>
          <w:tcPr>
            <w:tcW w:w="584" w:type="pct"/>
            <w:shd w:val="clear" w:color="auto" w:fill="auto"/>
            <w:noWrap/>
            <w:vAlign w:val="center"/>
          </w:tcPr>
          <w:p w:rsidR="00620B33" w:rsidRPr="009B1306" w:rsidRDefault="00620B33" w:rsidP="00620B33">
            <w:pPr>
              <w:spacing w:before="0" w:after="0"/>
              <w:ind w:firstLine="40"/>
              <w:jc w:val="center"/>
              <w:rPr>
                <w:rFonts w:cs="Arial"/>
                <w:sz w:val="18"/>
                <w:szCs w:val="18"/>
              </w:rPr>
            </w:pPr>
            <w:r w:rsidRPr="009B1306">
              <w:rPr>
                <w:rFonts w:cs="Arial"/>
                <w:sz w:val="18"/>
                <w:szCs w:val="18"/>
              </w:rPr>
              <w:t>0,</w:t>
            </w:r>
            <w:r>
              <w:rPr>
                <w:rFonts w:cs="Arial"/>
                <w:sz w:val="18"/>
                <w:szCs w:val="18"/>
              </w:rPr>
              <w:t>01</w:t>
            </w:r>
          </w:p>
        </w:tc>
        <w:tc>
          <w:tcPr>
            <w:tcW w:w="456" w:type="pct"/>
            <w:shd w:val="clear" w:color="auto" w:fill="auto"/>
            <w:noWrap/>
            <w:vAlign w:val="center"/>
          </w:tcPr>
          <w:p w:rsidR="00620B33" w:rsidRPr="009B1306" w:rsidRDefault="00620B33" w:rsidP="00620B33">
            <w:pPr>
              <w:spacing w:before="0" w:after="0"/>
              <w:ind w:firstLine="40"/>
              <w:jc w:val="center"/>
              <w:rPr>
                <w:rFonts w:cs="Arial"/>
                <w:sz w:val="18"/>
                <w:szCs w:val="18"/>
              </w:rPr>
            </w:pPr>
            <w:r w:rsidRPr="009B1306">
              <w:rPr>
                <w:rFonts w:cs="Arial"/>
                <w:sz w:val="18"/>
                <w:szCs w:val="18"/>
              </w:rPr>
              <w:t>0,</w:t>
            </w:r>
            <w:r>
              <w:rPr>
                <w:rFonts w:cs="Arial"/>
                <w:sz w:val="18"/>
                <w:szCs w:val="18"/>
              </w:rPr>
              <w:t>56</w:t>
            </w:r>
          </w:p>
        </w:tc>
        <w:tc>
          <w:tcPr>
            <w:tcW w:w="415" w:type="pct"/>
            <w:shd w:val="clear" w:color="auto" w:fill="auto"/>
            <w:noWrap/>
            <w:vAlign w:val="center"/>
          </w:tcPr>
          <w:p w:rsidR="00620B33" w:rsidRPr="009B1306" w:rsidRDefault="00620B33" w:rsidP="00620B33">
            <w:pPr>
              <w:spacing w:before="0" w:after="0"/>
              <w:ind w:firstLine="40"/>
              <w:jc w:val="center"/>
              <w:rPr>
                <w:rFonts w:cs="Arial"/>
                <w:sz w:val="18"/>
                <w:szCs w:val="18"/>
              </w:rPr>
            </w:pPr>
            <w:r w:rsidRPr="009B1306">
              <w:rPr>
                <w:rFonts w:cs="Arial"/>
                <w:sz w:val="18"/>
                <w:szCs w:val="18"/>
              </w:rPr>
              <w:t>1,</w:t>
            </w:r>
            <w:r>
              <w:rPr>
                <w:rFonts w:cs="Arial"/>
                <w:sz w:val="18"/>
                <w:szCs w:val="18"/>
              </w:rPr>
              <w:t>686</w:t>
            </w:r>
          </w:p>
        </w:tc>
        <w:tc>
          <w:tcPr>
            <w:tcW w:w="481" w:type="pct"/>
            <w:shd w:val="clear" w:color="auto" w:fill="auto"/>
            <w:noWrap/>
            <w:vAlign w:val="center"/>
          </w:tcPr>
          <w:p w:rsidR="00620B33" w:rsidRPr="009B1306" w:rsidRDefault="00620B33" w:rsidP="00620B33">
            <w:pPr>
              <w:spacing w:before="0" w:after="0"/>
              <w:ind w:firstLine="40"/>
              <w:jc w:val="center"/>
              <w:rPr>
                <w:rFonts w:cs="Arial"/>
                <w:sz w:val="18"/>
                <w:szCs w:val="18"/>
              </w:rPr>
            </w:pPr>
            <w:r w:rsidRPr="009B1306">
              <w:rPr>
                <w:rFonts w:cs="Arial"/>
                <w:sz w:val="18"/>
                <w:szCs w:val="18"/>
              </w:rPr>
              <w:t>0</w:t>
            </w:r>
          </w:p>
        </w:tc>
        <w:tc>
          <w:tcPr>
            <w:tcW w:w="404" w:type="pct"/>
            <w:shd w:val="clear" w:color="auto" w:fill="auto"/>
            <w:noWrap/>
            <w:vAlign w:val="center"/>
          </w:tcPr>
          <w:p w:rsidR="00620B33" w:rsidRPr="009B1306" w:rsidRDefault="00620B33" w:rsidP="00620B33">
            <w:pPr>
              <w:spacing w:before="0" w:after="0"/>
              <w:ind w:firstLine="40"/>
              <w:jc w:val="center"/>
              <w:rPr>
                <w:rFonts w:cs="Arial"/>
                <w:sz w:val="18"/>
                <w:szCs w:val="18"/>
              </w:rPr>
            </w:pPr>
            <w:r>
              <w:rPr>
                <w:rFonts w:cs="Arial"/>
                <w:sz w:val="18"/>
                <w:szCs w:val="18"/>
              </w:rPr>
              <w:t>1,686</w:t>
            </w:r>
          </w:p>
        </w:tc>
        <w:tc>
          <w:tcPr>
            <w:tcW w:w="578" w:type="pct"/>
            <w:shd w:val="clear" w:color="auto" w:fill="auto"/>
            <w:noWrap/>
            <w:vAlign w:val="center"/>
          </w:tcPr>
          <w:p w:rsidR="00620B33" w:rsidRPr="009B1306" w:rsidRDefault="00620B33" w:rsidP="00620B33">
            <w:pPr>
              <w:spacing w:before="0" w:after="0"/>
              <w:ind w:firstLine="40"/>
              <w:jc w:val="center"/>
              <w:rPr>
                <w:rFonts w:cs="Arial"/>
                <w:sz w:val="18"/>
                <w:szCs w:val="18"/>
              </w:rPr>
            </w:pPr>
            <w:r w:rsidRPr="009B1306">
              <w:rPr>
                <w:rFonts w:cs="Arial"/>
                <w:sz w:val="18"/>
                <w:szCs w:val="18"/>
              </w:rPr>
              <w:t>1,</w:t>
            </w:r>
            <w:r>
              <w:rPr>
                <w:rFonts w:cs="Arial"/>
                <w:sz w:val="18"/>
                <w:szCs w:val="18"/>
              </w:rPr>
              <w:t>184</w:t>
            </w:r>
          </w:p>
        </w:tc>
        <w:tc>
          <w:tcPr>
            <w:tcW w:w="424" w:type="pct"/>
            <w:shd w:val="clear" w:color="auto" w:fill="auto"/>
            <w:noWrap/>
            <w:vAlign w:val="center"/>
          </w:tcPr>
          <w:p w:rsidR="00620B33" w:rsidRPr="009B1306" w:rsidRDefault="00620B33" w:rsidP="00620B33">
            <w:pPr>
              <w:spacing w:before="0" w:after="0"/>
              <w:ind w:firstLine="40"/>
              <w:jc w:val="center"/>
              <w:rPr>
                <w:rFonts w:cs="Arial"/>
                <w:sz w:val="18"/>
                <w:szCs w:val="18"/>
              </w:rPr>
            </w:pPr>
            <w:r>
              <w:rPr>
                <w:rFonts w:cs="Arial"/>
                <w:sz w:val="18"/>
                <w:szCs w:val="18"/>
              </w:rPr>
              <w:t>34</w:t>
            </w:r>
          </w:p>
        </w:tc>
      </w:tr>
      <w:tr w:rsidR="00620B33" w:rsidRPr="009B1306" w:rsidTr="00620B33">
        <w:trPr>
          <w:trHeight w:hRule="exact" w:val="635"/>
          <w:jc w:val="center"/>
        </w:trPr>
        <w:tc>
          <w:tcPr>
            <w:tcW w:w="684" w:type="pct"/>
            <w:shd w:val="clear" w:color="auto" w:fill="auto"/>
            <w:noWrap/>
            <w:vAlign w:val="center"/>
            <w:hideMark/>
          </w:tcPr>
          <w:p w:rsidR="00620B33" w:rsidRDefault="00620B33" w:rsidP="00620B33">
            <w:pPr>
              <w:widowControl/>
              <w:adjustRightInd/>
              <w:spacing w:before="0" w:after="0"/>
              <w:ind w:firstLine="0"/>
              <w:jc w:val="left"/>
              <w:textAlignment w:val="auto"/>
              <w:rPr>
                <w:rFonts w:eastAsia="Times New Roman" w:cs="Arial"/>
                <w:color w:val="000000"/>
                <w:spacing w:val="0"/>
                <w:sz w:val="18"/>
                <w:szCs w:val="18"/>
                <w:lang w:eastAsia="ru-RU"/>
              </w:rPr>
            </w:pPr>
            <w:r>
              <w:rPr>
                <w:rFonts w:eastAsia="Times New Roman" w:cs="Arial"/>
                <w:color w:val="000000"/>
                <w:spacing w:val="0"/>
                <w:sz w:val="18"/>
                <w:szCs w:val="18"/>
                <w:lang w:eastAsia="ru-RU"/>
              </w:rPr>
              <w:t>БМК № 3</w:t>
            </w:r>
            <w:r w:rsidRPr="00FA03FC">
              <w:rPr>
                <w:rFonts w:eastAsia="Times New Roman" w:cs="Arial"/>
                <w:color w:val="000000"/>
                <w:spacing w:val="0"/>
                <w:sz w:val="18"/>
                <w:szCs w:val="18"/>
                <w:lang w:eastAsia="ru-RU"/>
              </w:rPr>
              <w:t>2</w:t>
            </w:r>
          </w:p>
          <w:p w:rsidR="00620B33" w:rsidRPr="00FA03FC" w:rsidRDefault="00620B33" w:rsidP="00620B33">
            <w:pPr>
              <w:widowControl/>
              <w:adjustRightInd/>
              <w:spacing w:before="0" w:after="0"/>
              <w:ind w:firstLine="0"/>
              <w:jc w:val="left"/>
              <w:textAlignment w:val="auto"/>
              <w:rPr>
                <w:rFonts w:eastAsia="Times New Roman" w:cs="Arial"/>
                <w:color w:val="000000"/>
                <w:spacing w:val="0"/>
                <w:sz w:val="18"/>
                <w:szCs w:val="18"/>
                <w:lang w:eastAsia="ru-RU"/>
              </w:rPr>
            </w:pPr>
            <w:r>
              <w:rPr>
                <w:rFonts w:eastAsia="Times New Roman" w:cs="Arial"/>
                <w:color w:val="000000"/>
                <w:spacing w:val="0"/>
                <w:sz w:val="18"/>
                <w:szCs w:val="18"/>
                <w:lang w:eastAsia="ru-RU"/>
              </w:rPr>
              <w:t>Некрасовка</w:t>
            </w:r>
          </w:p>
        </w:tc>
        <w:tc>
          <w:tcPr>
            <w:tcW w:w="489" w:type="pct"/>
            <w:shd w:val="clear" w:color="auto" w:fill="auto"/>
            <w:noWrap/>
            <w:vAlign w:val="center"/>
          </w:tcPr>
          <w:p w:rsidR="00620B33" w:rsidRPr="009B1306" w:rsidRDefault="00620B33" w:rsidP="00620B33">
            <w:pPr>
              <w:spacing w:before="0" w:after="0"/>
              <w:ind w:firstLine="40"/>
              <w:jc w:val="center"/>
              <w:rPr>
                <w:rFonts w:cs="Arial"/>
                <w:sz w:val="18"/>
                <w:szCs w:val="18"/>
              </w:rPr>
            </w:pPr>
            <w:r w:rsidRPr="009B1306">
              <w:rPr>
                <w:rFonts w:cs="Arial"/>
                <w:sz w:val="18"/>
                <w:szCs w:val="18"/>
              </w:rPr>
              <w:t>5,16</w:t>
            </w:r>
          </w:p>
        </w:tc>
        <w:tc>
          <w:tcPr>
            <w:tcW w:w="485" w:type="pct"/>
            <w:shd w:val="clear" w:color="auto" w:fill="auto"/>
            <w:noWrap/>
            <w:vAlign w:val="center"/>
          </w:tcPr>
          <w:p w:rsidR="00620B33" w:rsidRPr="009B1306" w:rsidRDefault="00620B33" w:rsidP="00620B33">
            <w:pPr>
              <w:spacing w:before="0" w:after="0"/>
              <w:ind w:firstLine="40"/>
              <w:jc w:val="center"/>
              <w:rPr>
                <w:rFonts w:cs="Arial"/>
                <w:sz w:val="18"/>
                <w:szCs w:val="18"/>
              </w:rPr>
            </w:pPr>
            <w:r>
              <w:rPr>
                <w:rFonts w:cs="Arial"/>
                <w:sz w:val="18"/>
                <w:szCs w:val="18"/>
              </w:rPr>
              <w:t>5,16</w:t>
            </w:r>
          </w:p>
        </w:tc>
        <w:tc>
          <w:tcPr>
            <w:tcW w:w="584" w:type="pct"/>
            <w:shd w:val="clear" w:color="auto" w:fill="auto"/>
            <w:noWrap/>
            <w:vAlign w:val="center"/>
          </w:tcPr>
          <w:p w:rsidR="00620B33" w:rsidRPr="009B1306" w:rsidRDefault="00620B33" w:rsidP="00620B33">
            <w:pPr>
              <w:spacing w:before="0" w:after="0"/>
              <w:ind w:firstLine="40"/>
              <w:jc w:val="center"/>
              <w:rPr>
                <w:rFonts w:cs="Arial"/>
                <w:sz w:val="18"/>
                <w:szCs w:val="18"/>
              </w:rPr>
            </w:pPr>
            <w:r w:rsidRPr="009B1306">
              <w:rPr>
                <w:rFonts w:cs="Arial"/>
                <w:sz w:val="18"/>
                <w:szCs w:val="18"/>
              </w:rPr>
              <w:t>0,</w:t>
            </w:r>
            <w:r>
              <w:rPr>
                <w:rFonts w:cs="Arial"/>
                <w:sz w:val="18"/>
                <w:szCs w:val="18"/>
              </w:rPr>
              <w:t>01</w:t>
            </w:r>
          </w:p>
        </w:tc>
        <w:tc>
          <w:tcPr>
            <w:tcW w:w="456" w:type="pct"/>
            <w:shd w:val="clear" w:color="auto" w:fill="auto"/>
            <w:noWrap/>
            <w:vAlign w:val="center"/>
          </w:tcPr>
          <w:p w:rsidR="00620B33" w:rsidRPr="009B1306" w:rsidRDefault="00620B33" w:rsidP="00620B33">
            <w:pPr>
              <w:spacing w:before="0" w:after="0"/>
              <w:ind w:firstLine="40"/>
              <w:jc w:val="center"/>
              <w:rPr>
                <w:rFonts w:cs="Arial"/>
                <w:sz w:val="18"/>
                <w:szCs w:val="18"/>
              </w:rPr>
            </w:pPr>
            <w:r w:rsidRPr="009B1306">
              <w:rPr>
                <w:rFonts w:cs="Arial"/>
                <w:sz w:val="18"/>
                <w:szCs w:val="18"/>
              </w:rPr>
              <w:t>0,</w:t>
            </w:r>
            <w:r>
              <w:rPr>
                <w:rFonts w:cs="Arial"/>
                <w:sz w:val="18"/>
                <w:szCs w:val="18"/>
              </w:rPr>
              <w:t>61</w:t>
            </w:r>
          </w:p>
        </w:tc>
        <w:tc>
          <w:tcPr>
            <w:tcW w:w="415" w:type="pct"/>
            <w:shd w:val="clear" w:color="auto" w:fill="auto"/>
            <w:noWrap/>
            <w:vAlign w:val="center"/>
          </w:tcPr>
          <w:p w:rsidR="00620B33" w:rsidRPr="009B1306" w:rsidRDefault="00620B33" w:rsidP="00620B33">
            <w:pPr>
              <w:spacing w:before="0" w:after="0"/>
              <w:ind w:firstLine="40"/>
              <w:jc w:val="center"/>
              <w:rPr>
                <w:rFonts w:cs="Arial"/>
                <w:sz w:val="18"/>
                <w:szCs w:val="18"/>
              </w:rPr>
            </w:pPr>
            <w:r>
              <w:rPr>
                <w:rFonts w:cs="Arial"/>
                <w:sz w:val="18"/>
                <w:szCs w:val="18"/>
              </w:rPr>
              <w:t>1,825</w:t>
            </w:r>
          </w:p>
        </w:tc>
        <w:tc>
          <w:tcPr>
            <w:tcW w:w="481" w:type="pct"/>
            <w:shd w:val="clear" w:color="auto" w:fill="auto"/>
            <w:noWrap/>
            <w:vAlign w:val="center"/>
          </w:tcPr>
          <w:p w:rsidR="00620B33" w:rsidRPr="009B1306" w:rsidRDefault="00620B33" w:rsidP="00620B33">
            <w:pPr>
              <w:spacing w:before="0" w:after="0"/>
              <w:ind w:firstLine="40"/>
              <w:jc w:val="center"/>
              <w:rPr>
                <w:rFonts w:cs="Arial"/>
                <w:sz w:val="18"/>
                <w:szCs w:val="18"/>
              </w:rPr>
            </w:pPr>
            <w:r w:rsidRPr="009B1306">
              <w:rPr>
                <w:rFonts w:cs="Arial"/>
                <w:sz w:val="18"/>
                <w:szCs w:val="18"/>
              </w:rPr>
              <w:t>0</w:t>
            </w:r>
          </w:p>
        </w:tc>
        <w:tc>
          <w:tcPr>
            <w:tcW w:w="404" w:type="pct"/>
            <w:shd w:val="clear" w:color="auto" w:fill="auto"/>
            <w:noWrap/>
            <w:vAlign w:val="center"/>
          </w:tcPr>
          <w:p w:rsidR="00620B33" w:rsidRPr="009B1306" w:rsidRDefault="00620B33" w:rsidP="00620B33">
            <w:pPr>
              <w:spacing w:before="0" w:after="0"/>
              <w:ind w:firstLine="40"/>
              <w:jc w:val="center"/>
              <w:rPr>
                <w:rFonts w:cs="Arial"/>
                <w:sz w:val="18"/>
                <w:szCs w:val="18"/>
              </w:rPr>
            </w:pPr>
            <w:r>
              <w:rPr>
                <w:rFonts w:cs="Arial"/>
                <w:sz w:val="18"/>
                <w:szCs w:val="18"/>
              </w:rPr>
              <w:t>1,825</w:t>
            </w:r>
          </w:p>
        </w:tc>
        <w:tc>
          <w:tcPr>
            <w:tcW w:w="578" w:type="pct"/>
            <w:shd w:val="clear" w:color="auto" w:fill="auto"/>
            <w:noWrap/>
            <w:vAlign w:val="center"/>
          </w:tcPr>
          <w:p w:rsidR="00620B33" w:rsidRPr="009B1306" w:rsidRDefault="00620B33" w:rsidP="00620B33">
            <w:pPr>
              <w:spacing w:before="0" w:after="0"/>
              <w:ind w:firstLine="40"/>
              <w:jc w:val="center"/>
              <w:rPr>
                <w:rFonts w:cs="Arial"/>
                <w:sz w:val="18"/>
                <w:szCs w:val="18"/>
              </w:rPr>
            </w:pPr>
            <w:r>
              <w:rPr>
                <w:rFonts w:cs="Arial"/>
                <w:sz w:val="18"/>
                <w:szCs w:val="18"/>
              </w:rPr>
              <w:t>2,715</w:t>
            </w:r>
          </w:p>
        </w:tc>
        <w:tc>
          <w:tcPr>
            <w:tcW w:w="424" w:type="pct"/>
            <w:shd w:val="clear" w:color="auto" w:fill="auto"/>
            <w:noWrap/>
            <w:vAlign w:val="center"/>
          </w:tcPr>
          <w:p w:rsidR="00620B33" w:rsidRPr="009B1306" w:rsidRDefault="00620B33" w:rsidP="00620B33">
            <w:pPr>
              <w:spacing w:before="0" w:after="0"/>
              <w:ind w:firstLine="40"/>
              <w:jc w:val="center"/>
              <w:rPr>
                <w:rFonts w:cs="Arial"/>
                <w:sz w:val="18"/>
                <w:szCs w:val="18"/>
              </w:rPr>
            </w:pPr>
            <w:r>
              <w:rPr>
                <w:rFonts w:cs="Arial"/>
                <w:sz w:val="18"/>
                <w:szCs w:val="18"/>
              </w:rPr>
              <w:t>52</w:t>
            </w:r>
          </w:p>
        </w:tc>
      </w:tr>
      <w:tr w:rsidR="00620B33" w:rsidTr="00620B33">
        <w:trPr>
          <w:trHeight w:hRule="exact" w:val="444"/>
          <w:jc w:val="center"/>
        </w:trPr>
        <w:tc>
          <w:tcPr>
            <w:tcW w:w="684" w:type="pct"/>
            <w:shd w:val="clear" w:color="auto" w:fill="auto"/>
            <w:noWrap/>
            <w:vAlign w:val="center"/>
            <w:hideMark/>
          </w:tcPr>
          <w:p w:rsidR="00620B33" w:rsidRPr="004631AE" w:rsidRDefault="00620B33" w:rsidP="00620B33">
            <w:pPr>
              <w:widowControl/>
              <w:adjustRightInd/>
              <w:spacing w:before="0" w:after="0"/>
              <w:ind w:firstLine="0"/>
              <w:jc w:val="left"/>
              <w:textAlignment w:val="auto"/>
              <w:rPr>
                <w:rFonts w:eastAsia="Times New Roman" w:cs="Arial"/>
                <w:color w:val="000000"/>
                <w:spacing w:val="0"/>
                <w:sz w:val="18"/>
                <w:szCs w:val="18"/>
                <w:lang w:eastAsia="ru-RU"/>
              </w:rPr>
            </w:pPr>
            <w:r w:rsidRPr="00FA03FC">
              <w:rPr>
                <w:rFonts w:eastAsia="Times New Roman" w:cs="Arial"/>
                <w:color w:val="000000"/>
                <w:spacing w:val="0"/>
                <w:sz w:val="18"/>
                <w:szCs w:val="18"/>
                <w:lang w:eastAsia="ru-RU"/>
              </w:rPr>
              <w:t>МАУ</w:t>
            </w:r>
            <w:r>
              <w:rPr>
                <w:rFonts w:eastAsia="Times New Roman" w:cs="Arial"/>
                <w:color w:val="000000"/>
                <w:spacing w:val="0"/>
                <w:sz w:val="18"/>
                <w:szCs w:val="18"/>
                <w:lang w:eastAsia="ru-RU"/>
              </w:rPr>
              <w:t xml:space="preserve"> </w:t>
            </w:r>
            <w:r w:rsidRPr="00FA03FC">
              <w:rPr>
                <w:rFonts w:eastAsia="Times New Roman" w:cs="Arial"/>
                <w:color w:val="000000"/>
                <w:spacing w:val="0"/>
                <w:sz w:val="18"/>
                <w:szCs w:val="18"/>
                <w:lang w:eastAsia="ru-RU"/>
              </w:rPr>
              <w:t>«СОК</w:t>
            </w:r>
            <w:r>
              <w:rPr>
                <w:rFonts w:eastAsia="Times New Roman" w:cs="Arial"/>
                <w:color w:val="000000"/>
                <w:spacing w:val="0"/>
                <w:sz w:val="18"/>
                <w:szCs w:val="18"/>
                <w:lang w:eastAsia="ru-RU"/>
              </w:rPr>
              <w:t xml:space="preserve"> </w:t>
            </w:r>
            <w:r w:rsidRPr="00FA03FC">
              <w:rPr>
                <w:rFonts w:eastAsia="Times New Roman" w:cs="Arial"/>
                <w:color w:val="000000"/>
                <w:spacing w:val="0"/>
                <w:sz w:val="18"/>
                <w:szCs w:val="18"/>
                <w:lang w:eastAsia="ru-RU"/>
              </w:rPr>
              <w:t>«Дельфин»</w:t>
            </w:r>
          </w:p>
        </w:tc>
        <w:tc>
          <w:tcPr>
            <w:tcW w:w="489" w:type="pct"/>
            <w:shd w:val="clear" w:color="auto" w:fill="auto"/>
            <w:noWrap/>
            <w:vAlign w:val="center"/>
            <w:hideMark/>
          </w:tcPr>
          <w:p w:rsidR="00620B33" w:rsidRDefault="00620B33" w:rsidP="00620B33">
            <w:pPr>
              <w:ind w:firstLine="0"/>
              <w:jc w:val="center"/>
              <w:rPr>
                <w:rFonts w:cs="Arial"/>
                <w:color w:val="000000"/>
                <w:sz w:val="18"/>
                <w:szCs w:val="18"/>
              </w:rPr>
            </w:pPr>
            <w:r>
              <w:rPr>
                <w:rFonts w:cs="Arial"/>
                <w:color w:val="000000"/>
                <w:sz w:val="18"/>
                <w:szCs w:val="18"/>
              </w:rPr>
              <w:t>3,44</w:t>
            </w:r>
          </w:p>
        </w:tc>
        <w:tc>
          <w:tcPr>
            <w:tcW w:w="485" w:type="pct"/>
            <w:shd w:val="clear" w:color="auto" w:fill="auto"/>
            <w:noWrap/>
            <w:vAlign w:val="center"/>
            <w:hideMark/>
          </w:tcPr>
          <w:p w:rsidR="00620B33" w:rsidRDefault="00620B33" w:rsidP="00620B33">
            <w:pPr>
              <w:ind w:firstLine="0"/>
              <w:jc w:val="center"/>
              <w:rPr>
                <w:rFonts w:cs="Arial"/>
                <w:color w:val="000000"/>
                <w:sz w:val="18"/>
                <w:szCs w:val="18"/>
              </w:rPr>
            </w:pPr>
            <w:r>
              <w:rPr>
                <w:rFonts w:cs="Arial"/>
                <w:color w:val="000000"/>
                <w:sz w:val="18"/>
                <w:szCs w:val="18"/>
              </w:rPr>
              <w:t>3,44</w:t>
            </w:r>
          </w:p>
        </w:tc>
        <w:tc>
          <w:tcPr>
            <w:tcW w:w="584" w:type="pct"/>
            <w:shd w:val="clear" w:color="auto" w:fill="auto"/>
            <w:noWrap/>
            <w:vAlign w:val="center"/>
            <w:hideMark/>
          </w:tcPr>
          <w:p w:rsidR="00620B33" w:rsidRDefault="00620B33" w:rsidP="00620B33">
            <w:pPr>
              <w:ind w:firstLine="0"/>
              <w:jc w:val="center"/>
              <w:rPr>
                <w:rFonts w:cs="Arial"/>
                <w:color w:val="000000"/>
                <w:sz w:val="18"/>
                <w:szCs w:val="18"/>
              </w:rPr>
            </w:pPr>
            <w:r>
              <w:rPr>
                <w:rFonts w:cs="Arial"/>
                <w:color w:val="000000"/>
                <w:sz w:val="18"/>
                <w:szCs w:val="18"/>
              </w:rPr>
              <w:t>0,03</w:t>
            </w:r>
          </w:p>
        </w:tc>
        <w:tc>
          <w:tcPr>
            <w:tcW w:w="456" w:type="pct"/>
            <w:shd w:val="clear" w:color="auto" w:fill="auto"/>
            <w:noWrap/>
            <w:vAlign w:val="center"/>
            <w:hideMark/>
          </w:tcPr>
          <w:p w:rsidR="00620B33" w:rsidRDefault="00620B33" w:rsidP="00620B33">
            <w:pPr>
              <w:ind w:firstLine="0"/>
              <w:jc w:val="center"/>
              <w:rPr>
                <w:rFonts w:cs="Arial"/>
                <w:color w:val="000000"/>
                <w:sz w:val="18"/>
                <w:szCs w:val="18"/>
              </w:rPr>
            </w:pPr>
            <w:r>
              <w:rPr>
                <w:rFonts w:cs="Arial"/>
                <w:color w:val="000000"/>
                <w:sz w:val="18"/>
                <w:szCs w:val="18"/>
              </w:rPr>
              <w:t>0,06</w:t>
            </w:r>
          </w:p>
        </w:tc>
        <w:tc>
          <w:tcPr>
            <w:tcW w:w="415" w:type="pct"/>
            <w:shd w:val="clear" w:color="auto" w:fill="auto"/>
            <w:noWrap/>
            <w:vAlign w:val="center"/>
            <w:hideMark/>
          </w:tcPr>
          <w:p w:rsidR="00620B33" w:rsidRDefault="00620B33" w:rsidP="00620B33">
            <w:pPr>
              <w:ind w:firstLine="0"/>
              <w:jc w:val="center"/>
              <w:rPr>
                <w:rFonts w:cs="Arial"/>
                <w:color w:val="000000"/>
                <w:sz w:val="18"/>
                <w:szCs w:val="18"/>
              </w:rPr>
            </w:pPr>
            <w:r>
              <w:rPr>
                <w:rFonts w:cs="Arial"/>
                <w:color w:val="000000"/>
                <w:sz w:val="18"/>
                <w:szCs w:val="18"/>
              </w:rPr>
              <w:t>1,017</w:t>
            </w:r>
          </w:p>
        </w:tc>
        <w:tc>
          <w:tcPr>
            <w:tcW w:w="481" w:type="pct"/>
            <w:shd w:val="clear" w:color="auto" w:fill="auto"/>
            <w:noWrap/>
            <w:vAlign w:val="center"/>
            <w:hideMark/>
          </w:tcPr>
          <w:p w:rsidR="00620B33" w:rsidRDefault="00620B33" w:rsidP="00620B33">
            <w:pPr>
              <w:ind w:firstLine="0"/>
              <w:jc w:val="center"/>
              <w:rPr>
                <w:rFonts w:cs="Arial"/>
                <w:color w:val="000000"/>
                <w:sz w:val="18"/>
                <w:szCs w:val="18"/>
              </w:rPr>
            </w:pPr>
            <w:r>
              <w:rPr>
                <w:rFonts w:cs="Arial"/>
                <w:color w:val="000000"/>
                <w:sz w:val="18"/>
                <w:szCs w:val="18"/>
              </w:rPr>
              <w:t>0,648</w:t>
            </w:r>
          </w:p>
        </w:tc>
        <w:tc>
          <w:tcPr>
            <w:tcW w:w="404" w:type="pct"/>
            <w:shd w:val="clear" w:color="auto" w:fill="auto"/>
            <w:noWrap/>
            <w:vAlign w:val="center"/>
            <w:hideMark/>
          </w:tcPr>
          <w:p w:rsidR="00620B33" w:rsidRDefault="00620B33" w:rsidP="00620B33">
            <w:pPr>
              <w:ind w:firstLine="0"/>
              <w:jc w:val="center"/>
              <w:rPr>
                <w:rFonts w:cs="Arial"/>
                <w:color w:val="000000"/>
                <w:sz w:val="18"/>
                <w:szCs w:val="18"/>
              </w:rPr>
            </w:pPr>
            <w:r>
              <w:rPr>
                <w:rFonts w:cs="Arial"/>
                <w:color w:val="000000"/>
                <w:sz w:val="18"/>
                <w:szCs w:val="18"/>
              </w:rPr>
              <w:t>1,665</w:t>
            </w:r>
          </w:p>
        </w:tc>
        <w:tc>
          <w:tcPr>
            <w:tcW w:w="578" w:type="pct"/>
            <w:shd w:val="clear" w:color="auto" w:fill="auto"/>
            <w:noWrap/>
            <w:vAlign w:val="center"/>
            <w:hideMark/>
          </w:tcPr>
          <w:p w:rsidR="00620B33" w:rsidRDefault="00620B33" w:rsidP="00620B33">
            <w:pPr>
              <w:ind w:firstLine="0"/>
              <w:jc w:val="center"/>
              <w:rPr>
                <w:rFonts w:cs="Arial"/>
                <w:color w:val="000000"/>
                <w:sz w:val="18"/>
                <w:szCs w:val="18"/>
              </w:rPr>
            </w:pPr>
            <w:r>
              <w:rPr>
                <w:rFonts w:cs="Arial"/>
                <w:color w:val="000000"/>
                <w:sz w:val="18"/>
                <w:szCs w:val="18"/>
              </w:rPr>
              <w:t>1,685</w:t>
            </w:r>
          </w:p>
        </w:tc>
        <w:tc>
          <w:tcPr>
            <w:tcW w:w="424" w:type="pct"/>
            <w:shd w:val="clear" w:color="auto" w:fill="auto"/>
            <w:noWrap/>
            <w:vAlign w:val="center"/>
            <w:hideMark/>
          </w:tcPr>
          <w:p w:rsidR="00620B33" w:rsidRDefault="00620B33" w:rsidP="00620B33">
            <w:pPr>
              <w:ind w:firstLine="0"/>
              <w:jc w:val="center"/>
              <w:rPr>
                <w:rFonts w:cs="Arial"/>
                <w:color w:val="000000"/>
                <w:sz w:val="18"/>
                <w:szCs w:val="18"/>
              </w:rPr>
            </w:pPr>
            <w:r>
              <w:rPr>
                <w:rFonts w:cs="Arial"/>
                <w:color w:val="000000"/>
                <w:sz w:val="18"/>
                <w:szCs w:val="18"/>
              </w:rPr>
              <w:t>48</w:t>
            </w:r>
          </w:p>
        </w:tc>
      </w:tr>
      <w:tr w:rsidR="00620B33" w:rsidRPr="00804159" w:rsidTr="00620B33">
        <w:trPr>
          <w:trHeight w:val="544"/>
          <w:jc w:val="center"/>
        </w:trPr>
        <w:tc>
          <w:tcPr>
            <w:tcW w:w="684" w:type="pct"/>
            <w:shd w:val="clear" w:color="auto" w:fill="auto"/>
            <w:noWrap/>
            <w:vAlign w:val="center"/>
            <w:hideMark/>
          </w:tcPr>
          <w:p w:rsidR="00620B33" w:rsidRPr="00804159" w:rsidRDefault="00620B33" w:rsidP="00620B33">
            <w:pPr>
              <w:widowControl/>
              <w:adjustRightInd/>
              <w:spacing w:before="0" w:after="0"/>
              <w:ind w:firstLine="0"/>
              <w:jc w:val="left"/>
              <w:textAlignment w:val="auto"/>
              <w:rPr>
                <w:rFonts w:eastAsia="Times New Roman" w:cs="Arial"/>
                <w:b/>
                <w:color w:val="000000"/>
                <w:spacing w:val="0"/>
                <w:sz w:val="18"/>
                <w:szCs w:val="18"/>
                <w:lang w:eastAsia="ru-RU"/>
              </w:rPr>
            </w:pPr>
            <w:r w:rsidRPr="00804159">
              <w:rPr>
                <w:rFonts w:eastAsia="Times New Roman" w:cs="Arial"/>
                <w:b/>
                <w:color w:val="000000"/>
                <w:spacing w:val="0"/>
                <w:sz w:val="18"/>
                <w:szCs w:val="18"/>
                <w:lang w:eastAsia="ru-RU"/>
              </w:rPr>
              <w:t>ИТОГО</w:t>
            </w:r>
          </w:p>
        </w:tc>
        <w:tc>
          <w:tcPr>
            <w:tcW w:w="489" w:type="pct"/>
            <w:shd w:val="clear" w:color="auto" w:fill="auto"/>
            <w:noWrap/>
            <w:vAlign w:val="center"/>
          </w:tcPr>
          <w:p w:rsidR="00620B33" w:rsidRPr="00804159" w:rsidRDefault="00620B33" w:rsidP="00620B33">
            <w:pPr>
              <w:widowControl/>
              <w:adjustRightInd/>
              <w:spacing w:before="0" w:after="0"/>
              <w:ind w:hanging="13"/>
              <w:jc w:val="center"/>
              <w:textAlignment w:val="auto"/>
              <w:rPr>
                <w:rFonts w:ascii="Calibri" w:eastAsia="Times New Roman" w:hAnsi="Calibri" w:cs="Calibri"/>
                <w:b/>
                <w:color w:val="000000"/>
                <w:spacing w:val="0"/>
                <w:sz w:val="20"/>
                <w:szCs w:val="20"/>
                <w:lang w:eastAsia="ru-RU"/>
              </w:rPr>
            </w:pPr>
            <w:r>
              <w:rPr>
                <w:rFonts w:ascii="Calibri" w:hAnsi="Calibri" w:cs="Calibri"/>
                <w:b/>
                <w:color w:val="000000"/>
                <w:sz w:val="20"/>
                <w:szCs w:val="20"/>
              </w:rPr>
              <w:t>19,35</w:t>
            </w:r>
          </w:p>
        </w:tc>
        <w:tc>
          <w:tcPr>
            <w:tcW w:w="485" w:type="pct"/>
            <w:shd w:val="clear" w:color="auto" w:fill="auto"/>
            <w:noWrap/>
            <w:vAlign w:val="center"/>
          </w:tcPr>
          <w:p w:rsidR="00620B33" w:rsidRPr="00804159" w:rsidRDefault="00620B33" w:rsidP="00620B33">
            <w:pPr>
              <w:spacing w:before="0" w:after="0"/>
              <w:ind w:hanging="13"/>
              <w:jc w:val="center"/>
              <w:rPr>
                <w:rFonts w:ascii="Calibri" w:hAnsi="Calibri" w:cs="Calibri"/>
                <w:b/>
                <w:color w:val="000000"/>
                <w:sz w:val="20"/>
                <w:szCs w:val="20"/>
              </w:rPr>
            </w:pPr>
            <w:r>
              <w:rPr>
                <w:rFonts w:ascii="Calibri" w:hAnsi="Calibri" w:cs="Calibri"/>
                <w:b/>
                <w:color w:val="000000"/>
                <w:sz w:val="20"/>
                <w:szCs w:val="20"/>
              </w:rPr>
              <w:t>19,35</w:t>
            </w:r>
          </w:p>
        </w:tc>
        <w:tc>
          <w:tcPr>
            <w:tcW w:w="584" w:type="pct"/>
            <w:shd w:val="clear" w:color="auto" w:fill="auto"/>
            <w:noWrap/>
            <w:vAlign w:val="center"/>
          </w:tcPr>
          <w:p w:rsidR="00620B33" w:rsidRPr="00804159" w:rsidRDefault="00620B33" w:rsidP="00620B33">
            <w:pPr>
              <w:spacing w:before="0" w:after="0"/>
              <w:ind w:hanging="13"/>
              <w:jc w:val="center"/>
              <w:rPr>
                <w:rFonts w:ascii="Calibri" w:hAnsi="Calibri" w:cs="Calibri"/>
                <w:b/>
                <w:color w:val="000000"/>
                <w:sz w:val="20"/>
                <w:szCs w:val="20"/>
              </w:rPr>
            </w:pPr>
            <w:r w:rsidRPr="00804159">
              <w:rPr>
                <w:rFonts w:ascii="Calibri" w:hAnsi="Calibri" w:cs="Calibri"/>
                <w:b/>
                <w:color w:val="000000"/>
                <w:sz w:val="20"/>
                <w:szCs w:val="20"/>
              </w:rPr>
              <w:t>0,</w:t>
            </w:r>
            <w:r>
              <w:rPr>
                <w:rFonts w:ascii="Calibri" w:hAnsi="Calibri" w:cs="Calibri"/>
                <w:b/>
                <w:color w:val="000000"/>
                <w:sz w:val="20"/>
                <w:szCs w:val="20"/>
              </w:rPr>
              <w:t>08</w:t>
            </w:r>
          </w:p>
        </w:tc>
        <w:tc>
          <w:tcPr>
            <w:tcW w:w="456" w:type="pct"/>
            <w:shd w:val="clear" w:color="auto" w:fill="auto"/>
            <w:noWrap/>
            <w:vAlign w:val="center"/>
          </w:tcPr>
          <w:p w:rsidR="00620B33" w:rsidRPr="00804159" w:rsidRDefault="00620B33" w:rsidP="00620B33">
            <w:pPr>
              <w:spacing w:before="0" w:after="0"/>
              <w:ind w:hanging="13"/>
              <w:jc w:val="center"/>
              <w:rPr>
                <w:rFonts w:ascii="Calibri" w:hAnsi="Calibri" w:cs="Calibri"/>
                <w:b/>
                <w:color w:val="000000"/>
                <w:sz w:val="20"/>
                <w:szCs w:val="20"/>
              </w:rPr>
            </w:pPr>
            <w:r w:rsidRPr="00804159">
              <w:rPr>
                <w:rFonts w:ascii="Calibri" w:hAnsi="Calibri" w:cs="Calibri"/>
                <w:b/>
                <w:color w:val="000000"/>
                <w:sz w:val="20"/>
                <w:szCs w:val="20"/>
              </w:rPr>
              <w:t>2,</w:t>
            </w:r>
            <w:r>
              <w:rPr>
                <w:rFonts w:ascii="Calibri" w:hAnsi="Calibri" w:cs="Calibri"/>
                <w:b/>
                <w:color w:val="000000"/>
                <w:sz w:val="20"/>
                <w:szCs w:val="20"/>
              </w:rPr>
              <w:t>17</w:t>
            </w:r>
          </w:p>
        </w:tc>
        <w:tc>
          <w:tcPr>
            <w:tcW w:w="415" w:type="pct"/>
            <w:shd w:val="clear" w:color="auto" w:fill="auto"/>
            <w:noWrap/>
            <w:vAlign w:val="center"/>
          </w:tcPr>
          <w:p w:rsidR="00620B33" w:rsidRPr="00804159" w:rsidRDefault="00620B33" w:rsidP="00620B33">
            <w:pPr>
              <w:spacing w:before="0" w:after="0"/>
              <w:ind w:hanging="13"/>
              <w:jc w:val="center"/>
              <w:rPr>
                <w:rFonts w:ascii="Calibri" w:hAnsi="Calibri" w:cs="Calibri"/>
                <w:b/>
                <w:color w:val="000000"/>
                <w:sz w:val="20"/>
                <w:szCs w:val="20"/>
              </w:rPr>
            </w:pPr>
            <w:r>
              <w:rPr>
                <w:rFonts w:ascii="Calibri" w:hAnsi="Calibri" w:cs="Calibri"/>
                <w:b/>
                <w:color w:val="000000"/>
                <w:sz w:val="20"/>
                <w:szCs w:val="20"/>
              </w:rPr>
              <w:t>7,563</w:t>
            </w:r>
          </w:p>
        </w:tc>
        <w:tc>
          <w:tcPr>
            <w:tcW w:w="481" w:type="pct"/>
            <w:shd w:val="clear" w:color="auto" w:fill="auto"/>
            <w:noWrap/>
            <w:vAlign w:val="center"/>
          </w:tcPr>
          <w:p w:rsidR="00620B33" w:rsidRPr="00804159" w:rsidRDefault="00620B33" w:rsidP="00620B33">
            <w:pPr>
              <w:spacing w:before="0" w:after="0"/>
              <w:ind w:hanging="13"/>
              <w:jc w:val="center"/>
              <w:rPr>
                <w:rFonts w:ascii="Calibri" w:hAnsi="Calibri" w:cs="Calibri"/>
                <w:b/>
                <w:color w:val="000000"/>
                <w:sz w:val="20"/>
                <w:szCs w:val="20"/>
              </w:rPr>
            </w:pPr>
            <w:r w:rsidRPr="00804159">
              <w:rPr>
                <w:rFonts w:ascii="Calibri" w:hAnsi="Calibri" w:cs="Calibri"/>
                <w:b/>
                <w:color w:val="000000"/>
                <w:sz w:val="20"/>
                <w:szCs w:val="20"/>
              </w:rPr>
              <w:t>0,648</w:t>
            </w:r>
          </w:p>
        </w:tc>
        <w:tc>
          <w:tcPr>
            <w:tcW w:w="404" w:type="pct"/>
            <w:shd w:val="clear" w:color="auto" w:fill="auto"/>
            <w:noWrap/>
            <w:vAlign w:val="center"/>
          </w:tcPr>
          <w:p w:rsidR="00620B33" w:rsidRPr="00804159" w:rsidRDefault="00620B33" w:rsidP="00620B33">
            <w:pPr>
              <w:spacing w:before="0" w:after="0"/>
              <w:ind w:hanging="13"/>
              <w:jc w:val="center"/>
              <w:rPr>
                <w:rFonts w:ascii="Calibri" w:hAnsi="Calibri" w:cs="Calibri"/>
                <w:b/>
                <w:color w:val="000000"/>
                <w:sz w:val="20"/>
                <w:szCs w:val="20"/>
              </w:rPr>
            </w:pPr>
            <w:r>
              <w:rPr>
                <w:rFonts w:ascii="Calibri" w:hAnsi="Calibri" w:cs="Calibri"/>
                <w:b/>
                <w:color w:val="000000"/>
                <w:sz w:val="20"/>
                <w:szCs w:val="20"/>
              </w:rPr>
              <w:t>8,211</w:t>
            </w:r>
          </w:p>
        </w:tc>
        <w:tc>
          <w:tcPr>
            <w:tcW w:w="578" w:type="pct"/>
            <w:shd w:val="clear" w:color="auto" w:fill="auto"/>
            <w:noWrap/>
            <w:vAlign w:val="center"/>
          </w:tcPr>
          <w:p w:rsidR="00620B33" w:rsidRPr="00804159" w:rsidRDefault="00620B33" w:rsidP="00620B33">
            <w:pPr>
              <w:spacing w:before="0" w:after="0"/>
              <w:ind w:hanging="13"/>
              <w:jc w:val="center"/>
              <w:rPr>
                <w:rFonts w:ascii="Calibri" w:hAnsi="Calibri" w:cs="Calibri"/>
                <w:b/>
                <w:color w:val="000000"/>
                <w:sz w:val="20"/>
                <w:szCs w:val="20"/>
              </w:rPr>
            </w:pPr>
            <w:r>
              <w:rPr>
                <w:rFonts w:ascii="Calibri" w:hAnsi="Calibri" w:cs="Calibri"/>
                <w:b/>
                <w:color w:val="000000"/>
                <w:sz w:val="20"/>
                <w:szCs w:val="20"/>
              </w:rPr>
              <w:t>8,889</w:t>
            </w:r>
          </w:p>
        </w:tc>
        <w:tc>
          <w:tcPr>
            <w:tcW w:w="424" w:type="pct"/>
            <w:shd w:val="clear" w:color="auto" w:fill="auto"/>
            <w:noWrap/>
            <w:vAlign w:val="center"/>
          </w:tcPr>
          <w:p w:rsidR="00620B33" w:rsidRPr="00804159" w:rsidRDefault="00620B33" w:rsidP="00620B33">
            <w:pPr>
              <w:spacing w:before="0" w:after="0"/>
              <w:ind w:hanging="13"/>
              <w:jc w:val="center"/>
              <w:rPr>
                <w:rFonts w:ascii="Calibri" w:hAnsi="Calibri" w:cs="Calibri"/>
                <w:b/>
                <w:color w:val="000000"/>
                <w:sz w:val="20"/>
                <w:szCs w:val="20"/>
              </w:rPr>
            </w:pPr>
            <w:r>
              <w:rPr>
                <w:rFonts w:ascii="Calibri" w:hAnsi="Calibri" w:cs="Calibri"/>
                <w:b/>
                <w:color w:val="000000"/>
                <w:sz w:val="20"/>
                <w:szCs w:val="20"/>
              </w:rPr>
              <w:t>46</w:t>
            </w:r>
          </w:p>
        </w:tc>
      </w:tr>
    </w:tbl>
    <w:p w:rsidR="00620B33" w:rsidRDefault="00620B33" w:rsidP="00957231">
      <w:pPr>
        <w:ind w:firstLine="0"/>
        <w:rPr>
          <w:b/>
          <w:bCs/>
          <w:sz w:val="18"/>
          <w:szCs w:val="18"/>
        </w:rPr>
      </w:pPr>
    </w:p>
    <w:p w:rsidR="00620B33" w:rsidRPr="00957231" w:rsidRDefault="00620B33" w:rsidP="00957231">
      <w:pPr>
        <w:ind w:firstLine="0"/>
        <w:rPr>
          <w:b/>
          <w:bCs/>
          <w:sz w:val="18"/>
          <w:szCs w:val="18"/>
        </w:rPr>
      </w:pPr>
    </w:p>
    <w:p w:rsidR="00620B33" w:rsidRPr="00996372" w:rsidRDefault="00620B33" w:rsidP="00620B33">
      <w:pPr>
        <w:spacing w:before="32" w:after="0" w:line="360" w:lineRule="auto"/>
        <w:ind w:left="102" w:right="62" w:firstLine="566"/>
        <w:rPr>
          <w:rFonts w:cs="Arial"/>
          <w:sz w:val="24"/>
          <w:szCs w:val="24"/>
        </w:rPr>
      </w:pPr>
      <w:r w:rsidRPr="00996372">
        <w:rPr>
          <w:rFonts w:cs="Arial"/>
          <w:sz w:val="24"/>
          <w:szCs w:val="24"/>
        </w:rPr>
        <w:t>Анализ</w:t>
      </w:r>
      <w:r>
        <w:rPr>
          <w:rFonts w:cs="Arial"/>
          <w:sz w:val="24"/>
          <w:szCs w:val="24"/>
        </w:rPr>
        <w:t xml:space="preserve"> </w:t>
      </w:r>
      <w:r w:rsidRPr="00996372">
        <w:rPr>
          <w:rFonts w:cs="Arial"/>
          <w:sz w:val="24"/>
          <w:szCs w:val="24"/>
        </w:rPr>
        <w:t>таблицы</w:t>
      </w:r>
      <w:r>
        <w:rPr>
          <w:rFonts w:cs="Arial"/>
          <w:sz w:val="24"/>
          <w:szCs w:val="24"/>
        </w:rPr>
        <w:t xml:space="preserve"> 1.4 </w:t>
      </w:r>
      <w:r w:rsidRPr="00996372">
        <w:rPr>
          <w:rFonts w:cs="Arial"/>
          <w:sz w:val="24"/>
          <w:szCs w:val="24"/>
        </w:rPr>
        <w:t>показывает,</w:t>
      </w:r>
      <w:r>
        <w:rPr>
          <w:rFonts w:cs="Arial"/>
          <w:sz w:val="24"/>
          <w:szCs w:val="24"/>
        </w:rPr>
        <w:t xml:space="preserve"> </w:t>
      </w:r>
      <w:r w:rsidRPr="00996372">
        <w:rPr>
          <w:rFonts w:cs="Arial"/>
          <w:sz w:val="24"/>
          <w:szCs w:val="24"/>
        </w:rPr>
        <w:t>что:</w:t>
      </w:r>
    </w:p>
    <w:p w:rsidR="00620B33" w:rsidRPr="00996372" w:rsidRDefault="00620B33" w:rsidP="00620B33">
      <w:pPr>
        <w:pStyle w:val="afff"/>
        <w:numPr>
          <w:ilvl w:val="0"/>
          <w:numId w:val="12"/>
        </w:numPr>
        <w:spacing w:before="0" w:after="100" w:afterAutospacing="1" w:line="360" w:lineRule="auto"/>
        <w:ind w:left="851" w:hanging="284"/>
        <w:rPr>
          <w:sz w:val="24"/>
          <w:szCs w:val="24"/>
        </w:rPr>
      </w:pPr>
      <w:r w:rsidRPr="00996372">
        <w:rPr>
          <w:sz w:val="24"/>
          <w:szCs w:val="24"/>
        </w:rPr>
        <w:t>суммарная</w:t>
      </w:r>
      <w:r>
        <w:rPr>
          <w:sz w:val="24"/>
          <w:szCs w:val="24"/>
        </w:rPr>
        <w:t xml:space="preserve"> </w:t>
      </w:r>
      <w:r w:rsidRPr="00996372">
        <w:rPr>
          <w:sz w:val="24"/>
          <w:szCs w:val="24"/>
        </w:rPr>
        <w:t>установленная</w:t>
      </w:r>
      <w:r>
        <w:rPr>
          <w:sz w:val="24"/>
          <w:szCs w:val="24"/>
        </w:rPr>
        <w:t xml:space="preserve">  </w:t>
      </w:r>
      <w:r w:rsidRPr="00996372">
        <w:rPr>
          <w:sz w:val="24"/>
          <w:szCs w:val="24"/>
        </w:rPr>
        <w:t>теп</w:t>
      </w:r>
      <w:r>
        <w:rPr>
          <w:sz w:val="24"/>
          <w:szCs w:val="24"/>
        </w:rPr>
        <w:t>ловая мощность котельных, рассматрива</w:t>
      </w:r>
      <w:r>
        <w:rPr>
          <w:sz w:val="24"/>
          <w:szCs w:val="24"/>
        </w:rPr>
        <w:t>е</w:t>
      </w:r>
      <w:r>
        <w:rPr>
          <w:sz w:val="24"/>
          <w:szCs w:val="24"/>
        </w:rPr>
        <w:t xml:space="preserve">мых в схеме теплоснабжения, </w:t>
      </w:r>
      <w:r w:rsidRPr="00996372">
        <w:rPr>
          <w:sz w:val="24"/>
          <w:szCs w:val="24"/>
        </w:rPr>
        <w:t>составляет</w:t>
      </w:r>
      <w:r>
        <w:rPr>
          <w:sz w:val="24"/>
          <w:szCs w:val="24"/>
        </w:rPr>
        <w:t xml:space="preserve"> 19,35 </w:t>
      </w:r>
      <w:r w:rsidRPr="00996372">
        <w:rPr>
          <w:sz w:val="24"/>
          <w:szCs w:val="24"/>
        </w:rPr>
        <w:t>Гкал/ч;</w:t>
      </w:r>
    </w:p>
    <w:p w:rsidR="00620B33" w:rsidRPr="00996372" w:rsidRDefault="00620B33" w:rsidP="00620B33">
      <w:pPr>
        <w:pStyle w:val="afff"/>
        <w:numPr>
          <w:ilvl w:val="0"/>
          <w:numId w:val="12"/>
        </w:numPr>
        <w:spacing w:before="100" w:beforeAutospacing="1" w:after="100" w:afterAutospacing="1" w:line="360" w:lineRule="auto"/>
        <w:ind w:left="851" w:hanging="284"/>
        <w:rPr>
          <w:sz w:val="24"/>
          <w:szCs w:val="24"/>
        </w:rPr>
      </w:pPr>
      <w:r w:rsidRPr="00996372">
        <w:rPr>
          <w:sz w:val="24"/>
          <w:szCs w:val="24"/>
        </w:rPr>
        <w:t>суммарная</w:t>
      </w:r>
      <w:r>
        <w:rPr>
          <w:sz w:val="24"/>
          <w:szCs w:val="24"/>
        </w:rPr>
        <w:t xml:space="preserve"> </w:t>
      </w:r>
      <w:r w:rsidRPr="00996372">
        <w:rPr>
          <w:sz w:val="24"/>
          <w:szCs w:val="24"/>
        </w:rPr>
        <w:t>присоединённая</w:t>
      </w:r>
      <w:r>
        <w:rPr>
          <w:sz w:val="24"/>
          <w:szCs w:val="24"/>
        </w:rPr>
        <w:t xml:space="preserve"> </w:t>
      </w:r>
      <w:r w:rsidRPr="00996372">
        <w:rPr>
          <w:sz w:val="24"/>
          <w:szCs w:val="24"/>
        </w:rPr>
        <w:t>нагрузка</w:t>
      </w:r>
      <w:r>
        <w:rPr>
          <w:sz w:val="24"/>
          <w:szCs w:val="24"/>
        </w:rPr>
        <w:t xml:space="preserve"> </w:t>
      </w:r>
      <w:r w:rsidRPr="00996372">
        <w:rPr>
          <w:sz w:val="24"/>
          <w:szCs w:val="24"/>
        </w:rPr>
        <w:t>потребителей</w:t>
      </w:r>
      <w:r>
        <w:rPr>
          <w:sz w:val="24"/>
          <w:szCs w:val="24"/>
        </w:rPr>
        <w:t xml:space="preserve"> Охинского городского округа </w:t>
      </w:r>
      <w:r w:rsidRPr="00996372">
        <w:rPr>
          <w:sz w:val="24"/>
          <w:szCs w:val="24"/>
        </w:rPr>
        <w:t>по</w:t>
      </w:r>
      <w:r>
        <w:rPr>
          <w:sz w:val="24"/>
          <w:szCs w:val="24"/>
        </w:rPr>
        <w:t xml:space="preserve"> </w:t>
      </w:r>
      <w:r w:rsidRPr="00996372">
        <w:rPr>
          <w:sz w:val="24"/>
          <w:szCs w:val="24"/>
        </w:rPr>
        <w:t>состоянию</w:t>
      </w:r>
      <w:r>
        <w:rPr>
          <w:sz w:val="24"/>
          <w:szCs w:val="24"/>
        </w:rPr>
        <w:t xml:space="preserve"> </w:t>
      </w:r>
      <w:r w:rsidRPr="00996372">
        <w:rPr>
          <w:sz w:val="24"/>
          <w:szCs w:val="24"/>
        </w:rPr>
        <w:t>на</w:t>
      </w:r>
      <w:r>
        <w:rPr>
          <w:sz w:val="24"/>
          <w:szCs w:val="24"/>
        </w:rPr>
        <w:t xml:space="preserve"> </w:t>
      </w:r>
      <w:r w:rsidRPr="00996372">
        <w:rPr>
          <w:sz w:val="24"/>
          <w:szCs w:val="24"/>
        </w:rPr>
        <w:t>01.01.20</w:t>
      </w:r>
      <w:r>
        <w:rPr>
          <w:sz w:val="24"/>
          <w:szCs w:val="24"/>
        </w:rPr>
        <w:t xml:space="preserve">21 </w:t>
      </w:r>
      <w:r w:rsidRPr="00996372">
        <w:rPr>
          <w:sz w:val="24"/>
          <w:szCs w:val="24"/>
        </w:rPr>
        <w:t>составляет</w:t>
      </w:r>
      <w:r>
        <w:rPr>
          <w:sz w:val="24"/>
          <w:szCs w:val="24"/>
        </w:rPr>
        <w:t xml:space="preserve"> 8,211 </w:t>
      </w:r>
      <w:r w:rsidRPr="00996372">
        <w:rPr>
          <w:sz w:val="24"/>
          <w:szCs w:val="24"/>
        </w:rPr>
        <w:t>Гкал/ч;</w:t>
      </w:r>
    </w:p>
    <w:p w:rsidR="00620B33" w:rsidRDefault="00620B33" w:rsidP="00620B33">
      <w:pPr>
        <w:pStyle w:val="afff"/>
        <w:numPr>
          <w:ilvl w:val="0"/>
          <w:numId w:val="12"/>
        </w:numPr>
        <w:spacing w:before="100" w:beforeAutospacing="1" w:after="100" w:afterAutospacing="1" w:line="360" w:lineRule="auto"/>
        <w:ind w:left="851" w:hanging="284"/>
        <w:rPr>
          <w:sz w:val="24"/>
          <w:szCs w:val="24"/>
        </w:rPr>
      </w:pPr>
      <w:r>
        <w:rPr>
          <w:sz w:val="24"/>
          <w:szCs w:val="24"/>
        </w:rPr>
        <w:t>на всех котельных имеется резерв располагаемой тепловой мощности, суммарный резерв тепловой мощности для котельных составляет 8,889 Гкал/ч;</w:t>
      </w:r>
    </w:p>
    <w:p w:rsidR="00620B33" w:rsidRDefault="00620B33" w:rsidP="00620B33">
      <w:pPr>
        <w:pStyle w:val="afff"/>
        <w:numPr>
          <w:ilvl w:val="0"/>
          <w:numId w:val="12"/>
        </w:numPr>
        <w:spacing w:before="100" w:beforeAutospacing="1" w:after="100" w:afterAutospacing="1" w:line="360" w:lineRule="auto"/>
        <w:ind w:left="851" w:hanging="284"/>
        <w:rPr>
          <w:sz w:val="24"/>
          <w:szCs w:val="24"/>
        </w:rPr>
      </w:pPr>
      <w:r>
        <w:rPr>
          <w:sz w:val="24"/>
          <w:szCs w:val="24"/>
        </w:rPr>
        <w:t>значительные резервы тепловой мощности наблюдаются на котельной № Восточное (72 % располагаемой мощности) и котельной БМК №32 (52 %), т.е. данные котельные имеют наименьшую загрузку оборудования;</w:t>
      </w:r>
    </w:p>
    <w:p w:rsidR="00620B33" w:rsidRPr="00996372" w:rsidRDefault="00620B33" w:rsidP="00620B33">
      <w:pPr>
        <w:pStyle w:val="afff"/>
        <w:numPr>
          <w:ilvl w:val="0"/>
          <w:numId w:val="12"/>
        </w:numPr>
        <w:spacing w:before="100" w:beforeAutospacing="1" w:after="100" w:afterAutospacing="1" w:line="360" w:lineRule="auto"/>
        <w:ind w:left="851" w:hanging="284"/>
        <w:rPr>
          <w:sz w:val="24"/>
          <w:szCs w:val="24"/>
        </w:rPr>
      </w:pPr>
      <w:r>
        <w:rPr>
          <w:sz w:val="24"/>
          <w:szCs w:val="24"/>
        </w:rPr>
        <w:t>наименьший резерв располагаемой тепловой мощности имеет котельная № МК КЕДР-4 - 14 % от располагаемой мощности, т. е. подключение д</w:t>
      </w:r>
      <w:r>
        <w:rPr>
          <w:sz w:val="24"/>
          <w:szCs w:val="24"/>
        </w:rPr>
        <w:t>о</w:t>
      </w:r>
      <w:r>
        <w:rPr>
          <w:sz w:val="24"/>
          <w:szCs w:val="24"/>
        </w:rPr>
        <w:t>полнительных тепловых нагрузок к данной котельной существенно огран</w:t>
      </w:r>
      <w:r>
        <w:rPr>
          <w:sz w:val="24"/>
          <w:szCs w:val="24"/>
        </w:rPr>
        <w:t>и</w:t>
      </w:r>
      <w:r>
        <w:rPr>
          <w:sz w:val="24"/>
          <w:szCs w:val="24"/>
        </w:rPr>
        <w:t xml:space="preserve">чено. </w:t>
      </w:r>
    </w:p>
    <w:p w:rsidR="00900F9D" w:rsidRPr="0013643B" w:rsidRDefault="00900F9D" w:rsidP="00900F9D">
      <w:pPr>
        <w:pStyle w:val="3"/>
      </w:pPr>
      <w:bookmarkStart w:id="19" w:name="_Toc354584577"/>
      <w:r w:rsidRPr="0013643B">
        <w:t>Отпуск тепла и топливопотребление энергоисточников</w:t>
      </w:r>
      <w:bookmarkEnd w:id="19"/>
    </w:p>
    <w:p w:rsidR="00386D93" w:rsidRDefault="00386D93" w:rsidP="00C17DE6">
      <w:pPr>
        <w:spacing w:before="32" w:after="0" w:line="360" w:lineRule="auto"/>
        <w:ind w:right="62" w:firstLine="566"/>
        <w:rPr>
          <w:rFonts w:cs="Arial"/>
          <w:sz w:val="24"/>
          <w:szCs w:val="24"/>
        </w:rPr>
      </w:pPr>
    </w:p>
    <w:p w:rsidR="00957231" w:rsidRPr="00957231" w:rsidRDefault="00957231" w:rsidP="00957231">
      <w:pPr>
        <w:widowControl/>
        <w:adjustRightInd/>
        <w:spacing w:before="0" w:after="0" w:line="360" w:lineRule="auto"/>
        <w:textAlignment w:val="auto"/>
        <w:rPr>
          <w:rFonts w:eastAsia="Times New Roman"/>
          <w:kern w:val="28"/>
          <w:sz w:val="24"/>
          <w:lang w:eastAsia="ru-RU"/>
        </w:rPr>
      </w:pPr>
      <w:r w:rsidRPr="00957231">
        <w:rPr>
          <w:rFonts w:eastAsia="Times New Roman"/>
          <w:kern w:val="28"/>
          <w:sz w:val="24"/>
          <w:lang w:eastAsia="ru-RU"/>
        </w:rPr>
        <w:t xml:space="preserve">Основным проектным и фактически используемым видом топлива для всех энергоисточников городского округа «Охинский» является газ. </w:t>
      </w:r>
    </w:p>
    <w:p w:rsidR="00957231" w:rsidRPr="00957231" w:rsidRDefault="00957231" w:rsidP="00957231">
      <w:pPr>
        <w:widowControl/>
        <w:adjustRightInd/>
        <w:spacing w:before="0" w:after="0" w:line="360" w:lineRule="auto"/>
        <w:textAlignment w:val="auto"/>
        <w:rPr>
          <w:rFonts w:eastAsia="Times New Roman"/>
          <w:kern w:val="28"/>
          <w:sz w:val="24"/>
          <w:lang w:eastAsia="ru-RU"/>
        </w:rPr>
      </w:pPr>
      <w:r w:rsidRPr="00957231">
        <w:rPr>
          <w:rFonts w:eastAsia="Times New Roman"/>
          <w:kern w:val="28"/>
          <w:sz w:val="24"/>
          <w:lang w:eastAsia="ru-RU"/>
        </w:rPr>
        <w:lastRenderedPageBreak/>
        <w:t xml:space="preserve">В </w:t>
      </w:r>
      <w:r w:rsidR="00221265" w:rsidRPr="00221265">
        <w:rPr>
          <w:rFonts w:eastAsia="Times New Roman"/>
          <w:kern w:val="28"/>
          <w:sz w:val="24"/>
          <w:lang w:eastAsia="ru-RU"/>
        </w:rPr>
        <w:t>таблице 1.5 представлен топливный баланс ОхинскойТЭЦ за период вр</w:t>
      </w:r>
      <w:r w:rsidR="00221265" w:rsidRPr="00221265">
        <w:rPr>
          <w:rFonts w:eastAsia="Times New Roman"/>
          <w:kern w:val="28"/>
          <w:sz w:val="24"/>
          <w:lang w:eastAsia="ru-RU"/>
        </w:rPr>
        <w:t>е</w:t>
      </w:r>
      <w:r w:rsidR="00BA0C91">
        <w:rPr>
          <w:rFonts w:eastAsia="Times New Roman"/>
          <w:kern w:val="28"/>
          <w:sz w:val="24"/>
          <w:lang w:eastAsia="ru-RU"/>
        </w:rPr>
        <w:t>мени с 2018</w:t>
      </w:r>
      <w:r w:rsidR="00D05EF9">
        <w:rPr>
          <w:rFonts w:eastAsia="Times New Roman"/>
          <w:kern w:val="28"/>
          <w:sz w:val="24"/>
          <w:lang w:eastAsia="ru-RU"/>
        </w:rPr>
        <w:t xml:space="preserve"> по 1 пол 2021</w:t>
      </w:r>
      <w:r w:rsidR="00221265" w:rsidRPr="00221265">
        <w:rPr>
          <w:rFonts w:eastAsia="Times New Roman"/>
          <w:kern w:val="28"/>
          <w:sz w:val="24"/>
          <w:lang w:eastAsia="ru-RU"/>
        </w:rPr>
        <w:t xml:space="preserve"> годы.</w:t>
      </w:r>
    </w:p>
    <w:p w:rsidR="00957231" w:rsidRPr="00957231" w:rsidRDefault="00957231" w:rsidP="00957231">
      <w:pPr>
        <w:spacing w:after="200"/>
        <w:ind w:firstLine="0"/>
        <w:rPr>
          <w:b/>
          <w:bCs/>
          <w:sz w:val="18"/>
          <w:szCs w:val="18"/>
        </w:rPr>
      </w:pPr>
      <w:bookmarkStart w:id="20" w:name="_Toc353453347"/>
      <w:bookmarkStart w:id="21" w:name="_Toc354584479"/>
      <w:r w:rsidRPr="00957231">
        <w:rPr>
          <w:b/>
          <w:bCs/>
          <w:sz w:val="18"/>
          <w:szCs w:val="18"/>
        </w:rPr>
        <w:t xml:space="preserve">Таблица </w:t>
      </w:r>
      <w:r w:rsidR="00BA0C91" w:rsidRPr="00BA0C91">
        <w:rPr>
          <w:b/>
          <w:sz w:val="18"/>
          <w:szCs w:val="18"/>
        </w:rPr>
        <w:t>1</w:t>
      </w:r>
      <w:r w:rsidRPr="00BA0C91">
        <w:rPr>
          <w:b/>
          <w:bCs/>
          <w:sz w:val="18"/>
          <w:szCs w:val="18"/>
        </w:rPr>
        <w:t>.</w:t>
      </w:r>
      <w:r w:rsidRPr="00957231">
        <w:rPr>
          <w:b/>
          <w:sz w:val="18"/>
          <w:szCs w:val="18"/>
        </w:rPr>
        <w:fldChar w:fldCharType="begin"/>
      </w:r>
      <w:r w:rsidRPr="00957231">
        <w:rPr>
          <w:b/>
          <w:bCs/>
          <w:sz w:val="18"/>
          <w:szCs w:val="18"/>
        </w:rPr>
        <w:instrText xml:space="preserve"> SEQ Таблица \* ARABIC \s 1 </w:instrText>
      </w:r>
      <w:r w:rsidRPr="00957231">
        <w:rPr>
          <w:b/>
          <w:sz w:val="18"/>
          <w:szCs w:val="18"/>
        </w:rPr>
        <w:fldChar w:fldCharType="separate"/>
      </w:r>
      <w:r w:rsidR="00D62305">
        <w:rPr>
          <w:b/>
          <w:bCs/>
          <w:noProof/>
          <w:sz w:val="18"/>
          <w:szCs w:val="18"/>
        </w:rPr>
        <w:t>5</w:t>
      </w:r>
      <w:r w:rsidRPr="00957231">
        <w:rPr>
          <w:b/>
          <w:sz w:val="18"/>
          <w:szCs w:val="18"/>
        </w:rPr>
        <w:fldChar w:fldCharType="end"/>
      </w:r>
      <w:r w:rsidRPr="00957231">
        <w:rPr>
          <w:b/>
          <w:sz w:val="18"/>
          <w:szCs w:val="18"/>
        </w:rPr>
        <w:t xml:space="preserve"> </w:t>
      </w:r>
      <w:r w:rsidRPr="00957231">
        <w:rPr>
          <w:b/>
          <w:bCs/>
          <w:sz w:val="18"/>
          <w:szCs w:val="18"/>
        </w:rPr>
        <w:t xml:space="preserve">– Топливный баланс </w:t>
      </w:r>
      <w:r w:rsidR="00EB0BD5">
        <w:rPr>
          <w:b/>
          <w:bCs/>
          <w:sz w:val="18"/>
          <w:szCs w:val="18"/>
        </w:rPr>
        <w:t xml:space="preserve">Охинской </w:t>
      </w:r>
      <w:r w:rsidRPr="00957231">
        <w:rPr>
          <w:b/>
          <w:bCs/>
          <w:sz w:val="18"/>
          <w:szCs w:val="18"/>
        </w:rPr>
        <w:t xml:space="preserve">ТЭЦ за период времени с </w:t>
      </w:r>
      <w:bookmarkEnd w:id="20"/>
      <w:bookmarkEnd w:id="21"/>
      <w:r w:rsidR="00BA0C91">
        <w:rPr>
          <w:b/>
          <w:bCs/>
          <w:sz w:val="18"/>
          <w:szCs w:val="18"/>
        </w:rPr>
        <w:t>2018 по 1 пол 2021</w:t>
      </w:r>
      <w:r w:rsidR="00D10A09">
        <w:rPr>
          <w:b/>
          <w:bCs/>
          <w:sz w:val="18"/>
          <w:szCs w:val="18"/>
        </w:rPr>
        <w:t>гг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1403"/>
        <w:gridCol w:w="387"/>
        <w:gridCol w:w="1085"/>
        <w:gridCol w:w="1260"/>
        <w:gridCol w:w="1261"/>
        <w:gridCol w:w="1261"/>
        <w:gridCol w:w="1261"/>
      </w:tblGrid>
      <w:tr w:rsidR="00D10A09" w:rsidRPr="002D08E3" w:rsidTr="00497F4B">
        <w:tc>
          <w:tcPr>
            <w:tcW w:w="2772" w:type="dxa"/>
            <w:gridSpan w:val="2"/>
            <w:shd w:val="clear" w:color="auto" w:fill="auto"/>
            <w:vAlign w:val="center"/>
          </w:tcPr>
          <w:p w:rsidR="00D10A09" w:rsidRPr="00D10A09" w:rsidRDefault="00D10A09" w:rsidP="00D10A09">
            <w:pPr>
              <w:pStyle w:val="Default"/>
              <w:jc w:val="center"/>
              <w:rPr>
                <w:rFonts w:ascii="Arial" w:hAnsi="Arial" w:cs="Arial"/>
                <w:b/>
                <w:sz w:val="20"/>
                <w:szCs w:val="20"/>
              </w:rPr>
            </w:pPr>
            <w:r w:rsidRPr="00D10A09">
              <w:rPr>
                <w:rFonts w:ascii="Arial" w:hAnsi="Arial" w:cs="Arial"/>
                <w:b/>
                <w:bCs/>
                <w:sz w:val="20"/>
                <w:szCs w:val="20"/>
              </w:rPr>
              <w:t>Статья приход/расход</w:t>
            </w:r>
          </w:p>
        </w:tc>
        <w:tc>
          <w:tcPr>
            <w:tcW w:w="1472" w:type="dxa"/>
            <w:gridSpan w:val="2"/>
            <w:shd w:val="clear" w:color="auto" w:fill="auto"/>
            <w:vAlign w:val="center"/>
          </w:tcPr>
          <w:p w:rsidR="00D10A09" w:rsidRPr="00D10A09" w:rsidRDefault="00D10A09" w:rsidP="00D10A09">
            <w:pPr>
              <w:spacing w:before="0" w:after="0"/>
              <w:ind w:firstLine="0"/>
              <w:jc w:val="center"/>
              <w:rPr>
                <w:rFonts w:cs="Arial"/>
                <w:b/>
                <w:sz w:val="20"/>
                <w:szCs w:val="20"/>
              </w:rPr>
            </w:pPr>
            <w:r w:rsidRPr="00D10A09">
              <w:rPr>
                <w:rFonts w:cs="Arial"/>
                <w:b/>
                <w:sz w:val="20"/>
                <w:szCs w:val="20"/>
              </w:rPr>
              <w:t>Единица и</w:t>
            </w:r>
            <w:r w:rsidRPr="00D10A09">
              <w:rPr>
                <w:rFonts w:cs="Arial"/>
                <w:b/>
                <w:sz w:val="20"/>
                <w:szCs w:val="20"/>
              </w:rPr>
              <w:t>з</w:t>
            </w:r>
            <w:r w:rsidRPr="00D10A09">
              <w:rPr>
                <w:rFonts w:cs="Arial"/>
                <w:b/>
                <w:sz w:val="20"/>
                <w:szCs w:val="20"/>
              </w:rPr>
              <w:t>мерения</w:t>
            </w:r>
          </w:p>
        </w:tc>
        <w:tc>
          <w:tcPr>
            <w:tcW w:w="1260" w:type="dxa"/>
            <w:shd w:val="clear" w:color="auto" w:fill="auto"/>
            <w:vAlign w:val="center"/>
          </w:tcPr>
          <w:p w:rsidR="00D10A09" w:rsidRPr="00D10A09" w:rsidRDefault="00D10A09" w:rsidP="00BA0C91">
            <w:pPr>
              <w:spacing w:before="0" w:after="0"/>
              <w:ind w:firstLine="0"/>
              <w:jc w:val="center"/>
              <w:rPr>
                <w:rFonts w:cs="Arial"/>
                <w:b/>
                <w:sz w:val="20"/>
                <w:szCs w:val="20"/>
              </w:rPr>
            </w:pPr>
            <w:r w:rsidRPr="00D10A09">
              <w:rPr>
                <w:rFonts w:cs="Arial"/>
                <w:b/>
                <w:sz w:val="20"/>
                <w:szCs w:val="20"/>
              </w:rPr>
              <w:t>201</w:t>
            </w:r>
            <w:r w:rsidR="00BA0C91">
              <w:rPr>
                <w:rFonts w:cs="Arial"/>
                <w:b/>
                <w:sz w:val="20"/>
                <w:szCs w:val="20"/>
              </w:rPr>
              <w:t>8</w:t>
            </w:r>
          </w:p>
        </w:tc>
        <w:tc>
          <w:tcPr>
            <w:tcW w:w="1261" w:type="dxa"/>
            <w:shd w:val="clear" w:color="auto" w:fill="auto"/>
            <w:vAlign w:val="center"/>
          </w:tcPr>
          <w:p w:rsidR="00D10A09" w:rsidRPr="00D10A09" w:rsidRDefault="00BA0C91" w:rsidP="00D10A09">
            <w:pPr>
              <w:spacing w:before="0" w:after="0"/>
              <w:ind w:firstLine="0"/>
              <w:jc w:val="center"/>
              <w:rPr>
                <w:rFonts w:cs="Arial"/>
                <w:b/>
                <w:sz w:val="20"/>
                <w:szCs w:val="20"/>
              </w:rPr>
            </w:pPr>
            <w:r>
              <w:rPr>
                <w:rFonts w:cs="Arial"/>
                <w:b/>
                <w:sz w:val="20"/>
                <w:szCs w:val="20"/>
              </w:rPr>
              <w:t>2019</w:t>
            </w:r>
          </w:p>
        </w:tc>
        <w:tc>
          <w:tcPr>
            <w:tcW w:w="1261" w:type="dxa"/>
            <w:shd w:val="clear" w:color="auto" w:fill="auto"/>
            <w:vAlign w:val="center"/>
          </w:tcPr>
          <w:p w:rsidR="00D10A09" w:rsidRPr="00D10A09" w:rsidRDefault="00BA0C91" w:rsidP="00D10A09">
            <w:pPr>
              <w:spacing w:before="0" w:after="0"/>
              <w:ind w:firstLine="0"/>
              <w:jc w:val="center"/>
              <w:rPr>
                <w:rFonts w:cs="Arial"/>
                <w:b/>
                <w:sz w:val="20"/>
                <w:szCs w:val="20"/>
              </w:rPr>
            </w:pPr>
            <w:r>
              <w:rPr>
                <w:rFonts w:cs="Arial"/>
                <w:b/>
                <w:sz w:val="20"/>
                <w:szCs w:val="20"/>
              </w:rPr>
              <w:t>2020</w:t>
            </w:r>
          </w:p>
        </w:tc>
        <w:tc>
          <w:tcPr>
            <w:tcW w:w="1261" w:type="dxa"/>
            <w:shd w:val="clear" w:color="auto" w:fill="auto"/>
            <w:vAlign w:val="center"/>
          </w:tcPr>
          <w:p w:rsidR="00D10A09" w:rsidRPr="00D10A09" w:rsidRDefault="00BA0C91" w:rsidP="00D10A09">
            <w:pPr>
              <w:spacing w:before="0" w:after="0"/>
              <w:ind w:firstLine="0"/>
              <w:jc w:val="center"/>
              <w:rPr>
                <w:rFonts w:cs="Arial"/>
                <w:b/>
                <w:sz w:val="20"/>
                <w:szCs w:val="20"/>
              </w:rPr>
            </w:pPr>
            <w:r>
              <w:rPr>
                <w:rFonts w:cs="Arial"/>
                <w:b/>
                <w:sz w:val="20"/>
                <w:szCs w:val="20"/>
              </w:rPr>
              <w:t>1 пол 2021</w:t>
            </w:r>
          </w:p>
        </w:tc>
      </w:tr>
      <w:tr w:rsidR="00D10A09" w:rsidRPr="002D08E3" w:rsidTr="00497F4B">
        <w:tc>
          <w:tcPr>
            <w:tcW w:w="9287" w:type="dxa"/>
            <w:gridSpan w:val="8"/>
            <w:shd w:val="clear" w:color="auto" w:fill="auto"/>
            <w:vAlign w:val="center"/>
          </w:tcPr>
          <w:p w:rsidR="00D10A09" w:rsidRPr="006901E4" w:rsidRDefault="00D10A09" w:rsidP="00D10A09">
            <w:pPr>
              <w:pStyle w:val="Default"/>
              <w:jc w:val="center"/>
              <w:rPr>
                <w:rFonts w:ascii="Arial" w:hAnsi="Arial" w:cs="Arial"/>
                <w:sz w:val="20"/>
                <w:szCs w:val="20"/>
              </w:rPr>
            </w:pPr>
            <w:r w:rsidRPr="006901E4">
              <w:rPr>
                <w:rFonts w:ascii="Arial" w:hAnsi="Arial" w:cs="Arial"/>
                <w:bCs/>
                <w:sz w:val="20"/>
                <w:szCs w:val="20"/>
              </w:rPr>
              <w:t>Приход</w:t>
            </w:r>
          </w:p>
        </w:tc>
      </w:tr>
      <w:tr w:rsidR="00497F4B" w:rsidRPr="002D08E3" w:rsidTr="00497F4B">
        <w:tc>
          <w:tcPr>
            <w:tcW w:w="3159" w:type="dxa"/>
            <w:gridSpan w:val="3"/>
            <w:shd w:val="clear" w:color="auto" w:fill="auto"/>
            <w:vAlign w:val="center"/>
          </w:tcPr>
          <w:p w:rsidR="00497F4B" w:rsidRPr="006901E4" w:rsidRDefault="00497F4B" w:rsidP="00D10A09">
            <w:pPr>
              <w:pStyle w:val="Default"/>
              <w:jc w:val="center"/>
              <w:rPr>
                <w:rFonts w:ascii="Arial" w:hAnsi="Arial" w:cs="Arial"/>
                <w:sz w:val="20"/>
                <w:szCs w:val="20"/>
              </w:rPr>
            </w:pPr>
            <w:r w:rsidRPr="006901E4">
              <w:rPr>
                <w:rFonts w:ascii="Arial" w:hAnsi="Arial" w:cs="Arial"/>
                <w:sz w:val="20"/>
                <w:szCs w:val="20"/>
              </w:rPr>
              <w:t>Природный газ</w:t>
            </w:r>
          </w:p>
        </w:tc>
        <w:tc>
          <w:tcPr>
            <w:tcW w:w="1085" w:type="dxa"/>
            <w:shd w:val="clear" w:color="auto" w:fill="auto"/>
            <w:vAlign w:val="center"/>
          </w:tcPr>
          <w:p w:rsidR="00497F4B" w:rsidRPr="006901E4" w:rsidRDefault="00497F4B" w:rsidP="00D10A09">
            <w:pPr>
              <w:pStyle w:val="Default"/>
              <w:jc w:val="center"/>
              <w:rPr>
                <w:rFonts w:ascii="Arial" w:hAnsi="Arial" w:cs="Arial"/>
                <w:sz w:val="20"/>
                <w:szCs w:val="20"/>
              </w:rPr>
            </w:pPr>
            <w:r w:rsidRPr="006901E4">
              <w:rPr>
                <w:rFonts w:ascii="Arial" w:hAnsi="Arial" w:cs="Arial"/>
                <w:sz w:val="20"/>
                <w:szCs w:val="20"/>
              </w:rPr>
              <w:t>тыс. м</w:t>
            </w:r>
            <w:r w:rsidRPr="006901E4">
              <w:rPr>
                <w:rFonts w:ascii="Arial" w:hAnsi="Arial" w:cs="Arial"/>
                <w:sz w:val="20"/>
                <w:szCs w:val="20"/>
                <w:vertAlign w:val="superscript"/>
              </w:rPr>
              <w:t>3</w:t>
            </w:r>
          </w:p>
        </w:tc>
        <w:tc>
          <w:tcPr>
            <w:tcW w:w="1260" w:type="dxa"/>
            <w:shd w:val="clear" w:color="auto" w:fill="auto"/>
            <w:vAlign w:val="center"/>
          </w:tcPr>
          <w:p w:rsidR="00497F4B" w:rsidRPr="006901E4" w:rsidRDefault="00497F4B" w:rsidP="00497F4B">
            <w:pPr>
              <w:spacing w:before="0" w:after="0"/>
              <w:ind w:firstLine="0"/>
              <w:jc w:val="center"/>
              <w:rPr>
                <w:rFonts w:cs="Arial"/>
                <w:sz w:val="20"/>
                <w:szCs w:val="20"/>
              </w:rPr>
            </w:pPr>
            <w:r w:rsidRPr="006901E4">
              <w:rPr>
                <w:rFonts w:cs="Arial"/>
                <w:sz w:val="20"/>
                <w:szCs w:val="20"/>
              </w:rPr>
              <w:t>118946,6</w:t>
            </w:r>
          </w:p>
        </w:tc>
        <w:tc>
          <w:tcPr>
            <w:tcW w:w="1261" w:type="dxa"/>
            <w:shd w:val="clear" w:color="auto" w:fill="auto"/>
            <w:vAlign w:val="center"/>
          </w:tcPr>
          <w:p w:rsidR="00497F4B" w:rsidRPr="006901E4" w:rsidRDefault="00497F4B" w:rsidP="00497F4B">
            <w:pPr>
              <w:spacing w:before="0" w:after="0"/>
              <w:ind w:firstLine="0"/>
              <w:jc w:val="center"/>
              <w:rPr>
                <w:rFonts w:cs="Arial"/>
                <w:sz w:val="20"/>
                <w:szCs w:val="20"/>
              </w:rPr>
            </w:pPr>
            <w:r w:rsidRPr="006901E4">
              <w:rPr>
                <w:rFonts w:cs="Arial"/>
                <w:sz w:val="20"/>
                <w:szCs w:val="20"/>
              </w:rPr>
              <w:t>111857,86</w:t>
            </w:r>
          </w:p>
        </w:tc>
        <w:tc>
          <w:tcPr>
            <w:tcW w:w="1261" w:type="dxa"/>
            <w:shd w:val="clear" w:color="auto" w:fill="auto"/>
            <w:vAlign w:val="center"/>
          </w:tcPr>
          <w:p w:rsidR="00497F4B" w:rsidRPr="006901E4" w:rsidRDefault="00497F4B" w:rsidP="00497F4B">
            <w:pPr>
              <w:spacing w:before="0" w:after="0"/>
              <w:ind w:firstLine="0"/>
              <w:jc w:val="center"/>
              <w:rPr>
                <w:rFonts w:cs="Arial"/>
                <w:sz w:val="20"/>
                <w:szCs w:val="20"/>
              </w:rPr>
            </w:pPr>
            <w:r w:rsidRPr="006901E4">
              <w:rPr>
                <w:rFonts w:cs="Arial"/>
                <w:sz w:val="20"/>
                <w:szCs w:val="20"/>
              </w:rPr>
              <w:t>108727</w:t>
            </w:r>
          </w:p>
        </w:tc>
        <w:tc>
          <w:tcPr>
            <w:tcW w:w="1261" w:type="dxa"/>
            <w:shd w:val="clear" w:color="auto" w:fill="auto"/>
            <w:vAlign w:val="center"/>
          </w:tcPr>
          <w:p w:rsidR="00497F4B" w:rsidRPr="006901E4" w:rsidRDefault="00497F4B" w:rsidP="00D10A09">
            <w:pPr>
              <w:spacing w:before="0" w:after="0"/>
              <w:ind w:firstLine="0"/>
              <w:jc w:val="center"/>
              <w:rPr>
                <w:rFonts w:cs="Arial"/>
                <w:sz w:val="20"/>
                <w:szCs w:val="20"/>
              </w:rPr>
            </w:pPr>
            <w:r w:rsidRPr="00497F4B">
              <w:rPr>
                <w:rFonts w:cs="Arial"/>
                <w:sz w:val="20"/>
                <w:szCs w:val="20"/>
              </w:rPr>
              <w:t>58208,39</w:t>
            </w:r>
          </w:p>
        </w:tc>
      </w:tr>
      <w:tr w:rsidR="00497F4B" w:rsidRPr="002D08E3" w:rsidTr="00497F4B">
        <w:tc>
          <w:tcPr>
            <w:tcW w:w="1369" w:type="dxa"/>
            <w:vMerge w:val="restart"/>
            <w:shd w:val="clear" w:color="auto" w:fill="auto"/>
            <w:vAlign w:val="center"/>
          </w:tcPr>
          <w:p w:rsidR="00497F4B" w:rsidRPr="006901E4" w:rsidRDefault="00497F4B" w:rsidP="00D10A09">
            <w:pPr>
              <w:pStyle w:val="Default"/>
              <w:jc w:val="center"/>
              <w:rPr>
                <w:rFonts w:ascii="Arial" w:hAnsi="Arial" w:cs="Arial"/>
                <w:sz w:val="20"/>
                <w:szCs w:val="20"/>
              </w:rPr>
            </w:pPr>
            <w:r w:rsidRPr="006901E4">
              <w:rPr>
                <w:rFonts w:ascii="Arial" w:hAnsi="Arial" w:cs="Arial"/>
                <w:sz w:val="20"/>
                <w:szCs w:val="20"/>
              </w:rPr>
              <w:t>Дизельное топливо</w:t>
            </w:r>
          </w:p>
          <w:p w:rsidR="00497F4B" w:rsidRPr="006901E4" w:rsidRDefault="00497F4B" w:rsidP="00D10A09">
            <w:pPr>
              <w:spacing w:before="0" w:after="0"/>
              <w:ind w:firstLine="0"/>
              <w:jc w:val="center"/>
              <w:rPr>
                <w:rFonts w:cs="Arial"/>
                <w:sz w:val="20"/>
                <w:szCs w:val="20"/>
              </w:rPr>
            </w:pPr>
          </w:p>
        </w:tc>
        <w:tc>
          <w:tcPr>
            <w:tcW w:w="1790" w:type="dxa"/>
            <w:gridSpan w:val="2"/>
            <w:shd w:val="clear" w:color="auto" w:fill="auto"/>
            <w:vAlign w:val="center"/>
          </w:tcPr>
          <w:p w:rsidR="00497F4B" w:rsidRPr="006901E4" w:rsidRDefault="00497F4B" w:rsidP="00D10A09">
            <w:pPr>
              <w:pStyle w:val="Default"/>
              <w:jc w:val="center"/>
              <w:rPr>
                <w:rFonts w:ascii="Arial" w:hAnsi="Arial" w:cs="Arial"/>
                <w:sz w:val="20"/>
                <w:szCs w:val="20"/>
              </w:rPr>
            </w:pPr>
            <w:r w:rsidRPr="006901E4">
              <w:rPr>
                <w:rFonts w:ascii="Arial" w:hAnsi="Arial" w:cs="Arial"/>
                <w:sz w:val="20"/>
                <w:szCs w:val="20"/>
              </w:rPr>
              <w:t>итого</w:t>
            </w:r>
          </w:p>
        </w:tc>
        <w:tc>
          <w:tcPr>
            <w:tcW w:w="1085" w:type="dxa"/>
            <w:vMerge w:val="restart"/>
            <w:shd w:val="clear" w:color="auto" w:fill="auto"/>
            <w:vAlign w:val="center"/>
          </w:tcPr>
          <w:p w:rsidR="00497F4B" w:rsidRPr="006901E4" w:rsidRDefault="00497F4B" w:rsidP="00D10A09">
            <w:pPr>
              <w:spacing w:before="0" w:after="0"/>
              <w:ind w:firstLine="0"/>
              <w:jc w:val="center"/>
              <w:rPr>
                <w:rFonts w:cs="Arial"/>
                <w:sz w:val="20"/>
                <w:szCs w:val="20"/>
              </w:rPr>
            </w:pPr>
            <w:r w:rsidRPr="006901E4">
              <w:rPr>
                <w:rFonts w:cs="Arial"/>
                <w:sz w:val="20"/>
                <w:szCs w:val="20"/>
              </w:rPr>
              <w:t>т</w:t>
            </w:r>
          </w:p>
        </w:tc>
        <w:tc>
          <w:tcPr>
            <w:tcW w:w="1260" w:type="dxa"/>
            <w:shd w:val="clear" w:color="auto" w:fill="auto"/>
            <w:vAlign w:val="center"/>
          </w:tcPr>
          <w:p w:rsidR="00497F4B" w:rsidRPr="006901E4" w:rsidRDefault="00497F4B" w:rsidP="00497F4B">
            <w:pPr>
              <w:spacing w:before="0" w:after="0"/>
              <w:ind w:firstLine="0"/>
              <w:jc w:val="center"/>
              <w:rPr>
                <w:rFonts w:cs="Arial"/>
                <w:sz w:val="20"/>
                <w:szCs w:val="20"/>
              </w:rPr>
            </w:pPr>
            <w:r w:rsidRPr="006901E4">
              <w:rPr>
                <w:rFonts w:cs="Arial"/>
                <w:sz w:val="20"/>
                <w:szCs w:val="20"/>
              </w:rPr>
              <w:t>27,863</w:t>
            </w:r>
          </w:p>
        </w:tc>
        <w:tc>
          <w:tcPr>
            <w:tcW w:w="1261" w:type="dxa"/>
            <w:shd w:val="clear" w:color="auto" w:fill="auto"/>
            <w:vAlign w:val="center"/>
          </w:tcPr>
          <w:p w:rsidR="00497F4B" w:rsidRPr="006901E4" w:rsidRDefault="00497F4B" w:rsidP="00497F4B">
            <w:pPr>
              <w:spacing w:before="0" w:after="0"/>
              <w:ind w:firstLine="0"/>
              <w:jc w:val="center"/>
              <w:rPr>
                <w:rFonts w:cs="Arial"/>
                <w:sz w:val="20"/>
                <w:szCs w:val="20"/>
              </w:rPr>
            </w:pPr>
            <w:r w:rsidRPr="006901E4">
              <w:rPr>
                <w:rFonts w:cs="Arial"/>
                <w:sz w:val="20"/>
                <w:szCs w:val="20"/>
              </w:rPr>
              <w:t>6,645</w:t>
            </w:r>
          </w:p>
        </w:tc>
        <w:tc>
          <w:tcPr>
            <w:tcW w:w="1261" w:type="dxa"/>
            <w:shd w:val="clear" w:color="auto" w:fill="auto"/>
            <w:vAlign w:val="center"/>
          </w:tcPr>
          <w:p w:rsidR="00497F4B" w:rsidRPr="006901E4" w:rsidRDefault="00497F4B" w:rsidP="00497F4B">
            <w:pPr>
              <w:spacing w:before="0" w:after="0"/>
              <w:ind w:firstLine="0"/>
              <w:jc w:val="center"/>
              <w:rPr>
                <w:rFonts w:cs="Arial"/>
                <w:sz w:val="20"/>
                <w:szCs w:val="20"/>
              </w:rPr>
            </w:pPr>
            <w:r w:rsidRPr="006901E4">
              <w:rPr>
                <w:rFonts w:cs="Arial"/>
                <w:sz w:val="20"/>
                <w:szCs w:val="20"/>
              </w:rPr>
              <w:t>3,702</w:t>
            </w:r>
          </w:p>
        </w:tc>
        <w:tc>
          <w:tcPr>
            <w:tcW w:w="1261" w:type="dxa"/>
            <w:shd w:val="clear" w:color="auto" w:fill="auto"/>
            <w:vAlign w:val="center"/>
          </w:tcPr>
          <w:p w:rsidR="00497F4B" w:rsidRPr="006901E4" w:rsidRDefault="00497F4B" w:rsidP="00D10A09">
            <w:pPr>
              <w:spacing w:before="0" w:after="0"/>
              <w:ind w:firstLine="0"/>
              <w:jc w:val="center"/>
              <w:rPr>
                <w:rFonts w:cs="Arial"/>
                <w:sz w:val="20"/>
                <w:szCs w:val="20"/>
              </w:rPr>
            </w:pPr>
          </w:p>
        </w:tc>
      </w:tr>
      <w:tr w:rsidR="00497F4B" w:rsidRPr="002D08E3" w:rsidTr="00497F4B">
        <w:trPr>
          <w:trHeight w:val="599"/>
        </w:trPr>
        <w:tc>
          <w:tcPr>
            <w:tcW w:w="1369" w:type="dxa"/>
            <w:vMerge/>
            <w:shd w:val="clear" w:color="auto" w:fill="auto"/>
            <w:vAlign w:val="center"/>
          </w:tcPr>
          <w:p w:rsidR="00497F4B" w:rsidRPr="006901E4" w:rsidRDefault="00497F4B" w:rsidP="00D10A09">
            <w:pPr>
              <w:spacing w:before="0" w:after="0"/>
              <w:ind w:firstLine="0"/>
              <w:jc w:val="center"/>
              <w:rPr>
                <w:rFonts w:cs="Arial"/>
                <w:sz w:val="20"/>
                <w:szCs w:val="20"/>
              </w:rPr>
            </w:pPr>
          </w:p>
        </w:tc>
        <w:tc>
          <w:tcPr>
            <w:tcW w:w="1790" w:type="dxa"/>
            <w:gridSpan w:val="2"/>
            <w:shd w:val="clear" w:color="auto" w:fill="auto"/>
            <w:vAlign w:val="center"/>
          </w:tcPr>
          <w:p w:rsidR="00497F4B" w:rsidRPr="006901E4" w:rsidRDefault="00497F4B" w:rsidP="00D10A09">
            <w:pPr>
              <w:pStyle w:val="Default"/>
              <w:jc w:val="center"/>
              <w:rPr>
                <w:rFonts w:ascii="Arial" w:hAnsi="Arial" w:cs="Arial"/>
                <w:sz w:val="20"/>
                <w:szCs w:val="20"/>
              </w:rPr>
            </w:pPr>
            <w:r w:rsidRPr="006901E4">
              <w:rPr>
                <w:rFonts w:ascii="Arial" w:hAnsi="Arial" w:cs="Arial"/>
                <w:sz w:val="20"/>
                <w:szCs w:val="20"/>
              </w:rPr>
              <w:t>в т. ч. на прои</w:t>
            </w:r>
            <w:r w:rsidRPr="006901E4">
              <w:rPr>
                <w:rFonts w:ascii="Arial" w:hAnsi="Arial" w:cs="Arial"/>
                <w:sz w:val="20"/>
                <w:szCs w:val="20"/>
              </w:rPr>
              <w:t>з</w:t>
            </w:r>
            <w:r w:rsidRPr="006901E4">
              <w:rPr>
                <w:rFonts w:ascii="Arial" w:hAnsi="Arial" w:cs="Arial"/>
                <w:sz w:val="20"/>
                <w:szCs w:val="20"/>
              </w:rPr>
              <w:t>водствоэ/э</w:t>
            </w:r>
          </w:p>
        </w:tc>
        <w:tc>
          <w:tcPr>
            <w:tcW w:w="1085" w:type="dxa"/>
            <w:vMerge/>
            <w:shd w:val="clear" w:color="auto" w:fill="auto"/>
            <w:vAlign w:val="center"/>
          </w:tcPr>
          <w:p w:rsidR="00497F4B" w:rsidRPr="006901E4" w:rsidRDefault="00497F4B" w:rsidP="00D10A09">
            <w:pPr>
              <w:spacing w:before="0" w:after="0"/>
              <w:ind w:firstLine="0"/>
              <w:jc w:val="center"/>
              <w:rPr>
                <w:rFonts w:cs="Arial"/>
                <w:sz w:val="20"/>
                <w:szCs w:val="20"/>
              </w:rPr>
            </w:pPr>
          </w:p>
        </w:tc>
        <w:tc>
          <w:tcPr>
            <w:tcW w:w="1260" w:type="dxa"/>
            <w:shd w:val="clear" w:color="auto" w:fill="auto"/>
            <w:vAlign w:val="center"/>
          </w:tcPr>
          <w:p w:rsidR="00497F4B" w:rsidRPr="006901E4" w:rsidRDefault="00497F4B" w:rsidP="00497F4B">
            <w:pPr>
              <w:spacing w:before="0" w:after="0"/>
              <w:ind w:firstLine="0"/>
              <w:jc w:val="center"/>
              <w:rPr>
                <w:rFonts w:cs="Arial"/>
                <w:sz w:val="20"/>
                <w:szCs w:val="20"/>
              </w:rPr>
            </w:pPr>
            <w:r w:rsidRPr="006901E4">
              <w:rPr>
                <w:rFonts w:cs="Arial"/>
                <w:sz w:val="20"/>
                <w:szCs w:val="20"/>
              </w:rPr>
              <w:t>27,863</w:t>
            </w:r>
          </w:p>
        </w:tc>
        <w:tc>
          <w:tcPr>
            <w:tcW w:w="1261" w:type="dxa"/>
            <w:shd w:val="clear" w:color="auto" w:fill="auto"/>
            <w:vAlign w:val="center"/>
          </w:tcPr>
          <w:p w:rsidR="00497F4B" w:rsidRPr="006901E4" w:rsidRDefault="00497F4B" w:rsidP="00497F4B">
            <w:pPr>
              <w:spacing w:before="0" w:after="0"/>
              <w:ind w:firstLine="0"/>
              <w:jc w:val="center"/>
              <w:rPr>
                <w:rFonts w:cs="Arial"/>
                <w:sz w:val="20"/>
                <w:szCs w:val="20"/>
              </w:rPr>
            </w:pPr>
            <w:r w:rsidRPr="006901E4">
              <w:rPr>
                <w:rFonts w:cs="Arial"/>
                <w:sz w:val="20"/>
                <w:szCs w:val="20"/>
              </w:rPr>
              <w:t>6,645</w:t>
            </w:r>
          </w:p>
        </w:tc>
        <w:tc>
          <w:tcPr>
            <w:tcW w:w="1261" w:type="dxa"/>
            <w:shd w:val="clear" w:color="auto" w:fill="auto"/>
            <w:vAlign w:val="center"/>
          </w:tcPr>
          <w:p w:rsidR="00497F4B" w:rsidRPr="006901E4" w:rsidRDefault="00497F4B" w:rsidP="00497F4B">
            <w:pPr>
              <w:spacing w:before="0" w:after="0"/>
              <w:ind w:firstLine="0"/>
              <w:jc w:val="center"/>
              <w:rPr>
                <w:rFonts w:cs="Arial"/>
                <w:sz w:val="20"/>
                <w:szCs w:val="20"/>
              </w:rPr>
            </w:pPr>
            <w:r w:rsidRPr="006901E4">
              <w:rPr>
                <w:rFonts w:cs="Arial"/>
                <w:sz w:val="20"/>
                <w:szCs w:val="20"/>
              </w:rPr>
              <w:t>3,702</w:t>
            </w:r>
          </w:p>
        </w:tc>
        <w:tc>
          <w:tcPr>
            <w:tcW w:w="1261" w:type="dxa"/>
            <w:shd w:val="clear" w:color="auto" w:fill="auto"/>
            <w:vAlign w:val="center"/>
          </w:tcPr>
          <w:p w:rsidR="00497F4B" w:rsidRPr="006901E4" w:rsidRDefault="00497F4B" w:rsidP="00D10A09">
            <w:pPr>
              <w:spacing w:before="0" w:after="0"/>
              <w:ind w:firstLine="0"/>
              <w:jc w:val="center"/>
              <w:rPr>
                <w:rFonts w:cs="Arial"/>
                <w:sz w:val="20"/>
                <w:szCs w:val="20"/>
              </w:rPr>
            </w:pPr>
          </w:p>
        </w:tc>
      </w:tr>
      <w:tr w:rsidR="00D10A09" w:rsidRPr="002D08E3" w:rsidTr="00497F4B">
        <w:tc>
          <w:tcPr>
            <w:tcW w:w="9287" w:type="dxa"/>
            <w:gridSpan w:val="8"/>
            <w:shd w:val="clear" w:color="auto" w:fill="auto"/>
            <w:vAlign w:val="center"/>
          </w:tcPr>
          <w:p w:rsidR="00D10A09" w:rsidRPr="006901E4" w:rsidRDefault="00D10A09" w:rsidP="00D10A09">
            <w:pPr>
              <w:spacing w:before="0" w:after="0"/>
              <w:ind w:firstLine="0"/>
              <w:jc w:val="center"/>
              <w:rPr>
                <w:rFonts w:cs="Arial"/>
                <w:sz w:val="20"/>
                <w:szCs w:val="20"/>
              </w:rPr>
            </w:pPr>
            <w:r w:rsidRPr="006901E4">
              <w:rPr>
                <w:rFonts w:cs="Arial"/>
                <w:sz w:val="20"/>
                <w:szCs w:val="20"/>
              </w:rPr>
              <w:t>Расход</w:t>
            </w:r>
          </w:p>
        </w:tc>
      </w:tr>
      <w:tr w:rsidR="00497F4B" w:rsidRPr="002D08E3" w:rsidTr="00497F4B">
        <w:tc>
          <w:tcPr>
            <w:tcW w:w="3159" w:type="dxa"/>
            <w:gridSpan w:val="3"/>
            <w:shd w:val="clear" w:color="auto" w:fill="auto"/>
            <w:vAlign w:val="center"/>
          </w:tcPr>
          <w:p w:rsidR="00497F4B" w:rsidRPr="006901E4" w:rsidRDefault="00497F4B" w:rsidP="00D10A09">
            <w:pPr>
              <w:pStyle w:val="Default"/>
              <w:jc w:val="center"/>
              <w:rPr>
                <w:rFonts w:ascii="Arial" w:hAnsi="Arial" w:cs="Arial"/>
                <w:sz w:val="20"/>
                <w:szCs w:val="20"/>
              </w:rPr>
            </w:pPr>
            <w:r w:rsidRPr="006901E4">
              <w:rPr>
                <w:rFonts w:ascii="Arial" w:hAnsi="Arial" w:cs="Arial"/>
                <w:sz w:val="20"/>
                <w:szCs w:val="20"/>
              </w:rPr>
              <w:t>Природный газ на выработку тепло-вой и эл. энергии</w:t>
            </w:r>
          </w:p>
        </w:tc>
        <w:tc>
          <w:tcPr>
            <w:tcW w:w="1085" w:type="dxa"/>
            <w:shd w:val="clear" w:color="auto" w:fill="auto"/>
            <w:vAlign w:val="center"/>
          </w:tcPr>
          <w:p w:rsidR="00497F4B" w:rsidRPr="006901E4" w:rsidRDefault="00497F4B" w:rsidP="00D10A09">
            <w:pPr>
              <w:pStyle w:val="Default"/>
              <w:jc w:val="center"/>
              <w:rPr>
                <w:rFonts w:ascii="Arial" w:hAnsi="Arial" w:cs="Arial"/>
                <w:sz w:val="20"/>
                <w:szCs w:val="20"/>
              </w:rPr>
            </w:pPr>
            <w:r w:rsidRPr="006901E4">
              <w:rPr>
                <w:rFonts w:ascii="Arial" w:hAnsi="Arial" w:cs="Arial"/>
                <w:sz w:val="20"/>
                <w:szCs w:val="20"/>
              </w:rPr>
              <w:t>тыс. м</w:t>
            </w:r>
            <w:r w:rsidRPr="006901E4">
              <w:rPr>
                <w:rFonts w:ascii="Arial" w:hAnsi="Arial" w:cs="Arial"/>
                <w:sz w:val="20"/>
                <w:szCs w:val="20"/>
                <w:vertAlign w:val="superscript"/>
              </w:rPr>
              <w:t>3</w:t>
            </w:r>
          </w:p>
        </w:tc>
        <w:tc>
          <w:tcPr>
            <w:tcW w:w="1260" w:type="dxa"/>
            <w:shd w:val="clear" w:color="auto" w:fill="auto"/>
            <w:vAlign w:val="center"/>
          </w:tcPr>
          <w:p w:rsidR="00497F4B" w:rsidRPr="006901E4" w:rsidRDefault="00497F4B" w:rsidP="00497F4B">
            <w:pPr>
              <w:spacing w:before="0" w:after="0"/>
              <w:ind w:firstLine="0"/>
              <w:jc w:val="center"/>
              <w:rPr>
                <w:rFonts w:cs="Arial"/>
                <w:sz w:val="20"/>
                <w:szCs w:val="20"/>
              </w:rPr>
            </w:pPr>
            <w:r w:rsidRPr="006901E4">
              <w:rPr>
                <w:rFonts w:cs="Arial"/>
                <w:sz w:val="20"/>
                <w:szCs w:val="20"/>
              </w:rPr>
              <w:t>118946,6</w:t>
            </w:r>
          </w:p>
        </w:tc>
        <w:tc>
          <w:tcPr>
            <w:tcW w:w="1261" w:type="dxa"/>
            <w:shd w:val="clear" w:color="auto" w:fill="auto"/>
            <w:vAlign w:val="center"/>
          </w:tcPr>
          <w:p w:rsidR="00497F4B" w:rsidRPr="006901E4" w:rsidRDefault="00497F4B" w:rsidP="00497F4B">
            <w:pPr>
              <w:spacing w:before="0" w:after="0"/>
              <w:ind w:firstLine="0"/>
              <w:jc w:val="center"/>
              <w:rPr>
                <w:rFonts w:cs="Arial"/>
                <w:sz w:val="20"/>
                <w:szCs w:val="20"/>
              </w:rPr>
            </w:pPr>
            <w:r w:rsidRPr="006901E4">
              <w:rPr>
                <w:rFonts w:cs="Arial"/>
                <w:sz w:val="20"/>
                <w:szCs w:val="20"/>
              </w:rPr>
              <w:t>111857,86</w:t>
            </w:r>
          </w:p>
        </w:tc>
        <w:tc>
          <w:tcPr>
            <w:tcW w:w="1261" w:type="dxa"/>
            <w:shd w:val="clear" w:color="auto" w:fill="auto"/>
            <w:vAlign w:val="center"/>
          </w:tcPr>
          <w:p w:rsidR="00497F4B" w:rsidRPr="006901E4" w:rsidRDefault="00497F4B" w:rsidP="00497F4B">
            <w:pPr>
              <w:spacing w:before="0" w:after="0"/>
              <w:ind w:firstLine="0"/>
              <w:jc w:val="center"/>
              <w:rPr>
                <w:rFonts w:cs="Arial"/>
                <w:sz w:val="20"/>
                <w:szCs w:val="20"/>
              </w:rPr>
            </w:pPr>
            <w:r w:rsidRPr="006901E4">
              <w:rPr>
                <w:rFonts w:cs="Arial"/>
                <w:sz w:val="20"/>
                <w:szCs w:val="20"/>
              </w:rPr>
              <w:t>108727</w:t>
            </w:r>
          </w:p>
        </w:tc>
        <w:tc>
          <w:tcPr>
            <w:tcW w:w="1261" w:type="dxa"/>
            <w:shd w:val="clear" w:color="auto" w:fill="auto"/>
            <w:vAlign w:val="center"/>
          </w:tcPr>
          <w:p w:rsidR="00497F4B" w:rsidRPr="006901E4" w:rsidRDefault="00497F4B" w:rsidP="00497F4B">
            <w:pPr>
              <w:spacing w:before="0" w:after="0"/>
              <w:ind w:firstLine="0"/>
              <w:jc w:val="center"/>
              <w:rPr>
                <w:rFonts w:cs="Arial"/>
                <w:sz w:val="20"/>
                <w:szCs w:val="20"/>
              </w:rPr>
            </w:pPr>
            <w:r w:rsidRPr="006901E4">
              <w:rPr>
                <w:rFonts w:cs="Arial"/>
                <w:sz w:val="20"/>
                <w:szCs w:val="20"/>
              </w:rPr>
              <w:t>58208,39</w:t>
            </w:r>
          </w:p>
        </w:tc>
      </w:tr>
      <w:tr w:rsidR="00D10A09" w:rsidRPr="002D08E3" w:rsidTr="00497F4B">
        <w:tc>
          <w:tcPr>
            <w:tcW w:w="3159" w:type="dxa"/>
            <w:gridSpan w:val="3"/>
            <w:shd w:val="clear" w:color="auto" w:fill="auto"/>
            <w:vAlign w:val="center"/>
          </w:tcPr>
          <w:p w:rsidR="00D10A09" w:rsidRPr="006901E4" w:rsidRDefault="00D10A09" w:rsidP="00D10A09">
            <w:pPr>
              <w:spacing w:before="0" w:after="0"/>
              <w:ind w:firstLine="0"/>
              <w:jc w:val="center"/>
              <w:rPr>
                <w:rFonts w:cs="Arial"/>
                <w:sz w:val="20"/>
                <w:szCs w:val="20"/>
              </w:rPr>
            </w:pPr>
            <w:r w:rsidRPr="006901E4">
              <w:rPr>
                <w:rFonts w:cs="Arial"/>
                <w:sz w:val="20"/>
                <w:szCs w:val="20"/>
              </w:rPr>
              <w:t>Природный газ на столовую</w:t>
            </w:r>
          </w:p>
        </w:tc>
        <w:tc>
          <w:tcPr>
            <w:tcW w:w="1085" w:type="dxa"/>
            <w:shd w:val="clear" w:color="auto" w:fill="auto"/>
            <w:vAlign w:val="center"/>
          </w:tcPr>
          <w:p w:rsidR="00D10A09" w:rsidRPr="006901E4" w:rsidRDefault="001235E3" w:rsidP="00D10A09">
            <w:pPr>
              <w:pStyle w:val="Default"/>
              <w:jc w:val="center"/>
              <w:rPr>
                <w:rFonts w:ascii="Arial" w:hAnsi="Arial" w:cs="Arial"/>
                <w:sz w:val="20"/>
                <w:szCs w:val="20"/>
              </w:rPr>
            </w:pPr>
            <w:r w:rsidRPr="006901E4">
              <w:rPr>
                <w:rFonts w:ascii="Arial" w:hAnsi="Arial" w:cs="Arial"/>
                <w:sz w:val="20"/>
                <w:szCs w:val="20"/>
              </w:rPr>
              <w:t>тыс. м</w:t>
            </w:r>
            <w:r w:rsidR="00D10A09" w:rsidRPr="006901E4">
              <w:rPr>
                <w:rFonts w:ascii="Arial" w:hAnsi="Arial" w:cs="Arial"/>
                <w:sz w:val="20"/>
                <w:szCs w:val="20"/>
                <w:vertAlign w:val="superscript"/>
              </w:rPr>
              <w:t>3</w:t>
            </w:r>
          </w:p>
        </w:tc>
        <w:tc>
          <w:tcPr>
            <w:tcW w:w="1260" w:type="dxa"/>
            <w:shd w:val="clear" w:color="auto" w:fill="auto"/>
            <w:vAlign w:val="center"/>
          </w:tcPr>
          <w:p w:rsidR="00D10A09" w:rsidRPr="006901E4" w:rsidRDefault="00D10A09" w:rsidP="00D10A09">
            <w:pPr>
              <w:spacing w:before="0" w:after="0"/>
              <w:ind w:firstLine="0"/>
              <w:jc w:val="center"/>
              <w:rPr>
                <w:rFonts w:cs="Arial"/>
                <w:sz w:val="20"/>
                <w:szCs w:val="20"/>
              </w:rPr>
            </w:pPr>
          </w:p>
        </w:tc>
        <w:tc>
          <w:tcPr>
            <w:tcW w:w="1261" w:type="dxa"/>
            <w:shd w:val="clear" w:color="auto" w:fill="auto"/>
            <w:vAlign w:val="center"/>
          </w:tcPr>
          <w:p w:rsidR="00D10A09" w:rsidRPr="006901E4" w:rsidRDefault="00D10A09" w:rsidP="00D10A09">
            <w:pPr>
              <w:spacing w:before="0" w:after="0"/>
              <w:ind w:firstLine="0"/>
              <w:jc w:val="center"/>
              <w:rPr>
                <w:rFonts w:cs="Arial"/>
                <w:sz w:val="20"/>
                <w:szCs w:val="20"/>
              </w:rPr>
            </w:pPr>
          </w:p>
        </w:tc>
        <w:tc>
          <w:tcPr>
            <w:tcW w:w="1261" w:type="dxa"/>
            <w:shd w:val="clear" w:color="auto" w:fill="auto"/>
            <w:vAlign w:val="center"/>
          </w:tcPr>
          <w:p w:rsidR="00D10A09" w:rsidRPr="006901E4" w:rsidRDefault="00D10A09" w:rsidP="00D10A09">
            <w:pPr>
              <w:spacing w:before="0" w:after="0"/>
              <w:ind w:firstLine="0"/>
              <w:jc w:val="center"/>
              <w:rPr>
                <w:rFonts w:cs="Arial"/>
                <w:sz w:val="20"/>
                <w:szCs w:val="20"/>
              </w:rPr>
            </w:pPr>
          </w:p>
        </w:tc>
        <w:tc>
          <w:tcPr>
            <w:tcW w:w="1261" w:type="dxa"/>
            <w:shd w:val="clear" w:color="auto" w:fill="auto"/>
            <w:vAlign w:val="center"/>
          </w:tcPr>
          <w:p w:rsidR="00D10A09" w:rsidRPr="006901E4" w:rsidRDefault="00D10A09" w:rsidP="00D10A09">
            <w:pPr>
              <w:spacing w:before="0" w:after="0"/>
              <w:ind w:firstLine="0"/>
              <w:jc w:val="center"/>
              <w:rPr>
                <w:rFonts w:cs="Arial"/>
                <w:sz w:val="20"/>
                <w:szCs w:val="20"/>
              </w:rPr>
            </w:pPr>
          </w:p>
        </w:tc>
      </w:tr>
      <w:tr w:rsidR="00497F4B" w:rsidRPr="002D08E3" w:rsidTr="00497F4B">
        <w:tc>
          <w:tcPr>
            <w:tcW w:w="1369" w:type="dxa"/>
            <w:vMerge w:val="restart"/>
            <w:shd w:val="clear" w:color="auto" w:fill="auto"/>
            <w:vAlign w:val="center"/>
          </w:tcPr>
          <w:p w:rsidR="00497F4B" w:rsidRPr="006901E4" w:rsidRDefault="00497F4B" w:rsidP="00D10A09">
            <w:pPr>
              <w:pStyle w:val="Default"/>
              <w:jc w:val="center"/>
              <w:rPr>
                <w:rFonts w:ascii="Arial" w:hAnsi="Arial" w:cs="Arial"/>
                <w:sz w:val="20"/>
                <w:szCs w:val="20"/>
              </w:rPr>
            </w:pPr>
            <w:r w:rsidRPr="006901E4">
              <w:rPr>
                <w:rFonts w:ascii="Arial" w:hAnsi="Arial" w:cs="Arial"/>
                <w:sz w:val="20"/>
                <w:szCs w:val="20"/>
              </w:rPr>
              <w:t>Дизельное топливо</w:t>
            </w:r>
          </w:p>
          <w:p w:rsidR="00497F4B" w:rsidRPr="006901E4" w:rsidRDefault="00497F4B" w:rsidP="00D10A09">
            <w:pPr>
              <w:spacing w:before="0" w:after="0"/>
              <w:ind w:firstLine="0"/>
              <w:jc w:val="center"/>
              <w:rPr>
                <w:rFonts w:cs="Arial"/>
                <w:sz w:val="20"/>
                <w:szCs w:val="20"/>
              </w:rPr>
            </w:pPr>
          </w:p>
        </w:tc>
        <w:tc>
          <w:tcPr>
            <w:tcW w:w="1790" w:type="dxa"/>
            <w:gridSpan w:val="2"/>
            <w:shd w:val="clear" w:color="auto" w:fill="auto"/>
            <w:vAlign w:val="center"/>
          </w:tcPr>
          <w:p w:rsidR="00497F4B" w:rsidRPr="006901E4" w:rsidRDefault="00497F4B" w:rsidP="00D10A09">
            <w:pPr>
              <w:pStyle w:val="Default"/>
              <w:jc w:val="center"/>
              <w:rPr>
                <w:rFonts w:ascii="Arial" w:hAnsi="Arial" w:cs="Arial"/>
                <w:sz w:val="20"/>
                <w:szCs w:val="20"/>
              </w:rPr>
            </w:pPr>
            <w:r w:rsidRPr="006901E4">
              <w:rPr>
                <w:rFonts w:ascii="Arial" w:hAnsi="Arial" w:cs="Arial"/>
                <w:sz w:val="20"/>
                <w:szCs w:val="20"/>
              </w:rPr>
              <w:t>итого</w:t>
            </w:r>
          </w:p>
        </w:tc>
        <w:tc>
          <w:tcPr>
            <w:tcW w:w="1085" w:type="dxa"/>
            <w:vMerge w:val="restart"/>
            <w:shd w:val="clear" w:color="auto" w:fill="auto"/>
            <w:vAlign w:val="center"/>
          </w:tcPr>
          <w:p w:rsidR="00497F4B" w:rsidRPr="006901E4" w:rsidRDefault="00497F4B" w:rsidP="00D10A09">
            <w:pPr>
              <w:spacing w:before="0" w:after="0"/>
              <w:ind w:firstLine="0"/>
              <w:jc w:val="center"/>
              <w:rPr>
                <w:rFonts w:cs="Arial"/>
                <w:sz w:val="20"/>
                <w:szCs w:val="20"/>
              </w:rPr>
            </w:pPr>
            <w:r w:rsidRPr="006901E4">
              <w:rPr>
                <w:rFonts w:cs="Arial"/>
                <w:sz w:val="20"/>
                <w:szCs w:val="20"/>
              </w:rPr>
              <w:t>т</w:t>
            </w:r>
          </w:p>
        </w:tc>
        <w:tc>
          <w:tcPr>
            <w:tcW w:w="1260" w:type="dxa"/>
            <w:shd w:val="clear" w:color="auto" w:fill="auto"/>
            <w:vAlign w:val="center"/>
          </w:tcPr>
          <w:p w:rsidR="00497F4B" w:rsidRPr="006901E4" w:rsidRDefault="00497F4B" w:rsidP="00497F4B">
            <w:pPr>
              <w:spacing w:before="0" w:after="0"/>
              <w:ind w:firstLine="0"/>
              <w:jc w:val="center"/>
              <w:rPr>
                <w:rFonts w:cs="Arial"/>
                <w:sz w:val="20"/>
                <w:szCs w:val="20"/>
              </w:rPr>
            </w:pPr>
            <w:r w:rsidRPr="006901E4">
              <w:rPr>
                <w:rFonts w:cs="Arial"/>
                <w:sz w:val="20"/>
                <w:szCs w:val="20"/>
              </w:rPr>
              <w:t>21,509</w:t>
            </w:r>
          </w:p>
        </w:tc>
        <w:tc>
          <w:tcPr>
            <w:tcW w:w="1261" w:type="dxa"/>
            <w:shd w:val="clear" w:color="auto" w:fill="auto"/>
            <w:vAlign w:val="center"/>
          </w:tcPr>
          <w:p w:rsidR="00497F4B" w:rsidRPr="006901E4" w:rsidRDefault="00497F4B" w:rsidP="00497F4B">
            <w:pPr>
              <w:spacing w:before="0" w:after="0"/>
              <w:ind w:firstLine="0"/>
              <w:jc w:val="center"/>
              <w:rPr>
                <w:rFonts w:cs="Arial"/>
                <w:sz w:val="20"/>
                <w:szCs w:val="20"/>
              </w:rPr>
            </w:pPr>
            <w:r w:rsidRPr="006901E4">
              <w:rPr>
                <w:rFonts w:cs="Arial"/>
                <w:sz w:val="20"/>
                <w:szCs w:val="20"/>
              </w:rPr>
              <w:t>6,645</w:t>
            </w:r>
          </w:p>
        </w:tc>
        <w:tc>
          <w:tcPr>
            <w:tcW w:w="1261" w:type="dxa"/>
            <w:shd w:val="clear" w:color="auto" w:fill="auto"/>
            <w:vAlign w:val="center"/>
          </w:tcPr>
          <w:p w:rsidR="00497F4B" w:rsidRPr="006901E4" w:rsidRDefault="00497F4B" w:rsidP="00497F4B">
            <w:pPr>
              <w:spacing w:before="0" w:after="0"/>
              <w:ind w:firstLine="0"/>
              <w:jc w:val="center"/>
              <w:rPr>
                <w:rFonts w:cs="Arial"/>
                <w:sz w:val="20"/>
                <w:szCs w:val="20"/>
              </w:rPr>
            </w:pPr>
            <w:r w:rsidRPr="006901E4">
              <w:rPr>
                <w:rFonts w:cs="Arial"/>
                <w:sz w:val="20"/>
                <w:szCs w:val="20"/>
              </w:rPr>
              <w:t>3,702</w:t>
            </w:r>
          </w:p>
        </w:tc>
        <w:tc>
          <w:tcPr>
            <w:tcW w:w="1261" w:type="dxa"/>
            <w:shd w:val="clear" w:color="auto" w:fill="auto"/>
            <w:vAlign w:val="center"/>
          </w:tcPr>
          <w:p w:rsidR="00497F4B" w:rsidRPr="006901E4" w:rsidRDefault="00497F4B" w:rsidP="00497F4B">
            <w:pPr>
              <w:spacing w:before="0" w:after="0"/>
              <w:ind w:firstLine="0"/>
              <w:jc w:val="center"/>
              <w:rPr>
                <w:rFonts w:cs="Arial"/>
                <w:sz w:val="20"/>
                <w:szCs w:val="20"/>
              </w:rPr>
            </w:pPr>
          </w:p>
        </w:tc>
      </w:tr>
      <w:tr w:rsidR="00497F4B" w:rsidRPr="002D08E3" w:rsidTr="00497F4B">
        <w:trPr>
          <w:trHeight w:val="826"/>
        </w:trPr>
        <w:tc>
          <w:tcPr>
            <w:tcW w:w="1369" w:type="dxa"/>
            <w:vMerge/>
            <w:shd w:val="clear" w:color="auto" w:fill="auto"/>
            <w:vAlign w:val="center"/>
          </w:tcPr>
          <w:p w:rsidR="00497F4B" w:rsidRPr="006901E4" w:rsidRDefault="00497F4B" w:rsidP="00D10A09">
            <w:pPr>
              <w:spacing w:before="0" w:after="0"/>
              <w:ind w:firstLine="0"/>
              <w:jc w:val="center"/>
              <w:rPr>
                <w:rFonts w:cs="Arial"/>
                <w:sz w:val="20"/>
                <w:szCs w:val="20"/>
              </w:rPr>
            </w:pPr>
          </w:p>
        </w:tc>
        <w:tc>
          <w:tcPr>
            <w:tcW w:w="1790" w:type="dxa"/>
            <w:gridSpan w:val="2"/>
            <w:shd w:val="clear" w:color="auto" w:fill="auto"/>
            <w:vAlign w:val="center"/>
          </w:tcPr>
          <w:p w:rsidR="00497F4B" w:rsidRPr="006901E4" w:rsidRDefault="00497F4B" w:rsidP="00D10A09">
            <w:pPr>
              <w:pStyle w:val="Default"/>
              <w:jc w:val="center"/>
              <w:rPr>
                <w:rFonts w:ascii="Arial" w:hAnsi="Arial" w:cs="Arial"/>
                <w:sz w:val="20"/>
                <w:szCs w:val="20"/>
              </w:rPr>
            </w:pPr>
            <w:r w:rsidRPr="006901E4">
              <w:rPr>
                <w:rFonts w:ascii="Arial" w:hAnsi="Arial" w:cs="Arial"/>
                <w:sz w:val="20"/>
                <w:szCs w:val="20"/>
              </w:rPr>
              <w:t>в т. ч. на прои</w:t>
            </w:r>
            <w:r w:rsidRPr="006901E4">
              <w:rPr>
                <w:rFonts w:ascii="Arial" w:hAnsi="Arial" w:cs="Arial"/>
                <w:sz w:val="20"/>
                <w:szCs w:val="20"/>
              </w:rPr>
              <w:t>з</w:t>
            </w:r>
            <w:r w:rsidRPr="006901E4">
              <w:rPr>
                <w:rFonts w:ascii="Arial" w:hAnsi="Arial" w:cs="Arial"/>
                <w:sz w:val="20"/>
                <w:szCs w:val="20"/>
              </w:rPr>
              <w:t>водство э/э</w:t>
            </w:r>
          </w:p>
        </w:tc>
        <w:tc>
          <w:tcPr>
            <w:tcW w:w="1085" w:type="dxa"/>
            <w:vMerge/>
            <w:shd w:val="clear" w:color="auto" w:fill="auto"/>
            <w:vAlign w:val="center"/>
          </w:tcPr>
          <w:p w:rsidR="00497F4B" w:rsidRPr="006901E4" w:rsidRDefault="00497F4B" w:rsidP="00D10A09">
            <w:pPr>
              <w:spacing w:before="0" w:after="0"/>
              <w:ind w:firstLine="0"/>
              <w:jc w:val="center"/>
              <w:rPr>
                <w:rFonts w:cs="Arial"/>
                <w:sz w:val="20"/>
                <w:szCs w:val="20"/>
              </w:rPr>
            </w:pPr>
          </w:p>
        </w:tc>
        <w:tc>
          <w:tcPr>
            <w:tcW w:w="1260" w:type="dxa"/>
            <w:shd w:val="clear" w:color="auto" w:fill="auto"/>
            <w:vAlign w:val="center"/>
          </w:tcPr>
          <w:p w:rsidR="00497F4B" w:rsidRPr="006901E4" w:rsidRDefault="00497F4B" w:rsidP="00497F4B">
            <w:pPr>
              <w:spacing w:before="0" w:after="0"/>
              <w:ind w:firstLine="0"/>
              <w:jc w:val="center"/>
              <w:rPr>
                <w:rFonts w:cs="Arial"/>
                <w:sz w:val="20"/>
                <w:szCs w:val="20"/>
              </w:rPr>
            </w:pPr>
            <w:r w:rsidRPr="006901E4">
              <w:rPr>
                <w:rFonts w:cs="Arial"/>
                <w:sz w:val="20"/>
                <w:szCs w:val="20"/>
              </w:rPr>
              <w:t>21,509</w:t>
            </w:r>
          </w:p>
        </w:tc>
        <w:tc>
          <w:tcPr>
            <w:tcW w:w="1261" w:type="dxa"/>
            <w:shd w:val="clear" w:color="auto" w:fill="auto"/>
            <w:vAlign w:val="center"/>
          </w:tcPr>
          <w:p w:rsidR="00497F4B" w:rsidRPr="006901E4" w:rsidRDefault="00497F4B" w:rsidP="00497F4B">
            <w:pPr>
              <w:spacing w:before="0" w:after="0"/>
              <w:ind w:firstLine="0"/>
              <w:jc w:val="center"/>
              <w:rPr>
                <w:rFonts w:cs="Arial"/>
                <w:sz w:val="20"/>
                <w:szCs w:val="20"/>
              </w:rPr>
            </w:pPr>
            <w:r w:rsidRPr="006901E4">
              <w:rPr>
                <w:rFonts w:cs="Arial"/>
                <w:sz w:val="20"/>
                <w:szCs w:val="20"/>
              </w:rPr>
              <w:t>6,645</w:t>
            </w:r>
          </w:p>
        </w:tc>
        <w:tc>
          <w:tcPr>
            <w:tcW w:w="1261" w:type="dxa"/>
            <w:shd w:val="clear" w:color="auto" w:fill="auto"/>
            <w:vAlign w:val="center"/>
          </w:tcPr>
          <w:p w:rsidR="00497F4B" w:rsidRPr="006901E4" w:rsidRDefault="00497F4B" w:rsidP="00497F4B">
            <w:pPr>
              <w:spacing w:before="0" w:after="0"/>
              <w:ind w:firstLine="0"/>
              <w:jc w:val="center"/>
              <w:rPr>
                <w:rFonts w:cs="Arial"/>
                <w:sz w:val="20"/>
                <w:szCs w:val="20"/>
              </w:rPr>
            </w:pPr>
            <w:r w:rsidRPr="006901E4">
              <w:rPr>
                <w:rFonts w:cs="Arial"/>
                <w:sz w:val="20"/>
                <w:szCs w:val="20"/>
              </w:rPr>
              <w:t>3,702</w:t>
            </w:r>
          </w:p>
        </w:tc>
        <w:tc>
          <w:tcPr>
            <w:tcW w:w="1261" w:type="dxa"/>
            <w:shd w:val="clear" w:color="auto" w:fill="auto"/>
            <w:vAlign w:val="center"/>
          </w:tcPr>
          <w:p w:rsidR="00497F4B" w:rsidRPr="006901E4" w:rsidRDefault="00497F4B" w:rsidP="00497F4B">
            <w:pPr>
              <w:spacing w:before="0" w:after="0"/>
              <w:ind w:firstLine="0"/>
              <w:jc w:val="center"/>
              <w:rPr>
                <w:rFonts w:cs="Arial"/>
                <w:sz w:val="20"/>
                <w:szCs w:val="20"/>
              </w:rPr>
            </w:pPr>
          </w:p>
        </w:tc>
      </w:tr>
      <w:tr w:rsidR="00D10A09" w:rsidRPr="002D08E3" w:rsidTr="00497F4B">
        <w:tc>
          <w:tcPr>
            <w:tcW w:w="9287" w:type="dxa"/>
            <w:gridSpan w:val="8"/>
            <w:shd w:val="clear" w:color="auto" w:fill="auto"/>
            <w:vAlign w:val="center"/>
          </w:tcPr>
          <w:p w:rsidR="00D10A09" w:rsidRPr="006901E4" w:rsidRDefault="00D10A09" w:rsidP="00D10A09">
            <w:pPr>
              <w:pStyle w:val="Default"/>
              <w:jc w:val="center"/>
              <w:rPr>
                <w:rFonts w:ascii="Arial" w:hAnsi="Arial" w:cs="Arial"/>
                <w:sz w:val="20"/>
                <w:szCs w:val="20"/>
              </w:rPr>
            </w:pPr>
            <w:r w:rsidRPr="006901E4">
              <w:rPr>
                <w:rFonts w:ascii="Arial" w:hAnsi="Arial" w:cs="Arial"/>
                <w:bCs/>
                <w:sz w:val="20"/>
                <w:szCs w:val="20"/>
              </w:rPr>
              <w:t>Остаток*</w:t>
            </w:r>
          </w:p>
        </w:tc>
      </w:tr>
      <w:tr w:rsidR="00497F4B" w:rsidRPr="002D08E3" w:rsidTr="00497F4B">
        <w:tc>
          <w:tcPr>
            <w:tcW w:w="1369" w:type="dxa"/>
            <w:shd w:val="clear" w:color="auto" w:fill="auto"/>
            <w:vAlign w:val="center"/>
          </w:tcPr>
          <w:p w:rsidR="00497F4B" w:rsidRPr="006901E4" w:rsidRDefault="00497F4B" w:rsidP="00D10A09">
            <w:pPr>
              <w:pStyle w:val="Default"/>
              <w:jc w:val="center"/>
              <w:rPr>
                <w:rFonts w:ascii="Arial" w:hAnsi="Arial" w:cs="Arial"/>
                <w:sz w:val="20"/>
                <w:szCs w:val="20"/>
              </w:rPr>
            </w:pPr>
            <w:r w:rsidRPr="006901E4">
              <w:rPr>
                <w:rFonts w:ascii="Arial" w:hAnsi="Arial" w:cs="Arial"/>
                <w:sz w:val="20"/>
                <w:szCs w:val="20"/>
              </w:rPr>
              <w:t>Нефть с</w:t>
            </w:r>
            <w:r w:rsidRPr="006901E4">
              <w:rPr>
                <w:rFonts w:ascii="Arial" w:hAnsi="Arial" w:cs="Arial"/>
                <w:sz w:val="20"/>
                <w:szCs w:val="20"/>
              </w:rPr>
              <w:t>ы</w:t>
            </w:r>
            <w:r w:rsidRPr="006901E4">
              <w:rPr>
                <w:rFonts w:ascii="Arial" w:hAnsi="Arial" w:cs="Arial"/>
                <w:sz w:val="20"/>
                <w:szCs w:val="20"/>
              </w:rPr>
              <w:t>рая</w:t>
            </w:r>
          </w:p>
        </w:tc>
        <w:tc>
          <w:tcPr>
            <w:tcW w:w="1790" w:type="dxa"/>
            <w:gridSpan w:val="2"/>
            <w:shd w:val="clear" w:color="auto" w:fill="auto"/>
            <w:vAlign w:val="center"/>
          </w:tcPr>
          <w:p w:rsidR="00497F4B" w:rsidRPr="006901E4" w:rsidRDefault="00497F4B" w:rsidP="00D10A09">
            <w:pPr>
              <w:pStyle w:val="Default"/>
              <w:jc w:val="center"/>
              <w:rPr>
                <w:rFonts w:ascii="Arial" w:hAnsi="Arial" w:cs="Arial"/>
                <w:sz w:val="20"/>
                <w:szCs w:val="20"/>
              </w:rPr>
            </w:pPr>
          </w:p>
        </w:tc>
        <w:tc>
          <w:tcPr>
            <w:tcW w:w="1085" w:type="dxa"/>
            <w:shd w:val="clear" w:color="auto" w:fill="auto"/>
            <w:vAlign w:val="center"/>
          </w:tcPr>
          <w:p w:rsidR="00497F4B" w:rsidRPr="006901E4" w:rsidRDefault="00497F4B" w:rsidP="00D10A09">
            <w:pPr>
              <w:spacing w:before="0" w:after="0"/>
              <w:ind w:firstLine="0"/>
              <w:jc w:val="center"/>
              <w:rPr>
                <w:rFonts w:cs="Arial"/>
                <w:sz w:val="20"/>
                <w:szCs w:val="20"/>
              </w:rPr>
            </w:pPr>
          </w:p>
        </w:tc>
        <w:tc>
          <w:tcPr>
            <w:tcW w:w="1260" w:type="dxa"/>
            <w:shd w:val="clear" w:color="auto" w:fill="auto"/>
            <w:vAlign w:val="center"/>
          </w:tcPr>
          <w:p w:rsidR="00497F4B" w:rsidRPr="006901E4" w:rsidRDefault="00497F4B" w:rsidP="00497F4B">
            <w:pPr>
              <w:spacing w:before="0" w:after="0"/>
              <w:ind w:firstLine="0"/>
              <w:jc w:val="center"/>
              <w:rPr>
                <w:rFonts w:cs="Arial"/>
                <w:sz w:val="20"/>
                <w:szCs w:val="20"/>
              </w:rPr>
            </w:pPr>
            <w:r w:rsidRPr="006901E4">
              <w:rPr>
                <w:rFonts w:cs="Arial"/>
                <w:sz w:val="20"/>
                <w:szCs w:val="20"/>
              </w:rPr>
              <w:t>33</w:t>
            </w:r>
          </w:p>
        </w:tc>
        <w:tc>
          <w:tcPr>
            <w:tcW w:w="1261" w:type="dxa"/>
            <w:shd w:val="clear" w:color="auto" w:fill="auto"/>
            <w:vAlign w:val="center"/>
          </w:tcPr>
          <w:p w:rsidR="00497F4B" w:rsidRPr="006901E4" w:rsidRDefault="00497F4B" w:rsidP="00497F4B">
            <w:pPr>
              <w:spacing w:before="0" w:after="0"/>
              <w:ind w:firstLine="0"/>
              <w:jc w:val="center"/>
              <w:rPr>
                <w:rFonts w:cs="Arial"/>
                <w:sz w:val="20"/>
                <w:szCs w:val="20"/>
              </w:rPr>
            </w:pPr>
            <w:r w:rsidRPr="006901E4">
              <w:rPr>
                <w:rFonts w:cs="Arial"/>
                <w:sz w:val="20"/>
                <w:szCs w:val="20"/>
              </w:rPr>
              <w:t>33</w:t>
            </w:r>
          </w:p>
        </w:tc>
        <w:tc>
          <w:tcPr>
            <w:tcW w:w="1261" w:type="dxa"/>
            <w:shd w:val="clear" w:color="auto" w:fill="auto"/>
            <w:vAlign w:val="center"/>
          </w:tcPr>
          <w:p w:rsidR="00497F4B" w:rsidRPr="006901E4" w:rsidRDefault="00497F4B" w:rsidP="00497F4B">
            <w:pPr>
              <w:spacing w:before="0" w:after="0"/>
              <w:ind w:firstLine="0"/>
              <w:jc w:val="center"/>
              <w:rPr>
                <w:rFonts w:cs="Arial"/>
                <w:sz w:val="20"/>
                <w:szCs w:val="20"/>
              </w:rPr>
            </w:pPr>
            <w:r w:rsidRPr="006901E4">
              <w:rPr>
                <w:rFonts w:cs="Arial"/>
                <w:sz w:val="20"/>
                <w:szCs w:val="20"/>
              </w:rPr>
              <w:t>33</w:t>
            </w:r>
          </w:p>
        </w:tc>
        <w:tc>
          <w:tcPr>
            <w:tcW w:w="1261" w:type="dxa"/>
            <w:shd w:val="clear" w:color="auto" w:fill="auto"/>
            <w:vAlign w:val="center"/>
          </w:tcPr>
          <w:p w:rsidR="00497F4B" w:rsidRPr="006901E4" w:rsidRDefault="00497F4B" w:rsidP="00497F4B">
            <w:pPr>
              <w:spacing w:before="0" w:after="0"/>
              <w:ind w:firstLine="0"/>
              <w:jc w:val="center"/>
              <w:rPr>
                <w:rFonts w:cs="Arial"/>
                <w:sz w:val="20"/>
                <w:szCs w:val="20"/>
              </w:rPr>
            </w:pPr>
            <w:r w:rsidRPr="006901E4">
              <w:rPr>
                <w:rFonts w:cs="Arial"/>
                <w:sz w:val="20"/>
                <w:szCs w:val="20"/>
              </w:rPr>
              <w:t>0</w:t>
            </w:r>
          </w:p>
        </w:tc>
      </w:tr>
      <w:tr w:rsidR="00497F4B" w:rsidRPr="002D08E3" w:rsidTr="00497F4B">
        <w:tc>
          <w:tcPr>
            <w:tcW w:w="1369" w:type="dxa"/>
            <w:shd w:val="clear" w:color="auto" w:fill="auto"/>
            <w:vAlign w:val="center"/>
          </w:tcPr>
          <w:p w:rsidR="00497F4B" w:rsidRPr="006901E4" w:rsidRDefault="00497F4B" w:rsidP="00D10A09">
            <w:pPr>
              <w:pStyle w:val="Default"/>
              <w:jc w:val="center"/>
              <w:rPr>
                <w:rFonts w:ascii="Arial" w:hAnsi="Arial" w:cs="Arial"/>
                <w:sz w:val="20"/>
                <w:szCs w:val="20"/>
              </w:rPr>
            </w:pPr>
            <w:r w:rsidRPr="006901E4">
              <w:rPr>
                <w:rFonts w:ascii="Arial" w:hAnsi="Arial" w:cs="Arial"/>
                <w:sz w:val="20"/>
                <w:szCs w:val="20"/>
              </w:rPr>
              <w:t>Диз.топливо</w:t>
            </w:r>
          </w:p>
        </w:tc>
        <w:tc>
          <w:tcPr>
            <w:tcW w:w="1790" w:type="dxa"/>
            <w:gridSpan w:val="2"/>
            <w:shd w:val="clear" w:color="auto" w:fill="auto"/>
            <w:vAlign w:val="center"/>
          </w:tcPr>
          <w:p w:rsidR="00497F4B" w:rsidRPr="006901E4" w:rsidRDefault="00497F4B" w:rsidP="00D10A09">
            <w:pPr>
              <w:pStyle w:val="Default"/>
              <w:jc w:val="center"/>
              <w:rPr>
                <w:rFonts w:ascii="Arial" w:hAnsi="Arial" w:cs="Arial"/>
                <w:sz w:val="20"/>
                <w:szCs w:val="20"/>
              </w:rPr>
            </w:pPr>
          </w:p>
        </w:tc>
        <w:tc>
          <w:tcPr>
            <w:tcW w:w="1085" w:type="dxa"/>
            <w:shd w:val="clear" w:color="auto" w:fill="auto"/>
            <w:vAlign w:val="center"/>
          </w:tcPr>
          <w:p w:rsidR="00497F4B" w:rsidRPr="006901E4" w:rsidRDefault="00497F4B" w:rsidP="00D10A09">
            <w:pPr>
              <w:spacing w:before="0" w:after="0"/>
              <w:ind w:firstLine="0"/>
              <w:jc w:val="center"/>
              <w:rPr>
                <w:rFonts w:cs="Arial"/>
                <w:sz w:val="20"/>
                <w:szCs w:val="20"/>
              </w:rPr>
            </w:pPr>
          </w:p>
        </w:tc>
        <w:tc>
          <w:tcPr>
            <w:tcW w:w="1260" w:type="dxa"/>
            <w:shd w:val="clear" w:color="auto" w:fill="auto"/>
            <w:vAlign w:val="center"/>
          </w:tcPr>
          <w:p w:rsidR="00497F4B" w:rsidRPr="006901E4" w:rsidRDefault="00497F4B" w:rsidP="00497F4B">
            <w:pPr>
              <w:spacing w:before="0" w:after="0"/>
              <w:ind w:firstLine="0"/>
              <w:jc w:val="center"/>
              <w:rPr>
                <w:rFonts w:cs="Arial"/>
                <w:sz w:val="20"/>
                <w:szCs w:val="20"/>
              </w:rPr>
            </w:pPr>
            <w:r w:rsidRPr="006901E4">
              <w:rPr>
                <w:rFonts w:cs="Arial"/>
                <w:sz w:val="20"/>
                <w:szCs w:val="20"/>
              </w:rPr>
              <w:t>28,404</w:t>
            </w:r>
          </w:p>
        </w:tc>
        <w:tc>
          <w:tcPr>
            <w:tcW w:w="1261" w:type="dxa"/>
            <w:shd w:val="clear" w:color="auto" w:fill="auto"/>
            <w:vAlign w:val="center"/>
          </w:tcPr>
          <w:p w:rsidR="00497F4B" w:rsidRPr="006901E4" w:rsidRDefault="00497F4B" w:rsidP="00497F4B">
            <w:pPr>
              <w:spacing w:before="0" w:after="0"/>
              <w:ind w:firstLine="0"/>
              <w:jc w:val="center"/>
              <w:rPr>
                <w:rFonts w:cs="Arial"/>
                <w:sz w:val="20"/>
                <w:szCs w:val="20"/>
              </w:rPr>
            </w:pPr>
            <w:r w:rsidRPr="006901E4">
              <w:rPr>
                <w:rFonts w:cs="Arial"/>
                <w:sz w:val="20"/>
                <w:szCs w:val="20"/>
              </w:rPr>
              <w:t>21,759</w:t>
            </w:r>
          </w:p>
        </w:tc>
        <w:tc>
          <w:tcPr>
            <w:tcW w:w="1261" w:type="dxa"/>
            <w:shd w:val="clear" w:color="auto" w:fill="auto"/>
            <w:vAlign w:val="center"/>
          </w:tcPr>
          <w:p w:rsidR="00497F4B" w:rsidRPr="006901E4" w:rsidRDefault="00497F4B" w:rsidP="00497F4B">
            <w:pPr>
              <w:spacing w:before="0" w:after="0"/>
              <w:ind w:firstLine="0"/>
              <w:jc w:val="center"/>
              <w:rPr>
                <w:rFonts w:cs="Arial"/>
                <w:sz w:val="20"/>
                <w:szCs w:val="20"/>
              </w:rPr>
            </w:pPr>
            <w:r w:rsidRPr="006901E4">
              <w:rPr>
                <w:rFonts w:cs="Arial"/>
                <w:sz w:val="20"/>
                <w:szCs w:val="20"/>
              </w:rPr>
              <w:t>18,057</w:t>
            </w:r>
          </w:p>
        </w:tc>
        <w:tc>
          <w:tcPr>
            <w:tcW w:w="1261" w:type="dxa"/>
            <w:shd w:val="clear" w:color="auto" w:fill="auto"/>
            <w:vAlign w:val="center"/>
          </w:tcPr>
          <w:p w:rsidR="00497F4B" w:rsidRPr="006901E4" w:rsidRDefault="00497F4B" w:rsidP="00497F4B">
            <w:pPr>
              <w:spacing w:before="0" w:after="0"/>
              <w:ind w:firstLine="0"/>
              <w:jc w:val="center"/>
              <w:rPr>
                <w:rFonts w:cs="Arial"/>
                <w:sz w:val="20"/>
                <w:szCs w:val="20"/>
              </w:rPr>
            </w:pPr>
            <w:r w:rsidRPr="006901E4">
              <w:rPr>
                <w:rFonts w:cs="Arial"/>
                <w:sz w:val="20"/>
                <w:szCs w:val="20"/>
              </w:rPr>
              <w:t>18,057</w:t>
            </w:r>
          </w:p>
        </w:tc>
      </w:tr>
    </w:tbl>
    <w:p w:rsidR="00D10A09" w:rsidRDefault="00D10A09" w:rsidP="003B0FF3">
      <w:pPr>
        <w:spacing w:before="32" w:after="0" w:line="341" w:lineRule="auto"/>
        <w:ind w:left="102" w:right="45" w:firstLine="566"/>
        <w:rPr>
          <w:rFonts w:eastAsia="Times New Roman"/>
          <w:kern w:val="28"/>
          <w:sz w:val="16"/>
          <w:szCs w:val="16"/>
          <w:lang w:eastAsia="ru-RU"/>
        </w:rPr>
      </w:pPr>
    </w:p>
    <w:p w:rsidR="003B0FF3" w:rsidRPr="0088070F" w:rsidRDefault="003B0FF3" w:rsidP="003B0FF3">
      <w:pPr>
        <w:spacing w:before="32" w:after="0" w:line="341" w:lineRule="auto"/>
        <w:ind w:left="102" w:right="45" w:firstLine="566"/>
        <w:rPr>
          <w:rFonts w:eastAsia="Arial" w:cs="Arial"/>
          <w:spacing w:val="-4"/>
          <w:sz w:val="24"/>
          <w:szCs w:val="24"/>
        </w:rPr>
      </w:pPr>
      <w:r w:rsidRPr="0088070F">
        <w:rPr>
          <w:rFonts w:eastAsia="Arial" w:cs="Arial"/>
          <w:spacing w:val="-4"/>
          <w:sz w:val="24"/>
          <w:szCs w:val="24"/>
        </w:rPr>
        <w:t xml:space="preserve">Рабочим и резервным топливом </w:t>
      </w:r>
      <w:r>
        <w:rPr>
          <w:rFonts w:eastAsia="Arial" w:cs="Arial"/>
          <w:spacing w:val="-4"/>
          <w:sz w:val="24"/>
          <w:szCs w:val="24"/>
        </w:rPr>
        <w:t>для котельных также</w:t>
      </w:r>
      <w:r w:rsidRPr="0088070F">
        <w:rPr>
          <w:rFonts w:eastAsia="Arial" w:cs="Arial"/>
          <w:spacing w:val="-4"/>
          <w:sz w:val="24"/>
          <w:szCs w:val="24"/>
        </w:rPr>
        <w:t xml:space="preserve"> служит природный газ Сахалинского месторождения. </w:t>
      </w:r>
    </w:p>
    <w:p w:rsidR="00705F12" w:rsidRDefault="003B0FF3" w:rsidP="005711BD">
      <w:pPr>
        <w:spacing w:line="360" w:lineRule="auto"/>
        <w:rPr>
          <w:rFonts w:eastAsia="Times New Roman"/>
          <w:kern w:val="28"/>
          <w:sz w:val="24"/>
          <w:lang w:eastAsia="ru-RU"/>
        </w:rPr>
      </w:pPr>
      <w:r w:rsidRPr="003B0FF3">
        <w:rPr>
          <w:rFonts w:eastAsia="Times New Roman"/>
          <w:kern w:val="28"/>
          <w:sz w:val="24"/>
          <w:lang w:eastAsia="ru-RU"/>
        </w:rPr>
        <w:t xml:space="preserve">Включение дизельгенерирующего оборудования </w:t>
      </w:r>
      <w:r>
        <w:rPr>
          <w:rFonts w:eastAsia="Times New Roman"/>
          <w:kern w:val="28"/>
          <w:sz w:val="24"/>
          <w:lang w:eastAsia="ru-RU"/>
        </w:rPr>
        <w:t xml:space="preserve">на котельных </w:t>
      </w:r>
      <w:r w:rsidRPr="003B0FF3">
        <w:rPr>
          <w:rFonts w:eastAsia="Times New Roman"/>
          <w:kern w:val="28"/>
          <w:sz w:val="24"/>
          <w:lang w:eastAsia="ru-RU"/>
        </w:rPr>
        <w:t>для обеспеч</w:t>
      </w:r>
      <w:r w:rsidRPr="003B0FF3">
        <w:rPr>
          <w:rFonts w:eastAsia="Times New Roman"/>
          <w:kern w:val="28"/>
          <w:sz w:val="24"/>
          <w:lang w:eastAsia="ru-RU"/>
        </w:rPr>
        <w:t>е</w:t>
      </w:r>
      <w:r w:rsidRPr="003B0FF3">
        <w:rPr>
          <w:rFonts w:eastAsia="Times New Roman"/>
          <w:kern w:val="28"/>
          <w:sz w:val="24"/>
          <w:lang w:eastAsia="ru-RU"/>
        </w:rPr>
        <w:t>ния функционирования тепловой системы при аварийном отключении подачи эле</w:t>
      </w:r>
      <w:r w:rsidRPr="003B0FF3">
        <w:rPr>
          <w:rFonts w:eastAsia="Times New Roman"/>
          <w:kern w:val="28"/>
          <w:sz w:val="24"/>
          <w:lang w:eastAsia="ru-RU"/>
        </w:rPr>
        <w:t>к</w:t>
      </w:r>
      <w:r w:rsidRPr="003B0FF3">
        <w:rPr>
          <w:rFonts w:eastAsia="Times New Roman"/>
          <w:kern w:val="28"/>
          <w:sz w:val="24"/>
          <w:lang w:eastAsia="ru-RU"/>
        </w:rPr>
        <w:t>троэнергии и выхода из эксплуатации основного оборудования проводилось на кратковременный период времени. Расход дизельного топлива в общем объеме потребления топлива является незначительным, менее 1 % в год</w:t>
      </w:r>
      <w:r>
        <w:rPr>
          <w:rFonts w:eastAsia="Times New Roman"/>
          <w:kern w:val="28"/>
          <w:sz w:val="24"/>
          <w:lang w:eastAsia="ru-RU"/>
        </w:rPr>
        <w:t>.</w:t>
      </w:r>
    </w:p>
    <w:p w:rsidR="003B0FF3" w:rsidRDefault="003B0FF3" w:rsidP="005711BD">
      <w:pPr>
        <w:spacing w:line="360" w:lineRule="auto"/>
        <w:rPr>
          <w:rFonts w:eastAsia="Times New Roman"/>
          <w:kern w:val="28"/>
          <w:sz w:val="24"/>
          <w:lang w:eastAsia="ru-RU"/>
        </w:rPr>
      </w:pPr>
      <w:r w:rsidRPr="003B0FF3">
        <w:rPr>
          <w:rFonts w:eastAsia="Times New Roman"/>
          <w:kern w:val="28"/>
          <w:sz w:val="24"/>
          <w:lang w:eastAsia="ru-RU"/>
        </w:rPr>
        <w:t xml:space="preserve">В таблице </w:t>
      </w:r>
      <w:r w:rsidR="001235E3" w:rsidRPr="00957231">
        <w:rPr>
          <w:rFonts w:eastAsia="Times New Roman"/>
          <w:kern w:val="28"/>
          <w:sz w:val="24"/>
          <w:lang w:eastAsia="ru-RU"/>
        </w:rPr>
        <w:t>1.6</w:t>
      </w:r>
      <w:r w:rsidR="001235E3">
        <w:rPr>
          <w:rFonts w:eastAsia="Times New Roman"/>
          <w:kern w:val="28"/>
          <w:sz w:val="24"/>
          <w:lang w:eastAsia="ru-RU"/>
        </w:rPr>
        <w:t xml:space="preserve"> </w:t>
      </w:r>
      <w:r w:rsidR="001235E3" w:rsidRPr="003B0FF3">
        <w:rPr>
          <w:rFonts w:eastAsia="Times New Roman"/>
          <w:kern w:val="28"/>
          <w:sz w:val="24"/>
          <w:lang w:eastAsia="ru-RU"/>
        </w:rPr>
        <w:t>представлено</w:t>
      </w:r>
      <w:r w:rsidRPr="003B0FF3">
        <w:rPr>
          <w:rFonts w:eastAsia="Times New Roman"/>
          <w:kern w:val="28"/>
          <w:sz w:val="24"/>
          <w:lang w:eastAsia="ru-RU"/>
        </w:rPr>
        <w:t xml:space="preserve"> потребление осно</w:t>
      </w:r>
      <w:r w:rsidR="00BA0C91">
        <w:rPr>
          <w:rFonts w:eastAsia="Times New Roman"/>
          <w:kern w:val="28"/>
          <w:sz w:val="24"/>
          <w:lang w:eastAsia="ru-RU"/>
        </w:rPr>
        <w:t>вного топлива котельными за 2019 - 2020</w:t>
      </w:r>
      <w:r w:rsidRPr="003B0FF3">
        <w:rPr>
          <w:rFonts w:eastAsia="Times New Roman"/>
          <w:kern w:val="28"/>
          <w:sz w:val="24"/>
          <w:lang w:eastAsia="ru-RU"/>
        </w:rPr>
        <w:t xml:space="preserve"> годы.</w:t>
      </w:r>
    </w:p>
    <w:p w:rsidR="003B0FF3" w:rsidRPr="003B0FF3" w:rsidRDefault="003B0FF3" w:rsidP="003B0FF3">
      <w:pPr>
        <w:spacing w:after="200"/>
        <w:ind w:firstLine="0"/>
        <w:rPr>
          <w:b/>
          <w:bCs/>
          <w:sz w:val="18"/>
          <w:szCs w:val="18"/>
        </w:rPr>
      </w:pPr>
      <w:bookmarkStart w:id="22" w:name="_Toc349810711"/>
      <w:bookmarkStart w:id="23" w:name="_Toc354584480"/>
      <w:r w:rsidRPr="003B0FF3">
        <w:rPr>
          <w:b/>
          <w:bCs/>
          <w:sz w:val="18"/>
          <w:szCs w:val="18"/>
        </w:rPr>
        <w:t xml:space="preserve">Таблица </w:t>
      </w:r>
      <w:r w:rsidR="00BA0C91" w:rsidRPr="00BA0C91">
        <w:rPr>
          <w:b/>
          <w:sz w:val="18"/>
          <w:szCs w:val="18"/>
        </w:rPr>
        <w:t>1</w:t>
      </w:r>
      <w:r w:rsidRPr="00BA0C91">
        <w:rPr>
          <w:b/>
          <w:bCs/>
          <w:sz w:val="18"/>
          <w:szCs w:val="18"/>
        </w:rPr>
        <w:t>.</w:t>
      </w:r>
      <w:r w:rsidRPr="003B0FF3">
        <w:rPr>
          <w:b/>
          <w:sz w:val="18"/>
          <w:szCs w:val="18"/>
        </w:rPr>
        <w:fldChar w:fldCharType="begin"/>
      </w:r>
      <w:r w:rsidRPr="003B0FF3">
        <w:rPr>
          <w:b/>
          <w:bCs/>
          <w:sz w:val="18"/>
          <w:szCs w:val="18"/>
        </w:rPr>
        <w:instrText xml:space="preserve"> SEQ Таблица \* ARABIC \s 1 </w:instrText>
      </w:r>
      <w:r w:rsidRPr="003B0FF3">
        <w:rPr>
          <w:b/>
          <w:sz w:val="18"/>
          <w:szCs w:val="18"/>
        </w:rPr>
        <w:fldChar w:fldCharType="separate"/>
      </w:r>
      <w:r w:rsidR="00D62305">
        <w:rPr>
          <w:b/>
          <w:bCs/>
          <w:noProof/>
          <w:sz w:val="18"/>
          <w:szCs w:val="18"/>
        </w:rPr>
        <w:t>6</w:t>
      </w:r>
      <w:r w:rsidRPr="003B0FF3">
        <w:rPr>
          <w:b/>
          <w:sz w:val="18"/>
          <w:szCs w:val="18"/>
        </w:rPr>
        <w:fldChar w:fldCharType="end"/>
      </w:r>
      <w:r w:rsidRPr="003B0FF3">
        <w:rPr>
          <w:b/>
          <w:sz w:val="18"/>
          <w:szCs w:val="18"/>
        </w:rPr>
        <w:t xml:space="preserve"> </w:t>
      </w:r>
      <w:r w:rsidRPr="003B0FF3">
        <w:rPr>
          <w:b/>
          <w:bCs/>
          <w:sz w:val="18"/>
          <w:szCs w:val="18"/>
        </w:rPr>
        <w:t xml:space="preserve">– Потребление </w:t>
      </w:r>
      <w:r w:rsidR="006A6EFF">
        <w:rPr>
          <w:b/>
          <w:bCs/>
          <w:sz w:val="18"/>
          <w:szCs w:val="18"/>
        </w:rPr>
        <w:t xml:space="preserve">природного газа </w:t>
      </w:r>
      <w:r w:rsidRPr="003B0FF3">
        <w:rPr>
          <w:b/>
          <w:bCs/>
          <w:sz w:val="18"/>
          <w:szCs w:val="18"/>
        </w:rPr>
        <w:t>топлива котельными в натуральном и условном выражении</w:t>
      </w:r>
      <w:bookmarkEnd w:id="22"/>
      <w:bookmarkEnd w:id="23"/>
    </w:p>
    <w:tbl>
      <w:tblPr>
        <w:tblW w:w="9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1144"/>
        <w:gridCol w:w="1335"/>
        <w:gridCol w:w="1335"/>
        <w:gridCol w:w="1335"/>
        <w:gridCol w:w="1335"/>
        <w:gridCol w:w="1335"/>
      </w:tblGrid>
      <w:tr w:rsidR="00002EA5" w:rsidRPr="002D08E3" w:rsidTr="00D70B3B">
        <w:tc>
          <w:tcPr>
            <w:tcW w:w="1526" w:type="dxa"/>
            <w:shd w:val="clear" w:color="auto" w:fill="auto"/>
            <w:vAlign w:val="center"/>
          </w:tcPr>
          <w:p w:rsidR="00002EA5" w:rsidRPr="008D201D" w:rsidRDefault="00002EA5" w:rsidP="00D70B3B">
            <w:pPr>
              <w:pStyle w:val="Default"/>
              <w:jc w:val="center"/>
              <w:rPr>
                <w:rFonts w:ascii="Arial" w:hAnsi="Arial" w:cs="Arial"/>
                <w:sz w:val="18"/>
                <w:szCs w:val="18"/>
              </w:rPr>
            </w:pPr>
            <w:r w:rsidRPr="008D201D">
              <w:rPr>
                <w:rFonts w:ascii="Arial" w:hAnsi="Arial" w:cs="Arial"/>
                <w:bCs/>
                <w:sz w:val="18"/>
                <w:szCs w:val="18"/>
              </w:rPr>
              <w:t>Вид топлива</w:t>
            </w:r>
          </w:p>
          <w:p w:rsidR="00002EA5" w:rsidRPr="008D201D" w:rsidRDefault="00002EA5" w:rsidP="00D70B3B">
            <w:pPr>
              <w:spacing w:before="0" w:after="0"/>
              <w:ind w:firstLine="0"/>
              <w:jc w:val="center"/>
              <w:rPr>
                <w:rFonts w:cs="Arial"/>
                <w:sz w:val="18"/>
                <w:szCs w:val="18"/>
              </w:rPr>
            </w:pPr>
          </w:p>
        </w:tc>
        <w:tc>
          <w:tcPr>
            <w:tcW w:w="2479" w:type="dxa"/>
            <w:gridSpan w:val="2"/>
            <w:shd w:val="clear" w:color="auto" w:fill="auto"/>
            <w:vAlign w:val="center"/>
          </w:tcPr>
          <w:p w:rsidR="00002EA5" w:rsidRPr="008D201D" w:rsidRDefault="00002EA5" w:rsidP="00D70B3B">
            <w:pPr>
              <w:pStyle w:val="Default"/>
              <w:jc w:val="center"/>
              <w:rPr>
                <w:rFonts w:ascii="Arial" w:hAnsi="Arial" w:cs="Arial"/>
                <w:sz w:val="18"/>
                <w:szCs w:val="18"/>
              </w:rPr>
            </w:pPr>
            <w:r w:rsidRPr="008D201D">
              <w:rPr>
                <w:rFonts w:ascii="Arial" w:hAnsi="Arial" w:cs="Arial"/>
                <w:bCs/>
                <w:sz w:val="18"/>
                <w:szCs w:val="18"/>
              </w:rPr>
              <w:t>Потребление</w:t>
            </w:r>
          </w:p>
          <w:p w:rsidR="00002EA5" w:rsidRPr="008D201D" w:rsidRDefault="00002EA5" w:rsidP="00D70B3B">
            <w:pPr>
              <w:spacing w:before="0" w:after="0"/>
              <w:ind w:firstLine="0"/>
              <w:jc w:val="center"/>
              <w:rPr>
                <w:rFonts w:cs="Arial"/>
                <w:sz w:val="18"/>
                <w:szCs w:val="18"/>
              </w:rPr>
            </w:pPr>
            <w:r w:rsidRPr="008D201D">
              <w:rPr>
                <w:rFonts w:cs="Arial"/>
                <w:bCs/>
                <w:sz w:val="18"/>
                <w:szCs w:val="18"/>
              </w:rPr>
              <w:t>топлива, т у.т.</w:t>
            </w:r>
          </w:p>
        </w:tc>
        <w:tc>
          <w:tcPr>
            <w:tcW w:w="2670" w:type="dxa"/>
            <w:gridSpan w:val="2"/>
            <w:shd w:val="clear" w:color="auto" w:fill="auto"/>
            <w:vAlign w:val="center"/>
          </w:tcPr>
          <w:p w:rsidR="00002EA5" w:rsidRPr="008D201D" w:rsidRDefault="00002EA5" w:rsidP="00D70B3B">
            <w:pPr>
              <w:pStyle w:val="Default"/>
              <w:jc w:val="center"/>
              <w:rPr>
                <w:rFonts w:ascii="Arial" w:hAnsi="Arial" w:cs="Arial"/>
                <w:sz w:val="18"/>
                <w:szCs w:val="18"/>
              </w:rPr>
            </w:pPr>
            <w:r w:rsidRPr="008D201D">
              <w:rPr>
                <w:rFonts w:ascii="Arial" w:hAnsi="Arial" w:cs="Arial"/>
                <w:bCs/>
                <w:sz w:val="18"/>
                <w:szCs w:val="18"/>
              </w:rPr>
              <w:t>Потребление</w:t>
            </w:r>
          </w:p>
          <w:p w:rsidR="00002EA5" w:rsidRPr="008D201D" w:rsidRDefault="00002EA5" w:rsidP="00D70B3B">
            <w:pPr>
              <w:spacing w:before="0" w:after="0"/>
              <w:ind w:firstLine="0"/>
              <w:jc w:val="center"/>
              <w:rPr>
                <w:rFonts w:cs="Arial"/>
                <w:sz w:val="18"/>
                <w:szCs w:val="18"/>
              </w:rPr>
            </w:pPr>
            <w:r w:rsidRPr="008D201D">
              <w:rPr>
                <w:rFonts w:cs="Arial"/>
                <w:bCs/>
                <w:sz w:val="18"/>
                <w:szCs w:val="18"/>
              </w:rPr>
              <w:t>топлива, тыс. м</w:t>
            </w:r>
            <w:r w:rsidRPr="008D201D">
              <w:rPr>
                <w:rFonts w:cs="Arial"/>
                <w:bCs/>
                <w:sz w:val="18"/>
                <w:szCs w:val="18"/>
                <w:vertAlign w:val="superscript"/>
              </w:rPr>
              <w:t>3</w:t>
            </w:r>
          </w:p>
        </w:tc>
        <w:tc>
          <w:tcPr>
            <w:tcW w:w="2670" w:type="dxa"/>
            <w:gridSpan w:val="2"/>
            <w:shd w:val="clear" w:color="auto" w:fill="auto"/>
            <w:vAlign w:val="center"/>
          </w:tcPr>
          <w:p w:rsidR="00002EA5" w:rsidRPr="008D201D" w:rsidRDefault="00002EA5" w:rsidP="00D70B3B">
            <w:pPr>
              <w:pStyle w:val="Default"/>
              <w:jc w:val="center"/>
              <w:rPr>
                <w:rFonts w:ascii="Arial" w:hAnsi="Arial" w:cs="Arial"/>
                <w:sz w:val="18"/>
                <w:szCs w:val="18"/>
              </w:rPr>
            </w:pPr>
            <w:r w:rsidRPr="008D201D">
              <w:rPr>
                <w:rFonts w:ascii="Arial" w:hAnsi="Arial" w:cs="Arial"/>
                <w:bCs/>
                <w:sz w:val="18"/>
                <w:szCs w:val="18"/>
              </w:rPr>
              <w:t>Количество</w:t>
            </w:r>
          </w:p>
          <w:p w:rsidR="00002EA5" w:rsidRPr="008D201D" w:rsidRDefault="00002EA5" w:rsidP="00D70B3B">
            <w:pPr>
              <w:pStyle w:val="Default"/>
              <w:jc w:val="center"/>
              <w:rPr>
                <w:rFonts w:ascii="Arial" w:hAnsi="Arial" w:cs="Arial"/>
                <w:bCs/>
                <w:sz w:val="18"/>
                <w:szCs w:val="18"/>
              </w:rPr>
            </w:pPr>
            <w:r w:rsidRPr="008D201D">
              <w:rPr>
                <w:rFonts w:ascii="Arial" w:hAnsi="Arial" w:cs="Arial"/>
                <w:bCs/>
                <w:sz w:val="18"/>
                <w:szCs w:val="18"/>
              </w:rPr>
              <w:t xml:space="preserve">тепловой энергии, </w:t>
            </w:r>
          </w:p>
          <w:p w:rsidR="00002EA5" w:rsidRPr="008D201D" w:rsidRDefault="00002EA5" w:rsidP="00D70B3B">
            <w:pPr>
              <w:pStyle w:val="Default"/>
              <w:jc w:val="center"/>
              <w:rPr>
                <w:rFonts w:ascii="Arial" w:hAnsi="Arial" w:cs="Arial"/>
                <w:sz w:val="18"/>
                <w:szCs w:val="18"/>
              </w:rPr>
            </w:pPr>
            <w:r w:rsidRPr="008D201D">
              <w:rPr>
                <w:rFonts w:ascii="Arial" w:hAnsi="Arial" w:cs="Arial"/>
                <w:bCs/>
                <w:sz w:val="18"/>
                <w:szCs w:val="18"/>
              </w:rPr>
              <w:t>отпущенной в сети, Гкал</w:t>
            </w:r>
          </w:p>
        </w:tc>
      </w:tr>
      <w:tr w:rsidR="00002EA5" w:rsidRPr="002D08E3" w:rsidTr="00D70B3B">
        <w:trPr>
          <w:trHeight w:val="391"/>
        </w:trPr>
        <w:tc>
          <w:tcPr>
            <w:tcW w:w="1526" w:type="dxa"/>
            <w:shd w:val="clear" w:color="auto" w:fill="auto"/>
            <w:vAlign w:val="center"/>
          </w:tcPr>
          <w:p w:rsidR="00002EA5" w:rsidRPr="008D201D" w:rsidRDefault="00002EA5" w:rsidP="00D70B3B">
            <w:pPr>
              <w:spacing w:before="0" w:after="0"/>
              <w:ind w:firstLine="0"/>
              <w:jc w:val="center"/>
              <w:rPr>
                <w:rFonts w:cs="Arial"/>
                <w:sz w:val="18"/>
                <w:szCs w:val="18"/>
              </w:rPr>
            </w:pPr>
          </w:p>
        </w:tc>
        <w:tc>
          <w:tcPr>
            <w:tcW w:w="1144" w:type="dxa"/>
            <w:shd w:val="clear" w:color="auto" w:fill="auto"/>
            <w:vAlign w:val="center"/>
          </w:tcPr>
          <w:p w:rsidR="00002EA5" w:rsidRPr="00471011" w:rsidRDefault="00002EA5" w:rsidP="00D70B3B">
            <w:pPr>
              <w:spacing w:before="0" w:after="0"/>
              <w:ind w:firstLine="0"/>
              <w:jc w:val="center"/>
              <w:rPr>
                <w:rFonts w:cs="Arial"/>
                <w:color w:val="000000" w:themeColor="text1"/>
                <w:sz w:val="18"/>
                <w:szCs w:val="18"/>
              </w:rPr>
            </w:pPr>
            <w:r w:rsidRPr="00471011">
              <w:rPr>
                <w:rFonts w:cs="Arial"/>
                <w:color w:val="000000" w:themeColor="text1"/>
                <w:sz w:val="18"/>
                <w:szCs w:val="18"/>
              </w:rPr>
              <w:t>2019</w:t>
            </w:r>
          </w:p>
        </w:tc>
        <w:tc>
          <w:tcPr>
            <w:tcW w:w="1335" w:type="dxa"/>
            <w:shd w:val="clear" w:color="auto" w:fill="auto"/>
            <w:vAlign w:val="center"/>
          </w:tcPr>
          <w:p w:rsidR="00002EA5" w:rsidRPr="00471011" w:rsidRDefault="00002EA5" w:rsidP="00D70B3B">
            <w:pPr>
              <w:spacing w:before="0" w:after="0"/>
              <w:ind w:firstLine="0"/>
              <w:jc w:val="center"/>
              <w:rPr>
                <w:rFonts w:cs="Arial"/>
                <w:color w:val="000000" w:themeColor="text1"/>
                <w:sz w:val="18"/>
                <w:szCs w:val="18"/>
              </w:rPr>
            </w:pPr>
            <w:r w:rsidRPr="00471011">
              <w:rPr>
                <w:rFonts w:cs="Arial"/>
                <w:color w:val="000000" w:themeColor="text1"/>
                <w:sz w:val="18"/>
                <w:szCs w:val="18"/>
              </w:rPr>
              <w:t>2020</w:t>
            </w:r>
          </w:p>
        </w:tc>
        <w:tc>
          <w:tcPr>
            <w:tcW w:w="1335" w:type="dxa"/>
            <w:shd w:val="clear" w:color="auto" w:fill="auto"/>
            <w:vAlign w:val="center"/>
          </w:tcPr>
          <w:p w:rsidR="00002EA5" w:rsidRPr="00471011" w:rsidRDefault="00002EA5" w:rsidP="00D70B3B">
            <w:pPr>
              <w:spacing w:before="0" w:after="0"/>
              <w:ind w:firstLine="0"/>
              <w:jc w:val="center"/>
              <w:rPr>
                <w:rFonts w:cs="Arial"/>
                <w:color w:val="000000" w:themeColor="text1"/>
                <w:sz w:val="18"/>
                <w:szCs w:val="18"/>
              </w:rPr>
            </w:pPr>
            <w:r w:rsidRPr="00471011">
              <w:rPr>
                <w:rFonts w:cs="Arial"/>
                <w:color w:val="000000" w:themeColor="text1"/>
                <w:sz w:val="18"/>
                <w:szCs w:val="18"/>
              </w:rPr>
              <w:t>2019</w:t>
            </w:r>
          </w:p>
        </w:tc>
        <w:tc>
          <w:tcPr>
            <w:tcW w:w="1335" w:type="dxa"/>
            <w:shd w:val="clear" w:color="auto" w:fill="auto"/>
            <w:vAlign w:val="center"/>
          </w:tcPr>
          <w:p w:rsidR="00002EA5" w:rsidRPr="00471011" w:rsidRDefault="00002EA5" w:rsidP="00D70B3B">
            <w:pPr>
              <w:spacing w:before="0" w:after="0"/>
              <w:ind w:firstLine="0"/>
              <w:jc w:val="center"/>
              <w:rPr>
                <w:rFonts w:cs="Arial"/>
                <w:color w:val="000000" w:themeColor="text1"/>
                <w:sz w:val="18"/>
                <w:szCs w:val="18"/>
              </w:rPr>
            </w:pPr>
            <w:r w:rsidRPr="00471011">
              <w:rPr>
                <w:rFonts w:cs="Arial"/>
                <w:color w:val="000000" w:themeColor="text1"/>
                <w:sz w:val="18"/>
                <w:szCs w:val="18"/>
              </w:rPr>
              <w:t>2020</w:t>
            </w:r>
          </w:p>
        </w:tc>
        <w:tc>
          <w:tcPr>
            <w:tcW w:w="1335" w:type="dxa"/>
            <w:shd w:val="clear" w:color="auto" w:fill="auto"/>
            <w:vAlign w:val="center"/>
          </w:tcPr>
          <w:p w:rsidR="00002EA5" w:rsidRPr="00471011" w:rsidRDefault="00002EA5" w:rsidP="00D70B3B">
            <w:pPr>
              <w:spacing w:before="0" w:after="0"/>
              <w:ind w:firstLine="0"/>
              <w:jc w:val="center"/>
              <w:rPr>
                <w:rFonts w:cs="Arial"/>
                <w:color w:val="000000" w:themeColor="text1"/>
                <w:sz w:val="18"/>
                <w:szCs w:val="18"/>
              </w:rPr>
            </w:pPr>
            <w:r w:rsidRPr="00471011">
              <w:rPr>
                <w:rFonts w:cs="Arial"/>
                <w:color w:val="000000" w:themeColor="text1"/>
                <w:sz w:val="18"/>
                <w:szCs w:val="18"/>
              </w:rPr>
              <w:t>2019</w:t>
            </w:r>
          </w:p>
        </w:tc>
        <w:tc>
          <w:tcPr>
            <w:tcW w:w="1335" w:type="dxa"/>
            <w:shd w:val="clear" w:color="auto" w:fill="auto"/>
            <w:vAlign w:val="center"/>
          </w:tcPr>
          <w:p w:rsidR="00002EA5" w:rsidRPr="00471011" w:rsidRDefault="00002EA5" w:rsidP="00D70B3B">
            <w:pPr>
              <w:spacing w:before="0" w:after="0"/>
              <w:ind w:firstLine="0"/>
              <w:jc w:val="center"/>
              <w:rPr>
                <w:rFonts w:cs="Arial"/>
                <w:color w:val="000000" w:themeColor="text1"/>
                <w:sz w:val="18"/>
                <w:szCs w:val="18"/>
              </w:rPr>
            </w:pPr>
            <w:r w:rsidRPr="00471011">
              <w:rPr>
                <w:rFonts w:cs="Arial"/>
                <w:color w:val="000000" w:themeColor="text1"/>
                <w:sz w:val="18"/>
                <w:szCs w:val="18"/>
              </w:rPr>
              <w:t>2020</w:t>
            </w:r>
          </w:p>
        </w:tc>
      </w:tr>
      <w:tr w:rsidR="00002EA5" w:rsidRPr="002D08E3" w:rsidTr="00D70B3B">
        <w:tc>
          <w:tcPr>
            <w:tcW w:w="1526" w:type="dxa"/>
            <w:shd w:val="clear" w:color="auto" w:fill="auto"/>
            <w:vAlign w:val="center"/>
          </w:tcPr>
          <w:p w:rsidR="00002EA5" w:rsidRDefault="00002EA5" w:rsidP="00D70B3B">
            <w:pPr>
              <w:pStyle w:val="Default"/>
              <w:jc w:val="center"/>
              <w:rPr>
                <w:rFonts w:ascii="Arial" w:hAnsi="Arial" w:cs="Arial"/>
                <w:sz w:val="18"/>
                <w:szCs w:val="18"/>
              </w:rPr>
            </w:pPr>
            <w:r w:rsidRPr="008D201D">
              <w:rPr>
                <w:rFonts w:ascii="Arial" w:hAnsi="Arial" w:cs="Arial"/>
                <w:sz w:val="18"/>
                <w:szCs w:val="18"/>
              </w:rPr>
              <w:t xml:space="preserve">Котельная </w:t>
            </w:r>
          </w:p>
          <w:p w:rsidR="00002EA5" w:rsidRPr="008D201D" w:rsidRDefault="00002EA5" w:rsidP="00D70B3B">
            <w:pPr>
              <w:pStyle w:val="Default"/>
              <w:jc w:val="center"/>
              <w:rPr>
                <w:rFonts w:ascii="Arial" w:hAnsi="Arial" w:cs="Arial"/>
                <w:sz w:val="18"/>
                <w:szCs w:val="18"/>
              </w:rPr>
            </w:pPr>
            <w:r w:rsidRPr="008D201D">
              <w:rPr>
                <w:rFonts w:ascii="Arial" w:hAnsi="Arial" w:cs="Arial"/>
                <w:sz w:val="18"/>
                <w:szCs w:val="18"/>
              </w:rPr>
              <w:t xml:space="preserve"> (с. Восточное)</w:t>
            </w:r>
          </w:p>
        </w:tc>
        <w:tc>
          <w:tcPr>
            <w:tcW w:w="1144" w:type="dxa"/>
            <w:shd w:val="clear" w:color="auto" w:fill="auto"/>
            <w:vAlign w:val="center"/>
          </w:tcPr>
          <w:p w:rsidR="00002EA5" w:rsidRPr="00471011" w:rsidRDefault="00002EA5" w:rsidP="00D70B3B">
            <w:pPr>
              <w:spacing w:before="0" w:after="0"/>
              <w:ind w:firstLine="0"/>
              <w:jc w:val="center"/>
              <w:rPr>
                <w:rFonts w:cs="Arial"/>
                <w:color w:val="000000" w:themeColor="text1"/>
                <w:sz w:val="18"/>
                <w:szCs w:val="18"/>
              </w:rPr>
            </w:pPr>
            <w:r w:rsidRPr="00471011">
              <w:rPr>
                <w:rFonts w:cs="Arial"/>
                <w:color w:val="000000" w:themeColor="text1"/>
                <w:sz w:val="18"/>
                <w:szCs w:val="18"/>
              </w:rPr>
              <w:t>1278</w:t>
            </w:r>
          </w:p>
        </w:tc>
        <w:tc>
          <w:tcPr>
            <w:tcW w:w="1335" w:type="dxa"/>
            <w:shd w:val="clear" w:color="auto" w:fill="auto"/>
            <w:vAlign w:val="center"/>
          </w:tcPr>
          <w:p w:rsidR="00002EA5" w:rsidRPr="00471011" w:rsidRDefault="00002EA5" w:rsidP="00D70B3B">
            <w:pPr>
              <w:spacing w:before="0" w:after="0"/>
              <w:ind w:firstLine="0"/>
              <w:jc w:val="center"/>
              <w:rPr>
                <w:rFonts w:cs="Arial"/>
                <w:color w:val="000000" w:themeColor="text1"/>
                <w:sz w:val="18"/>
                <w:szCs w:val="18"/>
              </w:rPr>
            </w:pPr>
            <w:r w:rsidRPr="00471011">
              <w:rPr>
                <w:rFonts w:cs="Arial"/>
                <w:color w:val="000000" w:themeColor="text1"/>
                <w:sz w:val="18"/>
                <w:szCs w:val="18"/>
              </w:rPr>
              <w:t>1346</w:t>
            </w:r>
          </w:p>
        </w:tc>
        <w:tc>
          <w:tcPr>
            <w:tcW w:w="1335" w:type="dxa"/>
            <w:shd w:val="clear" w:color="auto" w:fill="auto"/>
            <w:vAlign w:val="center"/>
          </w:tcPr>
          <w:p w:rsidR="00002EA5" w:rsidRPr="00471011" w:rsidRDefault="00002EA5" w:rsidP="00D70B3B">
            <w:pPr>
              <w:spacing w:before="0" w:after="0"/>
              <w:ind w:firstLine="0"/>
              <w:jc w:val="center"/>
              <w:rPr>
                <w:rFonts w:cs="Arial"/>
                <w:color w:val="000000" w:themeColor="text1"/>
                <w:sz w:val="18"/>
                <w:szCs w:val="18"/>
              </w:rPr>
            </w:pPr>
            <w:r w:rsidRPr="00471011">
              <w:rPr>
                <w:rFonts w:cs="Arial"/>
                <w:color w:val="000000" w:themeColor="text1"/>
                <w:sz w:val="18"/>
                <w:szCs w:val="18"/>
              </w:rPr>
              <w:t>1058</w:t>
            </w:r>
          </w:p>
        </w:tc>
        <w:tc>
          <w:tcPr>
            <w:tcW w:w="1335" w:type="dxa"/>
            <w:shd w:val="clear" w:color="auto" w:fill="auto"/>
            <w:vAlign w:val="center"/>
          </w:tcPr>
          <w:p w:rsidR="00002EA5" w:rsidRPr="00471011" w:rsidRDefault="00002EA5" w:rsidP="00D70B3B">
            <w:pPr>
              <w:spacing w:before="0" w:after="0"/>
              <w:ind w:firstLine="0"/>
              <w:jc w:val="center"/>
              <w:rPr>
                <w:rFonts w:cs="Arial"/>
                <w:color w:val="000000" w:themeColor="text1"/>
                <w:sz w:val="18"/>
                <w:szCs w:val="18"/>
              </w:rPr>
            </w:pPr>
            <w:r w:rsidRPr="00471011">
              <w:rPr>
                <w:rFonts w:cs="Arial"/>
                <w:color w:val="000000" w:themeColor="text1"/>
                <w:sz w:val="18"/>
                <w:szCs w:val="18"/>
              </w:rPr>
              <w:t>1115</w:t>
            </w:r>
          </w:p>
        </w:tc>
        <w:tc>
          <w:tcPr>
            <w:tcW w:w="1335" w:type="dxa"/>
            <w:shd w:val="clear" w:color="auto" w:fill="auto"/>
            <w:vAlign w:val="center"/>
          </w:tcPr>
          <w:p w:rsidR="00002EA5" w:rsidRPr="00471011" w:rsidRDefault="00002EA5" w:rsidP="00D70B3B">
            <w:pPr>
              <w:spacing w:before="0" w:after="0"/>
              <w:ind w:firstLine="0"/>
              <w:jc w:val="center"/>
              <w:rPr>
                <w:rFonts w:cs="Arial"/>
                <w:color w:val="000000" w:themeColor="text1"/>
                <w:sz w:val="18"/>
                <w:szCs w:val="18"/>
              </w:rPr>
            </w:pPr>
            <w:r w:rsidRPr="00471011">
              <w:rPr>
                <w:rFonts w:cs="Arial"/>
                <w:color w:val="000000" w:themeColor="text1"/>
                <w:sz w:val="18"/>
                <w:szCs w:val="18"/>
              </w:rPr>
              <w:t>5121</w:t>
            </w:r>
          </w:p>
        </w:tc>
        <w:tc>
          <w:tcPr>
            <w:tcW w:w="1335" w:type="dxa"/>
            <w:shd w:val="clear" w:color="auto" w:fill="auto"/>
            <w:vAlign w:val="center"/>
          </w:tcPr>
          <w:p w:rsidR="00002EA5" w:rsidRPr="00471011" w:rsidRDefault="00002EA5" w:rsidP="00D70B3B">
            <w:pPr>
              <w:spacing w:before="0" w:after="0"/>
              <w:ind w:firstLine="0"/>
              <w:jc w:val="center"/>
              <w:rPr>
                <w:rFonts w:cs="Arial"/>
                <w:color w:val="000000" w:themeColor="text1"/>
                <w:sz w:val="18"/>
                <w:szCs w:val="18"/>
              </w:rPr>
            </w:pPr>
            <w:r w:rsidRPr="00471011">
              <w:rPr>
                <w:rFonts w:cs="Arial"/>
                <w:color w:val="000000" w:themeColor="text1"/>
                <w:sz w:val="18"/>
                <w:szCs w:val="18"/>
              </w:rPr>
              <w:t>4158</w:t>
            </w:r>
          </w:p>
        </w:tc>
      </w:tr>
      <w:tr w:rsidR="00002EA5" w:rsidRPr="002D08E3" w:rsidTr="00D70B3B">
        <w:tc>
          <w:tcPr>
            <w:tcW w:w="1526" w:type="dxa"/>
            <w:shd w:val="clear" w:color="auto" w:fill="auto"/>
            <w:vAlign w:val="center"/>
          </w:tcPr>
          <w:p w:rsidR="00002EA5" w:rsidRDefault="00002EA5" w:rsidP="00D70B3B">
            <w:pPr>
              <w:pStyle w:val="Default"/>
              <w:jc w:val="center"/>
              <w:rPr>
                <w:rFonts w:ascii="Arial" w:hAnsi="Arial" w:cs="Arial"/>
                <w:sz w:val="18"/>
                <w:szCs w:val="18"/>
              </w:rPr>
            </w:pPr>
            <w:r w:rsidRPr="008D201D">
              <w:rPr>
                <w:rFonts w:ascii="Arial" w:hAnsi="Arial" w:cs="Arial"/>
                <w:sz w:val="18"/>
                <w:szCs w:val="18"/>
              </w:rPr>
              <w:t>МК КЕДР-4</w:t>
            </w:r>
          </w:p>
          <w:p w:rsidR="00002EA5" w:rsidRPr="008D201D" w:rsidRDefault="00002EA5" w:rsidP="00D70B3B">
            <w:pPr>
              <w:pStyle w:val="Default"/>
              <w:jc w:val="center"/>
              <w:rPr>
                <w:rFonts w:ascii="Arial" w:hAnsi="Arial" w:cs="Arial"/>
                <w:sz w:val="18"/>
                <w:szCs w:val="18"/>
              </w:rPr>
            </w:pPr>
            <w:r w:rsidRPr="008D201D">
              <w:rPr>
                <w:rFonts w:ascii="Arial" w:hAnsi="Arial" w:cs="Arial"/>
                <w:sz w:val="18"/>
                <w:szCs w:val="18"/>
              </w:rPr>
              <w:t xml:space="preserve"> (с. Тунгор)</w:t>
            </w:r>
          </w:p>
        </w:tc>
        <w:tc>
          <w:tcPr>
            <w:tcW w:w="1144" w:type="dxa"/>
            <w:shd w:val="clear" w:color="auto" w:fill="auto"/>
            <w:vAlign w:val="center"/>
          </w:tcPr>
          <w:p w:rsidR="00002EA5" w:rsidRPr="00471011" w:rsidRDefault="00002EA5" w:rsidP="00D70B3B">
            <w:pPr>
              <w:spacing w:before="0" w:after="0"/>
              <w:ind w:firstLine="0"/>
              <w:jc w:val="center"/>
              <w:rPr>
                <w:rFonts w:cs="Arial"/>
                <w:color w:val="000000" w:themeColor="text1"/>
                <w:sz w:val="18"/>
                <w:szCs w:val="18"/>
              </w:rPr>
            </w:pPr>
            <w:r w:rsidRPr="00471011">
              <w:rPr>
                <w:rFonts w:cs="Arial"/>
                <w:color w:val="000000" w:themeColor="text1"/>
                <w:sz w:val="18"/>
                <w:szCs w:val="18"/>
              </w:rPr>
              <w:t>1638</w:t>
            </w:r>
          </w:p>
        </w:tc>
        <w:tc>
          <w:tcPr>
            <w:tcW w:w="1335" w:type="dxa"/>
            <w:shd w:val="clear" w:color="auto" w:fill="auto"/>
            <w:vAlign w:val="center"/>
          </w:tcPr>
          <w:p w:rsidR="00002EA5" w:rsidRPr="00471011" w:rsidRDefault="00002EA5" w:rsidP="00D70B3B">
            <w:pPr>
              <w:spacing w:before="0" w:after="0"/>
              <w:ind w:firstLine="0"/>
              <w:jc w:val="center"/>
              <w:rPr>
                <w:rFonts w:cs="Arial"/>
                <w:color w:val="000000" w:themeColor="text1"/>
                <w:sz w:val="18"/>
                <w:szCs w:val="18"/>
              </w:rPr>
            </w:pPr>
            <w:r w:rsidRPr="00471011">
              <w:rPr>
                <w:rFonts w:cs="Arial"/>
                <w:color w:val="000000" w:themeColor="text1"/>
                <w:sz w:val="18"/>
                <w:szCs w:val="18"/>
              </w:rPr>
              <w:t>1611</w:t>
            </w:r>
          </w:p>
        </w:tc>
        <w:tc>
          <w:tcPr>
            <w:tcW w:w="1335" w:type="dxa"/>
            <w:shd w:val="clear" w:color="auto" w:fill="auto"/>
            <w:vAlign w:val="center"/>
          </w:tcPr>
          <w:p w:rsidR="00002EA5" w:rsidRPr="00471011" w:rsidRDefault="00002EA5" w:rsidP="00D70B3B">
            <w:pPr>
              <w:spacing w:before="0" w:after="0"/>
              <w:ind w:firstLine="0"/>
              <w:jc w:val="center"/>
              <w:rPr>
                <w:rFonts w:cs="Arial"/>
                <w:color w:val="000000" w:themeColor="text1"/>
                <w:sz w:val="18"/>
                <w:szCs w:val="18"/>
              </w:rPr>
            </w:pPr>
            <w:r w:rsidRPr="00471011">
              <w:rPr>
                <w:rFonts w:cs="Arial"/>
                <w:color w:val="000000" w:themeColor="text1"/>
                <w:sz w:val="18"/>
                <w:szCs w:val="18"/>
              </w:rPr>
              <w:t>135</w:t>
            </w:r>
            <w:r>
              <w:rPr>
                <w:rFonts w:cs="Arial"/>
                <w:color w:val="000000" w:themeColor="text1"/>
                <w:sz w:val="18"/>
                <w:szCs w:val="18"/>
              </w:rPr>
              <w:t>7</w:t>
            </w:r>
          </w:p>
        </w:tc>
        <w:tc>
          <w:tcPr>
            <w:tcW w:w="1335" w:type="dxa"/>
            <w:shd w:val="clear" w:color="auto" w:fill="auto"/>
            <w:vAlign w:val="center"/>
          </w:tcPr>
          <w:p w:rsidR="00002EA5" w:rsidRPr="00471011" w:rsidRDefault="00002EA5" w:rsidP="00D70B3B">
            <w:pPr>
              <w:spacing w:before="0" w:after="0"/>
              <w:ind w:firstLine="0"/>
              <w:jc w:val="center"/>
              <w:rPr>
                <w:rFonts w:cs="Arial"/>
                <w:color w:val="000000" w:themeColor="text1"/>
                <w:sz w:val="18"/>
                <w:szCs w:val="18"/>
              </w:rPr>
            </w:pPr>
            <w:r w:rsidRPr="00471011">
              <w:rPr>
                <w:rFonts w:cs="Arial"/>
                <w:color w:val="000000" w:themeColor="text1"/>
                <w:sz w:val="18"/>
                <w:szCs w:val="18"/>
              </w:rPr>
              <w:t>1336</w:t>
            </w:r>
          </w:p>
        </w:tc>
        <w:tc>
          <w:tcPr>
            <w:tcW w:w="1335" w:type="dxa"/>
            <w:shd w:val="clear" w:color="auto" w:fill="auto"/>
            <w:vAlign w:val="center"/>
          </w:tcPr>
          <w:p w:rsidR="00002EA5" w:rsidRPr="00471011" w:rsidRDefault="00002EA5" w:rsidP="00D70B3B">
            <w:pPr>
              <w:spacing w:before="0" w:after="0"/>
              <w:ind w:firstLine="0"/>
              <w:jc w:val="center"/>
              <w:rPr>
                <w:rFonts w:cs="Arial"/>
                <w:color w:val="000000" w:themeColor="text1"/>
                <w:sz w:val="18"/>
                <w:szCs w:val="18"/>
              </w:rPr>
            </w:pPr>
            <w:r w:rsidRPr="00471011">
              <w:rPr>
                <w:rFonts w:cs="Arial"/>
                <w:color w:val="000000" w:themeColor="text1"/>
                <w:sz w:val="18"/>
                <w:szCs w:val="18"/>
              </w:rPr>
              <w:t>9783</w:t>
            </w:r>
          </w:p>
        </w:tc>
        <w:tc>
          <w:tcPr>
            <w:tcW w:w="1335" w:type="dxa"/>
            <w:shd w:val="clear" w:color="auto" w:fill="auto"/>
            <w:vAlign w:val="center"/>
          </w:tcPr>
          <w:p w:rsidR="00002EA5" w:rsidRPr="00471011" w:rsidRDefault="00002EA5" w:rsidP="00D70B3B">
            <w:pPr>
              <w:spacing w:before="0" w:after="0"/>
              <w:ind w:firstLine="0"/>
              <w:jc w:val="center"/>
              <w:rPr>
                <w:rFonts w:cs="Arial"/>
                <w:color w:val="000000" w:themeColor="text1"/>
                <w:sz w:val="18"/>
                <w:szCs w:val="18"/>
              </w:rPr>
            </w:pPr>
            <w:r w:rsidRPr="00471011">
              <w:rPr>
                <w:rFonts w:cs="Arial"/>
                <w:color w:val="000000" w:themeColor="text1"/>
                <w:sz w:val="18"/>
                <w:szCs w:val="18"/>
              </w:rPr>
              <w:t>8814</w:t>
            </w:r>
          </w:p>
        </w:tc>
      </w:tr>
      <w:tr w:rsidR="00002EA5" w:rsidRPr="002D08E3" w:rsidTr="00D70B3B">
        <w:tc>
          <w:tcPr>
            <w:tcW w:w="1526" w:type="dxa"/>
            <w:shd w:val="clear" w:color="auto" w:fill="auto"/>
            <w:vAlign w:val="center"/>
          </w:tcPr>
          <w:p w:rsidR="00002EA5" w:rsidRDefault="00002EA5" w:rsidP="00D70B3B">
            <w:pPr>
              <w:pStyle w:val="Default"/>
              <w:jc w:val="center"/>
              <w:rPr>
                <w:rFonts w:ascii="Arial" w:hAnsi="Arial" w:cs="Arial"/>
                <w:sz w:val="18"/>
                <w:szCs w:val="18"/>
              </w:rPr>
            </w:pPr>
            <w:r w:rsidRPr="008D201D">
              <w:rPr>
                <w:rFonts w:ascii="Arial" w:hAnsi="Arial" w:cs="Arial"/>
                <w:sz w:val="18"/>
                <w:szCs w:val="18"/>
              </w:rPr>
              <w:t>МК КЕДР-5</w:t>
            </w:r>
          </w:p>
          <w:p w:rsidR="00002EA5" w:rsidRPr="008D201D" w:rsidRDefault="00002EA5" w:rsidP="00D70B3B">
            <w:pPr>
              <w:pStyle w:val="Default"/>
              <w:jc w:val="center"/>
              <w:rPr>
                <w:rFonts w:ascii="Arial" w:hAnsi="Arial" w:cs="Arial"/>
                <w:sz w:val="18"/>
                <w:szCs w:val="18"/>
              </w:rPr>
            </w:pPr>
            <w:r w:rsidRPr="008D201D">
              <w:rPr>
                <w:rFonts w:ascii="Arial" w:hAnsi="Arial" w:cs="Arial"/>
                <w:sz w:val="18"/>
                <w:szCs w:val="18"/>
              </w:rPr>
              <w:t xml:space="preserve"> (с. Москальво)</w:t>
            </w:r>
          </w:p>
        </w:tc>
        <w:tc>
          <w:tcPr>
            <w:tcW w:w="1144" w:type="dxa"/>
            <w:shd w:val="clear" w:color="auto" w:fill="auto"/>
            <w:vAlign w:val="center"/>
          </w:tcPr>
          <w:p w:rsidR="00002EA5" w:rsidRPr="00471011" w:rsidRDefault="00002EA5" w:rsidP="00D70B3B">
            <w:pPr>
              <w:spacing w:before="0" w:after="0"/>
              <w:ind w:firstLine="0"/>
              <w:jc w:val="center"/>
              <w:rPr>
                <w:rFonts w:cs="Arial"/>
                <w:color w:val="000000" w:themeColor="text1"/>
                <w:sz w:val="18"/>
                <w:szCs w:val="18"/>
              </w:rPr>
            </w:pPr>
            <w:r w:rsidRPr="00471011">
              <w:rPr>
                <w:rFonts w:cs="Arial"/>
                <w:color w:val="000000" w:themeColor="text1"/>
                <w:sz w:val="18"/>
                <w:szCs w:val="18"/>
              </w:rPr>
              <w:t>961</w:t>
            </w:r>
          </w:p>
        </w:tc>
        <w:tc>
          <w:tcPr>
            <w:tcW w:w="1335" w:type="dxa"/>
            <w:shd w:val="clear" w:color="auto" w:fill="auto"/>
            <w:vAlign w:val="center"/>
          </w:tcPr>
          <w:p w:rsidR="00002EA5" w:rsidRPr="00471011" w:rsidRDefault="00002EA5" w:rsidP="00D70B3B">
            <w:pPr>
              <w:spacing w:before="0" w:after="0"/>
              <w:ind w:firstLine="0"/>
              <w:jc w:val="center"/>
              <w:rPr>
                <w:rFonts w:cs="Arial"/>
                <w:color w:val="000000" w:themeColor="text1"/>
                <w:sz w:val="18"/>
                <w:szCs w:val="18"/>
              </w:rPr>
            </w:pPr>
            <w:r w:rsidRPr="00471011">
              <w:rPr>
                <w:rFonts w:cs="Arial"/>
                <w:color w:val="000000" w:themeColor="text1"/>
                <w:sz w:val="18"/>
                <w:szCs w:val="18"/>
              </w:rPr>
              <w:t>901</w:t>
            </w:r>
          </w:p>
        </w:tc>
        <w:tc>
          <w:tcPr>
            <w:tcW w:w="1335" w:type="dxa"/>
            <w:shd w:val="clear" w:color="auto" w:fill="auto"/>
            <w:vAlign w:val="center"/>
          </w:tcPr>
          <w:p w:rsidR="00002EA5" w:rsidRPr="00471011" w:rsidRDefault="00002EA5" w:rsidP="00D70B3B">
            <w:pPr>
              <w:spacing w:before="0" w:after="0"/>
              <w:ind w:firstLine="0"/>
              <w:jc w:val="center"/>
              <w:rPr>
                <w:rFonts w:cs="Arial"/>
                <w:color w:val="000000" w:themeColor="text1"/>
                <w:sz w:val="18"/>
                <w:szCs w:val="18"/>
              </w:rPr>
            </w:pPr>
            <w:r w:rsidRPr="00471011">
              <w:rPr>
                <w:rFonts w:cs="Arial"/>
                <w:color w:val="000000" w:themeColor="text1"/>
                <w:sz w:val="18"/>
                <w:szCs w:val="18"/>
              </w:rPr>
              <w:t>796</w:t>
            </w:r>
          </w:p>
        </w:tc>
        <w:tc>
          <w:tcPr>
            <w:tcW w:w="1335" w:type="dxa"/>
            <w:shd w:val="clear" w:color="auto" w:fill="auto"/>
            <w:vAlign w:val="center"/>
          </w:tcPr>
          <w:p w:rsidR="00002EA5" w:rsidRPr="00471011" w:rsidRDefault="00002EA5" w:rsidP="00D70B3B">
            <w:pPr>
              <w:spacing w:before="0" w:after="0"/>
              <w:ind w:firstLine="0"/>
              <w:jc w:val="center"/>
              <w:rPr>
                <w:rFonts w:cs="Arial"/>
                <w:color w:val="000000" w:themeColor="text1"/>
                <w:sz w:val="18"/>
                <w:szCs w:val="18"/>
              </w:rPr>
            </w:pPr>
            <w:r w:rsidRPr="00471011">
              <w:rPr>
                <w:rFonts w:cs="Arial"/>
                <w:color w:val="000000" w:themeColor="text1"/>
                <w:sz w:val="18"/>
                <w:szCs w:val="18"/>
              </w:rPr>
              <w:t>747</w:t>
            </w:r>
          </w:p>
        </w:tc>
        <w:tc>
          <w:tcPr>
            <w:tcW w:w="1335" w:type="dxa"/>
            <w:shd w:val="clear" w:color="auto" w:fill="auto"/>
            <w:vAlign w:val="center"/>
          </w:tcPr>
          <w:p w:rsidR="00002EA5" w:rsidRPr="00471011" w:rsidRDefault="00002EA5" w:rsidP="00D70B3B">
            <w:pPr>
              <w:spacing w:before="0" w:after="0"/>
              <w:ind w:firstLine="0"/>
              <w:jc w:val="center"/>
              <w:rPr>
                <w:rFonts w:cs="Arial"/>
                <w:color w:val="000000" w:themeColor="text1"/>
                <w:sz w:val="18"/>
                <w:szCs w:val="18"/>
              </w:rPr>
            </w:pPr>
            <w:r w:rsidRPr="00471011">
              <w:rPr>
                <w:rFonts w:cs="Arial"/>
                <w:color w:val="000000" w:themeColor="text1"/>
                <w:sz w:val="18"/>
                <w:szCs w:val="18"/>
              </w:rPr>
              <w:t>5601</w:t>
            </w:r>
          </w:p>
        </w:tc>
        <w:tc>
          <w:tcPr>
            <w:tcW w:w="1335" w:type="dxa"/>
            <w:shd w:val="clear" w:color="auto" w:fill="auto"/>
            <w:vAlign w:val="center"/>
          </w:tcPr>
          <w:p w:rsidR="00002EA5" w:rsidRPr="00471011" w:rsidRDefault="00002EA5" w:rsidP="00D70B3B">
            <w:pPr>
              <w:spacing w:before="0" w:after="0"/>
              <w:ind w:firstLine="0"/>
              <w:jc w:val="center"/>
              <w:rPr>
                <w:rFonts w:cs="Arial"/>
                <w:color w:val="000000" w:themeColor="text1"/>
                <w:sz w:val="18"/>
                <w:szCs w:val="18"/>
              </w:rPr>
            </w:pPr>
            <w:r w:rsidRPr="00471011">
              <w:rPr>
                <w:rFonts w:cs="Arial"/>
                <w:color w:val="000000" w:themeColor="text1"/>
                <w:sz w:val="18"/>
                <w:szCs w:val="18"/>
              </w:rPr>
              <w:t>5564</w:t>
            </w:r>
          </w:p>
        </w:tc>
      </w:tr>
      <w:tr w:rsidR="00002EA5" w:rsidRPr="002D08E3" w:rsidTr="00D70B3B">
        <w:tc>
          <w:tcPr>
            <w:tcW w:w="1526" w:type="dxa"/>
            <w:shd w:val="clear" w:color="auto" w:fill="auto"/>
            <w:vAlign w:val="center"/>
          </w:tcPr>
          <w:p w:rsidR="00002EA5" w:rsidRDefault="00002EA5" w:rsidP="00D70B3B">
            <w:pPr>
              <w:pStyle w:val="Default"/>
              <w:jc w:val="center"/>
              <w:rPr>
                <w:rFonts w:ascii="Arial" w:hAnsi="Arial" w:cs="Arial"/>
                <w:sz w:val="18"/>
                <w:szCs w:val="18"/>
              </w:rPr>
            </w:pPr>
            <w:r w:rsidRPr="008D201D">
              <w:rPr>
                <w:rFonts w:ascii="Arial" w:hAnsi="Arial" w:cs="Arial"/>
                <w:sz w:val="18"/>
                <w:szCs w:val="18"/>
              </w:rPr>
              <w:t xml:space="preserve">Котельная БМК № 32 </w:t>
            </w:r>
          </w:p>
          <w:p w:rsidR="00002EA5" w:rsidRPr="008D201D" w:rsidRDefault="00002EA5" w:rsidP="00D70B3B">
            <w:pPr>
              <w:pStyle w:val="Default"/>
              <w:jc w:val="center"/>
              <w:rPr>
                <w:rFonts w:ascii="Arial" w:hAnsi="Arial" w:cs="Arial"/>
                <w:sz w:val="18"/>
                <w:szCs w:val="18"/>
              </w:rPr>
            </w:pPr>
            <w:r w:rsidRPr="008D201D">
              <w:rPr>
                <w:rFonts w:ascii="Arial" w:hAnsi="Arial" w:cs="Arial"/>
                <w:sz w:val="18"/>
                <w:szCs w:val="18"/>
              </w:rPr>
              <w:t>(с. Некрасовка)</w:t>
            </w:r>
          </w:p>
        </w:tc>
        <w:tc>
          <w:tcPr>
            <w:tcW w:w="1144" w:type="dxa"/>
            <w:shd w:val="clear" w:color="auto" w:fill="auto"/>
            <w:vAlign w:val="center"/>
          </w:tcPr>
          <w:p w:rsidR="00002EA5" w:rsidRPr="00471011" w:rsidRDefault="00002EA5" w:rsidP="00D70B3B">
            <w:pPr>
              <w:spacing w:before="0" w:after="0"/>
              <w:ind w:firstLine="0"/>
              <w:jc w:val="center"/>
              <w:rPr>
                <w:rFonts w:cs="Arial"/>
                <w:color w:val="000000" w:themeColor="text1"/>
                <w:sz w:val="18"/>
                <w:szCs w:val="18"/>
              </w:rPr>
            </w:pPr>
            <w:r w:rsidRPr="00471011">
              <w:rPr>
                <w:rFonts w:cs="Arial"/>
                <w:color w:val="000000" w:themeColor="text1"/>
                <w:sz w:val="18"/>
                <w:szCs w:val="18"/>
              </w:rPr>
              <w:t>1158</w:t>
            </w:r>
          </w:p>
        </w:tc>
        <w:tc>
          <w:tcPr>
            <w:tcW w:w="1335" w:type="dxa"/>
            <w:shd w:val="clear" w:color="auto" w:fill="auto"/>
            <w:vAlign w:val="center"/>
          </w:tcPr>
          <w:p w:rsidR="00002EA5" w:rsidRPr="00471011" w:rsidRDefault="00002EA5" w:rsidP="00D70B3B">
            <w:pPr>
              <w:spacing w:before="0" w:after="0"/>
              <w:ind w:firstLine="0"/>
              <w:jc w:val="center"/>
              <w:rPr>
                <w:rFonts w:cs="Arial"/>
                <w:color w:val="000000" w:themeColor="text1"/>
                <w:sz w:val="18"/>
                <w:szCs w:val="18"/>
              </w:rPr>
            </w:pPr>
            <w:r w:rsidRPr="00471011">
              <w:rPr>
                <w:rFonts w:cs="Arial"/>
                <w:color w:val="000000" w:themeColor="text1"/>
                <w:sz w:val="18"/>
                <w:szCs w:val="18"/>
              </w:rPr>
              <w:t>1181</w:t>
            </w:r>
          </w:p>
        </w:tc>
        <w:tc>
          <w:tcPr>
            <w:tcW w:w="1335" w:type="dxa"/>
            <w:shd w:val="clear" w:color="auto" w:fill="auto"/>
            <w:vAlign w:val="center"/>
          </w:tcPr>
          <w:p w:rsidR="00002EA5" w:rsidRPr="00471011" w:rsidRDefault="00002EA5" w:rsidP="00D70B3B">
            <w:pPr>
              <w:spacing w:before="0" w:after="0"/>
              <w:ind w:firstLine="0"/>
              <w:jc w:val="center"/>
              <w:rPr>
                <w:rFonts w:cs="Arial"/>
                <w:color w:val="000000" w:themeColor="text1"/>
                <w:sz w:val="18"/>
                <w:szCs w:val="18"/>
              </w:rPr>
            </w:pPr>
            <w:r w:rsidRPr="00471011">
              <w:rPr>
                <w:rFonts w:cs="Arial"/>
                <w:color w:val="000000" w:themeColor="text1"/>
                <w:sz w:val="18"/>
                <w:szCs w:val="18"/>
              </w:rPr>
              <w:t>960</w:t>
            </w:r>
          </w:p>
        </w:tc>
        <w:tc>
          <w:tcPr>
            <w:tcW w:w="1335" w:type="dxa"/>
            <w:shd w:val="clear" w:color="auto" w:fill="auto"/>
            <w:vAlign w:val="center"/>
          </w:tcPr>
          <w:p w:rsidR="00002EA5" w:rsidRPr="00471011" w:rsidRDefault="00002EA5" w:rsidP="00D70B3B">
            <w:pPr>
              <w:spacing w:before="0" w:after="0"/>
              <w:ind w:firstLine="0"/>
              <w:jc w:val="center"/>
              <w:rPr>
                <w:rFonts w:cs="Arial"/>
                <w:color w:val="000000" w:themeColor="text1"/>
                <w:sz w:val="18"/>
                <w:szCs w:val="18"/>
              </w:rPr>
            </w:pPr>
            <w:r w:rsidRPr="00471011">
              <w:rPr>
                <w:rFonts w:cs="Arial"/>
                <w:color w:val="000000" w:themeColor="text1"/>
                <w:sz w:val="18"/>
                <w:szCs w:val="18"/>
              </w:rPr>
              <w:t>97</w:t>
            </w:r>
            <w:r>
              <w:rPr>
                <w:rFonts w:cs="Arial"/>
                <w:color w:val="000000" w:themeColor="text1"/>
                <w:sz w:val="18"/>
                <w:szCs w:val="18"/>
              </w:rPr>
              <w:t>8</w:t>
            </w:r>
          </w:p>
        </w:tc>
        <w:tc>
          <w:tcPr>
            <w:tcW w:w="1335" w:type="dxa"/>
            <w:shd w:val="clear" w:color="auto" w:fill="auto"/>
            <w:vAlign w:val="center"/>
          </w:tcPr>
          <w:p w:rsidR="00002EA5" w:rsidRPr="00471011" w:rsidRDefault="00002EA5" w:rsidP="00D70B3B">
            <w:pPr>
              <w:spacing w:before="0" w:after="0"/>
              <w:ind w:firstLine="0"/>
              <w:jc w:val="center"/>
              <w:rPr>
                <w:rFonts w:cs="Arial"/>
                <w:color w:val="000000" w:themeColor="text1"/>
                <w:sz w:val="18"/>
                <w:szCs w:val="18"/>
              </w:rPr>
            </w:pPr>
            <w:r w:rsidRPr="00471011">
              <w:rPr>
                <w:rFonts w:cs="Arial"/>
                <w:color w:val="000000" w:themeColor="text1"/>
                <w:sz w:val="18"/>
                <w:szCs w:val="18"/>
              </w:rPr>
              <w:t>7331</w:t>
            </w:r>
          </w:p>
        </w:tc>
        <w:tc>
          <w:tcPr>
            <w:tcW w:w="1335" w:type="dxa"/>
            <w:shd w:val="clear" w:color="auto" w:fill="auto"/>
            <w:vAlign w:val="center"/>
          </w:tcPr>
          <w:p w:rsidR="00002EA5" w:rsidRPr="00471011" w:rsidRDefault="00002EA5" w:rsidP="00D70B3B">
            <w:pPr>
              <w:spacing w:before="0" w:after="0"/>
              <w:ind w:firstLine="0"/>
              <w:jc w:val="center"/>
              <w:rPr>
                <w:rFonts w:cs="Arial"/>
                <w:color w:val="000000" w:themeColor="text1"/>
                <w:sz w:val="18"/>
                <w:szCs w:val="18"/>
              </w:rPr>
            </w:pPr>
            <w:r w:rsidRPr="00471011">
              <w:rPr>
                <w:rFonts w:cs="Arial"/>
                <w:color w:val="000000" w:themeColor="text1"/>
                <w:sz w:val="18"/>
                <w:szCs w:val="18"/>
              </w:rPr>
              <w:t>7389</w:t>
            </w:r>
          </w:p>
        </w:tc>
      </w:tr>
    </w:tbl>
    <w:p w:rsidR="003B0FF3" w:rsidRDefault="003B0FF3" w:rsidP="005711BD">
      <w:pPr>
        <w:spacing w:line="360" w:lineRule="auto"/>
        <w:rPr>
          <w:sz w:val="24"/>
          <w:szCs w:val="24"/>
        </w:rPr>
      </w:pPr>
    </w:p>
    <w:p w:rsidR="00900F9D" w:rsidRPr="00957231" w:rsidRDefault="00900F9D" w:rsidP="00900F9D">
      <w:pPr>
        <w:pStyle w:val="3"/>
      </w:pPr>
      <w:bookmarkStart w:id="24" w:name="_Toc354584578"/>
      <w:r w:rsidRPr="00957231">
        <w:lastRenderedPageBreak/>
        <w:t>Тепловые сети</w:t>
      </w:r>
      <w:bookmarkEnd w:id="24"/>
    </w:p>
    <w:p w:rsidR="00386D93" w:rsidRDefault="00386D93" w:rsidP="00183BAF">
      <w:pPr>
        <w:spacing w:line="360" w:lineRule="auto"/>
        <w:rPr>
          <w:sz w:val="24"/>
          <w:szCs w:val="24"/>
        </w:rPr>
      </w:pPr>
    </w:p>
    <w:p w:rsidR="0013643B" w:rsidRPr="0013643B" w:rsidRDefault="0013643B" w:rsidP="0013643B">
      <w:pPr>
        <w:spacing w:after="0" w:line="360" w:lineRule="auto"/>
        <w:rPr>
          <w:rFonts w:eastAsia="Times New Roman"/>
          <w:kern w:val="28"/>
          <w:sz w:val="24"/>
          <w:lang w:eastAsia="ru-RU"/>
        </w:rPr>
      </w:pPr>
      <w:r w:rsidRPr="0013643B">
        <w:rPr>
          <w:rFonts w:eastAsia="Times New Roman"/>
          <w:kern w:val="28"/>
          <w:sz w:val="24"/>
          <w:lang w:eastAsia="ru-RU"/>
        </w:rPr>
        <w:t>Основными предприятиями, эксплуатирующими тепловые сети на территории городского округа</w:t>
      </w:r>
      <w:r w:rsidR="00EB0BD5">
        <w:rPr>
          <w:rFonts w:eastAsia="Times New Roman"/>
          <w:kern w:val="28"/>
          <w:sz w:val="24"/>
          <w:lang w:eastAsia="ru-RU"/>
        </w:rPr>
        <w:t xml:space="preserve"> «Охинский»</w:t>
      </w:r>
      <w:r w:rsidR="0084144D">
        <w:rPr>
          <w:rFonts w:eastAsia="Times New Roman"/>
          <w:kern w:val="28"/>
          <w:sz w:val="24"/>
          <w:lang w:eastAsia="ru-RU"/>
        </w:rPr>
        <w:t xml:space="preserve"> по с</w:t>
      </w:r>
      <w:r w:rsidR="006C7294">
        <w:rPr>
          <w:rFonts w:eastAsia="Times New Roman"/>
          <w:kern w:val="28"/>
          <w:sz w:val="24"/>
          <w:lang w:eastAsia="ru-RU"/>
        </w:rPr>
        <w:t>остоянию на 01.01.2021</w:t>
      </w:r>
      <w:r w:rsidR="0084144D">
        <w:rPr>
          <w:rFonts w:eastAsia="Times New Roman"/>
          <w:kern w:val="28"/>
          <w:sz w:val="24"/>
          <w:lang w:eastAsia="ru-RU"/>
        </w:rPr>
        <w:t xml:space="preserve"> года</w:t>
      </w:r>
      <w:r w:rsidRPr="0013643B">
        <w:rPr>
          <w:rFonts w:eastAsia="Times New Roman"/>
          <w:kern w:val="28"/>
          <w:sz w:val="24"/>
          <w:lang w:eastAsia="ru-RU"/>
        </w:rPr>
        <w:t>, являются:</w:t>
      </w:r>
    </w:p>
    <w:p w:rsidR="0013643B" w:rsidRPr="0013643B" w:rsidRDefault="0013643B" w:rsidP="0068697E">
      <w:pPr>
        <w:numPr>
          <w:ilvl w:val="0"/>
          <w:numId w:val="13"/>
        </w:numPr>
        <w:spacing w:before="0" w:after="0" w:line="360" w:lineRule="auto"/>
        <w:ind w:hanging="720"/>
        <w:rPr>
          <w:rFonts w:eastAsia="Times New Roman"/>
          <w:kern w:val="28"/>
          <w:sz w:val="24"/>
          <w:lang w:eastAsia="ru-RU"/>
        </w:rPr>
      </w:pPr>
      <w:r w:rsidRPr="0013643B">
        <w:rPr>
          <w:rFonts w:eastAsia="Times New Roman"/>
          <w:kern w:val="28"/>
          <w:sz w:val="24"/>
          <w:lang w:eastAsia="ru-RU"/>
        </w:rPr>
        <w:t>АО «Охинская ТЭЦ»;</w:t>
      </w:r>
    </w:p>
    <w:p w:rsidR="0013643B" w:rsidRPr="0013643B" w:rsidRDefault="0004520C" w:rsidP="0068697E">
      <w:pPr>
        <w:numPr>
          <w:ilvl w:val="0"/>
          <w:numId w:val="13"/>
        </w:numPr>
        <w:spacing w:before="0" w:after="0" w:line="360" w:lineRule="auto"/>
        <w:ind w:hanging="720"/>
        <w:rPr>
          <w:rFonts w:eastAsia="Times New Roman"/>
          <w:kern w:val="28"/>
          <w:sz w:val="24"/>
          <w:lang w:eastAsia="ru-RU"/>
        </w:rPr>
      </w:pPr>
      <w:r>
        <w:rPr>
          <w:rFonts w:eastAsia="Times New Roman"/>
          <w:kern w:val="28"/>
          <w:sz w:val="24"/>
          <w:lang w:eastAsia="ru-RU"/>
        </w:rPr>
        <w:t>МУП «ОКХ»</w:t>
      </w:r>
      <w:r w:rsidR="0013643B" w:rsidRPr="0013643B">
        <w:rPr>
          <w:rFonts w:eastAsia="Times New Roman"/>
          <w:kern w:val="28"/>
          <w:sz w:val="24"/>
          <w:lang w:eastAsia="ru-RU"/>
        </w:rPr>
        <w:t>;</w:t>
      </w:r>
    </w:p>
    <w:p w:rsidR="0013643B" w:rsidRPr="0013643B" w:rsidRDefault="00BA0C91" w:rsidP="0068697E">
      <w:pPr>
        <w:numPr>
          <w:ilvl w:val="0"/>
          <w:numId w:val="13"/>
        </w:numPr>
        <w:spacing w:before="0" w:after="0" w:line="360" w:lineRule="auto"/>
        <w:ind w:hanging="720"/>
        <w:rPr>
          <w:rFonts w:eastAsia="Times New Roman"/>
          <w:kern w:val="28"/>
          <w:sz w:val="24"/>
          <w:lang w:eastAsia="ru-RU"/>
        </w:rPr>
      </w:pPr>
      <w:r>
        <w:rPr>
          <w:rFonts w:eastAsia="Times New Roman"/>
          <w:kern w:val="28"/>
          <w:sz w:val="24"/>
          <w:lang w:eastAsia="ru-RU"/>
        </w:rPr>
        <w:t>МК</w:t>
      </w:r>
      <w:r w:rsidR="0013643B" w:rsidRPr="0013643B">
        <w:rPr>
          <w:rFonts w:eastAsia="Times New Roman"/>
          <w:kern w:val="28"/>
          <w:sz w:val="24"/>
          <w:lang w:eastAsia="ru-RU"/>
        </w:rPr>
        <w:t>П «ЖКХ».</w:t>
      </w:r>
    </w:p>
    <w:p w:rsidR="0013643B" w:rsidRPr="0013643B" w:rsidRDefault="0013643B" w:rsidP="0013643B">
      <w:pPr>
        <w:spacing w:after="0" w:line="360" w:lineRule="auto"/>
        <w:rPr>
          <w:rFonts w:eastAsia="Times New Roman"/>
          <w:kern w:val="28"/>
          <w:sz w:val="24"/>
          <w:lang w:eastAsia="ru-RU"/>
        </w:rPr>
      </w:pPr>
      <w:r w:rsidRPr="0013643B">
        <w:rPr>
          <w:rFonts w:eastAsia="Times New Roman"/>
          <w:kern w:val="28"/>
          <w:sz w:val="24"/>
          <w:lang w:eastAsia="ru-RU"/>
        </w:rPr>
        <w:t xml:space="preserve">На балансе </w:t>
      </w:r>
      <w:r w:rsidR="00EB0BD5" w:rsidRPr="0013643B">
        <w:rPr>
          <w:rFonts w:eastAsia="Times New Roman"/>
          <w:kern w:val="28"/>
          <w:sz w:val="24"/>
          <w:lang w:eastAsia="ru-RU"/>
        </w:rPr>
        <w:t>АО «Охинск</w:t>
      </w:r>
      <w:r w:rsidR="00EB0BD5">
        <w:rPr>
          <w:rFonts w:eastAsia="Times New Roman"/>
          <w:kern w:val="28"/>
          <w:sz w:val="24"/>
          <w:lang w:eastAsia="ru-RU"/>
        </w:rPr>
        <w:t>ая ТЭЦ»</w:t>
      </w:r>
      <w:r w:rsidRPr="0013643B">
        <w:rPr>
          <w:rFonts w:eastAsia="Times New Roman"/>
          <w:kern w:val="28"/>
          <w:sz w:val="24"/>
          <w:lang w:eastAsia="ru-RU"/>
        </w:rPr>
        <w:t xml:space="preserve"> находится </w:t>
      </w:r>
      <w:r w:rsidR="000F2821">
        <w:rPr>
          <w:rFonts w:eastAsia="Times New Roman"/>
          <w:kern w:val="28"/>
          <w:sz w:val="24"/>
          <w:lang w:eastAsia="ru-RU"/>
        </w:rPr>
        <w:t>4,7445</w:t>
      </w:r>
      <w:r w:rsidRPr="0013643B">
        <w:rPr>
          <w:rFonts w:eastAsia="Times New Roman"/>
          <w:kern w:val="28"/>
          <w:sz w:val="24"/>
          <w:lang w:eastAsia="ru-RU"/>
        </w:rPr>
        <w:t xml:space="preserve"> км тепловых сетей в дву</w:t>
      </w:r>
      <w:r w:rsidRPr="0013643B">
        <w:rPr>
          <w:rFonts w:eastAsia="Times New Roman"/>
          <w:kern w:val="28"/>
          <w:sz w:val="24"/>
          <w:lang w:eastAsia="ru-RU"/>
        </w:rPr>
        <w:t>х</w:t>
      </w:r>
      <w:r w:rsidRPr="0013643B">
        <w:rPr>
          <w:rFonts w:eastAsia="Times New Roman"/>
          <w:kern w:val="28"/>
          <w:sz w:val="24"/>
          <w:lang w:eastAsia="ru-RU"/>
        </w:rPr>
        <w:t xml:space="preserve">трубном исчислении. </w:t>
      </w:r>
    </w:p>
    <w:p w:rsidR="0013643B" w:rsidRDefault="006C7294" w:rsidP="0013643B">
      <w:pPr>
        <w:spacing w:after="0" w:line="360" w:lineRule="auto"/>
        <w:rPr>
          <w:rFonts w:eastAsia="Times New Roman"/>
          <w:kern w:val="28"/>
          <w:sz w:val="24"/>
          <w:lang w:eastAsia="ru-RU"/>
        </w:rPr>
      </w:pPr>
      <w:r>
        <w:rPr>
          <w:rFonts w:eastAsia="Times New Roman"/>
          <w:kern w:val="28"/>
          <w:sz w:val="24"/>
          <w:lang w:eastAsia="ru-RU"/>
        </w:rPr>
        <w:t xml:space="preserve">Тепловая сеть </w:t>
      </w:r>
      <w:r w:rsidR="0013643B" w:rsidRPr="0013643B">
        <w:rPr>
          <w:rFonts w:eastAsia="Times New Roman"/>
          <w:kern w:val="28"/>
          <w:sz w:val="24"/>
          <w:lang w:eastAsia="ru-RU"/>
        </w:rPr>
        <w:t>АО «Охинская ТЭЦ</w:t>
      </w:r>
      <w:r w:rsidR="00EB0BD5">
        <w:rPr>
          <w:rFonts w:eastAsia="Times New Roman"/>
          <w:kern w:val="28"/>
          <w:sz w:val="24"/>
          <w:lang w:eastAsia="ru-RU"/>
        </w:rPr>
        <w:t>»</w:t>
      </w:r>
      <w:r w:rsidR="0013643B" w:rsidRPr="0013643B">
        <w:rPr>
          <w:rFonts w:eastAsia="Times New Roman"/>
          <w:kern w:val="28"/>
          <w:sz w:val="24"/>
          <w:lang w:eastAsia="ru-RU"/>
        </w:rPr>
        <w:t xml:space="preserve"> </w:t>
      </w:r>
      <w:r w:rsidR="001235E3" w:rsidRPr="0013643B">
        <w:rPr>
          <w:rFonts w:eastAsia="Times New Roman"/>
          <w:kern w:val="28"/>
          <w:sz w:val="24"/>
          <w:lang w:eastAsia="ru-RU"/>
        </w:rPr>
        <w:t>предназначена для</w:t>
      </w:r>
      <w:r w:rsidR="0013643B" w:rsidRPr="0013643B">
        <w:rPr>
          <w:rFonts w:eastAsia="Times New Roman"/>
          <w:kern w:val="28"/>
          <w:sz w:val="24"/>
          <w:lang w:eastAsia="ru-RU"/>
        </w:rPr>
        <w:t xml:space="preserve"> </w:t>
      </w:r>
      <w:r w:rsidR="001235E3" w:rsidRPr="0013643B">
        <w:rPr>
          <w:rFonts w:eastAsia="Times New Roman"/>
          <w:kern w:val="28"/>
          <w:sz w:val="24"/>
          <w:lang w:eastAsia="ru-RU"/>
        </w:rPr>
        <w:t>транспортировки те</w:t>
      </w:r>
      <w:r w:rsidR="001235E3" w:rsidRPr="0013643B">
        <w:rPr>
          <w:rFonts w:eastAsia="Times New Roman"/>
          <w:kern w:val="28"/>
          <w:sz w:val="24"/>
          <w:lang w:eastAsia="ru-RU"/>
        </w:rPr>
        <w:t>п</w:t>
      </w:r>
      <w:r w:rsidR="001235E3" w:rsidRPr="0013643B">
        <w:rPr>
          <w:rFonts w:eastAsia="Times New Roman"/>
          <w:kern w:val="28"/>
          <w:sz w:val="24"/>
          <w:lang w:eastAsia="ru-RU"/>
        </w:rPr>
        <w:t>ловой</w:t>
      </w:r>
      <w:r w:rsidR="0013643B" w:rsidRPr="0013643B">
        <w:rPr>
          <w:rFonts w:eastAsia="Times New Roman"/>
          <w:kern w:val="28"/>
          <w:sz w:val="24"/>
          <w:lang w:eastAsia="ru-RU"/>
        </w:rPr>
        <w:t xml:space="preserve"> энергии от Охинской ТЭЦ до границы балансовой принадлежности с </w:t>
      </w:r>
      <w:r w:rsidR="00EA0E0F">
        <w:rPr>
          <w:rFonts w:eastAsia="Times New Roman"/>
          <w:kern w:val="28"/>
          <w:sz w:val="24"/>
          <w:lang w:eastAsia="ru-RU"/>
        </w:rPr>
        <w:t>МУП «ОКХ»</w:t>
      </w:r>
      <w:r w:rsidR="0013643B" w:rsidRPr="0013643B">
        <w:rPr>
          <w:rFonts w:eastAsia="Times New Roman"/>
          <w:kern w:val="28"/>
          <w:sz w:val="24"/>
          <w:lang w:eastAsia="ru-RU"/>
        </w:rPr>
        <w:t>. В качестве границы раздела определена ПНС Охинской ТЭЦ.</w:t>
      </w:r>
    </w:p>
    <w:p w:rsidR="00EA0E0F" w:rsidRDefault="00EA0E0F" w:rsidP="0013643B">
      <w:pPr>
        <w:spacing w:after="0" w:line="360" w:lineRule="auto"/>
        <w:rPr>
          <w:b/>
          <w:bCs/>
          <w:sz w:val="18"/>
          <w:szCs w:val="18"/>
        </w:rPr>
      </w:pPr>
      <w:r w:rsidRPr="006C7294">
        <w:rPr>
          <w:b/>
          <w:bCs/>
          <w:sz w:val="18"/>
          <w:szCs w:val="18"/>
        </w:rPr>
        <w:t xml:space="preserve">Таблица </w:t>
      </w:r>
      <w:r w:rsidR="006C7294" w:rsidRPr="006C7294">
        <w:rPr>
          <w:b/>
          <w:sz w:val="18"/>
          <w:szCs w:val="18"/>
        </w:rPr>
        <w:t>1</w:t>
      </w:r>
      <w:r w:rsidRPr="006C7294">
        <w:rPr>
          <w:b/>
          <w:bCs/>
          <w:sz w:val="18"/>
          <w:szCs w:val="18"/>
        </w:rPr>
        <w:t>.</w:t>
      </w:r>
      <w:r w:rsidR="00FE7D61" w:rsidRPr="006C7294">
        <w:rPr>
          <w:b/>
          <w:sz w:val="18"/>
          <w:szCs w:val="18"/>
        </w:rPr>
        <w:t>7</w:t>
      </w:r>
      <w:r w:rsidRPr="003B0FF3">
        <w:rPr>
          <w:b/>
          <w:sz w:val="18"/>
          <w:szCs w:val="18"/>
        </w:rPr>
        <w:t xml:space="preserve"> </w:t>
      </w:r>
      <w:r w:rsidRPr="003B0FF3">
        <w:rPr>
          <w:b/>
          <w:bCs/>
          <w:sz w:val="18"/>
          <w:szCs w:val="18"/>
        </w:rPr>
        <w:t>–</w:t>
      </w:r>
      <w:r w:rsidRPr="00EA0E0F">
        <w:t xml:space="preserve"> </w:t>
      </w:r>
      <w:r w:rsidRPr="00EA0E0F">
        <w:rPr>
          <w:b/>
          <w:bCs/>
          <w:sz w:val="18"/>
          <w:szCs w:val="18"/>
        </w:rPr>
        <w:t>Характеристика участков тепловых сетей</w:t>
      </w:r>
      <w:r>
        <w:rPr>
          <w:b/>
          <w:bCs/>
          <w:sz w:val="18"/>
          <w:szCs w:val="18"/>
        </w:rPr>
        <w:t>: Магистральный теплопровод «Охинская ТЭЦ – ПНС Город»</w:t>
      </w:r>
    </w:p>
    <w:tbl>
      <w:tblPr>
        <w:tblW w:w="5000" w:type="pct"/>
        <w:tblLook w:val="04A0" w:firstRow="1" w:lastRow="0" w:firstColumn="1" w:lastColumn="0" w:noHBand="0" w:noVBand="1"/>
      </w:tblPr>
      <w:tblGrid>
        <w:gridCol w:w="1646"/>
        <w:gridCol w:w="1518"/>
        <w:gridCol w:w="1510"/>
        <w:gridCol w:w="1116"/>
        <w:gridCol w:w="1679"/>
        <w:gridCol w:w="1818"/>
      </w:tblGrid>
      <w:tr w:rsidR="00EA0E0F" w:rsidRPr="00EE54B8" w:rsidTr="00EA0E0F">
        <w:trPr>
          <w:trHeight w:val="311"/>
        </w:trPr>
        <w:tc>
          <w:tcPr>
            <w:tcW w:w="891"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EA0E0F" w:rsidRPr="00EA0E0F" w:rsidRDefault="00EA0E0F" w:rsidP="00EA0E0F">
            <w:pPr>
              <w:spacing w:after="0"/>
              <w:ind w:firstLine="0"/>
              <w:rPr>
                <w:rFonts w:eastAsia="Times New Roman" w:cs="Arial"/>
                <w:b/>
                <w:sz w:val="18"/>
                <w:szCs w:val="18"/>
                <w:lang w:eastAsia="ru-RU"/>
              </w:rPr>
            </w:pPr>
            <w:r w:rsidRPr="00EA0E0F">
              <w:rPr>
                <w:rFonts w:eastAsia="Times New Roman" w:cs="Arial"/>
                <w:b/>
                <w:sz w:val="18"/>
                <w:szCs w:val="18"/>
                <w:lang w:eastAsia="ru-RU"/>
              </w:rPr>
              <w:t>Тип системы теплоснабжения</w:t>
            </w:r>
          </w:p>
        </w:tc>
        <w:tc>
          <w:tcPr>
            <w:tcW w:w="822"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EA0E0F" w:rsidRPr="00EA0E0F" w:rsidRDefault="00EA0E0F" w:rsidP="00EA0E0F">
            <w:pPr>
              <w:spacing w:after="0"/>
              <w:ind w:firstLine="0"/>
              <w:jc w:val="center"/>
              <w:rPr>
                <w:rFonts w:eastAsia="Times New Roman" w:cs="Arial"/>
                <w:b/>
                <w:sz w:val="18"/>
                <w:szCs w:val="18"/>
                <w:lang w:eastAsia="ru-RU"/>
              </w:rPr>
            </w:pPr>
            <w:r w:rsidRPr="00EA0E0F">
              <w:rPr>
                <w:rFonts w:eastAsia="Times New Roman" w:cs="Arial"/>
                <w:b/>
                <w:sz w:val="18"/>
                <w:szCs w:val="18"/>
                <w:lang w:eastAsia="ru-RU"/>
              </w:rPr>
              <w:t>Тип теплон</w:t>
            </w:r>
            <w:r w:rsidRPr="00EA0E0F">
              <w:rPr>
                <w:rFonts w:eastAsia="Times New Roman" w:cs="Arial"/>
                <w:b/>
                <w:sz w:val="18"/>
                <w:szCs w:val="18"/>
                <w:lang w:eastAsia="ru-RU"/>
              </w:rPr>
              <w:t>о</w:t>
            </w:r>
            <w:r w:rsidRPr="00EA0E0F">
              <w:rPr>
                <w:rFonts w:eastAsia="Times New Roman" w:cs="Arial"/>
                <w:b/>
                <w:sz w:val="18"/>
                <w:szCs w:val="18"/>
                <w:lang w:eastAsia="ru-RU"/>
              </w:rPr>
              <w:t>сителя</w:t>
            </w:r>
          </w:p>
        </w:tc>
        <w:tc>
          <w:tcPr>
            <w:tcW w:w="791"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EA0E0F" w:rsidRPr="00EA0E0F" w:rsidRDefault="00EA0E0F" w:rsidP="00EA0E0F">
            <w:pPr>
              <w:spacing w:after="0"/>
              <w:ind w:firstLine="0"/>
              <w:jc w:val="center"/>
              <w:rPr>
                <w:rFonts w:eastAsia="Times New Roman" w:cs="Arial"/>
                <w:b/>
                <w:sz w:val="18"/>
                <w:szCs w:val="18"/>
                <w:lang w:eastAsia="ru-RU"/>
              </w:rPr>
            </w:pPr>
            <w:r w:rsidRPr="00EA0E0F">
              <w:rPr>
                <w:rFonts w:eastAsia="Times New Roman" w:cs="Arial"/>
                <w:b/>
                <w:sz w:val="18"/>
                <w:szCs w:val="18"/>
                <w:lang w:eastAsia="ru-RU"/>
              </w:rPr>
              <w:t xml:space="preserve">Параметры теплоносителя </w:t>
            </w:r>
          </w:p>
        </w:tc>
        <w:tc>
          <w:tcPr>
            <w:tcW w:w="605"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EA0E0F" w:rsidRPr="00EA0E0F" w:rsidRDefault="00EA0E0F" w:rsidP="00EA0E0F">
            <w:pPr>
              <w:spacing w:after="0"/>
              <w:ind w:firstLine="0"/>
              <w:jc w:val="center"/>
              <w:rPr>
                <w:rFonts w:eastAsia="Times New Roman" w:cs="Arial"/>
                <w:b/>
                <w:sz w:val="18"/>
                <w:szCs w:val="18"/>
                <w:lang w:eastAsia="ru-RU"/>
              </w:rPr>
            </w:pPr>
            <w:r w:rsidRPr="00EA0E0F">
              <w:rPr>
                <w:rFonts w:eastAsia="Times New Roman" w:cs="Arial"/>
                <w:b/>
                <w:sz w:val="18"/>
                <w:szCs w:val="18"/>
                <w:lang w:eastAsia="ru-RU"/>
              </w:rPr>
              <w:t>Схема тепловых сетей</w:t>
            </w:r>
          </w:p>
        </w:tc>
        <w:tc>
          <w:tcPr>
            <w:tcW w:w="908"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EA0E0F" w:rsidRPr="00EA0E0F" w:rsidRDefault="00EA0E0F" w:rsidP="00EA0E0F">
            <w:pPr>
              <w:spacing w:after="0"/>
              <w:ind w:firstLine="0"/>
              <w:jc w:val="center"/>
              <w:rPr>
                <w:rFonts w:eastAsia="Times New Roman" w:cs="Arial"/>
                <w:b/>
                <w:sz w:val="18"/>
                <w:szCs w:val="18"/>
                <w:lang w:eastAsia="ru-RU"/>
              </w:rPr>
            </w:pPr>
            <w:r w:rsidRPr="00EA0E0F">
              <w:rPr>
                <w:rFonts w:eastAsia="Times New Roman" w:cs="Arial"/>
                <w:b/>
                <w:sz w:val="18"/>
                <w:szCs w:val="18"/>
                <w:lang w:eastAsia="ru-RU"/>
              </w:rPr>
              <w:t>Протяжённость трубопроводов тепловых сетей в однотрубном исчислении, м</w:t>
            </w:r>
          </w:p>
        </w:tc>
        <w:tc>
          <w:tcPr>
            <w:tcW w:w="983"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EA0E0F" w:rsidRPr="00EA0E0F" w:rsidRDefault="00EA0E0F" w:rsidP="00EA0E0F">
            <w:pPr>
              <w:spacing w:after="0"/>
              <w:ind w:firstLine="0"/>
              <w:jc w:val="center"/>
              <w:rPr>
                <w:rFonts w:eastAsia="Times New Roman" w:cs="Arial"/>
                <w:b/>
                <w:sz w:val="18"/>
                <w:szCs w:val="18"/>
                <w:lang w:eastAsia="ru-RU"/>
              </w:rPr>
            </w:pPr>
            <w:r w:rsidRPr="00EA0E0F">
              <w:rPr>
                <w:rFonts w:eastAsia="Times New Roman" w:cs="Arial"/>
                <w:b/>
                <w:sz w:val="18"/>
                <w:szCs w:val="18"/>
                <w:lang w:eastAsia="ru-RU"/>
              </w:rPr>
              <w:t>Средний (по м</w:t>
            </w:r>
            <w:r w:rsidRPr="00EA0E0F">
              <w:rPr>
                <w:rFonts w:eastAsia="Times New Roman" w:cs="Arial"/>
                <w:b/>
                <w:sz w:val="18"/>
                <w:szCs w:val="18"/>
                <w:lang w:eastAsia="ru-RU"/>
              </w:rPr>
              <w:t>а</w:t>
            </w:r>
            <w:r w:rsidRPr="00EA0E0F">
              <w:rPr>
                <w:rFonts w:eastAsia="Times New Roman" w:cs="Arial"/>
                <w:b/>
                <w:sz w:val="18"/>
                <w:szCs w:val="18"/>
                <w:lang w:eastAsia="ru-RU"/>
              </w:rPr>
              <w:t>териальной х</w:t>
            </w:r>
            <w:r w:rsidRPr="00EA0E0F">
              <w:rPr>
                <w:rFonts w:eastAsia="Times New Roman" w:cs="Arial"/>
                <w:b/>
                <w:sz w:val="18"/>
                <w:szCs w:val="18"/>
                <w:lang w:eastAsia="ru-RU"/>
              </w:rPr>
              <w:t>а</w:t>
            </w:r>
            <w:r w:rsidRPr="00EA0E0F">
              <w:rPr>
                <w:rFonts w:eastAsia="Times New Roman" w:cs="Arial"/>
                <w:b/>
                <w:sz w:val="18"/>
                <w:szCs w:val="18"/>
                <w:lang w:eastAsia="ru-RU"/>
              </w:rPr>
              <w:t>рактеристике) наружный ди</w:t>
            </w:r>
            <w:r w:rsidRPr="00EA0E0F">
              <w:rPr>
                <w:rFonts w:eastAsia="Times New Roman" w:cs="Arial"/>
                <w:b/>
                <w:sz w:val="18"/>
                <w:szCs w:val="18"/>
                <w:lang w:eastAsia="ru-RU"/>
              </w:rPr>
              <w:t>а</w:t>
            </w:r>
            <w:r w:rsidRPr="00EA0E0F">
              <w:rPr>
                <w:rFonts w:eastAsia="Times New Roman" w:cs="Arial"/>
                <w:b/>
                <w:sz w:val="18"/>
                <w:szCs w:val="18"/>
                <w:lang w:eastAsia="ru-RU"/>
              </w:rPr>
              <w:t>метр трубопров</w:t>
            </w:r>
            <w:r w:rsidRPr="00EA0E0F">
              <w:rPr>
                <w:rFonts w:eastAsia="Times New Roman" w:cs="Arial"/>
                <w:b/>
                <w:sz w:val="18"/>
                <w:szCs w:val="18"/>
                <w:lang w:eastAsia="ru-RU"/>
              </w:rPr>
              <w:t>о</w:t>
            </w:r>
            <w:r w:rsidRPr="00EA0E0F">
              <w:rPr>
                <w:rFonts w:eastAsia="Times New Roman" w:cs="Arial"/>
                <w:b/>
                <w:sz w:val="18"/>
                <w:szCs w:val="18"/>
                <w:lang w:eastAsia="ru-RU"/>
              </w:rPr>
              <w:t>дов тепловых сетей,мм</w:t>
            </w:r>
          </w:p>
        </w:tc>
      </w:tr>
      <w:tr w:rsidR="00EA0E0F" w:rsidRPr="00EE54B8" w:rsidTr="00EA0E0F">
        <w:trPr>
          <w:trHeight w:val="350"/>
        </w:trPr>
        <w:tc>
          <w:tcPr>
            <w:tcW w:w="891" w:type="pct"/>
            <w:vMerge/>
            <w:tcBorders>
              <w:top w:val="single" w:sz="4" w:space="0" w:color="auto"/>
              <w:left w:val="single" w:sz="4" w:space="0" w:color="auto"/>
              <w:bottom w:val="single" w:sz="4" w:space="0" w:color="auto"/>
              <w:right w:val="single" w:sz="4" w:space="0" w:color="auto"/>
            </w:tcBorders>
            <w:vAlign w:val="center"/>
            <w:hideMark/>
          </w:tcPr>
          <w:p w:rsidR="00EA0E0F" w:rsidRPr="00EA0E0F" w:rsidRDefault="00EA0E0F" w:rsidP="00EA0E0F">
            <w:pPr>
              <w:spacing w:after="0"/>
              <w:ind w:firstLine="0"/>
              <w:rPr>
                <w:rFonts w:eastAsia="Times New Roman" w:cs="Arial"/>
                <w:sz w:val="18"/>
                <w:szCs w:val="18"/>
                <w:lang w:eastAsia="ru-RU"/>
              </w:rPr>
            </w:pPr>
          </w:p>
        </w:tc>
        <w:tc>
          <w:tcPr>
            <w:tcW w:w="822" w:type="pct"/>
            <w:vMerge/>
            <w:tcBorders>
              <w:top w:val="single" w:sz="4" w:space="0" w:color="auto"/>
              <w:left w:val="single" w:sz="4" w:space="0" w:color="auto"/>
              <w:bottom w:val="single" w:sz="4" w:space="0" w:color="auto"/>
              <w:right w:val="single" w:sz="4" w:space="0" w:color="auto"/>
            </w:tcBorders>
            <w:vAlign w:val="center"/>
            <w:hideMark/>
          </w:tcPr>
          <w:p w:rsidR="00EA0E0F" w:rsidRPr="00EA0E0F" w:rsidRDefault="00EA0E0F" w:rsidP="00EA0E0F">
            <w:pPr>
              <w:spacing w:after="0"/>
              <w:ind w:firstLine="0"/>
              <w:rPr>
                <w:rFonts w:eastAsia="Times New Roman" w:cs="Arial"/>
                <w:sz w:val="18"/>
                <w:szCs w:val="18"/>
                <w:lang w:eastAsia="ru-RU"/>
              </w:rPr>
            </w:pPr>
          </w:p>
        </w:tc>
        <w:tc>
          <w:tcPr>
            <w:tcW w:w="791" w:type="pct"/>
            <w:vMerge/>
            <w:tcBorders>
              <w:top w:val="single" w:sz="4" w:space="0" w:color="auto"/>
              <w:left w:val="single" w:sz="4" w:space="0" w:color="auto"/>
              <w:bottom w:val="single" w:sz="4" w:space="0" w:color="auto"/>
              <w:right w:val="single" w:sz="4" w:space="0" w:color="auto"/>
            </w:tcBorders>
            <w:vAlign w:val="center"/>
            <w:hideMark/>
          </w:tcPr>
          <w:p w:rsidR="00EA0E0F" w:rsidRPr="00EA0E0F" w:rsidRDefault="00EA0E0F" w:rsidP="00EA0E0F">
            <w:pPr>
              <w:spacing w:after="0"/>
              <w:ind w:firstLine="0"/>
              <w:rPr>
                <w:rFonts w:eastAsia="Times New Roman" w:cs="Arial"/>
                <w:sz w:val="18"/>
                <w:szCs w:val="18"/>
                <w:lang w:eastAsia="ru-RU"/>
              </w:rPr>
            </w:pPr>
          </w:p>
        </w:tc>
        <w:tc>
          <w:tcPr>
            <w:tcW w:w="605" w:type="pct"/>
            <w:vMerge/>
            <w:tcBorders>
              <w:top w:val="single" w:sz="4" w:space="0" w:color="auto"/>
              <w:left w:val="single" w:sz="4" w:space="0" w:color="auto"/>
              <w:bottom w:val="single" w:sz="4" w:space="0" w:color="auto"/>
              <w:right w:val="single" w:sz="4" w:space="0" w:color="auto"/>
            </w:tcBorders>
            <w:vAlign w:val="center"/>
            <w:hideMark/>
          </w:tcPr>
          <w:p w:rsidR="00EA0E0F" w:rsidRPr="00EA0E0F" w:rsidRDefault="00EA0E0F" w:rsidP="00EA0E0F">
            <w:pPr>
              <w:spacing w:after="0"/>
              <w:ind w:firstLine="0"/>
              <w:rPr>
                <w:rFonts w:eastAsia="Times New Roman" w:cs="Arial"/>
                <w:sz w:val="18"/>
                <w:szCs w:val="18"/>
                <w:lang w:eastAsia="ru-RU"/>
              </w:rPr>
            </w:pPr>
          </w:p>
        </w:tc>
        <w:tc>
          <w:tcPr>
            <w:tcW w:w="908" w:type="pct"/>
            <w:vMerge/>
            <w:tcBorders>
              <w:top w:val="single" w:sz="4" w:space="0" w:color="auto"/>
              <w:left w:val="single" w:sz="4" w:space="0" w:color="auto"/>
              <w:bottom w:val="single" w:sz="4" w:space="0" w:color="auto"/>
              <w:right w:val="single" w:sz="4" w:space="0" w:color="auto"/>
            </w:tcBorders>
            <w:vAlign w:val="center"/>
            <w:hideMark/>
          </w:tcPr>
          <w:p w:rsidR="00EA0E0F" w:rsidRPr="00EA0E0F" w:rsidRDefault="00EA0E0F" w:rsidP="00EA0E0F">
            <w:pPr>
              <w:spacing w:after="0"/>
              <w:ind w:firstLine="0"/>
              <w:rPr>
                <w:rFonts w:eastAsia="Times New Roman" w:cs="Arial"/>
                <w:sz w:val="18"/>
                <w:szCs w:val="18"/>
                <w:lang w:eastAsia="ru-RU"/>
              </w:rPr>
            </w:pPr>
          </w:p>
        </w:tc>
        <w:tc>
          <w:tcPr>
            <w:tcW w:w="983" w:type="pct"/>
            <w:vMerge/>
            <w:tcBorders>
              <w:top w:val="single" w:sz="4" w:space="0" w:color="auto"/>
              <w:left w:val="single" w:sz="4" w:space="0" w:color="auto"/>
              <w:bottom w:val="single" w:sz="4" w:space="0" w:color="auto"/>
              <w:right w:val="single" w:sz="4" w:space="0" w:color="auto"/>
            </w:tcBorders>
            <w:vAlign w:val="center"/>
            <w:hideMark/>
          </w:tcPr>
          <w:p w:rsidR="00EA0E0F" w:rsidRPr="00EA0E0F" w:rsidRDefault="00EA0E0F" w:rsidP="00EA0E0F">
            <w:pPr>
              <w:spacing w:after="0"/>
              <w:ind w:firstLine="0"/>
              <w:rPr>
                <w:rFonts w:eastAsia="Times New Roman" w:cs="Arial"/>
                <w:sz w:val="18"/>
                <w:szCs w:val="18"/>
                <w:lang w:eastAsia="ru-RU"/>
              </w:rPr>
            </w:pPr>
          </w:p>
        </w:tc>
      </w:tr>
      <w:tr w:rsidR="00EA0E0F" w:rsidRPr="00EE54B8" w:rsidTr="00EA0E0F">
        <w:trPr>
          <w:trHeight w:val="624"/>
        </w:trPr>
        <w:tc>
          <w:tcPr>
            <w:tcW w:w="891" w:type="pct"/>
            <w:vMerge/>
            <w:tcBorders>
              <w:top w:val="single" w:sz="4" w:space="0" w:color="auto"/>
              <w:left w:val="single" w:sz="4" w:space="0" w:color="auto"/>
              <w:bottom w:val="single" w:sz="4" w:space="0" w:color="auto"/>
              <w:right w:val="single" w:sz="4" w:space="0" w:color="auto"/>
            </w:tcBorders>
            <w:vAlign w:val="center"/>
            <w:hideMark/>
          </w:tcPr>
          <w:p w:rsidR="00EA0E0F" w:rsidRPr="00EA0E0F" w:rsidRDefault="00EA0E0F" w:rsidP="00EA0E0F">
            <w:pPr>
              <w:spacing w:after="0"/>
              <w:ind w:firstLine="0"/>
              <w:rPr>
                <w:rFonts w:eastAsia="Times New Roman" w:cs="Arial"/>
                <w:sz w:val="18"/>
                <w:szCs w:val="18"/>
                <w:lang w:eastAsia="ru-RU"/>
              </w:rPr>
            </w:pPr>
          </w:p>
        </w:tc>
        <w:tc>
          <w:tcPr>
            <w:tcW w:w="822" w:type="pct"/>
            <w:vMerge/>
            <w:tcBorders>
              <w:top w:val="single" w:sz="4" w:space="0" w:color="auto"/>
              <w:left w:val="single" w:sz="4" w:space="0" w:color="auto"/>
              <w:bottom w:val="single" w:sz="4" w:space="0" w:color="auto"/>
              <w:right w:val="single" w:sz="4" w:space="0" w:color="auto"/>
            </w:tcBorders>
            <w:vAlign w:val="center"/>
            <w:hideMark/>
          </w:tcPr>
          <w:p w:rsidR="00EA0E0F" w:rsidRPr="00EA0E0F" w:rsidRDefault="00EA0E0F" w:rsidP="00EA0E0F">
            <w:pPr>
              <w:spacing w:after="0"/>
              <w:ind w:firstLine="0"/>
              <w:rPr>
                <w:rFonts w:eastAsia="Times New Roman" w:cs="Arial"/>
                <w:sz w:val="18"/>
                <w:szCs w:val="18"/>
                <w:lang w:eastAsia="ru-RU"/>
              </w:rPr>
            </w:pPr>
          </w:p>
        </w:tc>
        <w:tc>
          <w:tcPr>
            <w:tcW w:w="791" w:type="pct"/>
            <w:vMerge/>
            <w:tcBorders>
              <w:top w:val="single" w:sz="4" w:space="0" w:color="auto"/>
              <w:left w:val="single" w:sz="4" w:space="0" w:color="auto"/>
              <w:bottom w:val="single" w:sz="4" w:space="0" w:color="auto"/>
              <w:right w:val="single" w:sz="4" w:space="0" w:color="auto"/>
            </w:tcBorders>
            <w:vAlign w:val="center"/>
            <w:hideMark/>
          </w:tcPr>
          <w:p w:rsidR="00EA0E0F" w:rsidRPr="00EA0E0F" w:rsidRDefault="00EA0E0F" w:rsidP="00EA0E0F">
            <w:pPr>
              <w:spacing w:after="0"/>
              <w:ind w:firstLine="0"/>
              <w:rPr>
                <w:rFonts w:eastAsia="Times New Roman" w:cs="Arial"/>
                <w:sz w:val="18"/>
                <w:szCs w:val="18"/>
                <w:lang w:eastAsia="ru-RU"/>
              </w:rPr>
            </w:pPr>
          </w:p>
        </w:tc>
        <w:tc>
          <w:tcPr>
            <w:tcW w:w="605" w:type="pct"/>
            <w:vMerge/>
            <w:tcBorders>
              <w:top w:val="single" w:sz="4" w:space="0" w:color="auto"/>
              <w:left w:val="single" w:sz="4" w:space="0" w:color="auto"/>
              <w:bottom w:val="single" w:sz="4" w:space="0" w:color="auto"/>
              <w:right w:val="single" w:sz="4" w:space="0" w:color="auto"/>
            </w:tcBorders>
            <w:vAlign w:val="center"/>
            <w:hideMark/>
          </w:tcPr>
          <w:p w:rsidR="00EA0E0F" w:rsidRPr="00EA0E0F" w:rsidRDefault="00EA0E0F" w:rsidP="00EA0E0F">
            <w:pPr>
              <w:spacing w:after="0"/>
              <w:ind w:firstLine="0"/>
              <w:rPr>
                <w:rFonts w:eastAsia="Times New Roman" w:cs="Arial"/>
                <w:sz w:val="18"/>
                <w:szCs w:val="18"/>
                <w:lang w:eastAsia="ru-RU"/>
              </w:rPr>
            </w:pPr>
          </w:p>
        </w:tc>
        <w:tc>
          <w:tcPr>
            <w:tcW w:w="908" w:type="pct"/>
            <w:vMerge/>
            <w:tcBorders>
              <w:top w:val="single" w:sz="4" w:space="0" w:color="auto"/>
              <w:left w:val="single" w:sz="4" w:space="0" w:color="auto"/>
              <w:bottom w:val="single" w:sz="4" w:space="0" w:color="auto"/>
              <w:right w:val="single" w:sz="4" w:space="0" w:color="auto"/>
            </w:tcBorders>
            <w:vAlign w:val="center"/>
            <w:hideMark/>
          </w:tcPr>
          <w:p w:rsidR="00EA0E0F" w:rsidRPr="00EA0E0F" w:rsidRDefault="00EA0E0F" w:rsidP="00EA0E0F">
            <w:pPr>
              <w:spacing w:after="0"/>
              <w:ind w:firstLine="0"/>
              <w:rPr>
                <w:rFonts w:eastAsia="Times New Roman" w:cs="Arial"/>
                <w:sz w:val="18"/>
                <w:szCs w:val="18"/>
                <w:lang w:eastAsia="ru-RU"/>
              </w:rPr>
            </w:pPr>
          </w:p>
        </w:tc>
        <w:tc>
          <w:tcPr>
            <w:tcW w:w="983" w:type="pct"/>
            <w:vMerge/>
            <w:tcBorders>
              <w:top w:val="single" w:sz="4" w:space="0" w:color="auto"/>
              <w:left w:val="single" w:sz="4" w:space="0" w:color="auto"/>
              <w:bottom w:val="single" w:sz="4" w:space="0" w:color="auto"/>
              <w:right w:val="single" w:sz="4" w:space="0" w:color="auto"/>
            </w:tcBorders>
            <w:vAlign w:val="center"/>
            <w:hideMark/>
          </w:tcPr>
          <w:p w:rsidR="00EA0E0F" w:rsidRPr="00EA0E0F" w:rsidRDefault="00EA0E0F" w:rsidP="00EA0E0F">
            <w:pPr>
              <w:spacing w:after="0"/>
              <w:ind w:firstLine="0"/>
              <w:rPr>
                <w:rFonts w:eastAsia="Times New Roman" w:cs="Arial"/>
                <w:sz w:val="18"/>
                <w:szCs w:val="18"/>
                <w:lang w:eastAsia="ru-RU"/>
              </w:rPr>
            </w:pPr>
          </w:p>
        </w:tc>
      </w:tr>
      <w:tr w:rsidR="00EA0E0F" w:rsidRPr="00EE54B8" w:rsidTr="00EA0E0F">
        <w:trPr>
          <w:trHeight w:val="311"/>
        </w:trPr>
        <w:tc>
          <w:tcPr>
            <w:tcW w:w="891" w:type="pct"/>
            <w:vMerge w:val="restart"/>
            <w:tcBorders>
              <w:top w:val="nil"/>
              <w:left w:val="single" w:sz="4" w:space="0" w:color="auto"/>
              <w:bottom w:val="single" w:sz="4" w:space="0" w:color="000000"/>
              <w:right w:val="single" w:sz="4" w:space="0" w:color="auto"/>
            </w:tcBorders>
            <w:shd w:val="clear" w:color="000000" w:fill="FFFFFF"/>
            <w:vAlign w:val="center"/>
            <w:hideMark/>
          </w:tcPr>
          <w:p w:rsidR="00EA0E0F" w:rsidRPr="00EA0E0F" w:rsidRDefault="00EA0E0F" w:rsidP="00EA0E0F">
            <w:pPr>
              <w:spacing w:after="0"/>
              <w:ind w:firstLine="0"/>
              <w:jc w:val="center"/>
              <w:rPr>
                <w:rFonts w:eastAsia="Times New Roman" w:cs="Arial"/>
                <w:sz w:val="18"/>
                <w:szCs w:val="18"/>
                <w:lang w:eastAsia="ru-RU"/>
              </w:rPr>
            </w:pPr>
            <w:r w:rsidRPr="00EA0E0F">
              <w:rPr>
                <w:rFonts w:eastAsia="Times New Roman" w:cs="Arial"/>
                <w:sz w:val="18"/>
                <w:szCs w:val="18"/>
                <w:lang w:eastAsia="ru-RU"/>
              </w:rPr>
              <w:t>закрытая</w:t>
            </w:r>
          </w:p>
        </w:tc>
        <w:tc>
          <w:tcPr>
            <w:tcW w:w="822" w:type="pct"/>
            <w:vMerge w:val="restart"/>
            <w:tcBorders>
              <w:top w:val="nil"/>
              <w:left w:val="single" w:sz="4" w:space="0" w:color="auto"/>
              <w:bottom w:val="single" w:sz="4" w:space="0" w:color="000000"/>
              <w:right w:val="single" w:sz="4" w:space="0" w:color="auto"/>
            </w:tcBorders>
            <w:shd w:val="clear" w:color="000000" w:fill="FFFFFF"/>
            <w:vAlign w:val="center"/>
            <w:hideMark/>
          </w:tcPr>
          <w:p w:rsidR="00EA0E0F" w:rsidRPr="00EA0E0F" w:rsidRDefault="00EA0E0F" w:rsidP="00EA0E0F">
            <w:pPr>
              <w:spacing w:after="0"/>
              <w:ind w:firstLine="0"/>
              <w:jc w:val="center"/>
              <w:rPr>
                <w:rFonts w:eastAsia="Times New Roman" w:cs="Arial"/>
                <w:sz w:val="18"/>
                <w:szCs w:val="18"/>
                <w:lang w:eastAsia="ru-RU"/>
              </w:rPr>
            </w:pPr>
            <w:r w:rsidRPr="00EA0E0F">
              <w:rPr>
                <w:rFonts w:eastAsia="Times New Roman" w:cs="Arial"/>
                <w:sz w:val="18"/>
                <w:szCs w:val="18"/>
                <w:lang w:eastAsia="ru-RU"/>
              </w:rPr>
              <w:t>горячая вода</w:t>
            </w:r>
          </w:p>
        </w:tc>
        <w:tc>
          <w:tcPr>
            <w:tcW w:w="791" w:type="pct"/>
            <w:vMerge w:val="restart"/>
            <w:tcBorders>
              <w:top w:val="nil"/>
              <w:left w:val="single" w:sz="4" w:space="0" w:color="auto"/>
              <w:bottom w:val="single" w:sz="4" w:space="0" w:color="000000"/>
              <w:right w:val="single" w:sz="4" w:space="0" w:color="auto"/>
            </w:tcBorders>
            <w:shd w:val="clear" w:color="000000" w:fill="FFFFFF"/>
            <w:vAlign w:val="center"/>
            <w:hideMark/>
          </w:tcPr>
          <w:p w:rsidR="00EA0E0F" w:rsidRPr="00EA0E0F" w:rsidRDefault="00EA0E0F" w:rsidP="00EA0E0F">
            <w:pPr>
              <w:spacing w:after="0"/>
              <w:ind w:firstLine="0"/>
              <w:jc w:val="center"/>
              <w:rPr>
                <w:rFonts w:eastAsia="Times New Roman" w:cs="Arial"/>
                <w:sz w:val="18"/>
                <w:szCs w:val="18"/>
                <w:lang w:eastAsia="ru-RU"/>
              </w:rPr>
            </w:pPr>
            <w:r w:rsidRPr="00EA0E0F">
              <w:rPr>
                <w:rFonts w:eastAsia="Times New Roman" w:cs="Arial"/>
                <w:sz w:val="18"/>
                <w:szCs w:val="18"/>
                <w:lang w:eastAsia="ru-RU"/>
              </w:rPr>
              <w:t>130/70</w:t>
            </w:r>
          </w:p>
        </w:tc>
        <w:tc>
          <w:tcPr>
            <w:tcW w:w="605" w:type="pct"/>
            <w:vMerge w:val="restart"/>
            <w:tcBorders>
              <w:top w:val="nil"/>
              <w:left w:val="single" w:sz="4" w:space="0" w:color="auto"/>
              <w:bottom w:val="single" w:sz="4" w:space="0" w:color="000000"/>
              <w:right w:val="single" w:sz="4" w:space="0" w:color="auto"/>
            </w:tcBorders>
            <w:shd w:val="clear" w:color="000000" w:fill="FFFFFF"/>
            <w:vAlign w:val="center"/>
            <w:hideMark/>
          </w:tcPr>
          <w:p w:rsidR="00EA0E0F" w:rsidRPr="00EA0E0F" w:rsidRDefault="00EA0E0F" w:rsidP="00EA0E0F">
            <w:pPr>
              <w:spacing w:after="0"/>
              <w:ind w:firstLine="0"/>
              <w:jc w:val="center"/>
              <w:rPr>
                <w:rFonts w:eastAsia="Times New Roman" w:cs="Arial"/>
                <w:sz w:val="18"/>
                <w:szCs w:val="18"/>
                <w:lang w:eastAsia="ru-RU"/>
              </w:rPr>
            </w:pPr>
            <w:r w:rsidRPr="00EA0E0F">
              <w:rPr>
                <w:rFonts w:eastAsia="Times New Roman" w:cs="Arial"/>
                <w:sz w:val="18"/>
                <w:szCs w:val="18"/>
                <w:lang w:eastAsia="ru-RU"/>
              </w:rPr>
              <w:t>кольцевая</w:t>
            </w:r>
          </w:p>
        </w:tc>
        <w:tc>
          <w:tcPr>
            <w:tcW w:w="908" w:type="pct"/>
            <w:vMerge w:val="restart"/>
            <w:tcBorders>
              <w:top w:val="nil"/>
              <w:left w:val="single" w:sz="4" w:space="0" w:color="auto"/>
              <w:bottom w:val="single" w:sz="4" w:space="0" w:color="000000"/>
              <w:right w:val="single" w:sz="4" w:space="0" w:color="auto"/>
            </w:tcBorders>
            <w:shd w:val="clear" w:color="000000" w:fill="FFFFFF"/>
            <w:vAlign w:val="center"/>
            <w:hideMark/>
          </w:tcPr>
          <w:p w:rsidR="00EA0E0F" w:rsidRPr="00EA0E0F" w:rsidRDefault="00EA0E0F" w:rsidP="00EA0E0F">
            <w:pPr>
              <w:spacing w:after="0"/>
              <w:ind w:firstLine="0"/>
              <w:jc w:val="center"/>
              <w:rPr>
                <w:rFonts w:eastAsia="Times New Roman" w:cs="Arial"/>
                <w:sz w:val="18"/>
                <w:szCs w:val="18"/>
                <w:lang w:eastAsia="ru-RU"/>
              </w:rPr>
            </w:pPr>
            <w:r w:rsidRPr="00EA0E0F">
              <w:rPr>
                <w:rFonts w:eastAsia="Times New Roman" w:cs="Arial"/>
                <w:sz w:val="18"/>
                <w:szCs w:val="18"/>
                <w:lang w:eastAsia="ru-RU"/>
              </w:rPr>
              <w:t>9489</w:t>
            </w:r>
          </w:p>
        </w:tc>
        <w:tc>
          <w:tcPr>
            <w:tcW w:w="983" w:type="pct"/>
            <w:vMerge w:val="restart"/>
            <w:tcBorders>
              <w:top w:val="nil"/>
              <w:left w:val="single" w:sz="4" w:space="0" w:color="auto"/>
              <w:bottom w:val="single" w:sz="4" w:space="0" w:color="000000"/>
              <w:right w:val="single" w:sz="4" w:space="0" w:color="auto"/>
            </w:tcBorders>
            <w:shd w:val="clear" w:color="000000" w:fill="FFFFFF"/>
            <w:vAlign w:val="center"/>
            <w:hideMark/>
          </w:tcPr>
          <w:p w:rsidR="00EA0E0F" w:rsidRPr="00EA0E0F" w:rsidRDefault="00EA0E0F" w:rsidP="00EA0E0F">
            <w:pPr>
              <w:spacing w:after="0"/>
              <w:ind w:firstLine="0"/>
              <w:jc w:val="center"/>
              <w:rPr>
                <w:rFonts w:eastAsia="Times New Roman" w:cs="Arial"/>
                <w:sz w:val="18"/>
                <w:szCs w:val="18"/>
                <w:lang w:eastAsia="ru-RU"/>
              </w:rPr>
            </w:pPr>
            <w:r w:rsidRPr="00EA0E0F">
              <w:rPr>
                <w:rFonts w:eastAsia="Times New Roman" w:cs="Arial"/>
                <w:sz w:val="18"/>
                <w:szCs w:val="18"/>
                <w:lang w:eastAsia="ru-RU"/>
              </w:rPr>
              <w:t>820</w:t>
            </w:r>
          </w:p>
        </w:tc>
      </w:tr>
      <w:tr w:rsidR="00EA0E0F" w:rsidRPr="00EE54B8" w:rsidTr="00EA0E0F">
        <w:trPr>
          <w:trHeight w:val="350"/>
        </w:trPr>
        <w:tc>
          <w:tcPr>
            <w:tcW w:w="891" w:type="pct"/>
            <w:vMerge/>
            <w:tcBorders>
              <w:top w:val="nil"/>
              <w:left w:val="single" w:sz="4" w:space="0" w:color="auto"/>
              <w:bottom w:val="single" w:sz="4" w:space="0" w:color="000000"/>
              <w:right w:val="single" w:sz="4" w:space="0" w:color="auto"/>
            </w:tcBorders>
            <w:vAlign w:val="center"/>
            <w:hideMark/>
          </w:tcPr>
          <w:p w:rsidR="00EA0E0F" w:rsidRPr="00EE54B8" w:rsidRDefault="00EA0E0F" w:rsidP="00234ABA">
            <w:pPr>
              <w:spacing w:after="0"/>
              <w:rPr>
                <w:rFonts w:ascii="Times New Roman" w:eastAsia="Times New Roman" w:hAnsi="Times New Roman"/>
                <w:i/>
                <w:sz w:val="20"/>
                <w:szCs w:val="20"/>
                <w:lang w:eastAsia="ru-RU"/>
              </w:rPr>
            </w:pPr>
          </w:p>
        </w:tc>
        <w:tc>
          <w:tcPr>
            <w:tcW w:w="822" w:type="pct"/>
            <w:vMerge/>
            <w:tcBorders>
              <w:top w:val="nil"/>
              <w:left w:val="single" w:sz="4" w:space="0" w:color="auto"/>
              <w:bottom w:val="single" w:sz="4" w:space="0" w:color="000000"/>
              <w:right w:val="single" w:sz="4" w:space="0" w:color="auto"/>
            </w:tcBorders>
            <w:vAlign w:val="center"/>
            <w:hideMark/>
          </w:tcPr>
          <w:p w:rsidR="00EA0E0F" w:rsidRPr="00EE54B8" w:rsidRDefault="00EA0E0F" w:rsidP="00234ABA">
            <w:pPr>
              <w:spacing w:after="0"/>
              <w:rPr>
                <w:rFonts w:ascii="Times New Roman" w:eastAsia="Times New Roman" w:hAnsi="Times New Roman"/>
                <w:i/>
                <w:sz w:val="20"/>
                <w:szCs w:val="20"/>
                <w:lang w:eastAsia="ru-RU"/>
              </w:rPr>
            </w:pPr>
          </w:p>
        </w:tc>
        <w:tc>
          <w:tcPr>
            <w:tcW w:w="791" w:type="pct"/>
            <w:vMerge/>
            <w:tcBorders>
              <w:top w:val="nil"/>
              <w:left w:val="single" w:sz="4" w:space="0" w:color="auto"/>
              <w:bottom w:val="single" w:sz="4" w:space="0" w:color="000000"/>
              <w:right w:val="single" w:sz="4" w:space="0" w:color="auto"/>
            </w:tcBorders>
            <w:vAlign w:val="center"/>
            <w:hideMark/>
          </w:tcPr>
          <w:p w:rsidR="00EA0E0F" w:rsidRPr="00EE54B8" w:rsidRDefault="00EA0E0F" w:rsidP="00234ABA">
            <w:pPr>
              <w:spacing w:after="0"/>
              <w:rPr>
                <w:rFonts w:ascii="Times New Roman" w:eastAsia="Times New Roman" w:hAnsi="Times New Roman"/>
                <w:i/>
                <w:sz w:val="20"/>
                <w:szCs w:val="20"/>
                <w:lang w:eastAsia="ru-RU"/>
              </w:rPr>
            </w:pPr>
          </w:p>
        </w:tc>
        <w:tc>
          <w:tcPr>
            <w:tcW w:w="605" w:type="pct"/>
            <w:vMerge/>
            <w:tcBorders>
              <w:top w:val="nil"/>
              <w:left w:val="single" w:sz="4" w:space="0" w:color="auto"/>
              <w:bottom w:val="single" w:sz="4" w:space="0" w:color="000000"/>
              <w:right w:val="single" w:sz="4" w:space="0" w:color="auto"/>
            </w:tcBorders>
            <w:vAlign w:val="center"/>
            <w:hideMark/>
          </w:tcPr>
          <w:p w:rsidR="00EA0E0F" w:rsidRPr="00EE54B8" w:rsidRDefault="00EA0E0F" w:rsidP="00234ABA">
            <w:pPr>
              <w:spacing w:after="0"/>
              <w:rPr>
                <w:rFonts w:ascii="Times New Roman" w:eastAsia="Times New Roman" w:hAnsi="Times New Roman"/>
                <w:i/>
                <w:sz w:val="20"/>
                <w:szCs w:val="20"/>
                <w:lang w:eastAsia="ru-RU"/>
              </w:rPr>
            </w:pPr>
          </w:p>
        </w:tc>
        <w:tc>
          <w:tcPr>
            <w:tcW w:w="908" w:type="pct"/>
            <w:vMerge/>
            <w:tcBorders>
              <w:top w:val="nil"/>
              <w:left w:val="single" w:sz="4" w:space="0" w:color="auto"/>
              <w:bottom w:val="single" w:sz="4" w:space="0" w:color="000000"/>
              <w:right w:val="single" w:sz="4" w:space="0" w:color="auto"/>
            </w:tcBorders>
            <w:vAlign w:val="center"/>
            <w:hideMark/>
          </w:tcPr>
          <w:p w:rsidR="00EA0E0F" w:rsidRPr="00EE54B8" w:rsidRDefault="00EA0E0F" w:rsidP="00234ABA">
            <w:pPr>
              <w:spacing w:after="0"/>
              <w:rPr>
                <w:rFonts w:ascii="Times New Roman" w:eastAsia="Times New Roman" w:hAnsi="Times New Roman"/>
                <w:i/>
                <w:sz w:val="20"/>
                <w:szCs w:val="20"/>
                <w:lang w:eastAsia="ru-RU"/>
              </w:rPr>
            </w:pPr>
          </w:p>
        </w:tc>
        <w:tc>
          <w:tcPr>
            <w:tcW w:w="983" w:type="pct"/>
            <w:vMerge/>
            <w:tcBorders>
              <w:top w:val="nil"/>
              <w:left w:val="single" w:sz="4" w:space="0" w:color="auto"/>
              <w:bottom w:val="single" w:sz="4" w:space="0" w:color="000000"/>
              <w:right w:val="single" w:sz="4" w:space="0" w:color="auto"/>
            </w:tcBorders>
            <w:vAlign w:val="center"/>
            <w:hideMark/>
          </w:tcPr>
          <w:p w:rsidR="00EA0E0F" w:rsidRPr="00EE54B8" w:rsidRDefault="00EA0E0F" w:rsidP="00234ABA">
            <w:pPr>
              <w:spacing w:after="0"/>
              <w:rPr>
                <w:rFonts w:ascii="Times New Roman" w:eastAsia="Times New Roman" w:hAnsi="Times New Roman"/>
                <w:i/>
                <w:sz w:val="20"/>
                <w:szCs w:val="20"/>
                <w:lang w:eastAsia="ru-RU"/>
              </w:rPr>
            </w:pPr>
          </w:p>
        </w:tc>
      </w:tr>
    </w:tbl>
    <w:p w:rsidR="00EA0E0F" w:rsidRPr="0013643B" w:rsidRDefault="00EA0E0F" w:rsidP="0013643B">
      <w:pPr>
        <w:spacing w:after="0" w:line="360" w:lineRule="auto"/>
        <w:rPr>
          <w:rFonts w:eastAsia="Times New Roman"/>
          <w:kern w:val="28"/>
          <w:sz w:val="24"/>
          <w:lang w:eastAsia="ru-RU"/>
        </w:rPr>
      </w:pPr>
    </w:p>
    <w:p w:rsidR="0013643B" w:rsidRPr="0013643B" w:rsidRDefault="006C7294" w:rsidP="0013643B">
      <w:pPr>
        <w:spacing w:after="0" w:line="360" w:lineRule="auto"/>
        <w:rPr>
          <w:rFonts w:eastAsia="Times New Roman"/>
          <w:kern w:val="28"/>
          <w:sz w:val="24"/>
          <w:lang w:eastAsia="ru-RU"/>
        </w:rPr>
      </w:pPr>
      <w:r>
        <w:rPr>
          <w:rFonts w:eastAsia="Times New Roman"/>
          <w:kern w:val="28"/>
          <w:sz w:val="24"/>
          <w:lang w:eastAsia="ru-RU"/>
        </w:rPr>
        <w:t>Предприятие МК</w:t>
      </w:r>
      <w:r w:rsidR="0013643B" w:rsidRPr="0013643B">
        <w:rPr>
          <w:rFonts w:eastAsia="Times New Roman"/>
          <w:kern w:val="28"/>
          <w:sz w:val="24"/>
          <w:lang w:eastAsia="ru-RU"/>
        </w:rPr>
        <w:t>П «ЖКХ» осуществляет производство, передачу и реализ</w:t>
      </w:r>
      <w:r w:rsidR="0013643B" w:rsidRPr="0013643B">
        <w:rPr>
          <w:rFonts w:eastAsia="Times New Roman"/>
          <w:kern w:val="28"/>
          <w:sz w:val="24"/>
          <w:lang w:eastAsia="ru-RU"/>
        </w:rPr>
        <w:t>а</w:t>
      </w:r>
      <w:r w:rsidR="0013643B" w:rsidRPr="0013643B">
        <w:rPr>
          <w:rFonts w:eastAsia="Times New Roman"/>
          <w:kern w:val="28"/>
          <w:sz w:val="24"/>
          <w:lang w:eastAsia="ru-RU"/>
        </w:rPr>
        <w:t>цию тепловой энергии потребителям с. Восточное, с. Тунгор, с. Москальво, с. Некрасовка городского округа «Охинский». Предприятие эксплуатирует пять к</w:t>
      </w:r>
      <w:r w:rsidR="0013643B" w:rsidRPr="0013643B">
        <w:rPr>
          <w:rFonts w:eastAsia="Times New Roman"/>
          <w:kern w:val="28"/>
          <w:sz w:val="24"/>
          <w:lang w:eastAsia="ru-RU"/>
        </w:rPr>
        <w:t>о</w:t>
      </w:r>
      <w:r w:rsidR="0013643B" w:rsidRPr="0013643B">
        <w:rPr>
          <w:rFonts w:eastAsia="Times New Roman"/>
          <w:kern w:val="28"/>
          <w:sz w:val="24"/>
          <w:lang w:eastAsia="ru-RU"/>
        </w:rPr>
        <w:t xml:space="preserve">тельных и их тепловые сети. </w:t>
      </w:r>
      <w:r w:rsidR="00CC2668" w:rsidRPr="00992095">
        <w:rPr>
          <w:rFonts w:eastAsia="Times New Roman"/>
          <w:kern w:val="28"/>
          <w:sz w:val="24"/>
          <w:lang w:eastAsia="ru-RU"/>
        </w:rPr>
        <w:t xml:space="preserve">Тепловые сети имеют протяженность </w:t>
      </w:r>
      <w:r>
        <w:rPr>
          <w:rFonts w:eastAsia="Times New Roman"/>
          <w:kern w:val="28"/>
          <w:sz w:val="24"/>
          <w:lang w:eastAsia="ru-RU"/>
        </w:rPr>
        <w:t>8,335</w:t>
      </w:r>
      <w:r w:rsidR="00CC2668" w:rsidRPr="00992095">
        <w:rPr>
          <w:rFonts w:eastAsia="Times New Roman"/>
          <w:kern w:val="28"/>
          <w:sz w:val="24"/>
          <w:lang w:eastAsia="ru-RU"/>
        </w:rPr>
        <w:t xml:space="preserve"> км </w:t>
      </w:r>
      <w:r w:rsidR="00CC2668">
        <w:rPr>
          <w:rFonts w:eastAsia="Times New Roman"/>
          <w:kern w:val="28"/>
          <w:sz w:val="24"/>
          <w:lang w:eastAsia="ru-RU"/>
        </w:rPr>
        <w:t>в дву</w:t>
      </w:r>
      <w:r w:rsidR="00CC2668">
        <w:rPr>
          <w:rFonts w:eastAsia="Times New Roman"/>
          <w:kern w:val="28"/>
          <w:sz w:val="24"/>
          <w:lang w:eastAsia="ru-RU"/>
        </w:rPr>
        <w:t>х</w:t>
      </w:r>
      <w:r w:rsidR="00CC2668">
        <w:rPr>
          <w:rFonts w:eastAsia="Times New Roman"/>
          <w:kern w:val="28"/>
          <w:sz w:val="24"/>
          <w:lang w:eastAsia="ru-RU"/>
        </w:rPr>
        <w:t>трубном исчислении.</w:t>
      </w:r>
    </w:p>
    <w:p w:rsidR="000B0DF2" w:rsidRPr="000B0DF2" w:rsidRDefault="000B0DF2" w:rsidP="000B0DF2">
      <w:pPr>
        <w:widowControl/>
        <w:adjustRightInd/>
        <w:spacing w:before="0" w:after="0" w:line="360" w:lineRule="auto"/>
        <w:textAlignment w:val="auto"/>
        <w:rPr>
          <w:rFonts w:eastAsia="Times New Roman"/>
          <w:kern w:val="28"/>
          <w:sz w:val="24"/>
          <w:szCs w:val="24"/>
          <w:highlight w:val="yellow"/>
          <w:lang w:eastAsia="ru-RU"/>
        </w:rPr>
      </w:pPr>
      <w:r w:rsidRPr="000B0DF2">
        <w:rPr>
          <w:rFonts w:eastAsia="Times New Roman"/>
          <w:kern w:val="28"/>
          <w:sz w:val="24"/>
          <w:szCs w:val="24"/>
          <w:lang w:eastAsia="ru-RU"/>
        </w:rPr>
        <w:t xml:space="preserve">На территории Охинского городского округа пролегает одна магистральная сеть от ТЭЦ, распределительные сети внутри жилых кварталов после </w:t>
      </w:r>
      <w:r w:rsidR="00215967">
        <w:rPr>
          <w:rFonts w:eastAsia="Times New Roman"/>
          <w:kern w:val="28"/>
          <w:sz w:val="24"/>
          <w:szCs w:val="24"/>
          <w:lang w:eastAsia="ru-RU"/>
        </w:rPr>
        <w:t>подкачив</w:t>
      </w:r>
      <w:r w:rsidR="00215967">
        <w:rPr>
          <w:rFonts w:eastAsia="Times New Roman"/>
          <w:kern w:val="28"/>
          <w:sz w:val="24"/>
          <w:szCs w:val="24"/>
          <w:lang w:eastAsia="ru-RU"/>
        </w:rPr>
        <w:t>а</w:t>
      </w:r>
      <w:r w:rsidR="00215967">
        <w:rPr>
          <w:rFonts w:eastAsia="Times New Roman"/>
          <w:kern w:val="28"/>
          <w:sz w:val="24"/>
          <w:szCs w:val="24"/>
          <w:lang w:eastAsia="ru-RU"/>
        </w:rPr>
        <w:t>ющей насосной станции</w:t>
      </w:r>
      <w:r w:rsidRPr="000B0DF2">
        <w:rPr>
          <w:rFonts w:eastAsia="Times New Roman"/>
          <w:kern w:val="28"/>
          <w:sz w:val="24"/>
          <w:szCs w:val="24"/>
          <w:lang w:eastAsia="ru-RU"/>
        </w:rPr>
        <w:t xml:space="preserve"> и распределительные сети от котельных.</w:t>
      </w:r>
      <w:r w:rsidRPr="000B0DF2">
        <w:rPr>
          <w:rFonts w:eastAsia="Times New Roman"/>
          <w:kern w:val="28"/>
          <w:sz w:val="24"/>
          <w:szCs w:val="24"/>
          <w:highlight w:val="yellow"/>
          <w:lang w:eastAsia="ru-RU"/>
        </w:rPr>
        <w:t xml:space="preserve"> </w:t>
      </w:r>
    </w:p>
    <w:p w:rsidR="000B0DF2" w:rsidRPr="000B0DF2" w:rsidRDefault="000B0DF2" w:rsidP="000B0DF2">
      <w:pPr>
        <w:widowControl/>
        <w:adjustRightInd/>
        <w:spacing w:before="0" w:after="0" w:line="360" w:lineRule="auto"/>
        <w:textAlignment w:val="auto"/>
        <w:rPr>
          <w:rFonts w:eastAsia="Times New Roman"/>
          <w:kern w:val="28"/>
          <w:sz w:val="24"/>
          <w:lang w:eastAsia="ru-RU"/>
        </w:rPr>
      </w:pPr>
      <w:r w:rsidRPr="000B0DF2">
        <w:rPr>
          <w:rFonts w:eastAsia="Times New Roman"/>
          <w:kern w:val="28"/>
          <w:sz w:val="24"/>
          <w:szCs w:val="24"/>
          <w:lang w:eastAsia="ru-RU"/>
        </w:rPr>
        <w:t>Распределительные сети внутри жилых кварталов являются сетями отопл</w:t>
      </w:r>
      <w:r w:rsidRPr="000B0DF2">
        <w:rPr>
          <w:rFonts w:eastAsia="Times New Roman"/>
          <w:kern w:val="28"/>
          <w:sz w:val="24"/>
          <w:szCs w:val="24"/>
          <w:lang w:eastAsia="ru-RU"/>
        </w:rPr>
        <w:t>е</w:t>
      </w:r>
      <w:r w:rsidRPr="000B0DF2">
        <w:rPr>
          <w:rFonts w:eastAsia="Times New Roman"/>
          <w:kern w:val="28"/>
          <w:sz w:val="24"/>
          <w:szCs w:val="24"/>
          <w:lang w:eastAsia="ru-RU"/>
        </w:rPr>
        <w:t>ния, по которым тепловая энергия подается в системы отопления зданий. На р</w:t>
      </w:r>
      <w:r w:rsidRPr="000B0DF2">
        <w:rPr>
          <w:rFonts w:eastAsia="Times New Roman"/>
          <w:kern w:val="28"/>
          <w:sz w:val="24"/>
          <w:szCs w:val="24"/>
          <w:lang w:eastAsia="ru-RU"/>
        </w:rPr>
        <w:t>и</w:t>
      </w:r>
      <w:r w:rsidRPr="000B0DF2">
        <w:rPr>
          <w:rFonts w:eastAsia="Times New Roman"/>
          <w:kern w:val="28"/>
          <w:sz w:val="24"/>
          <w:szCs w:val="24"/>
          <w:lang w:eastAsia="ru-RU"/>
        </w:rPr>
        <w:t xml:space="preserve">сунке </w:t>
      </w:r>
      <w:r w:rsidRPr="00957231">
        <w:rPr>
          <w:rFonts w:eastAsia="Times New Roman"/>
          <w:kern w:val="28"/>
          <w:sz w:val="24"/>
          <w:szCs w:val="24"/>
          <w:lang w:eastAsia="ru-RU"/>
        </w:rPr>
        <w:t>1.2</w:t>
      </w:r>
      <w:r w:rsidRPr="000B0DF2">
        <w:rPr>
          <w:rFonts w:eastAsia="Times New Roman"/>
          <w:kern w:val="28"/>
          <w:sz w:val="24"/>
          <w:szCs w:val="24"/>
          <w:lang w:eastAsia="ru-RU"/>
        </w:rPr>
        <w:t xml:space="preserve"> представлено распределение </w:t>
      </w:r>
      <w:r w:rsidR="0084144D">
        <w:rPr>
          <w:rFonts w:eastAsia="Times New Roman"/>
          <w:kern w:val="28"/>
          <w:sz w:val="24"/>
          <w:szCs w:val="24"/>
          <w:lang w:eastAsia="ru-RU"/>
        </w:rPr>
        <w:t xml:space="preserve">протяженности </w:t>
      </w:r>
      <w:r w:rsidRPr="000B0DF2">
        <w:rPr>
          <w:rFonts w:eastAsia="Times New Roman"/>
          <w:kern w:val="28"/>
          <w:sz w:val="24"/>
          <w:szCs w:val="24"/>
          <w:lang w:eastAsia="ru-RU"/>
        </w:rPr>
        <w:t>квартальных тепловых с</w:t>
      </w:r>
      <w:r w:rsidRPr="000B0DF2">
        <w:rPr>
          <w:rFonts w:eastAsia="Times New Roman"/>
          <w:kern w:val="28"/>
          <w:sz w:val="24"/>
          <w:szCs w:val="24"/>
          <w:lang w:eastAsia="ru-RU"/>
        </w:rPr>
        <w:t>е</w:t>
      </w:r>
      <w:r w:rsidRPr="000B0DF2">
        <w:rPr>
          <w:rFonts w:eastAsia="Times New Roman"/>
          <w:kern w:val="28"/>
          <w:sz w:val="24"/>
          <w:szCs w:val="24"/>
          <w:lang w:eastAsia="ru-RU"/>
        </w:rPr>
        <w:t xml:space="preserve">тей после ПНС в зависимости от диаметра. Как видно, большинство трубопроводов проложено с диаметром 100 мм и 150 мм. В отличие от магистральной сети, при </w:t>
      </w:r>
      <w:r w:rsidRPr="000B0DF2">
        <w:rPr>
          <w:rFonts w:eastAsia="Times New Roman"/>
          <w:kern w:val="28"/>
          <w:sz w:val="24"/>
          <w:szCs w:val="24"/>
          <w:lang w:eastAsia="ru-RU"/>
        </w:rPr>
        <w:lastRenderedPageBreak/>
        <w:t>прокладке квартальных чаще применялась подземная прокладка – 84% от всей протяженности распределительных сетей после ПНС.</w:t>
      </w:r>
    </w:p>
    <w:p w:rsidR="000B0DF2" w:rsidRPr="000B0DF2" w:rsidRDefault="000B0DF2" w:rsidP="000B0DF2">
      <w:pPr>
        <w:widowControl/>
        <w:adjustRightInd/>
        <w:spacing w:before="0" w:after="0" w:line="360" w:lineRule="auto"/>
        <w:ind w:firstLine="0"/>
        <w:jc w:val="center"/>
        <w:textAlignment w:val="auto"/>
        <w:rPr>
          <w:rFonts w:eastAsia="Times New Roman"/>
          <w:kern w:val="28"/>
          <w:sz w:val="24"/>
          <w:lang w:eastAsia="ru-RU"/>
        </w:rPr>
      </w:pPr>
      <w:r>
        <w:rPr>
          <w:noProof/>
          <w:lang w:eastAsia="ru-RU"/>
        </w:rPr>
        <w:drawing>
          <wp:inline distT="0" distB="0" distL="0" distR="0" wp14:anchorId="7F0B8E7C" wp14:editId="796623AE">
            <wp:extent cx="3962400" cy="2868930"/>
            <wp:effectExtent l="0" t="0" r="19050" b="26670"/>
            <wp:docPr id="31" name="Диаграмма 3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rsidR="000B0DF2" w:rsidRPr="000B0DF2" w:rsidRDefault="000B0DF2" w:rsidP="000B0DF2">
      <w:pPr>
        <w:widowControl/>
        <w:adjustRightInd/>
        <w:spacing w:before="0" w:after="200" w:line="276" w:lineRule="auto"/>
        <w:ind w:firstLine="0"/>
        <w:jc w:val="center"/>
        <w:textAlignment w:val="auto"/>
        <w:rPr>
          <w:b/>
          <w:bCs/>
          <w:sz w:val="18"/>
          <w:szCs w:val="18"/>
        </w:rPr>
      </w:pPr>
      <w:bookmarkStart w:id="25" w:name="_Toc349810749"/>
      <w:bookmarkStart w:id="26" w:name="_Toc354644792"/>
      <w:r w:rsidRPr="000B0DF2">
        <w:rPr>
          <w:b/>
          <w:bCs/>
          <w:sz w:val="18"/>
          <w:szCs w:val="18"/>
        </w:rPr>
        <w:t xml:space="preserve">Рисунок </w:t>
      </w:r>
      <w:r w:rsidR="00A55AF0">
        <w:rPr>
          <w:b/>
          <w:bCs/>
          <w:sz w:val="18"/>
          <w:szCs w:val="18"/>
        </w:rPr>
        <w:t>1</w:t>
      </w:r>
      <w:r w:rsidRPr="000B0DF2">
        <w:rPr>
          <w:b/>
          <w:bCs/>
          <w:sz w:val="18"/>
          <w:szCs w:val="18"/>
        </w:rPr>
        <w:t>.</w:t>
      </w:r>
      <w:r w:rsidRPr="000B0DF2">
        <w:rPr>
          <w:b/>
          <w:bCs/>
          <w:sz w:val="18"/>
          <w:szCs w:val="18"/>
        </w:rPr>
        <w:fldChar w:fldCharType="begin"/>
      </w:r>
      <w:r w:rsidRPr="000B0DF2">
        <w:rPr>
          <w:b/>
          <w:bCs/>
          <w:sz w:val="18"/>
          <w:szCs w:val="18"/>
        </w:rPr>
        <w:instrText xml:space="preserve"> SEQ Рисунок \* ARABIC \s 1 </w:instrText>
      </w:r>
      <w:r w:rsidRPr="000B0DF2">
        <w:rPr>
          <w:b/>
          <w:bCs/>
          <w:sz w:val="18"/>
          <w:szCs w:val="18"/>
        </w:rPr>
        <w:fldChar w:fldCharType="separate"/>
      </w:r>
      <w:r w:rsidR="00D62305">
        <w:rPr>
          <w:b/>
          <w:bCs/>
          <w:noProof/>
          <w:sz w:val="18"/>
          <w:szCs w:val="18"/>
        </w:rPr>
        <w:t>1</w:t>
      </w:r>
      <w:r w:rsidRPr="000B0DF2">
        <w:rPr>
          <w:b/>
          <w:bCs/>
          <w:sz w:val="18"/>
          <w:szCs w:val="18"/>
        </w:rPr>
        <w:fldChar w:fldCharType="end"/>
      </w:r>
      <w:r w:rsidRPr="000B0DF2">
        <w:rPr>
          <w:b/>
          <w:bCs/>
          <w:sz w:val="18"/>
          <w:szCs w:val="18"/>
        </w:rPr>
        <w:t xml:space="preserve"> – Распределение </w:t>
      </w:r>
      <w:r w:rsidR="0084144D">
        <w:rPr>
          <w:b/>
          <w:bCs/>
          <w:sz w:val="18"/>
          <w:szCs w:val="18"/>
        </w:rPr>
        <w:t xml:space="preserve">протяженности </w:t>
      </w:r>
      <w:r w:rsidRPr="000B0DF2">
        <w:rPr>
          <w:b/>
          <w:bCs/>
          <w:sz w:val="18"/>
          <w:szCs w:val="18"/>
        </w:rPr>
        <w:t>квартальных сетей от ТЭЦ  после ПНС в зависимости от диаметра</w:t>
      </w:r>
      <w:bookmarkEnd w:id="25"/>
      <w:bookmarkEnd w:id="26"/>
    </w:p>
    <w:p w:rsidR="00A55AF0" w:rsidRDefault="000B0DF2" w:rsidP="000B0DF2">
      <w:pPr>
        <w:widowControl/>
        <w:adjustRightInd/>
        <w:spacing w:before="0" w:after="0" w:line="360" w:lineRule="auto"/>
        <w:textAlignment w:val="auto"/>
        <w:rPr>
          <w:rFonts w:eastAsia="Times New Roman"/>
          <w:kern w:val="28"/>
          <w:sz w:val="24"/>
          <w:szCs w:val="24"/>
          <w:lang w:eastAsia="ru-RU"/>
        </w:rPr>
      </w:pPr>
      <w:r w:rsidRPr="000B0DF2">
        <w:rPr>
          <w:rFonts w:eastAsia="Times New Roman"/>
          <w:kern w:val="28"/>
          <w:sz w:val="24"/>
          <w:szCs w:val="24"/>
          <w:lang w:eastAsia="ru-RU"/>
        </w:rPr>
        <w:t>Длина сетей ГВС составляет 48 м в однотрубном исчислении диаметром 50 мм; сети проложены подземным способом. Длина сетей отопления от котельных составляет около 10 км в двухтрубном исчислении, при этом 87 % данных сетей проложено надземно.</w:t>
      </w:r>
    </w:p>
    <w:p w:rsidR="000B0DF2" w:rsidRPr="000B0DF2" w:rsidRDefault="000B0DF2" w:rsidP="000B0DF2">
      <w:pPr>
        <w:widowControl/>
        <w:adjustRightInd/>
        <w:spacing w:before="0" w:after="0" w:line="360" w:lineRule="auto"/>
        <w:textAlignment w:val="auto"/>
        <w:rPr>
          <w:rFonts w:eastAsia="Times New Roman"/>
          <w:kern w:val="28"/>
          <w:sz w:val="24"/>
          <w:szCs w:val="24"/>
          <w:lang w:eastAsia="ru-RU"/>
        </w:rPr>
      </w:pPr>
      <w:r w:rsidRPr="000B0DF2">
        <w:rPr>
          <w:rFonts w:eastAsia="Times New Roman"/>
          <w:kern w:val="28"/>
          <w:sz w:val="24"/>
          <w:szCs w:val="24"/>
          <w:lang w:eastAsia="ru-RU"/>
        </w:rPr>
        <w:t xml:space="preserve"> На рисунке </w:t>
      </w:r>
      <w:r w:rsidR="001235E3" w:rsidRPr="00957231">
        <w:rPr>
          <w:rFonts w:eastAsia="Times New Roman"/>
          <w:kern w:val="28"/>
          <w:sz w:val="24"/>
          <w:szCs w:val="24"/>
          <w:lang w:eastAsia="ru-RU"/>
        </w:rPr>
        <w:t>1.3</w:t>
      </w:r>
      <w:r w:rsidR="001235E3">
        <w:rPr>
          <w:rFonts w:eastAsia="Times New Roman"/>
          <w:kern w:val="28"/>
          <w:sz w:val="24"/>
          <w:szCs w:val="24"/>
          <w:lang w:eastAsia="ru-RU"/>
        </w:rPr>
        <w:t xml:space="preserve"> </w:t>
      </w:r>
      <w:r w:rsidR="001235E3" w:rsidRPr="000B0DF2">
        <w:rPr>
          <w:rFonts w:eastAsia="Times New Roman"/>
          <w:kern w:val="28"/>
          <w:sz w:val="24"/>
          <w:szCs w:val="24"/>
          <w:lang w:eastAsia="ru-RU"/>
        </w:rPr>
        <w:t>приведено</w:t>
      </w:r>
      <w:r w:rsidRPr="000B0DF2">
        <w:rPr>
          <w:rFonts w:eastAsia="Times New Roman"/>
          <w:kern w:val="28"/>
          <w:sz w:val="24"/>
          <w:szCs w:val="24"/>
          <w:lang w:eastAsia="ru-RU"/>
        </w:rPr>
        <w:t xml:space="preserve"> распределение квартальных сетей от котельных в зависимости от диаметра. Преимущественно данные сети имеют условные ди</w:t>
      </w:r>
      <w:r w:rsidRPr="000B0DF2">
        <w:rPr>
          <w:rFonts w:eastAsia="Times New Roman"/>
          <w:kern w:val="28"/>
          <w:sz w:val="24"/>
          <w:szCs w:val="24"/>
          <w:lang w:eastAsia="ru-RU"/>
        </w:rPr>
        <w:t>а</w:t>
      </w:r>
      <w:r w:rsidRPr="000B0DF2">
        <w:rPr>
          <w:rFonts w:eastAsia="Times New Roman"/>
          <w:kern w:val="28"/>
          <w:sz w:val="24"/>
          <w:szCs w:val="24"/>
          <w:lang w:eastAsia="ru-RU"/>
        </w:rPr>
        <w:t>метры 100, 150, а также 50 и 70 мм.</w:t>
      </w:r>
    </w:p>
    <w:p w:rsidR="000B0DF2" w:rsidRPr="000B0DF2" w:rsidRDefault="000B0DF2" w:rsidP="000B0DF2">
      <w:pPr>
        <w:widowControl/>
        <w:adjustRightInd/>
        <w:spacing w:before="0" w:after="0" w:line="360" w:lineRule="auto"/>
        <w:ind w:firstLine="0"/>
        <w:jc w:val="center"/>
        <w:textAlignment w:val="auto"/>
        <w:rPr>
          <w:rFonts w:eastAsia="Times New Roman"/>
          <w:kern w:val="28"/>
          <w:sz w:val="24"/>
          <w:lang w:eastAsia="ru-RU"/>
        </w:rPr>
      </w:pPr>
      <w:r>
        <w:rPr>
          <w:noProof/>
          <w:sz w:val="24"/>
          <w:szCs w:val="24"/>
          <w:lang w:eastAsia="ru-RU"/>
        </w:rPr>
        <w:drawing>
          <wp:inline distT="0" distB="0" distL="0" distR="0" wp14:anchorId="5E73B522" wp14:editId="17F8BAFC">
            <wp:extent cx="3763010" cy="2783205"/>
            <wp:effectExtent l="0" t="0" r="27940" b="17145"/>
            <wp:docPr id="30" name="Диаграмма 3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rsidR="0084144D" w:rsidRDefault="000B0DF2" w:rsidP="0084144D">
      <w:pPr>
        <w:widowControl/>
        <w:adjustRightInd/>
        <w:spacing w:before="0" w:after="0" w:line="360" w:lineRule="auto"/>
        <w:ind w:firstLine="0"/>
        <w:jc w:val="center"/>
        <w:textAlignment w:val="auto"/>
        <w:rPr>
          <w:b/>
          <w:bCs/>
          <w:sz w:val="18"/>
          <w:szCs w:val="18"/>
        </w:rPr>
      </w:pPr>
      <w:bookmarkStart w:id="27" w:name="_Toc354644793"/>
      <w:bookmarkStart w:id="28" w:name="_Toc349810750"/>
      <w:r w:rsidRPr="000B0DF2">
        <w:rPr>
          <w:b/>
          <w:bCs/>
          <w:sz w:val="18"/>
          <w:szCs w:val="18"/>
        </w:rPr>
        <w:t xml:space="preserve">Рисунок </w:t>
      </w:r>
      <w:r w:rsidR="00A55AF0">
        <w:rPr>
          <w:b/>
          <w:bCs/>
          <w:sz w:val="18"/>
          <w:szCs w:val="18"/>
        </w:rPr>
        <w:t>1</w:t>
      </w:r>
      <w:r w:rsidRPr="000B0DF2">
        <w:rPr>
          <w:b/>
          <w:bCs/>
          <w:sz w:val="18"/>
          <w:szCs w:val="18"/>
        </w:rPr>
        <w:t>.</w:t>
      </w:r>
      <w:r w:rsidRPr="000B0DF2">
        <w:rPr>
          <w:b/>
          <w:bCs/>
          <w:sz w:val="18"/>
          <w:szCs w:val="18"/>
        </w:rPr>
        <w:fldChar w:fldCharType="begin"/>
      </w:r>
      <w:r w:rsidRPr="000B0DF2">
        <w:rPr>
          <w:b/>
          <w:bCs/>
          <w:sz w:val="18"/>
          <w:szCs w:val="18"/>
        </w:rPr>
        <w:instrText xml:space="preserve"> SEQ Рисунок \* ARABIC \s 1 </w:instrText>
      </w:r>
      <w:r w:rsidRPr="000B0DF2">
        <w:rPr>
          <w:b/>
          <w:bCs/>
          <w:sz w:val="18"/>
          <w:szCs w:val="18"/>
        </w:rPr>
        <w:fldChar w:fldCharType="separate"/>
      </w:r>
      <w:r w:rsidR="00D62305">
        <w:rPr>
          <w:b/>
          <w:bCs/>
          <w:noProof/>
          <w:sz w:val="18"/>
          <w:szCs w:val="18"/>
        </w:rPr>
        <w:t>2</w:t>
      </w:r>
      <w:r w:rsidRPr="000B0DF2">
        <w:rPr>
          <w:b/>
          <w:bCs/>
          <w:sz w:val="18"/>
          <w:szCs w:val="18"/>
        </w:rPr>
        <w:fldChar w:fldCharType="end"/>
      </w:r>
      <w:r w:rsidRPr="000B0DF2">
        <w:rPr>
          <w:b/>
          <w:bCs/>
          <w:sz w:val="18"/>
          <w:szCs w:val="18"/>
        </w:rPr>
        <w:t xml:space="preserve"> – Распределение </w:t>
      </w:r>
      <w:r w:rsidR="0084144D">
        <w:rPr>
          <w:b/>
          <w:bCs/>
          <w:sz w:val="18"/>
          <w:szCs w:val="18"/>
        </w:rPr>
        <w:t xml:space="preserve">протяженности </w:t>
      </w:r>
      <w:r w:rsidRPr="000B0DF2">
        <w:rPr>
          <w:b/>
          <w:bCs/>
          <w:sz w:val="18"/>
          <w:szCs w:val="18"/>
        </w:rPr>
        <w:t>квартальных сетей от котельных</w:t>
      </w:r>
      <w:bookmarkEnd w:id="27"/>
      <w:r w:rsidRPr="000B0DF2">
        <w:rPr>
          <w:b/>
          <w:bCs/>
          <w:sz w:val="18"/>
          <w:szCs w:val="18"/>
        </w:rPr>
        <w:t xml:space="preserve">  </w:t>
      </w:r>
    </w:p>
    <w:p w:rsidR="000B0DF2" w:rsidRPr="000B0DF2" w:rsidRDefault="000B0DF2" w:rsidP="000B0DF2">
      <w:pPr>
        <w:widowControl/>
        <w:adjustRightInd/>
        <w:spacing w:before="0" w:after="200" w:line="276" w:lineRule="auto"/>
        <w:ind w:firstLine="0"/>
        <w:jc w:val="center"/>
        <w:textAlignment w:val="auto"/>
        <w:rPr>
          <w:b/>
          <w:bCs/>
          <w:sz w:val="18"/>
          <w:szCs w:val="18"/>
        </w:rPr>
      </w:pPr>
      <w:r w:rsidRPr="000B0DF2">
        <w:rPr>
          <w:b/>
          <w:bCs/>
          <w:sz w:val="18"/>
          <w:szCs w:val="18"/>
        </w:rPr>
        <w:t>в зависимости от диаметра</w:t>
      </w:r>
      <w:bookmarkEnd w:id="28"/>
    </w:p>
    <w:p w:rsidR="000B0DF2" w:rsidRPr="000B0DF2" w:rsidRDefault="000B0DF2" w:rsidP="000B0DF2">
      <w:pPr>
        <w:widowControl/>
        <w:adjustRightInd/>
        <w:spacing w:before="0" w:after="0" w:line="360" w:lineRule="auto"/>
        <w:textAlignment w:val="auto"/>
        <w:rPr>
          <w:rFonts w:eastAsia="Times New Roman"/>
          <w:kern w:val="28"/>
          <w:sz w:val="24"/>
          <w:lang w:eastAsia="ru-RU"/>
        </w:rPr>
      </w:pPr>
    </w:p>
    <w:p w:rsidR="000B0DF2" w:rsidRPr="000B0DF2" w:rsidRDefault="000B0DF2" w:rsidP="000B0DF2">
      <w:pPr>
        <w:widowControl/>
        <w:adjustRightInd/>
        <w:spacing w:before="0" w:after="0" w:line="360" w:lineRule="auto"/>
        <w:textAlignment w:val="auto"/>
        <w:rPr>
          <w:rFonts w:eastAsia="Times New Roman"/>
          <w:kern w:val="28"/>
          <w:sz w:val="24"/>
          <w:szCs w:val="24"/>
          <w:lang w:eastAsia="ru-RU"/>
        </w:rPr>
      </w:pPr>
      <w:r w:rsidRPr="000B0DF2">
        <w:rPr>
          <w:rFonts w:eastAsia="Times New Roman"/>
          <w:kern w:val="28"/>
          <w:sz w:val="24"/>
          <w:szCs w:val="24"/>
          <w:lang w:eastAsia="ru-RU"/>
        </w:rPr>
        <w:lastRenderedPageBreak/>
        <w:t xml:space="preserve">В таблице </w:t>
      </w:r>
      <w:r w:rsidRPr="00957231">
        <w:rPr>
          <w:rFonts w:eastAsia="Times New Roman"/>
          <w:kern w:val="28"/>
          <w:sz w:val="24"/>
          <w:szCs w:val="24"/>
          <w:lang w:eastAsia="ru-RU"/>
        </w:rPr>
        <w:t>1.</w:t>
      </w:r>
      <w:r w:rsidR="00FE7D61">
        <w:rPr>
          <w:rFonts w:eastAsia="Times New Roman"/>
          <w:kern w:val="28"/>
          <w:sz w:val="24"/>
          <w:szCs w:val="24"/>
          <w:lang w:eastAsia="ru-RU"/>
        </w:rPr>
        <w:t>8</w:t>
      </w:r>
      <w:r w:rsidRPr="000B0DF2">
        <w:rPr>
          <w:rFonts w:eastAsia="Times New Roman"/>
          <w:kern w:val="28"/>
          <w:sz w:val="24"/>
          <w:szCs w:val="24"/>
          <w:lang w:eastAsia="ru-RU"/>
        </w:rPr>
        <w:t xml:space="preserve"> показано распределение протяженности трубопроводов и их материальной характеристики по назначению. Эти же данные представлены на </w:t>
      </w:r>
      <w:r w:rsidR="001235E3" w:rsidRPr="000B0DF2">
        <w:rPr>
          <w:rFonts w:eastAsia="Times New Roman"/>
          <w:kern w:val="28"/>
          <w:sz w:val="24"/>
          <w:szCs w:val="24"/>
          <w:lang w:eastAsia="ru-RU"/>
        </w:rPr>
        <w:t>р</w:t>
      </w:r>
      <w:r w:rsidR="001235E3" w:rsidRPr="000B0DF2">
        <w:rPr>
          <w:rFonts w:eastAsia="Times New Roman"/>
          <w:kern w:val="28"/>
          <w:sz w:val="24"/>
          <w:szCs w:val="24"/>
          <w:lang w:eastAsia="ru-RU"/>
        </w:rPr>
        <w:t>и</w:t>
      </w:r>
      <w:r w:rsidR="001235E3" w:rsidRPr="000B0DF2">
        <w:rPr>
          <w:rFonts w:eastAsia="Times New Roman"/>
          <w:kern w:val="28"/>
          <w:sz w:val="24"/>
          <w:szCs w:val="24"/>
          <w:lang w:eastAsia="ru-RU"/>
        </w:rPr>
        <w:t>сунках 1.4</w:t>
      </w:r>
      <w:r w:rsidRPr="00957231">
        <w:rPr>
          <w:rFonts w:eastAsia="Times New Roman"/>
          <w:kern w:val="28"/>
          <w:sz w:val="24"/>
          <w:szCs w:val="24"/>
          <w:lang w:eastAsia="ru-RU"/>
        </w:rPr>
        <w:t xml:space="preserve"> и 1.5.</w:t>
      </w:r>
      <w:r w:rsidRPr="000B0DF2">
        <w:rPr>
          <w:rFonts w:eastAsia="Times New Roman"/>
          <w:kern w:val="28"/>
          <w:sz w:val="24"/>
          <w:szCs w:val="24"/>
          <w:lang w:eastAsia="ru-RU"/>
        </w:rPr>
        <w:t xml:space="preserve"> </w:t>
      </w:r>
    </w:p>
    <w:p w:rsidR="000B0DF2" w:rsidRPr="000B0DF2" w:rsidRDefault="000B0DF2" w:rsidP="000B0DF2">
      <w:pPr>
        <w:widowControl/>
        <w:adjustRightInd/>
        <w:spacing w:before="0" w:after="0" w:line="360" w:lineRule="auto"/>
        <w:textAlignment w:val="auto"/>
        <w:rPr>
          <w:rFonts w:eastAsia="Times New Roman"/>
          <w:kern w:val="28"/>
          <w:sz w:val="24"/>
          <w:lang w:eastAsia="ru-RU"/>
        </w:rPr>
      </w:pPr>
    </w:p>
    <w:p w:rsidR="000B0DF2" w:rsidRPr="000B0DF2" w:rsidRDefault="000B0DF2" w:rsidP="000B0DF2">
      <w:pPr>
        <w:widowControl/>
        <w:adjustRightInd/>
        <w:spacing w:before="0" w:after="200" w:line="276" w:lineRule="auto"/>
        <w:ind w:firstLine="0"/>
        <w:jc w:val="left"/>
        <w:textAlignment w:val="auto"/>
        <w:rPr>
          <w:b/>
          <w:bCs/>
          <w:sz w:val="18"/>
          <w:szCs w:val="18"/>
        </w:rPr>
      </w:pPr>
      <w:bookmarkStart w:id="29" w:name="_Toc346805348"/>
      <w:bookmarkStart w:id="30" w:name="_Toc349810677"/>
      <w:bookmarkStart w:id="31" w:name="_Toc354584481"/>
      <w:r w:rsidRPr="000B0DF2">
        <w:rPr>
          <w:b/>
          <w:bCs/>
          <w:sz w:val="18"/>
          <w:szCs w:val="18"/>
        </w:rPr>
        <w:t xml:space="preserve">Таблица </w:t>
      </w:r>
      <w:r w:rsidR="00A55AF0">
        <w:rPr>
          <w:b/>
          <w:bCs/>
          <w:sz w:val="18"/>
          <w:szCs w:val="18"/>
        </w:rPr>
        <w:t>1</w:t>
      </w:r>
      <w:r w:rsidRPr="000B0DF2">
        <w:rPr>
          <w:b/>
          <w:bCs/>
          <w:sz w:val="18"/>
          <w:szCs w:val="18"/>
        </w:rPr>
        <w:t>.</w:t>
      </w:r>
      <w:r w:rsidR="00FE7D61">
        <w:rPr>
          <w:b/>
          <w:bCs/>
          <w:sz w:val="18"/>
          <w:szCs w:val="18"/>
        </w:rPr>
        <w:t>8</w:t>
      </w:r>
      <w:r w:rsidRPr="000B0DF2">
        <w:rPr>
          <w:b/>
          <w:bCs/>
          <w:sz w:val="18"/>
          <w:szCs w:val="18"/>
        </w:rPr>
        <w:t xml:space="preserve"> – </w:t>
      </w:r>
      <w:r w:rsidRPr="00EA0E0F">
        <w:rPr>
          <w:b/>
          <w:bCs/>
          <w:sz w:val="18"/>
          <w:szCs w:val="18"/>
        </w:rPr>
        <w:t>Распределение протяженности и материальной характеристики тепловых сетей по назн</w:t>
      </w:r>
      <w:r w:rsidRPr="00EA0E0F">
        <w:rPr>
          <w:b/>
          <w:bCs/>
          <w:sz w:val="18"/>
          <w:szCs w:val="18"/>
        </w:rPr>
        <w:t>а</w:t>
      </w:r>
      <w:r w:rsidRPr="00EA0E0F">
        <w:rPr>
          <w:b/>
          <w:bCs/>
          <w:sz w:val="18"/>
          <w:szCs w:val="18"/>
        </w:rPr>
        <w:t>чению</w:t>
      </w:r>
      <w:bookmarkEnd w:id="29"/>
      <w:bookmarkEnd w:id="30"/>
      <w:bookmarkEnd w:id="31"/>
    </w:p>
    <w:tbl>
      <w:tblPr>
        <w:tblW w:w="5000" w:type="pct"/>
        <w:tblLook w:val="04A0" w:firstRow="1" w:lastRow="0" w:firstColumn="1" w:lastColumn="0" w:noHBand="0" w:noVBand="1"/>
      </w:tblPr>
      <w:tblGrid>
        <w:gridCol w:w="3107"/>
        <w:gridCol w:w="3457"/>
        <w:gridCol w:w="2723"/>
      </w:tblGrid>
      <w:tr w:rsidR="000B0DF2" w:rsidRPr="000B0DF2" w:rsidTr="00497F4B">
        <w:trPr>
          <w:trHeight w:val="573"/>
          <w:tblHeader/>
        </w:trPr>
        <w:tc>
          <w:tcPr>
            <w:tcW w:w="167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B0DF2" w:rsidRPr="000B0DF2" w:rsidRDefault="000B0DF2" w:rsidP="000B0DF2">
            <w:pPr>
              <w:widowControl/>
              <w:adjustRightInd/>
              <w:spacing w:before="0" w:after="0"/>
              <w:ind w:firstLine="0"/>
              <w:jc w:val="center"/>
              <w:textAlignment w:val="auto"/>
              <w:rPr>
                <w:rFonts w:eastAsia="Times New Roman" w:cs="Arial"/>
                <w:b/>
                <w:spacing w:val="0"/>
                <w:sz w:val="18"/>
                <w:szCs w:val="18"/>
                <w:lang w:eastAsia="ru-RU"/>
              </w:rPr>
            </w:pPr>
            <w:r w:rsidRPr="000B0DF2">
              <w:rPr>
                <w:rFonts w:eastAsia="Times New Roman" w:cs="Arial"/>
                <w:b/>
                <w:spacing w:val="0"/>
                <w:sz w:val="18"/>
                <w:szCs w:val="18"/>
                <w:lang w:eastAsia="ru-RU"/>
              </w:rPr>
              <w:t>Тип тепловых сетей</w:t>
            </w:r>
          </w:p>
        </w:tc>
        <w:tc>
          <w:tcPr>
            <w:tcW w:w="1861" w:type="pct"/>
            <w:tcBorders>
              <w:top w:val="single" w:sz="4" w:space="0" w:color="auto"/>
              <w:left w:val="nil"/>
              <w:bottom w:val="single" w:sz="4" w:space="0" w:color="auto"/>
              <w:right w:val="single" w:sz="4" w:space="0" w:color="auto"/>
            </w:tcBorders>
            <w:shd w:val="clear" w:color="auto" w:fill="auto"/>
            <w:vAlign w:val="center"/>
            <w:hideMark/>
          </w:tcPr>
          <w:p w:rsidR="000B0DF2" w:rsidRPr="000B0DF2" w:rsidRDefault="000B0DF2" w:rsidP="000B0DF2">
            <w:pPr>
              <w:widowControl/>
              <w:adjustRightInd/>
              <w:spacing w:before="0" w:after="0"/>
              <w:ind w:firstLine="0"/>
              <w:jc w:val="center"/>
              <w:textAlignment w:val="auto"/>
              <w:rPr>
                <w:rFonts w:eastAsia="Times New Roman" w:cs="Arial"/>
                <w:b/>
                <w:spacing w:val="0"/>
                <w:sz w:val="18"/>
                <w:szCs w:val="18"/>
                <w:lang w:eastAsia="ru-RU"/>
              </w:rPr>
            </w:pPr>
            <w:r w:rsidRPr="000B0DF2">
              <w:rPr>
                <w:rFonts w:eastAsia="Times New Roman" w:cs="Arial"/>
                <w:b/>
                <w:spacing w:val="0"/>
                <w:sz w:val="18"/>
                <w:szCs w:val="18"/>
                <w:lang w:eastAsia="ru-RU"/>
              </w:rPr>
              <w:t>Протяженность трубопроводов в однотрубном исчислении, м</w:t>
            </w:r>
          </w:p>
        </w:tc>
        <w:tc>
          <w:tcPr>
            <w:tcW w:w="1466" w:type="pct"/>
            <w:tcBorders>
              <w:top w:val="single" w:sz="4" w:space="0" w:color="auto"/>
              <w:left w:val="nil"/>
              <w:bottom w:val="single" w:sz="4" w:space="0" w:color="auto"/>
              <w:right w:val="single" w:sz="4" w:space="0" w:color="auto"/>
            </w:tcBorders>
            <w:shd w:val="clear" w:color="auto" w:fill="auto"/>
            <w:vAlign w:val="center"/>
            <w:hideMark/>
          </w:tcPr>
          <w:p w:rsidR="000B0DF2" w:rsidRPr="000B0DF2" w:rsidRDefault="000B0DF2" w:rsidP="000B0DF2">
            <w:pPr>
              <w:widowControl/>
              <w:adjustRightInd/>
              <w:spacing w:before="0" w:after="0"/>
              <w:ind w:firstLine="0"/>
              <w:jc w:val="center"/>
              <w:textAlignment w:val="auto"/>
              <w:rPr>
                <w:rFonts w:eastAsia="Times New Roman" w:cs="Arial"/>
                <w:b/>
                <w:spacing w:val="0"/>
                <w:sz w:val="18"/>
                <w:szCs w:val="18"/>
                <w:lang w:eastAsia="ru-RU"/>
              </w:rPr>
            </w:pPr>
            <w:r w:rsidRPr="000B0DF2">
              <w:rPr>
                <w:rFonts w:eastAsia="Times New Roman" w:cs="Arial"/>
                <w:b/>
                <w:spacing w:val="0"/>
                <w:sz w:val="18"/>
                <w:szCs w:val="18"/>
                <w:lang w:eastAsia="ru-RU"/>
              </w:rPr>
              <w:t>Материальная</w:t>
            </w:r>
          </w:p>
          <w:p w:rsidR="000B0DF2" w:rsidRPr="000B0DF2" w:rsidRDefault="000B0DF2" w:rsidP="000B0DF2">
            <w:pPr>
              <w:widowControl/>
              <w:adjustRightInd/>
              <w:spacing w:before="0" w:after="0"/>
              <w:ind w:firstLine="0"/>
              <w:jc w:val="center"/>
              <w:textAlignment w:val="auto"/>
              <w:rPr>
                <w:rFonts w:eastAsia="Times New Roman" w:cs="Arial"/>
                <w:b/>
                <w:spacing w:val="0"/>
                <w:sz w:val="18"/>
                <w:szCs w:val="18"/>
                <w:lang w:eastAsia="ru-RU"/>
              </w:rPr>
            </w:pPr>
            <w:r w:rsidRPr="000B0DF2">
              <w:rPr>
                <w:rFonts w:eastAsia="Times New Roman" w:cs="Arial"/>
                <w:b/>
                <w:spacing w:val="0"/>
                <w:sz w:val="18"/>
                <w:szCs w:val="18"/>
                <w:lang w:eastAsia="ru-RU"/>
              </w:rPr>
              <w:t xml:space="preserve"> характеристика, м</w:t>
            </w:r>
            <w:r w:rsidRPr="000B0DF2">
              <w:rPr>
                <w:rFonts w:eastAsia="Times New Roman" w:cs="Arial"/>
                <w:b/>
                <w:spacing w:val="0"/>
                <w:sz w:val="18"/>
                <w:szCs w:val="18"/>
                <w:vertAlign w:val="superscript"/>
                <w:lang w:eastAsia="ru-RU"/>
              </w:rPr>
              <w:t>2</w:t>
            </w:r>
          </w:p>
        </w:tc>
      </w:tr>
      <w:tr w:rsidR="009A3F22" w:rsidRPr="000B0DF2" w:rsidTr="00497F4B">
        <w:trPr>
          <w:trHeight w:val="300"/>
        </w:trPr>
        <w:tc>
          <w:tcPr>
            <w:tcW w:w="1673" w:type="pct"/>
            <w:tcBorders>
              <w:top w:val="nil"/>
              <w:left w:val="single" w:sz="4" w:space="0" w:color="auto"/>
              <w:bottom w:val="single" w:sz="4" w:space="0" w:color="auto"/>
              <w:right w:val="single" w:sz="4" w:space="0" w:color="auto"/>
            </w:tcBorders>
            <w:shd w:val="clear" w:color="auto" w:fill="auto"/>
            <w:noWrap/>
            <w:vAlign w:val="bottom"/>
            <w:hideMark/>
          </w:tcPr>
          <w:p w:rsidR="009A3F22" w:rsidRPr="000B0DF2" w:rsidRDefault="009A3F22" w:rsidP="009A3F22">
            <w:pPr>
              <w:widowControl/>
              <w:adjustRightInd/>
              <w:spacing w:before="0" w:after="0"/>
              <w:ind w:firstLine="0"/>
              <w:jc w:val="left"/>
              <w:textAlignment w:val="auto"/>
              <w:rPr>
                <w:rFonts w:eastAsia="Times New Roman" w:cs="Arial"/>
                <w:spacing w:val="0"/>
                <w:sz w:val="18"/>
                <w:szCs w:val="18"/>
                <w:lang w:eastAsia="ru-RU"/>
              </w:rPr>
            </w:pPr>
            <w:r w:rsidRPr="000B0DF2">
              <w:rPr>
                <w:rFonts w:eastAsia="Times New Roman" w:cs="Arial"/>
                <w:spacing w:val="0"/>
                <w:sz w:val="18"/>
                <w:szCs w:val="18"/>
                <w:lang w:eastAsia="ru-RU"/>
              </w:rPr>
              <w:t>Магистральные</w:t>
            </w:r>
          </w:p>
        </w:tc>
        <w:tc>
          <w:tcPr>
            <w:tcW w:w="1861" w:type="pct"/>
            <w:tcBorders>
              <w:top w:val="nil"/>
              <w:left w:val="nil"/>
              <w:bottom w:val="single" w:sz="4" w:space="0" w:color="auto"/>
              <w:right w:val="single" w:sz="4" w:space="0" w:color="auto"/>
            </w:tcBorders>
            <w:shd w:val="clear" w:color="auto" w:fill="auto"/>
            <w:noWrap/>
            <w:vAlign w:val="center"/>
            <w:hideMark/>
          </w:tcPr>
          <w:p w:rsidR="009A3F22" w:rsidRPr="00497F4B" w:rsidRDefault="009A3F22" w:rsidP="009A3F22">
            <w:pPr>
              <w:widowControl/>
              <w:adjustRightInd/>
              <w:spacing w:before="0" w:after="0"/>
              <w:ind w:firstLine="0"/>
              <w:jc w:val="center"/>
              <w:textAlignment w:val="auto"/>
              <w:rPr>
                <w:rFonts w:eastAsia="Times New Roman" w:cs="Arial"/>
                <w:spacing w:val="0"/>
                <w:sz w:val="18"/>
                <w:szCs w:val="18"/>
                <w:lang w:eastAsia="ru-RU"/>
              </w:rPr>
            </w:pPr>
            <w:r w:rsidRPr="00497F4B">
              <w:rPr>
                <w:rFonts w:eastAsia="Times New Roman" w:cs="Arial"/>
                <w:spacing w:val="0"/>
                <w:sz w:val="18"/>
                <w:szCs w:val="18"/>
                <w:lang w:eastAsia="ru-RU"/>
              </w:rPr>
              <w:t>8 905</w:t>
            </w:r>
          </w:p>
        </w:tc>
        <w:tc>
          <w:tcPr>
            <w:tcW w:w="1466" w:type="pct"/>
            <w:tcBorders>
              <w:top w:val="nil"/>
              <w:left w:val="nil"/>
              <w:bottom w:val="single" w:sz="4" w:space="0" w:color="auto"/>
              <w:right w:val="single" w:sz="4" w:space="0" w:color="auto"/>
            </w:tcBorders>
            <w:shd w:val="clear" w:color="auto" w:fill="auto"/>
            <w:noWrap/>
            <w:vAlign w:val="center"/>
            <w:hideMark/>
          </w:tcPr>
          <w:p w:rsidR="009A3F22" w:rsidRPr="00497F4B" w:rsidRDefault="009A3F22" w:rsidP="009A3F22">
            <w:pPr>
              <w:widowControl/>
              <w:adjustRightInd/>
              <w:spacing w:before="0" w:after="0"/>
              <w:ind w:firstLine="0"/>
              <w:jc w:val="center"/>
              <w:textAlignment w:val="auto"/>
              <w:rPr>
                <w:rFonts w:eastAsia="Times New Roman" w:cs="Arial"/>
                <w:spacing w:val="0"/>
                <w:sz w:val="18"/>
                <w:szCs w:val="18"/>
                <w:lang w:eastAsia="ru-RU"/>
              </w:rPr>
            </w:pPr>
            <w:r w:rsidRPr="00497F4B">
              <w:rPr>
                <w:rFonts w:eastAsia="Times New Roman" w:cs="Arial"/>
                <w:spacing w:val="0"/>
                <w:sz w:val="18"/>
                <w:szCs w:val="18"/>
                <w:lang w:eastAsia="ru-RU"/>
              </w:rPr>
              <w:t>7 170</w:t>
            </w:r>
          </w:p>
        </w:tc>
      </w:tr>
      <w:tr w:rsidR="00497F4B" w:rsidRPr="000B0DF2" w:rsidTr="00497F4B">
        <w:trPr>
          <w:trHeight w:val="300"/>
        </w:trPr>
        <w:tc>
          <w:tcPr>
            <w:tcW w:w="1673" w:type="pct"/>
            <w:tcBorders>
              <w:top w:val="nil"/>
              <w:left w:val="single" w:sz="4" w:space="0" w:color="auto"/>
              <w:bottom w:val="single" w:sz="4" w:space="0" w:color="auto"/>
              <w:right w:val="single" w:sz="4" w:space="0" w:color="auto"/>
            </w:tcBorders>
            <w:shd w:val="clear" w:color="auto" w:fill="auto"/>
            <w:noWrap/>
            <w:vAlign w:val="bottom"/>
            <w:hideMark/>
          </w:tcPr>
          <w:p w:rsidR="00497F4B" w:rsidRPr="000B0DF2" w:rsidRDefault="00497F4B" w:rsidP="009A3F22">
            <w:pPr>
              <w:widowControl/>
              <w:adjustRightInd/>
              <w:spacing w:before="0" w:after="0"/>
              <w:ind w:firstLine="0"/>
              <w:jc w:val="left"/>
              <w:textAlignment w:val="auto"/>
              <w:rPr>
                <w:rFonts w:eastAsia="Times New Roman" w:cs="Arial"/>
                <w:spacing w:val="0"/>
                <w:sz w:val="18"/>
                <w:szCs w:val="18"/>
                <w:lang w:eastAsia="ru-RU"/>
              </w:rPr>
            </w:pPr>
            <w:r w:rsidRPr="000B0DF2">
              <w:rPr>
                <w:rFonts w:eastAsia="Times New Roman" w:cs="Arial"/>
                <w:spacing w:val="0"/>
                <w:sz w:val="18"/>
                <w:szCs w:val="18"/>
                <w:lang w:eastAsia="ru-RU"/>
              </w:rPr>
              <w:t>Распределительные от ПНС</w:t>
            </w:r>
          </w:p>
        </w:tc>
        <w:tc>
          <w:tcPr>
            <w:tcW w:w="1861" w:type="pct"/>
            <w:tcBorders>
              <w:top w:val="nil"/>
              <w:left w:val="nil"/>
              <w:bottom w:val="single" w:sz="4" w:space="0" w:color="auto"/>
              <w:right w:val="single" w:sz="4" w:space="0" w:color="auto"/>
            </w:tcBorders>
            <w:shd w:val="clear" w:color="auto" w:fill="auto"/>
            <w:noWrap/>
            <w:vAlign w:val="center"/>
            <w:hideMark/>
          </w:tcPr>
          <w:p w:rsidR="00497F4B" w:rsidRPr="00497F4B" w:rsidRDefault="00497F4B" w:rsidP="00497F4B">
            <w:pPr>
              <w:widowControl/>
              <w:adjustRightInd/>
              <w:spacing w:before="0" w:after="0"/>
              <w:ind w:firstLine="0"/>
              <w:jc w:val="center"/>
              <w:textAlignment w:val="auto"/>
              <w:rPr>
                <w:rFonts w:eastAsia="Times New Roman" w:cs="Arial"/>
                <w:spacing w:val="0"/>
                <w:sz w:val="18"/>
                <w:szCs w:val="18"/>
                <w:lang w:eastAsia="ru-RU"/>
              </w:rPr>
            </w:pPr>
            <w:r w:rsidRPr="00497F4B">
              <w:rPr>
                <w:rFonts w:eastAsia="Times New Roman" w:cs="Arial"/>
                <w:b/>
                <w:spacing w:val="0"/>
                <w:sz w:val="18"/>
                <w:szCs w:val="18"/>
                <w:lang w:eastAsia="ru-RU"/>
              </w:rPr>
              <w:t>60500</w:t>
            </w:r>
          </w:p>
        </w:tc>
        <w:tc>
          <w:tcPr>
            <w:tcW w:w="1466" w:type="pct"/>
            <w:tcBorders>
              <w:top w:val="nil"/>
              <w:left w:val="nil"/>
              <w:bottom w:val="single" w:sz="4" w:space="0" w:color="auto"/>
              <w:right w:val="single" w:sz="4" w:space="0" w:color="auto"/>
            </w:tcBorders>
            <w:shd w:val="clear" w:color="auto" w:fill="auto"/>
            <w:noWrap/>
            <w:vAlign w:val="center"/>
            <w:hideMark/>
          </w:tcPr>
          <w:p w:rsidR="00497F4B" w:rsidRPr="00497F4B" w:rsidRDefault="00497F4B" w:rsidP="00497F4B">
            <w:pPr>
              <w:widowControl/>
              <w:adjustRightInd/>
              <w:spacing w:before="0" w:after="0"/>
              <w:ind w:firstLine="0"/>
              <w:jc w:val="center"/>
              <w:textAlignment w:val="auto"/>
              <w:rPr>
                <w:rFonts w:eastAsia="Times New Roman" w:cs="Arial"/>
                <w:spacing w:val="0"/>
                <w:sz w:val="18"/>
                <w:szCs w:val="18"/>
                <w:lang w:eastAsia="ru-RU"/>
              </w:rPr>
            </w:pPr>
            <w:r w:rsidRPr="00497F4B">
              <w:rPr>
                <w:rFonts w:eastAsia="Times New Roman" w:cs="Arial"/>
                <w:b/>
                <w:spacing w:val="0"/>
                <w:sz w:val="18"/>
                <w:szCs w:val="18"/>
                <w:lang w:eastAsia="ru-RU"/>
              </w:rPr>
              <w:t>10676</w:t>
            </w:r>
          </w:p>
        </w:tc>
      </w:tr>
      <w:tr w:rsidR="009A3F22" w:rsidRPr="000B0DF2" w:rsidTr="00497F4B">
        <w:trPr>
          <w:trHeight w:val="300"/>
        </w:trPr>
        <w:tc>
          <w:tcPr>
            <w:tcW w:w="1673" w:type="pct"/>
            <w:tcBorders>
              <w:top w:val="nil"/>
              <w:left w:val="single" w:sz="4" w:space="0" w:color="auto"/>
              <w:bottom w:val="single" w:sz="4" w:space="0" w:color="auto"/>
              <w:right w:val="single" w:sz="4" w:space="0" w:color="auto"/>
            </w:tcBorders>
            <w:shd w:val="clear" w:color="auto" w:fill="auto"/>
            <w:noWrap/>
            <w:vAlign w:val="bottom"/>
            <w:hideMark/>
          </w:tcPr>
          <w:p w:rsidR="009A3F22" w:rsidRPr="000B0DF2" w:rsidRDefault="009A3F22" w:rsidP="009A3F22">
            <w:pPr>
              <w:widowControl/>
              <w:adjustRightInd/>
              <w:spacing w:before="0" w:after="0"/>
              <w:ind w:firstLine="0"/>
              <w:jc w:val="left"/>
              <w:textAlignment w:val="auto"/>
              <w:rPr>
                <w:rFonts w:eastAsia="Times New Roman" w:cs="Arial"/>
                <w:spacing w:val="0"/>
                <w:sz w:val="18"/>
                <w:szCs w:val="18"/>
                <w:lang w:eastAsia="ru-RU"/>
              </w:rPr>
            </w:pPr>
            <w:r w:rsidRPr="000B0DF2">
              <w:rPr>
                <w:rFonts w:eastAsia="Times New Roman" w:cs="Arial"/>
                <w:spacing w:val="0"/>
                <w:sz w:val="18"/>
                <w:szCs w:val="18"/>
                <w:lang w:eastAsia="ru-RU"/>
              </w:rPr>
              <w:t>Распределительные от котельных</w:t>
            </w:r>
          </w:p>
        </w:tc>
        <w:tc>
          <w:tcPr>
            <w:tcW w:w="1861" w:type="pct"/>
            <w:tcBorders>
              <w:top w:val="nil"/>
              <w:left w:val="nil"/>
              <w:bottom w:val="single" w:sz="4" w:space="0" w:color="auto"/>
              <w:right w:val="single" w:sz="4" w:space="0" w:color="auto"/>
            </w:tcBorders>
            <w:shd w:val="clear" w:color="auto" w:fill="auto"/>
            <w:noWrap/>
            <w:vAlign w:val="center"/>
            <w:hideMark/>
          </w:tcPr>
          <w:p w:rsidR="009A3F22" w:rsidRPr="001235E3" w:rsidRDefault="009A3F22" w:rsidP="00002EA5">
            <w:pPr>
              <w:widowControl/>
              <w:adjustRightInd/>
              <w:spacing w:before="0" w:after="0"/>
              <w:ind w:firstLine="0"/>
              <w:jc w:val="center"/>
              <w:textAlignment w:val="auto"/>
              <w:rPr>
                <w:rFonts w:eastAsia="Times New Roman" w:cs="Arial"/>
                <w:spacing w:val="0"/>
                <w:sz w:val="18"/>
                <w:szCs w:val="18"/>
                <w:lang w:eastAsia="ru-RU"/>
              </w:rPr>
            </w:pPr>
            <w:r w:rsidRPr="001235E3">
              <w:rPr>
                <w:rFonts w:eastAsia="Times New Roman" w:cs="Arial"/>
                <w:spacing w:val="0"/>
                <w:sz w:val="18"/>
                <w:szCs w:val="18"/>
                <w:lang w:eastAsia="ru-RU"/>
              </w:rPr>
              <w:t>1</w:t>
            </w:r>
            <w:r w:rsidR="001235E3" w:rsidRPr="001235E3">
              <w:rPr>
                <w:rFonts w:eastAsia="Times New Roman" w:cs="Arial"/>
                <w:spacing w:val="0"/>
                <w:sz w:val="18"/>
                <w:szCs w:val="18"/>
                <w:lang w:eastAsia="ru-RU"/>
              </w:rPr>
              <w:t xml:space="preserve">6 </w:t>
            </w:r>
            <w:r w:rsidR="00002EA5">
              <w:rPr>
                <w:rFonts w:eastAsia="Times New Roman" w:cs="Arial"/>
                <w:spacing w:val="0"/>
                <w:sz w:val="18"/>
                <w:szCs w:val="18"/>
                <w:lang w:eastAsia="ru-RU"/>
              </w:rPr>
              <w:t>730</w:t>
            </w:r>
          </w:p>
        </w:tc>
        <w:tc>
          <w:tcPr>
            <w:tcW w:w="1466" w:type="pct"/>
            <w:tcBorders>
              <w:top w:val="nil"/>
              <w:left w:val="nil"/>
              <w:bottom w:val="single" w:sz="4" w:space="0" w:color="auto"/>
              <w:right w:val="single" w:sz="4" w:space="0" w:color="auto"/>
            </w:tcBorders>
            <w:shd w:val="clear" w:color="auto" w:fill="auto"/>
            <w:noWrap/>
            <w:vAlign w:val="center"/>
            <w:hideMark/>
          </w:tcPr>
          <w:p w:rsidR="009A3F22" w:rsidRPr="001235E3" w:rsidRDefault="00002EA5" w:rsidP="00002EA5">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1 708</w:t>
            </w:r>
          </w:p>
        </w:tc>
      </w:tr>
      <w:tr w:rsidR="009A3F22" w:rsidRPr="000B0DF2" w:rsidTr="00497F4B">
        <w:trPr>
          <w:trHeight w:val="300"/>
        </w:trPr>
        <w:tc>
          <w:tcPr>
            <w:tcW w:w="1673" w:type="pct"/>
            <w:tcBorders>
              <w:top w:val="nil"/>
              <w:left w:val="single" w:sz="4" w:space="0" w:color="auto"/>
              <w:bottom w:val="single" w:sz="4" w:space="0" w:color="auto"/>
              <w:right w:val="single" w:sz="4" w:space="0" w:color="auto"/>
            </w:tcBorders>
            <w:shd w:val="clear" w:color="auto" w:fill="auto"/>
            <w:noWrap/>
            <w:vAlign w:val="center"/>
            <w:hideMark/>
          </w:tcPr>
          <w:p w:rsidR="009A3F22" w:rsidRPr="000B0DF2" w:rsidRDefault="009A3F22" w:rsidP="009A3F22">
            <w:pPr>
              <w:widowControl/>
              <w:adjustRightInd/>
              <w:spacing w:before="0" w:after="0"/>
              <w:ind w:firstLine="0"/>
              <w:textAlignment w:val="auto"/>
              <w:rPr>
                <w:rFonts w:eastAsia="Times New Roman" w:cs="Arial"/>
                <w:b/>
                <w:spacing w:val="0"/>
                <w:sz w:val="18"/>
                <w:szCs w:val="18"/>
                <w:lang w:eastAsia="ru-RU"/>
              </w:rPr>
            </w:pPr>
            <w:r w:rsidRPr="000B0DF2">
              <w:rPr>
                <w:rFonts w:eastAsia="Times New Roman" w:cs="Arial"/>
                <w:b/>
                <w:spacing w:val="0"/>
                <w:sz w:val="18"/>
                <w:szCs w:val="18"/>
                <w:lang w:eastAsia="ru-RU"/>
              </w:rPr>
              <w:t>Всего</w:t>
            </w:r>
          </w:p>
        </w:tc>
        <w:tc>
          <w:tcPr>
            <w:tcW w:w="1861" w:type="pct"/>
            <w:tcBorders>
              <w:top w:val="nil"/>
              <w:left w:val="nil"/>
              <w:bottom w:val="single" w:sz="4" w:space="0" w:color="auto"/>
              <w:right w:val="single" w:sz="4" w:space="0" w:color="auto"/>
            </w:tcBorders>
            <w:shd w:val="clear" w:color="auto" w:fill="auto"/>
            <w:noWrap/>
            <w:vAlign w:val="center"/>
            <w:hideMark/>
          </w:tcPr>
          <w:p w:rsidR="009A3F22" w:rsidRPr="00750FC6" w:rsidRDefault="0042068D" w:rsidP="0042068D">
            <w:pPr>
              <w:widowControl/>
              <w:adjustRightInd/>
              <w:spacing w:before="0" w:after="0"/>
              <w:ind w:firstLine="0"/>
              <w:jc w:val="center"/>
              <w:textAlignment w:val="auto"/>
              <w:rPr>
                <w:rFonts w:eastAsia="Times New Roman" w:cs="Arial"/>
                <w:b/>
                <w:spacing w:val="0"/>
                <w:sz w:val="18"/>
                <w:szCs w:val="18"/>
                <w:lang w:eastAsia="ru-RU"/>
              </w:rPr>
            </w:pPr>
            <w:r>
              <w:rPr>
                <w:rFonts w:eastAsia="Times New Roman" w:cs="Arial"/>
                <w:b/>
                <w:spacing w:val="0"/>
                <w:sz w:val="18"/>
                <w:szCs w:val="18"/>
                <w:lang w:eastAsia="ru-RU"/>
              </w:rPr>
              <w:t>89</w:t>
            </w:r>
            <w:r w:rsidR="009A3F22">
              <w:rPr>
                <w:rFonts w:eastAsia="Times New Roman" w:cs="Arial"/>
                <w:b/>
                <w:spacing w:val="0"/>
                <w:sz w:val="18"/>
                <w:szCs w:val="18"/>
                <w:lang w:eastAsia="ru-RU"/>
              </w:rPr>
              <w:t xml:space="preserve"> </w:t>
            </w:r>
            <w:r>
              <w:rPr>
                <w:rFonts w:eastAsia="Times New Roman" w:cs="Arial"/>
                <w:b/>
                <w:spacing w:val="0"/>
                <w:sz w:val="18"/>
                <w:szCs w:val="18"/>
                <w:lang w:eastAsia="ru-RU"/>
              </w:rPr>
              <w:t>431</w:t>
            </w:r>
          </w:p>
        </w:tc>
        <w:tc>
          <w:tcPr>
            <w:tcW w:w="1466" w:type="pct"/>
            <w:tcBorders>
              <w:top w:val="nil"/>
              <w:left w:val="nil"/>
              <w:bottom w:val="single" w:sz="4" w:space="0" w:color="auto"/>
              <w:right w:val="single" w:sz="4" w:space="0" w:color="auto"/>
            </w:tcBorders>
            <w:shd w:val="clear" w:color="auto" w:fill="auto"/>
            <w:noWrap/>
            <w:vAlign w:val="center"/>
            <w:hideMark/>
          </w:tcPr>
          <w:p w:rsidR="009A3F22" w:rsidRPr="00750FC6" w:rsidRDefault="009A3F22" w:rsidP="00002EA5">
            <w:pPr>
              <w:widowControl/>
              <w:adjustRightInd/>
              <w:spacing w:before="0" w:after="0"/>
              <w:ind w:firstLine="0"/>
              <w:jc w:val="center"/>
              <w:textAlignment w:val="auto"/>
              <w:rPr>
                <w:rFonts w:eastAsia="Times New Roman" w:cs="Arial"/>
                <w:b/>
                <w:spacing w:val="0"/>
                <w:sz w:val="18"/>
                <w:szCs w:val="18"/>
                <w:lang w:eastAsia="ru-RU"/>
              </w:rPr>
            </w:pPr>
            <w:r>
              <w:rPr>
                <w:rFonts w:eastAsia="Times New Roman" w:cs="Arial"/>
                <w:b/>
                <w:spacing w:val="0"/>
                <w:sz w:val="18"/>
                <w:szCs w:val="18"/>
                <w:lang w:eastAsia="ru-RU"/>
              </w:rPr>
              <w:t xml:space="preserve">20 </w:t>
            </w:r>
            <w:r w:rsidR="00002EA5">
              <w:rPr>
                <w:rFonts w:eastAsia="Times New Roman" w:cs="Arial"/>
                <w:b/>
                <w:spacing w:val="0"/>
                <w:sz w:val="18"/>
                <w:szCs w:val="18"/>
                <w:lang w:eastAsia="ru-RU"/>
              </w:rPr>
              <w:t>136</w:t>
            </w:r>
          </w:p>
        </w:tc>
      </w:tr>
    </w:tbl>
    <w:p w:rsidR="000B0DF2" w:rsidRDefault="000B0DF2" w:rsidP="000B0DF2">
      <w:pPr>
        <w:widowControl/>
        <w:adjustRightInd/>
        <w:spacing w:before="0" w:after="200" w:line="276" w:lineRule="auto"/>
        <w:ind w:firstLine="0"/>
        <w:jc w:val="left"/>
        <w:textAlignment w:val="auto"/>
        <w:rPr>
          <w:rFonts w:eastAsia="Calibri" w:cs="Arial"/>
          <w:spacing w:val="0"/>
          <w:sz w:val="24"/>
          <w:szCs w:val="24"/>
          <w:highlight w:val="yellow"/>
        </w:rPr>
      </w:pPr>
    </w:p>
    <w:p w:rsidR="00002EA5" w:rsidRPr="000B0DF2" w:rsidRDefault="00002EA5" w:rsidP="00002EA5">
      <w:pPr>
        <w:widowControl/>
        <w:adjustRightInd/>
        <w:spacing w:before="0" w:after="200" w:line="276" w:lineRule="auto"/>
        <w:ind w:firstLine="0"/>
        <w:textAlignment w:val="auto"/>
        <w:rPr>
          <w:rFonts w:eastAsia="Calibri" w:cs="Arial"/>
          <w:noProof/>
          <w:spacing w:val="0"/>
          <w:sz w:val="24"/>
          <w:szCs w:val="24"/>
          <w:lang w:eastAsia="ru-RU"/>
        </w:rPr>
      </w:pPr>
      <w:r w:rsidRPr="00EA0E0F">
        <w:rPr>
          <w:b/>
          <w:bCs/>
          <w:sz w:val="18"/>
          <w:szCs w:val="18"/>
        </w:rPr>
        <w:t>Распределение</w:t>
      </w:r>
      <w:r w:rsidRPr="00EA0E0F">
        <w:rPr>
          <w:rFonts w:ascii="Calibri" w:eastAsia="Calibri" w:hAnsi="Calibri"/>
          <w:b/>
          <w:bCs/>
          <w:spacing w:val="0"/>
          <w:sz w:val="18"/>
          <w:szCs w:val="18"/>
        </w:rPr>
        <w:t xml:space="preserve"> п</w:t>
      </w:r>
      <w:r w:rsidRPr="00EA0E0F">
        <w:rPr>
          <w:b/>
          <w:bCs/>
          <w:sz w:val="18"/>
          <w:szCs w:val="18"/>
        </w:rPr>
        <w:t>ротяженности и материальной характеристики тепловых сетей по источникам тепловой энергии</w:t>
      </w:r>
    </w:p>
    <w:tbl>
      <w:tblPr>
        <w:tblW w:w="5000" w:type="pct"/>
        <w:tblLook w:val="04A0" w:firstRow="1" w:lastRow="0" w:firstColumn="1" w:lastColumn="0" w:noHBand="0" w:noVBand="1"/>
      </w:tblPr>
      <w:tblGrid>
        <w:gridCol w:w="4469"/>
        <w:gridCol w:w="2500"/>
        <w:gridCol w:w="2318"/>
      </w:tblGrid>
      <w:tr w:rsidR="00002EA5" w:rsidRPr="00E86997" w:rsidTr="00D70B3B">
        <w:trPr>
          <w:trHeight w:val="1029"/>
          <w:tblHeader/>
        </w:trPr>
        <w:tc>
          <w:tcPr>
            <w:tcW w:w="240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02EA5" w:rsidRPr="00E86997" w:rsidRDefault="00002EA5" w:rsidP="00D70B3B">
            <w:pPr>
              <w:widowControl/>
              <w:adjustRightInd/>
              <w:spacing w:before="0" w:after="0"/>
              <w:ind w:firstLine="0"/>
              <w:jc w:val="center"/>
              <w:textAlignment w:val="auto"/>
              <w:rPr>
                <w:rFonts w:eastAsia="Times New Roman" w:cs="Arial"/>
                <w:b/>
                <w:spacing w:val="0"/>
                <w:sz w:val="18"/>
                <w:szCs w:val="18"/>
                <w:lang w:eastAsia="ru-RU"/>
              </w:rPr>
            </w:pPr>
            <w:r w:rsidRPr="00E86997">
              <w:rPr>
                <w:rFonts w:eastAsia="Times New Roman" w:cs="Arial"/>
                <w:b/>
                <w:spacing w:val="0"/>
                <w:sz w:val="18"/>
                <w:szCs w:val="18"/>
                <w:lang w:eastAsia="ru-RU"/>
              </w:rPr>
              <w:t>Источник тепловой энергии</w:t>
            </w:r>
          </w:p>
        </w:tc>
        <w:tc>
          <w:tcPr>
            <w:tcW w:w="1346" w:type="pct"/>
            <w:tcBorders>
              <w:top w:val="single" w:sz="4" w:space="0" w:color="auto"/>
              <w:left w:val="nil"/>
              <w:bottom w:val="single" w:sz="4" w:space="0" w:color="auto"/>
              <w:right w:val="single" w:sz="4" w:space="0" w:color="auto"/>
            </w:tcBorders>
            <w:shd w:val="clear" w:color="auto" w:fill="auto"/>
            <w:vAlign w:val="center"/>
            <w:hideMark/>
          </w:tcPr>
          <w:p w:rsidR="00002EA5" w:rsidRPr="00E86997" w:rsidRDefault="00002EA5" w:rsidP="00D70B3B">
            <w:pPr>
              <w:widowControl/>
              <w:adjustRightInd/>
              <w:spacing w:before="0" w:after="0"/>
              <w:ind w:firstLine="0"/>
              <w:jc w:val="center"/>
              <w:textAlignment w:val="auto"/>
              <w:rPr>
                <w:rFonts w:eastAsia="Times New Roman" w:cs="Arial"/>
                <w:b/>
                <w:spacing w:val="0"/>
                <w:sz w:val="18"/>
                <w:szCs w:val="18"/>
                <w:lang w:eastAsia="ru-RU"/>
              </w:rPr>
            </w:pPr>
            <w:r w:rsidRPr="00E86997">
              <w:rPr>
                <w:rFonts w:eastAsia="Times New Roman" w:cs="Arial"/>
                <w:b/>
                <w:spacing w:val="0"/>
                <w:sz w:val="18"/>
                <w:szCs w:val="18"/>
                <w:lang w:eastAsia="ru-RU"/>
              </w:rPr>
              <w:t>Протяженность труб</w:t>
            </w:r>
            <w:r w:rsidRPr="00E86997">
              <w:rPr>
                <w:rFonts w:eastAsia="Times New Roman" w:cs="Arial"/>
                <w:b/>
                <w:spacing w:val="0"/>
                <w:sz w:val="18"/>
                <w:szCs w:val="18"/>
                <w:lang w:eastAsia="ru-RU"/>
              </w:rPr>
              <w:t>о</w:t>
            </w:r>
            <w:r w:rsidRPr="00E86997">
              <w:rPr>
                <w:rFonts w:eastAsia="Times New Roman" w:cs="Arial"/>
                <w:b/>
                <w:spacing w:val="0"/>
                <w:sz w:val="18"/>
                <w:szCs w:val="18"/>
                <w:lang w:eastAsia="ru-RU"/>
              </w:rPr>
              <w:t>проводов в однотру</w:t>
            </w:r>
            <w:r w:rsidRPr="00E86997">
              <w:rPr>
                <w:rFonts w:eastAsia="Times New Roman" w:cs="Arial"/>
                <w:b/>
                <w:spacing w:val="0"/>
                <w:sz w:val="18"/>
                <w:szCs w:val="18"/>
                <w:lang w:eastAsia="ru-RU"/>
              </w:rPr>
              <w:t>б</w:t>
            </w:r>
            <w:r w:rsidRPr="00E86997">
              <w:rPr>
                <w:rFonts w:eastAsia="Times New Roman" w:cs="Arial"/>
                <w:b/>
                <w:spacing w:val="0"/>
                <w:sz w:val="18"/>
                <w:szCs w:val="18"/>
                <w:lang w:eastAsia="ru-RU"/>
              </w:rPr>
              <w:t>ном исчислении, м</w:t>
            </w:r>
          </w:p>
        </w:tc>
        <w:tc>
          <w:tcPr>
            <w:tcW w:w="1248" w:type="pct"/>
            <w:tcBorders>
              <w:top w:val="single" w:sz="4" w:space="0" w:color="auto"/>
              <w:left w:val="nil"/>
              <w:bottom w:val="single" w:sz="4" w:space="0" w:color="auto"/>
              <w:right w:val="single" w:sz="4" w:space="0" w:color="auto"/>
            </w:tcBorders>
            <w:shd w:val="clear" w:color="auto" w:fill="auto"/>
            <w:vAlign w:val="center"/>
            <w:hideMark/>
          </w:tcPr>
          <w:p w:rsidR="00002EA5" w:rsidRPr="00E86997" w:rsidRDefault="00002EA5" w:rsidP="00D70B3B">
            <w:pPr>
              <w:widowControl/>
              <w:adjustRightInd/>
              <w:spacing w:before="0" w:after="0"/>
              <w:ind w:firstLine="0"/>
              <w:jc w:val="center"/>
              <w:textAlignment w:val="auto"/>
              <w:rPr>
                <w:rFonts w:eastAsia="Times New Roman" w:cs="Arial"/>
                <w:b/>
                <w:spacing w:val="0"/>
                <w:sz w:val="18"/>
                <w:szCs w:val="18"/>
                <w:lang w:eastAsia="ru-RU"/>
              </w:rPr>
            </w:pPr>
            <w:r w:rsidRPr="00E86997">
              <w:rPr>
                <w:rFonts w:eastAsia="Times New Roman" w:cs="Arial"/>
                <w:b/>
                <w:spacing w:val="0"/>
                <w:sz w:val="18"/>
                <w:szCs w:val="18"/>
                <w:lang w:eastAsia="ru-RU"/>
              </w:rPr>
              <w:t xml:space="preserve">Материальная </w:t>
            </w:r>
          </w:p>
          <w:p w:rsidR="00002EA5" w:rsidRPr="00E86997" w:rsidRDefault="00002EA5" w:rsidP="00D70B3B">
            <w:pPr>
              <w:widowControl/>
              <w:adjustRightInd/>
              <w:spacing w:before="0" w:after="0"/>
              <w:ind w:firstLine="0"/>
              <w:jc w:val="center"/>
              <w:textAlignment w:val="auto"/>
              <w:rPr>
                <w:rFonts w:eastAsia="Times New Roman" w:cs="Arial"/>
                <w:b/>
                <w:spacing w:val="0"/>
                <w:sz w:val="18"/>
                <w:szCs w:val="18"/>
                <w:lang w:eastAsia="ru-RU"/>
              </w:rPr>
            </w:pPr>
            <w:r w:rsidRPr="00E86997">
              <w:rPr>
                <w:rFonts w:eastAsia="Times New Roman" w:cs="Arial"/>
                <w:b/>
                <w:spacing w:val="0"/>
                <w:sz w:val="18"/>
                <w:szCs w:val="18"/>
                <w:lang w:eastAsia="ru-RU"/>
              </w:rPr>
              <w:t>характеристика, м</w:t>
            </w:r>
            <w:r w:rsidRPr="00E86997">
              <w:rPr>
                <w:rFonts w:eastAsia="Times New Roman" w:cs="Arial"/>
                <w:b/>
                <w:spacing w:val="0"/>
                <w:sz w:val="18"/>
                <w:szCs w:val="18"/>
                <w:vertAlign w:val="superscript"/>
                <w:lang w:eastAsia="ru-RU"/>
              </w:rPr>
              <w:t>2</w:t>
            </w:r>
          </w:p>
        </w:tc>
      </w:tr>
      <w:tr w:rsidR="00497F4B" w:rsidRPr="00E86997" w:rsidTr="00D70B3B">
        <w:trPr>
          <w:trHeight w:val="305"/>
        </w:trPr>
        <w:tc>
          <w:tcPr>
            <w:tcW w:w="2406" w:type="pct"/>
            <w:tcBorders>
              <w:top w:val="nil"/>
              <w:left w:val="single" w:sz="4" w:space="0" w:color="auto"/>
              <w:bottom w:val="single" w:sz="4" w:space="0" w:color="auto"/>
              <w:right w:val="single" w:sz="4" w:space="0" w:color="auto"/>
            </w:tcBorders>
            <w:shd w:val="clear" w:color="auto" w:fill="auto"/>
            <w:vAlign w:val="center"/>
          </w:tcPr>
          <w:p w:rsidR="00497F4B" w:rsidRPr="00E86997" w:rsidRDefault="00497F4B" w:rsidP="00D70B3B">
            <w:pPr>
              <w:widowControl/>
              <w:adjustRightInd/>
              <w:spacing w:before="0" w:after="0"/>
              <w:ind w:firstLine="0"/>
              <w:jc w:val="left"/>
              <w:textAlignment w:val="auto"/>
              <w:rPr>
                <w:rFonts w:eastAsia="Times New Roman" w:cs="Arial"/>
                <w:spacing w:val="0"/>
                <w:sz w:val="18"/>
                <w:szCs w:val="18"/>
                <w:lang w:eastAsia="ru-RU"/>
              </w:rPr>
            </w:pPr>
            <w:r w:rsidRPr="00E86997">
              <w:rPr>
                <w:rFonts w:eastAsia="Times New Roman" w:cs="Arial"/>
                <w:spacing w:val="0"/>
                <w:sz w:val="18"/>
                <w:szCs w:val="18"/>
                <w:lang w:eastAsia="ru-RU"/>
              </w:rPr>
              <w:t>Охинская ТЭЦ</w:t>
            </w:r>
          </w:p>
        </w:tc>
        <w:tc>
          <w:tcPr>
            <w:tcW w:w="1346" w:type="pct"/>
            <w:tcBorders>
              <w:top w:val="nil"/>
              <w:left w:val="nil"/>
              <w:bottom w:val="single" w:sz="4" w:space="0" w:color="auto"/>
              <w:right w:val="single" w:sz="4" w:space="0" w:color="auto"/>
            </w:tcBorders>
            <w:shd w:val="clear" w:color="auto" w:fill="auto"/>
            <w:noWrap/>
            <w:vAlign w:val="center"/>
          </w:tcPr>
          <w:p w:rsidR="00497F4B" w:rsidRPr="00497F4B" w:rsidRDefault="00497F4B" w:rsidP="00497F4B">
            <w:pPr>
              <w:widowControl/>
              <w:adjustRightInd/>
              <w:spacing w:before="0" w:after="0"/>
              <w:ind w:firstLine="0"/>
              <w:jc w:val="center"/>
              <w:textAlignment w:val="auto"/>
              <w:rPr>
                <w:rFonts w:eastAsia="Times New Roman" w:cs="Arial"/>
                <w:spacing w:val="0"/>
                <w:sz w:val="18"/>
                <w:szCs w:val="18"/>
                <w:lang w:eastAsia="ru-RU"/>
              </w:rPr>
            </w:pPr>
            <w:r w:rsidRPr="00497F4B">
              <w:rPr>
                <w:rFonts w:eastAsia="Times New Roman" w:cs="Arial"/>
                <w:spacing w:val="0"/>
                <w:sz w:val="18"/>
                <w:szCs w:val="18"/>
                <w:lang w:eastAsia="ru-RU"/>
              </w:rPr>
              <w:t>8 905</w:t>
            </w:r>
          </w:p>
        </w:tc>
        <w:tc>
          <w:tcPr>
            <w:tcW w:w="1248" w:type="pct"/>
            <w:tcBorders>
              <w:top w:val="nil"/>
              <w:left w:val="nil"/>
              <w:bottom w:val="single" w:sz="4" w:space="0" w:color="auto"/>
              <w:right w:val="single" w:sz="4" w:space="0" w:color="auto"/>
            </w:tcBorders>
            <w:shd w:val="clear" w:color="auto" w:fill="auto"/>
            <w:noWrap/>
            <w:vAlign w:val="center"/>
          </w:tcPr>
          <w:p w:rsidR="00497F4B" w:rsidRPr="00497F4B" w:rsidRDefault="00497F4B" w:rsidP="00497F4B">
            <w:pPr>
              <w:widowControl/>
              <w:adjustRightInd/>
              <w:spacing w:before="0" w:after="0"/>
              <w:ind w:firstLine="0"/>
              <w:jc w:val="center"/>
              <w:textAlignment w:val="auto"/>
              <w:rPr>
                <w:rFonts w:eastAsia="Times New Roman" w:cs="Arial"/>
                <w:spacing w:val="0"/>
                <w:sz w:val="18"/>
                <w:szCs w:val="18"/>
                <w:lang w:eastAsia="ru-RU"/>
              </w:rPr>
            </w:pPr>
            <w:r w:rsidRPr="00497F4B">
              <w:rPr>
                <w:rFonts w:eastAsia="Times New Roman" w:cs="Arial"/>
                <w:spacing w:val="0"/>
                <w:sz w:val="18"/>
                <w:szCs w:val="18"/>
                <w:lang w:eastAsia="ru-RU"/>
              </w:rPr>
              <w:t>7 170</w:t>
            </w:r>
          </w:p>
        </w:tc>
      </w:tr>
      <w:tr w:rsidR="00497F4B" w:rsidRPr="00E86997" w:rsidTr="00D70B3B">
        <w:trPr>
          <w:trHeight w:val="305"/>
        </w:trPr>
        <w:tc>
          <w:tcPr>
            <w:tcW w:w="2406" w:type="pct"/>
            <w:tcBorders>
              <w:top w:val="nil"/>
              <w:left w:val="single" w:sz="4" w:space="0" w:color="auto"/>
              <w:bottom w:val="single" w:sz="4" w:space="0" w:color="auto"/>
              <w:right w:val="single" w:sz="4" w:space="0" w:color="auto"/>
            </w:tcBorders>
            <w:shd w:val="clear" w:color="auto" w:fill="auto"/>
            <w:vAlign w:val="center"/>
          </w:tcPr>
          <w:p w:rsidR="00497F4B" w:rsidRPr="00E86997" w:rsidRDefault="00497F4B" w:rsidP="00D70B3B">
            <w:pPr>
              <w:widowControl/>
              <w:adjustRightInd/>
              <w:spacing w:before="0" w:after="0"/>
              <w:ind w:firstLine="0"/>
              <w:jc w:val="left"/>
              <w:textAlignment w:val="auto"/>
              <w:rPr>
                <w:rFonts w:eastAsia="Times New Roman" w:cs="Arial"/>
                <w:spacing w:val="0"/>
                <w:sz w:val="18"/>
                <w:szCs w:val="18"/>
                <w:lang w:eastAsia="ru-RU"/>
              </w:rPr>
            </w:pPr>
            <w:r>
              <w:rPr>
                <w:rFonts w:eastAsia="Times New Roman" w:cs="Arial"/>
                <w:spacing w:val="0"/>
                <w:sz w:val="18"/>
                <w:szCs w:val="18"/>
                <w:lang w:eastAsia="ru-RU"/>
              </w:rPr>
              <w:t>МУП «ОКХ»</w:t>
            </w:r>
          </w:p>
        </w:tc>
        <w:tc>
          <w:tcPr>
            <w:tcW w:w="1346" w:type="pct"/>
            <w:tcBorders>
              <w:top w:val="nil"/>
              <w:left w:val="nil"/>
              <w:bottom w:val="single" w:sz="4" w:space="0" w:color="auto"/>
              <w:right w:val="single" w:sz="4" w:space="0" w:color="auto"/>
            </w:tcBorders>
            <w:shd w:val="clear" w:color="auto" w:fill="auto"/>
            <w:noWrap/>
            <w:vAlign w:val="center"/>
          </w:tcPr>
          <w:p w:rsidR="00497F4B" w:rsidRPr="00497F4B" w:rsidRDefault="00497F4B" w:rsidP="00497F4B">
            <w:pPr>
              <w:widowControl/>
              <w:adjustRightInd/>
              <w:spacing w:before="0" w:after="0"/>
              <w:ind w:firstLine="0"/>
              <w:jc w:val="center"/>
              <w:textAlignment w:val="auto"/>
              <w:rPr>
                <w:rFonts w:eastAsia="Times New Roman" w:cs="Arial"/>
                <w:spacing w:val="0"/>
                <w:sz w:val="18"/>
                <w:szCs w:val="18"/>
                <w:lang w:eastAsia="ru-RU"/>
              </w:rPr>
            </w:pPr>
            <w:r w:rsidRPr="00497F4B">
              <w:rPr>
                <w:rFonts w:eastAsia="Times New Roman" w:cs="Arial"/>
                <w:spacing w:val="0"/>
                <w:sz w:val="18"/>
                <w:szCs w:val="18"/>
                <w:lang w:eastAsia="ru-RU"/>
              </w:rPr>
              <w:t>60500</w:t>
            </w:r>
          </w:p>
        </w:tc>
        <w:tc>
          <w:tcPr>
            <w:tcW w:w="1248" w:type="pct"/>
            <w:tcBorders>
              <w:top w:val="nil"/>
              <w:left w:val="nil"/>
              <w:bottom w:val="single" w:sz="4" w:space="0" w:color="auto"/>
              <w:right w:val="single" w:sz="4" w:space="0" w:color="auto"/>
            </w:tcBorders>
            <w:shd w:val="clear" w:color="auto" w:fill="auto"/>
            <w:noWrap/>
            <w:vAlign w:val="center"/>
          </w:tcPr>
          <w:p w:rsidR="00497F4B" w:rsidRPr="00497F4B" w:rsidRDefault="00497F4B" w:rsidP="00497F4B">
            <w:pPr>
              <w:widowControl/>
              <w:adjustRightInd/>
              <w:spacing w:before="0" w:after="0"/>
              <w:ind w:firstLine="0"/>
              <w:jc w:val="center"/>
              <w:textAlignment w:val="auto"/>
              <w:rPr>
                <w:rFonts w:eastAsia="Times New Roman" w:cs="Arial"/>
                <w:spacing w:val="0"/>
                <w:sz w:val="18"/>
                <w:szCs w:val="18"/>
                <w:lang w:eastAsia="ru-RU"/>
              </w:rPr>
            </w:pPr>
            <w:r w:rsidRPr="00497F4B">
              <w:rPr>
                <w:rFonts w:eastAsia="Times New Roman" w:cs="Arial"/>
                <w:spacing w:val="0"/>
                <w:sz w:val="18"/>
                <w:szCs w:val="18"/>
                <w:lang w:eastAsia="ru-RU"/>
              </w:rPr>
              <w:t>10676</w:t>
            </w:r>
          </w:p>
        </w:tc>
      </w:tr>
      <w:tr w:rsidR="00002EA5" w:rsidRPr="00E86997" w:rsidTr="00D70B3B">
        <w:trPr>
          <w:trHeight w:val="315"/>
        </w:trPr>
        <w:tc>
          <w:tcPr>
            <w:tcW w:w="2406" w:type="pct"/>
            <w:tcBorders>
              <w:top w:val="nil"/>
              <w:left w:val="single" w:sz="4" w:space="0" w:color="auto"/>
              <w:bottom w:val="single" w:sz="4" w:space="0" w:color="auto"/>
              <w:right w:val="single" w:sz="4" w:space="0" w:color="auto"/>
            </w:tcBorders>
            <w:shd w:val="clear" w:color="auto" w:fill="auto"/>
            <w:vAlign w:val="center"/>
          </w:tcPr>
          <w:p w:rsidR="00002EA5" w:rsidRPr="00E86997" w:rsidRDefault="00002EA5" w:rsidP="00D70B3B">
            <w:pPr>
              <w:widowControl/>
              <w:adjustRightInd/>
              <w:spacing w:before="0" w:after="0"/>
              <w:ind w:firstLine="0"/>
              <w:jc w:val="left"/>
              <w:textAlignment w:val="auto"/>
              <w:rPr>
                <w:rFonts w:eastAsia="Times New Roman" w:cs="Arial"/>
                <w:spacing w:val="0"/>
                <w:sz w:val="18"/>
                <w:szCs w:val="18"/>
                <w:lang w:eastAsia="ru-RU"/>
              </w:rPr>
            </w:pPr>
            <w:r w:rsidRPr="00E86997">
              <w:rPr>
                <w:rFonts w:eastAsia="Times New Roman" w:cs="Arial"/>
                <w:spacing w:val="0"/>
                <w:sz w:val="18"/>
                <w:szCs w:val="18"/>
                <w:lang w:eastAsia="ru-RU"/>
              </w:rPr>
              <w:t>Котельная  (с. Восточное)</w:t>
            </w:r>
          </w:p>
        </w:tc>
        <w:tc>
          <w:tcPr>
            <w:tcW w:w="1346" w:type="pct"/>
            <w:tcBorders>
              <w:top w:val="nil"/>
              <w:left w:val="nil"/>
              <w:bottom w:val="single" w:sz="4" w:space="0" w:color="auto"/>
              <w:right w:val="single" w:sz="4" w:space="0" w:color="auto"/>
            </w:tcBorders>
            <w:shd w:val="clear" w:color="auto" w:fill="auto"/>
            <w:noWrap/>
            <w:vAlign w:val="center"/>
          </w:tcPr>
          <w:p w:rsidR="00002EA5" w:rsidRPr="0042068D" w:rsidRDefault="00002EA5" w:rsidP="00D70B3B">
            <w:pPr>
              <w:widowControl/>
              <w:adjustRightInd/>
              <w:spacing w:before="0" w:after="0"/>
              <w:ind w:firstLine="0"/>
              <w:jc w:val="center"/>
              <w:textAlignment w:val="auto"/>
              <w:rPr>
                <w:rFonts w:eastAsia="Times New Roman" w:cs="Arial"/>
                <w:color w:val="000000" w:themeColor="text1"/>
                <w:spacing w:val="0"/>
                <w:sz w:val="18"/>
                <w:szCs w:val="18"/>
                <w:lang w:eastAsia="ru-RU"/>
              </w:rPr>
            </w:pPr>
            <w:r w:rsidRPr="0042068D">
              <w:rPr>
                <w:rFonts w:eastAsia="Times New Roman" w:cs="Arial"/>
                <w:color w:val="000000" w:themeColor="text1"/>
                <w:spacing w:val="0"/>
                <w:sz w:val="18"/>
                <w:szCs w:val="18"/>
                <w:lang w:eastAsia="ru-RU"/>
              </w:rPr>
              <w:t>2 283</w:t>
            </w:r>
          </w:p>
        </w:tc>
        <w:tc>
          <w:tcPr>
            <w:tcW w:w="1248" w:type="pct"/>
            <w:tcBorders>
              <w:top w:val="nil"/>
              <w:left w:val="nil"/>
              <w:bottom w:val="single" w:sz="4" w:space="0" w:color="auto"/>
              <w:right w:val="single" w:sz="4" w:space="0" w:color="auto"/>
            </w:tcBorders>
            <w:shd w:val="clear" w:color="auto" w:fill="auto"/>
            <w:noWrap/>
            <w:vAlign w:val="center"/>
          </w:tcPr>
          <w:p w:rsidR="00002EA5" w:rsidRPr="0042068D" w:rsidRDefault="00002EA5" w:rsidP="00D70B3B">
            <w:pPr>
              <w:widowControl/>
              <w:adjustRightInd/>
              <w:spacing w:before="0" w:after="0"/>
              <w:ind w:firstLine="0"/>
              <w:jc w:val="center"/>
              <w:textAlignment w:val="auto"/>
              <w:rPr>
                <w:rFonts w:eastAsia="Times New Roman" w:cs="Arial"/>
                <w:spacing w:val="0"/>
                <w:sz w:val="18"/>
                <w:szCs w:val="18"/>
                <w:lang w:eastAsia="ru-RU"/>
              </w:rPr>
            </w:pPr>
            <w:r w:rsidRPr="0042068D">
              <w:rPr>
                <w:rFonts w:eastAsia="Times New Roman" w:cs="Arial"/>
                <w:spacing w:val="0"/>
                <w:sz w:val="18"/>
                <w:szCs w:val="18"/>
                <w:lang w:eastAsia="ru-RU"/>
              </w:rPr>
              <w:t>219</w:t>
            </w:r>
          </w:p>
        </w:tc>
      </w:tr>
      <w:tr w:rsidR="00002EA5" w:rsidRPr="00E86997" w:rsidTr="00D70B3B">
        <w:trPr>
          <w:trHeight w:val="315"/>
        </w:trPr>
        <w:tc>
          <w:tcPr>
            <w:tcW w:w="2406" w:type="pct"/>
            <w:tcBorders>
              <w:top w:val="nil"/>
              <w:left w:val="single" w:sz="4" w:space="0" w:color="auto"/>
              <w:bottom w:val="single" w:sz="4" w:space="0" w:color="auto"/>
              <w:right w:val="single" w:sz="4" w:space="0" w:color="auto"/>
            </w:tcBorders>
            <w:shd w:val="clear" w:color="auto" w:fill="auto"/>
            <w:vAlign w:val="center"/>
          </w:tcPr>
          <w:p w:rsidR="00002EA5" w:rsidRPr="00E86997" w:rsidRDefault="00002EA5" w:rsidP="00D70B3B">
            <w:pPr>
              <w:widowControl/>
              <w:adjustRightInd/>
              <w:spacing w:before="0" w:after="0"/>
              <w:ind w:firstLine="0"/>
              <w:jc w:val="left"/>
              <w:textAlignment w:val="auto"/>
              <w:rPr>
                <w:rFonts w:eastAsia="Times New Roman" w:cs="Arial"/>
                <w:spacing w:val="0"/>
                <w:sz w:val="18"/>
                <w:szCs w:val="18"/>
                <w:lang w:eastAsia="ru-RU"/>
              </w:rPr>
            </w:pPr>
            <w:r w:rsidRPr="00E86997">
              <w:rPr>
                <w:rFonts w:eastAsia="Times New Roman" w:cs="Arial"/>
                <w:spacing w:val="0"/>
                <w:sz w:val="18"/>
                <w:szCs w:val="18"/>
                <w:lang w:eastAsia="ru-RU"/>
              </w:rPr>
              <w:t>Котельная КЕДР-4 (п. Тунгор)</w:t>
            </w:r>
          </w:p>
        </w:tc>
        <w:tc>
          <w:tcPr>
            <w:tcW w:w="1346" w:type="pct"/>
            <w:tcBorders>
              <w:top w:val="nil"/>
              <w:left w:val="nil"/>
              <w:bottom w:val="single" w:sz="4" w:space="0" w:color="auto"/>
              <w:right w:val="single" w:sz="4" w:space="0" w:color="auto"/>
            </w:tcBorders>
            <w:shd w:val="clear" w:color="auto" w:fill="auto"/>
            <w:noWrap/>
            <w:vAlign w:val="center"/>
          </w:tcPr>
          <w:p w:rsidR="00002EA5" w:rsidRPr="00E86997" w:rsidRDefault="00002EA5" w:rsidP="00D70B3B">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5 504</w:t>
            </w:r>
          </w:p>
        </w:tc>
        <w:tc>
          <w:tcPr>
            <w:tcW w:w="1248" w:type="pct"/>
            <w:tcBorders>
              <w:top w:val="nil"/>
              <w:left w:val="nil"/>
              <w:bottom w:val="single" w:sz="4" w:space="0" w:color="auto"/>
              <w:right w:val="single" w:sz="4" w:space="0" w:color="auto"/>
            </w:tcBorders>
            <w:shd w:val="clear" w:color="auto" w:fill="auto"/>
            <w:noWrap/>
            <w:vAlign w:val="center"/>
          </w:tcPr>
          <w:p w:rsidR="00002EA5" w:rsidRPr="00E86997" w:rsidRDefault="00002EA5" w:rsidP="00D70B3B">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640</w:t>
            </w:r>
          </w:p>
        </w:tc>
      </w:tr>
      <w:tr w:rsidR="00002EA5" w:rsidRPr="00E86997" w:rsidTr="00D70B3B">
        <w:trPr>
          <w:trHeight w:val="315"/>
        </w:trPr>
        <w:tc>
          <w:tcPr>
            <w:tcW w:w="2406" w:type="pct"/>
            <w:tcBorders>
              <w:top w:val="nil"/>
              <w:left w:val="single" w:sz="4" w:space="0" w:color="auto"/>
              <w:bottom w:val="single" w:sz="4" w:space="0" w:color="auto"/>
              <w:right w:val="single" w:sz="4" w:space="0" w:color="auto"/>
            </w:tcBorders>
            <w:shd w:val="clear" w:color="auto" w:fill="auto"/>
            <w:vAlign w:val="center"/>
          </w:tcPr>
          <w:p w:rsidR="00002EA5" w:rsidRPr="00E86997" w:rsidRDefault="00002EA5" w:rsidP="00D70B3B">
            <w:pPr>
              <w:widowControl/>
              <w:adjustRightInd/>
              <w:spacing w:before="0" w:after="0"/>
              <w:ind w:firstLine="0"/>
              <w:jc w:val="left"/>
              <w:textAlignment w:val="auto"/>
              <w:rPr>
                <w:rFonts w:eastAsia="Times New Roman" w:cs="Arial"/>
                <w:spacing w:val="0"/>
                <w:sz w:val="18"/>
                <w:szCs w:val="18"/>
                <w:lang w:eastAsia="ru-RU"/>
              </w:rPr>
            </w:pPr>
            <w:r w:rsidRPr="00E86997">
              <w:rPr>
                <w:rFonts w:eastAsia="Times New Roman" w:cs="Arial"/>
                <w:spacing w:val="0"/>
                <w:sz w:val="18"/>
                <w:szCs w:val="18"/>
                <w:lang w:eastAsia="ru-RU"/>
              </w:rPr>
              <w:t>Котельная КЕДР-5 (п. Москальво)</w:t>
            </w:r>
          </w:p>
        </w:tc>
        <w:tc>
          <w:tcPr>
            <w:tcW w:w="1346" w:type="pct"/>
            <w:tcBorders>
              <w:top w:val="nil"/>
              <w:left w:val="nil"/>
              <w:bottom w:val="single" w:sz="4" w:space="0" w:color="auto"/>
              <w:right w:val="single" w:sz="4" w:space="0" w:color="auto"/>
            </w:tcBorders>
            <w:shd w:val="clear" w:color="auto" w:fill="auto"/>
            <w:noWrap/>
            <w:vAlign w:val="center"/>
          </w:tcPr>
          <w:p w:rsidR="00002EA5" w:rsidRPr="00E86997" w:rsidRDefault="00002EA5" w:rsidP="00D70B3B">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2 936</w:t>
            </w:r>
          </w:p>
        </w:tc>
        <w:tc>
          <w:tcPr>
            <w:tcW w:w="1248" w:type="pct"/>
            <w:tcBorders>
              <w:top w:val="nil"/>
              <w:left w:val="nil"/>
              <w:bottom w:val="single" w:sz="4" w:space="0" w:color="auto"/>
              <w:right w:val="single" w:sz="4" w:space="0" w:color="auto"/>
            </w:tcBorders>
            <w:shd w:val="clear" w:color="auto" w:fill="auto"/>
            <w:noWrap/>
            <w:vAlign w:val="center"/>
          </w:tcPr>
          <w:p w:rsidR="00002EA5" w:rsidRPr="00E86997" w:rsidRDefault="00002EA5" w:rsidP="00D70B3B">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287</w:t>
            </w:r>
          </w:p>
        </w:tc>
      </w:tr>
      <w:tr w:rsidR="00002EA5" w:rsidRPr="00E86997" w:rsidTr="00D70B3B">
        <w:trPr>
          <w:trHeight w:val="281"/>
        </w:trPr>
        <w:tc>
          <w:tcPr>
            <w:tcW w:w="2406" w:type="pct"/>
            <w:tcBorders>
              <w:top w:val="nil"/>
              <w:left w:val="single" w:sz="4" w:space="0" w:color="auto"/>
              <w:bottom w:val="single" w:sz="4" w:space="0" w:color="auto"/>
              <w:right w:val="single" w:sz="4" w:space="0" w:color="auto"/>
            </w:tcBorders>
            <w:shd w:val="clear" w:color="auto" w:fill="auto"/>
            <w:vAlign w:val="center"/>
          </w:tcPr>
          <w:p w:rsidR="00002EA5" w:rsidRPr="00E86997" w:rsidRDefault="00002EA5" w:rsidP="00D70B3B">
            <w:pPr>
              <w:widowControl/>
              <w:adjustRightInd/>
              <w:spacing w:before="0" w:after="0"/>
              <w:ind w:firstLine="0"/>
              <w:jc w:val="left"/>
              <w:textAlignment w:val="auto"/>
              <w:rPr>
                <w:rFonts w:eastAsia="Times New Roman" w:cs="Arial"/>
                <w:spacing w:val="0"/>
                <w:sz w:val="18"/>
                <w:szCs w:val="18"/>
                <w:lang w:eastAsia="ru-RU"/>
              </w:rPr>
            </w:pPr>
            <w:r>
              <w:rPr>
                <w:rFonts w:eastAsia="Times New Roman" w:cs="Arial"/>
                <w:spacing w:val="0"/>
                <w:sz w:val="18"/>
                <w:szCs w:val="18"/>
                <w:lang w:eastAsia="ru-RU"/>
              </w:rPr>
              <w:t>БМК №3</w:t>
            </w:r>
            <w:r w:rsidRPr="00E86997">
              <w:rPr>
                <w:rFonts w:eastAsia="Times New Roman" w:cs="Arial"/>
                <w:spacing w:val="0"/>
                <w:sz w:val="18"/>
                <w:szCs w:val="18"/>
                <w:lang w:eastAsia="ru-RU"/>
              </w:rPr>
              <w:t>2 (с. Некрасовка)</w:t>
            </w:r>
          </w:p>
        </w:tc>
        <w:tc>
          <w:tcPr>
            <w:tcW w:w="1346" w:type="pct"/>
            <w:tcBorders>
              <w:top w:val="nil"/>
              <w:left w:val="nil"/>
              <w:bottom w:val="single" w:sz="4" w:space="0" w:color="auto"/>
              <w:right w:val="single" w:sz="4" w:space="0" w:color="auto"/>
            </w:tcBorders>
            <w:shd w:val="clear" w:color="auto" w:fill="auto"/>
            <w:noWrap/>
            <w:vAlign w:val="center"/>
          </w:tcPr>
          <w:p w:rsidR="00002EA5" w:rsidRPr="00E86997" w:rsidRDefault="00002EA5" w:rsidP="00D70B3B">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6 007</w:t>
            </w:r>
          </w:p>
        </w:tc>
        <w:tc>
          <w:tcPr>
            <w:tcW w:w="1248" w:type="pct"/>
            <w:tcBorders>
              <w:top w:val="nil"/>
              <w:left w:val="nil"/>
              <w:bottom w:val="single" w:sz="4" w:space="0" w:color="auto"/>
              <w:right w:val="single" w:sz="4" w:space="0" w:color="auto"/>
            </w:tcBorders>
            <w:shd w:val="clear" w:color="auto" w:fill="auto"/>
            <w:noWrap/>
            <w:vAlign w:val="center"/>
          </w:tcPr>
          <w:p w:rsidR="00002EA5" w:rsidRPr="00E86997" w:rsidRDefault="00002EA5" w:rsidP="00D70B3B">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562</w:t>
            </w:r>
          </w:p>
        </w:tc>
      </w:tr>
      <w:tr w:rsidR="00002EA5" w:rsidRPr="00E86997" w:rsidTr="00D70B3B">
        <w:trPr>
          <w:trHeight w:val="315"/>
        </w:trPr>
        <w:tc>
          <w:tcPr>
            <w:tcW w:w="2406" w:type="pct"/>
            <w:tcBorders>
              <w:top w:val="nil"/>
              <w:left w:val="single" w:sz="4" w:space="0" w:color="auto"/>
              <w:bottom w:val="single" w:sz="4" w:space="0" w:color="auto"/>
              <w:right w:val="nil"/>
            </w:tcBorders>
            <w:shd w:val="clear" w:color="auto" w:fill="auto"/>
            <w:noWrap/>
            <w:vAlign w:val="center"/>
          </w:tcPr>
          <w:p w:rsidR="00002EA5" w:rsidRPr="00E86997" w:rsidRDefault="00002EA5" w:rsidP="00D70B3B">
            <w:pPr>
              <w:widowControl/>
              <w:adjustRightInd/>
              <w:spacing w:before="0" w:after="0"/>
              <w:ind w:firstLine="0"/>
              <w:jc w:val="left"/>
              <w:textAlignment w:val="auto"/>
              <w:rPr>
                <w:rFonts w:eastAsia="Times New Roman" w:cs="Arial"/>
                <w:b/>
                <w:bCs/>
                <w:spacing w:val="0"/>
                <w:sz w:val="18"/>
                <w:szCs w:val="18"/>
                <w:lang w:eastAsia="ru-RU"/>
              </w:rPr>
            </w:pPr>
            <w:r w:rsidRPr="00E86997">
              <w:rPr>
                <w:rFonts w:eastAsia="Times New Roman" w:cs="Arial"/>
                <w:b/>
                <w:bCs/>
                <w:spacing w:val="0"/>
                <w:sz w:val="18"/>
                <w:szCs w:val="18"/>
                <w:lang w:eastAsia="ru-RU"/>
              </w:rPr>
              <w:t>Всего</w:t>
            </w:r>
          </w:p>
        </w:tc>
        <w:tc>
          <w:tcPr>
            <w:tcW w:w="1346" w:type="pct"/>
            <w:tcBorders>
              <w:top w:val="nil"/>
              <w:left w:val="single" w:sz="4" w:space="0" w:color="auto"/>
              <w:bottom w:val="single" w:sz="4" w:space="0" w:color="auto"/>
              <w:right w:val="single" w:sz="4" w:space="0" w:color="auto"/>
            </w:tcBorders>
            <w:shd w:val="clear" w:color="auto" w:fill="auto"/>
            <w:noWrap/>
            <w:vAlign w:val="center"/>
          </w:tcPr>
          <w:p w:rsidR="00002EA5" w:rsidRPr="00E86997" w:rsidRDefault="00541F80" w:rsidP="00D70B3B">
            <w:pPr>
              <w:widowControl/>
              <w:adjustRightInd/>
              <w:spacing w:before="0" w:after="0"/>
              <w:ind w:firstLine="0"/>
              <w:jc w:val="center"/>
              <w:textAlignment w:val="auto"/>
              <w:rPr>
                <w:rFonts w:eastAsia="Times New Roman" w:cs="Arial"/>
                <w:b/>
                <w:bCs/>
                <w:spacing w:val="0"/>
                <w:sz w:val="18"/>
                <w:szCs w:val="18"/>
                <w:lang w:eastAsia="ru-RU"/>
              </w:rPr>
            </w:pPr>
            <w:r>
              <w:rPr>
                <w:rFonts w:eastAsia="Times New Roman" w:cs="Arial"/>
                <w:b/>
                <w:bCs/>
                <w:spacing w:val="0"/>
                <w:sz w:val="18"/>
                <w:szCs w:val="18"/>
                <w:lang w:eastAsia="ru-RU"/>
              </w:rPr>
              <w:t>86 135</w:t>
            </w:r>
          </w:p>
        </w:tc>
        <w:tc>
          <w:tcPr>
            <w:tcW w:w="1248" w:type="pct"/>
            <w:tcBorders>
              <w:top w:val="nil"/>
              <w:left w:val="nil"/>
              <w:bottom w:val="single" w:sz="4" w:space="0" w:color="auto"/>
              <w:right w:val="single" w:sz="4" w:space="0" w:color="auto"/>
            </w:tcBorders>
            <w:shd w:val="clear" w:color="auto" w:fill="auto"/>
            <w:noWrap/>
            <w:vAlign w:val="center"/>
          </w:tcPr>
          <w:p w:rsidR="00002EA5" w:rsidRPr="00E86997" w:rsidRDefault="00541F80" w:rsidP="00D70B3B">
            <w:pPr>
              <w:widowControl/>
              <w:adjustRightInd/>
              <w:spacing w:before="0" w:after="0"/>
              <w:ind w:firstLine="0"/>
              <w:jc w:val="center"/>
              <w:textAlignment w:val="auto"/>
              <w:rPr>
                <w:rFonts w:eastAsia="Times New Roman" w:cs="Arial"/>
                <w:b/>
                <w:bCs/>
                <w:spacing w:val="0"/>
                <w:sz w:val="18"/>
                <w:szCs w:val="18"/>
                <w:lang w:eastAsia="ru-RU"/>
              </w:rPr>
            </w:pPr>
            <w:r>
              <w:rPr>
                <w:rFonts w:eastAsia="Times New Roman" w:cs="Arial"/>
                <w:b/>
                <w:bCs/>
                <w:spacing w:val="0"/>
                <w:sz w:val="18"/>
                <w:szCs w:val="18"/>
                <w:lang w:eastAsia="ru-RU"/>
              </w:rPr>
              <w:t>19 554</w:t>
            </w:r>
          </w:p>
        </w:tc>
      </w:tr>
    </w:tbl>
    <w:p w:rsidR="00002EA5" w:rsidRPr="0013643B" w:rsidRDefault="00002EA5" w:rsidP="00002EA5">
      <w:pPr>
        <w:spacing w:before="0" w:after="0" w:line="360" w:lineRule="auto"/>
        <w:ind w:left="567" w:firstLine="0"/>
        <w:rPr>
          <w:rFonts w:eastAsia="Times New Roman"/>
          <w:kern w:val="28"/>
          <w:sz w:val="24"/>
          <w:lang w:eastAsia="ru-RU"/>
        </w:rPr>
      </w:pPr>
    </w:p>
    <w:p w:rsidR="00002EA5" w:rsidRPr="000B0DF2" w:rsidRDefault="00002EA5" w:rsidP="000B0DF2">
      <w:pPr>
        <w:widowControl/>
        <w:adjustRightInd/>
        <w:spacing w:before="0" w:after="200" w:line="276" w:lineRule="auto"/>
        <w:ind w:firstLine="0"/>
        <w:jc w:val="left"/>
        <w:textAlignment w:val="auto"/>
        <w:rPr>
          <w:rFonts w:eastAsia="Calibri" w:cs="Arial"/>
          <w:spacing w:val="0"/>
          <w:sz w:val="24"/>
          <w:szCs w:val="24"/>
          <w:highlight w:val="yellow"/>
        </w:rPr>
      </w:pPr>
    </w:p>
    <w:p w:rsidR="000B0DF2" w:rsidRPr="000B0DF2" w:rsidRDefault="000B0DF2" w:rsidP="000B0DF2">
      <w:pPr>
        <w:widowControl/>
        <w:adjustRightInd/>
        <w:spacing w:before="0" w:after="200" w:line="276" w:lineRule="auto"/>
        <w:ind w:firstLine="0"/>
        <w:jc w:val="center"/>
        <w:textAlignment w:val="auto"/>
        <w:rPr>
          <w:rFonts w:eastAsia="Calibri" w:cs="Arial"/>
          <w:spacing w:val="0"/>
          <w:sz w:val="24"/>
          <w:szCs w:val="24"/>
          <w:highlight w:val="yellow"/>
        </w:rPr>
      </w:pPr>
      <w:r>
        <w:rPr>
          <w:noProof/>
          <w:lang w:eastAsia="ru-RU"/>
        </w:rPr>
        <w:drawing>
          <wp:inline distT="0" distB="0" distL="0" distR="0" wp14:anchorId="3C2A2306" wp14:editId="378E6FFA">
            <wp:extent cx="4074795" cy="2399030"/>
            <wp:effectExtent l="0" t="0" r="20955" b="20320"/>
            <wp:docPr id="28" name="Диаграмма 2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rsidR="000B0DF2" w:rsidRPr="000B0DF2" w:rsidRDefault="000B0DF2" w:rsidP="000B0DF2">
      <w:pPr>
        <w:widowControl/>
        <w:adjustRightInd/>
        <w:spacing w:before="0" w:after="200" w:line="276" w:lineRule="auto"/>
        <w:ind w:firstLine="0"/>
        <w:jc w:val="center"/>
        <w:textAlignment w:val="auto"/>
        <w:rPr>
          <w:b/>
          <w:bCs/>
          <w:sz w:val="18"/>
          <w:szCs w:val="18"/>
        </w:rPr>
      </w:pPr>
      <w:bookmarkStart w:id="32" w:name="_Toc346805570"/>
      <w:bookmarkStart w:id="33" w:name="_Toc349810751"/>
      <w:bookmarkStart w:id="34" w:name="_Toc354644794"/>
      <w:r w:rsidRPr="000B0DF2">
        <w:rPr>
          <w:b/>
          <w:bCs/>
          <w:sz w:val="18"/>
          <w:szCs w:val="18"/>
        </w:rPr>
        <w:t xml:space="preserve">Рисунок </w:t>
      </w:r>
      <w:r w:rsidR="00A55AF0">
        <w:rPr>
          <w:b/>
          <w:bCs/>
          <w:sz w:val="18"/>
          <w:szCs w:val="18"/>
        </w:rPr>
        <w:t>1</w:t>
      </w:r>
      <w:r w:rsidRPr="000B0DF2">
        <w:rPr>
          <w:b/>
          <w:bCs/>
          <w:sz w:val="18"/>
          <w:szCs w:val="18"/>
        </w:rPr>
        <w:t>.</w:t>
      </w:r>
      <w:r w:rsidRPr="000B0DF2">
        <w:rPr>
          <w:b/>
          <w:bCs/>
          <w:sz w:val="18"/>
          <w:szCs w:val="18"/>
        </w:rPr>
        <w:fldChar w:fldCharType="begin"/>
      </w:r>
      <w:r w:rsidRPr="000B0DF2">
        <w:rPr>
          <w:b/>
          <w:bCs/>
          <w:sz w:val="18"/>
          <w:szCs w:val="18"/>
        </w:rPr>
        <w:instrText xml:space="preserve"> SEQ Рисунок \* ARABIC \s 1 </w:instrText>
      </w:r>
      <w:r w:rsidRPr="000B0DF2">
        <w:rPr>
          <w:b/>
          <w:bCs/>
          <w:sz w:val="18"/>
          <w:szCs w:val="18"/>
        </w:rPr>
        <w:fldChar w:fldCharType="separate"/>
      </w:r>
      <w:r w:rsidR="00D62305">
        <w:rPr>
          <w:b/>
          <w:bCs/>
          <w:noProof/>
          <w:sz w:val="18"/>
          <w:szCs w:val="18"/>
        </w:rPr>
        <w:t>3</w:t>
      </w:r>
      <w:r w:rsidRPr="000B0DF2">
        <w:rPr>
          <w:b/>
          <w:bCs/>
          <w:sz w:val="18"/>
          <w:szCs w:val="18"/>
        </w:rPr>
        <w:fldChar w:fldCharType="end"/>
      </w:r>
      <w:r w:rsidRPr="000B0DF2">
        <w:rPr>
          <w:b/>
          <w:bCs/>
          <w:sz w:val="18"/>
          <w:szCs w:val="18"/>
        </w:rPr>
        <w:t xml:space="preserve"> - Распределение протяженности тепловых сетей по назначению</w:t>
      </w:r>
      <w:bookmarkEnd w:id="32"/>
      <w:bookmarkEnd w:id="33"/>
      <w:bookmarkEnd w:id="34"/>
    </w:p>
    <w:p w:rsidR="000B0DF2" w:rsidRPr="000B0DF2" w:rsidRDefault="000B0DF2" w:rsidP="000B0DF2">
      <w:pPr>
        <w:widowControl/>
        <w:adjustRightInd/>
        <w:spacing w:before="0" w:after="200" w:line="276" w:lineRule="auto"/>
        <w:ind w:firstLine="0"/>
        <w:jc w:val="center"/>
        <w:textAlignment w:val="auto"/>
        <w:rPr>
          <w:rFonts w:eastAsia="Calibri" w:cs="Arial"/>
          <w:spacing w:val="0"/>
          <w:sz w:val="24"/>
          <w:szCs w:val="24"/>
          <w:highlight w:val="yellow"/>
        </w:rPr>
      </w:pPr>
      <w:r>
        <w:rPr>
          <w:noProof/>
          <w:lang w:eastAsia="ru-RU"/>
        </w:rPr>
        <w:lastRenderedPageBreak/>
        <w:drawing>
          <wp:inline distT="0" distB="0" distL="0" distR="0" wp14:anchorId="6E6A98A4" wp14:editId="0A6ECF15">
            <wp:extent cx="4150995" cy="2427605"/>
            <wp:effectExtent l="0" t="0" r="20955" b="10795"/>
            <wp:docPr id="27" name="Диаграмма 2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rsidR="000B0DF2" w:rsidRPr="000B0DF2" w:rsidRDefault="000B0DF2" w:rsidP="000B0DF2">
      <w:pPr>
        <w:widowControl/>
        <w:adjustRightInd/>
        <w:spacing w:before="0" w:after="200" w:line="276" w:lineRule="auto"/>
        <w:ind w:firstLine="0"/>
        <w:jc w:val="center"/>
        <w:textAlignment w:val="auto"/>
        <w:rPr>
          <w:b/>
          <w:bCs/>
          <w:sz w:val="18"/>
          <w:szCs w:val="18"/>
        </w:rPr>
      </w:pPr>
      <w:bookmarkStart w:id="35" w:name="_Toc346805571"/>
      <w:bookmarkStart w:id="36" w:name="_Toc349810752"/>
      <w:bookmarkStart w:id="37" w:name="_Toc354644795"/>
      <w:r w:rsidRPr="000B0DF2">
        <w:rPr>
          <w:b/>
          <w:bCs/>
          <w:sz w:val="18"/>
          <w:szCs w:val="18"/>
        </w:rPr>
        <w:t>Рисунок</w:t>
      </w:r>
      <w:r w:rsidR="00A55AF0">
        <w:rPr>
          <w:b/>
          <w:bCs/>
          <w:sz w:val="18"/>
          <w:szCs w:val="18"/>
        </w:rPr>
        <w:t xml:space="preserve"> 1</w:t>
      </w:r>
      <w:r w:rsidRPr="000B0DF2">
        <w:rPr>
          <w:b/>
          <w:bCs/>
          <w:sz w:val="18"/>
          <w:szCs w:val="18"/>
        </w:rPr>
        <w:t>.</w:t>
      </w:r>
      <w:r w:rsidRPr="000B0DF2">
        <w:rPr>
          <w:b/>
          <w:bCs/>
          <w:sz w:val="18"/>
          <w:szCs w:val="18"/>
        </w:rPr>
        <w:fldChar w:fldCharType="begin"/>
      </w:r>
      <w:r w:rsidRPr="000B0DF2">
        <w:rPr>
          <w:b/>
          <w:bCs/>
          <w:sz w:val="18"/>
          <w:szCs w:val="18"/>
        </w:rPr>
        <w:instrText xml:space="preserve"> SEQ Рисунок \* ARABIC \s 1 </w:instrText>
      </w:r>
      <w:r w:rsidRPr="000B0DF2">
        <w:rPr>
          <w:b/>
          <w:bCs/>
          <w:sz w:val="18"/>
          <w:szCs w:val="18"/>
        </w:rPr>
        <w:fldChar w:fldCharType="separate"/>
      </w:r>
      <w:r w:rsidR="00D62305">
        <w:rPr>
          <w:b/>
          <w:bCs/>
          <w:noProof/>
          <w:sz w:val="18"/>
          <w:szCs w:val="18"/>
        </w:rPr>
        <w:t>4</w:t>
      </w:r>
      <w:r w:rsidRPr="000B0DF2">
        <w:rPr>
          <w:b/>
          <w:bCs/>
          <w:sz w:val="18"/>
          <w:szCs w:val="18"/>
        </w:rPr>
        <w:fldChar w:fldCharType="end"/>
      </w:r>
      <w:r w:rsidRPr="000B0DF2">
        <w:rPr>
          <w:b/>
          <w:bCs/>
          <w:sz w:val="18"/>
          <w:szCs w:val="18"/>
        </w:rPr>
        <w:t xml:space="preserve"> - Распределение материальной характеристики тепловых сетей по назначению</w:t>
      </w:r>
      <w:bookmarkEnd w:id="35"/>
      <w:bookmarkEnd w:id="36"/>
      <w:bookmarkEnd w:id="37"/>
    </w:p>
    <w:p w:rsidR="000B0DF2" w:rsidRPr="000B0DF2" w:rsidRDefault="000B0DF2" w:rsidP="000B0DF2">
      <w:pPr>
        <w:widowControl/>
        <w:adjustRightInd/>
        <w:spacing w:before="0" w:after="0" w:line="360" w:lineRule="auto"/>
        <w:textAlignment w:val="auto"/>
        <w:rPr>
          <w:rFonts w:eastAsia="Times New Roman"/>
          <w:kern w:val="28"/>
          <w:sz w:val="24"/>
          <w:highlight w:val="yellow"/>
          <w:lang w:eastAsia="ru-RU"/>
        </w:rPr>
      </w:pPr>
    </w:p>
    <w:p w:rsidR="000B0DF2" w:rsidRPr="000B0DF2" w:rsidRDefault="000B0DF2" w:rsidP="000B0DF2">
      <w:pPr>
        <w:widowControl/>
        <w:adjustRightInd/>
        <w:spacing w:before="0" w:after="0" w:line="360" w:lineRule="auto"/>
        <w:textAlignment w:val="auto"/>
        <w:rPr>
          <w:rFonts w:eastAsia="Times New Roman"/>
          <w:kern w:val="28"/>
          <w:sz w:val="24"/>
          <w:szCs w:val="24"/>
          <w:lang w:eastAsia="ru-RU"/>
        </w:rPr>
      </w:pPr>
      <w:r w:rsidRPr="000B0DF2">
        <w:rPr>
          <w:rFonts w:eastAsia="Times New Roman"/>
          <w:kern w:val="28"/>
          <w:sz w:val="24"/>
          <w:szCs w:val="24"/>
          <w:lang w:eastAsia="ru-RU"/>
        </w:rPr>
        <w:t>Наибольшая протяженность тепловых сетей приходится на распределител</w:t>
      </w:r>
      <w:r w:rsidRPr="000B0DF2">
        <w:rPr>
          <w:rFonts w:eastAsia="Times New Roman"/>
          <w:kern w:val="28"/>
          <w:sz w:val="24"/>
          <w:szCs w:val="24"/>
          <w:lang w:eastAsia="ru-RU"/>
        </w:rPr>
        <w:t>ь</w:t>
      </w:r>
      <w:r w:rsidRPr="000B0DF2">
        <w:rPr>
          <w:rFonts w:eastAsia="Times New Roman"/>
          <w:kern w:val="28"/>
          <w:sz w:val="24"/>
          <w:szCs w:val="24"/>
          <w:lang w:eastAsia="ru-RU"/>
        </w:rPr>
        <w:t>ные тепловые сети после ПНС. Их доля составляет 69 %, доля распределительных тепловых сетей от котельных составляет 21 %, доля магистральных тепловых с</w:t>
      </w:r>
      <w:r w:rsidRPr="000B0DF2">
        <w:rPr>
          <w:rFonts w:eastAsia="Times New Roman"/>
          <w:kern w:val="28"/>
          <w:sz w:val="24"/>
          <w:szCs w:val="24"/>
          <w:lang w:eastAsia="ru-RU"/>
        </w:rPr>
        <w:t>е</w:t>
      </w:r>
      <w:r w:rsidRPr="000B0DF2">
        <w:rPr>
          <w:rFonts w:eastAsia="Times New Roman"/>
          <w:kern w:val="28"/>
          <w:sz w:val="24"/>
          <w:szCs w:val="24"/>
          <w:lang w:eastAsia="ru-RU"/>
        </w:rPr>
        <w:t xml:space="preserve">тей  -  10 % (рисунок </w:t>
      </w:r>
      <w:r w:rsidR="005D6C2F">
        <w:rPr>
          <w:rFonts w:eastAsia="Times New Roman"/>
          <w:kern w:val="28"/>
          <w:sz w:val="24"/>
          <w:szCs w:val="24"/>
          <w:lang w:eastAsia="ru-RU"/>
        </w:rPr>
        <w:t>1.4</w:t>
      </w:r>
      <w:r w:rsidRPr="000B0DF2">
        <w:rPr>
          <w:rFonts w:eastAsia="Times New Roman"/>
          <w:kern w:val="28"/>
          <w:sz w:val="24"/>
          <w:szCs w:val="24"/>
          <w:lang w:eastAsia="ru-RU"/>
        </w:rPr>
        <w:t>). По материальной характеристике доминируют также ра</w:t>
      </w:r>
      <w:r w:rsidRPr="000B0DF2">
        <w:rPr>
          <w:rFonts w:eastAsia="Times New Roman"/>
          <w:kern w:val="28"/>
          <w:sz w:val="24"/>
          <w:szCs w:val="24"/>
          <w:lang w:eastAsia="ru-RU"/>
        </w:rPr>
        <w:t>с</w:t>
      </w:r>
      <w:r w:rsidRPr="000B0DF2">
        <w:rPr>
          <w:rFonts w:eastAsia="Times New Roman"/>
          <w:kern w:val="28"/>
          <w:sz w:val="24"/>
          <w:szCs w:val="24"/>
          <w:lang w:eastAsia="ru-RU"/>
        </w:rPr>
        <w:t xml:space="preserve">пределительные сети после ПНС, но при этом доля материальной характеристики магистральной тепловой сети возрастает и достигает 35 % (рисунок </w:t>
      </w:r>
      <w:r w:rsidR="005D6C2F">
        <w:rPr>
          <w:rFonts w:eastAsia="Times New Roman"/>
          <w:kern w:val="28"/>
          <w:sz w:val="24"/>
          <w:szCs w:val="24"/>
          <w:lang w:eastAsia="ru-RU"/>
        </w:rPr>
        <w:t>1.5</w:t>
      </w:r>
      <w:r w:rsidRPr="000B0DF2">
        <w:rPr>
          <w:rFonts w:eastAsia="Times New Roman"/>
          <w:kern w:val="28"/>
          <w:sz w:val="24"/>
          <w:szCs w:val="24"/>
          <w:lang w:eastAsia="ru-RU"/>
        </w:rPr>
        <w:t>). Это св</w:t>
      </w:r>
      <w:r w:rsidRPr="000B0DF2">
        <w:rPr>
          <w:rFonts w:eastAsia="Times New Roman"/>
          <w:kern w:val="28"/>
          <w:sz w:val="24"/>
          <w:szCs w:val="24"/>
          <w:lang w:eastAsia="ru-RU"/>
        </w:rPr>
        <w:t>я</w:t>
      </w:r>
      <w:r w:rsidRPr="000B0DF2">
        <w:rPr>
          <w:rFonts w:eastAsia="Times New Roman"/>
          <w:kern w:val="28"/>
          <w:sz w:val="24"/>
          <w:szCs w:val="24"/>
          <w:lang w:eastAsia="ru-RU"/>
        </w:rPr>
        <w:t>зано с тем, что магистральные тепловые сети представляет собой трубопроводы большого диаметра.</w:t>
      </w:r>
    </w:p>
    <w:p w:rsidR="000B0DF2" w:rsidRDefault="000B0DF2" w:rsidP="000B0DF2">
      <w:pPr>
        <w:widowControl/>
        <w:adjustRightInd/>
        <w:spacing w:before="0" w:after="0" w:line="360" w:lineRule="auto"/>
        <w:textAlignment w:val="auto"/>
        <w:rPr>
          <w:rFonts w:eastAsia="Times New Roman"/>
          <w:kern w:val="28"/>
          <w:sz w:val="24"/>
          <w:szCs w:val="24"/>
          <w:lang w:eastAsia="ru-RU"/>
        </w:rPr>
      </w:pPr>
      <w:r w:rsidRPr="000B0DF2">
        <w:rPr>
          <w:rFonts w:eastAsia="Times New Roman"/>
          <w:kern w:val="28"/>
          <w:sz w:val="24"/>
          <w:szCs w:val="24"/>
          <w:lang w:eastAsia="ru-RU"/>
        </w:rPr>
        <w:t xml:space="preserve">В таблице </w:t>
      </w:r>
      <w:r w:rsidRPr="00957231">
        <w:rPr>
          <w:rFonts w:eastAsia="Times New Roman"/>
          <w:kern w:val="28"/>
          <w:sz w:val="24"/>
          <w:szCs w:val="24"/>
          <w:lang w:eastAsia="ru-RU"/>
        </w:rPr>
        <w:t>1.</w:t>
      </w:r>
      <w:r w:rsidR="00FE7D61">
        <w:rPr>
          <w:rFonts w:eastAsia="Times New Roman"/>
          <w:kern w:val="28"/>
          <w:sz w:val="24"/>
          <w:szCs w:val="24"/>
          <w:lang w:eastAsia="ru-RU"/>
        </w:rPr>
        <w:t>9</w:t>
      </w:r>
      <w:r w:rsidR="00096A5F">
        <w:rPr>
          <w:rFonts w:eastAsia="Times New Roman"/>
          <w:kern w:val="28"/>
          <w:sz w:val="24"/>
          <w:szCs w:val="24"/>
          <w:lang w:eastAsia="ru-RU"/>
        </w:rPr>
        <w:t xml:space="preserve"> </w:t>
      </w:r>
      <w:r w:rsidRPr="000B0DF2">
        <w:rPr>
          <w:rFonts w:eastAsia="Times New Roman"/>
          <w:kern w:val="28"/>
          <w:sz w:val="24"/>
          <w:szCs w:val="24"/>
          <w:lang w:eastAsia="ru-RU"/>
        </w:rPr>
        <w:t>показано распределение протяженности трубопроводов и их материальной характеристики по способам прокладки.</w:t>
      </w:r>
      <w:r w:rsidRPr="000B0DF2">
        <w:rPr>
          <w:rFonts w:eastAsia="Calibri" w:cs="Arial"/>
          <w:spacing w:val="0"/>
          <w:sz w:val="24"/>
          <w:szCs w:val="24"/>
        </w:rPr>
        <w:t xml:space="preserve"> </w:t>
      </w:r>
      <w:r w:rsidRPr="000B0DF2">
        <w:rPr>
          <w:rFonts w:eastAsia="Times New Roman"/>
          <w:kern w:val="28"/>
          <w:sz w:val="24"/>
          <w:szCs w:val="24"/>
          <w:lang w:eastAsia="ru-RU"/>
        </w:rPr>
        <w:t>В качестве тепловой изол</w:t>
      </w:r>
      <w:r w:rsidRPr="000B0DF2">
        <w:rPr>
          <w:rFonts w:eastAsia="Times New Roman"/>
          <w:kern w:val="28"/>
          <w:sz w:val="24"/>
          <w:szCs w:val="24"/>
          <w:lang w:eastAsia="ru-RU"/>
        </w:rPr>
        <w:t>я</w:t>
      </w:r>
      <w:r w:rsidRPr="000B0DF2">
        <w:rPr>
          <w:rFonts w:eastAsia="Times New Roman"/>
          <w:kern w:val="28"/>
          <w:sz w:val="24"/>
          <w:szCs w:val="24"/>
          <w:lang w:eastAsia="ru-RU"/>
        </w:rPr>
        <w:t xml:space="preserve">ции в </w:t>
      </w:r>
      <w:r w:rsidRPr="00497F4B">
        <w:rPr>
          <w:rFonts w:eastAsia="Times New Roman"/>
          <w:kern w:val="28"/>
          <w:sz w:val="24"/>
          <w:szCs w:val="24"/>
          <w:lang w:eastAsia="ru-RU"/>
        </w:rPr>
        <w:t>основном используется  минеральная вата.</w:t>
      </w:r>
    </w:p>
    <w:p w:rsidR="005D6C2F" w:rsidRPr="000B0DF2" w:rsidRDefault="005D6C2F" w:rsidP="000B0DF2">
      <w:pPr>
        <w:widowControl/>
        <w:adjustRightInd/>
        <w:spacing w:before="0" w:after="0" w:line="360" w:lineRule="auto"/>
        <w:textAlignment w:val="auto"/>
        <w:rPr>
          <w:rFonts w:eastAsia="Times New Roman"/>
          <w:kern w:val="28"/>
          <w:sz w:val="24"/>
          <w:szCs w:val="24"/>
          <w:lang w:eastAsia="ru-RU"/>
        </w:rPr>
      </w:pPr>
    </w:p>
    <w:p w:rsidR="000B0DF2" w:rsidRPr="000B0DF2" w:rsidRDefault="000B0DF2" w:rsidP="000B0DF2">
      <w:pPr>
        <w:widowControl/>
        <w:adjustRightInd/>
        <w:spacing w:before="0" w:after="200" w:line="276" w:lineRule="auto"/>
        <w:ind w:firstLine="0"/>
        <w:textAlignment w:val="auto"/>
        <w:rPr>
          <w:b/>
          <w:bCs/>
          <w:sz w:val="18"/>
          <w:szCs w:val="18"/>
        </w:rPr>
      </w:pPr>
      <w:bookmarkStart w:id="38" w:name="_Toc346805349"/>
      <w:bookmarkStart w:id="39" w:name="_Toc349810678"/>
      <w:bookmarkStart w:id="40" w:name="_Toc354584482"/>
      <w:r w:rsidRPr="000B0DF2">
        <w:rPr>
          <w:b/>
          <w:bCs/>
          <w:sz w:val="18"/>
          <w:szCs w:val="18"/>
        </w:rPr>
        <w:t xml:space="preserve">Таблица </w:t>
      </w:r>
      <w:r w:rsidR="00A55AF0">
        <w:rPr>
          <w:b/>
          <w:bCs/>
          <w:sz w:val="18"/>
          <w:szCs w:val="18"/>
        </w:rPr>
        <w:t>1</w:t>
      </w:r>
      <w:r w:rsidRPr="000B0DF2">
        <w:rPr>
          <w:b/>
          <w:bCs/>
          <w:sz w:val="18"/>
          <w:szCs w:val="18"/>
        </w:rPr>
        <w:t>.</w:t>
      </w:r>
      <w:r w:rsidR="00FE7D61">
        <w:rPr>
          <w:b/>
          <w:bCs/>
          <w:sz w:val="18"/>
          <w:szCs w:val="18"/>
        </w:rPr>
        <w:t>9</w:t>
      </w:r>
      <w:r w:rsidRPr="000B0DF2">
        <w:rPr>
          <w:b/>
          <w:bCs/>
          <w:sz w:val="18"/>
          <w:szCs w:val="18"/>
        </w:rPr>
        <w:t xml:space="preserve"> </w:t>
      </w:r>
      <w:r w:rsidRPr="00EA0E0F">
        <w:rPr>
          <w:b/>
          <w:bCs/>
          <w:sz w:val="18"/>
          <w:szCs w:val="18"/>
        </w:rPr>
        <w:t>– Распределение протяженности и материальной характеристики тепловых сетей по спос</w:t>
      </w:r>
      <w:r w:rsidRPr="00EA0E0F">
        <w:rPr>
          <w:b/>
          <w:bCs/>
          <w:sz w:val="18"/>
          <w:szCs w:val="18"/>
        </w:rPr>
        <w:t>о</w:t>
      </w:r>
      <w:r w:rsidRPr="00EA0E0F">
        <w:rPr>
          <w:b/>
          <w:bCs/>
          <w:sz w:val="18"/>
          <w:szCs w:val="18"/>
        </w:rPr>
        <w:t>бам прокладки</w:t>
      </w:r>
      <w:bookmarkEnd w:id="38"/>
      <w:bookmarkEnd w:id="39"/>
      <w:bookmarkEnd w:id="40"/>
      <w:r w:rsidR="00D835CF">
        <w:rPr>
          <w:b/>
          <w:bCs/>
          <w:sz w:val="18"/>
          <w:szCs w:val="18"/>
        </w:rPr>
        <w:t xml:space="preserve"> от котельных МКП «ЖКХ» на 01.01.2021г</w:t>
      </w:r>
    </w:p>
    <w:tbl>
      <w:tblPr>
        <w:tblW w:w="5000" w:type="pct"/>
        <w:tblLook w:val="04A0" w:firstRow="1" w:lastRow="0" w:firstColumn="1" w:lastColumn="0" w:noHBand="0" w:noVBand="1"/>
      </w:tblPr>
      <w:tblGrid>
        <w:gridCol w:w="2818"/>
        <w:gridCol w:w="3562"/>
        <w:gridCol w:w="2907"/>
      </w:tblGrid>
      <w:tr w:rsidR="00D835CF" w:rsidRPr="000B0DF2" w:rsidTr="00D70B3B">
        <w:trPr>
          <w:trHeight w:val="409"/>
        </w:trPr>
        <w:tc>
          <w:tcPr>
            <w:tcW w:w="151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835CF" w:rsidRPr="000B0DF2" w:rsidRDefault="00D835CF" w:rsidP="00D70B3B">
            <w:pPr>
              <w:widowControl/>
              <w:adjustRightInd/>
              <w:spacing w:before="0" w:after="0"/>
              <w:ind w:firstLine="0"/>
              <w:jc w:val="center"/>
              <w:textAlignment w:val="auto"/>
              <w:rPr>
                <w:rFonts w:eastAsia="Times New Roman" w:cs="Arial"/>
                <w:b/>
                <w:spacing w:val="0"/>
                <w:sz w:val="18"/>
                <w:szCs w:val="18"/>
                <w:lang w:eastAsia="ru-RU"/>
              </w:rPr>
            </w:pPr>
            <w:r w:rsidRPr="000B0DF2">
              <w:rPr>
                <w:rFonts w:eastAsia="Times New Roman" w:cs="Arial"/>
                <w:b/>
                <w:spacing w:val="0"/>
                <w:sz w:val="18"/>
                <w:szCs w:val="18"/>
                <w:lang w:eastAsia="ru-RU"/>
              </w:rPr>
              <w:t>Способ прокладки</w:t>
            </w:r>
          </w:p>
        </w:tc>
        <w:tc>
          <w:tcPr>
            <w:tcW w:w="1918" w:type="pct"/>
            <w:tcBorders>
              <w:top w:val="single" w:sz="4" w:space="0" w:color="auto"/>
              <w:left w:val="nil"/>
              <w:bottom w:val="single" w:sz="4" w:space="0" w:color="auto"/>
              <w:right w:val="single" w:sz="4" w:space="0" w:color="auto"/>
            </w:tcBorders>
            <w:shd w:val="clear" w:color="auto" w:fill="auto"/>
            <w:vAlign w:val="center"/>
            <w:hideMark/>
          </w:tcPr>
          <w:p w:rsidR="00D835CF" w:rsidRPr="000B0DF2" w:rsidRDefault="00D835CF" w:rsidP="00D70B3B">
            <w:pPr>
              <w:widowControl/>
              <w:adjustRightInd/>
              <w:spacing w:before="0" w:after="0"/>
              <w:ind w:firstLine="0"/>
              <w:jc w:val="center"/>
              <w:textAlignment w:val="auto"/>
              <w:rPr>
                <w:rFonts w:eastAsia="Times New Roman" w:cs="Arial"/>
                <w:b/>
                <w:spacing w:val="0"/>
                <w:sz w:val="18"/>
                <w:szCs w:val="18"/>
                <w:lang w:eastAsia="ru-RU"/>
              </w:rPr>
            </w:pPr>
            <w:r w:rsidRPr="000B0DF2">
              <w:rPr>
                <w:rFonts w:eastAsia="Times New Roman" w:cs="Arial"/>
                <w:b/>
                <w:spacing w:val="0"/>
                <w:sz w:val="18"/>
                <w:szCs w:val="18"/>
                <w:lang w:eastAsia="ru-RU"/>
              </w:rPr>
              <w:t>Протяженность трубопроводов в однотрубном исчислении, м</w:t>
            </w:r>
          </w:p>
        </w:tc>
        <w:tc>
          <w:tcPr>
            <w:tcW w:w="1565" w:type="pct"/>
            <w:tcBorders>
              <w:top w:val="single" w:sz="4" w:space="0" w:color="auto"/>
              <w:left w:val="nil"/>
              <w:bottom w:val="single" w:sz="4" w:space="0" w:color="auto"/>
              <w:right w:val="single" w:sz="4" w:space="0" w:color="auto"/>
            </w:tcBorders>
            <w:shd w:val="clear" w:color="auto" w:fill="auto"/>
            <w:vAlign w:val="center"/>
            <w:hideMark/>
          </w:tcPr>
          <w:p w:rsidR="00D835CF" w:rsidRPr="000B0DF2" w:rsidRDefault="00D835CF" w:rsidP="00D70B3B">
            <w:pPr>
              <w:widowControl/>
              <w:adjustRightInd/>
              <w:spacing w:before="0" w:after="0"/>
              <w:ind w:firstLine="0"/>
              <w:jc w:val="center"/>
              <w:textAlignment w:val="auto"/>
              <w:rPr>
                <w:rFonts w:eastAsia="Times New Roman" w:cs="Arial"/>
                <w:b/>
                <w:spacing w:val="0"/>
                <w:sz w:val="18"/>
                <w:szCs w:val="18"/>
                <w:lang w:eastAsia="ru-RU"/>
              </w:rPr>
            </w:pPr>
            <w:r w:rsidRPr="000B0DF2">
              <w:rPr>
                <w:rFonts w:eastAsia="Times New Roman" w:cs="Arial"/>
                <w:b/>
                <w:spacing w:val="0"/>
                <w:sz w:val="18"/>
                <w:szCs w:val="18"/>
                <w:lang w:eastAsia="ru-RU"/>
              </w:rPr>
              <w:t xml:space="preserve">Материальная </w:t>
            </w:r>
          </w:p>
          <w:p w:rsidR="00D835CF" w:rsidRPr="000B0DF2" w:rsidRDefault="00D835CF" w:rsidP="00D70B3B">
            <w:pPr>
              <w:widowControl/>
              <w:adjustRightInd/>
              <w:spacing w:before="0" w:after="0"/>
              <w:ind w:firstLine="0"/>
              <w:jc w:val="center"/>
              <w:textAlignment w:val="auto"/>
              <w:rPr>
                <w:rFonts w:eastAsia="Times New Roman" w:cs="Arial"/>
                <w:b/>
                <w:spacing w:val="0"/>
                <w:sz w:val="18"/>
                <w:szCs w:val="18"/>
                <w:lang w:eastAsia="ru-RU"/>
              </w:rPr>
            </w:pPr>
            <w:r w:rsidRPr="000B0DF2">
              <w:rPr>
                <w:rFonts w:eastAsia="Times New Roman" w:cs="Arial"/>
                <w:b/>
                <w:spacing w:val="0"/>
                <w:sz w:val="18"/>
                <w:szCs w:val="18"/>
                <w:lang w:eastAsia="ru-RU"/>
              </w:rPr>
              <w:t>характеристика, м</w:t>
            </w:r>
            <w:r w:rsidRPr="000B0DF2">
              <w:rPr>
                <w:rFonts w:eastAsia="Times New Roman" w:cs="Arial"/>
                <w:b/>
                <w:spacing w:val="0"/>
                <w:sz w:val="18"/>
                <w:szCs w:val="18"/>
                <w:vertAlign w:val="superscript"/>
                <w:lang w:eastAsia="ru-RU"/>
              </w:rPr>
              <w:t>2</w:t>
            </w:r>
          </w:p>
        </w:tc>
      </w:tr>
      <w:tr w:rsidR="00D835CF" w:rsidRPr="000B0DF2" w:rsidTr="00D70B3B">
        <w:trPr>
          <w:trHeight w:val="300"/>
        </w:trPr>
        <w:tc>
          <w:tcPr>
            <w:tcW w:w="1517" w:type="pct"/>
            <w:tcBorders>
              <w:top w:val="nil"/>
              <w:left w:val="single" w:sz="4" w:space="0" w:color="auto"/>
              <w:bottom w:val="single" w:sz="4" w:space="0" w:color="auto"/>
              <w:right w:val="single" w:sz="4" w:space="0" w:color="auto"/>
            </w:tcBorders>
            <w:shd w:val="clear" w:color="auto" w:fill="auto"/>
            <w:noWrap/>
            <w:vAlign w:val="bottom"/>
            <w:hideMark/>
          </w:tcPr>
          <w:p w:rsidR="00D835CF" w:rsidRPr="000B0DF2" w:rsidRDefault="00D835CF" w:rsidP="00D70B3B">
            <w:pPr>
              <w:widowControl/>
              <w:adjustRightInd/>
              <w:spacing w:before="0" w:after="0"/>
              <w:ind w:firstLine="0"/>
              <w:jc w:val="left"/>
              <w:textAlignment w:val="auto"/>
              <w:rPr>
                <w:rFonts w:eastAsia="Times New Roman" w:cs="Arial"/>
                <w:spacing w:val="0"/>
                <w:sz w:val="18"/>
                <w:szCs w:val="18"/>
                <w:lang w:eastAsia="ru-RU"/>
              </w:rPr>
            </w:pPr>
            <w:r w:rsidRPr="000B0DF2">
              <w:rPr>
                <w:rFonts w:eastAsia="Times New Roman" w:cs="Arial"/>
                <w:spacing w:val="0"/>
                <w:sz w:val="18"/>
                <w:szCs w:val="18"/>
                <w:lang w:eastAsia="ru-RU"/>
              </w:rPr>
              <w:t>Подземный</w:t>
            </w:r>
          </w:p>
        </w:tc>
        <w:tc>
          <w:tcPr>
            <w:tcW w:w="1918" w:type="pct"/>
            <w:tcBorders>
              <w:top w:val="nil"/>
              <w:left w:val="nil"/>
              <w:bottom w:val="single" w:sz="4" w:space="0" w:color="auto"/>
              <w:right w:val="single" w:sz="4" w:space="0" w:color="auto"/>
            </w:tcBorders>
            <w:shd w:val="clear" w:color="auto" w:fill="auto"/>
            <w:noWrap/>
            <w:vAlign w:val="center"/>
            <w:hideMark/>
          </w:tcPr>
          <w:p w:rsidR="00D835CF" w:rsidRPr="00CD0B32" w:rsidRDefault="00D835CF" w:rsidP="00D70B3B">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15 306</w:t>
            </w:r>
          </w:p>
        </w:tc>
        <w:tc>
          <w:tcPr>
            <w:tcW w:w="1565" w:type="pct"/>
            <w:tcBorders>
              <w:top w:val="nil"/>
              <w:left w:val="nil"/>
              <w:bottom w:val="single" w:sz="4" w:space="0" w:color="auto"/>
              <w:right w:val="single" w:sz="4" w:space="0" w:color="auto"/>
            </w:tcBorders>
            <w:shd w:val="clear" w:color="auto" w:fill="auto"/>
            <w:noWrap/>
            <w:vAlign w:val="center"/>
            <w:hideMark/>
          </w:tcPr>
          <w:p w:rsidR="00D835CF" w:rsidRPr="00CD0B32" w:rsidRDefault="00D835CF" w:rsidP="00D70B3B">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1500</w:t>
            </w:r>
          </w:p>
        </w:tc>
      </w:tr>
      <w:tr w:rsidR="00D835CF" w:rsidRPr="000B0DF2" w:rsidTr="00D70B3B">
        <w:trPr>
          <w:trHeight w:val="300"/>
        </w:trPr>
        <w:tc>
          <w:tcPr>
            <w:tcW w:w="1517" w:type="pct"/>
            <w:tcBorders>
              <w:top w:val="nil"/>
              <w:left w:val="single" w:sz="4" w:space="0" w:color="auto"/>
              <w:bottom w:val="single" w:sz="4" w:space="0" w:color="auto"/>
              <w:right w:val="single" w:sz="4" w:space="0" w:color="auto"/>
            </w:tcBorders>
            <w:shd w:val="clear" w:color="auto" w:fill="auto"/>
            <w:noWrap/>
            <w:vAlign w:val="bottom"/>
            <w:hideMark/>
          </w:tcPr>
          <w:p w:rsidR="00D835CF" w:rsidRPr="000B0DF2" w:rsidRDefault="00D835CF" w:rsidP="00D70B3B">
            <w:pPr>
              <w:widowControl/>
              <w:adjustRightInd/>
              <w:spacing w:before="0" w:after="0"/>
              <w:ind w:firstLine="0"/>
              <w:jc w:val="left"/>
              <w:textAlignment w:val="auto"/>
              <w:rPr>
                <w:rFonts w:eastAsia="Times New Roman" w:cs="Arial"/>
                <w:spacing w:val="0"/>
                <w:sz w:val="18"/>
                <w:szCs w:val="18"/>
                <w:lang w:eastAsia="ru-RU"/>
              </w:rPr>
            </w:pPr>
            <w:r w:rsidRPr="000B0DF2">
              <w:rPr>
                <w:rFonts w:eastAsia="Times New Roman" w:cs="Arial"/>
                <w:spacing w:val="0"/>
                <w:sz w:val="18"/>
                <w:szCs w:val="18"/>
                <w:lang w:eastAsia="ru-RU"/>
              </w:rPr>
              <w:t>Надземный</w:t>
            </w:r>
          </w:p>
        </w:tc>
        <w:tc>
          <w:tcPr>
            <w:tcW w:w="1918" w:type="pct"/>
            <w:tcBorders>
              <w:top w:val="nil"/>
              <w:left w:val="nil"/>
              <w:bottom w:val="single" w:sz="4" w:space="0" w:color="auto"/>
              <w:right w:val="single" w:sz="4" w:space="0" w:color="auto"/>
            </w:tcBorders>
            <w:shd w:val="clear" w:color="auto" w:fill="auto"/>
            <w:noWrap/>
            <w:vAlign w:val="center"/>
            <w:hideMark/>
          </w:tcPr>
          <w:p w:rsidR="00D835CF" w:rsidRPr="00CD0B32" w:rsidRDefault="00D835CF" w:rsidP="00D70B3B">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1 424</w:t>
            </w:r>
          </w:p>
        </w:tc>
        <w:tc>
          <w:tcPr>
            <w:tcW w:w="1565" w:type="pct"/>
            <w:tcBorders>
              <w:top w:val="nil"/>
              <w:left w:val="nil"/>
              <w:bottom w:val="single" w:sz="4" w:space="0" w:color="auto"/>
              <w:right w:val="single" w:sz="4" w:space="0" w:color="auto"/>
            </w:tcBorders>
            <w:shd w:val="clear" w:color="auto" w:fill="auto"/>
            <w:noWrap/>
            <w:vAlign w:val="center"/>
            <w:hideMark/>
          </w:tcPr>
          <w:p w:rsidR="00D835CF" w:rsidRPr="00CD0B32" w:rsidRDefault="00D835CF" w:rsidP="00D70B3B">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208</w:t>
            </w:r>
          </w:p>
        </w:tc>
      </w:tr>
      <w:tr w:rsidR="00D835CF" w:rsidRPr="000B0DF2" w:rsidTr="00D70B3B">
        <w:trPr>
          <w:trHeight w:val="300"/>
        </w:trPr>
        <w:tc>
          <w:tcPr>
            <w:tcW w:w="1517" w:type="pct"/>
            <w:tcBorders>
              <w:top w:val="nil"/>
              <w:left w:val="single" w:sz="4" w:space="0" w:color="auto"/>
              <w:bottom w:val="single" w:sz="4" w:space="0" w:color="auto"/>
              <w:right w:val="single" w:sz="4" w:space="0" w:color="auto"/>
            </w:tcBorders>
            <w:shd w:val="clear" w:color="auto" w:fill="auto"/>
            <w:noWrap/>
            <w:vAlign w:val="bottom"/>
            <w:hideMark/>
          </w:tcPr>
          <w:p w:rsidR="00D835CF" w:rsidRPr="000B0DF2" w:rsidRDefault="00D835CF" w:rsidP="00D70B3B">
            <w:pPr>
              <w:widowControl/>
              <w:adjustRightInd/>
              <w:spacing w:before="0" w:after="0"/>
              <w:ind w:firstLine="0"/>
              <w:jc w:val="left"/>
              <w:textAlignment w:val="auto"/>
              <w:rPr>
                <w:rFonts w:eastAsia="Times New Roman" w:cs="Arial"/>
                <w:b/>
                <w:spacing w:val="0"/>
                <w:sz w:val="18"/>
                <w:szCs w:val="18"/>
                <w:lang w:eastAsia="ru-RU"/>
              </w:rPr>
            </w:pPr>
            <w:r w:rsidRPr="000B0DF2">
              <w:rPr>
                <w:rFonts w:eastAsia="Times New Roman" w:cs="Arial"/>
                <w:b/>
                <w:spacing w:val="0"/>
                <w:sz w:val="18"/>
                <w:szCs w:val="18"/>
                <w:lang w:eastAsia="ru-RU"/>
              </w:rPr>
              <w:t>Всего</w:t>
            </w:r>
          </w:p>
        </w:tc>
        <w:tc>
          <w:tcPr>
            <w:tcW w:w="1918" w:type="pct"/>
            <w:tcBorders>
              <w:top w:val="nil"/>
              <w:left w:val="nil"/>
              <w:bottom w:val="single" w:sz="4" w:space="0" w:color="auto"/>
              <w:right w:val="single" w:sz="4" w:space="0" w:color="auto"/>
            </w:tcBorders>
            <w:shd w:val="clear" w:color="auto" w:fill="auto"/>
            <w:noWrap/>
            <w:vAlign w:val="center"/>
            <w:hideMark/>
          </w:tcPr>
          <w:p w:rsidR="00D835CF" w:rsidRPr="00CD0B32" w:rsidRDefault="00D835CF" w:rsidP="00D70B3B">
            <w:pPr>
              <w:widowControl/>
              <w:adjustRightInd/>
              <w:spacing w:before="0" w:after="0"/>
              <w:ind w:firstLine="0"/>
              <w:jc w:val="center"/>
              <w:textAlignment w:val="auto"/>
              <w:rPr>
                <w:rFonts w:eastAsia="Times New Roman" w:cs="Arial"/>
                <w:b/>
                <w:spacing w:val="0"/>
                <w:sz w:val="18"/>
                <w:szCs w:val="18"/>
                <w:lang w:eastAsia="ru-RU"/>
              </w:rPr>
            </w:pPr>
            <w:r>
              <w:rPr>
                <w:rFonts w:eastAsia="Times New Roman" w:cs="Arial"/>
                <w:b/>
                <w:spacing w:val="0"/>
                <w:sz w:val="18"/>
                <w:szCs w:val="18"/>
                <w:lang w:eastAsia="ru-RU"/>
              </w:rPr>
              <w:t>16 730</w:t>
            </w:r>
          </w:p>
        </w:tc>
        <w:tc>
          <w:tcPr>
            <w:tcW w:w="1565" w:type="pct"/>
            <w:tcBorders>
              <w:top w:val="nil"/>
              <w:left w:val="nil"/>
              <w:bottom w:val="single" w:sz="4" w:space="0" w:color="auto"/>
              <w:right w:val="single" w:sz="4" w:space="0" w:color="auto"/>
            </w:tcBorders>
            <w:shd w:val="clear" w:color="auto" w:fill="auto"/>
            <w:noWrap/>
            <w:vAlign w:val="center"/>
            <w:hideMark/>
          </w:tcPr>
          <w:p w:rsidR="00D835CF" w:rsidRPr="00CD0B32" w:rsidRDefault="00D835CF" w:rsidP="00D70B3B">
            <w:pPr>
              <w:widowControl/>
              <w:adjustRightInd/>
              <w:spacing w:before="0" w:after="0"/>
              <w:ind w:firstLine="0"/>
              <w:jc w:val="center"/>
              <w:textAlignment w:val="auto"/>
              <w:rPr>
                <w:rFonts w:eastAsia="Times New Roman" w:cs="Arial"/>
                <w:b/>
                <w:spacing w:val="0"/>
                <w:sz w:val="18"/>
                <w:szCs w:val="18"/>
                <w:lang w:eastAsia="ru-RU"/>
              </w:rPr>
            </w:pPr>
            <w:r>
              <w:rPr>
                <w:rFonts w:eastAsia="Times New Roman" w:cs="Arial"/>
                <w:b/>
                <w:spacing w:val="0"/>
                <w:sz w:val="18"/>
                <w:szCs w:val="18"/>
                <w:lang w:eastAsia="ru-RU"/>
              </w:rPr>
              <w:t>1708</w:t>
            </w:r>
          </w:p>
        </w:tc>
      </w:tr>
    </w:tbl>
    <w:p w:rsidR="000B0DF2" w:rsidRPr="000B0DF2" w:rsidRDefault="000B0DF2" w:rsidP="000B0DF2">
      <w:pPr>
        <w:widowControl/>
        <w:adjustRightInd/>
        <w:spacing w:before="0" w:after="200" w:line="276" w:lineRule="auto"/>
        <w:textAlignment w:val="auto"/>
        <w:rPr>
          <w:rFonts w:eastAsia="Calibri" w:cs="Arial"/>
          <w:spacing w:val="0"/>
          <w:sz w:val="24"/>
          <w:szCs w:val="24"/>
          <w:highlight w:val="yellow"/>
        </w:rPr>
      </w:pPr>
    </w:p>
    <w:p w:rsidR="000B0DF2" w:rsidRPr="000B0DF2" w:rsidRDefault="000B0DF2" w:rsidP="000B0DF2">
      <w:pPr>
        <w:widowControl/>
        <w:adjustRightInd/>
        <w:spacing w:before="0" w:after="0" w:line="360" w:lineRule="auto"/>
        <w:textAlignment w:val="auto"/>
        <w:rPr>
          <w:rFonts w:eastAsia="Times New Roman"/>
          <w:kern w:val="28"/>
          <w:sz w:val="24"/>
          <w:szCs w:val="24"/>
          <w:highlight w:val="yellow"/>
          <w:lang w:eastAsia="ru-RU"/>
        </w:rPr>
      </w:pPr>
      <w:r w:rsidRPr="000B0DF2">
        <w:rPr>
          <w:rFonts w:eastAsia="Times New Roman"/>
          <w:kern w:val="28"/>
          <w:sz w:val="24"/>
          <w:szCs w:val="24"/>
          <w:lang w:eastAsia="ru-RU"/>
        </w:rPr>
        <w:t>Как следует из представленных данных,  основной способ прокладки тепл</w:t>
      </w:r>
      <w:r w:rsidRPr="000B0DF2">
        <w:rPr>
          <w:rFonts w:eastAsia="Times New Roman"/>
          <w:kern w:val="28"/>
          <w:sz w:val="24"/>
          <w:szCs w:val="24"/>
          <w:lang w:eastAsia="ru-RU"/>
        </w:rPr>
        <w:t>о</w:t>
      </w:r>
      <w:r w:rsidRPr="000B0DF2">
        <w:rPr>
          <w:rFonts w:eastAsia="Times New Roman"/>
          <w:kern w:val="28"/>
          <w:sz w:val="24"/>
          <w:szCs w:val="24"/>
          <w:lang w:eastAsia="ru-RU"/>
        </w:rPr>
        <w:t>вой сети в городском округе «Охинский» – подземный. На долю подземной пр</w:t>
      </w:r>
      <w:r w:rsidRPr="000B0DF2">
        <w:rPr>
          <w:rFonts w:eastAsia="Times New Roman"/>
          <w:kern w:val="28"/>
          <w:sz w:val="24"/>
          <w:szCs w:val="24"/>
          <w:lang w:eastAsia="ru-RU"/>
        </w:rPr>
        <w:t>о</w:t>
      </w:r>
      <w:r w:rsidRPr="000B0DF2">
        <w:rPr>
          <w:rFonts w:eastAsia="Times New Roman"/>
          <w:kern w:val="28"/>
          <w:sz w:val="24"/>
          <w:szCs w:val="24"/>
          <w:lang w:eastAsia="ru-RU"/>
        </w:rPr>
        <w:t xml:space="preserve">кладки приходится </w:t>
      </w:r>
      <w:r w:rsidR="00D835CF">
        <w:rPr>
          <w:rFonts w:eastAsia="Times New Roman"/>
          <w:kern w:val="28"/>
          <w:sz w:val="24"/>
          <w:szCs w:val="24"/>
          <w:lang w:eastAsia="ru-RU"/>
        </w:rPr>
        <w:t>91%</w:t>
      </w:r>
      <w:r w:rsidRPr="000B0DF2">
        <w:rPr>
          <w:rFonts w:eastAsia="Times New Roman"/>
          <w:kern w:val="28"/>
          <w:sz w:val="24"/>
          <w:szCs w:val="24"/>
          <w:lang w:eastAsia="ru-RU"/>
        </w:rPr>
        <w:t xml:space="preserve"> от протяженности всех трубопроводов. По материальной характеристике также преобладают сети подземной прокладки, но здесь их доля </w:t>
      </w:r>
      <w:r w:rsidRPr="000B0DF2">
        <w:rPr>
          <w:rFonts w:eastAsia="Times New Roman"/>
          <w:kern w:val="28"/>
          <w:sz w:val="24"/>
          <w:szCs w:val="24"/>
          <w:lang w:eastAsia="ru-RU"/>
        </w:rPr>
        <w:lastRenderedPageBreak/>
        <w:t>значительно ниже, так как магистральная сеть проложена, в основном, надземным способом.</w:t>
      </w:r>
    </w:p>
    <w:p w:rsidR="000B0DF2" w:rsidRPr="000B0DF2" w:rsidRDefault="000B0DF2" w:rsidP="000B0DF2">
      <w:pPr>
        <w:widowControl/>
        <w:adjustRightInd/>
        <w:spacing w:before="0" w:after="0" w:line="360" w:lineRule="auto"/>
        <w:rPr>
          <w:rFonts w:eastAsia="Calibri" w:cs="Arial"/>
          <w:spacing w:val="0"/>
          <w:sz w:val="24"/>
          <w:szCs w:val="24"/>
        </w:rPr>
      </w:pPr>
      <w:r w:rsidRPr="000B0DF2">
        <w:rPr>
          <w:rFonts w:eastAsia="Times New Roman"/>
          <w:kern w:val="28"/>
          <w:sz w:val="24"/>
          <w:szCs w:val="24"/>
          <w:lang w:eastAsia="ru-RU"/>
        </w:rPr>
        <w:t>Распределение протяженности трубопроводов по годам прокладки (реко</w:t>
      </w:r>
      <w:r w:rsidRPr="000B0DF2">
        <w:rPr>
          <w:rFonts w:eastAsia="Times New Roman"/>
          <w:kern w:val="28"/>
          <w:sz w:val="24"/>
          <w:szCs w:val="24"/>
          <w:lang w:eastAsia="ru-RU"/>
        </w:rPr>
        <w:t>н</w:t>
      </w:r>
      <w:r w:rsidRPr="000B0DF2">
        <w:rPr>
          <w:rFonts w:eastAsia="Times New Roman"/>
          <w:kern w:val="28"/>
          <w:sz w:val="24"/>
          <w:szCs w:val="24"/>
          <w:lang w:eastAsia="ru-RU"/>
        </w:rPr>
        <w:t>струкции) на всей территории городского округа показать не представляется во</w:t>
      </w:r>
      <w:r w:rsidRPr="000B0DF2">
        <w:rPr>
          <w:rFonts w:eastAsia="Times New Roman"/>
          <w:kern w:val="28"/>
          <w:sz w:val="24"/>
          <w:szCs w:val="24"/>
          <w:lang w:eastAsia="ru-RU"/>
        </w:rPr>
        <w:t>з</w:t>
      </w:r>
      <w:r w:rsidRPr="000B0DF2">
        <w:rPr>
          <w:rFonts w:eastAsia="Times New Roman"/>
          <w:kern w:val="28"/>
          <w:sz w:val="24"/>
          <w:szCs w:val="24"/>
          <w:lang w:eastAsia="ru-RU"/>
        </w:rPr>
        <w:t>можным в силу отсутствия исходной информации по тепловым сетям от ТЭЦ. Ра</w:t>
      </w:r>
      <w:r w:rsidRPr="000B0DF2">
        <w:rPr>
          <w:rFonts w:eastAsia="Times New Roman"/>
          <w:kern w:val="28"/>
          <w:sz w:val="24"/>
          <w:szCs w:val="24"/>
          <w:lang w:eastAsia="ru-RU"/>
        </w:rPr>
        <w:t>с</w:t>
      </w:r>
      <w:r w:rsidRPr="000B0DF2">
        <w:rPr>
          <w:rFonts w:eastAsia="Times New Roman"/>
          <w:kern w:val="28"/>
          <w:sz w:val="24"/>
          <w:szCs w:val="24"/>
          <w:lang w:eastAsia="ru-RU"/>
        </w:rPr>
        <w:t>пределение протяженности и материальной характеристики тепловых сетей от к</w:t>
      </w:r>
      <w:r w:rsidRPr="000B0DF2">
        <w:rPr>
          <w:rFonts w:eastAsia="Times New Roman"/>
          <w:kern w:val="28"/>
          <w:sz w:val="24"/>
          <w:szCs w:val="24"/>
          <w:lang w:eastAsia="ru-RU"/>
        </w:rPr>
        <w:t>о</w:t>
      </w:r>
      <w:r w:rsidRPr="000B0DF2">
        <w:rPr>
          <w:rFonts w:eastAsia="Times New Roman"/>
          <w:kern w:val="28"/>
          <w:sz w:val="24"/>
          <w:szCs w:val="24"/>
          <w:lang w:eastAsia="ru-RU"/>
        </w:rPr>
        <w:t xml:space="preserve">тельных представлено в таблице </w:t>
      </w:r>
      <w:r w:rsidR="005D6C2F" w:rsidRPr="00957231">
        <w:rPr>
          <w:rFonts w:eastAsia="Times New Roman"/>
          <w:kern w:val="28"/>
          <w:sz w:val="24"/>
          <w:szCs w:val="24"/>
          <w:lang w:eastAsia="ru-RU"/>
        </w:rPr>
        <w:t>1.</w:t>
      </w:r>
      <w:r w:rsidR="00FE7D61">
        <w:rPr>
          <w:rFonts w:eastAsia="Times New Roman"/>
          <w:kern w:val="28"/>
          <w:sz w:val="24"/>
          <w:szCs w:val="24"/>
          <w:lang w:eastAsia="ru-RU"/>
        </w:rPr>
        <w:t>10</w:t>
      </w:r>
      <w:r w:rsidRPr="00957231">
        <w:rPr>
          <w:rFonts w:eastAsia="Times New Roman"/>
          <w:kern w:val="28"/>
          <w:sz w:val="24"/>
          <w:szCs w:val="24"/>
          <w:lang w:eastAsia="ru-RU"/>
        </w:rPr>
        <w:t>.</w:t>
      </w:r>
      <w:r w:rsidRPr="000B0DF2">
        <w:rPr>
          <w:rFonts w:eastAsia="Times New Roman"/>
          <w:kern w:val="28"/>
          <w:sz w:val="24"/>
          <w:szCs w:val="24"/>
          <w:lang w:eastAsia="ru-RU"/>
        </w:rPr>
        <w:t xml:space="preserve"> Временные интервалы выбраны в соотве</w:t>
      </w:r>
      <w:r w:rsidRPr="000B0DF2">
        <w:rPr>
          <w:rFonts w:eastAsia="Times New Roman"/>
          <w:kern w:val="28"/>
          <w:sz w:val="24"/>
          <w:szCs w:val="24"/>
          <w:lang w:eastAsia="ru-RU"/>
        </w:rPr>
        <w:t>т</w:t>
      </w:r>
      <w:r w:rsidRPr="000B0DF2">
        <w:rPr>
          <w:rFonts w:eastAsia="Times New Roman"/>
          <w:kern w:val="28"/>
          <w:sz w:val="24"/>
          <w:szCs w:val="24"/>
          <w:lang w:eastAsia="ru-RU"/>
        </w:rPr>
        <w:t>ствии с теми периодами, в течение которых нормы проектирования тепловой из</w:t>
      </w:r>
      <w:r w:rsidRPr="000B0DF2">
        <w:rPr>
          <w:rFonts w:eastAsia="Times New Roman"/>
          <w:kern w:val="28"/>
          <w:sz w:val="24"/>
          <w:szCs w:val="24"/>
          <w:lang w:eastAsia="ru-RU"/>
        </w:rPr>
        <w:t>о</w:t>
      </w:r>
      <w:r w:rsidRPr="000B0DF2">
        <w:rPr>
          <w:rFonts w:eastAsia="Times New Roman"/>
          <w:kern w:val="28"/>
          <w:sz w:val="24"/>
          <w:szCs w:val="24"/>
          <w:lang w:eastAsia="ru-RU"/>
        </w:rPr>
        <w:t xml:space="preserve">ляции не изменялись. </w:t>
      </w:r>
    </w:p>
    <w:p w:rsidR="000B0DF2" w:rsidRPr="000B0DF2" w:rsidRDefault="000B0DF2" w:rsidP="000B0DF2">
      <w:pPr>
        <w:widowControl/>
        <w:adjustRightInd/>
        <w:spacing w:before="0" w:after="200" w:line="276" w:lineRule="auto"/>
        <w:ind w:firstLine="0"/>
        <w:textAlignment w:val="auto"/>
        <w:rPr>
          <w:b/>
          <w:bCs/>
          <w:sz w:val="18"/>
          <w:szCs w:val="18"/>
        </w:rPr>
      </w:pPr>
      <w:bookmarkStart w:id="41" w:name="_Toc346805350"/>
      <w:bookmarkStart w:id="42" w:name="_Toc349810679"/>
      <w:bookmarkStart w:id="43" w:name="_Toc354584483"/>
      <w:r w:rsidRPr="000B0DF2">
        <w:rPr>
          <w:b/>
          <w:bCs/>
          <w:sz w:val="18"/>
          <w:szCs w:val="18"/>
        </w:rPr>
        <w:t xml:space="preserve">Таблица </w:t>
      </w:r>
      <w:r w:rsidR="005E7F72">
        <w:rPr>
          <w:b/>
          <w:bCs/>
          <w:sz w:val="18"/>
          <w:szCs w:val="18"/>
        </w:rPr>
        <w:t>1</w:t>
      </w:r>
      <w:r w:rsidRPr="000B0DF2">
        <w:rPr>
          <w:b/>
          <w:bCs/>
          <w:sz w:val="18"/>
          <w:szCs w:val="18"/>
        </w:rPr>
        <w:t>.</w:t>
      </w:r>
      <w:r w:rsidR="00FE7D61">
        <w:rPr>
          <w:b/>
          <w:bCs/>
          <w:sz w:val="18"/>
          <w:szCs w:val="18"/>
        </w:rPr>
        <w:t>10</w:t>
      </w:r>
      <w:r w:rsidRPr="000B0DF2">
        <w:rPr>
          <w:b/>
          <w:bCs/>
          <w:sz w:val="18"/>
          <w:szCs w:val="18"/>
        </w:rPr>
        <w:t xml:space="preserve"> – Распределение</w:t>
      </w:r>
      <w:r w:rsidRPr="000B0DF2">
        <w:rPr>
          <w:rFonts w:ascii="Calibri" w:eastAsia="Calibri" w:hAnsi="Calibri"/>
          <w:b/>
          <w:bCs/>
          <w:spacing w:val="0"/>
          <w:sz w:val="18"/>
          <w:szCs w:val="18"/>
        </w:rPr>
        <w:t xml:space="preserve"> </w:t>
      </w:r>
      <w:r w:rsidRPr="000B0DF2">
        <w:rPr>
          <w:b/>
          <w:bCs/>
          <w:sz w:val="18"/>
          <w:szCs w:val="18"/>
        </w:rPr>
        <w:t>протяженности и материальной характеристики тепловых сетей от к</w:t>
      </w:r>
      <w:r w:rsidRPr="000B0DF2">
        <w:rPr>
          <w:b/>
          <w:bCs/>
          <w:sz w:val="18"/>
          <w:szCs w:val="18"/>
        </w:rPr>
        <w:t>о</w:t>
      </w:r>
      <w:r w:rsidRPr="000B0DF2">
        <w:rPr>
          <w:b/>
          <w:bCs/>
          <w:sz w:val="18"/>
          <w:szCs w:val="18"/>
        </w:rPr>
        <w:t>тельных по годам прокладки</w:t>
      </w:r>
      <w:bookmarkEnd w:id="41"/>
      <w:bookmarkEnd w:id="42"/>
      <w:bookmarkEnd w:id="43"/>
      <w:r w:rsidR="00D444F6">
        <w:rPr>
          <w:b/>
          <w:bCs/>
          <w:sz w:val="18"/>
          <w:szCs w:val="18"/>
        </w:rPr>
        <w:t xml:space="preserve"> от котельных МКП «ЖКХ»</w:t>
      </w:r>
      <w:r w:rsidR="00FE540D">
        <w:rPr>
          <w:b/>
          <w:bCs/>
          <w:sz w:val="18"/>
          <w:szCs w:val="18"/>
        </w:rPr>
        <w:t xml:space="preserve"> на 01.01.2021г</w:t>
      </w:r>
    </w:p>
    <w:tbl>
      <w:tblPr>
        <w:tblW w:w="5000" w:type="pct"/>
        <w:tblLook w:val="04A0" w:firstRow="1" w:lastRow="0" w:firstColumn="1" w:lastColumn="0" w:noHBand="0" w:noVBand="1"/>
      </w:tblPr>
      <w:tblGrid>
        <w:gridCol w:w="2846"/>
        <w:gridCol w:w="3408"/>
        <w:gridCol w:w="3033"/>
      </w:tblGrid>
      <w:tr w:rsidR="00D444F6" w:rsidRPr="000B0DF2" w:rsidTr="00D70B3B">
        <w:trPr>
          <w:trHeight w:val="459"/>
          <w:tblHeader/>
        </w:trPr>
        <w:tc>
          <w:tcPr>
            <w:tcW w:w="153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444F6" w:rsidRPr="000B0DF2" w:rsidRDefault="00D444F6" w:rsidP="00D70B3B">
            <w:pPr>
              <w:widowControl/>
              <w:adjustRightInd/>
              <w:spacing w:before="0" w:after="0"/>
              <w:ind w:firstLine="0"/>
              <w:jc w:val="center"/>
              <w:textAlignment w:val="auto"/>
              <w:rPr>
                <w:rFonts w:eastAsia="Times New Roman" w:cs="Arial"/>
                <w:b/>
                <w:spacing w:val="0"/>
                <w:sz w:val="18"/>
                <w:szCs w:val="18"/>
                <w:lang w:eastAsia="ru-RU"/>
              </w:rPr>
            </w:pPr>
            <w:r w:rsidRPr="000B0DF2">
              <w:rPr>
                <w:rFonts w:eastAsia="Times New Roman" w:cs="Arial"/>
                <w:b/>
                <w:spacing w:val="0"/>
                <w:sz w:val="18"/>
                <w:szCs w:val="18"/>
                <w:lang w:eastAsia="ru-RU"/>
              </w:rPr>
              <w:t>Год прокладки</w:t>
            </w:r>
          </w:p>
        </w:tc>
        <w:tc>
          <w:tcPr>
            <w:tcW w:w="1835" w:type="pct"/>
            <w:tcBorders>
              <w:top w:val="single" w:sz="4" w:space="0" w:color="auto"/>
              <w:left w:val="nil"/>
              <w:bottom w:val="single" w:sz="4" w:space="0" w:color="auto"/>
              <w:right w:val="single" w:sz="4" w:space="0" w:color="auto"/>
            </w:tcBorders>
            <w:shd w:val="clear" w:color="auto" w:fill="auto"/>
            <w:vAlign w:val="center"/>
            <w:hideMark/>
          </w:tcPr>
          <w:p w:rsidR="00D444F6" w:rsidRPr="000B0DF2" w:rsidRDefault="00D444F6" w:rsidP="00D70B3B">
            <w:pPr>
              <w:widowControl/>
              <w:adjustRightInd/>
              <w:spacing w:before="0" w:after="0"/>
              <w:ind w:firstLine="0"/>
              <w:jc w:val="center"/>
              <w:textAlignment w:val="auto"/>
              <w:rPr>
                <w:rFonts w:eastAsia="Times New Roman" w:cs="Arial"/>
                <w:b/>
                <w:spacing w:val="0"/>
                <w:sz w:val="18"/>
                <w:szCs w:val="18"/>
                <w:lang w:eastAsia="ru-RU"/>
              </w:rPr>
            </w:pPr>
            <w:r w:rsidRPr="000B0DF2">
              <w:rPr>
                <w:rFonts w:eastAsia="Times New Roman" w:cs="Arial"/>
                <w:b/>
                <w:spacing w:val="0"/>
                <w:sz w:val="18"/>
                <w:szCs w:val="18"/>
                <w:lang w:eastAsia="ru-RU"/>
              </w:rPr>
              <w:t>Протяженность трубопроводов в однотрубном исчислении, м</w:t>
            </w:r>
          </w:p>
        </w:tc>
        <w:tc>
          <w:tcPr>
            <w:tcW w:w="1633" w:type="pct"/>
            <w:tcBorders>
              <w:top w:val="single" w:sz="4" w:space="0" w:color="auto"/>
              <w:left w:val="nil"/>
              <w:bottom w:val="single" w:sz="4" w:space="0" w:color="auto"/>
              <w:right w:val="single" w:sz="4" w:space="0" w:color="auto"/>
            </w:tcBorders>
            <w:shd w:val="clear" w:color="auto" w:fill="auto"/>
            <w:vAlign w:val="center"/>
            <w:hideMark/>
          </w:tcPr>
          <w:p w:rsidR="00D444F6" w:rsidRPr="000B0DF2" w:rsidRDefault="00D444F6" w:rsidP="00D70B3B">
            <w:pPr>
              <w:widowControl/>
              <w:adjustRightInd/>
              <w:spacing w:before="0" w:after="0"/>
              <w:ind w:firstLine="0"/>
              <w:jc w:val="center"/>
              <w:textAlignment w:val="auto"/>
              <w:rPr>
                <w:rFonts w:eastAsia="Times New Roman" w:cs="Arial"/>
                <w:b/>
                <w:spacing w:val="0"/>
                <w:sz w:val="18"/>
                <w:szCs w:val="18"/>
                <w:lang w:eastAsia="ru-RU"/>
              </w:rPr>
            </w:pPr>
            <w:r w:rsidRPr="000B0DF2">
              <w:rPr>
                <w:rFonts w:eastAsia="Times New Roman" w:cs="Arial"/>
                <w:b/>
                <w:spacing w:val="0"/>
                <w:sz w:val="18"/>
                <w:szCs w:val="18"/>
                <w:lang w:eastAsia="ru-RU"/>
              </w:rPr>
              <w:t>Материальная</w:t>
            </w:r>
          </w:p>
          <w:p w:rsidR="00D444F6" w:rsidRPr="000B0DF2" w:rsidRDefault="00D444F6" w:rsidP="00D70B3B">
            <w:pPr>
              <w:widowControl/>
              <w:adjustRightInd/>
              <w:spacing w:before="0" w:after="0"/>
              <w:ind w:firstLine="0"/>
              <w:jc w:val="center"/>
              <w:textAlignment w:val="auto"/>
              <w:rPr>
                <w:rFonts w:eastAsia="Times New Roman" w:cs="Arial"/>
                <w:b/>
                <w:spacing w:val="0"/>
                <w:sz w:val="18"/>
                <w:szCs w:val="18"/>
                <w:lang w:eastAsia="ru-RU"/>
              </w:rPr>
            </w:pPr>
            <w:r w:rsidRPr="000B0DF2">
              <w:rPr>
                <w:rFonts w:eastAsia="Times New Roman" w:cs="Arial"/>
                <w:b/>
                <w:spacing w:val="0"/>
                <w:sz w:val="18"/>
                <w:szCs w:val="18"/>
                <w:lang w:eastAsia="ru-RU"/>
              </w:rPr>
              <w:t xml:space="preserve"> характеристика, м</w:t>
            </w:r>
            <w:r w:rsidRPr="000B0DF2">
              <w:rPr>
                <w:rFonts w:eastAsia="Times New Roman" w:cs="Arial"/>
                <w:b/>
                <w:spacing w:val="0"/>
                <w:sz w:val="18"/>
                <w:szCs w:val="18"/>
                <w:vertAlign w:val="superscript"/>
                <w:lang w:eastAsia="ru-RU"/>
              </w:rPr>
              <w:t>2</w:t>
            </w:r>
          </w:p>
        </w:tc>
      </w:tr>
      <w:tr w:rsidR="00D444F6" w:rsidRPr="000B0DF2" w:rsidTr="00D70B3B">
        <w:trPr>
          <w:trHeight w:val="300"/>
        </w:trPr>
        <w:tc>
          <w:tcPr>
            <w:tcW w:w="1532" w:type="pct"/>
            <w:tcBorders>
              <w:top w:val="nil"/>
              <w:left w:val="single" w:sz="4" w:space="0" w:color="auto"/>
              <w:bottom w:val="single" w:sz="4" w:space="0" w:color="auto"/>
              <w:right w:val="single" w:sz="4" w:space="0" w:color="auto"/>
            </w:tcBorders>
            <w:shd w:val="clear" w:color="auto" w:fill="auto"/>
            <w:noWrap/>
            <w:vAlign w:val="bottom"/>
            <w:hideMark/>
          </w:tcPr>
          <w:p w:rsidR="00D444F6" w:rsidRPr="000B0DF2" w:rsidRDefault="00D444F6" w:rsidP="00D70B3B">
            <w:pPr>
              <w:widowControl/>
              <w:adjustRightInd/>
              <w:spacing w:before="0" w:after="0"/>
              <w:ind w:firstLine="0"/>
              <w:jc w:val="left"/>
              <w:textAlignment w:val="auto"/>
              <w:rPr>
                <w:rFonts w:eastAsia="Times New Roman" w:cs="Arial"/>
                <w:spacing w:val="0"/>
                <w:sz w:val="18"/>
                <w:szCs w:val="18"/>
                <w:lang w:eastAsia="ru-RU"/>
              </w:rPr>
            </w:pPr>
            <w:r w:rsidRPr="000B0DF2">
              <w:rPr>
                <w:rFonts w:eastAsia="Times New Roman" w:cs="Arial"/>
                <w:spacing w:val="0"/>
                <w:sz w:val="18"/>
                <w:szCs w:val="18"/>
                <w:lang w:eastAsia="ru-RU"/>
              </w:rPr>
              <w:t>до 1990</w:t>
            </w:r>
          </w:p>
        </w:tc>
        <w:tc>
          <w:tcPr>
            <w:tcW w:w="1835" w:type="pct"/>
            <w:tcBorders>
              <w:top w:val="nil"/>
              <w:left w:val="nil"/>
              <w:bottom w:val="single" w:sz="4" w:space="0" w:color="auto"/>
              <w:right w:val="single" w:sz="4" w:space="0" w:color="auto"/>
            </w:tcBorders>
            <w:shd w:val="clear" w:color="auto" w:fill="auto"/>
            <w:noWrap/>
            <w:vAlign w:val="center"/>
          </w:tcPr>
          <w:p w:rsidR="00D444F6" w:rsidRPr="000B0DF2" w:rsidRDefault="00D444F6" w:rsidP="00D70B3B">
            <w:pPr>
              <w:widowControl/>
              <w:adjustRightInd/>
              <w:spacing w:before="0" w:after="0"/>
              <w:ind w:firstLine="0"/>
              <w:jc w:val="center"/>
              <w:textAlignment w:val="auto"/>
              <w:rPr>
                <w:rFonts w:eastAsia="Times New Roman" w:cs="Arial"/>
                <w:spacing w:val="0"/>
                <w:sz w:val="18"/>
                <w:szCs w:val="18"/>
                <w:lang w:eastAsia="ru-RU"/>
              </w:rPr>
            </w:pPr>
            <w:r w:rsidRPr="000B0DF2">
              <w:rPr>
                <w:rFonts w:eastAsia="Times New Roman" w:cs="Arial"/>
                <w:spacing w:val="0"/>
                <w:sz w:val="18"/>
                <w:szCs w:val="18"/>
                <w:lang w:eastAsia="ru-RU"/>
              </w:rPr>
              <w:t>-</w:t>
            </w:r>
          </w:p>
        </w:tc>
        <w:tc>
          <w:tcPr>
            <w:tcW w:w="1633" w:type="pct"/>
            <w:tcBorders>
              <w:top w:val="nil"/>
              <w:left w:val="nil"/>
              <w:bottom w:val="single" w:sz="4" w:space="0" w:color="auto"/>
              <w:right w:val="single" w:sz="4" w:space="0" w:color="auto"/>
            </w:tcBorders>
            <w:shd w:val="clear" w:color="auto" w:fill="auto"/>
            <w:noWrap/>
            <w:vAlign w:val="center"/>
          </w:tcPr>
          <w:p w:rsidR="00D444F6" w:rsidRPr="000B0DF2" w:rsidRDefault="00D444F6" w:rsidP="00D70B3B">
            <w:pPr>
              <w:widowControl/>
              <w:adjustRightInd/>
              <w:spacing w:before="0" w:after="0"/>
              <w:ind w:firstLine="0"/>
              <w:jc w:val="center"/>
              <w:textAlignment w:val="auto"/>
              <w:rPr>
                <w:rFonts w:eastAsia="Times New Roman" w:cs="Arial"/>
                <w:spacing w:val="0"/>
                <w:sz w:val="18"/>
                <w:szCs w:val="18"/>
                <w:lang w:eastAsia="ru-RU"/>
              </w:rPr>
            </w:pPr>
            <w:r w:rsidRPr="000B0DF2">
              <w:rPr>
                <w:rFonts w:eastAsia="Times New Roman" w:cs="Arial"/>
                <w:spacing w:val="0"/>
                <w:sz w:val="18"/>
                <w:szCs w:val="18"/>
                <w:lang w:eastAsia="ru-RU"/>
              </w:rPr>
              <w:t>-</w:t>
            </w:r>
          </w:p>
        </w:tc>
      </w:tr>
      <w:tr w:rsidR="00D444F6" w:rsidRPr="000B0DF2" w:rsidTr="00D70B3B">
        <w:trPr>
          <w:trHeight w:val="300"/>
        </w:trPr>
        <w:tc>
          <w:tcPr>
            <w:tcW w:w="1532" w:type="pct"/>
            <w:tcBorders>
              <w:top w:val="nil"/>
              <w:left w:val="single" w:sz="4" w:space="0" w:color="auto"/>
              <w:bottom w:val="single" w:sz="4" w:space="0" w:color="auto"/>
              <w:right w:val="single" w:sz="4" w:space="0" w:color="auto"/>
            </w:tcBorders>
            <w:shd w:val="clear" w:color="auto" w:fill="auto"/>
            <w:noWrap/>
            <w:vAlign w:val="bottom"/>
            <w:hideMark/>
          </w:tcPr>
          <w:p w:rsidR="00D444F6" w:rsidRPr="000B0DF2" w:rsidRDefault="00D444F6" w:rsidP="00D70B3B">
            <w:pPr>
              <w:widowControl/>
              <w:adjustRightInd/>
              <w:spacing w:before="0" w:after="0"/>
              <w:ind w:firstLine="0"/>
              <w:jc w:val="left"/>
              <w:textAlignment w:val="auto"/>
              <w:rPr>
                <w:rFonts w:eastAsia="Times New Roman" w:cs="Arial"/>
                <w:spacing w:val="0"/>
                <w:sz w:val="18"/>
                <w:szCs w:val="18"/>
                <w:lang w:eastAsia="ru-RU"/>
              </w:rPr>
            </w:pPr>
            <w:r w:rsidRPr="000B0DF2">
              <w:rPr>
                <w:rFonts w:eastAsia="Times New Roman" w:cs="Arial"/>
                <w:spacing w:val="0"/>
                <w:sz w:val="18"/>
                <w:szCs w:val="18"/>
                <w:lang w:eastAsia="ru-RU"/>
              </w:rPr>
              <w:t>с 199</w:t>
            </w:r>
            <w:r>
              <w:rPr>
                <w:rFonts w:eastAsia="Times New Roman" w:cs="Arial"/>
                <w:spacing w:val="0"/>
                <w:sz w:val="18"/>
                <w:szCs w:val="18"/>
                <w:lang w:eastAsia="ru-RU"/>
              </w:rPr>
              <w:t>8</w:t>
            </w:r>
            <w:r w:rsidRPr="000B0DF2">
              <w:rPr>
                <w:rFonts w:eastAsia="Times New Roman" w:cs="Arial"/>
                <w:spacing w:val="0"/>
                <w:sz w:val="18"/>
                <w:szCs w:val="18"/>
                <w:lang w:eastAsia="ru-RU"/>
              </w:rPr>
              <w:t xml:space="preserve"> по </w:t>
            </w:r>
            <w:r>
              <w:rPr>
                <w:rFonts w:eastAsia="Times New Roman" w:cs="Arial"/>
                <w:spacing w:val="0"/>
                <w:sz w:val="18"/>
                <w:szCs w:val="18"/>
                <w:lang w:eastAsia="ru-RU"/>
              </w:rPr>
              <w:t>2003</w:t>
            </w:r>
          </w:p>
        </w:tc>
        <w:tc>
          <w:tcPr>
            <w:tcW w:w="1835" w:type="pct"/>
            <w:tcBorders>
              <w:top w:val="nil"/>
              <w:left w:val="nil"/>
              <w:bottom w:val="single" w:sz="4" w:space="0" w:color="auto"/>
              <w:right w:val="single" w:sz="4" w:space="0" w:color="auto"/>
            </w:tcBorders>
            <w:shd w:val="clear" w:color="auto" w:fill="auto"/>
            <w:noWrap/>
            <w:vAlign w:val="center"/>
            <w:hideMark/>
          </w:tcPr>
          <w:p w:rsidR="00D444F6" w:rsidRPr="00B71909" w:rsidRDefault="00D444F6" w:rsidP="00D70B3B">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2 273</w:t>
            </w:r>
          </w:p>
        </w:tc>
        <w:tc>
          <w:tcPr>
            <w:tcW w:w="1633" w:type="pct"/>
            <w:tcBorders>
              <w:top w:val="nil"/>
              <w:left w:val="nil"/>
              <w:bottom w:val="single" w:sz="4" w:space="0" w:color="auto"/>
              <w:right w:val="single" w:sz="4" w:space="0" w:color="auto"/>
            </w:tcBorders>
            <w:shd w:val="clear" w:color="auto" w:fill="auto"/>
            <w:noWrap/>
            <w:vAlign w:val="center"/>
            <w:hideMark/>
          </w:tcPr>
          <w:p w:rsidR="00D444F6" w:rsidRPr="00B71909" w:rsidRDefault="00D444F6" w:rsidP="00D70B3B">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111</w:t>
            </w:r>
          </w:p>
        </w:tc>
      </w:tr>
      <w:tr w:rsidR="00D444F6" w:rsidRPr="000B0DF2" w:rsidTr="00D70B3B">
        <w:trPr>
          <w:trHeight w:val="300"/>
        </w:trPr>
        <w:tc>
          <w:tcPr>
            <w:tcW w:w="1532" w:type="pct"/>
            <w:tcBorders>
              <w:top w:val="nil"/>
              <w:left w:val="single" w:sz="4" w:space="0" w:color="auto"/>
              <w:bottom w:val="single" w:sz="4" w:space="0" w:color="auto"/>
              <w:right w:val="single" w:sz="4" w:space="0" w:color="auto"/>
            </w:tcBorders>
            <w:shd w:val="clear" w:color="auto" w:fill="auto"/>
            <w:noWrap/>
            <w:vAlign w:val="bottom"/>
            <w:hideMark/>
          </w:tcPr>
          <w:p w:rsidR="00D444F6" w:rsidRPr="000B0DF2" w:rsidRDefault="00D444F6" w:rsidP="00D70B3B">
            <w:pPr>
              <w:widowControl/>
              <w:adjustRightInd/>
              <w:spacing w:before="0" w:after="0"/>
              <w:ind w:firstLine="0"/>
              <w:jc w:val="left"/>
              <w:textAlignment w:val="auto"/>
              <w:rPr>
                <w:rFonts w:eastAsia="Times New Roman" w:cs="Arial"/>
                <w:spacing w:val="0"/>
                <w:sz w:val="18"/>
                <w:szCs w:val="18"/>
                <w:lang w:eastAsia="ru-RU"/>
              </w:rPr>
            </w:pPr>
            <w:r w:rsidRPr="000B0DF2">
              <w:rPr>
                <w:rFonts w:eastAsia="Times New Roman" w:cs="Arial"/>
                <w:spacing w:val="0"/>
                <w:sz w:val="18"/>
                <w:szCs w:val="18"/>
                <w:lang w:eastAsia="ru-RU"/>
              </w:rPr>
              <w:t>после 2004</w:t>
            </w:r>
          </w:p>
        </w:tc>
        <w:tc>
          <w:tcPr>
            <w:tcW w:w="1835" w:type="pct"/>
            <w:tcBorders>
              <w:top w:val="nil"/>
              <w:left w:val="nil"/>
              <w:bottom w:val="single" w:sz="4" w:space="0" w:color="auto"/>
              <w:right w:val="single" w:sz="4" w:space="0" w:color="auto"/>
            </w:tcBorders>
            <w:shd w:val="clear" w:color="auto" w:fill="auto"/>
            <w:noWrap/>
            <w:vAlign w:val="center"/>
            <w:hideMark/>
          </w:tcPr>
          <w:p w:rsidR="00D444F6" w:rsidRPr="00B71909" w:rsidRDefault="00D444F6" w:rsidP="00D70B3B">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14 457</w:t>
            </w:r>
          </w:p>
        </w:tc>
        <w:tc>
          <w:tcPr>
            <w:tcW w:w="1633" w:type="pct"/>
            <w:tcBorders>
              <w:top w:val="nil"/>
              <w:left w:val="nil"/>
              <w:bottom w:val="single" w:sz="4" w:space="0" w:color="auto"/>
              <w:right w:val="single" w:sz="4" w:space="0" w:color="auto"/>
            </w:tcBorders>
            <w:shd w:val="clear" w:color="auto" w:fill="auto"/>
            <w:noWrap/>
            <w:vAlign w:val="center"/>
            <w:hideMark/>
          </w:tcPr>
          <w:p w:rsidR="00D444F6" w:rsidRPr="00B71909" w:rsidRDefault="00D444F6" w:rsidP="00D70B3B">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1 597</w:t>
            </w:r>
          </w:p>
        </w:tc>
      </w:tr>
      <w:tr w:rsidR="00D444F6" w:rsidRPr="000B0DF2" w:rsidTr="00D70B3B">
        <w:trPr>
          <w:trHeight w:val="300"/>
        </w:trPr>
        <w:tc>
          <w:tcPr>
            <w:tcW w:w="1532" w:type="pct"/>
            <w:tcBorders>
              <w:top w:val="nil"/>
              <w:left w:val="single" w:sz="4" w:space="0" w:color="auto"/>
              <w:bottom w:val="single" w:sz="4" w:space="0" w:color="auto"/>
              <w:right w:val="single" w:sz="4" w:space="0" w:color="auto"/>
            </w:tcBorders>
            <w:shd w:val="clear" w:color="auto" w:fill="auto"/>
            <w:noWrap/>
            <w:vAlign w:val="center"/>
            <w:hideMark/>
          </w:tcPr>
          <w:p w:rsidR="00D444F6" w:rsidRPr="000B0DF2" w:rsidRDefault="00D444F6" w:rsidP="00D70B3B">
            <w:pPr>
              <w:widowControl/>
              <w:adjustRightInd/>
              <w:spacing w:before="0" w:after="0"/>
              <w:ind w:firstLine="0"/>
              <w:jc w:val="left"/>
              <w:textAlignment w:val="auto"/>
              <w:rPr>
                <w:rFonts w:eastAsia="Times New Roman" w:cs="Arial"/>
                <w:b/>
                <w:spacing w:val="0"/>
                <w:sz w:val="18"/>
                <w:szCs w:val="18"/>
                <w:lang w:eastAsia="ru-RU"/>
              </w:rPr>
            </w:pPr>
            <w:r w:rsidRPr="000B0DF2">
              <w:rPr>
                <w:rFonts w:eastAsia="Times New Roman" w:cs="Arial"/>
                <w:b/>
                <w:spacing w:val="0"/>
                <w:sz w:val="18"/>
                <w:szCs w:val="18"/>
                <w:lang w:eastAsia="ru-RU"/>
              </w:rPr>
              <w:t>Всего</w:t>
            </w:r>
          </w:p>
        </w:tc>
        <w:tc>
          <w:tcPr>
            <w:tcW w:w="1835" w:type="pct"/>
            <w:tcBorders>
              <w:top w:val="nil"/>
              <w:left w:val="nil"/>
              <w:bottom w:val="single" w:sz="4" w:space="0" w:color="auto"/>
              <w:right w:val="single" w:sz="4" w:space="0" w:color="auto"/>
            </w:tcBorders>
            <w:shd w:val="clear" w:color="auto" w:fill="auto"/>
            <w:noWrap/>
            <w:vAlign w:val="center"/>
            <w:hideMark/>
          </w:tcPr>
          <w:p w:rsidR="00D444F6" w:rsidRPr="00B71909" w:rsidRDefault="00D444F6" w:rsidP="00D70B3B">
            <w:pPr>
              <w:widowControl/>
              <w:adjustRightInd/>
              <w:spacing w:before="0" w:after="0"/>
              <w:ind w:firstLine="0"/>
              <w:jc w:val="center"/>
              <w:textAlignment w:val="auto"/>
              <w:rPr>
                <w:rFonts w:eastAsia="Times New Roman" w:cs="Arial"/>
                <w:b/>
                <w:spacing w:val="0"/>
                <w:sz w:val="18"/>
                <w:szCs w:val="18"/>
                <w:lang w:eastAsia="ru-RU"/>
              </w:rPr>
            </w:pPr>
            <w:r>
              <w:rPr>
                <w:rFonts w:eastAsia="Times New Roman" w:cs="Arial"/>
                <w:b/>
                <w:spacing w:val="0"/>
                <w:sz w:val="18"/>
                <w:szCs w:val="18"/>
                <w:lang w:eastAsia="ru-RU"/>
              </w:rPr>
              <w:t>16 730</w:t>
            </w:r>
          </w:p>
        </w:tc>
        <w:tc>
          <w:tcPr>
            <w:tcW w:w="1633" w:type="pct"/>
            <w:tcBorders>
              <w:top w:val="nil"/>
              <w:left w:val="nil"/>
              <w:bottom w:val="single" w:sz="4" w:space="0" w:color="auto"/>
              <w:right w:val="single" w:sz="4" w:space="0" w:color="auto"/>
            </w:tcBorders>
            <w:shd w:val="clear" w:color="auto" w:fill="auto"/>
            <w:noWrap/>
            <w:vAlign w:val="center"/>
            <w:hideMark/>
          </w:tcPr>
          <w:p w:rsidR="00D444F6" w:rsidRPr="00B71909" w:rsidRDefault="00D444F6" w:rsidP="00D70B3B">
            <w:pPr>
              <w:widowControl/>
              <w:adjustRightInd/>
              <w:spacing w:before="0" w:after="0"/>
              <w:ind w:firstLine="0"/>
              <w:jc w:val="center"/>
              <w:textAlignment w:val="auto"/>
              <w:rPr>
                <w:rFonts w:eastAsia="Times New Roman" w:cs="Arial"/>
                <w:b/>
                <w:spacing w:val="0"/>
                <w:sz w:val="18"/>
                <w:szCs w:val="18"/>
                <w:lang w:eastAsia="ru-RU"/>
              </w:rPr>
            </w:pPr>
            <w:r>
              <w:rPr>
                <w:rFonts w:eastAsia="Times New Roman" w:cs="Arial"/>
                <w:b/>
                <w:spacing w:val="0"/>
                <w:sz w:val="18"/>
                <w:szCs w:val="18"/>
                <w:lang w:eastAsia="ru-RU"/>
              </w:rPr>
              <w:t>1 708</w:t>
            </w:r>
          </w:p>
        </w:tc>
      </w:tr>
    </w:tbl>
    <w:p w:rsidR="000B0DF2" w:rsidRPr="000B0DF2" w:rsidRDefault="000B0DF2" w:rsidP="0084144D">
      <w:pPr>
        <w:widowControl/>
        <w:adjustRightInd/>
        <w:spacing w:before="0" w:after="0" w:line="360" w:lineRule="auto"/>
        <w:textAlignment w:val="auto"/>
        <w:rPr>
          <w:rFonts w:eastAsia="Calibri" w:cs="Arial"/>
          <w:spacing w:val="0"/>
          <w:sz w:val="24"/>
          <w:szCs w:val="24"/>
        </w:rPr>
      </w:pPr>
      <w:r w:rsidRPr="000B0DF2">
        <w:rPr>
          <w:rFonts w:eastAsia="Calibri" w:cs="Arial"/>
          <w:spacing w:val="0"/>
          <w:sz w:val="24"/>
          <w:szCs w:val="24"/>
        </w:rPr>
        <w:t>Максимальную протяженность из трубопроводов тепловых сетей от к</w:t>
      </w:r>
      <w:r w:rsidRPr="000B0DF2">
        <w:rPr>
          <w:rFonts w:eastAsia="Calibri" w:cs="Arial"/>
          <w:spacing w:val="0"/>
          <w:sz w:val="24"/>
          <w:szCs w:val="24"/>
        </w:rPr>
        <w:t>о</w:t>
      </w:r>
      <w:r w:rsidRPr="000B0DF2">
        <w:rPr>
          <w:rFonts w:eastAsia="Calibri" w:cs="Arial"/>
          <w:spacing w:val="0"/>
          <w:sz w:val="24"/>
          <w:szCs w:val="24"/>
        </w:rPr>
        <w:t>тельных имеют трубопроводы, проложенные после 2004 года. Трубопроводы от котельных имеют срок службы не более 17 лет (самый ранний год прокладки -199</w:t>
      </w:r>
      <w:r w:rsidR="00D444F6">
        <w:rPr>
          <w:rFonts w:eastAsia="Calibri" w:cs="Arial"/>
          <w:spacing w:val="0"/>
          <w:sz w:val="24"/>
          <w:szCs w:val="24"/>
        </w:rPr>
        <w:t>8г</w:t>
      </w:r>
      <w:r w:rsidRPr="000B0DF2">
        <w:rPr>
          <w:rFonts w:eastAsia="Calibri" w:cs="Arial"/>
          <w:spacing w:val="0"/>
          <w:sz w:val="24"/>
          <w:szCs w:val="24"/>
        </w:rPr>
        <w:t>).</w:t>
      </w:r>
    </w:p>
    <w:p w:rsidR="000B0DF2" w:rsidRPr="000B0DF2" w:rsidRDefault="000B0DF2" w:rsidP="000B0DF2">
      <w:pPr>
        <w:widowControl/>
        <w:adjustRightInd/>
        <w:spacing w:before="0" w:after="0" w:line="360" w:lineRule="auto"/>
        <w:textAlignment w:val="auto"/>
        <w:rPr>
          <w:rFonts w:eastAsia="Times New Roman"/>
          <w:kern w:val="28"/>
          <w:sz w:val="24"/>
          <w:szCs w:val="24"/>
          <w:lang w:eastAsia="ru-RU"/>
        </w:rPr>
      </w:pPr>
      <w:r w:rsidRPr="000B0DF2">
        <w:rPr>
          <w:rFonts w:eastAsia="Times New Roman"/>
          <w:kern w:val="28"/>
          <w:sz w:val="24"/>
          <w:szCs w:val="24"/>
          <w:lang w:eastAsia="ru-RU"/>
        </w:rPr>
        <w:t xml:space="preserve">Протяженность и материальная характеристика трубопроводов различного диаметра представлены в таблице </w:t>
      </w:r>
      <w:r w:rsidR="005D6C2F" w:rsidRPr="00957231">
        <w:rPr>
          <w:rFonts w:eastAsia="Times New Roman"/>
          <w:kern w:val="28"/>
          <w:sz w:val="24"/>
          <w:szCs w:val="24"/>
          <w:lang w:eastAsia="ru-RU"/>
        </w:rPr>
        <w:t>1.1</w:t>
      </w:r>
      <w:r w:rsidR="00FE7D61">
        <w:rPr>
          <w:rFonts w:eastAsia="Times New Roman"/>
          <w:kern w:val="28"/>
          <w:sz w:val="24"/>
          <w:szCs w:val="24"/>
          <w:lang w:eastAsia="ru-RU"/>
        </w:rPr>
        <w:t>1</w:t>
      </w:r>
      <w:r w:rsidRPr="000B0DF2">
        <w:rPr>
          <w:rFonts w:eastAsia="Times New Roman"/>
          <w:kern w:val="28"/>
          <w:sz w:val="24"/>
          <w:szCs w:val="24"/>
          <w:lang w:eastAsia="ru-RU"/>
        </w:rPr>
        <w:t xml:space="preserve"> и на рисунке </w:t>
      </w:r>
      <w:r w:rsidR="005D6C2F">
        <w:rPr>
          <w:rFonts w:eastAsia="Times New Roman"/>
          <w:kern w:val="28"/>
          <w:sz w:val="24"/>
          <w:szCs w:val="24"/>
          <w:lang w:eastAsia="ru-RU"/>
        </w:rPr>
        <w:t>1.6</w:t>
      </w:r>
      <w:r w:rsidRPr="000B0DF2">
        <w:rPr>
          <w:rFonts w:eastAsia="Times New Roman"/>
          <w:kern w:val="28"/>
          <w:sz w:val="24"/>
          <w:szCs w:val="24"/>
          <w:lang w:eastAsia="ru-RU"/>
        </w:rPr>
        <w:t>.</w:t>
      </w:r>
    </w:p>
    <w:p w:rsidR="000B0DF2" w:rsidRDefault="000B0DF2" w:rsidP="000B0DF2">
      <w:pPr>
        <w:widowControl/>
        <w:adjustRightInd/>
        <w:spacing w:before="0" w:after="200" w:line="276" w:lineRule="auto"/>
        <w:ind w:firstLine="0"/>
        <w:textAlignment w:val="auto"/>
        <w:rPr>
          <w:b/>
          <w:bCs/>
          <w:sz w:val="18"/>
          <w:szCs w:val="18"/>
        </w:rPr>
      </w:pPr>
      <w:bookmarkStart w:id="44" w:name="_Toc346805351"/>
      <w:bookmarkStart w:id="45" w:name="_Toc349810680"/>
      <w:bookmarkStart w:id="46" w:name="_Toc354584484"/>
      <w:r w:rsidRPr="00541F80">
        <w:rPr>
          <w:b/>
          <w:bCs/>
          <w:sz w:val="18"/>
          <w:szCs w:val="18"/>
        </w:rPr>
        <w:t xml:space="preserve">Таблица </w:t>
      </w:r>
      <w:r w:rsidR="00A55AF0" w:rsidRPr="00541F80">
        <w:rPr>
          <w:b/>
          <w:bCs/>
          <w:sz w:val="18"/>
          <w:szCs w:val="18"/>
        </w:rPr>
        <w:t>1</w:t>
      </w:r>
      <w:r w:rsidRPr="00541F80">
        <w:rPr>
          <w:b/>
          <w:bCs/>
          <w:sz w:val="18"/>
          <w:szCs w:val="18"/>
        </w:rPr>
        <w:t>.</w:t>
      </w:r>
      <w:r w:rsidR="00A55AF0" w:rsidRPr="00541F80">
        <w:rPr>
          <w:b/>
          <w:bCs/>
          <w:sz w:val="18"/>
          <w:szCs w:val="18"/>
        </w:rPr>
        <w:t>1</w:t>
      </w:r>
      <w:r w:rsidR="00FE7D61" w:rsidRPr="00541F80">
        <w:rPr>
          <w:b/>
          <w:bCs/>
          <w:sz w:val="18"/>
          <w:szCs w:val="18"/>
        </w:rPr>
        <w:t>1</w:t>
      </w:r>
      <w:r w:rsidRPr="00541F80">
        <w:rPr>
          <w:b/>
          <w:bCs/>
          <w:sz w:val="18"/>
          <w:szCs w:val="18"/>
        </w:rPr>
        <w:t xml:space="preserve"> – Распределение</w:t>
      </w:r>
      <w:r w:rsidRPr="00541F80">
        <w:rPr>
          <w:rFonts w:ascii="Calibri" w:eastAsia="Calibri" w:hAnsi="Calibri"/>
          <w:b/>
          <w:bCs/>
          <w:spacing w:val="0"/>
          <w:sz w:val="18"/>
          <w:szCs w:val="18"/>
        </w:rPr>
        <w:t xml:space="preserve"> </w:t>
      </w:r>
      <w:r w:rsidRPr="00541F80">
        <w:rPr>
          <w:b/>
          <w:bCs/>
          <w:sz w:val="18"/>
          <w:szCs w:val="18"/>
        </w:rPr>
        <w:t>протяженности и материальной характеристики тепловых сетей по ди</w:t>
      </w:r>
      <w:r w:rsidRPr="00541F80">
        <w:rPr>
          <w:b/>
          <w:bCs/>
          <w:sz w:val="18"/>
          <w:szCs w:val="18"/>
        </w:rPr>
        <w:t>а</w:t>
      </w:r>
      <w:r w:rsidRPr="00541F80">
        <w:rPr>
          <w:b/>
          <w:bCs/>
          <w:sz w:val="18"/>
          <w:szCs w:val="18"/>
        </w:rPr>
        <w:t>метрам трубопроводов</w:t>
      </w:r>
      <w:bookmarkEnd w:id="44"/>
      <w:bookmarkEnd w:id="45"/>
      <w:bookmarkEnd w:id="46"/>
      <w:r w:rsidR="00826DC3">
        <w:rPr>
          <w:b/>
          <w:bCs/>
          <w:sz w:val="18"/>
          <w:szCs w:val="18"/>
        </w:rPr>
        <w:t xml:space="preserve"> от котельных МКП «ЖКХ» на 01.01.2021г</w:t>
      </w:r>
    </w:p>
    <w:tbl>
      <w:tblPr>
        <w:tblW w:w="4942" w:type="pct"/>
        <w:tblLayout w:type="fixed"/>
        <w:tblLook w:val="04A0" w:firstRow="1" w:lastRow="0" w:firstColumn="1" w:lastColumn="0" w:noHBand="0" w:noVBand="1"/>
      </w:tblPr>
      <w:tblGrid>
        <w:gridCol w:w="3370"/>
        <w:gridCol w:w="810"/>
        <w:gridCol w:w="1081"/>
        <w:gridCol w:w="766"/>
        <w:gridCol w:w="1107"/>
        <w:gridCol w:w="1164"/>
        <w:gridCol w:w="881"/>
      </w:tblGrid>
      <w:tr w:rsidR="00D444F6" w:rsidRPr="00C35E71" w:rsidTr="00D70B3B">
        <w:trPr>
          <w:trHeight w:val="255"/>
        </w:trPr>
        <w:tc>
          <w:tcPr>
            <w:tcW w:w="18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44F6" w:rsidRPr="00C35E71" w:rsidRDefault="00D444F6" w:rsidP="00D70B3B">
            <w:pPr>
              <w:spacing w:before="0" w:after="0"/>
              <w:ind w:firstLine="0"/>
              <w:jc w:val="center"/>
              <w:rPr>
                <w:rFonts w:eastAsia="Times New Roman" w:cs="Arial"/>
                <w:sz w:val="18"/>
                <w:szCs w:val="18"/>
                <w:lang w:eastAsia="ru-RU"/>
              </w:rPr>
            </w:pPr>
            <w:r w:rsidRPr="00C35E71">
              <w:rPr>
                <w:rFonts w:eastAsia="Times New Roman" w:cs="Arial"/>
                <w:sz w:val="18"/>
                <w:szCs w:val="18"/>
                <w:lang w:eastAsia="ru-RU"/>
              </w:rPr>
              <w:t>подземная прокладка</w:t>
            </w:r>
          </w:p>
        </w:tc>
        <w:tc>
          <w:tcPr>
            <w:tcW w:w="441" w:type="pct"/>
            <w:tcBorders>
              <w:top w:val="single" w:sz="4" w:space="0" w:color="auto"/>
              <w:left w:val="nil"/>
              <w:bottom w:val="single" w:sz="4" w:space="0" w:color="auto"/>
              <w:right w:val="single" w:sz="4" w:space="0" w:color="auto"/>
            </w:tcBorders>
            <w:shd w:val="clear" w:color="auto" w:fill="auto"/>
            <w:noWrap/>
            <w:vAlign w:val="center"/>
            <w:hideMark/>
          </w:tcPr>
          <w:p w:rsidR="00D444F6" w:rsidRPr="00C35E71" w:rsidRDefault="00D444F6" w:rsidP="00D70B3B">
            <w:pPr>
              <w:spacing w:before="0" w:after="0"/>
              <w:ind w:firstLine="0"/>
              <w:jc w:val="center"/>
              <w:rPr>
                <w:rFonts w:eastAsia="Times New Roman" w:cs="Arial"/>
                <w:sz w:val="18"/>
                <w:szCs w:val="18"/>
                <w:lang w:eastAsia="ru-RU"/>
              </w:rPr>
            </w:pPr>
            <w:r w:rsidRPr="00C35E71">
              <w:rPr>
                <w:rFonts w:eastAsia="Times New Roman" w:cs="Arial"/>
                <w:sz w:val="18"/>
                <w:szCs w:val="18"/>
                <w:lang w:eastAsia="ru-RU"/>
              </w:rPr>
              <w:t>Ед.</w:t>
            </w:r>
          </w:p>
          <w:p w:rsidR="00D444F6" w:rsidRPr="00C35E71" w:rsidRDefault="00D444F6" w:rsidP="00D70B3B">
            <w:pPr>
              <w:spacing w:before="0" w:after="0"/>
              <w:ind w:firstLine="0"/>
              <w:jc w:val="center"/>
              <w:rPr>
                <w:rFonts w:eastAsia="Times New Roman" w:cs="Arial"/>
                <w:sz w:val="18"/>
                <w:szCs w:val="18"/>
                <w:lang w:eastAsia="ru-RU"/>
              </w:rPr>
            </w:pPr>
            <w:r w:rsidRPr="00C35E71">
              <w:rPr>
                <w:rFonts w:eastAsia="Times New Roman" w:cs="Arial"/>
                <w:sz w:val="18"/>
                <w:szCs w:val="18"/>
                <w:lang w:eastAsia="ru-RU"/>
              </w:rPr>
              <w:t>изм.</w:t>
            </w:r>
          </w:p>
        </w:tc>
        <w:tc>
          <w:tcPr>
            <w:tcW w:w="589" w:type="pct"/>
            <w:tcBorders>
              <w:top w:val="single" w:sz="4" w:space="0" w:color="auto"/>
              <w:left w:val="nil"/>
              <w:bottom w:val="single" w:sz="4" w:space="0" w:color="auto"/>
              <w:right w:val="single" w:sz="4" w:space="0" w:color="auto"/>
            </w:tcBorders>
            <w:shd w:val="clear" w:color="auto" w:fill="auto"/>
            <w:noWrap/>
            <w:vAlign w:val="center"/>
            <w:hideMark/>
          </w:tcPr>
          <w:p w:rsidR="00D444F6" w:rsidRPr="00C35E71" w:rsidRDefault="00D444F6" w:rsidP="00D70B3B">
            <w:pPr>
              <w:spacing w:before="0" w:after="0"/>
              <w:ind w:firstLine="0"/>
              <w:jc w:val="center"/>
              <w:rPr>
                <w:rFonts w:eastAsia="Times New Roman" w:cs="Arial"/>
                <w:sz w:val="18"/>
                <w:szCs w:val="18"/>
                <w:lang w:eastAsia="ru-RU"/>
              </w:rPr>
            </w:pPr>
            <w:r w:rsidRPr="00C35E71">
              <w:rPr>
                <w:rFonts w:eastAsia="Times New Roman" w:cs="Arial"/>
                <w:sz w:val="18"/>
                <w:szCs w:val="18"/>
                <w:lang w:eastAsia="ru-RU"/>
              </w:rPr>
              <w:t>Восточное</w:t>
            </w:r>
          </w:p>
        </w:tc>
        <w:tc>
          <w:tcPr>
            <w:tcW w:w="417" w:type="pct"/>
            <w:tcBorders>
              <w:top w:val="single" w:sz="4" w:space="0" w:color="auto"/>
              <w:left w:val="nil"/>
              <w:bottom w:val="single" w:sz="4" w:space="0" w:color="auto"/>
              <w:right w:val="single" w:sz="4" w:space="0" w:color="auto"/>
            </w:tcBorders>
            <w:shd w:val="clear" w:color="auto" w:fill="auto"/>
            <w:noWrap/>
            <w:vAlign w:val="center"/>
            <w:hideMark/>
          </w:tcPr>
          <w:p w:rsidR="00D444F6" w:rsidRPr="00C35E71" w:rsidRDefault="00D444F6" w:rsidP="00D70B3B">
            <w:pPr>
              <w:spacing w:before="0" w:after="0"/>
              <w:ind w:firstLine="0"/>
              <w:jc w:val="center"/>
              <w:rPr>
                <w:rFonts w:eastAsia="Times New Roman" w:cs="Arial"/>
                <w:sz w:val="18"/>
                <w:szCs w:val="18"/>
                <w:lang w:eastAsia="ru-RU"/>
              </w:rPr>
            </w:pPr>
            <w:r w:rsidRPr="00C35E71">
              <w:rPr>
                <w:rFonts w:eastAsia="Times New Roman" w:cs="Arial"/>
                <w:sz w:val="18"/>
                <w:szCs w:val="18"/>
                <w:lang w:eastAsia="ru-RU"/>
              </w:rPr>
              <w:t>Тунгор</w:t>
            </w:r>
          </w:p>
        </w:tc>
        <w:tc>
          <w:tcPr>
            <w:tcW w:w="603" w:type="pct"/>
            <w:tcBorders>
              <w:top w:val="single" w:sz="4" w:space="0" w:color="auto"/>
              <w:left w:val="nil"/>
              <w:bottom w:val="single" w:sz="4" w:space="0" w:color="auto"/>
              <w:right w:val="single" w:sz="4" w:space="0" w:color="auto"/>
            </w:tcBorders>
            <w:shd w:val="clear" w:color="auto" w:fill="auto"/>
            <w:noWrap/>
            <w:vAlign w:val="center"/>
            <w:hideMark/>
          </w:tcPr>
          <w:p w:rsidR="00D444F6" w:rsidRPr="00C35E71" w:rsidRDefault="00D444F6" w:rsidP="00D70B3B">
            <w:pPr>
              <w:spacing w:before="0" w:after="0"/>
              <w:ind w:firstLine="0"/>
              <w:jc w:val="center"/>
              <w:rPr>
                <w:rFonts w:eastAsia="Times New Roman" w:cs="Arial"/>
                <w:sz w:val="18"/>
                <w:szCs w:val="18"/>
                <w:lang w:eastAsia="ru-RU"/>
              </w:rPr>
            </w:pPr>
            <w:r w:rsidRPr="00C35E71">
              <w:rPr>
                <w:rFonts w:eastAsia="Times New Roman" w:cs="Arial"/>
                <w:sz w:val="18"/>
                <w:szCs w:val="18"/>
                <w:lang w:eastAsia="ru-RU"/>
              </w:rPr>
              <w:t>Москальво</w:t>
            </w:r>
          </w:p>
        </w:tc>
        <w:tc>
          <w:tcPr>
            <w:tcW w:w="634" w:type="pct"/>
            <w:tcBorders>
              <w:top w:val="single" w:sz="4" w:space="0" w:color="auto"/>
              <w:left w:val="nil"/>
              <w:bottom w:val="single" w:sz="4" w:space="0" w:color="auto"/>
              <w:right w:val="single" w:sz="4" w:space="0" w:color="auto"/>
            </w:tcBorders>
            <w:shd w:val="clear" w:color="auto" w:fill="auto"/>
            <w:noWrap/>
            <w:vAlign w:val="center"/>
            <w:hideMark/>
          </w:tcPr>
          <w:p w:rsidR="00D444F6" w:rsidRPr="00C35E71" w:rsidRDefault="00D444F6" w:rsidP="00D70B3B">
            <w:pPr>
              <w:spacing w:before="0" w:after="0"/>
              <w:ind w:firstLine="0"/>
              <w:jc w:val="center"/>
              <w:rPr>
                <w:rFonts w:eastAsia="Times New Roman" w:cs="Arial"/>
                <w:sz w:val="18"/>
                <w:szCs w:val="18"/>
                <w:lang w:eastAsia="ru-RU"/>
              </w:rPr>
            </w:pPr>
            <w:r w:rsidRPr="00C35E71">
              <w:rPr>
                <w:rFonts w:eastAsia="Times New Roman" w:cs="Arial"/>
                <w:sz w:val="18"/>
                <w:szCs w:val="18"/>
                <w:lang w:eastAsia="ru-RU"/>
              </w:rPr>
              <w:t>Некрасовка</w:t>
            </w:r>
          </w:p>
        </w:tc>
        <w:tc>
          <w:tcPr>
            <w:tcW w:w="480" w:type="pct"/>
            <w:tcBorders>
              <w:top w:val="single" w:sz="4" w:space="0" w:color="auto"/>
              <w:left w:val="nil"/>
              <w:bottom w:val="single" w:sz="4" w:space="0" w:color="auto"/>
              <w:right w:val="single" w:sz="4" w:space="0" w:color="auto"/>
            </w:tcBorders>
            <w:shd w:val="clear" w:color="auto" w:fill="auto"/>
            <w:noWrap/>
            <w:vAlign w:val="center"/>
            <w:hideMark/>
          </w:tcPr>
          <w:p w:rsidR="00D444F6" w:rsidRPr="00C35E71" w:rsidRDefault="00D444F6" w:rsidP="00D70B3B">
            <w:pPr>
              <w:spacing w:before="0" w:after="0"/>
              <w:ind w:firstLine="0"/>
              <w:jc w:val="center"/>
              <w:rPr>
                <w:rFonts w:eastAsia="Times New Roman" w:cs="Arial"/>
                <w:sz w:val="18"/>
                <w:szCs w:val="18"/>
                <w:lang w:eastAsia="ru-RU"/>
              </w:rPr>
            </w:pPr>
            <w:r w:rsidRPr="00C35E71">
              <w:rPr>
                <w:rFonts w:eastAsia="Times New Roman" w:cs="Arial"/>
                <w:sz w:val="18"/>
                <w:szCs w:val="18"/>
                <w:lang w:eastAsia="ru-RU"/>
              </w:rPr>
              <w:t xml:space="preserve">ИТОГО </w:t>
            </w:r>
          </w:p>
        </w:tc>
      </w:tr>
      <w:tr w:rsidR="00D444F6" w:rsidRPr="00C35E71" w:rsidTr="00D70B3B">
        <w:trPr>
          <w:trHeight w:val="255"/>
        </w:trPr>
        <w:tc>
          <w:tcPr>
            <w:tcW w:w="18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44F6" w:rsidRPr="00C35E71" w:rsidRDefault="00D444F6" w:rsidP="00D70B3B">
            <w:pPr>
              <w:spacing w:before="0" w:after="0"/>
              <w:ind w:firstLine="0"/>
              <w:jc w:val="center"/>
              <w:rPr>
                <w:rFonts w:eastAsia="Times New Roman" w:cs="Arial"/>
                <w:sz w:val="18"/>
                <w:szCs w:val="18"/>
                <w:lang w:eastAsia="ru-RU"/>
              </w:rPr>
            </w:pPr>
            <w:r w:rsidRPr="00C35E71">
              <w:rPr>
                <w:rFonts w:eastAsia="Times New Roman" w:cs="Arial"/>
                <w:sz w:val="18"/>
                <w:szCs w:val="18"/>
                <w:lang w:eastAsia="ru-RU"/>
              </w:rPr>
              <w:t>в том числе по диаметру трубопров</w:t>
            </w:r>
            <w:r w:rsidRPr="00C35E71">
              <w:rPr>
                <w:rFonts w:eastAsia="Times New Roman" w:cs="Arial"/>
                <w:sz w:val="18"/>
                <w:szCs w:val="18"/>
                <w:lang w:eastAsia="ru-RU"/>
              </w:rPr>
              <w:t>о</w:t>
            </w:r>
            <w:r w:rsidRPr="00C35E71">
              <w:rPr>
                <w:rFonts w:eastAsia="Times New Roman" w:cs="Arial"/>
                <w:sz w:val="18"/>
                <w:szCs w:val="18"/>
                <w:lang w:eastAsia="ru-RU"/>
              </w:rPr>
              <w:t>дов</w:t>
            </w:r>
          </w:p>
        </w:tc>
        <w:tc>
          <w:tcPr>
            <w:tcW w:w="441" w:type="pct"/>
            <w:tcBorders>
              <w:top w:val="single" w:sz="4" w:space="0" w:color="auto"/>
              <w:left w:val="nil"/>
              <w:bottom w:val="single" w:sz="4" w:space="0" w:color="auto"/>
              <w:right w:val="single" w:sz="4" w:space="0" w:color="auto"/>
            </w:tcBorders>
            <w:shd w:val="clear" w:color="auto" w:fill="auto"/>
            <w:noWrap/>
            <w:vAlign w:val="center"/>
            <w:hideMark/>
          </w:tcPr>
          <w:p w:rsidR="00D444F6" w:rsidRPr="00C35E71" w:rsidRDefault="00D444F6" w:rsidP="00D70B3B">
            <w:pPr>
              <w:spacing w:before="0" w:after="0"/>
              <w:ind w:firstLine="0"/>
              <w:jc w:val="center"/>
              <w:rPr>
                <w:rFonts w:eastAsia="Times New Roman" w:cs="Arial"/>
                <w:sz w:val="18"/>
                <w:szCs w:val="18"/>
                <w:lang w:eastAsia="ru-RU"/>
              </w:rPr>
            </w:pPr>
            <w:r w:rsidRPr="00C35E71">
              <w:rPr>
                <w:rFonts w:eastAsia="Times New Roman" w:cs="Arial"/>
                <w:sz w:val="18"/>
                <w:szCs w:val="18"/>
                <w:lang w:eastAsia="ru-RU"/>
              </w:rPr>
              <w:t> </w:t>
            </w:r>
          </w:p>
        </w:tc>
        <w:tc>
          <w:tcPr>
            <w:tcW w:w="589" w:type="pct"/>
            <w:tcBorders>
              <w:top w:val="single" w:sz="4" w:space="0" w:color="auto"/>
              <w:left w:val="nil"/>
              <w:bottom w:val="single" w:sz="4" w:space="0" w:color="auto"/>
              <w:right w:val="single" w:sz="4" w:space="0" w:color="auto"/>
            </w:tcBorders>
            <w:shd w:val="clear" w:color="auto" w:fill="auto"/>
            <w:noWrap/>
            <w:vAlign w:val="center"/>
            <w:hideMark/>
          </w:tcPr>
          <w:p w:rsidR="00D444F6" w:rsidRPr="00C35E71" w:rsidRDefault="00D444F6" w:rsidP="00D70B3B">
            <w:pPr>
              <w:spacing w:before="0" w:after="0"/>
              <w:ind w:firstLine="0"/>
              <w:rPr>
                <w:rFonts w:eastAsia="Times New Roman" w:cs="Arial"/>
                <w:sz w:val="18"/>
                <w:szCs w:val="18"/>
                <w:lang w:eastAsia="ru-RU"/>
              </w:rPr>
            </w:pPr>
            <w:r w:rsidRPr="00C35E71">
              <w:rPr>
                <w:rFonts w:eastAsia="Times New Roman" w:cs="Arial"/>
                <w:sz w:val="18"/>
                <w:szCs w:val="18"/>
                <w:lang w:eastAsia="ru-RU"/>
              </w:rPr>
              <w:t> </w:t>
            </w:r>
          </w:p>
        </w:tc>
        <w:tc>
          <w:tcPr>
            <w:tcW w:w="417" w:type="pct"/>
            <w:tcBorders>
              <w:top w:val="single" w:sz="4" w:space="0" w:color="auto"/>
              <w:left w:val="nil"/>
              <w:bottom w:val="single" w:sz="4" w:space="0" w:color="auto"/>
              <w:right w:val="single" w:sz="4" w:space="0" w:color="auto"/>
            </w:tcBorders>
            <w:shd w:val="clear" w:color="auto" w:fill="auto"/>
            <w:noWrap/>
            <w:vAlign w:val="center"/>
            <w:hideMark/>
          </w:tcPr>
          <w:p w:rsidR="00D444F6" w:rsidRPr="00C35E71" w:rsidRDefault="00D444F6" w:rsidP="00D70B3B">
            <w:pPr>
              <w:spacing w:before="0" w:after="0"/>
              <w:ind w:firstLine="0"/>
              <w:rPr>
                <w:rFonts w:eastAsia="Times New Roman" w:cs="Arial"/>
                <w:sz w:val="18"/>
                <w:szCs w:val="18"/>
                <w:lang w:eastAsia="ru-RU"/>
              </w:rPr>
            </w:pPr>
            <w:r w:rsidRPr="00C35E71">
              <w:rPr>
                <w:rFonts w:eastAsia="Times New Roman" w:cs="Arial"/>
                <w:sz w:val="18"/>
                <w:szCs w:val="18"/>
                <w:lang w:eastAsia="ru-RU"/>
              </w:rPr>
              <w:t> </w:t>
            </w:r>
          </w:p>
        </w:tc>
        <w:tc>
          <w:tcPr>
            <w:tcW w:w="603" w:type="pct"/>
            <w:tcBorders>
              <w:top w:val="single" w:sz="4" w:space="0" w:color="auto"/>
              <w:left w:val="nil"/>
              <w:bottom w:val="single" w:sz="4" w:space="0" w:color="auto"/>
              <w:right w:val="single" w:sz="4" w:space="0" w:color="auto"/>
            </w:tcBorders>
            <w:shd w:val="clear" w:color="auto" w:fill="auto"/>
            <w:noWrap/>
            <w:vAlign w:val="center"/>
            <w:hideMark/>
          </w:tcPr>
          <w:p w:rsidR="00D444F6" w:rsidRPr="00C35E71" w:rsidRDefault="00D444F6" w:rsidP="00D70B3B">
            <w:pPr>
              <w:spacing w:before="0" w:after="0"/>
              <w:ind w:firstLine="0"/>
              <w:rPr>
                <w:rFonts w:eastAsia="Times New Roman" w:cs="Arial"/>
                <w:sz w:val="18"/>
                <w:szCs w:val="18"/>
                <w:lang w:eastAsia="ru-RU"/>
              </w:rPr>
            </w:pPr>
            <w:r w:rsidRPr="00C35E71">
              <w:rPr>
                <w:rFonts w:eastAsia="Times New Roman" w:cs="Arial"/>
                <w:sz w:val="18"/>
                <w:szCs w:val="18"/>
                <w:lang w:eastAsia="ru-RU"/>
              </w:rPr>
              <w:t> </w:t>
            </w:r>
          </w:p>
        </w:tc>
        <w:tc>
          <w:tcPr>
            <w:tcW w:w="634" w:type="pct"/>
            <w:tcBorders>
              <w:top w:val="single" w:sz="4" w:space="0" w:color="auto"/>
              <w:left w:val="nil"/>
              <w:bottom w:val="single" w:sz="4" w:space="0" w:color="auto"/>
              <w:right w:val="single" w:sz="4" w:space="0" w:color="auto"/>
            </w:tcBorders>
            <w:shd w:val="clear" w:color="auto" w:fill="auto"/>
            <w:noWrap/>
            <w:vAlign w:val="center"/>
            <w:hideMark/>
          </w:tcPr>
          <w:p w:rsidR="00D444F6" w:rsidRPr="00C35E71" w:rsidRDefault="00D444F6" w:rsidP="00D70B3B">
            <w:pPr>
              <w:spacing w:before="0" w:after="0"/>
              <w:ind w:firstLine="0"/>
              <w:rPr>
                <w:rFonts w:eastAsia="Times New Roman" w:cs="Arial"/>
                <w:sz w:val="18"/>
                <w:szCs w:val="18"/>
                <w:lang w:eastAsia="ru-RU"/>
              </w:rPr>
            </w:pPr>
            <w:r w:rsidRPr="00C35E71">
              <w:rPr>
                <w:rFonts w:eastAsia="Times New Roman" w:cs="Arial"/>
                <w:sz w:val="18"/>
                <w:szCs w:val="18"/>
                <w:lang w:eastAsia="ru-RU"/>
              </w:rPr>
              <w:t> </w:t>
            </w:r>
          </w:p>
        </w:tc>
        <w:tc>
          <w:tcPr>
            <w:tcW w:w="480" w:type="pct"/>
            <w:tcBorders>
              <w:top w:val="single" w:sz="4" w:space="0" w:color="auto"/>
              <w:left w:val="nil"/>
              <w:bottom w:val="single" w:sz="4" w:space="0" w:color="auto"/>
              <w:right w:val="single" w:sz="4" w:space="0" w:color="auto"/>
            </w:tcBorders>
            <w:shd w:val="clear" w:color="auto" w:fill="auto"/>
            <w:noWrap/>
            <w:vAlign w:val="center"/>
            <w:hideMark/>
          </w:tcPr>
          <w:p w:rsidR="00D444F6" w:rsidRPr="00C35E71" w:rsidRDefault="00D444F6" w:rsidP="00D70B3B">
            <w:pPr>
              <w:spacing w:before="0" w:after="0"/>
              <w:ind w:firstLine="0"/>
              <w:jc w:val="center"/>
              <w:rPr>
                <w:rFonts w:eastAsia="Times New Roman" w:cs="Arial"/>
                <w:sz w:val="18"/>
                <w:szCs w:val="18"/>
                <w:lang w:eastAsia="ru-RU"/>
              </w:rPr>
            </w:pPr>
            <w:r w:rsidRPr="00C35E71">
              <w:rPr>
                <w:rFonts w:eastAsia="Times New Roman" w:cs="Arial"/>
                <w:sz w:val="18"/>
                <w:szCs w:val="18"/>
                <w:lang w:eastAsia="ru-RU"/>
              </w:rPr>
              <w:t> </w:t>
            </w:r>
          </w:p>
        </w:tc>
      </w:tr>
      <w:tr w:rsidR="00D444F6" w:rsidRPr="00C35E71" w:rsidTr="00D70B3B">
        <w:trPr>
          <w:trHeight w:val="255"/>
        </w:trPr>
        <w:tc>
          <w:tcPr>
            <w:tcW w:w="18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44F6" w:rsidRPr="00C35E71" w:rsidRDefault="00D444F6" w:rsidP="00D70B3B">
            <w:pPr>
              <w:spacing w:before="0" w:after="0"/>
              <w:ind w:firstLine="0"/>
              <w:jc w:val="center"/>
              <w:rPr>
                <w:rFonts w:eastAsia="Times New Roman" w:cs="Arial"/>
                <w:sz w:val="18"/>
                <w:szCs w:val="18"/>
                <w:lang w:eastAsia="ru-RU"/>
              </w:rPr>
            </w:pPr>
            <w:r w:rsidRPr="00C35E71">
              <w:rPr>
                <w:rFonts w:eastAsia="Times New Roman" w:cs="Arial"/>
                <w:sz w:val="18"/>
                <w:szCs w:val="18"/>
                <w:lang w:eastAsia="ru-RU"/>
              </w:rPr>
              <w:t>30</w:t>
            </w:r>
          </w:p>
        </w:tc>
        <w:tc>
          <w:tcPr>
            <w:tcW w:w="441" w:type="pct"/>
            <w:tcBorders>
              <w:top w:val="single" w:sz="4" w:space="0" w:color="auto"/>
              <w:left w:val="nil"/>
              <w:bottom w:val="single" w:sz="4" w:space="0" w:color="auto"/>
              <w:right w:val="single" w:sz="4" w:space="0" w:color="auto"/>
            </w:tcBorders>
            <w:shd w:val="clear" w:color="auto" w:fill="auto"/>
            <w:noWrap/>
            <w:vAlign w:val="center"/>
            <w:hideMark/>
          </w:tcPr>
          <w:p w:rsidR="00D444F6" w:rsidRPr="00C35E71" w:rsidRDefault="00D444F6" w:rsidP="00D70B3B">
            <w:pPr>
              <w:spacing w:before="0" w:after="0"/>
              <w:ind w:firstLine="0"/>
              <w:jc w:val="center"/>
              <w:rPr>
                <w:rFonts w:eastAsia="Times New Roman" w:cs="Arial"/>
                <w:sz w:val="18"/>
                <w:szCs w:val="18"/>
                <w:lang w:eastAsia="ru-RU"/>
              </w:rPr>
            </w:pPr>
            <w:r w:rsidRPr="00C35E71">
              <w:rPr>
                <w:rFonts w:eastAsia="Times New Roman" w:cs="Arial"/>
                <w:sz w:val="18"/>
                <w:szCs w:val="18"/>
                <w:lang w:eastAsia="ru-RU"/>
              </w:rPr>
              <w:t>м</w:t>
            </w:r>
          </w:p>
        </w:tc>
        <w:tc>
          <w:tcPr>
            <w:tcW w:w="589" w:type="pct"/>
            <w:tcBorders>
              <w:top w:val="single" w:sz="4" w:space="0" w:color="auto"/>
              <w:left w:val="nil"/>
              <w:bottom w:val="single" w:sz="4" w:space="0" w:color="auto"/>
              <w:right w:val="single" w:sz="4" w:space="0" w:color="auto"/>
            </w:tcBorders>
            <w:shd w:val="clear" w:color="auto" w:fill="auto"/>
            <w:noWrap/>
            <w:vAlign w:val="center"/>
            <w:hideMark/>
          </w:tcPr>
          <w:p w:rsidR="00D444F6" w:rsidRPr="00C35E71" w:rsidRDefault="00D444F6" w:rsidP="00D70B3B">
            <w:pPr>
              <w:spacing w:before="0" w:after="0"/>
              <w:ind w:firstLine="0"/>
              <w:jc w:val="center"/>
              <w:rPr>
                <w:rFonts w:eastAsia="Times New Roman" w:cs="Arial"/>
                <w:sz w:val="18"/>
                <w:szCs w:val="18"/>
                <w:lang w:eastAsia="ru-RU"/>
              </w:rPr>
            </w:pPr>
            <w:r w:rsidRPr="00C35E71">
              <w:rPr>
                <w:rFonts w:eastAsia="Times New Roman" w:cs="Arial"/>
                <w:sz w:val="18"/>
                <w:szCs w:val="18"/>
                <w:lang w:eastAsia="ru-RU"/>
              </w:rPr>
              <w:t>0</w:t>
            </w:r>
          </w:p>
        </w:tc>
        <w:tc>
          <w:tcPr>
            <w:tcW w:w="417" w:type="pct"/>
            <w:tcBorders>
              <w:top w:val="single" w:sz="4" w:space="0" w:color="auto"/>
              <w:left w:val="nil"/>
              <w:bottom w:val="single" w:sz="4" w:space="0" w:color="auto"/>
              <w:right w:val="single" w:sz="4" w:space="0" w:color="auto"/>
            </w:tcBorders>
            <w:shd w:val="clear" w:color="auto" w:fill="auto"/>
            <w:noWrap/>
            <w:vAlign w:val="center"/>
            <w:hideMark/>
          </w:tcPr>
          <w:p w:rsidR="00D444F6" w:rsidRPr="00C35E71" w:rsidRDefault="00D444F6" w:rsidP="00D70B3B">
            <w:pPr>
              <w:spacing w:before="0" w:after="0"/>
              <w:ind w:firstLine="0"/>
              <w:jc w:val="center"/>
              <w:rPr>
                <w:rFonts w:eastAsia="Times New Roman" w:cs="Arial"/>
                <w:sz w:val="18"/>
                <w:szCs w:val="18"/>
                <w:lang w:eastAsia="ru-RU"/>
              </w:rPr>
            </w:pPr>
            <w:r w:rsidRPr="00C35E71">
              <w:rPr>
                <w:rFonts w:eastAsia="Times New Roman" w:cs="Arial"/>
                <w:sz w:val="18"/>
                <w:szCs w:val="18"/>
                <w:lang w:eastAsia="ru-RU"/>
              </w:rPr>
              <w:t>0</w:t>
            </w:r>
          </w:p>
        </w:tc>
        <w:tc>
          <w:tcPr>
            <w:tcW w:w="603" w:type="pct"/>
            <w:tcBorders>
              <w:top w:val="single" w:sz="4" w:space="0" w:color="auto"/>
              <w:left w:val="nil"/>
              <w:bottom w:val="single" w:sz="4" w:space="0" w:color="auto"/>
              <w:right w:val="single" w:sz="4" w:space="0" w:color="auto"/>
            </w:tcBorders>
            <w:shd w:val="clear" w:color="auto" w:fill="auto"/>
            <w:noWrap/>
            <w:vAlign w:val="center"/>
            <w:hideMark/>
          </w:tcPr>
          <w:p w:rsidR="00D444F6" w:rsidRPr="00C35E71" w:rsidRDefault="00D444F6" w:rsidP="00D70B3B">
            <w:pPr>
              <w:spacing w:before="0" w:after="0"/>
              <w:ind w:firstLine="0"/>
              <w:jc w:val="center"/>
              <w:rPr>
                <w:rFonts w:eastAsia="Times New Roman" w:cs="Arial"/>
                <w:sz w:val="18"/>
                <w:szCs w:val="18"/>
                <w:lang w:eastAsia="ru-RU"/>
              </w:rPr>
            </w:pPr>
            <w:r w:rsidRPr="00C35E71">
              <w:rPr>
                <w:rFonts w:eastAsia="Times New Roman" w:cs="Arial"/>
                <w:sz w:val="18"/>
                <w:szCs w:val="18"/>
                <w:lang w:eastAsia="ru-RU"/>
              </w:rPr>
              <w:t>20</w:t>
            </w:r>
          </w:p>
        </w:tc>
        <w:tc>
          <w:tcPr>
            <w:tcW w:w="634" w:type="pct"/>
            <w:tcBorders>
              <w:top w:val="single" w:sz="4" w:space="0" w:color="auto"/>
              <w:left w:val="nil"/>
              <w:bottom w:val="single" w:sz="4" w:space="0" w:color="auto"/>
              <w:right w:val="single" w:sz="4" w:space="0" w:color="auto"/>
            </w:tcBorders>
            <w:shd w:val="clear" w:color="auto" w:fill="auto"/>
            <w:noWrap/>
            <w:vAlign w:val="center"/>
            <w:hideMark/>
          </w:tcPr>
          <w:p w:rsidR="00D444F6" w:rsidRPr="00C35E71" w:rsidRDefault="00D444F6" w:rsidP="00D70B3B">
            <w:pPr>
              <w:spacing w:before="0" w:after="0"/>
              <w:ind w:firstLine="0"/>
              <w:jc w:val="center"/>
              <w:rPr>
                <w:rFonts w:eastAsia="Times New Roman" w:cs="Arial"/>
                <w:sz w:val="18"/>
                <w:szCs w:val="18"/>
                <w:lang w:eastAsia="ru-RU"/>
              </w:rPr>
            </w:pPr>
            <w:r w:rsidRPr="00C35E71">
              <w:rPr>
                <w:rFonts w:eastAsia="Times New Roman" w:cs="Arial"/>
                <w:sz w:val="18"/>
                <w:szCs w:val="18"/>
                <w:lang w:eastAsia="ru-RU"/>
              </w:rPr>
              <w:t>1</w:t>
            </w:r>
            <w:r>
              <w:rPr>
                <w:rFonts w:eastAsia="Times New Roman" w:cs="Arial"/>
                <w:sz w:val="18"/>
                <w:szCs w:val="18"/>
                <w:lang w:eastAsia="ru-RU"/>
              </w:rPr>
              <w:t xml:space="preserve"> </w:t>
            </w:r>
            <w:r w:rsidRPr="00C35E71">
              <w:rPr>
                <w:rFonts w:eastAsia="Times New Roman" w:cs="Arial"/>
                <w:sz w:val="18"/>
                <w:szCs w:val="18"/>
                <w:lang w:eastAsia="ru-RU"/>
              </w:rPr>
              <w:t>188</w:t>
            </w:r>
          </w:p>
        </w:tc>
        <w:tc>
          <w:tcPr>
            <w:tcW w:w="480" w:type="pct"/>
            <w:tcBorders>
              <w:top w:val="single" w:sz="4" w:space="0" w:color="auto"/>
              <w:left w:val="nil"/>
              <w:bottom w:val="single" w:sz="4" w:space="0" w:color="auto"/>
              <w:right w:val="single" w:sz="4" w:space="0" w:color="auto"/>
            </w:tcBorders>
            <w:shd w:val="clear" w:color="auto" w:fill="auto"/>
            <w:noWrap/>
            <w:vAlign w:val="center"/>
            <w:hideMark/>
          </w:tcPr>
          <w:p w:rsidR="00D444F6" w:rsidRPr="00C35E71" w:rsidRDefault="00D444F6" w:rsidP="00D70B3B">
            <w:pPr>
              <w:spacing w:before="0" w:after="0"/>
              <w:ind w:firstLine="0"/>
              <w:jc w:val="center"/>
              <w:rPr>
                <w:rFonts w:eastAsia="Times New Roman" w:cs="Arial"/>
                <w:b/>
                <w:bCs/>
                <w:iCs/>
                <w:sz w:val="18"/>
                <w:szCs w:val="18"/>
                <w:lang w:eastAsia="ru-RU"/>
              </w:rPr>
            </w:pPr>
            <w:r w:rsidRPr="00C35E71">
              <w:rPr>
                <w:rFonts w:eastAsia="Times New Roman" w:cs="Arial"/>
                <w:b/>
                <w:bCs/>
                <w:iCs/>
                <w:sz w:val="18"/>
                <w:szCs w:val="18"/>
                <w:lang w:eastAsia="ru-RU"/>
              </w:rPr>
              <w:t>1208</w:t>
            </w:r>
          </w:p>
        </w:tc>
      </w:tr>
      <w:tr w:rsidR="00D444F6" w:rsidRPr="00C35E71" w:rsidTr="00D70B3B">
        <w:trPr>
          <w:trHeight w:val="255"/>
        </w:trPr>
        <w:tc>
          <w:tcPr>
            <w:tcW w:w="18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44F6" w:rsidRPr="00C35E71" w:rsidRDefault="00D444F6" w:rsidP="00D70B3B">
            <w:pPr>
              <w:spacing w:before="0" w:after="0"/>
              <w:ind w:firstLine="0"/>
              <w:jc w:val="center"/>
              <w:rPr>
                <w:rFonts w:eastAsia="Times New Roman" w:cs="Arial"/>
                <w:sz w:val="18"/>
                <w:szCs w:val="18"/>
                <w:lang w:eastAsia="ru-RU"/>
              </w:rPr>
            </w:pPr>
            <w:r w:rsidRPr="00C35E71">
              <w:rPr>
                <w:rFonts w:eastAsia="Times New Roman" w:cs="Arial"/>
                <w:sz w:val="18"/>
                <w:szCs w:val="18"/>
                <w:lang w:eastAsia="ru-RU"/>
              </w:rPr>
              <w:t>50</w:t>
            </w:r>
          </w:p>
        </w:tc>
        <w:tc>
          <w:tcPr>
            <w:tcW w:w="441" w:type="pct"/>
            <w:tcBorders>
              <w:top w:val="single" w:sz="4" w:space="0" w:color="auto"/>
              <w:left w:val="nil"/>
              <w:bottom w:val="single" w:sz="4" w:space="0" w:color="auto"/>
              <w:right w:val="single" w:sz="4" w:space="0" w:color="auto"/>
            </w:tcBorders>
            <w:shd w:val="clear" w:color="auto" w:fill="auto"/>
            <w:noWrap/>
            <w:vAlign w:val="center"/>
            <w:hideMark/>
          </w:tcPr>
          <w:p w:rsidR="00D444F6" w:rsidRPr="00C35E71" w:rsidRDefault="00D444F6" w:rsidP="00D70B3B">
            <w:pPr>
              <w:spacing w:before="0" w:after="0"/>
              <w:ind w:firstLine="0"/>
              <w:jc w:val="center"/>
              <w:rPr>
                <w:rFonts w:eastAsia="Times New Roman" w:cs="Arial"/>
                <w:sz w:val="18"/>
                <w:szCs w:val="18"/>
                <w:lang w:eastAsia="ru-RU"/>
              </w:rPr>
            </w:pPr>
            <w:r w:rsidRPr="00C35E71">
              <w:rPr>
                <w:rFonts w:eastAsia="Times New Roman" w:cs="Arial"/>
                <w:sz w:val="18"/>
                <w:szCs w:val="18"/>
                <w:lang w:eastAsia="ru-RU"/>
              </w:rPr>
              <w:t>м</w:t>
            </w:r>
          </w:p>
        </w:tc>
        <w:tc>
          <w:tcPr>
            <w:tcW w:w="589" w:type="pct"/>
            <w:tcBorders>
              <w:top w:val="single" w:sz="4" w:space="0" w:color="auto"/>
              <w:left w:val="nil"/>
              <w:bottom w:val="single" w:sz="4" w:space="0" w:color="auto"/>
              <w:right w:val="single" w:sz="4" w:space="0" w:color="auto"/>
            </w:tcBorders>
            <w:shd w:val="clear" w:color="auto" w:fill="auto"/>
            <w:noWrap/>
            <w:vAlign w:val="center"/>
            <w:hideMark/>
          </w:tcPr>
          <w:p w:rsidR="00D444F6" w:rsidRPr="00C35E71" w:rsidRDefault="00D444F6" w:rsidP="00D70B3B">
            <w:pPr>
              <w:spacing w:before="0" w:after="0"/>
              <w:ind w:firstLine="0"/>
              <w:jc w:val="center"/>
              <w:rPr>
                <w:rFonts w:eastAsia="Times New Roman" w:cs="Arial"/>
                <w:sz w:val="18"/>
                <w:szCs w:val="18"/>
                <w:lang w:eastAsia="ru-RU"/>
              </w:rPr>
            </w:pPr>
            <w:r w:rsidRPr="00C35E71">
              <w:rPr>
                <w:rFonts w:eastAsia="Times New Roman" w:cs="Arial"/>
                <w:sz w:val="18"/>
                <w:szCs w:val="18"/>
                <w:lang w:eastAsia="ru-RU"/>
              </w:rPr>
              <w:t>6</w:t>
            </w:r>
            <w:r>
              <w:rPr>
                <w:rFonts w:eastAsia="Times New Roman" w:cs="Arial"/>
                <w:sz w:val="18"/>
                <w:szCs w:val="18"/>
                <w:lang w:eastAsia="ru-RU"/>
              </w:rPr>
              <w:t>76</w:t>
            </w:r>
          </w:p>
        </w:tc>
        <w:tc>
          <w:tcPr>
            <w:tcW w:w="417" w:type="pct"/>
            <w:tcBorders>
              <w:top w:val="single" w:sz="4" w:space="0" w:color="auto"/>
              <w:left w:val="nil"/>
              <w:bottom w:val="single" w:sz="4" w:space="0" w:color="auto"/>
              <w:right w:val="single" w:sz="4" w:space="0" w:color="auto"/>
            </w:tcBorders>
            <w:shd w:val="clear" w:color="auto" w:fill="auto"/>
            <w:noWrap/>
            <w:vAlign w:val="center"/>
            <w:hideMark/>
          </w:tcPr>
          <w:p w:rsidR="00D444F6" w:rsidRPr="00C35E71" w:rsidRDefault="00D444F6" w:rsidP="00D70B3B">
            <w:pPr>
              <w:spacing w:before="0" w:after="0"/>
              <w:ind w:firstLine="0"/>
              <w:jc w:val="center"/>
              <w:rPr>
                <w:rFonts w:eastAsia="Times New Roman" w:cs="Arial"/>
                <w:sz w:val="18"/>
                <w:szCs w:val="18"/>
                <w:lang w:eastAsia="ru-RU"/>
              </w:rPr>
            </w:pPr>
            <w:r>
              <w:rPr>
                <w:rFonts w:eastAsia="Times New Roman" w:cs="Arial"/>
                <w:sz w:val="18"/>
                <w:szCs w:val="18"/>
                <w:lang w:eastAsia="ru-RU"/>
              </w:rPr>
              <w:t>150</w:t>
            </w:r>
          </w:p>
        </w:tc>
        <w:tc>
          <w:tcPr>
            <w:tcW w:w="603" w:type="pct"/>
            <w:tcBorders>
              <w:top w:val="single" w:sz="4" w:space="0" w:color="auto"/>
              <w:left w:val="nil"/>
              <w:bottom w:val="single" w:sz="4" w:space="0" w:color="auto"/>
              <w:right w:val="single" w:sz="4" w:space="0" w:color="auto"/>
            </w:tcBorders>
            <w:shd w:val="clear" w:color="auto" w:fill="auto"/>
            <w:noWrap/>
            <w:vAlign w:val="center"/>
            <w:hideMark/>
          </w:tcPr>
          <w:p w:rsidR="00D444F6" w:rsidRPr="00C35E71" w:rsidRDefault="00D444F6" w:rsidP="00D70B3B">
            <w:pPr>
              <w:spacing w:before="0" w:after="0"/>
              <w:ind w:firstLine="0"/>
              <w:jc w:val="center"/>
              <w:rPr>
                <w:rFonts w:eastAsia="Times New Roman" w:cs="Arial"/>
                <w:sz w:val="18"/>
                <w:szCs w:val="18"/>
                <w:lang w:eastAsia="ru-RU"/>
              </w:rPr>
            </w:pPr>
            <w:r>
              <w:rPr>
                <w:rFonts w:eastAsia="Times New Roman" w:cs="Arial"/>
                <w:sz w:val="18"/>
                <w:szCs w:val="18"/>
                <w:lang w:eastAsia="ru-RU"/>
              </w:rPr>
              <w:t>762</w:t>
            </w:r>
          </w:p>
        </w:tc>
        <w:tc>
          <w:tcPr>
            <w:tcW w:w="634" w:type="pct"/>
            <w:tcBorders>
              <w:top w:val="single" w:sz="4" w:space="0" w:color="auto"/>
              <w:left w:val="nil"/>
              <w:bottom w:val="single" w:sz="4" w:space="0" w:color="auto"/>
              <w:right w:val="single" w:sz="4" w:space="0" w:color="auto"/>
            </w:tcBorders>
            <w:shd w:val="clear" w:color="auto" w:fill="auto"/>
            <w:noWrap/>
            <w:vAlign w:val="center"/>
            <w:hideMark/>
          </w:tcPr>
          <w:p w:rsidR="00D444F6" w:rsidRPr="00C35E71" w:rsidRDefault="00D444F6" w:rsidP="00D70B3B">
            <w:pPr>
              <w:spacing w:before="0" w:after="0"/>
              <w:ind w:firstLine="0"/>
              <w:jc w:val="center"/>
              <w:rPr>
                <w:rFonts w:eastAsia="Times New Roman" w:cs="Arial"/>
                <w:sz w:val="18"/>
                <w:szCs w:val="18"/>
                <w:lang w:eastAsia="ru-RU"/>
              </w:rPr>
            </w:pPr>
            <w:r w:rsidRPr="00C35E71">
              <w:rPr>
                <w:rFonts w:eastAsia="Times New Roman" w:cs="Arial"/>
                <w:sz w:val="18"/>
                <w:szCs w:val="18"/>
                <w:lang w:eastAsia="ru-RU"/>
              </w:rPr>
              <w:t>430</w:t>
            </w:r>
          </w:p>
        </w:tc>
        <w:tc>
          <w:tcPr>
            <w:tcW w:w="480" w:type="pct"/>
            <w:tcBorders>
              <w:top w:val="single" w:sz="4" w:space="0" w:color="auto"/>
              <w:left w:val="nil"/>
              <w:bottom w:val="single" w:sz="4" w:space="0" w:color="auto"/>
              <w:right w:val="single" w:sz="4" w:space="0" w:color="auto"/>
            </w:tcBorders>
            <w:shd w:val="clear" w:color="auto" w:fill="auto"/>
            <w:noWrap/>
            <w:vAlign w:val="center"/>
            <w:hideMark/>
          </w:tcPr>
          <w:p w:rsidR="00D444F6" w:rsidRPr="00C35E71" w:rsidRDefault="00D444F6" w:rsidP="00D70B3B">
            <w:pPr>
              <w:spacing w:before="0" w:after="0"/>
              <w:ind w:firstLine="0"/>
              <w:jc w:val="center"/>
              <w:rPr>
                <w:rFonts w:eastAsia="Times New Roman" w:cs="Arial"/>
                <w:b/>
                <w:bCs/>
                <w:iCs/>
                <w:sz w:val="18"/>
                <w:szCs w:val="18"/>
                <w:lang w:eastAsia="ru-RU"/>
              </w:rPr>
            </w:pPr>
            <w:r>
              <w:rPr>
                <w:rFonts w:eastAsia="Times New Roman" w:cs="Arial"/>
                <w:b/>
                <w:bCs/>
                <w:iCs/>
                <w:sz w:val="18"/>
                <w:szCs w:val="18"/>
                <w:lang w:eastAsia="ru-RU"/>
              </w:rPr>
              <w:t>2018</w:t>
            </w:r>
          </w:p>
        </w:tc>
      </w:tr>
      <w:tr w:rsidR="00D444F6" w:rsidRPr="00C35E71" w:rsidTr="00D70B3B">
        <w:trPr>
          <w:trHeight w:val="255"/>
        </w:trPr>
        <w:tc>
          <w:tcPr>
            <w:tcW w:w="18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44F6" w:rsidRPr="00C35E71" w:rsidRDefault="00D444F6" w:rsidP="00D70B3B">
            <w:pPr>
              <w:spacing w:before="0" w:after="0"/>
              <w:ind w:firstLine="0"/>
              <w:jc w:val="center"/>
              <w:rPr>
                <w:rFonts w:eastAsia="Times New Roman" w:cs="Arial"/>
                <w:sz w:val="18"/>
                <w:szCs w:val="18"/>
                <w:lang w:eastAsia="ru-RU"/>
              </w:rPr>
            </w:pPr>
            <w:r w:rsidRPr="00C35E71">
              <w:rPr>
                <w:rFonts w:eastAsia="Times New Roman" w:cs="Arial"/>
                <w:sz w:val="18"/>
                <w:szCs w:val="18"/>
                <w:lang w:eastAsia="ru-RU"/>
              </w:rPr>
              <w:t>70</w:t>
            </w:r>
          </w:p>
        </w:tc>
        <w:tc>
          <w:tcPr>
            <w:tcW w:w="441" w:type="pct"/>
            <w:tcBorders>
              <w:top w:val="single" w:sz="4" w:space="0" w:color="auto"/>
              <w:left w:val="nil"/>
              <w:bottom w:val="single" w:sz="4" w:space="0" w:color="auto"/>
              <w:right w:val="single" w:sz="4" w:space="0" w:color="auto"/>
            </w:tcBorders>
            <w:shd w:val="clear" w:color="auto" w:fill="auto"/>
            <w:noWrap/>
            <w:vAlign w:val="center"/>
            <w:hideMark/>
          </w:tcPr>
          <w:p w:rsidR="00D444F6" w:rsidRPr="00C35E71" w:rsidRDefault="00D444F6" w:rsidP="00D70B3B">
            <w:pPr>
              <w:spacing w:before="0" w:after="0"/>
              <w:ind w:firstLine="0"/>
              <w:jc w:val="center"/>
              <w:rPr>
                <w:rFonts w:eastAsia="Times New Roman" w:cs="Arial"/>
                <w:sz w:val="18"/>
                <w:szCs w:val="18"/>
                <w:lang w:eastAsia="ru-RU"/>
              </w:rPr>
            </w:pPr>
            <w:r w:rsidRPr="00C35E71">
              <w:rPr>
                <w:rFonts w:eastAsia="Times New Roman" w:cs="Arial"/>
                <w:sz w:val="18"/>
                <w:szCs w:val="18"/>
                <w:lang w:eastAsia="ru-RU"/>
              </w:rPr>
              <w:t>м</w:t>
            </w:r>
          </w:p>
        </w:tc>
        <w:tc>
          <w:tcPr>
            <w:tcW w:w="589" w:type="pct"/>
            <w:tcBorders>
              <w:top w:val="single" w:sz="4" w:space="0" w:color="auto"/>
              <w:left w:val="nil"/>
              <w:bottom w:val="single" w:sz="4" w:space="0" w:color="auto"/>
              <w:right w:val="single" w:sz="4" w:space="0" w:color="auto"/>
            </w:tcBorders>
            <w:shd w:val="clear" w:color="auto" w:fill="auto"/>
            <w:noWrap/>
            <w:vAlign w:val="center"/>
            <w:hideMark/>
          </w:tcPr>
          <w:p w:rsidR="00D444F6" w:rsidRPr="00C35E71" w:rsidRDefault="00D444F6" w:rsidP="00D70B3B">
            <w:pPr>
              <w:spacing w:before="0" w:after="0"/>
              <w:ind w:firstLine="0"/>
              <w:jc w:val="center"/>
              <w:rPr>
                <w:rFonts w:eastAsia="Times New Roman" w:cs="Arial"/>
                <w:sz w:val="18"/>
                <w:szCs w:val="18"/>
                <w:lang w:eastAsia="ru-RU"/>
              </w:rPr>
            </w:pPr>
            <w:r>
              <w:rPr>
                <w:rFonts w:eastAsia="Times New Roman" w:cs="Arial"/>
                <w:sz w:val="18"/>
                <w:szCs w:val="18"/>
                <w:lang w:eastAsia="ru-RU"/>
              </w:rPr>
              <w:t>100</w:t>
            </w:r>
          </w:p>
        </w:tc>
        <w:tc>
          <w:tcPr>
            <w:tcW w:w="417" w:type="pct"/>
            <w:tcBorders>
              <w:top w:val="single" w:sz="4" w:space="0" w:color="auto"/>
              <w:left w:val="nil"/>
              <w:bottom w:val="single" w:sz="4" w:space="0" w:color="auto"/>
              <w:right w:val="single" w:sz="4" w:space="0" w:color="auto"/>
            </w:tcBorders>
            <w:shd w:val="clear" w:color="auto" w:fill="auto"/>
            <w:noWrap/>
            <w:vAlign w:val="center"/>
            <w:hideMark/>
          </w:tcPr>
          <w:p w:rsidR="00D444F6" w:rsidRPr="00C35E71" w:rsidRDefault="00D444F6" w:rsidP="00D70B3B">
            <w:pPr>
              <w:spacing w:before="0" w:after="0"/>
              <w:ind w:firstLine="0"/>
              <w:jc w:val="center"/>
              <w:rPr>
                <w:rFonts w:eastAsia="Times New Roman" w:cs="Arial"/>
                <w:sz w:val="18"/>
                <w:szCs w:val="18"/>
                <w:lang w:eastAsia="ru-RU"/>
              </w:rPr>
            </w:pPr>
            <w:r>
              <w:rPr>
                <w:rFonts w:eastAsia="Times New Roman" w:cs="Arial"/>
                <w:sz w:val="18"/>
                <w:szCs w:val="18"/>
                <w:lang w:eastAsia="ru-RU"/>
              </w:rPr>
              <w:t>532</w:t>
            </w:r>
          </w:p>
        </w:tc>
        <w:tc>
          <w:tcPr>
            <w:tcW w:w="603" w:type="pct"/>
            <w:tcBorders>
              <w:top w:val="single" w:sz="4" w:space="0" w:color="auto"/>
              <w:left w:val="nil"/>
              <w:bottom w:val="single" w:sz="4" w:space="0" w:color="auto"/>
              <w:right w:val="single" w:sz="4" w:space="0" w:color="auto"/>
            </w:tcBorders>
            <w:shd w:val="clear" w:color="auto" w:fill="auto"/>
            <w:noWrap/>
            <w:vAlign w:val="center"/>
            <w:hideMark/>
          </w:tcPr>
          <w:p w:rsidR="00D444F6" w:rsidRPr="00C35E71" w:rsidRDefault="00D444F6" w:rsidP="00D70B3B">
            <w:pPr>
              <w:spacing w:before="0" w:after="0"/>
              <w:ind w:firstLine="0"/>
              <w:jc w:val="center"/>
              <w:rPr>
                <w:rFonts w:eastAsia="Times New Roman" w:cs="Arial"/>
                <w:sz w:val="18"/>
                <w:szCs w:val="18"/>
                <w:lang w:eastAsia="ru-RU"/>
              </w:rPr>
            </w:pPr>
            <w:r w:rsidRPr="00C35E71">
              <w:rPr>
                <w:rFonts w:eastAsia="Times New Roman" w:cs="Arial"/>
                <w:sz w:val="18"/>
                <w:szCs w:val="18"/>
                <w:lang w:eastAsia="ru-RU"/>
              </w:rPr>
              <w:t>0</w:t>
            </w:r>
          </w:p>
        </w:tc>
        <w:tc>
          <w:tcPr>
            <w:tcW w:w="634" w:type="pct"/>
            <w:tcBorders>
              <w:top w:val="single" w:sz="4" w:space="0" w:color="auto"/>
              <w:left w:val="nil"/>
              <w:bottom w:val="single" w:sz="4" w:space="0" w:color="auto"/>
              <w:right w:val="single" w:sz="4" w:space="0" w:color="auto"/>
            </w:tcBorders>
            <w:shd w:val="clear" w:color="auto" w:fill="auto"/>
            <w:noWrap/>
            <w:vAlign w:val="center"/>
            <w:hideMark/>
          </w:tcPr>
          <w:p w:rsidR="00D444F6" w:rsidRPr="00C35E71" w:rsidRDefault="00D444F6" w:rsidP="00D70B3B">
            <w:pPr>
              <w:spacing w:before="0" w:after="0"/>
              <w:ind w:firstLine="0"/>
              <w:jc w:val="center"/>
              <w:rPr>
                <w:rFonts w:eastAsia="Times New Roman" w:cs="Arial"/>
                <w:sz w:val="18"/>
                <w:szCs w:val="18"/>
                <w:lang w:eastAsia="ru-RU"/>
              </w:rPr>
            </w:pPr>
            <w:r w:rsidRPr="00C35E71">
              <w:rPr>
                <w:rFonts w:eastAsia="Times New Roman" w:cs="Arial"/>
                <w:sz w:val="18"/>
                <w:szCs w:val="18"/>
                <w:lang w:eastAsia="ru-RU"/>
              </w:rPr>
              <w:t>618</w:t>
            </w:r>
          </w:p>
        </w:tc>
        <w:tc>
          <w:tcPr>
            <w:tcW w:w="480" w:type="pct"/>
            <w:tcBorders>
              <w:top w:val="single" w:sz="4" w:space="0" w:color="auto"/>
              <w:left w:val="nil"/>
              <w:bottom w:val="single" w:sz="4" w:space="0" w:color="auto"/>
              <w:right w:val="single" w:sz="4" w:space="0" w:color="auto"/>
            </w:tcBorders>
            <w:shd w:val="clear" w:color="auto" w:fill="auto"/>
            <w:noWrap/>
            <w:vAlign w:val="center"/>
            <w:hideMark/>
          </w:tcPr>
          <w:p w:rsidR="00D444F6" w:rsidRPr="00C35E71" w:rsidRDefault="00D444F6" w:rsidP="00D70B3B">
            <w:pPr>
              <w:spacing w:before="0" w:after="0"/>
              <w:ind w:firstLine="0"/>
              <w:jc w:val="center"/>
              <w:rPr>
                <w:rFonts w:eastAsia="Times New Roman" w:cs="Arial"/>
                <w:b/>
                <w:bCs/>
                <w:iCs/>
                <w:sz w:val="18"/>
                <w:szCs w:val="18"/>
                <w:lang w:eastAsia="ru-RU"/>
              </w:rPr>
            </w:pPr>
            <w:r>
              <w:rPr>
                <w:rFonts w:eastAsia="Times New Roman" w:cs="Arial"/>
                <w:b/>
                <w:bCs/>
                <w:iCs/>
                <w:sz w:val="18"/>
                <w:szCs w:val="18"/>
                <w:lang w:eastAsia="ru-RU"/>
              </w:rPr>
              <w:t>1250</w:t>
            </w:r>
          </w:p>
        </w:tc>
      </w:tr>
      <w:tr w:rsidR="00D444F6" w:rsidRPr="00C35E71" w:rsidTr="00D70B3B">
        <w:trPr>
          <w:trHeight w:val="255"/>
        </w:trPr>
        <w:tc>
          <w:tcPr>
            <w:tcW w:w="18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44F6" w:rsidRPr="00C35E71" w:rsidRDefault="00D444F6" w:rsidP="00D70B3B">
            <w:pPr>
              <w:spacing w:before="0" w:after="0"/>
              <w:ind w:firstLine="0"/>
              <w:jc w:val="center"/>
              <w:rPr>
                <w:rFonts w:eastAsia="Times New Roman" w:cs="Arial"/>
                <w:sz w:val="18"/>
                <w:szCs w:val="18"/>
                <w:lang w:eastAsia="ru-RU"/>
              </w:rPr>
            </w:pPr>
            <w:r w:rsidRPr="00C35E71">
              <w:rPr>
                <w:rFonts w:eastAsia="Times New Roman" w:cs="Arial"/>
                <w:sz w:val="18"/>
                <w:szCs w:val="18"/>
                <w:lang w:eastAsia="ru-RU"/>
              </w:rPr>
              <w:t>80</w:t>
            </w:r>
          </w:p>
        </w:tc>
        <w:tc>
          <w:tcPr>
            <w:tcW w:w="441" w:type="pct"/>
            <w:tcBorders>
              <w:top w:val="single" w:sz="4" w:space="0" w:color="auto"/>
              <w:left w:val="nil"/>
              <w:bottom w:val="single" w:sz="4" w:space="0" w:color="auto"/>
              <w:right w:val="single" w:sz="4" w:space="0" w:color="auto"/>
            </w:tcBorders>
            <w:shd w:val="clear" w:color="auto" w:fill="auto"/>
            <w:noWrap/>
            <w:vAlign w:val="center"/>
            <w:hideMark/>
          </w:tcPr>
          <w:p w:rsidR="00D444F6" w:rsidRPr="00C35E71" w:rsidRDefault="00D444F6" w:rsidP="00D70B3B">
            <w:pPr>
              <w:spacing w:before="0" w:after="0"/>
              <w:ind w:firstLine="0"/>
              <w:jc w:val="center"/>
              <w:rPr>
                <w:rFonts w:eastAsia="Times New Roman" w:cs="Arial"/>
                <w:sz w:val="18"/>
                <w:szCs w:val="18"/>
                <w:lang w:eastAsia="ru-RU"/>
              </w:rPr>
            </w:pPr>
            <w:r w:rsidRPr="00C35E71">
              <w:rPr>
                <w:rFonts w:eastAsia="Times New Roman" w:cs="Arial"/>
                <w:sz w:val="18"/>
                <w:szCs w:val="18"/>
                <w:lang w:eastAsia="ru-RU"/>
              </w:rPr>
              <w:t>м</w:t>
            </w:r>
          </w:p>
        </w:tc>
        <w:tc>
          <w:tcPr>
            <w:tcW w:w="589" w:type="pct"/>
            <w:tcBorders>
              <w:top w:val="single" w:sz="4" w:space="0" w:color="auto"/>
              <w:left w:val="nil"/>
              <w:bottom w:val="single" w:sz="4" w:space="0" w:color="auto"/>
              <w:right w:val="single" w:sz="4" w:space="0" w:color="auto"/>
            </w:tcBorders>
            <w:shd w:val="clear" w:color="auto" w:fill="auto"/>
            <w:noWrap/>
            <w:vAlign w:val="center"/>
            <w:hideMark/>
          </w:tcPr>
          <w:p w:rsidR="00D444F6" w:rsidRPr="00C35E71" w:rsidRDefault="00D444F6" w:rsidP="00D70B3B">
            <w:pPr>
              <w:spacing w:before="0" w:after="0"/>
              <w:ind w:firstLine="0"/>
              <w:jc w:val="center"/>
              <w:rPr>
                <w:rFonts w:eastAsia="Times New Roman" w:cs="Arial"/>
                <w:sz w:val="18"/>
                <w:szCs w:val="18"/>
                <w:lang w:eastAsia="ru-RU"/>
              </w:rPr>
            </w:pPr>
            <w:r w:rsidRPr="00C35E71">
              <w:rPr>
                <w:rFonts w:eastAsia="Times New Roman" w:cs="Arial"/>
                <w:sz w:val="18"/>
                <w:szCs w:val="18"/>
                <w:lang w:eastAsia="ru-RU"/>
              </w:rPr>
              <w:t>220</w:t>
            </w:r>
          </w:p>
        </w:tc>
        <w:tc>
          <w:tcPr>
            <w:tcW w:w="417" w:type="pct"/>
            <w:tcBorders>
              <w:top w:val="single" w:sz="4" w:space="0" w:color="auto"/>
              <w:left w:val="nil"/>
              <w:bottom w:val="single" w:sz="4" w:space="0" w:color="auto"/>
              <w:right w:val="single" w:sz="4" w:space="0" w:color="auto"/>
            </w:tcBorders>
            <w:shd w:val="clear" w:color="auto" w:fill="auto"/>
            <w:noWrap/>
            <w:vAlign w:val="center"/>
            <w:hideMark/>
          </w:tcPr>
          <w:p w:rsidR="00D444F6" w:rsidRPr="00C35E71" w:rsidRDefault="00D444F6" w:rsidP="00D70B3B">
            <w:pPr>
              <w:spacing w:before="0" w:after="0"/>
              <w:ind w:firstLine="0"/>
              <w:jc w:val="center"/>
              <w:rPr>
                <w:rFonts w:eastAsia="Times New Roman" w:cs="Arial"/>
                <w:sz w:val="18"/>
                <w:szCs w:val="18"/>
                <w:lang w:eastAsia="ru-RU"/>
              </w:rPr>
            </w:pPr>
            <w:r>
              <w:rPr>
                <w:rFonts w:eastAsia="Times New Roman" w:cs="Arial"/>
                <w:sz w:val="18"/>
                <w:szCs w:val="18"/>
                <w:lang w:eastAsia="ru-RU"/>
              </w:rPr>
              <w:t>526</w:t>
            </w:r>
          </w:p>
        </w:tc>
        <w:tc>
          <w:tcPr>
            <w:tcW w:w="603" w:type="pct"/>
            <w:tcBorders>
              <w:top w:val="single" w:sz="4" w:space="0" w:color="auto"/>
              <w:left w:val="nil"/>
              <w:bottom w:val="single" w:sz="4" w:space="0" w:color="auto"/>
              <w:right w:val="single" w:sz="4" w:space="0" w:color="auto"/>
            </w:tcBorders>
            <w:shd w:val="clear" w:color="auto" w:fill="auto"/>
            <w:noWrap/>
            <w:vAlign w:val="center"/>
            <w:hideMark/>
          </w:tcPr>
          <w:p w:rsidR="00D444F6" w:rsidRPr="00C35E71" w:rsidRDefault="00D444F6" w:rsidP="00D70B3B">
            <w:pPr>
              <w:spacing w:before="0" w:after="0"/>
              <w:ind w:firstLine="0"/>
              <w:jc w:val="center"/>
              <w:rPr>
                <w:rFonts w:eastAsia="Times New Roman" w:cs="Arial"/>
                <w:sz w:val="18"/>
                <w:szCs w:val="18"/>
                <w:lang w:eastAsia="ru-RU"/>
              </w:rPr>
            </w:pPr>
            <w:r w:rsidRPr="00C35E71">
              <w:rPr>
                <w:rFonts w:eastAsia="Times New Roman" w:cs="Arial"/>
                <w:sz w:val="18"/>
                <w:szCs w:val="18"/>
                <w:lang w:eastAsia="ru-RU"/>
              </w:rPr>
              <w:t>262</w:t>
            </w:r>
          </w:p>
        </w:tc>
        <w:tc>
          <w:tcPr>
            <w:tcW w:w="634" w:type="pct"/>
            <w:tcBorders>
              <w:top w:val="single" w:sz="4" w:space="0" w:color="auto"/>
              <w:left w:val="nil"/>
              <w:bottom w:val="single" w:sz="4" w:space="0" w:color="auto"/>
              <w:right w:val="single" w:sz="4" w:space="0" w:color="auto"/>
            </w:tcBorders>
            <w:shd w:val="clear" w:color="auto" w:fill="auto"/>
            <w:noWrap/>
            <w:vAlign w:val="center"/>
            <w:hideMark/>
          </w:tcPr>
          <w:p w:rsidR="00D444F6" w:rsidRPr="00C35E71" w:rsidRDefault="00D444F6" w:rsidP="00D70B3B">
            <w:pPr>
              <w:spacing w:before="0" w:after="0"/>
              <w:ind w:firstLine="0"/>
              <w:jc w:val="center"/>
              <w:rPr>
                <w:rFonts w:eastAsia="Times New Roman" w:cs="Arial"/>
                <w:sz w:val="18"/>
                <w:szCs w:val="18"/>
                <w:lang w:eastAsia="ru-RU"/>
              </w:rPr>
            </w:pPr>
            <w:r w:rsidRPr="00C35E71">
              <w:rPr>
                <w:rFonts w:eastAsia="Times New Roman" w:cs="Arial"/>
                <w:sz w:val="18"/>
                <w:szCs w:val="18"/>
                <w:lang w:eastAsia="ru-RU"/>
              </w:rPr>
              <w:t>459</w:t>
            </w:r>
          </w:p>
        </w:tc>
        <w:tc>
          <w:tcPr>
            <w:tcW w:w="480" w:type="pct"/>
            <w:tcBorders>
              <w:top w:val="single" w:sz="4" w:space="0" w:color="auto"/>
              <w:left w:val="nil"/>
              <w:bottom w:val="single" w:sz="4" w:space="0" w:color="auto"/>
              <w:right w:val="single" w:sz="4" w:space="0" w:color="auto"/>
            </w:tcBorders>
            <w:shd w:val="clear" w:color="auto" w:fill="auto"/>
            <w:noWrap/>
            <w:vAlign w:val="center"/>
            <w:hideMark/>
          </w:tcPr>
          <w:p w:rsidR="00D444F6" w:rsidRPr="00C35E71" w:rsidRDefault="00D444F6" w:rsidP="00D70B3B">
            <w:pPr>
              <w:spacing w:before="0" w:after="0"/>
              <w:ind w:firstLine="0"/>
              <w:jc w:val="center"/>
              <w:rPr>
                <w:rFonts w:eastAsia="Times New Roman" w:cs="Arial"/>
                <w:b/>
                <w:bCs/>
                <w:iCs/>
                <w:sz w:val="18"/>
                <w:szCs w:val="18"/>
                <w:lang w:eastAsia="ru-RU"/>
              </w:rPr>
            </w:pPr>
            <w:r>
              <w:rPr>
                <w:rFonts w:eastAsia="Times New Roman" w:cs="Arial"/>
                <w:b/>
                <w:bCs/>
                <w:iCs/>
                <w:sz w:val="18"/>
                <w:szCs w:val="18"/>
                <w:lang w:eastAsia="ru-RU"/>
              </w:rPr>
              <w:t>1467</w:t>
            </w:r>
          </w:p>
        </w:tc>
      </w:tr>
      <w:tr w:rsidR="00D444F6" w:rsidRPr="00C35E71" w:rsidTr="00D70B3B">
        <w:trPr>
          <w:trHeight w:val="255"/>
        </w:trPr>
        <w:tc>
          <w:tcPr>
            <w:tcW w:w="18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44F6" w:rsidRPr="00C35E71" w:rsidRDefault="00D444F6" w:rsidP="00D70B3B">
            <w:pPr>
              <w:spacing w:before="0" w:after="0"/>
              <w:ind w:firstLine="0"/>
              <w:jc w:val="center"/>
              <w:rPr>
                <w:rFonts w:eastAsia="Times New Roman" w:cs="Arial"/>
                <w:sz w:val="18"/>
                <w:szCs w:val="18"/>
                <w:lang w:eastAsia="ru-RU"/>
              </w:rPr>
            </w:pPr>
            <w:r w:rsidRPr="00C35E71">
              <w:rPr>
                <w:rFonts w:eastAsia="Times New Roman" w:cs="Arial"/>
                <w:sz w:val="18"/>
                <w:szCs w:val="18"/>
                <w:lang w:eastAsia="ru-RU"/>
              </w:rPr>
              <w:t>100</w:t>
            </w:r>
          </w:p>
        </w:tc>
        <w:tc>
          <w:tcPr>
            <w:tcW w:w="441" w:type="pct"/>
            <w:tcBorders>
              <w:top w:val="single" w:sz="4" w:space="0" w:color="auto"/>
              <w:left w:val="nil"/>
              <w:bottom w:val="single" w:sz="4" w:space="0" w:color="auto"/>
              <w:right w:val="single" w:sz="4" w:space="0" w:color="auto"/>
            </w:tcBorders>
            <w:shd w:val="clear" w:color="auto" w:fill="auto"/>
            <w:noWrap/>
            <w:vAlign w:val="center"/>
            <w:hideMark/>
          </w:tcPr>
          <w:p w:rsidR="00D444F6" w:rsidRPr="00C35E71" w:rsidRDefault="00D444F6" w:rsidP="00D70B3B">
            <w:pPr>
              <w:spacing w:before="0" w:after="0"/>
              <w:ind w:firstLine="0"/>
              <w:jc w:val="center"/>
              <w:rPr>
                <w:rFonts w:eastAsia="Times New Roman" w:cs="Arial"/>
                <w:sz w:val="18"/>
                <w:szCs w:val="18"/>
                <w:lang w:eastAsia="ru-RU"/>
              </w:rPr>
            </w:pPr>
            <w:r w:rsidRPr="00C35E71">
              <w:rPr>
                <w:rFonts w:eastAsia="Times New Roman" w:cs="Arial"/>
                <w:sz w:val="18"/>
                <w:szCs w:val="18"/>
                <w:lang w:eastAsia="ru-RU"/>
              </w:rPr>
              <w:t>м</w:t>
            </w:r>
          </w:p>
        </w:tc>
        <w:tc>
          <w:tcPr>
            <w:tcW w:w="589" w:type="pct"/>
            <w:tcBorders>
              <w:top w:val="single" w:sz="4" w:space="0" w:color="auto"/>
              <w:left w:val="nil"/>
              <w:bottom w:val="single" w:sz="4" w:space="0" w:color="auto"/>
              <w:right w:val="single" w:sz="4" w:space="0" w:color="auto"/>
            </w:tcBorders>
            <w:shd w:val="clear" w:color="auto" w:fill="auto"/>
            <w:noWrap/>
            <w:vAlign w:val="center"/>
            <w:hideMark/>
          </w:tcPr>
          <w:p w:rsidR="00D444F6" w:rsidRPr="00C35E71" w:rsidRDefault="00D444F6" w:rsidP="00D70B3B">
            <w:pPr>
              <w:spacing w:before="0" w:after="0"/>
              <w:ind w:firstLine="0"/>
              <w:jc w:val="center"/>
              <w:rPr>
                <w:rFonts w:eastAsia="Times New Roman" w:cs="Arial"/>
                <w:sz w:val="18"/>
                <w:szCs w:val="18"/>
                <w:lang w:eastAsia="ru-RU"/>
              </w:rPr>
            </w:pPr>
            <w:r>
              <w:rPr>
                <w:rFonts w:eastAsia="Times New Roman" w:cs="Arial"/>
                <w:sz w:val="18"/>
                <w:szCs w:val="18"/>
                <w:lang w:eastAsia="ru-RU"/>
              </w:rPr>
              <w:t>648</w:t>
            </w:r>
          </w:p>
        </w:tc>
        <w:tc>
          <w:tcPr>
            <w:tcW w:w="417" w:type="pct"/>
            <w:tcBorders>
              <w:top w:val="single" w:sz="4" w:space="0" w:color="auto"/>
              <w:left w:val="nil"/>
              <w:bottom w:val="single" w:sz="4" w:space="0" w:color="auto"/>
              <w:right w:val="single" w:sz="4" w:space="0" w:color="auto"/>
            </w:tcBorders>
            <w:shd w:val="clear" w:color="auto" w:fill="auto"/>
            <w:noWrap/>
            <w:vAlign w:val="center"/>
            <w:hideMark/>
          </w:tcPr>
          <w:p w:rsidR="00D444F6" w:rsidRPr="00C35E71" w:rsidRDefault="00D444F6" w:rsidP="00D70B3B">
            <w:pPr>
              <w:spacing w:before="0" w:after="0"/>
              <w:ind w:firstLine="0"/>
              <w:jc w:val="center"/>
              <w:rPr>
                <w:rFonts w:eastAsia="Times New Roman" w:cs="Arial"/>
                <w:sz w:val="18"/>
                <w:szCs w:val="18"/>
                <w:lang w:eastAsia="ru-RU"/>
              </w:rPr>
            </w:pPr>
            <w:r w:rsidRPr="00C35E71">
              <w:rPr>
                <w:rFonts w:eastAsia="Times New Roman" w:cs="Arial"/>
                <w:sz w:val="18"/>
                <w:szCs w:val="18"/>
                <w:lang w:eastAsia="ru-RU"/>
              </w:rPr>
              <w:t>1</w:t>
            </w:r>
            <w:r>
              <w:rPr>
                <w:rFonts w:eastAsia="Times New Roman" w:cs="Arial"/>
                <w:sz w:val="18"/>
                <w:szCs w:val="18"/>
                <w:lang w:eastAsia="ru-RU"/>
              </w:rPr>
              <w:t xml:space="preserve"> 460</w:t>
            </w:r>
          </w:p>
        </w:tc>
        <w:tc>
          <w:tcPr>
            <w:tcW w:w="603" w:type="pct"/>
            <w:tcBorders>
              <w:top w:val="single" w:sz="4" w:space="0" w:color="auto"/>
              <w:left w:val="nil"/>
              <w:bottom w:val="single" w:sz="4" w:space="0" w:color="auto"/>
              <w:right w:val="single" w:sz="4" w:space="0" w:color="auto"/>
            </w:tcBorders>
            <w:shd w:val="clear" w:color="auto" w:fill="auto"/>
            <w:noWrap/>
            <w:vAlign w:val="center"/>
            <w:hideMark/>
          </w:tcPr>
          <w:p w:rsidR="00D444F6" w:rsidRPr="00C35E71" w:rsidRDefault="00D444F6" w:rsidP="00D70B3B">
            <w:pPr>
              <w:spacing w:before="0" w:after="0"/>
              <w:ind w:firstLine="0"/>
              <w:jc w:val="center"/>
              <w:rPr>
                <w:rFonts w:eastAsia="Times New Roman" w:cs="Arial"/>
                <w:sz w:val="18"/>
                <w:szCs w:val="18"/>
                <w:lang w:eastAsia="ru-RU"/>
              </w:rPr>
            </w:pPr>
            <w:r w:rsidRPr="00C35E71">
              <w:rPr>
                <w:rFonts w:eastAsia="Times New Roman" w:cs="Arial"/>
                <w:sz w:val="18"/>
                <w:szCs w:val="18"/>
                <w:lang w:eastAsia="ru-RU"/>
              </w:rPr>
              <w:t>1</w:t>
            </w:r>
            <w:r>
              <w:rPr>
                <w:rFonts w:eastAsia="Times New Roman" w:cs="Arial"/>
                <w:sz w:val="18"/>
                <w:szCs w:val="18"/>
                <w:lang w:eastAsia="ru-RU"/>
              </w:rPr>
              <w:t xml:space="preserve"> </w:t>
            </w:r>
            <w:r w:rsidRPr="00C35E71">
              <w:rPr>
                <w:rFonts w:eastAsia="Times New Roman" w:cs="Arial"/>
                <w:sz w:val="18"/>
                <w:szCs w:val="18"/>
                <w:lang w:eastAsia="ru-RU"/>
              </w:rPr>
              <w:t>128</w:t>
            </w:r>
          </w:p>
        </w:tc>
        <w:tc>
          <w:tcPr>
            <w:tcW w:w="634" w:type="pct"/>
            <w:tcBorders>
              <w:top w:val="single" w:sz="4" w:space="0" w:color="auto"/>
              <w:left w:val="nil"/>
              <w:bottom w:val="single" w:sz="4" w:space="0" w:color="auto"/>
              <w:right w:val="single" w:sz="4" w:space="0" w:color="auto"/>
            </w:tcBorders>
            <w:shd w:val="clear" w:color="auto" w:fill="auto"/>
            <w:noWrap/>
            <w:vAlign w:val="center"/>
            <w:hideMark/>
          </w:tcPr>
          <w:p w:rsidR="00D444F6" w:rsidRPr="00C35E71" w:rsidRDefault="00D444F6" w:rsidP="00D70B3B">
            <w:pPr>
              <w:spacing w:before="0" w:after="0"/>
              <w:ind w:firstLine="0"/>
              <w:jc w:val="center"/>
              <w:rPr>
                <w:rFonts w:eastAsia="Times New Roman" w:cs="Arial"/>
                <w:sz w:val="18"/>
                <w:szCs w:val="18"/>
                <w:lang w:eastAsia="ru-RU"/>
              </w:rPr>
            </w:pPr>
            <w:r w:rsidRPr="00C35E71">
              <w:rPr>
                <w:rFonts w:eastAsia="Times New Roman" w:cs="Arial"/>
                <w:sz w:val="18"/>
                <w:szCs w:val="18"/>
                <w:lang w:eastAsia="ru-RU"/>
              </w:rPr>
              <w:t>1</w:t>
            </w:r>
            <w:r>
              <w:rPr>
                <w:rFonts w:eastAsia="Times New Roman" w:cs="Arial"/>
                <w:sz w:val="18"/>
                <w:szCs w:val="18"/>
                <w:lang w:eastAsia="ru-RU"/>
              </w:rPr>
              <w:t xml:space="preserve"> </w:t>
            </w:r>
            <w:r w:rsidRPr="00C35E71">
              <w:rPr>
                <w:rFonts w:eastAsia="Times New Roman" w:cs="Arial"/>
                <w:sz w:val="18"/>
                <w:szCs w:val="18"/>
                <w:lang w:eastAsia="ru-RU"/>
              </w:rPr>
              <w:t>700</w:t>
            </w:r>
          </w:p>
        </w:tc>
        <w:tc>
          <w:tcPr>
            <w:tcW w:w="480" w:type="pct"/>
            <w:tcBorders>
              <w:top w:val="single" w:sz="4" w:space="0" w:color="auto"/>
              <w:left w:val="nil"/>
              <w:bottom w:val="single" w:sz="4" w:space="0" w:color="auto"/>
              <w:right w:val="single" w:sz="4" w:space="0" w:color="auto"/>
            </w:tcBorders>
            <w:shd w:val="clear" w:color="auto" w:fill="auto"/>
            <w:noWrap/>
            <w:vAlign w:val="center"/>
            <w:hideMark/>
          </w:tcPr>
          <w:p w:rsidR="00D444F6" w:rsidRPr="00C35E71" w:rsidRDefault="00D444F6" w:rsidP="00D70B3B">
            <w:pPr>
              <w:spacing w:before="0" w:after="0"/>
              <w:ind w:firstLine="0"/>
              <w:jc w:val="center"/>
              <w:rPr>
                <w:rFonts w:eastAsia="Times New Roman" w:cs="Arial"/>
                <w:b/>
                <w:bCs/>
                <w:iCs/>
                <w:sz w:val="18"/>
                <w:szCs w:val="18"/>
                <w:lang w:eastAsia="ru-RU"/>
              </w:rPr>
            </w:pPr>
            <w:r>
              <w:rPr>
                <w:rFonts w:eastAsia="Times New Roman" w:cs="Arial"/>
                <w:b/>
                <w:bCs/>
                <w:iCs/>
                <w:sz w:val="18"/>
                <w:szCs w:val="18"/>
                <w:lang w:eastAsia="ru-RU"/>
              </w:rPr>
              <w:t>4936</w:t>
            </w:r>
          </w:p>
        </w:tc>
      </w:tr>
      <w:tr w:rsidR="00D444F6" w:rsidRPr="00C35E71" w:rsidTr="00D70B3B">
        <w:trPr>
          <w:trHeight w:val="255"/>
        </w:trPr>
        <w:tc>
          <w:tcPr>
            <w:tcW w:w="18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44F6" w:rsidRPr="00C35E71" w:rsidRDefault="00D444F6" w:rsidP="00D70B3B">
            <w:pPr>
              <w:spacing w:before="0" w:after="0"/>
              <w:ind w:firstLine="0"/>
              <w:jc w:val="center"/>
              <w:rPr>
                <w:rFonts w:eastAsia="Times New Roman" w:cs="Arial"/>
                <w:sz w:val="18"/>
                <w:szCs w:val="18"/>
                <w:lang w:eastAsia="ru-RU"/>
              </w:rPr>
            </w:pPr>
            <w:r w:rsidRPr="00C35E71">
              <w:rPr>
                <w:rFonts w:eastAsia="Times New Roman" w:cs="Arial"/>
                <w:sz w:val="18"/>
                <w:szCs w:val="18"/>
                <w:lang w:eastAsia="ru-RU"/>
              </w:rPr>
              <w:t>150</w:t>
            </w:r>
          </w:p>
        </w:tc>
        <w:tc>
          <w:tcPr>
            <w:tcW w:w="441" w:type="pct"/>
            <w:tcBorders>
              <w:top w:val="single" w:sz="4" w:space="0" w:color="auto"/>
              <w:left w:val="nil"/>
              <w:bottom w:val="single" w:sz="4" w:space="0" w:color="auto"/>
              <w:right w:val="single" w:sz="4" w:space="0" w:color="auto"/>
            </w:tcBorders>
            <w:shd w:val="clear" w:color="auto" w:fill="auto"/>
            <w:noWrap/>
            <w:vAlign w:val="center"/>
            <w:hideMark/>
          </w:tcPr>
          <w:p w:rsidR="00D444F6" w:rsidRPr="00C35E71" w:rsidRDefault="00D444F6" w:rsidP="00D70B3B">
            <w:pPr>
              <w:spacing w:before="0" w:after="0"/>
              <w:ind w:firstLine="0"/>
              <w:jc w:val="center"/>
              <w:rPr>
                <w:rFonts w:eastAsia="Times New Roman" w:cs="Arial"/>
                <w:sz w:val="18"/>
                <w:szCs w:val="18"/>
                <w:lang w:eastAsia="ru-RU"/>
              </w:rPr>
            </w:pPr>
            <w:r w:rsidRPr="00C35E71">
              <w:rPr>
                <w:rFonts w:eastAsia="Times New Roman" w:cs="Arial"/>
                <w:sz w:val="18"/>
                <w:szCs w:val="18"/>
                <w:lang w:eastAsia="ru-RU"/>
              </w:rPr>
              <w:t>м</w:t>
            </w:r>
          </w:p>
        </w:tc>
        <w:tc>
          <w:tcPr>
            <w:tcW w:w="589" w:type="pct"/>
            <w:tcBorders>
              <w:top w:val="single" w:sz="4" w:space="0" w:color="auto"/>
              <w:left w:val="nil"/>
              <w:bottom w:val="single" w:sz="4" w:space="0" w:color="auto"/>
              <w:right w:val="single" w:sz="4" w:space="0" w:color="auto"/>
            </w:tcBorders>
            <w:shd w:val="clear" w:color="auto" w:fill="auto"/>
            <w:noWrap/>
            <w:vAlign w:val="center"/>
            <w:hideMark/>
          </w:tcPr>
          <w:p w:rsidR="00D444F6" w:rsidRPr="00C35E71" w:rsidRDefault="00D444F6" w:rsidP="00D70B3B">
            <w:pPr>
              <w:spacing w:before="0" w:after="0"/>
              <w:ind w:firstLine="0"/>
              <w:jc w:val="center"/>
              <w:rPr>
                <w:rFonts w:eastAsia="Times New Roman" w:cs="Arial"/>
                <w:sz w:val="18"/>
                <w:szCs w:val="18"/>
                <w:lang w:eastAsia="ru-RU"/>
              </w:rPr>
            </w:pPr>
            <w:r w:rsidRPr="00C35E71">
              <w:rPr>
                <w:rFonts w:eastAsia="Times New Roman" w:cs="Arial"/>
                <w:sz w:val="18"/>
                <w:szCs w:val="18"/>
                <w:lang w:eastAsia="ru-RU"/>
              </w:rPr>
              <w:t>6</w:t>
            </w:r>
            <w:r>
              <w:rPr>
                <w:rFonts w:eastAsia="Times New Roman" w:cs="Arial"/>
                <w:sz w:val="18"/>
                <w:szCs w:val="18"/>
                <w:lang w:eastAsia="ru-RU"/>
              </w:rPr>
              <w:t>39</w:t>
            </w:r>
          </w:p>
        </w:tc>
        <w:tc>
          <w:tcPr>
            <w:tcW w:w="417" w:type="pct"/>
            <w:tcBorders>
              <w:top w:val="single" w:sz="4" w:space="0" w:color="auto"/>
              <w:left w:val="nil"/>
              <w:bottom w:val="single" w:sz="4" w:space="0" w:color="auto"/>
              <w:right w:val="single" w:sz="4" w:space="0" w:color="auto"/>
            </w:tcBorders>
            <w:shd w:val="clear" w:color="auto" w:fill="auto"/>
            <w:noWrap/>
            <w:vAlign w:val="center"/>
            <w:hideMark/>
          </w:tcPr>
          <w:p w:rsidR="00D444F6" w:rsidRPr="00C35E71" w:rsidRDefault="00D444F6" w:rsidP="00D70B3B">
            <w:pPr>
              <w:spacing w:before="0" w:after="0"/>
              <w:ind w:firstLine="0"/>
              <w:jc w:val="center"/>
              <w:rPr>
                <w:rFonts w:eastAsia="Times New Roman" w:cs="Arial"/>
                <w:sz w:val="18"/>
                <w:szCs w:val="18"/>
                <w:lang w:eastAsia="ru-RU"/>
              </w:rPr>
            </w:pPr>
            <w:r w:rsidRPr="00C35E71">
              <w:rPr>
                <w:rFonts w:eastAsia="Times New Roman" w:cs="Arial"/>
                <w:sz w:val="18"/>
                <w:szCs w:val="18"/>
                <w:lang w:eastAsia="ru-RU"/>
              </w:rPr>
              <w:t>2</w:t>
            </w:r>
            <w:r>
              <w:rPr>
                <w:rFonts w:eastAsia="Times New Roman" w:cs="Arial"/>
                <w:sz w:val="18"/>
                <w:szCs w:val="18"/>
                <w:lang w:eastAsia="ru-RU"/>
              </w:rPr>
              <w:t xml:space="preserve"> </w:t>
            </w:r>
            <w:r w:rsidRPr="00C35E71">
              <w:rPr>
                <w:rFonts w:eastAsia="Times New Roman" w:cs="Arial"/>
                <w:sz w:val="18"/>
                <w:szCs w:val="18"/>
                <w:lang w:eastAsia="ru-RU"/>
              </w:rPr>
              <w:t>5</w:t>
            </w:r>
            <w:r>
              <w:rPr>
                <w:rFonts w:eastAsia="Times New Roman" w:cs="Arial"/>
                <w:sz w:val="18"/>
                <w:szCs w:val="18"/>
                <w:lang w:eastAsia="ru-RU"/>
              </w:rPr>
              <w:t>06</w:t>
            </w:r>
          </w:p>
        </w:tc>
        <w:tc>
          <w:tcPr>
            <w:tcW w:w="603" w:type="pct"/>
            <w:tcBorders>
              <w:top w:val="single" w:sz="4" w:space="0" w:color="auto"/>
              <w:left w:val="nil"/>
              <w:bottom w:val="single" w:sz="4" w:space="0" w:color="auto"/>
              <w:right w:val="single" w:sz="4" w:space="0" w:color="auto"/>
            </w:tcBorders>
            <w:shd w:val="clear" w:color="auto" w:fill="auto"/>
            <w:noWrap/>
            <w:vAlign w:val="center"/>
            <w:hideMark/>
          </w:tcPr>
          <w:p w:rsidR="00D444F6" w:rsidRPr="00C35E71" w:rsidRDefault="00D444F6" w:rsidP="00D70B3B">
            <w:pPr>
              <w:spacing w:before="0" w:after="0"/>
              <w:ind w:firstLine="0"/>
              <w:jc w:val="center"/>
              <w:rPr>
                <w:rFonts w:eastAsia="Times New Roman" w:cs="Arial"/>
                <w:sz w:val="18"/>
                <w:szCs w:val="18"/>
                <w:lang w:eastAsia="ru-RU"/>
              </w:rPr>
            </w:pPr>
            <w:r w:rsidRPr="00C35E71">
              <w:rPr>
                <w:rFonts w:eastAsia="Times New Roman" w:cs="Arial"/>
                <w:sz w:val="18"/>
                <w:szCs w:val="18"/>
                <w:lang w:eastAsia="ru-RU"/>
              </w:rPr>
              <w:t>764</w:t>
            </w:r>
          </w:p>
        </w:tc>
        <w:tc>
          <w:tcPr>
            <w:tcW w:w="634" w:type="pct"/>
            <w:tcBorders>
              <w:top w:val="single" w:sz="4" w:space="0" w:color="auto"/>
              <w:left w:val="nil"/>
              <w:bottom w:val="single" w:sz="4" w:space="0" w:color="auto"/>
              <w:right w:val="single" w:sz="4" w:space="0" w:color="auto"/>
            </w:tcBorders>
            <w:shd w:val="clear" w:color="auto" w:fill="auto"/>
            <w:noWrap/>
            <w:vAlign w:val="center"/>
            <w:hideMark/>
          </w:tcPr>
          <w:p w:rsidR="00D444F6" w:rsidRPr="00C35E71" w:rsidRDefault="00D444F6" w:rsidP="00D70B3B">
            <w:pPr>
              <w:spacing w:before="0" w:after="0"/>
              <w:ind w:firstLine="0"/>
              <w:jc w:val="center"/>
              <w:rPr>
                <w:rFonts w:eastAsia="Times New Roman" w:cs="Arial"/>
                <w:sz w:val="18"/>
                <w:szCs w:val="18"/>
                <w:lang w:eastAsia="ru-RU"/>
              </w:rPr>
            </w:pPr>
            <w:r w:rsidRPr="00C35E71">
              <w:rPr>
                <w:rFonts w:eastAsia="Times New Roman" w:cs="Arial"/>
                <w:sz w:val="18"/>
                <w:szCs w:val="18"/>
                <w:lang w:eastAsia="ru-RU"/>
              </w:rPr>
              <w:t>518</w:t>
            </w:r>
          </w:p>
        </w:tc>
        <w:tc>
          <w:tcPr>
            <w:tcW w:w="480" w:type="pct"/>
            <w:tcBorders>
              <w:top w:val="single" w:sz="4" w:space="0" w:color="auto"/>
              <w:left w:val="nil"/>
              <w:bottom w:val="single" w:sz="4" w:space="0" w:color="auto"/>
              <w:right w:val="single" w:sz="4" w:space="0" w:color="auto"/>
            </w:tcBorders>
            <w:shd w:val="clear" w:color="auto" w:fill="auto"/>
            <w:noWrap/>
            <w:vAlign w:val="center"/>
            <w:hideMark/>
          </w:tcPr>
          <w:p w:rsidR="00D444F6" w:rsidRPr="00C35E71" w:rsidRDefault="00D444F6" w:rsidP="00D70B3B">
            <w:pPr>
              <w:spacing w:before="0" w:after="0"/>
              <w:ind w:firstLine="0"/>
              <w:jc w:val="center"/>
              <w:rPr>
                <w:rFonts w:eastAsia="Times New Roman" w:cs="Arial"/>
                <w:b/>
                <w:bCs/>
                <w:iCs/>
                <w:sz w:val="18"/>
                <w:szCs w:val="18"/>
                <w:lang w:eastAsia="ru-RU"/>
              </w:rPr>
            </w:pPr>
            <w:r w:rsidRPr="00C35E71">
              <w:rPr>
                <w:rFonts w:eastAsia="Times New Roman" w:cs="Arial"/>
                <w:b/>
                <w:bCs/>
                <w:iCs/>
                <w:sz w:val="18"/>
                <w:szCs w:val="18"/>
                <w:lang w:eastAsia="ru-RU"/>
              </w:rPr>
              <w:t>4427</w:t>
            </w:r>
          </w:p>
        </w:tc>
      </w:tr>
      <w:tr w:rsidR="00D444F6" w:rsidRPr="00C35E71" w:rsidTr="00D70B3B">
        <w:trPr>
          <w:trHeight w:val="255"/>
        </w:trPr>
        <w:tc>
          <w:tcPr>
            <w:tcW w:w="18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44F6" w:rsidRPr="00C35E71" w:rsidRDefault="00D444F6" w:rsidP="00D70B3B">
            <w:pPr>
              <w:spacing w:before="0" w:after="0"/>
              <w:ind w:firstLine="0"/>
              <w:jc w:val="center"/>
              <w:rPr>
                <w:rFonts w:eastAsia="Times New Roman" w:cs="Arial"/>
                <w:sz w:val="18"/>
                <w:szCs w:val="18"/>
                <w:lang w:eastAsia="ru-RU"/>
              </w:rPr>
            </w:pPr>
            <w:r w:rsidRPr="00C35E71">
              <w:rPr>
                <w:rFonts w:eastAsia="Times New Roman" w:cs="Arial"/>
                <w:sz w:val="18"/>
                <w:szCs w:val="18"/>
                <w:lang w:eastAsia="ru-RU"/>
              </w:rPr>
              <w:t>200</w:t>
            </w:r>
          </w:p>
        </w:tc>
        <w:tc>
          <w:tcPr>
            <w:tcW w:w="441" w:type="pct"/>
            <w:tcBorders>
              <w:top w:val="single" w:sz="4" w:space="0" w:color="auto"/>
              <w:left w:val="nil"/>
              <w:bottom w:val="single" w:sz="4" w:space="0" w:color="auto"/>
              <w:right w:val="single" w:sz="4" w:space="0" w:color="auto"/>
            </w:tcBorders>
            <w:shd w:val="clear" w:color="auto" w:fill="auto"/>
            <w:noWrap/>
            <w:vAlign w:val="center"/>
            <w:hideMark/>
          </w:tcPr>
          <w:p w:rsidR="00D444F6" w:rsidRPr="00C35E71" w:rsidRDefault="00D444F6" w:rsidP="00D70B3B">
            <w:pPr>
              <w:spacing w:before="0" w:after="0"/>
              <w:ind w:firstLine="0"/>
              <w:jc w:val="center"/>
              <w:rPr>
                <w:rFonts w:eastAsia="Times New Roman" w:cs="Arial"/>
                <w:sz w:val="18"/>
                <w:szCs w:val="18"/>
                <w:lang w:eastAsia="ru-RU"/>
              </w:rPr>
            </w:pPr>
            <w:r w:rsidRPr="00C35E71">
              <w:rPr>
                <w:rFonts w:eastAsia="Times New Roman" w:cs="Arial"/>
                <w:sz w:val="18"/>
                <w:szCs w:val="18"/>
                <w:lang w:eastAsia="ru-RU"/>
              </w:rPr>
              <w:t>м</w:t>
            </w:r>
          </w:p>
        </w:tc>
        <w:tc>
          <w:tcPr>
            <w:tcW w:w="589" w:type="pct"/>
            <w:tcBorders>
              <w:top w:val="single" w:sz="4" w:space="0" w:color="auto"/>
              <w:left w:val="nil"/>
              <w:bottom w:val="single" w:sz="4" w:space="0" w:color="auto"/>
              <w:right w:val="single" w:sz="4" w:space="0" w:color="auto"/>
            </w:tcBorders>
            <w:shd w:val="clear" w:color="auto" w:fill="auto"/>
            <w:noWrap/>
            <w:vAlign w:val="center"/>
            <w:hideMark/>
          </w:tcPr>
          <w:p w:rsidR="00D444F6" w:rsidRPr="00C35E71" w:rsidRDefault="00D444F6" w:rsidP="00D70B3B">
            <w:pPr>
              <w:spacing w:before="0" w:after="0"/>
              <w:ind w:firstLine="0"/>
              <w:jc w:val="center"/>
              <w:rPr>
                <w:rFonts w:eastAsia="Times New Roman" w:cs="Arial"/>
                <w:sz w:val="18"/>
                <w:szCs w:val="18"/>
                <w:lang w:eastAsia="ru-RU"/>
              </w:rPr>
            </w:pPr>
            <w:r w:rsidRPr="00C35E71">
              <w:rPr>
                <w:rFonts w:eastAsia="Times New Roman" w:cs="Arial"/>
                <w:sz w:val="18"/>
                <w:szCs w:val="18"/>
                <w:lang w:eastAsia="ru-RU"/>
              </w:rPr>
              <w:t>0</w:t>
            </w:r>
          </w:p>
        </w:tc>
        <w:tc>
          <w:tcPr>
            <w:tcW w:w="417" w:type="pct"/>
            <w:tcBorders>
              <w:top w:val="single" w:sz="4" w:space="0" w:color="auto"/>
              <w:left w:val="nil"/>
              <w:bottom w:val="single" w:sz="4" w:space="0" w:color="auto"/>
              <w:right w:val="single" w:sz="4" w:space="0" w:color="auto"/>
            </w:tcBorders>
            <w:shd w:val="clear" w:color="auto" w:fill="auto"/>
            <w:noWrap/>
            <w:vAlign w:val="center"/>
            <w:hideMark/>
          </w:tcPr>
          <w:p w:rsidR="00D444F6" w:rsidRPr="00C35E71" w:rsidRDefault="00D444F6" w:rsidP="00D70B3B">
            <w:pPr>
              <w:spacing w:before="0" w:after="0"/>
              <w:ind w:firstLine="0"/>
              <w:jc w:val="center"/>
              <w:rPr>
                <w:rFonts w:eastAsia="Times New Roman" w:cs="Arial"/>
                <w:sz w:val="18"/>
                <w:szCs w:val="18"/>
                <w:lang w:eastAsia="ru-RU"/>
              </w:rPr>
            </w:pPr>
            <w:r>
              <w:rPr>
                <w:rFonts w:eastAsia="Times New Roman" w:cs="Arial"/>
                <w:sz w:val="18"/>
                <w:szCs w:val="18"/>
                <w:lang w:eastAsia="ru-RU"/>
              </w:rPr>
              <w:t>0</w:t>
            </w:r>
          </w:p>
        </w:tc>
        <w:tc>
          <w:tcPr>
            <w:tcW w:w="603" w:type="pct"/>
            <w:tcBorders>
              <w:top w:val="single" w:sz="4" w:space="0" w:color="auto"/>
              <w:left w:val="nil"/>
              <w:bottom w:val="single" w:sz="4" w:space="0" w:color="auto"/>
              <w:right w:val="single" w:sz="4" w:space="0" w:color="auto"/>
            </w:tcBorders>
            <w:shd w:val="clear" w:color="auto" w:fill="auto"/>
            <w:noWrap/>
            <w:vAlign w:val="center"/>
            <w:hideMark/>
          </w:tcPr>
          <w:p w:rsidR="00D444F6" w:rsidRPr="00C35E71" w:rsidRDefault="00D444F6" w:rsidP="00D70B3B">
            <w:pPr>
              <w:spacing w:before="0" w:after="0"/>
              <w:ind w:firstLine="0"/>
              <w:jc w:val="center"/>
              <w:rPr>
                <w:rFonts w:eastAsia="Times New Roman" w:cs="Arial"/>
                <w:sz w:val="18"/>
                <w:szCs w:val="18"/>
                <w:lang w:eastAsia="ru-RU"/>
              </w:rPr>
            </w:pPr>
            <w:r w:rsidRPr="00C35E71">
              <w:rPr>
                <w:rFonts w:eastAsia="Times New Roman" w:cs="Arial"/>
                <w:sz w:val="18"/>
                <w:szCs w:val="18"/>
                <w:lang w:eastAsia="ru-RU"/>
              </w:rPr>
              <w:t>0</w:t>
            </w:r>
          </w:p>
        </w:tc>
        <w:tc>
          <w:tcPr>
            <w:tcW w:w="634" w:type="pct"/>
            <w:tcBorders>
              <w:top w:val="single" w:sz="4" w:space="0" w:color="auto"/>
              <w:left w:val="nil"/>
              <w:bottom w:val="single" w:sz="4" w:space="0" w:color="auto"/>
              <w:right w:val="single" w:sz="4" w:space="0" w:color="auto"/>
            </w:tcBorders>
            <w:shd w:val="clear" w:color="auto" w:fill="auto"/>
            <w:noWrap/>
            <w:vAlign w:val="center"/>
            <w:hideMark/>
          </w:tcPr>
          <w:p w:rsidR="00D444F6" w:rsidRPr="00C35E71" w:rsidRDefault="00D444F6" w:rsidP="00D70B3B">
            <w:pPr>
              <w:spacing w:before="0" w:after="0"/>
              <w:ind w:firstLine="0"/>
              <w:jc w:val="center"/>
              <w:rPr>
                <w:rFonts w:eastAsia="Times New Roman" w:cs="Arial"/>
                <w:sz w:val="18"/>
                <w:szCs w:val="18"/>
                <w:lang w:eastAsia="ru-RU"/>
              </w:rPr>
            </w:pPr>
            <w:r w:rsidRPr="00C35E71">
              <w:rPr>
                <w:rFonts w:eastAsia="Times New Roman" w:cs="Arial"/>
                <w:sz w:val="18"/>
                <w:szCs w:val="18"/>
                <w:lang w:eastAsia="ru-RU"/>
              </w:rPr>
              <w:t>0</w:t>
            </w:r>
          </w:p>
        </w:tc>
        <w:tc>
          <w:tcPr>
            <w:tcW w:w="480" w:type="pct"/>
            <w:tcBorders>
              <w:top w:val="single" w:sz="4" w:space="0" w:color="auto"/>
              <w:left w:val="nil"/>
              <w:bottom w:val="single" w:sz="4" w:space="0" w:color="auto"/>
              <w:right w:val="single" w:sz="4" w:space="0" w:color="auto"/>
            </w:tcBorders>
            <w:shd w:val="clear" w:color="auto" w:fill="auto"/>
            <w:noWrap/>
            <w:vAlign w:val="center"/>
            <w:hideMark/>
          </w:tcPr>
          <w:p w:rsidR="00D444F6" w:rsidRPr="00C35E71" w:rsidRDefault="00D444F6" w:rsidP="00D70B3B">
            <w:pPr>
              <w:spacing w:before="0" w:after="0"/>
              <w:ind w:firstLine="0"/>
              <w:jc w:val="center"/>
              <w:rPr>
                <w:rFonts w:eastAsia="Times New Roman" w:cs="Arial"/>
                <w:b/>
                <w:bCs/>
                <w:iCs/>
                <w:sz w:val="18"/>
                <w:szCs w:val="18"/>
                <w:lang w:eastAsia="ru-RU"/>
              </w:rPr>
            </w:pPr>
            <w:r w:rsidRPr="00C35E71">
              <w:rPr>
                <w:rFonts w:eastAsia="Times New Roman" w:cs="Arial"/>
                <w:b/>
                <w:bCs/>
                <w:iCs/>
                <w:sz w:val="18"/>
                <w:szCs w:val="18"/>
                <w:lang w:eastAsia="ru-RU"/>
              </w:rPr>
              <w:t>0</w:t>
            </w:r>
          </w:p>
        </w:tc>
      </w:tr>
      <w:tr w:rsidR="00D444F6" w:rsidRPr="00C35E71" w:rsidTr="00D70B3B">
        <w:trPr>
          <w:trHeight w:val="255"/>
        </w:trPr>
        <w:tc>
          <w:tcPr>
            <w:tcW w:w="18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44F6" w:rsidRPr="00C35E71" w:rsidRDefault="00D444F6" w:rsidP="00D70B3B">
            <w:pPr>
              <w:spacing w:before="0" w:after="0"/>
              <w:ind w:firstLine="0"/>
              <w:jc w:val="center"/>
              <w:rPr>
                <w:rFonts w:eastAsia="Times New Roman" w:cs="Arial"/>
                <w:sz w:val="18"/>
                <w:szCs w:val="18"/>
                <w:lang w:eastAsia="ru-RU"/>
              </w:rPr>
            </w:pPr>
            <w:r w:rsidRPr="00C35E71">
              <w:rPr>
                <w:rFonts w:eastAsia="Times New Roman" w:cs="Arial"/>
                <w:sz w:val="18"/>
                <w:szCs w:val="18"/>
                <w:lang w:eastAsia="ru-RU"/>
              </w:rPr>
              <w:t>надземная прокладка</w:t>
            </w:r>
          </w:p>
        </w:tc>
        <w:tc>
          <w:tcPr>
            <w:tcW w:w="441" w:type="pct"/>
            <w:tcBorders>
              <w:top w:val="single" w:sz="4" w:space="0" w:color="auto"/>
              <w:left w:val="nil"/>
              <w:bottom w:val="single" w:sz="4" w:space="0" w:color="auto"/>
              <w:right w:val="single" w:sz="4" w:space="0" w:color="auto"/>
            </w:tcBorders>
            <w:shd w:val="clear" w:color="auto" w:fill="auto"/>
            <w:noWrap/>
            <w:vAlign w:val="center"/>
            <w:hideMark/>
          </w:tcPr>
          <w:p w:rsidR="00D444F6" w:rsidRPr="00C35E71" w:rsidRDefault="00D444F6" w:rsidP="00D70B3B">
            <w:pPr>
              <w:spacing w:before="0" w:after="0"/>
              <w:ind w:firstLine="0"/>
              <w:jc w:val="center"/>
              <w:rPr>
                <w:rFonts w:eastAsia="Times New Roman" w:cs="Arial"/>
                <w:sz w:val="18"/>
                <w:szCs w:val="18"/>
                <w:lang w:eastAsia="ru-RU"/>
              </w:rPr>
            </w:pPr>
            <w:r w:rsidRPr="00C35E71">
              <w:rPr>
                <w:rFonts w:eastAsia="Times New Roman" w:cs="Arial"/>
                <w:sz w:val="18"/>
                <w:szCs w:val="18"/>
                <w:lang w:eastAsia="ru-RU"/>
              </w:rPr>
              <w:t> </w:t>
            </w:r>
          </w:p>
        </w:tc>
        <w:tc>
          <w:tcPr>
            <w:tcW w:w="589" w:type="pct"/>
            <w:tcBorders>
              <w:top w:val="single" w:sz="4" w:space="0" w:color="auto"/>
              <w:left w:val="nil"/>
              <w:bottom w:val="single" w:sz="4" w:space="0" w:color="auto"/>
              <w:right w:val="single" w:sz="4" w:space="0" w:color="auto"/>
            </w:tcBorders>
            <w:shd w:val="clear" w:color="auto" w:fill="auto"/>
            <w:noWrap/>
            <w:vAlign w:val="center"/>
            <w:hideMark/>
          </w:tcPr>
          <w:p w:rsidR="00D444F6" w:rsidRPr="00C35E71" w:rsidRDefault="00D444F6" w:rsidP="00D70B3B">
            <w:pPr>
              <w:spacing w:before="0" w:after="0"/>
              <w:ind w:firstLine="0"/>
              <w:jc w:val="center"/>
              <w:rPr>
                <w:rFonts w:eastAsia="Times New Roman" w:cs="Arial"/>
                <w:sz w:val="18"/>
                <w:szCs w:val="18"/>
                <w:lang w:eastAsia="ru-RU"/>
              </w:rPr>
            </w:pPr>
            <w:r w:rsidRPr="00C35E71">
              <w:rPr>
                <w:rFonts w:eastAsia="Times New Roman" w:cs="Arial"/>
                <w:sz w:val="18"/>
                <w:szCs w:val="18"/>
                <w:lang w:eastAsia="ru-RU"/>
              </w:rPr>
              <w:t> </w:t>
            </w:r>
          </w:p>
        </w:tc>
        <w:tc>
          <w:tcPr>
            <w:tcW w:w="417" w:type="pct"/>
            <w:tcBorders>
              <w:top w:val="single" w:sz="4" w:space="0" w:color="auto"/>
              <w:left w:val="nil"/>
              <w:bottom w:val="single" w:sz="4" w:space="0" w:color="auto"/>
              <w:right w:val="single" w:sz="4" w:space="0" w:color="auto"/>
            </w:tcBorders>
            <w:shd w:val="clear" w:color="auto" w:fill="auto"/>
            <w:noWrap/>
            <w:vAlign w:val="center"/>
            <w:hideMark/>
          </w:tcPr>
          <w:p w:rsidR="00D444F6" w:rsidRPr="00C35E71" w:rsidRDefault="00D444F6" w:rsidP="00D70B3B">
            <w:pPr>
              <w:spacing w:before="0" w:after="0"/>
              <w:ind w:firstLine="0"/>
              <w:jc w:val="center"/>
              <w:rPr>
                <w:rFonts w:eastAsia="Times New Roman" w:cs="Arial"/>
                <w:sz w:val="18"/>
                <w:szCs w:val="18"/>
                <w:lang w:eastAsia="ru-RU"/>
              </w:rPr>
            </w:pPr>
            <w:r w:rsidRPr="00C35E71">
              <w:rPr>
                <w:rFonts w:eastAsia="Times New Roman" w:cs="Arial"/>
                <w:sz w:val="18"/>
                <w:szCs w:val="18"/>
                <w:lang w:eastAsia="ru-RU"/>
              </w:rPr>
              <w:t> </w:t>
            </w:r>
          </w:p>
        </w:tc>
        <w:tc>
          <w:tcPr>
            <w:tcW w:w="603" w:type="pct"/>
            <w:tcBorders>
              <w:top w:val="single" w:sz="4" w:space="0" w:color="auto"/>
              <w:left w:val="nil"/>
              <w:bottom w:val="single" w:sz="4" w:space="0" w:color="auto"/>
              <w:right w:val="single" w:sz="4" w:space="0" w:color="auto"/>
            </w:tcBorders>
            <w:shd w:val="clear" w:color="auto" w:fill="auto"/>
            <w:noWrap/>
            <w:vAlign w:val="center"/>
            <w:hideMark/>
          </w:tcPr>
          <w:p w:rsidR="00D444F6" w:rsidRPr="00C35E71" w:rsidRDefault="00D444F6" w:rsidP="00D70B3B">
            <w:pPr>
              <w:spacing w:before="0" w:after="0"/>
              <w:ind w:firstLine="0"/>
              <w:jc w:val="center"/>
              <w:rPr>
                <w:rFonts w:eastAsia="Times New Roman" w:cs="Arial"/>
                <w:sz w:val="18"/>
                <w:szCs w:val="18"/>
                <w:lang w:eastAsia="ru-RU"/>
              </w:rPr>
            </w:pPr>
            <w:r w:rsidRPr="00C35E71">
              <w:rPr>
                <w:rFonts w:eastAsia="Times New Roman" w:cs="Arial"/>
                <w:sz w:val="18"/>
                <w:szCs w:val="18"/>
                <w:lang w:eastAsia="ru-RU"/>
              </w:rPr>
              <w:t> </w:t>
            </w:r>
          </w:p>
        </w:tc>
        <w:tc>
          <w:tcPr>
            <w:tcW w:w="634" w:type="pct"/>
            <w:tcBorders>
              <w:top w:val="single" w:sz="4" w:space="0" w:color="auto"/>
              <w:left w:val="nil"/>
              <w:bottom w:val="single" w:sz="4" w:space="0" w:color="auto"/>
              <w:right w:val="single" w:sz="4" w:space="0" w:color="auto"/>
            </w:tcBorders>
            <w:shd w:val="clear" w:color="auto" w:fill="auto"/>
            <w:noWrap/>
            <w:vAlign w:val="center"/>
            <w:hideMark/>
          </w:tcPr>
          <w:p w:rsidR="00D444F6" w:rsidRPr="00C35E71" w:rsidRDefault="00D444F6" w:rsidP="00D70B3B">
            <w:pPr>
              <w:spacing w:before="0" w:after="0"/>
              <w:ind w:firstLine="0"/>
              <w:jc w:val="center"/>
              <w:rPr>
                <w:rFonts w:eastAsia="Times New Roman" w:cs="Arial"/>
                <w:sz w:val="18"/>
                <w:szCs w:val="18"/>
                <w:lang w:eastAsia="ru-RU"/>
              </w:rPr>
            </w:pPr>
            <w:r w:rsidRPr="00C35E71">
              <w:rPr>
                <w:rFonts w:eastAsia="Times New Roman" w:cs="Arial"/>
                <w:sz w:val="18"/>
                <w:szCs w:val="18"/>
                <w:lang w:eastAsia="ru-RU"/>
              </w:rPr>
              <w:t> </w:t>
            </w:r>
          </w:p>
        </w:tc>
        <w:tc>
          <w:tcPr>
            <w:tcW w:w="480" w:type="pct"/>
            <w:tcBorders>
              <w:top w:val="single" w:sz="4" w:space="0" w:color="auto"/>
              <w:left w:val="nil"/>
              <w:bottom w:val="single" w:sz="4" w:space="0" w:color="auto"/>
              <w:right w:val="single" w:sz="4" w:space="0" w:color="auto"/>
            </w:tcBorders>
            <w:shd w:val="clear" w:color="auto" w:fill="auto"/>
            <w:noWrap/>
            <w:vAlign w:val="center"/>
            <w:hideMark/>
          </w:tcPr>
          <w:p w:rsidR="00D444F6" w:rsidRPr="00C35E71" w:rsidRDefault="00D444F6" w:rsidP="00D70B3B">
            <w:pPr>
              <w:spacing w:before="0" w:after="0"/>
              <w:ind w:firstLine="0"/>
              <w:jc w:val="center"/>
              <w:rPr>
                <w:rFonts w:eastAsia="Times New Roman" w:cs="Arial"/>
                <w:b/>
                <w:bCs/>
                <w:iCs/>
                <w:sz w:val="18"/>
                <w:szCs w:val="18"/>
                <w:lang w:eastAsia="ru-RU"/>
              </w:rPr>
            </w:pPr>
            <w:r w:rsidRPr="00C35E71">
              <w:rPr>
                <w:rFonts w:eastAsia="Times New Roman" w:cs="Arial"/>
                <w:b/>
                <w:bCs/>
                <w:iCs/>
                <w:sz w:val="18"/>
                <w:szCs w:val="18"/>
                <w:lang w:eastAsia="ru-RU"/>
              </w:rPr>
              <w:t> </w:t>
            </w:r>
          </w:p>
        </w:tc>
      </w:tr>
      <w:tr w:rsidR="00D444F6" w:rsidRPr="00C35E71" w:rsidTr="00D70B3B">
        <w:trPr>
          <w:trHeight w:val="255"/>
        </w:trPr>
        <w:tc>
          <w:tcPr>
            <w:tcW w:w="18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44F6" w:rsidRPr="00C35E71" w:rsidRDefault="00D444F6" w:rsidP="00D70B3B">
            <w:pPr>
              <w:spacing w:before="0" w:after="0"/>
              <w:ind w:firstLine="0"/>
              <w:jc w:val="center"/>
              <w:rPr>
                <w:rFonts w:eastAsia="Times New Roman" w:cs="Arial"/>
                <w:sz w:val="18"/>
                <w:szCs w:val="18"/>
                <w:lang w:eastAsia="ru-RU"/>
              </w:rPr>
            </w:pPr>
            <w:r w:rsidRPr="00C35E71">
              <w:rPr>
                <w:rFonts w:eastAsia="Times New Roman" w:cs="Arial"/>
                <w:sz w:val="18"/>
                <w:szCs w:val="18"/>
                <w:lang w:eastAsia="ru-RU"/>
              </w:rPr>
              <w:t>в том числе по диаметру трубопров</w:t>
            </w:r>
            <w:r w:rsidRPr="00C35E71">
              <w:rPr>
                <w:rFonts w:eastAsia="Times New Roman" w:cs="Arial"/>
                <w:sz w:val="18"/>
                <w:szCs w:val="18"/>
                <w:lang w:eastAsia="ru-RU"/>
              </w:rPr>
              <w:t>о</w:t>
            </w:r>
            <w:r w:rsidRPr="00C35E71">
              <w:rPr>
                <w:rFonts w:eastAsia="Times New Roman" w:cs="Arial"/>
                <w:sz w:val="18"/>
                <w:szCs w:val="18"/>
                <w:lang w:eastAsia="ru-RU"/>
              </w:rPr>
              <w:t>дов</w:t>
            </w:r>
          </w:p>
        </w:tc>
        <w:tc>
          <w:tcPr>
            <w:tcW w:w="441" w:type="pct"/>
            <w:tcBorders>
              <w:top w:val="single" w:sz="4" w:space="0" w:color="auto"/>
              <w:left w:val="nil"/>
              <w:bottom w:val="single" w:sz="4" w:space="0" w:color="auto"/>
              <w:right w:val="single" w:sz="4" w:space="0" w:color="auto"/>
            </w:tcBorders>
            <w:shd w:val="clear" w:color="auto" w:fill="auto"/>
            <w:noWrap/>
            <w:vAlign w:val="center"/>
            <w:hideMark/>
          </w:tcPr>
          <w:p w:rsidR="00D444F6" w:rsidRPr="00C35E71" w:rsidRDefault="00D444F6" w:rsidP="00D70B3B">
            <w:pPr>
              <w:spacing w:before="0" w:after="0"/>
              <w:ind w:firstLine="0"/>
              <w:jc w:val="center"/>
              <w:rPr>
                <w:rFonts w:eastAsia="Times New Roman" w:cs="Arial"/>
                <w:sz w:val="18"/>
                <w:szCs w:val="18"/>
                <w:lang w:eastAsia="ru-RU"/>
              </w:rPr>
            </w:pPr>
            <w:r w:rsidRPr="00C35E71">
              <w:rPr>
                <w:rFonts w:eastAsia="Times New Roman" w:cs="Arial"/>
                <w:sz w:val="18"/>
                <w:szCs w:val="18"/>
                <w:lang w:eastAsia="ru-RU"/>
              </w:rPr>
              <w:t> </w:t>
            </w:r>
          </w:p>
        </w:tc>
        <w:tc>
          <w:tcPr>
            <w:tcW w:w="589" w:type="pct"/>
            <w:tcBorders>
              <w:top w:val="single" w:sz="4" w:space="0" w:color="auto"/>
              <w:left w:val="nil"/>
              <w:bottom w:val="single" w:sz="4" w:space="0" w:color="auto"/>
              <w:right w:val="single" w:sz="4" w:space="0" w:color="auto"/>
            </w:tcBorders>
            <w:shd w:val="clear" w:color="auto" w:fill="auto"/>
            <w:noWrap/>
            <w:vAlign w:val="center"/>
            <w:hideMark/>
          </w:tcPr>
          <w:p w:rsidR="00D444F6" w:rsidRPr="00C35E71" w:rsidRDefault="00D444F6" w:rsidP="00D70B3B">
            <w:pPr>
              <w:spacing w:before="0" w:after="0"/>
              <w:ind w:firstLine="0"/>
              <w:jc w:val="center"/>
              <w:rPr>
                <w:rFonts w:eastAsia="Times New Roman" w:cs="Arial"/>
                <w:sz w:val="18"/>
                <w:szCs w:val="18"/>
                <w:lang w:eastAsia="ru-RU"/>
              </w:rPr>
            </w:pPr>
            <w:r w:rsidRPr="00C35E71">
              <w:rPr>
                <w:rFonts w:eastAsia="Times New Roman" w:cs="Arial"/>
                <w:sz w:val="18"/>
                <w:szCs w:val="18"/>
                <w:lang w:eastAsia="ru-RU"/>
              </w:rPr>
              <w:t> </w:t>
            </w:r>
          </w:p>
        </w:tc>
        <w:tc>
          <w:tcPr>
            <w:tcW w:w="417" w:type="pct"/>
            <w:tcBorders>
              <w:top w:val="single" w:sz="4" w:space="0" w:color="auto"/>
              <w:left w:val="nil"/>
              <w:bottom w:val="single" w:sz="4" w:space="0" w:color="auto"/>
              <w:right w:val="single" w:sz="4" w:space="0" w:color="auto"/>
            </w:tcBorders>
            <w:shd w:val="clear" w:color="auto" w:fill="auto"/>
            <w:noWrap/>
            <w:vAlign w:val="center"/>
            <w:hideMark/>
          </w:tcPr>
          <w:p w:rsidR="00D444F6" w:rsidRPr="00C35E71" w:rsidRDefault="00D444F6" w:rsidP="00D70B3B">
            <w:pPr>
              <w:spacing w:before="0" w:after="0"/>
              <w:ind w:firstLine="0"/>
              <w:jc w:val="center"/>
              <w:rPr>
                <w:rFonts w:eastAsia="Times New Roman" w:cs="Arial"/>
                <w:sz w:val="18"/>
                <w:szCs w:val="18"/>
                <w:lang w:eastAsia="ru-RU"/>
              </w:rPr>
            </w:pPr>
            <w:r w:rsidRPr="00C35E71">
              <w:rPr>
                <w:rFonts w:eastAsia="Times New Roman" w:cs="Arial"/>
                <w:sz w:val="18"/>
                <w:szCs w:val="18"/>
                <w:lang w:eastAsia="ru-RU"/>
              </w:rPr>
              <w:t> </w:t>
            </w:r>
          </w:p>
        </w:tc>
        <w:tc>
          <w:tcPr>
            <w:tcW w:w="603" w:type="pct"/>
            <w:tcBorders>
              <w:top w:val="single" w:sz="4" w:space="0" w:color="auto"/>
              <w:left w:val="nil"/>
              <w:bottom w:val="single" w:sz="4" w:space="0" w:color="auto"/>
              <w:right w:val="single" w:sz="4" w:space="0" w:color="auto"/>
            </w:tcBorders>
            <w:shd w:val="clear" w:color="auto" w:fill="auto"/>
            <w:noWrap/>
            <w:vAlign w:val="center"/>
            <w:hideMark/>
          </w:tcPr>
          <w:p w:rsidR="00D444F6" w:rsidRPr="00C35E71" w:rsidRDefault="00D444F6" w:rsidP="00D70B3B">
            <w:pPr>
              <w:spacing w:before="0" w:after="0"/>
              <w:ind w:firstLine="0"/>
              <w:jc w:val="center"/>
              <w:rPr>
                <w:rFonts w:eastAsia="Times New Roman" w:cs="Arial"/>
                <w:sz w:val="18"/>
                <w:szCs w:val="18"/>
                <w:lang w:eastAsia="ru-RU"/>
              </w:rPr>
            </w:pPr>
            <w:r w:rsidRPr="00C35E71">
              <w:rPr>
                <w:rFonts w:eastAsia="Times New Roman" w:cs="Arial"/>
                <w:sz w:val="18"/>
                <w:szCs w:val="18"/>
                <w:lang w:eastAsia="ru-RU"/>
              </w:rPr>
              <w:t> </w:t>
            </w:r>
          </w:p>
        </w:tc>
        <w:tc>
          <w:tcPr>
            <w:tcW w:w="634" w:type="pct"/>
            <w:tcBorders>
              <w:top w:val="single" w:sz="4" w:space="0" w:color="auto"/>
              <w:left w:val="nil"/>
              <w:bottom w:val="single" w:sz="4" w:space="0" w:color="auto"/>
              <w:right w:val="single" w:sz="4" w:space="0" w:color="auto"/>
            </w:tcBorders>
            <w:shd w:val="clear" w:color="auto" w:fill="auto"/>
            <w:noWrap/>
            <w:vAlign w:val="center"/>
            <w:hideMark/>
          </w:tcPr>
          <w:p w:rsidR="00D444F6" w:rsidRPr="00C35E71" w:rsidRDefault="00D444F6" w:rsidP="00D70B3B">
            <w:pPr>
              <w:spacing w:before="0" w:after="0"/>
              <w:ind w:firstLine="0"/>
              <w:jc w:val="center"/>
              <w:rPr>
                <w:rFonts w:eastAsia="Times New Roman" w:cs="Arial"/>
                <w:sz w:val="18"/>
                <w:szCs w:val="18"/>
                <w:lang w:eastAsia="ru-RU"/>
              </w:rPr>
            </w:pPr>
            <w:r w:rsidRPr="00C35E71">
              <w:rPr>
                <w:rFonts w:eastAsia="Times New Roman" w:cs="Arial"/>
                <w:sz w:val="18"/>
                <w:szCs w:val="18"/>
                <w:lang w:eastAsia="ru-RU"/>
              </w:rPr>
              <w:t> </w:t>
            </w:r>
          </w:p>
        </w:tc>
        <w:tc>
          <w:tcPr>
            <w:tcW w:w="480" w:type="pct"/>
            <w:tcBorders>
              <w:top w:val="single" w:sz="4" w:space="0" w:color="auto"/>
              <w:left w:val="nil"/>
              <w:bottom w:val="single" w:sz="4" w:space="0" w:color="auto"/>
              <w:right w:val="single" w:sz="4" w:space="0" w:color="auto"/>
            </w:tcBorders>
            <w:shd w:val="clear" w:color="auto" w:fill="auto"/>
            <w:noWrap/>
            <w:vAlign w:val="center"/>
            <w:hideMark/>
          </w:tcPr>
          <w:p w:rsidR="00D444F6" w:rsidRPr="00C35E71" w:rsidRDefault="00D444F6" w:rsidP="00D70B3B">
            <w:pPr>
              <w:spacing w:before="0" w:after="0"/>
              <w:ind w:firstLine="0"/>
              <w:jc w:val="center"/>
              <w:rPr>
                <w:rFonts w:eastAsia="Times New Roman" w:cs="Arial"/>
                <w:b/>
                <w:bCs/>
                <w:iCs/>
                <w:sz w:val="18"/>
                <w:szCs w:val="18"/>
                <w:lang w:eastAsia="ru-RU"/>
              </w:rPr>
            </w:pPr>
            <w:r w:rsidRPr="00C35E71">
              <w:rPr>
                <w:rFonts w:eastAsia="Times New Roman" w:cs="Arial"/>
                <w:b/>
                <w:bCs/>
                <w:iCs/>
                <w:sz w:val="18"/>
                <w:szCs w:val="18"/>
                <w:lang w:eastAsia="ru-RU"/>
              </w:rPr>
              <w:t> </w:t>
            </w:r>
          </w:p>
        </w:tc>
      </w:tr>
      <w:tr w:rsidR="00D444F6" w:rsidRPr="00C35E71" w:rsidTr="00D70B3B">
        <w:trPr>
          <w:trHeight w:val="255"/>
        </w:trPr>
        <w:tc>
          <w:tcPr>
            <w:tcW w:w="18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44F6" w:rsidRPr="00C35E71" w:rsidRDefault="00D444F6" w:rsidP="00D70B3B">
            <w:pPr>
              <w:spacing w:before="0" w:after="0"/>
              <w:ind w:firstLine="0"/>
              <w:jc w:val="center"/>
              <w:rPr>
                <w:rFonts w:eastAsia="Times New Roman" w:cs="Arial"/>
                <w:sz w:val="18"/>
                <w:szCs w:val="18"/>
                <w:lang w:eastAsia="ru-RU"/>
              </w:rPr>
            </w:pPr>
            <w:r w:rsidRPr="00C35E71">
              <w:rPr>
                <w:rFonts w:eastAsia="Times New Roman" w:cs="Arial"/>
                <w:sz w:val="18"/>
                <w:szCs w:val="18"/>
                <w:lang w:eastAsia="ru-RU"/>
              </w:rPr>
              <w:t>70</w:t>
            </w:r>
          </w:p>
        </w:tc>
        <w:tc>
          <w:tcPr>
            <w:tcW w:w="441" w:type="pct"/>
            <w:tcBorders>
              <w:top w:val="single" w:sz="4" w:space="0" w:color="auto"/>
              <w:left w:val="nil"/>
              <w:bottom w:val="single" w:sz="4" w:space="0" w:color="auto"/>
              <w:right w:val="single" w:sz="4" w:space="0" w:color="auto"/>
            </w:tcBorders>
            <w:shd w:val="clear" w:color="auto" w:fill="auto"/>
            <w:noWrap/>
            <w:vAlign w:val="center"/>
            <w:hideMark/>
          </w:tcPr>
          <w:p w:rsidR="00D444F6" w:rsidRPr="00C35E71" w:rsidRDefault="00D444F6" w:rsidP="00D70B3B">
            <w:pPr>
              <w:spacing w:before="0" w:after="0"/>
              <w:ind w:firstLine="0"/>
              <w:jc w:val="center"/>
              <w:rPr>
                <w:rFonts w:eastAsia="Times New Roman" w:cs="Arial"/>
                <w:sz w:val="18"/>
                <w:szCs w:val="18"/>
                <w:lang w:eastAsia="ru-RU"/>
              </w:rPr>
            </w:pPr>
            <w:r w:rsidRPr="00C35E71">
              <w:rPr>
                <w:rFonts w:eastAsia="Times New Roman" w:cs="Arial"/>
                <w:sz w:val="18"/>
                <w:szCs w:val="18"/>
                <w:lang w:eastAsia="ru-RU"/>
              </w:rPr>
              <w:t>м</w:t>
            </w:r>
          </w:p>
        </w:tc>
        <w:tc>
          <w:tcPr>
            <w:tcW w:w="589" w:type="pct"/>
            <w:tcBorders>
              <w:top w:val="single" w:sz="4" w:space="0" w:color="auto"/>
              <w:left w:val="nil"/>
              <w:bottom w:val="single" w:sz="4" w:space="0" w:color="auto"/>
              <w:right w:val="single" w:sz="4" w:space="0" w:color="auto"/>
            </w:tcBorders>
            <w:shd w:val="clear" w:color="auto" w:fill="auto"/>
            <w:noWrap/>
            <w:vAlign w:val="center"/>
            <w:hideMark/>
          </w:tcPr>
          <w:p w:rsidR="00D444F6" w:rsidRPr="00C35E71" w:rsidRDefault="00D444F6" w:rsidP="00D70B3B">
            <w:pPr>
              <w:spacing w:before="0" w:after="0"/>
              <w:ind w:firstLine="0"/>
              <w:jc w:val="center"/>
              <w:rPr>
                <w:rFonts w:eastAsia="Times New Roman" w:cs="Arial"/>
                <w:sz w:val="18"/>
                <w:szCs w:val="18"/>
                <w:lang w:eastAsia="ru-RU"/>
              </w:rPr>
            </w:pPr>
            <w:r w:rsidRPr="00C35E71">
              <w:rPr>
                <w:rFonts w:eastAsia="Times New Roman" w:cs="Arial"/>
                <w:sz w:val="18"/>
                <w:szCs w:val="18"/>
                <w:lang w:eastAsia="ru-RU"/>
              </w:rPr>
              <w:t>0</w:t>
            </w:r>
          </w:p>
        </w:tc>
        <w:tc>
          <w:tcPr>
            <w:tcW w:w="417" w:type="pct"/>
            <w:tcBorders>
              <w:top w:val="single" w:sz="4" w:space="0" w:color="auto"/>
              <w:left w:val="nil"/>
              <w:bottom w:val="single" w:sz="4" w:space="0" w:color="auto"/>
              <w:right w:val="single" w:sz="4" w:space="0" w:color="auto"/>
            </w:tcBorders>
            <w:shd w:val="clear" w:color="auto" w:fill="auto"/>
            <w:noWrap/>
            <w:vAlign w:val="center"/>
            <w:hideMark/>
          </w:tcPr>
          <w:p w:rsidR="00D444F6" w:rsidRPr="00C35E71" w:rsidRDefault="00D444F6" w:rsidP="00D70B3B">
            <w:pPr>
              <w:spacing w:before="0" w:after="0"/>
              <w:ind w:firstLine="0"/>
              <w:jc w:val="center"/>
              <w:rPr>
                <w:rFonts w:eastAsia="Times New Roman" w:cs="Arial"/>
                <w:sz w:val="18"/>
                <w:szCs w:val="18"/>
                <w:lang w:eastAsia="ru-RU"/>
              </w:rPr>
            </w:pPr>
            <w:r w:rsidRPr="00C35E71">
              <w:rPr>
                <w:rFonts w:eastAsia="Times New Roman" w:cs="Arial"/>
                <w:sz w:val="18"/>
                <w:szCs w:val="18"/>
                <w:lang w:eastAsia="ru-RU"/>
              </w:rPr>
              <w:t>60</w:t>
            </w:r>
          </w:p>
        </w:tc>
        <w:tc>
          <w:tcPr>
            <w:tcW w:w="603" w:type="pct"/>
            <w:tcBorders>
              <w:top w:val="single" w:sz="4" w:space="0" w:color="auto"/>
              <w:left w:val="nil"/>
              <w:bottom w:val="single" w:sz="4" w:space="0" w:color="auto"/>
              <w:right w:val="single" w:sz="4" w:space="0" w:color="auto"/>
            </w:tcBorders>
            <w:shd w:val="clear" w:color="auto" w:fill="auto"/>
            <w:noWrap/>
            <w:vAlign w:val="center"/>
            <w:hideMark/>
          </w:tcPr>
          <w:p w:rsidR="00D444F6" w:rsidRPr="00C35E71" w:rsidRDefault="00D444F6" w:rsidP="00D70B3B">
            <w:pPr>
              <w:spacing w:before="0" w:after="0"/>
              <w:ind w:firstLine="0"/>
              <w:jc w:val="center"/>
              <w:rPr>
                <w:rFonts w:eastAsia="Times New Roman" w:cs="Arial"/>
                <w:sz w:val="18"/>
                <w:szCs w:val="18"/>
                <w:lang w:eastAsia="ru-RU"/>
              </w:rPr>
            </w:pPr>
            <w:r w:rsidRPr="00C35E71">
              <w:rPr>
                <w:rFonts w:eastAsia="Times New Roman" w:cs="Arial"/>
                <w:sz w:val="18"/>
                <w:szCs w:val="18"/>
                <w:lang w:eastAsia="ru-RU"/>
              </w:rPr>
              <w:t>0</w:t>
            </w:r>
          </w:p>
        </w:tc>
        <w:tc>
          <w:tcPr>
            <w:tcW w:w="634" w:type="pct"/>
            <w:tcBorders>
              <w:top w:val="single" w:sz="4" w:space="0" w:color="auto"/>
              <w:left w:val="nil"/>
              <w:bottom w:val="single" w:sz="4" w:space="0" w:color="auto"/>
              <w:right w:val="single" w:sz="4" w:space="0" w:color="auto"/>
            </w:tcBorders>
            <w:shd w:val="clear" w:color="auto" w:fill="auto"/>
            <w:noWrap/>
            <w:vAlign w:val="center"/>
            <w:hideMark/>
          </w:tcPr>
          <w:p w:rsidR="00D444F6" w:rsidRPr="00C35E71" w:rsidRDefault="00D444F6" w:rsidP="00D70B3B">
            <w:pPr>
              <w:spacing w:before="0" w:after="0"/>
              <w:ind w:firstLine="0"/>
              <w:jc w:val="center"/>
              <w:rPr>
                <w:rFonts w:eastAsia="Times New Roman" w:cs="Arial"/>
                <w:sz w:val="18"/>
                <w:szCs w:val="18"/>
                <w:lang w:eastAsia="ru-RU"/>
              </w:rPr>
            </w:pPr>
            <w:r w:rsidRPr="00C35E71">
              <w:rPr>
                <w:rFonts w:eastAsia="Times New Roman" w:cs="Arial"/>
                <w:sz w:val="18"/>
                <w:szCs w:val="18"/>
                <w:lang w:eastAsia="ru-RU"/>
              </w:rPr>
              <w:t>0</w:t>
            </w:r>
          </w:p>
        </w:tc>
        <w:tc>
          <w:tcPr>
            <w:tcW w:w="480" w:type="pct"/>
            <w:tcBorders>
              <w:top w:val="single" w:sz="4" w:space="0" w:color="auto"/>
              <w:left w:val="nil"/>
              <w:bottom w:val="single" w:sz="4" w:space="0" w:color="auto"/>
              <w:right w:val="single" w:sz="4" w:space="0" w:color="auto"/>
            </w:tcBorders>
            <w:shd w:val="clear" w:color="auto" w:fill="auto"/>
            <w:noWrap/>
            <w:vAlign w:val="center"/>
            <w:hideMark/>
          </w:tcPr>
          <w:p w:rsidR="00D444F6" w:rsidRPr="00C35E71" w:rsidRDefault="00D444F6" w:rsidP="00D70B3B">
            <w:pPr>
              <w:spacing w:before="0" w:after="0"/>
              <w:ind w:firstLine="0"/>
              <w:jc w:val="center"/>
              <w:rPr>
                <w:rFonts w:eastAsia="Times New Roman" w:cs="Arial"/>
                <w:b/>
                <w:bCs/>
                <w:iCs/>
                <w:sz w:val="18"/>
                <w:szCs w:val="18"/>
                <w:lang w:eastAsia="ru-RU"/>
              </w:rPr>
            </w:pPr>
            <w:r w:rsidRPr="00C35E71">
              <w:rPr>
                <w:rFonts w:eastAsia="Times New Roman" w:cs="Arial"/>
                <w:b/>
                <w:bCs/>
                <w:iCs/>
                <w:sz w:val="18"/>
                <w:szCs w:val="18"/>
                <w:lang w:eastAsia="ru-RU"/>
              </w:rPr>
              <w:t>60</w:t>
            </w:r>
          </w:p>
        </w:tc>
      </w:tr>
      <w:tr w:rsidR="00D444F6" w:rsidRPr="00C35E71" w:rsidTr="00D70B3B">
        <w:trPr>
          <w:trHeight w:val="255"/>
        </w:trPr>
        <w:tc>
          <w:tcPr>
            <w:tcW w:w="18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44F6" w:rsidRPr="00C35E71" w:rsidRDefault="00D444F6" w:rsidP="00D70B3B">
            <w:pPr>
              <w:spacing w:before="0" w:after="0"/>
              <w:ind w:firstLine="0"/>
              <w:jc w:val="center"/>
              <w:rPr>
                <w:rFonts w:eastAsia="Times New Roman" w:cs="Arial"/>
                <w:sz w:val="18"/>
                <w:szCs w:val="18"/>
                <w:lang w:eastAsia="ru-RU"/>
              </w:rPr>
            </w:pPr>
            <w:r w:rsidRPr="00C35E71">
              <w:rPr>
                <w:rFonts w:eastAsia="Times New Roman" w:cs="Arial"/>
                <w:sz w:val="18"/>
                <w:szCs w:val="18"/>
                <w:lang w:eastAsia="ru-RU"/>
              </w:rPr>
              <w:t>80</w:t>
            </w:r>
          </w:p>
        </w:tc>
        <w:tc>
          <w:tcPr>
            <w:tcW w:w="441" w:type="pct"/>
            <w:tcBorders>
              <w:top w:val="single" w:sz="4" w:space="0" w:color="auto"/>
              <w:left w:val="nil"/>
              <w:bottom w:val="single" w:sz="4" w:space="0" w:color="auto"/>
              <w:right w:val="single" w:sz="4" w:space="0" w:color="auto"/>
            </w:tcBorders>
            <w:shd w:val="clear" w:color="auto" w:fill="auto"/>
            <w:noWrap/>
            <w:vAlign w:val="center"/>
            <w:hideMark/>
          </w:tcPr>
          <w:p w:rsidR="00D444F6" w:rsidRPr="00C35E71" w:rsidRDefault="00D444F6" w:rsidP="00D70B3B">
            <w:pPr>
              <w:spacing w:before="0" w:after="0"/>
              <w:ind w:firstLine="0"/>
              <w:jc w:val="center"/>
              <w:rPr>
                <w:rFonts w:eastAsia="Times New Roman" w:cs="Arial"/>
                <w:sz w:val="18"/>
                <w:szCs w:val="18"/>
                <w:lang w:eastAsia="ru-RU"/>
              </w:rPr>
            </w:pPr>
            <w:r w:rsidRPr="00C35E71">
              <w:rPr>
                <w:rFonts w:eastAsia="Times New Roman" w:cs="Arial"/>
                <w:sz w:val="18"/>
                <w:szCs w:val="18"/>
                <w:lang w:eastAsia="ru-RU"/>
              </w:rPr>
              <w:t>м</w:t>
            </w:r>
          </w:p>
        </w:tc>
        <w:tc>
          <w:tcPr>
            <w:tcW w:w="589" w:type="pct"/>
            <w:tcBorders>
              <w:top w:val="single" w:sz="4" w:space="0" w:color="auto"/>
              <w:left w:val="nil"/>
              <w:bottom w:val="single" w:sz="4" w:space="0" w:color="auto"/>
              <w:right w:val="single" w:sz="4" w:space="0" w:color="auto"/>
            </w:tcBorders>
            <w:shd w:val="clear" w:color="auto" w:fill="auto"/>
            <w:noWrap/>
            <w:vAlign w:val="center"/>
            <w:hideMark/>
          </w:tcPr>
          <w:p w:rsidR="00D444F6" w:rsidRPr="00C35E71" w:rsidRDefault="00D444F6" w:rsidP="00D70B3B">
            <w:pPr>
              <w:spacing w:before="0" w:after="0"/>
              <w:ind w:firstLine="0"/>
              <w:jc w:val="center"/>
              <w:rPr>
                <w:rFonts w:eastAsia="Times New Roman" w:cs="Arial"/>
                <w:sz w:val="18"/>
                <w:szCs w:val="18"/>
                <w:lang w:eastAsia="ru-RU"/>
              </w:rPr>
            </w:pPr>
            <w:r w:rsidRPr="00C35E71">
              <w:rPr>
                <w:rFonts w:eastAsia="Times New Roman" w:cs="Arial"/>
                <w:sz w:val="18"/>
                <w:szCs w:val="18"/>
                <w:lang w:eastAsia="ru-RU"/>
              </w:rPr>
              <w:t>0</w:t>
            </w:r>
          </w:p>
        </w:tc>
        <w:tc>
          <w:tcPr>
            <w:tcW w:w="417" w:type="pct"/>
            <w:tcBorders>
              <w:top w:val="single" w:sz="4" w:space="0" w:color="auto"/>
              <w:left w:val="nil"/>
              <w:bottom w:val="single" w:sz="4" w:space="0" w:color="auto"/>
              <w:right w:val="single" w:sz="4" w:space="0" w:color="auto"/>
            </w:tcBorders>
            <w:shd w:val="clear" w:color="auto" w:fill="auto"/>
            <w:noWrap/>
            <w:vAlign w:val="center"/>
            <w:hideMark/>
          </w:tcPr>
          <w:p w:rsidR="00D444F6" w:rsidRPr="00C35E71" w:rsidRDefault="00D444F6" w:rsidP="00D70B3B">
            <w:pPr>
              <w:spacing w:before="0" w:after="0"/>
              <w:ind w:firstLine="0"/>
              <w:jc w:val="center"/>
              <w:rPr>
                <w:rFonts w:eastAsia="Times New Roman" w:cs="Arial"/>
                <w:sz w:val="18"/>
                <w:szCs w:val="18"/>
                <w:lang w:eastAsia="ru-RU"/>
              </w:rPr>
            </w:pPr>
            <w:r w:rsidRPr="00C35E71">
              <w:rPr>
                <w:rFonts w:eastAsia="Times New Roman" w:cs="Arial"/>
                <w:sz w:val="18"/>
                <w:szCs w:val="18"/>
                <w:lang w:eastAsia="ru-RU"/>
              </w:rPr>
              <w:t>184</w:t>
            </w:r>
          </w:p>
        </w:tc>
        <w:tc>
          <w:tcPr>
            <w:tcW w:w="603" w:type="pct"/>
            <w:tcBorders>
              <w:top w:val="single" w:sz="4" w:space="0" w:color="auto"/>
              <w:left w:val="nil"/>
              <w:bottom w:val="single" w:sz="4" w:space="0" w:color="auto"/>
              <w:right w:val="single" w:sz="4" w:space="0" w:color="auto"/>
            </w:tcBorders>
            <w:shd w:val="clear" w:color="auto" w:fill="auto"/>
            <w:noWrap/>
            <w:vAlign w:val="center"/>
            <w:hideMark/>
          </w:tcPr>
          <w:p w:rsidR="00D444F6" w:rsidRPr="00C35E71" w:rsidRDefault="00D444F6" w:rsidP="00D70B3B">
            <w:pPr>
              <w:spacing w:before="0" w:after="0"/>
              <w:ind w:firstLine="0"/>
              <w:jc w:val="center"/>
              <w:rPr>
                <w:rFonts w:eastAsia="Times New Roman" w:cs="Arial"/>
                <w:sz w:val="18"/>
                <w:szCs w:val="18"/>
                <w:lang w:eastAsia="ru-RU"/>
              </w:rPr>
            </w:pPr>
            <w:r w:rsidRPr="00C35E71">
              <w:rPr>
                <w:rFonts w:eastAsia="Times New Roman" w:cs="Arial"/>
                <w:sz w:val="18"/>
                <w:szCs w:val="18"/>
                <w:lang w:eastAsia="ru-RU"/>
              </w:rPr>
              <w:t>0</w:t>
            </w:r>
          </w:p>
        </w:tc>
        <w:tc>
          <w:tcPr>
            <w:tcW w:w="634" w:type="pct"/>
            <w:tcBorders>
              <w:top w:val="single" w:sz="4" w:space="0" w:color="auto"/>
              <w:left w:val="nil"/>
              <w:bottom w:val="single" w:sz="4" w:space="0" w:color="auto"/>
              <w:right w:val="single" w:sz="4" w:space="0" w:color="auto"/>
            </w:tcBorders>
            <w:shd w:val="clear" w:color="auto" w:fill="auto"/>
            <w:noWrap/>
            <w:vAlign w:val="center"/>
            <w:hideMark/>
          </w:tcPr>
          <w:p w:rsidR="00D444F6" w:rsidRPr="00C35E71" w:rsidRDefault="00D444F6" w:rsidP="00D70B3B">
            <w:pPr>
              <w:spacing w:before="0" w:after="0"/>
              <w:ind w:firstLine="0"/>
              <w:jc w:val="center"/>
              <w:rPr>
                <w:rFonts w:eastAsia="Times New Roman" w:cs="Arial"/>
                <w:sz w:val="18"/>
                <w:szCs w:val="18"/>
                <w:lang w:eastAsia="ru-RU"/>
              </w:rPr>
            </w:pPr>
            <w:r w:rsidRPr="00C35E71">
              <w:rPr>
                <w:rFonts w:eastAsia="Times New Roman" w:cs="Arial"/>
                <w:sz w:val="18"/>
                <w:szCs w:val="18"/>
                <w:lang w:eastAsia="ru-RU"/>
              </w:rPr>
              <w:t>0</w:t>
            </w:r>
          </w:p>
        </w:tc>
        <w:tc>
          <w:tcPr>
            <w:tcW w:w="480" w:type="pct"/>
            <w:tcBorders>
              <w:top w:val="single" w:sz="4" w:space="0" w:color="auto"/>
              <w:left w:val="nil"/>
              <w:bottom w:val="single" w:sz="4" w:space="0" w:color="auto"/>
              <w:right w:val="single" w:sz="4" w:space="0" w:color="auto"/>
            </w:tcBorders>
            <w:shd w:val="clear" w:color="auto" w:fill="auto"/>
            <w:noWrap/>
            <w:vAlign w:val="center"/>
            <w:hideMark/>
          </w:tcPr>
          <w:p w:rsidR="00D444F6" w:rsidRPr="00C35E71" w:rsidRDefault="00D444F6" w:rsidP="00D70B3B">
            <w:pPr>
              <w:spacing w:before="0" w:after="0"/>
              <w:ind w:firstLine="0"/>
              <w:jc w:val="center"/>
              <w:rPr>
                <w:rFonts w:eastAsia="Times New Roman" w:cs="Arial"/>
                <w:b/>
                <w:bCs/>
                <w:iCs/>
                <w:sz w:val="18"/>
                <w:szCs w:val="18"/>
                <w:lang w:eastAsia="ru-RU"/>
              </w:rPr>
            </w:pPr>
            <w:r w:rsidRPr="00C35E71">
              <w:rPr>
                <w:rFonts w:eastAsia="Times New Roman" w:cs="Arial"/>
                <w:b/>
                <w:bCs/>
                <w:iCs/>
                <w:sz w:val="18"/>
                <w:szCs w:val="18"/>
                <w:lang w:eastAsia="ru-RU"/>
              </w:rPr>
              <w:t>184</w:t>
            </w:r>
          </w:p>
        </w:tc>
      </w:tr>
      <w:tr w:rsidR="00D444F6" w:rsidRPr="00C35E71" w:rsidTr="00D70B3B">
        <w:trPr>
          <w:trHeight w:val="255"/>
        </w:trPr>
        <w:tc>
          <w:tcPr>
            <w:tcW w:w="18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44F6" w:rsidRPr="00C35E71" w:rsidRDefault="00D444F6" w:rsidP="00D70B3B">
            <w:pPr>
              <w:spacing w:before="0" w:after="0"/>
              <w:ind w:firstLine="0"/>
              <w:jc w:val="center"/>
              <w:rPr>
                <w:rFonts w:eastAsia="Times New Roman" w:cs="Arial"/>
                <w:sz w:val="18"/>
                <w:szCs w:val="18"/>
                <w:lang w:eastAsia="ru-RU"/>
              </w:rPr>
            </w:pPr>
            <w:r w:rsidRPr="00C35E71">
              <w:rPr>
                <w:rFonts w:eastAsia="Times New Roman" w:cs="Arial"/>
                <w:sz w:val="18"/>
                <w:szCs w:val="18"/>
                <w:lang w:eastAsia="ru-RU"/>
              </w:rPr>
              <w:t>100</w:t>
            </w:r>
          </w:p>
        </w:tc>
        <w:tc>
          <w:tcPr>
            <w:tcW w:w="441" w:type="pct"/>
            <w:tcBorders>
              <w:top w:val="single" w:sz="4" w:space="0" w:color="auto"/>
              <w:left w:val="nil"/>
              <w:bottom w:val="single" w:sz="4" w:space="0" w:color="auto"/>
              <w:right w:val="single" w:sz="4" w:space="0" w:color="auto"/>
            </w:tcBorders>
            <w:shd w:val="clear" w:color="auto" w:fill="auto"/>
            <w:noWrap/>
            <w:vAlign w:val="center"/>
            <w:hideMark/>
          </w:tcPr>
          <w:p w:rsidR="00D444F6" w:rsidRPr="00C35E71" w:rsidRDefault="00D444F6" w:rsidP="00D70B3B">
            <w:pPr>
              <w:spacing w:before="0" w:after="0"/>
              <w:ind w:firstLine="0"/>
              <w:jc w:val="center"/>
              <w:rPr>
                <w:rFonts w:eastAsia="Times New Roman" w:cs="Arial"/>
                <w:sz w:val="18"/>
                <w:szCs w:val="18"/>
                <w:lang w:eastAsia="ru-RU"/>
              </w:rPr>
            </w:pPr>
            <w:r w:rsidRPr="00C35E71">
              <w:rPr>
                <w:rFonts w:eastAsia="Times New Roman" w:cs="Arial"/>
                <w:sz w:val="18"/>
                <w:szCs w:val="18"/>
                <w:lang w:eastAsia="ru-RU"/>
              </w:rPr>
              <w:t>м</w:t>
            </w:r>
          </w:p>
        </w:tc>
        <w:tc>
          <w:tcPr>
            <w:tcW w:w="589" w:type="pct"/>
            <w:tcBorders>
              <w:top w:val="single" w:sz="4" w:space="0" w:color="auto"/>
              <w:left w:val="nil"/>
              <w:bottom w:val="single" w:sz="4" w:space="0" w:color="auto"/>
              <w:right w:val="single" w:sz="4" w:space="0" w:color="auto"/>
            </w:tcBorders>
            <w:shd w:val="clear" w:color="auto" w:fill="auto"/>
            <w:noWrap/>
            <w:vAlign w:val="center"/>
            <w:hideMark/>
          </w:tcPr>
          <w:p w:rsidR="00D444F6" w:rsidRPr="00C35E71" w:rsidRDefault="00D444F6" w:rsidP="00D70B3B">
            <w:pPr>
              <w:spacing w:before="0" w:after="0"/>
              <w:ind w:firstLine="0"/>
              <w:jc w:val="center"/>
              <w:rPr>
                <w:rFonts w:eastAsia="Times New Roman" w:cs="Arial"/>
                <w:sz w:val="18"/>
                <w:szCs w:val="18"/>
                <w:lang w:eastAsia="ru-RU"/>
              </w:rPr>
            </w:pPr>
            <w:r w:rsidRPr="00C35E71">
              <w:rPr>
                <w:rFonts w:eastAsia="Times New Roman" w:cs="Arial"/>
                <w:sz w:val="18"/>
                <w:szCs w:val="18"/>
                <w:lang w:eastAsia="ru-RU"/>
              </w:rPr>
              <w:t>0</w:t>
            </w:r>
          </w:p>
        </w:tc>
        <w:tc>
          <w:tcPr>
            <w:tcW w:w="417" w:type="pct"/>
            <w:tcBorders>
              <w:top w:val="single" w:sz="4" w:space="0" w:color="auto"/>
              <w:left w:val="nil"/>
              <w:bottom w:val="single" w:sz="4" w:space="0" w:color="auto"/>
              <w:right w:val="single" w:sz="4" w:space="0" w:color="auto"/>
            </w:tcBorders>
            <w:shd w:val="clear" w:color="auto" w:fill="auto"/>
            <w:noWrap/>
            <w:vAlign w:val="center"/>
            <w:hideMark/>
          </w:tcPr>
          <w:p w:rsidR="00D444F6" w:rsidRPr="00C35E71" w:rsidRDefault="00D444F6" w:rsidP="00D70B3B">
            <w:pPr>
              <w:spacing w:before="0" w:after="0"/>
              <w:ind w:firstLine="0"/>
              <w:jc w:val="center"/>
              <w:rPr>
                <w:rFonts w:eastAsia="Times New Roman" w:cs="Arial"/>
                <w:sz w:val="18"/>
                <w:szCs w:val="18"/>
                <w:lang w:eastAsia="ru-RU"/>
              </w:rPr>
            </w:pPr>
            <w:r w:rsidRPr="00C35E71">
              <w:rPr>
                <w:rFonts w:eastAsia="Times New Roman" w:cs="Arial"/>
                <w:sz w:val="18"/>
                <w:szCs w:val="18"/>
                <w:lang w:eastAsia="ru-RU"/>
              </w:rPr>
              <w:t>0</w:t>
            </w:r>
          </w:p>
        </w:tc>
        <w:tc>
          <w:tcPr>
            <w:tcW w:w="603" w:type="pct"/>
            <w:tcBorders>
              <w:top w:val="single" w:sz="4" w:space="0" w:color="auto"/>
              <w:left w:val="nil"/>
              <w:bottom w:val="single" w:sz="4" w:space="0" w:color="auto"/>
              <w:right w:val="single" w:sz="4" w:space="0" w:color="auto"/>
            </w:tcBorders>
            <w:shd w:val="clear" w:color="auto" w:fill="auto"/>
            <w:noWrap/>
            <w:vAlign w:val="center"/>
            <w:hideMark/>
          </w:tcPr>
          <w:p w:rsidR="00D444F6" w:rsidRPr="00C35E71" w:rsidRDefault="00D444F6" w:rsidP="00D70B3B">
            <w:pPr>
              <w:spacing w:before="0" w:after="0"/>
              <w:ind w:firstLine="0"/>
              <w:jc w:val="center"/>
              <w:rPr>
                <w:rFonts w:eastAsia="Times New Roman" w:cs="Arial"/>
                <w:sz w:val="18"/>
                <w:szCs w:val="18"/>
                <w:lang w:eastAsia="ru-RU"/>
              </w:rPr>
            </w:pPr>
            <w:r w:rsidRPr="00C35E71">
              <w:rPr>
                <w:rFonts w:eastAsia="Times New Roman" w:cs="Arial"/>
                <w:sz w:val="18"/>
                <w:szCs w:val="18"/>
                <w:lang w:eastAsia="ru-RU"/>
              </w:rPr>
              <w:t>0</w:t>
            </w:r>
          </w:p>
        </w:tc>
        <w:tc>
          <w:tcPr>
            <w:tcW w:w="634" w:type="pct"/>
            <w:tcBorders>
              <w:top w:val="single" w:sz="4" w:space="0" w:color="auto"/>
              <w:left w:val="nil"/>
              <w:bottom w:val="single" w:sz="4" w:space="0" w:color="auto"/>
              <w:right w:val="single" w:sz="4" w:space="0" w:color="auto"/>
            </w:tcBorders>
            <w:shd w:val="clear" w:color="auto" w:fill="auto"/>
            <w:noWrap/>
            <w:vAlign w:val="center"/>
            <w:hideMark/>
          </w:tcPr>
          <w:p w:rsidR="00D444F6" w:rsidRPr="00C35E71" w:rsidRDefault="00D444F6" w:rsidP="00D70B3B">
            <w:pPr>
              <w:spacing w:before="0" w:after="0"/>
              <w:ind w:firstLine="0"/>
              <w:jc w:val="center"/>
              <w:rPr>
                <w:rFonts w:eastAsia="Times New Roman" w:cs="Arial"/>
                <w:sz w:val="18"/>
                <w:szCs w:val="18"/>
                <w:lang w:eastAsia="ru-RU"/>
              </w:rPr>
            </w:pPr>
            <w:r w:rsidRPr="00C35E71">
              <w:rPr>
                <w:rFonts w:eastAsia="Times New Roman" w:cs="Arial"/>
                <w:sz w:val="18"/>
                <w:szCs w:val="18"/>
                <w:lang w:eastAsia="ru-RU"/>
              </w:rPr>
              <w:t>80</w:t>
            </w:r>
          </w:p>
        </w:tc>
        <w:tc>
          <w:tcPr>
            <w:tcW w:w="480" w:type="pct"/>
            <w:tcBorders>
              <w:top w:val="single" w:sz="4" w:space="0" w:color="auto"/>
              <w:left w:val="nil"/>
              <w:bottom w:val="single" w:sz="4" w:space="0" w:color="auto"/>
              <w:right w:val="single" w:sz="4" w:space="0" w:color="auto"/>
            </w:tcBorders>
            <w:shd w:val="clear" w:color="auto" w:fill="auto"/>
            <w:noWrap/>
            <w:vAlign w:val="center"/>
            <w:hideMark/>
          </w:tcPr>
          <w:p w:rsidR="00D444F6" w:rsidRPr="00C35E71" w:rsidRDefault="00D444F6" w:rsidP="00D70B3B">
            <w:pPr>
              <w:spacing w:before="0" w:after="0"/>
              <w:ind w:firstLine="0"/>
              <w:jc w:val="center"/>
              <w:rPr>
                <w:rFonts w:eastAsia="Times New Roman" w:cs="Arial"/>
                <w:b/>
                <w:bCs/>
                <w:iCs/>
                <w:sz w:val="18"/>
                <w:szCs w:val="18"/>
                <w:lang w:eastAsia="ru-RU"/>
              </w:rPr>
            </w:pPr>
            <w:r w:rsidRPr="00C35E71">
              <w:rPr>
                <w:rFonts w:eastAsia="Times New Roman" w:cs="Arial"/>
                <w:b/>
                <w:bCs/>
                <w:iCs/>
                <w:sz w:val="18"/>
                <w:szCs w:val="18"/>
                <w:lang w:eastAsia="ru-RU"/>
              </w:rPr>
              <w:t>80</w:t>
            </w:r>
          </w:p>
        </w:tc>
      </w:tr>
      <w:tr w:rsidR="00D444F6" w:rsidRPr="00C35E71" w:rsidTr="00D70B3B">
        <w:trPr>
          <w:trHeight w:val="255"/>
        </w:trPr>
        <w:tc>
          <w:tcPr>
            <w:tcW w:w="18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44F6" w:rsidRPr="00C35E71" w:rsidRDefault="00D444F6" w:rsidP="00D70B3B">
            <w:pPr>
              <w:spacing w:before="0" w:after="0"/>
              <w:ind w:firstLine="0"/>
              <w:jc w:val="center"/>
              <w:rPr>
                <w:rFonts w:eastAsia="Times New Roman" w:cs="Arial"/>
                <w:sz w:val="18"/>
                <w:szCs w:val="18"/>
                <w:lang w:eastAsia="ru-RU"/>
              </w:rPr>
            </w:pPr>
            <w:r w:rsidRPr="00C35E71">
              <w:rPr>
                <w:rFonts w:eastAsia="Times New Roman" w:cs="Arial"/>
                <w:sz w:val="18"/>
                <w:szCs w:val="18"/>
                <w:lang w:eastAsia="ru-RU"/>
              </w:rPr>
              <w:t>150</w:t>
            </w:r>
          </w:p>
        </w:tc>
        <w:tc>
          <w:tcPr>
            <w:tcW w:w="441" w:type="pct"/>
            <w:tcBorders>
              <w:top w:val="single" w:sz="4" w:space="0" w:color="auto"/>
              <w:left w:val="nil"/>
              <w:bottom w:val="single" w:sz="4" w:space="0" w:color="auto"/>
              <w:right w:val="single" w:sz="4" w:space="0" w:color="auto"/>
            </w:tcBorders>
            <w:shd w:val="clear" w:color="auto" w:fill="auto"/>
            <w:noWrap/>
            <w:vAlign w:val="center"/>
            <w:hideMark/>
          </w:tcPr>
          <w:p w:rsidR="00D444F6" w:rsidRPr="00C35E71" w:rsidRDefault="00D444F6" w:rsidP="00D70B3B">
            <w:pPr>
              <w:spacing w:before="0" w:after="0"/>
              <w:ind w:firstLine="0"/>
              <w:jc w:val="center"/>
              <w:rPr>
                <w:rFonts w:eastAsia="Times New Roman" w:cs="Arial"/>
                <w:sz w:val="18"/>
                <w:szCs w:val="18"/>
                <w:lang w:eastAsia="ru-RU"/>
              </w:rPr>
            </w:pPr>
            <w:r w:rsidRPr="00C35E71">
              <w:rPr>
                <w:rFonts w:eastAsia="Times New Roman" w:cs="Arial"/>
                <w:sz w:val="18"/>
                <w:szCs w:val="18"/>
                <w:lang w:eastAsia="ru-RU"/>
              </w:rPr>
              <w:t>м</w:t>
            </w:r>
          </w:p>
        </w:tc>
        <w:tc>
          <w:tcPr>
            <w:tcW w:w="589" w:type="pct"/>
            <w:tcBorders>
              <w:top w:val="single" w:sz="4" w:space="0" w:color="auto"/>
              <w:left w:val="nil"/>
              <w:bottom w:val="single" w:sz="4" w:space="0" w:color="auto"/>
              <w:right w:val="single" w:sz="4" w:space="0" w:color="auto"/>
            </w:tcBorders>
            <w:shd w:val="clear" w:color="auto" w:fill="auto"/>
            <w:noWrap/>
            <w:vAlign w:val="center"/>
            <w:hideMark/>
          </w:tcPr>
          <w:p w:rsidR="00D444F6" w:rsidRPr="00C35E71" w:rsidRDefault="00D444F6" w:rsidP="00D70B3B">
            <w:pPr>
              <w:spacing w:before="0" w:after="0"/>
              <w:ind w:firstLine="0"/>
              <w:jc w:val="center"/>
              <w:rPr>
                <w:rFonts w:eastAsia="Times New Roman" w:cs="Arial"/>
                <w:sz w:val="18"/>
                <w:szCs w:val="18"/>
                <w:lang w:eastAsia="ru-RU"/>
              </w:rPr>
            </w:pPr>
            <w:r w:rsidRPr="00C35E71">
              <w:rPr>
                <w:rFonts w:eastAsia="Times New Roman" w:cs="Arial"/>
                <w:sz w:val="18"/>
                <w:szCs w:val="18"/>
                <w:lang w:eastAsia="ru-RU"/>
              </w:rPr>
              <w:t>0</w:t>
            </w:r>
          </w:p>
        </w:tc>
        <w:tc>
          <w:tcPr>
            <w:tcW w:w="417" w:type="pct"/>
            <w:tcBorders>
              <w:top w:val="single" w:sz="4" w:space="0" w:color="auto"/>
              <w:left w:val="nil"/>
              <w:bottom w:val="single" w:sz="4" w:space="0" w:color="auto"/>
              <w:right w:val="single" w:sz="4" w:space="0" w:color="auto"/>
            </w:tcBorders>
            <w:shd w:val="clear" w:color="auto" w:fill="auto"/>
            <w:noWrap/>
            <w:vAlign w:val="center"/>
            <w:hideMark/>
          </w:tcPr>
          <w:p w:rsidR="00D444F6" w:rsidRPr="00C35E71" w:rsidRDefault="00D444F6" w:rsidP="00D70B3B">
            <w:pPr>
              <w:spacing w:before="0" w:after="0"/>
              <w:ind w:firstLine="0"/>
              <w:jc w:val="center"/>
              <w:rPr>
                <w:rFonts w:eastAsia="Times New Roman" w:cs="Arial"/>
                <w:sz w:val="18"/>
                <w:szCs w:val="18"/>
                <w:lang w:eastAsia="ru-RU"/>
              </w:rPr>
            </w:pPr>
            <w:r w:rsidRPr="00C35E71">
              <w:rPr>
                <w:rFonts w:eastAsia="Times New Roman" w:cs="Arial"/>
                <w:sz w:val="18"/>
                <w:szCs w:val="18"/>
                <w:lang w:eastAsia="ru-RU"/>
              </w:rPr>
              <w:t>86</w:t>
            </w:r>
          </w:p>
        </w:tc>
        <w:tc>
          <w:tcPr>
            <w:tcW w:w="603" w:type="pct"/>
            <w:tcBorders>
              <w:top w:val="single" w:sz="4" w:space="0" w:color="auto"/>
              <w:left w:val="nil"/>
              <w:bottom w:val="single" w:sz="4" w:space="0" w:color="auto"/>
              <w:right w:val="single" w:sz="4" w:space="0" w:color="auto"/>
            </w:tcBorders>
            <w:shd w:val="clear" w:color="auto" w:fill="auto"/>
            <w:noWrap/>
            <w:vAlign w:val="center"/>
            <w:hideMark/>
          </w:tcPr>
          <w:p w:rsidR="00D444F6" w:rsidRPr="00C35E71" w:rsidRDefault="00D444F6" w:rsidP="00D70B3B">
            <w:pPr>
              <w:spacing w:before="0" w:after="0"/>
              <w:ind w:firstLine="0"/>
              <w:jc w:val="center"/>
              <w:rPr>
                <w:rFonts w:eastAsia="Times New Roman" w:cs="Arial"/>
                <w:sz w:val="18"/>
                <w:szCs w:val="18"/>
                <w:lang w:eastAsia="ru-RU"/>
              </w:rPr>
            </w:pPr>
            <w:r w:rsidRPr="00C35E71">
              <w:rPr>
                <w:rFonts w:eastAsia="Times New Roman" w:cs="Arial"/>
                <w:sz w:val="18"/>
                <w:szCs w:val="18"/>
                <w:lang w:eastAsia="ru-RU"/>
              </w:rPr>
              <w:t>0</w:t>
            </w:r>
          </w:p>
        </w:tc>
        <w:tc>
          <w:tcPr>
            <w:tcW w:w="634" w:type="pct"/>
            <w:tcBorders>
              <w:top w:val="single" w:sz="4" w:space="0" w:color="auto"/>
              <w:left w:val="nil"/>
              <w:bottom w:val="single" w:sz="4" w:space="0" w:color="auto"/>
              <w:right w:val="single" w:sz="4" w:space="0" w:color="auto"/>
            </w:tcBorders>
            <w:shd w:val="clear" w:color="auto" w:fill="auto"/>
            <w:noWrap/>
            <w:vAlign w:val="center"/>
            <w:hideMark/>
          </w:tcPr>
          <w:p w:rsidR="00D444F6" w:rsidRPr="00C35E71" w:rsidRDefault="00D444F6" w:rsidP="00D70B3B">
            <w:pPr>
              <w:spacing w:before="0" w:after="0"/>
              <w:ind w:firstLine="0"/>
              <w:jc w:val="center"/>
              <w:rPr>
                <w:rFonts w:eastAsia="Times New Roman" w:cs="Arial"/>
                <w:sz w:val="18"/>
                <w:szCs w:val="18"/>
                <w:lang w:eastAsia="ru-RU"/>
              </w:rPr>
            </w:pPr>
            <w:r w:rsidRPr="00C35E71">
              <w:rPr>
                <w:rFonts w:eastAsia="Times New Roman" w:cs="Arial"/>
                <w:sz w:val="18"/>
                <w:szCs w:val="18"/>
                <w:lang w:eastAsia="ru-RU"/>
              </w:rPr>
              <w:t>846</w:t>
            </w:r>
          </w:p>
        </w:tc>
        <w:tc>
          <w:tcPr>
            <w:tcW w:w="480" w:type="pct"/>
            <w:tcBorders>
              <w:top w:val="single" w:sz="4" w:space="0" w:color="auto"/>
              <w:left w:val="nil"/>
              <w:bottom w:val="single" w:sz="4" w:space="0" w:color="auto"/>
              <w:right w:val="single" w:sz="4" w:space="0" w:color="auto"/>
            </w:tcBorders>
            <w:shd w:val="clear" w:color="auto" w:fill="auto"/>
            <w:noWrap/>
            <w:vAlign w:val="center"/>
            <w:hideMark/>
          </w:tcPr>
          <w:p w:rsidR="00D444F6" w:rsidRPr="00C35E71" w:rsidRDefault="00D444F6" w:rsidP="00D70B3B">
            <w:pPr>
              <w:spacing w:before="0" w:after="0"/>
              <w:ind w:firstLine="0"/>
              <w:jc w:val="center"/>
              <w:rPr>
                <w:rFonts w:eastAsia="Times New Roman" w:cs="Arial"/>
                <w:b/>
                <w:bCs/>
                <w:iCs/>
                <w:sz w:val="18"/>
                <w:szCs w:val="18"/>
                <w:lang w:eastAsia="ru-RU"/>
              </w:rPr>
            </w:pPr>
            <w:r w:rsidRPr="00C35E71">
              <w:rPr>
                <w:rFonts w:eastAsia="Times New Roman" w:cs="Arial"/>
                <w:b/>
                <w:bCs/>
                <w:iCs/>
                <w:sz w:val="18"/>
                <w:szCs w:val="18"/>
                <w:lang w:eastAsia="ru-RU"/>
              </w:rPr>
              <w:t>932</w:t>
            </w:r>
          </w:p>
        </w:tc>
      </w:tr>
      <w:tr w:rsidR="00D444F6" w:rsidRPr="00C35E71" w:rsidTr="00D70B3B">
        <w:trPr>
          <w:trHeight w:val="255"/>
        </w:trPr>
        <w:tc>
          <w:tcPr>
            <w:tcW w:w="18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44F6" w:rsidRPr="00C35E71" w:rsidRDefault="00D444F6" w:rsidP="00D70B3B">
            <w:pPr>
              <w:spacing w:before="0" w:after="0"/>
              <w:ind w:firstLine="0"/>
              <w:jc w:val="center"/>
              <w:rPr>
                <w:rFonts w:eastAsia="Times New Roman" w:cs="Arial"/>
                <w:sz w:val="18"/>
                <w:szCs w:val="18"/>
                <w:lang w:eastAsia="ru-RU"/>
              </w:rPr>
            </w:pPr>
            <w:r w:rsidRPr="00C35E71">
              <w:rPr>
                <w:rFonts w:eastAsia="Times New Roman" w:cs="Arial"/>
                <w:sz w:val="18"/>
                <w:szCs w:val="18"/>
                <w:lang w:eastAsia="ru-RU"/>
              </w:rPr>
              <w:t>200</w:t>
            </w:r>
          </w:p>
        </w:tc>
        <w:tc>
          <w:tcPr>
            <w:tcW w:w="441" w:type="pct"/>
            <w:tcBorders>
              <w:top w:val="single" w:sz="4" w:space="0" w:color="auto"/>
              <w:left w:val="nil"/>
              <w:bottom w:val="single" w:sz="4" w:space="0" w:color="auto"/>
              <w:right w:val="single" w:sz="4" w:space="0" w:color="auto"/>
            </w:tcBorders>
            <w:shd w:val="clear" w:color="auto" w:fill="auto"/>
            <w:noWrap/>
            <w:vAlign w:val="center"/>
            <w:hideMark/>
          </w:tcPr>
          <w:p w:rsidR="00D444F6" w:rsidRPr="00C35E71" w:rsidRDefault="00D444F6" w:rsidP="00D70B3B">
            <w:pPr>
              <w:spacing w:before="0" w:after="0"/>
              <w:ind w:firstLine="0"/>
              <w:jc w:val="center"/>
              <w:rPr>
                <w:rFonts w:eastAsia="Times New Roman" w:cs="Arial"/>
                <w:sz w:val="18"/>
                <w:szCs w:val="18"/>
                <w:lang w:eastAsia="ru-RU"/>
              </w:rPr>
            </w:pPr>
            <w:r w:rsidRPr="00C35E71">
              <w:rPr>
                <w:rFonts w:eastAsia="Times New Roman" w:cs="Arial"/>
                <w:sz w:val="18"/>
                <w:szCs w:val="18"/>
                <w:lang w:eastAsia="ru-RU"/>
              </w:rPr>
              <w:t>м</w:t>
            </w:r>
          </w:p>
        </w:tc>
        <w:tc>
          <w:tcPr>
            <w:tcW w:w="589" w:type="pct"/>
            <w:tcBorders>
              <w:top w:val="single" w:sz="4" w:space="0" w:color="auto"/>
              <w:left w:val="nil"/>
              <w:bottom w:val="single" w:sz="4" w:space="0" w:color="auto"/>
              <w:right w:val="single" w:sz="4" w:space="0" w:color="auto"/>
            </w:tcBorders>
            <w:shd w:val="clear" w:color="auto" w:fill="auto"/>
            <w:noWrap/>
            <w:vAlign w:val="center"/>
            <w:hideMark/>
          </w:tcPr>
          <w:p w:rsidR="00D444F6" w:rsidRPr="00C35E71" w:rsidRDefault="00D444F6" w:rsidP="00D70B3B">
            <w:pPr>
              <w:spacing w:before="0" w:after="0"/>
              <w:ind w:firstLine="0"/>
              <w:jc w:val="center"/>
              <w:rPr>
                <w:rFonts w:eastAsia="Times New Roman" w:cs="Arial"/>
                <w:sz w:val="18"/>
                <w:szCs w:val="18"/>
                <w:lang w:eastAsia="ru-RU"/>
              </w:rPr>
            </w:pPr>
            <w:r w:rsidRPr="00C35E71">
              <w:rPr>
                <w:rFonts w:eastAsia="Times New Roman" w:cs="Arial"/>
                <w:sz w:val="18"/>
                <w:szCs w:val="18"/>
                <w:lang w:eastAsia="ru-RU"/>
              </w:rPr>
              <w:t>0</w:t>
            </w:r>
          </w:p>
        </w:tc>
        <w:tc>
          <w:tcPr>
            <w:tcW w:w="417" w:type="pct"/>
            <w:tcBorders>
              <w:top w:val="single" w:sz="4" w:space="0" w:color="auto"/>
              <w:left w:val="nil"/>
              <w:bottom w:val="single" w:sz="4" w:space="0" w:color="auto"/>
              <w:right w:val="single" w:sz="4" w:space="0" w:color="auto"/>
            </w:tcBorders>
            <w:shd w:val="clear" w:color="auto" w:fill="auto"/>
            <w:noWrap/>
            <w:vAlign w:val="center"/>
            <w:hideMark/>
          </w:tcPr>
          <w:p w:rsidR="00D444F6" w:rsidRPr="00C35E71" w:rsidRDefault="00D444F6" w:rsidP="00D70B3B">
            <w:pPr>
              <w:spacing w:before="0" w:after="0"/>
              <w:ind w:firstLine="0"/>
              <w:jc w:val="center"/>
              <w:rPr>
                <w:rFonts w:eastAsia="Times New Roman" w:cs="Arial"/>
                <w:sz w:val="18"/>
                <w:szCs w:val="18"/>
                <w:lang w:eastAsia="ru-RU"/>
              </w:rPr>
            </w:pPr>
            <w:r w:rsidRPr="00C35E71">
              <w:rPr>
                <w:rFonts w:eastAsia="Times New Roman" w:cs="Arial"/>
                <w:sz w:val="18"/>
                <w:szCs w:val="18"/>
                <w:lang w:eastAsia="ru-RU"/>
              </w:rPr>
              <w:t>0</w:t>
            </w:r>
          </w:p>
        </w:tc>
        <w:tc>
          <w:tcPr>
            <w:tcW w:w="603" w:type="pct"/>
            <w:tcBorders>
              <w:top w:val="single" w:sz="4" w:space="0" w:color="auto"/>
              <w:left w:val="nil"/>
              <w:bottom w:val="single" w:sz="4" w:space="0" w:color="auto"/>
              <w:right w:val="single" w:sz="4" w:space="0" w:color="auto"/>
            </w:tcBorders>
            <w:shd w:val="clear" w:color="auto" w:fill="auto"/>
            <w:noWrap/>
            <w:vAlign w:val="center"/>
            <w:hideMark/>
          </w:tcPr>
          <w:p w:rsidR="00D444F6" w:rsidRPr="00C35E71" w:rsidRDefault="00D444F6" w:rsidP="00D70B3B">
            <w:pPr>
              <w:spacing w:before="0" w:after="0"/>
              <w:ind w:firstLine="0"/>
              <w:jc w:val="center"/>
              <w:rPr>
                <w:rFonts w:eastAsia="Times New Roman" w:cs="Arial"/>
                <w:sz w:val="18"/>
                <w:szCs w:val="18"/>
                <w:lang w:eastAsia="ru-RU"/>
              </w:rPr>
            </w:pPr>
            <w:r w:rsidRPr="00C35E71">
              <w:rPr>
                <w:rFonts w:eastAsia="Times New Roman" w:cs="Arial"/>
                <w:sz w:val="18"/>
                <w:szCs w:val="18"/>
                <w:lang w:eastAsia="ru-RU"/>
              </w:rPr>
              <w:t>0</w:t>
            </w:r>
          </w:p>
        </w:tc>
        <w:tc>
          <w:tcPr>
            <w:tcW w:w="634" w:type="pct"/>
            <w:tcBorders>
              <w:top w:val="single" w:sz="4" w:space="0" w:color="auto"/>
              <w:left w:val="nil"/>
              <w:bottom w:val="single" w:sz="4" w:space="0" w:color="auto"/>
              <w:right w:val="single" w:sz="4" w:space="0" w:color="auto"/>
            </w:tcBorders>
            <w:shd w:val="clear" w:color="auto" w:fill="auto"/>
            <w:noWrap/>
            <w:vAlign w:val="center"/>
            <w:hideMark/>
          </w:tcPr>
          <w:p w:rsidR="00D444F6" w:rsidRPr="00C35E71" w:rsidRDefault="00D444F6" w:rsidP="00D70B3B">
            <w:pPr>
              <w:spacing w:before="0" w:after="0"/>
              <w:ind w:firstLine="0"/>
              <w:jc w:val="center"/>
              <w:rPr>
                <w:rFonts w:eastAsia="Times New Roman" w:cs="Arial"/>
                <w:sz w:val="18"/>
                <w:szCs w:val="18"/>
                <w:lang w:eastAsia="ru-RU"/>
              </w:rPr>
            </w:pPr>
            <w:r w:rsidRPr="00C35E71">
              <w:rPr>
                <w:rFonts w:eastAsia="Times New Roman" w:cs="Arial"/>
                <w:sz w:val="18"/>
                <w:szCs w:val="18"/>
                <w:lang w:eastAsia="ru-RU"/>
              </w:rPr>
              <w:t>0</w:t>
            </w:r>
          </w:p>
        </w:tc>
        <w:tc>
          <w:tcPr>
            <w:tcW w:w="480" w:type="pct"/>
            <w:tcBorders>
              <w:top w:val="single" w:sz="4" w:space="0" w:color="auto"/>
              <w:left w:val="nil"/>
              <w:bottom w:val="single" w:sz="4" w:space="0" w:color="auto"/>
              <w:right w:val="single" w:sz="4" w:space="0" w:color="auto"/>
            </w:tcBorders>
            <w:shd w:val="clear" w:color="auto" w:fill="auto"/>
            <w:noWrap/>
            <w:vAlign w:val="center"/>
            <w:hideMark/>
          </w:tcPr>
          <w:p w:rsidR="00D444F6" w:rsidRPr="00C35E71" w:rsidRDefault="00D444F6" w:rsidP="00D70B3B">
            <w:pPr>
              <w:spacing w:before="0" w:after="0"/>
              <w:ind w:firstLine="0"/>
              <w:jc w:val="center"/>
              <w:rPr>
                <w:rFonts w:eastAsia="Times New Roman" w:cs="Arial"/>
                <w:b/>
                <w:bCs/>
                <w:iCs/>
                <w:sz w:val="18"/>
                <w:szCs w:val="18"/>
                <w:lang w:eastAsia="ru-RU"/>
              </w:rPr>
            </w:pPr>
            <w:r w:rsidRPr="00C35E71">
              <w:rPr>
                <w:rFonts w:eastAsia="Times New Roman" w:cs="Arial"/>
                <w:b/>
                <w:bCs/>
                <w:iCs/>
                <w:sz w:val="18"/>
                <w:szCs w:val="18"/>
                <w:lang w:eastAsia="ru-RU"/>
              </w:rPr>
              <w:t>0</w:t>
            </w:r>
          </w:p>
        </w:tc>
      </w:tr>
      <w:tr w:rsidR="00D444F6" w:rsidRPr="00C35E71" w:rsidTr="00D70B3B">
        <w:trPr>
          <w:trHeight w:val="255"/>
        </w:trPr>
        <w:tc>
          <w:tcPr>
            <w:tcW w:w="1836" w:type="pct"/>
            <w:tcBorders>
              <w:top w:val="single" w:sz="4" w:space="0" w:color="auto"/>
              <w:left w:val="single" w:sz="4" w:space="0" w:color="auto"/>
              <w:bottom w:val="single" w:sz="4" w:space="0" w:color="auto"/>
              <w:right w:val="nil"/>
            </w:tcBorders>
            <w:shd w:val="clear" w:color="auto" w:fill="auto"/>
            <w:noWrap/>
            <w:vAlign w:val="center"/>
            <w:hideMark/>
          </w:tcPr>
          <w:p w:rsidR="00D444F6" w:rsidRPr="00C35E71" w:rsidRDefault="00D444F6" w:rsidP="00D70B3B">
            <w:pPr>
              <w:spacing w:before="0" w:after="0"/>
              <w:ind w:firstLine="0"/>
              <w:jc w:val="center"/>
              <w:rPr>
                <w:rFonts w:eastAsia="Times New Roman" w:cs="Arial"/>
                <w:sz w:val="18"/>
                <w:szCs w:val="18"/>
                <w:lang w:eastAsia="ru-RU"/>
              </w:rPr>
            </w:pPr>
            <w:r w:rsidRPr="00C35E71">
              <w:rPr>
                <w:rFonts w:eastAsia="Times New Roman" w:cs="Arial"/>
                <w:sz w:val="18"/>
                <w:szCs w:val="18"/>
                <w:lang w:eastAsia="ru-RU"/>
              </w:rPr>
              <w:t>250</w:t>
            </w:r>
          </w:p>
        </w:tc>
        <w:tc>
          <w:tcPr>
            <w:tcW w:w="441" w:type="pct"/>
            <w:tcBorders>
              <w:top w:val="single" w:sz="4" w:space="0" w:color="auto"/>
              <w:left w:val="nil"/>
              <w:bottom w:val="single" w:sz="4" w:space="0" w:color="auto"/>
              <w:right w:val="single" w:sz="4" w:space="0" w:color="auto"/>
            </w:tcBorders>
            <w:shd w:val="clear" w:color="auto" w:fill="auto"/>
            <w:noWrap/>
            <w:vAlign w:val="center"/>
            <w:hideMark/>
          </w:tcPr>
          <w:p w:rsidR="00D444F6" w:rsidRPr="00C35E71" w:rsidRDefault="00D444F6" w:rsidP="00D70B3B">
            <w:pPr>
              <w:spacing w:before="0" w:after="0"/>
              <w:ind w:firstLine="0"/>
              <w:jc w:val="center"/>
              <w:rPr>
                <w:rFonts w:eastAsia="Times New Roman" w:cs="Arial"/>
                <w:sz w:val="18"/>
                <w:szCs w:val="18"/>
                <w:lang w:eastAsia="ru-RU"/>
              </w:rPr>
            </w:pPr>
            <w:r w:rsidRPr="00C35E71">
              <w:rPr>
                <w:rFonts w:eastAsia="Times New Roman" w:cs="Arial"/>
                <w:sz w:val="18"/>
                <w:szCs w:val="18"/>
                <w:lang w:eastAsia="ru-RU"/>
              </w:rPr>
              <w:t>м</w:t>
            </w:r>
          </w:p>
        </w:tc>
        <w:tc>
          <w:tcPr>
            <w:tcW w:w="589" w:type="pct"/>
            <w:tcBorders>
              <w:top w:val="single" w:sz="4" w:space="0" w:color="auto"/>
              <w:left w:val="nil"/>
              <w:bottom w:val="single" w:sz="4" w:space="0" w:color="auto"/>
              <w:right w:val="single" w:sz="4" w:space="0" w:color="auto"/>
            </w:tcBorders>
            <w:shd w:val="clear" w:color="auto" w:fill="auto"/>
            <w:noWrap/>
            <w:vAlign w:val="center"/>
            <w:hideMark/>
          </w:tcPr>
          <w:p w:rsidR="00D444F6" w:rsidRPr="00C35E71" w:rsidRDefault="00D444F6" w:rsidP="00D70B3B">
            <w:pPr>
              <w:spacing w:before="0" w:after="0"/>
              <w:ind w:firstLine="0"/>
              <w:jc w:val="center"/>
              <w:rPr>
                <w:rFonts w:eastAsia="Times New Roman" w:cs="Arial"/>
                <w:sz w:val="18"/>
                <w:szCs w:val="18"/>
                <w:lang w:eastAsia="ru-RU"/>
              </w:rPr>
            </w:pPr>
            <w:r w:rsidRPr="00C35E71">
              <w:rPr>
                <w:rFonts w:eastAsia="Times New Roman" w:cs="Arial"/>
                <w:sz w:val="18"/>
                <w:szCs w:val="18"/>
                <w:lang w:eastAsia="ru-RU"/>
              </w:rPr>
              <w:t>0</w:t>
            </w:r>
          </w:p>
        </w:tc>
        <w:tc>
          <w:tcPr>
            <w:tcW w:w="417" w:type="pct"/>
            <w:tcBorders>
              <w:top w:val="single" w:sz="4" w:space="0" w:color="auto"/>
              <w:left w:val="nil"/>
              <w:bottom w:val="single" w:sz="4" w:space="0" w:color="auto"/>
              <w:right w:val="single" w:sz="4" w:space="0" w:color="auto"/>
            </w:tcBorders>
            <w:shd w:val="clear" w:color="auto" w:fill="auto"/>
            <w:noWrap/>
            <w:vAlign w:val="center"/>
            <w:hideMark/>
          </w:tcPr>
          <w:p w:rsidR="00D444F6" w:rsidRPr="00C35E71" w:rsidRDefault="00D444F6" w:rsidP="00D70B3B">
            <w:pPr>
              <w:spacing w:before="0" w:after="0"/>
              <w:ind w:firstLine="0"/>
              <w:jc w:val="center"/>
              <w:rPr>
                <w:rFonts w:eastAsia="Times New Roman" w:cs="Arial"/>
                <w:sz w:val="18"/>
                <w:szCs w:val="18"/>
                <w:lang w:eastAsia="ru-RU"/>
              </w:rPr>
            </w:pPr>
            <w:r w:rsidRPr="00C35E71">
              <w:rPr>
                <w:rFonts w:eastAsia="Times New Roman" w:cs="Arial"/>
                <w:sz w:val="18"/>
                <w:szCs w:val="18"/>
                <w:lang w:eastAsia="ru-RU"/>
              </w:rPr>
              <w:t>0</w:t>
            </w:r>
          </w:p>
        </w:tc>
        <w:tc>
          <w:tcPr>
            <w:tcW w:w="603" w:type="pct"/>
            <w:tcBorders>
              <w:top w:val="single" w:sz="4" w:space="0" w:color="auto"/>
              <w:left w:val="nil"/>
              <w:bottom w:val="single" w:sz="4" w:space="0" w:color="auto"/>
              <w:right w:val="single" w:sz="4" w:space="0" w:color="auto"/>
            </w:tcBorders>
            <w:shd w:val="clear" w:color="auto" w:fill="auto"/>
            <w:noWrap/>
            <w:vAlign w:val="center"/>
            <w:hideMark/>
          </w:tcPr>
          <w:p w:rsidR="00D444F6" w:rsidRPr="00C35E71" w:rsidRDefault="00D444F6" w:rsidP="00D70B3B">
            <w:pPr>
              <w:spacing w:before="0" w:after="0"/>
              <w:ind w:firstLine="0"/>
              <w:jc w:val="center"/>
              <w:rPr>
                <w:rFonts w:eastAsia="Times New Roman" w:cs="Arial"/>
                <w:sz w:val="18"/>
                <w:szCs w:val="18"/>
                <w:lang w:eastAsia="ru-RU"/>
              </w:rPr>
            </w:pPr>
            <w:r w:rsidRPr="00C35E71">
              <w:rPr>
                <w:rFonts w:eastAsia="Times New Roman" w:cs="Arial"/>
                <w:sz w:val="18"/>
                <w:szCs w:val="18"/>
                <w:lang w:eastAsia="ru-RU"/>
              </w:rPr>
              <w:t>0</w:t>
            </w:r>
          </w:p>
        </w:tc>
        <w:tc>
          <w:tcPr>
            <w:tcW w:w="634" w:type="pct"/>
            <w:tcBorders>
              <w:top w:val="single" w:sz="4" w:space="0" w:color="auto"/>
              <w:left w:val="nil"/>
              <w:bottom w:val="single" w:sz="4" w:space="0" w:color="auto"/>
              <w:right w:val="single" w:sz="4" w:space="0" w:color="auto"/>
            </w:tcBorders>
            <w:shd w:val="clear" w:color="auto" w:fill="auto"/>
            <w:noWrap/>
            <w:vAlign w:val="center"/>
            <w:hideMark/>
          </w:tcPr>
          <w:p w:rsidR="00D444F6" w:rsidRPr="00C35E71" w:rsidRDefault="00D444F6" w:rsidP="00D70B3B">
            <w:pPr>
              <w:spacing w:before="0" w:after="0"/>
              <w:ind w:firstLine="0"/>
              <w:jc w:val="center"/>
              <w:rPr>
                <w:rFonts w:eastAsia="Times New Roman" w:cs="Arial"/>
                <w:sz w:val="18"/>
                <w:szCs w:val="18"/>
                <w:lang w:eastAsia="ru-RU"/>
              </w:rPr>
            </w:pPr>
            <w:r w:rsidRPr="00C35E71">
              <w:rPr>
                <w:rFonts w:eastAsia="Times New Roman" w:cs="Arial"/>
                <w:sz w:val="18"/>
                <w:szCs w:val="18"/>
                <w:lang w:eastAsia="ru-RU"/>
              </w:rPr>
              <w:t>168</w:t>
            </w:r>
          </w:p>
        </w:tc>
        <w:tc>
          <w:tcPr>
            <w:tcW w:w="480" w:type="pct"/>
            <w:tcBorders>
              <w:top w:val="single" w:sz="4" w:space="0" w:color="auto"/>
              <w:left w:val="nil"/>
              <w:bottom w:val="single" w:sz="4" w:space="0" w:color="auto"/>
              <w:right w:val="single" w:sz="4" w:space="0" w:color="auto"/>
            </w:tcBorders>
            <w:shd w:val="clear" w:color="auto" w:fill="auto"/>
            <w:noWrap/>
            <w:vAlign w:val="center"/>
            <w:hideMark/>
          </w:tcPr>
          <w:p w:rsidR="00D444F6" w:rsidRPr="00C35E71" w:rsidRDefault="00D444F6" w:rsidP="00D70B3B">
            <w:pPr>
              <w:spacing w:before="0" w:after="0"/>
              <w:ind w:firstLine="0"/>
              <w:jc w:val="center"/>
              <w:rPr>
                <w:rFonts w:eastAsia="Times New Roman" w:cs="Arial"/>
                <w:b/>
                <w:bCs/>
                <w:iCs/>
                <w:sz w:val="18"/>
                <w:szCs w:val="18"/>
                <w:lang w:eastAsia="ru-RU"/>
              </w:rPr>
            </w:pPr>
            <w:r w:rsidRPr="00C35E71">
              <w:rPr>
                <w:rFonts w:eastAsia="Times New Roman" w:cs="Arial"/>
                <w:b/>
                <w:bCs/>
                <w:iCs/>
                <w:sz w:val="18"/>
                <w:szCs w:val="18"/>
                <w:lang w:eastAsia="ru-RU"/>
              </w:rPr>
              <w:t>168</w:t>
            </w:r>
          </w:p>
        </w:tc>
      </w:tr>
      <w:tr w:rsidR="00D444F6" w:rsidRPr="00C35E71" w:rsidTr="00D70B3B">
        <w:trPr>
          <w:trHeight w:val="270"/>
        </w:trPr>
        <w:tc>
          <w:tcPr>
            <w:tcW w:w="18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44F6" w:rsidRPr="00C35E71" w:rsidRDefault="00D444F6" w:rsidP="00D70B3B">
            <w:pPr>
              <w:spacing w:before="0" w:after="0"/>
              <w:ind w:firstLine="0"/>
              <w:jc w:val="center"/>
              <w:rPr>
                <w:rFonts w:eastAsia="Times New Roman" w:cs="Arial"/>
                <w:sz w:val="18"/>
                <w:szCs w:val="18"/>
                <w:lang w:eastAsia="ru-RU"/>
              </w:rPr>
            </w:pPr>
            <w:r w:rsidRPr="00C35E71">
              <w:rPr>
                <w:rFonts w:eastAsia="Times New Roman" w:cs="Arial"/>
                <w:sz w:val="18"/>
                <w:szCs w:val="18"/>
                <w:lang w:eastAsia="ru-RU"/>
              </w:rPr>
              <w:t>ИТОГО</w:t>
            </w:r>
          </w:p>
        </w:tc>
        <w:tc>
          <w:tcPr>
            <w:tcW w:w="441" w:type="pct"/>
            <w:tcBorders>
              <w:top w:val="single" w:sz="4" w:space="0" w:color="auto"/>
              <w:left w:val="nil"/>
              <w:bottom w:val="single" w:sz="4" w:space="0" w:color="auto"/>
              <w:right w:val="single" w:sz="4" w:space="0" w:color="auto"/>
            </w:tcBorders>
            <w:shd w:val="clear" w:color="auto" w:fill="auto"/>
            <w:noWrap/>
            <w:vAlign w:val="center"/>
            <w:hideMark/>
          </w:tcPr>
          <w:p w:rsidR="00D444F6" w:rsidRPr="00C35E71" w:rsidRDefault="00D444F6" w:rsidP="00D70B3B">
            <w:pPr>
              <w:spacing w:before="0" w:after="0"/>
              <w:ind w:firstLine="0"/>
              <w:jc w:val="center"/>
              <w:rPr>
                <w:rFonts w:eastAsia="Times New Roman" w:cs="Arial"/>
                <w:sz w:val="18"/>
                <w:szCs w:val="18"/>
                <w:lang w:eastAsia="ru-RU"/>
              </w:rPr>
            </w:pPr>
            <w:r w:rsidRPr="00C35E71">
              <w:rPr>
                <w:rFonts w:eastAsia="Times New Roman" w:cs="Arial"/>
                <w:sz w:val="18"/>
                <w:szCs w:val="18"/>
                <w:lang w:eastAsia="ru-RU"/>
              </w:rPr>
              <w:t>м</w:t>
            </w:r>
          </w:p>
        </w:tc>
        <w:tc>
          <w:tcPr>
            <w:tcW w:w="589" w:type="pct"/>
            <w:tcBorders>
              <w:top w:val="single" w:sz="4" w:space="0" w:color="auto"/>
              <w:left w:val="nil"/>
              <w:bottom w:val="single" w:sz="4" w:space="0" w:color="auto"/>
              <w:right w:val="single" w:sz="4" w:space="0" w:color="auto"/>
            </w:tcBorders>
            <w:shd w:val="clear" w:color="auto" w:fill="auto"/>
            <w:noWrap/>
            <w:vAlign w:val="center"/>
            <w:hideMark/>
          </w:tcPr>
          <w:p w:rsidR="00D444F6" w:rsidRPr="00C35E71" w:rsidRDefault="00D444F6" w:rsidP="00D70B3B">
            <w:pPr>
              <w:spacing w:before="0" w:after="0"/>
              <w:ind w:firstLine="0"/>
              <w:jc w:val="center"/>
              <w:rPr>
                <w:rFonts w:eastAsia="Times New Roman" w:cs="Arial"/>
                <w:b/>
                <w:bCs/>
                <w:iCs/>
                <w:sz w:val="18"/>
                <w:szCs w:val="18"/>
                <w:lang w:eastAsia="ru-RU"/>
              </w:rPr>
            </w:pPr>
            <w:r w:rsidRPr="00C35E71">
              <w:rPr>
                <w:rFonts w:eastAsia="Times New Roman" w:cs="Arial"/>
                <w:b/>
                <w:bCs/>
                <w:iCs/>
                <w:sz w:val="18"/>
                <w:szCs w:val="18"/>
                <w:lang w:eastAsia="ru-RU"/>
              </w:rPr>
              <w:t>2</w:t>
            </w:r>
            <w:r>
              <w:rPr>
                <w:rFonts w:eastAsia="Times New Roman" w:cs="Arial"/>
                <w:b/>
                <w:bCs/>
                <w:iCs/>
                <w:sz w:val="18"/>
                <w:szCs w:val="18"/>
                <w:lang w:eastAsia="ru-RU"/>
              </w:rPr>
              <w:t xml:space="preserve"> 283</w:t>
            </w:r>
          </w:p>
        </w:tc>
        <w:tc>
          <w:tcPr>
            <w:tcW w:w="417" w:type="pct"/>
            <w:tcBorders>
              <w:top w:val="single" w:sz="4" w:space="0" w:color="auto"/>
              <w:left w:val="nil"/>
              <w:bottom w:val="single" w:sz="4" w:space="0" w:color="auto"/>
              <w:right w:val="single" w:sz="4" w:space="0" w:color="auto"/>
            </w:tcBorders>
            <w:shd w:val="clear" w:color="auto" w:fill="auto"/>
            <w:noWrap/>
            <w:vAlign w:val="center"/>
            <w:hideMark/>
          </w:tcPr>
          <w:p w:rsidR="00D444F6" w:rsidRPr="00C35E71" w:rsidRDefault="00D444F6" w:rsidP="00D70B3B">
            <w:pPr>
              <w:spacing w:before="0" w:after="0"/>
              <w:ind w:firstLine="0"/>
              <w:jc w:val="center"/>
              <w:rPr>
                <w:rFonts w:eastAsia="Times New Roman" w:cs="Arial"/>
                <w:b/>
                <w:bCs/>
                <w:iCs/>
                <w:sz w:val="18"/>
                <w:szCs w:val="18"/>
                <w:lang w:eastAsia="ru-RU"/>
              </w:rPr>
            </w:pPr>
            <w:r>
              <w:rPr>
                <w:rFonts w:eastAsia="Times New Roman" w:cs="Arial"/>
                <w:b/>
                <w:bCs/>
                <w:iCs/>
                <w:sz w:val="18"/>
                <w:szCs w:val="18"/>
                <w:lang w:eastAsia="ru-RU"/>
              </w:rPr>
              <w:t>5 504</w:t>
            </w:r>
          </w:p>
        </w:tc>
        <w:tc>
          <w:tcPr>
            <w:tcW w:w="603" w:type="pct"/>
            <w:tcBorders>
              <w:top w:val="single" w:sz="4" w:space="0" w:color="auto"/>
              <w:left w:val="nil"/>
              <w:bottom w:val="single" w:sz="4" w:space="0" w:color="auto"/>
              <w:right w:val="single" w:sz="4" w:space="0" w:color="auto"/>
            </w:tcBorders>
            <w:shd w:val="clear" w:color="auto" w:fill="auto"/>
            <w:noWrap/>
            <w:vAlign w:val="center"/>
            <w:hideMark/>
          </w:tcPr>
          <w:p w:rsidR="00D444F6" w:rsidRPr="00C35E71" w:rsidRDefault="00D444F6" w:rsidP="00D70B3B">
            <w:pPr>
              <w:spacing w:before="0" w:after="0"/>
              <w:ind w:firstLine="0"/>
              <w:jc w:val="center"/>
              <w:rPr>
                <w:rFonts w:eastAsia="Times New Roman" w:cs="Arial"/>
                <w:b/>
                <w:bCs/>
                <w:iCs/>
                <w:sz w:val="18"/>
                <w:szCs w:val="18"/>
                <w:lang w:eastAsia="ru-RU"/>
              </w:rPr>
            </w:pPr>
            <w:r w:rsidRPr="00C35E71">
              <w:rPr>
                <w:rFonts w:eastAsia="Times New Roman" w:cs="Arial"/>
                <w:b/>
                <w:bCs/>
                <w:iCs/>
                <w:sz w:val="18"/>
                <w:szCs w:val="18"/>
                <w:lang w:eastAsia="ru-RU"/>
              </w:rPr>
              <w:t>2</w:t>
            </w:r>
            <w:r>
              <w:rPr>
                <w:rFonts w:eastAsia="Times New Roman" w:cs="Arial"/>
                <w:b/>
                <w:bCs/>
                <w:iCs/>
                <w:sz w:val="18"/>
                <w:szCs w:val="18"/>
                <w:lang w:eastAsia="ru-RU"/>
              </w:rPr>
              <w:t xml:space="preserve"> </w:t>
            </w:r>
            <w:r w:rsidRPr="00C35E71">
              <w:rPr>
                <w:rFonts w:eastAsia="Times New Roman" w:cs="Arial"/>
                <w:b/>
                <w:bCs/>
                <w:iCs/>
                <w:sz w:val="18"/>
                <w:szCs w:val="18"/>
                <w:lang w:eastAsia="ru-RU"/>
              </w:rPr>
              <w:t>9</w:t>
            </w:r>
            <w:r>
              <w:rPr>
                <w:rFonts w:eastAsia="Times New Roman" w:cs="Arial"/>
                <w:b/>
                <w:bCs/>
                <w:iCs/>
                <w:sz w:val="18"/>
                <w:szCs w:val="18"/>
                <w:lang w:eastAsia="ru-RU"/>
              </w:rPr>
              <w:t>36</w:t>
            </w:r>
          </w:p>
        </w:tc>
        <w:tc>
          <w:tcPr>
            <w:tcW w:w="634" w:type="pct"/>
            <w:tcBorders>
              <w:top w:val="single" w:sz="4" w:space="0" w:color="auto"/>
              <w:left w:val="nil"/>
              <w:bottom w:val="single" w:sz="4" w:space="0" w:color="auto"/>
              <w:right w:val="single" w:sz="4" w:space="0" w:color="auto"/>
            </w:tcBorders>
            <w:shd w:val="clear" w:color="auto" w:fill="auto"/>
            <w:noWrap/>
            <w:vAlign w:val="center"/>
            <w:hideMark/>
          </w:tcPr>
          <w:p w:rsidR="00D444F6" w:rsidRPr="00C35E71" w:rsidRDefault="00D444F6" w:rsidP="00D70B3B">
            <w:pPr>
              <w:spacing w:before="0" w:after="0"/>
              <w:ind w:firstLine="0"/>
              <w:jc w:val="center"/>
              <w:rPr>
                <w:rFonts w:eastAsia="Times New Roman" w:cs="Arial"/>
                <w:b/>
                <w:bCs/>
                <w:iCs/>
                <w:sz w:val="18"/>
                <w:szCs w:val="18"/>
                <w:lang w:eastAsia="ru-RU"/>
              </w:rPr>
            </w:pPr>
            <w:r w:rsidRPr="00C35E71">
              <w:rPr>
                <w:rFonts w:eastAsia="Times New Roman" w:cs="Arial"/>
                <w:b/>
                <w:bCs/>
                <w:iCs/>
                <w:sz w:val="18"/>
                <w:szCs w:val="18"/>
                <w:lang w:eastAsia="ru-RU"/>
              </w:rPr>
              <w:t>6</w:t>
            </w:r>
            <w:r>
              <w:rPr>
                <w:rFonts w:eastAsia="Times New Roman" w:cs="Arial"/>
                <w:b/>
                <w:bCs/>
                <w:iCs/>
                <w:sz w:val="18"/>
                <w:szCs w:val="18"/>
                <w:lang w:eastAsia="ru-RU"/>
              </w:rPr>
              <w:t xml:space="preserve"> </w:t>
            </w:r>
            <w:r w:rsidRPr="00C35E71">
              <w:rPr>
                <w:rFonts w:eastAsia="Times New Roman" w:cs="Arial"/>
                <w:b/>
                <w:bCs/>
                <w:iCs/>
                <w:sz w:val="18"/>
                <w:szCs w:val="18"/>
                <w:lang w:eastAsia="ru-RU"/>
              </w:rPr>
              <w:t>007</w:t>
            </w:r>
          </w:p>
        </w:tc>
        <w:tc>
          <w:tcPr>
            <w:tcW w:w="480" w:type="pct"/>
            <w:tcBorders>
              <w:top w:val="single" w:sz="4" w:space="0" w:color="auto"/>
              <w:left w:val="nil"/>
              <w:bottom w:val="single" w:sz="4" w:space="0" w:color="auto"/>
              <w:right w:val="single" w:sz="4" w:space="0" w:color="auto"/>
            </w:tcBorders>
            <w:shd w:val="clear" w:color="auto" w:fill="auto"/>
            <w:noWrap/>
            <w:vAlign w:val="center"/>
            <w:hideMark/>
          </w:tcPr>
          <w:p w:rsidR="00D444F6" w:rsidRPr="00C35E71" w:rsidRDefault="00D444F6" w:rsidP="00D70B3B">
            <w:pPr>
              <w:spacing w:before="0" w:after="0"/>
              <w:ind w:firstLine="0"/>
              <w:jc w:val="center"/>
              <w:rPr>
                <w:rFonts w:eastAsia="Times New Roman" w:cs="Arial"/>
                <w:b/>
                <w:bCs/>
                <w:iCs/>
                <w:sz w:val="18"/>
                <w:szCs w:val="18"/>
                <w:lang w:eastAsia="ru-RU"/>
              </w:rPr>
            </w:pPr>
            <w:r>
              <w:rPr>
                <w:rFonts w:eastAsia="Times New Roman" w:cs="Arial"/>
                <w:b/>
                <w:bCs/>
                <w:iCs/>
                <w:sz w:val="18"/>
                <w:szCs w:val="18"/>
                <w:lang w:eastAsia="ru-RU"/>
              </w:rPr>
              <w:t>16 730</w:t>
            </w:r>
          </w:p>
        </w:tc>
      </w:tr>
    </w:tbl>
    <w:p w:rsidR="00D05EF9" w:rsidRPr="000B0DF2" w:rsidRDefault="00D05EF9" w:rsidP="000B0DF2">
      <w:pPr>
        <w:widowControl/>
        <w:adjustRightInd/>
        <w:spacing w:before="0" w:after="200" w:line="276" w:lineRule="auto"/>
        <w:ind w:firstLine="0"/>
        <w:textAlignment w:val="auto"/>
        <w:rPr>
          <w:b/>
          <w:bCs/>
          <w:sz w:val="18"/>
          <w:szCs w:val="18"/>
        </w:rPr>
      </w:pPr>
    </w:p>
    <w:p w:rsidR="000B0DF2" w:rsidRPr="000B0DF2" w:rsidRDefault="0037667A" w:rsidP="000B0DF2">
      <w:pPr>
        <w:widowControl/>
        <w:adjustRightInd/>
        <w:spacing w:before="0" w:after="200" w:line="276" w:lineRule="auto"/>
        <w:ind w:firstLine="0"/>
        <w:jc w:val="center"/>
        <w:textAlignment w:val="auto"/>
        <w:rPr>
          <w:rFonts w:eastAsia="Calibri" w:cs="Arial"/>
          <w:noProof/>
          <w:spacing w:val="0"/>
          <w:sz w:val="24"/>
          <w:szCs w:val="24"/>
          <w:highlight w:val="yellow"/>
          <w:lang w:eastAsia="ru-RU"/>
        </w:rPr>
      </w:pPr>
      <w:r w:rsidRPr="00583BC4">
        <w:rPr>
          <w:noProof/>
          <w:lang w:eastAsia="ru-RU"/>
        </w:rPr>
        <w:drawing>
          <wp:inline distT="0" distB="0" distL="0" distR="0" wp14:anchorId="580B03B6" wp14:editId="399A47F7">
            <wp:extent cx="5486400" cy="2752090"/>
            <wp:effectExtent l="0" t="0" r="0" b="0"/>
            <wp:docPr id="42" name="Диаграмма 4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rsidR="000B0DF2" w:rsidRPr="000B0DF2" w:rsidRDefault="000B0DF2" w:rsidP="000B0DF2">
      <w:pPr>
        <w:widowControl/>
        <w:adjustRightInd/>
        <w:spacing w:before="0" w:after="200" w:line="276" w:lineRule="auto"/>
        <w:ind w:firstLine="0"/>
        <w:jc w:val="center"/>
        <w:textAlignment w:val="auto"/>
        <w:rPr>
          <w:b/>
          <w:bCs/>
          <w:sz w:val="18"/>
          <w:szCs w:val="18"/>
        </w:rPr>
      </w:pPr>
      <w:bookmarkStart w:id="47" w:name="_Toc346805573"/>
      <w:bookmarkStart w:id="48" w:name="_Toc349810753"/>
      <w:bookmarkStart w:id="49" w:name="_Toc354644796"/>
      <w:r w:rsidRPr="000B0DF2">
        <w:rPr>
          <w:b/>
          <w:bCs/>
          <w:sz w:val="18"/>
          <w:szCs w:val="18"/>
        </w:rPr>
        <w:t xml:space="preserve">Рисунок </w:t>
      </w:r>
      <w:r w:rsidR="00A55AF0">
        <w:rPr>
          <w:b/>
          <w:bCs/>
          <w:sz w:val="18"/>
          <w:szCs w:val="18"/>
        </w:rPr>
        <w:t>1</w:t>
      </w:r>
      <w:r w:rsidRPr="000B0DF2">
        <w:rPr>
          <w:b/>
          <w:bCs/>
          <w:sz w:val="18"/>
          <w:szCs w:val="18"/>
        </w:rPr>
        <w:t>.</w:t>
      </w:r>
      <w:r w:rsidRPr="000B0DF2">
        <w:rPr>
          <w:b/>
          <w:bCs/>
          <w:sz w:val="18"/>
          <w:szCs w:val="18"/>
        </w:rPr>
        <w:fldChar w:fldCharType="begin"/>
      </w:r>
      <w:r w:rsidRPr="000B0DF2">
        <w:rPr>
          <w:b/>
          <w:bCs/>
          <w:sz w:val="18"/>
          <w:szCs w:val="18"/>
        </w:rPr>
        <w:instrText xml:space="preserve"> SEQ Рисунок \* ARABIC \s 1 </w:instrText>
      </w:r>
      <w:r w:rsidRPr="000B0DF2">
        <w:rPr>
          <w:b/>
          <w:bCs/>
          <w:sz w:val="18"/>
          <w:szCs w:val="18"/>
        </w:rPr>
        <w:fldChar w:fldCharType="separate"/>
      </w:r>
      <w:r w:rsidR="00D62305">
        <w:rPr>
          <w:b/>
          <w:bCs/>
          <w:noProof/>
          <w:sz w:val="18"/>
          <w:szCs w:val="18"/>
        </w:rPr>
        <w:t>5</w:t>
      </w:r>
      <w:r w:rsidRPr="000B0DF2">
        <w:rPr>
          <w:b/>
          <w:bCs/>
          <w:sz w:val="18"/>
          <w:szCs w:val="18"/>
        </w:rPr>
        <w:fldChar w:fldCharType="end"/>
      </w:r>
      <w:r w:rsidRPr="000B0DF2">
        <w:rPr>
          <w:b/>
          <w:bCs/>
          <w:sz w:val="18"/>
          <w:szCs w:val="18"/>
        </w:rPr>
        <w:t xml:space="preserve"> - Распределение протяженности трубопроводов тепловых сетей по диаметрам</w:t>
      </w:r>
      <w:bookmarkEnd w:id="47"/>
      <w:bookmarkEnd w:id="48"/>
      <w:bookmarkEnd w:id="49"/>
    </w:p>
    <w:p w:rsidR="000B0DF2" w:rsidRPr="000B0DF2" w:rsidRDefault="000B0DF2" w:rsidP="000B0DF2">
      <w:pPr>
        <w:widowControl/>
        <w:adjustRightInd/>
        <w:spacing w:before="0" w:after="0" w:line="360" w:lineRule="auto"/>
        <w:textAlignment w:val="auto"/>
        <w:rPr>
          <w:rFonts w:eastAsia="Times New Roman"/>
          <w:kern w:val="28"/>
          <w:sz w:val="24"/>
          <w:szCs w:val="24"/>
          <w:lang w:eastAsia="ru-RU"/>
        </w:rPr>
      </w:pPr>
      <w:r w:rsidRPr="000B0DF2">
        <w:rPr>
          <w:rFonts w:eastAsia="Times New Roman"/>
          <w:kern w:val="28"/>
          <w:sz w:val="24"/>
          <w:szCs w:val="24"/>
          <w:lang w:eastAsia="ru-RU"/>
        </w:rPr>
        <w:t>Как следует из рисунка, по протяженности преобладают трубопроводы с ди</w:t>
      </w:r>
      <w:r w:rsidRPr="000B0DF2">
        <w:rPr>
          <w:rFonts w:eastAsia="Times New Roman"/>
          <w:kern w:val="28"/>
          <w:sz w:val="24"/>
          <w:szCs w:val="24"/>
          <w:lang w:eastAsia="ru-RU"/>
        </w:rPr>
        <w:t>а</w:t>
      </w:r>
      <w:r w:rsidRPr="000B0DF2">
        <w:rPr>
          <w:rFonts w:eastAsia="Times New Roman"/>
          <w:kern w:val="28"/>
          <w:sz w:val="24"/>
          <w:szCs w:val="24"/>
          <w:lang w:eastAsia="ru-RU"/>
        </w:rPr>
        <w:t xml:space="preserve">метром от 100 и 150 мм. </w:t>
      </w:r>
    </w:p>
    <w:p w:rsidR="000B0DF2" w:rsidRPr="000B0DF2" w:rsidRDefault="000B0DF2" w:rsidP="000B0DF2">
      <w:pPr>
        <w:widowControl/>
        <w:adjustRightInd/>
        <w:spacing w:before="0" w:after="0" w:line="360" w:lineRule="auto"/>
        <w:textAlignment w:val="auto"/>
        <w:rPr>
          <w:rFonts w:eastAsia="Times New Roman"/>
          <w:kern w:val="28"/>
          <w:sz w:val="24"/>
          <w:szCs w:val="24"/>
          <w:lang w:eastAsia="ru-RU"/>
        </w:rPr>
      </w:pPr>
      <w:r w:rsidRPr="000B0DF2">
        <w:rPr>
          <w:rFonts w:eastAsia="Times New Roman"/>
          <w:kern w:val="28"/>
          <w:sz w:val="24"/>
          <w:szCs w:val="24"/>
          <w:lang w:eastAsia="ru-RU"/>
        </w:rPr>
        <w:t xml:space="preserve">В таблице </w:t>
      </w:r>
      <w:r w:rsidR="005D6C2F">
        <w:rPr>
          <w:rFonts w:eastAsia="Times New Roman"/>
          <w:kern w:val="28"/>
          <w:sz w:val="24"/>
          <w:szCs w:val="24"/>
          <w:lang w:eastAsia="ru-RU"/>
        </w:rPr>
        <w:t>1.1</w:t>
      </w:r>
      <w:r w:rsidR="00FE7D61">
        <w:rPr>
          <w:rFonts w:eastAsia="Times New Roman"/>
          <w:kern w:val="28"/>
          <w:sz w:val="24"/>
          <w:szCs w:val="24"/>
          <w:lang w:eastAsia="ru-RU"/>
        </w:rPr>
        <w:t>2</w:t>
      </w:r>
      <w:r w:rsidRPr="000B0DF2">
        <w:rPr>
          <w:rFonts w:eastAsia="Times New Roman"/>
          <w:kern w:val="28"/>
          <w:sz w:val="24"/>
          <w:szCs w:val="24"/>
          <w:lang w:eastAsia="ru-RU"/>
        </w:rPr>
        <w:t xml:space="preserve"> представлены данные по протяженности и материальной х</w:t>
      </w:r>
      <w:r w:rsidRPr="000B0DF2">
        <w:rPr>
          <w:rFonts w:eastAsia="Times New Roman"/>
          <w:kern w:val="28"/>
          <w:sz w:val="24"/>
          <w:szCs w:val="24"/>
          <w:lang w:eastAsia="ru-RU"/>
        </w:rPr>
        <w:t>а</w:t>
      </w:r>
      <w:r w:rsidRPr="000B0DF2">
        <w:rPr>
          <w:rFonts w:eastAsia="Times New Roman"/>
          <w:kern w:val="28"/>
          <w:sz w:val="24"/>
          <w:szCs w:val="24"/>
          <w:lang w:eastAsia="ru-RU"/>
        </w:rPr>
        <w:t>рактеристике трубопроводов тепловых сетей для различных источников тепловой энергии.</w:t>
      </w:r>
    </w:p>
    <w:p w:rsidR="000B0DF2" w:rsidRPr="000B0DF2" w:rsidRDefault="000B0DF2" w:rsidP="000B0DF2">
      <w:pPr>
        <w:widowControl/>
        <w:adjustRightInd/>
        <w:spacing w:before="0" w:after="0" w:line="360" w:lineRule="auto"/>
        <w:textAlignment w:val="auto"/>
        <w:rPr>
          <w:rFonts w:eastAsia="Calibri" w:cs="Arial"/>
          <w:noProof/>
          <w:spacing w:val="0"/>
          <w:sz w:val="24"/>
          <w:szCs w:val="24"/>
          <w:lang w:eastAsia="ru-RU"/>
        </w:rPr>
      </w:pPr>
    </w:p>
    <w:p w:rsidR="000B0DF2" w:rsidRPr="00541F80" w:rsidRDefault="000B0DF2" w:rsidP="000B0DF2">
      <w:pPr>
        <w:widowControl/>
        <w:adjustRightInd/>
        <w:spacing w:before="0" w:after="200" w:line="276" w:lineRule="auto"/>
        <w:ind w:firstLine="0"/>
        <w:textAlignment w:val="auto"/>
        <w:rPr>
          <w:rFonts w:eastAsia="Calibri" w:cs="Arial"/>
          <w:b/>
          <w:noProof/>
          <w:spacing w:val="0"/>
          <w:sz w:val="24"/>
          <w:szCs w:val="24"/>
          <w:lang w:eastAsia="ru-RU"/>
        </w:rPr>
      </w:pPr>
      <w:bookmarkStart w:id="50" w:name="_Toc346805352"/>
      <w:bookmarkStart w:id="51" w:name="_Toc349810681"/>
      <w:bookmarkStart w:id="52" w:name="_Toc354584485"/>
      <w:r w:rsidRPr="00541F80">
        <w:rPr>
          <w:b/>
          <w:bCs/>
          <w:sz w:val="18"/>
          <w:szCs w:val="18"/>
        </w:rPr>
        <w:t xml:space="preserve">Таблица </w:t>
      </w:r>
      <w:r w:rsidR="00A55AF0" w:rsidRPr="00541F80">
        <w:rPr>
          <w:b/>
          <w:bCs/>
          <w:sz w:val="18"/>
          <w:szCs w:val="18"/>
        </w:rPr>
        <w:t>1</w:t>
      </w:r>
      <w:r w:rsidRPr="00541F80">
        <w:rPr>
          <w:b/>
          <w:bCs/>
          <w:sz w:val="18"/>
          <w:szCs w:val="18"/>
        </w:rPr>
        <w:t>.</w:t>
      </w:r>
      <w:r w:rsidR="00A55AF0" w:rsidRPr="00541F80">
        <w:rPr>
          <w:b/>
          <w:bCs/>
          <w:sz w:val="18"/>
          <w:szCs w:val="18"/>
        </w:rPr>
        <w:t>1</w:t>
      </w:r>
      <w:r w:rsidR="00FE7D61" w:rsidRPr="00541F80">
        <w:rPr>
          <w:b/>
          <w:bCs/>
          <w:sz w:val="18"/>
          <w:szCs w:val="18"/>
        </w:rPr>
        <w:t>2</w:t>
      </w:r>
      <w:r w:rsidRPr="00541F80">
        <w:rPr>
          <w:b/>
          <w:bCs/>
          <w:sz w:val="18"/>
          <w:szCs w:val="18"/>
        </w:rPr>
        <w:t xml:space="preserve"> – Распределение</w:t>
      </w:r>
      <w:r w:rsidRPr="00541F80">
        <w:rPr>
          <w:rFonts w:ascii="Calibri" w:eastAsia="Calibri" w:hAnsi="Calibri"/>
          <w:b/>
          <w:bCs/>
          <w:spacing w:val="0"/>
          <w:sz w:val="18"/>
          <w:szCs w:val="18"/>
        </w:rPr>
        <w:t xml:space="preserve"> п</w:t>
      </w:r>
      <w:r w:rsidRPr="00541F80">
        <w:rPr>
          <w:b/>
          <w:bCs/>
          <w:sz w:val="18"/>
          <w:szCs w:val="18"/>
        </w:rPr>
        <w:t>ротяженности и материальной характеристики тепловых сетей по исто</w:t>
      </w:r>
      <w:r w:rsidRPr="00541F80">
        <w:rPr>
          <w:b/>
          <w:bCs/>
          <w:sz w:val="18"/>
          <w:szCs w:val="18"/>
        </w:rPr>
        <w:t>ч</w:t>
      </w:r>
      <w:r w:rsidRPr="00541F80">
        <w:rPr>
          <w:b/>
          <w:bCs/>
          <w:sz w:val="18"/>
          <w:szCs w:val="18"/>
        </w:rPr>
        <w:t>никам тепловой энергии</w:t>
      </w:r>
      <w:bookmarkEnd w:id="50"/>
      <w:bookmarkEnd w:id="51"/>
      <w:bookmarkEnd w:id="52"/>
    </w:p>
    <w:tbl>
      <w:tblPr>
        <w:tblW w:w="5000" w:type="pct"/>
        <w:tblLook w:val="04A0" w:firstRow="1" w:lastRow="0" w:firstColumn="1" w:lastColumn="0" w:noHBand="0" w:noVBand="1"/>
      </w:tblPr>
      <w:tblGrid>
        <w:gridCol w:w="4469"/>
        <w:gridCol w:w="2500"/>
        <w:gridCol w:w="2318"/>
      </w:tblGrid>
      <w:tr w:rsidR="0037667A" w:rsidRPr="00E86997" w:rsidTr="00596F7C">
        <w:trPr>
          <w:trHeight w:val="1029"/>
          <w:tblHeader/>
        </w:trPr>
        <w:tc>
          <w:tcPr>
            <w:tcW w:w="240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7667A" w:rsidRPr="00E86997" w:rsidRDefault="0037667A" w:rsidP="00596F7C">
            <w:pPr>
              <w:widowControl/>
              <w:adjustRightInd/>
              <w:spacing w:before="0" w:after="0"/>
              <w:ind w:firstLine="0"/>
              <w:jc w:val="center"/>
              <w:textAlignment w:val="auto"/>
              <w:rPr>
                <w:rFonts w:eastAsia="Times New Roman" w:cs="Arial"/>
                <w:b/>
                <w:spacing w:val="0"/>
                <w:sz w:val="18"/>
                <w:szCs w:val="18"/>
                <w:lang w:eastAsia="ru-RU"/>
              </w:rPr>
            </w:pPr>
            <w:r w:rsidRPr="00E86997">
              <w:rPr>
                <w:rFonts w:eastAsia="Times New Roman" w:cs="Arial"/>
                <w:b/>
                <w:spacing w:val="0"/>
                <w:sz w:val="18"/>
                <w:szCs w:val="18"/>
                <w:lang w:eastAsia="ru-RU"/>
              </w:rPr>
              <w:t>Источник тепловой энергии</w:t>
            </w:r>
          </w:p>
        </w:tc>
        <w:tc>
          <w:tcPr>
            <w:tcW w:w="1346" w:type="pct"/>
            <w:tcBorders>
              <w:top w:val="single" w:sz="4" w:space="0" w:color="auto"/>
              <w:left w:val="nil"/>
              <w:bottom w:val="single" w:sz="4" w:space="0" w:color="auto"/>
              <w:right w:val="single" w:sz="4" w:space="0" w:color="auto"/>
            </w:tcBorders>
            <w:shd w:val="clear" w:color="auto" w:fill="auto"/>
            <w:vAlign w:val="center"/>
            <w:hideMark/>
          </w:tcPr>
          <w:p w:rsidR="0037667A" w:rsidRPr="00E86997" w:rsidRDefault="0037667A" w:rsidP="00596F7C">
            <w:pPr>
              <w:widowControl/>
              <w:adjustRightInd/>
              <w:spacing w:before="0" w:after="0"/>
              <w:ind w:firstLine="0"/>
              <w:jc w:val="center"/>
              <w:textAlignment w:val="auto"/>
              <w:rPr>
                <w:rFonts w:eastAsia="Times New Roman" w:cs="Arial"/>
                <w:b/>
                <w:spacing w:val="0"/>
                <w:sz w:val="18"/>
                <w:szCs w:val="18"/>
                <w:lang w:eastAsia="ru-RU"/>
              </w:rPr>
            </w:pPr>
            <w:r w:rsidRPr="00E86997">
              <w:rPr>
                <w:rFonts w:eastAsia="Times New Roman" w:cs="Arial"/>
                <w:b/>
                <w:spacing w:val="0"/>
                <w:sz w:val="18"/>
                <w:szCs w:val="18"/>
                <w:lang w:eastAsia="ru-RU"/>
              </w:rPr>
              <w:t>Протяженность труб</w:t>
            </w:r>
            <w:r w:rsidRPr="00E86997">
              <w:rPr>
                <w:rFonts w:eastAsia="Times New Roman" w:cs="Arial"/>
                <w:b/>
                <w:spacing w:val="0"/>
                <w:sz w:val="18"/>
                <w:szCs w:val="18"/>
                <w:lang w:eastAsia="ru-RU"/>
              </w:rPr>
              <w:t>о</w:t>
            </w:r>
            <w:r w:rsidRPr="00E86997">
              <w:rPr>
                <w:rFonts w:eastAsia="Times New Roman" w:cs="Arial"/>
                <w:b/>
                <w:spacing w:val="0"/>
                <w:sz w:val="18"/>
                <w:szCs w:val="18"/>
                <w:lang w:eastAsia="ru-RU"/>
              </w:rPr>
              <w:t>проводов в однотру</w:t>
            </w:r>
            <w:r w:rsidRPr="00E86997">
              <w:rPr>
                <w:rFonts w:eastAsia="Times New Roman" w:cs="Arial"/>
                <w:b/>
                <w:spacing w:val="0"/>
                <w:sz w:val="18"/>
                <w:szCs w:val="18"/>
                <w:lang w:eastAsia="ru-RU"/>
              </w:rPr>
              <w:t>б</w:t>
            </w:r>
            <w:r w:rsidRPr="00E86997">
              <w:rPr>
                <w:rFonts w:eastAsia="Times New Roman" w:cs="Arial"/>
                <w:b/>
                <w:spacing w:val="0"/>
                <w:sz w:val="18"/>
                <w:szCs w:val="18"/>
                <w:lang w:eastAsia="ru-RU"/>
              </w:rPr>
              <w:t>ном исчислении, м</w:t>
            </w:r>
          </w:p>
        </w:tc>
        <w:tc>
          <w:tcPr>
            <w:tcW w:w="1248" w:type="pct"/>
            <w:tcBorders>
              <w:top w:val="single" w:sz="4" w:space="0" w:color="auto"/>
              <w:left w:val="nil"/>
              <w:bottom w:val="single" w:sz="4" w:space="0" w:color="auto"/>
              <w:right w:val="single" w:sz="4" w:space="0" w:color="auto"/>
            </w:tcBorders>
            <w:shd w:val="clear" w:color="auto" w:fill="auto"/>
            <w:vAlign w:val="center"/>
            <w:hideMark/>
          </w:tcPr>
          <w:p w:rsidR="0037667A" w:rsidRPr="00E86997" w:rsidRDefault="0037667A" w:rsidP="00596F7C">
            <w:pPr>
              <w:widowControl/>
              <w:adjustRightInd/>
              <w:spacing w:before="0" w:after="0"/>
              <w:ind w:firstLine="0"/>
              <w:jc w:val="center"/>
              <w:textAlignment w:val="auto"/>
              <w:rPr>
                <w:rFonts w:eastAsia="Times New Roman" w:cs="Arial"/>
                <w:b/>
                <w:spacing w:val="0"/>
                <w:sz w:val="18"/>
                <w:szCs w:val="18"/>
                <w:lang w:eastAsia="ru-RU"/>
              </w:rPr>
            </w:pPr>
            <w:r w:rsidRPr="00E86997">
              <w:rPr>
                <w:rFonts w:eastAsia="Times New Roman" w:cs="Arial"/>
                <w:b/>
                <w:spacing w:val="0"/>
                <w:sz w:val="18"/>
                <w:szCs w:val="18"/>
                <w:lang w:eastAsia="ru-RU"/>
              </w:rPr>
              <w:t xml:space="preserve">Материальная </w:t>
            </w:r>
          </w:p>
          <w:p w:rsidR="0037667A" w:rsidRPr="00E86997" w:rsidRDefault="0037667A" w:rsidP="00596F7C">
            <w:pPr>
              <w:widowControl/>
              <w:adjustRightInd/>
              <w:spacing w:before="0" w:after="0"/>
              <w:ind w:firstLine="0"/>
              <w:jc w:val="center"/>
              <w:textAlignment w:val="auto"/>
              <w:rPr>
                <w:rFonts w:eastAsia="Times New Roman" w:cs="Arial"/>
                <w:b/>
                <w:spacing w:val="0"/>
                <w:sz w:val="18"/>
                <w:szCs w:val="18"/>
                <w:lang w:eastAsia="ru-RU"/>
              </w:rPr>
            </w:pPr>
            <w:r w:rsidRPr="00E86997">
              <w:rPr>
                <w:rFonts w:eastAsia="Times New Roman" w:cs="Arial"/>
                <w:b/>
                <w:spacing w:val="0"/>
                <w:sz w:val="18"/>
                <w:szCs w:val="18"/>
                <w:lang w:eastAsia="ru-RU"/>
              </w:rPr>
              <w:t>характеристика, м</w:t>
            </w:r>
            <w:r w:rsidRPr="00E86997">
              <w:rPr>
                <w:rFonts w:eastAsia="Times New Roman" w:cs="Arial"/>
                <w:b/>
                <w:spacing w:val="0"/>
                <w:sz w:val="18"/>
                <w:szCs w:val="18"/>
                <w:vertAlign w:val="superscript"/>
                <w:lang w:eastAsia="ru-RU"/>
              </w:rPr>
              <w:t>2</w:t>
            </w:r>
          </w:p>
        </w:tc>
      </w:tr>
      <w:tr w:rsidR="00541F80" w:rsidRPr="00E86997" w:rsidTr="00596F7C">
        <w:trPr>
          <w:trHeight w:val="305"/>
        </w:trPr>
        <w:tc>
          <w:tcPr>
            <w:tcW w:w="2406" w:type="pct"/>
            <w:tcBorders>
              <w:top w:val="nil"/>
              <w:left w:val="single" w:sz="4" w:space="0" w:color="auto"/>
              <w:bottom w:val="single" w:sz="4" w:space="0" w:color="auto"/>
              <w:right w:val="single" w:sz="4" w:space="0" w:color="auto"/>
            </w:tcBorders>
            <w:shd w:val="clear" w:color="auto" w:fill="auto"/>
            <w:vAlign w:val="center"/>
          </w:tcPr>
          <w:p w:rsidR="00541F80" w:rsidRPr="00E86997" w:rsidRDefault="00541F80" w:rsidP="00596F7C">
            <w:pPr>
              <w:widowControl/>
              <w:adjustRightInd/>
              <w:spacing w:before="0" w:after="0"/>
              <w:ind w:firstLine="0"/>
              <w:jc w:val="left"/>
              <w:textAlignment w:val="auto"/>
              <w:rPr>
                <w:rFonts w:eastAsia="Times New Roman" w:cs="Arial"/>
                <w:spacing w:val="0"/>
                <w:sz w:val="18"/>
                <w:szCs w:val="18"/>
                <w:lang w:eastAsia="ru-RU"/>
              </w:rPr>
            </w:pPr>
            <w:r w:rsidRPr="00E86997">
              <w:rPr>
                <w:rFonts w:eastAsia="Times New Roman" w:cs="Arial"/>
                <w:spacing w:val="0"/>
                <w:sz w:val="18"/>
                <w:szCs w:val="18"/>
                <w:lang w:eastAsia="ru-RU"/>
              </w:rPr>
              <w:t>Охинская ТЭЦ</w:t>
            </w:r>
          </w:p>
        </w:tc>
        <w:tc>
          <w:tcPr>
            <w:tcW w:w="1346" w:type="pct"/>
            <w:tcBorders>
              <w:top w:val="nil"/>
              <w:left w:val="nil"/>
              <w:bottom w:val="single" w:sz="4" w:space="0" w:color="auto"/>
              <w:right w:val="single" w:sz="4" w:space="0" w:color="auto"/>
            </w:tcBorders>
            <w:shd w:val="clear" w:color="auto" w:fill="auto"/>
            <w:noWrap/>
            <w:vAlign w:val="center"/>
          </w:tcPr>
          <w:p w:rsidR="00541F80" w:rsidRPr="00541F80" w:rsidRDefault="00541F80" w:rsidP="009002AC">
            <w:pPr>
              <w:widowControl/>
              <w:adjustRightInd/>
              <w:spacing w:before="0" w:after="0"/>
              <w:ind w:firstLine="0"/>
              <w:jc w:val="center"/>
              <w:textAlignment w:val="auto"/>
              <w:rPr>
                <w:rFonts w:eastAsia="Times New Roman" w:cs="Arial"/>
                <w:spacing w:val="0"/>
                <w:sz w:val="18"/>
                <w:szCs w:val="18"/>
                <w:lang w:eastAsia="ru-RU"/>
              </w:rPr>
            </w:pPr>
            <w:r w:rsidRPr="00541F80">
              <w:rPr>
                <w:rFonts w:eastAsia="Times New Roman" w:cs="Arial"/>
                <w:spacing w:val="0"/>
                <w:sz w:val="18"/>
                <w:szCs w:val="18"/>
                <w:lang w:eastAsia="ru-RU"/>
              </w:rPr>
              <w:t>8 905</w:t>
            </w:r>
          </w:p>
        </w:tc>
        <w:tc>
          <w:tcPr>
            <w:tcW w:w="1248" w:type="pct"/>
            <w:tcBorders>
              <w:top w:val="nil"/>
              <w:left w:val="nil"/>
              <w:bottom w:val="single" w:sz="4" w:space="0" w:color="auto"/>
              <w:right w:val="single" w:sz="4" w:space="0" w:color="auto"/>
            </w:tcBorders>
            <w:shd w:val="clear" w:color="auto" w:fill="auto"/>
            <w:noWrap/>
            <w:vAlign w:val="center"/>
          </w:tcPr>
          <w:p w:rsidR="00541F80" w:rsidRPr="00541F80" w:rsidRDefault="00541F80" w:rsidP="009002AC">
            <w:pPr>
              <w:widowControl/>
              <w:adjustRightInd/>
              <w:spacing w:before="0" w:after="0"/>
              <w:ind w:firstLine="0"/>
              <w:jc w:val="center"/>
              <w:textAlignment w:val="auto"/>
              <w:rPr>
                <w:rFonts w:eastAsia="Times New Roman" w:cs="Arial"/>
                <w:spacing w:val="0"/>
                <w:sz w:val="18"/>
                <w:szCs w:val="18"/>
                <w:lang w:eastAsia="ru-RU"/>
              </w:rPr>
            </w:pPr>
            <w:r w:rsidRPr="00541F80">
              <w:rPr>
                <w:rFonts w:eastAsia="Times New Roman" w:cs="Arial"/>
                <w:spacing w:val="0"/>
                <w:sz w:val="18"/>
                <w:szCs w:val="18"/>
                <w:lang w:eastAsia="ru-RU"/>
              </w:rPr>
              <w:t>7 170</w:t>
            </w:r>
          </w:p>
        </w:tc>
      </w:tr>
      <w:tr w:rsidR="00541F80" w:rsidRPr="00E86997" w:rsidTr="00596F7C">
        <w:trPr>
          <w:trHeight w:val="305"/>
        </w:trPr>
        <w:tc>
          <w:tcPr>
            <w:tcW w:w="2406" w:type="pct"/>
            <w:tcBorders>
              <w:top w:val="nil"/>
              <w:left w:val="single" w:sz="4" w:space="0" w:color="auto"/>
              <w:bottom w:val="single" w:sz="4" w:space="0" w:color="auto"/>
              <w:right w:val="single" w:sz="4" w:space="0" w:color="auto"/>
            </w:tcBorders>
            <w:shd w:val="clear" w:color="auto" w:fill="auto"/>
            <w:vAlign w:val="center"/>
          </w:tcPr>
          <w:p w:rsidR="00541F80" w:rsidRPr="00E86997" w:rsidRDefault="00541F80" w:rsidP="00596F7C">
            <w:pPr>
              <w:widowControl/>
              <w:adjustRightInd/>
              <w:spacing w:before="0" w:after="0"/>
              <w:ind w:firstLine="0"/>
              <w:jc w:val="left"/>
              <w:textAlignment w:val="auto"/>
              <w:rPr>
                <w:rFonts w:eastAsia="Times New Roman" w:cs="Arial"/>
                <w:spacing w:val="0"/>
                <w:sz w:val="18"/>
                <w:szCs w:val="18"/>
                <w:lang w:eastAsia="ru-RU"/>
              </w:rPr>
            </w:pPr>
            <w:r>
              <w:rPr>
                <w:rFonts w:eastAsia="Times New Roman" w:cs="Arial"/>
                <w:spacing w:val="0"/>
                <w:sz w:val="18"/>
                <w:szCs w:val="18"/>
                <w:lang w:eastAsia="ru-RU"/>
              </w:rPr>
              <w:t>МУП «ОКХ» г. Оха</w:t>
            </w:r>
          </w:p>
        </w:tc>
        <w:tc>
          <w:tcPr>
            <w:tcW w:w="1346" w:type="pct"/>
            <w:tcBorders>
              <w:top w:val="nil"/>
              <w:left w:val="nil"/>
              <w:bottom w:val="single" w:sz="4" w:space="0" w:color="auto"/>
              <w:right w:val="single" w:sz="4" w:space="0" w:color="auto"/>
            </w:tcBorders>
            <w:shd w:val="clear" w:color="auto" w:fill="auto"/>
            <w:noWrap/>
            <w:vAlign w:val="center"/>
          </w:tcPr>
          <w:p w:rsidR="00541F80" w:rsidRPr="00541F80" w:rsidRDefault="00541F80" w:rsidP="009002AC">
            <w:pPr>
              <w:widowControl/>
              <w:adjustRightInd/>
              <w:spacing w:before="0" w:after="0"/>
              <w:ind w:firstLine="0"/>
              <w:jc w:val="center"/>
              <w:textAlignment w:val="auto"/>
              <w:rPr>
                <w:rFonts w:eastAsia="Times New Roman" w:cs="Arial"/>
                <w:spacing w:val="0"/>
                <w:sz w:val="18"/>
                <w:szCs w:val="18"/>
                <w:lang w:eastAsia="ru-RU"/>
              </w:rPr>
            </w:pPr>
            <w:r w:rsidRPr="00541F80">
              <w:rPr>
                <w:rFonts w:eastAsia="Times New Roman" w:cs="Arial"/>
                <w:spacing w:val="0"/>
                <w:sz w:val="18"/>
                <w:szCs w:val="18"/>
                <w:lang w:eastAsia="ru-RU"/>
              </w:rPr>
              <w:t>60500</w:t>
            </w:r>
          </w:p>
        </w:tc>
        <w:tc>
          <w:tcPr>
            <w:tcW w:w="1248" w:type="pct"/>
            <w:tcBorders>
              <w:top w:val="nil"/>
              <w:left w:val="nil"/>
              <w:bottom w:val="single" w:sz="4" w:space="0" w:color="auto"/>
              <w:right w:val="single" w:sz="4" w:space="0" w:color="auto"/>
            </w:tcBorders>
            <w:shd w:val="clear" w:color="auto" w:fill="auto"/>
            <w:noWrap/>
            <w:vAlign w:val="center"/>
          </w:tcPr>
          <w:p w:rsidR="00541F80" w:rsidRPr="00541F80" w:rsidRDefault="00541F80" w:rsidP="009002AC">
            <w:pPr>
              <w:widowControl/>
              <w:adjustRightInd/>
              <w:spacing w:before="0" w:after="0"/>
              <w:ind w:firstLine="0"/>
              <w:jc w:val="center"/>
              <w:textAlignment w:val="auto"/>
              <w:rPr>
                <w:rFonts w:eastAsia="Times New Roman" w:cs="Arial"/>
                <w:spacing w:val="0"/>
                <w:sz w:val="18"/>
                <w:szCs w:val="18"/>
                <w:lang w:eastAsia="ru-RU"/>
              </w:rPr>
            </w:pPr>
            <w:r w:rsidRPr="00541F80">
              <w:rPr>
                <w:rFonts w:eastAsia="Times New Roman" w:cs="Arial"/>
                <w:spacing w:val="0"/>
                <w:sz w:val="18"/>
                <w:szCs w:val="18"/>
                <w:lang w:eastAsia="ru-RU"/>
              </w:rPr>
              <w:t>10676</w:t>
            </w:r>
          </w:p>
        </w:tc>
      </w:tr>
      <w:tr w:rsidR="0037667A" w:rsidRPr="00E86997" w:rsidTr="00596F7C">
        <w:trPr>
          <w:trHeight w:val="315"/>
        </w:trPr>
        <w:tc>
          <w:tcPr>
            <w:tcW w:w="2406" w:type="pct"/>
            <w:tcBorders>
              <w:top w:val="nil"/>
              <w:left w:val="single" w:sz="4" w:space="0" w:color="auto"/>
              <w:bottom w:val="single" w:sz="4" w:space="0" w:color="auto"/>
              <w:right w:val="single" w:sz="4" w:space="0" w:color="auto"/>
            </w:tcBorders>
            <w:shd w:val="clear" w:color="auto" w:fill="auto"/>
            <w:vAlign w:val="center"/>
          </w:tcPr>
          <w:p w:rsidR="0037667A" w:rsidRPr="00E86997" w:rsidRDefault="00A55AF0" w:rsidP="00596F7C">
            <w:pPr>
              <w:widowControl/>
              <w:adjustRightInd/>
              <w:spacing w:before="0" w:after="0"/>
              <w:ind w:firstLine="0"/>
              <w:jc w:val="left"/>
              <w:textAlignment w:val="auto"/>
              <w:rPr>
                <w:rFonts w:eastAsia="Times New Roman" w:cs="Arial"/>
                <w:spacing w:val="0"/>
                <w:sz w:val="18"/>
                <w:szCs w:val="18"/>
                <w:lang w:eastAsia="ru-RU"/>
              </w:rPr>
            </w:pPr>
            <w:r>
              <w:rPr>
                <w:rFonts w:eastAsia="Times New Roman" w:cs="Arial"/>
                <w:spacing w:val="0"/>
                <w:sz w:val="18"/>
                <w:szCs w:val="18"/>
                <w:lang w:eastAsia="ru-RU"/>
              </w:rPr>
              <w:t>Модульная котельная</w:t>
            </w:r>
            <w:r w:rsidR="0037667A" w:rsidRPr="00E86997">
              <w:rPr>
                <w:rFonts w:eastAsia="Times New Roman" w:cs="Arial"/>
                <w:spacing w:val="0"/>
                <w:sz w:val="18"/>
                <w:szCs w:val="18"/>
                <w:lang w:eastAsia="ru-RU"/>
              </w:rPr>
              <w:t xml:space="preserve"> (с. Восточное)</w:t>
            </w:r>
          </w:p>
        </w:tc>
        <w:tc>
          <w:tcPr>
            <w:tcW w:w="1346" w:type="pct"/>
            <w:tcBorders>
              <w:top w:val="nil"/>
              <w:left w:val="nil"/>
              <w:bottom w:val="single" w:sz="4" w:space="0" w:color="auto"/>
              <w:right w:val="single" w:sz="4" w:space="0" w:color="auto"/>
            </w:tcBorders>
            <w:shd w:val="clear" w:color="auto" w:fill="auto"/>
            <w:noWrap/>
            <w:vAlign w:val="center"/>
          </w:tcPr>
          <w:p w:rsidR="0037667A" w:rsidRPr="00E86997" w:rsidRDefault="00FE540D" w:rsidP="00FE540D">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2 283</w:t>
            </w:r>
          </w:p>
        </w:tc>
        <w:tc>
          <w:tcPr>
            <w:tcW w:w="1248" w:type="pct"/>
            <w:tcBorders>
              <w:top w:val="nil"/>
              <w:left w:val="nil"/>
              <w:bottom w:val="single" w:sz="4" w:space="0" w:color="auto"/>
              <w:right w:val="single" w:sz="4" w:space="0" w:color="auto"/>
            </w:tcBorders>
            <w:shd w:val="clear" w:color="auto" w:fill="auto"/>
            <w:noWrap/>
            <w:vAlign w:val="center"/>
          </w:tcPr>
          <w:p w:rsidR="0037667A" w:rsidRPr="00E86997" w:rsidRDefault="00FE540D" w:rsidP="00596F7C">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219</w:t>
            </w:r>
          </w:p>
        </w:tc>
      </w:tr>
      <w:tr w:rsidR="0037667A" w:rsidRPr="00E86997" w:rsidTr="00596F7C">
        <w:trPr>
          <w:trHeight w:val="315"/>
        </w:trPr>
        <w:tc>
          <w:tcPr>
            <w:tcW w:w="2406" w:type="pct"/>
            <w:tcBorders>
              <w:top w:val="nil"/>
              <w:left w:val="single" w:sz="4" w:space="0" w:color="auto"/>
              <w:bottom w:val="single" w:sz="4" w:space="0" w:color="auto"/>
              <w:right w:val="single" w:sz="4" w:space="0" w:color="auto"/>
            </w:tcBorders>
            <w:shd w:val="clear" w:color="auto" w:fill="auto"/>
            <w:vAlign w:val="center"/>
          </w:tcPr>
          <w:p w:rsidR="0037667A" w:rsidRPr="00E86997" w:rsidRDefault="0037667A" w:rsidP="00596F7C">
            <w:pPr>
              <w:widowControl/>
              <w:adjustRightInd/>
              <w:spacing w:before="0" w:after="0"/>
              <w:ind w:firstLine="0"/>
              <w:jc w:val="left"/>
              <w:textAlignment w:val="auto"/>
              <w:rPr>
                <w:rFonts w:eastAsia="Times New Roman" w:cs="Arial"/>
                <w:spacing w:val="0"/>
                <w:sz w:val="18"/>
                <w:szCs w:val="18"/>
                <w:lang w:eastAsia="ru-RU"/>
              </w:rPr>
            </w:pPr>
            <w:r w:rsidRPr="00E86997">
              <w:rPr>
                <w:rFonts w:eastAsia="Times New Roman" w:cs="Arial"/>
                <w:spacing w:val="0"/>
                <w:sz w:val="18"/>
                <w:szCs w:val="18"/>
                <w:lang w:eastAsia="ru-RU"/>
              </w:rPr>
              <w:t>Котельная КЕДР-4 (п. Тунгор)</w:t>
            </w:r>
          </w:p>
        </w:tc>
        <w:tc>
          <w:tcPr>
            <w:tcW w:w="1346" w:type="pct"/>
            <w:tcBorders>
              <w:top w:val="nil"/>
              <w:left w:val="nil"/>
              <w:bottom w:val="single" w:sz="4" w:space="0" w:color="auto"/>
              <w:right w:val="single" w:sz="4" w:space="0" w:color="auto"/>
            </w:tcBorders>
            <w:shd w:val="clear" w:color="auto" w:fill="auto"/>
            <w:noWrap/>
            <w:vAlign w:val="center"/>
          </w:tcPr>
          <w:p w:rsidR="0037667A" w:rsidRPr="00E86997" w:rsidRDefault="00FE540D" w:rsidP="00596F7C">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5 504</w:t>
            </w:r>
          </w:p>
        </w:tc>
        <w:tc>
          <w:tcPr>
            <w:tcW w:w="1248" w:type="pct"/>
            <w:tcBorders>
              <w:top w:val="nil"/>
              <w:left w:val="nil"/>
              <w:bottom w:val="single" w:sz="4" w:space="0" w:color="auto"/>
              <w:right w:val="single" w:sz="4" w:space="0" w:color="auto"/>
            </w:tcBorders>
            <w:shd w:val="clear" w:color="auto" w:fill="auto"/>
            <w:noWrap/>
            <w:vAlign w:val="center"/>
          </w:tcPr>
          <w:p w:rsidR="0037667A" w:rsidRPr="00E86997" w:rsidRDefault="00FE540D" w:rsidP="00596F7C">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640</w:t>
            </w:r>
          </w:p>
        </w:tc>
      </w:tr>
      <w:tr w:rsidR="0037667A" w:rsidRPr="00E86997" w:rsidTr="00596F7C">
        <w:trPr>
          <w:trHeight w:val="315"/>
        </w:trPr>
        <w:tc>
          <w:tcPr>
            <w:tcW w:w="2406" w:type="pct"/>
            <w:tcBorders>
              <w:top w:val="nil"/>
              <w:left w:val="single" w:sz="4" w:space="0" w:color="auto"/>
              <w:bottom w:val="single" w:sz="4" w:space="0" w:color="auto"/>
              <w:right w:val="single" w:sz="4" w:space="0" w:color="auto"/>
            </w:tcBorders>
            <w:shd w:val="clear" w:color="auto" w:fill="auto"/>
            <w:vAlign w:val="center"/>
          </w:tcPr>
          <w:p w:rsidR="0037667A" w:rsidRPr="00E86997" w:rsidRDefault="0037667A" w:rsidP="00596F7C">
            <w:pPr>
              <w:widowControl/>
              <w:adjustRightInd/>
              <w:spacing w:before="0" w:after="0"/>
              <w:ind w:firstLine="0"/>
              <w:jc w:val="left"/>
              <w:textAlignment w:val="auto"/>
              <w:rPr>
                <w:rFonts w:eastAsia="Times New Roman" w:cs="Arial"/>
                <w:spacing w:val="0"/>
                <w:sz w:val="18"/>
                <w:szCs w:val="18"/>
                <w:lang w:eastAsia="ru-RU"/>
              </w:rPr>
            </w:pPr>
            <w:r w:rsidRPr="00E86997">
              <w:rPr>
                <w:rFonts w:eastAsia="Times New Roman" w:cs="Arial"/>
                <w:spacing w:val="0"/>
                <w:sz w:val="18"/>
                <w:szCs w:val="18"/>
                <w:lang w:eastAsia="ru-RU"/>
              </w:rPr>
              <w:t>Котельная КЕДР-5 (п. Москальво)</w:t>
            </w:r>
          </w:p>
        </w:tc>
        <w:tc>
          <w:tcPr>
            <w:tcW w:w="1346" w:type="pct"/>
            <w:tcBorders>
              <w:top w:val="nil"/>
              <w:left w:val="nil"/>
              <w:bottom w:val="single" w:sz="4" w:space="0" w:color="auto"/>
              <w:right w:val="single" w:sz="4" w:space="0" w:color="auto"/>
            </w:tcBorders>
            <w:shd w:val="clear" w:color="auto" w:fill="auto"/>
            <w:noWrap/>
            <w:vAlign w:val="center"/>
          </w:tcPr>
          <w:p w:rsidR="0037667A" w:rsidRPr="00E86997" w:rsidRDefault="00FE540D" w:rsidP="00596F7C">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2 936</w:t>
            </w:r>
          </w:p>
        </w:tc>
        <w:tc>
          <w:tcPr>
            <w:tcW w:w="1248" w:type="pct"/>
            <w:tcBorders>
              <w:top w:val="nil"/>
              <w:left w:val="nil"/>
              <w:bottom w:val="single" w:sz="4" w:space="0" w:color="auto"/>
              <w:right w:val="single" w:sz="4" w:space="0" w:color="auto"/>
            </w:tcBorders>
            <w:shd w:val="clear" w:color="auto" w:fill="auto"/>
            <w:noWrap/>
            <w:vAlign w:val="center"/>
          </w:tcPr>
          <w:p w:rsidR="0037667A" w:rsidRPr="00E86997" w:rsidRDefault="00FE540D" w:rsidP="00596F7C">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287</w:t>
            </w:r>
          </w:p>
        </w:tc>
      </w:tr>
      <w:tr w:rsidR="0037667A" w:rsidRPr="00E86997" w:rsidTr="00596F7C">
        <w:trPr>
          <w:trHeight w:val="281"/>
        </w:trPr>
        <w:tc>
          <w:tcPr>
            <w:tcW w:w="2406" w:type="pct"/>
            <w:tcBorders>
              <w:top w:val="nil"/>
              <w:left w:val="single" w:sz="4" w:space="0" w:color="auto"/>
              <w:bottom w:val="single" w:sz="4" w:space="0" w:color="auto"/>
              <w:right w:val="single" w:sz="4" w:space="0" w:color="auto"/>
            </w:tcBorders>
            <w:shd w:val="clear" w:color="auto" w:fill="auto"/>
            <w:vAlign w:val="center"/>
          </w:tcPr>
          <w:p w:rsidR="0037667A" w:rsidRPr="00E86997" w:rsidRDefault="0037667A" w:rsidP="00596F7C">
            <w:pPr>
              <w:widowControl/>
              <w:adjustRightInd/>
              <w:spacing w:before="0" w:after="0"/>
              <w:ind w:firstLine="0"/>
              <w:jc w:val="left"/>
              <w:textAlignment w:val="auto"/>
              <w:rPr>
                <w:rFonts w:eastAsia="Times New Roman" w:cs="Arial"/>
                <w:spacing w:val="0"/>
                <w:sz w:val="18"/>
                <w:szCs w:val="18"/>
                <w:lang w:eastAsia="ru-RU"/>
              </w:rPr>
            </w:pPr>
            <w:r>
              <w:rPr>
                <w:rFonts w:eastAsia="Times New Roman" w:cs="Arial"/>
                <w:spacing w:val="0"/>
                <w:sz w:val="18"/>
                <w:szCs w:val="18"/>
                <w:lang w:eastAsia="ru-RU"/>
              </w:rPr>
              <w:t>БМК №3</w:t>
            </w:r>
            <w:r w:rsidRPr="00E86997">
              <w:rPr>
                <w:rFonts w:eastAsia="Times New Roman" w:cs="Arial"/>
                <w:spacing w:val="0"/>
                <w:sz w:val="18"/>
                <w:szCs w:val="18"/>
                <w:lang w:eastAsia="ru-RU"/>
              </w:rPr>
              <w:t>2 (с. Некрасовка)</w:t>
            </w:r>
          </w:p>
        </w:tc>
        <w:tc>
          <w:tcPr>
            <w:tcW w:w="1346" w:type="pct"/>
            <w:tcBorders>
              <w:top w:val="nil"/>
              <w:left w:val="nil"/>
              <w:bottom w:val="single" w:sz="4" w:space="0" w:color="auto"/>
              <w:right w:val="single" w:sz="4" w:space="0" w:color="auto"/>
            </w:tcBorders>
            <w:shd w:val="clear" w:color="auto" w:fill="auto"/>
            <w:noWrap/>
            <w:vAlign w:val="center"/>
          </w:tcPr>
          <w:p w:rsidR="0037667A" w:rsidRPr="00E86997" w:rsidRDefault="00FE540D" w:rsidP="00596F7C">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6 007</w:t>
            </w:r>
          </w:p>
        </w:tc>
        <w:tc>
          <w:tcPr>
            <w:tcW w:w="1248" w:type="pct"/>
            <w:tcBorders>
              <w:top w:val="nil"/>
              <w:left w:val="nil"/>
              <w:bottom w:val="single" w:sz="4" w:space="0" w:color="auto"/>
              <w:right w:val="single" w:sz="4" w:space="0" w:color="auto"/>
            </w:tcBorders>
            <w:shd w:val="clear" w:color="auto" w:fill="auto"/>
            <w:noWrap/>
            <w:vAlign w:val="center"/>
          </w:tcPr>
          <w:p w:rsidR="0037667A" w:rsidRPr="00E86997" w:rsidRDefault="00FE540D" w:rsidP="00596F7C">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562</w:t>
            </w:r>
          </w:p>
        </w:tc>
      </w:tr>
      <w:tr w:rsidR="00541F80" w:rsidRPr="00E86997" w:rsidTr="00596F7C">
        <w:trPr>
          <w:trHeight w:val="315"/>
        </w:trPr>
        <w:tc>
          <w:tcPr>
            <w:tcW w:w="2406" w:type="pct"/>
            <w:tcBorders>
              <w:top w:val="nil"/>
              <w:left w:val="single" w:sz="4" w:space="0" w:color="auto"/>
              <w:bottom w:val="single" w:sz="4" w:space="0" w:color="auto"/>
              <w:right w:val="nil"/>
            </w:tcBorders>
            <w:shd w:val="clear" w:color="auto" w:fill="auto"/>
            <w:noWrap/>
            <w:vAlign w:val="center"/>
          </w:tcPr>
          <w:p w:rsidR="00541F80" w:rsidRPr="00E86997" w:rsidRDefault="00541F80" w:rsidP="00596F7C">
            <w:pPr>
              <w:widowControl/>
              <w:adjustRightInd/>
              <w:spacing w:before="0" w:after="0"/>
              <w:ind w:firstLine="0"/>
              <w:jc w:val="left"/>
              <w:textAlignment w:val="auto"/>
              <w:rPr>
                <w:rFonts w:eastAsia="Times New Roman" w:cs="Arial"/>
                <w:b/>
                <w:bCs/>
                <w:spacing w:val="0"/>
                <w:sz w:val="18"/>
                <w:szCs w:val="18"/>
                <w:lang w:eastAsia="ru-RU"/>
              </w:rPr>
            </w:pPr>
            <w:r w:rsidRPr="00E86997">
              <w:rPr>
                <w:rFonts w:eastAsia="Times New Roman" w:cs="Arial"/>
                <w:b/>
                <w:bCs/>
                <w:spacing w:val="0"/>
                <w:sz w:val="18"/>
                <w:szCs w:val="18"/>
                <w:lang w:eastAsia="ru-RU"/>
              </w:rPr>
              <w:t>Всего</w:t>
            </w:r>
          </w:p>
        </w:tc>
        <w:tc>
          <w:tcPr>
            <w:tcW w:w="1346" w:type="pct"/>
            <w:tcBorders>
              <w:top w:val="nil"/>
              <w:left w:val="single" w:sz="4" w:space="0" w:color="auto"/>
              <w:bottom w:val="single" w:sz="4" w:space="0" w:color="auto"/>
              <w:right w:val="single" w:sz="4" w:space="0" w:color="auto"/>
            </w:tcBorders>
            <w:shd w:val="clear" w:color="auto" w:fill="auto"/>
            <w:noWrap/>
            <w:vAlign w:val="center"/>
          </w:tcPr>
          <w:p w:rsidR="00541F80" w:rsidRPr="00E86997" w:rsidRDefault="00541F80" w:rsidP="009002AC">
            <w:pPr>
              <w:widowControl/>
              <w:adjustRightInd/>
              <w:spacing w:before="0" w:after="0"/>
              <w:ind w:firstLine="0"/>
              <w:jc w:val="center"/>
              <w:textAlignment w:val="auto"/>
              <w:rPr>
                <w:rFonts w:eastAsia="Times New Roman" w:cs="Arial"/>
                <w:b/>
                <w:bCs/>
                <w:spacing w:val="0"/>
                <w:sz w:val="18"/>
                <w:szCs w:val="18"/>
                <w:lang w:eastAsia="ru-RU"/>
              </w:rPr>
            </w:pPr>
            <w:r>
              <w:rPr>
                <w:rFonts w:eastAsia="Times New Roman" w:cs="Arial"/>
                <w:b/>
                <w:bCs/>
                <w:spacing w:val="0"/>
                <w:sz w:val="18"/>
                <w:szCs w:val="18"/>
                <w:lang w:eastAsia="ru-RU"/>
              </w:rPr>
              <w:t>86 135</w:t>
            </w:r>
          </w:p>
        </w:tc>
        <w:tc>
          <w:tcPr>
            <w:tcW w:w="1248" w:type="pct"/>
            <w:tcBorders>
              <w:top w:val="nil"/>
              <w:left w:val="nil"/>
              <w:bottom w:val="single" w:sz="4" w:space="0" w:color="auto"/>
              <w:right w:val="single" w:sz="4" w:space="0" w:color="auto"/>
            </w:tcBorders>
            <w:shd w:val="clear" w:color="auto" w:fill="auto"/>
            <w:noWrap/>
            <w:vAlign w:val="center"/>
          </w:tcPr>
          <w:p w:rsidR="00541F80" w:rsidRPr="00E86997" w:rsidRDefault="00541F80" w:rsidP="009002AC">
            <w:pPr>
              <w:widowControl/>
              <w:adjustRightInd/>
              <w:spacing w:before="0" w:after="0"/>
              <w:ind w:firstLine="0"/>
              <w:jc w:val="center"/>
              <w:textAlignment w:val="auto"/>
              <w:rPr>
                <w:rFonts w:eastAsia="Times New Roman" w:cs="Arial"/>
                <w:b/>
                <w:bCs/>
                <w:spacing w:val="0"/>
                <w:sz w:val="18"/>
                <w:szCs w:val="18"/>
                <w:lang w:eastAsia="ru-RU"/>
              </w:rPr>
            </w:pPr>
            <w:r>
              <w:rPr>
                <w:rFonts w:eastAsia="Times New Roman" w:cs="Arial"/>
                <w:b/>
                <w:bCs/>
                <w:spacing w:val="0"/>
                <w:sz w:val="18"/>
                <w:szCs w:val="18"/>
                <w:lang w:eastAsia="ru-RU"/>
              </w:rPr>
              <w:t>19 554</w:t>
            </w:r>
          </w:p>
        </w:tc>
      </w:tr>
    </w:tbl>
    <w:p w:rsidR="00FE540D" w:rsidRDefault="00FE540D" w:rsidP="000B0DF2">
      <w:pPr>
        <w:widowControl/>
        <w:adjustRightInd/>
        <w:spacing w:before="0" w:after="200" w:line="276" w:lineRule="auto"/>
        <w:textAlignment w:val="auto"/>
        <w:rPr>
          <w:rFonts w:eastAsia="Calibri" w:cs="Arial"/>
          <w:noProof/>
          <w:spacing w:val="0"/>
          <w:sz w:val="24"/>
          <w:szCs w:val="24"/>
          <w:highlight w:val="yellow"/>
          <w:lang w:eastAsia="ru-RU"/>
        </w:rPr>
      </w:pPr>
    </w:p>
    <w:p w:rsidR="006656A4" w:rsidRDefault="006656A4" w:rsidP="006656A4">
      <w:pPr>
        <w:pStyle w:val="20"/>
      </w:pPr>
      <w:bookmarkStart w:id="53" w:name="_Toc354584579"/>
      <w:r w:rsidRPr="007940C2">
        <w:t xml:space="preserve">Основные проблемы организации </w:t>
      </w:r>
      <w:r w:rsidR="00194982" w:rsidRPr="007940C2">
        <w:t>теплоснабжения</w:t>
      </w:r>
      <w:bookmarkEnd w:id="53"/>
    </w:p>
    <w:p w:rsidR="004F13D3" w:rsidRPr="004F13D3" w:rsidRDefault="004F13D3" w:rsidP="004F13D3"/>
    <w:p w:rsidR="00900F9D" w:rsidRPr="00765794" w:rsidRDefault="00900F9D" w:rsidP="00900F9D">
      <w:pPr>
        <w:pStyle w:val="3"/>
      </w:pPr>
      <w:bookmarkStart w:id="54" w:name="_Toc354584580"/>
      <w:r w:rsidRPr="00765794">
        <w:t>Описание существующих проблем организации качественного теплоснабжения</w:t>
      </w:r>
      <w:bookmarkEnd w:id="54"/>
    </w:p>
    <w:p w:rsidR="0076580E" w:rsidRDefault="0076580E" w:rsidP="00183BAF">
      <w:pPr>
        <w:spacing w:after="0" w:line="360" w:lineRule="auto"/>
        <w:ind w:right="-1" w:firstLine="709"/>
        <w:rPr>
          <w:rFonts w:eastAsia="Arial" w:cs="Arial"/>
          <w:spacing w:val="-4"/>
          <w:sz w:val="24"/>
          <w:szCs w:val="24"/>
        </w:rPr>
      </w:pPr>
    </w:p>
    <w:p w:rsidR="007940C2" w:rsidRPr="007940C2" w:rsidRDefault="007940C2" w:rsidP="0068697E">
      <w:pPr>
        <w:numPr>
          <w:ilvl w:val="0"/>
          <w:numId w:val="9"/>
        </w:numPr>
        <w:tabs>
          <w:tab w:val="left" w:pos="851"/>
        </w:tabs>
        <w:spacing w:before="32" w:after="0" w:line="360" w:lineRule="auto"/>
        <w:ind w:left="0" w:right="45" w:firstLine="567"/>
        <w:contextualSpacing/>
        <w:rPr>
          <w:rFonts w:eastAsia="Times New Roman"/>
          <w:kern w:val="28"/>
          <w:sz w:val="24"/>
          <w:lang w:eastAsia="ru-RU"/>
        </w:rPr>
      </w:pPr>
      <w:r w:rsidRPr="007940C2">
        <w:rPr>
          <w:rFonts w:eastAsia="Times New Roman"/>
          <w:kern w:val="28"/>
          <w:sz w:val="24"/>
          <w:lang w:eastAsia="ru-RU"/>
        </w:rPr>
        <w:t xml:space="preserve">В системах централизованного теплоснабжения </w:t>
      </w:r>
      <w:r w:rsidRPr="007940C2">
        <w:rPr>
          <w:sz w:val="24"/>
          <w:szCs w:val="24"/>
        </w:rPr>
        <w:t>городского округа «Охи</w:t>
      </w:r>
      <w:r w:rsidRPr="007940C2">
        <w:rPr>
          <w:sz w:val="24"/>
          <w:szCs w:val="24"/>
        </w:rPr>
        <w:t>н</w:t>
      </w:r>
      <w:r w:rsidRPr="007940C2">
        <w:rPr>
          <w:sz w:val="24"/>
          <w:szCs w:val="24"/>
        </w:rPr>
        <w:lastRenderedPageBreak/>
        <w:t>ский»</w:t>
      </w:r>
      <w:r w:rsidRPr="007940C2">
        <w:rPr>
          <w:rFonts w:eastAsia="Times New Roman"/>
          <w:kern w:val="28"/>
          <w:sz w:val="24"/>
          <w:lang w:eastAsia="ru-RU"/>
        </w:rPr>
        <w:t xml:space="preserve"> регулирование отпуска тепловой энергии осуществляется на источниках тепловой энергии.</w:t>
      </w:r>
    </w:p>
    <w:p w:rsidR="007940C2" w:rsidRPr="007940C2" w:rsidRDefault="007940C2" w:rsidP="007940C2">
      <w:pPr>
        <w:spacing w:after="0" w:line="360" w:lineRule="auto"/>
        <w:ind w:right="-1" w:firstLine="709"/>
        <w:rPr>
          <w:rFonts w:eastAsia="Arial" w:cs="Arial"/>
          <w:spacing w:val="-4"/>
          <w:sz w:val="24"/>
          <w:szCs w:val="24"/>
        </w:rPr>
      </w:pPr>
      <w:r w:rsidRPr="007940C2">
        <w:rPr>
          <w:rFonts w:eastAsia="Times New Roman"/>
          <w:kern w:val="28"/>
          <w:sz w:val="24"/>
          <w:lang w:eastAsia="ru-RU"/>
        </w:rPr>
        <w:t xml:space="preserve">Основным источником тепловой энергии является </w:t>
      </w:r>
      <w:r w:rsidRPr="007940C2">
        <w:rPr>
          <w:sz w:val="24"/>
          <w:szCs w:val="24"/>
        </w:rPr>
        <w:t>Охинская ТЭЦ</w:t>
      </w:r>
      <w:r w:rsidRPr="007940C2">
        <w:rPr>
          <w:rFonts w:eastAsia="Times New Roman"/>
          <w:kern w:val="28"/>
          <w:sz w:val="24"/>
          <w:lang w:eastAsia="ru-RU"/>
        </w:rPr>
        <w:t>. Темпер</w:t>
      </w:r>
      <w:r w:rsidRPr="007940C2">
        <w:rPr>
          <w:rFonts w:eastAsia="Times New Roman"/>
          <w:kern w:val="28"/>
          <w:sz w:val="24"/>
          <w:lang w:eastAsia="ru-RU"/>
        </w:rPr>
        <w:t>а</w:t>
      </w:r>
      <w:r w:rsidRPr="007940C2">
        <w:rPr>
          <w:rFonts w:eastAsia="Times New Roman"/>
          <w:kern w:val="28"/>
          <w:sz w:val="24"/>
          <w:lang w:eastAsia="ru-RU"/>
        </w:rPr>
        <w:t xml:space="preserve">турный график отпуска тепловой энергии в сети является график 130-70 </w:t>
      </w:r>
      <w:r w:rsidRPr="007940C2">
        <w:rPr>
          <w:rFonts w:eastAsia="Times New Roman"/>
          <w:kern w:val="28"/>
          <w:sz w:val="24"/>
          <w:vertAlign w:val="superscript"/>
          <w:lang w:eastAsia="ru-RU"/>
        </w:rPr>
        <w:t>о</w:t>
      </w:r>
      <w:r w:rsidRPr="007940C2">
        <w:rPr>
          <w:rFonts w:eastAsia="Times New Roman"/>
          <w:kern w:val="28"/>
          <w:sz w:val="24"/>
          <w:lang w:eastAsia="ru-RU"/>
        </w:rPr>
        <w:t xml:space="preserve">С. Анализ фактических данных показал, что </w:t>
      </w:r>
      <w:r w:rsidRPr="007940C2">
        <w:rPr>
          <w:rFonts w:eastAsia="Times New Roman"/>
          <w:kern w:val="28"/>
          <w:sz w:val="24"/>
          <w:szCs w:val="24"/>
          <w:lang w:eastAsia="ru-RU"/>
        </w:rPr>
        <w:t xml:space="preserve">при температуре наружного воздуха ниже 20 </w:t>
      </w:r>
      <w:r w:rsidRPr="007940C2">
        <w:rPr>
          <w:rFonts w:eastAsia="Times New Roman"/>
          <w:kern w:val="28"/>
          <w:sz w:val="24"/>
          <w:szCs w:val="24"/>
          <w:vertAlign w:val="superscript"/>
          <w:lang w:eastAsia="ru-RU"/>
        </w:rPr>
        <w:t>о</w:t>
      </w:r>
      <w:r w:rsidRPr="007940C2">
        <w:rPr>
          <w:rFonts w:eastAsia="Times New Roman"/>
          <w:kern w:val="28"/>
          <w:sz w:val="24"/>
          <w:szCs w:val="24"/>
          <w:lang w:eastAsia="ru-RU"/>
        </w:rPr>
        <w:t>С наблюдается неутвержденная срезка температурного графика.</w:t>
      </w:r>
    </w:p>
    <w:p w:rsidR="007940C2" w:rsidRPr="007940C2" w:rsidRDefault="007940C2" w:rsidP="007940C2">
      <w:pPr>
        <w:spacing w:after="0" w:line="360" w:lineRule="auto"/>
        <w:ind w:right="-1" w:firstLine="709"/>
        <w:rPr>
          <w:rFonts w:cs="Arial"/>
          <w:sz w:val="24"/>
          <w:szCs w:val="24"/>
        </w:rPr>
      </w:pPr>
      <w:r w:rsidRPr="007940C2">
        <w:rPr>
          <w:rFonts w:cs="Arial"/>
          <w:sz w:val="24"/>
          <w:szCs w:val="24"/>
        </w:rPr>
        <w:t>Для компенсации  отклонений температуры сетевой воды в подающем тр</w:t>
      </w:r>
      <w:r w:rsidRPr="007940C2">
        <w:rPr>
          <w:rFonts w:cs="Arial"/>
          <w:sz w:val="24"/>
          <w:szCs w:val="24"/>
        </w:rPr>
        <w:t>у</w:t>
      </w:r>
      <w:r w:rsidRPr="007940C2">
        <w:rPr>
          <w:rFonts w:cs="Arial"/>
          <w:sz w:val="24"/>
          <w:szCs w:val="24"/>
        </w:rPr>
        <w:t>бопроводе в зоне срезки от значений, требуемых для нормального функционир</w:t>
      </w:r>
      <w:r w:rsidRPr="007940C2">
        <w:rPr>
          <w:rFonts w:cs="Arial"/>
          <w:sz w:val="24"/>
          <w:szCs w:val="24"/>
        </w:rPr>
        <w:t>о</w:t>
      </w:r>
      <w:r w:rsidRPr="007940C2">
        <w:rPr>
          <w:rFonts w:cs="Arial"/>
          <w:sz w:val="24"/>
          <w:szCs w:val="24"/>
        </w:rPr>
        <w:t>вания систем отопления потребителей, центральное качественное регулирование на источнике необходимо дополнить регулированием на вводе зданий.</w:t>
      </w:r>
    </w:p>
    <w:p w:rsidR="007940C2" w:rsidRPr="007940C2" w:rsidRDefault="007940C2" w:rsidP="007940C2">
      <w:pPr>
        <w:spacing w:after="0" w:line="360" w:lineRule="auto"/>
        <w:ind w:right="-1" w:firstLine="709"/>
        <w:rPr>
          <w:rFonts w:cs="Arial"/>
          <w:sz w:val="24"/>
          <w:szCs w:val="24"/>
        </w:rPr>
      </w:pPr>
      <w:r w:rsidRPr="007940C2">
        <w:rPr>
          <w:rFonts w:cs="Arial"/>
          <w:sz w:val="24"/>
          <w:szCs w:val="24"/>
        </w:rPr>
        <w:t>В зоне срезки температурного графика обеспечение подачи требуемого объема тепловой энергии в системы отопления зданий может быть осуществлено только увеличением расхода теплоносителя от источника тепловой энергии. Одн</w:t>
      </w:r>
      <w:r w:rsidRPr="007940C2">
        <w:rPr>
          <w:rFonts w:cs="Arial"/>
          <w:sz w:val="24"/>
          <w:szCs w:val="24"/>
        </w:rPr>
        <w:t>а</w:t>
      </w:r>
      <w:r w:rsidRPr="007940C2">
        <w:rPr>
          <w:rFonts w:cs="Arial"/>
          <w:sz w:val="24"/>
          <w:szCs w:val="24"/>
        </w:rPr>
        <w:t>ко такая возможность не всегда реализуема на практике, так как может потреб</w:t>
      </w:r>
      <w:r w:rsidRPr="007940C2">
        <w:rPr>
          <w:rFonts w:cs="Arial"/>
          <w:sz w:val="24"/>
          <w:szCs w:val="24"/>
        </w:rPr>
        <w:t>о</w:t>
      </w:r>
      <w:r w:rsidRPr="007940C2">
        <w:rPr>
          <w:rFonts w:cs="Arial"/>
          <w:sz w:val="24"/>
          <w:szCs w:val="24"/>
        </w:rPr>
        <w:t>вать существенного изменения гидравлического режима работы тепловой маг</w:t>
      </w:r>
      <w:r w:rsidRPr="007940C2">
        <w:rPr>
          <w:rFonts w:cs="Arial"/>
          <w:sz w:val="24"/>
          <w:szCs w:val="24"/>
        </w:rPr>
        <w:t>и</w:t>
      </w:r>
      <w:r w:rsidRPr="007940C2">
        <w:rPr>
          <w:rFonts w:cs="Arial"/>
          <w:sz w:val="24"/>
          <w:szCs w:val="24"/>
        </w:rPr>
        <w:t>страли. В этих условиях температура воды в подающих трубопроводах систем отопления зданий становится ниже расчетного значения, что приводит к недотопам зданий при низких температурах наружного воздуха.</w:t>
      </w:r>
    </w:p>
    <w:p w:rsidR="007940C2" w:rsidRPr="007940C2" w:rsidRDefault="007940C2" w:rsidP="007940C2">
      <w:pPr>
        <w:spacing w:after="0" w:line="360" w:lineRule="auto"/>
        <w:ind w:right="-1" w:firstLine="709"/>
        <w:rPr>
          <w:rFonts w:cs="Arial"/>
          <w:sz w:val="24"/>
          <w:szCs w:val="24"/>
        </w:rPr>
      </w:pPr>
      <w:r w:rsidRPr="007940C2">
        <w:rPr>
          <w:rFonts w:eastAsia="Arial" w:cs="Arial"/>
          <w:spacing w:val="-4"/>
          <w:sz w:val="24"/>
          <w:szCs w:val="24"/>
        </w:rPr>
        <w:t>В настоящее время системы отопления большинства потребителей по</w:t>
      </w:r>
      <w:r w:rsidRPr="007940C2">
        <w:rPr>
          <w:rFonts w:eastAsia="Arial" w:cs="Arial"/>
          <w:spacing w:val="-4"/>
          <w:sz w:val="24"/>
          <w:szCs w:val="24"/>
        </w:rPr>
        <w:t>д</w:t>
      </w:r>
      <w:r w:rsidRPr="007940C2">
        <w:rPr>
          <w:rFonts w:eastAsia="Arial" w:cs="Arial"/>
          <w:spacing w:val="-4"/>
          <w:sz w:val="24"/>
          <w:szCs w:val="24"/>
        </w:rPr>
        <w:t>ключены к тепловым сетям через  элеваторные узлы, которые существенно огр</w:t>
      </w:r>
      <w:r w:rsidRPr="007940C2">
        <w:rPr>
          <w:rFonts w:eastAsia="Arial" w:cs="Arial"/>
          <w:spacing w:val="-4"/>
          <w:sz w:val="24"/>
          <w:szCs w:val="24"/>
        </w:rPr>
        <w:t>а</w:t>
      </w:r>
      <w:r w:rsidRPr="007940C2">
        <w:rPr>
          <w:rFonts w:eastAsia="Arial" w:cs="Arial"/>
          <w:spacing w:val="-4"/>
          <w:sz w:val="24"/>
          <w:szCs w:val="24"/>
        </w:rPr>
        <w:t>ничивает регулирование подачи тепловой энергии в зоне срезки температурного графика с помощью увеличения расхода теплоносителя. Очень часто это заста</w:t>
      </w:r>
      <w:r w:rsidRPr="007940C2">
        <w:rPr>
          <w:rFonts w:eastAsia="Arial" w:cs="Arial"/>
          <w:spacing w:val="-4"/>
          <w:sz w:val="24"/>
          <w:szCs w:val="24"/>
        </w:rPr>
        <w:t>в</w:t>
      </w:r>
      <w:r w:rsidRPr="007940C2">
        <w:rPr>
          <w:rFonts w:eastAsia="Arial" w:cs="Arial"/>
          <w:spacing w:val="-4"/>
          <w:sz w:val="24"/>
          <w:szCs w:val="24"/>
        </w:rPr>
        <w:t>ляет потребителей использовать элеваторные сопла с диаметром, превышающим расчетное значение. В результате этого повышенный расход сетевой воды сохр</w:t>
      </w:r>
      <w:r w:rsidRPr="007940C2">
        <w:rPr>
          <w:rFonts w:eastAsia="Arial" w:cs="Arial"/>
          <w:spacing w:val="-4"/>
          <w:sz w:val="24"/>
          <w:szCs w:val="24"/>
        </w:rPr>
        <w:t>а</w:t>
      </w:r>
      <w:r w:rsidRPr="007940C2">
        <w:rPr>
          <w:rFonts w:eastAsia="Arial" w:cs="Arial"/>
          <w:spacing w:val="-4"/>
          <w:sz w:val="24"/>
          <w:szCs w:val="24"/>
        </w:rPr>
        <w:t>няется и при более высоких температурах наружного воздуха, что приводит к п</w:t>
      </w:r>
      <w:r w:rsidRPr="007940C2">
        <w:rPr>
          <w:rFonts w:eastAsia="Arial" w:cs="Arial"/>
          <w:spacing w:val="-4"/>
          <w:sz w:val="24"/>
          <w:szCs w:val="24"/>
        </w:rPr>
        <w:t>о</w:t>
      </w:r>
      <w:r w:rsidRPr="007940C2">
        <w:rPr>
          <w:rFonts w:eastAsia="Arial" w:cs="Arial"/>
          <w:spacing w:val="-4"/>
          <w:sz w:val="24"/>
          <w:szCs w:val="24"/>
        </w:rPr>
        <w:t>вышению температуры сетевой воды в обратных трубопроводах, перетопам зд</w:t>
      </w:r>
      <w:r w:rsidRPr="007940C2">
        <w:rPr>
          <w:rFonts w:eastAsia="Arial" w:cs="Arial"/>
          <w:spacing w:val="-4"/>
          <w:sz w:val="24"/>
          <w:szCs w:val="24"/>
        </w:rPr>
        <w:t>а</w:t>
      </w:r>
      <w:r w:rsidRPr="007940C2">
        <w:rPr>
          <w:rFonts w:eastAsia="Arial" w:cs="Arial"/>
          <w:spacing w:val="-4"/>
          <w:sz w:val="24"/>
          <w:szCs w:val="24"/>
        </w:rPr>
        <w:t>ний и увеличению затрат электроэнергии на перекачку теплоносителя.</w:t>
      </w:r>
    </w:p>
    <w:p w:rsidR="007940C2" w:rsidRPr="007940C2" w:rsidRDefault="007940C2" w:rsidP="007940C2">
      <w:pPr>
        <w:spacing w:after="0" w:line="360" w:lineRule="auto"/>
        <w:ind w:right="-1" w:firstLine="709"/>
        <w:rPr>
          <w:rFonts w:eastAsia="Arial" w:cs="Arial"/>
          <w:spacing w:val="-4"/>
          <w:sz w:val="24"/>
          <w:szCs w:val="24"/>
        </w:rPr>
      </w:pPr>
      <w:r w:rsidRPr="007940C2">
        <w:rPr>
          <w:rFonts w:eastAsia="Arial" w:cs="Arial"/>
          <w:spacing w:val="-4"/>
          <w:sz w:val="24"/>
          <w:szCs w:val="24"/>
        </w:rPr>
        <w:t>На сложившуюся ситуацию оказывает влияние то, что системы централиз</w:t>
      </w:r>
      <w:r w:rsidRPr="007940C2">
        <w:rPr>
          <w:rFonts w:eastAsia="Arial" w:cs="Arial"/>
          <w:spacing w:val="-4"/>
          <w:sz w:val="24"/>
          <w:szCs w:val="24"/>
        </w:rPr>
        <w:t>о</w:t>
      </w:r>
      <w:r w:rsidRPr="007940C2">
        <w:rPr>
          <w:rFonts w:eastAsia="Arial" w:cs="Arial"/>
          <w:spacing w:val="-4"/>
          <w:sz w:val="24"/>
          <w:szCs w:val="24"/>
        </w:rPr>
        <w:t xml:space="preserve">ванного теплоснабжения </w:t>
      </w:r>
      <w:r w:rsidRPr="007940C2">
        <w:rPr>
          <w:sz w:val="24"/>
          <w:szCs w:val="24"/>
        </w:rPr>
        <w:t xml:space="preserve">городского округа «Охинский» </w:t>
      </w:r>
      <w:r w:rsidRPr="007940C2">
        <w:rPr>
          <w:rFonts w:eastAsia="Arial" w:cs="Arial"/>
          <w:spacing w:val="-4"/>
          <w:sz w:val="24"/>
          <w:szCs w:val="24"/>
        </w:rPr>
        <w:t>имеют развитую сеть тр</w:t>
      </w:r>
      <w:r w:rsidRPr="007940C2">
        <w:rPr>
          <w:rFonts w:eastAsia="Arial" w:cs="Arial"/>
          <w:spacing w:val="-4"/>
          <w:sz w:val="24"/>
          <w:szCs w:val="24"/>
        </w:rPr>
        <w:t>у</w:t>
      </w:r>
      <w:r w:rsidRPr="007940C2">
        <w:rPr>
          <w:rFonts w:eastAsia="Arial" w:cs="Arial"/>
          <w:spacing w:val="-4"/>
          <w:sz w:val="24"/>
          <w:szCs w:val="24"/>
        </w:rPr>
        <w:t>бопроводов. В этих условиях обеспечить расчетную подачу тепловой энергии п</w:t>
      </w:r>
      <w:r w:rsidRPr="007940C2">
        <w:rPr>
          <w:rFonts w:eastAsia="Arial" w:cs="Arial"/>
          <w:spacing w:val="-4"/>
          <w:sz w:val="24"/>
          <w:szCs w:val="24"/>
        </w:rPr>
        <w:t>о</w:t>
      </w:r>
      <w:r w:rsidRPr="007940C2">
        <w:rPr>
          <w:rFonts w:eastAsia="Arial" w:cs="Arial"/>
          <w:spacing w:val="-4"/>
          <w:sz w:val="24"/>
          <w:szCs w:val="24"/>
        </w:rPr>
        <w:t xml:space="preserve">требителям можно лишь дополнив регулирование на источнике тепловой энергии групповым местным автоматическим регулированием у потребителей.  </w:t>
      </w:r>
    </w:p>
    <w:p w:rsidR="00266638" w:rsidRDefault="00B72F4B" w:rsidP="0068697E">
      <w:pPr>
        <w:pStyle w:val="afff"/>
        <w:numPr>
          <w:ilvl w:val="0"/>
          <w:numId w:val="9"/>
        </w:numPr>
        <w:spacing w:before="32" w:after="0" w:line="360" w:lineRule="auto"/>
        <w:ind w:left="0" w:right="45" w:firstLine="567"/>
        <w:rPr>
          <w:rFonts w:eastAsia="Arial" w:cs="Arial"/>
          <w:spacing w:val="-4"/>
          <w:sz w:val="24"/>
          <w:szCs w:val="24"/>
        </w:rPr>
      </w:pPr>
      <w:r>
        <w:rPr>
          <w:rFonts w:eastAsia="Arial" w:cs="Arial"/>
          <w:spacing w:val="-4"/>
          <w:sz w:val="24"/>
          <w:szCs w:val="24"/>
        </w:rPr>
        <w:t xml:space="preserve"> </w:t>
      </w:r>
      <w:r w:rsidR="00266638" w:rsidRPr="00800443">
        <w:rPr>
          <w:rFonts w:eastAsia="Arial" w:cs="Arial"/>
          <w:spacing w:val="-4"/>
          <w:sz w:val="24"/>
          <w:szCs w:val="24"/>
        </w:rPr>
        <w:t xml:space="preserve">В </w:t>
      </w:r>
      <w:r>
        <w:rPr>
          <w:rFonts w:eastAsia="Arial" w:cs="Arial"/>
          <w:spacing w:val="-4"/>
          <w:sz w:val="24"/>
          <w:szCs w:val="24"/>
        </w:rPr>
        <w:t xml:space="preserve"> предыдущие годы </w:t>
      </w:r>
      <w:r w:rsidR="00266638" w:rsidRPr="00800443">
        <w:rPr>
          <w:rFonts w:eastAsia="Arial" w:cs="Arial"/>
          <w:spacing w:val="-4"/>
          <w:sz w:val="24"/>
          <w:szCs w:val="24"/>
        </w:rPr>
        <w:t>теплоснабжение села Восточное Охинского района осуществл</w:t>
      </w:r>
      <w:r>
        <w:rPr>
          <w:rFonts w:eastAsia="Arial" w:cs="Arial"/>
          <w:spacing w:val="-4"/>
          <w:sz w:val="24"/>
          <w:szCs w:val="24"/>
        </w:rPr>
        <w:t>ось</w:t>
      </w:r>
      <w:r w:rsidR="00266638" w:rsidRPr="00800443">
        <w:rPr>
          <w:rFonts w:eastAsia="Arial" w:cs="Arial"/>
          <w:spacing w:val="-4"/>
          <w:sz w:val="24"/>
          <w:szCs w:val="24"/>
        </w:rPr>
        <w:t xml:space="preserve"> от котельной № 16, теплоэнергетическое оборудование которой </w:t>
      </w:r>
      <w:r w:rsidR="00266638" w:rsidRPr="00800443">
        <w:rPr>
          <w:rFonts w:eastAsia="Arial" w:cs="Arial"/>
          <w:spacing w:val="-4"/>
          <w:sz w:val="24"/>
          <w:szCs w:val="24"/>
        </w:rPr>
        <w:lastRenderedPageBreak/>
        <w:t xml:space="preserve">эксплуатируется сверх своего ресурса и имеет большой процент износа. </w:t>
      </w:r>
      <w:r>
        <w:rPr>
          <w:rFonts w:eastAsia="Arial" w:cs="Arial"/>
          <w:spacing w:val="-4"/>
          <w:sz w:val="24"/>
          <w:szCs w:val="24"/>
        </w:rPr>
        <w:t>В 2020 году окончено строительство новой модульной котельной в с. Восточное, мощн</w:t>
      </w:r>
      <w:r>
        <w:rPr>
          <w:rFonts w:eastAsia="Arial" w:cs="Arial"/>
          <w:spacing w:val="-4"/>
          <w:sz w:val="24"/>
          <w:szCs w:val="24"/>
        </w:rPr>
        <w:t>о</w:t>
      </w:r>
      <w:r>
        <w:rPr>
          <w:rFonts w:eastAsia="Arial" w:cs="Arial"/>
          <w:spacing w:val="-4"/>
          <w:sz w:val="24"/>
          <w:szCs w:val="24"/>
        </w:rPr>
        <w:t>стью 3,87 Гкал/час. В весенний период 2021 года котельная передана в эксплу</w:t>
      </w:r>
      <w:r>
        <w:rPr>
          <w:rFonts w:eastAsia="Arial" w:cs="Arial"/>
          <w:spacing w:val="-4"/>
          <w:sz w:val="24"/>
          <w:szCs w:val="24"/>
        </w:rPr>
        <w:t>а</w:t>
      </w:r>
      <w:r>
        <w:rPr>
          <w:rFonts w:eastAsia="Arial" w:cs="Arial"/>
          <w:spacing w:val="-4"/>
          <w:sz w:val="24"/>
          <w:szCs w:val="24"/>
        </w:rPr>
        <w:t xml:space="preserve">тацию МКП «ЖКХ», работала в режиме пусконаладки. В отопительный период 2021/2022 года </w:t>
      </w:r>
      <w:r w:rsidR="005E7F72">
        <w:rPr>
          <w:rFonts w:eastAsia="Arial" w:cs="Arial"/>
          <w:spacing w:val="-4"/>
          <w:sz w:val="24"/>
          <w:szCs w:val="24"/>
        </w:rPr>
        <w:t>тепло</w:t>
      </w:r>
      <w:r>
        <w:rPr>
          <w:rFonts w:eastAsia="Arial" w:cs="Arial"/>
          <w:spacing w:val="-4"/>
          <w:sz w:val="24"/>
          <w:szCs w:val="24"/>
        </w:rPr>
        <w:t xml:space="preserve">снабжение населения с. Восточное будет осуществлятся от новой модульной котельной. </w:t>
      </w:r>
    </w:p>
    <w:p w:rsidR="00266638" w:rsidRPr="00800443" w:rsidRDefault="00266638" w:rsidP="0068697E">
      <w:pPr>
        <w:pStyle w:val="afff"/>
        <w:numPr>
          <w:ilvl w:val="0"/>
          <w:numId w:val="9"/>
        </w:numPr>
        <w:spacing w:before="32" w:after="0" w:line="360" w:lineRule="auto"/>
        <w:ind w:left="0" w:right="45" w:firstLine="709"/>
        <w:rPr>
          <w:rFonts w:eastAsia="Arial" w:cs="Arial"/>
          <w:spacing w:val="-4"/>
          <w:sz w:val="24"/>
          <w:szCs w:val="24"/>
        </w:rPr>
      </w:pPr>
      <w:r>
        <w:rPr>
          <w:rFonts w:eastAsia="Arial" w:cs="Arial"/>
          <w:spacing w:val="-4"/>
          <w:sz w:val="24"/>
          <w:szCs w:val="24"/>
        </w:rPr>
        <w:t xml:space="preserve"> </w:t>
      </w:r>
      <w:r w:rsidRPr="00800443">
        <w:rPr>
          <w:rFonts w:eastAsia="Arial" w:cs="Arial"/>
          <w:spacing w:val="-4"/>
          <w:sz w:val="24"/>
          <w:szCs w:val="24"/>
        </w:rPr>
        <w:t>Котельная КЕДР-4 в с. Тунгор работает без резерва мощности</w:t>
      </w:r>
      <w:r w:rsidR="00BB425F">
        <w:rPr>
          <w:rFonts w:eastAsia="Arial" w:cs="Arial"/>
          <w:spacing w:val="-4"/>
          <w:sz w:val="24"/>
          <w:szCs w:val="24"/>
        </w:rPr>
        <w:t>. В 2020 г</w:t>
      </w:r>
      <w:r w:rsidR="00BB425F">
        <w:rPr>
          <w:rFonts w:eastAsia="Arial" w:cs="Arial"/>
          <w:spacing w:val="-4"/>
          <w:sz w:val="24"/>
          <w:szCs w:val="24"/>
        </w:rPr>
        <w:t>о</w:t>
      </w:r>
      <w:r w:rsidR="00BB425F">
        <w:rPr>
          <w:rFonts w:eastAsia="Arial" w:cs="Arial"/>
          <w:spacing w:val="-4"/>
          <w:sz w:val="24"/>
          <w:szCs w:val="24"/>
        </w:rPr>
        <w:t>ду предприятием ООО «ПК СИБЭНЕРГОМАШ» было проведено предпроектное обследование котельной, по результатам которого сделано следующее заключ</w:t>
      </w:r>
      <w:r w:rsidR="00BB425F">
        <w:rPr>
          <w:rFonts w:eastAsia="Arial" w:cs="Arial"/>
          <w:spacing w:val="-4"/>
          <w:sz w:val="24"/>
          <w:szCs w:val="24"/>
        </w:rPr>
        <w:t>е</w:t>
      </w:r>
      <w:r w:rsidR="00BB425F">
        <w:rPr>
          <w:rFonts w:eastAsia="Arial" w:cs="Arial"/>
          <w:spacing w:val="-4"/>
          <w:sz w:val="24"/>
          <w:szCs w:val="24"/>
        </w:rPr>
        <w:t>ние:</w:t>
      </w:r>
      <w:r w:rsidR="00BB425F" w:rsidRPr="00BB425F">
        <w:t xml:space="preserve"> </w:t>
      </w:r>
      <w:r w:rsidR="006D5C22">
        <w:rPr>
          <w:rFonts w:eastAsia="Arial" w:cs="Arial"/>
          <w:spacing w:val="-4"/>
          <w:sz w:val="24"/>
          <w:szCs w:val="24"/>
        </w:rPr>
        <w:t>у</w:t>
      </w:r>
      <w:r w:rsidR="00BB425F" w:rsidRPr="00BB425F">
        <w:rPr>
          <w:rFonts w:eastAsia="Arial" w:cs="Arial"/>
          <w:spacing w:val="-4"/>
          <w:sz w:val="24"/>
          <w:szCs w:val="24"/>
        </w:rPr>
        <w:t>становленной тепловой мощности котельной в 4 МВт не достаточно для отопления по-селка. Требуется строительство двух дополнительных новых блок-модуля с двумя к</w:t>
      </w:r>
      <w:r w:rsidR="006942C8">
        <w:rPr>
          <w:rFonts w:eastAsia="Arial" w:cs="Arial"/>
          <w:spacing w:val="-4"/>
          <w:sz w:val="24"/>
          <w:szCs w:val="24"/>
        </w:rPr>
        <w:t xml:space="preserve">отлами по 1 МВт и обвязка с существующей </w:t>
      </w:r>
      <w:r w:rsidR="00BB425F" w:rsidRPr="00BB425F">
        <w:rPr>
          <w:rFonts w:eastAsia="Arial" w:cs="Arial"/>
          <w:spacing w:val="-4"/>
          <w:sz w:val="24"/>
          <w:szCs w:val="24"/>
        </w:rPr>
        <w:t xml:space="preserve"> котельной. Пр</w:t>
      </w:r>
      <w:r w:rsidR="00BB425F" w:rsidRPr="00BB425F">
        <w:rPr>
          <w:rFonts w:eastAsia="Arial" w:cs="Arial"/>
          <w:spacing w:val="-4"/>
          <w:sz w:val="24"/>
          <w:szCs w:val="24"/>
        </w:rPr>
        <w:t>и</w:t>
      </w:r>
      <w:r w:rsidR="00BB425F" w:rsidRPr="00BB425F">
        <w:rPr>
          <w:rFonts w:eastAsia="Arial" w:cs="Arial"/>
          <w:spacing w:val="-4"/>
          <w:sz w:val="24"/>
          <w:szCs w:val="24"/>
        </w:rPr>
        <w:t>стройку к существующей</w:t>
      </w:r>
      <w:r w:rsidR="006942C8">
        <w:rPr>
          <w:rFonts w:eastAsia="Arial" w:cs="Arial"/>
          <w:spacing w:val="-4"/>
          <w:sz w:val="24"/>
          <w:szCs w:val="24"/>
        </w:rPr>
        <w:t xml:space="preserve"> котельной выполнить в виде дополнительных</w:t>
      </w:r>
      <w:r w:rsidR="00BB425F" w:rsidRPr="00BB425F">
        <w:rPr>
          <w:rFonts w:eastAsia="Arial" w:cs="Arial"/>
          <w:spacing w:val="-4"/>
          <w:sz w:val="24"/>
          <w:szCs w:val="24"/>
        </w:rPr>
        <w:t xml:space="preserve"> модулей. Дымовые газы направить в проектируемую дымовую трубу. Дополнительной электрической мощности и дополнительных объемов природного газа практич</w:t>
      </w:r>
      <w:r w:rsidR="00BB425F" w:rsidRPr="00BB425F">
        <w:rPr>
          <w:rFonts w:eastAsia="Arial" w:cs="Arial"/>
          <w:spacing w:val="-4"/>
          <w:sz w:val="24"/>
          <w:szCs w:val="24"/>
        </w:rPr>
        <w:t>е</w:t>
      </w:r>
      <w:r w:rsidR="00BB425F" w:rsidRPr="00BB425F">
        <w:rPr>
          <w:rFonts w:eastAsia="Arial" w:cs="Arial"/>
          <w:spacing w:val="-4"/>
          <w:sz w:val="24"/>
          <w:szCs w:val="24"/>
        </w:rPr>
        <w:t>ски не по</w:t>
      </w:r>
      <w:r w:rsidR="006D5C22">
        <w:rPr>
          <w:rFonts w:eastAsia="Arial" w:cs="Arial"/>
          <w:spacing w:val="-4"/>
          <w:sz w:val="24"/>
          <w:szCs w:val="24"/>
        </w:rPr>
        <w:t>требу</w:t>
      </w:r>
      <w:r w:rsidR="00BB425F" w:rsidRPr="00BB425F">
        <w:rPr>
          <w:rFonts w:eastAsia="Arial" w:cs="Arial"/>
          <w:spacing w:val="-4"/>
          <w:sz w:val="24"/>
          <w:szCs w:val="24"/>
        </w:rPr>
        <w:t>ется, т.к. установленная дополнительная мощность рассчитана больше под резерв. В связи с тем, что котельная длительное время работала с пониженными параметрами теплоносителя (в сильные морозы), то возможно, что потребители тепла поставили у себя дополни</w:t>
      </w:r>
      <w:r w:rsidR="006D5C22">
        <w:rPr>
          <w:rFonts w:eastAsia="Arial" w:cs="Arial"/>
          <w:spacing w:val="-4"/>
          <w:sz w:val="24"/>
          <w:szCs w:val="24"/>
        </w:rPr>
        <w:t>тельные сек</w:t>
      </w:r>
      <w:r w:rsidR="00BB425F" w:rsidRPr="00BB425F">
        <w:rPr>
          <w:rFonts w:eastAsia="Arial" w:cs="Arial"/>
          <w:spacing w:val="-4"/>
          <w:sz w:val="24"/>
          <w:szCs w:val="24"/>
        </w:rPr>
        <w:t>ции (радиаторы) ото</w:t>
      </w:r>
      <w:r w:rsidR="00BB425F" w:rsidRPr="00BB425F">
        <w:rPr>
          <w:rFonts w:eastAsia="Arial" w:cs="Arial"/>
          <w:spacing w:val="-4"/>
          <w:sz w:val="24"/>
          <w:szCs w:val="24"/>
        </w:rPr>
        <w:t>п</w:t>
      </w:r>
      <w:r w:rsidR="00BB425F" w:rsidRPr="00BB425F">
        <w:rPr>
          <w:rFonts w:eastAsia="Arial" w:cs="Arial"/>
          <w:spacing w:val="-4"/>
          <w:sz w:val="24"/>
          <w:szCs w:val="24"/>
        </w:rPr>
        <w:t>ления. При этом по факту температур в квартирах возможно утверждение темп</w:t>
      </w:r>
      <w:r w:rsidR="00BB425F" w:rsidRPr="00BB425F">
        <w:rPr>
          <w:rFonts w:eastAsia="Arial" w:cs="Arial"/>
          <w:spacing w:val="-4"/>
          <w:sz w:val="24"/>
          <w:szCs w:val="24"/>
        </w:rPr>
        <w:t>е</w:t>
      </w:r>
      <w:r w:rsidR="00BB425F" w:rsidRPr="00BB425F">
        <w:rPr>
          <w:rFonts w:eastAsia="Arial" w:cs="Arial"/>
          <w:spacing w:val="-4"/>
          <w:sz w:val="24"/>
          <w:szCs w:val="24"/>
        </w:rPr>
        <w:t xml:space="preserve">ратурного графика, например, 65 - 90°С.  </w:t>
      </w:r>
      <w:r w:rsidR="00BB425F">
        <w:rPr>
          <w:rFonts w:eastAsia="Arial" w:cs="Arial"/>
          <w:spacing w:val="-4"/>
          <w:sz w:val="24"/>
          <w:szCs w:val="24"/>
        </w:rPr>
        <w:t xml:space="preserve"> </w:t>
      </w:r>
      <w:r w:rsidRPr="00800443">
        <w:rPr>
          <w:rFonts w:eastAsia="Arial" w:cs="Arial"/>
          <w:spacing w:val="-4"/>
          <w:sz w:val="24"/>
          <w:szCs w:val="24"/>
        </w:rPr>
        <w:t xml:space="preserve">    </w:t>
      </w:r>
      <w:r w:rsidRPr="00800443">
        <w:rPr>
          <w:rFonts w:eastAsia="Arial" w:cs="Arial"/>
          <w:spacing w:val="-4"/>
          <w:sz w:val="24"/>
          <w:szCs w:val="24"/>
          <w:highlight w:val="yellow"/>
        </w:rPr>
        <w:t xml:space="preserve">     </w:t>
      </w:r>
    </w:p>
    <w:p w:rsidR="003D366C" w:rsidRPr="007940C2" w:rsidRDefault="00900F9D" w:rsidP="00122BC6">
      <w:pPr>
        <w:pStyle w:val="3"/>
        <w:spacing w:after="0" w:line="360" w:lineRule="auto"/>
        <w:ind w:right="-1"/>
        <w:rPr>
          <w:rFonts w:eastAsia="Arial" w:cs="Arial"/>
          <w:spacing w:val="-4"/>
          <w:sz w:val="24"/>
          <w:szCs w:val="24"/>
        </w:rPr>
      </w:pPr>
      <w:r w:rsidRPr="00CD5209">
        <w:rPr>
          <w:rFonts w:ascii="Arial Black" w:hAnsi="Arial Black"/>
        </w:rPr>
        <w:tab/>
      </w:r>
      <w:bookmarkStart w:id="55" w:name="_Toc354584581"/>
      <w:r w:rsidRPr="007940C2">
        <w:t>Описание существующих проблем организации надёжного и бе</w:t>
      </w:r>
      <w:r w:rsidRPr="007940C2">
        <w:t>з</w:t>
      </w:r>
      <w:r w:rsidRPr="007940C2">
        <w:t>опасного теплоснабжения</w:t>
      </w:r>
      <w:bookmarkEnd w:id="55"/>
      <w:r w:rsidRPr="007940C2">
        <w:t xml:space="preserve"> </w:t>
      </w:r>
    </w:p>
    <w:p w:rsidR="00CD5209" w:rsidRDefault="00CD5209" w:rsidP="00122BC6">
      <w:pPr>
        <w:spacing w:after="0" w:line="360" w:lineRule="auto"/>
        <w:ind w:right="-1"/>
        <w:rPr>
          <w:rFonts w:eastAsia="Arial" w:cs="Arial"/>
          <w:spacing w:val="-4"/>
          <w:sz w:val="24"/>
          <w:szCs w:val="24"/>
        </w:rPr>
      </w:pPr>
    </w:p>
    <w:p w:rsidR="007940C2" w:rsidRPr="007940C2" w:rsidRDefault="00676BD4" w:rsidP="0068697E">
      <w:pPr>
        <w:numPr>
          <w:ilvl w:val="0"/>
          <w:numId w:val="14"/>
        </w:numPr>
        <w:tabs>
          <w:tab w:val="left" w:pos="851"/>
        </w:tabs>
        <w:spacing w:before="32" w:after="0" w:line="360" w:lineRule="auto"/>
        <w:ind w:left="0" w:right="45" w:firstLine="567"/>
        <w:contextualSpacing/>
        <w:rPr>
          <w:rFonts w:eastAsia="Arial" w:cs="Arial"/>
          <w:spacing w:val="-4"/>
          <w:sz w:val="24"/>
          <w:szCs w:val="24"/>
        </w:rPr>
      </w:pPr>
      <w:r>
        <w:rPr>
          <w:rFonts w:eastAsia="Arial" w:cs="Arial"/>
          <w:spacing w:val="-4"/>
          <w:sz w:val="24"/>
          <w:szCs w:val="24"/>
        </w:rPr>
        <w:t>По состоянию на 01.01.2021 года (статистическая форма №1-ТЕП) прот</w:t>
      </w:r>
      <w:r>
        <w:rPr>
          <w:rFonts w:eastAsia="Arial" w:cs="Arial"/>
          <w:spacing w:val="-4"/>
          <w:sz w:val="24"/>
          <w:szCs w:val="24"/>
        </w:rPr>
        <w:t>я</w:t>
      </w:r>
      <w:r>
        <w:rPr>
          <w:rFonts w:eastAsia="Arial" w:cs="Arial"/>
          <w:spacing w:val="-4"/>
          <w:sz w:val="24"/>
          <w:szCs w:val="24"/>
        </w:rPr>
        <w:t>женность тепловых сетей муниципального образования  в двухтрубном исчисл</w:t>
      </w:r>
      <w:r>
        <w:rPr>
          <w:rFonts w:eastAsia="Arial" w:cs="Arial"/>
          <w:spacing w:val="-4"/>
          <w:sz w:val="24"/>
          <w:szCs w:val="24"/>
        </w:rPr>
        <w:t>е</w:t>
      </w:r>
      <w:r>
        <w:rPr>
          <w:rFonts w:eastAsia="Arial" w:cs="Arial"/>
          <w:spacing w:val="-4"/>
          <w:sz w:val="24"/>
          <w:szCs w:val="24"/>
        </w:rPr>
        <w:t>нии составляет 38,585 км, в том числе  тепловые сети вмуниципальном образов</w:t>
      </w:r>
      <w:r>
        <w:rPr>
          <w:rFonts w:eastAsia="Arial" w:cs="Arial"/>
          <w:spacing w:val="-4"/>
          <w:sz w:val="24"/>
          <w:szCs w:val="24"/>
        </w:rPr>
        <w:t>а</w:t>
      </w:r>
      <w:r>
        <w:rPr>
          <w:rFonts w:eastAsia="Arial" w:cs="Arial"/>
          <w:spacing w:val="-4"/>
          <w:sz w:val="24"/>
          <w:szCs w:val="24"/>
        </w:rPr>
        <w:t>нии нуждающиеся в замене составляют 1,370 км. (3%)</w:t>
      </w:r>
      <w:r w:rsidR="006942C8">
        <w:rPr>
          <w:rFonts w:eastAsia="Arial" w:cs="Arial"/>
          <w:spacing w:val="-4"/>
          <w:sz w:val="24"/>
          <w:szCs w:val="24"/>
        </w:rPr>
        <w:t>, их них ветхие -0,88 км. (2%). За последние годы в муниципальном образовании были заменены почти все сети теплоснабжения, нуждающиеся в замене.</w:t>
      </w:r>
      <w:r>
        <w:rPr>
          <w:rFonts w:eastAsia="Arial" w:cs="Arial"/>
          <w:spacing w:val="-4"/>
          <w:sz w:val="24"/>
          <w:szCs w:val="24"/>
        </w:rPr>
        <w:t xml:space="preserve">  </w:t>
      </w:r>
    </w:p>
    <w:p w:rsidR="006942C8" w:rsidRDefault="006942C8" w:rsidP="006942C8">
      <w:pPr>
        <w:spacing w:before="32" w:after="0" w:line="360" w:lineRule="auto"/>
        <w:ind w:right="45"/>
        <w:contextualSpacing/>
        <w:rPr>
          <w:rFonts w:eastAsia="Arial" w:cs="Arial"/>
          <w:spacing w:val="-4"/>
          <w:sz w:val="24"/>
          <w:szCs w:val="24"/>
        </w:rPr>
      </w:pPr>
      <w:r w:rsidRPr="006942C8">
        <w:rPr>
          <w:rFonts w:eastAsia="Arial" w:cs="Arial"/>
          <w:spacing w:val="-4"/>
          <w:sz w:val="24"/>
          <w:szCs w:val="24"/>
          <w:highlight w:val="cyan"/>
        </w:rPr>
        <w:t>2 ПРОСЬБА</w:t>
      </w:r>
      <w:r w:rsidR="005E7F72">
        <w:rPr>
          <w:rFonts w:eastAsia="Arial" w:cs="Arial"/>
          <w:spacing w:val="-4"/>
          <w:sz w:val="24"/>
          <w:szCs w:val="24"/>
          <w:highlight w:val="cyan"/>
        </w:rPr>
        <w:t xml:space="preserve">!!! </w:t>
      </w:r>
      <w:r w:rsidRPr="006942C8">
        <w:rPr>
          <w:rFonts w:eastAsia="Arial" w:cs="Arial"/>
          <w:spacing w:val="-4"/>
          <w:sz w:val="24"/>
          <w:szCs w:val="24"/>
          <w:highlight w:val="cyan"/>
        </w:rPr>
        <w:t xml:space="preserve"> МУП «ОКХ» и АО «ОХИНСКАЯ ТЭЦ» описать существующие проблемы в теплоснабжении города, МКП «ЖКХ» - в селах.</w:t>
      </w:r>
    </w:p>
    <w:p w:rsidR="007347AC" w:rsidRPr="007347AC" w:rsidRDefault="007347AC" w:rsidP="007347AC">
      <w:pPr>
        <w:pStyle w:val="afff"/>
        <w:widowControl/>
        <w:numPr>
          <w:ilvl w:val="0"/>
          <w:numId w:val="29"/>
        </w:numPr>
        <w:adjustRightInd/>
        <w:spacing w:before="0" w:after="0" w:line="360" w:lineRule="auto"/>
        <w:textAlignment w:val="auto"/>
        <w:rPr>
          <w:rFonts w:eastAsia="Arial" w:cs="Arial"/>
          <w:spacing w:val="-4"/>
          <w:sz w:val="24"/>
          <w:szCs w:val="24"/>
        </w:rPr>
      </w:pPr>
      <w:r w:rsidRPr="007347AC">
        <w:rPr>
          <w:sz w:val="24"/>
          <w:szCs w:val="24"/>
        </w:rPr>
        <w:t>Необходим капитальный ремонт «ветхих» теплотрасс. с. Тунгор и с. В</w:t>
      </w:r>
      <w:r w:rsidRPr="007347AC">
        <w:rPr>
          <w:sz w:val="24"/>
          <w:szCs w:val="24"/>
        </w:rPr>
        <w:t>о</w:t>
      </w:r>
      <w:r w:rsidRPr="007347AC">
        <w:rPr>
          <w:sz w:val="24"/>
          <w:szCs w:val="24"/>
        </w:rPr>
        <w:t>сточное протяженностью 0,543 км.</w:t>
      </w:r>
    </w:p>
    <w:p w:rsidR="007347AC" w:rsidRPr="007347AC" w:rsidRDefault="007347AC" w:rsidP="007347AC">
      <w:pPr>
        <w:pStyle w:val="afff"/>
        <w:widowControl/>
        <w:adjustRightInd/>
        <w:spacing w:before="0" w:after="0" w:line="360" w:lineRule="auto"/>
        <w:ind w:left="927" w:firstLine="0"/>
        <w:textAlignment w:val="auto"/>
        <w:rPr>
          <w:sz w:val="24"/>
          <w:szCs w:val="24"/>
        </w:rPr>
      </w:pPr>
    </w:p>
    <w:p w:rsidR="006942C8" w:rsidRDefault="006942C8" w:rsidP="00AE42EA">
      <w:pPr>
        <w:widowControl/>
        <w:adjustRightInd/>
        <w:spacing w:before="0" w:after="0" w:line="360" w:lineRule="auto"/>
        <w:ind w:left="567" w:firstLine="0"/>
        <w:textAlignment w:val="auto"/>
        <w:rPr>
          <w:rFonts w:eastAsia="Arial" w:cs="Arial"/>
          <w:spacing w:val="-4"/>
          <w:sz w:val="24"/>
          <w:szCs w:val="24"/>
        </w:rPr>
      </w:pPr>
    </w:p>
    <w:p w:rsidR="007347AC" w:rsidRPr="00AE42EA" w:rsidRDefault="00AE42EA" w:rsidP="00AE42EA">
      <w:pPr>
        <w:spacing w:before="32" w:after="0" w:line="360" w:lineRule="auto"/>
        <w:ind w:right="45"/>
        <w:rPr>
          <w:rFonts w:eastAsia="Arial" w:cs="Arial"/>
          <w:spacing w:val="-4"/>
          <w:sz w:val="24"/>
          <w:szCs w:val="24"/>
        </w:rPr>
      </w:pPr>
      <w:r>
        <w:rPr>
          <w:rFonts w:eastAsia="Arial" w:cs="Arial"/>
          <w:spacing w:val="-4"/>
          <w:sz w:val="24"/>
          <w:szCs w:val="24"/>
        </w:rPr>
        <w:t>2.</w:t>
      </w:r>
      <w:r w:rsidR="007347AC" w:rsidRPr="00AE42EA">
        <w:rPr>
          <w:rFonts w:eastAsia="Arial" w:cs="Arial"/>
          <w:spacing w:val="-4"/>
          <w:sz w:val="24"/>
          <w:szCs w:val="24"/>
        </w:rPr>
        <w:t>Котельная КЕДР-4 в с. Тунгор работает без резерва мощности. Для бе</w:t>
      </w:r>
      <w:r w:rsidR="007347AC" w:rsidRPr="00AE42EA">
        <w:rPr>
          <w:rFonts w:eastAsia="Arial" w:cs="Arial"/>
          <w:spacing w:val="-4"/>
          <w:sz w:val="24"/>
          <w:szCs w:val="24"/>
        </w:rPr>
        <w:t>з</w:t>
      </w:r>
      <w:r w:rsidR="007347AC" w:rsidRPr="00AE42EA">
        <w:rPr>
          <w:rFonts w:eastAsia="Arial" w:cs="Arial"/>
          <w:spacing w:val="-4"/>
          <w:sz w:val="24"/>
          <w:szCs w:val="24"/>
        </w:rPr>
        <w:t>аварийной работы котельной в зимний период и подключения новых объектов к водяным тепловым сетям необходимо установить новый блок-модуль с котлом производительностью 2 МВт, с отдельной дымовой трубой и обвязкой с сущ</w:t>
      </w:r>
      <w:r w:rsidR="007347AC" w:rsidRPr="00AE42EA">
        <w:rPr>
          <w:rFonts w:eastAsia="Arial" w:cs="Arial"/>
          <w:spacing w:val="-4"/>
          <w:sz w:val="24"/>
          <w:szCs w:val="24"/>
        </w:rPr>
        <w:t>е</w:t>
      </w:r>
      <w:r w:rsidR="007347AC" w:rsidRPr="00AE42EA">
        <w:rPr>
          <w:rFonts w:eastAsia="Arial" w:cs="Arial"/>
          <w:spacing w:val="-4"/>
          <w:sz w:val="24"/>
          <w:szCs w:val="24"/>
        </w:rPr>
        <w:t>ствующей модульной котельной. В связи с увеличением электрической мощности, необходимо предусмотреть в существующей котельной новый вводной эл.щит и вводной кабель, спроектировать новое ГРУ (газораспределительное устройство) с учетом монтажа котла производительностью 2МВт.</w:t>
      </w:r>
    </w:p>
    <w:p w:rsidR="00AE42EA" w:rsidRPr="00AE42EA" w:rsidRDefault="00AE42EA" w:rsidP="00AE42EA">
      <w:pPr>
        <w:spacing w:before="32" w:after="0" w:line="360" w:lineRule="auto"/>
        <w:ind w:right="45"/>
        <w:rPr>
          <w:rFonts w:eastAsia="Arial" w:cs="Arial"/>
          <w:spacing w:val="-4"/>
          <w:sz w:val="24"/>
          <w:szCs w:val="24"/>
        </w:rPr>
      </w:pPr>
      <w:r>
        <w:rPr>
          <w:rFonts w:eastAsia="Arial" w:cs="Arial"/>
          <w:spacing w:val="-4"/>
          <w:sz w:val="24"/>
          <w:szCs w:val="24"/>
        </w:rPr>
        <w:t>3.</w:t>
      </w:r>
      <w:r w:rsidRPr="00AE42EA">
        <w:rPr>
          <w:rFonts w:eastAsia="Arial" w:cs="Arial"/>
          <w:spacing w:val="-4"/>
          <w:sz w:val="24"/>
          <w:szCs w:val="24"/>
        </w:rPr>
        <w:t>Для безаварийной работы котельной КЕДР-4 в с. Тунгор в зимний период и подключения новых объектов к водяным тепловым сетям села необходимо уст</w:t>
      </w:r>
      <w:r w:rsidRPr="00AE42EA">
        <w:rPr>
          <w:rFonts w:eastAsia="Arial" w:cs="Arial"/>
          <w:spacing w:val="-4"/>
          <w:sz w:val="24"/>
          <w:szCs w:val="24"/>
        </w:rPr>
        <w:t>а</w:t>
      </w:r>
      <w:r w:rsidRPr="00AE42EA">
        <w:rPr>
          <w:rFonts w:eastAsia="Arial" w:cs="Arial"/>
          <w:spacing w:val="-4"/>
          <w:sz w:val="24"/>
          <w:szCs w:val="24"/>
        </w:rPr>
        <w:t>новить новый блок-модуль с двумя котлами производительностью по 1 МВт, с о</w:t>
      </w:r>
      <w:r w:rsidRPr="00AE42EA">
        <w:rPr>
          <w:rFonts w:eastAsia="Arial" w:cs="Arial"/>
          <w:spacing w:val="-4"/>
          <w:sz w:val="24"/>
          <w:szCs w:val="24"/>
        </w:rPr>
        <w:t>т</w:t>
      </w:r>
      <w:r w:rsidRPr="00AE42EA">
        <w:rPr>
          <w:rFonts w:eastAsia="Arial" w:cs="Arial"/>
          <w:spacing w:val="-4"/>
          <w:sz w:val="24"/>
          <w:szCs w:val="24"/>
        </w:rPr>
        <w:t>дельной дымовой трубой и обвязкой с существующей модульной котельной. В связи с увеличением электрической мощности, необходимо предусмотреть в с</w:t>
      </w:r>
      <w:r w:rsidRPr="00AE42EA">
        <w:rPr>
          <w:rFonts w:eastAsia="Arial" w:cs="Arial"/>
          <w:spacing w:val="-4"/>
          <w:sz w:val="24"/>
          <w:szCs w:val="24"/>
        </w:rPr>
        <w:t>у</w:t>
      </w:r>
      <w:r w:rsidRPr="00AE42EA">
        <w:rPr>
          <w:rFonts w:eastAsia="Arial" w:cs="Arial"/>
          <w:spacing w:val="-4"/>
          <w:sz w:val="24"/>
          <w:szCs w:val="24"/>
        </w:rPr>
        <w:t>ществующей котельной новый вводной эл.щит и вводной кабель, спроектировать новое ГРУ (газораспределительное устройство) с учетом монтажа котлов общей  производительностью 2МВт.</w:t>
      </w:r>
    </w:p>
    <w:p w:rsidR="00AE42EA" w:rsidRDefault="00AE42EA" w:rsidP="00AE42EA">
      <w:pPr>
        <w:autoSpaceDE w:val="0"/>
        <w:autoSpaceDN w:val="0"/>
        <w:spacing w:before="0" w:after="0" w:line="360" w:lineRule="auto"/>
        <w:textAlignment w:val="auto"/>
        <w:rPr>
          <w:rFonts w:cs="Arial"/>
          <w:sz w:val="24"/>
          <w:szCs w:val="24"/>
        </w:rPr>
      </w:pPr>
      <w:r>
        <w:rPr>
          <w:rFonts w:cs="Arial"/>
          <w:sz w:val="24"/>
          <w:szCs w:val="24"/>
        </w:rPr>
        <w:t>4.</w:t>
      </w:r>
      <w:r w:rsidRPr="00204AD5">
        <w:rPr>
          <w:rFonts w:cs="Arial"/>
          <w:sz w:val="24"/>
          <w:szCs w:val="24"/>
        </w:rPr>
        <w:t>Котельные КЕДР 4 с. Тунгор, КЕДР 5 с. Москальво, модульная котельная с. Восточное не оборудованы устройствами отображения основных параметров р</w:t>
      </w:r>
      <w:r w:rsidRPr="00204AD5">
        <w:rPr>
          <w:rFonts w:cs="Arial"/>
          <w:sz w:val="24"/>
          <w:szCs w:val="24"/>
        </w:rPr>
        <w:t>а</w:t>
      </w:r>
      <w:r w:rsidRPr="00204AD5">
        <w:rPr>
          <w:rFonts w:cs="Arial"/>
          <w:sz w:val="24"/>
          <w:szCs w:val="24"/>
        </w:rPr>
        <w:t>боты с визуализацией на компьютер, а также устройствами для беспроводной (или проводной Ethernet) передачи параметров работы для фиксации, аварийной сигн</w:t>
      </w:r>
      <w:r w:rsidRPr="00204AD5">
        <w:rPr>
          <w:rFonts w:cs="Arial"/>
          <w:sz w:val="24"/>
          <w:szCs w:val="24"/>
        </w:rPr>
        <w:t>а</w:t>
      </w:r>
      <w:r w:rsidRPr="00204AD5">
        <w:rPr>
          <w:rFonts w:cs="Arial"/>
          <w:sz w:val="24"/>
          <w:szCs w:val="24"/>
        </w:rPr>
        <w:t>лизации, управления и архивирования на удаленный диспетчерский пункт.</w:t>
      </w:r>
    </w:p>
    <w:p w:rsidR="00AE42EA" w:rsidRPr="00204AD5" w:rsidRDefault="00AE42EA" w:rsidP="00AE42EA">
      <w:pPr>
        <w:autoSpaceDE w:val="0"/>
        <w:autoSpaceDN w:val="0"/>
        <w:spacing w:before="0" w:after="0" w:line="360" w:lineRule="auto"/>
        <w:textAlignment w:val="auto"/>
        <w:rPr>
          <w:rFonts w:cs="Arial"/>
          <w:sz w:val="24"/>
          <w:szCs w:val="24"/>
        </w:rPr>
      </w:pPr>
      <w:r>
        <w:rPr>
          <w:rFonts w:cs="Arial"/>
          <w:sz w:val="24"/>
          <w:szCs w:val="24"/>
        </w:rPr>
        <w:t xml:space="preserve">5. </w:t>
      </w:r>
      <w:r w:rsidRPr="00204AD5">
        <w:rPr>
          <w:rFonts w:cs="Arial"/>
          <w:sz w:val="24"/>
          <w:szCs w:val="24"/>
        </w:rPr>
        <w:t>Котельные КЕДР 4 с. Тунгор, КЕДР 5 с. Москальво</w:t>
      </w:r>
      <w:r>
        <w:rPr>
          <w:rFonts w:cs="Arial"/>
          <w:sz w:val="24"/>
          <w:szCs w:val="24"/>
        </w:rPr>
        <w:t>, котельная БМК 32 с. Некрасовка работают только на газе и не имеют аварийного вида топлива.</w:t>
      </w:r>
    </w:p>
    <w:p w:rsidR="00AE42EA" w:rsidRDefault="00AE42EA" w:rsidP="00AE42EA">
      <w:pPr>
        <w:spacing w:before="32" w:after="0" w:line="360" w:lineRule="auto"/>
        <w:ind w:right="45"/>
        <w:rPr>
          <w:rFonts w:cs="Arial"/>
          <w:sz w:val="24"/>
          <w:szCs w:val="24"/>
        </w:rPr>
      </w:pPr>
      <w:r>
        <w:rPr>
          <w:rFonts w:cs="Arial"/>
          <w:sz w:val="24"/>
          <w:szCs w:val="24"/>
        </w:rPr>
        <w:t>6.</w:t>
      </w:r>
      <w:r w:rsidRPr="00204AD5">
        <w:rPr>
          <w:rFonts w:cs="Arial"/>
          <w:sz w:val="24"/>
          <w:szCs w:val="24"/>
        </w:rPr>
        <w:t xml:space="preserve">На котельных </w:t>
      </w:r>
      <w:r>
        <w:rPr>
          <w:rFonts w:cs="Arial"/>
          <w:sz w:val="24"/>
          <w:szCs w:val="24"/>
        </w:rPr>
        <w:t>нет</w:t>
      </w:r>
      <w:r w:rsidRPr="00204AD5">
        <w:rPr>
          <w:rFonts w:cs="Arial"/>
          <w:sz w:val="24"/>
          <w:szCs w:val="24"/>
        </w:rPr>
        <w:t xml:space="preserve"> систем</w:t>
      </w:r>
      <w:r>
        <w:rPr>
          <w:rFonts w:cs="Arial"/>
          <w:sz w:val="24"/>
          <w:szCs w:val="24"/>
        </w:rPr>
        <w:t>ы</w:t>
      </w:r>
      <w:r w:rsidRPr="00204AD5">
        <w:rPr>
          <w:rFonts w:cs="Arial"/>
          <w:sz w:val="24"/>
          <w:szCs w:val="24"/>
        </w:rPr>
        <w:t xml:space="preserve"> видеонаблюдения.</w:t>
      </w:r>
    </w:p>
    <w:p w:rsidR="002E3D8B" w:rsidRPr="00864408" w:rsidRDefault="002E3D8B" w:rsidP="002E3D8B">
      <w:pPr>
        <w:spacing w:line="360" w:lineRule="auto"/>
        <w:rPr>
          <w:rFonts w:eastAsia="Arial" w:cs="Arial"/>
          <w:spacing w:val="-4"/>
          <w:sz w:val="24"/>
          <w:szCs w:val="24"/>
        </w:rPr>
      </w:pPr>
      <w:r>
        <w:rPr>
          <w:rFonts w:cs="Arial"/>
          <w:sz w:val="24"/>
          <w:szCs w:val="24"/>
        </w:rPr>
        <w:t>7.</w:t>
      </w:r>
      <w:r w:rsidRPr="00864408">
        <w:rPr>
          <w:rFonts w:eastAsia="Arial" w:cs="Arial"/>
          <w:spacing w:val="-4"/>
          <w:sz w:val="24"/>
          <w:szCs w:val="24"/>
        </w:rPr>
        <w:t xml:space="preserve">Требуются </w:t>
      </w:r>
      <w:r>
        <w:rPr>
          <w:rFonts w:eastAsia="Arial" w:cs="Arial"/>
          <w:spacing w:val="-4"/>
          <w:sz w:val="24"/>
          <w:szCs w:val="24"/>
        </w:rPr>
        <w:t xml:space="preserve">регулировка и </w:t>
      </w:r>
      <w:r w:rsidRPr="00864408">
        <w:rPr>
          <w:rFonts w:eastAsia="Arial" w:cs="Arial"/>
          <w:spacing w:val="-4"/>
          <w:sz w:val="24"/>
          <w:szCs w:val="24"/>
        </w:rPr>
        <w:t>гидравлические и</w:t>
      </w:r>
      <w:r w:rsidRPr="00864408">
        <w:rPr>
          <w:sz w:val="24"/>
          <w:szCs w:val="24"/>
        </w:rPr>
        <w:t>спытания водяных тепловых с</w:t>
      </w:r>
      <w:r w:rsidRPr="00864408">
        <w:rPr>
          <w:sz w:val="24"/>
          <w:szCs w:val="24"/>
        </w:rPr>
        <w:t>е</w:t>
      </w:r>
      <w:r w:rsidRPr="00864408">
        <w:rPr>
          <w:sz w:val="24"/>
          <w:szCs w:val="24"/>
        </w:rPr>
        <w:t>тей, находящихся на балансе МКП «ЖКХ» специализированной организацией</w:t>
      </w:r>
      <w:r>
        <w:rPr>
          <w:sz w:val="24"/>
          <w:szCs w:val="24"/>
        </w:rPr>
        <w:t>. Р</w:t>
      </w:r>
      <w:r w:rsidRPr="00864408">
        <w:rPr>
          <w:sz w:val="24"/>
          <w:szCs w:val="24"/>
        </w:rPr>
        <w:t>е</w:t>
      </w:r>
      <w:r w:rsidRPr="00864408">
        <w:rPr>
          <w:sz w:val="24"/>
          <w:szCs w:val="24"/>
        </w:rPr>
        <w:t xml:space="preserve">гулировка гидравлики тепловых сетей </w:t>
      </w:r>
      <w:r>
        <w:rPr>
          <w:sz w:val="24"/>
          <w:szCs w:val="24"/>
        </w:rPr>
        <w:t>снизит</w:t>
      </w:r>
      <w:r w:rsidRPr="00864408">
        <w:rPr>
          <w:sz w:val="24"/>
          <w:szCs w:val="24"/>
        </w:rPr>
        <w:t xml:space="preserve"> фактические тепловые потери в те</w:t>
      </w:r>
      <w:r w:rsidRPr="00864408">
        <w:rPr>
          <w:sz w:val="24"/>
          <w:szCs w:val="24"/>
        </w:rPr>
        <w:t>п</w:t>
      </w:r>
      <w:r w:rsidRPr="00864408">
        <w:rPr>
          <w:sz w:val="24"/>
          <w:szCs w:val="24"/>
        </w:rPr>
        <w:t>ловых сетях</w:t>
      </w:r>
      <w:r>
        <w:rPr>
          <w:sz w:val="24"/>
          <w:szCs w:val="24"/>
        </w:rPr>
        <w:t>,</w:t>
      </w:r>
      <w:r w:rsidRPr="00864408">
        <w:rPr>
          <w:sz w:val="24"/>
          <w:szCs w:val="24"/>
        </w:rPr>
        <w:t xml:space="preserve"> </w:t>
      </w:r>
      <w:r>
        <w:rPr>
          <w:sz w:val="24"/>
          <w:szCs w:val="24"/>
        </w:rPr>
        <w:t xml:space="preserve">так как они больше </w:t>
      </w:r>
      <w:r w:rsidRPr="00864408">
        <w:rPr>
          <w:sz w:val="24"/>
          <w:szCs w:val="24"/>
        </w:rPr>
        <w:t>установленных по нормам.</w:t>
      </w:r>
    </w:p>
    <w:p w:rsidR="00826DC3" w:rsidRPr="00204AD5" w:rsidRDefault="00826DC3" w:rsidP="00AE42EA">
      <w:pPr>
        <w:spacing w:before="32" w:after="0" w:line="360" w:lineRule="auto"/>
        <w:ind w:right="45"/>
        <w:rPr>
          <w:rFonts w:cs="Arial"/>
          <w:sz w:val="24"/>
          <w:szCs w:val="24"/>
        </w:rPr>
      </w:pPr>
    </w:p>
    <w:p w:rsidR="00183BAF" w:rsidRPr="00765794" w:rsidRDefault="00183BAF" w:rsidP="00183BAF">
      <w:pPr>
        <w:pStyle w:val="3"/>
      </w:pPr>
      <w:r w:rsidRPr="001846CA">
        <w:rPr>
          <w:rFonts w:cs="Arial"/>
          <w:b w:val="0"/>
          <w:sz w:val="24"/>
          <w:szCs w:val="24"/>
        </w:rPr>
        <w:tab/>
      </w:r>
      <w:bookmarkStart w:id="56" w:name="_Toc354584582"/>
      <w:r w:rsidRPr="001846CA">
        <w:rPr>
          <w:rFonts w:cs="Arial"/>
          <w:b w:val="0"/>
          <w:sz w:val="24"/>
          <w:szCs w:val="24"/>
        </w:rPr>
        <w:t>Описание существующих проблем</w:t>
      </w:r>
      <w:r w:rsidRPr="00765794">
        <w:rPr>
          <w:rFonts w:cs="Arial"/>
          <w:szCs w:val="24"/>
        </w:rPr>
        <w:t xml:space="preserve"> развития систем теплосна</w:t>
      </w:r>
      <w:r w:rsidRPr="00765794">
        <w:rPr>
          <w:rFonts w:cs="Arial"/>
          <w:szCs w:val="24"/>
        </w:rPr>
        <w:t>б</w:t>
      </w:r>
      <w:r w:rsidRPr="00765794">
        <w:rPr>
          <w:rFonts w:cs="Arial"/>
          <w:szCs w:val="24"/>
        </w:rPr>
        <w:t>жения</w:t>
      </w:r>
      <w:bookmarkEnd w:id="56"/>
    </w:p>
    <w:p w:rsidR="00183BAF" w:rsidRDefault="00183BAF" w:rsidP="00194982">
      <w:pPr>
        <w:rPr>
          <w:highlight w:val="yellow"/>
        </w:rPr>
      </w:pPr>
    </w:p>
    <w:p w:rsidR="007940C2" w:rsidRPr="007940C2" w:rsidRDefault="007940C2" w:rsidP="007940C2">
      <w:pPr>
        <w:widowControl/>
        <w:adjustRightInd/>
        <w:spacing w:line="360" w:lineRule="auto"/>
        <w:textAlignment w:val="auto"/>
        <w:rPr>
          <w:rFonts w:eastAsia="Arial" w:cs="Arial"/>
          <w:spacing w:val="-4"/>
          <w:sz w:val="24"/>
          <w:szCs w:val="24"/>
        </w:rPr>
      </w:pPr>
      <w:r w:rsidRPr="007940C2">
        <w:rPr>
          <w:rFonts w:eastAsia="Arial" w:cs="Arial"/>
          <w:spacing w:val="-4"/>
          <w:sz w:val="24"/>
          <w:szCs w:val="24"/>
        </w:rPr>
        <w:t xml:space="preserve">Спрос на тепловую мощность в зонах действия Охинской ТЭЦ и котельных </w:t>
      </w:r>
      <w:r w:rsidR="006942C8">
        <w:rPr>
          <w:rFonts w:eastAsia="Arial" w:cs="Arial"/>
          <w:spacing w:val="-4"/>
          <w:sz w:val="24"/>
          <w:szCs w:val="24"/>
        </w:rPr>
        <w:t>МК</w:t>
      </w:r>
      <w:r w:rsidRPr="007940C2">
        <w:rPr>
          <w:rFonts w:eastAsia="Arial" w:cs="Arial"/>
          <w:spacing w:val="-4"/>
          <w:sz w:val="24"/>
          <w:szCs w:val="24"/>
        </w:rPr>
        <w:t xml:space="preserve">П «ЖКХ» в перспективе снижается. На всех энергоисточниках (с учетом замены </w:t>
      </w:r>
      <w:r w:rsidRPr="007940C2">
        <w:rPr>
          <w:rFonts w:eastAsia="Arial" w:cs="Arial"/>
          <w:spacing w:val="-4"/>
          <w:sz w:val="24"/>
          <w:szCs w:val="24"/>
        </w:rPr>
        <w:lastRenderedPageBreak/>
        <w:t>оборудования выработавшего эксплуатационный ресурс) присутствуют резервы тепловой мощности. Таким образом, отсутствуют препятствия подключения пе</w:t>
      </w:r>
      <w:r w:rsidRPr="007940C2">
        <w:rPr>
          <w:rFonts w:eastAsia="Arial" w:cs="Arial"/>
          <w:spacing w:val="-4"/>
          <w:sz w:val="24"/>
          <w:szCs w:val="24"/>
        </w:rPr>
        <w:t>р</w:t>
      </w:r>
      <w:r w:rsidRPr="007940C2">
        <w:rPr>
          <w:rFonts w:eastAsia="Arial" w:cs="Arial"/>
          <w:spacing w:val="-4"/>
          <w:sz w:val="24"/>
          <w:szCs w:val="24"/>
        </w:rPr>
        <w:t>спективных потребителей с точки зрения наличия резервов тепловой мощности и с учетом сноса существующих ветхих и аварийных зданий.</w:t>
      </w:r>
      <w:r w:rsidR="006942C8">
        <w:rPr>
          <w:rFonts w:eastAsia="Arial" w:cs="Arial"/>
          <w:spacing w:val="-4"/>
          <w:sz w:val="24"/>
          <w:szCs w:val="24"/>
        </w:rPr>
        <w:t xml:space="preserve"> Исключение составл</w:t>
      </w:r>
      <w:r w:rsidR="006942C8">
        <w:rPr>
          <w:rFonts w:eastAsia="Arial" w:cs="Arial"/>
          <w:spacing w:val="-4"/>
          <w:sz w:val="24"/>
          <w:szCs w:val="24"/>
        </w:rPr>
        <w:t>я</w:t>
      </w:r>
      <w:r w:rsidR="006942C8">
        <w:rPr>
          <w:rFonts w:eastAsia="Arial" w:cs="Arial"/>
          <w:spacing w:val="-4"/>
          <w:sz w:val="24"/>
          <w:szCs w:val="24"/>
        </w:rPr>
        <w:t>ет с. Тунгор Охинского района, в котором требуется реконструкция модульной к</w:t>
      </w:r>
      <w:r w:rsidR="006942C8">
        <w:rPr>
          <w:rFonts w:eastAsia="Arial" w:cs="Arial"/>
          <w:spacing w:val="-4"/>
          <w:sz w:val="24"/>
          <w:szCs w:val="24"/>
        </w:rPr>
        <w:t>о</w:t>
      </w:r>
      <w:r w:rsidR="006942C8">
        <w:rPr>
          <w:rFonts w:eastAsia="Arial" w:cs="Arial"/>
          <w:spacing w:val="-4"/>
          <w:sz w:val="24"/>
          <w:szCs w:val="24"/>
        </w:rPr>
        <w:t xml:space="preserve">тельной КЕДР-4. </w:t>
      </w:r>
    </w:p>
    <w:p w:rsidR="007940C2" w:rsidRPr="007940C2" w:rsidRDefault="007940C2" w:rsidP="007940C2">
      <w:pPr>
        <w:widowControl/>
        <w:adjustRightInd/>
        <w:spacing w:line="360" w:lineRule="auto"/>
        <w:textAlignment w:val="auto"/>
        <w:rPr>
          <w:rFonts w:eastAsia="Arial" w:cs="Arial"/>
          <w:spacing w:val="-4"/>
          <w:sz w:val="24"/>
          <w:szCs w:val="24"/>
        </w:rPr>
      </w:pPr>
      <w:r w:rsidRPr="007940C2">
        <w:rPr>
          <w:rFonts w:eastAsia="Arial" w:cs="Arial"/>
          <w:spacing w:val="-4"/>
          <w:sz w:val="24"/>
          <w:szCs w:val="24"/>
        </w:rPr>
        <w:t xml:space="preserve">Объективные препятствия подключения перспективных потребителей в         </w:t>
      </w:r>
      <w:r w:rsidR="0084144D">
        <w:rPr>
          <w:rFonts w:eastAsia="Arial" w:cs="Arial"/>
          <w:spacing w:val="-4"/>
          <w:sz w:val="24"/>
          <w:szCs w:val="24"/>
        </w:rPr>
        <w:t>городе</w:t>
      </w:r>
      <w:r w:rsidRPr="007940C2">
        <w:rPr>
          <w:rFonts w:eastAsia="Arial" w:cs="Arial"/>
          <w:spacing w:val="-4"/>
          <w:sz w:val="24"/>
          <w:szCs w:val="24"/>
        </w:rPr>
        <w:t xml:space="preserve"> Охе присутствуют в тех района</w:t>
      </w:r>
      <w:r w:rsidR="0084144D">
        <w:rPr>
          <w:rFonts w:eastAsia="Arial" w:cs="Arial"/>
          <w:spacing w:val="-4"/>
          <w:sz w:val="24"/>
          <w:szCs w:val="24"/>
        </w:rPr>
        <w:t>х</w:t>
      </w:r>
      <w:r w:rsidRPr="007940C2">
        <w:rPr>
          <w:rFonts w:eastAsia="Arial" w:cs="Arial"/>
          <w:spacing w:val="-4"/>
          <w:sz w:val="24"/>
          <w:szCs w:val="24"/>
        </w:rPr>
        <w:t>, где нарушены гидравлическ</w:t>
      </w:r>
      <w:r w:rsidR="006942C8">
        <w:rPr>
          <w:rFonts w:eastAsia="Arial" w:cs="Arial"/>
          <w:spacing w:val="-4"/>
          <w:sz w:val="24"/>
          <w:szCs w:val="24"/>
        </w:rPr>
        <w:t>ие режимы работы тепловых сетей.</w:t>
      </w:r>
    </w:p>
    <w:p w:rsidR="007940C2" w:rsidRDefault="007940C2" w:rsidP="00183BAF">
      <w:pPr>
        <w:widowControl/>
        <w:adjustRightInd/>
        <w:spacing w:before="0" w:after="200" w:line="360" w:lineRule="auto"/>
        <w:ind w:firstLine="993"/>
        <w:textAlignment w:val="auto"/>
        <w:rPr>
          <w:rFonts w:eastAsia="Arial" w:cs="Arial"/>
          <w:spacing w:val="-4"/>
          <w:sz w:val="24"/>
          <w:szCs w:val="24"/>
        </w:rPr>
      </w:pPr>
    </w:p>
    <w:p w:rsidR="00183BAF" w:rsidRPr="00084CCB" w:rsidRDefault="00183BAF" w:rsidP="00183BAF">
      <w:pPr>
        <w:pStyle w:val="3"/>
        <w:widowControl/>
        <w:adjustRightInd/>
        <w:spacing w:before="0" w:after="200" w:line="360" w:lineRule="auto"/>
        <w:ind w:hanging="1135"/>
        <w:textAlignment w:val="auto"/>
        <w:rPr>
          <w:rFonts w:eastAsia="Arial" w:cs="Arial"/>
          <w:spacing w:val="-4"/>
          <w:sz w:val="24"/>
          <w:szCs w:val="24"/>
        </w:rPr>
      </w:pPr>
      <w:r>
        <w:rPr>
          <w:rFonts w:ascii="Arial Black" w:hAnsi="Arial Black"/>
        </w:rPr>
        <w:t xml:space="preserve"> </w:t>
      </w:r>
      <w:bookmarkStart w:id="57" w:name="_Toc354584583"/>
      <w:r w:rsidRPr="00084CCB">
        <w:t xml:space="preserve">Описание существующих проблем </w:t>
      </w:r>
      <w:r w:rsidRPr="00084CCB">
        <w:rPr>
          <w:rFonts w:cs="Arial"/>
          <w:szCs w:val="24"/>
        </w:rPr>
        <w:t>надёжного и эффективного снабжения топливом действующих систем теплоснабжения</w:t>
      </w:r>
      <w:bookmarkEnd w:id="57"/>
    </w:p>
    <w:p w:rsidR="00183BAF" w:rsidRPr="007409C3" w:rsidRDefault="00183BAF" w:rsidP="00183BAF">
      <w:pPr>
        <w:widowControl/>
        <w:adjustRightInd/>
        <w:spacing w:before="0" w:after="200" w:line="360" w:lineRule="auto"/>
        <w:ind w:firstLine="993"/>
        <w:textAlignment w:val="auto"/>
        <w:rPr>
          <w:rFonts w:eastAsia="Arial" w:cs="Arial"/>
          <w:spacing w:val="-4"/>
          <w:sz w:val="24"/>
          <w:szCs w:val="24"/>
          <w:highlight w:val="yellow"/>
        </w:rPr>
      </w:pPr>
      <w:r w:rsidRPr="007409C3">
        <w:rPr>
          <w:rFonts w:eastAsia="Arial" w:cs="Arial"/>
          <w:spacing w:val="-4"/>
          <w:sz w:val="24"/>
          <w:szCs w:val="24"/>
          <w:highlight w:val="yellow"/>
        </w:rPr>
        <w:t xml:space="preserve"> </w:t>
      </w:r>
    </w:p>
    <w:p w:rsidR="005C19C7" w:rsidRDefault="00084CCB" w:rsidP="00CD5209">
      <w:pPr>
        <w:widowControl/>
        <w:adjustRightInd/>
        <w:spacing w:before="0" w:after="200" w:line="360" w:lineRule="auto"/>
        <w:ind w:firstLine="993"/>
        <w:textAlignment w:val="auto"/>
        <w:rPr>
          <w:rFonts w:eastAsia="Arial" w:cs="Arial"/>
          <w:spacing w:val="-4"/>
          <w:sz w:val="24"/>
          <w:szCs w:val="24"/>
        </w:rPr>
      </w:pPr>
      <w:r w:rsidRPr="00084CCB">
        <w:rPr>
          <w:rFonts w:eastAsia="Arial" w:cs="Arial"/>
          <w:spacing w:val="-4"/>
          <w:sz w:val="24"/>
          <w:szCs w:val="24"/>
        </w:rPr>
        <w:t xml:space="preserve">Основным видом топлива для энергоисточников городского округа «Охинский»  является природный газ. На Охинской ТЭЦ в качестве аварийного топлива используется </w:t>
      </w:r>
      <w:r w:rsidR="00A02807">
        <w:rPr>
          <w:rFonts w:eastAsia="Arial" w:cs="Arial"/>
          <w:spacing w:val="-4"/>
          <w:sz w:val="24"/>
          <w:szCs w:val="24"/>
        </w:rPr>
        <w:t>дизельное топливо</w:t>
      </w:r>
      <w:r w:rsidRPr="00084CCB">
        <w:rPr>
          <w:rFonts w:eastAsia="Arial" w:cs="Arial"/>
          <w:spacing w:val="-4"/>
          <w:sz w:val="24"/>
          <w:szCs w:val="24"/>
        </w:rPr>
        <w:t xml:space="preserve">. С учетом того, что добыча </w:t>
      </w:r>
      <w:r w:rsidR="00A02807">
        <w:rPr>
          <w:rFonts w:eastAsia="Arial" w:cs="Arial"/>
          <w:spacing w:val="-4"/>
          <w:sz w:val="24"/>
          <w:szCs w:val="24"/>
        </w:rPr>
        <w:t xml:space="preserve">природного газа </w:t>
      </w:r>
      <w:r w:rsidRPr="00084CCB">
        <w:rPr>
          <w:rFonts w:eastAsia="Arial" w:cs="Arial"/>
          <w:spacing w:val="-4"/>
          <w:sz w:val="24"/>
          <w:szCs w:val="24"/>
        </w:rPr>
        <w:t>производится на о. Сахалин</w:t>
      </w:r>
      <w:r w:rsidR="006942C8">
        <w:rPr>
          <w:rFonts w:eastAsia="Arial" w:cs="Arial"/>
          <w:spacing w:val="-4"/>
          <w:sz w:val="24"/>
          <w:szCs w:val="24"/>
        </w:rPr>
        <w:t>,</w:t>
      </w:r>
      <w:r w:rsidRPr="00084CCB">
        <w:rPr>
          <w:rFonts w:eastAsia="Arial" w:cs="Arial"/>
          <w:spacing w:val="-4"/>
          <w:sz w:val="24"/>
          <w:szCs w:val="24"/>
        </w:rPr>
        <w:t xml:space="preserve"> проблем с качественным топливоснабжением действующих систем теплоснабжения не наблюдается, за исключением возмо</w:t>
      </w:r>
      <w:r w:rsidRPr="00084CCB">
        <w:rPr>
          <w:rFonts w:eastAsia="Arial" w:cs="Arial"/>
          <w:spacing w:val="-4"/>
          <w:sz w:val="24"/>
          <w:szCs w:val="24"/>
        </w:rPr>
        <w:t>ж</w:t>
      </w:r>
      <w:r w:rsidRPr="00084CCB">
        <w:rPr>
          <w:rFonts w:eastAsia="Arial" w:cs="Arial"/>
          <w:spacing w:val="-4"/>
          <w:sz w:val="24"/>
          <w:szCs w:val="24"/>
        </w:rPr>
        <w:t>ных ограничений подачи природного газа при прохождении зимнего максимума тепловых нагрузок.</w:t>
      </w:r>
    </w:p>
    <w:p w:rsidR="007B35EC" w:rsidRPr="007940C2" w:rsidRDefault="00D75BCF" w:rsidP="007B35EC">
      <w:pPr>
        <w:pStyle w:val="20"/>
      </w:pPr>
      <w:bookmarkStart w:id="58" w:name="_Toc354584584"/>
      <w:r w:rsidRPr="007940C2">
        <w:t>Базовые ц</w:t>
      </w:r>
      <w:r w:rsidR="007B35EC" w:rsidRPr="007940C2">
        <w:t>елевые показатели эффективности систем теплоснабжения</w:t>
      </w:r>
      <w:bookmarkEnd w:id="58"/>
    </w:p>
    <w:p w:rsidR="007B35EC" w:rsidRDefault="007B35EC" w:rsidP="007B35EC"/>
    <w:p w:rsidR="007940C2" w:rsidRPr="007940C2" w:rsidRDefault="007940C2" w:rsidP="007940C2">
      <w:pPr>
        <w:widowControl/>
        <w:adjustRightInd/>
        <w:spacing w:before="0" w:after="200" w:line="360" w:lineRule="auto"/>
        <w:ind w:firstLine="993"/>
        <w:textAlignment w:val="auto"/>
        <w:rPr>
          <w:rFonts w:eastAsia="Arial" w:cs="Arial"/>
          <w:spacing w:val="-4"/>
          <w:sz w:val="24"/>
          <w:szCs w:val="24"/>
        </w:rPr>
      </w:pPr>
      <w:r w:rsidRPr="007940C2">
        <w:rPr>
          <w:rFonts w:eastAsia="Arial" w:cs="Arial"/>
          <w:spacing w:val="-4"/>
          <w:sz w:val="24"/>
          <w:szCs w:val="24"/>
        </w:rPr>
        <w:t>На основе предоставленных данных определены базовые значения ц</w:t>
      </w:r>
      <w:r w:rsidRPr="007940C2">
        <w:rPr>
          <w:rFonts w:eastAsia="Arial" w:cs="Arial"/>
          <w:spacing w:val="-4"/>
          <w:sz w:val="24"/>
          <w:szCs w:val="24"/>
        </w:rPr>
        <w:t>е</w:t>
      </w:r>
      <w:r w:rsidRPr="007940C2">
        <w:rPr>
          <w:rFonts w:eastAsia="Arial" w:cs="Arial"/>
          <w:spacing w:val="-4"/>
          <w:sz w:val="24"/>
          <w:szCs w:val="24"/>
        </w:rPr>
        <w:t>левых показателей эффективности производства и отпуска тепловой энергии Охинской ТЭЦ и котельных.</w:t>
      </w:r>
    </w:p>
    <w:p w:rsidR="007940C2" w:rsidRPr="007940C2" w:rsidRDefault="007940C2" w:rsidP="007940C2">
      <w:pPr>
        <w:ind w:firstLine="0"/>
        <w:rPr>
          <w:b/>
        </w:rPr>
      </w:pPr>
      <w:bookmarkStart w:id="59" w:name="_Toc353453367"/>
      <w:bookmarkStart w:id="60" w:name="_Toc354584489"/>
      <w:r w:rsidRPr="00CD0811">
        <w:rPr>
          <w:b/>
          <w:bCs/>
          <w:sz w:val="18"/>
          <w:szCs w:val="18"/>
        </w:rPr>
        <w:t xml:space="preserve">Таблица </w:t>
      </w:r>
      <w:r w:rsidR="005E7F72" w:rsidRPr="00CD0811">
        <w:rPr>
          <w:b/>
          <w:bCs/>
          <w:sz w:val="18"/>
          <w:szCs w:val="18"/>
        </w:rPr>
        <w:t>1</w:t>
      </w:r>
      <w:r w:rsidRPr="00CD0811">
        <w:rPr>
          <w:b/>
          <w:bCs/>
          <w:sz w:val="18"/>
          <w:szCs w:val="18"/>
        </w:rPr>
        <w:t>.</w:t>
      </w:r>
      <w:r w:rsidR="005E7F72" w:rsidRPr="00CD0811">
        <w:rPr>
          <w:b/>
          <w:bCs/>
          <w:sz w:val="18"/>
          <w:szCs w:val="18"/>
        </w:rPr>
        <w:t>1</w:t>
      </w:r>
      <w:r w:rsidRPr="00CD0811">
        <w:rPr>
          <w:b/>
          <w:bCs/>
          <w:noProof/>
          <w:sz w:val="18"/>
          <w:szCs w:val="18"/>
        </w:rPr>
        <w:t xml:space="preserve"> - </w:t>
      </w:r>
      <w:r w:rsidRPr="00CD0811">
        <w:rPr>
          <w:b/>
          <w:bCs/>
          <w:sz w:val="18"/>
          <w:szCs w:val="18"/>
        </w:rPr>
        <w:t>Базовые целевые показатели эффективности производства и отпуска тепловой и электр</w:t>
      </w:r>
      <w:r w:rsidRPr="00CD0811">
        <w:rPr>
          <w:b/>
          <w:bCs/>
          <w:sz w:val="18"/>
          <w:szCs w:val="18"/>
        </w:rPr>
        <w:t>и</w:t>
      </w:r>
      <w:r w:rsidRPr="00CD0811">
        <w:rPr>
          <w:b/>
          <w:bCs/>
          <w:sz w:val="18"/>
          <w:szCs w:val="18"/>
        </w:rPr>
        <w:t>ческой энергии Охинской ТЭЦ</w:t>
      </w:r>
      <w:bookmarkEnd w:id="59"/>
      <w:bookmarkEnd w:id="60"/>
      <w:r w:rsidRPr="007940C2">
        <w:rPr>
          <w:b/>
          <w:bCs/>
          <w:sz w:val="18"/>
          <w:szCs w:val="18"/>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8"/>
        <w:gridCol w:w="7307"/>
        <w:gridCol w:w="1022"/>
      </w:tblGrid>
      <w:tr w:rsidR="00AF745D" w:rsidRPr="006901E4" w:rsidTr="00234ABA">
        <w:tc>
          <w:tcPr>
            <w:tcW w:w="516" w:type="pct"/>
            <w:shd w:val="clear" w:color="auto" w:fill="auto"/>
          </w:tcPr>
          <w:p w:rsidR="00AF745D" w:rsidRPr="006901E4" w:rsidRDefault="00AF745D" w:rsidP="00234ABA">
            <w:pPr>
              <w:pStyle w:val="Default"/>
              <w:jc w:val="center"/>
              <w:rPr>
                <w:rFonts w:ascii="Arial" w:hAnsi="Arial" w:cs="Arial"/>
                <w:bCs/>
                <w:sz w:val="18"/>
                <w:szCs w:val="18"/>
              </w:rPr>
            </w:pPr>
            <w:r w:rsidRPr="006901E4">
              <w:rPr>
                <w:rFonts w:ascii="Arial" w:hAnsi="Arial" w:cs="Arial"/>
                <w:bCs/>
                <w:sz w:val="18"/>
                <w:szCs w:val="18"/>
              </w:rPr>
              <w:t>№ п/п</w:t>
            </w:r>
          </w:p>
        </w:tc>
        <w:tc>
          <w:tcPr>
            <w:tcW w:w="3933" w:type="pct"/>
            <w:shd w:val="clear" w:color="auto" w:fill="auto"/>
          </w:tcPr>
          <w:p w:rsidR="00AF745D" w:rsidRPr="006901E4" w:rsidRDefault="00AF745D" w:rsidP="00234ABA">
            <w:pPr>
              <w:pStyle w:val="Default"/>
              <w:jc w:val="center"/>
              <w:rPr>
                <w:rFonts w:ascii="Arial" w:hAnsi="Arial" w:cs="Arial"/>
                <w:sz w:val="18"/>
                <w:szCs w:val="18"/>
              </w:rPr>
            </w:pPr>
            <w:r w:rsidRPr="006901E4">
              <w:rPr>
                <w:rFonts w:ascii="Arial" w:hAnsi="Arial" w:cs="Arial"/>
                <w:bCs/>
                <w:sz w:val="18"/>
                <w:szCs w:val="18"/>
              </w:rPr>
              <w:t>Наименование показателя</w:t>
            </w:r>
          </w:p>
        </w:tc>
        <w:tc>
          <w:tcPr>
            <w:tcW w:w="550" w:type="pct"/>
            <w:shd w:val="clear" w:color="auto" w:fill="auto"/>
          </w:tcPr>
          <w:p w:rsidR="00AF745D" w:rsidRPr="006901E4" w:rsidRDefault="005E7F72" w:rsidP="00234ABA">
            <w:pPr>
              <w:spacing w:before="0" w:after="0"/>
              <w:ind w:firstLine="0"/>
              <w:jc w:val="center"/>
              <w:rPr>
                <w:rFonts w:cs="Arial"/>
                <w:sz w:val="18"/>
                <w:szCs w:val="18"/>
              </w:rPr>
            </w:pPr>
            <w:r>
              <w:rPr>
                <w:rFonts w:cs="Arial"/>
                <w:sz w:val="18"/>
                <w:szCs w:val="18"/>
              </w:rPr>
              <w:t>2020</w:t>
            </w:r>
          </w:p>
        </w:tc>
      </w:tr>
      <w:tr w:rsidR="00AF745D" w:rsidRPr="006901E4" w:rsidTr="00234ABA">
        <w:tc>
          <w:tcPr>
            <w:tcW w:w="516" w:type="pct"/>
            <w:shd w:val="clear" w:color="auto" w:fill="auto"/>
          </w:tcPr>
          <w:p w:rsidR="00AF745D" w:rsidRPr="006901E4" w:rsidRDefault="00AF745D" w:rsidP="00234ABA">
            <w:pPr>
              <w:pStyle w:val="Default"/>
              <w:jc w:val="center"/>
              <w:rPr>
                <w:rFonts w:ascii="Arial" w:hAnsi="Arial" w:cs="Arial"/>
                <w:sz w:val="18"/>
                <w:szCs w:val="18"/>
              </w:rPr>
            </w:pPr>
            <w:r w:rsidRPr="006901E4">
              <w:rPr>
                <w:rFonts w:ascii="Arial" w:hAnsi="Arial" w:cs="Arial"/>
                <w:sz w:val="18"/>
                <w:szCs w:val="18"/>
              </w:rPr>
              <w:t>1</w:t>
            </w:r>
          </w:p>
        </w:tc>
        <w:tc>
          <w:tcPr>
            <w:tcW w:w="3933" w:type="pct"/>
            <w:shd w:val="clear" w:color="auto" w:fill="auto"/>
          </w:tcPr>
          <w:p w:rsidR="00AF745D" w:rsidRPr="006901E4" w:rsidRDefault="00AF745D" w:rsidP="00234ABA">
            <w:pPr>
              <w:pStyle w:val="Default"/>
              <w:jc w:val="center"/>
              <w:rPr>
                <w:rFonts w:ascii="Arial" w:hAnsi="Arial" w:cs="Arial"/>
                <w:sz w:val="18"/>
                <w:szCs w:val="18"/>
              </w:rPr>
            </w:pPr>
            <w:r w:rsidRPr="006901E4">
              <w:rPr>
                <w:rFonts w:ascii="Arial" w:hAnsi="Arial" w:cs="Arial"/>
                <w:sz w:val="18"/>
                <w:szCs w:val="18"/>
              </w:rPr>
              <w:t>Фактическая тепловая нагрузка в горячей воде (без хознужд), в т. ч.:</w:t>
            </w:r>
          </w:p>
        </w:tc>
        <w:tc>
          <w:tcPr>
            <w:tcW w:w="550" w:type="pct"/>
            <w:shd w:val="clear" w:color="auto" w:fill="auto"/>
          </w:tcPr>
          <w:p w:rsidR="00AF745D" w:rsidRPr="006901E4" w:rsidRDefault="00AF745D" w:rsidP="00234ABA">
            <w:pPr>
              <w:spacing w:before="0" w:after="0"/>
              <w:ind w:firstLine="0"/>
              <w:jc w:val="center"/>
              <w:rPr>
                <w:rFonts w:cs="Arial"/>
                <w:sz w:val="18"/>
                <w:szCs w:val="18"/>
              </w:rPr>
            </w:pPr>
          </w:p>
        </w:tc>
      </w:tr>
      <w:tr w:rsidR="00AF745D" w:rsidRPr="006901E4" w:rsidTr="00234ABA">
        <w:tc>
          <w:tcPr>
            <w:tcW w:w="516" w:type="pct"/>
            <w:shd w:val="clear" w:color="auto" w:fill="auto"/>
          </w:tcPr>
          <w:p w:rsidR="00AF745D" w:rsidRPr="006901E4" w:rsidRDefault="00AF745D" w:rsidP="00234ABA">
            <w:pPr>
              <w:pStyle w:val="Default"/>
              <w:jc w:val="center"/>
              <w:rPr>
                <w:rFonts w:ascii="Arial" w:hAnsi="Arial" w:cs="Arial"/>
                <w:sz w:val="18"/>
                <w:szCs w:val="18"/>
              </w:rPr>
            </w:pPr>
            <w:r w:rsidRPr="006901E4">
              <w:rPr>
                <w:rFonts w:ascii="Arial" w:hAnsi="Arial" w:cs="Arial"/>
                <w:sz w:val="18"/>
                <w:szCs w:val="18"/>
              </w:rPr>
              <w:t>1.1</w:t>
            </w:r>
          </w:p>
        </w:tc>
        <w:tc>
          <w:tcPr>
            <w:tcW w:w="3933" w:type="pct"/>
            <w:shd w:val="clear" w:color="auto" w:fill="auto"/>
          </w:tcPr>
          <w:p w:rsidR="00AF745D" w:rsidRPr="006901E4" w:rsidRDefault="00AF745D" w:rsidP="00234ABA">
            <w:pPr>
              <w:pStyle w:val="Default"/>
              <w:jc w:val="center"/>
              <w:rPr>
                <w:rFonts w:ascii="Arial" w:hAnsi="Arial" w:cs="Arial"/>
                <w:sz w:val="18"/>
                <w:szCs w:val="18"/>
              </w:rPr>
            </w:pPr>
            <w:r w:rsidRPr="006901E4">
              <w:rPr>
                <w:rFonts w:ascii="Arial" w:hAnsi="Arial" w:cs="Arial"/>
                <w:sz w:val="18"/>
                <w:szCs w:val="18"/>
              </w:rPr>
              <w:t>Коммунально-бытовая сфера, в т. ч.:</w:t>
            </w:r>
          </w:p>
        </w:tc>
        <w:tc>
          <w:tcPr>
            <w:tcW w:w="550" w:type="pct"/>
            <w:shd w:val="clear" w:color="auto" w:fill="auto"/>
          </w:tcPr>
          <w:p w:rsidR="00AF745D" w:rsidRPr="006901E4" w:rsidRDefault="00AF745D" w:rsidP="00234ABA">
            <w:pPr>
              <w:spacing w:before="0" w:after="0"/>
              <w:ind w:firstLine="0"/>
              <w:jc w:val="center"/>
              <w:rPr>
                <w:rFonts w:cs="Arial"/>
                <w:sz w:val="18"/>
                <w:szCs w:val="18"/>
              </w:rPr>
            </w:pPr>
          </w:p>
        </w:tc>
      </w:tr>
      <w:tr w:rsidR="00AF745D" w:rsidRPr="006901E4" w:rsidTr="00234ABA">
        <w:tc>
          <w:tcPr>
            <w:tcW w:w="516" w:type="pct"/>
            <w:shd w:val="clear" w:color="auto" w:fill="auto"/>
          </w:tcPr>
          <w:p w:rsidR="00AF745D" w:rsidRPr="006901E4" w:rsidRDefault="00AF745D" w:rsidP="00234ABA">
            <w:pPr>
              <w:pStyle w:val="Default"/>
              <w:jc w:val="center"/>
              <w:rPr>
                <w:rFonts w:ascii="Arial" w:hAnsi="Arial" w:cs="Arial"/>
                <w:sz w:val="18"/>
                <w:szCs w:val="18"/>
              </w:rPr>
            </w:pPr>
            <w:r w:rsidRPr="006901E4">
              <w:rPr>
                <w:rFonts w:ascii="Arial" w:hAnsi="Arial" w:cs="Arial"/>
                <w:sz w:val="18"/>
                <w:szCs w:val="18"/>
              </w:rPr>
              <w:t>1.2</w:t>
            </w:r>
          </w:p>
        </w:tc>
        <w:tc>
          <w:tcPr>
            <w:tcW w:w="3933" w:type="pct"/>
            <w:shd w:val="clear" w:color="auto" w:fill="auto"/>
          </w:tcPr>
          <w:p w:rsidR="00AF745D" w:rsidRPr="006901E4" w:rsidRDefault="00AF745D" w:rsidP="00234ABA">
            <w:pPr>
              <w:pStyle w:val="Default"/>
              <w:jc w:val="center"/>
              <w:rPr>
                <w:rFonts w:ascii="Arial" w:hAnsi="Arial" w:cs="Arial"/>
                <w:sz w:val="18"/>
                <w:szCs w:val="18"/>
              </w:rPr>
            </w:pPr>
            <w:r w:rsidRPr="006901E4">
              <w:rPr>
                <w:rFonts w:ascii="Arial" w:hAnsi="Arial" w:cs="Arial"/>
                <w:sz w:val="18"/>
                <w:szCs w:val="18"/>
              </w:rPr>
              <w:t>Общественно-деловая сфера, в т. ч.:</w:t>
            </w:r>
          </w:p>
        </w:tc>
        <w:tc>
          <w:tcPr>
            <w:tcW w:w="550" w:type="pct"/>
            <w:shd w:val="clear" w:color="auto" w:fill="auto"/>
          </w:tcPr>
          <w:p w:rsidR="00AF745D" w:rsidRPr="006901E4" w:rsidRDefault="00AF745D" w:rsidP="00234ABA">
            <w:pPr>
              <w:spacing w:before="0" w:after="0"/>
              <w:ind w:firstLine="0"/>
              <w:jc w:val="center"/>
              <w:rPr>
                <w:rFonts w:cs="Arial"/>
                <w:sz w:val="18"/>
                <w:szCs w:val="18"/>
              </w:rPr>
            </w:pPr>
          </w:p>
        </w:tc>
      </w:tr>
      <w:tr w:rsidR="00AF745D" w:rsidRPr="006901E4" w:rsidTr="00234ABA">
        <w:tc>
          <w:tcPr>
            <w:tcW w:w="516" w:type="pct"/>
            <w:shd w:val="clear" w:color="auto" w:fill="auto"/>
          </w:tcPr>
          <w:p w:rsidR="00AF745D" w:rsidRPr="006901E4" w:rsidRDefault="00AF745D" w:rsidP="00234ABA">
            <w:pPr>
              <w:pStyle w:val="Default"/>
              <w:jc w:val="center"/>
              <w:rPr>
                <w:rFonts w:ascii="Arial" w:hAnsi="Arial" w:cs="Arial"/>
                <w:sz w:val="18"/>
                <w:szCs w:val="18"/>
              </w:rPr>
            </w:pPr>
            <w:r w:rsidRPr="006901E4">
              <w:rPr>
                <w:rFonts w:ascii="Arial" w:hAnsi="Arial" w:cs="Arial"/>
                <w:sz w:val="18"/>
                <w:szCs w:val="18"/>
              </w:rPr>
              <w:t>1.3</w:t>
            </w:r>
          </w:p>
        </w:tc>
        <w:tc>
          <w:tcPr>
            <w:tcW w:w="3933" w:type="pct"/>
            <w:shd w:val="clear" w:color="auto" w:fill="auto"/>
          </w:tcPr>
          <w:p w:rsidR="00AF745D" w:rsidRPr="006901E4" w:rsidRDefault="00AF745D" w:rsidP="00234ABA">
            <w:pPr>
              <w:pStyle w:val="Default"/>
              <w:jc w:val="center"/>
              <w:rPr>
                <w:rFonts w:ascii="Arial" w:hAnsi="Arial" w:cs="Arial"/>
                <w:sz w:val="18"/>
                <w:szCs w:val="18"/>
              </w:rPr>
            </w:pPr>
            <w:r w:rsidRPr="006901E4">
              <w:rPr>
                <w:rFonts w:ascii="Arial" w:hAnsi="Arial" w:cs="Arial"/>
                <w:sz w:val="18"/>
                <w:szCs w:val="18"/>
              </w:rPr>
              <w:t>Промышленность</w:t>
            </w:r>
          </w:p>
        </w:tc>
        <w:tc>
          <w:tcPr>
            <w:tcW w:w="550" w:type="pct"/>
            <w:shd w:val="clear" w:color="auto" w:fill="auto"/>
          </w:tcPr>
          <w:p w:rsidR="00AF745D" w:rsidRPr="006901E4" w:rsidRDefault="00AF745D" w:rsidP="00234ABA">
            <w:pPr>
              <w:spacing w:before="0" w:after="0"/>
              <w:ind w:firstLine="0"/>
              <w:jc w:val="center"/>
              <w:rPr>
                <w:rFonts w:cs="Arial"/>
                <w:sz w:val="18"/>
                <w:szCs w:val="18"/>
              </w:rPr>
            </w:pPr>
          </w:p>
        </w:tc>
      </w:tr>
      <w:tr w:rsidR="00AF745D" w:rsidRPr="006901E4" w:rsidTr="00234ABA">
        <w:tc>
          <w:tcPr>
            <w:tcW w:w="516" w:type="pct"/>
            <w:shd w:val="clear" w:color="auto" w:fill="auto"/>
          </w:tcPr>
          <w:p w:rsidR="00AF745D" w:rsidRPr="006901E4" w:rsidRDefault="00AF745D" w:rsidP="00234ABA">
            <w:pPr>
              <w:pStyle w:val="Default"/>
              <w:jc w:val="center"/>
              <w:rPr>
                <w:rFonts w:ascii="Arial" w:hAnsi="Arial" w:cs="Arial"/>
                <w:sz w:val="18"/>
                <w:szCs w:val="18"/>
              </w:rPr>
            </w:pPr>
            <w:r w:rsidRPr="006901E4">
              <w:rPr>
                <w:rFonts w:ascii="Arial" w:hAnsi="Arial" w:cs="Arial"/>
                <w:sz w:val="18"/>
                <w:szCs w:val="18"/>
              </w:rPr>
              <w:t>4</w:t>
            </w:r>
          </w:p>
        </w:tc>
        <w:tc>
          <w:tcPr>
            <w:tcW w:w="3933" w:type="pct"/>
            <w:shd w:val="clear" w:color="auto" w:fill="auto"/>
          </w:tcPr>
          <w:p w:rsidR="00AF745D" w:rsidRPr="006901E4" w:rsidRDefault="00AF745D" w:rsidP="00234ABA">
            <w:pPr>
              <w:pStyle w:val="Default"/>
              <w:jc w:val="center"/>
              <w:rPr>
                <w:rFonts w:ascii="Arial" w:hAnsi="Arial" w:cs="Arial"/>
                <w:sz w:val="18"/>
                <w:szCs w:val="18"/>
              </w:rPr>
            </w:pPr>
            <w:r w:rsidRPr="006901E4">
              <w:rPr>
                <w:rFonts w:ascii="Arial" w:hAnsi="Arial" w:cs="Arial"/>
                <w:sz w:val="18"/>
                <w:szCs w:val="18"/>
              </w:rPr>
              <w:t>Потери при передаче, в т. ч.: через изоляционные конструкции</w:t>
            </w:r>
          </w:p>
        </w:tc>
        <w:tc>
          <w:tcPr>
            <w:tcW w:w="550" w:type="pct"/>
            <w:shd w:val="clear" w:color="auto" w:fill="auto"/>
          </w:tcPr>
          <w:p w:rsidR="00AF745D" w:rsidRPr="006901E4" w:rsidRDefault="00AF745D" w:rsidP="00234ABA">
            <w:pPr>
              <w:spacing w:before="0" w:after="0"/>
              <w:ind w:firstLine="0"/>
              <w:jc w:val="center"/>
              <w:rPr>
                <w:rFonts w:cs="Arial"/>
                <w:sz w:val="18"/>
                <w:szCs w:val="18"/>
              </w:rPr>
            </w:pPr>
          </w:p>
        </w:tc>
      </w:tr>
      <w:tr w:rsidR="00AF745D" w:rsidRPr="006901E4" w:rsidTr="00234ABA">
        <w:tc>
          <w:tcPr>
            <w:tcW w:w="516" w:type="pct"/>
            <w:shd w:val="clear" w:color="auto" w:fill="auto"/>
          </w:tcPr>
          <w:p w:rsidR="00AF745D" w:rsidRPr="006901E4" w:rsidRDefault="00AF745D" w:rsidP="00234ABA">
            <w:pPr>
              <w:pStyle w:val="Default"/>
              <w:jc w:val="center"/>
              <w:rPr>
                <w:rFonts w:ascii="Arial" w:hAnsi="Arial" w:cs="Arial"/>
                <w:sz w:val="18"/>
                <w:szCs w:val="18"/>
              </w:rPr>
            </w:pPr>
            <w:r w:rsidRPr="006901E4">
              <w:rPr>
                <w:rFonts w:ascii="Arial" w:hAnsi="Arial" w:cs="Arial"/>
                <w:sz w:val="18"/>
                <w:szCs w:val="18"/>
              </w:rPr>
              <w:t>5</w:t>
            </w:r>
          </w:p>
        </w:tc>
        <w:tc>
          <w:tcPr>
            <w:tcW w:w="3933" w:type="pct"/>
            <w:shd w:val="clear" w:color="auto" w:fill="auto"/>
          </w:tcPr>
          <w:p w:rsidR="00AF745D" w:rsidRPr="006901E4" w:rsidRDefault="00AF745D" w:rsidP="00234ABA">
            <w:pPr>
              <w:pStyle w:val="Default"/>
              <w:jc w:val="center"/>
              <w:rPr>
                <w:rFonts w:ascii="Arial" w:hAnsi="Arial" w:cs="Arial"/>
                <w:sz w:val="18"/>
                <w:szCs w:val="18"/>
              </w:rPr>
            </w:pPr>
            <w:r w:rsidRPr="006901E4">
              <w:rPr>
                <w:rFonts w:ascii="Arial" w:hAnsi="Arial" w:cs="Arial"/>
                <w:sz w:val="18"/>
                <w:szCs w:val="18"/>
              </w:rPr>
              <w:t>с утечками теплоносителя</w:t>
            </w:r>
          </w:p>
        </w:tc>
        <w:tc>
          <w:tcPr>
            <w:tcW w:w="550" w:type="pct"/>
            <w:shd w:val="clear" w:color="auto" w:fill="auto"/>
          </w:tcPr>
          <w:p w:rsidR="00AF745D" w:rsidRPr="006901E4" w:rsidRDefault="00AF745D" w:rsidP="00234ABA">
            <w:pPr>
              <w:spacing w:before="0" w:after="0"/>
              <w:ind w:firstLine="0"/>
              <w:jc w:val="center"/>
              <w:rPr>
                <w:rFonts w:cs="Arial"/>
                <w:sz w:val="18"/>
                <w:szCs w:val="18"/>
              </w:rPr>
            </w:pPr>
          </w:p>
        </w:tc>
      </w:tr>
      <w:tr w:rsidR="00AF745D" w:rsidRPr="006901E4" w:rsidTr="00234ABA">
        <w:tc>
          <w:tcPr>
            <w:tcW w:w="516" w:type="pct"/>
            <w:shd w:val="clear" w:color="auto" w:fill="auto"/>
          </w:tcPr>
          <w:p w:rsidR="00AF745D" w:rsidRPr="006901E4" w:rsidRDefault="00AF745D" w:rsidP="00234ABA">
            <w:pPr>
              <w:pStyle w:val="Default"/>
              <w:jc w:val="center"/>
              <w:rPr>
                <w:rFonts w:ascii="Arial" w:hAnsi="Arial" w:cs="Arial"/>
                <w:sz w:val="18"/>
                <w:szCs w:val="18"/>
              </w:rPr>
            </w:pPr>
            <w:r w:rsidRPr="006901E4">
              <w:rPr>
                <w:rFonts w:ascii="Arial" w:hAnsi="Arial" w:cs="Arial"/>
                <w:sz w:val="18"/>
                <w:szCs w:val="18"/>
              </w:rPr>
              <w:t>6</w:t>
            </w:r>
          </w:p>
        </w:tc>
        <w:tc>
          <w:tcPr>
            <w:tcW w:w="3933" w:type="pct"/>
            <w:shd w:val="clear" w:color="auto" w:fill="auto"/>
          </w:tcPr>
          <w:p w:rsidR="00AF745D" w:rsidRPr="006901E4" w:rsidRDefault="00AF745D" w:rsidP="00234ABA">
            <w:pPr>
              <w:pStyle w:val="Default"/>
              <w:jc w:val="center"/>
              <w:rPr>
                <w:rFonts w:ascii="Arial" w:hAnsi="Arial" w:cs="Arial"/>
                <w:sz w:val="18"/>
                <w:szCs w:val="18"/>
              </w:rPr>
            </w:pPr>
            <w:r w:rsidRPr="006901E4">
              <w:rPr>
                <w:rFonts w:ascii="Arial" w:hAnsi="Arial" w:cs="Arial"/>
                <w:sz w:val="18"/>
                <w:szCs w:val="18"/>
              </w:rPr>
              <w:t>Хозяйственные нужды</w:t>
            </w:r>
          </w:p>
        </w:tc>
        <w:tc>
          <w:tcPr>
            <w:tcW w:w="550" w:type="pct"/>
            <w:shd w:val="clear" w:color="auto" w:fill="auto"/>
          </w:tcPr>
          <w:p w:rsidR="00AF745D" w:rsidRPr="006901E4" w:rsidRDefault="00AF745D" w:rsidP="00234ABA">
            <w:pPr>
              <w:spacing w:before="0" w:after="0"/>
              <w:ind w:firstLine="0"/>
              <w:jc w:val="center"/>
              <w:rPr>
                <w:rFonts w:cs="Arial"/>
                <w:sz w:val="18"/>
                <w:szCs w:val="18"/>
              </w:rPr>
            </w:pPr>
          </w:p>
        </w:tc>
      </w:tr>
      <w:tr w:rsidR="00AF745D" w:rsidRPr="006901E4" w:rsidTr="00234ABA">
        <w:tc>
          <w:tcPr>
            <w:tcW w:w="516" w:type="pct"/>
            <w:shd w:val="clear" w:color="auto" w:fill="auto"/>
          </w:tcPr>
          <w:p w:rsidR="00AF745D" w:rsidRPr="006901E4" w:rsidRDefault="00AF745D" w:rsidP="00234ABA">
            <w:pPr>
              <w:pStyle w:val="Default"/>
              <w:jc w:val="center"/>
              <w:rPr>
                <w:rFonts w:ascii="Arial" w:hAnsi="Arial" w:cs="Arial"/>
                <w:sz w:val="18"/>
                <w:szCs w:val="18"/>
              </w:rPr>
            </w:pPr>
            <w:r w:rsidRPr="006901E4">
              <w:rPr>
                <w:rFonts w:ascii="Arial" w:hAnsi="Arial" w:cs="Arial"/>
                <w:sz w:val="18"/>
                <w:szCs w:val="18"/>
              </w:rPr>
              <w:t>7</w:t>
            </w:r>
          </w:p>
        </w:tc>
        <w:tc>
          <w:tcPr>
            <w:tcW w:w="3933" w:type="pct"/>
            <w:shd w:val="clear" w:color="auto" w:fill="auto"/>
          </w:tcPr>
          <w:p w:rsidR="00AF745D" w:rsidRPr="006901E4" w:rsidRDefault="00AF745D" w:rsidP="00234ABA">
            <w:pPr>
              <w:pStyle w:val="Default"/>
              <w:jc w:val="center"/>
              <w:rPr>
                <w:rFonts w:ascii="Arial" w:hAnsi="Arial" w:cs="Arial"/>
                <w:sz w:val="18"/>
                <w:szCs w:val="18"/>
              </w:rPr>
            </w:pPr>
            <w:r w:rsidRPr="006901E4">
              <w:rPr>
                <w:rFonts w:ascii="Arial" w:hAnsi="Arial" w:cs="Arial"/>
                <w:sz w:val="18"/>
                <w:szCs w:val="18"/>
              </w:rPr>
              <w:t>Тепловые нагрузки на коллекторах ТЭЦ, Гкал</w:t>
            </w:r>
          </w:p>
        </w:tc>
        <w:tc>
          <w:tcPr>
            <w:tcW w:w="550" w:type="pct"/>
            <w:shd w:val="clear" w:color="auto" w:fill="auto"/>
          </w:tcPr>
          <w:p w:rsidR="00AF745D" w:rsidRPr="006901E4" w:rsidRDefault="00AF745D" w:rsidP="00234ABA">
            <w:pPr>
              <w:spacing w:before="0" w:after="0"/>
              <w:ind w:firstLine="0"/>
              <w:jc w:val="center"/>
              <w:rPr>
                <w:rFonts w:cs="Arial"/>
                <w:sz w:val="18"/>
                <w:szCs w:val="18"/>
              </w:rPr>
            </w:pPr>
          </w:p>
        </w:tc>
      </w:tr>
      <w:tr w:rsidR="00AF745D" w:rsidRPr="006901E4" w:rsidTr="00234ABA">
        <w:tc>
          <w:tcPr>
            <w:tcW w:w="516" w:type="pct"/>
            <w:shd w:val="clear" w:color="auto" w:fill="auto"/>
          </w:tcPr>
          <w:p w:rsidR="00AF745D" w:rsidRPr="006901E4" w:rsidRDefault="00AF745D" w:rsidP="00234ABA">
            <w:pPr>
              <w:pStyle w:val="Default"/>
              <w:jc w:val="center"/>
              <w:rPr>
                <w:rFonts w:ascii="Arial" w:hAnsi="Arial" w:cs="Arial"/>
                <w:sz w:val="18"/>
                <w:szCs w:val="18"/>
              </w:rPr>
            </w:pPr>
            <w:r w:rsidRPr="006901E4">
              <w:rPr>
                <w:rFonts w:ascii="Arial" w:hAnsi="Arial" w:cs="Arial"/>
                <w:sz w:val="18"/>
                <w:szCs w:val="18"/>
              </w:rPr>
              <w:t>8</w:t>
            </w:r>
          </w:p>
        </w:tc>
        <w:tc>
          <w:tcPr>
            <w:tcW w:w="3933" w:type="pct"/>
            <w:shd w:val="clear" w:color="auto" w:fill="auto"/>
          </w:tcPr>
          <w:p w:rsidR="00AF745D" w:rsidRPr="006901E4" w:rsidRDefault="00AF745D" w:rsidP="00234ABA">
            <w:pPr>
              <w:pStyle w:val="Default"/>
              <w:jc w:val="center"/>
              <w:rPr>
                <w:rFonts w:ascii="Arial" w:hAnsi="Arial" w:cs="Arial"/>
                <w:sz w:val="18"/>
                <w:szCs w:val="18"/>
              </w:rPr>
            </w:pPr>
            <w:r w:rsidRPr="006901E4">
              <w:rPr>
                <w:rFonts w:ascii="Arial" w:hAnsi="Arial" w:cs="Arial"/>
                <w:sz w:val="18"/>
                <w:szCs w:val="18"/>
              </w:rPr>
              <w:t>Достигнутый максимум тепловой нагрузки,Гкал/час</w:t>
            </w:r>
          </w:p>
        </w:tc>
        <w:tc>
          <w:tcPr>
            <w:tcW w:w="550" w:type="pct"/>
            <w:shd w:val="clear" w:color="auto" w:fill="auto"/>
          </w:tcPr>
          <w:p w:rsidR="00AF745D" w:rsidRPr="006901E4" w:rsidRDefault="00AF745D" w:rsidP="00234ABA">
            <w:pPr>
              <w:spacing w:before="0" w:after="0"/>
              <w:ind w:firstLine="0"/>
              <w:jc w:val="center"/>
              <w:rPr>
                <w:rFonts w:cs="Arial"/>
                <w:sz w:val="18"/>
                <w:szCs w:val="18"/>
              </w:rPr>
            </w:pPr>
          </w:p>
        </w:tc>
      </w:tr>
      <w:tr w:rsidR="00AF745D" w:rsidRPr="006901E4" w:rsidTr="00234ABA">
        <w:tc>
          <w:tcPr>
            <w:tcW w:w="516" w:type="pct"/>
            <w:shd w:val="clear" w:color="auto" w:fill="auto"/>
            <w:vAlign w:val="center"/>
          </w:tcPr>
          <w:p w:rsidR="00AF745D" w:rsidRPr="006901E4" w:rsidRDefault="00AF745D" w:rsidP="00234ABA">
            <w:pPr>
              <w:pStyle w:val="Default"/>
              <w:jc w:val="center"/>
              <w:rPr>
                <w:rFonts w:ascii="Arial" w:hAnsi="Arial" w:cs="Arial"/>
                <w:sz w:val="18"/>
                <w:szCs w:val="18"/>
              </w:rPr>
            </w:pPr>
            <w:r w:rsidRPr="006901E4">
              <w:rPr>
                <w:rFonts w:ascii="Arial" w:hAnsi="Arial" w:cs="Arial"/>
                <w:sz w:val="18"/>
                <w:szCs w:val="18"/>
              </w:rPr>
              <w:lastRenderedPageBreak/>
              <w:t>9</w:t>
            </w:r>
          </w:p>
        </w:tc>
        <w:tc>
          <w:tcPr>
            <w:tcW w:w="3933" w:type="pct"/>
            <w:shd w:val="clear" w:color="auto" w:fill="auto"/>
          </w:tcPr>
          <w:p w:rsidR="00AF745D" w:rsidRPr="006901E4" w:rsidRDefault="00AF745D" w:rsidP="00234ABA">
            <w:pPr>
              <w:pStyle w:val="Default"/>
              <w:jc w:val="center"/>
              <w:rPr>
                <w:rFonts w:ascii="Arial" w:hAnsi="Arial" w:cs="Arial"/>
                <w:sz w:val="18"/>
                <w:szCs w:val="18"/>
              </w:rPr>
            </w:pPr>
            <w:r w:rsidRPr="006901E4">
              <w:rPr>
                <w:rFonts w:ascii="Arial" w:hAnsi="Arial" w:cs="Arial"/>
                <w:sz w:val="18"/>
                <w:szCs w:val="18"/>
              </w:rPr>
              <w:t>Достигнутый максимум тепловой нагрузки пересчитанный на температуру наружн</w:t>
            </w:r>
            <w:r w:rsidRPr="006901E4">
              <w:rPr>
                <w:rFonts w:ascii="Arial" w:hAnsi="Arial" w:cs="Arial"/>
                <w:sz w:val="18"/>
                <w:szCs w:val="18"/>
              </w:rPr>
              <w:t>о</w:t>
            </w:r>
            <w:r w:rsidRPr="006901E4">
              <w:rPr>
                <w:rFonts w:ascii="Arial" w:hAnsi="Arial" w:cs="Arial"/>
                <w:sz w:val="18"/>
                <w:szCs w:val="18"/>
              </w:rPr>
              <w:t>го воздуха принятую для проектирования систем отопления</w:t>
            </w:r>
          </w:p>
        </w:tc>
        <w:tc>
          <w:tcPr>
            <w:tcW w:w="550" w:type="pct"/>
            <w:shd w:val="clear" w:color="auto" w:fill="auto"/>
          </w:tcPr>
          <w:p w:rsidR="00AF745D" w:rsidRPr="006901E4" w:rsidRDefault="00AF745D" w:rsidP="00234ABA">
            <w:pPr>
              <w:spacing w:before="0" w:after="0"/>
              <w:ind w:firstLine="0"/>
              <w:jc w:val="center"/>
              <w:rPr>
                <w:rFonts w:cs="Arial"/>
                <w:sz w:val="18"/>
                <w:szCs w:val="18"/>
              </w:rPr>
            </w:pPr>
          </w:p>
        </w:tc>
      </w:tr>
      <w:tr w:rsidR="00AF745D" w:rsidRPr="006901E4" w:rsidTr="00234ABA">
        <w:tc>
          <w:tcPr>
            <w:tcW w:w="516" w:type="pct"/>
            <w:shd w:val="clear" w:color="auto" w:fill="auto"/>
            <w:vAlign w:val="center"/>
          </w:tcPr>
          <w:p w:rsidR="00AF745D" w:rsidRPr="006901E4" w:rsidRDefault="00AF745D" w:rsidP="00234ABA">
            <w:pPr>
              <w:pStyle w:val="Default"/>
              <w:jc w:val="center"/>
              <w:rPr>
                <w:rFonts w:ascii="Arial" w:hAnsi="Arial" w:cs="Arial"/>
                <w:sz w:val="18"/>
                <w:szCs w:val="18"/>
              </w:rPr>
            </w:pPr>
            <w:r w:rsidRPr="006901E4">
              <w:rPr>
                <w:rFonts w:ascii="Arial" w:hAnsi="Arial" w:cs="Arial"/>
                <w:sz w:val="18"/>
                <w:szCs w:val="18"/>
              </w:rPr>
              <w:t>10</w:t>
            </w:r>
          </w:p>
        </w:tc>
        <w:tc>
          <w:tcPr>
            <w:tcW w:w="3933" w:type="pct"/>
            <w:shd w:val="clear" w:color="auto" w:fill="auto"/>
          </w:tcPr>
          <w:p w:rsidR="00AF745D" w:rsidRPr="006901E4" w:rsidRDefault="00AF745D" w:rsidP="00234ABA">
            <w:pPr>
              <w:pStyle w:val="Default"/>
              <w:jc w:val="center"/>
              <w:rPr>
                <w:rFonts w:ascii="Arial" w:hAnsi="Arial" w:cs="Arial"/>
                <w:sz w:val="18"/>
                <w:szCs w:val="18"/>
              </w:rPr>
            </w:pPr>
            <w:r w:rsidRPr="006901E4">
              <w:rPr>
                <w:rFonts w:ascii="Arial" w:hAnsi="Arial" w:cs="Arial"/>
                <w:sz w:val="18"/>
                <w:szCs w:val="18"/>
              </w:rPr>
              <w:t>Располагаемая тепловая мощность ТФУ</w:t>
            </w:r>
          </w:p>
        </w:tc>
        <w:tc>
          <w:tcPr>
            <w:tcW w:w="550" w:type="pct"/>
            <w:shd w:val="clear" w:color="auto" w:fill="auto"/>
          </w:tcPr>
          <w:p w:rsidR="00AF745D" w:rsidRPr="006901E4" w:rsidRDefault="00AF745D" w:rsidP="00234ABA">
            <w:pPr>
              <w:spacing w:before="0" w:after="0"/>
              <w:ind w:firstLine="0"/>
              <w:jc w:val="center"/>
              <w:rPr>
                <w:rFonts w:cs="Arial"/>
                <w:sz w:val="18"/>
                <w:szCs w:val="18"/>
              </w:rPr>
            </w:pPr>
          </w:p>
        </w:tc>
      </w:tr>
      <w:tr w:rsidR="00AF745D" w:rsidRPr="006901E4" w:rsidTr="00234ABA">
        <w:tc>
          <w:tcPr>
            <w:tcW w:w="516" w:type="pct"/>
            <w:shd w:val="clear" w:color="auto" w:fill="auto"/>
            <w:vAlign w:val="center"/>
          </w:tcPr>
          <w:p w:rsidR="00AF745D" w:rsidRPr="006901E4" w:rsidRDefault="00AF745D" w:rsidP="00234ABA">
            <w:pPr>
              <w:pStyle w:val="Default"/>
              <w:jc w:val="center"/>
              <w:rPr>
                <w:rFonts w:ascii="Arial" w:hAnsi="Arial" w:cs="Arial"/>
                <w:sz w:val="18"/>
                <w:szCs w:val="18"/>
              </w:rPr>
            </w:pPr>
            <w:r w:rsidRPr="006901E4">
              <w:rPr>
                <w:rFonts w:ascii="Arial" w:hAnsi="Arial" w:cs="Arial"/>
                <w:sz w:val="18"/>
                <w:szCs w:val="18"/>
              </w:rPr>
              <w:t>11</w:t>
            </w:r>
          </w:p>
        </w:tc>
        <w:tc>
          <w:tcPr>
            <w:tcW w:w="3933" w:type="pct"/>
            <w:shd w:val="clear" w:color="auto" w:fill="auto"/>
          </w:tcPr>
          <w:p w:rsidR="00AF745D" w:rsidRPr="006901E4" w:rsidRDefault="00AF745D" w:rsidP="00234ABA">
            <w:pPr>
              <w:pStyle w:val="Default"/>
              <w:jc w:val="center"/>
              <w:rPr>
                <w:rFonts w:ascii="Arial" w:hAnsi="Arial" w:cs="Arial"/>
                <w:sz w:val="18"/>
                <w:szCs w:val="18"/>
              </w:rPr>
            </w:pPr>
            <w:r w:rsidRPr="006901E4">
              <w:rPr>
                <w:rFonts w:ascii="Arial" w:hAnsi="Arial" w:cs="Arial"/>
                <w:sz w:val="18"/>
                <w:szCs w:val="18"/>
              </w:rPr>
              <w:t>Установленная тепловая мощность, в т. ч.:</w:t>
            </w:r>
          </w:p>
        </w:tc>
        <w:tc>
          <w:tcPr>
            <w:tcW w:w="550" w:type="pct"/>
            <w:shd w:val="clear" w:color="auto" w:fill="auto"/>
          </w:tcPr>
          <w:p w:rsidR="00AF745D" w:rsidRPr="006901E4" w:rsidRDefault="00AF745D" w:rsidP="00234ABA">
            <w:pPr>
              <w:spacing w:before="0" w:after="0"/>
              <w:ind w:firstLine="0"/>
              <w:jc w:val="center"/>
              <w:rPr>
                <w:rFonts w:cs="Arial"/>
                <w:sz w:val="18"/>
                <w:szCs w:val="18"/>
              </w:rPr>
            </w:pPr>
          </w:p>
        </w:tc>
      </w:tr>
      <w:tr w:rsidR="00AF745D" w:rsidRPr="006901E4" w:rsidTr="00234ABA">
        <w:tc>
          <w:tcPr>
            <w:tcW w:w="516" w:type="pct"/>
            <w:shd w:val="clear" w:color="auto" w:fill="auto"/>
            <w:vAlign w:val="center"/>
          </w:tcPr>
          <w:p w:rsidR="00AF745D" w:rsidRPr="006901E4" w:rsidRDefault="00AF745D" w:rsidP="00234ABA">
            <w:pPr>
              <w:pStyle w:val="Default"/>
              <w:jc w:val="center"/>
              <w:rPr>
                <w:rFonts w:ascii="Arial" w:hAnsi="Arial" w:cs="Arial"/>
                <w:sz w:val="18"/>
                <w:szCs w:val="18"/>
              </w:rPr>
            </w:pPr>
            <w:r w:rsidRPr="006901E4">
              <w:rPr>
                <w:rFonts w:ascii="Arial" w:hAnsi="Arial" w:cs="Arial"/>
                <w:sz w:val="18"/>
                <w:szCs w:val="18"/>
              </w:rPr>
              <w:t>12</w:t>
            </w:r>
          </w:p>
        </w:tc>
        <w:tc>
          <w:tcPr>
            <w:tcW w:w="3933" w:type="pct"/>
            <w:shd w:val="clear" w:color="auto" w:fill="auto"/>
          </w:tcPr>
          <w:p w:rsidR="00AF745D" w:rsidRPr="006901E4" w:rsidRDefault="00AF745D" w:rsidP="00234ABA">
            <w:pPr>
              <w:pStyle w:val="Default"/>
              <w:jc w:val="center"/>
              <w:rPr>
                <w:rFonts w:ascii="Arial" w:hAnsi="Arial" w:cs="Arial"/>
                <w:sz w:val="18"/>
                <w:szCs w:val="18"/>
              </w:rPr>
            </w:pPr>
            <w:r w:rsidRPr="006901E4">
              <w:rPr>
                <w:rFonts w:ascii="Arial" w:hAnsi="Arial" w:cs="Arial"/>
                <w:sz w:val="18"/>
                <w:szCs w:val="18"/>
              </w:rPr>
              <w:t>регулируемых отопительных отборов паротурбинных агрегатов</w:t>
            </w:r>
          </w:p>
        </w:tc>
        <w:tc>
          <w:tcPr>
            <w:tcW w:w="550" w:type="pct"/>
            <w:shd w:val="clear" w:color="auto" w:fill="auto"/>
          </w:tcPr>
          <w:p w:rsidR="00AF745D" w:rsidRPr="006901E4" w:rsidRDefault="00AF745D" w:rsidP="00234ABA">
            <w:pPr>
              <w:spacing w:before="0" w:after="0"/>
              <w:ind w:firstLine="0"/>
              <w:jc w:val="center"/>
              <w:rPr>
                <w:rFonts w:cs="Arial"/>
                <w:sz w:val="18"/>
                <w:szCs w:val="18"/>
              </w:rPr>
            </w:pPr>
          </w:p>
        </w:tc>
      </w:tr>
      <w:tr w:rsidR="00AF745D" w:rsidRPr="006901E4" w:rsidTr="00234ABA">
        <w:tc>
          <w:tcPr>
            <w:tcW w:w="516" w:type="pct"/>
            <w:shd w:val="clear" w:color="auto" w:fill="auto"/>
            <w:vAlign w:val="center"/>
          </w:tcPr>
          <w:p w:rsidR="00AF745D" w:rsidRPr="006901E4" w:rsidRDefault="00AF745D" w:rsidP="00234ABA">
            <w:pPr>
              <w:pStyle w:val="Default"/>
              <w:jc w:val="center"/>
              <w:rPr>
                <w:rFonts w:ascii="Arial" w:hAnsi="Arial" w:cs="Arial"/>
                <w:sz w:val="18"/>
                <w:szCs w:val="18"/>
              </w:rPr>
            </w:pPr>
            <w:r w:rsidRPr="006901E4">
              <w:rPr>
                <w:rFonts w:ascii="Arial" w:hAnsi="Arial" w:cs="Arial"/>
                <w:sz w:val="18"/>
                <w:szCs w:val="18"/>
              </w:rPr>
              <w:t>13</w:t>
            </w:r>
          </w:p>
        </w:tc>
        <w:tc>
          <w:tcPr>
            <w:tcW w:w="3933" w:type="pct"/>
            <w:shd w:val="clear" w:color="auto" w:fill="auto"/>
          </w:tcPr>
          <w:p w:rsidR="00AF745D" w:rsidRPr="006901E4" w:rsidRDefault="00AF745D" w:rsidP="00234ABA">
            <w:pPr>
              <w:pStyle w:val="Default"/>
              <w:jc w:val="center"/>
              <w:rPr>
                <w:rFonts w:ascii="Arial" w:hAnsi="Arial" w:cs="Arial"/>
                <w:sz w:val="18"/>
                <w:szCs w:val="18"/>
              </w:rPr>
            </w:pPr>
            <w:r w:rsidRPr="006901E4">
              <w:rPr>
                <w:rFonts w:ascii="Arial" w:hAnsi="Arial" w:cs="Arial"/>
                <w:sz w:val="18"/>
                <w:szCs w:val="18"/>
              </w:rPr>
              <w:t>Резерв (+)/дефицит(-) тепловой мощности по горячей воде (по фактической нагру</w:t>
            </w:r>
            <w:r w:rsidRPr="006901E4">
              <w:rPr>
                <w:rFonts w:ascii="Arial" w:hAnsi="Arial" w:cs="Arial"/>
                <w:sz w:val="18"/>
                <w:szCs w:val="18"/>
              </w:rPr>
              <w:t>з</w:t>
            </w:r>
            <w:r w:rsidRPr="006901E4">
              <w:rPr>
                <w:rFonts w:ascii="Arial" w:hAnsi="Arial" w:cs="Arial"/>
                <w:sz w:val="18"/>
                <w:szCs w:val="18"/>
              </w:rPr>
              <w:t>ке)</w:t>
            </w:r>
          </w:p>
        </w:tc>
        <w:tc>
          <w:tcPr>
            <w:tcW w:w="550" w:type="pct"/>
            <w:shd w:val="clear" w:color="auto" w:fill="auto"/>
          </w:tcPr>
          <w:p w:rsidR="00AF745D" w:rsidRPr="006901E4" w:rsidRDefault="00AF745D" w:rsidP="00234ABA">
            <w:pPr>
              <w:spacing w:before="0" w:after="0"/>
              <w:ind w:firstLine="0"/>
              <w:jc w:val="center"/>
              <w:rPr>
                <w:rFonts w:cs="Arial"/>
                <w:sz w:val="18"/>
                <w:szCs w:val="18"/>
              </w:rPr>
            </w:pPr>
          </w:p>
        </w:tc>
      </w:tr>
    </w:tbl>
    <w:p w:rsidR="007940C2" w:rsidRPr="007940C2" w:rsidRDefault="007940C2" w:rsidP="007940C2">
      <w:pPr>
        <w:rPr>
          <w:b/>
          <w:bCs/>
          <w:sz w:val="18"/>
          <w:szCs w:val="18"/>
        </w:rPr>
      </w:pPr>
    </w:p>
    <w:p w:rsidR="00266638" w:rsidRDefault="00266638" w:rsidP="00266638">
      <w:pPr>
        <w:ind w:firstLine="0"/>
        <w:rPr>
          <w:b/>
          <w:bCs/>
          <w:sz w:val="18"/>
          <w:szCs w:val="18"/>
        </w:rPr>
      </w:pPr>
      <w:r w:rsidRPr="00CD0811">
        <w:rPr>
          <w:b/>
          <w:bCs/>
          <w:sz w:val="18"/>
          <w:szCs w:val="18"/>
        </w:rPr>
        <w:t xml:space="preserve">Таблица </w:t>
      </w:r>
      <w:r w:rsidR="005E7F72" w:rsidRPr="00CD0811">
        <w:rPr>
          <w:b/>
          <w:bCs/>
          <w:sz w:val="18"/>
          <w:szCs w:val="18"/>
        </w:rPr>
        <w:t>1.2</w:t>
      </w:r>
      <w:r w:rsidRPr="00CD0811">
        <w:rPr>
          <w:b/>
          <w:bCs/>
          <w:sz w:val="18"/>
          <w:szCs w:val="18"/>
        </w:rPr>
        <w:t xml:space="preserve"> – Базовые целевые показатели эффективности передачи тепловой энер</w:t>
      </w:r>
      <w:r w:rsidR="005E7F72" w:rsidRPr="00CD0811">
        <w:rPr>
          <w:b/>
          <w:bCs/>
          <w:sz w:val="18"/>
          <w:szCs w:val="18"/>
        </w:rPr>
        <w:t>гии в зоне действия котельных МК</w:t>
      </w:r>
      <w:r w:rsidRPr="00CD0811">
        <w:rPr>
          <w:b/>
          <w:bCs/>
          <w:sz w:val="18"/>
          <w:szCs w:val="18"/>
        </w:rPr>
        <w:t>П «ЖКХ»</w:t>
      </w:r>
    </w:p>
    <w:p w:rsidR="000438BE" w:rsidRDefault="000438BE" w:rsidP="00266638">
      <w:pPr>
        <w:ind w:firstLine="0"/>
        <w:rPr>
          <w:b/>
          <w:bCs/>
          <w:sz w:val="18"/>
          <w:szCs w:val="18"/>
        </w:rPr>
      </w:pPr>
    </w:p>
    <w:p w:rsidR="000438BE" w:rsidRDefault="000438BE" w:rsidP="00266638">
      <w:pPr>
        <w:ind w:firstLine="0"/>
        <w:rPr>
          <w:b/>
          <w:bCs/>
          <w:sz w:val="18"/>
          <w:szCs w:val="18"/>
        </w:rPr>
      </w:pPr>
    </w:p>
    <w:tbl>
      <w:tblPr>
        <w:tblW w:w="92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2"/>
        <w:gridCol w:w="2698"/>
        <w:gridCol w:w="1024"/>
        <w:gridCol w:w="1227"/>
        <w:gridCol w:w="1134"/>
        <w:gridCol w:w="1134"/>
        <w:gridCol w:w="1241"/>
      </w:tblGrid>
      <w:tr w:rsidR="00266638" w:rsidRPr="00266638" w:rsidTr="00596F7C">
        <w:tc>
          <w:tcPr>
            <w:tcW w:w="812" w:type="dxa"/>
            <w:shd w:val="clear" w:color="auto" w:fill="auto"/>
            <w:vAlign w:val="center"/>
          </w:tcPr>
          <w:p w:rsidR="00266638" w:rsidRPr="00266638" w:rsidRDefault="00266638" w:rsidP="00266638">
            <w:pPr>
              <w:spacing w:before="0" w:after="0" w:line="276" w:lineRule="auto"/>
              <w:ind w:firstLine="0"/>
              <w:jc w:val="center"/>
              <w:rPr>
                <w:rFonts w:cs="Arial"/>
                <w:bCs/>
                <w:sz w:val="18"/>
                <w:szCs w:val="18"/>
              </w:rPr>
            </w:pPr>
            <w:r w:rsidRPr="00266638">
              <w:rPr>
                <w:rFonts w:cs="Arial"/>
                <w:bCs/>
                <w:sz w:val="18"/>
                <w:szCs w:val="18"/>
              </w:rPr>
              <w:t>№ п/п</w:t>
            </w:r>
          </w:p>
        </w:tc>
        <w:tc>
          <w:tcPr>
            <w:tcW w:w="2698" w:type="dxa"/>
            <w:shd w:val="clear" w:color="auto" w:fill="auto"/>
            <w:vAlign w:val="center"/>
          </w:tcPr>
          <w:p w:rsidR="00266638" w:rsidRPr="00266638" w:rsidRDefault="00266638" w:rsidP="00266638">
            <w:pPr>
              <w:spacing w:before="0" w:after="0" w:line="276" w:lineRule="auto"/>
              <w:ind w:firstLine="0"/>
              <w:jc w:val="center"/>
              <w:rPr>
                <w:rFonts w:cs="Arial"/>
                <w:bCs/>
                <w:sz w:val="18"/>
                <w:szCs w:val="18"/>
              </w:rPr>
            </w:pPr>
            <w:r w:rsidRPr="00266638">
              <w:rPr>
                <w:rFonts w:cs="Arial"/>
                <w:bCs/>
                <w:sz w:val="18"/>
                <w:szCs w:val="18"/>
              </w:rPr>
              <w:t>Показатели</w:t>
            </w:r>
          </w:p>
        </w:tc>
        <w:tc>
          <w:tcPr>
            <w:tcW w:w="1024" w:type="dxa"/>
            <w:shd w:val="clear" w:color="auto" w:fill="auto"/>
            <w:vAlign w:val="center"/>
          </w:tcPr>
          <w:p w:rsidR="00266638" w:rsidRPr="00266638" w:rsidRDefault="00266638" w:rsidP="00266638">
            <w:pPr>
              <w:spacing w:before="0" w:after="0" w:line="276" w:lineRule="auto"/>
              <w:ind w:firstLine="0"/>
              <w:jc w:val="center"/>
              <w:rPr>
                <w:rFonts w:cs="Arial"/>
                <w:bCs/>
                <w:sz w:val="18"/>
                <w:szCs w:val="18"/>
              </w:rPr>
            </w:pPr>
            <w:r w:rsidRPr="00266638">
              <w:rPr>
                <w:rFonts w:cs="Arial"/>
                <w:bCs/>
                <w:sz w:val="18"/>
                <w:szCs w:val="18"/>
              </w:rPr>
              <w:t>Ед. изм</w:t>
            </w:r>
          </w:p>
        </w:tc>
        <w:tc>
          <w:tcPr>
            <w:tcW w:w="1227" w:type="dxa"/>
            <w:shd w:val="clear" w:color="auto" w:fill="auto"/>
            <w:vAlign w:val="center"/>
          </w:tcPr>
          <w:p w:rsidR="00266638" w:rsidRPr="00266638" w:rsidRDefault="00266638" w:rsidP="000438BE">
            <w:pPr>
              <w:spacing w:before="0" w:after="0" w:line="276" w:lineRule="auto"/>
              <w:ind w:firstLine="0"/>
              <w:jc w:val="center"/>
              <w:rPr>
                <w:rFonts w:cs="Arial"/>
                <w:bCs/>
                <w:sz w:val="18"/>
                <w:szCs w:val="18"/>
              </w:rPr>
            </w:pPr>
            <w:r w:rsidRPr="00266638">
              <w:rPr>
                <w:rFonts w:cs="Arial"/>
                <w:bCs/>
                <w:sz w:val="18"/>
                <w:szCs w:val="18"/>
              </w:rPr>
              <w:t>Кот Восто</w:t>
            </w:r>
            <w:r w:rsidRPr="00266638">
              <w:rPr>
                <w:rFonts w:cs="Arial"/>
                <w:bCs/>
                <w:sz w:val="18"/>
                <w:szCs w:val="18"/>
              </w:rPr>
              <w:t>ч</w:t>
            </w:r>
            <w:r w:rsidRPr="00266638">
              <w:rPr>
                <w:rFonts w:cs="Arial"/>
                <w:bCs/>
                <w:sz w:val="18"/>
                <w:szCs w:val="18"/>
              </w:rPr>
              <w:t>ное</w:t>
            </w:r>
          </w:p>
        </w:tc>
        <w:tc>
          <w:tcPr>
            <w:tcW w:w="1134" w:type="dxa"/>
            <w:shd w:val="clear" w:color="auto" w:fill="auto"/>
            <w:vAlign w:val="center"/>
          </w:tcPr>
          <w:p w:rsidR="00266638" w:rsidRPr="00266638" w:rsidRDefault="00266638" w:rsidP="00266638">
            <w:pPr>
              <w:spacing w:before="0" w:after="0" w:line="276" w:lineRule="auto"/>
              <w:ind w:firstLine="0"/>
              <w:jc w:val="center"/>
              <w:rPr>
                <w:rFonts w:cs="Arial"/>
                <w:bCs/>
                <w:sz w:val="18"/>
                <w:szCs w:val="18"/>
              </w:rPr>
            </w:pPr>
            <w:r w:rsidRPr="00266638">
              <w:rPr>
                <w:rFonts w:cs="Arial"/>
                <w:bCs/>
                <w:sz w:val="18"/>
                <w:szCs w:val="18"/>
              </w:rPr>
              <w:t>КЕДР-4 Тунгор</w:t>
            </w:r>
          </w:p>
        </w:tc>
        <w:tc>
          <w:tcPr>
            <w:tcW w:w="1134" w:type="dxa"/>
            <w:shd w:val="clear" w:color="auto" w:fill="auto"/>
            <w:vAlign w:val="center"/>
          </w:tcPr>
          <w:p w:rsidR="00266638" w:rsidRPr="00266638" w:rsidRDefault="00266638" w:rsidP="00266638">
            <w:pPr>
              <w:spacing w:before="0" w:after="0" w:line="276" w:lineRule="auto"/>
              <w:ind w:firstLine="0"/>
              <w:jc w:val="center"/>
              <w:rPr>
                <w:rFonts w:cs="Arial"/>
                <w:bCs/>
                <w:sz w:val="18"/>
                <w:szCs w:val="18"/>
              </w:rPr>
            </w:pPr>
            <w:r w:rsidRPr="00266638">
              <w:rPr>
                <w:rFonts w:cs="Arial"/>
                <w:bCs/>
                <w:sz w:val="18"/>
                <w:szCs w:val="18"/>
              </w:rPr>
              <w:t>КЕДР 5 Москальво</w:t>
            </w:r>
          </w:p>
        </w:tc>
        <w:tc>
          <w:tcPr>
            <w:tcW w:w="1241" w:type="dxa"/>
            <w:shd w:val="clear" w:color="auto" w:fill="auto"/>
            <w:vAlign w:val="center"/>
          </w:tcPr>
          <w:p w:rsidR="00266638" w:rsidRPr="00266638" w:rsidRDefault="00266638" w:rsidP="00266638">
            <w:pPr>
              <w:spacing w:before="0" w:after="0" w:line="276" w:lineRule="auto"/>
              <w:ind w:firstLine="0"/>
              <w:jc w:val="center"/>
              <w:rPr>
                <w:rFonts w:cs="Arial"/>
                <w:bCs/>
                <w:sz w:val="18"/>
                <w:szCs w:val="18"/>
              </w:rPr>
            </w:pPr>
            <w:r w:rsidRPr="00266638">
              <w:rPr>
                <w:rFonts w:cs="Arial"/>
                <w:bCs/>
                <w:sz w:val="18"/>
                <w:szCs w:val="18"/>
              </w:rPr>
              <w:t>БМК  32</w:t>
            </w:r>
          </w:p>
          <w:p w:rsidR="00266638" w:rsidRPr="00266638" w:rsidRDefault="00266638" w:rsidP="00266638">
            <w:pPr>
              <w:spacing w:before="0" w:after="0" w:line="276" w:lineRule="auto"/>
              <w:ind w:firstLine="0"/>
              <w:jc w:val="center"/>
              <w:rPr>
                <w:rFonts w:cs="Arial"/>
                <w:bCs/>
                <w:sz w:val="18"/>
                <w:szCs w:val="18"/>
              </w:rPr>
            </w:pPr>
            <w:r w:rsidRPr="00266638">
              <w:rPr>
                <w:rFonts w:cs="Arial"/>
                <w:bCs/>
                <w:sz w:val="18"/>
                <w:szCs w:val="18"/>
              </w:rPr>
              <w:t>Некрасовка</w:t>
            </w:r>
          </w:p>
        </w:tc>
      </w:tr>
      <w:tr w:rsidR="00266638" w:rsidRPr="00266638" w:rsidTr="00596F7C">
        <w:tc>
          <w:tcPr>
            <w:tcW w:w="9270" w:type="dxa"/>
            <w:gridSpan w:val="7"/>
            <w:shd w:val="clear" w:color="auto" w:fill="auto"/>
            <w:vAlign w:val="center"/>
          </w:tcPr>
          <w:p w:rsidR="00266638" w:rsidRPr="00266638" w:rsidRDefault="005E7F72" w:rsidP="00266638">
            <w:pPr>
              <w:spacing w:before="0" w:after="0" w:line="276" w:lineRule="auto"/>
              <w:ind w:left="1080" w:firstLine="0"/>
              <w:jc w:val="center"/>
              <w:rPr>
                <w:rFonts w:cs="Arial"/>
                <w:bCs/>
                <w:sz w:val="18"/>
                <w:szCs w:val="18"/>
              </w:rPr>
            </w:pPr>
            <w:r>
              <w:rPr>
                <w:rFonts w:cs="Arial"/>
                <w:bCs/>
                <w:sz w:val="18"/>
                <w:szCs w:val="18"/>
              </w:rPr>
              <w:t>2020</w:t>
            </w:r>
            <w:r w:rsidR="00266638" w:rsidRPr="00266638">
              <w:rPr>
                <w:rFonts w:cs="Arial"/>
                <w:bCs/>
                <w:sz w:val="18"/>
                <w:szCs w:val="18"/>
              </w:rPr>
              <w:t xml:space="preserve"> год</w:t>
            </w:r>
          </w:p>
        </w:tc>
      </w:tr>
      <w:tr w:rsidR="00266638" w:rsidRPr="00266638" w:rsidTr="00596F7C">
        <w:tc>
          <w:tcPr>
            <w:tcW w:w="812" w:type="dxa"/>
            <w:shd w:val="clear" w:color="auto" w:fill="auto"/>
            <w:vAlign w:val="center"/>
          </w:tcPr>
          <w:p w:rsidR="00266638" w:rsidRPr="00266638" w:rsidRDefault="00266638" w:rsidP="00266638">
            <w:pPr>
              <w:spacing w:before="0" w:after="0" w:line="276" w:lineRule="auto"/>
              <w:ind w:firstLine="0"/>
              <w:jc w:val="center"/>
              <w:rPr>
                <w:rFonts w:cs="Arial"/>
                <w:bCs/>
                <w:sz w:val="18"/>
                <w:szCs w:val="18"/>
              </w:rPr>
            </w:pPr>
            <w:r w:rsidRPr="00266638">
              <w:rPr>
                <w:rFonts w:cs="Arial"/>
                <w:bCs/>
                <w:sz w:val="18"/>
                <w:szCs w:val="18"/>
              </w:rPr>
              <w:t>1</w:t>
            </w:r>
          </w:p>
        </w:tc>
        <w:tc>
          <w:tcPr>
            <w:tcW w:w="2698" w:type="dxa"/>
            <w:shd w:val="clear" w:color="auto" w:fill="auto"/>
            <w:vAlign w:val="center"/>
          </w:tcPr>
          <w:p w:rsidR="00266638" w:rsidRPr="00266638" w:rsidRDefault="00266638" w:rsidP="00266638">
            <w:pPr>
              <w:spacing w:before="0" w:after="0" w:line="276" w:lineRule="auto"/>
              <w:ind w:firstLine="0"/>
              <w:jc w:val="center"/>
              <w:rPr>
                <w:rFonts w:cs="Arial"/>
                <w:bCs/>
                <w:sz w:val="18"/>
                <w:szCs w:val="18"/>
              </w:rPr>
            </w:pPr>
            <w:r w:rsidRPr="00266638">
              <w:rPr>
                <w:rFonts w:cs="Arial"/>
                <w:bCs/>
                <w:sz w:val="18"/>
                <w:szCs w:val="18"/>
              </w:rPr>
              <w:t>Установленная мощность</w:t>
            </w:r>
          </w:p>
        </w:tc>
        <w:tc>
          <w:tcPr>
            <w:tcW w:w="1024" w:type="dxa"/>
            <w:shd w:val="clear" w:color="auto" w:fill="auto"/>
            <w:vAlign w:val="center"/>
          </w:tcPr>
          <w:p w:rsidR="00266638" w:rsidRPr="00266638" w:rsidRDefault="00266638" w:rsidP="00266638">
            <w:pPr>
              <w:spacing w:before="0" w:after="0" w:line="276" w:lineRule="auto"/>
              <w:ind w:firstLine="0"/>
              <w:jc w:val="center"/>
              <w:rPr>
                <w:rFonts w:cs="Arial"/>
                <w:bCs/>
                <w:sz w:val="18"/>
                <w:szCs w:val="18"/>
              </w:rPr>
            </w:pPr>
            <w:r w:rsidRPr="00266638">
              <w:rPr>
                <w:rFonts w:cs="Arial"/>
                <w:bCs/>
                <w:sz w:val="18"/>
                <w:szCs w:val="18"/>
              </w:rPr>
              <w:t>Гкал/час</w:t>
            </w:r>
          </w:p>
        </w:tc>
        <w:tc>
          <w:tcPr>
            <w:tcW w:w="1227" w:type="dxa"/>
            <w:shd w:val="clear" w:color="auto" w:fill="auto"/>
            <w:vAlign w:val="center"/>
          </w:tcPr>
          <w:p w:rsidR="00266638" w:rsidRPr="00266638" w:rsidRDefault="000438BE" w:rsidP="00266638">
            <w:pPr>
              <w:spacing w:before="0" w:after="0" w:line="276" w:lineRule="auto"/>
              <w:ind w:firstLine="0"/>
              <w:jc w:val="center"/>
              <w:rPr>
                <w:rFonts w:cs="Arial"/>
                <w:bCs/>
                <w:sz w:val="18"/>
                <w:szCs w:val="18"/>
              </w:rPr>
            </w:pPr>
            <w:r>
              <w:rPr>
                <w:rFonts w:cs="Arial"/>
                <w:bCs/>
                <w:sz w:val="18"/>
                <w:szCs w:val="18"/>
              </w:rPr>
              <w:t>3,87</w:t>
            </w:r>
          </w:p>
        </w:tc>
        <w:tc>
          <w:tcPr>
            <w:tcW w:w="1134" w:type="dxa"/>
            <w:shd w:val="clear" w:color="auto" w:fill="auto"/>
            <w:vAlign w:val="center"/>
          </w:tcPr>
          <w:p w:rsidR="00266638" w:rsidRPr="00266638" w:rsidRDefault="000438BE" w:rsidP="00266638">
            <w:pPr>
              <w:spacing w:before="0" w:after="0" w:line="276" w:lineRule="auto"/>
              <w:ind w:firstLine="0"/>
              <w:jc w:val="center"/>
              <w:rPr>
                <w:rFonts w:cs="Arial"/>
                <w:bCs/>
                <w:sz w:val="18"/>
                <w:szCs w:val="18"/>
              </w:rPr>
            </w:pPr>
            <w:r>
              <w:rPr>
                <w:rFonts w:cs="Arial"/>
                <w:bCs/>
                <w:sz w:val="18"/>
                <w:szCs w:val="18"/>
              </w:rPr>
              <w:t>3,44</w:t>
            </w:r>
          </w:p>
        </w:tc>
        <w:tc>
          <w:tcPr>
            <w:tcW w:w="1134" w:type="dxa"/>
            <w:shd w:val="clear" w:color="auto" w:fill="auto"/>
            <w:vAlign w:val="center"/>
          </w:tcPr>
          <w:p w:rsidR="00266638" w:rsidRPr="00266638" w:rsidRDefault="000438BE" w:rsidP="00266638">
            <w:pPr>
              <w:spacing w:before="0" w:after="0" w:line="276" w:lineRule="auto"/>
              <w:ind w:firstLine="0"/>
              <w:jc w:val="center"/>
              <w:rPr>
                <w:rFonts w:cs="Arial"/>
                <w:bCs/>
                <w:sz w:val="18"/>
                <w:szCs w:val="18"/>
              </w:rPr>
            </w:pPr>
            <w:r>
              <w:rPr>
                <w:rFonts w:cs="Arial"/>
                <w:bCs/>
                <w:sz w:val="18"/>
                <w:szCs w:val="18"/>
              </w:rPr>
              <w:t>3,44</w:t>
            </w:r>
          </w:p>
        </w:tc>
        <w:tc>
          <w:tcPr>
            <w:tcW w:w="1241" w:type="dxa"/>
            <w:shd w:val="clear" w:color="auto" w:fill="auto"/>
            <w:vAlign w:val="center"/>
          </w:tcPr>
          <w:p w:rsidR="00266638" w:rsidRPr="00266638" w:rsidRDefault="000438BE" w:rsidP="00266638">
            <w:pPr>
              <w:spacing w:before="0" w:after="0" w:line="276" w:lineRule="auto"/>
              <w:ind w:firstLine="0"/>
              <w:jc w:val="center"/>
              <w:rPr>
                <w:rFonts w:cs="Arial"/>
                <w:bCs/>
                <w:sz w:val="18"/>
                <w:szCs w:val="18"/>
              </w:rPr>
            </w:pPr>
            <w:r>
              <w:rPr>
                <w:rFonts w:cs="Arial"/>
                <w:bCs/>
                <w:sz w:val="18"/>
                <w:szCs w:val="18"/>
              </w:rPr>
              <w:t>5,16</w:t>
            </w:r>
          </w:p>
        </w:tc>
      </w:tr>
      <w:tr w:rsidR="00266638" w:rsidRPr="00266638" w:rsidTr="00596F7C">
        <w:tc>
          <w:tcPr>
            <w:tcW w:w="812" w:type="dxa"/>
            <w:shd w:val="clear" w:color="auto" w:fill="auto"/>
            <w:vAlign w:val="center"/>
          </w:tcPr>
          <w:p w:rsidR="00266638" w:rsidRPr="00266638" w:rsidRDefault="00266638" w:rsidP="00266638">
            <w:pPr>
              <w:spacing w:before="0" w:after="0" w:line="276" w:lineRule="auto"/>
              <w:ind w:firstLine="0"/>
              <w:jc w:val="center"/>
              <w:rPr>
                <w:rFonts w:cs="Arial"/>
                <w:bCs/>
                <w:sz w:val="18"/>
                <w:szCs w:val="18"/>
              </w:rPr>
            </w:pPr>
            <w:r w:rsidRPr="00266638">
              <w:rPr>
                <w:rFonts w:cs="Arial"/>
                <w:bCs/>
                <w:sz w:val="18"/>
                <w:szCs w:val="18"/>
              </w:rPr>
              <w:t>2</w:t>
            </w:r>
          </w:p>
        </w:tc>
        <w:tc>
          <w:tcPr>
            <w:tcW w:w="2698" w:type="dxa"/>
            <w:shd w:val="clear" w:color="auto" w:fill="auto"/>
            <w:vAlign w:val="center"/>
          </w:tcPr>
          <w:p w:rsidR="00266638" w:rsidRPr="00266638" w:rsidRDefault="00266638" w:rsidP="00266638">
            <w:pPr>
              <w:spacing w:before="0" w:after="0" w:line="276" w:lineRule="auto"/>
              <w:ind w:firstLine="0"/>
              <w:jc w:val="center"/>
              <w:rPr>
                <w:rFonts w:cs="Arial"/>
                <w:bCs/>
                <w:sz w:val="18"/>
                <w:szCs w:val="18"/>
              </w:rPr>
            </w:pPr>
            <w:r w:rsidRPr="00266638">
              <w:rPr>
                <w:rFonts w:cs="Arial"/>
                <w:bCs/>
                <w:sz w:val="18"/>
                <w:szCs w:val="18"/>
              </w:rPr>
              <w:t>Располагаемая тепловая мощность</w:t>
            </w:r>
          </w:p>
        </w:tc>
        <w:tc>
          <w:tcPr>
            <w:tcW w:w="1024" w:type="dxa"/>
            <w:shd w:val="clear" w:color="auto" w:fill="auto"/>
            <w:vAlign w:val="center"/>
          </w:tcPr>
          <w:p w:rsidR="00266638" w:rsidRPr="00266638" w:rsidRDefault="00266638" w:rsidP="00266638">
            <w:pPr>
              <w:spacing w:before="0" w:after="0" w:line="276" w:lineRule="auto"/>
              <w:ind w:firstLine="0"/>
              <w:jc w:val="center"/>
              <w:rPr>
                <w:rFonts w:cs="Arial"/>
                <w:bCs/>
                <w:sz w:val="18"/>
                <w:szCs w:val="18"/>
              </w:rPr>
            </w:pPr>
            <w:r w:rsidRPr="00266638">
              <w:rPr>
                <w:rFonts w:cs="Arial"/>
                <w:bCs/>
                <w:sz w:val="18"/>
                <w:szCs w:val="18"/>
              </w:rPr>
              <w:t>Гкал/час</w:t>
            </w:r>
          </w:p>
        </w:tc>
        <w:tc>
          <w:tcPr>
            <w:tcW w:w="1227" w:type="dxa"/>
            <w:shd w:val="clear" w:color="auto" w:fill="auto"/>
            <w:vAlign w:val="center"/>
          </w:tcPr>
          <w:p w:rsidR="00266638" w:rsidRPr="00266638" w:rsidRDefault="000438BE" w:rsidP="00266638">
            <w:pPr>
              <w:spacing w:before="0" w:after="0" w:line="276" w:lineRule="auto"/>
              <w:ind w:firstLine="0"/>
              <w:jc w:val="center"/>
              <w:rPr>
                <w:rFonts w:cs="Arial"/>
                <w:bCs/>
                <w:sz w:val="18"/>
                <w:szCs w:val="18"/>
              </w:rPr>
            </w:pPr>
            <w:r>
              <w:rPr>
                <w:rFonts w:cs="Arial"/>
                <w:bCs/>
                <w:sz w:val="18"/>
                <w:szCs w:val="18"/>
              </w:rPr>
              <w:t>3,87</w:t>
            </w:r>
          </w:p>
        </w:tc>
        <w:tc>
          <w:tcPr>
            <w:tcW w:w="1134" w:type="dxa"/>
            <w:shd w:val="clear" w:color="auto" w:fill="auto"/>
            <w:vAlign w:val="center"/>
          </w:tcPr>
          <w:p w:rsidR="00266638" w:rsidRPr="00266638" w:rsidRDefault="000438BE" w:rsidP="00266638">
            <w:pPr>
              <w:spacing w:before="0" w:after="0" w:line="276" w:lineRule="auto"/>
              <w:ind w:firstLine="0"/>
              <w:jc w:val="center"/>
              <w:rPr>
                <w:rFonts w:cs="Arial"/>
                <w:bCs/>
                <w:sz w:val="18"/>
                <w:szCs w:val="18"/>
              </w:rPr>
            </w:pPr>
            <w:r>
              <w:rPr>
                <w:rFonts w:cs="Arial"/>
                <w:bCs/>
                <w:sz w:val="18"/>
                <w:szCs w:val="18"/>
              </w:rPr>
              <w:t>3,44</w:t>
            </w:r>
          </w:p>
        </w:tc>
        <w:tc>
          <w:tcPr>
            <w:tcW w:w="1134" w:type="dxa"/>
            <w:shd w:val="clear" w:color="auto" w:fill="auto"/>
            <w:vAlign w:val="center"/>
          </w:tcPr>
          <w:p w:rsidR="00266638" w:rsidRPr="00266638" w:rsidRDefault="000438BE" w:rsidP="00266638">
            <w:pPr>
              <w:spacing w:before="0" w:after="0" w:line="276" w:lineRule="auto"/>
              <w:ind w:firstLine="0"/>
              <w:jc w:val="center"/>
              <w:rPr>
                <w:rFonts w:cs="Arial"/>
                <w:bCs/>
                <w:sz w:val="18"/>
                <w:szCs w:val="18"/>
              </w:rPr>
            </w:pPr>
            <w:r>
              <w:rPr>
                <w:rFonts w:cs="Arial"/>
                <w:bCs/>
                <w:sz w:val="18"/>
                <w:szCs w:val="18"/>
              </w:rPr>
              <w:t>3,44</w:t>
            </w:r>
          </w:p>
        </w:tc>
        <w:tc>
          <w:tcPr>
            <w:tcW w:w="1241" w:type="dxa"/>
            <w:shd w:val="clear" w:color="auto" w:fill="auto"/>
            <w:vAlign w:val="center"/>
          </w:tcPr>
          <w:p w:rsidR="00266638" w:rsidRPr="00266638" w:rsidRDefault="000438BE" w:rsidP="00266638">
            <w:pPr>
              <w:spacing w:before="0" w:after="0" w:line="276" w:lineRule="auto"/>
              <w:ind w:firstLine="0"/>
              <w:jc w:val="center"/>
              <w:rPr>
                <w:rFonts w:cs="Arial"/>
                <w:bCs/>
                <w:sz w:val="18"/>
                <w:szCs w:val="18"/>
              </w:rPr>
            </w:pPr>
            <w:r>
              <w:rPr>
                <w:rFonts w:cs="Arial"/>
                <w:bCs/>
                <w:sz w:val="18"/>
                <w:szCs w:val="18"/>
              </w:rPr>
              <w:t>5,16</w:t>
            </w:r>
          </w:p>
        </w:tc>
      </w:tr>
      <w:tr w:rsidR="00266638" w:rsidRPr="00266638" w:rsidTr="00596F7C">
        <w:tc>
          <w:tcPr>
            <w:tcW w:w="812" w:type="dxa"/>
            <w:shd w:val="clear" w:color="auto" w:fill="auto"/>
            <w:vAlign w:val="center"/>
          </w:tcPr>
          <w:p w:rsidR="00266638" w:rsidRPr="00266638" w:rsidRDefault="00266638" w:rsidP="00266638">
            <w:pPr>
              <w:spacing w:before="0" w:after="0" w:line="276" w:lineRule="auto"/>
              <w:ind w:firstLine="0"/>
              <w:jc w:val="center"/>
              <w:rPr>
                <w:rFonts w:cs="Arial"/>
                <w:bCs/>
                <w:sz w:val="18"/>
                <w:szCs w:val="18"/>
              </w:rPr>
            </w:pPr>
            <w:r w:rsidRPr="00266638">
              <w:rPr>
                <w:rFonts w:cs="Arial"/>
                <w:bCs/>
                <w:sz w:val="18"/>
                <w:szCs w:val="18"/>
              </w:rPr>
              <w:t>3</w:t>
            </w:r>
          </w:p>
        </w:tc>
        <w:tc>
          <w:tcPr>
            <w:tcW w:w="2698" w:type="dxa"/>
            <w:shd w:val="clear" w:color="auto" w:fill="auto"/>
            <w:vAlign w:val="center"/>
          </w:tcPr>
          <w:p w:rsidR="00266638" w:rsidRPr="00266638" w:rsidRDefault="00266638" w:rsidP="00266638">
            <w:pPr>
              <w:spacing w:before="0" w:after="0" w:line="276" w:lineRule="auto"/>
              <w:ind w:firstLine="0"/>
              <w:jc w:val="center"/>
              <w:rPr>
                <w:rFonts w:cs="Arial"/>
                <w:bCs/>
                <w:sz w:val="18"/>
                <w:szCs w:val="18"/>
              </w:rPr>
            </w:pPr>
            <w:r w:rsidRPr="00266638">
              <w:rPr>
                <w:rFonts w:cs="Arial"/>
                <w:bCs/>
                <w:sz w:val="18"/>
                <w:szCs w:val="18"/>
              </w:rPr>
              <w:t>Потери тепловой мощности</w:t>
            </w:r>
          </w:p>
        </w:tc>
        <w:tc>
          <w:tcPr>
            <w:tcW w:w="1024" w:type="dxa"/>
            <w:shd w:val="clear" w:color="auto" w:fill="auto"/>
            <w:vAlign w:val="center"/>
          </w:tcPr>
          <w:p w:rsidR="00266638" w:rsidRPr="00266638" w:rsidRDefault="00266638" w:rsidP="00266638">
            <w:pPr>
              <w:spacing w:before="0" w:after="0" w:line="276" w:lineRule="auto"/>
              <w:ind w:firstLine="0"/>
              <w:jc w:val="center"/>
              <w:rPr>
                <w:rFonts w:cs="Arial"/>
                <w:bCs/>
                <w:sz w:val="18"/>
                <w:szCs w:val="18"/>
              </w:rPr>
            </w:pPr>
            <w:r w:rsidRPr="00266638">
              <w:rPr>
                <w:rFonts w:cs="Arial"/>
                <w:bCs/>
                <w:sz w:val="18"/>
                <w:szCs w:val="18"/>
              </w:rPr>
              <w:t>Гкал/час</w:t>
            </w:r>
          </w:p>
        </w:tc>
        <w:tc>
          <w:tcPr>
            <w:tcW w:w="1227" w:type="dxa"/>
            <w:shd w:val="clear" w:color="auto" w:fill="auto"/>
            <w:vAlign w:val="center"/>
          </w:tcPr>
          <w:p w:rsidR="00266638" w:rsidRPr="00266638" w:rsidRDefault="000438BE" w:rsidP="00266638">
            <w:pPr>
              <w:spacing w:before="0" w:after="0" w:line="276" w:lineRule="auto"/>
              <w:ind w:firstLine="0"/>
              <w:jc w:val="center"/>
              <w:rPr>
                <w:rFonts w:cs="Arial"/>
                <w:bCs/>
                <w:sz w:val="18"/>
                <w:szCs w:val="18"/>
              </w:rPr>
            </w:pPr>
            <w:r>
              <w:rPr>
                <w:rFonts w:cs="Arial"/>
                <w:bCs/>
                <w:sz w:val="18"/>
                <w:szCs w:val="18"/>
              </w:rPr>
              <w:t>0,21</w:t>
            </w:r>
          </w:p>
        </w:tc>
        <w:tc>
          <w:tcPr>
            <w:tcW w:w="1134" w:type="dxa"/>
            <w:shd w:val="clear" w:color="auto" w:fill="auto"/>
            <w:vAlign w:val="center"/>
          </w:tcPr>
          <w:p w:rsidR="00266638" w:rsidRPr="00266638" w:rsidRDefault="000438BE" w:rsidP="00266638">
            <w:pPr>
              <w:spacing w:before="0" w:after="0" w:line="276" w:lineRule="auto"/>
              <w:ind w:firstLine="0"/>
              <w:jc w:val="center"/>
              <w:rPr>
                <w:rFonts w:cs="Arial"/>
                <w:bCs/>
                <w:sz w:val="18"/>
                <w:szCs w:val="18"/>
              </w:rPr>
            </w:pPr>
            <w:r>
              <w:rPr>
                <w:rFonts w:cs="Arial"/>
                <w:bCs/>
                <w:sz w:val="18"/>
                <w:szCs w:val="18"/>
              </w:rPr>
              <w:t>0,73</w:t>
            </w:r>
          </w:p>
        </w:tc>
        <w:tc>
          <w:tcPr>
            <w:tcW w:w="1134" w:type="dxa"/>
            <w:shd w:val="clear" w:color="auto" w:fill="auto"/>
            <w:vAlign w:val="center"/>
          </w:tcPr>
          <w:p w:rsidR="00266638" w:rsidRPr="00266638" w:rsidRDefault="000438BE" w:rsidP="00266638">
            <w:pPr>
              <w:spacing w:before="0" w:after="0" w:line="276" w:lineRule="auto"/>
              <w:ind w:firstLine="0"/>
              <w:jc w:val="center"/>
              <w:rPr>
                <w:rFonts w:cs="Arial"/>
                <w:bCs/>
                <w:sz w:val="18"/>
                <w:szCs w:val="18"/>
              </w:rPr>
            </w:pPr>
            <w:r>
              <w:rPr>
                <w:rFonts w:cs="Arial"/>
                <w:bCs/>
                <w:sz w:val="18"/>
                <w:szCs w:val="18"/>
              </w:rPr>
              <w:t>0,56</w:t>
            </w:r>
          </w:p>
        </w:tc>
        <w:tc>
          <w:tcPr>
            <w:tcW w:w="1241" w:type="dxa"/>
            <w:shd w:val="clear" w:color="auto" w:fill="auto"/>
            <w:vAlign w:val="center"/>
          </w:tcPr>
          <w:p w:rsidR="00266638" w:rsidRPr="00266638" w:rsidRDefault="000438BE" w:rsidP="00266638">
            <w:pPr>
              <w:spacing w:before="0" w:after="0" w:line="276" w:lineRule="auto"/>
              <w:ind w:firstLine="0"/>
              <w:jc w:val="center"/>
              <w:rPr>
                <w:rFonts w:cs="Arial"/>
                <w:bCs/>
                <w:sz w:val="18"/>
                <w:szCs w:val="18"/>
              </w:rPr>
            </w:pPr>
            <w:r>
              <w:rPr>
                <w:rFonts w:cs="Arial"/>
                <w:bCs/>
                <w:sz w:val="18"/>
                <w:szCs w:val="18"/>
              </w:rPr>
              <w:t>0,61</w:t>
            </w:r>
          </w:p>
        </w:tc>
      </w:tr>
      <w:tr w:rsidR="00266638" w:rsidRPr="00266638" w:rsidTr="00596F7C">
        <w:tc>
          <w:tcPr>
            <w:tcW w:w="812" w:type="dxa"/>
            <w:shd w:val="clear" w:color="auto" w:fill="auto"/>
            <w:vAlign w:val="center"/>
          </w:tcPr>
          <w:p w:rsidR="00266638" w:rsidRPr="00266638" w:rsidRDefault="00266638" w:rsidP="00266638">
            <w:pPr>
              <w:spacing w:before="0" w:after="0" w:line="276" w:lineRule="auto"/>
              <w:ind w:firstLine="0"/>
              <w:jc w:val="center"/>
              <w:rPr>
                <w:rFonts w:cs="Arial"/>
                <w:bCs/>
                <w:sz w:val="18"/>
                <w:szCs w:val="18"/>
              </w:rPr>
            </w:pPr>
            <w:r w:rsidRPr="00266638">
              <w:rPr>
                <w:rFonts w:cs="Arial"/>
                <w:bCs/>
                <w:sz w:val="18"/>
                <w:szCs w:val="18"/>
              </w:rPr>
              <w:t>4</w:t>
            </w:r>
          </w:p>
        </w:tc>
        <w:tc>
          <w:tcPr>
            <w:tcW w:w="2698" w:type="dxa"/>
            <w:shd w:val="clear" w:color="auto" w:fill="auto"/>
            <w:vAlign w:val="center"/>
          </w:tcPr>
          <w:p w:rsidR="00266638" w:rsidRPr="00266638" w:rsidRDefault="00266638" w:rsidP="00266638">
            <w:pPr>
              <w:spacing w:before="0" w:after="0" w:line="276" w:lineRule="auto"/>
              <w:ind w:firstLine="0"/>
              <w:jc w:val="center"/>
              <w:rPr>
                <w:rFonts w:cs="Arial"/>
                <w:bCs/>
                <w:sz w:val="18"/>
                <w:szCs w:val="18"/>
              </w:rPr>
            </w:pPr>
            <w:r w:rsidRPr="00266638">
              <w:rPr>
                <w:rFonts w:cs="Arial"/>
                <w:bCs/>
                <w:sz w:val="18"/>
                <w:szCs w:val="18"/>
              </w:rPr>
              <w:t>Средневзвешенный срок службы</w:t>
            </w:r>
          </w:p>
        </w:tc>
        <w:tc>
          <w:tcPr>
            <w:tcW w:w="1024" w:type="dxa"/>
            <w:shd w:val="clear" w:color="auto" w:fill="auto"/>
            <w:vAlign w:val="center"/>
          </w:tcPr>
          <w:p w:rsidR="00266638" w:rsidRPr="00266638" w:rsidRDefault="00266638" w:rsidP="00266638">
            <w:pPr>
              <w:spacing w:before="0" w:after="0" w:line="276" w:lineRule="auto"/>
              <w:ind w:firstLine="0"/>
              <w:jc w:val="center"/>
              <w:rPr>
                <w:rFonts w:cs="Arial"/>
                <w:bCs/>
                <w:sz w:val="18"/>
                <w:szCs w:val="18"/>
              </w:rPr>
            </w:pPr>
            <w:r w:rsidRPr="00266638">
              <w:rPr>
                <w:rFonts w:cs="Arial"/>
                <w:bCs/>
                <w:sz w:val="18"/>
                <w:szCs w:val="18"/>
              </w:rPr>
              <w:t>лет</w:t>
            </w:r>
          </w:p>
        </w:tc>
        <w:tc>
          <w:tcPr>
            <w:tcW w:w="1227" w:type="dxa"/>
            <w:shd w:val="clear" w:color="auto" w:fill="auto"/>
            <w:vAlign w:val="center"/>
          </w:tcPr>
          <w:p w:rsidR="00266638" w:rsidRPr="00266638" w:rsidRDefault="000438BE" w:rsidP="00266638">
            <w:pPr>
              <w:spacing w:before="0" w:after="0" w:line="276" w:lineRule="auto"/>
              <w:ind w:firstLine="0"/>
              <w:jc w:val="center"/>
              <w:rPr>
                <w:rFonts w:cs="Arial"/>
                <w:bCs/>
                <w:sz w:val="18"/>
                <w:szCs w:val="18"/>
              </w:rPr>
            </w:pPr>
            <w:r>
              <w:rPr>
                <w:rFonts w:cs="Arial"/>
                <w:bCs/>
                <w:sz w:val="18"/>
                <w:szCs w:val="18"/>
              </w:rPr>
              <w:t>16</w:t>
            </w:r>
          </w:p>
        </w:tc>
        <w:tc>
          <w:tcPr>
            <w:tcW w:w="1134" w:type="dxa"/>
            <w:shd w:val="clear" w:color="auto" w:fill="auto"/>
            <w:vAlign w:val="center"/>
          </w:tcPr>
          <w:p w:rsidR="00266638" w:rsidRPr="00266638" w:rsidRDefault="000438BE" w:rsidP="00266638">
            <w:pPr>
              <w:spacing w:before="0" w:after="0" w:line="276" w:lineRule="auto"/>
              <w:ind w:firstLine="0"/>
              <w:jc w:val="center"/>
              <w:rPr>
                <w:rFonts w:cs="Arial"/>
                <w:bCs/>
                <w:sz w:val="18"/>
                <w:szCs w:val="18"/>
              </w:rPr>
            </w:pPr>
            <w:r>
              <w:rPr>
                <w:rFonts w:cs="Arial"/>
                <w:bCs/>
                <w:sz w:val="18"/>
                <w:szCs w:val="18"/>
              </w:rPr>
              <w:t>16</w:t>
            </w:r>
          </w:p>
        </w:tc>
        <w:tc>
          <w:tcPr>
            <w:tcW w:w="1134" w:type="dxa"/>
            <w:shd w:val="clear" w:color="auto" w:fill="auto"/>
            <w:vAlign w:val="center"/>
          </w:tcPr>
          <w:p w:rsidR="00266638" w:rsidRPr="00266638" w:rsidRDefault="000438BE" w:rsidP="00266638">
            <w:pPr>
              <w:spacing w:before="0" w:after="0" w:line="276" w:lineRule="auto"/>
              <w:ind w:firstLine="0"/>
              <w:jc w:val="center"/>
              <w:rPr>
                <w:rFonts w:cs="Arial"/>
                <w:bCs/>
                <w:sz w:val="18"/>
                <w:szCs w:val="18"/>
              </w:rPr>
            </w:pPr>
            <w:r>
              <w:rPr>
                <w:rFonts w:cs="Arial"/>
                <w:bCs/>
                <w:sz w:val="18"/>
                <w:szCs w:val="18"/>
              </w:rPr>
              <w:t>16</w:t>
            </w:r>
          </w:p>
        </w:tc>
        <w:tc>
          <w:tcPr>
            <w:tcW w:w="1241" w:type="dxa"/>
            <w:shd w:val="clear" w:color="auto" w:fill="auto"/>
            <w:vAlign w:val="center"/>
          </w:tcPr>
          <w:p w:rsidR="00266638" w:rsidRPr="00266638" w:rsidRDefault="000438BE" w:rsidP="00266638">
            <w:pPr>
              <w:spacing w:before="0" w:after="0" w:line="276" w:lineRule="auto"/>
              <w:ind w:firstLine="0"/>
              <w:jc w:val="center"/>
              <w:rPr>
                <w:rFonts w:cs="Arial"/>
                <w:bCs/>
                <w:sz w:val="18"/>
                <w:szCs w:val="18"/>
              </w:rPr>
            </w:pPr>
            <w:r>
              <w:rPr>
                <w:rFonts w:cs="Arial"/>
                <w:bCs/>
                <w:sz w:val="18"/>
                <w:szCs w:val="18"/>
              </w:rPr>
              <w:t>16</w:t>
            </w:r>
          </w:p>
        </w:tc>
      </w:tr>
      <w:tr w:rsidR="00266638" w:rsidRPr="00266638" w:rsidTr="00596F7C">
        <w:tc>
          <w:tcPr>
            <w:tcW w:w="812" w:type="dxa"/>
            <w:shd w:val="clear" w:color="auto" w:fill="auto"/>
            <w:vAlign w:val="center"/>
          </w:tcPr>
          <w:p w:rsidR="00266638" w:rsidRPr="00266638" w:rsidRDefault="00266638" w:rsidP="00266638">
            <w:pPr>
              <w:spacing w:before="0" w:after="0" w:line="276" w:lineRule="auto"/>
              <w:ind w:firstLine="0"/>
              <w:jc w:val="center"/>
              <w:rPr>
                <w:rFonts w:cs="Arial"/>
                <w:bCs/>
                <w:sz w:val="18"/>
                <w:szCs w:val="18"/>
              </w:rPr>
            </w:pPr>
            <w:r w:rsidRPr="00266638">
              <w:rPr>
                <w:rFonts w:cs="Arial"/>
                <w:bCs/>
                <w:sz w:val="18"/>
                <w:szCs w:val="18"/>
              </w:rPr>
              <w:t>5</w:t>
            </w:r>
          </w:p>
        </w:tc>
        <w:tc>
          <w:tcPr>
            <w:tcW w:w="2698" w:type="dxa"/>
            <w:shd w:val="clear" w:color="auto" w:fill="auto"/>
            <w:vAlign w:val="center"/>
          </w:tcPr>
          <w:p w:rsidR="00266638" w:rsidRPr="00266638" w:rsidRDefault="00266638" w:rsidP="00266638">
            <w:pPr>
              <w:spacing w:before="0" w:after="0" w:line="276" w:lineRule="auto"/>
              <w:ind w:firstLine="0"/>
              <w:jc w:val="center"/>
              <w:rPr>
                <w:rFonts w:cs="Arial"/>
                <w:bCs/>
                <w:sz w:val="18"/>
                <w:szCs w:val="18"/>
              </w:rPr>
            </w:pPr>
            <w:r w:rsidRPr="00266638">
              <w:rPr>
                <w:rFonts w:cs="Arial"/>
                <w:bCs/>
                <w:sz w:val="18"/>
                <w:szCs w:val="18"/>
              </w:rPr>
              <w:t>УРУТ на выработку тепловой энергии</w:t>
            </w:r>
          </w:p>
        </w:tc>
        <w:tc>
          <w:tcPr>
            <w:tcW w:w="1024" w:type="dxa"/>
            <w:shd w:val="clear" w:color="auto" w:fill="auto"/>
            <w:vAlign w:val="center"/>
          </w:tcPr>
          <w:p w:rsidR="00266638" w:rsidRPr="00266638" w:rsidRDefault="00266638" w:rsidP="00266638">
            <w:pPr>
              <w:spacing w:before="0" w:after="0" w:line="276" w:lineRule="auto"/>
              <w:ind w:firstLine="0"/>
              <w:jc w:val="center"/>
              <w:rPr>
                <w:rFonts w:cs="Arial"/>
                <w:bCs/>
                <w:sz w:val="18"/>
                <w:szCs w:val="18"/>
              </w:rPr>
            </w:pPr>
            <w:r w:rsidRPr="00266638">
              <w:rPr>
                <w:rFonts w:cs="Arial"/>
                <w:bCs/>
                <w:sz w:val="18"/>
                <w:szCs w:val="18"/>
              </w:rPr>
              <w:t>ТУТ/Гкал</w:t>
            </w:r>
          </w:p>
        </w:tc>
        <w:tc>
          <w:tcPr>
            <w:tcW w:w="1227" w:type="dxa"/>
            <w:shd w:val="clear" w:color="auto" w:fill="auto"/>
            <w:vAlign w:val="center"/>
          </w:tcPr>
          <w:p w:rsidR="00266638" w:rsidRPr="00266638" w:rsidRDefault="0047351E" w:rsidP="00266638">
            <w:pPr>
              <w:spacing w:before="0" w:after="0" w:line="276" w:lineRule="auto"/>
              <w:ind w:firstLine="0"/>
              <w:jc w:val="center"/>
              <w:rPr>
                <w:rFonts w:cs="Arial"/>
                <w:bCs/>
                <w:sz w:val="18"/>
                <w:szCs w:val="18"/>
              </w:rPr>
            </w:pPr>
            <w:r>
              <w:rPr>
                <w:rFonts w:cs="Arial"/>
                <w:bCs/>
                <w:sz w:val="18"/>
                <w:szCs w:val="18"/>
              </w:rPr>
              <w:t>157,7</w:t>
            </w:r>
          </w:p>
        </w:tc>
        <w:tc>
          <w:tcPr>
            <w:tcW w:w="1134" w:type="dxa"/>
            <w:shd w:val="clear" w:color="auto" w:fill="auto"/>
            <w:vAlign w:val="center"/>
          </w:tcPr>
          <w:p w:rsidR="00266638" w:rsidRPr="00266638" w:rsidRDefault="0047351E" w:rsidP="00266638">
            <w:pPr>
              <w:spacing w:before="0" w:after="0" w:line="276" w:lineRule="auto"/>
              <w:ind w:firstLine="0"/>
              <w:jc w:val="center"/>
              <w:rPr>
                <w:rFonts w:cs="Arial"/>
                <w:bCs/>
                <w:sz w:val="18"/>
                <w:szCs w:val="18"/>
              </w:rPr>
            </w:pPr>
            <w:r>
              <w:rPr>
                <w:rFonts w:cs="Arial"/>
                <w:bCs/>
                <w:sz w:val="18"/>
                <w:szCs w:val="18"/>
              </w:rPr>
              <w:t>169,5</w:t>
            </w:r>
          </w:p>
        </w:tc>
        <w:tc>
          <w:tcPr>
            <w:tcW w:w="1134" w:type="dxa"/>
            <w:shd w:val="clear" w:color="auto" w:fill="auto"/>
            <w:vAlign w:val="center"/>
          </w:tcPr>
          <w:p w:rsidR="00266638" w:rsidRPr="00266638" w:rsidRDefault="0047351E" w:rsidP="00266638">
            <w:pPr>
              <w:spacing w:before="0" w:after="0" w:line="276" w:lineRule="auto"/>
              <w:ind w:firstLine="0"/>
              <w:jc w:val="center"/>
              <w:rPr>
                <w:rFonts w:cs="Arial"/>
                <w:bCs/>
                <w:sz w:val="18"/>
                <w:szCs w:val="18"/>
              </w:rPr>
            </w:pPr>
            <w:r>
              <w:rPr>
                <w:rFonts w:cs="Arial"/>
                <w:bCs/>
                <w:sz w:val="18"/>
                <w:szCs w:val="18"/>
              </w:rPr>
              <w:t>170,1</w:t>
            </w:r>
          </w:p>
        </w:tc>
        <w:tc>
          <w:tcPr>
            <w:tcW w:w="1241" w:type="dxa"/>
            <w:shd w:val="clear" w:color="auto" w:fill="auto"/>
            <w:vAlign w:val="center"/>
          </w:tcPr>
          <w:p w:rsidR="00266638" w:rsidRPr="00266638" w:rsidRDefault="0047351E" w:rsidP="00266638">
            <w:pPr>
              <w:spacing w:before="0" w:after="0" w:line="276" w:lineRule="auto"/>
              <w:ind w:firstLine="0"/>
              <w:jc w:val="center"/>
              <w:rPr>
                <w:rFonts w:cs="Arial"/>
                <w:bCs/>
                <w:sz w:val="18"/>
                <w:szCs w:val="18"/>
              </w:rPr>
            </w:pPr>
            <w:r>
              <w:rPr>
                <w:rFonts w:cs="Arial"/>
                <w:bCs/>
                <w:sz w:val="18"/>
                <w:szCs w:val="18"/>
              </w:rPr>
              <w:t>161,1</w:t>
            </w:r>
          </w:p>
        </w:tc>
      </w:tr>
      <w:tr w:rsidR="00266638" w:rsidRPr="00266638" w:rsidTr="00596F7C">
        <w:tc>
          <w:tcPr>
            <w:tcW w:w="812" w:type="dxa"/>
            <w:shd w:val="clear" w:color="auto" w:fill="auto"/>
            <w:vAlign w:val="center"/>
          </w:tcPr>
          <w:p w:rsidR="00266638" w:rsidRPr="00266638" w:rsidRDefault="00266638" w:rsidP="00266638">
            <w:pPr>
              <w:spacing w:before="0" w:after="0" w:line="276" w:lineRule="auto"/>
              <w:ind w:firstLine="0"/>
              <w:jc w:val="center"/>
              <w:rPr>
                <w:rFonts w:cs="Arial"/>
                <w:bCs/>
                <w:sz w:val="18"/>
                <w:szCs w:val="18"/>
              </w:rPr>
            </w:pPr>
            <w:r w:rsidRPr="00266638">
              <w:rPr>
                <w:rFonts w:cs="Arial"/>
                <w:bCs/>
                <w:sz w:val="18"/>
                <w:szCs w:val="18"/>
              </w:rPr>
              <w:t>6</w:t>
            </w:r>
          </w:p>
        </w:tc>
        <w:tc>
          <w:tcPr>
            <w:tcW w:w="2698" w:type="dxa"/>
            <w:shd w:val="clear" w:color="auto" w:fill="auto"/>
            <w:vAlign w:val="center"/>
          </w:tcPr>
          <w:p w:rsidR="00266638" w:rsidRPr="00266638" w:rsidRDefault="00266638" w:rsidP="00266638">
            <w:pPr>
              <w:spacing w:before="0" w:after="0" w:line="276" w:lineRule="auto"/>
              <w:ind w:firstLine="0"/>
              <w:jc w:val="center"/>
              <w:rPr>
                <w:rFonts w:cs="Arial"/>
                <w:bCs/>
                <w:sz w:val="18"/>
                <w:szCs w:val="18"/>
              </w:rPr>
            </w:pPr>
            <w:r w:rsidRPr="00266638">
              <w:rPr>
                <w:rFonts w:cs="Arial"/>
                <w:bCs/>
                <w:sz w:val="18"/>
                <w:szCs w:val="18"/>
              </w:rPr>
              <w:t>Собственные нужды</w:t>
            </w:r>
          </w:p>
        </w:tc>
        <w:tc>
          <w:tcPr>
            <w:tcW w:w="1024" w:type="dxa"/>
            <w:shd w:val="clear" w:color="auto" w:fill="auto"/>
            <w:vAlign w:val="center"/>
          </w:tcPr>
          <w:p w:rsidR="00266638" w:rsidRPr="00266638" w:rsidRDefault="00266638" w:rsidP="00266638">
            <w:pPr>
              <w:spacing w:before="0" w:after="0" w:line="276" w:lineRule="auto"/>
              <w:ind w:firstLine="0"/>
              <w:jc w:val="center"/>
              <w:rPr>
                <w:rFonts w:cs="Arial"/>
                <w:bCs/>
                <w:sz w:val="18"/>
                <w:szCs w:val="18"/>
              </w:rPr>
            </w:pPr>
            <w:r w:rsidRPr="00266638">
              <w:rPr>
                <w:rFonts w:cs="Arial"/>
                <w:bCs/>
                <w:sz w:val="18"/>
                <w:szCs w:val="18"/>
              </w:rPr>
              <w:t>Гкал/час</w:t>
            </w:r>
          </w:p>
        </w:tc>
        <w:tc>
          <w:tcPr>
            <w:tcW w:w="1227" w:type="dxa"/>
            <w:shd w:val="clear" w:color="auto" w:fill="auto"/>
            <w:vAlign w:val="center"/>
          </w:tcPr>
          <w:p w:rsidR="00266638" w:rsidRPr="00266638" w:rsidRDefault="000438BE" w:rsidP="00266638">
            <w:pPr>
              <w:spacing w:before="0" w:after="0" w:line="276" w:lineRule="auto"/>
              <w:ind w:firstLine="0"/>
              <w:jc w:val="center"/>
              <w:rPr>
                <w:rFonts w:cs="Arial"/>
                <w:bCs/>
                <w:sz w:val="18"/>
                <w:szCs w:val="18"/>
              </w:rPr>
            </w:pPr>
            <w:r>
              <w:rPr>
                <w:rFonts w:cs="Arial"/>
                <w:bCs/>
                <w:sz w:val="18"/>
                <w:szCs w:val="18"/>
              </w:rPr>
              <w:t>0,01</w:t>
            </w:r>
          </w:p>
        </w:tc>
        <w:tc>
          <w:tcPr>
            <w:tcW w:w="1134" w:type="dxa"/>
            <w:shd w:val="clear" w:color="auto" w:fill="auto"/>
            <w:vAlign w:val="center"/>
          </w:tcPr>
          <w:p w:rsidR="00266638" w:rsidRPr="00266638" w:rsidRDefault="000438BE" w:rsidP="00266638">
            <w:pPr>
              <w:spacing w:before="0" w:after="0" w:line="276" w:lineRule="auto"/>
              <w:ind w:firstLine="0"/>
              <w:jc w:val="center"/>
              <w:rPr>
                <w:rFonts w:cs="Arial"/>
                <w:bCs/>
                <w:sz w:val="18"/>
                <w:szCs w:val="18"/>
              </w:rPr>
            </w:pPr>
            <w:r>
              <w:rPr>
                <w:rFonts w:cs="Arial"/>
                <w:bCs/>
                <w:sz w:val="18"/>
                <w:szCs w:val="18"/>
              </w:rPr>
              <w:t>0,02</w:t>
            </w:r>
          </w:p>
        </w:tc>
        <w:tc>
          <w:tcPr>
            <w:tcW w:w="1134" w:type="dxa"/>
            <w:shd w:val="clear" w:color="auto" w:fill="auto"/>
            <w:vAlign w:val="center"/>
          </w:tcPr>
          <w:p w:rsidR="00266638" w:rsidRPr="00266638" w:rsidRDefault="000438BE" w:rsidP="00266638">
            <w:pPr>
              <w:spacing w:before="0" w:after="0" w:line="276" w:lineRule="auto"/>
              <w:ind w:firstLine="0"/>
              <w:jc w:val="center"/>
              <w:rPr>
                <w:rFonts w:cs="Arial"/>
                <w:bCs/>
                <w:sz w:val="18"/>
                <w:szCs w:val="18"/>
              </w:rPr>
            </w:pPr>
            <w:r>
              <w:rPr>
                <w:rFonts w:cs="Arial"/>
                <w:bCs/>
                <w:sz w:val="18"/>
                <w:szCs w:val="18"/>
              </w:rPr>
              <w:t>0,01</w:t>
            </w:r>
          </w:p>
        </w:tc>
        <w:tc>
          <w:tcPr>
            <w:tcW w:w="1241" w:type="dxa"/>
            <w:shd w:val="clear" w:color="auto" w:fill="auto"/>
            <w:vAlign w:val="center"/>
          </w:tcPr>
          <w:p w:rsidR="00266638" w:rsidRPr="00266638" w:rsidRDefault="000438BE" w:rsidP="00266638">
            <w:pPr>
              <w:spacing w:before="0" w:after="0" w:line="276" w:lineRule="auto"/>
              <w:ind w:firstLine="0"/>
              <w:jc w:val="center"/>
              <w:rPr>
                <w:rFonts w:cs="Arial"/>
                <w:bCs/>
                <w:sz w:val="18"/>
                <w:szCs w:val="18"/>
              </w:rPr>
            </w:pPr>
            <w:r>
              <w:rPr>
                <w:rFonts w:cs="Arial"/>
                <w:bCs/>
                <w:sz w:val="18"/>
                <w:szCs w:val="18"/>
              </w:rPr>
              <w:t>0,03</w:t>
            </w:r>
          </w:p>
        </w:tc>
      </w:tr>
      <w:tr w:rsidR="00266638" w:rsidRPr="00266638" w:rsidTr="00596F7C">
        <w:tc>
          <w:tcPr>
            <w:tcW w:w="812" w:type="dxa"/>
            <w:shd w:val="clear" w:color="auto" w:fill="auto"/>
            <w:vAlign w:val="center"/>
          </w:tcPr>
          <w:p w:rsidR="00266638" w:rsidRPr="00266638" w:rsidRDefault="00266638" w:rsidP="00266638">
            <w:pPr>
              <w:spacing w:before="0" w:after="0" w:line="276" w:lineRule="auto"/>
              <w:ind w:firstLine="0"/>
              <w:jc w:val="center"/>
              <w:rPr>
                <w:rFonts w:cs="Arial"/>
                <w:bCs/>
                <w:sz w:val="18"/>
                <w:szCs w:val="18"/>
              </w:rPr>
            </w:pPr>
            <w:r w:rsidRPr="00266638">
              <w:rPr>
                <w:rFonts w:cs="Arial"/>
                <w:bCs/>
                <w:sz w:val="18"/>
                <w:szCs w:val="18"/>
              </w:rPr>
              <w:t>7</w:t>
            </w:r>
          </w:p>
        </w:tc>
        <w:tc>
          <w:tcPr>
            <w:tcW w:w="2698" w:type="dxa"/>
            <w:shd w:val="clear" w:color="auto" w:fill="auto"/>
            <w:vAlign w:val="center"/>
          </w:tcPr>
          <w:p w:rsidR="00266638" w:rsidRPr="00266638" w:rsidRDefault="00266638" w:rsidP="00266638">
            <w:pPr>
              <w:spacing w:before="0" w:after="0" w:line="276" w:lineRule="auto"/>
              <w:ind w:firstLine="0"/>
              <w:jc w:val="center"/>
              <w:rPr>
                <w:rFonts w:cs="Arial"/>
                <w:bCs/>
                <w:sz w:val="18"/>
                <w:szCs w:val="18"/>
              </w:rPr>
            </w:pPr>
            <w:r w:rsidRPr="00266638">
              <w:rPr>
                <w:rFonts w:cs="Arial"/>
                <w:bCs/>
                <w:sz w:val="18"/>
                <w:szCs w:val="18"/>
              </w:rPr>
              <w:t>Удельный расход электр</w:t>
            </w:r>
            <w:r w:rsidRPr="00266638">
              <w:rPr>
                <w:rFonts w:cs="Arial"/>
                <w:bCs/>
                <w:sz w:val="18"/>
                <w:szCs w:val="18"/>
              </w:rPr>
              <w:t>о</w:t>
            </w:r>
            <w:r w:rsidRPr="00266638">
              <w:rPr>
                <w:rFonts w:cs="Arial"/>
                <w:bCs/>
                <w:sz w:val="18"/>
                <w:szCs w:val="18"/>
              </w:rPr>
              <w:t>энергии</w:t>
            </w:r>
          </w:p>
        </w:tc>
        <w:tc>
          <w:tcPr>
            <w:tcW w:w="1024" w:type="dxa"/>
            <w:shd w:val="clear" w:color="auto" w:fill="auto"/>
            <w:vAlign w:val="center"/>
          </w:tcPr>
          <w:p w:rsidR="00266638" w:rsidRPr="00266638" w:rsidRDefault="00266638" w:rsidP="00266638">
            <w:pPr>
              <w:spacing w:before="0" w:after="0" w:line="276" w:lineRule="auto"/>
              <w:ind w:firstLine="0"/>
              <w:jc w:val="center"/>
              <w:rPr>
                <w:rFonts w:cs="Arial"/>
                <w:bCs/>
                <w:sz w:val="18"/>
                <w:szCs w:val="18"/>
              </w:rPr>
            </w:pPr>
            <w:r w:rsidRPr="00266638">
              <w:rPr>
                <w:rFonts w:cs="Arial"/>
                <w:bCs/>
                <w:sz w:val="18"/>
                <w:szCs w:val="18"/>
              </w:rPr>
              <w:t>кВт-ч/Гкал</w:t>
            </w:r>
          </w:p>
        </w:tc>
        <w:tc>
          <w:tcPr>
            <w:tcW w:w="1227" w:type="dxa"/>
            <w:shd w:val="clear" w:color="auto" w:fill="auto"/>
            <w:vAlign w:val="center"/>
          </w:tcPr>
          <w:p w:rsidR="00266638" w:rsidRPr="00266638" w:rsidRDefault="0047351E" w:rsidP="00266638">
            <w:pPr>
              <w:spacing w:before="0" w:after="0" w:line="276" w:lineRule="auto"/>
              <w:ind w:firstLine="0"/>
              <w:jc w:val="center"/>
              <w:rPr>
                <w:rFonts w:cs="Arial"/>
                <w:bCs/>
                <w:sz w:val="18"/>
                <w:szCs w:val="18"/>
              </w:rPr>
            </w:pPr>
            <w:r>
              <w:rPr>
                <w:rFonts w:cs="Arial"/>
                <w:bCs/>
                <w:sz w:val="18"/>
                <w:szCs w:val="18"/>
              </w:rPr>
              <w:t>56,1</w:t>
            </w:r>
          </w:p>
        </w:tc>
        <w:tc>
          <w:tcPr>
            <w:tcW w:w="1134" w:type="dxa"/>
            <w:shd w:val="clear" w:color="auto" w:fill="auto"/>
            <w:vAlign w:val="center"/>
          </w:tcPr>
          <w:p w:rsidR="00266638" w:rsidRPr="00266638" w:rsidRDefault="0047351E" w:rsidP="00266638">
            <w:pPr>
              <w:spacing w:before="0" w:after="0" w:line="276" w:lineRule="auto"/>
              <w:ind w:firstLine="0"/>
              <w:jc w:val="center"/>
              <w:rPr>
                <w:rFonts w:cs="Arial"/>
                <w:bCs/>
                <w:sz w:val="18"/>
                <w:szCs w:val="18"/>
              </w:rPr>
            </w:pPr>
            <w:r>
              <w:rPr>
                <w:rFonts w:cs="Arial"/>
                <w:bCs/>
                <w:sz w:val="18"/>
                <w:szCs w:val="18"/>
              </w:rPr>
              <w:t>30,9</w:t>
            </w:r>
          </w:p>
        </w:tc>
        <w:tc>
          <w:tcPr>
            <w:tcW w:w="1134" w:type="dxa"/>
            <w:shd w:val="clear" w:color="auto" w:fill="auto"/>
            <w:vAlign w:val="center"/>
          </w:tcPr>
          <w:p w:rsidR="00266638" w:rsidRPr="00266638" w:rsidRDefault="006F0961" w:rsidP="00266638">
            <w:pPr>
              <w:spacing w:before="0" w:after="0" w:line="276" w:lineRule="auto"/>
              <w:ind w:firstLine="0"/>
              <w:jc w:val="center"/>
              <w:rPr>
                <w:rFonts w:cs="Arial"/>
                <w:bCs/>
                <w:sz w:val="18"/>
                <w:szCs w:val="18"/>
              </w:rPr>
            </w:pPr>
            <w:r>
              <w:rPr>
                <w:rFonts w:cs="Arial"/>
                <w:bCs/>
                <w:sz w:val="18"/>
                <w:szCs w:val="18"/>
              </w:rPr>
              <w:t>32,6</w:t>
            </w:r>
          </w:p>
        </w:tc>
        <w:tc>
          <w:tcPr>
            <w:tcW w:w="1241" w:type="dxa"/>
            <w:shd w:val="clear" w:color="auto" w:fill="auto"/>
            <w:vAlign w:val="center"/>
          </w:tcPr>
          <w:p w:rsidR="00266638" w:rsidRPr="00266638" w:rsidRDefault="006F0961" w:rsidP="00266638">
            <w:pPr>
              <w:spacing w:before="0" w:after="0" w:line="276" w:lineRule="auto"/>
              <w:ind w:firstLine="0"/>
              <w:jc w:val="center"/>
              <w:rPr>
                <w:rFonts w:cs="Arial"/>
                <w:bCs/>
                <w:sz w:val="18"/>
                <w:szCs w:val="18"/>
              </w:rPr>
            </w:pPr>
            <w:r>
              <w:rPr>
                <w:rFonts w:cs="Arial"/>
                <w:bCs/>
                <w:sz w:val="18"/>
                <w:szCs w:val="18"/>
              </w:rPr>
              <w:t>29,9</w:t>
            </w:r>
          </w:p>
        </w:tc>
      </w:tr>
      <w:tr w:rsidR="00266638" w:rsidRPr="00266638" w:rsidTr="00596F7C">
        <w:tc>
          <w:tcPr>
            <w:tcW w:w="812" w:type="dxa"/>
            <w:shd w:val="clear" w:color="auto" w:fill="auto"/>
            <w:vAlign w:val="center"/>
          </w:tcPr>
          <w:p w:rsidR="00266638" w:rsidRPr="00266638" w:rsidRDefault="00266638" w:rsidP="00266638">
            <w:pPr>
              <w:spacing w:before="0" w:after="0" w:line="276" w:lineRule="auto"/>
              <w:ind w:firstLine="0"/>
              <w:jc w:val="center"/>
              <w:rPr>
                <w:rFonts w:cs="Arial"/>
                <w:bCs/>
                <w:sz w:val="18"/>
                <w:szCs w:val="18"/>
              </w:rPr>
            </w:pPr>
            <w:r w:rsidRPr="00266638">
              <w:rPr>
                <w:rFonts w:cs="Arial"/>
                <w:bCs/>
                <w:sz w:val="18"/>
                <w:szCs w:val="18"/>
              </w:rPr>
              <w:t>8</w:t>
            </w:r>
          </w:p>
        </w:tc>
        <w:tc>
          <w:tcPr>
            <w:tcW w:w="2698" w:type="dxa"/>
            <w:shd w:val="clear" w:color="auto" w:fill="auto"/>
            <w:vAlign w:val="center"/>
          </w:tcPr>
          <w:p w:rsidR="00266638" w:rsidRPr="00266638" w:rsidRDefault="00266638" w:rsidP="00266638">
            <w:pPr>
              <w:spacing w:before="0" w:after="0" w:line="276" w:lineRule="auto"/>
              <w:ind w:firstLine="0"/>
              <w:jc w:val="center"/>
              <w:rPr>
                <w:rFonts w:cs="Arial"/>
                <w:bCs/>
                <w:sz w:val="18"/>
                <w:szCs w:val="18"/>
              </w:rPr>
            </w:pPr>
            <w:r w:rsidRPr="00266638">
              <w:rPr>
                <w:rFonts w:cs="Arial"/>
                <w:bCs/>
                <w:sz w:val="18"/>
                <w:szCs w:val="18"/>
              </w:rPr>
              <w:t>Удельный расход теплонос</w:t>
            </w:r>
            <w:r w:rsidRPr="00266638">
              <w:rPr>
                <w:rFonts w:cs="Arial"/>
                <w:bCs/>
                <w:sz w:val="18"/>
                <w:szCs w:val="18"/>
              </w:rPr>
              <w:t>и</w:t>
            </w:r>
            <w:r w:rsidRPr="00266638">
              <w:rPr>
                <w:rFonts w:cs="Arial"/>
                <w:bCs/>
                <w:sz w:val="18"/>
                <w:szCs w:val="18"/>
              </w:rPr>
              <w:t>теля</w:t>
            </w:r>
          </w:p>
        </w:tc>
        <w:tc>
          <w:tcPr>
            <w:tcW w:w="1024" w:type="dxa"/>
            <w:shd w:val="clear" w:color="auto" w:fill="auto"/>
            <w:vAlign w:val="center"/>
          </w:tcPr>
          <w:p w:rsidR="00266638" w:rsidRPr="00266638" w:rsidRDefault="00266638" w:rsidP="00266638">
            <w:pPr>
              <w:spacing w:before="0" w:after="0" w:line="276" w:lineRule="auto"/>
              <w:ind w:firstLine="0"/>
              <w:jc w:val="center"/>
              <w:rPr>
                <w:rFonts w:cs="Arial"/>
                <w:bCs/>
                <w:sz w:val="18"/>
                <w:szCs w:val="18"/>
              </w:rPr>
            </w:pPr>
            <w:r w:rsidRPr="00266638">
              <w:rPr>
                <w:rFonts w:cs="Arial"/>
                <w:bCs/>
                <w:sz w:val="18"/>
                <w:szCs w:val="18"/>
              </w:rPr>
              <w:t>м</w:t>
            </w:r>
            <w:r w:rsidRPr="00266638">
              <w:rPr>
                <w:rFonts w:cs="Arial"/>
                <w:bCs/>
                <w:sz w:val="18"/>
                <w:szCs w:val="18"/>
                <w:vertAlign w:val="superscript"/>
              </w:rPr>
              <w:t>3</w:t>
            </w:r>
            <w:r w:rsidRPr="00266638">
              <w:rPr>
                <w:rFonts w:cs="Arial"/>
                <w:bCs/>
                <w:sz w:val="18"/>
                <w:szCs w:val="18"/>
              </w:rPr>
              <w:t>/Гкал</w:t>
            </w:r>
          </w:p>
        </w:tc>
        <w:tc>
          <w:tcPr>
            <w:tcW w:w="1227" w:type="dxa"/>
            <w:shd w:val="clear" w:color="auto" w:fill="auto"/>
            <w:vAlign w:val="center"/>
          </w:tcPr>
          <w:p w:rsidR="00266638" w:rsidRPr="00266638" w:rsidRDefault="006F0961" w:rsidP="006F0961">
            <w:pPr>
              <w:spacing w:before="0" w:after="0" w:line="276" w:lineRule="auto"/>
              <w:ind w:firstLine="0"/>
              <w:jc w:val="center"/>
              <w:rPr>
                <w:rFonts w:cs="Arial"/>
                <w:bCs/>
                <w:sz w:val="18"/>
                <w:szCs w:val="18"/>
              </w:rPr>
            </w:pPr>
            <w:r>
              <w:rPr>
                <w:rFonts w:cs="Arial"/>
                <w:bCs/>
                <w:sz w:val="18"/>
                <w:szCs w:val="18"/>
              </w:rPr>
              <w:t>0,16</w:t>
            </w:r>
          </w:p>
        </w:tc>
        <w:tc>
          <w:tcPr>
            <w:tcW w:w="1134" w:type="dxa"/>
            <w:shd w:val="clear" w:color="auto" w:fill="auto"/>
            <w:vAlign w:val="center"/>
          </w:tcPr>
          <w:p w:rsidR="00266638" w:rsidRPr="00266638" w:rsidRDefault="006F0961" w:rsidP="00266638">
            <w:pPr>
              <w:spacing w:before="0" w:after="0" w:line="276" w:lineRule="auto"/>
              <w:ind w:firstLine="0"/>
              <w:jc w:val="center"/>
              <w:rPr>
                <w:rFonts w:cs="Arial"/>
                <w:bCs/>
                <w:sz w:val="18"/>
                <w:szCs w:val="18"/>
              </w:rPr>
            </w:pPr>
            <w:r>
              <w:rPr>
                <w:rFonts w:cs="Arial"/>
                <w:bCs/>
                <w:sz w:val="18"/>
                <w:szCs w:val="18"/>
              </w:rPr>
              <w:t>0,09</w:t>
            </w:r>
          </w:p>
        </w:tc>
        <w:tc>
          <w:tcPr>
            <w:tcW w:w="1134" w:type="dxa"/>
            <w:shd w:val="clear" w:color="auto" w:fill="auto"/>
            <w:vAlign w:val="center"/>
          </w:tcPr>
          <w:p w:rsidR="00266638" w:rsidRPr="00266638" w:rsidRDefault="006F0961" w:rsidP="00266638">
            <w:pPr>
              <w:spacing w:before="0" w:after="0" w:line="276" w:lineRule="auto"/>
              <w:ind w:firstLine="0"/>
              <w:jc w:val="center"/>
              <w:rPr>
                <w:rFonts w:cs="Arial"/>
                <w:bCs/>
                <w:sz w:val="18"/>
                <w:szCs w:val="18"/>
              </w:rPr>
            </w:pPr>
            <w:r>
              <w:rPr>
                <w:rFonts w:cs="Arial"/>
                <w:bCs/>
                <w:sz w:val="18"/>
                <w:szCs w:val="18"/>
              </w:rPr>
              <w:t>0,12</w:t>
            </w:r>
          </w:p>
        </w:tc>
        <w:tc>
          <w:tcPr>
            <w:tcW w:w="1241" w:type="dxa"/>
            <w:shd w:val="clear" w:color="auto" w:fill="auto"/>
            <w:vAlign w:val="center"/>
          </w:tcPr>
          <w:p w:rsidR="00266638" w:rsidRPr="00266638" w:rsidRDefault="006F0961" w:rsidP="00266638">
            <w:pPr>
              <w:spacing w:before="0" w:after="0" w:line="276" w:lineRule="auto"/>
              <w:ind w:firstLine="0"/>
              <w:jc w:val="center"/>
              <w:rPr>
                <w:rFonts w:cs="Arial"/>
                <w:bCs/>
                <w:sz w:val="18"/>
                <w:szCs w:val="18"/>
              </w:rPr>
            </w:pPr>
            <w:r>
              <w:rPr>
                <w:rFonts w:cs="Arial"/>
                <w:bCs/>
                <w:sz w:val="18"/>
                <w:szCs w:val="18"/>
              </w:rPr>
              <w:t>0,09</w:t>
            </w:r>
          </w:p>
        </w:tc>
      </w:tr>
      <w:tr w:rsidR="00266638" w:rsidRPr="00266638" w:rsidTr="00596F7C">
        <w:tc>
          <w:tcPr>
            <w:tcW w:w="812" w:type="dxa"/>
            <w:shd w:val="clear" w:color="auto" w:fill="auto"/>
            <w:vAlign w:val="center"/>
          </w:tcPr>
          <w:p w:rsidR="00266638" w:rsidRPr="00266638" w:rsidRDefault="00266638" w:rsidP="00266638">
            <w:pPr>
              <w:spacing w:before="0" w:after="0" w:line="276" w:lineRule="auto"/>
              <w:ind w:firstLine="0"/>
              <w:jc w:val="center"/>
              <w:rPr>
                <w:rFonts w:cs="Arial"/>
                <w:bCs/>
                <w:sz w:val="18"/>
                <w:szCs w:val="18"/>
              </w:rPr>
            </w:pPr>
            <w:r w:rsidRPr="00266638">
              <w:rPr>
                <w:rFonts w:cs="Arial"/>
                <w:bCs/>
                <w:sz w:val="18"/>
                <w:szCs w:val="18"/>
              </w:rPr>
              <w:t>9</w:t>
            </w:r>
          </w:p>
        </w:tc>
        <w:tc>
          <w:tcPr>
            <w:tcW w:w="2698" w:type="dxa"/>
            <w:shd w:val="clear" w:color="auto" w:fill="auto"/>
            <w:vAlign w:val="center"/>
          </w:tcPr>
          <w:p w:rsidR="00266638" w:rsidRPr="00266638" w:rsidRDefault="00266638" w:rsidP="00266638">
            <w:pPr>
              <w:spacing w:before="0" w:after="0" w:line="276" w:lineRule="auto"/>
              <w:ind w:firstLine="0"/>
              <w:jc w:val="center"/>
              <w:rPr>
                <w:rFonts w:cs="Arial"/>
                <w:bCs/>
                <w:sz w:val="18"/>
                <w:szCs w:val="18"/>
              </w:rPr>
            </w:pPr>
            <w:r w:rsidRPr="00266638">
              <w:rPr>
                <w:rFonts w:cs="Arial"/>
                <w:bCs/>
                <w:sz w:val="18"/>
                <w:szCs w:val="18"/>
              </w:rPr>
              <w:t>Коэффициент использования установленной тепловой мо</w:t>
            </w:r>
            <w:r w:rsidRPr="00266638">
              <w:rPr>
                <w:rFonts w:cs="Arial"/>
                <w:bCs/>
                <w:sz w:val="18"/>
                <w:szCs w:val="18"/>
              </w:rPr>
              <w:t>щ</w:t>
            </w:r>
            <w:r w:rsidRPr="00266638">
              <w:rPr>
                <w:rFonts w:cs="Arial"/>
                <w:bCs/>
                <w:sz w:val="18"/>
                <w:szCs w:val="18"/>
              </w:rPr>
              <w:t>ности</w:t>
            </w:r>
          </w:p>
        </w:tc>
        <w:tc>
          <w:tcPr>
            <w:tcW w:w="1024" w:type="dxa"/>
            <w:shd w:val="clear" w:color="auto" w:fill="auto"/>
            <w:vAlign w:val="center"/>
          </w:tcPr>
          <w:p w:rsidR="00266638" w:rsidRPr="00266638" w:rsidRDefault="00266638" w:rsidP="00266638">
            <w:pPr>
              <w:spacing w:before="0" w:after="0" w:line="276" w:lineRule="auto"/>
              <w:ind w:firstLine="0"/>
              <w:jc w:val="center"/>
              <w:rPr>
                <w:rFonts w:cs="Arial"/>
                <w:bCs/>
                <w:sz w:val="18"/>
                <w:szCs w:val="18"/>
              </w:rPr>
            </w:pPr>
            <w:r w:rsidRPr="00266638">
              <w:rPr>
                <w:rFonts w:cs="Arial"/>
                <w:bCs/>
                <w:sz w:val="18"/>
                <w:szCs w:val="18"/>
              </w:rPr>
              <w:t>%</w:t>
            </w:r>
          </w:p>
        </w:tc>
        <w:tc>
          <w:tcPr>
            <w:tcW w:w="1227" w:type="dxa"/>
            <w:shd w:val="clear" w:color="auto" w:fill="auto"/>
            <w:vAlign w:val="center"/>
          </w:tcPr>
          <w:p w:rsidR="00266638" w:rsidRPr="00266638" w:rsidRDefault="006F0961" w:rsidP="00266638">
            <w:pPr>
              <w:spacing w:before="0" w:after="0" w:line="276" w:lineRule="auto"/>
              <w:ind w:firstLine="0"/>
              <w:jc w:val="center"/>
              <w:rPr>
                <w:rFonts w:cs="Arial"/>
                <w:bCs/>
                <w:sz w:val="18"/>
                <w:szCs w:val="18"/>
              </w:rPr>
            </w:pPr>
            <w:r>
              <w:rPr>
                <w:rFonts w:cs="Arial"/>
                <w:bCs/>
                <w:sz w:val="18"/>
                <w:szCs w:val="18"/>
              </w:rPr>
              <w:t>28</w:t>
            </w:r>
          </w:p>
        </w:tc>
        <w:tc>
          <w:tcPr>
            <w:tcW w:w="1134" w:type="dxa"/>
            <w:shd w:val="clear" w:color="auto" w:fill="auto"/>
            <w:vAlign w:val="center"/>
          </w:tcPr>
          <w:p w:rsidR="00266638" w:rsidRPr="00266638" w:rsidRDefault="006F0961" w:rsidP="00266638">
            <w:pPr>
              <w:spacing w:before="0" w:after="0" w:line="276" w:lineRule="auto"/>
              <w:ind w:firstLine="0"/>
              <w:jc w:val="center"/>
              <w:rPr>
                <w:rFonts w:cs="Arial"/>
                <w:bCs/>
                <w:sz w:val="18"/>
                <w:szCs w:val="18"/>
              </w:rPr>
            </w:pPr>
            <w:r>
              <w:rPr>
                <w:rFonts w:cs="Arial"/>
                <w:bCs/>
                <w:sz w:val="18"/>
                <w:szCs w:val="18"/>
              </w:rPr>
              <w:t>86</w:t>
            </w:r>
          </w:p>
        </w:tc>
        <w:tc>
          <w:tcPr>
            <w:tcW w:w="1134" w:type="dxa"/>
            <w:shd w:val="clear" w:color="auto" w:fill="auto"/>
            <w:vAlign w:val="center"/>
          </w:tcPr>
          <w:p w:rsidR="00266638" w:rsidRPr="00266638" w:rsidRDefault="006F0961" w:rsidP="00266638">
            <w:pPr>
              <w:spacing w:before="0" w:after="0" w:line="276" w:lineRule="auto"/>
              <w:ind w:firstLine="0"/>
              <w:jc w:val="center"/>
              <w:rPr>
                <w:rFonts w:cs="Arial"/>
                <w:bCs/>
                <w:sz w:val="18"/>
                <w:szCs w:val="18"/>
              </w:rPr>
            </w:pPr>
            <w:r>
              <w:rPr>
                <w:rFonts w:cs="Arial"/>
                <w:bCs/>
                <w:sz w:val="18"/>
                <w:szCs w:val="18"/>
              </w:rPr>
              <w:t>66</w:t>
            </w:r>
          </w:p>
        </w:tc>
        <w:tc>
          <w:tcPr>
            <w:tcW w:w="1241" w:type="dxa"/>
            <w:shd w:val="clear" w:color="auto" w:fill="auto"/>
            <w:vAlign w:val="center"/>
          </w:tcPr>
          <w:p w:rsidR="00266638" w:rsidRPr="00266638" w:rsidRDefault="006F0961" w:rsidP="00266638">
            <w:pPr>
              <w:spacing w:before="0" w:after="0" w:line="276" w:lineRule="auto"/>
              <w:ind w:firstLine="0"/>
              <w:jc w:val="center"/>
              <w:rPr>
                <w:rFonts w:cs="Arial"/>
                <w:bCs/>
                <w:sz w:val="18"/>
                <w:szCs w:val="18"/>
              </w:rPr>
            </w:pPr>
            <w:r>
              <w:rPr>
                <w:rFonts w:cs="Arial"/>
                <w:bCs/>
                <w:sz w:val="18"/>
                <w:szCs w:val="18"/>
              </w:rPr>
              <w:t>48</w:t>
            </w:r>
          </w:p>
        </w:tc>
      </w:tr>
    </w:tbl>
    <w:p w:rsidR="000968F2" w:rsidRPr="00A620F5" w:rsidRDefault="001A1423" w:rsidP="003A72EA">
      <w:pPr>
        <w:pStyle w:val="10"/>
        <w:rPr>
          <w:sz w:val="24"/>
        </w:rPr>
      </w:pPr>
      <w:bookmarkStart w:id="61" w:name="_Toc354584585"/>
      <w:r w:rsidRPr="00A620F5">
        <w:rPr>
          <w:sz w:val="24"/>
        </w:rPr>
        <w:lastRenderedPageBreak/>
        <w:t>Показатели перспективного спроса на тепловую энергию (мощность) и теплоноситель в устано</w:t>
      </w:r>
      <w:r w:rsidRPr="00A620F5">
        <w:rPr>
          <w:sz w:val="24"/>
        </w:rPr>
        <w:t>в</w:t>
      </w:r>
      <w:r w:rsidRPr="00A620F5">
        <w:rPr>
          <w:sz w:val="24"/>
        </w:rPr>
        <w:t xml:space="preserve">ленных границах </w:t>
      </w:r>
      <w:r w:rsidR="00E21F5B" w:rsidRPr="00A620F5">
        <w:rPr>
          <w:sz w:val="24"/>
        </w:rPr>
        <w:t>городского округа</w:t>
      </w:r>
      <w:r w:rsidR="005B2CD0" w:rsidRPr="00A620F5">
        <w:rPr>
          <w:sz w:val="24"/>
        </w:rPr>
        <w:t xml:space="preserve"> «</w:t>
      </w:r>
      <w:r w:rsidR="0073686E">
        <w:rPr>
          <w:sz w:val="24"/>
        </w:rPr>
        <w:t>О</w:t>
      </w:r>
      <w:r w:rsidR="005B2CD0" w:rsidRPr="00A620F5">
        <w:rPr>
          <w:sz w:val="24"/>
        </w:rPr>
        <w:t>хинский»</w:t>
      </w:r>
      <w:bookmarkEnd w:id="61"/>
    </w:p>
    <w:p w:rsidR="000E75A7" w:rsidRPr="003A72EA" w:rsidRDefault="000E75A7" w:rsidP="000968F2">
      <w:pPr>
        <w:pStyle w:val="20"/>
      </w:pPr>
      <w:bookmarkStart w:id="62" w:name="_Toc354584586"/>
      <w:r w:rsidRPr="003A72EA">
        <w:t>Общие положения</w:t>
      </w:r>
      <w:bookmarkEnd w:id="62"/>
    </w:p>
    <w:p w:rsidR="003A72EA" w:rsidRDefault="003A72EA" w:rsidP="003A72EA">
      <w:pPr>
        <w:rPr>
          <w:highlight w:val="yellow"/>
        </w:rPr>
      </w:pPr>
    </w:p>
    <w:p w:rsidR="00F523A3" w:rsidRPr="00181CB3" w:rsidRDefault="00F523A3" w:rsidP="00F523A3">
      <w:pPr>
        <w:widowControl/>
        <w:adjustRightInd/>
        <w:spacing w:before="0" w:after="0" w:line="360" w:lineRule="auto"/>
        <w:textAlignment w:val="auto"/>
        <w:rPr>
          <w:rFonts w:eastAsia="Times New Roman"/>
          <w:kern w:val="28"/>
          <w:sz w:val="24"/>
          <w:lang w:eastAsia="ru-RU"/>
        </w:rPr>
      </w:pPr>
      <w:r w:rsidRPr="00181CB3">
        <w:rPr>
          <w:rFonts w:eastAsia="Times New Roman"/>
          <w:kern w:val="28"/>
          <w:sz w:val="24"/>
          <w:lang w:eastAsia="ru-RU"/>
        </w:rPr>
        <w:t>Прогноз спроса на тепловую энергию и теплоноситель для перспективной з</w:t>
      </w:r>
      <w:r w:rsidRPr="00181CB3">
        <w:rPr>
          <w:rFonts w:eastAsia="Times New Roman"/>
          <w:kern w:val="28"/>
          <w:sz w:val="24"/>
          <w:lang w:eastAsia="ru-RU"/>
        </w:rPr>
        <w:t>а</w:t>
      </w:r>
      <w:r w:rsidRPr="00181CB3">
        <w:rPr>
          <w:rFonts w:eastAsia="Times New Roman"/>
          <w:kern w:val="28"/>
          <w:sz w:val="24"/>
          <w:lang w:eastAsia="ru-RU"/>
        </w:rPr>
        <w:t xml:space="preserve">стройки городского округа </w:t>
      </w:r>
      <w:r w:rsidR="005B2CD0">
        <w:rPr>
          <w:rFonts w:eastAsia="Times New Roman"/>
          <w:kern w:val="28"/>
          <w:sz w:val="24"/>
          <w:lang w:eastAsia="ru-RU"/>
        </w:rPr>
        <w:t xml:space="preserve">«Охинский» </w:t>
      </w:r>
      <w:r w:rsidRPr="00181CB3">
        <w:rPr>
          <w:rFonts w:eastAsia="Times New Roman"/>
          <w:kern w:val="28"/>
          <w:sz w:val="24"/>
          <w:lang w:eastAsia="ru-RU"/>
        </w:rPr>
        <w:t>на период до 20</w:t>
      </w:r>
      <w:r w:rsidR="0087197A">
        <w:rPr>
          <w:rFonts w:eastAsia="Times New Roman"/>
          <w:kern w:val="28"/>
          <w:sz w:val="24"/>
          <w:lang w:eastAsia="ru-RU"/>
        </w:rPr>
        <w:t xml:space="preserve">26 </w:t>
      </w:r>
      <w:r w:rsidRPr="00181CB3">
        <w:rPr>
          <w:rFonts w:eastAsia="Times New Roman"/>
          <w:kern w:val="28"/>
          <w:sz w:val="24"/>
          <w:lang w:eastAsia="ru-RU"/>
        </w:rPr>
        <w:t>года определялся по данным</w:t>
      </w:r>
      <w:r>
        <w:rPr>
          <w:rFonts w:eastAsia="Times New Roman"/>
          <w:kern w:val="28"/>
          <w:sz w:val="24"/>
          <w:lang w:eastAsia="ru-RU"/>
        </w:rPr>
        <w:t xml:space="preserve"> разработанного в 2005 году ЗА</w:t>
      </w:r>
      <w:r w:rsidRPr="00181CB3">
        <w:rPr>
          <w:rFonts w:eastAsia="Times New Roman"/>
          <w:kern w:val="28"/>
          <w:sz w:val="24"/>
          <w:lang w:eastAsia="ru-RU"/>
        </w:rPr>
        <w:t>О </w:t>
      </w:r>
      <w:r>
        <w:rPr>
          <w:rFonts w:eastAsia="Times New Roman"/>
          <w:kern w:val="28"/>
          <w:sz w:val="24"/>
          <w:lang w:eastAsia="ru-RU"/>
        </w:rPr>
        <w:t>«Ленинградский Промстройп</w:t>
      </w:r>
      <w:r w:rsidRPr="00181CB3">
        <w:rPr>
          <w:rFonts w:eastAsia="Times New Roman"/>
          <w:kern w:val="28"/>
          <w:sz w:val="24"/>
          <w:lang w:eastAsia="ru-RU"/>
        </w:rPr>
        <w:t>роект» Ген</w:t>
      </w:r>
      <w:r w:rsidRPr="00181CB3">
        <w:rPr>
          <w:rFonts w:eastAsia="Times New Roman"/>
          <w:kern w:val="28"/>
          <w:sz w:val="24"/>
          <w:lang w:eastAsia="ru-RU"/>
        </w:rPr>
        <w:t>е</w:t>
      </w:r>
      <w:r w:rsidRPr="00181CB3">
        <w:rPr>
          <w:rFonts w:eastAsia="Times New Roman"/>
          <w:kern w:val="28"/>
          <w:sz w:val="24"/>
          <w:lang w:eastAsia="ru-RU"/>
        </w:rPr>
        <w:t>рального плана муниципального образования «</w:t>
      </w:r>
      <w:r>
        <w:rPr>
          <w:rFonts w:eastAsia="Times New Roman"/>
          <w:kern w:val="28"/>
          <w:sz w:val="24"/>
          <w:lang w:eastAsia="ru-RU"/>
        </w:rPr>
        <w:t>Охинский</w:t>
      </w:r>
      <w:r w:rsidRPr="00181CB3">
        <w:rPr>
          <w:rFonts w:eastAsia="Times New Roman"/>
          <w:kern w:val="28"/>
          <w:sz w:val="24"/>
          <w:lang w:eastAsia="ru-RU"/>
        </w:rPr>
        <w:t xml:space="preserve"> городской округ» (далее по тексту – генеральный план):</w:t>
      </w:r>
    </w:p>
    <w:p w:rsidR="00F523A3" w:rsidRPr="00181CB3" w:rsidRDefault="00F523A3" w:rsidP="0068697E">
      <w:pPr>
        <w:pStyle w:val="afff"/>
        <w:widowControl/>
        <w:numPr>
          <w:ilvl w:val="0"/>
          <w:numId w:val="10"/>
        </w:numPr>
        <w:adjustRightInd/>
        <w:spacing w:before="0" w:after="0" w:line="360" w:lineRule="auto"/>
        <w:textAlignment w:val="auto"/>
        <w:rPr>
          <w:rFonts w:eastAsia="Times New Roman"/>
          <w:kern w:val="28"/>
          <w:sz w:val="24"/>
          <w:lang w:eastAsia="ru-RU"/>
        </w:rPr>
      </w:pPr>
      <w:r w:rsidRPr="00181CB3">
        <w:rPr>
          <w:rFonts w:eastAsia="Times New Roman"/>
          <w:kern w:val="28"/>
          <w:sz w:val="24"/>
          <w:lang w:eastAsia="ru-RU"/>
        </w:rPr>
        <w:t>площади застраиваемой территории и общей площади зданий</w:t>
      </w:r>
      <w:r>
        <w:rPr>
          <w:rFonts w:eastAsia="Times New Roman"/>
          <w:kern w:val="28"/>
          <w:sz w:val="24"/>
          <w:lang w:eastAsia="ru-RU"/>
        </w:rPr>
        <w:t xml:space="preserve"> для </w:t>
      </w:r>
      <w:r w:rsidRPr="00181CB3">
        <w:rPr>
          <w:rFonts w:eastAsia="Times New Roman"/>
          <w:kern w:val="28"/>
          <w:sz w:val="24"/>
          <w:lang w:eastAsia="ru-RU"/>
        </w:rPr>
        <w:t>многоэтажных и индивидуальных жилых домов;</w:t>
      </w:r>
    </w:p>
    <w:p w:rsidR="00F523A3" w:rsidRPr="00181CB3" w:rsidRDefault="00F523A3" w:rsidP="0068697E">
      <w:pPr>
        <w:pStyle w:val="afff"/>
        <w:widowControl/>
        <w:numPr>
          <w:ilvl w:val="0"/>
          <w:numId w:val="10"/>
        </w:numPr>
        <w:adjustRightInd/>
        <w:spacing w:before="0" w:after="0" w:line="360" w:lineRule="auto"/>
        <w:textAlignment w:val="auto"/>
        <w:rPr>
          <w:rFonts w:eastAsia="Times New Roman"/>
          <w:kern w:val="28"/>
          <w:sz w:val="24"/>
          <w:lang w:eastAsia="ru-RU"/>
        </w:rPr>
      </w:pPr>
      <w:r w:rsidRPr="00181CB3">
        <w:rPr>
          <w:rFonts w:eastAsia="Times New Roman"/>
          <w:kern w:val="28"/>
          <w:sz w:val="24"/>
          <w:lang w:eastAsia="ru-RU"/>
        </w:rPr>
        <w:t>площади застраиваемой те</w:t>
      </w:r>
      <w:r>
        <w:rPr>
          <w:rFonts w:eastAsia="Times New Roman"/>
          <w:kern w:val="28"/>
          <w:sz w:val="24"/>
          <w:lang w:eastAsia="ru-RU"/>
        </w:rPr>
        <w:t>рритории</w:t>
      </w:r>
      <w:r w:rsidRPr="00181CB3">
        <w:rPr>
          <w:rFonts w:eastAsia="Times New Roman"/>
          <w:kern w:val="28"/>
          <w:sz w:val="24"/>
          <w:lang w:eastAsia="ru-RU"/>
        </w:rPr>
        <w:t xml:space="preserve"> </w:t>
      </w:r>
      <w:r>
        <w:rPr>
          <w:rFonts w:eastAsia="Times New Roman"/>
          <w:kern w:val="28"/>
          <w:sz w:val="24"/>
          <w:lang w:eastAsia="ru-RU"/>
        </w:rPr>
        <w:t xml:space="preserve">для </w:t>
      </w:r>
      <w:r w:rsidRPr="00181CB3">
        <w:rPr>
          <w:rFonts w:eastAsia="Times New Roman"/>
          <w:kern w:val="28"/>
          <w:sz w:val="24"/>
          <w:lang w:eastAsia="ru-RU"/>
        </w:rPr>
        <w:t>социальных и общественно-деловых зданий.</w:t>
      </w:r>
    </w:p>
    <w:p w:rsidR="00F523A3" w:rsidRPr="00181CB3" w:rsidRDefault="00F523A3" w:rsidP="00F523A3">
      <w:pPr>
        <w:widowControl/>
        <w:adjustRightInd/>
        <w:spacing w:before="0" w:after="0" w:line="360" w:lineRule="auto"/>
        <w:textAlignment w:val="auto"/>
        <w:rPr>
          <w:rFonts w:eastAsia="Times New Roman"/>
          <w:kern w:val="28"/>
          <w:sz w:val="24"/>
          <w:lang w:eastAsia="ru-RU"/>
        </w:rPr>
      </w:pPr>
      <w:r>
        <w:rPr>
          <w:rFonts w:eastAsia="Times New Roman"/>
          <w:kern w:val="28"/>
          <w:sz w:val="24"/>
          <w:lang w:eastAsia="ru-RU"/>
        </w:rPr>
        <w:t>В связи с тем, что генеральный план был разработан в 2005 году, была в</w:t>
      </w:r>
      <w:r>
        <w:rPr>
          <w:rFonts w:eastAsia="Times New Roman"/>
          <w:kern w:val="28"/>
          <w:sz w:val="24"/>
          <w:lang w:eastAsia="ru-RU"/>
        </w:rPr>
        <w:t>ы</w:t>
      </w:r>
      <w:r>
        <w:rPr>
          <w:rFonts w:eastAsia="Times New Roman"/>
          <w:kern w:val="28"/>
          <w:sz w:val="24"/>
          <w:lang w:eastAsia="ru-RU"/>
        </w:rPr>
        <w:t>полнена дополнительная корректировка и прогнозирование параметров жилищн</w:t>
      </w:r>
      <w:r>
        <w:rPr>
          <w:rFonts w:eastAsia="Times New Roman"/>
          <w:kern w:val="28"/>
          <w:sz w:val="24"/>
          <w:lang w:eastAsia="ru-RU"/>
        </w:rPr>
        <w:t>о</w:t>
      </w:r>
      <w:r>
        <w:rPr>
          <w:rFonts w:eastAsia="Times New Roman"/>
          <w:kern w:val="28"/>
          <w:sz w:val="24"/>
          <w:lang w:eastAsia="ru-RU"/>
        </w:rPr>
        <w:t>го и общественного фонда с учетом существующего положения по состоянию на 01.01.20</w:t>
      </w:r>
      <w:r w:rsidR="0087197A">
        <w:rPr>
          <w:rFonts w:eastAsia="Times New Roman"/>
          <w:kern w:val="28"/>
          <w:sz w:val="24"/>
          <w:lang w:eastAsia="ru-RU"/>
        </w:rPr>
        <w:t>21</w:t>
      </w:r>
      <w:r>
        <w:rPr>
          <w:rFonts w:eastAsia="Times New Roman"/>
          <w:kern w:val="28"/>
          <w:sz w:val="24"/>
          <w:lang w:eastAsia="ru-RU"/>
        </w:rPr>
        <w:t xml:space="preserve"> </w:t>
      </w:r>
      <w:r w:rsidR="002E3D8B">
        <w:rPr>
          <w:rFonts w:eastAsia="Times New Roman"/>
          <w:kern w:val="28"/>
          <w:sz w:val="24"/>
          <w:lang w:eastAsia="ru-RU"/>
        </w:rPr>
        <w:t>г</w:t>
      </w:r>
    </w:p>
    <w:p w:rsidR="00F523A3" w:rsidRPr="00181CB3" w:rsidRDefault="00F523A3" w:rsidP="00F523A3">
      <w:pPr>
        <w:widowControl/>
        <w:adjustRightInd/>
        <w:spacing w:before="0" w:after="0" w:line="360" w:lineRule="auto"/>
        <w:textAlignment w:val="auto"/>
        <w:rPr>
          <w:rFonts w:eastAsia="Times New Roman"/>
          <w:kern w:val="28"/>
          <w:sz w:val="24"/>
          <w:lang w:eastAsia="ru-RU"/>
        </w:rPr>
      </w:pPr>
      <w:r w:rsidRPr="00181CB3">
        <w:rPr>
          <w:rFonts w:eastAsia="Times New Roman"/>
          <w:kern w:val="28"/>
          <w:sz w:val="24"/>
          <w:lang w:eastAsia="ru-RU"/>
        </w:rPr>
        <w:t>Территориальное деление городского округа принято в соответствии с Фед</w:t>
      </w:r>
      <w:r w:rsidRPr="00181CB3">
        <w:rPr>
          <w:rFonts w:eastAsia="Times New Roman"/>
          <w:kern w:val="28"/>
          <w:sz w:val="24"/>
          <w:lang w:eastAsia="ru-RU"/>
        </w:rPr>
        <w:t>е</w:t>
      </w:r>
      <w:r w:rsidRPr="00181CB3">
        <w:rPr>
          <w:rFonts w:eastAsia="Times New Roman"/>
          <w:kern w:val="28"/>
          <w:sz w:val="24"/>
          <w:lang w:eastAsia="ru-RU"/>
        </w:rPr>
        <w:t xml:space="preserve">ральным законом от 24 июля 2007 года № 221-ФЗ «О государственном кадастре недвижимости (с изменениями от 22, 23 июля 2008 года). В качестве расчетного элемента территориального деления используется кадастровый квартал. </w:t>
      </w:r>
    </w:p>
    <w:p w:rsidR="00F523A3" w:rsidRPr="00181CB3" w:rsidRDefault="00F523A3" w:rsidP="00F523A3">
      <w:pPr>
        <w:widowControl/>
        <w:adjustRightInd/>
        <w:spacing w:before="0" w:after="0" w:line="360" w:lineRule="auto"/>
        <w:textAlignment w:val="auto"/>
        <w:rPr>
          <w:rFonts w:eastAsia="Times New Roman"/>
          <w:kern w:val="28"/>
          <w:sz w:val="24"/>
          <w:lang w:eastAsia="ru-RU"/>
        </w:rPr>
      </w:pPr>
      <w:r w:rsidRPr="00181CB3">
        <w:rPr>
          <w:rFonts w:eastAsia="Times New Roman"/>
          <w:kern w:val="28"/>
          <w:sz w:val="24"/>
          <w:lang w:eastAsia="ru-RU"/>
        </w:rPr>
        <w:t>Кадастровые кварталы выделяются в границах кварталов существующей г</w:t>
      </w:r>
      <w:r w:rsidRPr="00181CB3">
        <w:rPr>
          <w:rFonts w:eastAsia="Times New Roman"/>
          <w:kern w:val="28"/>
          <w:sz w:val="24"/>
          <w:lang w:eastAsia="ru-RU"/>
        </w:rPr>
        <w:t>о</w:t>
      </w:r>
      <w:r w:rsidRPr="00181CB3">
        <w:rPr>
          <w:rFonts w:eastAsia="Times New Roman"/>
          <w:kern w:val="28"/>
          <w:sz w:val="24"/>
          <w:lang w:eastAsia="ru-RU"/>
        </w:rPr>
        <w:t>родской застройки, красных линий, а также территорий, ограниченных дорогами, просеками, реками и другими естественными границами.</w:t>
      </w:r>
    </w:p>
    <w:p w:rsidR="00F523A3" w:rsidRPr="00181CB3" w:rsidRDefault="00F523A3" w:rsidP="00F523A3">
      <w:pPr>
        <w:widowControl/>
        <w:adjustRightInd/>
        <w:spacing w:before="0" w:after="0" w:line="360" w:lineRule="auto"/>
        <w:textAlignment w:val="auto"/>
        <w:rPr>
          <w:rFonts w:eastAsia="Times New Roman"/>
          <w:kern w:val="28"/>
          <w:sz w:val="24"/>
          <w:lang w:eastAsia="ru-RU"/>
        </w:rPr>
      </w:pPr>
      <w:r w:rsidRPr="00181CB3">
        <w:rPr>
          <w:rFonts w:eastAsia="Times New Roman"/>
          <w:kern w:val="28"/>
          <w:sz w:val="24"/>
          <w:lang w:eastAsia="ru-RU"/>
        </w:rPr>
        <w:t>Кадастровый номер квартала представляет собой уникальный идентифик</w:t>
      </w:r>
      <w:r w:rsidRPr="00181CB3">
        <w:rPr>
          <w:rFonts w:eastAsia="Times New Roman"/>
          <w:kern w:val="28"/>
          <w:sz w:val="24"/>
          <w:lang w:eastAsia="ru-RU"/>
        </w:rPr>
        <w:t>а</w:t>
      </w:r>
      <w:r w:rsidRPr="00181CB3">
        <w:rPr>
          <w:rFonts w:eastAsia="Times New Roman"/>
          <w:kern w:val="28"/>
          <w:sz w:val="24"/>
          <w:lang w:eastAsia="ru-RU"/>
        </w:rPr>
        <w:t>тор, присваиваемый объекту учета и который сохраняется за объектом учета до тех пор, пока он существует как единый объект.</w:t>
      </w:r>
    </w:p>
    <w:p w:rsidR="00F523A3" w:rsidRPr="00181CB3" w:rsidRDefault="00F523A3" w:rsidP="00F523A3">
      <w:pPr>
        <w:widowControl/>
        <w:adjustRightInd/>
        <w:spacing w:before="0" w:after="0" w:line="360" w:lineRule="auto"/>
        <w:textAlignment w:val="auto"/>
        <w:rPr>
          <w:rFonts w:eastAsia="Times New Roman"/>
          <w:kern w:val="28"/>
          <w:sz w:val="23"/>
          <w:szCs w:val="23"/>
          <w:lang w:eastAsia="ru-RU"/>
        </w:rPr>
      </w:pPr>
      <w:r w:rsidRPr="00181CB3">
        <w:rPr>
          <w:rFonts w:eastAsia="Times New Roman"/>
          <w:kern w:val="28"/>
          <w:sz w:val="24"/>
          <w:lang w:eastAsia="ru-RU"/>
        </w:rPr>
        <w:t xml:space="preserve">Сетка кадастрового деления городского округа </w:t>
      </w:r>
      <w:r w:rsidR="00EE6161">
        <w:rPr>
          <w:rFonts w:eastAsia="Times New Roman"/>
          <w:kern w:val="28"/>
          <w:sz w:val="24"/>
          <w:lang w:eastAsia="ru-RU"/>
        </w:rPr>
        <w:t xml:space="preserve">«Охинский» </w:t>
      </w:r>
      <w:r w:rsidRPr="00181CB3">
        <w:rPr>
          <w:rFonts w:eastAsia="Times New Roman"/>
          <w:kern w:val="28"/>
          <w:sz w:val="24"/>
          <w:lang w:eastAsia="ru-RU"/>
        </w:rPr>
        <w:t>принималась в соответствии с данными, предоставленными на интернет-портале «Публичная к</w:t>
      </w:r>
      <w:r w:rsidRPr="00181CB3">
        <w:rPr>
          <w:rFonts w:eastAsia="Times New Roman"/>
          <w:kern w:val="28"/>
          <w:sz w:val="24"/>
          <w:lang w:eastAsia="ru-RU"/>
        </w:rPr>
        <w:t>а</w:t>
      </w:r>
      <w:r w:rsidRPr="00181CB3">
        <w:rPr>
          <w:rFonts w:eastAsia="Times New Roman"/>
          <w:kern w:val="28"/>
          <w:sz w:val="24"/>
          <w:lang w:eastAsia="ru-RU"/>
        </w:rPr>
        <w:t xml:space="preserve">дастровая карта» с электронным адресом: </w:t>
      </w:r>
      <w:hyperlink r:id="rId83" w:history="1">
        <w:r w:rsidRPr="00181CB3">
          <w:rPr>
            <w:rStyle w:val="afff0"/>
            <w:rFonts w:eastAsia="Times New Roman"/>
            <w:kern w:val="28"/>
            <w:sz w:val="23"/>
            <w:szCs w:val="23"/>
            <w:lang w:eastAsia="ru-RU"/>
          </w:rPr>
          <w:t>http://maps.rosreestr.ru/PortalOnline/</w:t>
        </w:r>
      </w:hyperlink>
      <w:r w:rsidRPr="00181CB3">
        <w:rPr>
          <w:rStyle w:val="afff0"/>
          <w:rFonts w:eastAsia="Times New Roman"/>
          <w:kern w:val="28"/>
          <w:sz w:val="23"/>
          <w:szCs w:val="23"/>
          <w:u w:val="none"/>
          <w:lang w:eastAsia="ru-RU"/>
        </w:rPr>
        <w:t>.</w:t>
      </w:r>
    </w:p>
    <w:p w:rsidR="00F523A3" w:rsidRPr="00181CB3" w:rsidRDefault="00F523A3" w:rsidP="00F523A3">
      <w:pPr>
        <w:widowControl/>
        <w:adjustRightInd/>
        <w:spacing w:before="0" w:after="0" w:line="360" w:lineRule="auto"/>
        <w:textAlignment w:val="auto"/>
        <w:rPr>
          <w:rFonts w:eastAsia="Times New Roman"/>
          <w:kern w:val="28"/>
          <w:sz w:val="24"/>
          <w:lang w:eastAsia="ru-RU"/>
        </w:rPr>
      </w:pPr>
      <w:r w:rsidRPr="00181CB3">
        <w:rPr>
          <w:rFonts w:eastAsia="Times New Roman"/>
          <w:kern w:val="28"/>
          <w:sz w:val="24"/>
          <w:lang w:eastAsia="ru-RU"/>
        </w:rPr>
        <w:t>Фрагмент</w:t>
      </w:r>
      <w:r>
        <w:rPr>
          <w:rFonts w:eastAsia="Times New Roman"/>
          <w:kern w:val="28"/>
          <w:sz w:val="24"/>
          <w:lang w:eastAsia="ru-RU"/>
        </w:rPr>
        <w:t>ы</w:t>
      </w:r>
      <w:r w:rsidRPr="00181CB3">
        <w:rPr>
          <w:rFonts w:eastAsia="Times New Roman"/>
          <w:kern w:val="28"/>
          <w:sz w:val="24"/>
          <w:lang w:eastAsia="ru-RU"/>
        </w:rPr>
        <w:t xml:space="preserve"> сетки кадастрового деления территории городского округа</w:t>
      </w:r>
      <w:r w:rsidR="00EE6161">
        <w:rPr>
          <w:rFonts w:eastAsia="Times New Roman"/>
          <w:kern w:val="28"/>
          <w:sz w:val="24"/>
          <w:lang w:eastAsia="ru-RU"/>
        </w:rPr>
        <w:t xml:space="preserve"> «Охи</w:t>
      </w:r>
      <w:r w:rsidR="00EE6161">
        <w:rPr>
          <w:rFonts w:eastAsia="Times New Roman"/>
          <w:kern w:val="28"/>
          <w:sz w:val="24"/>
          <w:lang w:eastAsia="ru-RU"/>
        </w:rPr>
        <w:t>н</w:t>
      </w:r>
      <w:r w:rsidR="00EE6161">
        <w:rPr>
          <w:rFonts w:eastAsia="Times New Roman"/>
          <w:kern w:val="28"/>
          <w:sz w:val="24"/>
          <w:lang w:eastAsia="ru-RU"/>
        </w:rPr>
        <w:t>ский»</w:t>
      </w:r>
      <w:r w:rsidRPr="00181CB3">
        <w:rPr>
          <w:rFonts w:eastAsia="Times New Roman"/>
          <w:kern w:val="28"/>
          <w:sz w:val="24"/>
          <w:lang w:eastAsia="ru-RU"/>
        </w:rPr>
        <w:t xml:space="preserve"> </w:t>
      </w:r>
      <w:r>
        <w:rPr>
          <w:rFonts w:eastAsia="Times New Roman"/>
          <w:kern w:val="28"/>
          <w:sz w:val="24"/>
          <w:lang w:eastAsia="ru-RU"/>
        </w:rPr>
        <w:t xml:space="preserve">и </w:t>
      </w:r>
      <w:r w:rsidR="00EE6161">
        <w:rPr>
          <w:rFonts w:eastAsia="Times New Roman"/>
          <w:kern w:val="28"/>
          <w:sz w:val="24"/>
          <w:lang w:eastAsia="ru-RU"/>
        </w:rPr>
        <w:t xml:space="preserve">отдельно </w:t>
      </w:r>
      <w:r>
        <w:rPr>
          <w:rFonts w:eastAsia="Times New Roman"/>
          <w:kern w:val="28"/>
          <w:sz w:val="24"/>
          <w:lang w:eastAsia="ru-RU"/>
        </w:rPr>
        <w:t xml:space="preserve">города Оха </w:t>
      </w:r>
      <w:r w:rsidRPr="00181CB3">
        <w:rPr>
          <w:rFonts w:eastAsia="Times New Roman"/>
          <w:kern w:val="28"/>
          <w:sz w:val="24"/>
          <w:lang w:eastAsia="ru-RU"/>
        </w:rPr>
        <w:t>показан</w:t>
      </w:r>
      <w:r>
        <w:rPr>
          <w:rFonts w:eastAsia="Times New Roman"/>
          <w:kern w:val="28"/>
          <w:sz w:val="24"/>
          <w:lang w:eastAsia="ru-RU"/>
        </w:rPr>
        <w:t>ы на рисунках 2</w:t>
      </w:r>
      <w:r w:rsidRPr="00181CB3">
        <w:rPr>
          <w:rFonts w:eastAsia="Times New Roman"/>
          <w:kern w:val="28"/>
          <w:sz w:val="24"/>
          <w:lang w:eastAsia="ru-RU"/>
        </w:rPr>
        <w:t>.1</w:t>
      </w:r>
      <w:r>
        <w:rPr>
          <w:rFonts w:eastAsia="Times New Roman"/>
          <w:kern w:val="28"/>
          <w:sz w:val="24"/>
          <w:lang w:eastAsia="ru-RU"/>
        </w:rPr>
        <w:t xml:space="preserve"> и 2.2 соответственно</w:t>
      </w:r>
      <w:r w:rsidRPr="00181CB3">
        <w:rPr>
          <w:rFonts w:eastAsia="Times New Roman"/>
          <w:kern w:val="28"/>
          <w:sz w:val="24"/>
          <w:lang w:eastAsia="ru-RU"/>
        </w:rPr>
        <w:t>.</w:t>
      </w:r>
    </w:p>
    <w:p w:rsidR="00F11FD8" w:rsidRDefault="00F11FD8" w:rsidP="003A72EA">
      <w:pPr>
        <w:widowControl/>
        <w:adjustRightInd/>
        <w:spacing w:before="0" w:after="0" w:line="360" w:lineRule="auto"/>
        <w:textAlignment w:val="auto"/>
        <w:rPr>
          <w:rFonts w:eastAsia="Times New Roman"/>
          <w:kern w:val="28"/>
          <w:sz w:val="24"/>
          <w:lang w:eastAsia="ru-RU"/>
        </w:rPr>
      </w:pPr>
    </w:p>
    <w:p w:rsidR="00947DAB" w:rsidRPr="00181CB3" w:rsidRDefault="00947DAB" w:rsidP="00947DAB">
      <w:pPr>
        <w:widowControl/>
        <w:adjustRightInd/>
        <w:spacing w:before="0" w:after="0" w:line="360" w:lineRule="auto"/>
        <w:textAlignment w:val="auto"/>
        <w:rPr>
          <w:rFonts w:eastAsia="Times New Roman"/>
          <w:kern w:val="28"/>
          <w:sz w:val="24"/>
          <w:lang w:eastAsia="ru-RU"/>
        </w:rPr>
      </w:pPr>
    </w:p>
    <w:p w:rsidR="00700672" w:rsidRDefault="00700672">
      <w:pPr>
        <w:widowControl/>
        <w:adjustRightInd/>
        <w:spacing w:before="0" w:after="0"/>
        <w:ind w:firstLine="0"/>
        <w:jc w:val="left"/>
        <w:textAlignment w:val="auto"/>
        <w:rPr>
          <w:noProof/>
          <w:lang w:eastAsia="ru-RU"/>
        </w:rPr>
        <w:sectPr w:rsidR="00700672">
          <w:footerReference w:type="default" r:id="rId84"/>
          <w:pgSz w:w="11906" w:h="16838"/>
          <w:pgMar w:top="851" w:right="1134" w:bottom="1134" w:left="1701" w:header="510" w:footer="692" w:gutter="0"/>
          <w:cols w:space="720"/>
        </w:sectPr>
      </w:pPr>
    </w:p>
    <w:p w:rsidR="003E77F3" w:rsidRDefault="00F523A3" w:rsidP="00700672">
      <w:pPr>
        <w:widowControl/>
        <w:adjustRightInd/>
        <w:spacing w:before="0" w:after="0"/>
        <w:ind w:firstLine="0"/>
        <w:jc w:val="center"/>
        <w:textAlignment w:val="auto"/>
        <w:rPr>
          <w:noProof/>
          <w:lang w:eastAsia="ru-RU"/>
        </w:rPr>
      </w:pPr>
      <w:r>
        <w:rPr>
          <w:noProof/>
          <w:lang w:eastAsia="ru-RU"/>
        </w:rPr>
        <w:lastRenderedPageBreak/>
        <w:drawing>
          <wp:inline distT="0" distB="0" distL="0" distR="0" wp14:anchorId="6EC7A951" wp14:editId="7CB7796A">
            <wp:extent cx="8876665" cy="5529580"/>
            <wp:effectExtent l="0" t="0" r="635"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8876665" cy="5529580"/>
                    </a:xfrm>
                    <a:prstGeom prst="rect">
                      <a:avLst/>
                    </a:prstGeom>
                    <a:noFill/>
                  </pic:spPr>
                </pic:pic>
              </a:graphicData>
            </a:graphic>
          </wp:inline>
        </w:drawing>
      </w:r>
    </w:p>
    <w:p w:rsidR="00700672" w:rsidRDefault="00700672" w:rsidP="00700672">
      <w:pPr>
        <w:widowControl/>
        <w:adjustRightInd/>
        <w:spacing w:before="0" w:after="0" w:line="360" w:lineRule="auto"/>
        <w:jc w:val="center"/>
        <w:textAlignment w:val="auto"/>
        <w:rPr>
          <w:b/>
          <w:bCs/>
          <w:sz w:val="20"/>
          <w:szCs w:val="20"/>
        </w:rPr>
      </w:pPr>
      <w:bookmarkStart w:id="63" w:name="_Toc347921714"/>
      <w:bookmarkStart w:id="64" w:name="_Toc354644799"/>
      <w:r w:rsidRPr="00700672">
        <w:rPr>
          <w:b/>
          <w:bCs/>
          <w:sz w:val="20"/>
          <w:szCs w:val="20"/>
        </w:rPr>
        <w:t xml:space="preserve">Рисунок </w:t>
      </w:r>
      <w:r w:rsidRPr="00700672">
        <w:rPr>
          <w:b/>
          <w:bCs/>
          <w:sz w:val="20"/>
          <w:szCs w:val="20"/>
        </w:rPr>
        <w:fldChar w:fldCharType="begin"/>
      </w:r>
      <w:r w:rsidRPr="00700672">
        <w:rPr>
          <w:b/>
          <w:bCs/>
          <w:sz w:val="20"/>
          <w:szCs w:val="20"/>
        </w:rPr>
        <w:instrText xml:space="preserve"> STYLEREF 1 \s </w:instrText>
      </w:r>
      <w:r w:rsidRPr="00700672">
        <w:rPr>
          <w:b/>
          <w:bCs/>
          <w:sz w:val="20"/>
          <w:szCs w:val="20"/>
        </w:rPr>
        <w:fldChar w:fldCharType="separate"/>
      </w:r>
      <w:r w:rsidR="00D62305">
        <w:rPr>
          <w:b/>
          <w:bCs/>
          <w:noProof/>
          <w:sz w:val="20"/>
          <w:szCs w:val="20"/>
        </w:rPr>
        <w:t>2</w:t>
      </w:r>
      <w:r w:rsidRPr="00700672">
        <w:rPr>
          <w:b/>
          <w:bCs/>
          <w:sz w:val="20"/>
          <w:szCs w:val="20"/>
        </w:rPr>
        <w:fldChar w:fldCharType="end"/>
      </w:r>
      <w:r w:rsidRPr="00700672">
        <w:rPr>
          <w:b/>
          <w:bCs/>
          <w:sz w:val="20"/>
          <w:szCs w:val="20"/>
        </w:rPr>
        <w:t>.</w:t>
      </w:r>
      <w:r w:rsidRPr="00700672">
        <w:rPr>
          <w:b/>
          <w:bCs/>
          <w:sz w:val="20"/>
          <w:szCs w:val="20"/>
        </w:rPr>
        <w:fldChar w:fldCharType="begin"/>
      </w:r>
      <w:r w:rsidRPr="00700672">
        <w:rPr>
          <w:b/>
          <w:bCs/>
          <w:sz w:val="20"/>
          <w:szCs w:val="20"/>
        </w:rPr>
        <w:instrText xml:space="preserve"> SEQ Рисунок \* ARABIC \s 1 </w:instrText>
      </w:r>
      <w:r w:rsidRPr="00700672">
        <w:rPr>
          <w:b/>
          <w:bCs/>
          <w:sz w:val="20"/>
          <w:szCs w:val="20"/>
        </w:rPr>
        <w:fldChar w:fldCharType="separate"/>
      </w:r>
      <w:r w:rsidR="00D62305">
        <w:rPr>
          <w:b/>
          <w:bCs/>
          <w:noProof/>
          <w:sz w:val="20"/>
          <w:szCs w:val="20"/>
        </w:rPr>
        <w:t>1</w:t>
      </w:r>
      <w:r w:rsidRPr="00700672">
        <w:rPr>
          <w:b/>
          <w:bCs/>
          <w:sz w:val="20"/>
          <w:szCs w:val="20"/>
        </w:rPr>
        <w:fldChar w:fldCharType="end"/>
      </w:r>
      <w:r w:rsidRPr="00700672">
        <w:rPr>
          <w:b/>
          <w:bCs/>
          <w:sz w:val="20"/>
          <w:szCs w:val="20"/>
        </w:rPr>
        <w:t xml:space="preserve"> ‒ Фрагмент сетки кадастрового де</w:t>
      </w:r>
      <w:r w:rsidR="00F523A3">
        <w:rPr>
          <w:b/>
          <w:bCs/>
          <w:sz w:val="20"/>
          <w:szCs w:val="20"/>
        </w:rPr>
        <w:t xml:space="preserve">ления территории </w:t>
      </w:r>
      <w:r w:rsidRPr="00700672">
        <w:rPr>
          <w:b/>
          <w:bCs/>
          <w:sz w:val="20"/>
          <w:szCs w:val="20"/>
        </w:rPr>
        <w:t>городского округа</w:t>
      </w:r>
      <w:bookmarkEnd w:id="63"/>
      <w:r w:rsidR="00F523A3">
        <w:rPr>
          <w:b/>
          <w:bCs/>
          <w:sz w:val="20"/>
          <w:szCs w:val="20"/>
        </w:rPr>
        <w:t xml:space="preserve"> «Охинский»</w:t>
      </w:r>
      <w:bookmarkEnd w:id="64"/>
    </w:p>
    <w:p w:rsidR="00F523A3" w:rsidRDefault="00F523A3" w:rsidP="00700672">
      <w:pPr>
        <w:widowControl/>
        <w:adjustRightInd/>
        <w:spacing w:before="0" w:after="0" w:line="360" w:lineRule="auto"/>
        <w:jc w:val="center"/>
        <w:textAlignment w:val="auto"/>
        <w:rPr>
          <w:b/>
          <w:bCs/>
          <w:sz w:val="20"/>
          <w:szCs w:val="20"/>
        </w:rPr>
      </w:pPr>
      <w:r>
        <w:rPr>
          <w:b/>
          <w:bCs/>
          <w:noProof/>
          <w:sz w:val="20"/>
          <w:szCs w:val="20"/>
          <w:lang w:eastAsia="ru-RU"/>
        </w:rPr>
        <w:lastRenderedPageBreak/>
        <w:drawing>
          <wp:inline distT="0" distB="0" distL="0" distR="0" wp14:anchorId="25B9D46A" wp14:editId="6516B88D">
            <wp:extent cx="8175625" cy="550545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8175625" cy="5505450"/>
                    </a:xfrm>
                    <a:prstGeom prst="rect">
                      <a:avLst/>
                    </a:prstGeom>
                    <a:noFill/>
                  </pic:spPr>
                </pic:pic>
              </a:graphicData>
            </a:graphic>
          </wp:inline>
        </w:drawing>
      </w:r>
    </w:p>
    <w:p w:rsidR="00F523A3" w:rsidRDefault="00F523A3" w:rsidP="00700672">
      <w:pPr>
        <w:widowControl/>
        <w:adjustRightInd/>
        <w:spacing w:before="0" w:after="0" w:line="360" w:lineRule="auto"/>
        <w:jc w:val="center"/>
        <w:textAlignment w:val="auto"/>
        <w:rPr>
          <w:b/>
          <w:bCs/>
          <w:sz w:val="20"/>
          <w:szCs w:val="20"/>
        </w:rPr>
      </w:pPr>
      <w:bookmarkStart w:id="65" w:name="_Toc354644800"/>
      <w:r w:rsidRPr="00700672">
        <w:rPr>
          <w:b/>
          <w:bCs/>
          <w:sz w:val="20"/>
          <w:szCs w:val="20"/>
        </w:rPr>
        <w:t xml:space="preserve">Рисунок </w:t>
      </w:r>
      <w:r w:rsidRPr="00700672">
        <w:rPr>
          <w:b/>
          <w:bCs/>
          <w:sz w:val="20"/>
          <w:szCs w:val="20"/>
        </w:rPr>
        <w:fldChar w:fldCharType="begin"/>
      </w:r>
      <w:r w:rsidRPr="00700672">
        <w:rPr>
          <w:b/>
          <w:bCs/>
          <w:sz w:val="20"/>
          <w:szCs w:val="20"/>
        </w:rPr>
        <w:instrText xml:space="preserve"> STYLEREF 1 \s </w:instrText>
      </w:r>
      <w:r w:rsidRPr="00700672">
        <w:rPr>
          <w:b/>
          <w:bCs/>
          <w:sz w:val="20"/>
          <w:szCs w:val="20"/>
        </w:rPr>
        <w:fldChar w:fldCharType="separate"/>
      </w:r>
      <w:r w:rsidR="00D62305">
        <w:rPr>
          <w:b/>
          <w:bCs/>
          <w:noProof/>
          <w:sz w:val="20"/>
          <w:szCs w:val="20"/>
        </w:rPr>
        <w:t>2</w:t>
      </w:r>
      <w:r w:rsidRPr="00700672">
        <w:rPr>
          <w:b/>
          <w:bCs/>
          <w:sz w:val="20"/>
          <w:szCs w:val="20"/>
        </w:rPr>
        <w:fldChar w:fldCharType="end"/>
      </w:r>
      <w:r w:rsidRPr="00700672">
        <w:rPr>
          <w:b/>
          <w:bCs/>
          <w:sz w:val="20"/>
          <w:szCs w:val="20"/>
        </w:rPr>
        <w:t>.</w:t>
      </w:r>
      <w:r w:rsidRPr="00700672">
        <w:rPr>
          <w:b/>
          <w:bCs/>
          <w:sz w:val="20"/>
          <w:szCs w:val="20"/>
        </w:rPr>
        <w:fldChar w:fldCharType="begin"/>
      </w:r>
      <w:r w:rsidRPr="00700672">
        <w:rPr>
          <w:b/>
          <w:bCs/>
          <w:sz w:val="20"/>
          <w:szCs w:val="20"/>
        </w:rPr>
        <w:instrText xml:space="preserve"> SEQ Рисунок \* ARABIC \s 1 </w:instrText>
      </w:r>
      <w:r w:rsidRPr="00700672">
        <w:rPr>
          <w:b/>
          <w:bCs/>
          <w:sz w:val="20"/>
          <w:szCs w:val="20"/>
        </w:rPr>
        <w:fldChar w:fldCharType="separate"/>
      </w:r>
      <w:r w:rsidR="00D62305">
        <w:rPr>
          <w:b/>
          <w:bCs/>
          <w:noProof/>
          <w:sz w:val="20"/>
          <w:szCs w:val="20"/>
        </w:rPr>
        <w:t>2</w:t>
      </w:r>
      <w:r w:rsidRPr="00700672">
        <w:rPr>
          <w:b/>
          <w:bCs/>
          <w:sz w:val="20"/>
          <w:szCs w:val="20"/>
        </w:rPr>
        <w:fldChar w:fldCharType="end"/>
      </w:r>
      <w:r w:rsidRPr="00700672">
        <w:rPr>
          <w:b/>
          <w:bCs/>
          <w:sz w:val="20"/>
          <w:szCs w:val="20"/>
        </w:rPr>
        <w:t xml:space="preserve"> ‒ Фрагмент сетки кадастрового де</w:t>
      </w:r>
      <w:r>
        <w:rPr>
          <w:b/>
          <w:bCs/>
          <w:sz w:val="20"/>
          <w:szCs w:val="20"/>
        </w:rPr>
        <w:t>ления территории города Оха</w:t>
      </w:r>
      <w:bookmarkEnd w:id="65"/>
    </w:p>
    <w:p w:rsidR="00947DAB" w:rsidRDefault="00947DAB" w:rsidP="00700672">
      <w:pPr>
        <w:widowControl/>
        <w:adjustRightInd/>
        <w:spacing w:before="0" w:after="0" w:line="360" w:lineRule="auto"/>
        <w:jc w:val="center"/>
        <w:textAlignment w:val="auto"/>
        <w:rPr>
          <w:b/>
          <w:bCs/>
          <w:sz w:val="20"/>
          <w:szCs w:val="20"/>
        </w:rPr>
        <w:sectPr w:rsidR="00947DAB" w:rsidSect="00700672">
          <w:footerReference w:type="default" r:id="rId87"/>
          <w:pgSz w:w="16838" w:h="11906" w:orient="landscape" w:code="9"/>
          <w:pgMar w:top="1134" w:right="1134" w:bottom="1701" w:left="851" w:header="510" w:footer="692" w:gutter="0"/>
          <w:cols w:space="708"/>
          <w:docGrid w:linePitch="360"/>
        </w:sectPr>
      </w:pPr>
    </w:p>
    <w:p w:rsidR="00947DAB" w:rsidRDefault="00947DAB" w:rsidP="00700672">
      <w:pPr>
        <w:widowControl/>
        <w:adjustRightInd/>
        <w:spacing w:before="0" w:after="0" w:line="360" w:lineRule="auto"/>
        <w:jc w:val="center"/>
        <w:textAlignment w:val="auto"/>
        <w:rPr>
          <w:b/>
          <w:bCs/>
          <w:sz w:val="20"/>
          <w:szCs w:val="20"/>
        </w:rPr>
      </w:pPr>
    </w:p>
    <w:p w:rsidR="00FC53D6" w:rsidRPr="00181CB3" w:rsidRDefault="00FC53D6" w:rsidP="00FC53D6">
      <w:pPr>
        <w:widowControl/>
        <w:adjustRightInd/>
        <w:spacing w:before="0" w:after="0" w:line="360" w:lineRule="auto"/>
        <w:textAlignment w:val="auto"/>
        <w:rPr>
          <w:rFonts w:eastAsia="Times New Roman"/>
          <w:kern w:val="28"/>
          <w:sz w:val="24"/>
          <w:lang w:eastAsia="ru-RU"/>
        </w:rPr>
      </w:pPr>
      <w:r>
        <w:rPr>
          <w:rFonts w:eastAsia="Times New Roman"/>
          <w:kern w:val="28"/>
          <w:sz w:val="24"/>
          <w:lang w:eastAsia="ru-RU"/>
        </w:rPr>
        <w:t>Развитие города Оха</w:t>
      </w:r>
      <w:r w:rsidRPr="00181CB3">
        <w:rPr>
          <w:rFonts w:eastAsia="Times New Roman"/>
          <w:kern w:val="28"/>
          <w:sz w:val="24"/>
          <w:lang w:eastAsia="ru-RU"/>
        </w:rPr>
        <w:t xml:space="preserve"> планируется, прежде всего, за счет строительства</w:t>
      </w:r>
      <w:r w:rsidR="0087197A">
        <w:rPr>
          <w:rFonts w:eastAsia="Times New Roman"/>
          <w:kern w:val="28"/>
          <w:sz w:val="24"/>
          <w:lang w:eastAsia="ru-RU"/>
        </w:rPr>
        <w:t xml:space="preserve"> мн</w:t>
      </w:r>
      <w:r w:rsidR="0087197A">
        <w:rPr>
          <w:rFonts w:eastAsia="Times New Roman"/>
          <w:kern w:val="28"/>
          <w:sz w:val="24"/>
          <w:lang w:eastAsia="ru-RU"/>
        </w:rPr>
        <w:t>о</w:t>
      </w:r>
      <w:r w:rsidR="0087197A">
        <w:rPr>
          <w:rFonts w:eastAsia="Times New Roman"/>
          <w:kern w:val="28"/>
          <w:sz w:val="24"/>
          <w:lang w:eastAsia="ru-RU"/>
        </w:rPr>
        <w:t>гоквартирных жилых домов на местах снесенных аварийных многоквартирных ж</w:t>
      </w:r>
      <w:r w:rsidR="0087197A">
        <w:rPr>
          <w:rFonts w:eastAsia="Times New Roman"/>
          <w:kern w:val="28"/>
          <w:sz w:val="24"/>
          <w:lang w:eastAsia="ru-RU"/>
        </w:rPr>
        <w:t>и</w:t>
      </w:r>
      <w:r w:rsidR="0087197A">
        <w:rPr>
          <w:rFonts w:eastAsia="Times New Roman"/>
          <w:kern w:val="28"/>
          <w:sz w:val="24"/>
          <w:lang w:eastAsia="ru-RU"/>
        </w:rPr>
        <w:t>лых домов</w:t>
      </w:r>
      <w:r>
        <w:rPr>
          <w:rFonts w:eastAsia="Times New Roman"/>
          <w:kern w:val="28"/>
          <w:sz w:val="24"/>
          <w:lang w:eastAsia="ru-RU"/>
        </w:rPr>
        <w:t xml:space="preserve">. </w:t>
      </w:r>
    </w:p>
    <w:p w:rsidR="00FC53D6" w:rsidRPr="00181CB3" w:rsidRDefault="00FC53D6" w:rsidP="0087197A">
      <w:pPr>
        <w:widowControl/>
        <w:adjustRightInd/>
        <w:spacing w:before="0" w:after="0" w:line="360" w:lineRule="auto"/>
        <w:textAlignment w:val="auto"/>
        <w:rPr>
          <w:rFonts w:eastAsia="Times New Roman"/>
          <w:kern w:val="28"/>
          <w:sz w:val="24"/>
          <w:lang w:eastAsia="ru-RU"/>
        </w:rPr>
      </w:pPr>
      <w:r w:rsidRPr="00181CB3">
        <w:rPr>
          <w:rFonts w:eastAsia="Times New Roman"/>
          <w:kern w:val="28"/>
          <w:sz w:val="24"/>
          <w:lang w:eastAsia="ru-RU"/>
        </w:rPr>
        <w:t>Развит</w:t>
      </w:r>
      <w:r>
        <w:rPr>
          <w:rFonts w:eastAsia="Times New Roman"/>
          <w:kern w:val="28"/>
          <w:sz w:val="24"/>
          <w:lang w:eastAsia="ru-RU"/>
        </w:rPr>
        <w:t>ие сел</w:t>
      </w:r>
      <w:r w:rsidR="0087197A">
        <w:rPr>
          <w:rFonts w:eastAsia="Times New Roman"/>
          <w:kern w:val="28"/>
          <w:sz w:val="24"/>
          <w:lang w:eastAsia="ru-RU"/>
        </w:rPr>
        <w:t>а</w:t>
      </w:r>
      <w:r>
        <w:rPr>
          <w:rFonts w:eastAsia="Times New Roman"/>
          <w:kern w:val="28"/>
          <w:sz w:val="24"/>
          <w:lang w:eastAsia="ru-RU"/>
        </w:rPr>
        <w:t> Тунгор</w:t>
      </w:r>
      <w:r w:rsidR="0087197A">
        <w:rPr>
          <w:rFonts w:eastAsia="Times New Roman"/>
          <w:kern w:val="28"/>
          <w:sz w:val="24"/>
          <w:lang w:eastAsia="ru-RU"/>
        </w:rPr>
        <w:t xml:space="preserve"> предполагается за счет строительства многокварти</w:t>
      </w:r>
      <w:r w:rsidR="0087197A">
        <w:rPr>
          <w:rFonts w:eastAsia="Times New Roman"/>
          <w:kern w:val="28"/>
          <w:sz w:val="24"/>
          <w:lang w:eastAsia="ru-RU"/>
        </w:rPr>
        <w:t>р</w:t>
      </w:r>
      <w:r w:rsidR="0087197A">
        <w:rPr>
          <w:rFonts w:eastAsia="Times New Roman"/>
          <w:kern w:val="28"/>
          <w:sz w:val="24"/>
          <w:lang w:eastAsia="ru-RU"/>
        </w:rPr>
        <w:t xml:space="preserve">ных жилых домов малоэтажной застройки. Развитие сел </w:t>
      </w:r>
      <w:r>
        <w:rPr>
          <w:rFonts w:eastAsia="Times New Roman"/>
          <w:kern w:val="28"/>
          <w:sz w:val="24"/>
          <w:lang w:eastAsia="ru-RU"/>
        </w:rPr>
        <w:t xml:space="preserve"> Некрасовка, Москальво</w:t>
      </w:r>
      <w:r w:rsidR="00A02807">
        <w:rPr>
          <w:rFonts w:eastAsia="Times New Roman"/>
          <w:kern w:val="28"/>
          <w:sz w:val="24"/>
          <w:lang w:eastAsia="ru-RU"/>
        </w:rPr>
        <w:t xml:space="preserve">, </w:t>
      </w:r>
      <w:r>
        <w:rPr>
          <w:rFonts w:eastAsia="Times New Roman"/>
          <w:kern w:val="28"/>
          <w:sz w:val="24"/>
          <w:lang w:eastAsia="ru-RU"/>
        </w:rPr>
        <w:t>и Восточное</w:t>
      </w:r>
      <w:r w:rsidR="0087197A">
        <w:rPr>
          <w:rFonts w:eastAsia="Times New Roman"/>
          <w:kern w:val="28"/>
          <w:sz w:val="24"/>
          <w:lang w:eastAsia="ru-RU"/>
        </w:rPr>
        <w:t>, в части нового жилищного строительства, не предполагается.</w:t>
      </w:r>
    </w:p>
    <w:p w:rsidR="00FC53D6" w:rsidRPr="00181CB3" w:rsidRDefault="00FC53D6" w:rsidP="00FC53D6">
      <w:pPr>
        <w:widowControl/>
        <w:adjustRightInd/>
        <w:spacing w:before="0" w:after="0" w:line="360" w:lineRule="auto"/>
        <w:textAlignment w:val="auto"/>
        <w:rPr>
          <w:rFonts w:eastAsia="Times New Roman"/>
          <w:kern w:val="28"/>
          <w:sz w:val="24"/>
          <w:lang w:eastAsia="ru-RU"/>
        </w:rPr>
      </w:pPr>
      <w:r w:rsidRPr="001A7956">
        <w:rPr>
          <w:rFonts w:eastAsia="Times New Roman"/>
          <w:kern w:val="28"/>
          <w:sz w:val="24"/>
          <w:lang w:eastAsia="ru-RU"/>
        </w:rPr>
        <w:t xml:space="preserve">Данные базового уровня тепловой мощности и потребления тепловой энергии на цели теплоснабжения существующих объектов жилищного и общественного фонда представлены в </w:t>
      </w:r>
      <w:r w:rsidRPr="001A7956">
        <w:rPr>
          <w:rFonts w:cs="Arial"/>
          <w:sz w:val="24"/>
          <w:szCs w:val="24"/>
        </w:rPr>
        <w:t>Приложении 1 «Тепловые сети. Тепловые нагрузки потр</w:t>
      </w:r>
      <w:r w:rsidRPr="001A7956">
        <w:rPr>
          <w:rFonts w:cs="Arial"/>
          <w:sz w:val="24"/>
          <w:szCs w:val="24"/>
        </w:rPr>
        <w:t>е</w:t>
      </w:r>
      <w:r w:rsidRPr="001A7956">
        <w:rPr>
          <w:rFonts w:cs="Arial"/>
          <w:sz w:val="24"/>
          <w:szCs w:val="24"/>
        </w:rPr>
        <w:t>бителей. Значения потребления тепловой энергии потребителями. Статистика о</w:t>
      </w:r>
      <w:r w:rsidRPr="001A7956">
        <w:rPr>
          <w:rFonts w:cs="Arial"/>
          <w:sz w:val="24"/>
          <w:szCs w:val="24"/>
        </w:rPr>
        <w:t>т</w:t>
      </w:r>
      <w:r w:rsidRPr="001A7956">
        <w:rPr>
          <w:rFonts w:cs="Arial"/>
          <w:sz w:val="24"/>
          <w:szCs w:val="24"/>
        </w:rPr>
        <w:t xml:space="preserve">казов и восстановлений тепловых сетей» </w:t>
      </w:r>
      <w:r w:rsidRPr="001A7956">
        <w:rPr>
          <w:rFonts w:eastAsia="Times New Roman"/>
          <w:kern w:val="28"/>
          <w:sz w:val="24"/>
          <w:lang w:eastAsia="ru-RU"/>
        </w:rPr>
        <w:t>к документу  «Обосновывающие матер</w:t>
      </w:r>
      <w:r w:rsidRPr="001A7956">
        <w:rPr>
          <w:rFonts w:eastAsia="Times New Roman"/>
          <w:kern w:val="28"/>
          <w:sz w:val="24"/>
          <w:lang w:eastAsia="ru-RU"/>
        </w:rPr>
        <w:t>и</w:t>
      </w:r>
      <w:r w:rsidRPr="001A7956">
        <w:rPr>
          <w:rFonts w:eastAsia="Times New Roman"/>
          <w:kern w:val="28"/>
          <w:sz w:val="24"/>
          <w:lang w:eastAsia="ru-RU"/>
        </w:rPr>
        <w:t>алы к схеме теплоснабжения городск</w:t>
      </w:r>
      <w:r>
        <w:rPr>
          <w:rFonts w:eastAsia="Times New Roman"/>
          <w:kern w:val="28"/>
          <w:sz w:val="24"/>
          <w:lang w:eastAsia="ru-RU"/>
        </w:rPr>
        <w:t>ого</w:t>
      </w:r>
      <w:r w:rsidRPr="001A7956">
        <w:rPr>
          <w:rFonts w:eastAsia="Times New Roman"/>
          <w:kern w:val="28"/>
          <w:sz w:val="24"/>
          <w:lang w:eastAsia="ru-RU"/>
        </w:rPr>
        <w:t xml:space="preserve"> округ</w:t>
      </w:r>
      <w:r>
        <w:rPr>
          <w:rFonts w:eastAsia="Times New Roman"/>
          <w:kern w:val="28"/>
          <w:sz w:val="24"/>
          <w:lang w:eastAsia="ru-RU"/>
        </w:rPr>
        <w:t>а «Охинский»</w:t>
      </w:r>
      <w:r w:rsidRPr="001A7956">
        <w:rPr>
          <w:rFonts w:eastAsia="Times New Roman"/>
          <w:kern w:val="28"/>
          <w:sz w:val="24"/>
          <w:lang w:eastAsia="ru-RU"/>
        </w:rPr>
        <w:t xml:space="preserve"> Сахалинской области. Книга 1 «</w:t>
      </w:r>
      <w:r w:rsidRPr="001A7956">
        <w:rPr>
          <w:rFonts w:cs="Arial"/>
          <w:sz w:val="24"/>
          <w:szCs w:val="24"/>
        </w:rPr>
        <w:t>Существующее положение в сфере производства, передачи и потребл</w:t>
      </w:r>
      <w:r w:rsidRPr="001A7956">
        <w:rPr>
          <w:rFonts w:cs="Arial"/>
          <w:sz w:val="24"/>
          <w:szCs w:val="24"/>
        </w:rPr>
        <w:t>е</w:t>
      </w:r>
      <w:r w:rsidRPr="001A7956">
        <w:rPr>
          <w:rFonts w:cs="Arial"/>
          <w:sz w:val="24"/>
          <w:szCs w:val="24"/>
        </w:rPr>
        <w:t>ния тепловой энергии для целей теплоснабжения».</w:t>
      </w:r>
    </w:p>
    <w:p w:rsidR="00947DAB" w:rsidRDefault="00947DAB" w:rsidP="00947DAB">
      <w:pPr>
        <w:widowControl/>
        <w:adjustRightInd/>
        <w:spacing w:before="0" w:after="0" w:line="360" w:lineRule="auto"/>
        <w:jc w:val="center"/>
        <w:textAlignment w:val="auto"/>
        <w:rPr>
          <w:rFonts w:eastAsia="Times New Roman"/>
          <w:kern w:val="28"/>
          <w:sz w:val="24"/>
          <w:lang w:eastAsia="ru-RU"/>
        </w:rPr>
        <w:sectPr w:rsidR="00947DAB" w:rsidSect="00947DAB">
          <w:footerReference w:type="default" r:id="rId88"/>
          <w:pgSz w:w="11906" w:h="16838" w:code="9"/>
          <w:pgMar w:top="851" w:right="1134" w:bottom="1134" w:left="1701" w:header="510" w:footer="692" w:gutter="0"/>
          <w:cols w:space="708"/>
          <w:docGrid w:linePitch="360"/>
        </w:sectPr>
      </w:pPr>
    </w:p>
    <w:p w:rsidR="000968F2" w:rsidRPr="003712DC" w:rsidRDefault="00E74767" w:rsidP="000968F2">
      <w:pPr>
        <w:pStyle w:val="20"/>
      </w:pPr>
      <w:bookmarkStart w:id="66" w:name="_Toc354584587"/>
      <w:r w:rsidRPr="003712DC">
        <w:lastRenderedPageBreak/>
        <w:t>Площадь</w:t>
      </w:r>
      <w:r w:rsidR="000968F2" w:rsidRPr="003712DC">
        <w:t xml:space="preserve"> </w:t>
      </w:r>
      <w:r w:rsidRPr="003712DC">
        <w:t>строительных фондов и приросты площади строительных фондов по расчетным элементам территориального деления</w:t>
      </w:r>
      <w:bookmarkEnd w:id="66"/>
    </w:p>
    <w:p w:rsidR="000968F2" w:rsidRPr="000968F2" w:rsidRDefault="000968F2" w:rsidP="000968F2"/>
    <w:p w:rsidR="00BE3850" w:rsidRDefault="00BE3850" w:rsidP="00534E97">
      <w:pPr>
        <w:widowControl/>
        <w:adjustRightInd/>
        <w:spacing w:before="0" w:after="0" w:line="360" w:lineRule="auto"/>
        <w:textAlignment w:val="auto"/>
        <w:rPr>
          <w:rFonts w:eastAsia="Times New Roman"/>
          <w:kern w:val="28"/>
          <w:sz w:val="24"/>
          <w:lang w:eastAsia="ru-RU"/>
        </w:rPr>
      </w:pPr>
    </w:p>
    <w:p w:rsidR="00947DAB" w:rsidRDefault="00947DAB" w:rsidP="00947DAB">
      <w:pPr>
        <w:spacing w:before="32" w:after="0" w:line="341" w:lineRule="auto"/>
        <w:ind w:right="45"/>
        <w:rPr>
          <w:rFonts w:eastAsia="Arial" w:cs="Arial"/>
          <w:spacing w:val="-4"/>
          <w:sz w:val="24"/>
          <w:szCs w:val="24"/>
        </w:rPr>
      </w:pPr>
      <w:r w:rsidRPr="00181CB3">
        <w:rPr>
          <w:rFonts w:eastAsia="Arial" w:cs="Arial"/>
          <w:spacing w:val="-4"/>
          <w:sz w:val="24"/>
          <w:szCs w:val="24"/>
        </w:rPr>
        <w:t>Сводные показатели прогноза объемов жилищного фонда по городскому округу представлены в таблице 2.</w:t>
      </w:r>
      <w:r>
        <w:rPr>
          <w:rFonts w:eastAsia="Arial" w:cs="Arial"/>
          <w:spacing w:val="-4"/>
          <w:sz w:val="24"/>
          <w:szCs w:val="24"/>
        </w:rPr>
        <w:t>1</w:t>
      </w:r>
      <w:r w:rsidR="0099230E">
        <w:rPr>
          <w:rFonts w:eastAsia="Arial" w:cs="Arial"/>
          <w:spacing w:val="-4"/>
          <w:sz w:val="24"/>
          <w:szCs w:val="24"/>
        </w:rPr>
        <w:t>, общественного фонда – в таблице 2.2.</w:t>
      </w:r>
    </w:p>
    <w:p w:rsidR="0099230E" w:rsidRDefault="0099230E" w:rsidP="00947DAB">
      <w:pPr>
        <w:spacing w:before="32" w:after="0" w:line="341" w:lineRule="auto"/>
        <w:ind w:right="45"/>
        <w:rPr>
          <w:rFonts w:eastAsia="Arial" w:cs="Arial"/>
          <w:spacing w:val="-4"/>
          <w:sz w:val="24"/>
          <w:szCs w:val="24"/>
        </w:rPr>
      </w:pPr>
      <w:r w:rsidRPr="003712DC">
        <w:rPr>
          <w:rFonts w:eastAsia="Arial" w:cs="Arial"/>
          <w:spacing w:val="-4"/>
          <w:sz w:val="24"/>
          <w:szCs w:val="24"/>
        </w:rPr>
        <w:t>Су</w:t>
      </w:r>
      <w:r w:rsidR="006B3E86" w:rsidRPr="003712DC">
        <w:rPr>
          <w:rFonts w:eastAsia="Arial" w:cs="Arial"/>
          <w:spacing w:val="-4"/>
          <w:sz w:val="24"/>
          <w:szCs w:val="24"/>
        </w:rPr>
        <w:t>м</w:t>
      </w:r>
      <w:r w:rsidRPr="003712DC">
        <w:rPr>
          <w:rFonts w:eastAsia="Arial" w:cs="Arial"/>
          <w:spacing w:val="-4"/>
          <w:sz w:val="24"/>
          <w:szCs w:val="24"/>
        </w:rPr>
        <w:t>марные показатели прогноза объемов жилищного и общественного фондов приведен</w:t>
      </w:r>
      <w:r w:rsidR="004D58B5">
        <w:rPr>
          <w:rFonts w:eastAsia="Arial" w:cs="Arial"/>
          <w:spacing w:val="-4"/>
          <w:sz w:val="24"/>
          <w:szCs w:val="24"/>
        </w:rPr>
        <w:t>ы в таблице 2.3.</w:t>
      </w:r>
    </w:p>
    <w:p w:rsidR="00947DAB" w:rsidRPr="00181CB3" w:rsidRDefault="00947DAB" w:rsidP="00947DAB">
      <w:pPr>
        <w:spacing w:before="32" w:after="0" w:line="341" w:lineRule="auto"/>
        <w:ind w:right="45"/>
        <w:rPr>
          <w:rFonts w:eastAsia="Arial" w:cs="Arial"/>
          <w:spacing w:val="-4"/>
          <w:sz w:val="24"/>
          <w:szCs w:val="24"/>
        </w:rPr>
      </w:pPr>
    </w:p>
    <w:p w:rsidR="00E359D8" w:rsidRPr="00E359D8" w:rsidRDefault="00E359D8" w:rsidP="00E359D8">
      <w:pPr>
        <w:widowControl/>
        <w:adjustRightInd/>
        <w:spacing w:before="0" w:after="0" w:line="360" w:lineRule="auto"/>
        <w:ind w:firstLine="0"/>
        <w:textAlignment w:val="auto"/>
        <w:rPr>
          <w:rFonts w:eastAsia="Times New Roman"/>
          <w:b/>
          <w:bCs/>
          <w:kern w:val="28"/>
          <w:sz w:val="20"/>
          <w:szCs w:val="20"/>
          <w:lang w:eastAsia="ru-RU"/>
        </w:rPr>
      </w:pPr>
      <w:r w:rsidRPr="00E359D8">
        <w:rPr>
          <w:rFonts w:eastAsia="Times New Roman"/>
          <w:b/>
          <w:bCs/>
          <w:kern w:val="28"/>
          <w:sz w:val="20"/>
          <w:szCs w:val="20"/>
          <w:lang w:eastAsia="ru-RU"/>
        </w:rPr>
        <w:t xml:space="preserve">Таблица </w:t>
      </w:r>
      <w:r w:rsidRPr="00E359D8">
        <w:rPr>
          <w:rFonts w:eastAsia="Times New Roman"/>
          <w:b/>
          <w:bCs/>
          <w:kern w:val="28"/>
          <w:sz w:val="20"/>
          <w:szCs w:val="20"/>
          <w:lang w:eastAsia="ru-RU"/>
        </w:rPr>
        <w:fldChar w:fldCharType="begin"/>
      </w:r>
      <w:r w:rsidRPr="00E359D8">
        <w:rPr>
          <w:rFonts w:eastAsia="Times New Roman"/>
          <w:b/>
          <w:bCs/>
          <w:kern w:val="28"/>
          <w:sz w:val="20"/>
          <w:szCs w:val="20"/>
          <w:lang w:eastAsia="ru-RU"/>
        </w:rPr>
        <w:instrText xml:space="preserve"> STYLEREF 1 \s </w:instrText>
      </w:r>
      <w:r w:rsidRPr="00E359D8">
        <w:rPr>
          <w:rFonts w:eastAsia="Times New Roman"/>
          <w:b/>
          <w:bCs/>
          <w:kern w:val="28"/>
          <w:sz w:val="20"/>
          <w:szCs w:val="20"/>
          <w:lang w:eastAsia="ru-RU"/>
        </w:rPr>
        <w:fldChar w:fldCharType="separate"/>
      </w:r>
      <w:r w:rsidR="00D62305">
        <w:rPr>
          <w:rFonts w:eastAsia="Times New Roman"/>
          <w:b/>
          <w:bCs/>
          <w:noProof/>
          <w:kern w:val="28"/>
          <w:sz w:val="20"/>
          <w:szCs w:val="20"/>
          <w:lang w:eastAsia="ru-RU"/>
        </w:rPr>
        <w:t>2</w:t>
      </w:r>
      <w:r w:rsidRPr="00E359D8">
        <w:rPr>
          <w:rFonts w:eastAsia="Times New Roman"/>
          <w:kern w:val="28"/>
          <w:sz w:val="20"/>
          <w:szCs w:val="20"/>
          <w:lang w:eastAsia="ru-RU"/>
        </w:rPr>
        <w:fldChar w:fldCharType="end"/>
      </w:r>
      <w:r w:rsidRPr="00E359D8">
        <w:rPr>
          <w:rFonts w:eastAsia="Times New Roman"/>
          <w:b/>
          <w:bCs/>
          <w:kern w:val="28"/>
          <w:sz w:val="20"/>
          <w:szCs w:val="20"/>
          <w:lang w:eastAsia="ru-RU"/>
        </w:rPr>
        <w:t>.</w:t>
      </w:r>
      <w:r w:rsidRPr="00E359D8">
        <w:rPr>
          <w:rFonts w:eastAsia="Times New Roman"/>
          <w:b/>
          <w:bCs/>
          <w:kern w:val="28"/>
          <w:sz w:val="20"/>
          <w:szCs w:val="20"/>
          <w:lang w:eastAsia="ru-RU"/>
        </w:rPr>
        <w:fldChar w:fldCharType="begin"/>
      </w:r>
      <w:r w:rsidRPr="00E359D8">
        <w:rPr>
          <w:rFonts w:eastAsia="Times New Roman"/>
          <w:b/>
          <w:bCs/>
          <w:kern w:val="28"/>
          <w:sz w:val="20"/>
          <w:szCs w:val="20"/>
          <w:lang w:eastAsia="ru-RU"/>
        </w:rPr>
        <w:instrText xml:space="preserve"> SEQ Таблица \* ARABIC \s 1 </w:instrText>
      </w:r>
      <w:r w:rsidRPr="00E359D8">
        <w:rPr>
          <w:rFonts w:eastAsia="Times New Roman"/>
          <w:b/>
          <w:bCs/>
          <w:kern w:val="28"/>
          <w:sz w:val="20"/>
          <w:szCs w:val="20"/>
          <w:lang w:eastAsia="ru-RU"/>
        </w:rPr>
        <w:fldChar w:fldCharType="separate"/>
      </w:r>
      <w:r w:rsidR="00D62305">
        <w:rPr>
          <w:rFonts w:eastAsia="Times New Roman"/>
          <w:b/>
          <w:bCs/>
          <w:noProof/>
          <w:kern w:val="28"/>
          <w:sz w:val="20"/>
          <w:szCs w:val="20"/>
          <w:lang w:eastAsia="ru-RU"/>
        </w:rPr>
        <w:t>1</w:t>
      </w:r>
      <w:r w:rsidRPr="00E359D8">
        <w:rPr>
          <w:rFonts w:eastAsia="Times New Roman"/>
          <w:kern w:val="28"/>
          <w:sz w:val="20"/>
          <w:szCs w:val="20"/>
          <w:lang w:eastAsia="ru-RU"/>
        </w:rPr>
        <w:fldChar w:fldCharType="end"/>
      </w:r>
      <w:r w:rsidRPr="00E359D8">
        <w:rPr>
          <w:rFonts w:eastAsia="Times New Roman"/>
          <w:b/>
          <w:bCs/>
          <w:kern w:val="28"/>
          <w:sz w:val="20"/>
          <w:szCs w:val="20"/>
          <w:lang w:eastAsia="ru-RU"/>
        </w:rPr>
        <w:t xml:space="preserve"> – Сводные показатели динамики жилой застройки городского округа «Охинский» </w:t>
      </w:r>
      <w:r>
        <w:rPr>
          <w:rFonts w:eastAsia="Times New Roman"/>
          <w:b/>
          <w:bCs/>
          <w:kern w:val="28"/>
          <w:sz w:val="20"/>
          <w:szCs w:val="20"/>
          <w:lang w:eastAsia="ru-RU"/>
        </w:rPr>
        <w:t>на период до 2026</w:t>
      </w:r>
      <w:r w:rsidRPr="00E359D8">
        <w:rPr>
          <w:rFonts w:eastAsia="Times New Roman"/>
          <w:b/>
          <w:bCs/>
          <w:kern w:val="28"/>
          <w:sz w:val="20"/>
          <w:szCs w:val="20"/>
          <w:lang w:eastAsia="ru-RU"/>
        </w:rPr>
        <w:t xml:space="preserve"> года нарастающим итогом, тыс. м</w:t>
      </w:r>
      <w:r w:rsidRPr="00E359D8">
        <w:rPr>
          <w:rFonts w:eastAsia="Times New Roman"/>
          <w:b/>
          <w:bCs/>
          <w:kern w:val="28"/>
          <w:sz w:val="20"/>
          <w:szCs w:val="20"/>
          <w:vertAlign w:val="superscript"/>
          <w:lang w:eastAsia="ru-RU"/>
        </w:rPr>
        <w:t>2</w:t>
      </w:r>
    </w:p>
    <w:p w:rsidR="00947DAB" w:rsidRDefault="00947DAB" w:rsidP="00534E97">
      <w:pPr>
        <w:widowControl/>
        <w:adjustRightInd/>
        <w:spacing w:before="0" w:after="0" w:line="360" w:lineRule="auto"/>
        <w:textAlignment w:val="auto"/>
        <w:rPr>
          <w:rFonts w:eastAsia="Times New Roman"/>
          <w:kern w:val="28"/>
          <w:sz w:val="24"/>
          <w:lang w:eastAsia="ru-RU"/>
        </w:rPr>
      </w:pPr>
    </w:p>
    <w:tbl>
      <w:tblPr>
        <w:tblW w:w="4714" w:type="pct"/>
        <w:tblLook w:val="04A0" w:firstRow="1" w:lastRow="0" w:firstColumn="1" w:lastColumn="0" w:noHBand="0" w:noVBand="1"/>
      </w:tblPr>
      <w:tblGrid>
        <w:gridCol w:w="4503"/>
        <w:gridCol w:w="708"/>
        <w:gridCol w:w="709"/>
        <w:gridCol w:w="709"/>
        <w:gridCol w:w="709"/>
        <w:gridCol w:w="709"/>
        <w:gridCol w:w="709"/>
      </w:tblGrid>
      <w:tr w:rsidR="00E359D8" w:rsidRPr="00E359D8" w:rsidTr="00CD0811">
        <w:trPr>
          <w:trHeight w:val="300"/>
        </w:trPr>
        <w:tc>
          <w:tcPr>
            <w:tcW w:w="2571"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E359D8" w:rsidRPr="00E359D8" w:rsidRDefault="00E359D8" w:rsidP="00081CB9">
            <w:pPr>
              <w:widowControl/>
              <w:adjustRightInd/>
              <w:spacing w:before="0" w:after="0" w:line="360" w:lineRule="auto"/>
              <w:ind w:firstLine="0"/>
              <w:textAlignment w:val="auto"/>
              <w:rPr>
                <w:rFonts w:eastAsia="Times New Roman"/>
                <w:b/>
                <w:bCs/>
                <w:kern w:val="28"/>
                <w:sz w:val="20"/>
                <w:szCs w:val="20"/>
                <w:lang w:eastAsia="ru-RU"/>
              </w:rPr>
            </w:pPr>
            <w:r w:rsidRPr="00E359D8">
              <w:rPr>
                <w:rFonts w:eastAsia="Times New Roman"/>
                <w:b/>
                <w:bCs/>
                <w:kern w:val="28"/>
                <w:sz w:val="20"/>
                <w:szCs w:val="20"/>
                <w:lang w:eastAsia="ru-RU"/>
              </w:rPr>
              <w:t>Наименование параметров</w:t>
            </w:r>
          </w:p>
        </w:tc>
        <w:tc>
          <w:tcPr>
            <w:tcW w:w="404" w:type="pct"/>
            <w:tcBorders>
              <w:top w:val="single" w:sz="4" w:space="0" w:color="auto"/>
              <w:left w:val="nil"/>
              <w:bottom w:val="single" w:sz="4" w:space="0" w:color="auto"/>
              <w:right w:val="single" w:sz="4" w:space="0" w:color="auto"/>
            </w:tcBorders>
            <w:shd w:val="clear" w:color="000000" w:fill="FFFFFF"/>
            <w:vAlign w:val="center"/>
          </w:tcPr>
          <w:p w:rsidR="00E359D8" w:rsidRPr="00E359D8" w:rsidRDefault="00E359D8" w:rsidP="00081CB9">
            <w:pPr>
              <w:widowControl/>
              <w:adjustRightInd/>
              <w:spacing w:before="0" w:after="0" w:line="360" w:lineRule="auto"/>
              <w:ind w:firstLine="0"/>
              <w:textAlignment w:val="auto"/>
              <w:rPr>
                <w:rFonts w:eastAsia="Times New Roman"/>
                <w:b/>
                <w:bCs/>
                <w:kern w:val="28"/>
                <w:sz w:val="20"/>
                <w:szCs w:val="20"/>
                <w:lang w:eastAsia="ru-RU"/>
              </w:rPr>
            </w:pPr>
            <w:r w:rsidRPr="00E359D8">
              <w:rPr>
                <w:rFonts w:eastAsia="Times New Roman"/>
                <w:b/>
                <w:bCs/>
                <w:kern w:val="28"/>
                <w:sz w:val="20"/>
                <w:szCs w:val="20"/>
                <w:lang w:eastAsia="ru-RU"/>
              </w:rPr>
              <w:t>2021</w:t>
            </w:r>
          </w:p>
        </w:tc>
        <w:tc>
          <w:tcPr>
            <w:tcW w:w="405" w:type="pct"/>
            <w:tcBorders>
              <w:top w:val="single" w:sz="4" w:space="0" w:color="auto"/>
              <w:left w:val="nil"/>
              <w:bottom w:val="single" w:sz="4" w:space="0" w:color="auto"/>
              <w:right w:val="single" w:sz="4" w:space="0" w:color="auto"/>
            </w:tcBorders>
            <w:shd w:val="clear" w:color="000000" w:fill="FFFFFF"/>
            <w:vAlign w:val="center"/>
          </w:tcPr>
          <w:p w:rsidR="00E359D8" w:rsidRPr="00E359D8" w:rsidRDefault="00E359D8" w:rsidP="00081CB9">
            <w:pPr>
              <w:widowControl/>
              <w:adjustRightInd/>
              <w:spacing w:before="0" w:after="0" w:line="360" w:lineRule="auto"/>
              <w:ind w:firstLine="0"/>
              <w:textAlignment w:val="auto"/>
              <w:rPr>
                <w:rFonts w:eastAsia="Times New Roman"/>
                <w:b/>
                <w:bCs/>
                <w:kern w:val="28"/>
                <w:sz w:val="20"/>
                <w:szCs w:val="20"/>
                <w:lang w:eastAsia="ru-RU"/>
              </w:rPr>
            </w:pPr>
            <w:r w:rsidRPr="00E359D8">
              <w:rPr>
                <w:rFonts w:eastAsia="Times New Roman"/>
                <w:b/>
                <w:bCs/>
                <w:kern w:val="28"/>
                <w:sz w:val="20"/>
                <w:szCs w:val="20"/>
                <w:lang w:eastAsia="ru-RU"/>
              </w:rPr>
              <w:t>2022</w:t>
            </w:r>
          </w:p>
        </w:tc>
        <w:tc>
          <w:tcPr>
            <w:tcW w:w="405" w:type="pct"/>
            <w:tcBorders>
              <w:top w:val="single" w:sz="4" w:space="0" w:color="auto"/>
              <w:left w:val="nil"/>
              <w:bottom w:val="single" w:sz="4" w:space="0" w:color="auto"/>
              <w:right w:val="single" w:sz="4" w:space="0" w:color="auto"/>
            </w:tcBorders>
            <w:shd w:val="clear" w:color="000000" w:fill="FFFFFF"/>
            <w:vAlign w:val="center"/>
          </w:tcPr>
          <w:p w:rsidR="00E359D8" w:rsidRPr="00E359D8" w:rsidRDefault="00E359D8" w:rsidP="00081CB9">
            <w:pPr>
              <w:widowControl/>
              <w:adjustRightInd/>
              <w:spacing w:before="0" w:after="0" w:line="360" w:lineRule="auto"/>
              <w:ind w:firstLine="0"/>
              <w:textAlignment w:val="auto"/>
              <w:rPr>
                <w:rFonts w:eastAsia="Times New Roman"/>
                <w:b/>
                <w:bCs/>
                <w:kern w:val="28"/>
                <w:sz w:val="20"/>
                <w:szCs w:val="20"/>
                <w:lang w:eastAsia="ru-RU"/>
              </w:rPr>
            </w:pPr>
            <w:r w:rsidRPr="00E359D8">
              <w:rPr>
                <w:rFonts w:eastAsia="Times New Roman"/>
                <w:b/>
                <w:bCs/>
                <w:kern w:val="28"/>
                <w:sz w:val="20"/>
                <w:szCs w:val="20"/>
                <w:lang w:eastAsia="ru-RU"/>
              </w:rPr>
              <w:t>2023</w:t>
            </w:r>
          </w:p>
        </w:tc>
        <w:tc>
          <w:tcPr>
            <w:tcW w:w="405" w:type="pct"/>
            <w:tcBorders>
              <w:top w:val="single" w:sz="4" w:space="0" w:color="auto"/>
              <w:left w:val="nil"/>
              <w:bottom w:val="single" w:sz="4" w:space="0" w:color="auto"/>
              <w:right w:val="single" w:sz="4" w:space="0" w:color="auto"/>
            </w:tcBorders>
            <w:shd w:val="clear" w:color="000000" w:fill="FFFFFF"/>
            <w:vAlign w:val="center"/>
          </w:tcPr>
          <w:p w:rsidR="00E359D8" w:rsidRPr="00E359D8" w:rsidRDefault="00E359D8" w:rsidP="00081CB9">
            <w:pPr>
              <w:widowControl/>
              <w:adjustRightInd/>
              <w:spacing w:before="0" w:after="0" w:line="360" w:lineRule="auto"/>
              <w:ind w:firstLine="0"/>
              <w:textAlignment w:val="auto"/>
              <w:rPr>
                <w:rFonts w:eastAsia="Times New Roman"/>
                <w:b/>
                <w:bCs/>
                <w:kern w:val="28"/>
                <w:sz w:val="20"/>
                <w:szCs w:val="20"/>
                <w:lang w:eastAsia="ru-RU"/>
              </w:rPr>
            </w:pPr>
            <w:r w:rsidRPr="00E359D8">
              <w:rPr>
                <w:rFonts w:eastAsia="Times New Roman"/>
                <w:b/>
                <w:bCs/>
                <w:kern w:val="28"/>
                <w:sz w:val="20"/>
                <w:szCs w:val="20"/>
                <w:lang w:eastAsia="ru-RU"/>
              </w:rPr>
              <w:t>2024</w:t>
            </w:r>
          </w:p>
        </w:tc>
        <w:tc>
          <w:tcPr>
            <w:tcW w:w="405" w:type="pct"/>
            <w:tcBorders>
              <w:top w:val="single" w:sz="4" w:space="0" w:color="auto"/>
              <w:left w:val="nil"/>
              <w:bottom w:val="single" w:sz="4" w:space="0" w:color="auto"/>
              <w:right w:val="single" w:sz="4" w:space="0" w:color="auto"/>
            </w:tcBorders>
            <w:shd w:val="clear" w:color="000000" w:fill="FFFFFF"/>
            <w:vAlign w:val="center"/>
          </w:tcPr>
          <w:p w:rsidR="00E359D8" w:rsidRPr="00E359D8" w:rsidRDefault="00E359D8" w:rsidP="00081CB9">
            <w:pPr>
              <w:widowControl/>
              <w:adjustRightInd/>
              <w:spacing w:before="0" w:after="0" w:line="360" w:lineRule="auto"/>
              <w:ind w:firstLine="0"/>
              <w:textAlignment w:val="auto"/>
              <w:rPr>
                <w:rFonts w:eastAsia="Times New Roman"/>
                <w:b/>
                <w:bCs/>
                <w:kern w:val="28"/>
                <w:sz w:val="20"/>
                <w:szCs w:val="20"/>
                <w:lang w:eastAsia="ru-RU"/>
              </w:rPr>
            </w:pPr>
            <w:r w:rsidRPr="00E359D8">
              <w:rPr>
                <w:rFonts w:eastAsia="Times New Roman"/>
                <w:b/>
                <w:bCs/>
                <w:kern w:val="28"/>
                <w:sz w:val="20"/>
                <w:szCs w:val="20"/>
                <w:lang w:eastAsia="ru-RU"/>
              </w:rPr>
              <w:t>2025</w:t>
            </w:r>
          </w:p>
        </w:tc>
        <w:tc>
          <w:tcPr>
            <w:tcW w:w="405" w:type="pct"/>
            <w:tcBorders>
              <w:top w:val="single" w:sz="4" w:space="0" w:color="auto"/>
              <w:left w:val="nil"/>
              <w:bottom w:val="single" w:sz="4" w:space="0" w:color="auto"/>
              <w:right w:val="single" w:sz="4" w:space="0" w:color="auto"/>
            </w:tcBorders>
            <w:shd w:val="clear" w:color="000000" w:fill="FFFFFF"/>
            <w:vAlign w:val="center"/>
          </w:tcPr>
          <w:p w:rsidR="00E359D8" w:rsidRPr="00E359D8" w:rsidRDefault="00E359D8" w:rsidP="00081CB9">
            <w:pPr>
              <w:widowControl/>
              <w:adjustRightInd/>
              <w:spacing w:before="0" w:after="0" w:line="360" w:lineRule="auto"/>
              <w:ind w:firstLine="0"/>
              <w:textAlignment w:val="auto"/>
              <w:rPr>
                <w:rFonts w:eastAsia="Times New Roman"/>
                <w:b/>
                <w:bCs/>
                <w:kern w:val="28"/>
                <w:sz w:val="20"/>
                <w:szCs w:val="20"/>
                <w:lang w:eastAsia="ru-RU"/>
              </w:rPr>
            </w:pPr>
            <w:r w:rsidRPr="00E359D8">
              <w:rPr>
                <w:rFonts w:eastAsia="Times New Roman"/>
                <w:b/>
                <w:bCs/>
                <w:kern w:val="28"/>
                <w:sz w:val="20"/>
                <w:szCs w:val="20"/>
                <w:lang w:eastAsia="ru-RU"/>
              </w:rPr>
              <w:t>2026</w:t>
            </w:r>
          </w:p>
        </w:tc>
      </w:tr>
      <w:tr w:rsidR="00E359D8" w:rsidRPr="00E359D8" w:rsidTr="00CD0811">
        <w:trPr>
          <w:trHeight w:val="300"/>
        </w:trPr>
        <w:tc>
          <w:tcPr>
            <w:tcW w:w="2571"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E359D8" w:rsidRPr="00E359D8" w:rsidRDefault="00E359D8" w:rsidP="00081CB9">
            <w:pPr>
              <w:widowControl/>
              <w:adjustRightInd/>
              <w:spacing w:before="0" w:after="0" w:line="360" w:lineRule="auto"/>
              <w:ind w:firstLine="0"/>
              <w:textAlignment w:val="auto"/>
              <w:rPr>
                <w:rFonts w:eastAsia="Times New Roman"/>
                <w:b/>
                <w:bCs/>
                <w:kern w:val="28"/>
                <w:sz w:val="20"/>
                <w:szCs w:val="20"/>
                <w:lang w:eastAsia="ru-RU"/>
              </w:rPr>
            </w:pPr>
            <w:r w:rsidRPr="00E359D8">
              <w:rPr>
                <w:rFonts w:eastAsia="Times New Roman"/>
                <w:b/>
                <w:bCs/>
                <w:kern w:val="28"/>
                <w:sz w:val="20"/>
                <w:szCs w:val="20"/>
                <w:lang w:eastAsia="ru-RU"/>
              </w:rPr>
              <w:t>Сохраняемые жилые строения</w:t>
            </w:r>
          </w:p>
        </w:tc>
        <w:tc>
          <w:tcPr>
            <w:tcW w:w="404" w:type="pct"/>
            <w:tcBorders>
              <w:top w:val="single" w:sz="4" w:space="0" w:color="auto"/>
              <w:left w:val="nil"/>
              <w:bottom w:val="single" w:sz="4" w:space="0" w:color="auto"/>
              <w:right w:val="single" w:sz="4" w:space="0" w:color="auto"/>
            </w:tcBorders>
            <w:shd w:val="clear" w:color="000000" w:fill="FFFFFF"/>
            <w:vAlign w:val="center"/>
          </w:tcPr>
          <w:p w:rsidR="00E359D8" w:rsidRPr="00E359D8" w:rsidRDefault="00E359D8" w:rsidP="00081CB9">
            <w:pPr>
              <w:widowControl/>
              <w:adjustRightInd/>
              <w:spacing w:before="0" w:after="0" w:line="360" w:lineRule="auto"/>
              <w:ind w:firstLine="0"/>
              <w:textAlignment w:val="auto"/>
              <w:rPr>
                <w:rFonts w:eastAsia="Times New Roman"/>
                <w:kern w:val="28"/>
                <w:sz w:val="20"/>
                <w:szCs w:val="20"/>
                <w:lang w:eastAsia="ru-RU"/>
              </w:rPr>
            </w:pPr>
            <w:r w:rsidRPr="00E359D8">
              <w:rPr>
                <w:rFonts w:eastAsia="Times New Roman"/>
                <w:kern w:val="28"/>
                <w:sz w:val="20"/>
                <w:szCs w:val="20"/>
                <w:lang w:eastAsia="ru-RU"/>
              </w:rPr>
              <w:t>523,4</w:t>
            </w:r>
          </w:p>
        </w:tc>
        <w:tc>
          <w:tcPr>
            <w:tcW w:w="405" w:type="pct"/>
            <w:tcBorders>
              <w:top w:val="single" w:sz="4" w:space="0" w:color="auto"/>
              <w:left w:val="nil"/>
              <w:bottom w:val="single" w:sz="4" w:space="0" w:color="auto"/>
              <w:right w:val="single" w:sz="4" w:space="0" w:color="auto"/>
            </w:tcBorders>
            <w:shd w:val="clear" w:color="000000" w:fill="FFFFFF"/>
            <w:vAlign w:val="center"/>
          </w:tcPr>
          <w:p w:rsidR="00E359D8" w:rsidRPr="00E359D8" w:rsidRDefault="00E359D8" w:rsidP="00081CB9">
            <w:pPr>
              <w:widowControl/>
              <w:adjustRightInd/>
              <w:spacing w:before="0" w:after="0" w:line="360" w:lineRule="auto"/>
              <w:ind w:firstLine="0"/>
              <w:textAlignment w:val="auto"/>
              <w:rPr>
                <w:rFonts w:eastAsia="Times New Roman"/>
                <w:kern w:val="28"/>
                <w:sz w:val="20"/>
                <w:szCs w:val="20"/>
                <w:lang w:eastAsia="ru-RU"/>
              </w:rPr>
            </w:pPr>
            <w:r w:rsidRPr="00E359D8">
              <w:rPr>
                <w:rFonts w:eastAsia="Times New Roman"/>
                <w:kern w:val="28"/>
                <w:sz w:val="20"/>
                <w:szCs w:val="20"/>
                <w:lang w:eastAsia="ru-RU"/>
              </w:rPr>
              <w:t>513,3</w:t>
            </w:r>
          </w:p>
        </w:tc>
        <w:tc>
          <w:tcPr>
            <w:tcW w:w="405" w:type="pct"/>
            <w:tcBorders>
              <w:top w:val="single" w:sz="4" w:space="0" w:color="auto"/>
              <w:left w:val="nil"/>
              <w:bottom w:val="single" w:sz="4" w:space="0" w:color="auto"/>
              <w:right w:val="single" w:sz="4" w:space="0" w:color="auto"/>
            </w:tcBorders>
            <w:shd w:val="clear" w:color="000000" w:fill="FFFFFF"/>
            <w:vAlign w:val="center"/>
          </w:tcPr>
          <w:p w:rsidR="00E359D8" w:rsidRPr="00E359D8" w:rsidRDefault="00E359D8" w:rsidP="00081CB9">
            <w:pPr>
              <w:widowControl/>
              <w:adjustRightInd/>
              <w:spacing w:before="0" w:after="0" w:line="360" w:lineRule="auto"/>
              <w:ind w:firstLine="0"/>
              <w:textAlignment w:val="auto"/>
              <w:rPr>
                <w:rFonts w:eastAsia="Times New Roman"/>
                <w:kern w:val="28"/>
                <w:sz w:val="20"/>
                <w:szCs w:val="20"/>
                <w:lang w:eastAsia="ru-RU"/>
              </w:rPr>
            </w:pPr>
            <w:r w:rsidRPr="00E359D8">
              <w:rPr>
                <w:rFonts w:eastAsia="Times New Roman"/>
                <w:kern w:val="28"/>
                <w:sz w:val="20"/>
                <w:szCs w:val="20"/>
                <w:lang w:eastAsia="ru-RU"/>
              </w:rPr>
              <w:t>503,0</w:t>
            </w:r>
          </w:p>
        </w:tc>
        <w:tc>
          <w:tcPr>
            <w:tcW w:w="405" w:type="pct"/>
            <w:tcBorders>
              <w:top w:val="single" w:sz="4" w:space="0" w:color="auto"/>
              <w:left w:val="nil"/>
              <w:bottom w:val="single" w:sz="4" w:space="0" w:color="auto"/>
              <w:right w:val="single" w:sz="4" w:space="0" w:color="auto"/>
            </w:tcBorders>
            <w:shd w:val="clear" w:color="000000" w:fill="FFFFFF"/>
            <w:vAlign w:val="center"/>
          </w:tcPr>
          <w:p w:rsidR="00E359D8" w:rsidRPr="00E359D8" w:rsidRDefault="00E359D8" w:rsidP="00081CB9">
            <w:pPr>
              <w:widowControl/>
              <w:adjustRightInd/>
              <w:spacing w:before="0" w:after="0" w:line="360" w:lineRule="auto"/>
              <w:ind w:firstLine="0"/>
              <w:textAlignment w:val="auto"/>
              <w:rPr>
                <w:rFonts w:eastAsia="Times New Roman"/>
                <w:kern w:val="28"/>
                <w:sz w:val="20"/>
                <w:szCs w:val="20"/>
                <w:lang w:eastAsia="ru-RU"/>
              </w:rPr>
            </w:pPr>
            <w:r w:rsidRPr="00E359D8">
              <w:rPr>
                <w:rFonts w:eastAsia="Times New Roman"/>
                <w:kern w:val="28"/>
                <w:sz w:val="20"/>
                <w:szCs w:val="20"/>
                <w:lang w:eastAsia="ru-RU"/>
              </w:rPr>
              <w:t>491,0</w:t>
            </w:r>
          </w:p>
        </w:tc>
        <w:tc>
          <w:tcPr>
            <w:tcW w:w="405" w:type="pct"/>
            <w:tcBorders>
              <w:top w:val="single" w:sz="4" w:space="0" w:color="auto"/>
              <w:left w:val="nil"/>
              <w:bottom w:val="single" w:sz="4" w:space="0" w:color="auto"/>
              <w:right w:val="single" w:sz="4" w:space="0" w:color="auto"/>
            </w:tcBorders>
            <w:shd w:val="clear" w:color="000000" w:fill="FFFFFF"/>
            <w:vAlign w:val="center"/>
          </w:tcPr>
          <w:p w:rsidR="00E359D8" w:rsidRPr="00E359D8" w:rsidRDefault="00E359D8" w:rsidP="00081CB9">
            <w:pPr>
              <w:widowControl/>
              <w:adjustRightInd/>
              <w:spacing w:before="0" w:after="0" w:line="360" w:lineRule="auto"/>
              <w:ind w:firstLine="0"/>
              <w:textAlignment w:val="auto"/>
              <w:rPr>
                <w:rFonts w:eastAsia="Times New Roman"/>
                <w:kern w:val="28"/>
                <w:sz w:val="20"/>
                <w:szCs w:val="20"/>
                <w:lang w:eastAsia="ru-RU"/>
              </w:rPr>
            </w:pPr>
            <w:r w:rsidRPr="00E359D8">
              <w:rPr>
                <w:rFonts w:eastAsia="Times New Roman"/>
                <w:kern w:val="28"/>
                <w:sz w:val="20"/>
                <w:szCs w:val="20"/>
                <w:lang w:eastAsia="ru-RU"/>
              </w:rPr>
              <w:t>481,0</w:t>
            </w:r>
          </w:p>
        </w:tc>
        <w:tc>
          <w:tcPr>
            <w:tcW w:w="405" w:type="pct"/>
            <w:tcBorders>
              <w:top w:val="single" w:sz="4" w:space="0" w:color="auto"/>
              <w:left w:val="nil"/>
              <w:bottom w:val="single" w:sz="4" w:space="0" w:color="auto"/>
              <w:right w:val="single" w:sz="4" w:space="0" w:color="auto"/>
            </w:tcBorders>
            <w:shd w:val="clear" w:color="000000" w:fill="FFFFFF"/>
            <w:vAlign w:val="center"/>
          </w:tcPr>
          <w:p w:rsidR="00E359D8" w:rsidRPr="00E359D8" w:rsidRDefault="00E359D8" w:rsidP="00081CB9">
            <w:pPr>
              <w:widowControl/>
              <w:adjustRightInd/>
              <w:spacing w:before="0" w:after="0" w:line="360" w:lineRule="auto"/>
              <w:ind w:firstLine="0"/>
              <w:textAlignment w:val="auto"/>
              <w:rPr>
                <w:rFonts w:eastAsia="Times New Roman"/>
                <w:kern w:val="28"/>
                <w:sz w:val="20"/>
                <w:szCs w:val="20"/>
                <w:lang w:eastAsia="ru-RU"/>
              </w:rPr>
            </w:pPr>
            <w:r w:rsidRPr="00E359D8">
              <w:rPr>
                <w:rFonts w:eastAsia="Times New Roman"/>
                <w:kern w:val="28"/>
                <w:sz w:val="20"/>
                <w:szCs w:val="20"/>
                <w:lang w:eastAsia="ru-RU"/>
              </w:rPr>
              <w:t>470,9</w:t>
            </w:r>
          </w:p>
        </w:tc>
      </w:tr>
      <w:tr w:rsidR="00E359D8" w:rsidRPr="00E359D8" w:rsidTr="00CD0811">
        <w:trPr>
          <w:trHeight w:val="300"/>
        </w:trPr>
        <w:tc>
          <w:tcPr>
            <w:tcW w:w="2571"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E359D8" w:rsidRPr="00E359D8" w:rsidRDefault="00E359D8" w:rsidP="00081CB9">
            <w:pPr>
              <w:widowControl/>
              <w:adjustRightInd/>
              <w:spacing w:before="0" w:after="0" w:line="360" w:lineRule="auto"/>
              <w:ind w:firstLine="0"/>
              <w:textAlignment w:val="auto"/>
              <w:rPr>
                <w:rFonts w:eastAsia="Times New Roman"/>
                <w:b/>
                <w:bCs/>
                <w:kern w:val="28"/>
                <w:sz w:val="20"/>
                <w:szCs w:val="20"/>
                <w:lang w:eastAsia="ru-RU"/>
              </w:rPr>
            </w:pPr>
            <w:r w:rsidRPr="00E359D8">
              <w:rPr>
                <w:rFonts w:eastAsia="Times New Roman"/>
                <w:b/>
                <w:bCs/>
                <w:kern w:val="28"/>
                <w:sz w:val="20"/>
                <w:szCs w:val="20"/>
                <w:lang w:eastAsia="ru-RU"/>
              </w:rPr>
              <w:t>Сносимые жилые строения</w:t>
            </w:r>
          </w:p>
        </w:tc>
        <w:tc>
          <w:tcPr>
            <w:tcW w:w="404" w:type="pct"/>
            <w:tcBorders>
              <w:top w:val="single" w:sz="4" w:space="0" w:color="auto"/>
              <w:left w:val="nil"/>
              <w:bottom w:val="single" w:sz="4" w:space="0" w:color="auto"/>
              <w:right w:val="single" w:sz="4" w:space="0" w:color="auto"/>
            </w:tcBorders>
            <w:shd w:val="clear" w:color="000000" w:fill="FFFFFF"/>
            <w:vAlign w:val="center"/>
          </w:tcPr>
          <w:p w:rsidR="00E359D8" w:rsidRPr="00E359D8" w:rsidRDefault="00E359D8" w:rsidP="00081CB9">
            <w:pPr>
              <w:widowControl/>
              <w:adjustRightInd/>
              <w:spacing w:before="0" w:after="0" w:line="360" w:lineRule="auto"/>
              <w:ind w:firstLine="0"/>
              <w:textAlignment w:val="auto"/>
              <w:rPr>
                <w:rFonts w:eastAsia="Times New Roman"/>
                <w:kern w:val="28"/>
                <w:sz w:val="20"/>
                <w:szCs w:val="20"/>
                <w:lang w:eastAsia="ru-RU"/>
              </w:rPr>
            </w:pPr>
            <w:r w:rsidRPr="00E359D8">
              <w:rPr>
                <w:rFonts w:eastAsia="Times New Roman"/>
                <w:kern w:val="28"/>
                <w:sz w:val="20"/>
                <w:szCs w:val="20"/>
                <w:lang w:eastAsia="ru-RU"/>
              </w:rPr>
              <w:t>127,0</w:t>
            </w:r>
          </w:p>
        </w:tc>
        <w:tc>
          <w:tcPr>
            <w:tcW w:w="405" w:type="pct"/>
            <w:tcBorders>
              <w:top w:val="single" w:sz="4" w:space="0" w:color="auto"/>
              <w:left w:val="nil"/>
              <w:bottom w:val="single" w:sz="4" w:space="0" w:color="auto"/>
              <w:right w:val="single" w:sz="4" w:space="0" w:color="auto"/>
            </w:tcBorders>
            <w:shd w:val="clear" w:color="000000" w:fill="FFFFFF"/>
            <w:vAlign w:val="center"/>
          </w:tcPr>
          <w:p w:rsidR="00E359D8" w:rsidRPr="00E359D8" w:rsidRDefault="00E359D8" w:rsidP="00081CB9">
            <w:pPr>
              <w:widowControl/>
              <w:adjustRightInd/>
              <w:spacing w:before="0" w:after="0" w:line="360" w:lineRule="auto"/>
              <w:ind w:firstLine="0"/>
              <w:textAlignment w:val="auto"/>
              <w:rPr>
                <w:rFonts w:eastAsia="Times New Roman"/>
                <w:kern w:val="28"/>
                <w:sz w:val="20"/>
                <w:szCs w:val="20"/>
                <w:lang w:eastAsia="ru-RU"/>
              </w:rPr>
            </w:pPr>
            <w:r w:rsidRPr="00E359D8">
              <w:rPr>
                <w:rFonts w:eastAsia="Times New Roman"/>
                <w:kern w:val="28"/>
                <w:sz w:val="20"/>
                <w:szCs w:val="20"/>
                <w:lang w:eastAsia="ru-RU"/>
              </w:rPr>
              <w:t>137,1</w:t>
            </w:r>
          </w:p>
        </w:tc>
        <w:tc>
          <w:tcPr>
            <w:tcW w:w="405" w:type="pct"/>
            <w:tcBorders>
              <w:top w:val="single" w:sz="4" w:space="0" w:color="auto"/>
              <w:left w:val="nil"/>
              <w:bottom w:val="single" w:sz="4" w:space="0" w:color="auto"/>
              <w:right w:val="single" w:sz="4" w:space="0" w:color="auto"/>
            </w:tcBorders>
            <w:shd w:val="clear" w:color="000000" w:fill="FFFFFF"/>
            <w:vAlign w:val="center"/>
          </w:tcPr>
          <w:p w:rsidR="00E359D8" w:rsidRPr="00E359D8" w:rsidRDefault="00E359D8" w:rsidP="00081CB9">
            <w:pPr>
              <w:widowControl/>
              <w:adjustRightInd/>
              <w:spacing w:before="0" w:after="0" w:line="360" w:lineRule="auto"/>
              <w:ind w:firstLine="0"/>
              <w:textAlignment w:val="auto"/>
              <w:rPr>
                <w:rFonts w:eastAsia="Times New Roman"/>
                <w:kern w:val="28"/>
                <w:sz w:val="20"/>
                <w:szCs w:val="20"/>
                <w:lang w:eastAsia="ru-RU"/>
              </w:rPr>
            </w:pPr>
            <w:r w:rsidRPr="00E359D8">
              <w:rPr>
                <w:rFonts w:eastAsia="Times New Roman"/>
                <w:kern w:val="28"/>
                <w:sz w:val="20"/>
                <w:szCs w:val="20"/>
                <w:lang w:eastAsia="ru-RU"/>
              </w:rPr>
              <w:t>147,4</w:t>
            </w:r>
          </w:p>
        </w:tc>
        <w:tc>
          <w:tcPr>
            <w:tcW w:w="405" w:type="pct"/>
            <w:tcBorders>
              <w:top w:val="single" w:sz="4" w:space="0" w:color="auto"/>
              <w:left w:val="nil"/>
              <w:bottom w:val="single" w:sz="4" w:space="0" w:color="auto"/>
              <w:right w:val="single" w:sz="4" w:space="0" w:color="auto"/>
            </w:tcBorders>
            <w:shd w:val="clear" w:color="000000" w:fill="FFFFFF"/>
            <w:vAlign w:val="center"/>
          </w:tcPr>
          <w:p w:rsidR="00E359D8" w:rsidRPr="00E359D8" w:rsidRDefault="00E359D8" w:rsidP="00081CB9">
            <w:pPr>
              <w:widowControl/>
              <w:adjustRightInd/>
              <w:spacing w:before="0" w:after="0" w:line="360" w:lineRule="auto"/>
              <w:ind w:firstLine="0"/>
              <w:textAlignment w:val="auto"/>
              <w:rPr>
                <w:rFonts w:eastAsia="Times New Roman"/>
                <w:kern w:val="28"/>
                <w:sz w:val="20"/>
                <w:szCs w:val="20"/>
                <w:lang w:eastAsia="ru-RU"/>
              </w:rPr>
            </w:pPr>
            <w:r w:rsidRPr="00E359D8">
              <w:rPr>
                <w:rFonts w:eastAsia="Times New Roman"/>
                <w:kern w:val="28"/>
                <w:sz w:val="20"/>
                <w:szCs w:val="20"/>
                <w:lang w:eastAsia="ru-RU"/>
              </w:rPr>
              <w:t>159,4</w:t>
            </w:r>
          </w:p>
        </w:tc>
        <w:tc>
          <w:tcPr>
            <w:tcW w:w="405" w:type="pct"/>
            <w:tcBorders>
              <w:top w:val="single" w:sz="4" w:space="0" w:color="auto"/>
              <w:left w:val="nil"/>
              <w:bottom w:val="single" w:sz="4" w:space="0" w:color="auto"/>
              <w:right w:val="single" w:sz="4" w:space="0" w:color="auto"/>
            </w:tcBorders>
            <w:shd w:val="clear" w:color="000000" w:fill="FFFFFF"/>
            <w:vAlign w:val="center"/>
          </w:tcPr>
          <w:p w:rsidR="00E359D8" w:rsidRPr="00E359D8" w:rsidRDefault="00E359D8" w:rsidP="00081CB9">
            <w:pPr>
              <w:widowControl/>
              <w:adjustRightInd/>
              <w:spacing w:before="0" w:after="0" w:line="360" w:lineRule="auto"/>
              <w:ind w:firstLine="0"/>
              <w:textAlignment w:val="auto"/>
              <w:rPr>
                <w:rFonts w:eastAsia="Times New Roman"/>
                <w:kern w:val="28"/>
                <w:sz w:val="20"/>
                <w:szCs w:val="20"/>
                <w:lang w:eastAsia="ru-RU"/>
              </w:rPr>
            </w:pPr>
            <w:r w:rsidRPr="00E359D8">
              <w:rPr>
                <w:rFonts w:eastAsia="Times New Roman"/>
                <w:kern w:val="28"/>
                <w:sz w:val="20"/>
                <w:szCs w:val="20"/>
                <w:lang w:eastAsia="ru-RU"/>
              </w:rPr>
              <w:t>169,4</w:t>
            </w:r>
          </w:p>
        </w:tc>
        <w:tc>
          <w:tcPr>
            <w:tcW w:w="405" w:type="pct"/>
            <w:tcBorders>
              <w:top w:val="single" w:sz="4" w:space="0" w:color="auto"/>
              <w:left w:val="nil"/>
              <w:bottom w:val="single" w:sz="4" w:space="0" w:color="auto"/>
              <w:right w:val="single" w:sz="4" w:space="0" w:color="auto"/>
            </w:tcBorders>
            <w:shd w:val="clear" w:color="000000" w:fill="FFFFFF"/>
            <w:vAlign w:val="center"/>
          </w:tcPr>
          <w:p w:rsidR="00E359D8" w:rsidRPr="00E359D8" w:rsidRDefault="00E359D8" w:rsidP="00081CB9">
            <w:pPr>
              <w:widowControl/>
              <w:adjustRightInd/>
              <w:spacing w:before="0" w:after="0" w:line="360" w:lineRule="auto"/>
              <w:ind w:firstLine="0"/>
              <w:textAlignment w:val="auto"/>
              <w:rPr>
                <w:rFonts w:eastAsia="Times New Roman"/>
                <w:kern w:val="28"/>
                <w:sz w:val="20"/>
                <w:szCs w:val="20"/>
                <w:lang w:eastAsia="ru-RU"/>
              </w:rPr>
            </w:pPr>
            <w:r w:rsidRPr="00E359D8">
              <w:rPr>
                <w:rFonts w:eastAsia="Times New Roman"/>
                <w:kern w:val="28"/>
                <w:sz w:val="20"/>
                <w:szCs w:val="20"/>
                <w:lang w:eastAsia="ru-RU"/>
              </w:rPr>
              <w:t>179,5</w:t>
            </w:r>
          </w:p>
        </w:tc>
      </w:tr>
      <w:tr w:rsidR="00E359D8" w:rsidRPr="00E359D8" w:rsidTr="00CD0811">
        <w:trPr>
          <w:trHeight w:val="300"/>
        </w:trPr>
        <w:tc>
          <w:tcPr>
            <w:tcW w:w="2571"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E359D8" w:rsidRPr="00E359D8" w:rsidRDefault="00E359D8" w:rsidP="00081CB9">
            <w:pPr>
              <w:widowControl/>
              <w:adjustRightInd/>
              <w:spacing w:before="0" w:after="0" w:line="360" w:lineRule="auto"/>
              <w:ind w:firstLine="0"/>
              <w:textAlignment w:val="auto"/>
              <w:rPr>
                <w:rFonts w:eastAsia="Times New Roman"/>
                <w:b/>
                <w:bCs/>
                <w:kern w:val="28"/>
                <w:sz w:val="20"/>
                <w:szCs w:val="20"/>
                <w:lang w:eastAsia="ru-RU"/>
              </w:rPr>
            </w:pPr>
            <w:r w:rsidRPr="00E359D8">
              <w:rPr>
                <w:rFonts w:eastAsia="Times New Roman"/>
                <w:b/>
                <w:bCs/>
                <w:kern w:val="28"/>
                <w:sz w:val="20"/>
                <w:szCs w:val="20"/>
                <w:lang w:eastAsia="ru-RU"/>
              </w:rPr>
              <w:t>Проектируемые жилые строения</w:t>
            </w:r>
          </w:p>
        </w:tc>
        <w:tc>
          <w:tcPr>
            <w:tcW w:w="404" w:type="pct"/>
            <w:tcBorders>
              <w:top w:val="single" w:sz="4" w:space="0" w:color="auto"/>
              <w:left w:val="nil"/>
              <w:bottom w:val="single" w:sz="4" w:space="0" w:color="auto"/>
              <w:right w:val="single" w:sz="4" w:space="0" w:color="auto"/>
            </w:tcBorders>
            <w:shd w:val="clear" w:color="000000" w:fill="FFFFFF"/>
            <w:vAlign w:val="center"/>
          </w:tcPr>
          <w:p w:rsidR="00E359D8" w:rsidRPr="00E359D8" w:rsidRDefault="00E359D8" w:rsidP="00081CB9">
            <w:pPr>
              <w:widowControl/>
              <w:adjustRightInd/>
              <w:spacing w:before="0" w:after="0" w:line="360" w:lineRule="auto"/>
              <w:ind w:firstLine="0"/>
              <w:textAlignment w:val="auto"/>
              <w:rPr>
                <w:rFonts w:eastAsia="Times New Roman"/>
                <w:kern w:val="28"/>
                <w:sz w:val="20"/>
                <w:szCs w:val="20"/>
                <w:lang w:eastAsia="ru-RU"/>
              </w:rPr>
            </w:pPr>
            <w:r w:rsidRPr="00E359D8">
              <w:rPr>
                <w:rFonts w:eastAsia="Times New Roman"/>
                <w:kern w:val="28"/>
                <w:sz w:val="20"/>
                <w:szCs w:val="20"/>
                <w:lang w:eastAsia="ru-RU"/>
              </w:rPr>
              <w:t>93,3</w:t>
            </w:r>
          </w:p>
        </w:tc>
        <w:tc>
          <w:tcPr>
            <w:tcW w:w="405" w:type="pct"/>
            <w:tcBorders>
              <w:top w:val="single" w:sz="4" w:space="0" w:color="auto"/>
              <w:left w:val="nil"/>
              <w:bottom w:val="single" w:sz="4" w:space="0" w:color="auto"/>
              <w:right w:val="single" w:sz="4" w:space="0" w:color="auto"/>
            </w:tcBorders>
            <w:shd w:val="clear" w:color="000000" w:fill="FFFFFF"/>
            <w:vAlign w:val="center"/>
          </w:tcPr>
          <w:p w:rsidR="00E359D8" w:rsidRPr="00E359D8" w:rsidRDefault="00E359D8" w:rsidP="00081CB9">
            <w:pPr>
              <w:widowControl/>
              <w:adjustRightInd/>
              <w:spacing w:before="0" w:after="0" w:line="360" w:lineRule="auto"/>
              <w:ind w:firstLine="0"/>
              <w:textAlignment w:val="auto"/>
              <w:rPr>
                <w:rFonts w:eastAsia="Times New Roman"/>
                <w:kern w:val="28"/>
                <w:sz w:val="20"/>
                <w:szCs w:val="20"/>
                <w:lang w:eastAsia="ru-RU"/>
              </w:rPr>
            </w:pPr>
            <w:r w:rsidRPr="00E359D8">
              <w:rPr>
                <w:rFonts w:eastAsia="Times New Roman"/>
                <w:kern w:val="28"/>
                <w:sz w:val="20"/>
                <w:szCs w:val="20"/>
                <w:lang w:eastAsia="ru-RU"/>
              </w:rPr>
              <w:t>98,2</w:t>
            </w:r>
          </w:p>
        </w:tc>
        <w:tc>
          <w:tcPr>
            <w:tcW w:w="405" w:type="pct"/>
            <w:tcBorders>
              <w:top w:val="single" w:sz="4" w:space="0" w:color="auto"/>
              <w:left w:val="nil"/>
              <w:bottom w:val="single" w:sz="4" w:space="0" w:color="auto"/>
              <w:right w:val="single" w:sz="4" w:space="0" w:color="auto"/>
            </w:tcBorders>
            <w:shd w:val="clear" w:color="000000" w:fill="FFFFFF"/>
            <w:vAlign w:val="center"/>
          </w:tcPr>
          <w:p w:rsidR="00E359D8" w:rsidRPr="00E359D8" w:rsidRDefault="00E359D8" w:rsidP="00081CB9">
            <w:pPr>
              <w:widowControl/>
              <w:adjustRightInd/>
              <w:spacing w:before="0" w:after="0" w:line="360" w:lineRule="auto"/>
              <w:ind w:firstLine="0"/>
              <w:textAlignment w:val="auto"/>
              <w:rPr>
                <w:rFonts w:eastAsia="Times New Roman"/>
                <w:kern w:val="28"/>
                <w:sz w:val="20"/>
                <w:szCs w:val="20"/>
                <w:lang w:eastAsia="ru-RU"/>
              </w:rPr>
            </w:pPr>
            <w:r w:rsidRPr="00E359D8">
              <w:rPr>
                <w:rFonts w:eastAsia="Times New Roman"/>
                <w:kern w:val="28"/>
                <w:sz w:val="20"/>
                <w:szCs w:val="20"/>
                <w:lang w:eastAsia="ru-RU"/>
              </w:rPr>
              <w:t>103,1</w:t>
            </w:r>
          </w:p>
        </w:tc>
        <w:tc>
          <w:tcPr>
            <w:tcW w:w="405" w:type="pct"/>
            <w:tcBorders>
              <w:top w:val="single" w:sz="4" w:space="0" w:color="auto"/>
              <w:left w:val="nil"/>
              <w:bottom w:val="single" w:sz="4" w:space="0" w:color="auto"/>
              <w:right w:val="single" w:sz="4" w:space="0" w:color="auto"/>
            </w:tcBorders>
            <w:shd w:val="clear" w:color="000000" w:fill="FFFFFF"/>
            <w:vAlign w:val="center"/>
          </w:tcPr>
          <w:p w:rsidR="00E359D8" w:rsidRPr="00E359D8" w:rsidRDefault="00E359D8" w:rsidP="00081CB9">
            <w:pPr>
              <w:widowControl/>
              <w:adjustRightInd/>
              <w:spacing w:before="0" w:after="0" w:line="360" w:lineRule="auto"/>
              <w:ind w:firstLine="0"/>
              <w:textAlignment w:val="auto"/>
              <w:rPr>
                <w:rFonts w:eastAsia="Times New Roman"/>
                <w:kern w:val="28"/>
                <w:sz w:val="20"/>
                <w:szCs w:val="20"/>
                <w:lang w:eastAsia="ru-RU"/>
              </w:rPr>
            </w:pPr>
            <w:r w:rsidRPr="00E359D8">
              <w:rPr>
                <w:rFonts w:eastAsia="Times New Roman"/>
                <w:kern w:val="28"/>
                <w:sz w:val="20"/>
                <w:szCs w:val="20"/>
                <w:lang w:eastAsia="ru-RU"/>
              </w:rPr>
              <w:t>108,0</w:t>
            </w:r>
          </w:p>
        </w:tc>
        <w:tc>
          <w:tcPr>
            <w:tcW w:w="405" w:type="pct"/>
            <w:tcBorders>
              <w:top w:val="single" w:sz="4" w:space="0" w:color="auto"/>
              <w:left w:val="nil"/>
              <w:bottom w:val="single" w:sz="4" w:space="0" w:color="auto"/>
              <w:right w:val="single" w:sz="4" w:space="0" w:color="auto"/>
            </w:tcBorders>
            <w:shd w:val="clear" w:color="000000" w:fill="FFFFFF"/>
            <w:vAlign w:val="center"/>
          </w:tcPr>
          <w:p w:rsidR="00E359D8" w:rsidRPr="00E359D8" w:rsidRDefault="00E359D8" w:rsidP="00081CB9">
            <w:pPr>
              <w:widowControl/>
              <w:adjustRightInd/>
              <w:spacing w:before="0" w:after="0" w:line="360" w:lineRule="auto"/>
              <w:ind w:firstLine="0"/>
              <w:textAlignment w:val="auto"/>
              <w:rPr>
                <w:rFonts w:eastAsia="Times New Roman"/>
                <w:kern w:val="28"/>
                <w:sz w:val="20"/>
                <w:szCs w:val="20"/>
                <w:lang w:eastAsia="ru-RU"/>
              </w:rPr>
            </w:pPr>
            <w:r w:rsidRPr="00E359D8">
              <w:rPr>
                <w:rFonts w:eastAsia="Times New Roman"/>
                <w:kern w:val="28"/>
                <w:sz w:val="20"/>
                <w:szCs w:val="20"/>
                <w:lang w:eastAsia="ru-RU"/>
              </w:rPr>
              <w:t>112,9</w:t>
            </w:r>
          </w:p>
        </w:tc>
        <w:tc>
          <w:tcPr>
            <w:tcW w:w="405" w:type="pct"/>
            <w:tcBorders>
              <w:top w:val="single" w:sz="4" w:space="0" w:color="auto"/>
              <w:left w:val="nil"/>
              <w:bottom w:val="single" w:sz="4" w:space="0" w:color="auto"/>
              <w:right w:val="single" w:sz="4" w:space="0" w:color="auto"/>
            </w:tcBorders>
            <w:shd w:val="clear" w:color="000000" w:fill="FFFFFF"/>
            <w:vAlign w:val="center"/>
          </w:tcPr>
          <w:p w:rsidR="00E359D8" w:rsidRPr="00E359D8" w:rsidRDefault="00E359D8" w:rsidP="00081CB9">
            <w:pPr>
              <w:widowControl/>
              <w:adjustRightInd/>
              <w:spacing w:before="0" w:after="0" w:line="360" w:lineRule="auto"/>
              <w:ind w:firstLine="0"/>
              <w:textAlignment w:val="auto"/>
              <w:rPr>
                <w:rFonts w:eastAsia="Times New Roman"/>
                <w:kern w:val="28"/>
                <w:sz w:val="20"/>
                <w:szCs w:val="20"/>
                <w:lang w:eastAsia="ru-RU"/>
              </w:rPr>
            </w:pPr>
            <w:r w:rsidRPr="00E359D8">
              <w:rPr>
                <w:rFonts w:eastAsia="Times New Roman"/>
                <w:kern w:val="28"/>
                <w:sz w:val="20"/>
                <w:szCs w:val="20"/>
                <w:lang w:eastAsia="ru-RU"/>
              </w:rPr>
              <w:t>117,8</w:t>
            </w:r>
          </w:p>
        </w:tc>
      </w:tr>
      <w:tr w:rsidR="00E359D8" w:rsidRPr="00E359D8" w:rsidTr="00CD0811">
        <w:trPr>
          <w:trHeight w:val="300"/>
        </w:trPr>
        <w:tc>
          <w:tcPr>
            <w:tcW w:w="2571"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E359D8" w:rsidRPr="00E359D8" w:rsidRDefault="00E359D8" w:rsidP="00081CB9">
            <w:pPr>
              <w:widowControl/>
              <w:adjustRightInd/>
              <w:spacing w:before="0" w:after="0" w:line="360" w:lineRule="auto"/>
              <w:ind w:firstLine="0"/>
              <w:textAlignment w:val="auto"/>
              <w:rPr>
                <w:rFonts w:eastAsia="Times New Roman"/>
                <w:b/>
                <w:bCs/>
                <w:kern w:val="28"/>
                <w:sz w:val="20"/>
                <w:szCs w:val="20"/>
                <w:lang w:eastAsia="ru-RU"/>
              </w:rPr>
            </w:pPr>
            <w:r w:rsidRPr="00E359D8">
              <w:rPr>
                <w:rFonts w:eastAsia="Times New Roman"/>
                <w:b/>
                <w:bCs/>
                <w:kern w:val="28"/>
                <w:sz w:val="20"/>
                <w:szCs w:val="20"/>
                <w:lang w:eastAsia="ru-RU"/>
              </w:rPr>
              <w:t>Всего жилищного фонда</w:t>
            </w:r>
          </w:p>
        </w:tc>
        <w:tc>
          <w:tcPr>
            <w:tcW w:w="404" w:type="pct"/>
            <w:tcBorders>
              <w:top w:val="single" w:sz="4" w:space="0" w:color="auto"/>
              <w:left w:val="nil"/>
              <w:bottom w:val="single" w:sz="4" w:space="0" w:color="auto"/>
              <w:right w:val="single" w:sz="4" w:space="0" w:color="auto"/>
            </w:tcBorders>
            <w:shd w:val="clear" w:color="000000" w:fill="FFFFFF"/>
            <w:vAlign w:val="center"/>
          </w:tcPr>
          <w:p w:rsidR="00E359D8" w:rsidRPr="00E359D8" w:rsidRDefault="00E359D8" w:rsidP="00081CB9">
            <w:pPr>
              <w:widowControl/>
              <w:adjustRightInd/>
              <w:spacing w:before="0" w:after="0" w:line="360" w:lineRule="auto"/>
              <w:ind w:firstLine="0"/>
              <w:textAlignment w:val="auto"/>
              <w:rPr>
                <w:rFonts w:eastAsia="Times New Roman"/>
                <w:kern w:val="28"/>
                <w:sz w:val="20"/>
                <w:szCs w:val="20"/>
                <w:lang w:eastAsia="ru-RU"/>
              </w:rPr>
            </w:pPr>
            <w:r w:rsidRPr="00E359D8">
              <w:rPr>
                <w:rFonts w:eastAsia="Times New Roman"/>
                <w:kern w:val="28"/>
                <w:sz w:val="20"/>
                <w:szCs w:val="20"/>
                <w:lang w:eastAsia="ru-RU"/>
              </w:rPr>
              <w:t>616,7</w:t>
            </w:r>
          </w:p>
        </w:tc>
        <w:tc>
          <w:tcPr>
            <w:tcW w:w="405" w:type="pct"/>
            <w:tcBorders>
              <w:top w:val="single" w:sz="4" w:space="0" w:color="auto"/>
              <w:left w:val="nil"/>
              <w:bottom w:val="single" w:sz="4" w:space="0" w:color="auto"/>
              <w:right w:val="single" w:sz="4" w:space="0" w:color="auto"/>
            </w:tcBorders>
            <w:shd w:val="clear" w:color="000000" w:fill="FFFFFF"/>
            <w:vAlign w:val="center"/>
          </w:tcPr>
          <w:p w:rsidR="00E359D8" w:rsidRPr="00E359D8" w:rsidRDefault="00E359D8" w:rsidP="00081CB9">
            <w:pPr>
              <w:widowControl/>
              <w:adjustRightInd/>
              <w:spacing w:before="0" w:after="0" w:line="360" w:lineRule="auto"/>
              <w:ind w:firstLine="0"/>
              <w:textAlignment w:val="auto"/>
              <w:rPr>
                <w:rFonts w:eastAsia="Times New Roman"/>
                <w:kern w:val="28"/>
                <w:sz w:val="20"/>
                <w:szCs w:val="20"/>
                <w:lang w:eastAsia="ru-RU"/>
              </w:rPr>
            </w:pPr>
            <w:r w:rsidRPr="00E359D8">
              <w:rPr>
                <w:rFonts w:eastAsia="Times New Roman"/>
                <w:kern w:val="28"/>
                <w:sz w:val="20"/>
                <w:szCs w:val="20"/>
                <w:lang w:eastAsia="ru-RU"/>
              </w:rPr>
              <w:t>611,5</w:t>
            </w:r>
          </w:p>
        </w:tc>
        <w:tc>
          <w:tcPr>
            <w:tcW w:w="405" w:type="pct"/>
            <w:tcBorders>
              <w:top w:val="single" w:sz="4" w:space="0" w:color="auto"/>
              <w:left w:val="nil"/>
              <w:bottom w:val="single" w:sz="4" w:space="0" w:color="auto"/>
              <w:right w:val="single" w:sz="4" w:space="0" w:color="auto"/>
            </w:tcBorders>
            <w:shd w:val="clear" w:color="000000" w:fill="FFFFFF"/>
            <w:vAlign w:val="center"/>
          </w:tcPr>
          <w:p w:rsidR="00E359D8" w:rsidRPr="00E359D8" w:rsidRDefault="00E359D8" w:rsidP="00081CB9">
            <w:pPr>
              <w:widowControl/>
              <w:adjustRightInd/>
              <w:spacing w:before="0" w:after="0" w:line="360" w:lineRule="auto"/>
              <w:ind w:firstLine="0"/>
              <w:textAlignment w:val="auto"/>
              <w:rPr>
                <w:rFonts w:eastAsia="Times New Roman"/>
                <w:kern w:val="28"/>
                <w:sz w:val="20"/>
                <w:szCs w:val="20"/>
                <w:lang w:eastAsia="ru-RU"/>
              </w:rPr>
            </w:pPr>
            <w:r w:rsidRPr="00E359D8">
              <w:rPr>
                <w:rFonts w:eastAsia="Times New Roman"/>
                <w:kern w:val="28"/>
                <w:sz w:val="20"/>
                <w:szCs w:val="20"/>
                <w:lang w:eastAsia="ru-RU"/>
              </w:rPr>
              <w:t>606,1</w:t>
            </w:r>
          </w:p>
        </w:tc>
        <w:tc>
          <w:tcPr>
            <w:tcW w:w="405" w:type="pct"/>
            <w:tcBorders>
              <w:top w:val="single" w:sz="4" w:space="0" w:color="auto"/>
              <w:left w:val="nil"/>
              <w:bottom w:val="single" w:sz="4" w:space="0" w:color="auto"/>
              <w:right w:val="single" w:sz="4" w:space="0" w:color="auto"/>
            </w:tcBorders>
            <w:shd w:val="clear" w:color="000000" w:fill="FFFFFF"/>
            <w:vAlign w:val="center"/>
          </w:tcPr>
          <w:p w:rsidR="00E359D8" w:rsidRPr="00E359D8" w:rsidRDefault="00E359D8" w:rsidP="00081CB9">
            <w:pPr>
              <w:widowControl/>
              <w:adjustRightInd/>
              <w:spacing w:before="0" w:after="0" w:line="360" w:lineRule="auto"/>
              <w:ind w:firstLine="0"/>
              <w:textAlignment w:val="auto"/>
              <w:rPr>
                <w:rFonts w:eastAsia="Times New Roman"/>
                <w:kern w:val="28"/>
                <w:sz w:val="20"/>
                <w:szCs w:val="20"/>
                <w:lang w:eastAsia="ru-RU"/>
              </w:rPr>
            </w:pPr>
            <w:r w:rsidRPr="00E359D8">
              <w:rPr>
                <w:rFonts w:eastAsia="Times New Roman"/>
                <w:kern w:val="28"/>
                <w:sz w:val="20"/>
                <w:szCs w:val="20"/>
                <w:lang w:eastAsia="ru-RU"/>
              </w:rPr>
              <w:t>599,0</w:t>
            </w:r>
          </w:p>
        </w:tc>
        <w:tc>
          <w:tcPr>
            <w:tcW w:w="405" w:type="pct"/>
            <w:tcBorders>
              <w:top w:val="single" w:sz="4" w:space="0" w:color="auto"/>
              <w:left w:val="nil"/>
              <w:bottom w:val="single" w:sz="4" w:space="0" w:color="auto"/>
              <w:right w:val="single" w:sz="4" w:space="0" w:color="auto"/>
            </w:tcBorders>
            <w:shd w:val="clear" w:color="000000" w:fill="FFFFFF"/>
            <w:vAlign w:val="center"/>
          </w:tcPr>
          <w:p w:rsidR="00E359D8" w:rsidRPr="00E359D8" w:rsidRDefault="00E359D8" w:rsidP="00081CB9">
            <w:pPr>
              <w:widowControl/>
              <w:adjustRightInd/>
              <w:spacing w:before="0" w:after="0" w:line="360" w:lineRule="auto"/>
              <w:ind w:firstLine="0"/>
              <w:textAlignment w:val="auto"/>
              <w:rPr>
                <w:rFonts w:eastAsia="Times New Roman"/>
                <w:kern w:val="28"/>
                <w:sz w:val="20"/>
                <w:szCs w:val="20"/>
                <w:lang w:eastAsia="ru-RU"/>
              </w:rPr>
            </w:pPr>
            <w:r w:rsidRPr="00E359D8">
              <w:rPr>
                <w:rFonts w:eastAsia="Times New Roman"/>
                <w:kern w:val="28"/>
                <w:sz w:val="20"/>
                <w:szCs w:val="20"/>
                <w:lang w:eastAsia="ru-RU"/>
              </w:rPr>
              <w:t>593,9</w:t>
            </w:r>
          </w:p>
        </w:tc>
        <w:tc>
          <w:tcPr>
            <w:tcW w:w="405" w:type="pct"/>
            <w:tcBorders>
              <w:top w:val="single" w:sz="4" w:space="0" w:color="auto"/>
              <w:left w:val="nil"/>
              <w:bottom w:val="single" w:sz="4" w:space="0" w:color="auto"/>
              <w:right w:val="single" w:sz="4" w:space="0" w:color="auto"/>
            </w:tcBorders>
            <w:shd w:val="clear" w:color="000000" w:fill="FFFFFF"/>
            <w:vAlign w:val="center"/>
          </w:tcPr>
          <w:p w:rsidR="00E359D8" w:rsidRPr="00E359D8" w:rsidRDefault="00E359D8" w:rsidP="00081CB9">
            <w:pPr>
              <w:widowControl/>
              <w:adjustRightInd/>
              <w:spacing w:before="0" w:after="0" w:line="360" w:lineRule="auto"/>
              <w:ind w:firstLine="0"/>
              <w:textAlignment w:val="auto"/>
              <w:rPr>
                <w:rFonts w:eastAsia="Times New Roman"/>
                <w:kern w:val="28"/>
                <w:sz w:val="20"/>
                <w:szCs w:val="20"/>
                <w:lang w:eastAsia="ru-RU"/>
              </w:rPr>
            </w:pPr>
            <w:r w:rsidRPr="00E359D8">
              <w:rPr>
                <w:rFonts w:eastAsia="Times New Roman"/>
                <w:kern w:val="28"/>
                <w:sz w:val="20"/>
                <w:szCs w:val="20"/>
                <w:lang w:eastAsia="ru-RU"/>
              </w:rPr>
              <w:t>588,7</w:t>
            </w:r>
          </w:p>
        </w:tc>
      </w:tr>
    </w:tbl>
    <w:p w:rsidR="00E359D8" w:rsidRDefault="00E359D8" w:rsidP="00E359D8">
      <w:pPr>
        <w:widowControl/>
        <w:adjustRightInd/>
        <w:spacing w:before="0" w:after="0" w:line="360" w:lineRule="auto"/>
        <w:ind w:firstLine="0"/>
        <w:textAlignment w:val="auto"/>
        <w:rPr>
          <w:rFonts w:eastAsia="Times New Roman"/>
          <w:kern w:val="28"/>
          <w:sz w:val="24"/>
          <w:lang w:eastAsia="ru-RU"/>
        </w:rPr>
      </w:pPr>
    </w:p>
    <w:p w:rsidR="00E359D8" w:rsidRDefault="00E359D8" w:rsidP="00E359D8">
      <w:pPr>
        <w:widowControl/>
        <w:adjustRightInd/>
        <w:spacing w:before="0" w:after="0" w:line="360" w:lineRule="auto"/>
        <w:ind w:firstLine="0"/>
        <w:textAlignment w:val="auto"/>
        <w:rPr>
          <w:rFonts w:eastAsia="Times New Roman"/>
          <w:b/>
          <w:bCs/>
          <w:kern w:val="28"/>
          <w:sz w:val="20"/>
          <w:szCs w:val="20"/>
          <w:vertAlign w:val="superscript"/>
          <w:lang w:eastAsia="ru-RU"/>
        </w:rPr>
      </w:pPr>
      <w:bookmarkStart w:id="67" w:name="_Toc347921758"/>
      <w:bookmarkStart w:id="68" w:name="_Toc354584499"/>
      <w:r w:rsidRPr="00E359D8">
        <w:rPr>
          <w:rFonts w:eastAsia="Times New Roman"/>
          <w:b/>
          <w:bCs/>
          <w:kern w:val="28"/>
          <w:sz w:val="20"/>
          <w:szCs w:val="20"/>
          <w:lang w:eastAsia="ru-RU"/>
        </w:rPr>
        <w:t xml:space="preserve">Таблица </w:t>
      </w:r>
      <w:r w:rsidRPr="00E359D8">
        <w:rPr>
          <w:rFonts w:eastAsia="Times New Roman"/>
          <w:b/>
          <w:bCs/>
          <w:kern w:val="28"/>
          <w:sz w:val="20"/>
          <w:szCs w:val="20"/>
          <w:lang w:eastAsia="ru-RU"/>
        </w:rPr>
        <w:fldChar w:fldCharType="begin"/>
      </w:r>
      <w:r w:rsidRPr="00E359D8">
        <w:rPr>
          <w:rFonts w:eastAsia="Times New Roman"/>
          <w:b/>
          <w:bCs/>
          <w:kern w:val="28"/>
          <w:sz w:val="20"/>
          <w:szCs w:val="20"/>
          <w:lang w:eastAsia="ru-RU"/>
        </w:rPr>
        <w:instrText xml:space="preserve"> STYLEREF 1 \s </w:instrText>
      </w:r>
      <w:r w:rsidRPr="00E359D8">
        <w:rPr>
          <w:rFonts w:eastAsia="Times New Roman"/>
          <w:b/>
          <w:bCs/>
          <w:kern w:val="28"/>
          <w:sz w:val="20"/>
          <w:szCs w:val="20"/>
          <w:lang w:eastAsia="ru-RU"/>
        </w:rPr>
        <w:fldChar w:fldCharType="separate"/>
      </w:r>
      <w:r w:rsidR="00D62305">
        <w:rPr>
          <w:rFonts w:eastAsia="Times New Roman"/>
          <w:b/>
          <w:bCs/>
          <w:noProof/>
          <w:kern w:val="28"/>
          <w:sz w:val="20"/>
          <w:szCs w:val="20"/>
          <w:lang w:eastAsia="ru-RU"/>
        </w:rPr>
        <w:t>2</w:t>
      </w:r>
      <w:r w:rsidRPr="00E359D8">
        <w:rPr>
          <w:rFonts w:eastAsia="Times New Roman"/>
          <w:kern w:val="28"/>
          <w:sz w:val="20"/>
          <w:szCs w:val="20"/>
          <w:lang w:eastAsia="ru-RU"/>
        </w:rPr>
        <w:fldChar w:fldCharType="end"/>
      </w:r>
      <w:r w:rsidRPr="00E359D8">
        <w:rPr>
          <w:rFonts w:eastAsia="Times New Roman"/>
          <w:b/>
          <w:bCs/>
          <w:kern w:val="28"/>
          <w:sz w:val="20"/>
          <w:szCs w:val="20"/>
          <w:lang w:eastAsia="ru-RU"/>
        </w:rPr>
        <w:t>.</w:t>
      </w:r>
      <w:r w:rsidRPr="00E359D8">
        <w:rPr>
          <w:rFonts w:eastAsia="Times New Roman"/>
          <w:b/>
          <w:bCs/>
          <w:kern w:val="28"/>
          <w:sz w:val="20"/>
          <w:szCs w:val="20"/>
          <w:lang w:eastAsia="ru-RU"/>
        </w:rPr>
        <w:fldChar w:fldCharType="begin"/>
      </w:r>
      <w:r w:rsidRPr="00E359D8">
        <w:rPr>
          <w:rFonts w:eastAsia="Times New Roman"/>
          <w:b/>
          <w:bCs/>
          <w:kern w:val="28"/>
          <w:sz w:val="20"/>
          <w:szCs w:val="20"/>
          <w:lang w:eastAsia="ru-RU"/>
        </w:rPr>
        <w:instrText xml:space="preserve"> SEQ Таблица \* ARABIC \s 1 </w:instrText>
      </w:r>
      <w:r w:rsidRPr="00E359D8">
        <w:rPr>
          <w:rFonts w:eastAsia="Times New Roman"/>
          <w:b/>
          <w:bCs/>
          <w:kern w:val="28"/>
          <w:sz w:val="20"/>
          <w:szCs w:val="20"/>
          <w:lang w:eastAsia="ru-RU"/>
        </w:rPr>
        <w:fldChar w:fldCharType="separate"/>
      </w:r>
      <w:r w:rsidR="00D62305">
        <w:rPr>
          <w:rFonts w:eastAsia="Times New Roman"/>
          <w:b/>
          <w:bCs/>
          <w:noProof/>
          <w:kern w:val="28"/>
          <w:sz w:val="20"/>
          <w:szCs w:val="20"/>
          <w:lang w:eastAsia="ru-RU"/>
        </w:rPr>
        <w:t>2</w:t>
      </w:r>
      <w:r w:rsidRPr="00E359D8">
        <w:rPr>
          <w:rFonts w:eastAsia="Times New Roman"/>
          <w:kern w:val="28"/>
          <w:sz w:val="20"/>
          <w:szCs w:val="20"/>
          <w:lang w:eastAsia="ru-RU"/>
        </w:rPr>
        <w:fldChar w:fldCharType="end"/>
      </w:r>
      <w:r w:rsidRPr="00E359D8">
        <w:rPr>
          <w:rFonts w:eastAsia="Times New Roman"/>
          <w:b/>
          <w:bCs/>
          <w:kern w:val="28"/>
          <w:sz w:val="20"/>
          <w:szCs w:val="20"/>
          <w:lang w:eastAsia="ru-RU"/>
        </w:rPr>
        <w:t xml:space="preserve"> – Сводные показатели динамики общественной застройки городского округа «Охинский» </w:t>
      </w:r>
      <w:r>
        <w:rPr>
          <w:rFonts w:eastAsia="Times New Roman"/>
          <w:b/>
          <w:bCs/>
          <w:kern w:val="28"/>
          <w:sz w:val="20"/>
          <w:szCs w:val="20"/>
          <w:lang w:eastAsia="ru-RU"/>
        </w:rPr>
        <w:t>на период до 2026</w:t>
      </w:r>
      <w:r w:rsidRPr="00E359D8">
        <w:rPr>
          <w:rFonts w:eastAsia="Times New Roman"/>
          <w:b/>
          <w:bCs/>
          <w:kern w:val="28"/>
          <w:sz w:val="20"/>
          <w:szCs w:val="20"/>
          <w:lang w:eastAsia="ru-RU"/>
        </w:rPr>
        <w:t xml:space="preserve"> года нарастающим итогом, тыс. м</w:t>
      </w:r>
      <w:r w:rsidRPr="00E359D8">
        <w:rPr>
          <w:rFonts w:eastAsia="Times New Roman"/>
          <w:b/>
          <w:bCs/>
          <w:kern w:val="28"/>
          <w:sz w:val="20"/>
          <w:szCs w:val="20"/>
          <w:vertAlign w:val="superscript"/>
          <w:lang w:eastAsia="ru-RU"/>
        </w:rPr>
        <w:t>2</w:t>
      </w:r>
      <w:bookmarkEnd w:id="67"/>
      <w:bookmarkEnd w:id="68"/>
    </w:p>
    <w:tbl>
      <w:tblPr>
        <w:tblW w:w="471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3"/>
        <w:gridCol w:w="708"/>
        <w:gridCol w:w="709"/>
        <w:gridCol w:w="709"/>
        <w:gridCol w:w="709"/>
        <w:gridCol w:w="711"/>
        <w:gridCol w:w="707"/>
      </w:tblGrid>
      <w:tr w:rsidR="00755AA6" w:rsidRPr="00E359D8" w:rsidTr="00755AA6">
        <w:trPr>
          <w:trHeight w:val="453"/>
        </w:trPr>
        <w:tc>
          <w:tcPr>
            <w:tcW w:w="2571" w:type="pct"/>
            <w:shd w:val="clear" w:color="000000" w:fill="FFFFFF"/>
            <w:noWrap/>
            <w:vAlign w:val="center"/>
            <w:hideMark/>
          </w:tcPr>
          <w:p w:rsidR="00E359D8" w:rsidRPr="00E359D8" w:rsidRDefault="00E359D8" w:rsidP="00081CB9">
            <w:pPr>
              <w:widowControl/>
              <w:adjustRightInd/>
              <w:spacing w:before="0" w:after="0" w:line="360" w:lineRule="auto"/>
              <w:ind w:firstLine="0"/>
              <w:textAlignment w:val="auto"/>
              <w:rPr>
                <w:rFonts w:eastAsia="Times New Roman"/>
                <w:b/>
                <w:bCs/>
                <w:kern w:val="28"/>
                <w:sz w:val="20"/>
                <w:szCs w:val="20"/>
                <w:lang w:eastAsia="ru-RU"/>
              </w:rPr>
            </w:pPr>
            <w:r w:rsidRPr="00E359D8">
              <w:rPr>
                <w:rFonts w:eastAsia="Times New Roman"/>
                <w:b/>
                <w:bCs/>
                <w:kern w:val="28"/>
                <w:sz w:val="20"/>
                <w:szCs w:val="20"/>
                <w:lang w:eastAsia="ru-RU"/>
              </w:rPr>
              <w:t>Наименование параметров</w:t>
            </w:r>
          </w:p>
        </w:tc>
        <w:tc>
          <w:tcPr>
            <w:tcW w:w="404" w:type="pct"/>
            <w:shd w:val="clear" w:color="000000" w:fill="FFFFFF"/>
            <w:vAlign w:val="center"/>
          </w:tcPr>
          <w:p w:rsidR="00E359D8" w:rsidRPr="00E359D8" w:rsidRDefault="00E359D8" w:rsidP="00081CB9">
            <w:pPr>
              <w:widowControl/>
              <w:adjustRightInd/>
              <w:spacing w:before="0" w:after="0" w:line="360" w:lineRule="auto"/>
              <w:ind w:firstLine="0"/>
              <w:textAlignment w:val="auto"/>
              <w:rPr>
                <w:rFonts w:eastAsia="Times New Roman"/>
                <w:b/>
                <w:bCs/>
                <w:kern w:val="28"/>
                <w:sz w:val="20"/>
                <w:szCs w:val="20"/>
                <w:lang w:eastAsia="ru-RU"/>
              </w:rPr>
            </w:pPr>
            <w:r w:rsidRPr="00E359D8">
              <w:rPr>
                <w:rFonts w:eastAsia="Times New Roman"/>
                <w:b/>
                <w:bCs/>
                <w:kern w:val="28"/>
                <w:sz w:val="20"/>
                <w:szCs w:val="20"/>
                <w:lang w:eastAsia="ru-RU"/>
              </w:rPr>
              <w:t>2021</w:t>
            </w:r>
          </w:p>
        </w:tc>
        <w:tc>
          <w:tcPr>
            <w:tcW w:w="405" w:type="pct"/>
            <w:shd w:val="clear" w:color="000000" w:fill="FFFFFF"/>
            <w:vAlign w:val="center"/>
          </w:tcPr>
          <w:p w:rsidR="00E359D8" w:rsidRPr="00E359D8" w:rsidRDefault="00E359D8" w:rsidP="00081CB9">
            <w:pPr>
              <w:widowControl/>
              <w:adjustRightInd/>
              <w:spacing w:before="0" w:after="0" w:line="360" w:lineRule="auto"/>
              <w:ind w:firstLine="0"/>
              <w:textAlignment w:val="auto"/>
              <w:rPr>
                <w:rFonts w:eastAsia="Times New Roman"/>
                <w:b/>
                <w:bCs/>
                <w:kern w:val="28"/>
                <w:sz w:val="20"/>
                <w:szCs w:val="20"/>
                <w:lang w:eastAsia="ru-RU"/>
              </w:rPr>
            </w:pPr>
            <w:r w:rsidRPr="00E359D8">
              <w:rPr>
                <w:rFonts w:eastAsia="Times New Roman"/>
                <w:b/>
                <w:bCs/>
                <w:kern w:val="28"/>
                <w:sz w:val="20"/>
                <w:szCs w:val="20"/>
                <w:lang w:eastAsia="ru-RU"/>
              </w:rPr>
              <w:t>2022</w:t>
            </w:r>
          </w:p>
        </w:tc>
        <w:tc>
          <w:tcPr>
            <w:tcW w:w="405" w:type="pct"/>
            <w:shd w:val="clear" w:color="000000" w:fill="FFFFFF"/>
            <w:vAlign w:val="center"/>
          </w:tcPr>
          <w:p w:rsidR="00E359D8" w:rsidRPr="00E359D8" w:rsidRDefault="00E359D8" w:rsidP="00081CB9">
            <w:pPr>
              <w:widowControl/>
              <w:adjustRightInd/>
              <w:spacing w:before="0" w:after="0" w:line="360" w:lineRule="auto"/>
              <w:ind w:firstLine="0"/>
              <w:textAlignment w:val="auto"/>
              <w:rPr>
                <w:rFonts w:eastAsia="Times New Roman"/>
                <w:b/>
                <w:bCs/>
                <w:kern w:val="28"/>
                <w:sz w:val="20"/>
                <w:szCs w:val="20"/>
                <w:lang w:eastAsia="ru-RU"/>
              </w:rPr>
            </w:pPr>
            <w:r w:rsidRPr="00E359D8">
              <w:rPr>
                <w:rFonts w:eastAsia="Times New Roman"/>
                <w:b/>
                <w:bCs/>
                <w:kern w:val="28"/>
                <w:sz w:val="20"/>
                <w:szCs w:val="20"/>
                <w:lang w:eastAsia="ru-RU"/>
              </w:rPr>
              <w:t>2023</w:t>
            </w:r>
          </w:p>
        </w:tc>
        <w:tc>
          <w:tcPr>
            <w:tcW w:w="405" w:type="pct"/>
            <w:shd w:val="clear" w:color="000000" w:fill="FFFFFF"/>
            <w:vAlign w:val="center"/>
          </w:tcPr>
          <w:p w:rsidR="00E359D8" w:rsidRPr="00E359D8" w:rsidRDefault="00E359D8" w:rsidP="00081CB9">
            <w:pPr>
              <w:widowControl/>
              <w:adjustRightInd/>
              <w:spacing w:before="0" w:after="0" w:line="360" w:lineRule="auto"/>
              <w:ind w:firstLine="0"/>
              <w:textAlignment w:val="auto"/>
              <w:rPr>
                <w:rFonts w:eastAsia="Times New Roman"/>
                <w:b/>
                <w:bCs/>
                <w:kern w:val="28"/>
                <w:sz w:val="20"/>
                <w:szCs w:val="20"/>
                <w:lang w:eastAsia="ru-RU"/>
              </w:rPr>
            </w:pPr>
            <w:r w:rsidRPr="00E359D8">
              <w:rPr>
                <w:rFonts w:eastAsia="Times New Roman"/>
                <w:b/>
                <w:bCs/>
                <w:kern w:val="28"/>
                <w:sz w:val="20"/>
                <w:szCs w:val="20"/>
                <w:lang w:eastAsia="ru-RU"/>
              </w:rPr>
              <w:t>2024</w:t>
            </w:r>
          </w:p>
        </w:tc>
        <w:tc>
          <w:tcPr>
            <w:tcW w:w="406" w:type="pct"/>
            <w:shd w:val="clear" w:color="000000" w:fill="FFFFFF"/>
            <w:vAlign w:val="center"/>
          </w:tcPr>
          <w:p w:rsidR="00E359D8" w:rsidRPr="00E359D8" w:rsidRDefault="00E359D8" w:rsidP="00081CB9">
            <w:pPr>
              <w:widowControl/>
              <w:adjustRightInd/>
              <w:spacing w:before="0" w:after="0" w:line="360" w:lineRule="auto"/>
              <w:ind w:firstLine="0"/>
              <w:textAlignment w:val="auto"/>
              <w:rPr>
                <w:rFonts w:eastAsia="Times New Roman"/>
                <w:b/>
                <w:bCs/>
                <w:kern w:val="28"/>
                <w:sz w:val="20"/>
                <w:szCs w:val="20"/>
                <w:lang w:eastAsia="ru-RU"/>
              </w:rPr>
            </w:pPr>
            <w:r w:rsidRPr="00E359D8">
              <w:rPr>
                <w:rFonts w:eastAsia="Times New Roman"/>
                <w:b/>
                <w:bCs/>
                <w:kern w:val="28"/>
                <w:sz w:val="20"/>
                <w:szCs w:val="20"/>
                <w:lang w:eastAsia="ru-RU"/>
              </w:rPr>
              <w:t>2025</w:t>
            </w:r>
          </w:p>
        </w:tc>
        <w:tc>
          <w:tcPr>
            <w:tcW w:w="404" w:type="pct"/>
            <w:shd w:val="clear" w:color="000000" w:fill="FFFFFF"/>
            <w:vAlign w:val="center"/>
          </w:tcPr>
          <w:p w:rsidR="00E359D8" w:rsidRPr="00E359D8" w:rsidRDefault="00E359D8" w:rsidP="00081CB9">
            <w:pPr>
              <w:widowControl/>
              <w:adjustRightInd/>
              <w:spacing w:before="0" w:after="0" w:line="360" w:lineRule="auto"/>
              <w:ind w:firstLine="0"/>
              <w:textAlignment w:val="auto"/>
              <w:rPr>
                <w:rFonts w:eastAsia="Times New Roman"/>
                <w:b/>
                <w:bCs/>
                <w:kern w:val="28"/>
                <w:sz w:val="20"/>
                <w:szCs w:val="20"/>
                <w:lang w:eastAsia="ru-RU"/>
              </w:rPr>
            </w:pPr>
            <w:r w:rsidRPr="00E359D8">
              <w:rPr>
                <w:rFonts w:eastAsia="Times New Roman"/>
                <w:b/>
                <w:bCs/>
                <w:kern w:val="28"/>
                <w:sz w:val="20"/>
                <w:szCs w:val="20"/>
                <w:lang w:eastAsia="ru-RU"/>
              </w:rPr>
              <w:t>2026</w:t>
            </w:r>
          </w:p>
        </w:tc>
      </w:tr>
      <w:tr w:rsidR="00755AA6" w:rsidRPr="00E359D8" w:rsidTr="00755AA6">
        <w:trPr>
          <w:trHeight w:val="453"/>
        </w:trPr>
        <w:tc>
          <w:tcPr>
            <w:tcW w:w="2571" w:type="pct"/>
            <w:shd w:val="clear" w:color="000000" w:fill="FFFFFF"/>
            <w:vAlign w:val="center"/>
            <w:hideMark/>
          </w:tcPr>
          <w:p w:rsidR="00E359D8" w:rsidRPr="00E359D8" w:rsidRDefault="00E359D8" w:rsidP="00081CB9">
            <w:pPr>
              <w:widowControl/>
              <w:adjustRightInd/>
              <w:spacing w:before="0" w:after="0" w:line="360" w:lineRule="auto"/>
              <w:ind w:firstLine="0"/>
              <w:textAlignment w:val="auto"/>
              <w:rPr>
                <w:rFonts w:eastAsia="Times New Roman"/>
                <w:b/>
                <w:bCs/>
                <w:kern w:val="28"/>
                <w:sz w:val="20"/>
                <w:szCs w:val="20"/>
                <w:lang w:eastAsia="ru-RU"/>
              </w:rPr>
            </w:pPr>
            <w:r w:rsidRPr="00E359D8">
              <w:rPr>
                <w:rFonts w:eastAsia="Times New Roman"/>
                <w:b/>
                <w:bCs/>
                <w:kern w:val="28"/>
                <w:sz w:val="20"/>
                <w:szCs w:val="20"/>
                <w:lang w:eastAsia="ru-RU"/>
              </w:rPr>
              <w:t>Сохраняемые общественные здания</w:t>
            </w:r>
          </w:p>
        </w:tc>
        <w:tc>
          <w:tcPr>
            <w:tcW w:w="404" w:type="pct"/>
            <w:shd w:val="clear" w:color="000000" w:fill="FFFFFF"/>
            <w:vAlign w:val="center"/>
          </w:tcPr>
          <w:p w:rsidR="00E359D8" w:rsidRPr="00E359D8" w:rsidRDefault="00E359D8" w:rsidP="00081CB9">
            <w:pPr>
              <w:widowControl/>
              <w:adjustRightInd/>
              <w:spacing w:before="0" w:after="0" w:line="360" w:lineRule="auto"/>
              <w:ind w:firstLine="0"/>
              <w:textAlignment w:val="auto"/>
              <w:rPr>
                <w:rFonts w:eastAsia="Times New Roman"/>
                <w:kern w:val="28"/>
                <w:sz w:val="20"/>
                <w:szCs w:val="20"/>
                <w:lang w:eastAsia="ru-RU"/>
              </w:rPr>
            </w:pPr>
            <w:r w:rsidRPr="00E359D8">
              <w:rPr>
                <w:rFonts w:eastAsia="Times New Roman"/>
                <w:kern w:val="28"/>
                <w:sz w:val="20"/>
                <w:szCs w:val="20"/>
                <w:lang w:eastAsia="ru-RU"/>
              </w:rPr>
              <w:t>279,6</w:t>
            </w:r>
          </w:p>
        </w:tc>
        <w:tc>
          <w:tcPr>
            <w:tcW w:w="405" w:type="pct"/>
            <w:shd w:val="clear" w:color="000000" w:fill="FFFFFF"/>
            <w:vAlign w:val="center"/>
          </w:tcPr>
          <w:p w:rsidR="00E359D8" w:rsidRPr="00E359D8" w:rsidRDefault="00E359D8" w:rsidP="00081CB9">
            <w:pPr>
              <w:widowControl/>
              <w:adjustRightInd/>
              <w:spacing w:before="0" w:after="0" w:line="360" w:lineRule="auto"/>
              <w:ind w:firstLine="0"/>
              <w:textAlignment w:val="auto"/>
              <w:rPr>
                <w:rFonts w:eastAsia="Times New Roman"/>
                <w:kern w:val="28"/>
                <w:sz w:val="20"/>
                <w:szCs w:val="20"/>
                <w:lang w:eastAsia="ru-RU"/>
              </w:rPr>
            </w:pPr>
            <w:r w:rsidRPr="00E359D8">
              <w:rPr>
                <w:rFonts w:eastAsia="Times New Roman"/>
                <w:kern w:val="28"/>
                <w:sz w:val="20"/>
                <w:szCs w:val="20"/>
                <w:lang w:eastAsia="ru-RU"/>
              </w:rPr>
              <w:t>279,6</w:t>
            </w:r>
          </w:p>
        </w:tc>
        <w:tc>
          <w:tcPr>
            <w:tcW w:w="405" w:type="pct"/>
            <w:shd w:val="clear" w:color="000000" w:fill="FFFFFF"/>
            <w:vAlign w:val="center"/>
          </w:tcPr>
          <w:p w:rsidR="00E359D8" w:rsidRPr="00E359D8" w:rsidRDefault="00E359D8" w:rsidP="00081CB9">
            <w:pPr>
              <w:widowControl/>
              <w:adjustRightInd/>
              <w:spacing w:before="0" w:after="0" w:line="360" w:lineRule="auto"/>
              <w:ind w:firstLine="0"/>
              <w:textAlignment w:val="auto"/>
              <w:rPr>
                <w:rFonts w:eastAsia="Times New Roman"/>
                <w:kern w:val="28"/>
                <w:sz w:val="20"/>
                <w:szCs w:val="20"/>
                <w:lang w:eastAsia="ru-RU"/>
              </w:rPr>
            </w:pPr>
            <w:r w:rsidRPr="00E359D8">
              <w:rPr>
                <w:rFonts w:eastAsia="Times New Roman"/>
                <w:kern w:val="28"/>
                <w:sz w:val="20"/>
                <w:szCs w:val="20"/>
                <w:lang w:eastAsia="ru-RU"/>
              </w:rPr>
              <w:t>279,6</w:t>
            </w:r>
          </w:p>
        </w:tc>
        <w:tc>
          <w:tcPr>
            <w:tcW w:w="405" w:type="pct"/>
            <w:shd w:val="clear" w:color="000000" w:fill="FFFFFF"/>
            <w:vAlign w:val="center"/>
          </w:tcPr>
          <w:p w:rsidR="00E359D8" w:rsidRPr="00E359D8" w:rsidRDefault="00E359D8" w:rsidP="00081CB9">
            <w:pPr>
              <w:widowControl/>
              <w:adjustRightInd/>
              <w:spacing w:before="0" w:after="0" w:line="360" w:lineRule="auto"/>
              <w:ind w:firstLine="0"/>
              <w:textAlignment w:val="auto"/>
              <w:rPr>
                <w:rFonts w:eastAsia="Times New Roman"/>
                <w:kern w:val="28"/>
                <w:sz w:val="20"/>
                <w:szCs w:val="20"/>
                <w:lang w:eastAsia="ru-RU"/>
              </w:rPr>
            </w:pPr>
            <w:r w:rsidRPr="00E359D8">
              <w:rPr>
                <w:rFonts w:eastAsia="Times New Roman"/>
                <w:kern w:val="28"/>
                <w:sz w:val="20"/>
                <w:szCs w:val="20"/>
                <w:lang w:eastAsia="ru-RU"/>
              </w:rPr>
              <w:t>279,6</w:t>
            </w:r>
          </w:p>
        </w:tc>
        <w:tc>
          <w:tcPr>
            <w:tcW w:w="406" w:type="pct"/>
            <w:shd w:val="clear" w:color="000000" w:fill="FFFFFF"/>
            <w:vAlign w:val="center"/>
          </w:tcPr>
          <w:p w:rsidR="00E359D8" w:rsidRPr="00E359D8" w:rsidRDefault="00E359D8" w:rsidP="00081CB9">
            <w:pPr>
              <w:widowControl/>
              <w:adjustRightInd/>
              <w:spacing w:before="0" w:after="0" w:line="360" w:lineRule="auto"/>
              <w:ind w:firstLine="0"/>
              <w:textAlignment w:val="auto"/>
              <w:rPr>
                <w:rFonts w:eastAsia="Times New Roman"/>
                <w:kern w:val="28"/>
                <w:sz w:val="20"/>
                <w:szCs w:val="20"/>
                <w:lang w:eastAsia="ru-RU"/>
              </w:rPr>
            </w:pPr>
            <w:r w:rsidRPr="00E359D8">
              <w:rPr>
                <w:rFonts w:eastAsia="Times New Roman"/>
                <w:kern w:val="28"/>
                <w:sz w:val="20"/>
                <w:szCs w:val="20"/>
                <w:lang w:eastAsia="ru-RU"/>
              </w:rPr>
              <w:t>279,6</w:t>
            </w:r>
          </w:p>
        </w:tc>
        <w:tc>
          <w:tcPr>
            <w:tcW w:w="404" w:type="pct"/>
            <w:shd w:val="clear" w:color="000000" w:fill="FFFFFF"/>
            <w:vAlign w:val="center"/>
          </w:tcPr>
          <w:p w:rsidR="00E359D8" w:rsidRPr="00E359D8" w:rsidRDefault="00E359D8" w:rsidP="00081CB9">
            <w:pPr>
              <w:widowControl/>
              <w:adjustRightInd/>
              <w:spacing w:before="0" w:after="0" w:line="360" w:lineRule="auto"/>
              <w:ind w:firstLine="0"/>
              <w:textAlignment w:val="auto"/>
              <w:rPr>
                <w:rFonts w:eastAsia="Times New Roman"/>
                <w:kern w:val="28"/>
                <w:sz w:val="20"/>
                <w:szCs w:val="20"/>
                <w:lang w:eastAsia="ru-RU"/>
              </w:rPr>
            </w:pPr>
            <w:r w:rsidRPr="00E359D8">
              <w:rPr>
                <w:rFonts w:eastAsia="Times New Roman"/>
                <w:kern w:val="28"/>
                <w:sz w:val="20"/>
                <w:szCs w:val="20"/>
                <w:lang w:eastAsia="ru-RU"/>
              </w:rPr>
              <w:t>279,6</w:t>
            </w:r>
          </w:p>
        </w:tc>
      </w:tr>
      <w:tr w:rsidR="00755AA6" w:rsidRPr="00E359D8" w:rsidTr="00755AA6">
        <w:trPr>
          <w:trHeight w:val="453"/>
        </w:trPr>
        <w:tc>
          <w:tcPr>
            <w:tcW w:w="2571" w:type="pct"/>
            <w:shd w:val="clear" w:color="000000" w:fill="FFFFFF"/>
            <w:vAlign w:val="center"/>
            <w:hideMark/>
          </w:tcPr>
          <w:p w:rsidR="00E359D8" w:rsidRPr="00E359D8" w:rsidRDefault="00E359D8" w:rsidP="00081CB9">
            <w:pPr>
              <w:widowControl/>
              <w:adjustRightInd/>
              <w:spacing w:before="0" w:after="0" w:line="360" w:lineRule="auto"/>
              <w:ind w:firstLine="0"/>
              <w:textAlignment w:val="auto"/>
              <w:rPr>
                <w:rFonts w:eastAsia="Times New Roman"/>
                <w:b/>
                <w:bCs/>
                <w:kern w:val="28"/>
                <w:sz w:val="20"/>
                <w:szCs w:val="20"/>
                <w:lang w:eastAsia="ru-RU"/>
              </w:rPr>
            </w:pPr>
            <w:r w:rsidRPr="00E359D8">
              <w:rPr>
                <w:rFonts w:eastAsia="Times New Roman"/>
                <w:b/>
                <w:bCs/>
                <w:kern w:val="28"/>
                <w:sz w:val="20"/>
                <w:szCs w:val="20"/>
                <w:lang w:eastAsia="ru-RU"/>
              </w:rPr>
              <w:t>Сносимые общественные здания</w:t>
            </w:r>
          </w:p>
        </w:tc>
        <w:tc>
          <w:tcPr>
            <w:tcW w:w="404" w:type="pct"/>
            <w:shd w:val="clear" w:color="000000" w:fill="FFFFFF"/>
            <w:vAlign w:val="center"/>
          </w:tcPr>
          <w:p w:rsidR="00E359D8" w:rsidRPr="00E359D8" w:rsidRDefault="00E359D8" w:rsidP="00081CB9">
            <w:pPr>
              <w:widowControl/>
              <w:adjustRightInd/>
              <w:spacing w:before="0" w:after="0" w:line="360" w:lineRule="auto"/>
              <w:ind w:firstLine="0"/>
              <w:textAlignment w:val="auto"/>
              <w:rPr>
                <w:rFonts w:eastAsia="Times New Roman"/>
                <w:kern w:val="28"/>
                <w:sz w:val="20"/>
                <w:szCs w:val="20"/>
                <w:lang w:eastAsia="ru-RU"/>
              </w:rPr>
            </w:pPr>
            <w:r w:rsidRPr="00E359D8">
              <w:rPr>
                <w:rFonts w:eastAsia="Times New Roman"/>
                <w:kern w:val="28"/>
                <w:sz w:val="20"/>
                <w:szCs w:val="20"/>
                <w:lang w:eastAsia="ru-RU"/>
              </w:rPr>
              <w:t>12,1</w:t>
            </w:r>
          </w:p>
        </w:tc>
        <w:tc>
          <w:tcPr>
            <w:tcW w:w="405" w:type="pct"/>
            <w:shd w:val="clear" w:color="000000" w:fill="FFFFFF"/>
            <w:vAlign w:val="center"/>
          </w:tcPr>
          <w:p w:rsidR="00E359D8" w:rsidRPr="00E359D8" w:rsidRDefault="00E359D8" w:rsidP="00081CB9">
            <w:pPr>
              <w:widowControl/>
              <w:adjustRightInd/>
              <w:spacing w:before="0" w:after="0" w:line="360" w:lineRule="auto"/>
              <w:ind w:firstLine="0"/>
              <w:textAlignment w:val="auto"/>
              <w:rPr>
                <w:rFonts w:eastAsia="Times New Roman"/>
                <w:kern w:val="28"/>
                <w:sz w:val="20"/>
                <w:szCs w:val="20"/>
                <w:lang w:eastAsia="ru-RU"/>
              </w:rPr>
            </w:pPr>
            <w:r w:rsidRPr="00E359D8">
              <w:rPr>
                <w:rFonts w:eastAsia="Times New Roman"/>
                <w:kern w:val="28"/>
                <w:sz w:val="20"/>
                <w:szCs w:val="20"/>
                <w:lang w:eastAsia="ru-RU"/>
              </w:rPr>
              <w:t>12,1</w:t>
            </w:r>
          </w:p>
        </w:tc>
        <w:tc>
          <w:tcPr>
            <w:tcW w:w="405" w:type="pct"/>
            <w:shd w:val="clear" w:color="000000" w:fill="FFFFFF"/>
            <w:vAlign w:val="center"/>
          </w:tcPr>
          <w:p w:rsidR="00E359D8" w:rsidRPr="00E359D8" w:rsidRDefault="00E359D8" w:rsidP="00081CB9">
            <w:pPr>
              <w:widowControl/>
              <w:adjustRightInd/>
              <w:spacing w:before="0" w:after="0" w:line="360" w:lineRule="auto"/>
              <w:ind w:firstLine="0"/>
              <w:textAlignment w:val="auto"/>
              <w:rPr>
                <w:rFonts w:eastAsia="Times New Roman"/>
                <w:kern w:val="28"/>
                <w:sz w:val="20"/>
                <w:szCs w:val="20"/>
                <w:lang w:eastAsia="ru-RU"/>
              </w:rPr>
            </w:pPr>
            <w:r w:rsidRPr="00E359D8">
              <w:rPr>
                <w:rFonts w:eastAsia="Times New Roman"/>
                <w:kern w:val="28"/>
                <w:sz w:val="20"/>
                <w:szCs w:val="20"/>
                <w:lang w:eastAsia="ru-RU"/>
              </w:rPr>
              <w:t>12,1</w:t>
            </w:r>
          </w:p>
        </w:tc>
        <w:tc>
          <w:tcPr>
            <w:tcW w:w="405" w:type="pct"/>
            <w:shd w:val="clear" w:color="000000" w:fill="FFFFFF"/>
            <w:vAlign w:val="center"/>
          </w:tcPr>
          <w:p w:rsidR="00E359D8" w:rsidRPr="00E359D8" w:rsidRDefault="00E359D8" w:rsidP="00081CB9">
            <w:pPr>
              <w:widowControl/>
              <w:adjustRightInd/>
              <w:spacing w:before="0" w:after="0" w:line="360" w:lineRule="auto"/>
              <w:ind w:firstLine="0"/>
              <w:textAlignment w:val="auto"/>
              <w:rPr>
                <w:rFonts w:eastAsia="Times New Roman"/>
                <w:kern w:val="28"/>
                <w:sz w:val="20"/>
                <w:szCs w:val="20"/>
                <w:lang w:eastAsia="ru-RU"/>
              </w:rPr>
            </w:pPr>
            <w:r w:rsidRPr="00E359D8">
              <w:rPr>
                <w:rFonts w:eastAsia="Times New Roman"/>
                <w:kern w:val="28"/>
                <w:sz w:val="20"/>
                <w:szCs w:val="20"/>
                <w:lang w:eastAsia="ru-RU"/>
              </w:rPr>
              <w:t>12,1</w:t>
            </w:r>
          </w:p>
        </w:tc>
        <w:tc>
          <w:tcPr>
            <w:tcW w:w="406" w:type="pct"/>
            <w:shd w:val="clear" w:color="000000" w:fill="FFFFFF"/>
            <w:vAlign w:val="center"/>
          </w:tcPr>
          <w:p w:rsidR="00E359D8" w:rsidRPr="00E359D8" w:rsidRDefault="00E359D8" w:rsidP="00081CB9">
            <w:pPr>
              <w:widowControl/>
              <w:adjustRightInd/>
              <w:spacing w:before="0" w:after="0" w:line="360" w:lineRule="auto"/>
              <w:ind w:firstLine="0"/>
              <w:textAlignment w:val="auto"/>
              <w:rPr>
                <w:rFonts w:eastAsia="Times New Roman"/>
                <w:kern w:val="28"/>
                <w:sz w:val="20"/>
                <w:szCs w:val="20"/>
                <w:lang w:eastAsia="ru-RU"/>
              </w:rPr>
            </w:pPr>
            <w:r w:rsidRPr="00E359D8">
              <w:rPr>
                <w:rFonts w:eastAsia="Times New Roman"/>
                <w:kern w:val="28"/>
                <w:sz w:val="20"/>
                <w:szCs w:val="20"/>
                <w:lang w:eastAsia="ru-RU"/>
              </w:rPr>
              <w:t>12,1</w:t>
            </w:r>
          </w:p>
        </w:tc>
        <w:tc>
          <w:tcPr>
            <w:tcW w:w="404" w:type="pct"/>
            <w:shd w:val="clear" w:color="000000" w:fill="FFFFFF"/>
            <w:vAlign w:val="center"/>
          </w:tcPr>
          <w:p w:rsidR="00E359D8" w:rsidRPr="00E359D8" w:rsidRDefault="00E359D8" w:rsidP="00081CB9">
            <w:pPr>
              <w:widowControl/>
              <w:adjustRightInd/>
              <w:spacing w:before="0" w:after="0" w:line="360" w:lineRule="auto"/>
              <w:ind w:firstLine="0"/>
              <w:textAlignment w:val="auto"/>
              <w:rPr>
                <w:rFonts w:eastAsia="Times New Roman"/>
                <w:kern w:val="28"/>
                <w:sz w:val="20"/>
                <w:szCs w:val="20"/>
                <w:lang w:eastAsia="ru-RU"/>
              </w:rPr>
            </w:pPr>
            <w:r w:rsidRPr="00E359D8">
              <w:rPr>
                <w:rFonts w:eastAsia="Times New Roman"/>
                <w:kern w:val="28"/>
                <w:sz w:val="20"/>
                <w:szCs w:val="20"/>
                <w:lang w:eastAsia="ru-RU"/>
              </w:rPr>
              <w:t>12,1</w:t>
            </w:r>
          </w:p>
        </w:tc>
      </w:tr>
      <w:tr w:rsidR="00755AA6" w:rsidRPr="00E359D8" w:rsidTr="00755AA6">
        <w:trPr>
          <w:trHeight w:val="453"/>
        </w:trPr>
        <w:tc>
          <w:tcPr>
            <w:tcW w:w="2571" w:type="pct"/>
            <w:shd w:val="clear" w:color="000000" w:fill="FFFFFF"/>
            <w:vAlign w:val="center"/>
            <w:hideMark/>
          </w:tcPr>
          <w:p w:rsidR="00E359D8" w:rsidRPr="00E359D8" w:rsidRDefault="00E359D8" w:rsidP="00081CB9">
            <w:pPr>
              <w:widowControl/>
              <w:adjustRightInd/>
              <w:spacing w:before="0" w:after="0" w:line="360" w:lineRule="auto"/>
              <w:ind w:firstLine="0"/>
              <w:textAlignment w:val="auto"/>
              <w:rPr>
                <w:rFonts w:eastAsia="Times New Roman"/>
                <w:b/>
                <w:bCs/>
                <w:kern w:val="28"/>
                <w:sz w:val="20"/>
                <w:szCs w:val="20"/>
                <w:lang w:eastAsia="ru-RU"/>
              </w:rPr>
            </w:pPr>
            <w:r w:rsidRPr="00E359D8">
              <w:rPr>
                <w:rFonts w:eastAsia="Times New Roman"/>
                <w:b/>
                <w:bCs/>
                <w:kern w:val="28"/>
                <w:sz w:val="20"/>
                <w:szCs w:val="20"/>
                <w:lang w:eastAsia="ru-RU"/>
              </w:rPr>
              <w:t>Проектируемые общественные здания</w:t>
            </w:r>
          </w:p>
        </w:tc>
        <w:tc>
          <w:tcPr>
            <w:tcW w:w="404" w:type="pct"/>
            <w:shd w:val="clear" w:color="000000" w:fill="FFFFFF"/>
            <w:vAlign w:val="center"/>
          </w:tcPr>
          <w:p w:rsidR="00E359D8" w:rsidRPr="00E359D8" w:rsidRDefault="00E359D8" w:rsidP="00081CB9">
            <w:pPr>
              <w:widowControl/>
              <w:adjustRightInd/>
              <w:spacing w:before="0" w:after="0" w:line="360" w:lineRule="auto"/>
              <w:ind w:firstLine="0"/>
              <w:textAlignment w:val="auto"/>
              <w:rPr>
                <w:rFonts w:eastAsia="Times New Roman"/>
                <w:kern w:val="28"/>
                <w:sz w:val="20"/>
                <w:szCs w:val="20"/>
                <w:lang w:eastAsia="ru-RU"/>
              </w:rPr>
            </w:pPr>
            <w:r w:rsidRPr="00E359D8">
              <w:rPr>
                <w:rFonts w:eastAsia="Times New Roman"/>
                <w:kern w:val="28"/>
                <w:sz w:val="20"/>
                <w:szCs w:val="20"/>
                <w:lang w:eastAsia="ru-RU"/>
              </w:rPr>
              <w:t>33,9</w:t>
            </w:r>
          </w:p>
        </w:tc>
        <w:tc>
          <w:tcPr>
            <w:tcW w:w="405" w:type="pct"/>
            <w:shd w:val="clear" w:color="000000" w:fill="FFFFFF"/>
            <w:vAlign w:val="center"/>
          </w:tcPr>
          <w:p w:rsidR="00E359D8" w:rsidRPr="00E359D8" w:rsidRDefault="00E359D8" w:rsidP="00081CB9">
            <w:pPr>
              <w:widowControl/>
              <w:adjustRightInd/>
              <w:spacing w:before="0" w:after="0" w:line="360" w:lineRule="auto"/>
              <w:ind w:firstLine="0"/>
              <w:textAlignment w:val="auto"/>
              <w:rPr>
                <w:rFonts w:eastAsia="Times New Roman"/>
                <w:kern w:val="28"/>
                <w:sz w:val="20"/>
                <w:szCs w:val="20"/>
                <w:lang w:eastAsia="ru-RU"/>
              </w:rPr>
            </w:pPr>
            <w:r w:rsidRPr="00E359D8">
              <w:rPr>
                <w:rFonts w:eastAsia="Times New Roman"/>
                <w:kern w:val="28"/>
                <w:sz w:val="20"/>
                <w:szCs w:val="20"/>
                <w:lang w:eastAsia="ru-RU"/>
              </w:rPr>
              <w:t>35,4</w:t>
            </w:r>
          </w:p>
        </w:tc>
        <w:tc>
          <w:tcPr>
            <w:tcW w:w="405" w:type="pct"/>
            <w:shd w:val="clear" w:color="000000" w:fill="FFFFFF"/>
            <w:vAlign w:val="center"/>
          </w:tcPr>
          <w:p w:rsidR="00E359D8" w:rsidRPr="00E359D8" w:rsidRDefault="00E359D8" w:rsidP="00081CB9">
            <w:pPr>
              <w:widowControl/>
              <w:adjustRightInd/>
              <w:spacing w:before="0" w:after="0" w:line="360" w:lineRule="auto"/>
              <w:ind w:firstLine="0"/>
              <w:textAlignment w:val="auto"/>
              <w:rPr>
                <w:rFonts w:eastAsia="Times New Roman"/>
                <w:kern w:val="28"/>
                <w:sz w:val="20"/>
                <w:szCs w:val="20"/>
                <w:lang w:eastAsia="ru-RU"/>
              </w:rPr>
            </w:pPr>
            <w:r w:rsidRPr="00E359D8">
              <w:rPr>
                <w:rFonts w:eastAsia="Times New Roman"/>
                <w:kern w:val="28"/>
                <w:sz w:val="20"/>
                <w:szCs w:val="20"/>
                <w:lang w:eastAsia="ru-RU"/>
              </w:rPr>
              <w:t>37,0</w:t>
            </w:r>
          </w:p>
        </w:tc>
        <w:tc>
          <w:tcPr>
            <w:tcW w:w="405" w:type="pct"/>
            <w:shd w:val="clear" w:color="000000" w:fill="FFFFFF"/>
            <w:vAlign w:val="center"/>
          </w:tcPr>
          <w:p w:rsidR="00E359D8" w:rsidRPr="00E359D8" w:rsidRDefault="00E359D8" w:rsidP="00081CB9">
            <w:pPr>
              <w:widowControl/>
              <w:adjustRightInd/>
              <w:spacing w:before="0" w:after="0" w:line="360" w:lineRule="auto"/>
              <w:ind w:firstLine="0"/>
              <w:textAlignment w:val="auto"/>
              <w:rPr>
                <w:rFonts w:eastAsia="Times New Roman"/>
                <w:kern w:val="28"/>
                <w:sz w:val="20"/>
                <w:szCs w:val="20"/>
                <w:lang w:eastAsia="ru-RU"/>
              </w:rPr>
            </w:pPr>
            <w:r w:rsidRPr="00E359D8">
              <w:rPr>
                <w:rFonts w:eastAsia="Times New Roman"/>
                <w:kern w:val="28"/>
                <w:sz w:val="20"/>
                <w:szCs w:val="20"/>
                <w:lang w:eastAsia="ru-RU"/>
              </w:rPr>
              <w:t>38,6</w:t>
            </w:r>
          </w:p>
        </w:tc>
        <w:tc>
          <w:tcPr>
            <w:tcW w:w="406" w:type="pct"/>
            <w:shd w:val="clear" w:color="000000" w:fill="FFFFFF"/>
            <w:vAlign w:val="center"/>
          </w:tcPr>
          <w:p w:rsidR="00E359D8" w:rsidRPr="00E359D8" w:rsidRDefault="00E359D8" w:rsidP="00081CB9">
            <w:pPr>
              <w:widowControl/>
              <w:adjustRightInd/>
              <w:spacing w:before="0" w:after="0" w:line="360" w:lineRule="auto"/>
              <w:ind w:firstLine="0"/>
              <w:textAlignment w:val="auto"/>
              <w:rPr>
                <w:rFonts w:eastAsia="Times New Roman"/>
                <w:kern w:val="28"/>
                <w:sz w:val="20"/>
                <w:szCs w:val="20"/>
                <w:lang w:eastAsia="ru-RU"/>
              </w:rPr>
            </w:pPr>
            <w:r w:rsidRPr="00E359D8">
              <w:rPr>
                <w:rFonts w:eastAsia="Times New Roman"/>
                <w:kern w:val="28"/>
                <w:sz w:val="20"/>
                <w:szCs w:val="20"/>
                <w:lang w:eastAsia="ru-RU"/>
              </w:rPr>
              <w:t>40,2</w:t>
            </w:r>
          </w:p>
        </w:tc>
        <w:tc>
          <w:tcPr>
            <w:tcW w:w="404" w:type="pct"/>
            <w:shd w:val="clear" w:color="000000" w:fill="FFFFFF"/>
            <w:vAlign w:val="center"/>
          </w:tcPr>
          <w:p w:rsidR="00E359D8" w:rsidRPr="00E359D8" w:rsidRDefault="00E359D8" w:rsidP="00081CB9">
            <w:pPr>
              <w:widowControl/>
              <w:adjustRightInd/>
              <w:spacing w:before="0" w:after="0" w:line="360" w:lineRule="auto"/>
              <w:ind w:firstLine="0"/>
              <w:textAlignment w:val="auto"/>
              <w:rPr>
                <w:rFonts w:eastAsia="Times New Roman"/>
                <w:kern w:val="28"/>
                <w:sz w:val="20"/>
                <w:szCs w:val="20"/>
                <w:lang w:eastAsia="ru-RU"/>
              </w:rPr>
            </w:pPr>
            <w:r w:rsidRPr="00E359D8">
              <w:rPr>
                <w:rFonts w:eastAsia="Times New Roman"/>
                <w:kern w:val="28"/>
                <w:sz w:val="20"/>
                <w:szCs w:val="20"/>
                <w:lang w:eastAsia="ru-RU"/>
              </w:rPr>
              <w:t>41,8</w:t>
            </w:r>
          </w:p>
        </w:tc>
      </w:tr>
      <w:tr w:rsidR="00755AA6" w:rsidRPr="00E359D8" w:rsidTr="00755AA6">
        <w:trPr>
          <w:trHeight w:val="453"/>
        </w:trPr>
        <w:tc>
          <w:tcPr>
            <w:tcW w:w="2571" w:type="pct"/>
            <w:shd w:val="clear" w:color="000000" w:fill="FFFFFF"/>
            <w:vAlign w:val="center"/>
            <w:hideMark/>
          </w:tcPr>
          <w:p w:rsidR="00E359D8" w:rsidRPr="00E359D8" w:rsidRDefault="00E359D8" w:rsidP="00081CB9">
            <w:pPr>
              <w:widowControl/>
              <w:adjustRightInd/>
              <w:spacing w:before="0" w:after="0" w:line="360" w:lineRule="auto"/>
              <w:ind w:firstLine="0"/>
              <w:textAlignment w:val="auto"/>
              <w:rPr>
                <w:rFonts w:eastAsia="Times New Roman"/>
                <w:b/>
                <w:bCs/>
                <w:kern w:val="28"/>
                <w:sz w:val="20"/>
                <w:szCs w:val="20"/>
                <w:lang w:eastAsia="ru-RU"/>
              </w:rPr>
            </w:pPr>
            <w:r w:rsidRPr="00E359D8">
              <w:rPr>
                <w:rFonts w:eastAsia="Times New Roman"/>
                <w:b/>
                <w:bCs/>
                <w:kern w:val="28"/>
                <w:sz w:val="20"/>
                <w:szCs w:val="20"/>
                <w:lang w:eastAsia="ru-RU"/>
              </w:rPr>
              <w:t>Всего общественного фонда</w:t>
            </w:r>
          </w:p>
        </w:tc>
        <w:tc>
          <w:tcPr>
            <w:tcW w:w="404" w:type="pct"/>
            <w:shd w:val="clear" w:color="000000" w:fill="FFFFFF"/>
            <w:vAlign w:val="center"/>
          </w:tcPr>
          <w:p w:rsidR="00E359D8" w:rsidRPr="00E359D8" w:rsidRDefault="00E359D8" w:rsidP="00081CB9">
            <w:pPr>
              <w:widowControl/>
              <w:adjustRightInd/>
              <w:spacing w:before="0" w:after="0" w:line="360" w:lineRule="auto"/>
              <w:ind w:firstLine="0"/>
              <w:textAlignment w:val="auto"/>
              <w:rPr>
                <w:rFonts w:eastAsia="Times New Roman"/>
                <w:kern w:val="28"/>
                <w:sz w:val="20"/>
                <w:szCs w:val="20"/>
                <w:lang w:eastAsia="ru-RU"/>
              </w:rPr>
            </w:pPr>
            <w:r w:rsidRPr="00E359D8">
              <w:rPr>
                <w:rFonts w:eastAsia="Times New Roman"/>
                <w:kern w:val="28"/>
                <w:sz w:val="20"/>
                <w:szCs w:val="20"/>
                <w:lang w:eastAsia="ru-RU"/>
              </w:rPr>
              <w:t>313,5</w:t>
            </w:r>
          </w:p>
        </w:tc>
        <w:tc>
          <w:tcPr>
            <w:tcW w:w="405" w:type="pct"/>
            <w:shd w:val="clear" w:color="000000" w:fill="FFFFFF"/>
            <w:vAlign w:val="center"/>
          </w:tcPr>
          <w:p w:rsidR="00E359D8" w:rsidRPr="00E359D8" w:rsidRDefault="00E359D8" w:rsidP="00081CB9">
            <w:pPr>
              <w:widowControl/>
              <w:adjustRightInd/>
              <w:spacing w:before="0" w:after="0" w:line="360" w:lineRule="auto"/>
              <w:ind w:firstLine="0"/>
              <w:textAlignment w:val="auto"/>
              <w:rPr>
                <w:rFonts w:eastAsia="Times New Roman"/>
                <w:kern w:val="28"/>
                <w:sz w:val="20"/>
                <w:szCs w:val="20"/>
                <w:lang w:eastAsia="ru-RU"/>
              </w:rPr>
            </w:pPr>
            <w:r w:rsidRPr="00E359D8">
              <w:rPr>
                <w:rFonts w:eastAsia="Times New Roman"/>
                <w:kern w:val="28"/>
                <w:sz w:val="20"/>
                <w:szCs w:val="20"/>
                <w:lang w:eastAsia="ru-RU"/>
              </w:rPr>
              <w:t>315,1</w:t>
            </w:r>
          </w:p>
        </w:tc>
        <w:tc>
          <w:tcPr>
            <w:tcW w:w="405" w:type="pct"/>
            <w:shd w:val="clear" w:color="000000" w:fill="FFFFFF"/>
            <w:vAlign w:val="center"/>
          </w:tcPr>
          <w:p w:rsidR="00E359D8" w:rsidRPr="00E359D8" w:rsidRDefault="00E359D8" w:rsidP="00081CB9">
            <w:pPr>
              <w:widowControl/>
              <w:adjustRightInd/>
              <w:spacing w:before="0" w:after="0" w:line="360" w:lineRule="auto"/>
              <w:ind w:firstLine="0"/>
              <w:textAlignment w:val="auto"/>
              <w:rPr>
                <w:rFonts w:eastAsia="Times New Roman"/>
                <w:kern w:val="28"/>
                <w:sz w:val="20"/>
                <w:szCs w:val="20"/>
                <w:lang w:eastAsia="ru-RU"/>
              </w:rPr>
            </w:pPr>
            <w:r w:rsidRPr="00E359D8">
              <w:rPr>
                <w:rFonts w:eastAsia="Times New Roman"/>
                <w:kern w:val="28"/>
                <w:sz w:val="20"/>
                <w:szCs w:val="20"/>
                <w:lang w:eastAsia="ru-RU"/>
              </w:rPr>
              <w:t>316,6</w:t>
            </w:r>
          </w:p>
        </w:tc>
        <w:tc>
          <w:tcPr>
            <w:tcW w:w="405" w:type="pct"/>
            <w:shd w:val="clear" w:color="000000" w:fill="FFFFFF"/>
            <w:vAlign w:val="center"/>
          </w:tcPr>
          <w:p w:rsidR="00E359D8" w:rsidRPr="00E359D8" w:rsidRDefault="00E359D8" w:rsidP="00081CB9">
            <w:pPr>
              <w:widowControl/>
              <w:adjustRightInd/>
              <w:spacing w:before="0" w:after="0" w:line="360" w:lineRule="auto"/>
              <w:ind w:firstLine="0"/>
              <w:textAlignment w:val="auto"/>
              <w:rPr>
                <w:rFonts w:eastAsia="Times New Roman"/>
                <w:kern w:val="28"/>
                <w:sz w:val="20"/>
                <w:szCs w:val="20"/>
                <w:lang w:eastAsia="ru-RU"/>
              </w:rPr>
            </w:pPr>
            <w:r w:rsidRPr="00E359D8">
              <w:rPr>
                <w:rFonts w:eastAsia="Times New Roman"/>
                <w:kern w:val="28"/>
                <w:sz w:val="20"/>
                <w:szCs w:val="20"/>
                <w:lang w:eastAsia="ru-RU"/>
              </w:rPr>
              <w:t>318,2</w:t>
            </w:r>
          </w:p>
        </w:tc>
        <w:tc>
          <w:tcPr>
            <w:tcW w:w="406" w:type="pct"/>
            <w:shd w:val="clear" w:color="000000" w:fill="FFFFFF"/>
            <w:vAlign w:val="center"/>
          </w:tcPr>
          <w:p w:rsidR="00E359D8" w:rsidRPr="00E359D8" w:rsidRDefault="00E359D8" w:rsidP="00081CB9">
            <w:pPr>
              <w:widowControl/>
              <w:adjustRightInd/>
              <w:spacing w:before="0" w:after="0" w:line="360" w:lineRule="auto"/>
              <w:ind w:firstLine="0"/>
              <w:textAlignment w:val="auto"/>
              <w:rPr>
                <w:rFonts w:eastAsia="Times New Roman"/>
                <w:kern w:val="28"/>
                <w:sz w:val="20"/>
                <w:szCs w:val="20"/>
                <w:lang w:eastAsia="ru-RU"/>
              </w:rPr>
            </w:pPr>
            <w:r w:rsidRPr="00E359D8">
              <w:rPr>
                <w:rFonts w:eastAsia="Times New Roman"/>
                <w:kern w:val="28"/>
                <w:sz w:val="20"/>
                <w:szCs w:val="20"/>
                <w:lang w:eastAsia="ru-RU"/>
              </w:rPr>
              <w:t>319,8</w:t>
            </w:r>
          </w:p>
        </w:tc>
        <w:tc>
          <w:tcPr>
            <w:tcW w:w="404" w:type="pct"/>
            <w:shd w:val="clear" w:color="000000" w:fill="FFFFFF"/>
            <w:vAlign w:val="center"/>
          </w:tcPr>
          <w:p w:rsidR="00E359D8" w:rsidRPr="00E359D8" w:rsidRDefault="00E359D8" w:rsidP="00081CB9">
            <w:pPr>
              <w:widowControl/>
              <w:adjustRightInd/>
              <w:spacing w:before="0" w:after="0" w:line="360" w:lineRule="auto"/>
              <w:ind w:firstLine="0"/>
              <w:textAlignment w:val="auto"/>
              <w:rPr>
                <w:rFonts w:eastAsia="Times New Roman"/>
                <w:kern w:val="28"/>
                <w:sz w:val="20"/>
                <w:szCs w:val="20"/>
                <w:lang w:eastAsia="ru-RU"/>
              </w:rPr>
            </w:pPr>
            <w:r w:rsidRPr="00E359D8">
              <w:rPr>
                <w:rFonts w:eastAsia="Times New Roman"/>
                <w:kern w:val="28"/>
                <w:sz w:val="20"/>
                <w:szCs w:val="20"/>
                <w:lang w:eastAsia="ru-RU"/>
              </w:rPr>
              <w:t>321,4</w:t>
            </w:r>
          </w:p>
        </w:tc>
      </w:tr>
    </w:tbl>
    <w:p w:rsidR="00E359D8" w:rsidRDefault="00E359D8" w:rsidP="00E359D8">
      <w:pPr>
        <w:widowControl/>
        <w:adjustRightInd/>
        <w:spacing w:before="0" w:after="0" w:line="360" w:lineRule="auto"/>
        <w:ind w:firstLine="0"/>
        <w:textAlignment w:val="auto"/>
        <w:rPr>
          <w:rFonts w:eastAsia="Times New Roman"/>
          <w:b/>
          <w:bCs/>
          <w:kern w:val="28"/>
          <w:sz w:val="20"/>
          <w:szCs w:val="20"/>
          <w:vertAlign w:val="superscript"/>
          <w:lang w:eastAsia="ru-RU"/>
        </w:rPr>
      </w:pPr>
    </w:p>
    <w:p w:rsidR="007B3245" w:rsidRDefault="007B3245" w:rsidP="00E359D8">
      <w:pPr>
        <w:widowControl/>
        <w:adjustRightInd/>
        <w:spacing w:before="0" w:after="0" w:line="360" w:lineRule="auto"/>
        <w:ind w:firstLine="0"/>
        <w:textAlignment w:val="auto"/>
        <w:rPr>
          <w:rFonts w:eastAsia="Times New Roman"/>
          <w:b/>
          <w:bCs/>
          <w:kern w:val="28"/>
          <w:sz w:val="20"/>
          <w:szCs w:val="20"/>
          <w:vertAlign w:val="superscript"/>
          <w:lang w:eastAsia="ru-RU"/>
        </w:rPr>
      </w:pPr>
      <w:bookmarkStart w:id="69" w:name="_Toc347921760"/>
      <w:bookmarkStart w:id="70" w:name="_Toc354584500"/>
      <w:r w:rsidRPr="00E359D8">
        <w:rPr>
          <w:rFonts w:eastAsia="Times New Roman"/>
          <w:b/>
          <w:bCs/>
          <w:kern w:val="28"/>
          <w:sz w:val="20"/>
          <w:szCs w:val="20"/>
          <w:lang w:eastAsia="ru-RU"/>
        </w:rPr>
        <w:t xml:space="preserve">Таблица </w:t>
      </w:r>
      <w:r w:rsidRPr="00E359D8">
        <w:rPr>
          <w:rFonts w:eastAsia="Times New Roman"/>
          <w:b/>
          <w:bCs/>
          <w:kern w:val="28"/>
          <w:sz w:val="20"/>
          <w:szCs w:val="20"/>
          <w:lang w:eastAsia="ru-RU"/>
        </w:rPr>
        <w:fldChar w:fldCharType="begin"/>
      </w:r>
      <w:r w:rsidRPr="00E359D8">
        <w:rPr>
          <w:rFonts w:eastAsia="Times New Roman"/>
          <w:b/>
          <w:bCs/>
          <w:kern w:val="28"/>
          <w:sz w:val="20"/>
          <w:szCs w:val="20"/>
          <w:lang w:eastAsia="ru-RU"/>
        </w:rPr>
        <w:instrText xml:space="preserve"> STYLEREF 1 \s </w:instrText>
      </w:r>
      <w:r w:rsidRPr="00E359D8">
        <w:rPr>
          <w:rFonts w:eastAsia="Times New Roman"/>
          <w:b/>
          <w:bCs/>
          <w:kern w:val="28"/>
          <w:sz w:val="20"/>
          <w:szCs w:val="20"/>
          <w:lang w:eastAsia="ru-RU"/>
        </w:rPr>
        <w:fldChar w:fldCharType="separate"/>
      </w:r>
      <w:r w:rsidR="00D62305">
        <w:rPr>
          <w:rFonts w:eastAsia="Times New Roman"/>
          <w:b/>
          <w:bCs/>
          <w:noProof/>
          <w:kern w:val="28"/>
          <w:sz w:val="20"/>
          <w:szCs w:val="20"/>
          <w:lang w:eastAsia="ru-RU"/>
        </w:rPr>
        <w:t>2</w:t>
      </w:r>
      <w:r w:rsidRPr="00E359D8">
        <w:rPr>
          <w:rFonts w:eastAsia="Times New Roman"/>
          <w:kern w:val="28"/>
          <w:sz w:val="20"/>
          <w:szCs w:val="20"/>
          <w:lang w:eastAsia="ru-RU"/>
        </w:rPr>
        <w:fldChar w:fldCharType="end"/>
      </w:r>
      <w:r w:rsidRPr="00E359D8">
        <w:rPr>
          <w:rFonts w:eastAsia="Times New Roman"/>
          <w:b/>
          <w:bCs/>
          <w:kern w:val="28"/>
          <w:sz w:val="20"/>
          <w:szCs w:val="20"/>
          <w:lang w:eastAsia="ru-RU"/>
        </w:rPr>
        <w:t>.</w:t>
      </w:r>
      <w:r w:rsidRPr="00E359D8">
        <w:rPr>
          <w:rFonts w:eastAsia="Times New Roman"/>
          <w:b/>
          <w:bCs/>
          <w:kern w:val="28"/>
          <w:sz w:val="20"/>
          <w:szCs w:val="20"/>
          <w:lang w:eastAsia="ru-RU"/>
        </w:rPr>
        <w:fldChar w:fldCharType="begin"/>
      </w:r>
      <w:r w:rsidRPr="00E359D8">
        <w:rPr>
          <w:rFonts w:eastAsia="Times New Roman"/>
          <w:b/>
          <w:bCs/>
          <w:kern w:val="28"/>
          <w:sz w:val="20"/>
          <w:szCs w:val="20"/>
          <w:lang w:eastAsia="ru-RU"/>
        </w:rPr>
        <w:instrText xml:space="preserve"> SEQ Таблица \* ARABIC \s 1 </w:instrText>
      </w:r>
      <w:r w:rsidRPr="00E359D8">
        <w:rPr>
          <w:rFonts w:eastAsia="Times New Roman"/>
          <w:b/>
          <w:bCs/>
          <w:kern w:val="28"/>
          <w:sz w:val="20"/>
          <w:szCs w:val="20"/>
          <w:lang w:eastAsia="ru-RU"/>
        </w:rPr>
        <w:fldChar w:fldCharType="separate"/>
      </w:r>
      <w:r w:rsidR="00D62305">
        <w:rPr>
          <w:rFonts w:eastAsia="Times New Roman"/>
          <w:b/>
          <w:bCs/>
          <w:noProof/>
          <w:kern w:val="28"/>
          <w:sz w:val="20"/>
          <w:szCs w:val="20"/>
          <w:lang w:eastAsia="ru-RU"/>
        </w:rPr>
        <w:t>3</w:t>
      </w:r>
      <w:r w:rsidRPr="00E359D8">
        <w:rPr>
          <w:rFonts w:eastAsia="Times New Roman"/>
          <w:kern w:val="28"/>
          <w:sz w:val="20"/>
          <w:szCs w:val="20"/>
          <w:lang w:eastAsia="ru-RU"/>
        </w:rPr>
        <w:fldChar w:fldCharType="end"/>
      </w:r>
      <w:r w:rsidRPr="00E359D8">
        <w:rPr>
          <w:rFonts w:eastAsia="Times New Roman"/>
          <w:b/>
          <w:bCs/>
          <w:kern w:val="28"/>
          <w:sz w:val="20"/>
          <w:szCs w:val="20"/>
          <w:lang w:eastAsia="ru-RU"/>
        </w:rPr>
        <w:t xml:space="preserve"> – Сводные показатели динамики жилой и общественной застроек городского округа «Охинский» на период до 2034 года нарастающим итогом, тыс. м</w:t>
      </w:r>
      <w:r w:rsidRPr="00E359D8">
        <w:rPr>
          <w:rFonts w:eastAsia="Times New Roman"/>
          <w:b/>
          <w:bCs/>
          <w:kern w:val="28"/>
          <w:sz w:val="20"/>
          <w:szCs w:val="20"/>
          <w:vertAlign w:val="superscript"/>
          <w:lang w:eastAsia="ru-RU"/>
        </w:rPr>
        <w:t>2</w:t>
      </w:r>
      <w:bookmarkEnd w:id="69"/>
      <w:bookmarkEnd w:id="70"/>
    </w:p>
    <w:tbl>
      <w:tblPr>
        <w:tblW w:w="4714" w:type="pct"/>
        <w:tblLook w:val="04A0" w:firstRow="1" w:lastRow="0" w:firstColumn="1" w:lastColumn="0" w:noHBand="0" w:noVBand="1"/>
      </w:tblPr>
      <w:tblGrid>
        <w:gridCol w:w="4503"/>
        <w:gridCol w:w="708"/>
        <w:gridCol w:w="709"/>
        <w:gridCol w:w="709"/>
        <w:gridCol w:w="709"/>
        <w:gridCol w:w="709"/>
        <w:gridCol w:w="709"/>
      </w:tblGrid>
      <w:tr w:rsidR="00755AA6" w:rsidRPr="00E359D8" w:rsidTr="00755AA6">
        <w:trPr>
          <w:trHeight w:val="526"/>
        </w:trPr>
        <w:tc>
          <w:tcPr>
            <w:tcW w:w="2571"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B3245" w:rsidRPr="00E359D8" w:rsidRDefault="007B3245" w:rsidP="00081CB9">
            <w:pPr>
              <w:widowControl/>
              <w:adjustRightInd/>
              <w:spacing w:before="0" w:after="0" w:line="360" w:lineRule="auto"/>
              <w:ind w:firstLine="0"/>
              <w:textAlignment w:val="auto"/>
              <w:rPr>
                <w:rFonts w:eastAsia="Times New Roman"/>
                <w:b/>
                <w:bCs/>
                <w:kern w:val="28"/>
                <w:sz w:val="20"/>
                <w:szCs w:val="20"/>
                <w:lang w:eastAsia="ru-RU"/>
              </w:rPr>
            </w:pPr>
            <w:r w:rsidRPr="00E359D8">
              <w:rPr>
                <w:rFonts w:eastAsia="Times New Roman"/>
                <w:b/>
                <w:bCs/>
                <w:kern w:val="28"/>
                <w:sz w:val="20"/>
                <w:szCs w:val="20"/>
                <w:lang w:eastAsia="ru-RU"/>
              </w:rPr>
              <w:t>Наименование параметров</w:t>
            </w:r>
          </w:p>
        </w:tc>
        <w:tc>
          <w:tcPr>
            <w:tcW w:w="404" w:type="pct"/>
            <w:tcBorders>
              <w:top w:val="single" w:sz="4" w:space="0" w:color="auto"/>
              <w:left w:val="nil"/>
              <w:bottom w:val="single" w:sz="4" w:space="0" w:color="auto"/>
              <w:right w:val="single" w:sz="4" w:space="0" w:color="auto"/>
            </w:tcBorders>
            <w:shd w:val="clear" w:color="000000" w:fill="FFFFFF"/>
            <w:vAlign w:val="center"/>
          </w:tcPr>
          <w:p w:rsidR="007B3245" w:rsidRPr="00E359D8" w:rsidRDefault="007B3245" w:rsidP="00081CB9">
            <w:pPr>
              <w:widowControl/>
              <w:adjustRightInd/>
              <w:spacing w:before="0" w:after="0" w:line="360" w:lineRule="auto"/>
              <w:ind w:firstLine="0"/>
              <w:textAlignment w:val="auto"/>
              <w:rPr>
                <w:rFonts w:eastAsia="Times New Roman"/>
                <w:b/>
                <w:bCs/>
                <w:kern w:val="28"/>
                <w:sz w:val="20"/>
                <w:szCs w:val="20"/>
                <w:lang w:eastAsia="ru-RU"/>
              </w:rPr>
            </w:pPr>
            <w:r w:rsidRPr="00E359D8">
              <w:rPr>
                <w:rFonts w:eastAsia="Times New Roman"/>
                <w:b/>
                <w:bCs/>
                <w:kern w:val="28"/>
                <w:sz w:val="20"/>
                <w:szCs w:val="20"/>
                <w:lang w:eastAsia="ru-RU"/>
              </w:rPr>
              <w:t>2021</w:t>
            </w:r>
          </w:p>
        </w:tc>
        <w:tc>
          <w:tcPr>
            <w:tcW w:w="405" w:type="pct"/>
            <w:tcBorders>
              <w:top w:val="single" w:sz="4" w:space="0" w:color="auto"/>
              <w:left w:val="nil"/>
              <w:bottom w:val="single" w:sz="4" w:space="0" w:color="auto"/>
              <w:right w:val="single" w:sz="4" w:space="0" w:color="auto"/>
            </w:tcBorders>
            <w:shd w:val="clear" w:color="000000" w:fill="FFFFFF"/>
            <w:vAlign w:val="center"/>
          </w:tcPr>
          <w:p w:rsidR="007B3245" w:rsidRPr="00E359D8" w:rsidRDefault="007B3245" w:rsidP="00081CB9">
            <w:pPr>
              <w:widowControl/>
              <w:adjustRightInd/>
              <w:spacing w:before="0" w:after="0" w:line="360" w:lineRule="auto"/>
              <w:ind w:firstLine="0"/>
              <w:textAlignment w:val="auto"/>
              <w:rPr>
                <w:rFonts w:eastAsia="Times New Roman"/>
                <w:b/>
                <w:bCs/>
                <w:kern w:val="28"/>
                <w:sz w:val="20"/>
                <w:szCs w:val="20"/>
                <w:lang w:eastAsia="ru-RU"/>
              </w:rPr>
            </w:pPr>
            <w:r w:rsidRPr="00E359D8">
              <w:rPr>
                <w:rFonts w:eastAsia="Times New Roman"/>
                <w:b/>
                <w:bCs/>
                <w:kern w:val="28"/>
                <w:sz w:val="20"/>
                <w:szCs w:val="20"/>
                <w:lang w:eastAsia="ru-RU"/>
              </w:rPr>
              <w:t>2022</w:t>
            </w:r>
          </w:p>
        </w:tc>
        <w:tc>
          <w:tcPr>
            <w:tcW w:w="405" w:type="pct"/>
            <w:tcBorders>
              <w:top w:val="single" w:sz="4" w:space="0" w:color="auto"/>
              <w:left w:val="nil"/>
              <w:bottom w:val="single" w:sz="4" w:space="0" w:color="auto"/>
              <w:right w:val="single" w:sz="4" w:space="0" w:color="auto"/>
            </w:tcBorders>
            <w:shd w:val="clear" w:color="000000" w:fill="FFFFFF"/>
            <w:vAlign w:val="center"/>
          </w:tcPr>
          <w:p w:rsidR="007B3245" w:rsidRPr="00E359D8" w:rsidRDefault="007B3245" w:rsidP="00081CB9">
            <w:pPr>
              <w:widowControl/>
              <w:adjustRightInd/>
              <w:spacing w:before="0" w:after="0" w:line="360" w:lineRule="auto"/>
              <w:ind w:firstLine="0"/>
              <w:textAlignment w:val="auto"/>
              <w:rPr>
                <w:rFonts w:eastAsia="Times New Roman"/>
                <w:b/>
                <w:bCs/>
                <w:kern w:val="28"/>
                <w:sz w:val="20"/>
                <w:szCs w:val="20"/>
                <w:lang w:eastAsia="ru-RU"/>
              </w:rPr>
            </w:pPr>
            <w:r w:rsidRPr="00E359D8">
              <w:rPr>
                <w:rFonts w:eastAsia="Times New Roman"/>
                <w:b/>
                <w:bCs/>
                <w:kern w:val="28"/>
                <w:sz w:val="20"/>
                <w:szCs w:val="20"/>
                <w:lang w:eastAsia="ru-RU"/>
              </w:rPr>
              <w:t>2023</w:t>
            </w:r>
          </w:p>
        </w:tc>
        <w:tc>
          <w:tcPr>
            <w:tcW w:w="405" w:type="pct"/>
            <w:tcBorders>
              <w:top w:val="single" w:sz="4" w:space="0" w:color="auto"/>
              <w:left w:val="nil"/>
              <w:bottom w:val="single" w:sz="4" w:space="0" w:color="auto"/>
              <w:right w:val="single" w:sz="4" w:space="0" w:color="auto"/>
            </w:tcBorders>
            <w:shd w:val="clear" w:color="000000" w:fill="FFFFFF"/>
            <w:vAlign w:val="center"/>
          </w:tcPr>
          <w:p w:rsidR="007B3245" w:rsidRPr="00E359D8" w:rsidRDefault="007B3245" w:rsidP="00081CB9">
            <w:pPr>
              <w:widowControl/>
              <w:adjustRightInd/>
              <w:spacing w:before="0" w:after="0" w:line="360" w:lineRule="auto"/>
              <w:ind w:firstLine="0"/>
              <w:textAlignment w:val="auto"/>
              <w:rPr>
                <w:rFonts w:eastAsia="Times New Roman"/>
                <w:b/>
                <w:bCs/>
                <w:kern w:val="28"/>
                <w:sz w:val="20"/>
                <w:szCs w:val="20"/>
                <w:lang w:eastAsia="ru-RU"/>
              </w:rPr>
            </w:pPr>
            <w:r w:rsidRPr="00E359D8">
              <w:rPr>
                <w:rFonts w:eastAsia="Times New Roman"/>
                <w:b/>
                <w:bCs/>
                <w:kern w:val="28"/>
                <w:sz w:val="20"/>
                <w:szCs w:val="20"/>
                <w:lang w:eastAsia="ru-RU"/>
              </w:rPr>
              <w:t>2024</w:t>
            </w:r>
          </w:p>
        </w:tc>
        <w:tc>
          <w:tcPr>
            <w:tcW w:w="405" w:type="pct"/>
            <w:tcBorders>
              <w:top w:val="single" w:sz="4" w:space="0" w:color="auto"/>
              <w:left w:val="nil"/>
              <w:bottom w:val="single" w:sz="4" w:space="0" w:color="auto"/>
              <w:right w:val="single" w:sz="4" w:space="0" w:color="auto"/>
            </w:tcBorders>
            <w:shd w:val="clear" w:color="000000" w:fill="FFFFFF"/>
            <w:vAlign w:val="center"/>
          </w:tcPr>
          <w:p w:rsidR="007B3245" w:rsidRPr="00E359D8" w:rsidRDefault="007B3245" w:rsidP="00081CB9">
            <w:pPr>
              <w:widowControl/>
              <w:adjustRightInd/>
              <w:spacing w:before="0" w:after="0" w:line="360" w:lineRule="auto"/>
              <w:ind w:firstLine="0"/>
              <w:textAlignment w:val="auto"/>
              <w:rPr>
                <w:rFonts w:eastAsia="Times New Roman"/>
                <w:b/>
                <w:bCs/>
                <w:kern w:val="28"/>
                <w:sz w:val="20"/>
                <w:szCs w:val="20"/>
                <w:lang w:eastAsia="ru-RU"/>
              </w:rPr>
            </w:pPr>
            <w:r w:rsidRPr="00E359D8">
              <w:rPr>
                <w:rFonts w:eastAsia="Times New Roman"/>
                <w:b/>
                <w:bCs/>
                <w:kern w:val="28"/>
                <w:sz w:val="20"/>
                <w:szCs w:val="20"/>
                <w:lang w:eastAsia="ru-RU"/>
              </w:rPr>
              <w:t>2025</w:t>
            </w:r>
          </w:p>
        </w:tc>
        <w:tc>
          <w:tcPr>
            <w:tcW w:w="405" w:type="pct"/>
            <w:tcBorders>
              <w:top w:val="single" w:sz="4" w:space="0" w:color="auto"/>
              <w:left w:val="nil"/>
              <w:bottom w:val="single" w:sz="4" w:space="0" w:color="auto"/>
              <w:right w:val="single" w:sz="4" w:space="0" w:color="auto"/>
            </w:tcBorders>
            <w:shd w:val="clear" w:color="000000" w:fill="FFFFFF"/>
            <w:vAlign w:val="center"/>
          </w:tcPr>
          <w:p w:rsidR="007B3245" w:rsidRPr="00E359D8" w:rsidRDefault="007B3245" w:rsidP="00081CB9">
            <w:pPr>
              <w:widowControl/>
              <w:adjustRightInd/>
              <w:spacing w:before="0" w:after="0" w:line="360" w:lineRule="auto"/>
              <w:ind w:firstLine="0"/>
              <w:textAlignment w:val="auto"/>
              <w:rPr>
                <w:rFonts w:eastAsia="Times New Roman"/>
                <w:b/>
                <w:bCs/>
                <w:kern w:val="28"/>
                <w:sz w:val="20"/>
                <w:szCs w:val="20"/>
                <w:lang w:eastAsia="ru-RU"/>
              </w:rPr>
            </w:pPr>
            <w:r w:rsidRPr="00E359D8">
              <w:rPr>
                <w:rFonts w:eastAsia="Times New Roman"/>
                <w:b/>
                <w:bCs/>
                <w:kern w:val="28"/>
                <w:sz w:val="20"/>
                <w:szCs w:val="20"/>
                <w:lang w:eastAsia="ru-RU"/>
              </w:rPr>
              <w:t>2026</w:t>
            </w:r>
          </w:p>
        </w:tc>
      </w:tr>
      <w:tr w:rsidR="00755AA6" w:rsidRPr="00E359D8" w:rsidTr="00755AA6">
        <w:trPr>
          <w:trHeight w:val="535"/>
        </w:trPr>
        <w:tc>
          <w:tcPr>
            <w:tcW w:w="2571" w:type="pct"/>
            <w:tcBorders>
              <w:top w:val="nil"/>
              <w:left w:val="single" w:sz="4" w:space="0" w:color="auto"/>
              <w:bottom w:val="single" w:sz="4" w:space="0" w:color="auto"/>
              <w:right w:val="single" w:sz="4" w:space="0" w:color="auto"/>
            </w:tcBorders>
            <w:shd w:val="clear" w:color="000000" w:fill="FFFFFF"/>
            <w:vAlign w:val="center"/>
            <w:hideMark/>
          </w:tcPr>
          <w:p w:rsidR="007B3245" w:rsidRPr="00E359D8" w:rsidRDefault="007B3245" w:rsidP="00081CB9">
            <w:pPr>
              <w:widowControl/>
              <w:adjustRightInd/>
              <w:spacing w:before="0" w:after="0" w:line="360" w:lineRule="auto"/>
              <w:ind w:firstLine="0"/>
              <w:textAlignment w:val="auto"/>
              <w:rPr>
                <w:rFonts w:eastAsia="Times New Roman"/>
                <w:b/>
                <w:bCs/>
                <w:kern w:val="28"/>
                <w:sz w:val="20"/>
                <w:szCs w:val="20"/>
                <w:lang w:eastAsia="ru-RU"/>
              </w:rPr>
            </w:pPr>
            <w:r w:rsidRPr="00E359D8">
              <w:rPr>
                <w:rFonts w:eastAsia="Times New Roman"/>
                <w:b/>
                <w:bCs/>
                <w:kern w:val="28"/>
                <w:sz w:val="20"/>
                <w:szCs w:val="20"/>
                <w:lang w:eastAsia="ru-RU"/>
              </w:rPr>
              <w:t>Сохраняемые жилые и общественные зд</w:t>
            </w:r>
            <w:r w:rsidRPr="00E359D8">
              <w:rPr>
                <w:rFonts w:eastAsia="Times New Roman"/>
                <w:b/>
                <w:bCs/>
                <w:kern w:val="28"/>
                <w:sz w:val="20"/>
                <w:szCs w:val="20"/>
                <w:lang w:eastAsia="ru-RU"/>
              </w:rPr>
              <w:t>а</w:t>
            </w:r>
            <w:r w:rsidRPr="00E359D8">
              <w:rPr>
                <w:rFonts w:eastAsia="Times New Roman"/>
                <w:b/>
                <w:bCs/>
                <w:kern w:val="28"/>
                <w:sz w:val="20"/>
                <w:szCs w:val="20"/>
                <w:lang w:eastAsia="ru-RU"/>
              </w:rPr>
              <w:t>ния</w:t>
            </w:r>
          </w:p>
        </w:tc>
        <w:tc>
          <w:tcPr>
            <w:tcW w:w="404" w:type="pct"/>
            <w:tcBorders>
              <w:top w:val="nil"/>
              <w:left w:val="nil"/>
              <w:bottom w:val="single" w:sz="4" w:space="0" w:color="auto"/>
              <w:right w:val="single" w:sz="4" w:space="0" w:color="auto"/>
            </w:tcBorders>
            <w:shd w:val="clear" w:color="000000" w:fill="FFFFFF"/>
            <w:vAlign w:val="center"/>
          </w:tcPr>
          <w:p w:rsidR="007B3245" w:rsidRPr="00E359D8" w:rsidRDefault="007B3245" w:rsidP="00081CB9">
            <w:pPr>
              <w:widowControl/>
              <w:adjustRightInd/>
              <w:spacing w:before="0" w:after="0" w:line="360" w:lineRule="auto"/>
              <w:ind w:firstLine="0"/>
              <w:textAlignment w:val="auto"/>
              <w:rPr>
                <w:rFonts w:eastAsia="Times New Roman"/>
                <w:kern w:val="28"/>
                <w:sz w:val="20"/>
                <w:szCs w:val="20"/>
                <w:lang w:eastAsia="ru-RU"/>
              </w:rPr>
            </w:pPr>
            <w:r w:rsidRPr="00E359D8">
              <w:rPr>
                <w:rFonts w:eastAsia="Times New Roman"/>
                <w:kern w:val="28"/>
                <w:sz w:val="20"/>
                <w:szCs w:val="20"/>
                <w:lang w:eastAsia="ru-RU"/>
              </w:rPr>
              <w:t>803,0</w:t>
            </w:r>
          </w:p>
        </w:tc>
        <w:tc>
          <w:tcPr>
            <w:tcW w:w="405" w:type="pct"/>
            <w:tcBorders>
              <w:top w:val="nil"/>
              <w:left w:val="nil"/>
              <w:bottom w:val="single" w:sz="4" w:space="0" w:color="auto"/>
              <w:right w:val="single" w:sz="4" w:space="0" w:color="auto"/>
            </w:tcBorders>
            <w:shd w:val="clear" w:color="000000" w:fill="FFFFFF"/>
            <w:vAlign w:val="center"/>
          </w:tcPr>
          <w:p w:rsidR="007B3245" w:rsidRPr="00E359D8" w:rsidRDefault="007B3245" w:rsidP="00081CB9">
            <w:pPr>
              <w:widowControl/>
              <w:adjustRightInd/>
              <w:spacing w:before="0" w:after="0" w:line="360" w:lineRule="auto"/>
              <w:ind w:firstLine="0"/>
              <w:textAlignment w:val="auto"/>
              <w:rPr>
                <w:rFonts w:eastAsia="Times New Roman"/>
                <w:kern w:val="28"/>
                <w:sz w:val="20"/>
                <w:szCs w:val="20"/>
                <w:lang w:eastAsia="ru-RU"/>
              </w:rPr>
            </w:pPr>
            <w:r w:rsidRPr="00E359D8">
              <w:rPr>
                <w:rFonts w:eastAsia="Times New Roman"/>
                <w:kern w:val="28"/>
                <w:sz w:val="20"/>
                <w:szCs w:val="20"/>
                <w:lang w:eastAsia="ru-RU"/>
              </w:rPr>
              <w:t>792,9</w:t>
            </w:r>
          </w:p>
        </w:tc>
        <w:tc>
          <w:tcPr>
            <w:tcW w:w="405" w:type="pct"/>
            <w:tcBorders>
              <w:top w:val="nil"/>
              <w:left w:val="nil"/>
              <w:bottom w:val="single" w:sz="4" w:space="0" w:color="auto"/>
              <w:right w:val="single" w:sz="4" w:space="0" w:color="auto"/>
            </w:tcBorders>
            <w:shd w:val="clear" w:color="000000" w:fill="FFFFFF"/>
            <w:vAlign w:val="center"/>
          </w:tcPr>
          <w:p w:rsidR="007B3245" w:rsidRPr="00E359D8" w:rsidRDefault="007B3245" w:rsidP="00081CB9">
            <w:pPr>
              <w:widowControl/>
              <w:adjustRightInd/>
              <w:spacing w:before="0" w:after="0" w:line="360" w:lineRule="auto"/>
              <w:ind w:firstLine="0"/>
              <w:textAlignment w:val="auto"/>
              <w:rPr>
                <w:rFonts w:eastAsia="Times New Roman"/>
                <w:kern w:val="28"/>
                <w:sz w:val="20"/>
                <w:szCs w:val="20"/>
                <w:lang w:eastAsia="ru-RU"/>
              </w:rPr>
            </w:pPr>
            <w:r w:rsidRPr="00E359D8">
              <w:rPr>
                <w:rFonts w:eastAsia="Times New Roman"/>
                <w:kern w:val="28"/>
                <w:sz w:val="20"/>
                <w:szCs w:val="20"/>
                <w:lang w:eastAsia="ru-RU"/>
              </w:rPr>
              <w:t>782,6</w:t>
            </w:r>
          </w:p>
        </w:tc>
        <w:tc>
          <w:tcPr>
            <w:tcW w:w="405" w:type="pct"/>
            <w:tcBorders>
              <w:top w:val="nil"/>
              <w:left w:val="nil"/>
              <w:bottom w:val="single" w:sz="4" w:space="0" w:color="auto"/>
              <w:right w:val="single" w:sz="4" w:space="0" w:color="auto"/>
            </w:tcBorders>
            <w:shd w:val="clear" w:color="000000" w:fill="FFFFFF"/>
            <w:vAlign w:val="center"/>
          </w:tcPr>
          <w:p w:rsidR="007B3245" w:rsidRPr="00E359D8" w:rsidRDefault="007B3245" w:rsidP="00081CB9">
            <w:pPr>
              <w:widowControl/>
              <w:adjustRightInd/>
              <w:spacing w:before="0" w:after="0" w:line="360" w:lineRule="auto"/>
              <w:ind w:firstLine="0"/>
              <w:textAlignment w:val="auto"/>
              <w:rPr>
                <w:rFonts w:eastAsia="Times New Roman"/>
                <w:kern w:val="28"/>
                <w:sz w:val="20"/>
                <w:szCs w:val="20"/>
                <w:lang w:eastAsia="ru-RU"/>
              </w:rPr>
            </w:pPr>
            <w:r w:rsidRPr="00E359D8">
              <w:rPr>
                <w:rFonts w:eastAsia="Times New Roman"/>
                <w:kern w:val="28"/>
                <w:sz w:val="20"/>
                <w:szCs w:val="20"/>
                <w:lang w:eastAsia="ru-RU"/>
              </w:rPr>
              <w:t>770,6</w:t>
            </w:r>
          </w:p>
        </w:tc>
        <w:tc>
          <w:tcPr>
            <w:tcW w:w="405" w:type="pct"/>
            <w:tcBorders>
              <w:top w:val="nil"/>
              <w:left w:val="nil"/>
              <w:bottom w:val="single" w:sz="4" w:space="0" w:color="auto"/>
              <w:right w:val="single" w:sz="4" w:space="0" w:color="auto"/>
            </w:tcBorders>
            <w:shd w:val="clear" w:color="000000" w:fill="FFFFFF"/>
            <w:vAlign w:val="center"/>
          </w:tcPr>
          <w:p w:rsidR="007B3245" w:rsidRPr="00E359D8" w:rsidRDefault="007B3245" w:rsidP="00081CB9">
            <w:pPr>
              <w:widowControl/>
              <w:adjustRightInd/>
              <w:spacing w:before="0" w:after="0" w:line="360" w:lineRule="auto"/>
              <w:ind w:firstLine="0"/>
              <w:textAlignment w:val="auto"/>
              <w:rPr>
                <w:rFonts w:eastAsia="Times New Roman"/>
                <w:kern w:val="28"/>
                <w:sz w:val="20"/>
                <w:szCs w:val="20"/>
                <w:lang w:eastAsia="ru-RU"/>
              </w:rPr>
            </w:pPr>
            <w:r w:rsidRPr="00E359D8">
              <w:rPr>
                <w:rFonts w:eastAsia="Times New Roman"/>
                <w:kern w:val="28"/>
                <w:sz w:val="20"/>
                <w:szCs w:val="20"/>
                <w:lang w:eastAsia="ru-RU"/>
              </w:rPr>
              <w:t>760,6</w:t>
            </w:r>
          </w:p>
        </w:tc>
        <w:tc>
          <w:tcPr>
            <w:tcW w:w="405" w:type="pct"/>
            <w:tcBorders>
              <w:top w:val="nil"/>
              <w:left w:val="nil"/>
              <w:bottom w:val="single" w:sz="4" w:space="0" w:color="auto"/>
              <w:right w:val="single" w:sz="4" w:space="0" w:color="auto"/>
            </w:tcBorders>
            <w:shd w:val="clear" w:color="000000" w:fill="FFFFFF"/>
            <w:vAlign w:val="center"/>
          </w:tcPr>
          <w:p w:rsidR="007B3245" w:rsidRPr="00E359D8" w:rsidRDefault="007B3245" w:rsidP="00081CB9">
            <w:pPr>
              <w:widowControl/>
              <w:adjustRightInd/>
              <w:spacing w:before="0" w:after="0" w:line="360" w:lineRule="auto"/>
              <w:ind w:firstLine="0"/>
              <w:textAlignment w:val="auto"/>
              <w:rPr>
                <w:rFonts w:eastAsia="Times New Roman"/>
                <w:kern w:val="28"/>
                <w:sz w:val="20"/>
                <w:szCs w:val="20"/>
                <w:lang w:eastAsia="ru-RU"/>
              </w:rPr>
            </w:pPr>
            <w:r w:rsidRPr="00E359D8">
              <w:rPr>
                <w:rFonts w:eastAsia="Times New Roman"/>
                <w:kern w:val="28"/>
                <w:sz w:val="20"/>
                <w:szCs w:val="20"/>
                <w:lang w:eastAsia="ru-RU"/>
              </w:rPr>
              <w:t>750,5</w:t>
            </w:r>
          </w:p>
        </w:tc>
      </w:tr>
      <w:tr w:rsidR="00755AA6" w:rsidRPr="00E359D8" w:rsidTr="00755AA6">
        <w:trPr>
          <w:trHeight w:val="557"/>
        </w:trPr>
        <w:tc>
          <w:tcPr>
            <w:tcW w:w="2571" w:type="pct"/>
            <w:tcBorders>
              <w:top w:val="nil"/>
              <w:left w:val="single" w:sz="4" w:space="0" w:color="auto"/>
              <w:bottom w:val="single" w:sz="4" w:space="0" w:color="auto"/>
              <w:right w:val="single" w:sz="4" w:space="0" w:color="auto"/>
            </w:tcBorders>
            <w:shd w:val="clear" w:color="000000" w:fill="FFFFFF"/>
            <w:vAlign w:val="center"/>
            <w:hideMark/>
          </w:tcPr>
          <w:p w:rsidR="007B3245" w:rsidRPr="00E359D8" w:rsidRDefault="007B3245" w:rsidP="00081CB9">
            <w:pPr>
              <w:widowControl/>
              <w:adjustRightInd/>
              <w:spacing w:before="0" w:after="0" w:line="360" w:lineRule="auto"/>
              <w:ind w:firstLine="0"/>
              <w:textAlignment w:val="auto"/>
              <w:rPr>
                <w:rFonts w:eastAsia="Times New Roman"/>
                <w:b/>
                <w:bCs/>
                <w:kern w:val="28"/>
                <w:sz w:val="20"/>
                <w:szCs w:val="20"/>
                <w:lang w:eastAsia="ru-RU"/>
              </w:rPr>
            </w:pPr>
            <w:r w:rsidRPr="00E359D8">
              <w:rPr>
                <w:rFonts w:eastAsia="Times New Roman"/>
                <w:b/>
                <w:bCs/>
                <w:kern w:val="28"/>
                <w:sz w:val="20"/>
                <w:szCs w:val="20"/>
                <w:lang w:eastAsia="ru-RU"/>
              </w:rPr>
              <w:t>Сносимые жилые и общественные здания</w:t>
            </w:r>
          </w:p>
        </w:tc>
        <w:tc>
          <w:tcPr>
            <w:tcW w:w="404" w:type="pct"/>
            <w:tcBorders>
              <w:top w:val="nil"/>
              <w:left w:val="nil"/>
              <w:bottom w:val="single" w:sz="4" w:space="0" w:color="auto"/>
              <w:right w:val="single" w:sz="4" w:space="0" w:color="auto"/>
            </w:tcBorders>
            <w:shd w:val="clear" w:color="000000" w:fill="FFFFFF"/>
            <w:vAlign w:val="center"/>
          </w:tcPr>
          <w:p w:rsidR="007B3245" w:rsidRPr="00E359D8" w:rsidRDefault="007B3245" w:rsidP="00081CB9">
            <w:pPr>
              <w:widowControl/>
              <w:adjustRightInd/>
              <w:spacing w:before="0" w:after="0" w:line="360" w:lineRule="auto"/>
              <w:ind w:firstLine="0"/>
              <w:textAlignment w:val="auto"/>
              <w:rPr>
                <w:rFonts w:eastAsia="Times New Roman"/>
                <w:kern w:val="28"/>
                <w:sz w:val="20"/>
                <w:szCs w:val="20"/>
                <w:lang w:eastAsia="ru-RU"/>
              </w:rPr>
            </w:pPr>
            <w:r w:rsidRPr="00E359D8">
              <w:rPr>
                <w:rFonts w:eastAsia="Times New Roman"/>
                <w:kern w:val="28"/>
                <w:sz w:val="20"/>
                <w:szCs w:val="20"/>
                <w:lang w:eastAsia="ru-RU"/>
              </w:rPr>
              <w:t>139,1</w:t>
            </w:r>
          </w:p>
        </w:tc>
        <w:tc>
          <w:tcPr>
            <w:tcW w:w="405" w:type="pct"/>
            <w:tcBorders>
              <w:top w:val="nil"/>
              <w:left w:val="nil"/>
              <w:bottom w:val="single" w:sz="4" w:space="0" w:color="auto"/>
              <w:right w:val="single" w:sz="4" w:space="0" w:color="auto"/>
            </w:tcBorders>
            <w:shd w:val="clear" w:color="000000" w:fill="FFFFFF"/>
            <w:vAlign w:val="center"/>
          </w:tcPr>
          <w:p w:rsidR="007B3245" w:rsidRPr="00E359D8" w:rsidRDefault="007B3245" w:rsidP="00081CB9">
            <w:pPr>
              <w:widowControl/>
              <w:adjustRightInd/>
              <w:spacing w:before="0" w:after="0" w:line="360" w:lineRule="auto"/>
              <w:ind w:firstLine="0"/>
              <w:textAlignment w:val="auto"/>
              <w:rPr>
                <w:rFonts w:eastAsia="Times New Roman"/>
                <w:kern w:val="28"/>
                <w:sz w:val="20"/>
                <w:szCs w:val="20"/>
                <w:lang w:eastAsia="ru-RU"/>
              </w:rPr>
            </w:pPr>
            <w:r w:rsidRPr="00E359D8">
              <w:rPr>
                <w:rFonts w:eastAsia="Times New Roman"/>
                <w:kern w:val="28"/>
                <w:sz w:val="20"/>
                <w:szCs w:val="20"/>
                <w:lang w:eastAsia="ru-RU"/>
              </w:rPr>
              <w:t>149,2</w:t>
            </w:r>
          </w:p>
        </w:tc>
        <w:tc>
          <w:tcPr>
            <w:tcW w:w="405" w:type="pct"/>
            <w:tcBorders>
              <w:top w:val="nil"/>
              <w:left w:val="nil"/>
              <w:bottom w:val="single" w:sz="4" w:space="0" w:color="auto"/>
              <w:right w:val="single" w:sz="4" w:space="0" w:color="auto"/>
            </w:tcBorders>
            <w:shd w:val="clear" w:color="000000" w:fill="FFFFFF"/>
            <w:vAlign w:val="center"/>
          </w:tcPr>
          <w:p w:rsidR="007B3245" w:rsidRPr="00E359D8" w:rsidRDefault="007B3245" w:rsidP="00081CB9">
            <w:pPr>
              <w:widowControl/>
              <w:adjustRightInd/>
              <w:spacing w:before="0" w:after="0" w:line="360" w:lineRule="auto"/>
              <w:ind w:firstLine="0"/>
              <w:textAlignment w:val="auto"/>
              <w:rPr>
                <w:rFonts w:eastAsia="Times New Roman"/>
                <w:kern w:val="28"/>
                <w:sz w:val="20"/>
                <w:szCs w:val="20"/>
                <w:lang w:eastAsia="ru-RU"/>
              </w:rPr>
            </w:pPr>
            <w:r w:rsidRPr="00E359D8">
              <w:rPr>
                <w:rFonts w:eastAsia="Times New Roman"/>
                <w:kern w:val="28"/>
                <w:sz w:val="20"/>
                <w:szCs w:val="20"/>
                <w:lang w:eastAsia="ru-RU"/>
              </w:rPr>
              <w:t>159,5</w:t>
            </w:r>
          </w:p>
        </w:tc>
        <w:tc>
          <w:tcPr>
            <w:tcW w:w="405" w:type="pct"/>
            <w:tcBorders>
              <w:top w:val="nil"/>
              <w:left w:val="nil"/>
              <w:bottom w:val="single" w:sz="4" w:space="0" w:color="auto"/>
              <w:right w:val="single" w:sz="4" w:space="0" w:color="auto"/>
            </w:tcBorders>
            <w:shd w:val="clear" w:color="000000" w:fill="FFFFFF"/>
            <w:vAlign w:val="center"/>
          </w:tcPr>
          <w:p w:rsidR="007B3245" w:rsidRPr="00E359D8" w:rsidRDefault="007B3245" w:rsidP="00081CB9">
            <w:pPr>
              <w:widowControl/>
              <w:adjustRightInd/>
              <w:spacing w:before="0" w:after="0" w:line="360" w:lineRule="auto"/>
              <w:ind w:firstLine="0"/>
              <w:textAlignment w:val="auto"/>
              <w:rPr>
                <w:rFonts w:eastAsia="Times New Roman"/>
                <w:kern w:val="28"/>
                <w:sz w:val="20"/>
                <w:szCs w:val="20"/>
                <w:lang w:eastAsia="ru-RU"/>
              </w:rPr>
            </w:pPr>
            <w:r w:rsidRPr="00E359D8">
              <w:rPr>
                <w:rFonts w:eastAsia="Times New Roman"/>
                <w:kern w:val="28"/>
                <w:sz w:val="20"/>
                <w:szCs w:val="20"/>
                <w:lang w:eastAsia="ru-RU"/>
              </w:rPr>
              <w:t>171,5</w:t>
            </w:r>
          </w:p>
        </w:tc>
        <w:tc>
          <w:tcPr>
            <w:tcW w:w="405" w:type="pct"/>
            <w:tcBorders>
              <w:top w:val="nil"/>
              <w:left w:val="nil"/>
              <w:bottom w:val="single" w:sz="4" w:space="0" w:color="auto"/>
              <w:right w:val="single" w:sz="4" w:space="0" w:color="auto"/>
            </w:tcBorders>
            <w:shd w:val="clear" w:color="000000" w:fill="FFFFFF"/>
            <w:vAlign w:val="center"/>
          </w:tcPr>
          <w:p w:rsidR="007B3245" w:rsidRPr="00E359D8" w:rsidRDefault="007B3245" w:rsidP="00081CB9">
            <w:pPr>
              <w:widowControl/>
              <w:adjustRightInd/>
              <w:spacing w:before="0" w:after="0" w:line="360" w:lineRule="auto"/>
              <w:ind w:firstLine="0"/>
              <w:textAlignment w:val="auto"/>
              <w:rPr>
                <w:rFonts w:eastAsia="Times New Roman"/>
                <w:kern w:val="28"/>
                <w:sz w:val="20"/>
                <w:szCs w:val="20"/>
                <w:lang w:eastAsia="ru-RU"/>
              </w:rPr>
            </w:pPr>
            <w:r w:rsidRPr="00E359D8">
              <w:rPr>
                <w:rFonts w:eastAsia="Times New Roman"/>
                <w:kern w:val="28"/>
                <w:sz w:val="20"/>
                <w:szCs w:val="20"/>
                <w:lang w:eastAsia="ru-RU"/>
              </w:rPr>
              <w:t>181,5</w:t>
            </w:r>
          </w:p>
        </w:tc>
        <w:tc>
          <w:tcPr>
            <w:tcW w:w="405" w:type="pct"/>
            <w:tcBorders>
              <w:top w:val="nil"/>
              <w:left w:val="nil"/>
              <w:bottom w:val="single" w:sz="4" w:space="0" w:color="auto"/>
              <w:right w:val="single" w:sz="4" w:space="0" w:color="auto"/>
            </w:tcBorders>
            <w:shd w:val="clear" w:color="000000" w:fill="FFFFFF"/>
            <w:vAlign w:val="center"/>
          </w:tcPr>
          <w:p w:rsidR="007B3245" w:rsidRPr="00E359D8" w:rsidRDefault="007B3245" w:rsidP="00081CB9">
            <w:pPr>
              <w:widowControl/>
              <w:adjustRightInd/>
              <w:spacing w:before="0" w:after="0" w:line="360" w:lineRule="auto"/>
              <w:ind w:firstLine="0"/>
              <w:textAlignment w:val="auto"/>
              <w:rPr>
                <w:rFonts w:eastAsia="Times New Roman"/>
                <w:kern w:val="28"/>
                <w:sz w:val="20"/>
                <w:szCs w:val="20"/>
                <w:lang w:eastAsia="ru-RU"/>
              </w:rPr>
            </w:pPr>
            <w:r w:rsidRPr="00E359D8">
              <w:rPr>
                <w:rFonts w:eastAsia="Times New Roman"/>
                <w:kern w:val="28"/>
                <w:sz w:val="20"/>
                <w:szCs w:val="20"/>
                <w:lang w:eastAsia="ru-RU"/>
              </w:rPr>
              <w:t>191,6</w:t>
            </w:r>
          </w:p>
        </w:tc>
      </w:tr>
      <w:tr w:rsidR="00755AA6" w:rsidRPr="00E359D8" w:rsidTr="00755AA6">
        <w:trPr>
          <w:trHeight w:val="551"/>
        </w:trPr>
        <w:tc>
          <w:tcPr>
            <w:tcW w:w="2571" w:type="pct"/>
            <w:tcBorders>
              <w:top w:val="nil"/>
              <w:left w:val="single" w:sz="4" w:space="0" w:color="auto"/>
              <w:bottom w:val="single" w:sz="4" w:space="0" w:color="auto"/>
              <w:right w:val="single" w:sz="4" w:space="0" w:color="auto"/>
            </w:tcBorders>
            <w:shd w:val="clear" w:color="000000" w:fill="FFFFFF"/>
            <w:vAlign w:val="center"/>
            <w:hideMark/>
          </w:tcPr>
          <w:p w:rsidR="007B3245" w:rsidRPr="00E359D8" w:rsidRDefault="007B3245" w:rsidP="00081CB9">
            <w:pPr>
              <w:widowControl/>
              <w:adjustRightInd/>
              <w:spacing w:before="0" w:after="0" w:line="360" w:lineRule="auto"/>
              <w:ind w:firstLine="0"/>
              <w:textAlignment w:val="auto"/>
              <w:rPr>
                <w:rFonts w:eastAsia="Times New Roman"/>
                <w:b/>
                <w:bCs/>
                <w:kern w:val="28"/>
                <w:sz w:val="20"/>
                <w:szCs w:val="20"/>
                <w:lang w:eastAsia="ru-RU"/>
              </w:rPr>
            </w:pPr>
            <w:r w:rsidRPr="00E359D8">
              <w:rPr>
                <w:rFonts w:eastAsia="Times New Roman"/>
                <w:b/>
                <w:bCs/>
                <w:kern w:val="28"/>
                <w:sz w:val="20"/>
                <w:szCs w:val="20"/>
                <w:lang w:eastAsia="ru-RU"/>
              </w:rPr>
              <w:t>Проектируемые жилые и общественные здания</w:t>
            </w:r>
          </w:p>
        </w:tc>
        <w:tc>
          <w:tcPr>
            <w:tcW w:w="404" w:type="pct"/>
            <w:tcBorders>
              <w:top w:val="nil"/>
              <w:left w:val="nil"/>
              <w:bottom w:val="single" w:sz="4" w:space="0" w:color="auto"/>
              <w:right w:val="single" w:sz="4" w:space="0" w:color="auto"/>
            </w:tcBorders>
            <w:shd w:val="clear" w:color="000000" w:fill="FFFFFF"/>
            <w:vAlign w:val="center"/>
          </w:tcPr>
          <w:p w:rsidR="007B3245" w:rsidRPr="00E359D8" w:rsidRDefault="007B3245" w:rsidP="00081CB9">
            <w:pPr>
              <w:widowControl/>
              <w:adjustRightInd/>
              <w:spacing w:before="0" w:after="0" w:line="360" w:lineRule="auto"/>
              <w:ind w:firstLine="0"/>
              <w:textAlignment w:val="auto"/>
              <w:rPr>
                <w:rFonts w:eastAsia="Times New Roman"/>
                <w:kern w:val="28"/>
                <w:sz w:val="20"/>
                <w:szCs w:val="20"/>
                <w:lang w:eastAsia="ru-RU"/>
              </w:rPr>
            </w:pPr>
            <w:r w:rsidRPr="00E359D8">
              <w:rPr>
                <w:rFonts w:eastAsia="Times New Roman"/>
                <w:kern w:val="28"/>
                <w:sz w:val="20"/>
                <w:szCs w:val="20"/>
                <w:lang w:eastAsia="ru-RU"/>
              </w:rPr>
              <w:t>127,2</w:t>
            </w:r>
          </w:p>
        </w:tc>
        <w:tc>
          <w:tcPr>
            <w:tcW w:w="405" w:type="pct"/>
            <w:tcBorders>
              <w:top w:val="nil"/>
              <w:left w:val="nil"/>
              <w:bottom w:val="single" w:sz="4" w:space="0" w:color="auto"/>
              <w:right w:val="single" w:sz="4" w:space="0" w:color="auto"/>
            </w:tcBorders>
            <w:shd w:val="clear" w:color="000000" w:fill="FFFFFF"/>
            <w:vAlign w:val="center"/>
          </w:tcPr>
          <w:p w:rsidR="007B3245" w:rsidRPr="00E359D8" w:rsidRDefault="007B3245" w:rsidP="00081CB9">
            <w:pPr>
              <w:widowControl/>
              <w:adjustRightInd/>
              <w:spacing w:before="0" w:after="0" w:line="360" w:lineRule="auto"/>
              <w:ind w:firstLine="0"/>
              <w:textAlignment w:val="auto"/>
              <w:rPr>
                <w:rFonts w:eastAsia="Times New Roman"/>
                <w:kern w:val="28"/>
                <w:sz w:val="20"/>
                <w:szCs w:val="20"/>
                <w:lang w:eastAsia="ru-RU"/>
              </w:rPr>
            </w:pPr>
            <w:r w:rsidRPr="00E359D8">
              <w:rPr>
                <w:rFonts w:eastAsia="Times New Roman"/>
                <w:kern w:val="28"/>
                <w:sz w:val="20"/>
                <w:szCs w:val="20"/>
                <w:lang w:eastAsia="ru-RU"/>
              </w:rPr>
              <w:t>133,6</w:t>
            </w:r>
          </w:p>
        </w:tc>
        <w:tc>
          <w:tcPr>
            <w:tcW w:w="405" w:type="pct"/>
            <w:tcBorders>
              <w:top w:val="nil"/>
              <w:left w:val="nil"/>
              <w:bottom w:val="single" w:sz="4" w:space="0" w:color="auto"/>
              <w:right w:val="single" w:sz="4" w:space="0" w:color="auto"/>
            </w:tcBorders>
            <w:shd w:val="clear" w:color="000000" w:fill="FFFFFF"/>
            <w:vAlign w:val="center"/>
          </w:tcPr>
          <w:p w:rsidR="007B3245" w:rsidRPr="00E359D8" w:rsidRDefault="007B3245" w:rsidP="00081CB9">
            <w:pPr>
              <w:widowControl/>
              <w:adjustRightInd/>
              <w:spacing w:before="0" w:after="0" w:line="360" w:lineRule="auto"/>
              <w:ind w:firstLine="0"/>
              <w:textAlignment w:val="auto"/>
              <w:rPr>
                <w:rFonts w:eastAsia="Times New Roman"/>
                <w:kern w:val="28"/>
                <w:sz w:val="20"/>
                <w:szCs w:val="20"/>
                <w:lang w:eastAsia="ru-RU"/>
              </w:rPr>
            </w:pPr>
            <w:r w:rsidRPr="00E359D8">
              <w:rPr>
                <w:rFonts w:eastAsia="Times New Roman"/>
                <w:kern w:val="28"/>
                <w:sz w:val="20"/>
                <w:szCs w:val="20"/>
                <w:lang w:eastAsia="ru-RU"/>
              </w:rPr>
              <w:t>140,1</w:t>
            </w:r>
          </w:p>
        </w:tc>
        <w:tc>
          <w:tcPr>
            <w:tcW w:w="405" w:type="pct"/>
            <w:tcBorders>
              <w:top w:val="nil"/>
              <w:left w:val="nil"/>
              <w:bottom w:val="single" w:sz="4" w:space="0" w:color="auto"/>
              <w:right w:val="single" w:sz="4" w:space="0" w:color="auto"/>
            </w:tcBorders>
            <w:shd w:val="clear" w:color="000000" w:fill="FFFFFF"/>
            <w:vAlign w:val="center"/>
          </w:tcPr>
          <w:p w:rsidR="007B3245" w:rsidRPr="00E359D8" w:rsidRDefault="007B3245" w:rsidP="00081CB9">
            <w:pPr>
              <w:widowControl/>
              <w:adjustRightInd/>
              <w:spacing w:before="0" w:after="0" w:line="360" w:lineRule="auto"/>
              <w:ind w:firstLine="0"/>
              <w:textAlignment w:val="auto"/>
              <w:rPr>
                <w:rFonts w:eastAsia="Times New Roman"/>
                <w:kern w:val="28"/>
                <w:sz w:val="20"/>
                <w:szCs w:val="20"/>
                <w:lang w:eastAsia="ru-RU"/>
              </w:rPr>
            </w:pPr>
            <w:r w:rsidRPr="00E359D8">
              <w:rPr>
                <w:rFonts w:eastAsia="Times New Roman"/>
                <w:kern w:val="28"/>
                <w:sz w:val="20"/>
                <w:szCs w:val="20"/>
                <w:lang w:eastAsia="ru-RU"/>
              </w:rPr>
              <w:t>146,6</w:t>
            </w:r>
          </w:p>
        </w:tc>
        <w:tc>
          <w:tcPr>
            <w:tcW w:w="405" w:type="pct"/>
            <w:tcBorders>
              <w:top w:val="nil"/>
              <w:left w:val="nil"/>
              <w:bottom w:val="single" w:sz="4" w:space="0" w:color="auto"/>
              <w:right w:val="single" w:sz="4" w:space="0" w:color="auto"/>
            </w:tcBorders>
            <w:shd w:val="clear" w:color="000000" w:fill="FFFFFF"/>
            <w:vAlign w:val="center"/>
          </w:tcPr>
          <w:p w:rsidR="007B3245" w:rsidRPr="00E359D8" w:rsidRDefault="007B3245" w:rsidP="00081CB9">
            <w:pPr>
              <w:widowControl/>
              <w:adjustRightInd/>
              <w:spacing w:before="0" w:after="0" w:line="360" w:lineRule="auto"/>
              <w:ind w:firstLine="0"/>
              <w:textAlignment w:val="auto"/>
              <w:rPr>
                <w:rFonts w:eastAsia="Times New Roman"/>
                <w:kern w:val="28"/>
                <w:sz w:val="20"/>
                <w:szCs w:val="20"/>
                <w:lang w:eastAsia="ru-RU"/>
              </w:rPr>
            </w:pPr>
            <w:r w:rsidRPr="00E359D8">
              <w:rPr>
                <w:rFonts w:eastAsia="Times New Roman"/>
                <w:kern w:val="28"/>
                <w:sz w:val="20"/>
                <w:szCs w:val="20"/>
                <w:lang w:eastAsia="ru-RU"/>
              </w:rPr>
              <w:t>153,1</w:t>
            </w:r>
          </w:p>
        </w:tc>
        <w:tc>
          <w:tcPr>
            <w:tcW w:w="405" w:type="pct"/>
            <w:tcBorders>
              <w:top w:val="nil"/>
              <w:left w:val="nil"/>
              <w:bottom w:val="single" w:sz="4" w:space="0" w:color="auto"/>
              <w:right w:val="single" w:sz="4" w:space="0" w:color="auto"/>
            </w:tcBorders>
            <w:shd w:val="clear" w:color="000000" w:fill="FFFFFF"/>
            <w:vAlign w:val="center"/>
          </w:tcPr>
          <w:p w:rsidR="007B3245" w:rsidRPr="00E359D8" w:rsidRDefault="007B3245" w:rsidP="00081CB9">
            <w:pPr>
              <w:widowControl/>
              <w:adjustRightInd/>
              <w:spacing w:before="0" w:after="0" w:line="360" w:lineRule="auto"/>
              <w:ind w:firstLine="0"/>
              <w:textAlignment w:val="auto"/>
              <w:rPr>
                <w:rFonts w:eastAsia="Times New Roman"/>
                <w:kern w:val="28"/>
                <w:sz w:val="20"/>
                <w:szCs w:val="20"/>
                <w:lang w:eastAsia="ru-RU"/>
              </w:rPr>
            </w:pPr>
            <w:r w:rsidRPr="00E359D8">
              <w:rPr>
                <w:rFonts w:eastAsia="Times New Roman"/>
                <w:kern w:val="28"/>
                <w:sz w:val="20"/>
                <w:szCs w:val="20"/>
                <w:lang w:eastAsia="ru-RU"/>
              </w:rPr>
              <w:t>159,6</w:t>
            </w:r>
          </w:p>
        </w:tc>
      </w:tr>
      <w:tr w:rsidR="00755AA6" w:rsidRPr="00E359D8" w:rsidTr="00755AA6">
        <w:trPr>
          <w:trHeight w:val="559"/>
        </w:trPr>
        <w:tc>
          <w:tcPr>
            <w:tcW w:w="2571" w:type="pct"/>
            <w:tcBorders>
              <w:top w:val="nil"/>
              <w:left w:val="single" w:sz="4" w:space="0" w:color="auto"/>
              <w:bottom w:val="single" w:sz="4" w:space="0" w:color="auto"/>
              <w:right w:val="single" w:sz="4" w:space="0" w:color="auto"/>
            </w:tcBorders>
            <w:shd w:val="clear" w:color="000000" w:fill="FFFFFF"/>
            <w:vAlign w:val="center"/>
            <w:hideMark/>
          </w:tcPr>
          <w:p w:rsidR="007B3245" w:rsidRPr="00E359D8" w:rsidRDefault="007B3245" w:rsidP="00081CB9">
            <w:pPr>
              <w:widowControl/>
              <w:adjustRightInd/>
              <w:spacing w:before="0" w:after="0" w:line="360" w:lineRule="auto"/>
              <w:ind w:firstLine="0"/>
              <w:textAlignment w:val="auto"/>
              <w:rPr>
                <w:rFonts w:eastAsia="Times New Roman"/>
                <w:b/>
                <w:bCs/>
                <w:kern w:val="28"/>
                <w:sz w:val="20"/>
                <w:szCs w:val="20"/>
                <w:lang w:eastAsia="ru-RU"/>
              </w:rPr>
            </w:pPr>
            <w:r w:rsidRPr="00E359D8">
              <w:rPr>
                <w:rFonts w:eastAsia="Times New Roman"/>
                <w:b/>
                <w:bCs/>
                <w:kern w:val="28"/>
                <w:sz w:val="20"/>
                <w:szCs w:val="20"/>
                <w:lang w:eastAsia="ru-RU"/>
              </w:rPr>
              <w:t>Всего жилищного и общественного фондов</w:t>
            </w:r>
          </w:p>
        </w:tc>
        <w:tc>
          <w:tcPr>
            <w:tcW w:w="404" w:type="pct"/>
            <w:tcBorders>
              <w:top w:val="nil"/>
              <w:left w:val="nil"/>
              <w:bottom w:val="single" w:sz="4" w:space="0" w:color="auto"/>
              <w:right w:val="single" w:sz="4" w:space="0" w:color="auto"/>
            </w:tcBorders>
            <w:shd w:val="clear" w:color="000000" w:fill="FFFFFF"/>
            <w:vAlign w:val="center"/>
          </w:tcPr>
          <w:p w:rsidR="007B3245" w:rsidRPr="00E359D8" w:rsidRDefault="007B3245" w:rsidP="00081CB9">
            <w:pPr>
              <w:widowControl/>
              <w:adjustRightInd/>
              <w:spacing w:before="0" w:after="0" w:line="360" w:lineRule="auto"/>
              <w:ind w:firstLine="0"/>
              <w:textAlignment w:val="auto"/>
              <w:rPr>
                <w:rFonts w:eastAsia="Times New Roman"/>
                <w:kern w:val="28"/>
                <w:sz w:val="20"/>
                <w:szCs w:val="20"/>
                <w:lang w:eastAsia="ru-RU"/>
              </w:rPr>
            </w:pPr>
            <w:r w:rsidRPr="00E359D8">
              <w:rPr>
                <w:rFonts w:eastAsia="Times New Roman"/>
                <w:kern w:val="28"/>
                <w:sz w:val="20"/>
                <w:szCs w:val="20"/>
                <w:lang w:eastAsia="ru-RU"/>
              </w:rPr>
              <w:t>930,2</w:t>
            </w:r>
          </w:p>
        </w:tc>
        <w:tc>
          <w:tcPr>
            <w:tcW w:w="405" w:type="pct"/>
            <w:tcBorders>
              <w:top w:val="nil"/>
              <w:left w:val="nil"/>
              <w:bottom w:val="single" w:sz="4" w:space="0" w:color="auto"/>
              <w:right w:val="single" w:sz="4" w:space="0" w:color="auto"/>
            </w:tcBorders>
            <w:shd w:val="clear" w:color="000000" w:fill="FFFFFF"/>
            <w:vAlign w:val="center"/>
          </w:tcPr>
          <w:p w:rsidR="007B3245" w:rsidRPr="00E359D8" w:rsidRDefault="007B3245" w:rsidP="00081CB9">
            <w:pPr>
              <w:widowControl/>
              <w:adjustRightInd/>
              <w:spacing w:before="0" w:after="0" w:line="360" w:lineRule="auto"/>
              <w:ind w:firstLine="0"/>
              <w:textAlignment w:val="auto"/>
              <w:rPr>
                <w:rFonts w:eastAsia="Times New Roman"/>
                <w:kern w:val="28"/>
                <w:sz w:val="20"/>
                <w:szCs w:val="20"/>
                <w:lang w:eastAsia="ru-RU"/>
              </w:rPr>
            </w:pPr>
            <w:r w:rsidRPr="00E359D8">
              <w:rPr>
                <w:rFonts w:eastAsia="Times New Roman"/>
                <w:kern w:val="28"/>
                <w:sz w:val="20"/>
                <w:szCs w:val="20"/>
                <w:lang w:eastAsia="ru-RU"/>
              </w:rPr>
              <w:t>926,6</w:t>
            </w:r>
          </w:p>
        </w:tc>
        <w:tc>
          <w:tcPr>
            <w:tcW w:w="405" w:type="pct"/>
            <w:tcBorders>
              <w:top w:val="nil"/>
              <w:left w:val="nil"/>
              <w:bottom w:val="single" w:sz="4" w:space="0" w:color="auto"/>
              <w:right w:val="single" w:sz="4" w:space="0" w:color="auto"/>
            </w:tcBorders>
            <w:shd w:val="clear" w:color="000000" w:fill="FFFFFF"/>
            <w:vAlign w:val="center"/>
          </w:tcPr>
          <w:p w:rsidR="007B3245" w:rsidRPr="00E359D8" w:rsidRDefault="007B3245" w:rsidP="00081CB9">
            <w:pPr>
              <w:widowControl/>
              <w:adjustRightInd/>
              <w:spacing w:before="0" w:after="0" w:line="360" w:lineRule="auto"/>
              <w:ind w:firstLine="0"/>
              <w:textAlignment w:val="auto"/>
              <w:rPr>
                <w:rFonts w:eastAsia="Times New Roman"/>
                <w:kern w:val="28"/>
                <w:sz w:val="20"/>
                <w:szCs w:val="20"/>
                <w:lang w:eastAsia="ru-RU"/>
              </w:rPr>
            </w:pPr>
            <w:r w:rsidRPr="00E359D8">
              <w:rPr>
                <w:rFonts w:eastAsia="Times New Roman"/>
                <w:kern w:val="28"/>
                <w:sz w:val="20"/>
                <w:szCs w:val="20"/>
                <w:lang w:eastAsia="ru-RU"/>
              </w:rPr>
              <w:t>922,7</w:t>
            </w:r>
          </w:p>
        </w:tc>
        <w:tc>
          <w:tcPr>
            <w:tcW w:w="405" w:type="pct"/>
            <w:tcBorders>
              <w:top w:val="nil"/>
              <w:left w:val="nil"/>
              <w:bottom w:val="single" w:sz="4" w:space="0" w:color="auto"/>
              <w:right w:val="single" w:sz="4" w:space="0" w:color="auto"/>
            </w:tcBorders>
            <w:shd w:val="clear" w:color="000000" w:fill="FFFFFF"/>
            <w:vAlign w:val="center"/>
          </w:tcPr>
          <w:p w:rsidR="007B3245" w:rsidRPr="00E359D8" w:rsidRDefault="007B3245" w:rsidP="00081CB9">
            <w:pPr>
              <w:widowControl/>
              <w:adjustRightInd/>
              <w:spacing w:before="0" w:after="0" w:line="360" w:lineRule="auto"/>
              <w:ind w:firstLine="0"/>
              <w:textAlignment w:val="auto"/>
              <w:rPr>
                <w:rFonts w:eastAsia="Times New Roman"/>
                <w:kern w:val="28"/>
                <w:sz w:val="20"/>
                <w:szCs w:val="20"/>
                <w:lang w:eastAsia="ru-RU"/>
              </w:rPr>
            </w:pPr>
            <w:r w:rsidRPr="00E359D8">
              <w:rPr>
                <w:rFonts w:eastAsia="Times New Roman"/>
                <w:kern w:val="28"/>
                <w:sz w:val="20"/>
                <w:szCs w:val="20"/>
                <w:lang w:eastAsia="ru-RU"/>
              </w:rPr>
              <w:t>917,2</w:t>
            </w:r>
          </w:p>
        </w:tc>
        <w:tc>
          <w:tcPr>
            <w:tcW w:w="405" w:type="pct"/>
            <w:tcBorders>
              <w:top w:val="nil"/>
              <w:left w:val="nil"/>
              <w:bottom w:val="single" w:sz="4" w:space="0" w:color="auto"/>
              <w:right w:val="single" w:sz="4" w:space="0" w:color="auto"/>
            </w:tcBorders>
            <w:shd w:val="clear" w:color="000000" w:fill="FFFFFF"/>
            <w:vAlign w:val="center"/>
          </w:tcPr>
          <w:p w:rsidR="007B3245" w:rsidRPr="00E359D8" w:rsidRDefault="007B3245" w:rsidP="00081CB9">
            <w:pPr>
              <w:widowControl/>
              <w:adjustRightInd/>
              <w:spacing w:before="0" w:after="0" w:line="360" w:lineRule="auto"/>
              <w:ind w:firstLine="0"/>
              <w:textAlignment w:val="auto"/>
              <w:rPr>
                <w:rFonts w:eastAsia="Times New Roman"/>
                <w:kern w:val="28"/>
                <w:sz w:val="20"/>
                <w:szCs w:val="20"/>
                <w:lang w:eastAsia="ru-RU"/>
              </w:rPr>
            </w:pPr>
            <w:r w:rsidRPr="00E359D8">
              <w:rPr>
                <w:rFonts w:eastAsia="Times New Roman"/>
                <w:kern w:val="28"/>
                <w:sz w:val="20"/>
                <w:szCs w:val="20"/>
                <w:lang w:eastAsia="ru-RU"/>
              </w:rPr>
              <w:t>913,7</w:t>
            </w:r>
          </w:p>
        </w:tc>
        <w:tc>
          <w:tcPr>
            <w:tcW w:w="405" w:type="pct"/>
            <w:tcBorders>
              <w:top w:val="nil"/>
              <w:left w:val="nil"/>
              <w:bottom w:val="single" w:sz="4" w:space="0" w:color="auto"/>
              <w:right w:val="single" w:sz="4" w:space="0" w:color="auto"/>
            </w:tcBorders>
            <w:shd w:val="clear" w:color="000000" w:fill="FFFFFF"/>
            <w:vAlign w:val="center"/>
          </w:tcPr>
          <w:p w:rsidR="007B3245" w:rsidRPr="00E359D8" w:rsidRDefault="007B3245" w:rsidP="00081CB9">
            <w:pPr>
              <w:widowControl/>
              <w:adjustRightInd/>
              <w:spacing w:before="0" w:after="0" w:line="360" w:lineRule="auto"/>
              <w:ind w:firstLine="0"/>
              <w:textAlignment w:val="auto"/>
              <w:rPr>
                <w:rFonts w:eastAsia="Times New Roman"/>
                <w:kern w:val="28"/>
                <w:sz w:val="20"/>
                <w:szCs w:val="20"/>
                <w:lang w:eastAsia="ru-RU"/>
              </w:rPr>
            </w:pPr>
            <w:r w:rsidRPr="00E359D8">
              <w:rPr>
                <w:rFonts w:eastAsia="Times New Roman"/>
                <w:kern w:val="28"/>
                <w:sz w:val="20"/>
                <w:szCs w:val="20"/>
                <w:lang w:eastAsia="ru-RU"/>
              </w:rPr>
              <w:t>910,1</w:t>
            </w:r>
          </w:p>
        </w:tc>
      </w:tr>
    </w:tbl>
    <w:p w:rsidR="007B3245" w:rsidRDefault="007B3245" w:rsidP="00E359D8">
      <w:pPr>
        <w:widowControl/>
        <w:adjustRightInd/>
        <w:spacing w:before="0" w:after="0" w:line="360" w:lineRule="auto"/>
        <w:ind w:firstLine="0"/>
        <w:textAlignment w:val="auto"/>
        <w:rPr>
          <w:rFonts w:eastAsia="Times New Roman"/>
          <w:kern w:val="28"/>
          <w:sz w:val="24"/>
          <w:lang w:eastAsia="ru-RU"/>
        </w:rPr>
        <w:sectPr w:rsidR="007B3245">
          <w:pgSz w:w="11906" w:h="16838"/>
          <w:pgMar w:top="851" w:right="1134" w:bottom="1134" w:left="1701" w:header="510" w:footer="692" w:gutter="0"/>
          <w:cols w:space="720"/>
        </w:sectPr>
      </w:pPr>
    </w:p>
    <w:p w:rsidR="00755AA6" w:rsidRDefault="00755AA6" w:rsidP="00755AA6">
      <w:pPr>
        <w:spacing w:before="32" w:after="0" w:line="341" w:lineRule="auto"/>
        <w:ind w:right="45"/>
        <w:rPr>
          <w:rFonts w:eastAsia="Arial" w:cs="Arial"/>
          <w:spacing w:val="-4"/>
          <w:sz w:val="24"/>
          <w:szCs w:val="24"/>
        </w:rPr>
      </w:pPr>
      <w:r>
        <w:rPr>
          <w:rFonts w:eastAsia="Arial" w:cs="Arial"/>
          <w:spacing w:val="-4"/>
          <w:sz w:val="24"/>
          <w:szCs w:val="24"/>
        </w:rPr>
        <w:lastRenderedPageBreak/>
        <w:t>Таким образом, в соответствии с прогнозом:</w:t>
      </w:r>
    </w:p>
    <w:p w:rsidR="00755AA6" w:rsidRDefault="00755AA6" w:rsidP="0068697E">
      <w:pPr>
        <w:pStyle w:val="afff"/>
        <w:numPr>
          <w:ilvl w:val="0"/>
          <w:numId w:val="11"/>
        </w:numPr>
        <w:spacing w:before="32" w:after="0" w:line="341" w:lineRule="auto"/>
        <w:ind w:left="993" w:right="45" w:hanging="426"/>
        <w:rPr>
          <w:rFonts w:eastAsia="Arial" w:cs="Arial"/>
          <w:spacing w:val="-4"/>
          <w:sz w:val="24"/>
          <w:szCs w:val="24"/>
        </w:rPr>
      </w:pPr>
      <w:r>
        <w:rPr>
          <w:rFonts w:eastAsia="Arial" w:cs="Arial"/>
          <w:spacing w:val="-4"/>
          <w:sz w:val="24"/>
          <w:szCs w:val="24"/>
        </w:rPr>
        <w:t>объем жилищного фонда уменьшится с 523,4 тыс. м</w:t>
      </w:r>
      <w:r>
        <w:rPr>
          <w:rFonts w:eastAsia="Arial" w:cs="Arial"/>
          <w:spacing w:val="-4"/>
          <w:sz w:val="24"/>
          <w:szCs w:val="24"/>
          <w:vertAlign w:val="superscript"/>
        </w:rPr>
        <w:t xml:space="preserve">2 </w:t>
      </w:r>
      <w:r>
        <w:rPr>
          <w:rFonts w:eastAsia="Arial" w:cs="Arial"/>
          <w:spacing w:val="-4"/>
          <w:sz w:val="24"/>
          <w:szCs w:val="24"/>
        </w:rPr>
        <w:t>в 2021 году до 470,9 тыс. м</w:t>
      </w:r>
      <w:r>
        <w:rPr>
          <w:rFonts w:eastAsia="Arial" w:cs="Arial"/>
          <w:spacing w:val="-4"/>
          <w:sz w:val="24"/>
          <w:szCs w:val="24"/>
          <w:vertAlign w:val="superscript"/>
        </w:rPr>
        <w:t xml:space="preserve">2 </w:t>
      </w:r>
      <w:r>
        <w:rPr>
          <w:rFonts w:eastAsia="Arial" w:cs="Arial"/>
          <w:spacing w:val="-4"/>
          <w:sz w:val="24"/>
          <w:szCs w:val="24"/>
        </w:rPr>
        <w:t xml:space="preserve">в 2026 году, </w:t>
      </w:r>
    </w:p>
    <w:p w:rsidR="00755AA6" w:rsidRDefault="00755AA6" w:rsidP="00755AA6">
      <w:pPr>
        <w:spacing w:before="32" w:after="0" w:line="341" w:lineRule="auto"/>
        <w:ind w:right="45"/>
        <w:rPr>
          <w:rFonts w:eastAsia="Arial" w:cs="Arial"/>
          <w:spacing w:val="-4"/>
          <w:sz w:val="24"/>
          <w:szCs w:val="24"/>
          <w:vertAlign w:val="superscript"/>
        </w:rPr>
      </w:pPr>
      <w:r>
        <w:rPr>
          <w:rFonts w:eastAsia="Arial" w:cs="Arial"/>
          <w:spacing w:val="-4"/>
          <w:sz w:val="24"/>
          <w:szCs w:val="24"/>
        </w:rPr>
        <w:t xml:space="preserve">- </w:t>
      </w:r>
      <w:r w:rsidRPr="00755AA6">
        <w:rPr>
          <w:rFonts w:eastAsia="Arial" w:cs="Arial"/>
          <w:spacing w:val="-4"/>
          <w:sz w:val="24"/>
          <w:szCs w:val="24"/>
        </w:rPr>
        <w:t>объем общественного фонда предположительно увеличится с 313,5</w:t>
      </w:r>
      <w:r>
        <w:rPr>
          <w:rFonts w:eastAsia="Arial" w:cs="Arial"/>
          <w:spacing w:val="-4"/>
          <w:sz w:val="24"/>
          <w:szCs w:val="24"/>
        </w:rPr>
        <w:t xml:space="preserve"> </w:t>
      </w:r>
      <w:r w:rsidRPr="00755AA6">
        <w:rPr>
          <w:rFonts w:eastAsia="Arial" w:cs="Arial"/>
          <w:spacing w:val="-4"/>
          <w:sz w:val="24"/>
          <w:szCs w:val="24"/>
        </w:rPr>
        <w:t>тыс. м</w:t>
      </w:r>
      <w:r w:rsidRPr="00755AA6">
        <w:rPr>
          <w:rFonts w:eastAsia="Arial" w:cs="Arial"/>
          <w:spacing w:val="-4"/>
          <w:sz w:val="24"/>
          <w:szCs w:val="24"/>
          <w:vertAlign w:val="superscript"/>
        </w:rPr>
        <w:t xml:space="preserve">2 </w:t>
      </w:r>
      <w:r>
        <w:rPr>
          <w:rFonts w:eastAsia="Arial" w:cs="Arial"/>
          <w:spacing w:val="-4"/>
          <w:sz w:val="24"/>
          <w:szCs w:val="24"/>
          <w:vertAlign w:val="superscript"/>
        </w:rPr>
        <w:t xml:space="preserve"> </w:t>
      </w:r>
    </w:p>
    <w:p w:rsidR="00755AA6" w:rsidRPr="00755AA6" w:rsidRDefault="00755AA6" w:rsidP="00755AA6">
      <w:pPr>
        <w:spacing w:before="32" w:after="0" w:line="341" w:lineRule="auto"/>
        <w:ind w:right="45"/>
        <w:rPr>
          <w:rFonts w:eastAsia="Arial" w:cs="Arial"/>
          <w:spacing w:val="-4"/>
          <w:sz w:val="24"/>
          <w:szCs w:val="24"/>
        </w:rPr>
      </w:pPr>
      <w:r w:rsidRPr="00755AA6">
        <w:rPr>
          <w:rFonts w:eastAsia="Arial" w:cs="Arial"/>
          <w:spacing w:val="-4"/>
          <w:sz w:val="24"/>
          <w:szCs w:val="24"/>
        </w:rPr>
        <w:t>в 20</w:t>
      </w:r>
      <w:r>
        <w:rPr>
          <w:rFonts w:eastAsia="Arial" w:cs="Arial"/>
          <w:spacing w:val="-4"/>
          <w:sz w:val="24"/>
          <w:szCs w:val="24"/>
        </w:rPr>
        <w:t>21</w:t>
      </w:r>
      <w:r w:rsidRPr="00755AA6">
        <w:rPr>
          <w:rFonts w:eastAsia="Arial" w:cs="Arial"/>
          <w:spacing w:val="-4"/>
          <w:sz w:val="24"/>
          <w:szCs w:val="24"/>
        </w:rPr>
        <w:t xml:space="preserve"> году до </w:t>
      </w:r>
      <w:r>
        <w:rPr>
          <w:rFonts w:eastAsia="Arial" w:cs="Arial"/>
          <w:spacing w:val="-4"/>
          <w:sz w:val="24"/>
          <w:szCs w:val="24"/>
        </w:rPr>
        <w:t>321,4</w:t>
      </w:r>
      <w:r w:rsidRPr="00755AA6">
        <w:rPr>
          <w:rFonts w:eastAsia="Arial" w:cs="Arial"/>
          <w:spacing w:val="-4"/>
          <w:sz w:val="24"/>
          <w:szCs w:val="24"/>
        </w:rPr>
        <w:t xml:space="preserve"> тыс. м</w:t>
      </w:r>
      <w:r w:rsidRPr="00755AA6">
        <w:rPr>
          <w:rFonts w:eastAsia="Arial" w:cs="Arial"/>
          <w:spacing w:val="-4"/>
          <w:sz w:val="24"/>
          <w:szCs w:val="24"/>
          <w:vertAlign w:val="superscript"/>
        </w:rPr>
        <w:t xml:space="preserve">2 </w:t>
      </w:r>
      <w:r w:rsidRPr="00755AA6">
        <w:rPr>
          <w:rFonts w:eastAsia="Arial" w:cs="Arial"/>
          <w:spacing w:val="-4"/>
          <w:sz w:val="24"/>
          <w:szCs w:val="24"/>
        </w:rPr>
        <w:t>в 20</w:t>
      </w:r>
      <w:r>
        <w:rPr>
          <w:rFonts w:eastAsia="Arial" w:cs="Arial"/>
          <w:spacing w:val="-4"/>
          <w:sz w:val="24"/>
          <w:szCs w:val="24"/>
        </w:rPr>
        <w:t>26</w:t>
      </w:r>
      <w:r w:rsidRPr="00755AA6">
        <w:rPr>
          <w:rFonts w:eastAsia="Arial" w:cs="Arial"/>
          <w:spacing w:val="-4"/>
          <w:sz w:val="24"/>
          <w:szCs w:val="24"/>
        </w:rPr>
        <w:t xml:space="preserve"> году.</w:t>
      </w:r>
    </w:p>
    <w:p w:rsidR="004D58B5" w:rsidRPr="00E359D8" w:rsidRDefault="004D58B5" w:rsidP="004D58B5">
      <w:pPr>
        <w:widowControl/>
        <w:adjustRightInd/>
        <w:spacing w:before="0" w:after="0" w:line="360" w:lineRule="auto"/>
        <w:ind w:firstLine="0"/>
        <w:textAlignment w:val="auto"/>
        <w:rPr>
          <w:rFonts w:eastAsia="Times New Roman"/>
          <w:kern w:val="28"/>
          <w:sz w:val="20"/>
          <w:szCs w:val="20"/>
          <w:lang w:eastAsia="ru-RU"/>
        </w:rPr>
        <w:sectPr w:rsidR="004D58B5" w:rsidRPr="00E359D8" w:rsidSect="00755AA6">
          <w:pgSz w:w="11906" w:h="16838"/>
          <w:pgMar w:top="1134" w:right="1701" w:bottom="851" w:left="1134" w:header="510" w:footer="692" w:gutter="0"/>
          <w:cols w:space="720"/>
        </w:sectPr>
      </w:pPr>
    </w:p>
    <w:p w:rsidR="00755AA6" w:rsidRPr="007915FD" w:rsidRDefault="00755AA6" w:rsidP="00081CB9">
      <w:pPr>
        <w:pStyle w:val="20"/>
      </w:pPr>
      <w:bookmarkStart w:id="71" w:name="_Toc354584588"/>
      <w:r w:rsidRPr="007915FD">
        <w:lastRenderedPageBreak/>
        <w:t>Объемы потреблен</w:t>
      </w:r>
      <w:r>
        <w:t xml:space="preserve">ия тепловой энергии (мощности) </w:t>
      </w:r>
      <w:r w:rsidRPr="00B83BCC">
        <w:t>и приросты потребления тепловой энергии (мощности)</w:t>
      </w:r>
      <w:bookmarkEnd w:id="71"/>
    </w:p>
    <w:p w:rsidR="00755AA6" w:rsidRPr="000968F2" w:rsidRDefault="00755AA6" w:rsidP="00755AA6">
      <w:pPr>
        <w:widowControl/>
        <w:adjustRightInd/>
        <w:spacing w:before="0" w:after="0" w:line="360" w:lineRule="auto"/>
        <w:textAlignment w:val="auto"/>
        <w:rPr>
          <w:rFonts w:eastAsia="Times New Roman"/>
          <w:kern w:val="28"/>
          <w:sz w:val="24"/>
          <w:lang w:eastAsia="ru-RU"/>
        </w:rPr>
      </w:pPr>
    </w:p>
    <w:p w:rsidR="00755AA6" w:rsidRDefault="00755AA6" w:rsidP="00755AA6">
      <w:pPr>
        <w:spacing w:line="360" w:lineRule="auto"/>
        <w:textAlignment w:val="auto"/>
        <w:rPr>
          <w:rFonts w:eastAsia="Arial" w:cs="Arial"/>
          <w:spacing w:val="-4"/>
          <w:sz w:val="24"/>
          <w:szCs w:val="24"/>
        </w:rPr>
      </w:pPr>
      <w:r w:rsidRPr="00E12AE9">
        <w:rPr>
          <w:rFonts w:eastAsia="Arial" w:cs="Arial"/>
          <w:spacing w:val="-4"/>
          <w:sz w:val="24"/>
          <w:szCs w:val="24"/>
        </w:rPr>
        <w:t xml:space="preserve">Прогноз прироста тепловых нагрузок </w:t>
      </w:r>
      <w:r>
        <w:rPr>
          <w:rFonts w:eastAsia="Arial" w:cs="Arial"/>
          <w:spacing w:val="-4"/>
          <w:sz w:val="24"/>
          <w:szCs w:val="24"/>
        </w:rPr>
        <w:t>и теплопотребления по городскому округу «Охинский» сформирован</w:t>
      </w:r>
      <w:r w:rsidRPr="00E12AE9">
        <w:rPr>
          <w:rFonts w:eastAsia="Arial" w:cs="Arial"/>
          <w:spacing w:val="-4"/>
          <w:sz w:val="24"/>
          <w:szCs w:val="24"/>
        </w:rPr>
        <w:t xml:space="preserve"> на основе прогноза </w:t>
      </w:r>
      <w:r>
        <w:rPr>
          <w:rFonts w:eastAsia="Arial" w:cs="Arial"/>
          <w:spacing w:val="-4"/>
          <w:sz w:val="24"/>
          <w:szCs w:val="24"/>
        </w:rPr>
        <w:t>площади строительных фо</w:t>
      </w:r>
      <w:r>
        <w:rPr>
          <w:rFonts w:eastAsia="Arial" w:cs="Arial"/>
          <w:spacing w:val="-4"/>
          <w:sz w:val="24"/>
          <w:szCs w:val="24"/>
        </w:rPr>
        <w:t>н</w:t>
      </w:r>
      <w:r>
        <w:rPr>
          <w:rFonts w:eastAsia="Arial" w:cs="Arial"/>
          <w:spacing w:val="-4"/>
          <w:sz w:val="24"/>
          <w:szCs w:val="24"/>
        </w:rPr>
        <w:t>дов.</w:t>
      </w:r>
    </w:p>
    <w:p w:rsidR="00755AA6" w:rsidRDefault="00755AA6" w:rsidP="00755AA6">
      <w:pPr>
        <w:spacing w:before="32" w:after="0" w:line="341" w:lineRule="auto"/>
        <w:ind w:right="45"/>
        <w:rPr>
          <w:rFonts w:eastAsia="Arial" w:cs="Arial"/>
          <w:spacing w:val="-4"/>
          <w:sz w:val="24"/>
          <w:szCs w:val="24"/>
        </w:rPr>
      </w:pPr>
      <w:r w:rsidRPr="00181CB3">
        <w:rPr>
          <w:rFonts w:eastAsia="Arial" w:cs="Arial"/>
          <w:spacing w:val="-4"/>
          <w:sz w:val="24"/>
          <w:szCs w:val="24"/>
        </w:rPr>
        <w:t xml:space="preserve">Сводные показатели прогноза </w:t>
      </w:r>
      <w:r>
        <w:rPr>
          <w:rFonts w:eastAsia="Arial" w:cs="Arial"/>
          <w:spacing w:val="-4"/>
          <w:sz w:val="24"/>
          <w:szCs w:val="24"/>
        </w:rPr>
        <w:t>тепловых нагрузок</w:t>
      </w:r>
      <w:r w:rsidRPr="00181CB3">
        <w:rPr>
          <w:rFonts w:eastAsia="Arial" w:cs="Arial"/>
          <w:spacing w:val="-4"/>
          <w:sz w:val="24"/>
          <w:szCs w:val="24"/>
        </w:rPr>
        <w:t xml:space="preserve"> </w:t>
      </w:r>
      <w:r>
        <w:rPr>
          <w:rFonts w:eastAsia="Arial" w:cs="Arial"/>
          <w:spacing w:val="-4"/>
          <w:sz w:val="24"/>
          <w:szCs w:val="24"/>
        </w:rPr>
        <w:t xml:space="preserve">и теплопотребления </w:t>
      </w:r>
      <w:r w:rsidRPr="00181CB3">
        <w:rPr>
          <w:rFonts w:eastAsia="Arial" w:cs="Arial"/>
          <w:spacing w:val="-4"/>
          <w:sz w:val="24"/>
          <w:szCs w:val="24"/>
        </w:rPr>
        <w:t>ж</w:t>
      </w:r>
      <w:r w:rsidRPr="00181CB3">
        <w:rPr>
          <w:rFonts w:eastAsia="Arial" w:cs="Arial"/>
          <w:spacing w:val="-4"/>
          <w:sz w:val="24"/>
          <w:szCs w:val="24"/>
        </w:rPr>
        <w:t>и</w:t>
      </w:r>
      <w:r w:rsidRPr="00181CB3">
        <w:rPr>
          <w:rFonts w:eastAsia="Arial" w:cs="Arial"/>
          <w:spacing w:val="-4"/>
          <w:sz w:val="24"/>
          <w:szCs w:val="24"/>
        </w:rPr>
        <w:t>лищного фонда по городскому округу представлены в таблице 2.</w:t>
      </w:r>
      <w:r>
        <w:rPr>
          <w:rFonts w:eastAsia="Arial" w:cs="Arial"/>
          <w:spacing w:val="-4"/>
          <w:sz w:val="24"/>
          <w:szCs w:val="24"/>
        </w:rPr>
        <w:t>4, общественного фонда – в таблице 2.5.</w:t>
      </w:r>
    </w:p>
    <w:p w:rsidR="00755AA6" w:rsidRDefault="00755AA6" w:rsidP="00755AA6">
      <w:pPr>
        <w:spacing w:before="32" w:after="0" w:line="341" w:lineRule="auto"/>
        <w:ind w:right="45"/>
        <w:rPr>
          <w:rFonts w:eastAsia="Arial" w:cs="Arial"/>
          <w:spacing w:val="-4"/>
          <w:sz w:val="24"/>
          <w:szCs w:val="24"/>
        </w:rPr>
      </w:pPr>
      <w:r>
        <w:rPr>
          <w:rFonts w:eastAsia="Arial" w:cs="Arial"/>
          <w:spacing w:val="-4"/>
          <w:sz w:val="24"/>
          <w:szCs w:val="24"/>
        </w:rPr>
        <w:t xml:space="preserve">Следует отметить, что в соответствии с </w:t>
      </w:r>
      <w:r w:rsidRPr="005928E8">
        <w:rPr>
          <w:rFonts w:eastAsia="Arial" w:cs="Arial"/>
          <w:spacing w:val="-4"/>
          <w:sz w:val="24"/>
          <w:szCs w:val="24"/>
        </w:rPr>
        <w:t>Постановление</w:t>
      </w:r>
      <w:r>
        <w:rPr>
          <w:rFonts w:eastAsia="Arial" w:cs="Arial"/>
          <w:spacing w:val="-4"/>
          <w:sz w:val="24"/>
          <w:szCs w:val="24"/>
        </w:rPr>
        <w:t xml:space="preserve">м правительства РФ </w:t>
      </w:r>
      <w:r w:rsidRPr="005928E8">
        <w:rPr>
          <w:rFonts w:eastAsia="Arial" w:cs="Arial"/>
          <w:spacing w:val="-4"/>
          <w:sz w:val="24"/>
          <w:szCs w:val="24"/>
        </w:rPr>
        <w:t xml:space="preserve">от 22 Февраля 2012 </w:t>
      </w:r>
      <w:r>
        <w:rPr>
          <w:rFonts w:eastAsia="Arial" w:cs="Arial"/>
          <w:spacing w:val="-4"/>
          <w:sz w:val="24"/>
          <w:szCs w:val="24"/>
        </w:rPr>
        <w:t>года</w:t>
      </w:r>
      <w:r w:rsidRPr="005928E8">
        <w:rPr>
          <w:rFonts w:eastAsia="Arial" w:cs="Arial"/>
          <w:spacing w:val="-4"/>
          <w:sz w:val="24"/>
          <w:szCs w:val="24"/>
        </w:rPr>
        <w:t xml:space="preserve"> </w:t>
      </w:r>
      <w:r>
        <w:rPr>
          <w:rFonts w:eastAsia="Arial" w:cs="Arial"/>
          <w:spacing w:val="-4"/>
          <w:sz w:val="24"/>
          <w:szCs w:val="24"/>
        </w:rPr>
        <w:t>№</w:t>
      </w:r>
      <w:r w:rsidRPr="005928E8">
        <w:rPr>
          <w:rFonts w:eastAsia="Arial" w:cs="Arial"/>
          <w:spacing w:val="-4"/>
          <w:sz w:val="24"/>
          <w:szCs w:val="24"/>
        </w:rPr>
        <w:t xml:space="preserve"> 154 </w:t>
      </w:r>
      <w:r>
        <w:rPr>
          <w:rFonts w:eastAsia="Arial" w:cs="Arial"/>
          <w:spacing w:val="-4"/>
          <w:sz w:val="24"/>
          <w:szCs w:val="24"/>
        </w:rPr>
        <w:t xml:space="preserve"> «</w:t>
      </w:r>
      <w:r w:rsidRPr="005928E8">
        <w:rPr>
          <w:rFonts w:eastAsia="Arial" w:cs="Arial"/>
          <w:spacing w:val="-4"/>
          <w:sz w:val="24"/>
          <w:szCs w:val="24"/>
        </w:rPr>
        <w:t>О требованиях к схемам теплоснабжения, п</w:t>
      </w:r>
      <w:r w:rsidRPr="005928E8">
        <w:rPr>
          <w:rFonts w:eastAsia="Arial" w:cs="Arial"/>
          <w:spacing w:val="-4"/>
          <w:sz w:val="24"/>
          <w:szCs w:val="24"/>
        </w:rPr>
        <w:t>о</w:t>
      </w:r>
      <w:r w:rsidRPr="005928E8">
        <w:rPr>
          <w:rFonts w:eastAsia="Arial" w:cs="Arial"/>
          <w:spacing w:val="-4"/>
          <w:sz w:val="24"/>
          <w:szCs w:val="24"/>
        </w:rPr>
        <w:t>рядку их разработки и утвер</w:t>
      </w:r>
      <w:r>
        <w:rPr>
          <w:rFonts w:eastAsia="Arial" w:cs="Arial"/>
          <w:spacing w:val="-4"/>
          <w:sz w:val="24"/>
          <w:szCs w:val="24"/>
        </w:rPr>
        <w:t>ждения» в прогнозе спроса присутствует тепловая нагрузка и теплопотребление на нужды горячего водоснабжения. При этом доля горячего водоснабжения в суммарной тепловой нагрузке незначительна и изм</w:t>
      </w:r>
      <w:r>
        <w:rPr>
          <w:rFonts w:eastAsia="Arial" w:cs="Arial"/>
          <w:spacing w:val="-4"/>
          <w:sz w:val="24"/>
          <w:szCs w:val="24"/>
        </w:rPr>
        <w:t>е</w:t>
      </w:r>
      <w:r>
        <w:rPr>
          <w:rFonts w:eastAsia="Arial" w:cs="Arial"/>
          <w:spacing w:val="-4"/>
          <w:sz w:val="24"/>
          <w:szCs w:val="24"/>
        </w:rPr>
        <w:t>няется от 0,2 % в 2021 году, останется неизменной к 2026 году.</w:t>
      </w:r>
    </w:p>
    <w:p w:rsidR="00755AA6" w:rsidRDefault="00755AA6" w:rsidP="00755AA6">
      <w:pPr>
        <w:spacing w:before="32" w:after="0" w:line="341" w:lineRule="auto"/>
        <w:ind w:right="45"/>
        <w:rPr>
          <w:rFonts w:eastAsia="Arial" w:cs="Arial"/>
          <w:spacing w:val="-4"/>
          <w:sz w:val="24"/>
          <w:szCs w:val="24"/>
        </w:rPr>
      </w:pPr>
      <w:r>
        <w:rPr>
          <w:rFonts w:eastAsia="Arial" w:cs="Arial"/>
          <w:spacing w:val="-4"/>
          <w:sz w:val="24"/>
          <w:szCs w:val="24"/>
        </w:rPr>
        <w:t>Поскольку, в</w:t>
      </w:r>
      <w:r w:rsidRPr="005928E8">
        <w:rPr>
          <w:rFonts w:eastAsia="Arial" w:cs="Arial"/>
          <w:spacing w:val="-4"/>
          <w:sz w:val="24"/>
          <w:szCs w:val="24"/>
        </w:rPr>
        <w:t xml:space="preserve"> </w:t>
      </w:r>
      <w:r>
        <w:rPr>
          <w:rFonts w:eastAsia="Arial" w:cs="Arial"/>
          <w:spacing w:val="-4"/>
          <w:sz w:val="24"/>
          <w:szCs w:val="24"/>
        </w:rPr>
        <w:t xml:space="preserve">соответствии </w:t>
      </w:r>
      <w:r w:rsidRPr="005928E8">
        <w:rPr>
          <w:rFonts w:eastAsia="Arial" w:cs="Arial"/>
          <w:spacing w:val="-4"/>
          <w:sz w:val="24"/>
          <w:szCs w:val="24"/>
        </w:rPr>
        <w:t xml:space="preserve"> </w:t>
      </w:r>
      <w:r>
        <w:rPr>
          <w:rFonts w:eastAsia="Arial" w:cs="Arial"/>
          <w:spacing w:val="-4"/>
          <w:sz w:val="24"/>
          <w:szCs w:val="24"/>
        </w:rPr>
        <w:t xml:space="preserve">с утверждаемым вариантом  развития систем </w:t>
      </w:r>
      <w:r w:rsidRPr="005928E8">
        <w:rPr>
          <w:rFonts w:eastAsia="Arial" w:cs="Arial"/>
          <w:spacing w:val="-4"/>
          <w:sz w:val="24"/>
          <w:szCs w:val="24"/>
        </w:rPr>
        <w:t>теплоснабжения городского округа «Охинский»</w:t>
      </w:r>
      <w:r>
        <w:rPr>
          <w:rFonts w:eastAsia="Arial" w:cs="Arial"/>
          <w:spacing w:val="-4"/>
          <w:sz w:val="24"/>
          <w:szCs w:val="24"/>
        </w:rPr>
        <w:t>,</w:t>
      </w:r>
      <w:r w:rsidRPr="005928E8">
        <w:rPr>
          <w:rFonts w:eastAsia="Arial" w:cs="Arial"/>
          <w:spacing w:val="-4"/>
          <w:sz w:val="24"/>
          <w:szCs w:val="24"/>
        </w:rPr>
        <w:t xml:space="preserve"> обеспечение потребителей пе</w:t>
      </w:r>
      <w:r w:rsidRPr="005928E8">
        <w:rPr>
          <w:rFonts w:eastAsia="Arial" w:cs="Arial"/>
          <w:spacing w:val="-4"/>
          <w:sz w:val="24"/>
          <w:szCs w:val="24"/>
        </w:rPr>
        <w:t>р</w:t>
      </w:r>
      <w:r w:rsidRPr="005928E8">
        <w:rPr>
          <w:rFonts w:eastAsia="Arial" w:cs="Arial"/>
          <w:spacing w:val="-4"/>
          <w:sz w:val="24"/>
          <w:szCs w:val="24"/>
        </w:rPr>
        <w:t>спективной зас</w:t>
      </w:r>
      <w:r>
        <w:rPr>
          <w:rFonts w:eastAsia="Arial" w:cs="Arial"/>
          <w:spacing w:val="-4"/>
          <w:sz w:val="24"/>
          <w:szCs w:val="24"/>
        </w:rPr>
        <w:t>т</w:t>
      </w:r>
      <w:r w:rsidRPr="005928E8">
        <w:rPr>
          <w:rFonts w:eastAsia="Arial" w:cs="Arial"/>
          <w:spacing w:val="-4"/>
          <w:sz w:val="24"/>
          <w:szCs w:val="24"/>
        </w:rPr>
        <w:t xml:space="preserve">ройки </w:t>
      </w:r>
      <w:r>
        <w:rPr>
          <w:rFonts w:eastAsia="Arial" w:cs="Arial"/>
          <w:spacing w:val="-4"/>
          <w:sz w:val="24"/>
          <w:szCs w:val="24"/>
        </w:rPr>
        <w:t xml:space="preserve">централизованным </w:t>
      </w:r>
      <w:r w:rsidRPr="005928E8">
        <w:rPr>
          <w:rFonts w:eastAsia="Arial" w:cs="Arial"/>
          <w:spacing w:val="-4"/>
          <w:sz w:val="24"/>
          <w:szCs w:val="24"/>
        </w:rPr>
        <w:t>горячим водоснабжением не планируе</w:t>
      </w:r>
      <w:r w:rsidRPr="005928E8">
        <w:rPr>
          <w:rFonts w:eastAsia="Arial" w:cs="Arial"/>
          <w:spacing w:val="-4"/>
          <w:sz w:val="24"/>
          <w:szCs w:val="24"/>
        </w:rPr>
        <w:t>т</w:t>
      </w:r>
      <w:r w:rsidRPr="005928E8">
        <w:rPr>
          <w:rFonts w:eastAsia="Arial" w:cs="Arial"/>
          <w:spacing w:val="-4"/>
          <w:sz w:val="24"/>
          <w:szCs w:val="24"/>
        </w:rPr>
        <w:t>ся</w:t>
      </w:r>
      <w:r>
        <w:rPr>
          <w:rFonts w:eastAsia="Arial" w:cs="Arial"/>
          <w:spacing w:val="-4"/>
          <w:sz w:val="24"/>
          <w:szCs w:val="24"/>
        </w:rPr>
        <w:t xml:space="preserve">, </w:t>
      </w:r>
      <w:r w:rsidRPr="005928E8">
        <w:rPr>
          <w:rFonts w:eastAsia="Arial" w:cs="Arial"/>
          <w:spacing w:val="-4"/>
          <w:sz w:val="24"/>
          <w:szCs w:val="24"/>
        </w:rPr>
        <w:t xml:space="preserve">доля </w:t>
      </w:r>
      <w:r>
        <w:rPr>
          <w:rFonts w:eastAsia="Arial" w:cs="Arial"/>
          <w:spacing w:val="-4"/>
          <w:sz w:val="24"/>
          <w:szCs w:val="24"/>
        </w:rPr>
        <w:t xml:space="preserve"> горячего </w:t>
      </w:r>
      <w:r w:rsidRPr="005928E8">
        <w:rPr>
          <w:rFonts w:eastAsia="Arial" w:cs="Arial"/>
          <w:spacing w:val="-4"/>
          <w:sz w:val="24"/>
          <w:szCs w:val="24"/>
        </w:rPr>
        <w:t>в</w:t>
      </w:r>
      <w:r>
        <w:rPr>
          <w:rFonts w:eastAsia="Arial" w:cs="Arial"/>
          <w:spacing w:val="-4"/>
          <w:sz w:val="24"/>
          <w:szCs w:val="24"/>
        </w:rPr>
        <w:t xml:space="preserve">одоснабжения в дальнейшем при составлении </w:t>
      </w:r>
      <w:r w:rsidRPr="005928E8">
        <w:rPr>
          <w:rFonts w:eastAsia="Arial" w:cs="Arial"/>
          <w:spacing w:val="-4"/>
          <w:sz w:val="24"/>
          <w:szCs w:val="24"/>
        </w:rPr>
        <w:t>баланс</w:t>
      </w:r>
      <w:r>
        <w:rPr>
          <w:rFonts w:eastAsia="Arial" w:cs="Arial"/>
          <w:spacing w:val="-4"/>
          <w:sz w:val="24"/>
          <w:szCs w:val="24"/>
        </w:rPr>
        <w:t>ов</w:t>
      </w:r>
      <w:r w:rsidRPr="005928E8">
        <w:rPr>
          <w:rFonts w:eastAsia="Arial" w:cs="Arial"/>
          <w:spacing w:val="-4"/>
          <w:sz w:val="24"/>
          <w:szCs w:val="24"/>
        </w:rPr>
        <w:t xml:space="preserve"> те</w:t>
      </w:r>
      <w:r w:rsidRPr="005928E8">
        <w:rPr>
          <w:rFonts w:eastAsia="Arial" w:cs="Arial"/>
          <w:spacing w:val="-4"/>
          <w:sz w:val="24"/>
          <w:szCs w:val="24"/>
        </w:rPr>
        <w:t>п</w:t>
      </w:r>
      <w:r w:rsidRPr="005928E8">
        <w:rPr>
          <w:rFonts w:eastAsia="Arial" w:cs="Arial"/>
          <w:spacing w:val="-4"/>
          <w:sz w:val="24"/>
          <w:szCs w:val="24"/>
        </w:rPr>
        <w:t xml:space="preserve">ловой </w:t>
      </w:r>
      <w:r>
        <w:rPr>
          <w:rFonts w:eastAsia="Arial" w:cs="Arial"/>
          <w:spacing w:val="-4"/>
          <w:sz w:val="24"/>
          <w:szCs w:val="24"/>
        </w:rPr>
        <w:t xml:space="preserve">мощности и разработке мероприятий </w:t>
      </w:r>
      <w:r w:rsidRPr="005928E8">
        <w:rPr>
          <w:rFonts w:eastAsia="Arial" w:cs="Arial"/>
          <w:spacing w:val="-4"/>
          <w:sz w:val="24"/>
          <w:szCs w:val="24"/>
        </w:rPr>
        <w:t>не учитывается.</w:t>
      </w:r>
    </w:p>
    <w:p w:rsidR="00755AA6" w:rsidRPr="00C572E7" w:rsidRDefault="00755AA6" w:rsidP="00755AA6">
      <w:pPr>
        <w:spacing w:before="32" w:after="0" w:line="341" w:lineRule="auto"/>
        <w:ind w:right="45"/>
        <w:rPr>
          <w:rFonts w:eastAsia="Arial" w:cs="Arial"/>
          <w:b/>
          <w:spacing w:val="-4"/>
          <w:sz w:val="24"/>
          <w:szCs w:val="24"/>
        </w:rPr>
      </w:pPr>
      <w:r>
        <w:rPr>
          <w:rFonts w:eastAsia="Arial" w:cs="Arial"/>
          <w:spacing w:val="-4"/>
          <w:sz w:val="24"/>
          <w:szCs w:val="24"/>
        </w:rPr>
        <w:t>Информация о с</w:t>
      </w:r>
      <w:r w:rsidRPr="00FD54F2">
        <w:rPr>
          <w:rFonts w:eastAsia="Arial" w:cs="Arial"/>
          <w:spacing w:val="-4"/>
          <w:sz w:val="24"/>
          <w:szCs w:val="24"/>
        </w:rPr>
        <w:t>троительств</w:t>
      </w:r>
      <w:r>
        <w:rPr>
          <w:rFonts w:eastAsia="Arial" w:cs="Arial"/>
          <w:spacing w:val="-4"/>
          <w:sz w:val="24"/>
          <w:szCs w:val="24"/>
        </w:rPr>
        <w:t>е</w:t>
      </w:r>
      <w:r w:rsidRPr="00FD54F2">
        <w:rPr>
          <w:rFonts w:eastAsia="Arial" w:cs="Arial"/>
          <w:spacing w:val="-4"/>
          <w:sz w:val="24"/>
          <w:szCs w:val="24"/>
        </w:rPr>
        <w:t xml:space="preserve"> новых </w:t>
      </w:r>
      <w:r>
        <w:rPr>
          <w:rFonts w:eastAsia="Arial" w:cs="Arial"/>
          <w:spacing w:val="-4"/>
          <w:sz w:val="24"/>
          <w:szCs w:val="24"/>
        </w:rPr>
        <w:t>и реконструкции существующих пр</w:t>
      </w:r>
      <w:r>
        <w:rPr>
          <w:rFonts w:eastAsia="Arial" w:cs="Arial"/>
          <w:spacing w:val="-4"/>
          <w:sz w:val="24"/>
          <w:szCs w:val="24"/>
        </w:rPr>
        <w:t>о</w:t>
      </w:r>
      <w:r>
        <w:rPr>
          <w:rFonts w:eastAsia="Arial" w:cs="Arial"/>
          <w:spacing w:val="-4"/>
          <w:sz w:val="24"/>
          <w:szCs w:val="24"/>
        </w:rPr>
        <w:t xml:space="preserve">мышленных </w:t>
      </w:r>
      <w:r w:rsidRPr="00FD54F2">
        <w:rPr>
          <w:rFonts w:eastAsia="Arial" w:cs="Arial"/>
          <w:spacing w:val="-4"/>
          <w:sz w:val="24"/>
          <w:szCs w:val="24"/>
        </w:rPr>
        <w:t>предприятий</w:t>
      </w:r>
      <w:r>
        <w:rPr>
          <w:rFonts w:eastAsia="Arial" w:cs="Arial"/>
          <w:spacing w:val="-4"/>
          <w:sz w:val="24"/>
          <w:szCs w:val="24"/>
        </w:rPr>
        <w:t xml:space="preserve"> отсутствует. В связи с этим </w:t>
      </w:r>
      <w:r w:rsidRPr="00C572E7">
        <w:rPr>
          <w:rFonts w:eastAsia="Arial" w:cs="Arial"/>
          <w:spacing w:val="-4"/>
          <w:sz w:val="24"/>
          <w:szCs w:val="24"/>
        </w:rPr>
        <w:t>прогноз прироста тепловых нагрузок и теплопотребления промышленных потребителей</w:t>
      </w:r>
      <w:r w:rsidRPr="00C572E7">
        <w:rPr>
          <w:rFonts w:eastAsia="Arial" w:cs="Arial"/>
          <w:b/>
          <w:spacing w:val="-4"/>
          <w:sz w:val="24"/>
          <w:szCs w:val="24"/>
        </w:rPr>
        <w:t xml:space="preserve"> </w:t>
      </w:r>
      <w:r w:rsidRPr="00C572E7">
        <w:rPr>
          <w:rFonts w:eastAsia="Arial" w:cs="Arial"/>
          <w:spacing w:val="-4"/>
          <w:sz w:val="24"/>
          <w:szCs w:val="24"/>
        </w:rPr>
        <w:t>не составлялся</w:t>
      </w:r>
      <w:r>
        <w:rPr>
          <w:rFonts w:eastAsia="Arial" w:cs="Arial"/>
          <w:spacing w:val="-4"/>
          <w:sz w:val="24"/>
          <w:szCs w:val="24"/>
        </w:rPr>
        <w:t>.</w:t>
      </w:r>
    </w:p>
    <w:p w:rsidR="00755AA6" w:rsidRDefault="00755AA6" w:rsidP="00755AA6">
      <w:pPr>
        <w:spacing w:before="32" w:after="0" w:line="341" w:lineRule="auto"/>
        <w:ind w:right="45"/>
        <w:rPr>
          <w:rFonts w:eastAsia="Arial" w:cs="Arial"/>
          <w:spacing w:val="-4"/>
          <w:sz w:val="24"/>
          <w:szCs w:val="24"/>
        </w:rPr>
      </w:pPr>
    </w:p>
    <w:p w:rsidR="00755AA6" w:rsidRDefault="00755AA6" w:rsidP="00755AA6">
      <w:pPr>
        <w:spacing w:before="32" w:after="0" w:line="341" w:lineRule="auto"/>
        <w:ind w:right="45"/>
        <w:rPr>
          <w:rFonts w:eastAsia="Arial" w:cs="Arial"/>
          <w:spacing w:val="-4"/>
          <w:sz w:val="24"/>
          <w:szCs w:val="24"/>
        </w:rPr>
      </w:pPr>
      <w:r w:rsidRPr="003712DC">
        <w:rPr>
          <w:rFonts w:eastAsia="Arial" w:cs="Arial"/>
          <w:spacing w:val="-4"/>
          <w:sz w:val="24"/>
          <w:szCs w:val="24"/>
        </w:rPr>
        <w:t>.</w:t>
      </w:r>
    </w:p>
    <w:p w:rsidR="00755AA6" w:rsidRDefault="00755AA6" w:rsidP="00755AA6">
      <w:pPr>
        <w:widowControl/>
        <w:adjustRightInd/>
        <w:spacing w:before="0" w:after="0"/>
        <w:ind w:firstLine="0"/>
        <w:jc w:val="left"/>
        <w:textAlignment w:val="auto"/>
        <w:rPr>
          <w:rFonts w:eastAsia="Arial" w:cs="Arial"/>
          <w:spacing w:val="-4"/>
          <w:sz w:val="24"/>
          <w:szCs w:val="24"/>
        </w:rPr>
      </w:pPr>
    </w:p>
    <w:p w:rsidR="00947DAB" w:rsidRPr="00181CB3" w:rsidRDefault="00947DAB" w:rsidP="004D58B5">
      <w:pPr>
        <w:widowControl/>
        <w:adjustRightInd/>
        <w:spacing w:before="0" w:after="0" w:line="360" w:lineRule="auto"/>
        <w:ind w:firstLine="0"/>
        <w:textAlignment w:val="auto"/>
        <w:rPr>
          <w:rFonts w:eastAsia="Times New Roman"/>
          <w:kern w:val="28"/>
          <w:sz w:val="24"/>
          <w:lang w:eastAsia="ru-RU"/>
        </w:rPr>
        <w:sectPr w:rsidR="00947DAB" w:rsidRPr="00181CB3" w:rsidSect="00755AA6">
          <w:footerReference w:type="default" r:id="rId89"/>
          <w:pgSz w:w="11906" w:h="16838" w:code="9"/>
          <w:pgMar w:top="1134" w:right="1701" w:bottom="851" w:left="1134" w:header="510" w:footer="692" w:gutter="0"/>
          <w:cols w:space="708"/>
          <w:docGrid w:linePitch="360"/>
        </w:sectPr>
      </w:pPr>
    </w:p>
    <w:p w:rsidR="00947DAB" w:rsidRDefault="00947DAB" w:rsidP="003712DC">
      <w:pPr>
        <w:widowControl/>
        <w:adjustRightInd/>
        <w:spacing w:before="0" w:after="0" w:line="360" w:lineRule="auto"/>
        <w:ind w:firstLine="0"/>
        <w:textAlignment w:val="auto"/>
        <w:rPr>
          <w:rFonts w:eastAsia="Times New Roman"/>
          <w:kern w:val="28"/>
          <w:sz w:val="24"/>
          <w:lang w:eastAsia="ru-RU"/>
        </w:rPr>
      </w:pPr>
    </w:p>
    <w:p w:rsidR="003712DC" w:rsidRDefault="00755AA6" w:rsidP="00032B62">
      <w:pPr>
        <w:widowControl/>
        <w:adjustRightInd/>
        <w:spacing w:before="0" w:after="0" w:line="360" w:lineRule="auto"/>
        <w:textAlignment w:val="auto"/>
        <w:rPr>
          <w:rFonts w:eastAsia="Times New Roman"/>
          <w:kern w:val="28"/>
          <w:sz w:val="24"/>
          <w:lang w:eastAsia="ru-RU"/>
        </w:rPr>
      </w:pPr>
      <w:bookmarkStart w:id="72" w:name="_Toc347921772"/>
      <w:bookmarkStart w:id="73" w:name="_Toc354584501"/>
      <w:r w:rsidRPr="00181CB3">
        <w:rPr>
          <w:b/>
          <w:bCs/>
          <w:color w:val="000000" w:themeColor="text1"/>
          <w:sz w:val="18"/>
          <w:szCs w:val="18"/>
        </w:rPr>
        <w:t xml:space="preserve">Таблица </w:t>
      </w:r>
      <w:r w:rsidRPr="00181CB3">
        <w:rPr>
          <w:b/>
          <w:bCs/>
          <w:color w:val="000000" w:themeColor="text1"/>
          <w:sz w:val="18"/>
          <w:szCs w:val="18"/>
        </w:rPr>
        <w:fldChar w:fldCharType="begin"/>
      </w:r>
      <w:r w:rsidRPr="00181CB3">
        <w:rPr>
          <w:b/>
          <w:bCs/>
          <w:color w:val="000000" w:themeColor="text1"/>
          <w:sz w:val="18"/>
          <w:szCs w:val="18"/>
        </w:rPr>
        <w:instrText xml:space="preserve"> STYLEREF 1 \s </w:instrText>
      </w:r>
      <w:r w:rsidRPr="00181CB3">
        <w:rPr>
          <w:b/>
          <w:bCs/>
          <w:color w:val="000000" w:themeColor="text1"/>
          <w:sz w:val="18"/>
          <w:szCs w:val="18"/>
        </w:rPr>
        <w:fldChar w:fldCharType="separate"/>
      </w:r>
      <w:r w:rsidR="00D62305">
        <w:rPr>
          <w:b/>
          <w:bCs/>
          <w:noProof/>
          <w:color w:val="000000" w:themeColor="text1"/>
          <w:sz w:val="18"/>
          <w:szCs w:val="18"/>
        </w:rPr>
        <w:t>2</w:t>
      </w:r>
      <w:r w:rsidRPr="00181CB3">
        <w:rPr>
          <w:b/>
          <w:bCs/>
          <w:color w:val="000000" w:themeColor="text1"/>
          <w:sz w:val="18"/>
          <w:szCs w:val="18"/>
        </w:rPr>
        <w:fldChar w:fldCharType="end"/>
      </w:r>
      <w:r w:rsidRPr="00181CB3">
        <w:rPr>
          <w:b/>
          <w:bCs/>
          <w:color w:val="000000" w:themeColor="text1"/>
          <w:sz w:val="18"/>
          <w:szCs w:val="18"/>
        </w:rPr>
        <w:t>.</w:t>
      </w:r>
      <w:r w:rsidRPr="00181CB3">
        <w:rPr>
          <w:b/>
          <w:bCs/>
          <w:color w:val="000000" w:themeColor="text1"/>
          <w:sz w:val="18"/>
          <w:szCs w:val="18"/>
        </w:rPr>
        <w:fldChar w:fldCharType="begin"/>
      </w:r>
      <w:r w:rsidRPr="00181CB3">
        <w:rPr>
          <w:b/>
          <w:bCs/>
          <w:color w:val="000000" w:themeColor="text1"/>
          <w:sz w:val="18"/>
          <w:szCs w:val="18"/>
        </w:rPr>
        <w:instrText xml:space="preserve"> SEQ Таблица \* ARABIC \s 1 </w:instrText>
      </w:r>
      <w:r w:rsidRPr="00181CB3">
        <w:rPr>
          <w:b/>
          <w:bCs/>
          <w:color w:val="000000" w:themeColor="text1"/>
          <w:sz w:val="18"/>
          <w:szCs w:val="18"/>
        </w:rPr>
        <w:fldChar w:fldCharType="separate"/>
      </w:r>
      <w:r w:rsidR="00D62305">
        <w:rPr>
          <w:b/>
          <w:bCs/>
          <w:noProof/>
          <w:color w:val="000000" w:themeColor="text1"/>
          <w:sz w:val="18"/>
          <w:szCs w:val="18"/>
        </w:rPr>
        <w:t>4</w:t>
      </w:r>
      <w:r w:rsidRPr="00181CB3">
        <w:rPr>
          <w:b/>
          <w:bCs/>
          <w:color w:val="000000" w:themeColor="text1"/>
          <w:sz w:val="18"/>
          <w:szCs w:val="18"/>
        </w:rPr>
        <w:fldChar w:fldCharType="end"/>
      </w:r>
      <w:r w:rsidRPr="00181CB3">
        <w:rPr>
          <w:b/>
          <w:bCs/>
          <w:color w:val="000000" w:themeColor="text1"/>
          <w:sz w:val="18"/>
          <w:szCs w:val="18"/>
        </w:rPr>
        <w:t xml:space="preserve"> – Сводные показатели спроса на тепловую мощность и потребление тепловой эне</w:t>
      </w:r>
      <w:r w:rsidRPr="00181CB3">
        <w:rPr>
          <w:b/>
          <w:bCs/>
          <w:color w:val="000000" w:themeColor="text1"/>
          <w:sz w:val="18"/>
          <w:szCs w:val="18"/>
        </w:rPr>
        <w:t>р</w:t>
      </w:r>
      <w:r w:rsidRPr="00181CB3">
        <w:rPr>
          <w:b/>
          <w:bCs/>
          <w:color w:val="000000" w:themeColor="text1"/>
          <w:sz w:val="18"/>
          <w:szCs w:val="18"/>
        </w:rPr>
        <w:t>гии для целей отопления</w:t>
      </w:r>
      <w:r>
        <w:rPr>
          <w:b/>
          <w:bCs/>
          <w:color w:val="000000" w:themeColor="text1"/>
          <w:sz w:val="18"/>
          <w:szCs w:val="18"/>
        </w:rPr>
        <w:t xml:space="preserve"> и</w:t>
      </w:r>
      <w:r w:rsidRPr="00181CB3">
        <w:rPr>
          <w:b/>
          <w:bCs/>
          <w:color w:val="000000" w:themeColor="text1"/>
          <w:sz w:val="18"/>
          <w:szCs w:val="18"/>
        </w:rPr>
        <w:t xml:space="preserve"> вентиляции и горячего водоснабжения всего жи</w:t>
      </w:r>
      <w:r>
        <w:rPr>
          <w:b/>
          <w:bCs/>
          <w:color w:val="000000" w:themeColor="text1"/>
          <w:sz w:val="18"/>
          <w:szCs w:val="18"/>
        </w:rPr>
        <w:t xml:space="preserve">лищного фонда </w:t>
      </w:r>
      <w:r w:rsidRPr="00181CB3">
        <w:rPr>
          <w:b/>
          <w:bCs/>
          <w:color w:val="000000" w:themeColor="text1"/>
          <w:sz w:val="18"/>
          <w:szCs w:val="18"/>
        </w:rPr>
        <w:t xml:space="preserve">городского округа </w:t>
      </w:r>
      <w:r>
        <w:rPr>
          <w:b/>
          <w:bCs/>
          <w:color w:val="000000" w:themeColor="text1"/>
          <w:sz w:val="18"/>
          <w:szCs w:val="18"/>
        </w:rPr>
        <w:t>«Охинский» на период до 2026</w:t>
      </w:r>
      <w:r w:rsidRPr="00181CB3">
        <w:rPr>
          <w:b/>
          <w:bCs/>
          <w:color w:val="000000" w:themeColor="text1"/>
          <w:sz w:val="18"/>
          <w:szCs w:val="18"/>
        </w:rPr>
        <w:t xml:space="preserve"> года нарастающим итогом, Гкал/ч</w:t>
      </w:r>
      <w:bookmarkEnd w:id="72"/>
      <w:bookmarkEnd w:id="73"/>
      <w:r>
        <w:rPr>
          <w:b/>
          <w:bCs/>
          <w:color w:val="000000" w:themeColor="text1"/>
          <w:sz w:val="18"/>
          <w:szCs w:val="18"/>
        </w:rPr>
        <w:t>.</w:t>
      </w:r>
    </w:p>
    <w:p w:rsidR="00D4280B" w:rsidRDefault="00D4280B">
      <w:pPr>
        <w:widowControl/>
        <w:adjustRightInd/>
        <w:spacing w:before="0" w:after="0"/>
        <w:ind w:firstLine="0"/>
        <w:jc w:val="left"/>
        <w:textAlignment w:val="auto"/>
        <w:rPr>
          <w:b/>
          <w:bCs/>
          <w:color w:val="000000" w:themeColor="text1"/>
          <w:sz w:val="18"/>
          <w:szCs w:val="18"/>
        </w:rPr>
      </w:pPr>
    </w:p>
    <w:tbl>
      <w:tblPr>
        <w:tblW w:w="4935" w:type="pct"/>
        <w:tblLayout w:type="fixed"/>
        <w:tblLook w:val="04A0" w:firstRow="1" w:lastRow="0" w:firstColumn="1" w:lastColumn="0" w:noHBand="0" w:noVBand="1"/>
      </w:tblPr>
      <w:tblGrid>
        <w:gridCol w:w="1807"/>
        <w:gridCol w:w="1278"/>
        <w:gridCol w:w="850"/>
        <w:gridCol w:w="852"/>
        <w:gridCol w:w="852"/>
        <w:gridCol w:w="848"/>
        <w:gridCol w:w="852"/>
        <w:gridCol w:w="850"/>
        <w:gridCol w:w="991"/>
      </w:tblGrid>
      <w:tr w:rsidR="00081CB9" w:rsidRPr="00A3683F" w:rsidTr="00081CB9">
        <w:trPr>
          <w:trHeight w:val="300"/>
        </w:trPr>
        <w:tc>
          <w:tcPr>
            <w:tcW w:w="168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55AA6" w:rsidRPr="00A3683F" w:rsidRDefault="00755AA6" w:rsidP="00081CB9">
            <w:pPr>
              <w:widowControl/>
              <w:adjustRightInd/>
              <w:spacing w:before="0" w:after="0"/>
              <w:ind w:firstLine="0"/>
              <w:jc w:val="center"/>
              <w:textAlignment w:val="auto"/>
              <w:rPr>
                <w:rFonts w:eastAsia="Times New Roman" w:cs="Arial"/>
                <w:b/>
                <w:bCs/>
                <w:color w:val="000000"/>
                <w:spacing w:val="0"/>
                <w:sz w:val="16"/>
                <w:szCs w:val="16"/>
                <w:lang w:eastAsia="ru-RU"/>
              </w:rPr>
            </w:pPr>
            <w:r w:rsidRPr="00A3683F">
              <w:rPr>
                <w:rFonts w:eastAsia="Times New Roman" w:cs="Arial"/>
                <w:b/>
                <w:bCs/>
                <w:color w:val="000000"/>
                <w:spacing w:val="0"/>
                <w:sz w:val="16"/>
                <w:szCs w:val="16"/>
                <w:lang w:eastAsia="ru-RU"/>
              </w:rPr>
              <w:t xml:space="preserve">Наименование </w:t>
            </w:r>
          </w:p>
          <w:p w:rsidR="00755AA6" w:rsidRPr="00A3683F" w:rsidRDefault="00755AA6" w:rsidP="00081CB9">
            <w:pPr>
              <w:widowControl/>
              <w:adjustRightInd/>
              <w:spacing w:before="0" w:after="0"/>
              <w:ind w:firstLine="0"/>
              <w:jc w:val="center"/>
              <w:textAlignment w:val="auto"/>
              <w:rPr>
                <w:rFonts w:eastAsia="Times New Roman" w:cs="Arial"/>
                <w:b/>
                <w:bCs/>
                <w:color w:val="000000"/>
                <w:spacing w:val="0"/>
                <w:sz w:val="16"/>
                <w:szCs w:val="16"/>
                <w:lang w:eastAsia="ru-RU"/>
              </w:rPr>
            </w:pPr>
            <w:r w:rsidRPr="00A3683F">
              <w:rPr>
                <w:rFonts w:eastAsia="Times New Roman" w:cs="Arial"/>
                <w:b/>
                <w:bCs/>
                <w:color w:val="000000"/>
                <w:spacing w:val="0"/>
                <w:sz w:val="16"/>
                <w:szCs w:val="16"/>
                <w:lang w:eastAsia="ru-RU"/>
              </w:rPr>
              <w:t>параметров</w:t>
            </w:r>
          </w:p>
        </w:tc>
        <w:tc>
          <w:tcPr>
            <w:tcW w:w="463" w:type="pct"/>
            <w:tcBorders>
              <w:top w:val="single" w:sz="4" w:space="0" w:color="auto"/>
              <w:left w:val="nil"/>
              <w:bottom w:val="single" w:sz="4" w:space="0" w:color="auto"/>
              <w:right w:val="single" w:sz="4" w:space="0" w:color="auto"/>
            </w:tcBorders>
            <w:shd w:val="clear" w:color="auto" w:fill="auto"/>
            <w:noWrap/>
            <w:vAlign w:val="center"/>
            <w:hideMark/>
          </w:tcPr>
          <w:p w:rsidR="00755AA6" w:rsidRPr="00A3683F" w:rsidRDefault="00755AA6" w:rsidP="00081CB9">
            <w:pPr>
              <w:widowControl/>
              <w:adjustRightInd/>
              <w:spacing w:before="0" w:after="0"/>
              <w:ind w:firstLine="0"/>
              <w:jc w:val="center"/>
              <w:textAlignment w:val="auto"/>
              <w:rPr>
                <w:rFonts w:eastAsia="Times New Roman" w:cs="Arial"/>
                <w:b/>
                <w:bCs/>
                <w:color w:val="000000"/>
                <w:spacing w:val="0"/>
                <w:sz w:val="16"/>
                <w:szCs w:val="16"/>
                <w:lang w:eastAsia="ru-RU"/>
              </w:rPr>
            </w:pPr>
            <w:r w:rsidRPr="00A3683F">
              <w:rPr>
                <w:rFonts w:eastAsia="Times New Roman" w:cs="Arial"/>
                <w:b/>
                <w:bCs/>
                <w:color w:val="000000"/>
                <w:spacing w:val="0"/>
                <w:sz w:val="16"/>
                <w:szCs w:val="16"/>
                <w:lang w:eastAsia="ru-RU"/>
              </w:rPr>
              <w:t>2020</w:t>
            </w:r>
          </w:p>
        </w:tc>
        <w:tc>
          <w:tcPr>
            <w:tcW w:w="464" w:type="pct"/>
            <w:tcBorders>
              <w:top w:val="single" w:sz="4" w:space="0" w:color="auto"/>
              <w:left w:val="nil"/>
              <w:bottom w:val="single" w:sz="4" w:space="0" w:color="auto"/>
              <w:right w:val="single" w:sz="4" w:space="0" w:color="auto"/>
            </w:tcBorders>
            <w:shd w:val="clear" w:color="auto" w:fill="auto"/>
            <w:noWrap/>
            <w:vAlign w:val="center"/>
            <w:hideMark/>
          </w:tcPr>
          <w:p w:rsidR="00755AA6" w:rsidRPr="00A3683F" w:rsidRDefault="00755AA6" w:rsidP="00081CB9">
            <w:pPr>
              <w:widowControl/>
              <w:adjustRightInd/>
              <w:spacing w:before="0" w:after="0"/>
              <w:ind w:firstLine="0"/>
              <w:jc w:val="center"/>
              <w:textAlignment w:val="auto"/>
              <w:rPr>
                <w:rFonts w:eastAsia="Times New Roman" w:cs="Arial"/>
                <w:b/>
                <w:bCs/>
                <w:color w:val="000000"/>
                <w:spacing w:val="0"/>
                <w:sz w:val="16"/>
                <w:szCs w:val="16"/>
                <w:lang w:eastAsia="ru-RU"/>
              </w:rPr>
            </w:pPr>
            <w:r w:rsidRPr="00A3683F">
              <w:rPr>
                <w:rFonts w:eastAsia="Times New Roman" w:cs="Arial"/>
                <w:b/>
                <w:bCs/>
                <w:color w:val="000000"/>
                <w:spacing w:val="0"/>
                <w:sz w:val="16"/>
                <w:szCs w:val="16"/>
                <w:lang w:eastAsia="ru-RU"/>
              </w:rPr>
              <w:t>2021</w:t>
            </w:r>
          </w:p>
        </w:tc>
        <w:tc>
          <w:tcPr>
            <w:tcW w:w="464" w:type="pct"/>
            <w:tcBorders>
              <w:top w:val="single" w:sz="4" w:space="0" w:color="auto"/>
              <w:left w:val="nil"/>
              <w:bottom w:val="single" w:sz="4" w:space="0" w:color="auto"/>
              <w:right w:val="single" w:sz="4" w:space="0" w:color="auto"/>
            </w:tcBorders>
            <w:shd w:val="clear" w:color="auto" w:fill="auto"/>
            <w:noWrap/>
            <w:vAlign w:val="center"/>
            <w:hideMark/>
          </w:tcPr>
          <w:p w:rsidR="00755AA6" w:rsidRPr="00A3683F" w:rsidRDefault="00755AA6" w:rsidP="00081CB9">
            <w:pPr>
              <w:widowControl/>
              <w:adjustRightInd/>
              <w:spacing w:before="0" w:after="0"/>
              <w:ind w:firstLine="0"/>
              <w:jc w:val="center"/>
              <w:textAlignment w:val="auto"/>
              <w:rPr>
                <w:rFonts w:eastAsia="Times New Roman" w:cs="Arial"/>
                <w:b/>
                <w:bCs/>
                <w:color w:val="000000"/>
                <w:spacing w:val="0"/>
                <w:sz w:val="16"/>
                <w:szCs w:val="16"/>
                <w:lang w:eastAsia="ru-RU"/>
              </w:rPr>
            </w:pPr>
            <w:r w:rsidRPr="00A3683F">
              <w:rPr>
                <w:rFonts w:eastAsia="Times New Roman" w:cs="Arial"/>
                <w:b/>
                <w:bCs/>
                <w:color w:val="000000"/>
                <w:spacing w:val="0"/>
                <w:sz w:val="16"/>
                <w:szCs w:val="16"/>
                <w:lang w:eastAsia="ru-RU"/>
              </w:rPr>
              <w:t>2022</w:t>
            </w:r>
          </w:p>
        </w:tc>
        <w:tc>
          <w:tcPr>
            <w:tcW w:w="462" w:type="pct"/>
            <w:tcBorders>
              <w:top w:val="single" w:sz="4" w:space="0" w:color="auto"/>
              <w:left w:val="nil"/>
              <w:bottom w:val="single" w:sz="4" w:space="0" w:color="auto"/>
              <w:right w:val="single" w:sz="4" w:space="0" w:color="auto"/>
            </w:tcBorders>
            <w:shd w:val="clear" w:color="auto" w:fill="auto"/>
            <w:noWrap/>
            <w:vAlign w:val="center"/>
            <w:hideMark/>
          </w:tcPr>
          <w:p w:rsidR="00755AA6" w:rsidRPr="00A3683F" w:rsidRDefault="00755AA6" w:rsidP="00081CB9">
            <w:pPr>
              <w:widowControl/>
              <w:adjustRightInd/>
              <w:spacing w:before="0" w:after="0"/>
              <w:ind w:firstLine="0"/>
              <w:jc w:val="center"/>
              <w:textAlignment w:val="auto"/>
              <w:rPr>
                <w:rFonts w:eastAsia="Times New Roman" w:cs="Arial"/>
                <w:b/>
                <w:bCs/>
                <w:color w:val="000000"/>
                <w:spacing w:val="0"/>
                <w:sz w:val="16"/>
                <w:szCs w:val="16"/>
                <w:lang w:eastAsia="ru-RU"/>
              </w:rPr>
            </w:pPr>
            <w:r w:rsidRPr="00A3683F">
              <w:rPr>
                <w:rFonts w:eastAsia="Times New Roman" w:cs="Arial"/>
                <w:b/>
                <w:bCs/>
                <w:color w:val="000000"/>
                <w:spacing w:val="0"/>
                <w:sz w:val="16"/>
                <w:szCs w:val="16"/>
                <w:lang w:eastAsia="ru-RU"/>
              </w:rPr>
              <w:t>2023</w:t>
            </w:r>
          </w:p>
        </w:tc>
        <w:tc>
          <w:tcPr>
            <w:tcW w:w="464" w:type="pct"/>
            <w:tcBorders>
              <w:top w:val="single" w:sz="4" w:space="0" w:color="auto"/>
              <w:left w:val="nil"/>
              <w:bottom w:val="single" w:sz="4" w:space="0" w:color="auto"/>
              <w:right w:val="single" w:sz="4" w:space="0" w:color="auto"/>
            </w:tcBorders>
            <w:shd w:val="clear" w:color="auto" w:fill="auto"/>
            <w:noWrap/>
            <w:vAlign w:val="center"/>
            <w:hideMark/>
          </w:tcPr>
          <w:p w:rsidR="00755AA6" w:rsidRPr="00A3683F" w:rsidRDefault="00755AA6" w:rsidP="00081CB9">
            <w:pPr>
              <w:widowControl/>
              <w:adjustRightInd/>
              <w:spacing w:before="0" w:after="0"/>
              <w:ind w:firstLine="0"/>
              <w:jc w:val="center"/>
              <w:textAlignment w:val="auto"/>
              <w:rPr>
                <w:rFonts w:eastAsia="Times New Roman" w:cs="Arial"/>
                <w:b/>
                <w:bCs/>
                <w:color w:val="000000"/>
                <w:spacing w:val="0"/>
                <w:sz w:val="16"/>
                <w:szCs w:val="16"/>
                <w:lang w:eastAsia="ru-RU"/>
              </w:rPr>
            </w:pPr>
            <w:r w:rsidRPr="00A3683F">
              <w:rPr>
                <w:rFonts w:eastAsia="Times New Roman" w:cs="Arial"/>
                <w:b/>
                <w:bCs/>
                <w:color w:val="000000"/>
                <w:spacing w:val="0"/>
                <w:sz w:val="16"/>
                <w:szCs w:val="16"/>
                <w:lang w:eastAsia="ru-RU"/>
              </w:rPr>
              <w:t>2024</w:t>
            </w:r>
          </w:p>
        </w:tc>
        <w:tc>
          <w:tcPr>
            <w:tcW w:w="463" w:type="pct"/>
            <w:tcBorders>
              <w:top w:val="single" w:sz="4" w:space="0" w:color="auto"/>
              <w:left w:val="nil"/>
              <w:bottom w:val="single" w:sz="4" w:space="0" w:color="auto"/>
              <w:right w:val="single" w:sz="4" w:space="0" w:color="auto"/>
            </w:tcBorders>
            <w:shd w:val="clear" w:color="auto" w:fill="auto"/>
            <w:noWrap/>
            <w:vAlign w:val="center"/>
            <w:hideMark/>
          </w:tcPr>
          <w:p w:rsidR="00755AA6" w:rsidRPr="00A3683F" w:rsidRDefault="00755AA6" w:rsidP="00081CB9">
            <w:pPr>
              <w:widowControl/>
              <w:adjustRightInd/>
              <w:spacing w:before="0" w:after="0"/>
              <w:ind w:firstLine="0"/>
              <w:jc w:val="center"/>
              <w:textAlignment w:val="auto"/>
              <w:rPr>
                <w:rFonts w:eastAsia="Times New Roman" w:cs="Arial"/>
                <w:b/>
                <w:bCs/>
                <w:color w:val="000000"/>
                <w:spacing w:val="0"/>
                <w:sz w:val="16"/>
                <w:szCs w:val="16"/>
                <w:lang w:eastAsia="ru-RU"/>
              </w:rPr>
            </w:pPr>
            <w:r w:rsidRPr="00A3683F">
              <w:rPr>
                <w:rFonts w:eastAsia="Times New Roman" w:cs="Arial"/>
                <w:b/>
                <w:bCs/>
                <w:color w:val="000000"/>
                <w:spacing w:val="0"/>
                <w:sz w:val="16"/>
                <w:szCs w:val="16"/>
                <w:lang w:eastAsia="ru-RU"/>
              </w:rPr>
              <w:t>2025</w:t>
            </w:r>
          </w:p>
        </w:tc>
        <w:tc>
          <w:tcPr>
            <w:tcW w:w="540" w:type="pct"/>
            <w:tcBorders>
              <w:top w:val="single" w:sz="4" w:space="0" w:color="auto"/>
              <w:left w:val="nil"/>
              <w:bottom w:val="single" w:sz="4" w:space="0" w:color="auto"/>
              <w:right w:val="single" w:sz="4" w:space="0" w:color="auto"/>
            </w:tcBorders>
            <w:shd w:val="clear" w:color="auto" w:fill="auto"/>
            <w:noWrap/>
            <w:vAlign w:val="center"/>
            <w:hideMark/>
          </w:tcPr>
          <w:p w:rsidR="00755AA6" w:rsidRPr="00A3683F" w:rsidRDefault="00755AA6" w:rsidP="00081CB9">
            <w:pPr>
              <w:widowControl/>
              <w:adjustRightInd/>
              <w:spacing w:before="0" w:after="0"/>
              <w:ind w:firstLine="0"/>
              <w:jc w:val="center"/>
              <w:textAlignment w:val="auto"/>
              <w:rPr>
                <w:rFonts w:eastAsia="Times New Roman" w:cs="Arial"/>
                <w:b/>
                <w:bCs/>
                <w:color w:val="000000"/>
                <w:spacing w:val="0"/>
                <w:sz w:val="16"/>
                <w:szCs w:val="16"/>
                <w:lang w:eastAsia="ru-RU"/>
              </w:rPr>
            </w:pPr>
            <w:r w:rsidRPr="00A3683F">
              <w:rPr>
                <w:rFonts w:eastAsia="Times New Roman" w:cs="Arial"/>
                <w:b/>
                <w:bCs/>
                <w:color w:val="000000"/>
                <w:spacing w:val="0"/>
                <w:sz w:val="16"/>
                <w:szCs w:val="16"/>
                <w:lang w:eastAsia="ru-RU"/>
              </w:rPr>
              <w:t>2026</w:t>
            </w:r>
          </w:p>
        </w:tc>
      </w:tr>
      <w:tr w:rsidR="00081CB9" w:rsidRPr="00A3683F" w:rsidTr="00081CB9">
        <w:trPr>
          <w:trHeight w:val="300"/>
        </w:trPr>
        <w:tc>
          <w:tcPr>
            <w:tcW w:w="984" w:type="pct"/>
            <w:vMerge w:val="restart"/>
            <w:tcBorders>
              <w:top w:val="nil"/>
              <w:left w:val="single" w:sz="4" w:space="0" w:color="auto"/>
              <w:bottom w:val="single" w:sz="4" w:space="0" w:color="auto"/>
              <w:right w:val="single" w:sz="4" w:space="0" w:color="auto"/>
            </w:tcBorders>
            <w:shd w:val="clear" w:color="auto" w:fill="auto"/>
            <w:vAlign w:val="center"/>
            <w:hideMark/>
          </w:tcPr>
          <w:p w:rsidR="00755AA6" w:rsidRPr="00A3683F" w:rsidRDefault="00755AA6" w:rsidP="00081CB9">
            <w:pPr>
              <w:widowControl/>
              <w:adjustRightInd/>
              <w:spacing w:before="0" w:after="0"/>
              <w:ind w:firstLine="0"/>
              <w:jc w:val="left"/>
              <w:textAlignment w:val="auto"/>
              <w:rPr>
                <w:rFonts w:eastAsia="Times New Roman" w:cs="Arial"/>
                <w:b/>
                <w:bCs/>
                <w:color w:val="000000"/>
                <w:spacing w:val="0"/>
                <w:sz w:val="16"/>
                <w:szCs w:val="16"/>
                <w:lang w:eastAsia="ru-RU"/>
              </w:rPr>
            </w:pPr>
            <w:r w:rsidRPr="00A3683F">
              <w:rPr>
                <w:rFonts w:eastAsia="Times New Roman" w:cs="Arial"/>
                <w:b/>
                <w:bCs/>
                <w:color w:val="000000"/>
                <w:spacing w:val="0"/>
                <w:sz w:val="16"/>
                <w:szCs w:val="16"/>
                <w:lang w:eastAsia="ru-RU"/>
              </w:rPr>
              <w:t>Сохраня-емые ж</w:t>
            </w:r>
            <w:r w:rsidRPr="00A3683F">
              <w:rPr>
                <w:rFonts w:eastAsia="Times New Roman" w:cs="Arial"/>
                <w:b/>
                <w:bCs/>
                <w:color w:val="000000"/>
                <w:spacing w:val="0"/>
                <w:sz w:val="16"/>
                <w:szCs w:val="16"/>
                <w:lang w:eastAsia="ru-RU"/>
              </w:rPr>
              <w:t>и</w:t>
            </w:r>
            <w:r w:rsidRPr="00A3683F">
              <w:rPr>
                <w:rFonts w:eastAsia="Times New Roman" w:cs="Arial"/>
                <w:b/>
                <w:bCs/>
                <w:color w:val="000000"/>
                <w:spacing w:val="0"/>
                <w:sz w:val="16"/>
                <w:szCs w:val="16"/>
                <w:lang w:eastAsia="ru-RU"/>
              </w:rPr>
              <w:t>лые строения</w:t>
            </w:r>
          </w:p>
        </w:tc>
        <w:tc>
          <w:tcPr>
            <w:tcW w:w="696" w:type="pct"/>
            <w:tcBorders>
              <w:top w:val="nil"/>
              <w:left w:val="nil"/>
              <w:bottom w:val="single" w:sz="4" w:space="0" w:color="auto"/>
              <w:right w:val="single" w:sz="4" w:space="0" w:color="auto"/>
            </w:tcBorders>
            <w:shd w:val="clear" w:color="auto" w:fill="auto"/>
            <w:noWrap/>
            <w:vAlign w:val="center"/>
            <w:hideMark/>
          </w:tcPr>
          <w:p w:rsidR="00755AA6" w:rsidRPr="00A3683F" w:rsidRDefault="00755AA6" w:rsidP="00081CB9">
            <w:pPr>
              <w:widowControl/>
              <w:adjustRightInd/>
              <w:spacing w:before="0" w:after="0"/>
              <w:ind w:firstLine="0"/>
              <w:jc w:val="left"/>
              <w:textAlignment w:val="auto"/>
              <w:rPr>
                <w:rFonts w:eastAsia="Times New Roman" w:cs="Arial"/>
                <w:color w:val="000000"/>
                <w:spacing w:val="0"/>
                <w:sz w:val="16"/>
                <w:szCs w:val="16"/>
                <w:lang w:eastAsia="ru-RU"/>
              </w:rPr>
            </w:pPr>
            <w:r w:rsidRPr="00A3683F">
              <w:rPr>
                <w:rFonts w:eastAsia="Times New Roman" w:cs="Arial"/>
                <w:color w:val="000000"/>
                <w:spacing w:val="0"/>
                <w:sz w:val="16"/>
                <w:szCs w:val="16"/>
                <w:lang w:eastAsia="ru-RU"/>
              </w:rPr>
              <w:t>площадь, тыс. м</w:t>
            </w:r>
            <w:r w:rsidRPr="00A3683F">
              <w:rPr>
                <w:rFonts w:eastAsia="Times New Roman" w:cs="Arial"/>
                <w:color w:val="000000"/>
                <w:spacing w:val="0"/>
                <w:sz w:val="16"/>
                <w:szCs w:val="16"/>
                <w:vertAlign w:val="superscript"/>
                <w:lang w:eastAsia="ru-RU"/>
              </w:rPr>
              <w:t>2</w:t>
            </w:r>
          </w:p>
        </w:tc>
        <w:tc>
          <w:tcPr>
            <w:tcW w:w="463" w:type="pct"/>
            <w:tcBorders>
              <w:top w:val="nil"/>
              <w:left w:val="nil"/>
              <w:bottom w:val="single" w:sz="4" w:space="0" w:color="auto"/>
              <w:right w:val="single" w:sz="4" w:space="0" w:color="auto"/>
            </w:tcBorders>
            <w:shd w:val="clear" w:color="auto" w:fill="auto"/>
            <w:noWrap/>
            <w:vAlign w:val="center"/>
          </w:tcPr>
          <w:p w:rsidR="00755AA6" w:rsidRPr="00A3683F" w:rsidRDefault="00755AA6" w:rsidP="00081CB9">
            <w:pPr>
              <w:widowControl/>
              <w:adjustRightInd/>
              <w:spacing w:before="0" w:after="0"/>
              <w:ind w:firstLine="0"/>
              <w:jc w:val="center"/>
              <w:textAlignment w:val="auto"/>
              <w:rPr>
                <w:rFonts w:eastAsia="Times New Roman" w:cs="Arial"/>
                <w:color w:val="000000"/>
                <w:spacing w:val="0"/>
                <w:sz w:val="15"/>
                <w:szCs w:val="15"/>
                <w:lang w:eastAsia="ru-RU"/>
              </w:rPr>
            </w:pPr>
            <w:r w:rsidRPr="00A3683F">
              <w:rPr>
                <w:rFonts w:eastAsia="Times New Roman" w:cs="Arial"/>
                <w:color w:val="000000"/>
                <w:spacing w:val="0"/>
                <w:sz w:val="15"/>
                <w:szCs w:val="15"/>
                <w:lang w:eastAsia="ru-RU"/>
              </w:rPr>
              <w:t>534,6</w:t>
            </w:r>
          </w:p>
        </w:tc>
        <w:tc>
          <w:tcPr>
            <w:tcW w:w="464" w:type="pct"/>
            <w:tcBorders>
              <w:top w:val="nil"/>
              <w:left w:val="nil"/>
              <w:bottom w:val="single" w:sz="4" w:space="0" w:color="auto"/>
              <w:right w:val="single" w:sz="4" w:space="0" w:color="auto"/>
            </w:tcBorders>
            <w:shd w:val="clear" w:color="auto" w:fill="auto"/>
            <w:noWrap/>
            <w:vAlign w:val="center"/>
          </w:tcPr>
          <w:p w:rsidR="00755AA6" w:rsidRPr="00A3683F" w:rsidRDefault="00755AA6" w:rsidP="00081CB9">
            <w:pPr>
              <w:widowControl/>
              <w:adjustRightInd/>
              <w:spacing w:before="0" w:after="0"/>
              <w:ind w:firstLine="0"/>
              <w:jc w:val="center"/>
              <w:textAlignment w:val="auto"/>
              <w:rPr>
                <w:rFonts w:eastAsia="Times New Roman" w:cs="Arial"/>
                <w:color w:val="000000"/>
                <w:spacing w:val="0"/>
                <w:sz w:val="15"/>
                <w:szCs w:val="15"/>
                <w:lang w:eastAsia="ru-RU"/>
              </w:rPr>
            </w:pPr>
            <w:r w:rsidRPr="00A3683F">
              <w:rPr>
                <w:rFonts w:eastAsia="Times New Roman" w:cs="Arial"/>
                <w:color w:val="000000"/>
                <w:spacing w:val="0"/>
                <w:sz w:val="15"/>
                <w:szCs w:val="15"/>
                <w:lang w:eastAsia="ru-RU"/>
              </w:rPr>
              <w:t>523,4</w:t>
            </w:r>
          </w:p>
        </w:tc>
        <w:tc>
          <w:tcPr>
            <w:tcW w:w="464" w:type="pct"/>
            <w:tcBorders>
              <w:top w:val="nil"/>
              <w:left w:val="nil"/>
              <w:bottom w:val="single" w:sz="4" w:space="0" w:color="auto"/>
              <w:right w:val="single" w:sz="4" w:space="0" w:color="auto"/>
            </w:tcBorders>
            <w:shd w:val="clear" w:color="auto" w:fill="auto"/>
            <w:noWrap/>
            <w:vAlign w:val="center"/>
          </w:tcPr>
          <w:p w:rsidR="00755AA6" w:rsidRPr="00A3683F" w:rsidRDefault="00755AA6" w:rsidP="00081CB9">
            <w:pPr>
              <w:widowControl/>
              <w:adjustRightInd/>
              <w:spacing w:before="0" w:after="0"/>
              <w:ind w:firstLine="0"/>
              <w:jc w:val="center"/>
              <w:textAlignment w:val="auto"/>
              <w:rPr>
                <w:rFonts w:eastAsia="Times New Roman" w:cs="Arial"/>
                <w:color w:val="000000"/>
                <w:spacing w:val="0"/>
                <w:sz w:val="15"/>
                <w:szCs w:val="15"/>
                <w:lang w:eastAsia="ru-RU"/>
              </w:rPr>
            </w:pPr>
            <w:r w:rsidRPr="00A3683F">
              <w:rPr>
                <w:rFonts w:eastAsia="Times New Roman" w:cs="Arial"/>
                <w:color w:val="000000"/>
                <w:spacing w:val="0"/>
                <w:sz w:val="15"/>
                <w:szCs w:val="15"/>
                <w:lang w:eastAsia="ru-RU"/>
              </w:rPr>
              <w:t>513,3</w:t>
            </w:r>
          </w:p>
        </w:tc>
        <w:tc>
          <w:tcPr>
            <w:tcW w:w="462" w:type="pct"/>
            <w:tcBorders>
              <w:top w:val="nil"/>
              <w:left w:val="nil"/>
              <w:bottom w:val="single" w:sz="4" w:space="0" w:color="auto"/>
              <w:right w:val="single" w:sz="4" w:space="0" w:color="auto"/>
            </w:tcBorders>
            <w:shd w:val="clear" w:color="auto" w:fill="auto"/>
            <w:noWrap/>
            <w:vAlign w:val="center"/>
          </w:tcPr>
          <w:p w:rsidR="00755AA6" w:rsidRPr="00A3683F" w:rsidRDefault="00755AA6" w:rsidP="00081CB9">
            <w:pPr>
              <w:widowControl/>
              <w:adjustRightInd/>
              <w:spacing w:before="0" w:after="0"/>
              <w:ind w:firstLine="0"/>
              <w:jc w:val="center"/>
              <w:textAlignment w:val="auto"/>
              <w:rPr>
                <w:rFonts w:eastAsia="Times New Roman" w:cs="Arial"/>
                <w:color w:val="000000"/>
                <w:spacing w:val="0"/>
                <w:sz w:val="15"/>
                <w:szCs w:val="15"/>
                <w:lang w:eastAsia="ru-RU"/>
              </w:rPr>
            </w:pPr>
            <w:r w:rsidRPr="00A3683F">
              <w:rPr>
                <w:rFonts w:eastAsia="Times New Roman" w:cs="Arial"/>
                <w:color w:val="000000"/>
                <w:spacing w:val="0"/>
                <w:sz w:val="15"/>
                <w:szCs w:val="15"/>
                <w:lang w:eastAsia="ru-RU"/>
              </w:rPr>
              <w:t>503,0</w:t>
            </w:r>
          </w:p>
        </w:tc>
        <w:tc>
          <w:tcPr>
            <w:tcW w:w="464" w:type="pct"/>
            <w:tcBorders>
              <w:top w:val="nil"/>
              <w:left w:val="nil"/>
              <w:bottom w:val="single" w:sz="4" w:space="0" w:color="auto"/>
              <w:right w:val="single" w:sz="4" w:space="0" w:color="auto"/>
            </w:tcBorders>
            <w:shd w:val="clear" w:color="auto" w:fill="auto"/>
            <w:noWrap/>
            <w:vAlign w:val="center"/>
          </w:tcPr>
          <w:p w:rsidR="00755AA6" w:rsidRPr="00A3683F" w:rsidRDefault="00755AA6" w:rsidP="00081CB9">
            <w:pPr>
              <w:widowControl/>
              <w:adjustRightInd/>
              <w:spacing w:before="0" w:after="0"/>
              <w:ind w:firstLine="0"/>
              <w:jc w:val="center"/>
              <w:textAlignment w:val="auto"/>
              <w:rPr>
                <w:rFonts w:eastAsia="Times New Roman" w:cs="Arial"/>
                <w:color w:val="000000"/>
                <w:spacing w:val="0"/>
                <w:sz w:val="15"/>
                <w:szCs w:val="15"/>
                <w:lang w:eastAsia="ru-RU"/>
              </w:rPr>
            </w:pPr>
            <w:r w:rsidRPr="00A3683F">
              <w:rPr>
                <w:rFonts w:eastAsia="Times New Roman" w:cs="Arial"/>
                <w:color w:val="000000"/>
                <w:spacing w:val="0"/>
                <w:sz w:val="15"/>
                <w:szCs w:val="15"/>
                <w:lang w:eastAsia="ru-RU"/>
              </w:rPr>
              <w:t>491,0</w:t>
            </w:r>
          </w:p>
        </w:tc>
        <w:tc>
          <w:tcPr>
            <w:tcW w:w="463" w:type="pct"/>
            <w:tcBorders>
              <w:top w:val="nil"/>
              <w:left w:val="nil"/>
              <w:bottom w:val="single" w:sz="4" w:space="0" w:color="auto"/>
              <w:right w:val="single" w:sz="4" w:space="0" w:color="auto"/>
            </w:tcBorders>
            <w:shd w:val="clear" w:color="auto" w:fill="auto"/>
            <w:noWrap/>
            <w:vAlign w:val="center"/>
          </w:tcPr>
          <w:p w:rsidR="00755AA6" w:rsidRPr="00A3683F" w:rsidRDefault="00755AA6" w:rsidP="00081CB9">
            <w:pPr>
              <w:widowControl/>
              <w:adjustRightInd/>
              <w:spacing w:before="0" w:after="0"/>
              <w:ind w:firstLine="0"/>
              <w:jc w:val="center"/>
              <w:textAlignment w:val="auto"/>
              <w:rPr>
                <w:rFonts w:eastAsia="Times New Roman" w:cs="Arial"/>
                <w:color w:val="000000"/>
                <w:spacing w:val="0"/>
                <w:sz w:val="15"/>
                <w:szCs w:val="15"/>
                <w:lang w:eastAsia="ru-RU"/>
              </w:rPr>
            </w:pPr>
            <w:r w:rsidRPr="00A3683F">
              <w:rPr>
                <w:rFonts w:eastAsia="Times New Roman" w:cs="Arial"/>
                <w:color w:val="000000"/>
                <w:spacing w:val="0"/>
                <w:sz w:val="15"/>
                <w:szCs w:val="15"/>
                <w:lang w:eastAsia="ru-RU"/>
              </w:rPr>
              <w:t>481,0</w:t>
            </w:r>
          </w:p>
        </w:tc>
        <w:tc>
          <w:tcPr>
            <w:tcW w:w="540" w:type="pct"/>
            <w:tcBorders>
              <w:top w:val="nil"/>
              <w:left w:val="nil"/>
              <w:bottom w:val="single" w:sz="4" w:space="0" w:color="auto"/>
              <w:right w:val="single" w:sz="4" w:space="0" w:color="auto"/>
            </w:tcBorders>
            <w:shd w:val="clear" w:color="auto" w:fill="auto"/>
            <w:noWrap/>
            <w:vAlign w:val="center"/>
          </w:tcPr>
          <w:p w:rsidR="00755AA6" w:rsidRPr="00A3683F" w:rsidRDefault="00755AA6" w:rsidP="00081CB9">
            <w:pPr>
              <w:widowControl/>
              <w:adjustRightInd/>
              <w:spacing w:before="0" w:after="0"/>
              <w:ind w:firstLine="0"/>
              <w:jc w:val="center"/>
              <w:textAlignment w:val="auto"/>
              <w:rPr>
                <w:rFonts w:eastAsia="Times New Roman" w:cs="Arial"/>
                <w:color w:val="000000"/>
                <w:spacing w:val="0"/>
                <w:sz w:val="15"/>
                <w:szCs w:val="15"/>
                <w:lang w:eastAsia="ru-RU"/>
              </w:rPr>
            </w:pPr>
            <w:r w:rsidRPr="00A3683F">
              <w:rPr>
                <w:rFonts w:eastAsia="Times New Roman" w:cs="Arial"/>
                <w:color w:val="000000"/>
                <w:spacing w:val="0"/>
                <w:sz w:val="15"/>
                <w:szCs w:val="15"/>
                <w:lang w:eastAsia="ru-RU"/>
              </w:rPr>
              <w:t>470,9</w:t>
            </w:r>
          </w:p>
        </w:tc>
      </w:tr>
      <w:tr w:rsidR="00081CB9" w:rsidRPr="00A3683F" w:rsidTr="00081CB9">
        <w:trPr>
          <w:trHeight w:val="300"/>
        </w:trPr>
        <w:tc>
          <w:tcPr>
            <w:tcW w:w="984" w:type="pct"/>
            <w:vMerge/>
            <w:tcBorders>
              <w:top w:val="nil"/>
              <w:left w:val="single" w:sz="4" w:space="0" w:color="auto"/>
              <w:bottom w:val="single" w:sz="4" w:space="0" w:color="auto"/>
              <w:right w:val="single" w:sz="4" w:space="0" w:color="auto"/>
            </w:tcBorders>
            <w:vAlign w:val="center"/>
            <w:hideMark/>
          </w:tcPr>
          <w:p w:rsidR="00755AA6" w:rsidRPr="00A3683F" w:rsidRDefault="00755AA6" w:rsidP="00081CB9">
            <w:pPr>
              <w:widowControl/>
              <w:adjustRightInd/>
              <w:spacing w:before="0" w:after="0"/>
              <w:ind w:firstLine="0"/>
              <w:jc w:val="left"/>
              <w:textAlignment w:val="auto"/>
              <w:rPr>
                <w:rFonts w:eastAsia="Times New Roman" w:cs="Arial"/>
                <w:b/>
                <w:bCs/>
                <w:color w:val="000000"/>
                <w:spacing w:val="0"/>
                <w:sz w:val="16"/>
                <w:szCs w:val="16"/>
                <w:lang w:eastAsia="ru-RU"/>
              </w:rPr>
            </w:pPr>
          </w:p>
        </w:tc>
        <w:tc>
          <w:tcPr>
            <w:tcW w:w="696" w:type="pct"/>
            <w:tcBorders>
              <w:top w:val="nil"/>
              <w:left w:val="nil"/>
              <w:bottom w:val="single" w:sz="4" w:space="0" w:color="auto"/>
              <w:right w:val="single" w:sz="4" w:space="0" w:color="auto"/>
            </w:tcBorders>
            <w:shd w:val="clear" w:color="auto" w:fill="auto"/>
            <w:noWrap/>
            <w:vAlign w:val="center"/>
            <w:hideMark/>
          </w:tcPr>
          <w:p w:rsidR="00755AA6" w:rsidRPr="00A3683F" w:rsidRDefault="00755AA6" w:rsidP="00081CB9">
            <w:pPr>
              <w:widowControl/>
              <w:adjustRightInd/>
              <w:spacing w:before="0" w:after="0"/>
              <w:ind w:firstLine="0"/>
              <w:jc w:val="left"/>
              <w:textAlignment w:val="auto"/>
              <w:rPr>
                <w:rFonts w:eastAsia="Times New Roman" w:cs="Arial"/>
                <w:color w:val="000000"/>
                <w:spacing w:val="0"/>
                <w:sz w:val="16"/>
                <w:szCs w:val="16"/>
                <w:lang w:eastAsia="ru-RU"/>
              </w:rPr>
            </w:pPr>
            <w:r w:rsidRPr="00A3683F">
              <w:rPr>
                <w:rFonts w:eastAsia="Times New Roman" w:cs="Arial"/>
                <w:color w:val="000000"/>
                <w:spacing w:val="0"/>
                <w:sz w:val="16"/>
                <w:szCs w:val="16"/>
                <w:lang w:eastAsia="ru-RU"/>
              </w:rPr>
              <w:t>нагрузка, Гкал/ч</w:t>
            </w:r>
          </w:p>
        </w:tc>
        <w:tc>
          <w:tcPr>
            <w:tcW w:w="463" w:type="pct"/>
            <w:tcBorders>
              <w:top w:val="nil"/>
              <w:left w:val="nil"/>
              <w:bottom w:val="single" w:sz="4" w:space="0" w:color="auto"/>
              <w:right w:val="single" w:sz="4" w:space="0" w:color="auto"/>
            </w:tcBorders>
            <w:shd w:val="clear" w:color="auto" w:fill="auto"/>
            <w:noWrap/>
            <w:vAlign w:val="center"/>
          </w:tcPr>
          <w:p w:rsidR="00755AA6" w:rsidRPr="00A3683F" w:rsidRDefault="00755AA6" w:rsidP="00081CB9">
            <w:pPr>
              <w:widowControl/>
              <w:adjustRightInd/>
              <w:spacing w:before="0" w:after="0"/>
              <w:ind w:firstLine="0"/>
              <w:jc w:val="center"/>
              <w:textAlignment w:val="auto"/>
              <w:rPr>
                <w:rFonts w:eastAsia="Times New Roman" w:cs="Arial"/>
                <w:color w:val="000000"/>
                <w:spacing w:val="0"/>
                <w:sz w:val="15"/>
                <w:szCs w:val="15"/>
                <w:lang w:eastAsia="ru-RU"/>
              </w:rPr>
            </w:pPr>
            <w:r w:rsidRPr="00A3683F">
              <w:rPr>
                <w:rFonts w:eastAsia="Times New Roman" w:cs="Arial"/>
                <w:color w:val="000000"/>
                <w:spacing w:val="0"/>
                <w:sz w:val="15"/>
                <w:szCs w:val="15"/>
                <w:lang w:eastAsia="ru-RU"/>
              </w:rPr>
              <w:t>59,985</w:t>
            </w:r>
          </w:p>
        </w:tc>
        <w:tc>
          <w:tcPr>
            <w:tcW w:w="464" w:type="pct"/>
            <w:tcBorders>
              <w:top w:val="nil"/>
              <w:left w:val="nil"/>
              <w:bottom w:val="single" w:sz="4" w:space="0" w:color="auto"/>
              <w:right w:val="single" w:sz="4" w:space="0" w:color="auto"/>
            </w:tcBorders>
            <w:shd w:val="clear" w:color="auto" w:fill="auto"/>
            <w:noWrap/>
            <w:vAlign w:val="center"/>
          </w:tcPr>
          <w:p w:rsidR="00755AA6" w:rsidRPr="00A3683F" w:rsidRDefault="00755AA6" w:rsidP="00081CB9">
            <w:pPr>
              <w:widowControl/>
              <w:adjustRightInd/>
              <w:spacing w:before="0" w:after="0"/>
              <w:ind w:firstLine="0"/>
              <w:jc w:val="center"/>
              <w:textAlignment w:val="auto"/>
              <w:rPr>
                <w:rFonts w:eastAsia="Times New Roman" w:cs="Arial"/>
                <w:color w:val="000000"/>
                <w:spacing w:val="0"/>
                <w:sz w:val="15"/>
                <w:szCs w:val="15"/>
                <w:lang w:eastAsia="ru-RU"/>
              </w:rPr>
            </w:pPr>
            <w:r w:rsidRPr="00A3683F">
              <w:rPr>
                <w:rFonts w:eastAsia="Times New Roman" w:cs="Arial"/>
                <w:color w:val="000000"/>
                <w:spacing w:val="0"/>
                <w:sz w:val="15"/>
                <w:szCs w:val="15"/>
                <w:lang w:eastAsia="ru-RU"/>
              </w:rPr>
              <w:t>58,839</w:t>
            </w:r>
          </w:p>
        </w:tc>
        <w:tc>
          <w:tcPr>
            <w:tcW w:w="464" w:type="pct"/>
            <w:tcBorders>
              <w:top w:val="nil"/>
              <w:left w:val="nil"/>
              <w:bottom w:val="single" w:sz="4" w:space="0" w:color="auto"/>
              <w:right w:val="single" w:sz="4" w:space="0" w:color="auto"/>
            </w:tcBorders>
            <w:shd w:val="clear" w:color="auto" w:fill="auto"/>
            <w:noWrap/>
            <w:vAlign w:val="center"/>
          </w:tcPr>
          <w:p w:rsidR="00755AA6" w:rsidRPr="00A3683F" w:rsidRDefault="00755AA6" w:rsidP="00081CB9">
            <w:pPr>
              <w:widowControl/>
              <w:adjustRightInd/>
              <w:spacing w:before="0" w:after="0"/>
              <w:ind w:firstLine="0"/>
              <w:jc w:val="center"/>
              <w:textAlignment w:val="auto"/>
              <w:rPr>
                <w:rFonts w:eastAsia="Times New Roman" w:cs="Arial"/>
                <w:color w:val="000000"/>
                <w:spacing w:val="0"/>
                <w:sz w:val="15"/>
                <w:szCs w:val="15"/>
                <w:lang w:eastAsia="ru-RU"/>
              </w:rPr>
            </w:pPr>
            <w:r w:rsidRPr="00A3683F">
              <w:rPr>
                <w:rFonts w:eastAsia="Times New Roman" w:cs="Arial"/>
                <w:color w:val="000000"/>
                <w:spacing w:val="0"/>
                <w:sz w:val="15"/>
                <w:szCs w:val="15"/>
                <w:lang w:eastAsia="ru-RU"/>
              </w:rPr>
              <w:t>57,765</w:t>
            </w:r>
          </w:p>
        </w:tc>
        <w:tc>
          <w:tcPr>
            <w:tcW w:w="462" w:type="pct"/>
            <w:tcBorders>
              <w:top w:val="nil"/>
              <w:left w:val="nil"/>
              <w:bottom w:val="single" w:sz="4" w:space="0" w:color="auto"/>
              <w:right w:val="single" w:sz="4" w:space="0" w:color="auto"/>
            </w:tcBorders>
            <w:shd w:val="clear" w:color="auto" w:fill="auto"/>
            <w:noWrap/>
            <w:vAlign w:val="center"/>
          </w:tcPr>
          <w:p w:rsidR="00755AA6" w:rsidRPr="00A3683F" w:rsidRDefault="00755AA6" w:rsidP="00081CB9">
            <w:pPr>
              <w:widowControl/>
              <w:adjustRightInd/>
              <w:spacing w:before="0" w:after="0"/>
              <w:ind w:firstLine="0"/>
              <w:jc w:val="center"/>
              <w:textAlignment w:val="auto"/>
              <w:rPr>
                <w:rFonts w:eastAsia="Times New Roman" w:cs="Arial"/>
                <w:color w:val="000000"/>
                <w:spacing w:val="0"/>
                <w:sz w:val="15"/>
                <w:szCs w:val="15"/>
                <w:lang w:eastAsia="ru-RU"/>
              </w:rPr>
            </w:pPr>
            <w:r w:rsidRPr="00A3683F">
              <w:rPr>
                <w:rFonts w:eastAsia="Times New Roman" w:cs="Arial"/>
                <w:color w:val="000000"/>
                <w:spacing w:val="0"/>
                <w:sz w:val="15"/>
                <w:szCs w:val="15"/>
                <w:lang w:eastAsia="ru-RU"/>
              </w:rPr>
              <w:t>56,578</w:t>
            </w:r>
          </w:p>
        </w:tc>
        <w:tc>
          <w:tcPr>
            <w:tcW w:w="464" w:type="pct"/>
            <w:tcBorders>
              <w:top w:val="nil"/>
              <w:left w:val="nil"/>
              <w:bottom w:val="single" w:sz="4" w:space="0" w:color="auto"/>
              <w:right w:val="single" w:sz="4" w:space="0" w:color="auto"/>
            </w:tcBorders>
            <w:shd w:val="clear" w:color="auto" w:fill="auto"/>
            <w:noWrap/>
            <w:vAlign w:val="center"/>
          </w:tcPr>
          <w:p w:rsidR="00755AA6" w:rsidRPr="00A3683F" w:rsidRDefault="00755AA6" w:rsidP="00081CB9">
            <w:pPr>
              <w:widowControl/>
              <w:adjustRightInd/>
              <w:spacing w:before="0" w:after="0"/>
              <w:ind w:firstLine="0"/>
              <w:jc w:val="center"/>
              <w:textAlignment w:val="auto"/>
              <w:rPr>
                <w:rFonts w:eastAsia="Times New Roman" w:cs="Arial"/>
                <w:color w:val="000000"/>
                <w:spacing w:val="0"/>
                <w:sz w:val="15"/>
                <w:szCs w:val="15"/>
                <w:lang w:eastAsia="ru-RU"/>
              </w:rPr>
            </w:pPr>
            <w:r w:rsidRPr="00A3683F">
              <w:rPr>
                <w:rFonts w:eastAsia="Times New Roman" w:cs="Arial"/>
                <w:color w:val="000000"/>
                <w:spacing w:val="0"/>
                <w:sz w:val="15"/>
                <w:szCs w:val="15"/>
                <w:lang w:eastAsia="ru-RU"/>
              </w:rPr>
              <w:t>55,091</w:t>
            </w:r>
          </w:p>
        </w:tc>
        <w:tc>
          <w:tcPr>
            <w:tcW w:w="463" w:type="pct"/>
            <w:tcBorders>
              <w:top w:val="nil"/>
              <w:left w:val="nil"/>
              <w:bottom w:val="single" w:sz="4" w:space="0" w:color="auto"/>
              <w:right w:val="single" w:sz="4" w:space="0" w:color="auto"/>
            </w:tcBorders>
            <w:shd w:val="clear" w:color="auto" w:fill="auto"/>
            <w:noWrap/>
            <w:vAlign w:val="center"/>
          </w:tcPr>
          <w:p w:rsidR="00755AA6" w:rsidRPr="00A3683F" w:rsidRDefault="00755AA6" w:rsidP="00081CB9">
            <w:pPr>
              <w:widowControl/>
              <w:adjustRightInd/>
              <w:spacing w:before="0" w:after="0"/>
              <w:ind w:firstLine="0"/>
              <w:jc w:val="center"/>
              <w:textAlignment w:val="auto"/>
              <w:rPr>
                <w:rFonts w:eastAsia="Times New Roman" w:cs="Arial"/>
                <w:color w:val="000000"/>
                <w:spacing w:val="0"/>
                <w:sz w:val="15"/>
                <w:szCs w:val="15"/>
                <w:lang w:eastAsia="ru-RU"/>
              </w:rPr>
            </w:pPr>
            <w:r w:rsidRPr="00A3683F">
              <w:rPr>
                <w:rFonts w:eastAsia="Times New Roman" w:cs="Arial"/>
                <w:color w:val="000000"/>
                <w:spacing w:val="0"/>
                <w:sz w:val="15"/>
                <w:szCs w:val="15"/>
                <w:lang w:eastAsia="ru-RU"/>
              </w:rPr>
              <w:t>54,018</w:t>
            </w:r>
          </w:p>
        </w:tc>
        <w:tc>
          <w:tcPr>
            <w:tcW w:w="540" w:type="pct"/>
            <w:tcBorders>
              <w:top w:val="nil"/>
              <w:left w:val="nil"/>
              <w:bottom w:val="single" w:sz="4" w:space="0" w:color="auto"/>
              <w:right w:val="single" w:sz="4" w:space="0" w:color="auto"/>
            </w:tcBorders>
            <w:shd w:val="clear" w:color="auto" w:fill="auto"/>
            <w:noWrap/>
            <w:vAlign w:val="center"/>
          </w:tcPr>
          <w:p w:rsidR="00755AA6" w:rsidRPr="00A3683F" w:rsidRDefault="00755AA6" w:rsidP="00081CB9">
            <w:pPr>
              <w:widowControl/>
              <w:adjustRightInd/>
              <w:spacing w:before="0" w:after="0"/>
              <w:ind w:firstLine="0"/>
              <w:jc w:val="center"/>
              <w:textAlignment w:val="auto"/>
              <w:rPr>
                <w:rFonts w:eastAsia="Times New Roman" w:cs="Arial"/>
                <w:color w:val="000000"/>
                <w:spacing w:val="0"/>
                <w:sz w:val="15"/>
                <w:szCs w:val="15"/>
                <w:lang w:eastAsia="ru-RU"/>
              </w:rPr>
            </w:pPr>
            <w:r w:rsidRPr="00A3683F">
              <w:rPr>
                <w:rFonts w:eastAsia="Times New Roman" w:cs="Arial"/>
                <w:color w:val="000000"/>
                <w:spacing w:val="0"/>
                <w:sz w:val="15"/>
                <w:szCs w:val="15"/>
                <w:lang w:eastAsia="ru-RU"/>
              </w:rPr>
              <w:t>52,906</w:t>
            </w:r>
          </w:p>
        </w:tc>
      </w:tr>
      <w:tr w:rsidR="00081CB9" w:rsidRPr="00A3683F" w:rsidTr="00081CB9">
        <w:trPr>
          <w:trHeight w:val="300"/>
        </w:trPr>
        <w:tc>
          <w:tcPr>
            <w:tcW w:w="984" w:type="pct"/>
            <w:vMerge/>
            <w:tcBorders>
              <w:top w:val="nil"/>
              <w:left w:val="single" w:sz="4" w:space="0" w:color="auto"/>
              <w:bottom w:val="single" w:sz="4" w:space="0" w:color="auto"/>
              <w:right w:val="single" w:sz="4" w:space="0" w:color="auto"/>
            </w:tcBorders>
            <w:vAlign w:val="center"/>
            <w:hideMark/>
          </w:tcPr>
          <w:p w:rsidR="00755AA6" w:rsidRPr="00A3683F" w:rsidRDefault="00755AA6" w:rsidP="00081CB9">
            <w:pPr>
              <w:widowControl/>
              <w:adjustRightInd/>
              <w:spacing w:before="0" w:after="0"/>
              <w:ind w:firstLine="0"/>
              <w:jc w:val="left"/>
              <w:textAlignment w:val="auto"/>
              <w:rPr>
                <w:rFonts w:eastAsia="Times New Roman" w:cs="Arial"/>
                <w:b/>
                <w:bCs/>
                <w:color w:val="000000"/>
                <w:spacing w:val="0"/>
                <w:sz w:val="16"/>
                <w:szCs w:val="16"/>
                <w:lang w:eastAsia="ru-RU"/>
              </w:rPr>
            </w:pPr>
          </w:p>
        </w:tc>
        <w:tc>
          <w:tcPr>
            <w:tcW w:w="696" w:type="pct"/>
            <w:tcBorders>
              <w:top w:val="nil"/>
              <w:left w:val="nil"/>
              <w:bottom w:val="single" w:sz="4" w:space="0" w:color="auto"/>
              <w:right w:val="single" w:sz="4" w:space="0" w:color="auto"/>
            </w:tcBorders>
            <w:shd w:val="clear" w:color="auto" w:fill="auto"/>
            <w:noWrap/>
            <w:vAlign w:val="center"/>
            <w:hideMark/>
          </w:tcPr>
          <w:p w:rsidR="00755AA6" w:rsidRPr="00A3683F" w:rsidRDefault="00755AA6" w:rsidP="00081CB9">
            <w:pPr>
              <w:widowControl/>
              <w:adjustRightInd/>
              <w:spacing w:before="0" w:after="0"/>
              <w:ind w:firstLine="0"/>
              <w:jc w:val="left"/>
              <w:textAlignment w:val="auto"/>
              <w:rPr>
                <w:rFonts w:eastAsia="Times New Roman" w:cs="Arial"/>
                <w:color w:val="000000"/>
                <w:spacing w:val="0"/>
                <w:sz w:val="16"/>
                <w:szCs w:val="16"/>
                <w:lang w:eastAsia="ru-RU"/>
              </w:rPr>
            </w:pPr>
            <w:r w:rsidRPr="00A3683F">
              <w:rPr>
                <w:rFonts w:eastAsia="Times New Roman" w:cs="Arial"/>
                <w:color w:val="000000"/>
                <w:spacing w:val="0"/>
                <w:sz w:val="16"/>
                <w:szCs w:val="16"/>
                <w:lang w:eastAsia="ru-RU"/>
              </w:rPr>
              <w:t>тепловая энергия, Гкал</w:t>
            </w:r>
          </w:p>
        </w:tc>
        <w:tc>
          <w:tcPr>
            <w:tcW w:w="463" w:type="pct"/>
            <w:tcBorders>
              <w:top w:val="nil"/>
              <w:left w:val="nil"/>
              <w:bottom w:val="single" w:sz="4" w:space="0" w:color="auto"/>
              <w:right w:val="single" w:sz="4" w:space="0" w:color="auto"/>
            </w:tcBorders>
            <w:shd w:val="clear" w:color="auto" w:fill="auto"/>
            <w:noWrap/>
            <w:vAlign w:val="center"/>
          </w:tcPr>
          <w:p w:rsidR="00755AA6" w:rsidRPr="00A3683F" w:rsidRDefault="00755AA6" w:rsidP="00081CB9">
            <w:pPr>
              <w:widowControl/>
              <w:adjustRightInd/>
              <w:spacing w:before="0" w:after="0"/>
              <w:ind w:firstLine="0"/>
              <w:jc w:val="center"/>
              <w:textAlignment w:val="auto"/>
              <w:rPr>
                <w:rFonts w:eastAsia="Times New Roman" w:cs="Arial"/>
                <w:color w:val="000000"/>
                <w:spacing w:val="0"/>
                <w:sz w:val="15"/>
                <w:szCs w:val="15"/>
                <w:lang w:eastAsia="ru-RU"/>
              </w:rPr>
            </w:pPr>
            <w:r w:rsidRPr="00A3683F">
              <w:rPr>
                <w:rFonts w:eastAsia="Times New Roman" w:cs="Arial"/>
                <w:color w:val="000000"/>
                <w:spacing w:val="0"/>
                <w:sz w:val="15"/>
                <w:szCs w:val="15"/>
                <w:lang w:eastAsia="ru-RU"/>
              </w:rPr>
              <w:t>197198</w:t>
            </w:r>
          </w:p>
        </w:tc>
        <w:tc>
          <w:tcPr>
            <w:tcW w:w="464" w:type="pct"/>
            <w:tcBorders>
              <w:top w:val="nil"/>
              <w:left w:val="nil"/>
              <w:bottom w:val="single" w:sz="4" w:space="0" w:color="auto"/>
              <w:right w:val="single" w:sz="4" w:space="0" w:color="auto"/>
            </w:tcBorders>
            <w:shd w:val="clear" w:color="auto" w:fill="auto"/>
            <w:noWrap/>
            <w:vAlign w:val="center"/>
          </w:tcPr>
          <w:p w:rsidR="00755AA6" w:rsidRPr="00A3683F" w:rsidRDefault="00755AA6" w:rsidP="00081CB9">
            <w:pPr>
              <w:widowControl/>
              <w:adjustRightInd/>
              <w:spacing w:before="0" w:after="0"/>
              <w:ind w:firstLine="0"/>
              <w:jc w:val="center"/>
              <w:textAlignment w:val="auto"/>
              <w:rPr>
                <w:rFonts w:eastAsia="Times New Roman" w:cs="Arial"/>
                <w:color w:val="000000"/>
                <w:spacing w:val="0"/>
                <w:sz w:val="15"/>
                <w:szCs w:val="15"/>
                <w:lang w:eastAsia="ru-RU"/>
              </w:rPr>
            </w:pPr>
            <w:r w:rsidRPr="00A3683F">
              <w:rPr>
                <w:rFonts w:eastAsia="Times New Roman" w:cs="Arial"/>
                <w:color w:val="000000"/>
                <w:spacing w:val="0"/>
                <w:sz w:val="15"/>
                <w:szCs w:val="15"/>
                <w:lang w:eastAsia="ru-RU"/>
              </w:rPr>
              <w:t>193258</w:t>
            </w:r>
          </w:p>
        </w:tc>
        <w:tc>
          <w:tcPr>
            <w:tcW w:w="464" w:type="pct"/>
            <w:tcBorders>
              <w:top w:val="nil"/>
              <w:left w:val="nil"/>
              <w:bottom w:val="single" w:sz="4" w:space="0" w:color="auto"/>
              <w:right w:val="single" w:sz="4" w:space="0" w:color="auto"/>
            </w:tcBorders>
            <w:shd w:val="clear" w:color="auto" w:fill="auto"/>
            <w:noWrap/>
            <w:vAlign w:val="center"/>
          </w:tcPr>
          <w:p w:rsidR="00755AA6" w:rsidRPr="00A3683F" w:rsidRDefault="00755AA6" w:rsidP="00081CB9">
            <w:pPr>
              <w:widowControl/>
              <w:adjustRightInd/>
              <w:spacing w:before="0" w:after="0"/>
              <w:ind w:firstLine="0"/>
              <w:jc w:val="center"/>
              <w:textAlignment w:val="auto"/>
              <w:rPr>
                <w:rFonts w:eastAsia="Times New Roman" w:cs="Arial"/>
                <w:color w:val="000000"/>
                <w:spacing w:val="0"/>
                <w:sz w:val="15"/>
                <w:szCs w:val="15"/>
                <w:lang w:eastAsia="ru-RU"/>
              </w:rPr>
            </w:pPr>
            <w:r w:rsidRPr="00A3683F">
              <w:rPr>
                <w:rFonts w:eastAsia="Times New Roman" w:cs="Arial"/>
                <w:color w:val="000000"/>
                <w:spacing w:val="0"/>
                <w:sz w:val="15"/>
                <w:szCs w:val="15"/>
                <w:lang w:eastAsia="ru-RU"/>
              </w:rPr>
              <w:t>189568</w:t>
            </w:r>
          </w:p>
        </w:tc>
        <w:tc>
          <w:tcPr>
            <w:tcW w:w="462" w:type="pct"/>
            <w:tcBorders>
              <w:top w:val="nil"/>
              <w:left w:val="nil"/>
              <w:bottom w:val="single" w:sz="4" w:space="0" w:color="auto"/>
              <w:right w:val="single" w:sz="4" w:space="0" w:color="auto"/>
            </w:tcBorders>
            <w:shd w:val="clear" w:color="auto" w:fill="auto"/>
            <w:noWrap/>
            <w:vAlign w:val="center"/>
          </w:tcPr>
          <w:p w:rsidR="00755AA6" w:rsidRPr="00A3683F" w:rsidRDefault="00755AA6" w:rsidP="00081CB9">
            <w:pPr>
              <w:widowControl/>
              <w:adjustRightInd/>
              <w:spacing w:before="0" w:after="0"/>
              <w:ind w:firstLine="0"/>
              <w:jc w:val="center"/>
              <w:textAlignment w:val="auto"/>
              <w:rPr>
                <w:rFonts w:eastAsia="Times New Roman" w:cs="Arial"/>
                <w:color w:val="000000"/>
                <w:spacing w:val="0"/>
                <w:sz w:val="15"/>
                <w:szCs w:val="15"/>
                <w:lang w:eastAsia="ru-RU"/>
              </w:rPr>
            </w:pPr>
            <w:r w:rsidRPr="00A3683F">
              <w:rPr>
                <w:rFonts w:eastAsia="Times New Roman" w:cs="Arial"/>
                <w:color w:val="000000"/>
                <w:spacing w:val="0"/>
                <w:sz w:val="15"/>
                <w:szCs w:val="15"/>
                <w:lang w:eastAsia="ru-RU"/>
              </w:rPr>
              <w:t>185489</w:t>
            </w:r>
          </w:p>
        </w:tc>
        <w:tc>
          <w:tcPr>
            <w:tcW w:w="464" w:type="pct"/>
            <w:tcBorders>
              <w:top w:val="nil"/>
              <w:left w:val="nil"/>
              <w:bottom w:val="single" w:sz="4" w:space="0" w:color="auto"/>
              <w:right w:val="single" w:sz="4" w:space="0" w:color="auto"/>
            </w:tcBorders>
            <w:shd w:val="clear" w:color="auto" w:fill="auto"/>
            <w:noWrap/>
            <w:vAlign w:val="center"/>
          </w:tcPr>
          <w:p w:rsidR="00755AA6" w:rsidRPr="00A3683F" w:rsidRDefault="00755AA6" w:rsidP="00081CB9">
            <w:pPr>
              <w:widowControl/>
              <w:adjustRightInd/>
              <w:spacing w:before="0" w:after="0"/>
              <w:ind w:firstLine="0"/>
              <w:jc w:val="center"/>
              <w:textAlignment w:val="auto"/>
              <w:rPr>
                <w:rFonts w:eastAsia="Times New Roman" w:cs="Arial"/>
                <w:color w:val="000000"/>
                <w:spacing w:val="0"/>
                <w:sz w:val="15"/>
                <w:szCs w:val="15"/>
                <w:lang w:eastAsia="ru-RU"/>
              </w:rPr>
            </w:pPr>
            <w:r w:rsidRPr="00A3683F">
              <w:rPr>
                <w:rFonts w:eastAsia="Times New Roman" w:cs="Arial"/>
                <w:color w:val="000000"/>
                <w:spacing w:val="0"/>
                <w:sz w:val="15"/>
                <w:szCs w:val="15"/>
                <w:lang w:eastAsia="ru-RU"/>
              </w:rPr>
              <w:t>180379</w:t>
            </w:r>
          </w:p>
        </w:tc>
        <w:tc>
          <w:tcPr>
            <w:tcW w:w="463" w:type="pct"/>
            <w:tcBorders>
              <w:top w:val="nil"/>
              <w:left w:val="nil"/>
              <w:bottom w:val="single" w:sz="4" w:space="0" w:color="auto"/>
              <w:right w:val="single" w:sz="4" w:space="0" w:color="auto"/>
            </w:tcBorders>
            <w:shd w:val="clear" w:color="auto" w:fill="auto"/>
            <w:noWrap/>
            <w:vAlign w:val="center"/>
          </w:tcPr>
          <w:p w:rsidR="00755AA6" w:rsidRPr="00A3683F" w:rsidRDefault="00755AA6" w:rsidP="00081CB9">
            <w:pPr>
              <w:widowControl/>
              <w:adjustRightInd/>
              <w:spacing w:before="0" w:after="0"/>
              <w:ind w:firstLine="0"/>
              <w:jc w:val="center"/>
              <w:textAlignment w:val="auto"/>
              <w:rPr>
                <w:rFonts w:eastAsia="Times New Roman" w:cs="Arial"/>
                <w:color w:val="000000"/>
                <w:spacing w:val="0"/>
                <w:sz w:val="15"/>
                <w:szCs w:val="15"/>
                <w:lang w:eastAsia="ru-RU"/>
              </w:rPr>
            </w:pPr>
            <w:r w:rsidRPr="00A3683F">
              <w:rPr>
                <w:rFonts w:eastAsia="Times New Roman" w:cs="Arial"/>
                <w:color w:val="000000"/>
                <w:spacing w:val="0"/>
                <w:sz w:val="15"/>
                <w:szCs w:val="15"/>
                <w:lang w:eastAsia="ru-RU"/>
              </w:rPr>
              <w:t>176692</w:t>
            </w:r>
          </w:p>
        </w:tc>
        <w:tc>
          <w:tcPr>
            <w:tcW w:w="540" w:type="pct"/>
            <w:tcBorders>
              <w:top w:val="nil"/>
              <w:left w:val="nil"/>
              <w:bottom w:val="single" w:sz="4" w:space="0" w:color="auto"/>
              <w:right w:val="single" w:sz="4" w:space="0" w:color="auto"/>
            </w:tcBorders>
            <w:shd w:val="clear" w:color="auto" w:fill="auto"/>
            <w:noWrap/>
            <w:vAlign w:val="center"/>
          </w:tcPr>
          <w:p w:rsidR="00755AA6" w:rsidRPr="00A3683F" w:rsidRDefault="00755AA6" w:rsidP="00081CB9">
            <w:pPr>
              <w:widowControl/>
              <w:adjustRightInd/>
              <w:spacing w:before="0" w:after="0"/>
              <w:ind w:firstLine="0"/>
              <w:jc w:val="center"/>
              <w:textAlignment w:val="auto"/>
              <w:rPr>
                <w:rFonts w:eastAsia="Times New Roman" w:cs="Arial"/>
                <w:color w:val="000000"/>
                <w:spacing w:val="0"/>
                <w:sz w:val="15"/>
                <w:szCs w:val="15"/>
                <w:lang w:eastAsia="ru-RU"/>
              </w:rPr>
            </w:pPr>
            <w:r w:rsidRPr="00A3683F">
              <w:rPr>
                <w:rFonts w:eastAsia="Times New Roman" w:cs="Arial"/>
                <w:color w:val="000000"/>
                <w:spacing w:val="0"/>
                <w:sz w:val="15"/>
                <w:szCs w:val="15"/>
                <w:lang w:eastAsia="ru-RU"/>
              </w:rPr>
              <w:t>172872</w:t>
            </w:r>
          </w:p>
        </w:tc>
      </w:tr>
      <w:tr w:rsidR="00081CB9" w:rsidRPr="00A3683F" w:rsidTr="00081CB9">
        <w:trPr>
          <w:trHeight w:val="300"/>
        </w:trPr>
        <w:tc>
          <w:tcPr>
            <w:tcW w:w="984" w:type="pct"/>
            <w:vMerge w:val="restart"/>
            <w:tcBorders>
              <w:top w:val="nil"/>
              <w:left w:val="single" w:sz="4" w:space="0" w:color="auto"/>
              <w:bottom w:val="single" w:sz="4" w:space="0" w:color="auto"/>
              <w:right w:val="single" w:sz="4" w:space="0" w:color="auto"/>
            </w:tcBorders>
            <w:shd w:val="clear" w:color="auto" w:fill="auto"/>
            <w:vAlign w:val="center"/>
            <w:hideMark/>
          </w:tcPr>
          <w:p w:rsidR="00755AA6" w:rsidRPr="00A3683F" w:rsidRDefault="00755AA6" w:rsidP="00081CB9">
            <w:pPr>
              <w:widowControl/>
              <w:adjustRightInd/>
              <w:spacing w:before="0" w:after="0"/>
              <w:ind w:firstLine="0"/>
              <w:jc w:val="left"/>
              <w:textAlignment w:val="auto"/>
              <w:rPr>
                <w:rFonts w:eastAsia="Times New Roman" w:cs="Arial"/>
                <w:b/>
                <w:bCs/>
                <w:color w:val="000000"/>
                <w:spacing w:val="0"/>
                <w:sz w:val="16"/>
                <w:szCs w:val="16"/>
                <w:lang w:eastAsia="ru-RU"/>
              </w:rPr>
            </w:pPr>
            <w:r w:rsidRPr="00A3683F">
              <w:rPr>
                <w:rFonts w:eastAsia="Times New Roman" w:cs="Arial"/>
                <w:b/>
                <w:bCs/>
                <w:color w:val="000000"/>
                <w:spacing w:val="0"/>
                <w:sz w:val="16"/>
                <w:szCs w:val="16"/>
                <w:lang w:eastAsia="ru-RU"/>
              </w:rPr>
              <w:t>Сноси-мые жилые строения</w:t>
            </w:r>
          </w:p>
        </w:tc>
        <w:tc>
          <w:tcPr>
            <w:tcW w:w="696" w:type="pct"/>
            <w:tcBorders>
              <w:top w:val="nil"/>
              <w:left w:val="nil"/>
              <w:bottom w:val="single" w:sz="4" w:space="0" w:color="auto"/>
              <w:right w:val="single" w:sz="4" w:space="0" w:color="auto"/>
            </w:tcBorders>
            <w:shd w:val="clear" w:color="auto" w:fill="auto"/>
            <w:noWrap/>
            <w:vAlign w:val="center"/>
            <w:hideMark/>
          </w:tcPr>
          <w:p w:rsidR="00755AA6" w:rsidRPr="00A3683F" w:rsidRDefault="00755AA6" w:rsidP="00081CB9">
            <w:pPr>
              <w:widowControl/>
              <w:adjustRightInd/>
              <w:spacing w:before="0" w:after="0"/>
              <w:ind w:firstLine="0"/>
              <w:jc w:val="left"/>
              <w:textAlignment w:val="auto"/>
              <w:rPr>
                <w:rFonts w:eastAsia="Times New Roman" w:cs="Arial"/>
                <w:color w:val="000000"/>
                <w:spacing w:val="0"/>
                <w:sz w:val="16"/>
                <w:szCs w:val="16"/>
                <w:lang w:eastAsia="ru-RU"/>
              </w:rPr>
            </w:pPr>
            <w:r w:rsidRPr="00A3683F">
              <w:rPr>
                <w:rFonts w:eastAsia="Times New Roman" w:cs="Arial"/>
                <w:color w:val="000000"/>
                <w:spacing w:val="0"/>
                <w:sz w:val="16"/>
                <w:szCs w:val="16"/>
                <w:lang w:eastAsia="ru-RU"/>
              </w:rPr>
              <w:t>площадь, тыс. м</w:t>
            </w:r>
            <w:r w:rsidRPr="00A3683F">
              <w:rPr>
                <w:rFonts w:eastAsia="Times New Roman" w:cs="Arial"/>
                <w:color w:val="000000"/>
                <w:spacing w:val="0"/>
                <w:sz w:val="16"/>
                <w:szCs w:val="16"/>
                <w:vertAlign w:val="superscript"/>
                <w:lang w:eastAsia="ru-RU"/>
              </w:rPr>
              <w:t>2</w:t>
            </w:r>
          </w:p>
        </w:tc>
        <w:tc>
          <w:tcPr>
            <w:tcW w:w="463" w:type="pct"/>
            <w:tcBorders>
              <w:top w:val="nil"/>
              <w:left w:val="nil"/>
              <w:bottom w:val="single" w:sz="4" w:space="0" w:color="auto"/>
              <w:right w:val="single" w:sz="4" w:space="0" w:color="auto"/>
            </w:tcBorders>
            <w:shd w:val="clear" w:color="auto" w:fill="auto"/>
            <w:noWrap/>
            <w:vAlign w:val="center"/>
          </w:tcPr>
          <w:p w:rsidR="00755AA6" w:rsidRPr="00A3683F" w:rsidRDefault="00755AA6" w:rsidP="00081CB9">
            <w:pPr>
              <w:widowControl/>
              <w:adjustRightInd/>
              <w:spacing w:before="0" w:after="0"/>
              <w:ind w:firstLine="0"/>
              <w:jc w:val="center"/>
              <w:textAlignment w:val="auto"/>
              <w:rPr>
                <w:rFonts w:eastAsia="Times New Roman" w:cs="Arial"/>
                <w:color w:val="000000"/>
                <w:spacing w:val="0"/>
                <w:sz w:val="15"/>
                <w:szCs w:val="15"/>
                <w:lang w:eastAsia="ru-RU"/>
              </w:rPr>
            </w:pPr>
            <w:r w:rsidRPr="00A3683F">
              <w:rPr>
                <w:rFonts w:eastAsia="Times New Roman" w:cs="Arial"/>
                <w:color w:val="000000"/>
                <w:spacing w:val="0"/>
                <w:sz w:val="15"/>
                <w:szCs w:val="15"/>
                <w:lang w:eastAsia="ru-RU"/>
              </w:rPr>
              <w:t>115,8</w:t>
            </w:r>
          </w:p>
        </w:tc>
        <w:tc>
          <w:tcPr>
            <w:tcW w:w="464" w:type="pct"/>
            <w:tcBorders>
              <w:top w:val="nil"/>
              <w:left w:val="nil"/>
              <w:bottom w:val="single" w:sz="4" w:space="0" w:color="auto"/>
              <w:right w:val="single" w:sz="4" w:space="0" w:color="auto"/>
            </w:tcBorders>
            <w:shd w:val="clear" w:color="auto" w:fill="auto"/>
            <w:noWrap/>
            <w:vAlign w:val="center"/>
          </w:tcPr>
          <w:p w:rsidR="00755AA6" w:rsidRPr="00A3683F" w:rsidRDefault="00755AA6" w:rsidP="00081CB9">
            <w:pPr>
              <w:widowControl/>
              <w:adjustRightInd/>
              <w:spacing w:before="0" w:after="0"/>
              <w:ind w:firstLine="0"/>
              <w:jc w:val="center"/>
              <w:textAlignment w:val="auto"/>
              <w:rPr>
                <w:rFonts w:eastAsia="Times New Roman" w:cs="Arial"/>
                <w:color w:val="000000"/>
                <w:spacing w:val="0"/>
                <w:sz w:val="15"/>
                <w:szCs w:val="15"/>
                <w:lang w:eastAsia="ru-RU"/>
              </w:rPr>
            </w:pPr>
            <w:r w:rsidRPr="00A3683F">
              <w:rPr>
                <w:rFonts w:eastAsia="Times New Roman" w:cs="Arial"/>
                <w:color w:val="000000"/>
                <w:spacing w:val="0"/>
                <w:sz w:val="15"/>
                <w:szCs w:val="15"/>
                <w:lang w:eastAsia="ru-RU"/>
              </w:rPr>
              <w:t>127,0</w:t>
            </w:r>
          </w:p>
        </w:tc>
        <w:tc>
          <w:tcPr>
            <w:tcW w:w="464" w:type="pct"/>
            <w:tcBorders>
              <w:top w:val="nil"/>
              <w:left w:val="nil"/>
              <w:bottom w:val="single" w:sz="4" w:space="0" w:color="auto"/>
              <w:right w:val="single" w:sz="4" w:space="0" w:color="auto"/>
            </w:tcBorders>
            <w:shd w:val="clear" w:color="auto" w:fill="auto"/>
            <w:noWrap/>
            <w:vAlign w:val="center"/>
          </w:tcPr>
          <w:p w:rsidR="00755AA6" w:rsidRPr="00A3683F" w:rsidRDefault="00755AA6" w:rsidP="00081CB9">
            <w:pPr>
              <w:widowControl/>
              <w:adjustRightInd/>
              <w:spacing w:before="0" w:after="0"/>
              <w:ind w:firstLine="0"/>
              <w:jc w:val="center"/>
              <w:textAlignment w:val="auto"/>
              <w:rPr>
                <w:rFonts w:eastAsia="Times New Roman" w:cs="Arial"/>
                <w:color w:val="000000"/>
                <w:spacing w:val="0"/>
                <w:sz w:val="15"/>
                <w:szCs w:val="15"/>
                <w:lang w:eastAsia="ru-RU"/>
              </w:rPr>
            </w:pPr>
            <w:r w:rsidRPr="00A3683F">
              <w:rPr>
                <w:rFonts w:eastAsia="Times New Roman" w:cs="Arial"/>
                <w:color w:val="000000"/>
                <w:spacing w:val="0"/>
                <w:sz w:val="15"/>
                <w:szCs w:val="15"/>
                <w:lang w:eastAsia="ru-RU"/>
              </w:rPr>
              <w:t>137,1</w:t>
            </w:r>
          </w:p>
        </w:tc>
        <w:tc>
          <w:tcPr>
            <w:tcW w:w="462" w:type="pct"/>
            <w:tcBorders>
              <w:top w:val="nil"/>
              <w:left w:val="nil"/>
              <w:bottom w:val="single" w:sz="4" w:space="0" w:color="auto"/>
              <w:right w:val="single" w:sz="4" w:space="0" w:color="auto"/>
            </w:tcBorders>
            <w:shd w:val="clear" w:color="auto" w:fill="auto"/>
            <w:noWrap/>
            <w:vAlign w:val="center"/>
          </w:tcPr>
          <w:p w:rsidR="00755AA6" w:rsidRPr="00A3683F" w:rsidRDefault="00755AA6" w:rsidP="00081CB9">
            <w:pPr>
              <w:widowControl/>
              <w:adjustRightInd/>
              <w:spacing w:before="0" w:after="0"/>
              <w:ind w:firstLine="0"/>
              <w:jc w:val="center"/>
              <w:textAlignment w:val="auto"/>
              <w:rPr>
                <w:rFonts w:eastAsia="Times New Roman" w:cs="Arial"/>
                <w:color w:val="000000"/>
                <w:spacing w:val="0"/>
                <w:sz w:val="15"/>
                <w:szCs w:val="15"/>
                <w:lang w:eastAsia="ru-RU"/>
              </w:rPr>
            </w:pPr>
            <w:r w:rsidRPr="00A3683F">
              <w:rPr>
                <w:rFonts w:eastAsia="Times New Roman" w:cs="Arial"/>
                <w:color w:val="000000"/>
                <w:spacing w:val="0"/>
                <w:sz w:val="15"/>
                <w:szCs w:val="15"/>
                <w:lang w:eastAsia="ru-RU"/>
              </w:rPr>
              <w:t>147,4</w:t>
            </w:r>
          </w:p>
        </w:tc>
        <w:tc>
          <w:tcPr>
            <w:tcW w:w="464" w:type="pct"/>
            <w:tcBorders>
              <w:top w:val="nil"/>
              <w:left w:val="nil"/>
              <w:bottom w:val="single" w:sz="4" w:space="0" w:color="auto"/>
              <w:right w:val="single" w:sz="4" w:space="0" w:color="auto"/>
            </w:tcBorders>
            <w:shd w:val="clear" w:color="auto" w:fill="auto"/>
            <w:noWrap/>
            <w:vAlign w:val="center"/>
          </w:tcPr>
          <w:p w:rsidR="00755AA6" w:rsidRPr="00A3683F" w:rsidRDefault="00755AA6" w:rsidP="00081CB9">
            <w:pPr>
              <w:widowControl/>
              <w:adjustRightInd/>
              <w:spacing w:before="0" w:after="0"/>
              <w:ind w:firstLine="0"/>
              <w:jc w:val="center"/>
              <w:textAlignment w:val="auto"/>
              <w:rPr>
                <w:rFonts w:eastAsia="Times New Roman" w:cs="Arial"/>
                <w:color w:val="000000"/>
                <w:spacing w:val="0"/>
                <w:sz w:val="15"/>
                <w:szCs w:val="15"/>
                <w:lang w:eastAsia="ru-RU"/>
              </w:rPr>
            </w:pPr>
            <w:r w:rsidRPr="00A3683F">
              <w:rPr>
                <w:rFonts w:eastAsia="Times New Roman" w:cs="Arial"/>
                <w:color w:val="000000"/>
                <w:spacing w:val="0"/>
                <w:sz w:val="15"/>
                <w:szCs w:val="15"/>
                <w:lang w:eastAsia="ru-RU"/>
              </w:rPr>
              <w:t>159,4</w:t>
            </w:r>
          </w:p>
        </w:tc>
        <w:tc>
          <w:tcPr>
            <w:tcW w:w="463" w:type="pct"/>
            <w:tcBorders>
              <w:top w:val="nil"/>
              <w:left w:val="nil"/>
              <w:bottom w:val="single" w:sz="4" w:space="0" w:color="auto"/>
              <w:right w:val="single" w:sz="4" w:space="0" w:color="auto"/>
            </w:tcBorders>
            <w:shd w:val="clear" w:color="auto" w:fill="auto"/>
            <w:noWrap/>
            <w:vAlign w:val="center"/>
          </w:tcPr>
          <w:p w:rsidR="00755AA6" w:rsidRPr="00A3683F" w:rsidRDefault="00755AA6" w:rsidP="00081CB9">
            <w:pPr>
              <w:widowControl/>
              <w:adjustRightInd/>
              <w:spacing w:before="0" w:after="0"/>
              <w:ind w:firstLine="0"/>
              <w:jc w:val="center"/>
              <w:textAlignment w:val="auto"/>
              <w:rPr>
                <w:rFonts w:eastAsia="Times New Roman" w:cs="Arial"/>
                <w:color w:val="000000"/>
                <w:spacing w:val="0"/>
                <w:sz w:val="15"/>
                <w:szCs w:val="15"/>
                <w:lang w:eastAsia="ru-RU"/>
              </w:rPr>
            </w:pPr>
            <w:r w:rsidRPr="00A3683F">
              <w:rPr>
                <w:rFonts w:eastAsia="Times New Roman" w:cs="Arial"/>
                <w:color w:val="000000"/>
                <w:spacing w:val="0"/>
                <w:sz w:val="15"/>
                <w:szCs w:val="15"/>
                <w:lang w:eastAsia="ru-RU"/>
              </w:rPr>
              <w:t>169,4</w:t>
            </w:r>
          </w:p>
        </w:tc>
        <w:tc>
          <w:tcPr>
            <w:tcW w:w="540" w:type="pct"/>
            <w:tcBorders>
              <w:top w:val="nil"/>
              <w:left w:val="nil"/>
              <w:bottom w:val="single" w:sz="4" w:space="0" w:color="auto"/>
              <w:right w:val="single" w:sz="4" w:space="0" w:color="auto"/>
            </w:tcBorders>
            <w:shd w:val="clear" w:color="auto" w:fill="auto"/>
            <w:noWrap/>
            <w:vAlign w:val="center"/>
          </w:tcPr>
          <w:p w:rsidR="00755AA6" w:rsidRPr="00A3683F" w:rsidRDefault="00755AA6" w:rsidP="00081CB9">
            <w:pPr>
              <w:widowControl/>
              <w:adjustRightInd/>
              <w:spacing w:before="0" w:after="0"/>
              <w:ind w:firstLine="0"/>
              <w:jc w:val="center"/>
              <w:textAlignment w:val="auto"/>
              <w:rPr>
                <w:rFonts w:eastAsia="Times New Roman" w:cs="Arial"/>
                <w:color w:val="000000"/>
                <w:spacing w:val="0"/>
                <w:sz w:val="15"/>
                <w:szCs w:val="15"/>
                <w:lang w:eastAsia="ru-RU"/>
              </w:rPr>
            </w:pPr>
            <w:r w:rsidRPr="00A3683F">
              <w:rPr>
                <w:rFonts w:eastAsia="Times New Roman" w:cs="Arial"/>
                <w:color w:val="000000"/>
                <w:spacing w:val="0"/>
                <w:sz w:val="15"/>
                <w:szCs w:val="15"/>
                <w:lang w:eastAsia="ru-RU"/>
              </w:rPr>
              <w:t>179,5</w:t>
            </w:r>
          </w:p>
        </w:tc>
      </w:tr>
      <w:tr w:rsidR="00081CB9" w:rsidRPr="00A3683F" w:rsidTr="00081CB9">
        <w:trPr>
          <w:trHeight w:val="300"/>
        </w:trPr>
        <w:tc>
          <w:tcPr>
            <w:tcW w:w="984" w:type="pct"/>
            <w:vMerge/>
            <w:tcBorders>
              <w:top w:val="nil"/>
              <w:left w:val="single" w:sz="4" w:space="0" w:color="auto"/>
              <w:bottom w:val="single" w:sz="4" w:space="0" w:color="auto"/>
              <w:right w:val="single" w:sz="4" w:space="0" w:color="auto"/>
            </w:tcBorders>
            <w:vAlign w:val="center"/>
            <w:hideMark/>
          </w:tcPr>
          <w:p w:rsidR="00755AA6" w:rsidRPr="00A3683F" w:rsidRDefault="00755AA6" w:rsidP="00081CB9">
            <w:pPr>
              <w:widowControl/>
              <w:adjustRightInd/>
              <w:spacing w:before="0" w:after="0"/>
              <w:ind w:firstLine="0"/>
              <w:jc w:val="left"/>
              <w:textAlignment w:val="auto"/>
              <w:rPr>
                <w:rFonts w:eastAsia="Times New Roman" w:cs="Arial"/>
                <w:b/>
                <w:bCs/>
                <w:color w:val="000000"/>
                <w:spacing w:val="0"/>
                <w:sz w:val="16"/>
                <w:szCs w:val="16"/>
                <w:lang w:eastAsia="ru-RU"/>
              </w:rPr>
            </w:pPr>
          </w:p>
        </w:tc>
        <w:tc>
          <w:tcPr>
            <w:tcW w:w="696" w:type="pct"/>
            <w:tcBorders>
              <w:top w:val="nil"/>
              <w:left w:val="nil"/>
              <w:bottom w:val="single" w:sz="4" w:space="0" w:color="auto"/>
              <w:right w:val="single" w:sz="4" w:space="0" w:color="auto"/>
            </w:tcBorders>
            <w:shd w:val="clear" w:color="auto" w:fill="auto"/>
            <w:noWrap/>
            <w:vAlign w:val="center"/>
            <w:hideMark/>
          </w:tcPr>
          <w:p w:rsidR="00755AA6" w:rsidRPr="00A3683F" w:rsidRDefault="00755AA6" w:rsidP="00081CB9">
            <w:pPr>
              <w:widowControl/>
              <w:adjustRightInd/>
              <w:spacing w:before="0" w:after="0"/>
              <w:ind w:firstLine="0"/>
              <w:jc w:val="left"/>
              <w:textAlignment w:val="auto"/>
              <w:rPr>
                <w:rFonts w:eastAsia="Times New Roman" w:cs="Arial"/>
                <w:color w:val="000000"/>
                <w:spacing w:val="0"/>
                <w:sz w:val="16"/>
                <w:szCs w:val="16"/>
                <w:lang w:eastAsia="ru-RU"/>
              </w:rPr>
            </w:pPr>
            <w:r w:rsidRPr="00A3683F">
              <w:rPr>
                <w:rFonts w:eastAsia="Times New Roman" w:cs="Arial"/>
                <w:color w:val="000000"/>
                <w:spacing w:val="0"/>
                <w:sz w:val="16"/>
                <w:szCs w:val="16"/>
                <w:lang w:eastAsia="ru-RU"/>
              </w:rPr>
              <w:t>нагрузка, Гкал/ч</w:t>
            </w:r>
          </w:p>
        </w:tc>
        <w:tc>
          <w:tcPr>
            <w:tcW w:w="463" w:type="pct"/>
            <w:tcBorders>
              <w:top w:val="nil"/>
              <w:left w:val="nil"/>
              <w:bottom w:val="single" w:sz="4" w:space="0" w:color="auto"/>
              <w:right w:val="single" w:sz="4" w:space="0" w:color="auto"/>
            </w:tcBorders>
            <w:shd w:val="clear" w:color="auto" w:fill="auto"/>
            <w:noWrap/>
            <w:vAlign w:val="center"/>
          </w:tcPr>
          <w:p w:rsidR="00755AA6" w:rsidRPr="00A3683F" w:rsidRDefault="00755AA6" w:rsidP="00081CB9">
            <w:pPr>
              <w:widowControl/>
              <w:adjustRightInd/>
              <w:spacing w:before="0" w:after="0"/>
              <w:ind w:firstLine="0"/>
              <w:jc w:val="center"/>
              <w:textAlignment w:val="auto"/>
              <w:rPr>
                <w:rFonts w:eastAsia="Times New Roman" w:cs="Arial"/>
                <w:color w:val="000000"/>
                <w:spacing w:val="0"/>
                <w:sz w:val="15"/>
                <w:szCs w:val="15"/>
                <w:lang w:eastAsia="ru-RU"/>
              </w:rPr>
            </w:pPr>
            <w:r w:rsidRPr="00A3683F">
              <w:rPr>
                <w:rFonts w:eastAsia="Times New Roman" w:cs="Arial"/>
                <w:color w:val="000000"/>
                <w:spacing w:val="0"/>
                <w:sz w:val="15"/>
                <w:szCs w:val="15"/>
                <w:lang w:eastAsia="ru-RU"/>
              </w:rPr>
              <w:t>13,436</w:t>
            </w:r>
          </w:p>
        </w:tc>
        <w:tc>
          <w:tcPr>
            <w:tcW w:w="464" w:type="pct"/>
            <w:tcBorders>
              <w:top w:val="nil"/>
              <w:left w:val="nil"/>
              <w:bottom w:val="single" w:sz="4" w:space="0" w:color="auto"/>
              <w:right w:val="single" w:sz="4" w:space="0" w:color="auto"/>
            </w:tcBorders>
            <w:shd w:val="clear" w:color="auto" w:fill="auto"/>
            <w:noWrap/>
            <w:vAlign w:val="center"/>
          </w:tcPr>
          <w:p w:rsidR="00755AA6" w:rsidRPr="00A3683F" w:rsidRDefault="00755AA6" w:rsidP="00081CB9">
            <w:pPr>
              <w:widowControl/>
              <w:adjustRightInd/>
              <w:spacing w:before="0" w:after="0"/>
              <w:ind w:firstLine="0"/>
              <w:jc w:val="center"/>
              <w:textAlignment w:val="auto"/>
              <w:rPr>
                <w:rFonts w:eastAsia="Times New Roman" w:cs="Arial"/>
                <w:color w:val="000000"/>
                <w:spacing w:val="0"/>
                <w:sz w:val="15"/>
                <w:szCs w:val="15"/>
                <w:lang w:eastAsia="ru-RU"/>
              </w:rPr>
            </w:pPr>
            <w:r w:rsidRPr="00A3683F">
              <w:rPr>
                <w:rFonts w:eastAsia="Times New Roman" w:cs="Arial"/>
                <w:color w:val="000000"/>
                <w:spacing w:val="0"/>
                <w:sz w:val="15"/>
                <w:szCs w:val="15"/>
                <w:lang w:eastAsia="ru-RU"/>
              </w:rPr>
              <w:t>14,582</w:t>
            </w:r>
          </w:p>
        </w:tc>
        <w:tc>
          <w:tcPr>
            <w:tcW w:w="464" w:type="pct"/>
            <w:tcBorders>
              <w:top w:val="nil"/>
              <w:left w:val="nil"/>
              <w:bottom w:val="single" w:sz="4" w:space="0" w:color="auto"/>
              <w:right w:val="single" w:sz="4" w:space="0" w:color="auto"/>
            </w:tcBorders>
            <w:shd w:val="clear" w:color="auto" w:fill="auto"/>
            <w:noWrap/>
            <w:vAlign w:val="center"/>
          </w:tcPr>
          <w:p w:rsidR="00755AA6" w:rsidRPr="00A3683F" w:rsidRDefault="00755AA6" w:rsidP="00081CB9">
            <w:pPr>
              <w:widowControl/>
              <w:adjustRightInd/>
              <w:spacing w:before="0" w:after="0"/>
              <w:ind w:firstLine="0"/>
              <w:jc w:val="center"/>
              <w:textAlignment w:val="auto"/>
              <w:rPr>
                <w:rFonts w:eastAsia="Times New Roman" w:cs="Arial"/>
                <w:color w:val="000000"/>
                <w:spacing w:val="0"/>
                <w:sz w:val="15"/>
                <w:szCs w:val="15"/>
                <w:lang w:eastAsia="ru-RU"/>
              </w:rPr>
            </w:pPr>
            <w:r w:rsidRPr="00A3683F">
              <w:rPr>
                <w:rFonts w:eastAsia="Times New Roman" w:cs="Arial"/>
                <w:color w:val="000000"/>
                <w:spacing w:val="0"/>
                <w:sz w:val="15"/>
                <w:szCs w:val="15"/>
                <w:lang w:eastAsia="ru-RU"/>
              </w:rPr>
              <w:t>15,656</w:t>
            </w:r>
          </w:p>
        </w:tc>
        <w:tc>
          <w:tcPr>
            <w:tcW w:w="462" w:type="pct"/>
            <w:tcBorders>
              <w:top w:val="nil"/>
              <w:left w:val="nil"/>
              <w:bottom w:val="single" w:sz="4" w:space="0" w:color="auto"/>
              <w:right w:val="single" w:sz="4" w:space="0" w:color="auto"/>
            </w:tcBorders>
            <w:shd w:val="clear" w:color="auto" w:fill="auto"/>
            <w:noWrap/>
            <w:vAlign w:val="center"/>
          </w:tcPr>
          <w:p w:rsidR="00755AA6" w:rsidRPr="00A3683F" w:rsidRDefault="00755AA6" w:rsidP="00081CB9">
            <w:pPr>
              <w:widowControl/>
              <w:adjustRightInd/>
              <w:spacing w:before="0" w:after="0"/>
              <w:ind w:firstLine="0"/>
              <w:jc w:val="center"/>
              <w:textAlignment w:val="auto"/>
              <w:rPr>
                <w:rFonts w:eastAsia="Times New Roman" w:cs="Arial"/>
                <w:color w:val="000000"/>
                <w:spacing w:val="0"/>
                <w:sz w:val="15"/>
                <w:szCs w:val="15"/>
                <w:lang w:eastAsia="ru-RU"/>
              </w:rPr>
            </w:pPr>
            <w:r w:rsidRPr="00A3683F">
              <w:rPr>
                <w:rFonts w:eastAsia="Times New Roman" w:cs="Arial"/>
                <w:color w:val="000000"/>
                <w:spacing w:val="0"/>
                <w:sz w:val="15"/>
                <w:szCs w:val="15"/>
                <w:lang w:eastAsia="ru-RU"/>
              </w:rPr>
              <w:t>16,843</w:t>
            </w:r>
          </w:p>
        </w:tc>
        <w:tc>
          <w:tcPr>
            <w:tcW w:w="464" w:type="pct"/>
            <w:tcBorders>
              <w:top w:val="nil"/>
              <w:left w:val="nil"/>
              <w:bottom w:val="single" w:sz="4" w:space="0" w:color="auto"/>
              <w:right w:val="single" w:sz="4" w:space="0" w:color="auto"/>
            </w:tcBorders>
            <w:shd w:val="clear" w:color="auto" w:fill="auto"/>
            <w:noWrap/>
            <w:vAlign w:val="center"/>
          </w:tcPr>
          <w:p w:rsidR="00755AA6" w:rsidRPr="00A3683F" w:rsidRDefault="00755AA6" w:rsidP="00081CB9">
            <w:pPr>
              <w:widowControl/>
              <w:adjustRightInd/>
              <w:spacing w:before="0" w:after="0"/>
              <w:ind w:firstLine="0"/>
              <w:jc w:val="center"/>
              <w:textAlignment w:val="auto"/>
              <w:rPr>
                <w:rFonts w:eastAsia="Times New Roman" w:cs="Arial"/>
                <w:color w:val="000000"/>
                <w:spacing w:val="0"/>
                <w:sz w:val="15"/>
                <w:szCs w:val="15"/>
                <w:lang w:eastAsia="ru-RU"/>
              </w:rPr>
            </w:pPr>
            <w:r w:rsidRPr="00A3683F">
              <w:rPr>
                <w:rFonts w:eastAsia="Times New Roman" w:cs="Arial"/>
                <w:color w:val="000000"/>
                <w:spacing w:val="0"/>
                <w:sz w:val="15"/>
                <w:szCs w:val="15"/>
                <w:lang w:eastAsia="ru-RU"/>
              </w:rPr>
              <w:t>18,330</w:t>
            </w:r>
          </w:p>
        </w:tc>
        <w:tc>
          <w:tcPr>
            <w:tcW w:w="463" w:type="pct"/>
            <w:tcBorders>
              <w:top w:val="nil"/>
              <w:left w:val="nil"/>
              <w:bottom w:val="single" w:sz="4" w:space="0" w:color="auto"/>
              <w:right w:val="single" w:sz="4" w:space="0" w:color="auto"/>
            </w:tcBorders>
            <w:shd w:val="clear" w:color="auto" w:fill="auto"/>
            <w:noWrap/>
            <w:vAlign w:val="center"/>
          </w:tcPr>
          <w:p w:rsidR="00755AA6" w:rsidRPr="00A3683F" w:rsidRDefault="00755AA6" w:rsidP="00081CB9">
            <w:pPr>
              <w:widowControl/>
              <w:adjustRightInd/>
              <w:spacing w:before="0" w:after="0"/>
              <w:ind w:firstLine="0"/>
              <w:jc w:val="center"/>
              <w:textAlignment w:val="auto"/>
              <w:rPr>
                <w:rFonts w:eastAsia="Times New Roman" w:cs="Arial"/>
                <w:color w:val="000000"/>
                <w:spacing w:val="0"/>
                <w:sz w:val="15"/>
                <w:szCs w:val="15"/>
                <w:lang w:eastAsia="ru-RU"/>
              </w:rPr>
            </w:pPr>
            <w:r w:rsidRPr="00A3683F">
              <w:rPr>
                <w:rFonts w:eastAsia="Times New Roman" w:cs="Arial"/>
                <w:color w:val="000000"/>
                <w:spacing w:val="0"/>
                <w:sz w:val="15"/>
                <w:szCs w:val="15"/>
                <w:lang w:eastAsia="ru-RU"/>
              </w:rPr>
              <w:t>19,403</w:t>
            </w:r>
          </w:p>
        </w:tc>
        <w:tc>
          <w:tcPr>
            <w:tcW w:w="540" w:type="pct"/>
            <w:tcBorders>
              <w:top w:val="nil"/>
              <w:left w:val="nil"/>
              <w:bottom w:val="single" w:sz="4" w:space="0" w:color="auto"/>
              <w:right w:val="single" w:sz="4" w:space="0" w:color="auto"/>
            </w:tcBorders>
            <w:shd w:val="clear" w:color="auto" w:fill="auto"/>
            <w:noWrap/>
            <w:vAlign w:val="center"/>
          </w:tcPr>
          <w:p w:rsidR="00755AA6" w:rsidRPr="00A3683F" w:rsidRDefault="00755AA6" w:rsidP="00081CB9">
            <w:pPr>
              <w:widowControl/>
              <w:adjustRightInd/>
              <w:spacing w:before="0" w:after="0"/>
              <w:ind w:firstLine="0"/>
              <w:jc w:val="center"/>
              <w:textAlignment w:val="auto"/>
              <w:rPr>
                <w:rFonts w:eastAsia="Times New Roman" w:cs="Arial"/>
                <w:color w:val="000000"/>
                <w:spacing w:val="0"/>
                <w:sz w:val="15"/>
                <w:szCs w:val="15"/>
                <w:lang w:eastAsia="ru-RU"/>
              </w:rPr>
            </w:pPr>
            <w:r w:rsidRPr="00A3683F">
              <w:rPr>
                <w:rFonts w:eastAsia="Times New Roman" w:cs="Arial"/>
                <w:color w:val="000000"/>
                <w:spacing w:val="0"/>
                <w:sz w:val="15"/>
                <w:szCs w:val="15"/>
                <w:lang w:eastAsia="ru-RU"/>
              </w:rPr>
              <w:t>20,515</w:t>
            </w:r>
          </w:p>
        </w:tc>
      </w:tr>
      <w:tr w:rsidR="00081CB9" w:rsidRPr="00A3683F" w:rsidTr="00081CB9">
        <w:trPr>
          <w:trHeight w:val="300"/>
        </w:trPr>
        <w:tc>
          <w:tcPr>
            <w:tcW w:w="984" w:type="pct"/>
            <w:vMerge/>
            <w:tcBorders>
              <w:top w:val="nil"/>
              <w:left w:val="single" w:sz="4" w:space="0" w:color="auto"/>
              <w:bottom w:val="single" w:sz="4" w:space="0" w:color="auto"/>
              <w:right w:val="single" w:sz="4" w:space="0" w:color="auto"/>
            </w:tcBorders>
            <w:vAlign w:val="center"/>
            <w:hideMark/>
          </w:tcPr>
          <w:p w:rsidR="00755AA6" w:rsidRPr="00A3683F" w:rsidRDefault="00755AA6" w:rsidP="00081CB9">
            <w:pPr>
              <w:widowControl/>
              <w:adjustRightInd/>
              <w:spacing w:before="0" w:after="0"/>
              <w:ind w:firstLine="0"/>
              <w:jc w:val="left"/>
              <w:textAlignment w:val="auto"/>
              <w:rPr>
                <w:rFonts w:eastAsia="Times New Roman" w:cs="Arial"/>
                <w:b/>
                <w:bCs/>
                <w:color w:val="000000"/>
                <w:spacing w:val="0"/>
                <w:sz w:val="16"/>
                <w:szCs w:val="16"/>
                <w:lang w:eastAsia="ru-RU"/>
              </w:rPr>
            </w:pPr>
          </w:p>
        </w:tc>
        <w:tc>
          <w:tcPr>
            <w:tcW w:w="696" w:type="pct"/>
            <w:tcBorders>
              <w:top w:val="nil"/>
              <w:left w:val="nil"/>
              <w:bottom w:val="single" w:sz="4" w:space="0" w:color="auto"/>
              <w:right w:val="single" w:sz="4" w:space="0" w:color="auto"/>
            </w:tcBorders>
            <w:shd w:val="clear" w:color="auto" w:fill="auto"/>
            <w:noWrap/>
            <w:vAlign w:val="center"/>
            <w:hideMark/>
          </w:tcPr>
          <w:p w:rsidR="00755AA6" w:rsidRPr="00A3683F" w:rsidRDefault="00755AA6" w:rsidP="00081CB9">
            <w:pPr>
              <w:widowControl/>
              <w:adjustRightInd/>
              <w:spacing w:before="0" w:after="0"/>
              <w:ind w:firstLine="0"/>
              <w:jc w:val="left"/>
              <w:textAlignment w:val="auto"/>
              <w:rPr>
                <w:rFonts w:eastAsia="Times New Roman" w:cs="Arial"/>
                <w:color w:val="000000"/>
                <w:spacing w:val="0"/>
                <w:sz w:val="16"/>
                <w:szCs w:val="16"/>
                <w:lang w:eastAsia="ru-RU"/>
              </w:rPr>
            </w:pPr>
            <w:r w:rsidRPr="00A3683F">
              <w:rPr>
                <w:rFonts w:eastAsia="Times New Roman" w:cs="Arial"/>
                <w:color w:val="000000"/>
                <w:spacing w:val="0"/>
                <w:sz w:val="16"/>
                <w:szCs w:val="16"/>
                <w:lang w:eastAsia="ru-RU"/>
              </w:rPr>
              <w:t>тепловая энергия, Гкал</w:t>
            </w:r>
          </w:p>
        </w:tc>
        <w:tc>
          <w:tcPr>
            <w:tcW w:w="463" w:type="pct"/>
            <w:tcBorders>
              <w:top w:val="nil"/>
              <w:left w:val="nil"/>
              <w:bottom w:val="single" w:sz="4" w:space="0" w:color="auto"/>
              <w:right w:val="single" w:sz="4" w:space="0" w:color="auto"/>
            </w:tcBorders>
            <w:shd w:val="clear" w:color="auto" w:fill="auto"/>
            <w:noWrap/>
            <w:vAlign w:val="center"/>
          </w:tcPr>
          <w:p w:rsidR="00755AA6" w:rsidRPr="00A3683F" w:rsidRDefault="00755AA6" w:rsidP="00081CB9">
            <w:pPr>
              <w:widowControl/>
              <w:adjustRightInd/>
              <w:spacing w:before="0" w:after="0"/>
              <w:ind w:firstLine="0"/>
              <w:jc w:val="center"/>
              <w:textAlignment w:val="auto"/>
              <w:rPr>
                <w:rFonts w:eastAsia="Times New Roman" w:cs="Arial"/>
                <w:color w:val="000000"/>
                <w:spacing w:val="0"/>
                <w:sz w:val="15"/>
                <w:szCs w:val="15"/>
                <w:lang w:eastAsia="ru-RU"/>
              </w:rPr>
            </w:pPr>
            <w:r w:rsidRPr="00A3683F">
              <w:rPr>
                <w:rFonts w:eastAsia="Times New Roman" w:cs="Arial"/>
                <w:color w:val="000000"/>
                <w:spacing w:val="0"/>
                <w:sz w:val="15"/>
                <w:szCs w:val="15"/>
                <w:lang w:eastAsia="ru-RU"/>
              </w:rPr>
              <w:t>46172</w:t>
            </w:r>
          </w:p>
        </w:tc>
        <w:tc>
          <w:tcPr>
            <w:tcW w:w="464" w:type="pct"/>
            <w:tcBorders>
              <w:top w:val="nil"/>
              <w:left w:val="nil"/>
              <w:bottom w:val="single" w:sz="4" w:space="0" w:color="auto"/>
              <w:right w:val="single" w:sz="4" w:space="0" w:color="auto"/>
            </w:tcBorders>
            <w:shd w:val="clear" w:color="auto" w:fill="auto"/>
            <w:noWrap/>
            <w:vAlign w:val="center"/>
          </w:tcPr>
          <w:p w:rsidR="00755AA6" w:rsidRPr="00A3683F" w:rsidRDefault="00755AA6" w:rsidP="00081CB9">
            <w:pPr>
              <w:widowControl/>
              <w:adjustRightInd/>
              <w:spacing w:before="0" w:after="0"/>
              <w:ind w:firstLine="0"/>
              <w:jc w:val="center"/>
              <w:textAlignment w:val="auto"/>
              <w:rPr>
                <w:rFonts w:eastAsia="Times New Roman" w:cs="Arial"/>
                <w:color w:val="000000"/>
                <w:spacing w:val="0"/>
                <w:sz w:val="15"/>
                <w:szCs w:val="15"/>
                <w:lang w:eastAsia="ru-RU"/>
              </w:rPr>
            </w:pPr>
            <w:r w:rsidRPr="00A3683F">
              <w:rPr>
                <w:rFonts w:eastAsia="Times New Roman" w:cs="Arial"/>
                <w:color w:val="000000"/>
                <w:spacing w:val="0"/>
                <w:sz w:val="15"/>
                <w:szCs w:val="15"/>
                <w:lang w:eastAsia="ru-RU"/>
              </w:rPr>
              <w:t>50112</w:t>
            </w:r>
          </w:p>
        </w:tc>
        <w:tc>
          <w:tcPr>
            <w:tcW w:w="464" w:type="pct"/>
            <w:tcBorders>
              <w:top w:val="nil"/>
              <w:left w:val="nil"/>
              <w:bottom w:val="single" w:sz="4" w:space="0" w:color="auto"/>
              <w:right w:val="single" w:sz="4" w:space="0" w:color="auto"/>
            </w:tcBorders>
            <w:shd w:val="clear" w:color="auto" w:fill="auto"/>
            <w:noWrap/>
            <w:vAlign w:val="center"/>
          </w:tcPr>
          <w:p w:rsidR="00755AA6" w:rsidRPr="00A3683F" w:rsidRDefault="00755AA6" w:rsidP="00081CB9">
            <w:pPr>
              <w:widowControl/>
              <w:adjustRightInd/>
              <w:spacing w:before="0" w:after="0"/>
              <w:ind w:firstLine="0"/>
              <w:jc w:val="center"/>
              <w:textAlignment w:val="auto"/>
              <w:rPr>
                <w:rFonts w:eastAsia="Times New Roman" w:cs="Arial"/>
                <w:color w:val="000000"/>
                <w:spacing w:val="0"/>
                <w:sz w:val="15"/>
                <w:szCs w:val="15"/>
                <w:lang w:eastAsia="ru-RU"/>
              </w:rPr>
            </w:pPr>
            <w:r w:rsidRPr="00A3683F">
              <w:rPr>
                <w:rFonts w:eastAsia="Times New Roman" w:cs="Arial"/>
                <w:color w:val="000000"/>
                <w:spacing w:val="0"/>
                <w:sz w:val="15"/>
                <w:szCs w:val="15"/>
                <w:lang w:eastAsia="ru-RU"/>
              </w:rPr>
              <w:t>53802</w:t>
            </w:r>
          </w:p>
        </w:tc>
        <w:tc>
          <w:tcPr>
            <w:tcW w:w="462" w:type="pct"/>
            <w:tcBorders>
              <w:top w:val="nil"/>
              <w:left w:val="nil"/>
              <w:bottom w:val="single" w:sz="4" w:space="0" w:color="auto"/>
              <w:right w:val="single" w:sz="4" w:space="0" w:color="auto"/>
            </w:tcBorders>
            <w:shd w:val="clear" w:color="auto" w:fill="auto"/>
            <w:noWrap/>
            <w:vAlign w:val="center"/>
          </w:tcPr>
          <w:p w:rsidR="00755AA6" w:rsidRPr="00A3683F" w:rsidRDefault="00755AA6" w:rsidP="00081CB9">
            <w:pPr>
              <w:widowControl/>
              <w:adjustRightInd/>
              <w:spacing w:before="0" w:after="0"/>
              <w:ind w:firstLine="0"/>
              <w:jc w:val="center"/>
              <w:textAlignment w:val="auto"/>
              <w:rPr>
                <w:rFonts w:eastAsia="Times New Roman" w:cs="Arial"/>
                <w:color w:val="000000"/>
                <w:spacing w:val="0"/>
                <w:sz w:val="15"/>
                <w:szCs w:val="15"/>
                <w:lang w:eastAsia="ru-RU"/>
              </w:rPr>
            </w:pPr>
            <w:r w:rsidRPr="00A3683F">
              <w:rPr>
                <w:rFonts w:eastAsia="Times New Roman" w:cs="Arial"/>
                <w:color w:val="000000"/>
                <w:spacing w:val="0"/>
                <w:sz w:val="15"/>
                <w:szCs w:val="15"/>
                <w:lang w:eastAsia="ru-RU"/>
              </w:rPr>
              <w:t>57881</w:t>
            </w:r>
          </w:p>
        </w:tc>
        <w:tc>
          <w:tcPr>
            <w:tcW w:w="464" w:type="pct"/>
            <w:tcBorders>
              <w:top w:val="nil"/>
              <w:left w:val="nil"/>
              <w:bottom w:val="single" w:sz="4" w:space="0" w:color="auto"/>
              <w:right w:val="single" w:sz="4" w:space="0" w:color="auto"/>
            </w:tcBorders>
            <w:shd w:val="clear" w:color="auto" w:fill="auto"/>
            <w:noWrap/>
            <w:vAlign w:val="center"/>
          </w:tcPr>
          <w:p w:rsidR="00755AA6" w:rsidRPr="00A3683F" w:rsidRDefault="00755AA6" w:rsidP="00081CB9">
            <w:pPr>
              <w:widowControl/>
              <w:adjustRightInd/>
              <w:spacing w:before="0" w:after="0"/>
              <w:ind w:firstLine="0"/>
              <w:jc w:val="center"/>
              <w:textAlignment w:val="auto"/>
              <w:rPr>
                <w:rFonts w:eastAsia="Times New Roman" w:cs="Arial"/>
                <w:color w:val="000000"/>
                <w:spacing w:val="0"/>
                <w:sz w:val="15"/>
                <w:szCs w:val="15"/>
                <w:lang w:eastAsia="ru-RU"/>
              </w:rPr>
            </w:pPr>
            <w:r w:rsidRPr="00A3683F">
              <w:rPr>
                <w:rFonts w:eastAsia="Times New Roman" w:cs="Arial"/>
                <w:color w:val="000000"/>
                <w:spacing w:val="0"/>
                <w:sz w:val="15"/>
                <w:szCs w:val="15"/>
                <w:lang w:eastAsia="ru-RU"/>
              </w:rPr>
              <w:t>62991</w:t>
            </w:r>
          </w:p>
        </w:tc>
        <w:tc>
          <w:tcPr>
            <w:tcW w:w="463" w:type="pct"/>
            <w:tcBorders>
              <w:top w:val="nil"/>
              <w:left w:val="nil"/>
              <w:bottom w:val="single" w:sz="4" w:space="0" w:color="auto"/>
              <w:right w:val="single" w:sz="4" w:space="0" w:color="auto"/>
            </w:tcBorders>
            <w:shd w:val="clear" w:color="auto" w:fill="auto"/>
            <w:noWrap/>
            <w:vAlign w:val="center"/>
          </w:tcPr>
          <w:p w:rsidR="00755AA6" w:rsidRPr="00A3683F" w:rsidRDefault="00755AA6" w:rsidP="00081CB9">
            <w:pPr>
              <w:widowControl/>
              <w:adjustRightInd/>
              <w:spacing w:before="0" w:after="0"/>
              <w:ind w:firstLine="0"/>
              <w:jc w:val="center"/>
              <w:textAlignment w:val="auto"/>
              <w:rPr>
                <w:rFonts w:eastAsia="Times New Roman" w:cs="Arial"/>
                <w:color w:val="000000"/>
                <w:spacing w:val="0"/>
                <w:sz w:val="15"/>
                <w:szCs w:val="15"/>
                <w:lang w:eastAsia="ru-RU"/>
              </w:rPr>
            </w:pPr>
            <w:r w:rsidRPr="00A3683F">
              <w:rPr>
                <w:rFonts w:eastAsia="Times New Roman" w:cs="Arial"/>
                <w:color w:val="000000"/>
                <w:spacing w:val="0"/>
                <w:sz w:val="15"/>
                <w:szCs w:val="15"/>
                <w:lang w:eastAsia="ru-RU"/>
              </w:rPr>
              <w:t>66678</w:t>
            </w:r>
          </w:p>
        </w:tc>
        <w:tc>
          <w:tcPr>
            <w:tcW w:w="540" w:type="pct"/>
            <w:tcBorders>
              <w:top w:val="nil"/>
              <w:left w:val="nil"/>
              <w:bottom w:val="single" w:sz="4" w:space="0" w:color="auto"/>
              <w:right w:val="single" w:sz="4" w:space="0" w:color="auto"/>
            </w:tcBorders>
            <w:shd w:val="clear" w:color="auto" w:fill="auto"/>
            <w:noWrap/>
            <w:vAlign w:val="center"/>
          </w:tcPr>
          <w:p w:rsidR="00755AA6" w:rsidRPr="00A3683F" w:rsidRDefault="00755AA6" w:rsidP="00081CB9">
            <w:pPr>
              <w:widowControl/>
              <w:adjustRightInd/>
              <w:spacing w:before="0" w:after="0"/>
              <w:ind w:firstLine="0"/>
              <w:jc w:val="center"/>
              <w:textAlignment w:val="auto"/>
              <w:rPr>
                <w:rFonts w:eastAsia="Times New Roman" w:cs="Arial"/>
                <w:color w:val="000000"/>
                <w:spacing w:val="0"/>
                <w:sz w:val="15"/>
                <w:szCs w:val="15"/>
                <w:lang w:eastAsia="ru-RU"/>
              </w:rPr>
            </w:pPr>
            <w:r w:rsidRPr="00A3683F">
              <w:rPr>
                <w:rFonts w:eastAsia="Times New Roman" w:cs="Arial"/>
                <w:color w:val="000000"/>
                <w:spacing w:val="0"/>
                <w:sz w:val="15"/>
                <w:szCs w:val="15"/>
                <w:lang w:eastAsia="ru-RU"/>
              </w:rPr>
              <w:t>70498</w:t>
            </w:r>
          </w:p>
        </w:tc>
      </w:tr>
      <w:tr w:rsidR="00081CB9" w:rsidRPr="00A3683F" w:rsidTr="00081CB9">
        <w:trPr>
          <w:trHeight w:val="300"/>
        </w:trPr>
        <w:tc>
          <w:tcPr>
            <w:tcW w:w="984" w:type="pct"/>
            <w:vMerge w:val="restart"/>
            <w:tcBorders>
              <w:top w:val="nil"/>
              <w:left w:val="single" w:sz="4" w:space="0" w:color="auto"/>
              <w:bottom w:val="single" w:sz="4" w:space="0" w:color="auto"/>
              <w:right w:val="single" w:sz="4" w:space="0" w:color="auto"/>
            </w:tcBorders>
            <w:shd w:val="clear" w:color="auto" w:fill="auto"/>
            <w:vAlign w:val="center"/>
            <w:hideMark/>
          </w:tcPr>
          <w:p w:rsidR="00755AA6" w:rsidRPr="00A3683F" w:rsidRDefault="00755AA6" w:rsidP="00081CB9">
            <w:pPr>
              <w:widowControl/>
              <w:adjustRightInd/>
              <w:spacing w:before="0" w:after="0"/>
              <w:ind w:firstLine="0"/>
              <w:jc w:val="left"/>
              <w:textAlignment w:val="auto"/>
              <w:rPr>
                <w:rFonts w:eastAsia="Times New Roman" w:cs="Arial"/>
                <w:b/>
                <w:bCs/>
                <w:color w:val="000000"/>
                <w:spacing w:val="0"/>
                <w:sz w:val="16"/>
                <w:szCs w:val="16"/>
                <w:lang w:eastAsia="ru-RU"/>
              </w:rPr>
            </w:pPr>
            <w:r w:rsidRPr="00A3683F">
              <w:rPr>
                <w:rFonts w:eastAsia="Times New Roman" w:cs="Arial"/>
                <w:b/>
                <w:bCs/>
                <w:color w:val="000000"/>
                <w:spacing w:val="0"/>
                <w:sz w:val="16"/>
                <w:szCs w:val="16"/>
                <w:lang w:eastAsia="ru-RU"/>
              </w:rPr>
              <w:t>Проекти-руемые жилые строения</w:t>
            </w:r>
          </w:p>
        </w:tc>
        <w:tc>
          <w:tcPr>
            <w:tcW w:w="696" w:type="pct"/>
            <w:tcBorders>
              <w:top w:val="nil"/>
              <w:left w:val="nil"/>
              <w:bottom w:val="single" w:sz="4" w:space="0" w:color="auto"/>
              <w:right w:val="single" w:sz="4" w:space="0" w:color="auto"/>
            </w:tcBorders>
            <w:shd w:val="clear" w:color="auto" w:fill="auto"/>
            <w:noWrap/>
            <w:vAlign w:val="center"/>
            <w:hideMark/>
          </w:tcPr>
          <w:p w:rsidR="00755AA6" w:rsidRPr="00A3683F" w:rsidRDefault="00755AA6" w:rsidP="00081CB9">
            <w:pPr>
              <w:widowControl/>
              <w:adjustRightInd/>
              <w:spacing w:before="0" w:after="0"/>
              <w:ind w:firstLine="0"/>
              <w:jc w:val="left"/>
              <w:textAlignment w:val="auto"/>
              <w:rPr>
                <w:rFonts w:eastAsia="Times New Roman" w:cs="Arial"/>
                <w:color w:val="000000"/>
                <w:spacing w:val="0"/>
                <w:sz w:val="16"/>
                <w:szCs w:val="16"/>
                <w:lang w:eastAsia="ru-RU"/>
              </w:rPr>
            </w:pPr>
            <w:r w:rsidRPr="00A3683F">
              <w:rPr>
                <w:rFonts w:eastAsia="Times New Roman" w:cs="Arial"/>
                <w:color w:val="000000"/>
                <w:spacing w:val="0"/>
                <w:sz w:val="16"/>
                <w:szCs w:val="16"/>
                <w:lang w:eastAsia="ru-RU"/>
              </w:rPr>
              <w:t>площадь, тыс. м</w:t>
            </w:r>
            <w:r w:rsidRPr="00A3683F">
              <w:rPr>
                <w:rFonts w:eastAsia="Times New Roman" w:cs="Arial"/>
                <w:color w:val="000000"/>
                <w:spacing w:val="0"/>
                <w:sz w:val="16"/>
                <w:szCs w:val="16"/>
                <w:vertAlign w:val="superscript"/>
                <w:lang w:eastAsia="ru-RU"/>
              </w:rPr>
              <w:t>2</w:t>
            </w:r>
          </w:p>
        </w:tc>
        <w:tc>
          <w:tcPr>
            <w:tcW w:w="463" w:type="pct"/>
            <w:tcBorders>
              <w:top w:val="nil"/>
              <w:left w:val="nil"/>
              <w:bottom w:val="single" w:sz="4" w:space="0" w:color="auto"/>
              <w:right w:val="single" w:sz="4" w:space="0" w:color="auto"/>
            </w:tcBorders>
            <w:shd w:val="clear" w:color="auto" w:fill="auto"/>
            <w:noWrap/>
            <w:vAlign w:val="center"/>
          </w:tcPr>
          <w:p w:rsidR="00755AA6" w:rsidRPr="00A3683F" w:rsidRDefault="00755AA6" w:rsidP="00081CB9">
            <w:pPr>
              <w:widowControl/>
              <w:adjustRightInd/>
              <w:spacing w:before="0" w:after="0"/>
              <w:ind w:firstLine="0"/>
              <w:jc w:val="center"/>
              <w:textAlignment w:val="auto"/>
              <w:rPr>
                <w:rFonts w:eastAsia="Times New Roman" w:cs="Arial"/>
                <w:color w:val="000000"/>
                <w:spacing w:val="0"/>
                <w:sz w:val="15"/>
                <w:szCs w:val="15"/>
                <w:lang w:eastAsia="ru-RU"/>
              </w:rPr>
            </w:pPr>
            <w:r w:rsidRPr="00A3683F">
              <w:rPr>
                <w:rFonts w:eastAsia="Times New Roman" w:cs="Arial"/>
                <w:color w:val="000000"/>
                <w:spacing w:val="0"/>
                <w:sz w:val="15"/>
                <w:szCs w:val="15"/>
                <w:lang w:eastAsia="ru-RU"/>
              </w:rPr>
              <w:t>88,4</w:t>
            </w:r>
          </w:p>
        </w:tc>
        <w:tc>
          <w:tcPr>
            <w:tcW w:w="464" w:type="pct"/>
            <w:tcBorders>
              <w:top w:val="nil"/>
              <w:left w:val="nil"/>
              <w:bottom w:val="single" w:sz="4" w:space="0" w:color="auto"/>
              <w:right w:val="single" w:sz="4" w:space="0" w:color="auto"/>
            </w:tcBorders>
            <w:shd w:val="clear" w:color="auto" w:fill="auto"/>
            <w:noWrap/>
            <w:vAlign w:val="center"/>
          </w:tcPr>
          <w:p w:rsidR="00755AA6" w:rsidRPr="00A3683F" w:rsidRDefault="00755AA6" w:rsidP="00081CB9">
            <w:pPr>
              <w:widowControl/>
              <w:adjustRightInd/>
              <w:spacing w:before="0" w:after="0"/>
              <w:ind w:firstLine="0"/>
              <w:jc w:val="center"/>
              <w:textAlignment w:val="auto"/>
              <w:rPr>
                <w:rFonts w:eastAsia="Times New Roman" w:cs="Arial"/>
                <w:color w:val="000000"/>
                <w:spacing w:val="0"/>
                <w:sz w:val="15"/>
                <w:szCs w:val="15"/>
                <w:lang w:eastAsia="ru-RU"/>
              </w:rPr>
            </w:pPr>
            <w:r w:rsidRPr="00A3683F">
              <w:rPr>
                <w:rFonts w:eastAsia="Times New Roman" w:cs="Arial"/>
                <w:color w:val="000000"/>
                <w:spacing w:val="0"/>
                <w:sz w:val="15"/>
                <w:szCs w:val="15"/>
                <w:lang w:eastAsia="ru-RU"/>
              </w:rPr>
              <w:t>93,3</w:t>
            </w:r>
          </w:p>
        </w:tc>
        <w:tc>
          <w:tcPr>
            <w:tcW w:w="464" w:type="pct"/>
            <w:tcBorders>
              <w:top w:val="nil"/>
              <w:left w:val="nil"/>
              <w:bottom w:val="single" w:sz="4" w:space="0" w:color="auto"/>
              <w:right w:val="single" w:sz="4" w:space="0" w:color="auto"/>
            </w:tcBorders>
            <w:shd w:val="clear" w:color="auto" w:fill="auto"/>
            <w:noWrap/>
            <w:vAlign w:val="center"/>
          </w:tcPr>
          <w:p w:rsidR="00755AA6" w:rsidRPr="00A3683F" w:rsidRDefault="00755AA6" w:rsidP="00081CB9">
            <w:pPr>
              <w:widowControl/>
              <w:adjustRightInd/>
              <w:spacing w:before="0" w:after="0"/>
              <w:ind w:firstLine="0"/>
              <w:jc w:val="center"/>
              <w:textAlignment w:val="auto"/>
              <w:rPr>
                <w:rFonts w:eastAsia="Times New Roman" w:cs="Arial"/>
                <w:color w:val="000000"/>
                <w:spacing w:val="0"/>
                <w:sz w:val="15"/>
                <w:szCs w:val="15"/>
                <w:lang w:eastAsia="ru-RU"/>
              </w:rPr>
            </w:pPr>
            <w:r w:rsidRPr="00A3683F">
              <w:rPr>
                <w:rFonts w:eastAsia="Times New Roman" w:cs="Arial"/>
                <w:color w:val="000000"/>
                <w:spacing w:val="0"/>
                <w:sz w:val="15"/>
                <w:szCs w:val="15"/>
                <w:lang w:eastAsia="ru-RU"/>
              </w:rPr>
              <w:t>98,2</w:t>
            </w:r>
          </w:p>
        </w:tc>
        <w:tc>
          <w:tcPr>
            <w:tcW w:w="462" w:type="pct"/>
            <w:tcBorders>
              <w:top w:val="nil"/>
              <w:left w:val="nil"/>
              <w:bottom w:val="single" w:sz="4" w:space="0" w:color="auto"/>
              <w:right w:val="single" w:sz="4" w:space="0" w:color="auto"/>
            </w:tcBorders>
            <w:shd w:val="clear" w:color="auto" w:fill="auto"/>
            <w:noWrap/>
            <w:vAlign w:val="center"/>
          </w:tcPr>
          <w:p w:rsidR="00755AA6" w:rsidRPr="00A3683F" w:rsidRDefault="00755AA6" w:rsidP="00081CB9">
            <w:pPr>
              <w:widowControl/>
              <w:adjustRightInd/>
              <w:spacing w:before="0" w:after="0"/>
              <w:ind w:firstLine="0"/>
              <w:jc w:val="center"/>
              <w:textAlignment w:val="auto"/>
              <w:rPr>
                <w:rFonts w:eastAsia="Times New Roman" w:cs="Arial"/>
                <w:color w:val="000000"/>
                <w:spacing w:val="0"/>
                <w:sz w:val="15"/>
                <w:szCs w:val="15"/>
                <w:lang w:eastAsia="ru-RU"/>
              </w:rPr>
            </w:pPr>
            <w:r w:rsidRPr="00A3683F">
              <w:rPr>
                <w:rFonts w:eastAsia="Times New Roman" w:cs="Arial"/>
                <w:color w:val="000000"/>
                <w:spacing w:val="0"/>
                <w:sz w:val="15"/>
                <w:szCs w:val="15"/>
                <w:lang w:eastAsia="ru-RU"/>
              </w:rPr>
              <w:t>103,1</w:t>
            </w:r>
          </w:p>
        </w:tc>
        <w:tc>
          <w:tcPr>
            <w:tcW w:w="464" w:type="pct"/>
            <w:tcBorders>
              <w:top w:val="nil"/>
              <w:left w:val="nil"/>
              <w:bottom w:val="single" w:sz="4" w:space="0" w:color="auto"/>
              <w:right w:val="single" w:sz="4" w:space="0" w:color="auto"/>
            </w:tcBorders>
            <w:shd w:val="clear" w:color="auto" w:fill="auto"/>
            <w:noWrap/>
            <w:vAlign w:val="center"/>
          </w:tcPr>
          <w:p w:rsidR="00755AA6" w:rsidRPr="00A3683F" w:rsidRDefault="00755AA6" w:rsidP="00081CB9">
            <w:pPr>
              <w:widowControl/>
              <w:adjustRightInd/>
              <w:spacing w:before="0" w:after="0"/>
              <w:ind w:firstLine="0"/>
              <w:jc w:val="center"/>
              <w:textAlignment w:val="auto"/>
              <w:rPr>
                <w:rFonts w:eastAsia="Times New Roman" w:cs="Arial"/>
                <w:color w:val="000000"/>
                <w:spacing w:val="0"/>
                <w:sz w:val="15"/>
                <w:szCs w:val="15"/>
                <w:lang w:eastAsia="ru-RU"/>
              </w:rPr>
            </w:pPr>
            <w:r w:rsidRPr="00A3683F">
              <w:rPr>
                <w:rFonts w:eastAsia="Times New Roman" w:cs="Arial"/>
                <w:color w:val="000000"/>
                <w:spacing w:val="0"/>
                <w:sz w:val="15"/>
                <w:szCs w:val="15"/>
                <w:lang w:eastAsia="ru-RU"/>
              </w:rPr>
              <w:t>108,0</w:t>
            </w:r>
          </w:p>
        </w:tc>
        <w:tc>
          <w:tcPr>
            <w:tcW w:w="463" w:type="pct"/>
            <w:tcBorders>
              <w:top w:val="nil"/>
              <w:left w:val="nil"/>
              <w:bottom w:val="single" w:sz="4" w:space="0" w:color="auto"/>
              <w:right w:val="single" w:sz="4" w:space="0" w:color="auto"/>
            </w:tcBorders>
            <w:shd w:val="clear" w:color="auto" w:fill="auto"/>
            <w:noWrap/>
            <w:vAlign w:val="center"/>
          </w:tcPr>
          <w:p w:rsidR="00755AA6" w:rsidRPr="00A3683F" w:rsidRDefault="00755AA6" w:rsidP="00081CB9">
            <w:pPr>
              <w:widowControl/>
              <w:adjustRightInd/>
              <w:spacing w:before="0" w:after="0"/>
              <w:ind w:firstLine="0"/>
              <w:jc w:val="center"/>
              <w:textAlignment w:val="auto"/>
              <w:rPr>
                <w:rFonts w:eastAsia="Times New Roman" w:cs="Arial"/>
                <w:color w:val="000000"/>
                <w:spacing w:val="0"/>
                <w:sz w:val="15"/>
                <w:szCs w:val="15"/>
                <w:lang w:eastAsia="ru-RU"/>
              </w:rPr>
            </w:pPr>
            <w:r w:rsidRPr="00A3683F">
              <w:rPr>
                <w:rFonts w:eastAsia="Times New Roman" w:cs="Arial"/>
                <w:color w:val="000000"/>
                <w:spacing w:val="0"/>
                <w:sz w:val="15"/>
                <w:szCs w:val="15"/>
                <w:lang w:eastAsia="ru-RU"/>
              </w:rPr>
              <w:t>112,9</w:t>
            </w:r>
          </w:p>
        </w:tc>
        <w:tc>
          <w:tcPr>
            <w:tcW w:w="540" w:type="pct"/>
            <w:tcBorders>
              <w:top w:val="nil"/>
              <w:left w:val="nil"/>
              <w:bottom w:val="single" w:sz="4" w:space="0" w:color="auto"/>
              <w:right w:val="single" w:sz="4" w:space="0" w:color="auto"/>
            </w:tcBorders>
            <w:shd w:val="clear" w:color="auto" w:fill="auto"/>
            <w:noWrap/>
            <w:vAlign w:val="center"/>
          </w:tcPr>
          <w:p w:rsidR="00755AA6" w:rsidRPr="00A3683F" w:rsidRDefault="00755AA6" w:rsidP="00081CB9">
            <w:pPr>
              <w:widowControl/>
              <w:adjustRightInd/>
              <w:spacing w:before="0" w:after="0"/>
              <w:ind w:firstLine="0"/>
              <w:jc w:val="center"/>
              <w:textAlignment w:val="auto"/>
              <w:rPr>
                <w:rFonts w:eastAsia="Times New Roman" w:cs="Arial"/>
                <w:color w:val="000000"/>
                <w:spacing w:val="0"/>
                <w:sz w:val="15"/>
                <w:szCs w:val="15"/>
                <w:lang w:eastAsia="ru-RU"/>
              </w:rPr>
            </w:pPr>
            <w:r w:rsidRPr="00A3683F">
              <w:rPr>
                <w:rFonts w:eastAsia="Times New Roman" w:cs="Arial"/>
                <w:color w:val="000000"/>
                <w:spacing w:val="0"/>
                <w:sz w:val="15"/>
                <w:szCs w:val="15"/>
                <w:lang w:eastAsia="ru-RU"/>
              </w:rPr>
              <w:t>117,8</w:t>
            </w:r>
          </w:p>
        </w:tc>
      </w:tr>
      <w:tr w:rsidR="00081CB9" w:rsidRPr="00A3683F" w:rsidTr="00081CB9">
        <w:trPr>
          <w:trHeight w:val="300"/>
        </w:trPr>
        <w:tc>
          <w:tcPr>
            <w:tcW w:w="984" w:type="pct"/>
            <w:vMerge/>
            <w:tcBorders>
              <w:top w:val="nil"/>
              <w:left w:val="single" w:sz="4" w:space="0" w:color="auto"/>
              <w:bottom w:val="single" w:sz="4" w:space="0" w:color="auto"/>
              <w:right w:val="single" w:sz="4" w:space="0" w:color="auto"/>
            </w:tcBorders>
            <w:vAlign w:val="center"/>
            <w:hideMark/>
          </w:tcPr>
          <w:p w:rsidR="00755AA6" w:rsidRPr="00A3683F" w:rsidRDefault="00755AA6" w:rsidP="00081CB9">
            <w:pPr>
              <w:widowControl/>
              <w:adjustRightInd/>
              <w:spacing w:before="0" w:after="0"/>
              <w:ind w:firstLine="0"/>
              <w:jc w:val="left"/>
              <w:textAlignment w:val="auto"/>
              <w:rPr>
                <w:rFonts w:eastAsia="Times New Roman" w:cs="Arial"/>
                <w:b/>
                <w:bCs/>
                <w:color w:val="000000"/>
                <w:spacing w:val="0"/>
                <w:sz w:val="16"/>
                <w:szCs w:val="16"/>
                <w:lang w:eastAsia="ru-RU"/>
              </w:rPr>
            </w:pPr>
          </w:p>
        </w:tc>
        <w:tc>
          <w:tcPr>
            <w:tcW w:w="696" w:type="pct"/>
            <w:tcBorders>
              <w:top w:val="nil"/>
              <w:left w:val="nil"/>
              <w:bottom w:val="single" w:sz="4" w:space="0" w:color="auto"/>
              <w:right w:val="single" w:sz="4" w:space="0" w:color="auto"/>
            </w:tcBorders>
            <w:shd w:val="clear" w:color="auto" w:fill="auto"/>
            <w:vAlign w:val="center"/>
            <w:hideMark/>
          </w:tcPr>
          <w:p w:rsidR="00755AA6" w:rsidRPr="00A3683F" w:rsidRDefault="00755AA6" w:rsidP="00081CB9">
            <w:pPr>
              <w:widowControl/>
              <w:adjustRightInd/>
              <w:spacing w:before="0" w:after="0"/>
              <w:ind w:firstLine="0"/>
              <w:jc w:val="left"/>
              <w:textAlignment w:val="auto"/>
              <w:rPr>
                <w:rFonts w:eastAsia="Times New Roman" w:cs="Arial"/>
                <w:color w:val="000000"/>
                <w:spacing w:val="0"/>
                <w:sz w:val="16"/>
                <w:szCs w:val="16"/>
                <w:lang w:eastAsia="ru-RU"/>
              </w:rPr>
            </w:pPr>
            <w:r w:rsidRPr="00A3683F">
              <w:rPr>
                <w:rFonts w:eastAsia="Times New Roman" w:cs="Arial"/>
                <w:color w:val="000000"/>
                <w:spacing w:val="0"/>
                <w:sz w:val="16"/>
                <w:szCs w:val="16"/>
                <w:lang w:eastAsia="ru-RU"/>
              </w:rPr>
              <w:t>многоэта</w:t>
            </w:r>
            <w:r w:rsidRPr="00A3683F">
              <w:rPr>
                <w:rFonts w:eastAsia="Times New Roman" w:cs="Arial"/>
                <w:color w:val="000000"/>
                <w:spacing w:val="0"/>
                <w:sz w:val="16"/>
                <w:szCs w:val="16"/>
                <w:lang w:eastAsia="ru-RU"/>
              </w:rPr>
              <w:t>ж</w:t>
            </w:r>
            <w:r w:rsidRPr="00A3683F">
              <w:rPr>
                <w:rFonts w:eastAsia="Times New Roman" w:cs="Arial"/>
                <w:color w:val="000000"/>
                <w:spacing w:val="0"/>
                <w:sz w:val="16"/>
                <w:szCs w:val="16"/>
                <w:lang w:eastAsia="ru-RU"/>
              </w:rPr>
              <w:t>ные</w:t>
            </w:r>
          </w:p>
        </w:tc>
        <w:tc>
          <w:tcPr>
            <w:tcW w:w="463" w:type="pct"/>
            <w:tcBorders>
              <w:top w:val="nil"/>
              <w:left w:val="nil"/>
              <w:bottom w:val="single" w:sz="4" w:space="0" w:color="auto"/>
              <w:right w:val="single" w:sz="4" w:space="0" w:color="auto"/>
            </w:tcBorders>
            <w:shd w:val="clear" w:color="auto" w:fill="auto"/>
            <w:noWrap/>
            <w:vAlign w:val="center"/>
          </w:tcPr>
          <w:p w:rsidR="00755AA6" w:rsidRPr="00A3683F" w:rsidRDefault="00755AA6" w:rsidP="00081CB9">
            <w:pPr>
              <w:widowControl/>
              <w:adjustRightInd/>
              <w:spacing w:before="0" w:after="0"/>
              <w:ind w:firstLine="0"/>
              <w:jc w:val="center"/>
              <w:textAlignment w:val="auto"/>
              <w:rPr>
                <w:rFonts w:eastAsia="Times New Roman" w:cs="Arial"/>
                <w:color w:val="000000"/>
                <w:spacing w:val="0"/>
                <w:sz w:val="15"/>
                <w:szCs w:val="15"/>
                <w:lang w:eastAsia="ru-RU"/>
              </w:rPr>
            </w:pPr>
            <w:r w:rsidRPr="00A3683F">
              <w:rPr>
                <w:rFonts w:eastAsia="Times New Roman" w:cs="Arial"/>
                <w:color w:val="000000"/>
                <w:spacing w:val="0"/>
                <w:sz w:val="15"/>
                <w:szCs w:val="15"/>
                <w:lang w:eastAsia="ru-RU"/>
              </w:rPr>
              <w:t>12,0</w:t>
            </w:r>
          </w:p>
        </w:tc>
        <w:tc>
          <w:tcPr>
            <w:tcW w:w="464" w:type="pct"/>
            <w:tcBorders>
              <w:top w:val="nil"/>
              <w:left w:val="nil"/>
              <w:bottom w:val="single" w:sz="4" w:space="0" w:color="auto"/>
              <w:right w:val="single" w:sz="4" w:space="0" w:color="auto"/>
            </w:tcBorders>
            <w:shd w:val="clear" w:color="auto" w:fill="auto"/>
            <w:noWrap/>
            <w:vAlign w:val="center"/>
          </w:tcPr>
          <w:p w:rsidR="00755AA6" w:rsidRPr="00A3683F" w:rsidRDefault="00755AA6" w:rsidP="00081CB9">
            <w:pPr>
              <w:widowControl/>
              <w:adjustRightInd/>
              <w:spacing w:before="0" w:after="0"/>
              <w:ind w:firstLine="0"/>
              <w:jc w:val="center"/>
              <w:textAlignment w:val="auto"/>
              <w:rPr>
                <w:rFonts w:eastAsia="Times New Roman" w:cs="Arial"/>
                <w:color w:val="000000"/>
                <w:spacing w:val="0"/>
                <w:sz w:val="15"/>
                <w:szCs w:val="15"/>
                <w:lang w:eastAsia="ru-RU"/>
              </w:rPr>
            </w:pPr>
            <w:r w:rsidRPr="00A3683F">
              <w:rPr>
                <w:rFonts w:eastAsia="Times New Roman" w:cs="Arial"/>
                <w:color w:val="000000"/>
                <w:spacing w:val="0"/>
                <w:sz w:val="15"/>
                <w:szCs w:val="15"/>
                <w:lang w:eastAsia="ru-RU"/>
              </w:rPr>
              <w:t>13,4</w:t>
            </w:r>
          </w:p>
        </w:tc>
        <w:tc>
          <w:tcPr>
            <w:tcW w:w="464" w:type="pct"/>
            <w:tcBorders>
              <w:top w:val="nil"/>
              <w:left w:val="nil"/>
              <w:bottom w:val="single" w:sz="4" w:space="0" w:color="auto"/>
              <w:right w:val="single" w:sz="4" w:space="0" w:color="auto"/>
            </w:tcBorders>
            <w:shd w:val="clear" w:color="auto" w:fill="auto"/>
            <w:noWrap/>
            <w:vAlign w:val="center"/>
          </w:tcPr>
          <w:p w:rsidR="00755AA6" w:rsidRPr="00A3683F" w:rsidRDefault="00755AA6" w:rsidP="00081CB9">
            <w:pPr>
              <w:widowControl/>
              <w:adjustRightInd/>
              <w:spacing w:before="0" w:after="0"/>
              <w:ind w:firstLine="0"/>
              <w:jc w:val="center"/>
              <w:textAlignment w:val="auto"/>
              <w:rPr>
                <w:rFonts w:eastAsia="Times New Roman" w:cs="Arial"/>
                <w:color w:val="000000"/>
                <w:spacing w:val="0"/>
                <w:sz w:val="15"/>
                <w:szCs w:val="15"/>
                <w:lang w:eastAsia="ru-RU"/>
              </w:rPr>
            </w:pPr>
            <w:r w:rsidRPr="00A3683F">
              <w:rPr>
                <w:rFonts w:eastAsia="Times New Roman" w:cs="Arial"/>
                <w:color w:val="000000"/>
                <w:spacing w:val="0"/>
                <w:sz w:val="15"/>
                <w:szCs w:val="15"/>
                <w:lang w:eastAsia="ru-RU"/>
              </w:rPr>
              <w:t>14,8</w:t>
            </w:r>
          </w:p>
        </w:tc>
        <w:tc>
          <w:tcPr>
            <w:tcW w:w="462" w:type="pct"/>
            <w:tcBorders>
              <w:top w:val="nil"/>
              <w:left w:val="nil"/>
              <w:bottom w:val="single" w:sz="4" w:space="0" w:color="auto"/>
              <w:right w:val="single" w:sz="4" w:space="0" w:color="auto"/>
            </w:tcBorders>
            <w:shd w:val="clear" w:color="auto" w:fill="auto"/>
            <w:noWrap/>
            <w:vAlign w:val="center"/>
          </w:tcPr>
          <w:p w:rsidR="00755AA6" w:rsidRPr="00A3683F" w:rsidRDefault="00755AA6" w:rsidP="00081CB9">
            <w:pPr>
              <w:widowControl/>
              <w:adjustRightInd/>
              <w:spacing w:before="0" w:after="0"/>
              <w:ind w:firstLine="0"/>
              <w:jc w:val="center"/>
              <w:textAlignment w:val="auto"/>
              <w:rPr>
                <w:rFonts w:eastAsia="Times New Roman" w:cs="Arial"/>
                <w:color w:val="000000"/>
                <w:spacing w:val="0"/>
                <w:sz w:val="15"/>
                <w:szCs w:val="15"/>
                <w:lang w:eastAsia="ru-RU"/>
              </w:rPr>
            </w:pPr>
            <w:r w:rsidRPr="00A3683F">
              <w:rPr>
                <w:rFonts w:eastAsia="Times New Roman" w:cs="Arial"/>
                <w:color w:val="000000"/>
                <w:spacing w:val="0"/>
                <w:sz w:val="15"/>
                <w:szCs w:val="15"/>
                <w:lang w:eastAsia="ru-RU"/>
              </w:rPr>
              <w:t>16,2</w:t>
            </w:r>
          </w:p>
        </w:tc>
        <w:tc>
          <w:tcPr>
            <w:tcW w:w="464" w:type="pct"/>
            <w:tcBorders>
              <w:top w:val="nil"/>
              <w:left w:val="nil"/>
              <w:bottom w:val="single" w:sz="4" w:space="0" w:color="auto"/>
              <w:right w:val="single" w:sz="4" w:space="0" w:color="auto"/>
            </w:tcBorders>
            <w:shd w:val="clear" w:color="auto" w:fill="auto"/>
            <w:noWrap/>
            <w:vAlign w:val="center"/>
          </w:tcPr>
          <w:p w:rsidR="00755AA6" w:rsidRPr="00A3683F" w:rsidRDefault="00755AA6" w:rsidP="00081CB9">
            <w:pPr>
              <w:widowControl/>
              <w:adjustRightInd/>
              <w:spacing w:before="0" w:after="0"/>
              <w:ind w:firstLine="0"/>
              <w:jc w:val="center"/>
              <w:textAlignment w:val="auto"/>
              <w:rPr>
                <w:rFonts w:eastAsia="Times New Roman" w:cs="Arial"/>
                <w:color w:val="000000"/>
                <w:spacing w:val="0"/>
                <w:sz w:val="15"/>
                <w:szCs w:val="15"/>
                <w:lang w:eastAsia="ru-RU"/>
              </w:rPr>
            </w:pPr>
            <w:r w:rsidRPr="00A3683F">
              <w:rPr>
                <w:rFonts w:eastAsia="Times New Roman" w:cs="Arial"/>
                <w:color w:val="000000"/>
                <w:spacing w:val="0"/>
                <w:sz w:val="15"/>
                <w:szCs w:val="15"/>
                <w:lang w:eastAsia="ru-RU"/>
              </w:rPr>
              <w:t>17,6</w:t>
            </w:r>
          </w:p>
        </w:tc>
        <w:tc>
          <w:tcPr>
            <w:tcW w:w="463" w:type="pct"/>
            <w:tcBorders>
              <w:top w:val="nil"/>
              <w:left w:val="nil"/>
              <w:bottom w:val="single" w:sz="4" w:space="0" w:color="auto"/>
              <w:right w:val="single" w:sz="4" w:space="0" w:color="auto"/>
            </w:tcBorders>
            <w:shd w:val="clear" w:color="auto" w:fill="auto"/>
            <w:noWrap/>
            <w:vAlign w:val="center"/>
          </w:tcPr>
          <w:p w:rsidR="00755AA6" w:rsidRPr="00A3683F" w:rsidRDefault="00755AA6" w:rsidP="00081CB9">
            <w:pPr>
              <w:widowControl/>
              <w:adjustRightInd/>
              <w:spacing w:before="0" w:after="0"/>
              <w:ind w:firstLine="0"/>
              <w:jc w:val="center"/>
              <w:textAlignment w:val="auto"/>
              <w:rPr>
                <w:rFonts w:eastAsia="Times New Roman" w:cs="Arial"/>
                <w:color w:val="000000"/>
                <w:spacing w:val="0"/>
                <w:sz w:val="15"/>
                <w:szCs w:val="15"/>
                <w:lang w:eastAsia="ru-RU"/>
              </w:rPr>
            </w:pPr>
            <w:r w:rsidRPr="00A3683F">
              <w:rPr>
                <w:rFonts w:eastAsia="Times New Roman" w:cs="Arial"/>
                <w:color w:val="000000"/>
                <w:spacing w:val="0"/>
                <w:sz w:val="15"/>
                <w:szCs w:val="15"/>
                <w:lang w:eastAsia="ru-RU"/>
              </w:rPr>
              <w:t>19,0</w:t>
            </w:r>
          </w:p>
        </w:tc>
        <w:tc>
          <w:tcPr>
            <w:tcW w:w="540" w:type="pct"/>
            <w:tcBorders>
              <w:top w:val="nil"/>
              <w:left w:val="nil"/>
              <w:bottom w:val="single" w:sz="4" w:space="0" w:color="auto"/>
              <w:right w:val="single" w:sz="4" w:space="0" w:color="auto"/>
            </w:tcBorders>
            <w:shd w:val="clear" w:color="auto" w:fill="auto"/>
            <w:noWrap/>
            <w:vAlign w:val="center"/>
          </w:tcPr>
          <w:p w:rsidR="00755AA6" w:rsidRPr="00A3683F" w:rsidRDefault="00755AA6" w:rsidP="00081CB9">
            <w:pPr>
              <w:widowControl/>
              <w:adjustRightInd/>
              <w:spacing w:before="0" w:after="0"/>
              <w:ind w:firstLine="0"/>
              <w:jc w:val="center"/>
              <w:textAlignment w:val="auto"/>
              <w:rPr>
                <w:rFonts w:eastAsia="Times New Roman" w:cs="Arial"/>
                <w:color w:val="000000"/>
                <w:spacing w:val="0"/>
                <w:sz w:val="15"/>
                <w:szCs w:val="15"/>
                <w:lang w:eastAsia="ru-RU"/>
              </w:rPr>
            </w:pPr>
            <w:r w:rsidRPr="00A3683F">
              <w:rPr>
                <w:rFonts w:eastAsia="Times New Roman" w:cs="Arial"/>
                <w:color w:val="000000"/>
                <w:spacing w:val="0"/>
                <w:sz w:val="15"/>
                <w:szCs w:val="15"/>
                <w:lang w:eastAsia="ru-RU"/>
              </w:rPr>
              <w:t>20,4</w:t>
            </w:r>
          </w:p>
        </w:tc>
      </w:tr>
      <w:tr w:rsidR="00081CB9" w:rsidRPr="00A3683F" w:rsidTr="00081CB9">
        <w:trPr>
          <w:trHeight w:val="300"/>
        </w:trPr>
        <w:tc>
          <w:tcPr>
            <w:tcW w:w="984" w:type="pct"/>
            <w:vMerge/>
            <w:tcBorders>
              <w:top w:val="nil"/>
              <w:left w:val="single" w:sz="4" w:space="0" w:color="auto"/>
              <w:bottom w:val="single" w:sz="4" w:space="0" w:color="auto"/>
              <w:right w:val="single" w:sz="4" w:space="0" w:color="auto"/>
            </w:tcBorders>
            <w:vAlign w:val="center"/>
            <w:hideMark/>
          </w:tcPr>
          <w:p w:rsidR="00755AA6" w:rsidRPr="00A3683F" w:rsidRDefault="00755AA6" w:rsidP="00081CB9">
            <w:pPr>
              <w:widowControl/>
              <w:adjustRightInd/>
              <w:spacing w:before="0" w:after="0"/>
              <w:ind w:firstLine="0"/>
              <w:jc w:val="left"/>
              <w:textAlignment w:val="auto"/>
              <w:rPr>
                <w:rFonts w:eastAsia="Times New Roman" w:cs="Arial"/>
                <w:b/>
                <w:bCs/>
                <w:color w:val="000000"/>
                <w:spacing w:val="0"/>
                <w:sz w:val="16"/>
                <w:szCs w:val="16"/>
                <w:lang w:eastAsia="ru-RU"/>
              </w:rPr>
            </w:pPr>
          </w:p>
        </w:tc>
        <w:tc>
          <w:tcPr>
            <w:tcW w:w="696" w:type="pct"/>
            <w:tcBorders>
              <w:top w:val="nil"/>
              <w:left w:val="nil"/>
              <w:bottom w:val="single" w:sz="4" w:space="0" w:color="auto"/>
              <w:right w:val="single" w:sz="4" w:space="0" w:color="auto"/>
            </w:tcBorders>
            <w:shd w:val="clear" w:color="auto" w:fill="auto"/>
            <w:vAlign w:val="center"/>
            <w:hideMark/>
          </w:tcPr>
          <w:p w:rsidR="00755AA6" w:rsidRPr="00A3683F" w:rsidRDefault="00755AA6" w:rsidP="00081CB9">
            <w:pPr>
              <w:widowControl/>
              <w:adjustRightInd/>
              <w:spacing w:before="0" w:after="0"/>
              <w:ind w:firstLine="0"/>
              <w:jc w:val="left"/>
              <w:textAlignment w:val="auto"/>
              <w:rPr>
                <w:rFonts w:eastAsia="Times New Roman" w:cs="Arial"/>
                <w:color w:val="000000"/>
                <w:spacing w:val="0"/>
                <w:sz w:val="16"/>
                <w:szCs w:val="16"/>
                <w:lang w:eastAsia="ru-RU"/>
              </w:rPr>
            </w:pPr>
            <w:r w:rsidRPr="00A3683F">
              <w:rPr>
                <w:rFonts w:eastAsia="Times New Roman" w:cs="Arial"/>
                <w:color w:val="000000"/>
                <w:spacing w:val="0"/>
                <w:sz w:val="16"/>
                <w:szCs w:val="16"/>
                <w:lang w:eastAsia="ru-RU"/>
              </w:rPr>
              <w:t>малоэтажные</w:t>
            </w:r>
          </w:p>
        </w:tc>
        <w:tc>
          <w:tcPr>
            <w:tcW w:w="463" w:type="pct"/>
            <w:tcBorders>
              <w:top w:val="nil"/>
              <w:left w:val="nil"/>
              <w:bottom w:val="single" w:sz="4" w:space="0" w:color="auto"/>
              <w:right w:val="single" w:sz="4" w:space="0" w:color="auto"/>
            </w:tcBorders>
            <w:shd w:val="clear" w:color="auto" w:fill="auto"/>
            <w:noWrap/>
            <w:vAlign w:val="center"/>
          </w:tcPr>
          <w:p w:rsidR="00755AA6" w:rsidRPr="00A3683F" w:rsidRDefault="00755AA6" w:rsidP="00081CB9">
            <w:pPr>
              <w:widowControl/>
              <w:adjustRightInd/>
              <w:spacing w:before="0" w:after="0"/>
              <w:ind w:firstLine="0"/>
              <w:jc w:val="center"/>
              <w:textAlignment w:val="auto"/>
              <w:rPr>
                <w:rFonts w:eastAsia="Times New Roman" w:cs="Arial"/>
                <w:color w:val="000000"/>
                <w:spacing w:val="0"/>
                <w:sz w:val="15"/>
                <w:szCs w:val="15"/>
                <w:lang w:eastAsia="ru-RU"/>
              </w:rPr>
            </w:pPr>
            <w:r w:rsidRPr="00A3683F">
              <w:rPr>
                <w:rFonts w:eastAsia="Times New Roman" w:cs="Arial"/>
                <w:color w:val="000000"/>
                <w:spacing w:val="0"/>
                <w:sz w:val="15"/>
                <w:szCs w:val="15"/>
                <w:lang w:eastAsia="ru-RU"/>
              </w:rPr>
              <w:t>76,3</w:t>
            </w:r>
          </w:p>
        </w:tc>
        <w:tc>
          <w:tcPr>
            <w:tcW w:w="464" w:type="pct"/>
            <w:tcBorders>
              <w:top w:val="nil"/>
              <w:left w:val="nil"/>
              <w:bottom w:val="single" w:sz="4" w:space="0" w:color="auto"/>
              <w:right w:val="single" w:sz="4" w:space="0" w:color="auto"/>
            </w:tcBorders>
            <w:shd w:val="clear" w:color="auto" w:fill="auto"/>
            <w:noWrap/>
            <w:vAlign w:val="center"/>
          </w:tcPr>
          <w:p w:rsidR="00755AA6" w:rsidRPr="00A3683F" w:rsidRDefault="00755AA6" w:rsidP="00081CB9">
            <w:pPr>
              <w:widowControl/>
              <w:adjustRightInd/>
              <w:spacing w:before="0" w:after="0"/>
              <w:ind w:firstLine="0"/>
              <w:jc w:val="center"/>
              <w:textAlignment w:val="auto"/>
              <w:rPr>
                <w:rFonts w:eastAsia="Times New Roman" w:cs="Arial"/>
                <w:color w:val="000000"/>
                <w:spacing w:val="0"/>
                <w:sz w:val="15"/>
                <w:szCs w:val="15"/>
                <w:lang w:eastAsia="ru-RU"/>
              </w:rPr>
            </w:pPr>
            <w:r w:rsidRPr="00A3683F">
              <w:rPr>
                <w:rFonts w:eastAsia="Times New Roman" w:cs="Arial"/>
                <w:color w:val="000000"/>
                <w:spacing w:val="0"/>
                <w:sz w:val="15"/>
                <w:szCs w:val="15"/>
                <w:lang w:eastAsia="ru-RU"/>
              </w:rPr>
              <w:t>79,9</w:t>
            </w:r>
          </w:p>
        </w:tc>
        <w:tc>
          <w:tcPr>
            <w:tcW w:w="464" w:type="pct"/>
            <w:tcBorders>
              <w:top w:val="nil"/>
              <w:left w:val="nil"/>
              <w:bottom w:val="single" w:sz="4" w:space="0" w:color="auto"/>
              <w:right w:val="single" w:sz="4" w:space="0" w:color="auto"/>
            </w:tcBorders>
            <w:shd w:val="clear" w:color="auto" w:fill="auto"/>
            <w:noWrap/>
            <w:vAlign w:val="center"/>
          </w:tcPr>
          <w:p w:rsidR="00755AA6" w:rsidRPr="00A3683F" w:rsidRDefault="00755AA6" w:rsidP="00081CB9">
            <w:pPr>
              <w:widowControl/>
              <w:adjustRightInd/>
              <w:spacing w:before="0" w:after="0"/>
              <w:ind w:firstLine="0"/>
              <w:jc w:val="center"/>
              <w:textAlignment w:val="auto"/>
              <w:rPr>
                <w:rFonts w:eastAsia="Times New Roman" w:cs="Arial"/>
                <w:color w:val="000000"/>
                <w:spacing w:val="0"/>
                <w:sz w:val="15"/>
                <w:szCs w:val="15"/>
                <w:lang w:eastAsia="ru-RU"/>
              </w:rPr>
            </w:pPr>
            <w:r w:rsidRPr="00A3683F">
              <w:rPr>
                <w:rFonts w:eastAsia="Times New Roman" w:cs="Arial"/>
                <w:color w:val="000000"/>
                <w:spacing w:val="0"/>
                <w:sz w:val="15"/>
                <w:szCs w:val="15"/>
                <w:lang w:eastAsia="ru-RU"/>
              </w:rPr>
              <w:t>83,4</w:t>
            </w:r>
          </w:p>
        </w:tc>
        <w:tc>
          <w:tcPr>
            <w:tcW w:w="462" w:type="pct"/>
            <w:tcBorders>
              <w:top w:val="nil"/>
              <w:left w:val="nil"/>
              <w:bottom w:val="single" w:sz="4" w:space="0" w:color="auto"/>
              <w:right w:val="single" w:sz="4" w:space="0" w:color="auto"/>
            </w:tcBorders>
            <w:shd w:val="clear" w:color="auto" w:fill="auto"/>
            <w:noWrap/>
            <w:vAlign w:val="center"/>
          </w:tcPr>
          <w:p w:rsidR="00755AA6" w:rsidRPr="00A3683F" w:rsidRDefault="00755AA6" w:rsidP="00081CB9">
            <w:pPr>
              <w:widowControl/>
              <w:adjustRightInd/>
              <w:spacing w:before="0" w:after="0"/>
              <w:ind w:firstLine="0"/>
              <w:jc w:val="center"/>
              <w:textAlignment w:val="auto"/>
              <w:rPr>
                <w:rFonts w:eastAsia="Times New Roman" w:cs="Arial"/>
                <w:color w:val="000000"/>
                <w:spacing w:val="0"/>
                <w:sz w:val="15"/>
                <w:szCs w:val="15"/>
                <w:lang w:eastAsia="ru-RU"/>
              </w:rPr>
            </w:pPr>
            <w:r w:rsidRPr="00A3683F">
              <w:rPr>
                <w:rFonts w:eastAsia="Times New Roman" w:cs="Arial"/>
                <w:color w:val="000000"/>
                <w:spacing w:val="0"/>
                <w:sz w:val="15"/>
                <w:szCs w:val="15"/>
                <w:lang w:eastAsia="ru-RU"/>
              </w:rPr>
              <w:t>86,9</w:t>
            </w:r>
          </w:p>
        </w:tc>
        <w:tc>
          <w:tcPr>
            <w:tcW w:w="464" w:type="pct"/>
            <w:tcBorders>
              <w:top w:val="nil"/>
              <w:left w:val="nil"/>
              <w:bottom w:val="single" w:sz="4" w:space="0" w:color="auto"/>
              <w:right w:val="single" w:sz="4" w:space="0" w:color="auto"/>
            </w:tcBorders>
            <w:shd w:val="clear" w:color="auto" w:fill="auto"/>
            <w:noWrap/>
            <w:vAlign w:val="center"/>
          </w:tcPr>
          <w:p w:rsidR="00755AA6" w:rsidRPr="00A3683F" w:rsidRDefault="00755AA6" w:rsidP="00081CB9">
            <w:pPr>
              <w:widowControl/>
              <w:adjustRightInd/>
              <w:spacing w:before="0" w:after="0"/>
              <w:ind w:firstLine="0"/>
              <w:jc w:val="center"/>
              <w:textAlignment w:val="auto"/>
              <w:rPr>
                <w:rFonts w:eastAsia="Times New Roman" w:cs="Arial"/>
                <w:color w:val="000000"/>
                <w:spacing w:val="0"/>
                <w:sz w:val="15"/>
                <w:szCs w:val="15"/>
                <w:lang w:eastAsia="ru-RU"/>
              </w:rPr>
            </w:pPr>
            <w:r w:rsidRPr="00A3683F">
              <w:rPr>
                <w:rFonts w:eastAsia="Times New Roman" w:cs="Arial"/>
                <w:color w:val="000000"/>
                <w:spacing w:val="0"/>
                <w:sz w:val="15"/>
                <w:szCs w:val="15"/>
                <w:lang w:eastAsia="ru-RU"/>
              </w:rPr>
              <w:t>90,4</w:t>
            </w:r>
          </w:p>
        </w:tc>
        <w:tc>
          <w:tcPr>
            <w:tcW w:w="463" w:type="pct"/>
            <w:tcBorders>
              <w:top w:val="nil"/>
              <w:left w:val="nil"/>
              <w:bottom w:val="single" w:sz="4" w:space="0" w:color="auto"/>
              <w:right w:val="single" w:sz="4" w:space="0" w:color="auto"/>
            </w:tcBorders>
            <w:shd w:val="clear" w:color="auto" w:fill="auto"/>
            <w:noWrap/>
            <w:vAlign w:val="center"/>
          </w:tcPr>
          <w:p w:rsidR="00755AA6" w:rsidRPr="00A3683F" w:rsidRDefault="00755AA6" w:rsidP="00081CB9">
            <w:pPr>
              <w:widowControl/>
              <w:adjustRightInd/>
              <w:spacing w:before="0" w:after="0"/>
              <w:ind w:firstLine="0"/>
              <w:jc w:val="center"/>
              <w:textAlignment w:val="auto"/>
              <w:rPr>
                <w:rFonts w:eastAsia="Times New Roman" w:cs="Arial"/>
                <w:color w:val="000000"/>
                <w:spacing w:val="0"/>
                <w:sz w:val="15"/>
                <w:szCs w:val="15"/>
                <w:lang w:eastAsia="ru-RU"/>
              </w:rPr>
            </w:pPr>
            <w:r w:rsidRPr="00A3683F">
              <w:rPr>
                <w:rFonts w:eastAsia="Times New Roman" w:cs="Arial"/>
                <w:color w:val="000000"/>
                <w:spacing w:val="0"/>
                <w:sz w:val="15"/>
                <w:szCs w:val="15"/>
                <w:lang w:eastAsia="ru-RU"/>
              </w:rPr>
              <w:t>93,9</w:t>
            </w:r>
          </w:p>
        </w:tc>
        <w:tc>
          <w:tcPr>
            <w:tcW w:w="540" w:type="pct"/>
            <w:tcBorders>
              <w:top w:val="nil"/>
              <w:left w:val="nil"/>
              <w:bottom w:val="single" w:sz="4" w:space="0" w:color="auto"/>
              <w:right w:val="single" w:sz="4" w:space="0" w:color="auto"/>
            </w:tcBorders>
            <w:shd w:val="clear" w:color="auto" w:fill="auto"/>
            <w:noWrap/>
            <w:vAlign w:val="center"/>
          </w:tcPr>
          <w:p w:rsidR="00755AA6" w:rsidRPr="00A3683F" w:rsidRDefault="00755AA6" w:rsidP="00081CB9">
            <w:pPr>
              <w:widowControl/>
              <w:adjustRightInd/>
              <w:spacing w:before="0" w:after="0"/>
              <w:ind w:firstLine="0"/>
              <w:jc w:val="center"/>
              <w:textAlignment w:val="auto"/>
              <w:rPr>
                <w:rFonts w:eastAsia="Times New Roman" w:cs="Arial"/>
                <w:color w:val="000000"/>
                <w:spacing w:val="0"/>
                <w:sz w:val="15"/>
                <w:szCs w:val="15"/>
                <w:lang w:eastAsia="ru-RU"/>
              </w:rPr>
            </w:pPr>
            <w:r w:rsidRPr="00A3683F">
              <w:rPr>
                <w:rFonts w:eastAsia="Times New Roman" w:cs="Arial"/>
                <w:color w:val="000000"/>
                <w:spacing w:val="0"/>
                <w:sz w:val="15"/>
                <w:szCs w:val="15"/>
                <w:lang w:eastAsia="ru-RU"/>
              </w:rPr>
              <w:t>97,5</w:t>
            </w:r>
          </w:p>
        </w:tc>
      </w:tr>
      <w:tr w:rsidR="00081CB9" w:rsidRPr="00A3683F" w:rsidTr="00081CB9">
        <w:trPr>
          <w:trHeight w:val="300"/>
        </w:trPr>
        <w:tc>
          <w:tcPr>
            <w:tcW w:w="984" w:type="pct"/>
            <w:vMerge/>
            <w:tcBorders>
              <w:top w:val="nil"/>
              <w:left w:val="single" w:sz="4" w:space="0" w:color="auto"/>
              <w:bottom w:val="single" w:sz="4" w:space="0" w:color="auto"/>
              <w:right w:val="single" w:sz="4" w:space="0" w:color="auto"/>
            </w:tcBorders>
            <w:vAlign w:val="center"/>
            <w:hideMark/>
          </w:tcPr>
          <w:p w:rsidR="00755AA6" w:rsidRPr="00A3683F" w:rsidRDefault="00755AA6" w:rsidP="00081CB9">
            <w:pPr>
              <w:widowControl/>
              <w:adjustRightInd/>
              <w:spacing w:before="0" w:after="0"/>
              <w:ind w:firstLine="0"/>
              <w:jc w:val="left"/>
              <w:textAlignment w:val="auto"/>
              <w:rPr>
                <w:rFonts w:eastAsia="Times New Roman" w:cs="Arial"/>
                <w:b/>
                <w:bCs/>
                <w:color w:val="000000"/>
                <w:spacing w:val="0"/>
                <w:sz w:val="16"/>
                <w:szCs w:val="16"/>
                <w:lang w:eastAsia="ru-RU"/>
              </w:rPr>
            </w:pPr>
          </w:p>
        </w:tc>
        <w:tc>
          <w:tcPr>
            <w:tcW w:w="696" w:type="pct"/>
            <w:tcBorders>
              <w:top w:val="nil"/>
              <w:left w:val="nil"/>
              <w:bottom w:val="single" w:sz="4" w:space="0" w:color="auto"/>
              <w:right w:val="single" w:sz="4" w:space="0" w:color="auto"/>
            </w:tcBorders>
            <w:shd w:val="clear" w:color="auto" w:fill="auto"/>
            <w:noWrap/>
            <w:vAlign w:val="center"/>
            <w:hideMark/>
          </w:tcPr>
          <w:p w:rsidR="00755AA6" w:rsidRPr="00A3683F" w:rsidRDefault="00755AA6" w:rsidP="00081CB9">
            <w:pPr>
              <w:widowControl/>
              <w:adjustRightInd/>
              <w:spacing w:before="0" w:after="0"/>
              <w:ind w:firstLine="0"/>
              <w:jc w:val="left"/>
              <w:textAlignment w:val="auto"/>
              <w:rPr>
                <w:rFonts w:eastAsia="Times New Roman" w:cs="Arial"/>
                <w:color w:val="000000"/>
                <w:spacing w:val="0"/>
                <w:sz w:val="16"/>
                <w:szCs w:val="16"/>
                <w:lang w:eastAsia="ru-RU"/>
              </w:rPr>
            </w:pPr>
            <w:r w:rsidRPr="00A3683F">
              <w:rPr>
                <w:rFonts w:eastAsia="Times New Roman" w:cs="Arial"/>
                <w:color w:val="000000"/>
                <w:spacing w:val="0"/>
                <w:sz w:val="16"/>
                <w:szCs w:val="16"/>
                <w:lang w:eastAsia="ru-RU"/>
              </w:rPr>
              <w:t>нагрузка, Гкал/ч</w:t>
            </w:r>
          </w:p>
        </w:tc>
        <w:tc>
          <w:tcPr>
            <w:tcW w:w="463" w:type="pct"/>
            <w:tcBorders>
              <w:top w:val="nil"/>
              <w:left w:val="nil"/>
              <w:bottom w:val="single" w:sz="4" w:space="0" w:color="auto"/>
              <w:right w:val="single" w:sz="4" w:space="0" w:color="auto"/>
            </w:tcBorders>
            <w:shd w:val="clear" w:color="auto" w:fill="auto"/>
            <w:noWrap/>
            <w:vAlign w:val="center"/>
          </w:tcPr>
          <w:p w:rsidR="00755AA6" w:rsidRPr="00A3683F" w:rsidRDefault="00755AA6" w:rsidP="00081CB9">
            <w:pPr>
              <w:widowControl/>
              <w:adjustRightInd/>
              <w:spacing w:before="0" w:after="0"/>
              <w:ind w:firstLine="0"/>
              <w:jc w:val="center"/>
              <w:textAlignment w:val="auto"/>
              <w:rPr>
                <w:rFonts w:eastAsia="Times New Roman" w:cs="Arial"/>
                <w:color w:val="000000"/>
                <w:spacing w:val="0"/>
                <w:sz w:val="15"/>
                <w:szCs w:val="15"/>
                <w:lang w:eastAsia="ru-RU"/>
              </w:rPr>
            </w:pPr>
            <w:r w:rsidRPr="00A3683F">
              <w:rPr>
                <w:rFonts w:eastAsia="Times New Roman" w:cs="Arial"/>
                <w:color w:val="000000"/>
                <w:spacing w:val="0"/>
                <w:sz w:val="15"/>
                <w:szCs w:val="15"/>
                <w:lang w:eastAsia="ru-RU"/>
              </w:rPr>
              <w:t>4,433</w:t>
            </w:r>
          </w:p>
        </w:tc>
        <w:tc>
          <w:tcPr>
            <w:tcW w:w="464" w:type="pct"/>
            <w:tcBorders>
              <w:top w:val="nil"/>
              <w:left w:val="nil"/>
              <w:bottom w:val="single" w:sz="4" w:space="0" w:color="auto"/>
              <w:right w:val="single" w:sz="4" w:space="0" w:color="auto"/>
            </w:tcBorders>
            <w:shd w:val="clear" w:color="auto" w:fill="auto"/>
            <w:noWrap/>
            <w:vAlign w:val="center"/>
          </w:tcPr>
          <w:p w:rsidR="00755AA6" w:rsidRPr="00A3683F" w:rsidRDefault="00755AA6" w:rsidP="00081CB9">
            <w:pPr>
              <w:widowControl/>
              <w:adjustRightInd/>
              <w:spacing w:before="0" w:after="0"/>
              <w:ind w:firstLine="0"/>
              <w:jc w:val="center"/>
              <w:textAlignment w:val="auto"/>
              <w:rPr>
                <w:rFonts w:eastAsia="Times New Roman" w:cs="Arial"/>
                <w:color w:val="000000"/>
                <w:spacing w:val="0"/>
                <w:sz w:val="15"/>
                <w:szCs w:val="15"/>
                <w:lang w:eastAsia="ru-RU"/>
              </w:rPr>
            </w:pPr>
            <w:r w:rsidRPr="00A3683F">
              <w:rPr>
                <w:rFonts w:eastAsia="Times New Roman" w:cs="Arial"/>
                <w:color w:val="000000"/>
                <w:spacing w:val="0"/>
                <w:sz w:val="15"/>
                <w:szCs w:val="15"/>
                <w:lang w:eastAsia="ru-RU"/>
              </w:rPr>
              <w:t>4,638</w:t>
            </w:r>
          </w:p>
        </w:tc>
        <w:tc>
          <w:tcPr>
            <w:tcW w:w="464" w:type="pct"/>
            <w:tcBorders>
              <w:top w:val="nil"/>
              <w:left w:val="nil"/>
              <w:bottom w:val="single" w:sz="4" w:space="0" w:color="auto"/>
              <w:right w:val="single" w:sz="4" w:space="0" w:color="auto"/>
            </w:tcBorders>
            <w:shd w:val="clear" w:color="auto" w:fill="auto"/>
            <w:noWrap/>
            <w:vAlign w:val="center"/>
          </w:tcPr>
          <w:p w:rsidR="00755AA6" w:rsidRPr="00A3683F" w:rsidRDefault="00755AA6" w:rsidP="00081CB9">
            <w:pPr>
              <w:widowControl/>
              <w:adjustRightInd/>
              <w:spacing w:before="0" w:after="0"/>
              <w:ind w:firstLine="0"/>
              <w:jc w:val="center"/>
              <w:textAlignment w:val="auto"/>
              <w:rPr>
                <w:rFonts w:eastAsia="Times New Roman" w:cs="Arial"/>
                <w:color w:val="000000"/>
                <w:spacing w:val="0"/>
                <w:sz w:val="15"/>
                <w:szCs w:val="15"/>
                <w:lang w:eastAsia="ru-RU"/>
              </w:rPr>
            </w:pPr>
            <w:r w:rsidRPr="00A3683F">
              <w:rPr>
                <w:rFonts w:eastAsia="Times New Roman" w:cs="Arial"/>
                <w:color w:val="000000"/>
                <w:spacing w:val="0"/>
                <w:sz w:val="15"/>
                <w:szCs w:val="15"/>
                <w:lang w:eastAsia="ru-RU"/>
              </w:rPr>
              <w:t>4,842</w:t>
            </w:r>
          </w:p>
        </w:tc>
        <w:tc>
          <w:tcPr>
            <w:tcW w:w="462" w:type="pct"/>
            <w:tcBorders>
              <w:top w:val="nil"/>
              <w:left w:val="nil"/>
              <w:bottom w:val="single" w:sz="4" w:space="0" w:color="auto"/>
              <w:right w:val="single" w:sz="4" w:space="0" w:color="auto"/>
            </w:tcBorders>
            <w:shd w:val="clear" w:color="auto" w:fill="auto"/>
            <w:noWrap/>
            <w:vAlign w:val="center"/>
          </w:tcPr>
          <w:p w:rsidR="00755AA6" w:rsidRPr="00A3683F" w:rsidRDefault="00755AA6" w:rsidP="00081CB9">
            <w:pPr>
              <w:widowControl/>
              <w:adjustRightInd/>
              <w:spacing w:before="0" w:after="0"/>
              <w:ind w:firstLine="0"/>
              <w:jc w:val="center"/>
              <w:textAlignment w:val="auto"/>
              <w:rPr>
                <w:rFonts w:eastAsia="Times New Roman" w:cs="Arial"/>
                <w:color w:val="000000"/>
                <w:spacing w:val="0"/>
                <w:sz w:val="15"/>
                <w:szCs w:val="15"/>
                <w:lang w:eastAsia="ru-RU"/>
              </w:rPr>
            </w:pPr>
            <w:r w:rsidRPr="00A3683F">
              <w:rPr>
                <w:rFonts w:eastAsia="Times New Roman" w:cs="Arial"/>
                <w:color w:val="000000"/>
                <w:spacing w:val="0"/>
                <w:sz w:val="15"/>
                <w:szCs w:val="15"/>
                <w:lang w:eastAsia="ru-RU"/>
              </w:rPr>
              <w:t>5,046</w:t>
            </w:r>
          </w:p>
        </w:tc>
        <w:tc>
          <w:tcPr>
            <w:tcW w:w="464" w:type="pct"/>
            <w:tcBorders>
              <w:top w:val="nil"/>
              <w:left w:val="nil"/>
              <w:bottom w:val="single" w:sz="4" w:space="0" w:color="auto"/>
              <w:right w:val="single" w:sz="4" w:space="0" w:color="auto"/>
            </w:tcBorders>
            <w:shd w:val="clear" w:color="auto" w:fill="auto"/>
            <w:noWrap/>
            <w:vAlign w:val="center"/>
          </w:tcPr>
          <w:p w:rsidR="00755AA6" w:rsidRPr="00A3683F" w:rsidRDefault="00755AA6" w:rsidP="00081CB9">
            <w:pPr>
              <w:widowControl/>
              <w:adjustRightInd/>
              <w:spacing w:before="0" w:after="0"/>
              <w:ind w:firstLine="0"/>
              <w:jc w:val="center"/>
              <w:textAlignment w:val="auto"/>
              <w:rPr>
                <w:rFonts w:eastAsia="Times New Roman" w:cs="Arial"/>
                <w:color w:val="000000"/>
                <w:spacing w:val="0"/>
                <w:sz w:val="15"/>
                <w:szCs w:val="15"/>
                <w:lang w:eastAsia="ru-RU"/>
              </w:rPr>
            </w:pPr>
            <w:r w:rsidRPr="00A3683F">
              <w:rPr>
                <w:rFonts w:eastAsia="Times New Roman" w:cs="Arial"/>
                <w:color w:val="000000"/>
                <w:spacing w:val="0"/>
                <w:sz w:val="15"/>
                <w:szCs w:val="15"/>
                <w:lang w:eastAsia="ru-RU"/>
              </w:rPr>
              <w:t>5,250</w:t>
            </w:r>
          </w:p>
        </w:tc>
        <w:tc>
          <w:tcPr>
            <w:tcW w:w="463" w:type="pct"/>
            <w:tcBorders>
              <w:top w:val="nil"/>
              <w:left w:val="nil"/>
              <w:bottom w:val="single" w:sz="4" w:space="0" w:color="auto"/>
              <w:right w:val="single" w:sz="4" w:space="0" w:color="auto"/>
            </w:tcBorders>
            <w:shd w:val="clear" w:color="auto" w:fill="auto"/>
            <w:noWrap/>
            <w:vAlign w:val="center"/>
          </w:tcPr>
          <w:p w:rsidR="00755AA6" w:rsidRPr="00A3683F" w:rsidRDefault="00755AA6" w:rsidP="00081CB9">
            <w:pPr>
              <w:widowControl/>
              <w:adjustRightInd/>
              <w:spacing w:before="0" w:after="0"/>
              <w:ind w:firstLine="0"/>
              <w:jc w:val="center"/>
              <w:textAlignment w:val="auto"/>
              <w:rPr>
                <w:rFonts w:eastAsia="Times New Roman" w:cs="Arial"/>
                <w:color w:val="000000"/>
                <w:spacing w:val="0"/>
                <w:sz w:val="15"/>
                <w:szCs w:val="15"/>
                <w:lang w:eastAsia="ru-RU"/>
              </w:rPr>
            </w:pPr>
            <w:r w:rsidRPr="00A3683F">
              <w:rPr>
                <w:rFonts w:eastAsia="Times New Roman" w:cs="Arial"/>
                <w:color w:val="000000"/>
                <w:spacing w:val="0"/>
                <w:sz w:val="15"/>
                <w:szCs w:val="15"/>
                <w:lang w:eastAsia="ru-RU"/>
              </w:rPr>
              <w:t>5,454</w:t>
            </w:r>
          </w:p>
        </w:tc>
        <w:tc>
          <w:tcPr>
            <w:tcW w:w="540" w:type="pct"/>
            <w:tcBorders>
              <w:top w:val="nil"/>
              <w:left w:val="nil"/>
              <w:bottom w:val="single" w:sz="4" w:space="0" w:color="auto"/>
              <w:right w:val="single" w:sz="4" w:space="0" w:color="auto"/>
            </w:tcBorders>
            <w:shd w:val="clear" w:color="auto" w:fill="auto"/>
            <w:noWrap/>
            <w:vAlign w:val="center"/>
          </w:tcPr>
          <w:p w:rsidR="00755AA6" w:rsidRPr="00A3683F" w:rsidRDefault="00755AA6" w:rsidP="00081CB9">
            <w:pPr>
              <w:widowControl/>
              <w:adjustRightInd/>
              <w:spacing w:before="0" w:after="0"/>
              <w:ind w:firstLine="0"/>
              <w:jc w:val="center"/>
              <w:textAlignment w:val="auto"/>
              <w:rPr>
                <w:rFonts w:eastAsia="Times New Roman" w:cs="Arial"/>
                <w:color w:val="000000"/>
                <w:spacing w:val="0"/>
                <w:sz w:val="15"/>
                <w:szCs w:val="15"/>
                <w:lang w:eastAsia="ru-RU"/>
              </w:rPr>
            </w:pPr>
            <w:r w:rsidRPr="00A3683F">
              <w:rPr>
                <w:rFonts w:eastAsia="Times New Roman" w:cs="Arial"/>
                <w:color w:val="000000"/>
                <w:spacing w:val="0"/>
                <w:sz w:val="15"/>
                <w:szCs w:val="15"/>
                <w:lang w:eastAsia="ru-RU"/>
              </w:rPr>
              <w:t>5,658</w:t>
            </w:r>
          </w:p>
        </w:tc>
      </w:tr>
      <w:tr w:rsidR="00081CB9" w:rsidRPr="00A3683F" w:rsidTr="00081CB9">
        <w:trPr>
          <w:trHeight w:val="300"/>
        </w:trPr>
        <w:tc>
          <w:tcPr>
            <w:tcW w:w="984" w:type="pct"/>
            <w:vMerge/>
            <w:tcBorders>
              <w:top w:val="nil"/>
              <w:left w:val="single" w:sz="4" w:space="0" w:color="auto"/>
              <w:bottom w:val="single" w:sz="4" w:space="0" w:color="auto"/>
              <w:right w:val="single" w:sz="4" w:space="0" w:color="auto"/>
            </w:tcBorders>
            <w:vAlign w:val="center"/>
            <w:hideMark/>
          </w:tcPr>
          <w:p w:rsidR="00755AA6" w:rsidRPr="00A3683F" w:rsidRDefault="00755AA6" w:rsidP="00081CB9">
            <w:pPr>
              <w:widowControl/>
              <w:adjustRightInd/>
              <w:spacing w:before="0" w:after="0"/>
              <w:ind w:firstLine="0"/>
              <w:jc w:val="left"/>
              <w:textAlignment w:val="auto"/>
              <w:rPr>
                <w:rFonts w:eastAsia="Times New Roman" w:cs="Arial"/>
                <w:b/>
                <w:bCs/>
                <w:color w:val="000000"/>
                <w:spacing w:val="0"/>
                <w:sz w:val="16"/>
                <w:szCs w:val="16"/>
                <w:lang w:eastAsia="ru-RU"/>
              </w:rPr>
            </w:pPr>
          </w:p>
        </w:tc>
        <w:tc>
          <w:tcPr>
            <w:tcW w:w="696" w:type="pct"/>
            <w:tcBorders>
              <w:top w:val="nil"/>
              <w:left w:val="nil"/>
              <w:bottom w:val="single" w:sz="4" w:space="0" w:color="auto"/>
              <w:right w:val="single" w:sz="4" w:space="0" w:color="auto"/>
            </w:tcBorders>
            <w:shd w:val="clear" w:color="auto" w:fill="auto"/>
            <w:noWrap/>
            <w:vAlign w:val="center"/>
            <w:hideMark/>
          </w:tcPr>
          <w:p w:rsidR="00755AA6" w:rsidRPr="00A3683F" w:rsidRDefault="00755AA6" w:rsidP="00081CB9">
            <w:pPr>
              <w:widowControl/>
              <w:adjustRightInd/>
              <w:spacing w:before="0" w:after="0"/>
              <w:ind w:firstLine="0"/>
              <w:jc w:val="left"/>
              <w:textAlignment w:val="auto"/>
              <w:rPr>
                <w:rFonts w:eastAsia="Times New Roman" w:cs="Arial"/>
                <w:color w:val="000000"/>
                <w:spacing w:val="0"/>
                <w:sz w:val="16"/>
                <w:szCs w:val="16"/>
                <w:lang w:eastAsia="ru-RU"/>
              </w:rPr>
            </w:pPr>
            <w:r w:rsidRPr="00A3683F">
              <w:rPr>
                <w:rFonts w:eastAsia="Times New Roman" w:cs="Arial"/>
                <w:color w:val="000000"/>
                <w:spacing w:val="0"/>
                <w:sz w:val="16"/>
                <w:szCs w:val="16"/>
                <w:lang w:eastAsia="ru-RU"/>
              </w:rPr>
              <w:t>тепловая энергия, Гкал</w:t>
            </w:r>
          </w:p>
        </w:tc>
        <w:tc>
          <w:tcPr>
            <w:tcW w:w="463" w:type="pct"/>
            <w:tcBorders>
              <w:top w:val="nil"/>
              <w:left w:val="nil"/>
              <w:bottom w:val="single" w:sz="4" w:space="0" w:color="auto"/>
              <w:right w:val="single" w:sz="4" w:space="0" w:color="auto"/>
            </w:tcBorders>
            <w:shd w:val="clear" w:color="auto" w:fill="auto"/>
            <w:noWrap/>
            <w:vAlign w:val="center"/>
          </w:tcPr>
          <w:p w:rsidR="00755AA6" w:rsidRPr="00A3683F" w:rsidRDefault="00755AA6" w:rsidP="00081CB9">
            <w:pPr>
              <w:widowControl/>
              <w:adjustRightInd/>
              <w:spacing w:before="0" w:after="0"/>
              <w:ind w:firstLine="0"/>
              <w:jc w:val="center"/>
              <w:textAlignment w:val="auto"/>
              <w:rPr>
                <w:rFonts w:eastAsia="Times New Roman" w:cs="Arial"/>
                <w:color w:val="000000"/>
                <w:spacing w:val="0"/>
                <w:sz w:val="15"/>
                <w:szCs w:val="15"/>
                <w:lang w:eastAsia="ru-RU"/>
              </w:rPr>
            </w:pPr>
            <w:r w:rsidRPr="00A3683F">
              <w:rPr>
                <w:rFonts w:eastAsia="Times New Roman" w:cs="Arial"/>
                <w:color w:val="000000"/>
                <w:spacing w:val="0"/>
                <w:sz w:val="15"/>
                <w:szCs w:val="15"/>
                <w:lang w:eastAsia="ru-RU"/>
              </w:rPr>
              <w:t>15464</w:t>
            </w:r>
          </w:p>
        </w:tc>
        <w:tc>
          <w:tcPr>
            <w:tcW w:w="464" w:type="pct"/>
            <w:tcBorders>
              <w:top w:val="nil"/>
              <w:left w:val="nil"/>
              <w:bottom w:val="single" w:sz="4" w:space="0" w:color="auto"/>
              <w:right w:val="single" w:sz="4" w:space="0" w:color="auto"/>
            </w:tcBorders>
            <w:shd w:val="clear" w:color="auto" w:fill="auto"/>
            <w:noWrap/>
            <w:vAlign w:val="center"/>
          </w:tcPr>
          <w:p w:rsidR="00755AA6" w:rsidRPr="00A3683F" w:rsidRDefault="00755AA6" w:rsidP="00081CB9">
            <w:pPr>
              <w:widowControl/>
              <w:adjustRightInd/>
              <w:spacing w:before="0" w:after="0"/>
              <w:ind w:firstLine="0"/>
              <w:jc w:val="center"/>
              <w:textAlignment w:val="auto"/>
              <w:rPr>
                <w:rFonts w:eastAsia="Times New Roman" w:cs="Arial"/>
                <w:color w:val="000000"/>
                <w:spacing w:val="0"/>
                <w:sz w:val="15"/>
                <w:szCs w:val="15"/>
                <w:lang w:eastAsia="ru-RU"/>
              </w:rPr>
            </w:pPr>
            <w:r w:rsidRPr="00A3683F">
              <w:rPr>
                <w:rFonts w:eastAsia="Times New Roman" w:cs="Arial"/>
                <w:color w:val="000000"/>
                <w:spacing w:val="0"/>
                <w:sz w:val="15"/>
                <w:szCs w:val="15"/>
                <w:lang w:eastAsia="ru-RU"/>
              </w:rPr>
              <w:t>16216</w:t>
            </w:r>
          </w:p>
        </w:tc>
        <w:tc>
          <w:tcPr>
            <w:tcW w:w="464" w:type="pct"/>
            <w:tcBorders>
              <w:top w:val="nil"/>
              <w:left w:val="nil"/>
              <w:bottom w:val="single" w:sz="4" w:space="0" w:color="auto"/>
              <w:right w:val="single" w:sz="4" w:space="0" w:color="auto"/>
            </w:tcBorders>
            <w:shd w:val="clear" w:color="auto" w:fill="auto"/>
            <w:noWrap/>
            <w:vAlign w:val="center"/>
          </w:tcPr>
          <w:p w:rsidR="00755AA6" w:rsidRPr="00A3683F" w:rsidRDefault="00755AA6" w:rsidP="00081CB9">
            <w:pPr>
              <w:widowControl/>
              <w:adjustRightInd/>
              <w:spacing w:before="0" w:after="0"/>
              <w:ind w:firstLine="0"/>
              <w:jc w:val="center"/>
              <w:textAlignment w:val="auto"/>
              <w:rPr>
                <w:rFonts w:eastAsia="Times New Roman" w:cs="Arial"/>
                <w:color w:val="000000"/>
                <w:spacing w:val="0"/>
                <w:sz w:val="15"/>
                <w:szCs w:val="15"/>
                <w:lang w:eastAsia="ru-RU"/>
              </w:rPr>
            </w:pPr>
            <w:r w:rsidRPr="00A3683F">
              <w:rPr>
                <w:rFonts w:eastAsia="Times New Roman" w:cs="Arial"/>
                <w:color w:val="000000"/>
                <w:spacing w:val="0"/>
                <w:sz w:val="15"/>
                <w:szCs w:val="15"/>
                <w:lang w:eastAsia="ru-RU"/>
              </w:rPr>
              <w:t>16969</w:t>
            </w:r>
          </w:p>
        </w:tc>
        <w:tc>
          <w:tcPr>
            <w:tcW w:w="462" w:type="pct"/>
            <w:tcBorders>
              <w:top w:val="nil"/>
              <w:left w:val="nil"/>
              <w:bottom w:val="single" w:sz="4" w:space="0" w:color="auto"/>
              <w:right w:val="single" w:sz="4" w:space="0" w:color="auto"/>
            </w:tcBorders>
            <w:shd w:val="clear" w:color="auto" w:fill="auto"/>
            <w:noWrap/>
            <w:vAlign w:val="center"/>
          </w:tcPr>
          <w:p w:rsidR="00755AA6" w:rsidRPr="00A3683F" w:rsidRDefault="00755AA6" w:rsidP="00081CB9">
            <w:pPr>
              <w:widowControl/>
              <w:adjustRightInd/>
              <w:spacing w:before="0" w:after="0"/>
              <w:ind w:firstLine="0"/>
              <w:jc w:val="center"/>
              <w:textAlignment w:val="auto"/>
              <w:rPr>
                <w:rFonts w:eastAsia="Times New Roman" w:cs="Arial"/>
                <w:color w:val="000000"/>
                <w:spacing w:val="0"/>
                <w:sz w:val="15"/>
                <w:szCs w:val="15"/>
                <w:lang w:eastAsia="ru-RU"/>
              </w:rPr>
            </w:pPr>
            <w:r w:rsidRPr="00A3683F">
              <w:rPr>
                <w:rFonts w:eastAsia="Times New Roman" w:cs="Arial"/>
                <w:color w:val="000000"/>
                <w:spacing w:val="0"/>
                <w:sz w:val="15"/>
                <w:szCs w:val="15"/>
                <w:lang w:eastAsia="ru-RU"/>
              </w:rPr>
              <w:t>17721</w:t>
            </w:r>
          </w:p>
        </w:tc>
        <w:tc>
          <w:tcPr>
            <w:tcW w:w="464" w:type="pct"/>
            <w:tcBorders>
              <w:top w:val="nil"/>
              <w:left w:val="nil"/>
              <w:bottom w:val="single" w:sz="4" w:space="0" w:color="auto"/>
              <w:right w:val="single" w:sz="4" w:space="0" w:color="auto"/>
            </w:tcBorders>
            <w:shd w:val="clear" w:color="auto" w:fill="auto"/>
            <w:noWrap/>
            <w:vAlign w:val="center"/>
          </w:tcPr>
          <w:p w:rsidR="00755AA6" w:rsidRPr="00A3683F" w:rsidRDefault="00755AA6" w:rsidP="00081CB9">
            <w:pPr>
              <w:widowControl/>
              <w:adjustRightInd/>
              <w:spacing w:before="0" w:after="0"/>
              <w:ind w:firstLine="0"/>
              <w:jc w:val="center"/>
              <w:textAlignment w:val="auto"/>
              <w:rPr>
                <w:rFonts w:eastAsia="Times New Roman" w:cs="Arial"/>
                <w:color w:val="000000"/>
                <w:spacing w:val="0"/>
                <w:sz w:val="15"/>
                <w:szCs w:val="15"/>
                <w:lang w:eastAsia="ru-RU"/>
              </w:rPr>
            </w:pPr>
            <w:r w:rsidRPr="00A3683F">
              <w:rPr>
                <w:rFonts w:eastAsia="Times New Roman" w:cs="Arial"/>
                <w:color w:val="000000"/>
                <w:spacing w:val="0"/>
                <w:sz w:val="15"/>
                <w:szCs w:val="15"/>
                <w:lang w:eastAsia="ru-RU"/>
              </w:rPr>
              <w:t>18473</w:t>
            </w:r>
          </w:p>
        </w:tc>
        <w:tc>
          <w:tcPr>
            <w:tcW w:w="463" w:type="pct"/>
            <w:tcBorders>
              <w:top w:val="nil"/>
              <w:left w:val="nil"/>
              <w:bottom w:val="single" w:sz="4" w:space="0" w:color="auto"/>
              <w:right w:val="single" w:sz="4" w:space="0" w:color="auto"/>
            </w:tcBorders>
            <w:shd w:val="clear" w:color="auto" w:fill="auto"/>
            <w:noWrap/>
            <w:vAlign w:val="center"/>
          </w:tcPr>
          <w:p w:rsidR="00755AA6" w:rsidRPr="00A3683F" w:rsidRDefault="00755AA6" w:rsidP="00081CB9">
            <w:pPr>
              <w:widowControl/>
              <w:adjustRightInd/>
              <w:spacing w:before="0" w:after="0"/>
              <w:ind w:firstLine="0"/>
              <w:jc w:val="center"/>
              <w:textAlignment w:val="auto"/>
              <w:rPr>
                <w:rFonts w:eastAsia="Times New Roman" w:cs="Arial"/>
                <w:color w:val="000000"/>
                <w:spacing w:val="0"/>
                <w:sz w:val="15"/>
                <w:szCs w:val="15"/>
                <w:lang w:eastAsia="ru-RU"/>
              </w:rPr>
            </w:pPr>
            <w:r w:rsidRPr="00A3683F">
              <w:rPr>
                <w:rFonts w:eastAsia="Times New Roman" w:cs="Arial"/>
                <w:color w:val="000000"/>
                <w:spacing w:val="0"/>
                <w:sz w:val="15"/>
                <w:szCs w:val="15"/>
                <w:lang w:eastAsia="ru-RU"/>
              </w:rPr>
              <w:t>19226</w:t>
            </w:r>
          </w:p>
        </w:tc>
        <w:tc>
          <w:tcPr>
            <w:tcW w:w="540" w:type="pct"/>
            <w:tcBorders>
              <w:top w:val="nil"/>
              <w:left w:val="nil"/>
              <w:bottom w:val="single" w:sz="4" w:space="0" w:color="auto"/>
              <w:right w:val="single" w:sz="4" w:space="0" w:color="auto"/>
            </w:tcBorders>
            <w:shd w:val="clear" w:color="auto" w:fill="auto"/>
            <w:noWrap/>
            <w:vAlign w:val="center"/>
          </w:tcPr>
          <w:p w:rsidR="00755AA6" w:rsidRPr="00A3683F" w:rsidRDefault="00755AA6" w:rsidP="00081CB9">
            <w:pPr>
              <w:widowControl/>
              <w:adjustRightInd/>
              <w:spacing w:before="0" w:after="0"/>
              <w:ind w:firstLine="0"/>
              <w:jc w:val="center"/>
              <w:textAlignment w:val="auto"/>
              <w:rPr>
                <w:rFonts w:eastAsia="Times New Roman" w:cs="Arial"/>
                <w:color w:val="000000"/>
                <w:spacing w:val="0"/>
                <w:sz w:val="15"/>
                <w:szCs w:val="15"/>
                <w:lang w:eastAsia="ru-RU"/>
              </w:rPr>
            </w:pPr>
            <w:r w:rsidRPr="00A3683F">
              <w:rPr>
                <w:rFonts w:eastAsia="Times New Roman" w:cs="Arial"/>
                <w:color w:val="000000"/>
                <w:spacing w:val="0"/>
                <w:sz w:val="15"/>
                <w:szCs w:val="15"/>
                <w:lang w:eastAsia="ru-RU"/>
              </w:rPr>
              <w:t>19978</w:t>
            </w:r>
          </w:p>
        </w:tc>
      </w:tr>
      <w:tr w:rsidR="00081CB9" w:rsidRPr="00A3683F" w:rsidTr="00081CB9">
        <w:trPr>
          <w:trHeight w:val="300"/>
        </w:trPr>
        <w:tc>
          <w:tcPr>
            <w:tcW w:w="984" w:type="pct"/>
            <w:vMerge w:val="restart"/>
            <w:tcBorders>
              <w:top w:val="nil"/>
              <w:left w:val="single" w:sz="4" w:space="0" w:color="auto"/>
              <w:bottom w:val="single" w:sz="4" w:space="0" w:color="auto"/>
              <w:right w:val="single" w:sz="4" w:space="0" w:color="auto"/>
            </w:tcBorders>
            <w:shd w:val="clear" w:color="auto" w:fill="auto"/>
            <w:vAlign w:val="center"/>
            <w:hideMark/>
          </w:tcPr>
          <w:p w:rsidR="00755AA6" w:rsidRPr="00A3683F" w:rsidRDefault="00755AA6" w:rsidP="00081CB9">
            <w:pPr>
              <w:widowControl/>
              <w:adjustRightInd/>
              <w:spacing w:before="0" w:after="0"/>
              <w:ind w:firstLine="0"/>
              <w:jc w:val="left"/>
              <w:textAlignment w:val="auto"/>
              <w:rPr>
                <w:rFonts w:eastAsia="Times New Roman" w:cs="Arial"/>
                <w:b/>
                <w:bCs/>
                <w:color w:val="000000"/>
                <w:spacing w:val="0"/>
                <w:sz w:val="16"/>
                <w:szCs w:val="16"/>
                <w:lang w:eastAsia="ru-RU"/>
              </w:rPr>
            </w:pPr>
            <w:r w:rsidRPr="00A3683F">
              <w:rPr>
                <w:rFonts w:eastAsia="Times New Roman" w:cs="Arial"/>
                <w:b/>
                <w:bCs/>
                <w:color w:val="000000"/>
                <w:spacing w:val="0"/>
                <w:sz w:val="16"/>
                <w:szCs w:val="16"/>
                <w:lang w:eastAsia="ru-RU"/>
              </w:rPr>
              <w:t>Всего жи</w:t>
            </w:r>
            <w:r>
              <w:rPr>
                <w:rFonts w:eastAsia="Times New Roman" w:cs="Arial"/>
                <w:b/>
                <w:bCs/>
                <w:color w:val="000000"/>
                <w:spacing w:val="0"/>
                <w:sz w:val="16"/>
                <w:szCs w:val="16"/>
                <w:lang w:eastAsia="ru-RU"/>
              </w:rPr>
              <w:t>лищ</w:t>
            </w:r>
            <w:r w:rsidRPr="00A3683F">
              <w:rPr>
                <w:rFonts w:eastAsia="Times New Roman" w:cs="Arial"/>
                <w:b/>
                <w:bCs/>
                <w:color w:val="000000"/>
                <w:spacing w:val="0"/>
                <w:sz w:val="16"/>
                <w:szCs w:val="16"/>
                <w:lang w:eastAsia="ru-RU"/>
              </w:rPr>
              <w:t>ного фонда</w:t>
            </w:r>
          </w:p>
        </w:tc>
        <w:tc>
          <w:tcPr>
            <w:tcW w:w="696" w:type="pct"/>
            <w:tcBorders>
              <w:top w:val="nil"/>
              <w:left w:val="nil"/>
              <w:bottom w:val="single" w:sz="4" w:space="0" w:color="auto"/>
              <w:right w:val="single" w:sz="4" w:space="0" w:color="auto"/>
            </w:tcBorders>
            <w:shd w:val="clear" w:color="auto" w:fill="auto"/>
            <w:noWrap/>
            <w:vAlign w:val="center"/>
            <w:hideMark/>
          </w:tcPr>
          <w:p w:rsidR="00755AA6" w:rsidRPr="00A3683F" w:rsidRDefault="00755AA6" w:rsidP="00081CB9">
            <w:pPr>
              <w:widowControl/>
              <w:adjustRightInd/>
              <w:spacing w:before="0" w:after="0"/>
              <w:ind w:firstLine="0"/>
              <w:jc w:val="left"/>
              <w:textAlignment w:val="auto"/>
              <w:rPr>
                <w:rFonts w:eastAsia="Times New Roman" w:cs="Arial"/>
                <w:color w:val="000000"/>
                <w:spacing w:val="0"/>
                <w:sz w:val="16"/>
                <w:szCs w:val="16"/>
                <w:lang w:eastAsia="ru-RU"/>
              </w:rPr>
            </w:pPr>
            <w:r w:rsidRPr="00A3683F">
              <w:rPr>
                <w:rFonts w:eastAsia="Times New Roman" w:cs="Arial"/>
                <w:color w:val="000000"/>
                <w:spacing w:val="0"/>
                <w:sz w:val="16"/>
                <w:szCs w:val="16"/>
                <w:lang w:eastAsia="ru-RU"/>
              </w:rPr>
              <w:t>площадь, тыс. м</w:t>
            </w:r>
            <w:r w:rsidRPr="00A3683F">
              <w:rPr>
                <w:rFonts w:eastAsia="Times New Roman" w:cs="Arial"/>
                <w:color w:val="000000"/>
                <w:spacing w:val="0"/>
                <w:sz w:val="16"/>
                <w:szCs w:val="16"/>
                <w:vertAlign w:val="superscript"/>
                <w:lang w:eastAsia="ru-RU"/>
              </w:rPr>
              <w:t>2</w:t>
            </w:r>
          </w:p>
        </w:tc>
        <w:tc>
          <w:tcPr>
            <w:tcW w:w="463" w:type="pct"/>
            <w:tcBorders>
              <w:top w:val="nil"/>
              <w:left w:val="nil"/>
              <w:bottom w:val="single" w:sz="4" w:space="0" w:color="auto"/>
              <w:right w:val="single" w:sz="4" w:space="0" w:color="auto"/>
            </w:tcBorders>
            <w:shd w:val="clear" w:color="auto" w:fill="auto"/>
            <w:noWrap/>
            <w:vAlign w:val="center"/>
          </w:tcPr>
          <w:p w:rsidR="00755AA6" w:rsidRPr="00234ABA" w:rsidRDefault="00755AA6" w:rsidP="00081CB9">
            <w:pPr>
              <w:spacing w:before="0" w:after="0"/>
              <w:ind w:firstLine="0"/>
              <w:jc w:val="center"/>
              <w:rPr>
                <w:rFonts w:cs="Arial"/>
                <w:color w:val="000000"/>
                <w:sz w:val="15"/>
                <w:szCs w:val="15"/>
              </w:rPr>
            </w:pPr>
            <w:r w:rsidRPr="00234ABA">
              <w:rPr>
                <w:rFonts w:cs="Arial"/>
                <w:color w:val="000000"/>
                <w:sz w:val="15"/>
                <w:szCs w:val="15"/>
              </w:rPr>
              <w:t>623</w:t>
            </w:r>
          </w:p>
        </w:tc>
        <w:tc>
          <w:tcPr>
            <w:tcW w:w="464" w:type="pct"/>
            <w:tcBorders>
              <w:top w:val="nil"/>
              <w:left w:val="nil"/>
              <w:bottom w:val="single" w:sz="4" w:space="0" w:color="auto"/>
              <w:right w:val="single" w:sz="4" w:space="0" w:color="auto"/>
            </w:tcBorders>
            <w:shd w:val="clear" w:color="auto" w:fill="auto"/>
            <w:noWrap/>
            <w:vAlign w:val="center"/>
          </w:tcPr>
          <w:p w:rsidR="00755AA6" w:rsidRPr="00234ABA" w:rsidRDefault="00755AA6" w:rsidP="00081CB9">
            <w:pPr>
              <w:spacing w:before="0" w:after="0"/>
              <w:ind w:firstLine="0"/>
              <w:jc w:val="center"/>
              <w:rPr>
                <w:rFonts w:cs="Arial"/>
                <w:color w:val="000000"/>
                <w:sz w:val="15"/>
                <w:szCs w:val="15"/>
              </w:rPr>
            </w:pPr>
            <w:r w:rsidRPr="00234ABA">
              <w:rPr>
                <w:rFonts w:cs="Arial"/>
                <w:color w:val="000000"/>
                <w:sz w:val="15"/>
                <w:szCs w:val="15"/>
              </w:rPr>
              <w:t>616,7</w:t>
            </w:r>
          </w:p>
        </w:tc>
        <w:tc>
          <w:tcPr>
            <w:tcW w:w="464" w:type="pct"/>
            <w:tcBorders>
              <w:top w:val="nil"/>
              <w:left w:val="nil"/>
              <w:bottom w:val="single" w:sz="4" w:space="0" w:color="auto"/>
              <w:right w:val="single" w:sz="4" w:space="0" w:color="auto"/>
            </w:tcBorders>
            <w:shd w:val="clear" w:color="auto" w:fill="auto"/>
            <w:noWrap/>
            <w:vAlign w:val="center"/>
          </w:tcPr>
          <w:p w:rsidR="00755AA6" w:rsidRPr="00234ABA" w:rsidRDefault="00755AA6" w:rsidP="00081CB9">
            <w:pPr>
              <w:spacing w:before="0" w:after="0"/>
              <w:ind w:firstLine="0"/>
              <w:jc w:val="center"/>
              <w:rPr>
                <w:rFonts w:cs="Arial"/>
                <w:color w:val="000000"/>
                <w:sz w:val="15"/>
                <w:szCs w:val="15"/>
              </w:rPr>
            </w:pPr>
            <w:r w:rsidRPr="00234ABA">
              <w:rPr>
                <w:rFonts w:cs="Arial"/>
                <w:color w:val="000000"/>
                <w:sz w:val="15"/>
                <w:szCs w:val="15"/>
              </w:rPr>
              <w:t>611,5</w:t>
            </w:r>
          </w:p>
        </w:tc>
        <w:tc>
          <w:tcPr>
            <w:tcW w:w="462" w:type="pct"/>
            <w:tcBorders>
              <w:top w:val="nil"/>
              <w:left w:val="nil"/>
              <w:bottom w:val="single" w:sz="4" w:space="0" w:color="auto"/>
              <w:right w:val="single" w:sz="4" w:space="0" w:color="auto"/>
            </w:tcBorders>
            <w:shd w:val="clear" w:color="auto" w:fill="auto"/>
            <w:noWrap/>
            <w:vAlign w:val="center"/>
          </w:tcPr>
          <w:p w:rsidR="00755AA6" w:rsidRPr="00234ABA" w:rsidRDefault="00755AA6" w:rsidP="00081CB9">
            <w:pPr>
              <w:spacing w:before="0" w:after="0"/>
              <w:ind w:firstLine="0"/>
              <w:jc w:val="center"/>
              <w:rPr>
                <w:rFonts w:cs="Arial"/>
                <w:color w:val="000000"/>
                <w:sz w:val="15"/>
                <w:szCs w:val="15"/>
              </w:rPr>
            </w:pPr>
            <w:r w:rsidRPr="00234ABA">
              <w:rPr>
                <w:rFonts w:cs="Arial"/>
                <w:color w:val="000000"/>
                <w:sz w:val="15"/>
                <w:szCs w:val="15"/>
              </w:rPr>
              <w:t>606,1</w:t>
            </w:r>
          </w:p>
        </w:tc>
        <w:tc>
          <w:tcPr>
            <w:tcW w:w="464" w:type="pct"/>
            <w:tcBorders>
              <w:top w:val="nil"/>
              <w:left w:val="nil"/>
              <w:bottom w:val="single" w:sz="4" w:space="0" w:color="auto"/>
              <w:right w:val="single" w:sz="4" w:space="0" w:color="auto"/>
            </w:tcBorders>
            <w:shd w:val="clear" w:color="auto" w:fill="auto"/>
            <w:noWrap/>
            <w:vAlign w:val="center"/>
          </w:tcPr>
          <w:p w:rsidR="00755AA6" w:rsidRPr="00234ABA" w:rsidRDefault="00755AA6" w:rsidP="00081CB9">
            <w:pPr>
              <w:spacing w:before="0" w:after="0"/>
              <w:ind w:firstLine="0"/>
              <w:jc w:val="center"/>
              <w:rPr>
                <w:rFonts w:cs="Arial"/>
                <w:color w:val="000000"/>
                <w:sz w:val="15"/>
                <w:szCs w:val="15"/>
              </w:rPr>
            </w:pPr>
            <w:r w:rsidRPr="00234ABA">
              <w:rPr>
                <w:rFonts w:cs="Arial"/>
                <w:color w:val="000000"/>
                <w:sz w:val="15"/>
                <w:szCs w:val="15"/>
              </w:rPr>
              <w:t>599</w:t>
            </w:r>
          </w:p>
        </w:tc>
        <w:tc>
          <w:tcPr>
            <w:tcW w:w="463" w:type="pct"/>
            <w:tcBorders>
              <w:top w:val="nil"/>
              <w:left w:val="nil"/>
              <w:bottom w:val="single" w:sz="4" w:space="0" w:color="auto"/>
              <w:right w:val="single" w:sz="4" w:space="0" w:color="auto"/>
            </w:tcBorders>
            <w:shd w:val="clear" w:color="auto" w:fill="auto"/>
            <w:noWrap/>
            <w:vAlign w:val="center"/>
          </w:tcPr>
          <w:p w:rsidR="00755AA6" w:rsidRPr="00234ABA" w:rsidRDefault="00755AA6" w:rsidP="00081CB9">
            <w:pPr>
              <w:spacing w:before="0" w:after="0"/>
              <w:ind w:firstLine="0"/>
              <w:jc w:val="center"/>
              <w:rPr>
                <w:rFonts w:cs="Arial"/>
                <w:color w:val="000000"/>
                <w:sz w:val="15"/>
                <w:szCs w:val="15"/>
              </w:rPr>
            </w:pPr>
            <w:r w:rsidRPr="00234ABA">
              <w:rPr>
                <w:rFonts w:cs="Arial"/>
                <w:color w:val="000000"/>
                <w:sz w:val="15"/>
                <w:szCs w:val="15"/>
              </w:rPr>
              <w:t>593,9</w:t>
            </w:r>
          </w:p>
        </w:tc>
        <w:tc>
          <w:tcPr>
            <w:tcW w:w="540" w:type="pct"/>
            <w:tcBorders>
              <w:top w:val="nil"/>
              <w:left w:val="nil"/>
              <w:bottom w:val="single" w:sz="4" w:space="0" w:color="auto"/>
              <w:right w:val="single" w:sz="4" w:space="0" w:color="auto"/>
            </w:tcBorders>
            <w:shd w:val="clear" w:color="auto" w:fill="auto"/>
            <w:noWrap/>
            <w:vAlign w:val="center"/>
          </w:tcPr>
          <w:p w:rsidR="00755AA6" w:rsidRPr="00234ABA" w:rsidRDefault="00755AA6" w:rsidP="00081CB9">
            <w:pPr>
              <w:spacing w:before="0" w:after="0"/>
              <w:ind w:firstLine="0"/>
              <w:jc w:val="center"/>
              <w:rPr>
                <w:rFonts w:cs="Arial"/>
                <w:color w:val="000000"/>
                <w:sz w:val="15"/>
                <w:szCs w:val="15"/>
              </w:rPr>
            </w:pPr>
            <w:r w:rsidRPr="00234ABA">
              <w:rPr>
                <w:rFonts w:cs="Arial"/>
                <w:color w:val="000000"/>
                <w:sz w:val="15"/>
                <w:szCs w:val="15"/>
              </w:rPr>
              <w:t>588,7</w:t>
            </w:r>
          </w:p>
        </w:tc>
      </w:tr>
      <w:tr w:rsidR="00081CB9" w:rsidRPr="00A3683F" w:rsidTr="00081CB9">
        <w:trPr>
          <w:trHeight w:val="300"/>
        </w:trPr>
        <w:tc>
          <w:tcPr>
            <w:tcW w:w="984" w:type="pct"/>
            <w:vMerge/>
            <w:tcBorders>
              <w:top w:val="nil"/>
              <w:left w:val="single" w:sz="4" w:space="0" w:color="auto"/>
              <w:bottom w:val="single" w:sz="4" w:space="0" w:color="auto"/>
              <w:right w:val="single" w:sz="4" w:space="0" w:color="auto"/>
            </w:tcBorders>
            <w:vAlign w:val="center"/>
            <w:hideMark/>
          </w:tcPr>
          <w:p w:rsidR="00755AA6" w:rsidRPr="00A3683F" w:rsidRDefault="00755AA6" w:rsidP="00081CB9">
            <w:pPr>
              <w:widowControl/>
              <w:adjustRightInd/>
              <w:spacing w:before="0" w:after="0"/>
              <w:ind w:firstLine="0"/>
              <w:jc w:val="left"/>
              <w:textAlignment w:val="auto"/>
              <w:rPr>
                <w:rFonts w:eastAsia="Times New Roman" w:cs="Arial"/>
                <w:b/>
                <w:bCs/>
                <w:color w:val="000000"/>
                <w:spacing w:val="0"/>
                <w:sz w:val="16"/>
                <w:szCs w:val="16"/>
                <w:lang w:eastAsia="ru-RU"/>
              </w:rPr>
            </w:pPr>
          </w:p>
        </w:tc>
        <w:tc>
          <w:tcPr>
            <w:tcW w:w="696" w:type="pct"/>
            <w:tcBorders>
              <w:top w:val="nil"/>
              <w:left w:val="nil"/>
              <w:bottom w:val="single" w:sz="4" w:space="0" w:color="auto"/>
              <w:right w:val="single" w:sz="4" w:space="0" w:color="auto"/>
            </w:tcBorders>
            <w:shd w:val="clear" w:color="auto" w:fill="auto"/>
            <w:noWrap/>
            <w:vAlign w:val="center"/>
            <w:hideMark/>
          </w:tcPr>
          <w:p w:rsidR="00755AA6" w:rsidRPr="00A3683F" w:rsidRDefault="00755AA6" w:rsidP="00081CB9">
            <w:pPr>
              <w:widowControl/>
              <w:adjustRightInd/>
              <w:spacing w:before="0" w:after="0"/>
              <w:ind w:firstLine="0"/>
              <w:jc w:val="left"/>
              <w:textAlignment w:val="auto"/>
              <w:rPr>
                <w:rFonts w:eastAsia="Times New Roman" w:cs="Arial"/>
                <w:color w:val="000000"/>
                <w:spacing w:val="0"/>
                <w:sz w:val="16"/>
                <w:szCs w:val="16"/>
                <w:lang w:eastAsia="ru-RU"/>
              </w:rPr>
            </w:pPr>
            <w:r w:rsidRPr="00A3683F">
              <w:rPr>
                <w:rFonts w:eastAsia="Times New Roman" w:cs="Arial"/>
                <w:color w:val="000000"/>
                <w:spacing w:val="0"/>
                <w:sz w:val="16"/>
                <w:szCs w:val="16"/>
                <w:lang w:eastAsia="ru-RU"/>
              </w:rPr>
              <w:t>нагрузка, Гкал/ч</w:t>
            </w:r>
          </w:p>
        </w:tc>
        <w:tc>
          <w:tcPr>
            <w:tcW w:w="463" w:type="pct"/>
            <w:tcBorders>
              <w:top w:val="nil"/>
              <w:left w:val="nil"/>
              <w:bottom w:val="single" w:sz="4" w:space="0" w:color="auto"/>
              <w:right w:val="single" w:sz="4" w:space="0" w:color="auto"/>
            </w:tcBorders>
            <w:shd w:val="clear" w:color="auto" w:fill="auto"/>
            <w:noWrap/>
            <w:vAlign w:val="center"/>
          </w:tcPr>
          <w:p w:rsidR="00755AA6" w:rsidRPr="00970297" w:rsidRDefault="00755AA6" w:rsidP="00081CB9">
            <w:pPr>
              <w:ind w:firstLine="0"/>
              <w:jc w:val="center"/>
              <w:rPr>
                <w:rFonts w:cs="Arial"/>
                <w:color w:val="000000"/>
                <w:sz w:val="15"/>
                <w:szCs w:val="15"/>
              </w:rPr>
            </w:pPr>
            <w:r w:rsidRPr="00970297">
              <w:rPr>
                <w:rFonts w:cs="Arial"/>
                <w:color w:val="000000"/>
                <w:sz w:val="15"/>
                <w:szCs w:val="15"/>
              </w:rPr>
              <w:t>64,418</w:t>
            </w:r>
          </w:p>
        </w:tc>
        <w:tc>
          <w:tcPr>
            <w:tcW w:w="464" w:type="pct"/>
            <w:tcBorders>
              <w:top w:val="nil"/>
              <w:left w:val="nil"/>
              <w:bottom w:val="single" w:sz="4" w:space="0" w:color="auto"/>
              <w:right w:val="single" w:sz="4" w:space="0" w:color="auto"/>
            </w:tcBorders>
            <w:shd w:val="clear" w:color="auto" w:fill="auto"/>
            <w:noWrap/>
            <w:vAlign w:val="center"/>
          </w:tcPr>
          <w:p w:rsidR="00755AA6" w:rsidRPr="00970297" w:rsidRDefault="00755AA6" w:rsidP="00081CB9">
            <w:pPr>
              <w:ind w:firstLine="0"/>
              <w:jc w:val="center"/>
              <w:rPr>
                <w:rFonts w:cs="Arial"/>
                <w:color w:val="000000"/>
                <w:sz w:val="15"/>
                <w:szCs w:val="15"/>
              </w:rPr>
            </w:pPr>
            <w:r w:rsidRPr="00970297">
              <w:rPr>
                <w:rFonts w:cs="Arial"/>
                <w:color w:val="000000"/>
                <w:sz w:val="15"/>
                <w:szCs w:val="15"/>
              </w:rPr>
              <w:t>63,477</w:t>
            </w:r>
          </w:p>
        </w:tc>
        <w:tc>
          <w:tcPr>
            <w:tcW w:w="464" w:type="pct"/>
            <w:tcBorders>
              <w:top w:val="nil"/>
              <w:left w:val="nil"/>
              <w:bottom w:val="single" w:sz="4" w:space="0" w:color="auto"/>
              <w:right w:val="single" w:sz="4" w:space="0" w:color="auto"/>
            </w:tcBorders>
            <w:shd w:val="clear" w:color="auto" w:fill="auto"/>
            <w:noWrap/>
            <w:vAlign w:val="center"/>
          </w:tcPr>
          <w:p w:rsidR="00755AA6" w:rsidRPr="00970297" w:rsidRDefault="00755AA6" w:rsidP="00081CB9">
            <w:pPr>
              <w:ind w:firstLine="0"/>
              <w:jc w:val="center"/>
              <w:rPr>
                <w:rFonts w:cs="Arial"/>
                <w:color w:val="000000"/>
                <w:sz w:val="15"/>
                <w:szCs w:val="15"/>
              </w:rPr>
            </w:pPr>
            <w:r w:rsidRPr="00970297">
              <w:rPr>
                <w:rFonts w:cs="Arial"/>
                <w:color w:val="000000"/>
                <w:sz w:val="15"/>
                <w:szCs w:val="15"/>
              </w:rPr>
              <w:t>62,607</w:t>
            </w:r>
          </w:p>
        </w:tc>
        <w:tc>
          <w:tcPr>
            <w:tcW w:w="462" w:type="pct"/>
            <w:tcBorders>
              <w:top w:val="nil"/>
              <w:left w:val="nil"/>
              <w:bottom w:val="single" w:sz="4" w:space="0" w:color="auto"/>
              <w:right w:val="single" w:sz="4" w:space="0" w:color="auto"/>
            </w:tcBorders>
            <w:shd w:val="clear" w:color="auto" w:fill="auto"/>
            <w:noWrap/>
            <w:vAlign w:val="center"/>
          </w:tcPr>
          <w:p w:rsidR="00755AA6" w:rsidRPr="00970297" w:rsidRDefault="00755AA6" w:rsidP="00081CB9">
            <w:pPr>
              <w:ind w:firstLine="0"/>
              <w:jc w:val="center"/>
              <w:rPr>
                <w:rFonts w:cs="Arial"/>
                <w:color w:val="000000"/>
                <w:sz w:val="15"/>
                <w:szCs w:val="15"/>
              </w:rPr>
            </w:pPr>
            <w:r w:rsidRPr="00970297">
              <w:rPr>
                <w:rFonts w:cs="Arial"/>
                <w:color w:val="000000"/>
                <w:sz w:val="15"/>
                <w:szCs w:val="15"/>
              </w:rPr>
              <w:t>61,624</w:t>
            </w:r>
          </w:p>
        </w:tc>
        <w:tc>
          <w:tcPr>
            <w:tcW w:w="464" w:type="pct"/>
            <w:tcBorders>
              <w:top w:val="nil"/>
              <w:left w:val="nil"/>
              <w:bottom w:val="single" w:sz="4" w:space="0" w:color="auto"/>
              <w:right w:val="single" w:sz="4" w:space="0" w:color="auto"/>
            </w:tcBorders>
            <w:shd w:val="clear" w:color="auto" w:fill="auto"/>
            <w:noWrap/>
            <w:vAlign w:val="center"/>
          </w:tcPr>
          <w:p w:rsidR="00755AA6" w:rsidRPr="00970297" w:rsidRDefault="00755AA6" w:rsidP="00081CB9">
            <w:pPr>
              <w:ind w:firstLine="0"/>
              <w:jc w:val="center"/>
              <w:rPr>
                <w:rFonts w:cs="Arial"/>
                <w:color w:val="000000"/>
                <w:sz w:val="15"/>
                <w:szCs w:val="15"/>
              </w:rPr>
            </w:pPr>
            <w:r w:rsidRPr="00970297">
              <w:rPr>
                <w:rFonts w:cs="Arial"/>
                <w:color w:val="000000"/>
                <w:sz w:val="15"/>
                <w:szCs w:val="15"/>
              </w:rPr>
              <w:t>60,341</w:t>
            </w:r>
          </w:p>
        </w:tc>
        <w:tc>
          <w:tcPr>
            <w:tcW w:w="463" w:type="pct"/>
            <w:tcBorders>
              <w:top w:val="nil"/>
              <w:left w:val="nil"/>
              <w:bottom w:val="single" w:sz="4" w:space="0" w:color="auto"/>
              <w:right w:val="single" w:sz="4" w:space="0" w:color="auto"/>
            </w:tcBorders>
            <w:shd w:val="clear" w:color="auto" w:fill="auto"/>
            <w:noWrap/>
            <w:vAlign w:val="center"/>
          </w:tcPr>
          <w:p w:rsidR="00755AA6" w:rsidRPr="00970297" w:rsidRDefault="00755AA6" w:rsidP="00081CB9">
            <w:pPr>
              <w:ind w:firstLine="0"/>
              <w:jc w:val="center"/>
              <w:rPr>
                <w:rFonts w:cs="Arial"/>
                <w:color w:val="000000"/>
                <w:sz w:val="15"/>
                <w:szCs w:val="15"/>
              </w:rPr>
            </w:pPr>
            <w:r w:rsidRPr="00970297">
              <w:rPr>
                <w:rFonts w:cs="Arial"/>
                <w:color w:val="000000"/>
                <w:sz w:val="15"/>
                <w:szCs w:val="15"/>
              </w:rPr>
              <w:t>59,472</w:t>
            </w:r>
          </w:p>
        </w:tc>
        <w:tc>
          <w:tcPr>
            <w:tcW w:w="540" w:type="pct"/>
            <w:tcBorders>
              <w:top w:val="nil"/>
              <w:left w:val="nil"/>
              <w:bottom w:val="single" w:sz="4" w:space="0" w:color="auto"/>
              <w:right w:val="single" w:sz="4" w:space="0" w:color="auto"/>
            </w:tcBorders>
            <w:shd w:val="clear" w:color="auto" w:fill="auto"/>
            <w:noWrap/>
            <w:vAlign w:val="center"/>
          </w:tcPr>
          <w:p w:rsidR="00755AA6" w:rsidRPr="00970297" w:rsidRDefault="00755AA6" w:rsidP="00081CB9">
            <w:pPr>
              <w:ind w:firstLine="0"/>
              <w:jc w:val="center"/>
              <w:rPr>
                <w:rFonts w:cs="Arial"/>
                <w:color w:val="000000"/>
                <w:sz w:val="15"/>
                <w:szCs w:val="15"/>
              </w:rPr>
            </w:pPr>
            <w:r w:rsidRPr="00970297">
              <w:rPr>
                <w:rFonts w:cs="Arial"/>
                <w:color w:val="000000"/>
                <w:sz w:val="15"/>
                <w:szCs w:val="15"/>
              </w:rPr>
              <w:t>58,564</w:t>
            </w:r>
          </w:p>
        </w:tc>
      </w:tr>
      <w:tr w:rsidR="00081CB9" w:rsidRPr="00A3683F" w:rsidTr="00081CB9">
        <w:trPr>
          <w:trHeight w:val="300"/>
        </w:trPr>
        <w:tc>
          <w:tcPr>
            <w:tcW w:w="984" w:type="pct"/>
            <w:vMerge/>
            <w:tcBorders>
              <w:top w:val="nil"/>
              <w:left w:val="single" w:sz="4" w:space="0" w:color="auto"/>
              <w:bottom w:val="single" w:sz="4" w:space="0" w:color="auto"/>
              <w:right w:val="single" w:sz="4" w:space="0" w:color="auto"/>
            </w:tcBorders>
            <w:vAlign w:val="center"/>
            <w:hideMark/>
          </w:tcPr>
          <w:p w:rsidR="00755AA6" w:rsidRPr="00A3683F" w:rsidRDefault="00755AA6" w:rsidP="00081CB9">
            <w:pPr>
              <w:widowControl/>
              <w:adjustRightInd/>
              <w:spacing w:before="0" w:after="0"/>
              <w:ind w:firstLine="0"/>
              <w:jc w:val="left"/>
              <w:textAlignment w:val="auto"/>
              <w:rPr>
                <w:rFonts w:eastAsia="Times New Roman" w:cs="Arial"/>
                <w:b/>
                <w:bCs/>
                <w:color w:val="000000"/>
                <w:spacing w:val="0"/>
                <w:sz w:val="16"/>
                <w:szCs w:val="16"/>
                <w:lang w:eastAsia="ru-RU"/>
              </w:rPr>
            </w:pPr>
          </w:p>
        </w:tc>
        <w:tc>
          <w:tcPr>
            <w:tcW w:w="696" w:type="pct"/>
            <w:tcBorders>
              <w:top w:val="nil"/>
              <w:left w:val="nil"/>
              <w:bottom w:val="single" w:sz="4" w:space="0" w:color="auto"/>
              <w:right w:val="single" w:sz="4" w:space="0" w:color="auto"/>
            </w:tcBorders>
            <w:shd w:val="clear" w:color="auto" w:fill="auto"/>
            <w:noWrap/>
            <w:vAlign w:val="center"/>
            <w:hideMark/>
          </w:tcPr>
          <w:p w:rsidR="00755AA6" w:rsidRPr="00A3683F" w:rsidRDefault="00755AA6" w:rsidP="00081CB9">
            <w:pPr>
              <w:widowControl/>
              <w:adjustRightInd/>
              <w:spacing w:before="0" w:after="0"/>
              <w:ind w:firstLine="0"/>
              <w:jc w:val="left"/>
              <w:textAlignment w:val="auto"/>
              <w:rPr>
                <w:rFonts w:eastAsia="Times New Roman" w:cs="Arial"/>
                <w:color w:val="000000"/>
                <w:spacing w:val="0"/>
                <w:sz w:val="16"/>
                <w:szCs w:val="16"/>
                <w:lang w:eastAsia="ru-RU"/>
              </w:rPr>
            </w:pPr>
            <w:r w:rsidRPr="00A3683F">
              <w:rPr>
                <w:rFonts w:eastAsia="Times New Roman" w:cs="Arial"/>
                <w:color w:val="000000"/>
                <w:spacing w:val="0"/>
                <w:sz w:val="16"/>
                <w:szCs w:val="16"/>
                <w:lang w:eastAsia="ru-RU"/>
              </w:rPr>
              <w:t>тепловая энергия, Гкал</w:t>
            </w:r>
          </w:p>
        </w:tc>
        <w:tc>
          <w:tcPr>
            <w:tcW w:w="463" w:type="pct"/>
            <w:tcBorders>
              <w:top w:val="nil"/>
              <w:left w:val="nil"/>
              <w:bottom w:val="single" w:sz="4" w:space="0" w:color="auto"/>
              <w:right w:val="single" w:sz="4" w:space="0" w:color="auto"/>
            </w:tcBorders>
            <w:shd w:val="clear" w:color="auto" w:fill="auto"/>
            <w:noWrap/>
            <w:vAlign w:val="center"/>
          </w:tcPr>
          <w:p w:rsidR="00755AA6" w:rsidRPr="00A3683F" w:rsidRDefault="00755AA6" w:rsidP="00081CB9">
            <w:pPr>
              <w:widowControl/>
              <w:adjustRightInd/>
              <w:spacing w:before="0" w:after="0"/>
              <w:ind w:firstLine="0"/>
              <w:jc w:val="center"/>
              <w:textAlignment w:val="auto"/>
              <w:rPr>
                <w:rFonts w:eastAsia="Times New Roman" w:cs="Arial"/>
                <w:color w:val="000000"/>
                <w:spacing w:val="0"/>
                <w:sz w:val="15"/>
                <w:szCs w:val="15"/>
                <w:lang w:eastAsia="ru-RU"/>
              </w:rPr>
            </w:pPr>
            <w:r w:rsidRPr="00A3683F">
              <w:rPr>
                <w:rFonts w:eastAsia="Times New Roman" w:cs="Arial"/>
                <w:color w:val="000000"/>
                <w:spacing w:val="0"/>
                <w:sz w:val="15"/>
                <w:szCs w:val="15"/>
                <w:lang w:eastAsia="ru-RU"/>
              </w:rPr>
              <w:t>212662</w:t>
            </w:r>
          </w:p>
        </w:tc>
        <w:tc>
          <w:tcPr>
            <w:tcW w:w="464" w:type="pct"/>
            <w:tcBorders>
              <w:top w:val="nil"/>
              <w:left w:val="nil"/>
              <w:bottom w:val="single" w:sz="4" w:space="0" w:color="auto"/>
              <w:right w:val="single" w:sz="4" w:space="0" w:color="auto"/>
            </w:tcBorders>
            <w:shd w:val="clear" w:color="auto" w:fill="auto"/>
            <w:noWrap/>
            <w:vAlign w:val="center"/>
          </w:tcPr>
          <w:p w:rsidR="00755AA6" w:rsidRPr="00A3683F" w:rsidRDefault="00755AA6" w:rsidP="00081CB9">
            <w:pPr>
              <w:widowControl/>
              <w:adjustRightInd/>
              <w:spacing w:before="0" w:after="0"/>
              <w:ind w:firstLine="0"/>
              <w:jc w:val="center"/>
              <w:textAlignment w:val="auto"/>
              <w:rPr>
                <w:rFonts w:eastAsia="Times New Roman" w:cs="Arial"/>
                <w:color w:val="000000"/>
                <w:spacing w:val="0"/>
                <w:sz w:val="15"/>
                <w:szCs w:val="15"/>
                <w:lang w:eastAsia="ru-RU"/>
              </w:rPr>
            </w:pPr>
            <w:r w:rsidRPr="00A3683F">
              <w:rPr>
                <w:rFonts w:eastAsia="Times New Roman" w:cs="Arial"/>
                <w:color w:val="000000"/>
                <w:spacing w:val="0"/>
                <w:sz w:val="15"/>
                <w:szCs w:val="15"/>
                <w:lang w:eastAsia="ru-RU"/>
              </w:rPr>
              <w:t>209475</w:t>
            </w:r>
          </w:p>
        </w:tc>
        <w:tc>
          <w:tcPr>
            <w:tcW w:w="464" w:type="pct"/>
            <w:tcBorders>
              <w:top w:val="nil"/>
              <w:left w:val="nil"/>
              <w:bottom w:val="single" w:sz="4" w:space="0" w:color="auto"/>
              <w:right w:val="single" w:sz="4" w:space="0" w:color="auto"/>
            </w:tcBorders>
            <w:shd w:val="clear" w:color="auto" w:fill="auto"/>
            <w:noWrap/>
            <w:vAlign w:val="center"/>
          </w:tcPr>
          <w:p w:rsidR="00755AA6" w:rsidRPr="00A3683F" w:rsidRDefault="00755AA6" w:rsidP="00081CB9">
            <w:pPr>
              <w:widowControl/>
              <w:adjustRightInd/>
              <w:spacing w:before="0" w:after="0"/>
              <w:ind w:firstLine="0"/>
              <w:jc w:val="center"/>
              <w:textAlignment w:val="auto"/>
              <w:rPr>
                <w:rFonts w:eastAsia="Times New Roman" w:cs="Arial"/>
                <w:color w:val="000000"/>
                <w:spacing w:val="0"/>
                <w:sz w:val="15"/>
                <w:szCs w:val="15"/>
                <w:lang w:eastAsia="ru-RU"/>
              </w:rPr>
            </w:pPr>
            <w:r w:rsidRPr="00A3683F">
              <w:rPr>
                <w:rFonts w:eastAsia="Times New Roman" w:cs="Arial"/>
                <w:color w:val="000000"/>
                <w:spacing w:val="0"/>
                <w:sz w:val="15"/>
                <w:szCs w:val="15"/>
                <w:lang w:eastAsia="ru-RU"/>
              </w:rPr>
              <w:t>206537</w:t>
            </w:r>
          </w:p>
        </w:tc>
        <w:tc>
          <w:tcPr>
            <w:tcW w:w="462" w:type="pct"/>
            <w:tcBorders>
              <w:top w:val="nil"/>
              <w:left w:val="nil"/>
              <w:bottom w:val="single" w:sz="4" w:space="0" w:color="auto"/>
              <w:right w:val="single" w:sz="4" w:space="0" w:color="auto"/>
            </w:tcBorders>
            <w:shd w:val="clear" w:color="auto" w:fill="auto"/>
            <w:noWrap/>
            <w:vAlign w:val="center"/>
          </w:tcPr>
          <w:p w:rsidR="00755AA6" w:rsidRPr="00A3683F" w:rsidRDefault="00755AA6" w:rsidP="00081CB9">
            <w:pPr>
              <w:widowControl/>
              <w:adjustRightInd/>
              <w:spacing w:before="0" w:after="0"/>
              <w:ind w:firstLine="0"/>
              <w:jc w:val="center"/>
              <w:textAlignment w:val="auto"/>
              <w:rPr>
                <w:rFonts w:eastAsia="Times New Roman" w:cs="Arial"/>
                <w:color w:val="000000"/>
                <w:spacing w:val="0"/>
                <w:sz w:val="15"/>
                <w:szCs w:val="15"/>
                <w:lang w:eastAsia="ru-RU"/>
              </w:rPr>
            </w:pPr>
            <w:r w:rsidRPr="00A3683F">
              <w:rPr>
                <w:rFonts w:eastAsia="Times New Roman" w:cs="Arial"/>
                <w:color w:val="000000"/>
                <w:spacing w:val="0"/>
                <w:sz w:val="15"/>
                <w:szCs w:val="15"/>
                <w:lang w:eastAsia="ru-RU"/>
              </w:rPr>
              <w:t>203210</w:t>
            </w:r>
          </w:p>
        </w:tc>
        <w:tc>
          <w:tcPr>
            <w:tcW w:w="464" w:type="pct"/>
            <w:tcBorders>
              <w:top w:val="nil"/>
              <w:left w:val="nil"/>
              <w:bottom w:val="single" w:sz="4" w:space="0" w:color="auto"/>
              <w:right w:val="single" w:sz="4" w:space="0" w:color="auto"/>
            </w:tcBorders>
            <w:shd w:val="clear" w:color="auto" w:fill="auto"/>
            <w:noWrap/>
            <w:vAlign w:val="center"/>
          </w:tcPr>
          <w:p w:rsidR="00755AA6" w:rsidRPr="00A3683F" w:rsidRDefault="00755AA6" w:rsidP="00081CB9">
            <w:pPr>
              <w:widowControl/>
              <w:adjustRightInd/>
              <w:spacing w:before="0" w:after="0"/>
              <w:ind w:firstLine="0"/>
              <w:jc w:val="center"/>
              <w:textAlignment w:val="auto"/>
              <w:rPr>
                <w:rFonts w:eastAsia="Times New Roman" w:cs="Arial"/>
                <w:color w:val="000000"/>
                <w:spacing w:val="0"/>
                <w:sz w:val="15"/>
                <w:szCs w:val="15"/>
                <w:lang w:eastAsia="ru-RU"/>
              </w:rPr>
            </w:pPr>
            <w:r w:rsidRPr="00A3683F">
              <w:rPr>
                <w:rFonts w:eastAsia="Times New Roman" w:cs="Arial"/>
                <w:color w:val="000000"/>
                <w:spacing w:val="0"/>
                <w:sz w:val="15"/>
                <w:szCs w:val="15"/>
                <w:lang w:eastAsia="ru-RU"/>
              </w:rPr>
              <w:t>198852</w:t>
            </w:r>
          </w:p>
        </w:tc>
        <w:tc>
          <w:tcPr>
            <w:tcW w:w="463" w:type="pct"/>
            <w:tcBorders>
              <w:top w:val="nil"/>
              <w:left w:val="nil"/>
              <w:bottom w:val="single" w:sz="4" w:space="0" w:color="auto"/>
              <w:right w:val="single" w:sz="4" w:space="0" w:color="auto"/>
            </w:tcBorders>
            <w:shd w:val="clear" w:color="auto" w:fill="auto"/>
            <w:noWrap/>
            <w:vAlign w:val="center"/>
          </w:tcPr>
          <w:p w:rsidR="00755AA6" w:rsidRPr="00A3683F" w:rsidRDefault="00755AA6" w:rsidP="00081CB9">
            <w:pPr>
              <w:widowControl/>
              <w:adjustRightInd/>
              <w:spacing w:before="0" w:after="0"/>
              <w:ind w:firstLine="0"/>
              <w:jc w:val="center"/>
              <w:textAlignment w:val="auto"/>
              <w:rPr>
                <w:rFonts w:eastAsia="Times New Roman" w:cs="Arial"/>
                <w:color w:val="000000"/>
                <w:spacing w:val="0"/>
                <w:sz w:val="15"/>
                <w:szCs w:val="15"/>
                <w:lang w:eastAsia="ru-RU"/>
              </w:rPr>
            </w:pPr>
            <w:r w:rsidRPr="00A3683F">
              <w:rPr>
                <w:rFonts w:eastAsia="Times New Roman" w:cs="Arial"/>
                <w:color w:val="000000"/>
                <w:spacing w:val="0"/>
                <w:sz w:val="15"/>
                <w:szCs w:val="15"/>
                <w:lang w:eastAsia="ru-RU"/>
              </w:rPr>
              <w:t>195918</w:t>
            </w:r>
          </w:p>
        </w:tc>
        <w:tc>
          <w:tcPr>
            <w:tcW w:w="540" w:type="pct"/>
            <w:tcBorders>
              <w:top w:val="nil"/>
              <w:left w:val="nil"/>
              <w:bottom w:val="single" w:sz="4" w:space="0" w:color="auto"/>
              <w:right w:val="single" w:sz="4" w:space="0" w:color="auto"/>
            </w:tcBorders>
            <w:shd w:val="clear" w:color="auto" w:fill="auto"/>
            <w:noWrap/>
            <w:vAlign w:val="center"/>
          </w:tcPr>
          <w:p w:rsidR="00755AA6" w:rsidRPr="00A3683F" w:rsidRDefault="00755AA6" w:rsidP="00081CB9">
            <w:pPr>
              <w:widowControl/>
              <w:adjustRightInd/>
              <w:spacing w:before="0" w:after="0"/>
              <w:ind w:firstLine="0"/>
              <w:jc w:val="center"/>
              <w:textAlignment w:val="auto"/>
              <w:rPr>
                <w:rFonts w:eastAsia="Times New Roman" w:cs="Arial"/>
                <w:color w:val="000000"/>
                <w:spacing w:val="0"/>
                <w:sz w:val="15"/>
                <w:szCs w:val="15"/>
                <w:lang w:eastAsia="ru-RU"/>
              </w:rPr>
            </w:pPr>
            <w:r w:rsidRPr="00A3683F">
              <w:rPr>
                <w:rFonts w:eastAsia="Times New Roman" w:cs="Arial"/>
                <w:color w:val="000000"/>
                <w:spacing w:val="0"/>
                <w:sz w:val="15"/>
                <w:szCs w:val="15"/>
                <w:lang w:eastAsia="ru-RU"/>
              </w:rPr>
              <w:t>192850</w:t>
            </w:r>
          </w:p>
        </w:tc>
      </w:tr>
    </w:tbl>
    <w:p w:rsidR="00081CB9" w:rsidRDefault="00081CB9">
      <w:pPr>
        <w:widowControl/>
        <w:adjustRightInd/>
        <w:spacing w:before="0" w:after="0"/>
        <w:ind w:firstLine="0"/>
        <w:jc w:val="left"/>
        <w:textAlignment w:val="auto"/>
        <w:rPr>
          <w:b/>
          <w:bCs/>
          <w:color w:val="000000" w:themeColor="text1"/>
          <w:sz w:val="18"/>
          <w:szCs w:val="18"/>
        </w:rPr>
      </w:pPr>
      <w:bookmarkStart w:id="74" w:name="_Toc347921781"/>
      <w:bookmarkStart w:id="75" w:name="_Toc354584502"/>
    </w:p>
    <w:p w:rsidR="00081CB9" w:rsidRDefault="00081CB9">
      <w:pPr>
        <w:widowControl/>
        <w:adjustRightInd/>
        <w:spacing w:before="0" w:after="0"/>
        <w:ind w:firstLine="0"/>
        <w:jc w:val="left"/>
        <w:textAlignment w:val="auto"/>
        <w:rPr>
          <w:b/>
          <w:bCs/>
          <w:color w:val="000000" w:themeColor="text1"/>
          <w:sz w:val="18"/>
          <w:szCs w:val="18"/>
        </w:rPr>
      </w:pPr>
      <w:r w:rsidRPr="00181CB3">
        <w:rPr>
          <w:b/>
          <w:bCs/>
          <w:color w:val="000000" w:themeColor="text1"/>
          <w:sz w:val="18"/>
          <w:szCs w:val="18"/>
        </w:rPr>
        <w:t xml:space="preserve">Таблица </w:t>
      </w:r>
      <w:r w:rsidRPr="00181CB3">
        <w:rPr>
          <w:b/>
          <w:bCs/>
          <w:color w:val="000000" w:themeColor="text1"/>
          <w:sz w:val="18"/>
          <w:szCs w:val="18"/>
        </w:rPr>
        <w:fldChar w:fldCharType="begin"/>
      </w:r>
      <w:r w:rsidRPr="00181CB3">
        <w:rPr>
          <w:b/>
          <w:bCs/>
          <w:color w:val="000000" w:themeColor="text1"/>
          <w:sz w:val="18"/>
          <w:szCs w:val="18"/>
        </w:rPr>
        <w:instrText xml:space="preserve"> STYLEREF 1 \s </w:instrText>
      </w:r>
      <w:r w:rsidRPr="00181CB3">
        <w:rPr>
          <w:b/>
          <w:bCs/>
          <w:color w:val="000000" w:themeColor="text1"/>
          <w:sz w:val="18"/>
          <w:szCs w:val="18"/>
        </w:rPr>
        <w:fldChar w:fldCharType="separate"/>
      </w:r>
      <w:r w:rsidR="00D62305">
        <w:rPr>
          <w:b/>
          <w:bCs/>
          <w:noProof/>
          <w:color w:val="000000" w:themeColor="text1"/>
          <w:sz w:val="18"/>
          <w:szCs w:val="18"/>
        </w:rPr>
        <w:t>2</w:t>
      </w:r>
      <w:r w:rsidRPr="00181CB3">
        <w:rPr>
          <w:b/>
          <w:bCs/>
          <w:color w:val="000000" w:themeColor="text1"/>
          <w:sz w:val="18"/>
          <w:szCs w:val="18"/>
        </w:rPr>
        <w:fldChar w:fldCharType="end"/>
      </w:r>
      <w:r w:rsidRPr="00181CB3">
        <w:rPr>
          <w:b/>
          <w:bCs/>
          <w:color w:val="000000" w:themeColor="text1"/>
          <w:sz w:val="18"/>
          <w:szCs w:val="18"/>
        </w:rPr>
        <w:t>.</w:t>
      </w:r>
      <w:r w:rsidRPr="00181CB3">
        <w:rPr>
          <w:b/>
          <w:bCs/>
          <w:color w:val="000000" w:themeColor="text1"/>
          <w:sz w:val="18"/>
          <w:szCs w:val="18"/>
        </w:rPr>
        <w:fldChar w:fldCharType="begin"/>
      </w:r>
      <w:r w:rsidRPr="00181CB3">
        <w:rPr>
          <w:b/>
          <w:bCs/>
          <w:color w:val="000000" w:themeColor="text1"/>
          <w:sz w:val="18"/>
          <w:szCs w:val="18"/>
        </w:rPr>
        <w:instrText xml:space="preserve"> SEQ Таблица \* ARABIC \s 1 </w:instrText>
      </w:r>
      <w:r w:rsidRPr="00181CB3">
        <w:rPr>
          <w:b/>
          <w:bCs/>
          <w:color w:val="000000" w:themeColor="text1"/>
          <w:sz w:val="18"/>
          <w:szCs w:val="18"/>
        </w:rPr>
        <w:fldChar w:fldCharType="separate"/>
      </w:r>
      <w:r w:rsidR="00D62305">
        <w:rPr>
          <w:b/>
          <w:bCs/>
          <w:noProof/>
          <w:color w:val="000000" w:themeColor="text1"/>
          <w:sz w:val="18"/>
          <w:szCs w:val="18"/>
        </w:rPr>
        <w:t>5</w:t>
      </w:r>
      <w:r w:rsidRPr="00181CB3">
        <w:rPr>
          <w:b/>
          <w:bCs/>
          <w:color w:val="000000" w:themeColor="text1"/>
          <w:sz w:val="18"/>
          <w:szCs w:val="18"/>
        </w:rPr>
        <w:fldChar w:fldCharType="end"/>
      </w:r>
      <w:r w:rsidRPr="00181CB3">
        <w:rPr>
          <w:b/>
          <w:bCs/>
          <w:color w:val="000000" w:themeColor="text1"/>
          <w:sz w:val="18"/>
          <w:szCs w:val="18"/>
        </w:rPr>
        <w:t xml:space="preserve"> – Сводные показатели спроса на тепловую мощность и потребление тепловой энергии для целей отопления, вентиляции и горячего водоснабжения всего общ</w:t>
      </w:r>
      <w:r>
        <w:rPr>
          <w:b/>
          <w:bCs/>
          <w:color w:val="000000" w:themeColor="text1"/>
          <w:sz w:val="18"/>
          <w:szCs w:val="18"/>
        </w:rPr>
        <w:t xml:space="preserve">ественного фонда </w:t>
      </w:r>
      <w:r w:rsidRPr="00181CB3">
        <w:rPr>
          <w:b/>
          <w:bCs/>
          <w:color w:val="000000" w:themeColor="text1"/>
          <w:sz w:val="18"/>
          <w:szCs w:val="18"/>
        </w:rPr>
        <w:t xml:space="preserve">городского округа </w:t>
      </w:r>
      <w:r>
        <w:rPr>
          <w:b/>
          <w:bCs/>
          <w:color w:val="000000" w:themeColor="text1"/>
          <w:sz w:val="18"/>
          <w:szCs w:val="18"/>
        </w:rPr>
        <w:t>«Охинский» на период до 2026</w:t>
      </w:r>
      <w:r w:rsidRPr="00181CB3">
        <w:rPr>
          <w:b/>
          <w:bCs/>
          <w:color w:val="000000" w:themeColor="text1"/>
          <w:sz w:val="18"/>
          <w:szCs w:val="18"/>
        </w:rPr>
        <w:t xml:space="preserve"> года нарастающим итогом, Гкал/ч</w:t>
      </w:r>
      <w:bookmarkEnd w:id="74"/>
      <w:bookmarkEnd w:id="75"/>
    </w:p>
    <w:p w:rsidR="00081CB9" w:rsidRDefault="00081CB9">
      <w:pPr>
        <w:widowControl/>
        <w:adjustRightInd/>
        <w:spacing w:before="0" w:after="0"/>
        <w:ind w:firstLine="0"/>
        <w:jc w:val="left"/>
        <w:textAlignment w:val="auto"/>
        <w:rPr>
          <w:b/>
          <w:bCs/>
          <w:color w:val="000000" w:themeColor="text1"/>
          <w:sz w:val="18"/>
          <w:szCs w:val="18"/>
        </w:rPr>
      </w:pPr>
    </w:p>
    <w:tbl>
      <w:tblPr>
        <w:tblW w:w="4935" w:type="pct"/>
        <w:tblLayout w:type="fixed"/>
        <w:tblLook w:val="04A0" w:firstRow="1" w:lastRow="0" w:firstColumn="1" w:lastColumn="0" w:noHBand="0" w:noVBand="1"/>
      </w:tblPr>
      <w:tblGrid>
        <w:gridCol w:w="1808"/>
        <w:gridCol w:w="1278"/>
        <w:gridCol w:w="852"/>
        <w:gridCol w:w="850"/>
        <w:gridCol w:w="850"/>
        <w:gridCol w:w="852"/>
        <w:gridCol w:w="852"/>
        <w:gridCol w:w="852"/>
        <w:gridCol w:w="986"/>
      </w:tblGrid>
      <w:tr w:rsidR="00081CB9" w:rsidRPr="00181CB3" w:rsidTr="00081CB9">
        <w:trPr>
          <w:trHeight w:val="330"/>
        </w:trPr>
        <w:tc>
          <w:tcPr>
            <w:tcW w:w="1681" w:type="pct"/>
            <w:gridSpan w:val="2"/>
            <w:tcBorders>
              <w:top w:val="single" w:sz="4" w:space="0" w:color="auto"/>
              <w:left w:val="single" w:sz="4" w:space="0" w:color="auto"/>
              <w:bottom w:val="single" w:sz="4" w:space="0" w:color="000000"/>
              <w:right w:val="single" w:sz="4" w:space="0" w:color="auto"/>
            </w:tcBorders>
            <w:shd w:val="clear" w:color="auto" w:fill="auto"/>
            <w:vAlign w:val="center"/>
          </w:tcPr>
          <w:p w:rsidR="00081CB9" w:rsidRDefault="00081CB9" w:rsidP="00081CB9">
            <w:pPr>
              <w:widowControl/>
              <w:adjustRightInd/>
              <w:spacing w:before="0" w:after="0"/>
              <w:ind w:firstLine="0"/>
              <w:jc w:val="center"/>
              <w:textAlignment w:val="auto"/>
              <w:rPr>
                <w:rFonts w:eastAsia="Times New Roman" w:cs="Arial"/>
                <w:b/>
                <w:bCs/>
                <w:color w:val="000000"/>
                <w:spacing w:val="0"/>
                <w:sz w:val="16"/>
                <w:szCs w:val="16"/>
                <w:lang w:eastAsia="ru-RU"/>
              </w:rPr>
            </w:pPr>
            <w:r w:rsidRPr="00A3683F">
              <w:rPr>
                <w:rFonts w:eastAsia="Times New Roman" w:cs="Arial"/>
                <w:b/>
                <w:bCs/>
                <w:color w:val="000000"/>
                <w:spacing w:val="0"/>
                <w:sz w:val="16"/>
                <w:szCs w:val="16"/>
                <w:lang w:eastAsia="ru-RU"/>
              </w:rPr>
              <w:t xml:space="preserve">Наименование </w:t>
            </w:r>
          </w:p>
          <w:p w:rsidR="00081CB9" w:rsidRPr="00A3683F" w:rsidRDefault="00081CB9" w:rsidP="00081CB9">
            <w:pPr>
              <w:widowControl/>
              <w:adjustRightInd/>
              <w:spacing w:before="0" w:after="0"/>
              <w:ind w:firstLine="0"/>
              <w:jc w:val="center"/>
              <w:textAlignment w:val="auto"/>
              <w:rPr>
                <w:rFonts w:eastAsia="Times New Roman" w:cs="Arial"/>
                <w:b/>
                <w:bCs/>
                <w:color w:val="000000"/>
                <w:spacing w:val="0"/>
                <w:sz w:val="16"/>
                <w:szCs w:val="16"/>
                <w:lang w:eastAsia="ru-RU"/>
              </w:rPr>
            </w:pPr>
            <w:r w:rsidRPr="00A3683F">
              <w:rPr>
                <w:rFonts w:eastAsia="Times New Roman" w:cs="Arial"/>
                <w:b/>
                <w:bCs/>
                <w:color w:val="000000"/>
                <w:spacing w:val="0"/>
                <w:sz w:val="16"/>
                <w:szCs w:val="16"/>
                <w:lang w:eastAsia="ru-RU"/>
              </w:rPr>
              <w:t>параметров</w:t>
            </w:r>
          </w:p>
        </w:tc>
        <w:tc>
          <w:tcPr>
            <w:tcW w:w="464" w:type="pct"/>
            <w:tcBorders>
              <w:top w:val="single" w:sz="4" w:space="0" w:color="auto"/>
              <w:left w:val="nil"/>
              <w:bottom w:val="single" w:sz="4" w:space="0" w:color="auto"/>
              <w:right w:val="single" w:sz="4" w:space="0" w:color="auto"/>
            </w:tcBorders>
            <w:shd w:val="clear" w:color="auto" w:fill="auto"/>
            <w:noWrap/>
            <w:vAlign w:val="center"/>
          </w:tcPr>
          <w:p w:rsidR="00081CB9" w:rsidRPr="00A3683F" w:rsidRDefault="00081CB9" w:rsidP="00081CB9">
            <w:pPr>
              <w:widowControl/>
              <w:adjustRightInd/>
              <w:spacing w:before="0" w:after="0"/>
              <w:ind w:firstLine="0"/>
              <w:jc w:val="center"/>
              <w:textAlignment w:val="auto"/>
              <w:rPr>
                <w:rFonts w:eastAsia="Times New Roman" w:cs="Arial"/>
                <w:b/>
                <w:bCs/>
                <w:color w:val="000000"/>
                <w:spacing w:val="0"/>
                <w:sz w:val="16"/>
                <w:szCs w:val="16"/>
                <w:lang w:eastAsia="ru-RU"/>
              </w:rPr>
            </w:pPr>
            <w:r w:rsidRPr="00A3683F">
              <w:rPr>
                <w:rFonts w:eastAsia="Times New Roman" w:cs="Arial"/>
                <w:b/>
                <w:bCs/>
                <w:color w:val="000000"/>
                <w:spacing w:val="0"/>
                <w:sz w:val="16"/>
                <w:szCs w:val="16"/>
                <w:lang w:eastAsia="ru-RU"/>
              </w:rPr>
              <w:t>2020</w:t>
            </w:r>
          </w:p>
        </w:tc>
        <w:tc>
          <w:tcPr>
            <w:tcW w:w="463" w:type="pct"/>
            <w:tcBorders>
              <w:top w:val="single" w:sz="4" w:space="0" w:color="auto"/>
              <w:left w:val="nil"/>
              <w:bottom w:val="single" w:sz="4" w:space="0" w:color="auto"/>
              <w:right w:val="single" w:sz="4" w:space="0" w:color="auto"/>
            </w:tcBorders>
            <w:shd w:val="clear" w:color="auto" w:fill="auto"/>
            <w:noWrap/>
            <w:vAlign w:val="center"/>
          </w:tcPr>
          <w:p w:rsidR="00081CB9" w:rsidRPr="00A3683F" w:rsidRDefault="00081CB9" w:rsidP="00081CB9">
            <w:pPr>
              <w:widowControl/>
              <w:adjustRightInd/>
              <w:spacing w:before="0" w:after="0"/>
              <w:ind w:firstLine="0"/>
              <w:jc w:val="center"/>
              <w:textAlignment w:val="auto"/>
              <w:rPr>
                <w:rFonts w:eastAsia="Times New Roman" w:cs="Arial"/>
                <w:b/>
                <w:bCs/>
                <w:color w:val="000000"/>
                <w:spacing w:val="0"/>
                <w:sz w:val="16"/>
                <w:szCs w:val="16"/>
                <w:lang w:eastAsia="ru-RU"/>
              </w:rPr>
            </w:pPr>
            <w:r w:rsidRPr="00A3683F">
              <w:rPr>
                <w:rFonts w:eastAsia="Times New Roman" w:cs="Arial"/>
                <w:b/>
                <w:bCs/>
                <w:color w:val="000000"/>
                <w:spacing w:val="0"/>
                <w:sz w:val="16"/>
                <w:szCs w:val="16"/>
                <w:lang w:eastAsia="ru-RU"/>
              </w:rPr>
              <w:t>2021</w:t>
            </w:r>
          </w:p>
        </w:tc>
        <w:tc>
          <w:tcPr>
            <w:tcW w:w="463" w:type="pct"/>
            <w:tcBorders>
              <w:top w:val="single" w:sz="4" w:space="0" w:color="auto"/>
              <w:left w:val="nil"/>
              <w:bottom w:val="single" w:sz="4" w:space="0" w:color="auto"/>
              <w:right w:val="single" w:sz="4" w:space="0" w:color="auto"/>
            </w:tcBorders>
            <w:shd w:val="clear" w:color="auto" w:fill="auto"/>
            <w:noWrap/>
            <w:vAlign w:val="center"/>
          </w:tcPr>
          <w:p w:rsidR="00081CB9" w:rsidRPr="00A3683F" w:rsidRDefault="00081CB9" w:rsidP="00081CB9">
            <w:pPr>
              <w:widowControl/>
              <w:adjustRightInd/>
              <w:spacing w:before="0" w:after="0"/>
              <w:ind w:firstLine="0"/>
              <w:jc w:val="center"/>
              <w:textAlignment w:val="auto"/>
              <w:rPr>
                <w:rFonts w:eastAsia="Times New Roman" w:cs="Arial"/>
                <w:b/>
                <w:bCs/>
                <w:color w:val="000000"/>
                <w:spacing w:val="0"/>
                <w:sz w:val="16"/>
                <w:szCs w:val="16"/>
                <w:lang w:eastAsia="ru-RU"/>
              </w:rPr>
            </w:pPr>
            <w:r w:rsidRPr="00A3683F">
              <w:rPr>
                <w:rFonts w:eastAsia="Times New Roman" w:cs="Arial"/>
                <w:b/>
                <w:bCs/>
                <w:color w:val="000000"/>
                <w:spacing w:val="0"/>
                <w:sz w:val="16"/>
                <w:szCs w:val="16"/>
                <w:lang w:eastAsia="ru-RU"/>
              </w:rPr>
              <w:t>2022</w:t>
            </w:r>
          </w:p>
        </w:tc>
        <w:tc>
          <w:tcPr>
            <w:tcW w:w="464" w:type="pct"/>
            <w:tcBorders>
              <w:top w:val="single" w:sz="4" w:space="0" w:color="auto"/>
              <w:left w:val="nil"/>
              <w:bottom w:val="single" w:sz="4" w:space="0" w:color="auto"/>
              <w:right w:val="single" w:sz="4" w:space="0" w:color="auto"/>
            </w:tcBorders>
            <w:shd w:val="clear" w:color="auto" w:fill="auto"/>
            <w:noWrap/>
            <w:vAlign w:val="center"/>
          </w:tcPr>
          <w:p w:rsidR="00081CB9" w:rsidRPr="00A3683F" w:rsidRDefault="00081CB9" w:rsidP="00081CB9">
            <w:pPr>
              <w:widowControl/>
              <w:adjustRightInd/>
              <w:spacing w:before="0" w:after="0"/>
              <w:ind w:firstLine="0"/>
              <w:jc w:val="center"/>
              <w:textAlignment w:val="auto"/>
              <w:rPr>
                <w:rFonts w:eastAsia="Times New Roman" w:cs="Arial"/>
                <w:b/>
                <w:bCs/>
                <w:color w:val="000000"/>
                <w:spacing w:val="0"/>
                <w:sz w:val="16"/>
                <w:szCs w:val="16"/>
                <w:lang w:eastAsia="ru-RU"/>
              </w:rPr>
            </w:pPr>
            <w:r w:rsidRPr="00A3683F">
              <w:rPr>
                <w:rFonts w:eastAsia="Times New Roman" w:cs="Arial"/>
                <w:b/>
                <w:bCs/>
                <w:color w:val="000000"/>
                <w:spacing w:val="0"/>
                <w:sz w:val="16"/>
                <w:szCs w:val="16"/>
                <w:lang w:eastAsia="ru-RU"/>
              </w:rPr>
              <w:t>2023</w:t>
            </w:r>
          </w:p>
        </w:tc>
        <w:tc>
          <w:tcPr>
            <w:tcW w:w="464" w:type="pct"/>
            <w:tcBorders>
              <w:top w:val="single" w:sz="4" w:space="0" w:color="auto"/>
              <w:left w:val="nil"/>
              <w:bottom w:val="single" w:sz="4" w:space="0" w:color="auto"/>
              <w:right w:val="single" w:sz="4" w:space="0" w:color="auto"/>
            </w:tcBorders>
            <w:shd w:val="clear" w:color="auto" w:fill="auto"/>
            <w:noWrap/>
            <w:vAlign w:val="center"/>
          </w:tcPr>
          <w:p w:rsidR="00081CB9" w:rsidRPr="00A3683F" w:rsidRDefault="00081CB9" w:rsidP="00081CB9">
            <w:pPr>
              <w:widowControl/>
              <w:adjustRightInd/>
              <w:spacing w:before="0" w:after="0"/>
              <w:ind w:firstLine="0"/>
              <w:jc w:val="center"/>
              <w:textAlignment w:val="auto"/>
              <w:rPr>
                <w:rFonts w:eastAsia="Times New Roman" w:cs="Arial"/>
                <w:b/>
                <w:bCs/>
                <w:color w:val="000000"/>
                <w:spacing w:val="0"/>
                <w:sz w:val="16"/>
                <w:szCs w:val="16"/>
                <w:lang w:eastAsia="ru-RU"/>
              </w:rPr>
            </w:pPr>
            <w:r w:rsidRPr="00A3683F">
              <w:rPr>
                <w:rFonts w:eastAsia="Times New Roman" w:cs="Arial"/>
                <w:b/>
                <w:bCs/>
                <w:color w:val="000000"/>
                <w:spacing w:val="0"/>
                <w:sz w:val="16"/>
                <w:szCs w:val="16"/>
                <w:lang w:eastAsia="ru-RU"/>
              </w:rPr>
              <w:t>2024</w:t>
            </w:r>
          </w:p>
        </w:tc>
        <w:tc>
          <w:tcPr>
            <w:tcW w:w="464" w:type="pct"/>
            <w:tcBorders>
              <w:top w:val="single" w:sz="4" w:space="0" w:color="auto"/>
              <w:left w:val="nil"/>
              <w:bottom w:val="single" w:sz="4" w:space="0" w:color="auto"/>
              <w:right w:val="single" w:sz="4" w:space="0" w:color="auto"/>
            </w:tcBorders>
            <w:shd w:val="clear" w:color="auto" w:fill="auto"/>
            <w:noWrap/>
            <w:vAlign w:val="center"/>
          </w:tcPr>
          <w:p w:rsidR="00081CB9" w:rsidRPr="00A3683F" w:rsidRDefault="00081CB9" w:rsidP="00081CB9">
            <w:pPr>
              <w:widowControl/>
              <w:adjustRightInd/>
              <w:spacing w:before="0" w:after="0"/>
              <w:ind w:firstLine="0"/>
              <w:jc w:val="center"/>
              <w:textAlignment w:val="auto"/>
              <w:rPr>
                <w:rFonts w:eastAsia="Times New Roman" w:cs="Arial"/>
                <w:b/>
                <w:bCs/>
                <w:color w:val="000000"/>
                <w:spacing w:val="0"/>
                <w:sz w:val="16"/>
                <w:szCs w:val="16"/>
                <w:lang w:eastAsia="ru-RU"/>
              </w:rPr>
            </w:pPr>
            <w:r w:rsidRPr="00A3683F">
              <w:rPr>
                <w:rFonts w:eastAsia="Times New Roman" w:cs="Arial"/>
                <w:b/>
                <w:bCs/>
                <w:color w:val="000000"/>
                <w:spacing w:val="0"/>
                <w:sz w:val="16"/>
                <w:szCs w:val="16"/>
                <w:lang w:eastAsia="ru-RU"/>
              </w:rPr>
              <w:t>2025</w:t>
            </w:r>
          </w:p>
        </w:tc>
        <w:tc>
          <w:tcPr>
            <w:tcW w:w="537" w:type="pct"/>
            <w:tcBorders>
              <w:top w:val="single" w:sz="4" w:space="0" w:color="auto"/>
              <w:left w:val="nil"/>
              <w:bottom w:val="single" w:sz="4" w:space="0" w:color="auto"/>
              <w:right w:val="single" w:sz="4" w:space="0" w:color="auto"/>
            </w:tcBorders>
            <w:shd w:val="clear" w:color="auto" w:fill="auto"/>
            <w:noWrap/>
            <w:vAlign w:val="center"/>
          </w:tcPr>
          <w:p w:rsidR="00081CB9" w:rsidRPr="00A3683F" w:rsidRDefault="00081CB9" w:rsidP="00081CB9">
            <w:pPr>
              <w:widowControl/>
              <w:adjustRightInd/>
              <w:spacing w:before="0" w:after="0"/>
              <w:ind w:firstLine="0"/>
              <w:jc w:val="center"/>
              <w:textAlignment w:val="auto"/>
              <w:rPr>
                <w:rFonts w:eastAsia="Times New Roman" w:cs="Arial"/>
                <w:b/>
                <w:bCs/>
                <w:color w:val="000000"/>
                <w:spacing w:val="0"/>
                <w:sz w:val="16"/>
                <w:szCs w:val="16"/>
                <w:lang w:eastAsia="ru-RU"/>
              </w:rPr>
            </w:pPr>
            <w:r w:rsidRPr="00A3683F">
              <w:rPr>
                <w:rFonts w:eastAsia="Times New Roman" w:cs="Arial"/>
                <w:b/>
                <w:bCs/>
                <w:color w:val="000000"/>
                <w:spacing w:val="0"/>
                <w:sz w:val="16"/>
                <w:szCs w:val="16"/>
                <w:lang w:eastAsia="ru-RU"/>
              </w:rPr>
              <w:t>2026</w:t>
            </w:r>
          </w:p>
        </w:tc>
      </w:tr>
      <w:tr w:rsidR="00081CB9" w:rsidRPr="00181CB3" w:rsidTr="00081CB9">
        <w:trPr>
          <w:trHeight w:val="330"/>
        </w:trPr>
        <w:tc>
          <w:tcPr>
            <w:tcW w:w="985"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81CB9" w:rsidRPr="00A3683F" w:rsidRDefault="00081CB9" w:rsidP="00081CB9">
            <w:pPr>
              <w:widowControl/>
              <w:adjustRightInd/>
              <w:spacing w:before="0" w:after="0"/>
              <w:ind w:firstLine="0"/>
              <w:jc w:val="left"/>
              <w:textAlignment w:val="auto"/>
              <w:rPr>
                <w:rFonts w:eastAsia="Times New Roman" w:cs="Arial"/>
                <w:b/>
                <w:bCs/>
                <w:color w:val="000000"/>
                <w:spacing w:val="0"/>
                <w:sz w:val="16"/>
                <w:szCs w:val="16"/>
                <w:lang w:eastAsia="ru-RU"/>
              </w:rPr>
            </w:pPr>
            <w:r w:rsidRPr="00A3683F">
              <w:rPr>
                <w:rFonts w:eastAsia="Times New Roman" w:cs="Arial"/>
                <w:b/>
                <w:bCs/>
                <w:color w:val="000000"/>
                <w:spacing w:val="0"/>
                <w:sz w:val="16"/>
                <w:szCs w:val="16"/>
                <w:lang w:eastAsia="ru-RU"/>
              </w:rPr>
              <w:t>Сохраня-емые о</w:t>
            </w:r>
            <w:r w:rsidRPr="00A3683F">
              <w:rPr>
                <w:rFonts w:eastAsia="Times New Roman" w:cs="Arial"/>
                <w:b/>
                <w:bCs/>
                <w:color w:val="000000"/>
                <w:spacing w:val="0"/>
                <w:sz w:val="16"/>
                <w:szCs w:val="16"/>
                <w:lang w:eastAsia="ru-RU"/>
              </w:rPr>
              <w:t>б</w:t>
            </w:r>
            <w:r w:rsidRPr="00A3683F">
              <w:rPr>
                <w:rFonts w:eastAsia="Times New Roman" w:cs="Arial"/>
                <w:b/>
                <w:bCs/>
                <w:color w:val="000000"/>
                <w:spacing w:val="0"/>
                <w:sz w:val="16"/>
                <w:szCs w:val="16"/>
                <w:lang w:eastAsia="ru-RU"/>
              </w:rPr>
              <w:t>щест-венные зд</w:t>
            </w:r>
            <w:r w:rsidRPr="00A3683F">
              <w:rPr>
                <w:rFonts w:eastAsia="Times New Roman" w:cs="Arial"/>
                <w:b/>
                <w:bCs/>
                <w:color w:val="000000"/>
                <w:spacing w:val="0"/>
                <w:sz w:val="16"/>
                <w:szCs w:val="16"/>
                <w:lang w:eastAsia="ru-RU"/>
              </w:rPr>
              <w:t>а</w:t>
            </w:r>
            <w:r w:rsidRPr="00A3683F">
              <w:rPr>
                <w:rFonts w:eastAsia="Times New Roman" w:cs="Arial"/>
                <w:b/>
                <w:bCs/>
                <w:color w:val="000000"/>
                <w:spacing w:val="0"/>
                <w:sz w:val="16"/>
                <w:szCs w:val="16"/>
                <w:lang w:eastAsia="ru-RU"/>
              </w:rPr>
              <w:t>ния</w:t>
            </w:r>
          </w:p>
        </w:tc>
        <w:tc>
          <w:tcPr>
            <w:tcW w:w="696" w:type="pct"/>
            <w:tcBorders>
              <w:top w:val="single" w:sz="4" w:space="0" w:color="auto"/>
              <w:left w:val="nil"/>
              <w:bottom w:val="single" w:sz="4" w:space="0" w:color="auto"/>
              <w:right w:val="single" w:sz="4" w:space="0" w:color="auto"/>
            </w:tcBorders>
            <w:shd w:val="clear" w:color="auto" w:fill="auto"/>
            <w:noWrap/>
            <w:vAlign w:val="center"/>
            <w:hideMark/>
          </w:tcPr>
          <w:p w:rsidR="00081CB9" w:rsidRPr="00A3683F" w:rsidRDefault="00081CB9" w:rsidP="00081CB9">
            <w:pPr>
              <w:widowControl/>
              <w:adjustRightInd/>
              <w:spacing w:before="0" w:after="0"/>
              <w:ind w:firstLine="0"/>
              <w:jc w:val="left"/>
              <w:textAlignment w:val="auto"/>
              <w:rPr>
                <w:rFonts w:eastAsia="Times New Roman" w:cs="Arial"/>
                <w:color w:val="000000"/>
                <w:spacing w:val="0"/>
                <w:sz w:val="16"/>
                <w:szCs w:val="16"/>
                <w:lang w:eastAsia="ru-RU"/>
              </w:rPr>
            </w:pPr>
            <w:r w:rsidRPr="00A3683F">
              <w:rPr>
                <w:rFonts w:eastAsia="Times New Roman" w:cs="Arial"/>
                <w:color w:val="000000"/>
                <w:spacing w:val="0"/>
                <w:sz w:val="16"/>
                <w:szCs w:val="16"/>
                <w:lang w:eastAsia="ru-RU"/>
              </w:rPr>
              <w:t>площадь, тыс. м</w:t>
            </w:r>
            <w:r w:rsidRPr="00A3683F">
              <w:rPr>
                <w:rFonts w:eastAsia="Times New Roman" w:cs="Arial"/>
                <w:color w:val="000000"/>
                <w:spacing w:val="0"/>
                <w:sz w:val="16"/>
                <w:szCs w:val="16"/>
                <w:vertAlign w:val="superscript"/>
                <w:lang w:eastAsia="ru-RU"/>
              </w:rPr>
              <w:t>2</w:t>
            </w:r>
          </w:p>
        </w:tc>
        <w:tc>
          <w:tcPr>
            <w:tcW w:w="464" w:type="pct"/>
            <w:tcBorders>
              <w:top w:val="single" w:sz="4" w:space="0" w:color="auto"/>
              <w:left w:val="nil"/>
              <w:bottom w:val="single" w:sz="4" w:space="0" w:color="auto"/>
              <w:right w:val="single" w:sz="4" w:space="0" w:color="auto"/>
            </w:tcBorders>
            <w:shd w:val="clear" w:color="auto" w:fill="auto"/>
            <w:noWrap/>
            <w:vAlign w:val="center"/>
            <w:hideMark/>
          </w:tcPr>
          <w:p w:rsidR="00081CB9" w:rsidRPr="00423428" w:rsidRDefault="00081CB9" w:rsidP="00081CB9">
            <w:pPr>
              <w:widowControl/>
              <w:adjustRightInd/>
              <w:spacing w:before="0" w:after="0"/>
              <w:ind w:firstLine="0"/>
              <w:jc w:val="center"/>
              <w:textAlignment w:val="auto"/>
              <w:rPr>
                <w:rFonts w:eastAsia="Times New Roman" w:cs="Arial"/>
                <w:color w:val="000000"/>
                <w:spacing w:val="0"/>
                <w:sz w:val="15"/>
                <w:szCs w:val="15"/>
                <w:lang w:eastAsia="ru-RU"/>
              </w:rPr>
            </w:pPr>
            <w:r w:rsidRPr="00423428">
              <w:rPr>
                <w:rFonts w:eastAsia="Times New Roman" w:cs="Arial"/>
                <w:color w:val="000000"/>
                <w:spacing w:val="0"/>
                <w:sz w:val="15"/>
                <w:szCs w:val="15"/>
                <w:lang w:eastAsia="ru-RU"/>
              </w:rPr>
              <w:t>279,6</w:t>
            </w:r>
          </w:p>
        </w:tc>
        <w:tc>
          <w:tcPr>
            <w:tcW w:w="463" w:type="pct"/>
            <w:tcBorders>
              <w:top w:val="single" w:sz="4" w:space="0" w:color="auto"/>
              <w:left w:val="nil"/>
              <w:bottom w:val="single" w:sz="4" w:space="0" w:color="auto"/>
              <w:right w:val="single" w:sz="4" w:space="0" w:color="auto"/>
            </w:tcBorders>
            <w:shd w:val="clear" w:color="auto" w:fill="auto"/>
            <w:noWrap/>
            <w:vAlign w:val="center"/>
            <w:hideMark/>
          </w:tcPr>
          <w:p w:rsidR="00081CB9" w:rsidRPr="00423428" w:rsidRDefault="00081CB9" w:rsidP="00081CB9">
            <w:pPr>
              <w:widowControl/>
              <w:adjustRightInd/>
              <w:spacing w:before="0" w:after="0"/>
              <w:ind w:firstLine="0"/>
              <w:jc w:val="center"/>
              <w:textAlignment w:val="auto"/>
              <w:rPr>
                <w:rFonts w:eastAsia="Times New Roman" w:cs="Arial"/>
                <w:color w:val="000000"/>
                <w:spacing w:val="0"/>
                <w:sz w:val="15"/>
                <w:szCs w:val="15"/>
                <w:lang w:eastAsia="ru-RU"/>
              </w:rPr>
            </w:pPr>
            <w:r w:rsidRPr="00423428">
              <w:rPr>
                <w:rFonts w:eastAsia="Times New Roman" w:cs="Arial"/>
                <w:color w:val="000000"/>
                <w:spacing w:val="0"/>
                <w:sz w:val="15"/>
                <w:szCs w:val="15"/>
                <w:lang w:eastAsia="ru-RU"/>
              </w:rPr>
              <w:t>279,6</w:t>
            </w:r>
          </w:p>
        </w:tc>
        <w:tc>
          <w:tcPr>
            <w:tcW w:w="463" w:type="pct"/>
            <w:tcBorders>
              <w:top w:val="single" w:sz="4" w:space="0" w:color="auto"/>
              <w:left w:val="nil"/>
              <w:bottom w:val="single" w:sz="4" w:space="0" w:color="auto"/>
              <w:right w:val="single" w:sz="4" w:space="0" w:color="auto"/>
            </w:tcBorders>
            <w:shd w:val="clear" w:color="auto" w:fill="auto"/>
            <w:noWrap/>
            <w:vAlign w:val="center"/>
            <w:hideMark/>
          </w:tcPr>
          <w:p w:rsidR="00081CB9" w:rsidRPr="00423428" w:rsidRDefault="00081CB9" w:rsidP="00081CB9">
            <w:pPr>
              <w:widowControl/>
              <w:adjustRightInd/>
              <w:spacing w:before="0" w:after="0"/>
              <w:ind w:firstLine="0"/>
              <w:jc w:val="center"/>
              <w:textAlignment w:val="auto"/>
              <w:rPr>
                <w:rFonts w:eastAsia="Times New Roman" w:cs="Arial"/>
                <w:color w:val="000000"/>
                <w:spacing w:val="0"/>
                <w:sz w:val="15"/>
                <w:szCs w:val="15"/>
                <w:lang w:eastAsia="ru-RU"/>
              </w:rPr>
            </w:pPr>
            <w:r w:rsidRPr="00423428">
              <w:rPr>
                <w:rFonts w:eastAsia="Times New Roman" w:cs="Arial"/>
                <w:color w:val="000000"/>
                <w:spacing w:val="0"/>
                <w:sz w:val="15"/>
                <w:szCs w:val="15"/>
                <w:lang w:eastAsia="ru-RU"/>
              </w:rPr>
              <w:t>279,6</w:t>
            </w:r>
          </w:p>
        </w:tc>
        <w:tc>
          <w:tcPr>
            <w:tcW w:w="464" w:type="pct"/>
            <w:tcBorders>
              <w:top w:val="single" w:sz="4" w:space="0" w:color="auto"/>
              <w:left w:val="nil"/>
              <w:bottom w:val="single" w:sz="4" w:space="0" w:color="auto"/>
              <w:right w:val="single" w:sz="4" w:space="0" w:color="auto"/>
            </w:tcBorders>
            <w:shd w:val="clear" w:color="auto" w:fill="auto"/>
            <w:noWrap/>
            <w:vAlign w:val="center"/>
            <w:hideMark/>
          </w:tcPr>
          <w:p w:rsidR="00081CB9" w:rsidRPr="00423428" w:rsidRDefault="00081CB9" w:rsidP="00081CB9">
            <w:pPr>
              <w:widowControl/>
              <w:adjustRightInd/>
              <w:spacing w:before="0" w:after="0"/>
              <w:ind w:firstLine="0"/>
              <w:jc w:val="center"/>
              <w:textAlignment w:val="auto"/>
              <w:rPr>
                <w:rFonts w:eastAsia="Times New Roman" w:cs="Arial"/>
                <w:color w:val="000000"/>
                <w:spacing w:val="0"/>
                <w:sz w:val="15"/>
                <w:szCs w:val="15"/>
                <w:lang w:eastAsia="ru-RU"/>
              </w:rPr>
            </w:pPr>
            <w:r w:rsidRPr="00423428">
              <w:rPr>
                <w:rFonts w:eastAsia="Times New Roman" w:cs="Arial"/>
                <w:color w:val="000000"/>
                <w:spacing w:val="0"/>
                <w:sz w:val="15"/>
                <w:szCs w:val="15"/>
                <w:lang w:eastAsia="ru-RU"/>
              </w:rPr>
              <w:t>279,6</w:t>
            </w:r>
          </w:p>
        </w:tc>
        <w:tc>
          <w:tcPr>
            <w:tcW w:w="464" w:type="pct"/>
            <w:tcBorders>
              <w:top w:val="single" w:sz="4" w:space="0" w:color="auto"/>
              <w:left w:val="nil"/>
              <w:bottom w:val="single" w:sz="4" w:space="0" w:color="auto"/>
              <w:right w:val="single" w:sz="4" w:space="0" w:color="auto"/>
            </w:tcBorders>
            <w:shd w:val="clear" w:color="auto" w:fill="auto"/>
            <w:noWrap/>
            <w:vAlign w:val="center"/>
            <w:hideMark/>
          </w:tcPr>
          <w:p w:rsidR="00081CB9" w:rsidRPr="00423428" w:rsidRDefault="00081CB9" w:rsidP="00081CB9">
            <w:pPr>
              <w:widowControl/>
              <w:adjustRightInd/>
              <w:spacing w:before="0" w:after="0"/>
              <w:ind w:firstLine="0"/>
              <w:jc w:val="center"/>
              <w:textAlignment w:val="auto"/>
              <w:rPr>
                <w:rFonts w:eastAsia="Times New Roman" w:cs="Arial"/>
                <w:color w:val="000000"/>
                <w:spacing w:val="0"/>
                <w:sz w:val="15"/>
                <w:szCs w:val="15"/>
                <w:lang w:eastAsia="ru-RU"/>
              </w:rPr>
            </w:pPr>
            <w:r w:rsidRPr="00423428">
              <w:rPr>
                <w:rFonts w:eastAsia="Times New Roman" w:cs="Arial"/>
                <w:color w:val="000000"/>
                <w:spacing w:val="0"/>
                <w:sz w:val="15"/>
                <w:szCs w:val="15"/>
                <w:lang w:eastAsia="ru-RU"/>
              </w:rPr>
              <w:t>279,6</w:t>
            </w:r>
          </w:p>
        </w:tc>
        <w:tc>
          <w:tcPr>
            <w:tcW w:w="464" w:type="pct"/>
            <w:tcBorders>
              <w:top w:val="single" w:sz="4" w:space="0" w:color="auto"/>
              <w:left w:val="nil"/>
              <w:bottom w:val="single" w:sz="4" w:space="0" w:color="auto"/>
              <w:right w:val="single" w:sz="4" w:space="0" w:color="auto"/>
            </w:tcBorders>
            <w:shd w:val="clear" w:color="auto" w:fill="auto"/>
            <w:noWrap/>
            <w:vAlign w:val="center"/>
            <w:hideMark/>
          </w:tcPr>
          <w:p w:rsidR="00081CB9" w:rsidRPr="00423428" w:rsidRDefault="00081CB9" w:rsidP="00081CB9">
            <w:pPr>
              <w:widowControl/>
              <w:adjustRightInd/>
              <w:spacing w:before="0" w:after="0"/>
              <w:ind w:firstLine="0"/>
              <w:jc w:val="center"/>
              <w:textAlignment w:val="auto"/>
              <w:rPr>
                <w:rFonts w:eastAsia="Times New Roman" w:cs="Arial"/>
                <w:color w:val="000000"/>
                <w:spacing w:val="0"/>
                <w:sz w:val="15"/>
                <w:szCs w:val="15"/>
                <w:lang w:eastAsia="ru-RU"/>
              </w:rPr>
            </w:pPr>
            <w:r w:rsidRPr="00423428">
              <w:rPr>
                <w:rFonts w:eastAsia="Times New Roman" w:cs="Arial"/>
                <w:color w:val="000000"/>
                <w:spacing w:val="0"/>
                <w:sz w:val="15"/>
                <w:szCs w:val="15"/>
                <w:lang w:eastAsia="ru-RU"/>
              </w:rPr>
              <w:t>279,6</w:t>
            </w:r>
          </w:p>
        </w:tc>
        <w:tc>
          <w:tcPr>
            <w:tcW w:w="537" w:type="pct"/>
            <w:tcBorders>
              <w:top w:val="single" w:sz="4" w:space="0" w:color="auto"/>
              <w:left w:val="nil"/>
              <w:bottom w:val="single" w:sz="4" w:space="0" w:color="auto"/>
              <w:right w:val="single" w:sz="4" w:space="0" w:color="auto"/>
            </w:tcBorders>
            <w:shd w:val="clear" w:color="auto" w:fill="auto"/>
            <w:noWrap/>
            <w:vAlign w:val="center"/>
            <w:hideMark/>
          </w:tcPr>
          <w:p w:rsidR="00081CB9" w:rsidRPr="00423428" w:rsidRDefault="00081CB9" w:rsidP="00081CB9">
            <w:pPr>
              <w:widowControl/>
              <w:adjustRightInd/>
              <w:spacing w:before="0" w:after="0"/>
              <w:ind w:firstLine="0"/>
              <w:jc w:val="center"/>
              <w:textAlignment w:val="auto"/>
              <w:rPr>
                <w:rFonts w:eastAsia="Times New Roman" w:cs="Arial"/>
                <w:color w:val="000000"/>
                <w:spacing w:val="0"/>
                <w:sz w:val="15"/>
                <w:szCs w:val="15"/>
                <w:lang w:eastAsia="ru-RU"/>
              </w:rPr>
            </w:pPr>
            <w:r w:rsidRPr="00423428">
              <w:rPr>
                <w:rFonts w:eastAsia="Times New Roman" w:cs="Arial"/>
                <w:color w:val="000000"/>
                <w:spacing w:val="0"/>
                <w:sz w:val="15"/>
                <w:szCs w:val="15"/>
                <w:lang w:eastAsia="ru-RU"/>
              </w:rPr>
              <w:t>279,6</w:t>
            </w:r>
          </w:p>
        </w:tc>
      </w:tr>
      <w:tr w:rsidR="00081CB9" w:rsidRPr="00181CB3" w:rsidTr="00081CB9">
        <w:trPr>
          <w:trHeight w:val="330"/>
        </w:trPr>
        <w:tc>
          <w:tcPr>
            <w:tcW w:w="985" w:type="pct"/>
            <w:vMerge/>
            <w:tcBorders>
              <w:top w:val="single" w:sz="4" w:space="0" w:color="auto"/>
              <w:left w:val="single" w:sz="4" w:space="0" w:color="auto"/>
              <w:bottom w:val="single" w:sz="4" w:space="0" w:color="000000"/>
              <w:right w:val="single" w:sz="4" w:space="0" w:color="auto"/>
            </w:tcBorders>
            <w:vAlign w:val="center"/>
            <w:hideMark/>
          </w:tcPr>
          <w:p w:rsidR="00081CB9" w:rsidRPr="00A3683F" w:rsidRDefault="00081CB9" w:rsidP="00081CB9">
            <w:pPr>
              <w:widowControl/>
              <w:adjustRightInd/>
              <w:spacing w:before="0" w:after="0"/>
              <w:ind w:firstLine="0"/>
              <w:jc w:val="left"/>
              <w:textAlignment w:val="auto"/>
              <w:rPr>
                <w:rFonts w:eastAsia="Times New Roman" w:cs="Arial"/>
                <w:b/>
                <w:bCs/>
                <w:color w:val="000000"/>
                <w:spacing w:val="0"/>
                <w:sz w:val="16"/>
                <w:szCs w:val="16"/>
                <w:lang w:eastAsia="ru-RU"/>
              </w:rPr>
            </w:pPr>
          </w:p>
        </w:tc>
        <w:tc>
          <w:tcPr>
            <w:tcW w:w="696" w:type="pct"/>
            <w:tcBorders>
              <w:top w:val="nil"/>
              <w:left w:val="nil"/>
              <w:bottom w:val="single" w:sz="4" w:space="0" w:color="auto"/>
              <w:right w:val="single" w:sz="4" w:space="0" w:color="auto"/>
            </w:tcBorders>
            <w:shd w:val="clear" w:color="auto" w:fill="auto"/>
            <w:noWrap/>
            <w:vAlign w:val="center"/>
            <w:hideMark/>
          </w:tcPr>
          <w:p w:rsidR="00081CB9" w:rsidRPr="00A3683F" w:rsidRDefault="00081CB9" w:rsidP="00081CB9">
            <w:pPr>
              <w:widowControl/>
              <w:adjustRightInd/>
              <w:spacing w:before="0" w:after="0"/>
              <w:ind w:firstLine="0"/>
              <w:jc w:val="left"/>
              <w:textAlignment w:val="auto"/>
              <w:rPr>
                <w:rFonts w:eastAsia="Times New Roman" w:cs="Arial"/>
                <w:color w:val="000000"/>
                <w:spacing w:val="0"/>
                <w:sz w:val="16"/>
                <w:szCs w:val="16"/>
                <w:lang w:eastAsia="ru-RU"/>
              </w:rPr>
            </w:pPr>
            <w:r w:rsidRPr="00A3683F">
              <w:rPr>
                <w:rFonts w:eastAsia="Times New Roman" w:cs="Arial"/>
                <w:color w:val="000000"/>
                <w:spacing w:val="0"/>
                <w:sz w:val="16"/>
                <w:szCs w:val="16"/>
                <w:lang w:eastAsia="ru-RU"/>
              </w:rPr>
              <w:t>нагрузка, Гкал/ч</w:t>
            </w:r>
          </w:p>
        </w:tc>
        <w:tc>
          <w:tcPr>
            <w:tcW w:w="464" w:type="pct"/>
            <w:tcBorders>
              <w:top w:val="nil"/>
              <w:left w:val="nil"/>
              <w:bottom w:val="single" w:sz="4" w:space="0" w:color="auto"/>
              <w:right w:val="single" w:sz="4" w:space="0" w:color="auto"/>
            </w:tcBorders>
            <w:shd w:val="clear" w:color="auto" w:fill="auto"/>
            <w:noWrap/>
            <w:vAlign w:val="center"/>
            <w:hideMark/>
          </w:tcPr>
          <w:p w:rsidR="00081CB9" w:rsidRPr="00423428" w:rsidRDefault="00081CB9" w:rsidP="00081CB9">
            <w:pPr>
              <w:widowControl/>
              <w:adjustRightInd/>
              <w:spacing w:before="0" w:after="0"/>
              <w:ind w:firstLine="0"/>
              <w:jc w:val="center"/>
              <w:textAlignment w:val="auto"/>
              <w:rPr>
                <w:rFonts w:eastAsia="Times New Roman" w:cs="Arial"/>
                <w:color w:val="000000"/>
                <w:spacing w:val="0"/>
                <w:sz w:val="15"/>
                <w:szCs w:val="15"/>
                <w:lang w:eastAsia="ru-RU"/>
              </w:rPr>
            </w:pPr>
            <w:r w:rsidRPr="00423428">
              <w:rPr>
                <w:rFonts w:eastAsia="Times New Roman" w:cs="Arial"/>
                <w:color w:val="000000"/>
                <w:spacing w:val="0"/>
                <w:sz w:val="15"/>
                <w:szCs w:val="15"/>
                <w:lang w:eastAsia="ru-RU"/>
              </w:rPr>
              <w:t>27,460</w:t>
            </w:r>
          </w:p>
        </w:tc>
        <w:tc>
          <w:tcPr>
            <w:tcW w:w="463" w:type="pct"/>
            <w:tcBorders>
              <w:top w:val="nil"/>
              <w:left w:val="nil"/>
              <w:bottom w:val="single" w:sz="4" w:space="0" w:color="auto"/>
              <w:right w:val="single" w:sz="4" w:space="0" w:color="auto"/>
            </w:tcBorders>
            <w:shd w:val="clear" w:color="auto" w:fill="auto"/>
            <w:noWrap/>
            <w:vAlign w:val="center"/>
            <w:hideMark/>
          </w:tcPr>
          <w:p w:rsidR="00081CB9" w:rsidRPr="00423428" w:rsidRDefault="00081CB9" w:rsidP="00081CB9">
            <w:pPr>
              <w:widowControl/>
              <w:adjustRightInd/>
              <w:spacing w:before="0" w:after="0"/>
              <w:ind w:firstLine="0"/>
              <w:jc w:val="center"/>
              <w:textAlignment w:val="auto"/>
              <w:rPr>
                <w:rFonts w:eastAsia="Times New Roman" w:cs="Arial"/>
                <w:color w:val="000000"/>
                <w:spacing w:val="0"/>
                <w:sz w:val="15"/>
                <w:szCs w:val="15"/>
                <w:lang w:eastAsia="ru-RU"/>
              </w:rPr>
            </w:pPr>
            <w:r w:rsidRPr="00423428">
              <w:rPr>
                <w:rFonts w:eastAsia="Times New Roman" w:cs="Arial"/>
                <w:color w:val="000000"/>
                <w:spacing w:val="0"/>
                <w:sz w:val="15"/>
                <w:szCs w:val="15"/>
                <w:lang w:eastAsia="ru-RU"/>
              </w:rPr>
              <w:t>27,460</w:t>
            </w:r>
          </w:p>
        </w:tc>
        <w:tc>
          <w:tcPr>
            <w:tcW w:w="463" w:type="pct"/>
            <w:tcBorders>
              <w:top w:val="nil"/>
              <w:left w:val="nil"/>
              <w:bottom w:val="single" w:sz="4" w:space="0" w:color="auto"/>
              <w:right w:val="single" w:sz="4" w:space="0" w:color="auto"/>
            </w:tcBorders>
            <w:shd w:val="clear" w:color="auto" w:fill="auto"/>
            <w:noWrap/>
            <w:vAlign w:val="center"/>
            <w:hideMark/>
          </w:tcPr>
          <w:p w:rsidR="00081CB9" w:rsidRPr="00423428" w:rsidRDefault="00081CB9" w:rsidP="00081CB9">
            <w:pPr>
              <w:widowControl/>
              <w:adjustRightInd/>
              <w:spacing w:before="0" w:after="0"/>
              <w:ind w:firstLine="0"/>
              <w:jc w:val="center"/>
              <w:textAlignment w:val="auto"/>
              <w:rPr>
                <w:rFonts w:eastAsia="Times New Roman" w:cs="Arial"/>
                <w:color w:val="000000"/>
                <w:spacing w:val="0"/>
                <w:sz w:val="15"/>
                <w:szCs w:val="15"/>
                <w:lang w:eastAsia="ru-RU"/>
              </w:rPr>
            </w:pPr>
            <w:r w:rsidRPr="00423428">
              <w:rPr>
                <w:rFonts w:eastAsia="Times New Roman" w:cs="Arial"/>
                <w:color w:val="000000"/>
                <w:spacing w:val="0"/>
                <w:sz w:val="15"/>
                <w:szCs w:val="15"/>
                <w:lang w:eastAsia="ru-RU"/>
              </w:rPr>
              <w:t>27,460</w:t>
            </w:r>
          </w:p>
        </w:tc>
        <w:tc>
          <w:tcPr>
            <w:tcW w:w="464" w:type="pct"/>
            <w:tcBorders>
              <w:top w:val="nil"/>
              <w:left w:val="nil"/>
              <w:bottom w:val="single" w:sz="4" w:space="0" w:color="auto"/>
              <w:right w:val="single" w:sz="4" w:space="0" w:color="auto"/>
            </w:tcBorders>
            <w:shd w:val="clear" w:color="auto" w:fill="auto"/>
            <w:noWrap/>
            <w:vAlign w:val="center"/>
            <w:hideMark/>
          </w:tcPr>
          <w:p w:rsidR="00081CB9" w:rsidRPr="00423428" w:rsidRDefault="00081CB9" w:rsidP="00081CB9">
            <w:pPr>
              <w:widowControl/>
              <w:adjustRightInd/>
              <w:spacing w:before="0" w:after="0"/>
              <w:ind w:firstLine="0"/>
              <w:jc w:val="center"/>
              <w:textAlignment w:val="auto"/>
              <w:rPr>
                <w:rFonts w:eastAsia="Times New Roman" w:cs="Arial"/>
                <w:color w:val="000000"/>
                <w:spacing w:val="0"/>
                <w:sz w:val="15"/>
                <w:szCs w:val="15"/>
                <w:lang w:eastAsia="ru-RU"/>
              </w:rPr>
            </w:pPr>
            <w:r w:rsidRPr="00423428">
              <w:rPr>
                <w:rFonts w:eastAsia="Times New Roman" w:cs="Arial"/>
                <w:color w:val="000000"/>
                <w:spacing w:val="0"/>
                <w:sz w:val="15"/>
                <w:szCs w:val="15"/>
                <w:lang w:eastAsia="ru-RU"/>
              </w:rPr>
              <w:t>27,460</w:t>
            </w:r>
          </w:p>
        </w:tc>
        <w:tc>
          <w:tcPr>
            <w:tcW w:w="464" w:type="pct"/>
            <w:tcBorders>
              <w:top w:val="nil"/>
              <w:left w:val="nil"/>
              <w:bottom w:val="single" w:sz="4" w:space="0" w:color="auto"/>
              <w:right w:val="single" w:sz="4" w:space="0" w:color="auto"/>
            </w:tcBorders>
            <w:shd w:val="clear" w:color="auto" w:fill="auto"/>
            <w:noWrap/>
            <w:vAlign w:val="center"/>
            <w:hideMark/>
          </w:tcPr>
          <w:p w:rsidR="00081CB9" w:rsidRPr="00423428" w:rsidRDefault="00081CB9" w:rsidP="00081CB9">
            <w:pPr>
              <w:widowControl/>
              <w:adjustRightInd/>
              <w:spacing w:before="0" w:after="0"/>
              <w:ind w:firstLine="0"/>
              <w:jc w:val="center"/>
              <w:textAlignment w:val="auto"/>
              <w:rPr>
                <w:rFonts w:eastAsia="Times New Roman" w:cs="Arial"/>
                <w:color w:val="000000"/>
                <w:spacing w:val="0"/>
                <w:sz w:val="15"/>
                <w:szCs w:val="15"/>
                <w:lang w:eastAsia="ru-RU"/>
              </w:rPr>
            </w:pPr>
            <w:r w:rsidRPr="00423428">
              <w:rPr>
                <w:rFonts w:eastAsia="Times New Roman" w:cs="Arial"/>
                <w:color w:val="000000"/>
                <w:spacing w:val="0"/>
                <w:sz w:val="15"/>
                <w:szCs w:val="15"/>
                <w:lang w:eastAsia="ru-RU"/>
              </w:rPr>
              <w:t>27,460</w:t>
            </w:r>
          </w:p>
        </w:tc>
        <w:tc>
          <w:tcPr>
            <w:tcW w:w="464" w:type="pct"/>
            <w:tcBorders>
              <w:top w:val="nil"/>
              <w:left w:val="nil"/>
              <w:bottom w:val="single" w:sz="4" w:space="0" w:color="auto"/>
              <w:right w:val="single" w:sz="4" w:space="0" w:color="auto"/>
            </w:tcBorders>
            <w:shd w:val="clear" w:color="auto" w:fill="auto"/>
            <w:noWrap/>
            <w:vAlign w:val="center"/>
            <w:hideMark/>
          </w:tcPr>
          <w:p w:rsidR="00081CB9" w:rsidRPr="00423428" w:rsidRDefault="00081CB9" w:rsidP="00081CB9">
            <w:pPr>
              <w:widowControl/>
              <w:adjustRightInd/>
              <w:spacing w:before="0" w:after="0"/>
              <w:ind w:firstLine="0"/>
              <w:jc w:val="center"/>
              <w:textAlignment w:val="auto"/>
              <w:rPr>
                <w:rFonts w:eastAsia="Times New Roman" w:cs="Arial"/>
                <w:color w:val="000000"/>
                <w:spacing w:val="0"/>
                <w:sz w:val="15"/>
                <w:szCs w:val="15"/>
                <w:lang w:eastAsia="ru-RU"/>
              </w:rPr>
            </w:pPr>
            <w:r w:rsidRPr="00423428">
              <w:rPr>
                <w:rFonts w:eastAsia="Times New Roman" w:cs="Arial"/>
                <w:color w:val="000000"/>
                <w:spacing w:val="0"/>
                <w:sz w:val="15"/>
                <w:szCs w:val="15"/>
                <w:lang w:eastAsia="ru-RU"/>
              </w:rPr>
              <w:t>27,460</w:t>
            </w:r>
          </w:p>
        </w:tc>
        <w:tc>
          <w:tcPr>
            <w:tcW w:w="537" w:type="pct"/>
            <w:tcBorders>
              <w:top w:val="nil"/>
              <w:left w:val="nil"/>
              <w:bottom w:val="single" w:sz="4" w:space="0" w:color="auto"/>
              <w:right w:val="single" w:sz="4" w:space="0" w:color="auto"/>
            </w:tcBorders>
            <w:shd w:val="clear" w:color="auto" w:fill="auto"/>
            <w:noWrap/>
            <w:vAlign w:val="center"/>
            <w:hideMark/>
          </w:tcPr>
          <w:p w:rsidR="00081CB9" w:rsidRPr="00423428" w:rsidRDefault="00081CB9" w:rsidP="00081CB9">
            <w:pPr>
              <w:widowControl/>
              <w:adjustRightInd/>
              <w:spacing w:before="0" w:after="0"/>
              <w:ind w:firstLine="0"/>
              <w:jc w:val="center"/>
              <w:textAlignment w:val="auto"/>
              <w:rPr>
                <w:rFonts w:eastAsia="Times New Roman" w:cs="Arial"/>
                <w:color w:val="000000"/>
                <w:spacing w:val="0"/>
                <w:sz w:val="15"/>
                <w:szCs w:val="15"/>
                <w:lang w:eastAsia="ru-RU"/>
              </w:rPr>
            </w:pPr>
            <w:r w:rsidRPr="00423428">
              <w:rPr>
                <w:rFonts w:eastAsia="Times New Roman" w:cs="Arial"/>
                <w:color w:val="000000"/>
                <w:spacing w:val="0"/>
                <w:sz w:val="15"/>
                <w:szCs w:val="15"/>
                <w:lang w:eastAsia="ru-RU"/>
              </w:rPr>
              <w:t>27,460</w:t>
            </w:r>
          </w:p>
        </w:tc>
      </w:tr>
      <w:tr w:rsidR="00081CB9" w:rsidRPr="00181CB3" w:rsidTr="00081CB9">
        <w:trPr>
          <w:trHeight w:val="300"/>
        </w:trPr>
        <w:tc>
          <w:tcPr>
            <w:tcW w:w="985" w:type="pct"/>
            <w:vMerge/>
            <w:tcBorders>
              <w:top w:val="single" w:sz="4" w:space="0" w:color="auto"/>
              <w:left w:val="single" w:sz="4" w:space="0" w:color="auto"/>
              <w:bottom w:val="single" w:sz="4" w:space="0" w:color="000000"/>
              <w:right w:val="single" w:sz="4" w:space="0" w:color="auto"/>
            </w:tcBorders>
            <w:vAlign w:val="center"/>
            <w:hideMark/>
          </w:tcPr>
          <w:p w:rsidR="00081CB9" w:rsidRPr="00A3683F" w:rsidRDefault="00081CB9" w:rsidP="00081CB9">
            <w:pPr>
              <w:widowControl/>
              <w:adjustRightInd/>
              <w:spacing w:before="0" w:after="0"/>
              <w:ind w:firstLine="0"/>
              <w:jc w:val="left"/>
              <w:textAlignment w:val="auto"/>
              <w:rPr>
                <w:rFonts w:eastAsia="Times New Roman" w:cs="Arial"/>
                <w:b/>
                <w:bCs/>
                <w:color w:val="000000"/>
                <w:spacing w:val="0"/>
                <w:sz w:val="16"/>
                <w:szCs w:val="16"/>
                <w:lang w:eastAsia="ru-RU"/>
              </w:rPr>
            </w:pPr>
          </w:p>
        </w:tc>
        <w:tc>
          <w:tcPr>
            <w:tcW w:w="696" w:type="pct"/>
            <w:tcBorders>
              <w:top w:val="nil"/>
              <w:left w:val="nil"/>
              <w:bottom w:val="single" w:sz="4" w:space="0" w:color="auto"/>
              <w:right w:val="single" w:sz="4" w:space="0" w:color="auto"/>
            </w:tcBorders>
            <w:shd w:val="clear" w:color="auto" w:fill="auto"/>
            <w:noWrap/>
            <w:vAlign w:val="center"/>
            <w:hideMark/>
          </w:tcPr>
          <w:p w:rsidR="00081CB9" w:rsidRPr="00A3683F" w:rsidRDefault="00081CB9" w:rsidP="00081CB9">
            <w:pPr>
              <w:widowControl/>
              <w:adjustRightInd/>
              <w:spacing w:before="0" w:after="0"/>
              <w:ind w:firstLine="0"/>
              <w:jc w:val="left"/>
              <w:textAlignment w:val="auto"/>
              <w:rPr>
                <w:rFonts w:eastAsia="Times New Roman" w:cs="Arial"/>
                <w:color w:val="000000"/>
                <w:spacing w:val="0"/>
                <w:sz w:val="16"/>
                <w:szCs w:val="16"/>
                <w:lang w:eastAsia="ru-RU"/>
              </w:rPr>
            </w:pPr>
            <w:r w:rsidRPr="00A3683F">
              <w:rPr>
                <w:rFonts w:eastAsia="Times New Roman" w:cs="Arial"/>
                <w:color w:val="000000"/>
                <w:spacing w:val="0"/>
                <w:sz w:val="16"/>
                <w:szCs w:val="16"/>
                <w:lang w:eastAsia="ru-RU"/>
              </w:rPr>
              <w:t>тепловая энергия, Гкал</w:t>
            </w:r>
          </w:p>
        </w:tc>
        <w:tc>
          <w:tcPr>
            <w:tcW w:w="464" w:type="pct"/>
            <w:tcBorders>
              <w:top w:val="nil"/>
              <w:left w:val="nil"/>
              <w:bottom w:val="single" w:sz="4" w:space="0" w:color="auto"/>
              <w:right w:val="single" w:sz="4" w:space="0" w:color="auto"/>
            </w:tcBorders>
            <w:shd w:val="clear" w:color="auto" w:fill="auto"/>
            <w:noWrap/>
            <w:vAlign w:val="center"/>
            <w:hideMark/>
          </w:tcPr>
          <w:p w:rsidR="00081CB9" w:rsidRPr="00423428" w:rsidRDefault="00081CB9" w:rsidP="00081CB9">
            <w:pPr>
              <w:widowControl/>
              <w:adjustRightInd/>
              <w:spacing w:before="0" w:after="0"/>
              <w:ind w:firstLine="0"/>
              <w:jc w:val="center"/>
              <w:textAlignment w:val="auto"/>
              <w:rPr>
                <w:rFonts w:eastAsia="Times New Roman" w:cs="Arial"/>
                <w:color w:val="000000"/>
                <w:spacing w:val="0"/>
                <w:sz w:val="15"/>
                <w:szCs w:val="15"/>
                <w:lang w:eastAsia="ru-RU"/>
              </w:rPr>
            </w:pPr>
            <w:r w:rsidRPr="00423428">
              <w:rPr>
                <w:rFonts w:eastAsia="Times New Roman" w:cs="Arial"/>
                <w:color w:val="000000"/>
                <w:spacing w:val="0"/>
                <w:sz w:val="15"/>
                <w:szCs w:val="15"/>
                <w:lang w:eastAsia="ru-RU"/>
              </w:rPr>
              <w:t>65109</w:t>
            </w:r>
          </w:p>
        </w:tc>
        <w:tc>
          <w:tcPr>
            <w:tcW w:w="463" w:type="pct"/>
            <w:tcBorders>
              <w:top w:val="nil"/>
              <w:left w:val="nil"/>
              <w:bottom w:val="single" w:sz="4" w:space="0" w:color="auto"/>
              <w:right w:val="single" w:sz="4" w:space="0" w:color="auto"/>
            </w:tcBorders>
            <w:shd w:val="clear" w:color="auto" w:fill="auto"/>
            <w:noWrap/>
            <w:vAlign w:val="center"/>
            <w:hideMark/>
          </w:tcPr>
          <w:p w:rsidR="00081CB9" w:rsidRPr="00423428" w:rsidRDefault="00081CB9" w:rsidP="00081CB9">
            <w:pPr>
              <w:widowControl/>
              <w:adjustRightInd/>
              <w:spacing w:before="0" w:after="0"/>
              <w:ind w:firstLine="0"/>
              <w:jc w:val="center"/>
              <w:textAlignment w:val="auto"/>
              <w:rPr>
                <w:rFonts w:eastAsia="Times New Roman" w:cs="Arial"/>
                <w:color w:val="000000"/>
                <w:spacing w:val="0"/>
                <w:sz w:val="15"/>
                <w:szCs w:val="15"/>
                <w:lang w:eastAsia="ru-RU"/>
              </w:rPr>
            </w:pPr>
            <w:r w:rsidRPr="00423428">
              <w:rPr>
                <w:rFonts w:eastAsia="Times New Roman" w:cs="Arial"/>
                <w:color w:val="000000"/>
                <w:spacing w:val="0"/>
                <w:sz w:val="15"/>
                <w:szCs w:val="15"/>
                <w:lang w:eastAsia="ru-RU"/>
              </w:rPr>
              <w:t>65109</w:t>
            </w:r>
          </w:p>
        </w:tc>
        <w:tc>
          <w:tcPr>
            <w:tcW w:w="463" w:type="pct"/>
            <w:tcBorders>
              <w:top w:val="nil"/>
              <w:left w:val="nil"/>
              <w:bottom w:val="single" w:sz="4" w:space="0" w:color="auto"/>
              <w:right w:val="single" w:sz="4" w:space="0" w:color="auto"/>
            </w:tcBorders>
            <w:shd w:val="clear" w:color="auto" w:fill="auto"/>
            <w:noWrap/>
            <w:vAlign w:val="center"/>
            <w:hideMark/>
          </w:tcPr>
          <w:p w:rsidR="00081CB9" w:rsidRPr="00423428" w:rsidRDefault="00081CB9" w:rsidP="00081CB9">
            <w:pPr>
              <w:widowControl/>
              <w:adjustRightInd/>
              <w:spacing w:before="0" w:after="0"/>
              <w:ind w:firstLine="0"/>
              <w:jc w:val="center"/>
              <w:textAlignment w:val="auto"/>
              <w:rPr>
                <w:rFonts w:eastAsia="Times New Roman" w:cs="Arial"/>
                <w:color w:val="000000"/>
                <w:spacing w:val="0"/>
                <w:sz w:val="15"/>
                <w:szCs w:val="15"/>
                <w:lang w:eastAsia="ru-RU"/>
              </w:rPr>
            </w:pPr>
            <w:r w:rsidRPr="00423428">
              <w:rPr>
                <w:rFonts w:eastAsia="Times New Roman" w:cs="Arial"/>
                <w:color w:val="000000"/>
                <w:spacing w:val="0"/>
                <w:sz w:val="15"/>
                <w:szCs w:val="15"/>
                <w:lang w:eastAsia="ru-RU"/>
              </w:rPr>
              <w:t>65109</w:t>
            </w:r>
          </w:p>
        </w:tc>
        <w:tc>
          <w:tcPr>
            <w:tcW w:w="464" w:type="pct"/>
            <w:tcBorders>
              <w:top w:val="nil"/>
              <w:left w:val="nil"/>
              <w:bottom w:val="single" w:sz="4" w:space="0" w:color="auto"/>
              <w:right w:val="single" w:sz="4" w:space="0" w:color="auto"/>
            </w:tcBorders>
            <w:shd w:val="clear" w:color="auto" w:fill="auto"/>
            <w:noWrap/>
            <w:vAlign w:val="center"/>
            <w:hideMark/>
          </w:tcPr>
          <w:p w:rsidR="00081CB9" w:rsidRPr="00423428" w:rsidRDefault="00081CB9" w:rsidP="00081CB9">
            <w:pPr>
              <w:widowControl/>
              <w:adjustRightInd/>
              <w:spacing w:before="0" w:after="0"/>
              <w:ind w:firstLine="0"/>
              <w:jc w:val="center"/>
              <w:textAlignment w:val="auto"/>
              <w:rPr>
                <w:rFonts w:eastAsia="Times New Roman" w:cs="Arial"/>
                <w:color w:val="000000"/>
                <w:spacing w:val="0"/>
                <w:sz w:val="15"/>
                <w:szCs w:val="15"/>
                <w:lang w:eastAsia="ru-RU"/>
              </w:rPr>
            </w:pPr>
            <w:r w:rsidRPr="00423428">
              <w:rPr>
                <w:rFonts w:eastAsia="Times New Roman" w:cs="Arial"/>
                <w:color w:val="000000"/>
                <w:spacing w:val="0"/>
                <w:sz w:val="15"/>
                <w:szCs w:val="15"/>
                <w:lang w:eastAsia="ru-RU"/>
              </w:rPr>
              <w:t>65109</w:t>
            </w:r>
          </w:p>
        </w:tc>
        <w:tc>
          <w:tcPr>
            <w:tcW w:w="464" w:type="pct"/>
            <w:tcBorders>
              <w:top w:val="nil"/>
              <w:left w:val="nil"/>
              <w:bottom w:val="single" w:sz="4" w:space="0" w:color="auto"/>
              <w:right w:val="single" w:sz="4" w:space="0" w:color="auto"/>
            </w:tcBorders>
            <w:shd w:val="clear" w:color="auto" w:fill="auto"/>
            <w:noWrap/>
            <w:vAlign w:val="center"/>
            <w:hideMark/>
          </w:tcPr>
          <w:p w:rsidR="00081CB9" w:rsidRPr="00423428" w:rsidRDefault="00081CB9" w:rsidP="00081CB9">
            <w:pPr>
              <w:widowControl/>
              <w:adjustRightInd/>
              <w:spacing w:before="0" w:after="0"/>
              <w:ind w:firstLine="0"/>
              <w:jc w:val="center"/>
              <w:textAlignment w:val="auto"/>
              <w:rPr>
                <w:rFonts w:eastAsia="Times New Roman" w:cs="Arial"/>
                <w:color w:val="000000"/>
                <w:spacing w:val="0"/>
                <w:sz w:val="15"/>
                <w:szCs w:val="15"/>
                <w:lang w:eastAsia="ru-RU"/>
              </w:rPr>
            </w:pPr>
            <w:r w:rsidRPr="00423428">
              <w:rPr>
                <w:rFonts w:eastAsia="Times New Roman" w:cs="Arial"/>
                <w:color w:val="000000"/>
                <w:spacing w:val="0"/>
                <w:sz w:val="15"/>
                <w:szCs w:val="15"/>
                <w:lang w:eastAsia="ru-RU"/>
              </w:rPr>
              <w:t>65109</w:t>
            </w:r>
          </w:p>
        </w:tc>
        <w:tc>
          <w:tcPr>
            <w:tcW w:w="464" w:type="pct"/>
            <w:tcBorders>
              <w:top w:val="nil"/>
              <w:left w:val="nil"/>
              <w:bottom w:val="single" w:sz="4" w:space="0" w:color="auto"/>
              <w:right w:val="single" w:sz="4" w:space="0" w:color="auto"/>
            </w:tcBorders>
            <w:shd w:val="clear" w:color="auto" w:fill="auto"/>
            <w:noWrap/>
            <w:vAlign w:val="center"/>
            <w:hideMark/>
          </w:tcPr>
          <w:p w:rsidR="00081CB9" w:rsidRPr="00423428" w:rsidRDefault="00081CB9" w:rsidP="00081CB9">
            <w:pPr>
              <w:widowControl/>
              <w:adjustRightInd/>
              <w:spacing w:before="0" w:after="0"/>
              <w:ind w:firstLine="0"/>
              <w:jc w:val="center"/>
              <w:textAlignment w:val="auto"/>
              <w:rPr>
                <w:rFonts w:eastAsia="Times New Roman" w:cs="Arial"/>
                <w:color w:val="000000"/>
                <w:spacing w:val="0"/>
                <w:sz w:val="15"/>
                <w:szCs w:val="15"/>
                <w:lang w:eastAsia="ru-RU"/>
              </w:rPr>
            </w:pPr>
            <w:r w:rsidRPr="00423428">
              <w:rPr>
                <w:rFonts w:eastAsia="Times New Roman" w:cs="Arial"/>
                <w:color w:val="000000"/>
                <w:spacing w:val="0"/>
                <w:sz w:val="15"/>
                <w:szCs w:val="15"/>
                <w:lang w:eastAsia="ru-RU"/>
              </w:rPr>
              <w:t>65109</w:t>
            </w:r>
          </w:p>
        </w:tc>
        <w:tc>
          <w:tcPr>
            <w:tcW w:w="537" w:type="pct"/>
            <w:tcBorders>
              <w:top w:val="nil"/>
              <w:left w:val="nil"/>
              <w:bottom w:val="single" w:sz="4" w:space="0" w:color="auto"/>
              <w:right w:val="single" w:sz="4" w:space="0" w:color="auto"/>
            </w:tcBorders>
            <w:shd w:val="clear" w:color="auto" w:fill="auto"/>
            <w:noWrap/>
            <w:vAlign w:val="center"/>
            <w:hideMark/>
          </w:tcPr>
          <w:p w:rsidR="00081CB9" w:rsidRPr="00423428" w:rsidRDefault="00081CB9" w:rsidP="00081CB9">
            <w:pPr>
              <w:widowControl/>
              <w:adjustRightInd/>
              <w:spacing w:before="0" w:after="0"/>
              <w:ind w:firstLine="0"/>
              <w:jc w:val="center"/>
              <w:textAlignment w:val="auto"/>
              <w:rPr>
                <w:rFonts w:eastAsia="Times New Roman" w:cs="Arial"/>
                <w:color w:val="000000"/>
                <w:spacing w:val="0"/>
                <w:sz w:val="15"/>
                <w:szCs w:val="15"/>
                <w:lang w:eastAsia="ru-RU"/>
              </w:rPr>
            </w:pPr>
            <w:r w:rsidRPr="00423428">
              <w:rPr>
                <w:rFonts w:eastAsia="Times New Roman" w:cs="Arial"/>
                <w:color w:val="000000"/>
                <w:spacing w:val="0"/>
                <w:sz w:val="15"/>
                <w:szCs w:val="15"/>
                <w:lang w:eastAsia="ru-RU"/>
              </w:rPr>
              <w:t>65109</w:t>
            </w:r>
          </w:p>
        </w:tc>
      </w:tr>
      <w:tr w:rsidR="00081CB9" w:rsidRPr="00181CB3" w:rsidTr="00081CB9">
        <w:trPr>
          <w:trHeight w:val="330"/>
        </w:trPr>
        <w:tc>
          <w:tcPr>
            <w:tcW w:w="985" w:type="pct"/>
            <w:vMerge w:val="restart"/>
            <w:tcBorders>
              <w:top w:val="nil"/>
              <w:left w:val="single" w:sz="4" w:space="0" w:color="auto"/>
              <w:bottom w:val="single" w:sz="4" w:space="0" w:color="000000"/>
              <w:right w:val="single" w:sz="4" w:space="0" w:color="auto"/>
            </w:tcBorders>
            <w:shd w:val="clear" w:color="auto" w:fill="auto"/>
            <w:vAlign w:val="center"/>
            <w:hideMark/>
          </w:tcPr>
          <w:p w:rsidR="00081CB9" w:rsidRDefault="00081CB9" w:rsidP="00081CB9">
            <w:pPr>
              <w:widowControl/>
              <w:adjustRightInd/>
              <w:spacing w:before="0" w:after="0"/>
              <w:ind w:firstLine="0"/>
              <w:jc w:val="left"/>
              <w:textAlignment w:val="auto"/>
              <w:rPr>
                <w:rFonts w:eastAsia="Times New Roman" w:cs="Arial"/>
                <w:b/>
                <w:bCs/>
                <w:color w:val="000000"/>
                <w:spacing w:val="0"/>
                <w:sz w:val="16"/>
                <w:szCs w:val="16"/>
                <w:lang w:eastAsia="ru-RU"/>
              </w:rPr>
            </w:pPr>
            <w:r w:rsidRPr="00A3683F">
              <w:rPr>
                <w:rFonts w:eastAsia="Times New Roman" w:cs="Arial"/>
                <w:b/>
                <w:bCs/>
                <w:color w:val="000000"/>
                <w:spacing w:val="0"/>
                <w:sz w:val="16"/>
                <w:szCs w:val="16"/>
                <w:lang w:eastAsia="ru-RU"/>
              </w:rPr>
              <w:t xml:space="preserve">Сносимые </w:t>
            </w:r>
          </w:p>
          <w:p w:rsidR="00081CB9" w:rsidRPr="00A3683F" w:rsidRDefault="00081CB9" w:rsidP="00081CB9">
            <w:pPr>
              <w:widowControl/>
              <w:adjustRightInd/>
              <w:spacing w:before="0" w:after="0"/>
              <w:ind w:firstLine="0"/>
              <w:jc w:val="left"/>
              <w:textAlignment w:val="auto"/>
              <w:rPr>
                <w:rFonts w:eastAsia="Times New Roman" w:cs="Arial"/>
                <w:b/>
                <w:bCs/>
                <w:color w:val="000000"/>
                <w:spacing w:val="0"/>
                <w:sz w:val="16"/>
                <w:szCs w:val="16"/>
                <w:lang w:eastAsia="ru-RU"/>
              </w:rPr>
            </w:pPr>
            <w:r w:rsidRPr="00A3683F">
              <w:rPr>
                <w:rFonts w:eastAsia="Times New Roman" w:cs="Arial"/>
                <w:b/>
                <w:bCs/>
                <w:color w:val="000000"/>
                <w:spacing w:val="0"/>
                <w:sz w:val="16"/>
                <w:szCs w:val="16"/>
                <w:lang w:eastAsia="ru-RU"/>
              </w:rPr>
              <w:t>общест-венные здания</w:t>
            </w:r>
          </w:p>
        </w:tc>
        <w:tc>
          <w:tcPr>
            <w:tcW w:w="696" w:type="pct"/>
            <w:tcBorders>
              <w:top w:val="nil"/>
              <w:left w:val="nil"/>
              <w:bottom w:val="single" w:sz="4" w:space="0" w:color="auto"/>
              <w:right w:val="single" w:sz="4" w:space="0" w:color="auto"/>
            </w:tcBorders>
            <w:shd w:val="clear" w:color="auto" w:fill="auto"/>
            <w:noWrap/>
            <w:vAlign w:val="center"/>
            <w:hideMark/>
          </w:tcPr>
          <w:p w:rsidR="00081CB9" w:rsidRPr="00A3683F" w:rsidRDefault="00081CB9" w:rsidP="00081CB9">
            <w:pPr>
              <w:widowControl/>
              <w:adjustRightInd/>
              <w:spacing w:before="0" w:after="0"/>
              <w:ind w:firstLine="0"/>
              <w:jc w:val="left"/>
              <w:textAlignment w:val="auto"/>
              <w:rPr>
                <w:rFonts w:eastAsia="Times New Roman" w:cs="Arial"/>
                <w:color w:val="000000"/>
                <w:spacing w:val="0"/>
                <w:sz w:val="16"/>
                <w:szCs w:val="16"/>
                <w:lang w:eastAsia="ru-RU"/>
              </w:rPr>
            </w:pPr>
            <w:r w:rsidRPr="00A3683F">
              <w:rPr>
                <w:rFonts w:eastAsia="Times New Roman" w:cs="Arial"/>
                <w:color w:val="000000"/>
                <w:spacing w:val="0"/>
                <w:sz w:val="16"/>
                <w:szCs w:val="16"/>
                <w:lang w:eastAsia="ru-RU"/>
              </w:rPr>
              <w:t>площадь, тыс. м</w:t>
            </w:r>
            <w:r w:rsidRPr="00A3683F">
              <w:rPr>
                <w:rFonts w:eastAsia="Times New Roman" w:cs="Arial"/>
                <w:color w:val="000000"/>
                <w:spacing w:val="0"/>
                <w:sz w:val="16"/>
                <w:szCs w:val="16"/>
                <w:vertAlign w:val="superscript"/>
                <w:lang w:eastAsia="ru-RU"/>
              </w:rPr>
              <w:t>2</w:t>
            </w:r>
          </w:p>
        </w:tc>
        <w:tc>
          <w:tcPr>
            <w:tcW w:w="464" w:type="pct"/>
            <w:tcBorders>
              <w:top w:val="nil"/>
              <w:left w:val="nil"/>
              <w:bottom w:val="single" w:sz="4" w:space="0" w:color="auto"/>
              <w:right w:val="single" w:sz="4" w:space="0" w:color="auto"/>
            </w:tcBorders>
            <w:shd w:val="clear" w:color="auto" w:fill="auto"/>
            <w:noWrap/>
            <w:vAlign w:val="center"/>
            <w:hideMark/>
          </w:tcPr>
          <w:p w:rsidR="00081CB9" w:rsidRPr="00423428" w:rsidRDefault="00081CB9" w:rsidP="00081CB9">
            <w:pPr>
              <w:widowControl/>
              <w:adjustRightInd/>
              <w:spacing w:before="0" w:after="0"/>
              <w:ind w:firstLine="0"/>
              <w:jc w:val="center"/>
              <w:textAlignment w:val="auto"/>
              <w:rPr>
                <w:rFonts w:eastAsia="Times New Roman" w:cs="Arial"/>
                <w:color w:val="000000"/>
                <w:spacing w:val="0"/>
                <w:sz w:val="15"/>
                <w:szCs w:val="15"/>
                <w:lang w:eastAsia="ru-RU"/>
              </w:rPr>
            </w:pPr>
            <w:r w:rsidRPr="00423428">
              <w:rPr>
                <w:rFonts w:eastAsia="Times New Roman" w:cs="Arial"/>
                <w:color w:val="000000"/>
                <w:spacing w:val="0"/>
                <w:sz w:val="15"/>
                <w:szCs w:val="15"/>
                <w:lang w:eastAsia="ru-RU"/>
              </w:rPr>
              <w:t>12,1</w:t>
            </w:r>
          </w:p>
        </w:tc>
        <w:tc>
          <w:tcPr>
            <w:tcW w:w="463" w:type="pct"/>
            <w:tcBorders>
              <w:top w:val="nil"/>
              <w:left w:val="nil"/>
              <w:bottom w:val="single" w:sz="4" w:space="0" w:color="auto"/>
              <w:right w:val="single" w:sz="4" w:space="0" w:color="auto"/>
            </w:tcBorders>
            <w:shd w:val="clear" w:color="auto" w:fill="auto"/>
            <w:noWrap/>
            <w:vAlign w:val="center"/>
            <w:hideMark/>
          </w:tcPr>
          <w:p w:rsidR="00081CB9" w:rsidRPr="00423428" w:rsidRDefault="00081CB9" w:rsidP="00081CB9">
            <w:pPr>
              <w:widowControl/>
              <w:adjustRightInd/>
              <w:spacing w:before="0" w:after="0"/>
              <w:ind w:firstLine="0"/>
              <w:jc w:val="center"/>
              <w:textAlignment w:val="auto"/>
              <w:rPr>
                <w:rFonts w:eastAsia="Times New Roman" w:cs="Arial"/>
                <w:color w:val="000000"/>
                <w:spacing w:val="0"/>
                <w:sz w:val="15"/>
                <w:szCs w:val="15"/>
                <w:lang w:eastAsia="ru-RU"/>
              </w:rPr>
            </w:pPr>
            <w:r w:rsidRPr="00423428">
              <w:rPr>
                <w:rFonts w:eastAsia="Times New Roman" w:cs="Arial"/>
                <w:color w:val="000000"/>
                <w:spacing w:val="0"/>
                <w:sz w:val="15"/>
                <w:szCs w:val="15"/>
                <w:lang w:eastAsia="ru-RU"/>
              </w:rPr>
              <w:t>12,1</w:t>
            </w:r>
          </w:p>
        </w:tc>
        <w:tc>
          <w:tcPr>
            <w:tcW w:w="463" w:type="pct"/>
            <w:tcBorders>
              <w:top w:val="nil"/>
              <w:left w:val="nil"/>
              <w:bottom w:val="single" w:sz="4" w:space="0" w:color="auto"/>
              <w:right w:val="single" w:sz="4" w:space="0" w:color="auto"/>
            </w:tcBorders>
            <w:shd w:val="clear" w:color="auto" w:fill="auto"/>
            <w:noWrap/>
            <w:vAlign w:val="center"/>
            <w:hideMark/>
          </w:tcPr>
          <w:p w:rsidR="00081CB9" w:rsidRPr="00423428" w:rsidRDefault="00081CB9" w:rsidP="00081CB9">
            <w:pPr>
              <w:widowControl/>
              <w:adjustRightInd/>
              <w:spacing w:before="0" w:after="0"/>
              <w:ind w:firstLine="0"/>
              <w:jc w:val="center"/>
              <w:textAlignment w:val="auto"/>
              <w:rPr>
                <w:rFonts w:eastAsia="Times New Roman" w:cs="Arial"/>
                <w:color w:val="000000"/>
                <w:spacing w:val="0"/>
                <w:sz w:val="15"/>
                <w:szCs w:val="15"/>
                <w:lang w:eastAsia="ru-RU"/>
              </w:rPr>
            </w:pPr>
            <w:r w:rsidRPr="00423428">
              <w:rPr>
                <w:rFonts w:eastAsia="Times New Roman" w:cs="Arial"/>
                <w:color w:val="000000"/>
                <w:spacing w:val="0"/>
                <w:sz w:val="15"/>
                <w:szCs w:val="15"/>
                <w:lang w:eastAsia="ru-RU"/>
              </w:rPr>
              <w:t>12,1</w:t>
            </w:r>
          </w:p>
        </w:tc>
        <w:tc>
          <w:tcPr>
            <w:tcW w:w="464" w:type="pct"/>
            <w:tcBorders>
              <w:top w:val="nil"/>
              <w:left w:val="nil"/>
              <w:bottom w:val="single" w:sz="4" w:space="0" w:color="auto"/>
              <w:right w:val="single" w:sz="4" w:space="0" w:color="auto"/>
            </w:tcBorders>
            <w:shd w:val="clear" w:color="auto" w:fill="auto"/>
            <w:noWrap/>
            <w:vAlign w:val="center"/>
            <w:hideMark/>
          </w:tcPr>
          <w:p w:rsidR="00081CB9" w:rsidRPr="00423428" w:rsidRDefault="00081CB9" w:rsidP="00081CB9">
            <w:pPr>
              <w:widowControl/>
              <w:adjustRightInd/>
              <w:spacing w:before="0" w:after="0"/>
              <w:ind w:firstLine="0"/>
              <w:jc w:val="center"/>
              <w:textAlignment w:val="auto"/>
              <w:rPr>
                <w:rFonts w:eastAsia="Times New Roman" w:cs="Arial"/>
                <w:color w:val="000000"/>
                <w:spacing w:val="0"/>
                <w:sz w:val="15"/>
                <w:szCs w:val="15"/>
                <w:lang w:eastAsia="ru-RU"/>
              </w:rPr>
            </w:pPr>
            <w:r w:rsidRPr="00423428">
              <w:rPr>
                <w:rFonts w:eastAsia="Times New Roman" w:cs="Arial"/>
                <w:color w:val="000000"/>
                <w:spacing w:val="0"/>
                <w:sz w:val="15"/>
                <w:szCs w:val="15"/>
                <w:lang w:eastAsia="ru-RU"/>
              </w:rPr>
              <w:t>12,1</w:t>
            </w:r>
          </w:p>
        </w:tc>
        <w:tc>
          <w:tcPr>
            <w:tcW w:w="464" w:type="pct"/>
            <w:tcBorders>
              <w:top w:val="nil"/>
              <w:left w:val="nil"/>
              <w:bottom w:val="single" w:sz="4" w:space="0" w:color="auto"/>
              <w:right w:val="single" w:sz="4" w:space="0" w:color="auto"/>
            </w:tcBorders>
            <w:shd w:val="clear" w:color="auto" w:fill="auto"/>
            <w:noWrap/>
            <w:vAlign w:val="center"/>
            <w:hideMark/>
          </w:tcPr>
          <w:p w:rsidR="00081CB9" w:rsidRPr="00423428" w:rsidRDefault="00081CB9" w:rsidP="00081CB9">
            <w:pPr>
              <w:widowControl/>
              <w:adjustRightInd/>
              <w:spacing w:before="0" w:after="0"/>
              <w:ind w:firstLine="0"/>
              <w:jc w:val="center"/>
              <w:textAlignment w:val="auto"/>
              <w:rPr>
                <w:rFonts w:eastAsia="Times New Roman" w:cs="Arial"/>
                <w:color w:val="000000"/>
                <w:spacing w:val="0"/>
                <w:sz w:val="15"/>
                <w:szCs w:val="15"/>
                <w:lang w:eastAsia="ru-RU"/>
              </w:rPr>
            </w:pPr>
            <w:r w:rsidRPr="00423428">
              <w:rPr>
                <w:rFonts w:eastAsia="Times New Roman" w:cs="Arial"/>
                <w:color w:val="000000"/>
                <w:spacing w:val="0"/>
                <w:sz w:val="15"/>
                <w:szCs w:val="15"/>
                <w:lang w:eastAsia="ru-RU"/>
              </w:rPr>
              <w:t>12,1</w:t>
            </w:r>
          </w:p>
        </w:tc>
        <w:tc>
          <w:tcPr>
            <w:tcW w:w="464" w:type="pct"/>
            <w:tcBorders>
              <w:top w:val="nil"/>
              <w:left w:val="nil"/>
              <w:bottom w:val="single" w:sz="4" w:space="0" w:color="auto"/>
              <w:right w:val="single" w:sz="4" w:space="0" w:color="auto"/>
            </w:tcBorders>
            <w:shd w:val="clear" w:color="auto" w:fill="auto"/>
            <w:noWrap/>
            <w:vAlign w:val="center"/>
            <w:hideMark/>
          </w:tcPr>
          <w:p w:rsidR="00081CB9" w:rsidRPr="00423428" w:rsidRDefault="00081CB9" w:rsidP="00081CB9">
            <w:pPr>
              <w:widowControl/>
              <w:adjustRightInd/>
              <w:spacing w:before="0" w:after="0"/>
              <w:ind w:firstLine="0"/>
              <w:jc w:val="center"/>
              <w:textAlignment w:val="auto"/>
              <w:rPr>
                <w:rFonts w:eastAsia="Times New Roman" w:cs="Arial"/>
                <w:color w:val="000000"/>
                <w:spacing w:val="0"/>
                <w:sz w:val="15"/>
                <w:szCs w:val="15"/>
                <w:lang w:eastAsia="ru-RU"/>
              </w:rPr>
            </w:pPr>
            <w:r w:rsidRPr="00423428">
              <w:rPr>
                <w:rFonts w:eastAsia="Times New Roman" w:cs="Arial"/>
                <w:color w:val="000000"/>
                <w:spacing w:val="0"/>
                <w:sz w:val="15"/>
                <w:szCs w:val="15"/>
                <w:lang w:eastAsia="ru-RU"/>
              </w:rPr>
              <w:t>12,1</w:t>
            </w:r>
          </w:p>
        </w:tc>
        <w:tc>
          <w:tcPr>
            <w:tcW w:w="537" w:type="pct"/>
            <w:tcBorders>
              <w:top w:val="nil"/>
              <w:left w:val="nil"/>
              <w:bottom w:val="single" w:sz="4" w:space="0" w:color="auto"/>
              <w:right w:val="single" w:sz="4" w:space="0" w:color="auto"/>
            </w:tcBorders>
            <w:shd w:val="clear" w:color="auto" w:fill="auto"/>
            <w:noWrap/>
            <w:vAlign w:val="center"/>
            <w:hideMark/>
          </w:tcPr>
          <w:p w:rsidR="00081CB9" w:rsidRPr="00423428" w:rsidRDefault="00081CB9" w:rsidP="00081CB9">
            <w:pPr>
              <w:widowControl/>
              <w:adjustRightInd/>
              <w:spacing w:before="0" w:after="0"/>
              <w:ind w:firstLine="0"/>
              <w:jc w:val="center"/>
              <w:textAlignment w:val="auto"/>
              <w:rPr>
                <w:rFonts w:eastAsia="Times New Roman" w:cs="Arial"/>
                <w:color w:val="000000"/>
                <w:spacing w:val="0"/>
                <w:sz w:val="15"/>
                <w:szCs w:val="15"/>
                <w:lang w:eastAsia="ru-RU"/>
              </w:rPr>
            </w:pPr>
            <w:r w:rsidRPr="00423428">
              <w:rPr>
                <w:rFonts w:eastAsia="Times New Roman" w:cs="Arial"/>
                <w:color w:val="000000"/>
                <w:spacing w:val="0"/>
                <w:sz w:val="15"/>
                <w:szCs w:val="15"/>
                <w:lang w:eastAsia="ru-RU"/>
              </w:rPr>
              <w:t>12,1</w:t>
            </w:r>
          </w:p>
        </w:tc>
      </w:tr>
      <w:tr w:rsidR="00081CB9" w:rsidRPr="00181CB3" w:rsidTr="00081CB9">
        <w:trPr>
          <w:trHeight w:val="330"/>
        </w:trPr>
        <w:tc>
          <w:tcPr>
            <w:tcW w:w="985" w:type="pct"/>
            <w:vMerge/>
            <w:tcBorders>
              <w:top w:val="nil"/>
              <w:left w:val="single" w:sz="4" w:space="0" w:color="auto"/>
              <w:bottom w:val="single" w:sz="4" w:space="0" w:color="000000"/>
              <w:right w:val="single" w:sz="4" w:space="0" w:color="auto"/>
            </w:tcBorders>
            <w:vAlign w:val="center"/>
            <w:hideMark/>
          </w:tcPr>
          <w:p w:rsidR="00081CB9" w:rsidRPr="00A3683F" w:rsidRDefault="00081CB9" w:rsidP="00081CB9">
            <w:pPr>
              <w:widowControl/>
              <w:adjustRightInd/>
              <w:spacing w:before="0" w:after="0"/>
              <w:ind w:firstLine="0"/>
              <w:jc w:val="left"/>
              <w:textAlignment w:val="auto"/>
              <w:rPr>
                <w:rFonts w:eastAsia="Times New Roman" w:cs="Arial"/>
                <w:b/>
                <w:bCs/>
                <w:color w:val="000000"/>
                <w:spacing w:val="0"/>
                <w:sz w:val="16"/>
                <w:szCs w:val="16"/>
                <w:lang w:eastAsia="ru-RU"/>
              </w:rPr>
            </w:pPr>
          </w:p>
        </w:tc>
        <w:tc>
          <w:tcPr>
            <w:tcW w:w="696" w:type="pct"/>
            <w:tcBorders>
              <w:top w:val="nil"/>
              <w:left w:val="nil"/>
              <w:bottom w:val="single" w:sz="4" w:space="0" w:color="auto"/>
              <w:right w:val="single" w:sz="4" w:space="0" w:color="auto"/>
            </w:tcBorders>
            <w:shd w:val="clear" w:color="auto" w:fill="auto"/>
            <w:noWrap/>
            <w:vAlign w:val="center"/>
            <w:hideMark/>
          </w:tcPr>
          <w:p w:rsidR="00081CB9" w:rsidRPr="00A3683F" w:rsidRDefault="00081CB9" w:rsidP="00081CB9">
            <w:pPr>
              <w:widowControl/>
              <w:adjustRightInd/>
              <w:spacing w:before="0" w:after="0"/>
              <w:ind w:firstLine="0"/>
              <w:jc w:val="left"/>
              <w:textAlignment w:val="auto"/>
              <w:rPr>
                <w:rFonts w:eastAsia="Times New Roman" w:cs="Arial"/>
                <w:color w:val="000000"/>
                <w:spacing w:val="0"/>
                <w:sz w:val="16"/>
                <w:szCs w:val="16"/>
                <w:lang w:eastAsia="ru-RU"/>
              </w:rPr>
            </w:pPr>
            <w:r w:rsidRPr="00A3683F">
              <w:rPr>
                <w:rFonts w:eastAsia="Times New Roman" w:cs="Arial"/>
                <w:color w:val="000000"/>
                <w:spacing w:val="0"/>
                <w:sz w:val="16"/>
                <w:szCs w:val="16"/>
                <w:lang w:eastAsia="ru-RU"/>
              </w:rPr>
              <w:t>нагрузка, Гкал/ч</w:t>
            </w:r>
          </w:p>
        </w:tc>
        <w:tc>
          <w:tcPr>
            <w:tcW w:w="464" w:type="pct"/>
            <w:tcBorders>
              <w:top w:val="nil"/>
              <w:left w:val="nil"/>
              <w:bottom w:val="single" w:sz="4" w:space="0" w:color="auto"/>
              <w:right w:val="single" w:sz="4" w:space="0" w:color="auto"/>
            </w:tcBorders>
            <w:shd w:val="clear" w:color="auto" w:fill="auto"/>
            <w:noWrap/>
            <w:vAlign w:val="center"/>
            <w:hideMark/>
          </w:tcPr>
          <w:p w:rsidR="00081CB9" w:rsidRPr="00423428" w:rsidRDefault="00081CB9" w:rsidP="00081CB9">
            <w:pPr>
              <w:widowControl/>
              <w:adjustRightInd/>
              <w:spacing w:before="0" w:after="0"/>
              <w:ind w:firstLine="0"/>
              <w:jc w:val="center"/>
              <w:textAlignment w:val="auto"/>
              <w:rPr>
                <w:rFonts w:eastAsia="Times New Roman" w:cs="Arial"/>
                <w:color w:val="000000"/>
                <w:spacing w:val="0"/>
                <w:sz w:val="15"/>
                <w:szCs w:val="15"/>
                <w:lang w:eastAsia="ru-RU"/>
              </w:rPr>
            </w:pPr>
            <w:r w:rsidRPr="00423428">
              <w:rPr>
                <w:rFonts w:eastAsia="Times New Roman" w:cs="Arial"/>
                <w:color w:val="000000"/>
                <w:spacing w:val="0"/>
                <w:sz w:val="15"/>
                <w:szCs w:val="15"/>
                <w:lang w:eastAsia="ru-RU"/>
              </w:rPr>
              <w:t>1,735</w:t>
            </w:r>
          </w:p>
        </w:tc>
        <w:tc>
          <w:tcPr>
            <w:tcW w:w="463" w:type="pct"/>
            <w:tcBorders>
              <w:top w:val="nil"/>
              <w:left w:val="nil"/>
              <w:bottom w:val="single" w:sz="4" w:space="0" w:color="auto"/>
              <w:right w:val="single" w:sz="4" w:space="0" w:color="auto"/>
            </w:tcBorders>
            <w:shd w:val="clear" w:color="auto" w:fill="auto"/>
            <w:noWrap/>
            <w:vAlign w:val="center"/>
            <w:hideMark/>
          </w:tcPr>
          <w:p w:rsidR="00081CB9" w:rsidRPr="00423428" w:rsidRDefault="00081CB9" w:rsidP="00081CB9">
            <w:pPr>
              <w:widowControl/>
              <w:adjustRightInd/>
              <w:spacing w:before="0" w:after="0"/>
              <w:ind w:firstLine="0"/>
              <w:jc w:val="center"/>
              <w:textAlignment w:val="auto"/>
              <w:rPr>
                <w:rFonts w:eastAsia="Times New Roman" w:cs="Arial"/>
                <w:color w:val="000000"/>
                <w:spacing w:val="0"/>
                <w:sz w:val="15"/>
                <w:szCs w:val="15"/>
                <w:lang w:eastAsia="ru-RU"/>
              </w:rPr>
            </w:pPr>
            <w:r w:rsidRPr="00423428">
              <w:rPr>
                <w:rFonts w:eastAsia="Times New Roman" w:cs="Arial"/>
                <w:color w:val="000000"/>
                <w:spacing w:val="0"/>
                <w:sz w:val="15"/>
                <w:szCs w:val="15"/>
                <w:lang w:eastAsia="ru-RU"/>
              </w:rPr>
              <w:t>1,735</w:t>
            </w:r>
          </w:p>
        </w:tc>
        <w:tc>
          <w:tcPr>
            <w:tcW w:w="463" w:type="pct"/>
            <w:tcBorders>
              <w:top w:val="nil"/>
              <w:left w:val="nil"/>
              <w:bottom w:val="single" w:sz="4" w:space="0" w:color="auto"/>
              <w:right w:val="single" w:sz="4" w:space="0" w:color="auto"/>
            </w:tcBorders>
            <w:shd w:val="clear" w:color="auto" w:fill="auto"/>
            <w:noWrap/>
            <w:vAlign w:val="center"/>
            <w:hideMark/>
          </w:tcPr>
          <w:p w:rsidR="00081CB9" w:rsidRPr="00423428" w:rsidRDefault="00081CB9" w:rsidP="00081CB9">
            <w:pPr>
              <w:widowControl/>
              <w:adjustRightInd/>
              <w:spacing w:before="0" w:after="0"/>
              <w:ind w:firstLine="0"/>
              <w:jc w:val="center"/>
              <w:textAlignment w:val="auto"/>
              <w:rPr>
                <w:rFonts w:eastAsia="Times New Roman" w:cs="Arial"/>
                <w:color w:val="000000"/>
                <w:spacing w:val="0"/>
                <w:sz w:val="15"/>
                <w:szCs w:val="15"/>
                <w:lang w:eastAsia="ru-RU"/>
              </w:rPr>
            </w:pPr>
            <w:r w:rsidRPr="00423428">
              <w:rPr>
                <w:rFonts w:eastAsia="Times New Roman" w:cs="Arial"/>
                <w:color w:val="000000"/>
                <w:spacing w:val="0"/>
                <w:sz w:val="15"/>
                <w:szCs w:val="15"/>
                <w:lang w:eastAsia="ru-RU"/>
              </w:rPr>
              <w:t>1,735</w:t>
            </w:r>
          </w:p>
        </w:tc>
        <w:tc>
          <w:tcPr>
            <w:tcW w:w="464" w:type="pct"/>
            <w:tcBorders>
              <w:top w:val="nil"/>
              <w:left w:val="nil"/>
              <w:bottom w:val="single" w:sz="4" w:space="0" w:color="auto"/>
              <w:right w:val="single" w:sz="4" w:space="0" w:color="auto"/>
            </w:tcBorders>
            <w:shd w:val="clear" w:color="auto" w:fill="auto"/>
            <w:noWrap/>
            <w:vAlign w:val="center"/>
            <w:hideMark/>
          </w:tcPr>
          <w:p w:rsidR="00081CB9" w:rsidRPr="00423428" w:rsidRDefault="00081CB9" w:rsidP="00081CB9">
            <w:pPr>
              <w:widowControl/>
              <w:adjustRightInd/>
              <w:spacing w:before="0" w:after="0"/>
              <w:ind w:firstLine="0"/>
              <w:jc w:val="center"/>
              <w:textAlignment w:val="auto"/>
              <w:rPr>
                <w:rFonts w:eastAsia="Times New Roman" w:cs="Arial"/>
                <w:color w:val="000000"/>
                <w:spacing w:val="0"/>
                <w:sz w:val="15"/>
                <w:szCs w:val="15"/>
                <w:lang w:eastAsia="ru-RU"/>
              </w:rPr>
            </w:pPr>
            <w:r w:rsidRPr="00423428">
              <w:rPr>
                <w:rFonts w:eastAsia="Times New Roman" w:cs="Arial"/>
                <w:color w:val="000000"/>
                <w:spacing w:val="0"/>
                <w:sz w:val="15"/>
                <w:szCs w:val="15"/>
                <w:lang w:eastAsia="ru-RU"/>
              </w:rPr>
              <w:t>1,735</w:t>
            </w:r>
          </w:p>
        </w:tc>
        <w:tc>
          <w:tcPr>
            <w:tcW w:w="464" w:type="pct"/>
            <w:tcBorders>
              <w:top w:val="nil"/>
              <w:left w:val="nil"/>
              <w:bottom w:val="single" w:sz="4" w:space="0" w:color="auto"/>
              <w:right w:val="single" w:sz="4" w:space="0" w:color="auto"/>
            </w:tcBorders>
            <w:shd w:val="clear" w:color="auto" w:fill="auto"/>
            <w:noWrap/>
            <w:vAlign w:val="center"/>
            <w:hideMark/>
          </w:tcPr>
          <w:p w:rsidR="00081CB9" w:rsidRPr="00423428" w:rsidRDefault="00081CB9" w:rsidP="00081CB9">
            <w:pPr>
              <w:widowControl/>
              <w:adjustRightInd/>
              <w:spacing w:before="0" w:after="0"/>
              <w:ind w:firstLine="0"/>
              <w:jc w:val="center"/>
              <w:textAlignment w:val="auto"/>
              <w:rPr>
                <w:rFonts w:eastAsia="Times New Roman" w:cs="Arial"/>
                <w:color w:val="000000"/>
                <w:spacing w:val="0"/>
                <w:sz w:val="15"/>
                <w:szCs w:val="15"/>
                <w:lang w:eastAsia="ru-RU"/>
              </w:rPr>
            </w:pPr>
            <w:r w:rsidRPr="00423428">
              <w:rPr>
                <w:rFonts w:eastAsia="Times New Roman" w:cs="Arial"/>
                <w:color w:val="000000"/>
                <w:spacing w:val="0"/>
                <w:sz w:val="15"/>
                <w:szCs w:val="15"/>
                <w:lang w:eastAsia="ru-RU"/>
              </w:rPr>
              <w:t>1,735</w:t>
            </w:r>
          </w:p>
        </w:tc>
        <w:tc>
          <w:tcPr>
            <w:tcW w:w="464" w:type="pct"/>
            <w:tcBorders>
              <w:top w:val="nil"/>
              <w:left w:val="nil"/>
              <w:bottom w:val="single" w:sz="4" w:space="0" w:color="auto"/>
              <w:right w:val="single" w:sz="4" w:space="0" w:color="auto"/>
            </w:tcBorders>
            <w:shd w:val="clear" w:color="auto" w:fill="auto"/>
            <w:noWrap/>
            <w:vAlign w:val="center"/>
            <w:hideMark/>
          </w:tcPr>
          <w:p w:rsidR="00081CB9" w:rsidRPr="00423428" w:rsidRDefault="00081CB9" w:rsidP="00081CB9">
            <w:pPr>
              <w:widowControl/>
              <w:adjustRightInd/>
              <w:spacing w:before="0" w:after="0"/>
              <w:ind w:firstLine="0"/>
              <w:jc w:val="center"/>
              <w:textAlignment w:val="auto"/>
              <w:rPr>
                <w:rFonts w:eastAsia="Times New Roman" w:cs="Arial"/>
                <w:color w:val="000000"/>
                <w:spacing w:val="0"/>
                <w:sz w:val="15"/>
                <w:szCs w:val="15"/>
                <w:lang w:eastAsia="ru-RU"/>
              </w:rPr>
            </w:pPr>
            <w:r w:rsidRPr="00423428">
              <w:rPr>
                <w:rFonts w:eastAsia="Times New Roman" w:cs="Arial"/>
                <w:color w:val="000000"/>
                <w:spacing w:val="0"/>
                <w:sz w:val="15"/>
                <w:szCs w:val="15"/>
                <w:lang w:eastAsia="ru-RU"/>
              </w:rPr>
              <w:t>1,735</w:t>
            </w:r>
          </w:p>
        </w:tc>
        <w:tc>
          <w:tcPr>
            <w:tcW w:w="537" w:type="pct"/>
            <w:tcBorders>
              <w:top w:val="nil"/>
              <w:left w:val="nil"/>
              <w:bottom w:val="single" w:sz="4" w:space="0" w:color="auto"/>
              <w:right w:val="single" w:sz="4" w:space="0" w:color="auto"/>
            </w:tcBorders>
            <w:shd w:val="clear" w:color="auto" w:fill="auto"/>
            <w:noWrap/>
            <w:vAlign w:val="center"/>
            <w:hideMark/>
          </w:tcPr>
          <w:p w:rsidR="00081CB9" w:rsidRPr="00423428" w:rsidRDefault="00081CB9" w:rsidP="00081CB9">
            <w:pPr>
              <w:widowControl/>
              <w:adjustRightInd/>
              <w:spacing w:before="0" w:after="0"/>
              <w:ind w:firstLine="0"/>
              <w:jc w:val="center"/>
              <w:textAlignment w:val="auto"/>
              <w:rPr>
                <w:rFonts w:eastAsia="Times New Roman" w:cs="Arial"/>
                <w:color w:val="000000"/>
                <w:spacing w:val="0"/>
                <w:sz w:val="15"/>
                <w:szCs w:val="15"/>
                <w:lang w:eastAsia="ru-RU"/>
              </w:rPr>
            </w:pPr>
            <w:r w:rsidRPr="00423428">
              <w:rPr>
                <w:rFonts w:eastAsia="Times New Roman" w:cs="Arial"/>
                <w:color w:val="000000"/>
                <w:spacing w:val="0"/>
                <w:sz w:val="15"/>
                <w:szCs w:val="15"/>
                <w:lang w:eastAsia="ru-RU"/>
              </w:rPr>
              <w:t>1,735</w:t>
            </w:r>
          </w:p>
        </w:tc>
      </w:tr>
      <w:tr w:rsidR="00081CB9" w:rsidRPr="00181CB3" w:rsidTr="00081CB9">
        <w:trPr>
          <w:trHeight w:val="605"/>
        </w:trPr>
        <w:tc>
          <w:tcPr>
            <w:tcW w:w="985" w:type="pct"/>
            <w:vMerge/>
            <w:tcBorders>
              <w:top w:val="nil"/>
              <w:left w:val="single" w:sz="4" w:space="0" w:color="auto"/>
              <w:bottom w:val="single" w:sz="4" w:space="0" w:color="000000"/>
              <w:right w:val="single" w:sz="4" w:space="0" w:color="auto"/>
            </w:tcBorders>
            <w:vAlign w:val="center"/>
            <w:hideMark/>
          </w:tcPr>
          <w:p w:rsidR="00081CB9" w:rsidRPr="00A3683F" w:rsidRDefault="00081CB9" w:rsidP="00081CB9">
            <w:pPr>
              <w:widowControl/>
              <w:adjustRightInd/>
              <w:spacing w:before="0" w:after="0"/>
              <w:ind w:firstLine="0"/>
              <w:jc w:val="left"/>
              <w:textAlignment w:val="auto"/>
              <w:rPr>
                <w:rFonts w:eastAsia="Times New Roman" w:cs="Arial"/>
                <w:b/>
                <w:bCs/>
                <w:color w:val="000000"/>
                <w:spacing w:val="0"/>
                <w:sz w:val="16"/>
                <w:szCs w:val="16"/>
                <w:lang w:eastAsia="ru-RU"/>
              </w:rPr>
            </w:pPr>
          </w:p>
        </w:tc>
        <w:tc>
          <w:tcPr>
            <w:tcW w:w="696" w:type="pct"/>
            <w:tcBorders>
              <w:top w:val="nil"/>
              <w:left w:val="nil"/>
              <w:bottom w:val="single" w:sz="4" w:space="0" w:color="auto"/>
              <w:right w:val="single" w:sz="4" w:space="0" w:color="auto"/>
            </w:tcBorders>
            <w:shd w:val="clear" w:color="auto" w:fill="auto"/>
            <w:noWrap/>
            <w:vAlign w:val="center"/>
            <w:hideMark/>
          </w:tcPr>
          <w:p w:rsidR="00081CB9" w:rsidRPr="00A3683F" w:rsidRDefault="00081CB9" w:rsidP="00081CB9">
            <w:pPr>
              <w:widowControl/>
              <w:adjustRightInd/>
              <w:spacing w:before="0" w:after="0"/>
              <w:ind w:firstLine="0"/>
              <w:jc w:val="left"/>
              <w:textAlignment w:val="auto"/>
              <w:rPr>
                <w:rFonts w:eastAsia="Times New Roman" w:cs="Arial"/>
                <w:color w:val="000000"/>
                <w:spacing w:val="0"/>
                <w:sz w:val="16"/>
                <w:szCs w:val="16"/>
                <w:lang w:eastAsia="ru-RU"/>
              </w:rPr>
            </w:pPr>
            <w:r w:rsidRPr="00A3683F">
              <w:rPr>
                <w:rFonts w:eastAsia="Times New Roman" w:cs="Arial"/>
                <w:color w:val="000000"/>
                <w:spacing w:val="0"/>
                <w:sz w:val="16"/>
                <w:szCs w:val="16"/>
                <w:lang w:eastAsia="ru-RU"/>
              </w:rPr>
              <w:t>тепловая энергия, Гкал</w:t>
            </w:r>
          </w:p>
        </w:tc>
        <w:tc>
          <w:tcPr>
            <w:tcW w:w="464" w:type="pct"/>
            <w:tcBorders>
              <w:top w:val="nil"/>
              <w:left w:val="nil"/>
              <w:bottom w:val="single" w:sz="4" w:space="0" w:color="auto"/>
              <w:right w:val="single" w:sz="4" w:space="0" w:color="auto"/>
            </w:tcBorders>
            <w:shd w:val="clear" w:color="auto" w:fill="auto"/>
            <w:noWrap/>
            <w:vAlign w:val="center"/>
            <w:hideMark/>
          </w:tcPr>
          <w:p w:rsidR="00081CB9" w:rsidRPr="00423428" w:rsidRDefault="00081CB9" w:rsidP="00081CB9">
            <w:pPr>
              <w:widowControl/>
              <w:adjustRightInd/>
              <w:spacing w:before="0" w:after="0"/>
              <w:ind w:firstLine="0"/>
              <w:jc w:val="center"/>
              <w:textAlignment w:val="auto"/>
              <w:rPr>
                <w:rFonts w:eastAsia="Times New Roman" w:cs="Arial"/>
                <w:color w:val="000000"/>
                <w:spacing w:val="0"/>
                <w:sz w:val="15"/>
                <w:szCs w:val="15"/>
                <w:lang w:eastAsia="ru-RU"/>
              </w:rPr>
            </w:pPr>
            <w:r w:rsidRPr="00423428">
              <w:rPr>
                <w:rFonts w:eastAsia="Times New Roman" w:cs="Arial"/>
                <w:color w:val="000000"/>
                <w:spacing w:val="0"/>
                <w:sz w:val="15"/>
                <w:szCs w:val="15"/>
                <w:lang w:eastAsia="ru-RU"/>
              </w:rPr>
              <w:t>3368</w:t>
            </w:r>
          </w:p>
        </w:tc>
        <w:tc>
          <w:tcPr>
            <w:tcW w:w="463" w:type="pct"/>
            <w:tcBorders>
              <w:top w:val="nil"/>
              <w:left w:val="nil"/>
              <w:bottom w:val="single" w:sz="4" w:space="0" w:color="auto"/>
              <w:right w:val="single" w:sz="4" w:space="0" w:color="auto"/>
            </w:tcBorders>
            <w:shd w:val="clear" w:color="auto" w:fill="auto"/>
            <w:noWrap/>
            <w:vAlign w:val="center"/>
            <w:hideMark/>
          </w:tcPr>
          <w:p w:rsidR="00081CB9" w:rsidRPr="00423428" w:rsidRDefault="00081CB9" w:rsidP="00081CB9">
            <w:pPr>
              <w:widowControl/>
              <w:adjustRightInd/>
              <w:spacing w:before="0" w:after="0"/>
              <w:ind w:firstLine="0"/>
              <w:jc w:val="center"/>
              <w:textAlignment w:val="auto"/>
              <w:rPr>
                <w:rFonts w:eastAsia="Times New Roman" w:cs="Arial"/>
                <w:color w:val="000000"/>
                <w:spacing w:val="0"/>
                <w:sz w:val="15"/>
                <w:szCs w:val="15"/>
                <w:lang w:eastAsia="ru-RU"/>
              </w:rPr>
            </w:pPr>
            <w:r w:rsidRPr="00423428">
              <w:rPr>
                <w:rFonts w:eastAsia="Times New Roman" w:cs="Arial"/>
                <w:color w:val="000000"/>
                <w:spacing w:val="0"/>
                <w:sz w:val="15"/>
                <w:szCs w:val="15"/>
                <w:lang w:eastAsia="ru-RU"/>
              </w:rPr>
              <w:t>3368</w:t>
            </w:r>
          </w:p>
        </w:tc>
        <w:tc>
          <w:tcPr>
            <w:tcW w:w="463" w:type="pct"/>
            <w:tcBorders>
              <w:top w:val="nil"/>
              <w:left w:val="nil"/>
              <w:bottom w:val="single" w:sz="4" w:space="0" w:color="auto"/>
              <w:right w:val="single" w:sz="4" w:space="0" w:color="auto"/>
            </w:tcBorders>
            <w:shd w:val="clear" w:color="auto" w:fill="auto"/>
            <w:noWrap/>
            <w:vAlign w:val="center"/>
            <w:hideMark/>
          </w:tcPr>
          <w:p w:rsidR="00081CB9" w:rsidRPr="00423428" w:rsidRDefault="00081CB9" w:rsidP="00081CB9">
            <w:pPr>
              <w:widowControl/>
              <w:adjustRightInd/>
              <w:spacing w:before="0" w:after="0"/>
              <w:ind w:firstLine="0"/>
              <w:jc w:val="center"/>
              <w:textAlignment w:val="auto"/>
              <w:rPr>
                <w:rFonts w:eastAsia="Times New Roman" w:cs="Arial"/>
                <w:color w:val="000000"/>
                <w:spacing w:val="0"/>
                <w:sz w:val="15"/>
                <w:szCs w:val="15"/>
                <w:lang w:eastAsia="ru-RU"/>
              </w:rPr>
            </w:pPr>
            <w:r w:rsidRPr="00423428">
              <w:rPr>
                <w:rFonts w:eastAsia="Times New Roman" w:cs="Arial"/>
                <w:color w:val="000000"/>
                <w:spacing w:val="0"/>
                <w:sz w:val="15"/>
                <w:szCs w:val="15"/>
                <w:lang w:eastAsia="ru-RU"/>
              </w:rPr>
              <w:t>3368</w:t>
            </w:r>
          </w:p>
        </w:tc>
        <w:tc>
          <w:tcPr>
            <w:tcW w:w="464" w:type="pct"/>
            <w:tcBorders>
              <w:top w:val="nil"/>
              <w:left w:val="nil"/>
              <w:bottom w:val="single" w:sz="4" w:space="0" w:color="auto"/>
              <w:right w:val="single" w:sz="4" w:space="0" w:color="auto"/>
            </w:tcBorders>
            <w:shd w:val="clear" w:color="auto" w:fill="auto"/>
            <w:noWrap/>
            <w:vAlign w:val="center"/>
            <w:hideMark/>
          </w:tcPr>
          <w:p w:rsidR="00081CB9" w:rsidRPr="00423428" w:rsidRDefault="00081CB9" w:rsidP="00081CB9">
            <w:pPr>
              <w:widowControl/>
              <w:adjustRightInd/>
              <w:spacing w:before="0" w:after="0"/>
              <w:ind w:firstLine="0"/>
              <w:jc w:val="center"/>
              <w:textAlignment w:val="auto"/>
              <w:rPr>
                <w:rFonts w:eastAsia="Times New Roman" w:cs="Arial"/>
                <w:color w:val="000000"/>
                <w:spacing w:val="0"/>
                <w:sz w:val="15"/>
                <w:szCs w:val="15"/>
                <w:lang w:eastAsia="ru-RU"/>
              </w:rPr>
            </w:pPr>
            <w:r w:rsidRPr="00423428">
              <w:rPr>
                <w:rFonts w:eastAsia="Times New Roman" w:cs="Arial"/>
                <w:color w:val="000000"/>
                <w:spacing w:val="0"/>
                <w:sz w:val="15"/>
                <w:szCs w:val="15"/>
                <w:lang w:eastAsia="ru-RU"/>
              </w:rPr>
              <w:t>3368</w:t>
            </w:r>
          </w:p>
        </w:tc>
        <w:tc>
          <w:tcPr>
            <w:tcW w:w="464" w:type="pct"/>
            <w:tcBorders>
              <w:top w:val="nil"/>
              <w:left w:val="nil"/>
              <w:bottom w:val="single" w:sz="4" w:space="0" w:color="auto"/>
              <w:right w:val="single" w:sz="4" w:space="0" w:color="auto"/>
            </w:tcBorders>
            <w:shd w:val="clear" w:color="auto" w:fill="auto"/>
            <w:noWrap/>
            <w:vAlign w:val="center"/>
            <w:hideMark/>
          </w:tcPr>
          <w:p w:rsidR="00081CB9" w:rsidRPr="00423428" w:rsidRDefault="00081CB9" w:rsidP="00081CB9">
            <w:pPr>
              <w:widowControl/>
              <w:adjustRightInd/>
              <w:spacing w:before="0" w:after="0"/>
              <w:ind w:firstLine="0"/>
              <w:jc w:val="center"/>
              <w:textAlignment w:val="auto"/>
              <w:rPr>
                <w:rFonts w:eastAsia="Times New Roman" w:cs="Arial"/>
                <w:color w:val="000000"/>
                <w:spacing w:val="0"/>
                <w:sz w:val="15"/>
                <w:szCs w:val="15"/>
                <w:lang w:eastAsia="ru-RU"/>
              </w:rPr>
            </w:pPr>
            <w:r w:rsidRPr="00423428">
              <w:rPr>
                <w:rFonts w:eastAsia="Times New Roman" w:cs="Arial"/>
                <w:color w:val="000000"/>
                <w:spacing w:val="0"/>
                <w:sz w:val="15"/>
                <w:szCs w:val="15"/>
                <w:lang w:eastAsia="ru-RU"/>
              </w:rPr>
              <w:t>3368</w:t>
            </w:r>
          </w:p>
        </w:tc>
        <w:tc>
          <w:tcPr>
            <w:tcW w:w="464" w:type="pct"/>
            <w:tcBorders>
              <w:top w:val="nil"/>
              <w:left w:val="nil"/>
              <w:bottom w:val="single" w:sz="4" w:space="0" w:color="auto"/>
              <w:right w:val="single" w:sz="4" w:space="0" w:color="auto"/>
            </w:tcBorders>
            <w:shd w:val="clear" w:color="auto" w:fill="auto"/>
            <w:noWrap/>
            <w:vAlign w:val="center"/>
            <w:hideMark/>
          </w:tcPr>
          <w:p w:rsidR="00081CB9" w:rsidRPr="00423428" w:rsidRDefault="00081CB9" w:rsidP="00081CB9">
            <w:pPr>
              <w:widowControl/>
              <w:adjustRightInd/>
              <w:spacing w:before="0" w:after="0"/>
              <w:ind w:firstLine="0"/>
              <w:jc w:val="center"/>
              <w:textAlignment w:val="auto"/>
              <w:rPr>
                <w:rFonts w:eastAsia="Times New Roman" w:cs="Arial"/>
                <w:color w:val="000000"/>
                <w:spacing w:val="0"/>
                <w:sz w:val="15"/>
                <w:szCs w:val="15"/>
                <w:lang w:eastAsia="ru-RU"/>
              </w:rPr>
            </w:pPr>
            <w:r w:rsidRPr="00423428">
              <w:rPr>
                <w:rFonts w:eastAsia="Times New Roman" w:cs="Arial"/>
                <w:color w:val="000000"/>
                <w:spacing w:val="0"/>
                <w:sz w:val="15"/>
                <w:szCs w:val="15"/>
                <w:lang w:eastAsia="ru-RU"/>
              </w:rPr>
              <w:t>3368</w:t>
            </w:r>
          </w:p>
        </w:tc>
        <w:tc>
          <w:tcPr>
            <w:tcW w:w="537" w:type="pct"/>
            <w:tcBorders>
              <w:top w:val="nil"/>
              <w:left w:val="nil"/>
              <w:bottom w:val="single" w:sz="4" w:space="0" w:color="auto"/>
              <w:right w:val="single" w:sz="4" w:space="0" w:color="auto"/>
            </w:tcBorders>
            <w:shd w:val="clear" w:color="auto" w:fill="auto"/>
            <w:noWrap/>
            <w:vAlign w:val="center"/>
            <w:hideMark/>
          </w:tcPr>
          <w:p w:rsidR="00081CB9" w:rsidRPr="00423428" w:rsidRDefault="00081CB9" w:rsidP="00081CB9">
            <w:pPr>
              <w:widowControl/>
              <w:adjustRightInd/>
              <w:spacing w:before="0" w:after="0"/>
              <w:ind w:firstLine="0"/>
              <w:jc w:val="center"/>
              <w:textAlignment w:val="auto"/>
              <w:rPr>
                <w:rFonts w:eastAsia="Times New Roman" w:cs="Arial"/>
                <w:color w:val="000000"/>
                <w:spacing w:val="0"/>
                <w:sz w:val="15"/>
                <w:szCs w:val="15"/>
                <w:lang w:eastAsia="ru-RU"/>
              </w:rPr>
            </w:pPr>
            <w:r w:rsidRPr="00423428">
              <w:rPr>
                <w:rFonts w:eastAsia="Times New Roman" w:cs="Arial"/>
                <w:color w:val="000000"/>
                <w:spacing w:val="0"/>
                <w:sz w:val="15"/>
                <w:szCs w:val="15"/>
                <w:lang w:eastAsia="ru-RU"/>
              </w:rPr>
              <w:t>3368</w:t>
            </w:r>
          </w:p>
        </w:tc>
      </w:tr>
      <w:tr w:rsidR="00081CB9" w:rsidRPr="00181CB3" w:rsidTr="00081CB9">
        <w:trPr>
          <w:trHeight w:val="330"/>
        </w:trPr>
        <w:tc>
          <w:tcPr>
            <w:tcW w:w="985" w:type="pct"/>
            <w:vMerge w:val="restart"/>
            <w:tcBorders>
              <w:top w:val="nil"/>
              <w:left w:val="single" w:sz="4" w:space="0" w:color="auto"/>
              <w:right w:val="single" w:sz="4" w:space="0" w:color="auto"/>
            </w:tcBorders>
            <w:shd w:val="clear" w:color="auto" w:fill="auto"/>
            <w:vAlign w:val="center"/>
            <w:hideMark/>
          </w:tcPr>
          <w:p w:rsidR="00081CB9" w:rsidRPr="00A3683F" w:rsidRDefault="00081CB9" w:rsidP="00081CB9">
            <w:pPr>
              <w:widowControl/>
              <w:adjustRightInd/>
              <w:spacing w:before="0" w:after="0"/>
              <w:ind w:firstLine="0"/>
              <w:jc w:val="left"/>
              <w:textAlignment w:val="auto"/>
              <w:rPr>
                <w:rFonts w:eastAsia="Times New Roman" w:cs="Arial"/>
                <w:b/>
                <w:bCs/>
                <w:color w:val="000000"/>
                <w:spacing w:val="0"/>
                <w:sz w:val="16"/>
                <w:szCs w:val="16"/>
                <w:lang w:eastAsia="ru-RU"/>
              </w:rPr>
            </w:pPr>
            <w:r w:rsidRPr="00A3683F">
              <w:rPr>
                <w:rFonts w:eastAsia="Times New Roman" w:cs="Arial"/>
                <w:b/>
                <w:bCs/>
                <w:color w:val="000000"/>
                <w:spacing w:val="0"/>
                <w:sz w:val="16"/>
                <w:szCs w:val="16"/>
                <w:lang w:eastAsia="ru-RU"/>
              </w:rPr>
              <w:t>Проекти-руемые общест-венные здания</w:t>
            </w:r>
          </w:p>
        </w:tc>
        <w:tc>
          <w:tcPr>
            <w:tcW w:w="696" w:type="pct"/>
            <w:tcBorders>
              <w:top w:val="nil"/>
              <w:left w:val="nil"/>
              <w:bottom w:val="single" w:sz="4" w:space="0" w:color="auto"/>
              <w:right w:val="single" w:sz="4" w:space="0" w:color="auto"/>
            </w:tcBorders>
            <w:shd w:val="clear" w:color="auto" w:fill="auto"/>
            <w:noWrap/>
            <w:vAlign w:val="center"/>
            <w:hideMark/>
          </w:tcPr>
          <w:p w:rsidR="00081CB9" w:rsidRPr="00A3683F" w:rsidRDefault="00081CB9" w:rsidP="00081CB9">
            <w:pPr>
              <w:widowControl/>
              <w:adjustRightInd/>
              <w:spacing w:before="0" w:after="0"/>
              <w:ind w:firstLine="0"/>
              <w:jc w:val="left"/>
              <w:textAlignment w:val="auto"/>
              <w:rPr>
                <w:rFonts w:eastAsia="Times New Roman" w:cs="Arial"/>
                <w:color w:val="000000"/>
                <w:spacing w:val="0"/>
                <w:sz w:val="16"/>
                <w:szCs w:val="16"/>
                <w:lang w:eastAsia="ru-RU"/>
              </w:rPr>
            </w:pPr>
            <w:r w:rsidRPr="00A3683F">
              <w:rPr>
                <w:rFonts w:eastAsia="Times New Roman" w:cs="Arial"/>
                <w:color w:val="000000"/>
                <w:spacing w:val="0"/>
                <w:sz w:val="16"/>
                <w:szCs w:val="16"/>
                <w:lang w:eastAsia="ru-RU"/>
              </w:rPr>
              <w:t>площадь, тыс. м</w:t>
            </w:r>
            <w:r w:rsidRPr="00A3683F">
              <w:rPr>
                <w:rFonts w:eastAsia="Times New Roman" w:cs="Arial"/>
                <w:color w:val="000000"/>
                <w:spacing w:val="0"/>
                <w:sz w:val="16"/>
                <w:szCs w:val="16"/>
                <w:vertAlign w:val="superscript"/>
                <w:lang w:eastAsia="ru-RU"/>
              </w:rPr>
              <w:t>2</w:t>
            </w:r>
            <w:r w:rsidRPr="00A3683F">
              <w:rPr>
                <w:rFonts w:eastAsia="Times New Roman" w:cs="Arial"/>
                <w:color w:val="000000"/>
                <w:spacing w:val="0"/>
                <w:sz w:val="16"/>
                <w:szCs w:val="16"/>
                <w:lang w:eastAsia="ru-RU"/>
              </w:rPr>
              <w:t xml:space="preserve">, </w:t>
            </w:r>
          </w:p>
        </w:tc>
        <w:tc>
          <w:tcPr>
            <w:tcW w:w="464" w:type="pct"/>
            <w:tcBorders>
              <w:top w:val="nil"/>
              <w:left w:val="nil"/>
              <w:bottom w:val="single" w:sz="4" w:space="0" w:color="auto"/>
              <w:right w:val="single" w:sz="4" w:space="0" w:color="auto"/>
            </w:tcBorders>
            <w:shd w:val="clear" w:color="auto" w:fill="auto"/>
            <w:noWrap/>
            <w:vAlign w:val="center"/>
            <w:hideMark/>
          </w:tcPr>
          <w:p w:rsidR="00081CB9" w:rsidRPr="00423428" w:rsidRDefault="00081CB9" w:rsidP="00081CB9">
            <w:pPr>
              <w:widowControl/>
              <w:adjustRightInd/>
              <w:spacing w:before="0" w:after="0"/>
              <w:ind w:firstLine="0"/>
              <w:jc w:val="center"/>
              <w:textAlignment w:val="auto"/>
              <w:rPr>
                <w:rFonts w:eastAsia="Times New Roman" w:cs="Arial"/>
                <w:color w:val="000000"/>
                <w:spacing w:val="0"/>
                <w:sz w:val="15"/>
                <w:szCs w:val="15"/>
                <w:lang w:eastAsia="ru-RU"/>
              </w:rPr>
            </w:pPr>
            <w:r w:rsidRPr="00423428">
              <w:rPr>
                <w:rFonts w:eastAsia="Times New Roman" w:cs="Arial"/>
                <w:color w:val="000000"/>
                <w:spacing w:val="0"/>
                <w:sz w:val="15"/>
                <w:szCs w:val="15"/>
                <w:lang w:eastAsia="ru-RU"/>
              </w:rPr>
              <w:t>32,3</w:t>
            </w:r>
          </w:p>
        </w:tc>
        <w:tc>
          <w:tcPr>
            <w:tcW w:w="463" w:type="pct"/>
            <w:tcBorders>
              <w:top w:val="nil"/>
              <w:left w:val="nil"/>
              <w:bottom w:val="single" w:sz="4" w:space="0" w:color="auto"/>
              <w:right w:val="single" w:sz="4" w:space="0" w:color="auto"/>
            </w:tcBorders>
            <w:shd w:val="clear" w:color="auto" w:fill="auto"/>
            <w:noWrap/>
            <w:vAlign w:val="center"/>
            <w:hideMark/>
          </w:tcPr>
          <w:p w:rsidR="00081CB9" w:rsidRPr="00423428" w:rsidRDefault="00081CB9" w:rsidP="00081CB9">
            <w:pPr>
              <w:widowControl/>
              <w:adjustRightInd/>
              <w:spacing w:before="0" w:after="0"/>
              <w:ind w:firstLine="0"/>
              <w:jc w:val="center"/>
              <w:textAlignment w:val="auto"/>
              <w:rPr>
                <w:rFonts w:eastAsia="Times New Roman" w:cs="Arial"/>
                <w:color w:val="000000"/>
                <w:spacing w:val="0"/>
                <w:sz w:val="15"/>
                <w:szCs w:val="15"/>
                <w:lang w:eastAsia="ru-RU"/>
              </w:rPr>
            </w:pPr>
            <w:r w:rsidRPr="00423428">
              <w:rPr>
                <w:rFonts w:eastAsia="Times New Roman" w:cs="Arial"/>
                <w:color w:val="000000"/>
                <w:spacing w:val="0"/>
                <w:sz w:val="15"/>
                <w:szCs w:val="15"/>
                <w:lang w:eastAsia="ru-RU"/>
              </w:rPr>
              <w:t>33,9</w:t>
            </w:r>
          </w:p>
        </w:tc>
        <w:tc>
          <w:tcPr>
            <w:tcW w:w="463" w:type="pct"/>
            <w:tcBorders>
              <w:top w:val="nil"/>
              <w:left w:val="nil"/>
              <w:bottom w:val="single" w:sz="4" w:space="0" w:color="auto"/>
              <w:right w:val="single" w:sz="4" w:space="0" w:color="auto"/>
            </w:tcBorders>
            <w:shd w:val="clear" w:color="auto" w:fill="auto"/>
            <w:noWrap/>
            <w:vAlign w:val="center"/>
            <w:hideMark/>
          </w:tcPr>
          <w:p w:rsidR="00081CB9" w:rsidRPr="00423428" w:rsidRDefault="00081CB9" w:rsidP="00081CB9">
            <w:pPr>
              <w:widowControl/>
              <w:adjustRightInd/>
              <w:spacing w:before="0" w:after="0"/>
              <w:ind w:firstLine="0"/>
              <w:jc w:val="center"/>
              <w:textAlignment w:val="auto"/>
              <w:rPr>
                <w:rFonts w:eastAsia="Times New Roman" w:cs="Arial"/>
                <w:color w:val="000000"/>
                <w:spacing w:val="0"/>
                <w:sz w:val="15"/>
                <w:szCs w:val="15"/>
                <w:lang w:eastAsia="ru-RU"/>
              </w:rPr>
            </w:pPr>
            <w:r w:rsidRPr="00423428">
              <w:rPr>
                <w:rFonts w:eastAsia="Times New Roman" w:cs="Arial"/>
                <w:color w:val="000000"/>
                <w:spacing w:val="0"/>
                <w:sz w:val="15"/>
                <w:szCs w:val="15"/>
                <w:lang w:eastAsia="ru-RU"/>
              </w:rPr>
              <w:t>35,4</w:t>
            </w:r>
          </w:p>
        </w:tc>
        <w:tc>
          <w:tcPr>
            <w:tcW w:w="464" w:type="pct"/>
            <w:tcBorders>
              <w:top w:val="nil"/>
              <w:left w:val="nil"/>
              <w:bottom w:val="single" w:sz="4" w:space="0" w:color="auto"/>
              <w:right w:val="single" w:sz="4" w:space="0" w:color="auto"/>
            </w:tcBorders>
            <w:shd w:val="clear" w:color="auto" w:fill="auto"/>
            <w:noWrap/>
            <w:vAlign w:val="center"/>
            <w:hideMark/>
          </w:tcPr>
          <w:p w:rsidR="00081CB9" w:rsidRPr="00423428" w:rsidRDefault="00081CB9" w:rsidP="00081CB9">
            <w:pPr>
              <w:widowControl/>
              <w:adjustRightInd/>
              <w:spacing w:before="0" w:after="0"/>
              <w:ind w:firstLine="0"/>
              <w:jc w:val="center"/>
              <w:textAlignment w:val="auto"/>
              <w:rPr>
                <w:rFonts w:eastAsia="Times New Roman" w:cs="Arial"/>
                <w:color w:val="000000"/>
                <w:spacing w:val="0"/>
                <w:sz w:val="15"/>
                <w:szCs w:val="15"/>
                <w:lang w:eastAsia="ru-RU"/>
              </w:rPr>
            </w:pPr>
            <w:r w:rsidRPr="00423428">
              <w:rPr>
                <w:rFonts w:eastAsia="Times New Roman" w:cs="Arial"/>
                <w:color w:val="000000"/>
                <w:spacing w:val="0"/>
                <w:sz w:val="15"/>
                <w:szCs w:val="15"/>
                <w:lang w:eastAsia="ru-RU"/>
              </w:rPr>
              <w:t>37,0</w:t>
            </w:r>
          </w:p>
        </w:tc>
        <w:tc>
          <w:tcPr>
            <w:tcW w:w="464" w:type="pct"/>
            <w:tcBorders>
              <w:top w:val="nil"/>
              <w:left w:val="nil"/>
              <w:bottom w:val="single" w:sz="4" w:space="0" w:color="auto"/>
              <w:right w:val="single" w:sz="4" w:space="0" w:color="auto"/>
            </w:tcBorders>
            <w:shd w:val="clear" w:color="auto" w:fill="auto"/>
            <w:noWrap/>
            <w:vAlign w:val="center"/>
            <w:hideMark/>
          </w:tcPr>
          <w:p w:rsidR="00081CB9" w:rsidRPr="00423428" w:rsidRDefault="00081CB9" w:rsidP="00081CB9">
            <w:pPr>
              <w:widowControl/>
              <w:adjustRightInd/>
              <w:spacing w:before="0" w:after="0"/>
              <w:ind w:firstLine="0"/>
              <w:jc w:val="center"/>
              <w:textAlignment w:val="auto"/>
              <w:rPr>
                <w:rFonts w:eastAsia="Times New Roman" w:cs="Arial"/>
                <w:color w:val="000000"/>
                <w:spacing w:val="0"/>
                <w:sz w:val="15"/>
                <w:szCs w:val="15"/>
                <w:lang w:eastAsia="ru-RU"/>
              </w:rPr>
            </w:pPr>
            <w:r w:rsidRPr="00423428">
              <w:rPr>
                <w:rFonts w:eastAsia="Times New Roman" w:cs="Arial"/>
                <w:color w:val="000000"/>
                <w:spacing w:val="0"/>
                <w:sz w:val="15"/>
                <w:szCs w:val="15"/>
                <w:lang w:eastAsia="ru-RU"/>
              </w:rPr>
              <w:t>38,6</w:t>
            </w:r>
          </w:p>
        </w:tc>
        <w:tc>
          <w:tcPr>
            <w:tcW w:w="464" w:type="pct"/>
            <w:tcBorders>
              <w:top w:val="nil"/>
              <w:left w:val="nil"/>
              <w:bottom w:val="single" w:sz="4" w:space="0" w:color="auto"/>
              <w:right w:val="single" w:sz="4" w:space="0" w:color="auto"/>
            </w:tcBorders>
            <w:shd w:val="clear" w:color="auto" w:fill="auto"/>
            <w:noWrap/>
            <w:vAlign w:val="center"/>
            <w:hideMark/>
          </w:tcPr>
          <w:p w:rsidR="00081CB9" w:rsidRPr="00423428" w:rsidRDefault="00081CB9" w:rsidP="00081CB9">
            <w:pPr>
              <w:widowControl/>
              <w:adjustRightInd/>
              <w:spacing w:before="0" w:after="0"/>
              <w:ind w:firstLine="0"/>
              <w:jc w:val="center"/>
              <w:textAlignment w:val="auto"/>
              <w:rPr>
                <w:rFonts w:eastAsia="Times New Roman" w:cs="Arial"/>
                <w:color w:val="000000"/>
                <w:spacing w:val="0"/>
                <w:sz w:val="15"/>
                <w:szCs w:val="15"/>
                <w:lang w:eastAsia="ru-RU"/>
              </w:rPr>
            </w:pPr>
            <w:r w:rsidRPr="00423428">
              <w:rPr>
                <w:rFonts w:eastAsia="Times New Roman" w:cs="Arial"/>
                <w:color w:val="000000"/>
                <w:spacing w:val="0"/>
                <w:sz w:val="15"/>
                <w:szCs w:val="15"/>
                <w:lang w:eastAsia="ru-RU"/>
              </w:rPr>
              <w:t>40,2</w:t>
            </w:r>
          </w:p>
        </w:tc>
        <w:tc>
          <w:tcPr>
            <w:tcW w:w="537" w:type="pct"/>
            <w:tcBorders>
              <w:top w:val="nil"/>
              <w:left w:val="nil"/>
              <w:bottom w:val="single" w:sz="4" w:space="0" w:color="auto"/>
              <w:right w:val="single" w:sz="4" w:space="0" w:color="auto"/>
            </w:tcBorders>
            <w:shd w:val="clear" w:color="auto" w:fill="auto"/>
            <w:noWrap/>
            <w:vAlign w:val="center"/>
            <w:hideMark/>
          </w:tcPr>
          <w:p w:rsidR="00081CB9" w:rsidRPr="00423428" w:rsidRDefault="00081CB9" w:rsidP="00081CB9">
            <w:pPr>
              <w:widowControl/>
              <w:adjustRightInd/>
              <w:spacing w:before="0" w:after="0"/>
              <w:ind w:firstLine="0"/>
              <w:jc w:val="center"/>
              <w:textAlignment w:val="auto"/>
              <w:rPr>
                <w:rFonts w:eastAsia="Times New Roman" w:cs="Arial"/>
                <w:color w:val="000000"/>
                <w:spacing w:val="0"/>
                <w:sz w:val="15"/>
                <w:szCs w:val="15"/>
                <w:lang w:eastAsia="ru-RU"/>
              </w:rPr>
            </w:pPr>
            <w:r w:rsidRPr="00423428">
              <w:rPr>
                <w:rFonts w:eastAsia="Times New Roman" w:cs="Arial"/>
                <w:color w:val="000000"/>
                <w:spacing w:val="0"/>
                <w:sz w:val="15"/>
                <w:szCs w:val="15"/>
                <w:lang w:eastAsia="ru-RU"/>
              </w:rPr>
              <w:t>41,8</w:t>
            </w:r>
          </w:p>
        </w:tc>
      </w:tr>
      <w:tr w:rsidR="00081CB9" w:rsidRPr="00181CB3" w:rsidTr="00081CB9">
        <w:trPr>
          <w:trHeight w:val="330"/>
        </w:trPr>
        <w:tc>
          <w:tcPr>
            <w:tcW w:w="985" w:type="pct"/>
            <w:vMerge/>
            <w:tcBorders>
              <w:left w:val="single" w:sz="4" w:space="0" w:color="auto"/>
              <w:right w:val="single" w:sz="4" w:space="0" w:color="auto"/>
            </w:tcBorders>
            <w:shd w:val="clear" w:color="auto" w:fill="auto"/>
            <w:vAlign w:val="center"/>
            <w:hideMark/>
          </w:tcPr>
          <w:p w:rsidR="00081CB9" w:rsidRPr="00A3683F" w:rsidRDefault="00081CB9" w:rsidP="00081CB9">
            <w:pPr>
              <w:widowControl/>
              <w:adjustRightInd/>
              <w:spacing w:before="0" w:after="0"/>
              <w:ind w:firstLine="0"/>
              <w:jc w:val="left"/>
              <w:textAlignment w:val="auto"/>
              <w:rPr>
                <w:rFonts w:eastAsia="Times New Roman" w:cs="Arial"/>
                <w:b/>
                <w:bCs/>
                <w:color w:val="000000"/>
                <w:spacing w:val="0"/>
                <w:sz w:val="16"/>
                <w:szCs w:val="16"/>
                <w:lang w:eastAsia="ru-RU"/>
              </w:rPr>
            </w:pPr>
          </w:p>
        </w:tc>
        <w:tc>
          <w:tcPr>
            <w:tcW w:w="696" w:type="pct"/>
            <w:tcBorders>
              <w:top w:val="nil"/>
              <w:left w:val="nil"/>
              <w:bottom w:val="single" w:sz="4" w:space="0" w:color="auto"/>
              <w:right w:val="single" w:sz="4" w:space="0" w:color="auto"/>
            </w:tcBorders>
            <w:shd w:val="clear" w:color="auto" w:fill="auto"/>
            <w:noWrap/>
            <w:vAlign w:val="center"/>
            <w:hideMark/>
          </w:tcPr>
          <w:p w:rsidR="00081CB9" w:rsidRPr="00A3683F" w:rsidRDefault="00081CB9" w:rsidP="00081CB9">
            <w:pPr>
              <w:widowControl/>
              <w:adjustRightInd/>
              <w:spacing w:before="0" w:after="0"/>
              <w:ind w:firstLine="0"/>
              <w:jc w:val="left"/>
              <w:textAlignment w:val="auto"/>
              <w:rPr>
                <w:rFonts w:eastAsia="Times New Roman" w:cs="Arial"/>
                <w:color w:val="000000"/>
                <w:spacing w:val="0"/>
                <w:sz w:val="16"/>
                <w:szCs w:val="16"/>
                <w:lang w:eastAsia="ru-RU"/>
              </w:rPr>
            </w:pPr>
            <w:r w:rsidRPr="00A3683F">
              <w:rPr>
                <w:rFonts w:eastAsia="Times New Roman" w:cs="Arial"/>
                <w:color w:val="000000"/>
                <w:spacing w:val="0"/>
                <w:sz w:val="16"/>
                <w:szCs w:val="16"/>
                <w:lang w:eastAsia="ru-RU"/>
              </w:rPr>
              <w:t>нагрузка, Гкал/ч</w:t>
            </w:r>
          </w:p>
        </w:tc>
        <w:tc>
          <w:tcPr>
            <w:tcW w:w="464" w:type="pct"/>
            <w:tcBorders>
              <w:top w:val="nil"/>
              <w:left w:val="nil"/>
              <w:bottom w:val="single" w:sz="4" w:space="0" w:color="auto"/>
              <w:right w:val="single" w:sz="4" w:space="0" w:color="auto"/>
            </w:tcBorders>
            <w:shd w:val="clear" w:color="auto" w:fill="auto"/>
            <w:noWrap/>
            <w:vAlign w:val="center"/>
            <w:hideMark/>
          </w:tcPr>
          <w:p w:rsidR="00081CB9" w:rsidRPr="00423428" w:rsidRDefault="00081CB9" w:rsidP="00081CB9">
            <w:pPr>
              <w:widowControl/>
              <w:adjustRightInd/>
              <w:spacing w:before="0" w:after="0"/>
              <w:ind w:firstLine="0"/>
              <w:jc w:val="center"/>
              <w:textAlignment w:val="auto"/>
              <w:rPr>
                <w:rFonts w:eastAsia="Times New Roman" w:cs="Arial"/>
                <w:color w:val="000000"/>
                <w:spacing w:val="0"/>
                <w:sz w:val="15"/>
                <w:szCs w:val="15"/>
                <w:lang w:eastAsia="ru-RU"/>
              </w:rPr>
            </w:pPr>
            <w:r w:rsidRPr="00423428">
              <w:rPr>
                <w:rFonts w:eastAsia="Times New Roman" w:cs="Arial"/>
                <w:color w:val="000000"/>
                <w:spacing w:val="0"/>
                <w:sz w:val="15"/>
                <w:szCs w:val="15"/>
                <w:lang w:eastAsia="ru-RU"/>
              </w:rPr>
              <w:t>2,902</w:t>
            </w:r>
          </w:p>
        </w:tc>
        <w:tc>
          <w:tcPr>
            <w:tcW w:w="463" w:type="pct"/>
            <w:tcBorders>
              <w:top w:val="nil"/>
              <w:left w:val="nil"/>
              <w:bottom w:val="single" w:sz="4" w:space="0" w:color="auto"/>
              <w:right w:val="single" w:sz="4" w:space="0" w:color="auto"/>
            </w:tcBorders>
            <w:shd w:val="clear" w:color="auto" w:fill="auto"/>
            <w:noWrap/>
            <w:vAlign w:val="center"/>
            <w:hideMark/>
          </w:tcPr>
          <w:p w:rsidR="00081CB9" w:rsidRPr="00423428" w:rsidRDefault="00081CB9" w:rsidP="00081CB9">
            <w:pPr>
              <w:widowControl/>
              <w:adjustRightInd/>
              <w:spacing w:before="0" w:after="0"/>
              <w:ind w:firstLine="0"/>
              <w:jc w:val="center"/>
              <w:textAlignment w:val="auto"/>
              <w:rPr>
                <w:rFonts w:eastAsia="Times New Roman" w:cs="Arial"/>
                <w:color w:val="000000"/>
                <w:spacing w:val="0"/>
                <w:sz w:val="15"/>
                <w:szCs w:val="15"/>
                <w:lang w:eastAsia="ru-RU"/>
              </w:rPr>
            </w:pPr>
            <w:r w:rsidRPr="00423428">
              <w:rPr>
                <w:rFonts w:eastAsia="Times New Roman" w:cs="Arial"/>
                <w:color w:val="000000"/>
                <w:spacing w:val="0"/>
                <w:sz w:val="15"/>
                <w:szCs w:val="15"/>
                <w:lang w:eastAsia="ru-RU"/>
              </w:rPr>
              <w:t>3,014</w:t>
            </w:r>
          </w:p>
        </w:tc>
        <w:tc>
          <w:tcPr>
            <w:tcW w:w="463" w:type="pct"/>
            <w:tcBorders>
              <w:top w:val="nil"/>
              <w:left w:val="nil"/>
              <w:bottom w:val="single" w:sz="4" w:space="0" w:color="auto"/>
              <w:right w:val="single" w:sz="4" w:space="0" w:color="auto"/>
            </w:tcBorders>
            <w:shd w:val="clear" w:color="auto" w:fill="auto"/>
            <w:noWrap/>
            <w:vAlign w:val="center"/>
            <w:hideMark/>
          </w:tcPr>
          <w:p w:rsidR="00081CB9" w:rsidRPr="00423428" w:rsidRDefault="00081CB9" w:rsidP="00081CB9">
            <w:pPr>
              <w:widowControl/>
              <w:adjustRightInd/>
              <w:spacing w:before="0" w:after="0"/>
              <w:ind w:firstLine="0"/>
              <w:jc w:val="center"/>
              <w:textAlignment w:val="auto"/>
              <w:rPr>
                <w:rFonts w:eastAsia="Times New Roman" w:cs="Arial"/>
                <w:color w:val="000000"/>
                <w:spacing w:val="0"/>
                <w:sz w:val="15"/>
                <w:szCs w:val="15"/>
                <w:lang w:eastAsia="ru-RU"/>
              </w:rPr>
            </w:pPr>
            <w:r w:rsidRPr="00423428">
              <w:rPr>
                <w:rFonts w:eastAsia="Times New Roman" w:cs="Arial"/>
                <w:color w:val="000000"/>
                <w:spacing w:val="0"/>
                <w:sz w:val="15"/>
                <w:szCs w:val="15"/>
                <w:lang w:eastAsia="ru-RU"/>
              </w:rPr>
              <w:t>3,128</w:t>
            </w:r>
          </w:p>
        </w:tc>
        <w:tc>
          <w:tcPr>
            <w:tcW w:w="464" w:type="pct"/>
            <w:tcBorders>
              <w:top w:val="nil"/>
              <w:left w:val="nil"/>
              <w:bottom w:val="single" w:sz="4" w:space="0" w:color="auto"/>
              <w:right w:val="single" w:sz="4" w:space="0" w:color="auto"/>
            </w:tcBorders>
            <w:shd w:val="clear" w:color="auto" w:fill="auto"/>
            <w:noWrap/>
            <w:vAlign w:val="center"/>
            <w:hideMark/>
          </w:tcPr>
          <w:p w:rsidR="00081CB9" w:rsidRPr="00423428" w:rsidRDefault="00081CB9" w:rsidP="00081CB9">
            <w:pPr>
              <w:widowControl/>
              <w:adjustRightInd/>
              <w:spacing w:before="0" w:after="0"/>
              <w:ind w:firstLine="0"/>
              <w:jc w:val="center"/>
              <w:textAlignment w:val="auto"/>
              <w:rPr>
                <w:rFonts w:eastAsia="Times New Roman" w:cs="Arial"/>
                <w:color w:val="000000"/>
                <w:spacing w:val="0"/>
                <w:sz w:val="15"/>
                <w:szCs w:val="15"/>
                <w:lang w:eastAsia="ru-RU"/>
              </w:rPr>
            </w:pPr>
            <w:r w:rsidRPr="00423428">
              <w:rPr>
                <w:rFonts w:eastAsia="Times New Roman" w:cs="Arial"/>
                <w:color w:val="000000"/>
                <w:spacing w:val="0"/>
                <w:sz w:val="15"/>
                <w:szCs w:val="15"/>
                <w:lang w:eastAsia="ru-RU"/>
              </w:rPr>
              <w:t>3,242</w:t>
            </w:r>
          </w:p>
        </w:tc>
        <w:tc>
          <w:tcPr>
            <w:tcW w:w="464" w:type="pct"/>
            <w:tcBorders>
              <w:top w:val="nil"/>
              <w:left w:val="nil"/>
              <w:bottom w:val="single" w:sz="4" w:space="0" w:color="auto"/>
              <w:right w:val="single" w:sz="4" w:space="0" w:color="auto"/>
            </w:tcBorders>
            <w:shd w:val="clear" w:color="auto" w:fill="auto"/>
            <w:noWrap/>
            <w:vAlign w:val="center"/>
            <w:hideMark/>
          </w:tcPr>
          <w:p w:rsidR="00081CB9" w:rsidRPr="00423428" w:rsidRDefault="00081CB9" w:rsidP="00081CB9">
            <w:pPr>
              <w:widowControl/>
              <w:adjustRightInd/>
              <w:spacing w:before="0" w:after="0"/>
              <w:ind w:firstLine="0"/>
              <w:jc w:val="center"/>
              <w:textAlignment w:val="auto"/>
              <w:rPr>
                <w:rFonts w:eastAsia="Times New Roman" w:cs="Arial"/>
                <w:color w:val="000000"/>
                <w:spacing w:val="0"/>
                <w:sz w:val="15"/>
                <w:szCs w:val="15"/>
                <w:lang w:eastAsia="ru-RU"/>
              </w:rPr>
            </w:pPr>
            <w:r w:rsidRPr="00423428">
              <w:rPr>
                <w:rFonts w:eastAsia="Times New Roman" w:cs="Arial"/>
                <w:color w:val="000000"/>
                <w:spacing w:val="0"/>
                <w:sz w:val="15"/>
                <w:szCs w:val="15"/>
                <w:lang w:eastAsia="ru-RU"/>
              </w:rPr>
              <w:t>3,357</w:t>
            </w:r>
          </w:p>
        </w:tc>
        <w:tc>
          <w:tcPr>
            <w:tcW w:w="464" w:type="pct"/>
            <w:tcBorders>
              <w:top w:val="nil"/>
              <w:left w:val="nil"/>
              <w:bottom w:val="single" w:sz="4" w:space="0" w:color="auto"/>
              <w:right w:val="single" w:sz="4" w:space="0" w:color="auto"/>
            </w:tcBorders>
            <w:shd w:val="clear" w:color="auto" w:fill="auto"/>
            <w:noWrap/>
            <w:vAlign w:val="center"/>
            <w:hideMark/>
          </w:tcPr>
          <w:p w:rsidR="00081CB9" w:rsidRPr="00423428" w:rsidRDefault="00081CB9" w:rsidP="00081CB9">
            <w:pPr>
              <w:widowControl/>
              <w:adjustRightInd/>
              <w:spacing w:before="0" w:after="0"/>
              <w:ind w:firstLine="0"/>
              <w:jc w:val="center"/>
              <w:textAlignment w:val="auto"/>
              <w:rPr>
                <w:rFonts w:eastAsia="Times New Roman" w:cs="Arial"/>
                <w:color w:val="000000"/>
                <w:spacing w:val="0"/>
                <w:sz w:val="15"/>
                <w:szCs w:val="15"/>
                <w:lang w:eastAsia="ru-RU"/>
              </w:rPr>
            </w:pPr>
            <w:r w:rsidRPr="00423428">
              <w:rPr>
                <w:rFonts w:eastAsia="Times New Roman" w:cs="Arial"/>
                <w:color w:val="000000"/>
                <w:spacing w:val="0"/>
                <w:sz w:val="15"/>
                <w:szCs w:val="15"/>
                <w:lang w:eastAsia="ru-RU"/>
              </w:rPr>
              <w:t>3,473</w:t>
            </w:r>
          </w:p>
        </w:tc>
        <w:tc>
          <w:tcPr>
            <w:tcW w:w="537" w:type="pct"/>
            <w:tcBorders>
              <w:top w:val="nil"/>
              <w:left w:val="nil"/>
              <w:bottom w:val="single" w:sz="4" w:space="0" w:color="auto"/>
              <w:right w:val="single" w:sz="4" w:space="0" w:color="auto"/>
            </w:tcBorders>
            <w:shd w:val="clear" w:color="auto" w:fill="auto"/>
            <w:noWrap/>
            <w:vAlign w:val="center"/>
            <w:hideMark/>
          </w:tcPr>
          <w:p w:rsidR="00081CB9" w:rsidRPr="00423428" w:rsidRDefault="00081CB9" w:rsidP="00081CB9">
            <w:pPr>
              <w:widowControl/>
              <w:adjustRightInd/>
              <w:spacing w:before="0" w:after="0"/>
              <w:ind w:firstLine="0"/>
              <w:jc w:val="center"/>
              <w:textAlignment w:val="auto"/>
              <w:rPr>
                <w:rFonts w:eastAsia="Times New Roman" w:cs="Arial"/>
                <w:color w:val="000000"/>
                <w:spacing w:val="0"/>
                <w:sz w:val="15"/>
                <w:szCs w:val="15"/>
                <w:lang w:eastAsia="ru-RU"/>
              </w:rPr>
            </w:pPr>
            <w:r w:rsidRPr="00423428">
              <w:rPr>
                <w:rFonts w:eastAsia="Times New Roman" w:cs="Arial"/>
                <w:color w:val="000000"/>
                <w:spacing w:val="0"/>
                <w:sz w:val="15"/>
                <w:szCs w:val="15"/>
                <w:lang w:eastAsia="ru-RU"/>
              </w:rPr>
              <w:t>3,590</w:t>
            </w:r>
          </w:p>
        </w:tc>
      </w:tr>
      <w:tr w:rsidR="00081CB9" w:rsidRPr="00181CB3" w:rsidTr="00081CB9">
        <w:trPr>
          <w:trHeight w:val="300"/>
        </w:trPr>
        <w:tc>
          <w:tcPr>
            <w:tcW w:w="985" w:type="pct"/>
            <w:vMerge/>
            <w:tcBorders>
              <w:left w:val="single" w:sz="4" w:space="0" w:color="auto"/>
              <w:bottom w:val="single" w:sz="4" w:space="0" w:color="000000"/>
              <w:right w:val="single" w:sz="4" w:space="0" w:color="auto"/>
            </w:tcBorders>
            <w:shd w:val="clear" w:color="auto" w:fill="auto"/>
            <w:vAlign w:val="center"/>
            <w:hideMark/>
          </w:tcPr>
          <w:p w:rsidR="00081CB9" w:rsidRPr="00A3683F" w:rsidRDefault="00081CB9" w:rsidP="00081CB9">
            <w:pPr>
              <w:widowControl/>
              <w:adjustRightInd/>
              <w:spacing w:before="0" w:after="0"/>
              <w:ind w:firstLine="0"/>
              <w:jc w:val="left"/>
              <w:textAlignment w:val="auto"/>
              <w:rPr>
                <w:rFonts w:eastAsia="Times New Roman" w:cs="Arial"/>
                <w:b/>
                <w:bCs/>
                <w:color w:val="000000"/>
                <w:spacing w:val="0"/>
                <w:sz w:val="16"/>
                <w:szCs w:val="16"/>
                <w:lang w:eastAsia="ru-RU"/>
              </w:rPr>
            </w:pPr>
          </w:p>
        </w:tc>
        <w:tc>
          <w:tcPr>
            <w:tcW w:w="696" w:type="pct"/>
            <w:tcBorders>
              <w:top w:val="nil"/>
              <w:left w:val="nil"/>
              <w:bottom w:val="single" w:sz="4" w:space="0" w:color="auto"/>
              <w:right w:val="single" w:sz="4" w:space="0" w:color="auto"/>
            </w:tcBorders>
            <w:shd w:val="clear" w:color="auto" w:fill="auto"/>
            <w:noWrap/>
            <w:vAlign w:val="center"/>
            <w:hideMark/>
          </w:tcPr>
          <w:p w:rsidR="00081CB9" w:rsidRPr="00A3683F" w:rsidRDefault="00081CB9" w:rsidP="00081CB9">
            <w:pPr>
              <w:widowControl/>
              <w:adjustRightInd/>
              <w:spacing w:before="0" w:after="0"/>
              <w:ind w:firstLine="0"/>
              <w:jc w:val="left"/>
              <w:textAlignment w:val="auto"/>
              <w:rPr>
                <w:rFonts w:eastAsia="Times New Roman" w:cs="Arial"/>
                <w:color w:val="000000"/>
                <w:spacing w:val="0"/>
                <w:sz w:val="16"/>
                <w:szCs w:val="16"/>
                <w:lang w:eastAsia="ru-RU"/>
              </w:rPr>
            </w:pPr>
            <w:r w:rsidRPr="00A3683F">
              <w:rPr>
                <w:rFonts w:eastAsia="Times New Roman" w:cs="Arial"/>
                <w:color w:val="000000"/>
                <w:spacing w:val="0"/>
                <w:sz w:val="16"/>
                <w:szCs w:val="16"/>
                <w:lang w:eastAsia="ru-RU"/>
              </w:rPr>
              <w:t>тепловая энергия, Гкал</w:t>
            </w:r>
          </w:p>
        </w:tc>
        <w:tc>
          <w:tcPr>
            <w:tcW w:w="464" w:type="pct"/>
            <w:tcBorders>
              <w:top w:val="nil"/>
              <w:left w:val="nil"/>
              <w:bottom w:val="single" w:sz="4" w:space="0" w:color="auto"/>
              <w:right w:val="single" w:sz="4" w:space="0" w:color="auto"/>
            </w:tcBorders>
            <w:shd w:val="clear" w:color="auto" w:fill="auto"/>
            <w:noWrap/>
            <w:vAlign w:val="center"/>
            <w:hideMark/>
          </w:tcPr>
          <w:p w:rsidR="00081CB9" w:rsidRPr="00423428" w:rsidRDefault="00081CB9" w:rsidP="00081CB9">
            <w:pPr>
              <w:widowControl/>
              <w:adjustRightInd/>
              <w:spacing w:before="0" w:after="0"/>
              <w:ind w:firstLine="0"/>
              <w:jc w:val="center"/>
              <w:textAlignment w:val="auto"/>
              <w:rPr>
                <w:rFonts w:eastAsia="Times New Roman" w:cs="Arial"/>
                <w:color w:val="000000"/>
                <w:spacing w:val="0"/>
                <w:sz w:val="15"/>
                <w:szCs w:val="15"/>
                <w:lang w:eastAsia="ru-RU"/>
              </w:rPr>
            </w:pPr>
            <w:r w:rsidRPr="00423428">
              <w:rPr>
                <w:rFonts w:eastAsia="Times New Roman" w:cs="Arial"/>
                <w:color w:val="000000"/>
                <w:spacing w:val="0"/>
                <w:sz w:val="15"/>
                <w:szCs w:val="15"/>
                <w:lang w:eastAsia="ru-RU"/>
              </w:rPr>
              <w:t>6272</w:t>
            </w:r>
          </w:p>
        </w:tc>
        <w:tc>
          <w:tcPr>
            <w:tcW w:w="463" w:type="pct"/>
            <w:tcBorders>
              <w:top w:val="nil"/>
              <w:left w:val="nil"/>
              <w:bottom w:val="single" w:sz="4" w:space="0" w:color="auto"/>
              <w:right w:val="single" w:sz="4" w:space="0" w:color="auto"/>
            </w:tcBorders>
            <w:shd w:val="clear" w:color="auto" w:fill="auto"/>
            <w:noWrap/>
            <w:vAlign w:val="center"/>
            <w:hideMark/>
          </w:tcPr>
          <w:p w:rsidR="00081CB9" w:rsidRPr="00423428" w:rsidRDefault="00081CB9" w:rsidP="00081CB9">
            <w:pPr>
              <w:widowControl/>
              <w:adjustRightInd/>
              <w:spacing w:before="0" w:after="0"/>
              <w:ind w:firstLine="0"/>
              <w:jc w:val="center"/>
              <w:textAlignment w:val="auto"/>
              <w:rPr>
                <w:rFonts w:eastAsia="Times New Roman" w:cs="Arial"/>
                <w:color w:val="000000"/>
                <w:spacing w:val="0"/>
                <w:sz w:val="15"/>
                <w:szCs w:val="15"/>
                <w:lang w:eastAsia="ru-RU"/>
              </w:rPr>
            </w:pPr>
            <w:r w:rsidRPr="00423428">
              <w:rPr>
                <w:rFonts w:eastAsia="Times New Roman" w:cs="Arial"/>
                <w:color w:val="000000"/>
                <w:spacing w:val="0"/>
                <w:sz w:val="15"/>
                <w:szCs w:val="15"/>
                <w:lang w:eastAsia="ru-RU"/>
              </w:rPr>
              <w:t>6510</w:t>
            </w:r>
          </w:p>
        </w:tc>
        <w:tc>
          <w:tcPr>
            <w:tcW w:w="463" w:type="pct"/>
            <w:tcBorders>
              <w:top w:val="nil"/>
              <w:left w:val="nil"/>
              <w:bottom w:val="single" w:sz="4" w:space="0" w:color="auto"/>
              <w:right w:val="single" w:sz="4" w:space="0" w:color="auto"/>
            </w:tcBorders>
            <w:shd w:val="clear" w:color="auto" w:fill="auto"/>
            <w:noWrap/>
            <w:vAlign w:val="center"/>
            <w:hideMark/>
          </w:tcPr>
          <w:p w:rsidR="00081CB9" w:rsidRPr="00423428" w:rsidRDefault="00081CB9" w:rsidP="00081CB9">
            <w:pPr>
              <w:widowControl/>
              <w:adjustRightInd/>
              <w:spacing w:before="0" w:after="0"/>
              <w:ind w:firstLine="0"/>
              <w:jc w:val="center"/>
              <w:textAlignment w:val="auto"/>
              <w:rPr>
                <w:rFonts w:eastAsia="Times New Roman" w:cs="Arial"/>
                <w:color w:val="000000"/>
                <w:spacing w:val="0"/>
                <w:sz w:val="15"/>
                <w:szCs w:val="15"/>
                <w:lang w:eastAsia="ru-RU"/>
              </w:rPr>
            </w:pPr>
            <w:r w:rsidRPr="00423428">
              <w:rPr>
                <w:rFonts w:eastAsia="Times New Roman" w:cs="Arial"/>
                <w:color w:val="000000"/>
                <w:spacing w:val="0"/>
                <w:sz w:val="15"/>
                <w:szCs w:val="15"/>
                <w:lang w:eastAsia="ru-RU"/>
              </w:rPr>
              <w:t>6748</w:t>
            </w:r>
          </w:p>
        </w:tc>
        <w:tc>
          <w:tcPr>
            <w:tcW w:w="464" w:type="pct"/>
            <w:tcBorders>
              <w:top w:val="nil"/>
              <w:left w:val="nil"/>
              <w:bottom w:val="single" w:sz="4" w:space="0" w:color="auto"/>
              <w:right w:val="single" w:sz="4" w:space="0" w:color="auto"/>
            </w:tcBorders>
            <w:shd w:val="clear" w:color="auto" w:fill="auto"/>
            <w:noWrap/>
            <w:vAlign w:val="center"/>
            <w:hideMark/>
          </w:tcPr>
          <w:p w:rsidR="00081CB9" w:rsidRPr="00423428" w:rsidRDefault="00081CB9" w:rsidP="00081CB9">
            <w:pPr>
              <w:widowControl/>
              <w:adjustRightInd/>
              <w:spacing w:before="0" w:after="0"/>
              <w:ind w:firstLine="0"/>
              <w:jc w:val="center"/>
              <w:textAlignment w:val="auto"/>
              <w:rPr>
                <w:rFonts w:eastAsia="Times New Roman" w:cs="Arial"/>
                <w:color w:val="000000"/>
                <w:spacing w:val="0"/>
                <w:sz w:val="15"/>
                <w:szCs w:val="15"/>
                <w:lang w:eastAsia="ru-RU"/>
              </w:rPr>
            </w:pPr>
            <w:r w:rsidRPr="00423428">
              <w:rPr>
                <w:rFonts w:eastAsia="Times New Roman" w:cs="Arial"/>
                <w:color w:val="000000"/>
                <w:spacing w:val="0"/>
                <w:sz w:val="15"/>
                <w:szCs w:val="15"/>
                <w:lang w:eastAsia="ru-RU"/>
              </w:rPr>
              <w:t>6989</w:t>
            </w:r>
          </w:p>
        </w:tc>
        <w:tc>
          <w:tcPr>
            <w:tcW w:w="464" w:type="pct"/>
            <w:tcBorders>
              <w:top w:val="nil"/>
              <w:left w:val="nil"/>
              <w:bottom w:val="single" w:sz="4" w:space="0" w:color="auto"/>
              <w:right w:val="single" w:sz="4" w:space="0" w:color="auto"/>
            </w:tcBorders>
            <w:shd w:val="clear" w:color="auto" w:fill="auto"/>
            <w:noWrap/>
            <w:vAlign w:val="center"/>
            <w:hideMark/>
          </w:tcPr>
          <w:p w:rsidR="00081CB9" w:rsidRPr="00423428" w:rsidRDefault="00081CB9" w:rsidP="00081CB9">
            <w:pPr>
              <w:widowControl/>
              <w:adjustRightInd/>
              <w:spacing w:before="0" w:after="0"/>
              <w:ind w:firstLine="0"/>
              <w:jc w:val="center"/>
              <w:textAlignment w:val="auto"/>
              <w:rPr>
                <w:rFonts w:eastAsia="Times New Roman" w:cs="Arial"/>
                <w:color w:val="000000"/>
                <w:spacing w:val="0"/>
                <w:sz w:val="15"/>
                <w:szCs w:val="15"/>
                <w:lang w:eastAsia="ru-RU"/>
              </w:rPr>
            </w:pPr>
            <w:r w:rsidRPr="00423428">
              <w:rPr>
                <w:rFonts w:eastAsia="Times New Roman" w:cs="Arial"/>
                <w:color w:val="000000"/>
                <w:spacing w:val="0"/>
                <w:sz w:val="15"/>
                <w:szCs w:val="15"/>
                <w:lang w:eastAsia="ru-RU"/>
              </w:rPr>
              <w:t>7231</w:t>
            </w:r>
          </w:p>
        </w:tc>
        <w:tc>
          <w:tcPr>
            <w:tcW w:w="464" w:type="pct"/>
            <w:tcBorders>
              <w:top w:val="nil"/>
              <w:left w:val="nil"/>
              <w:bottom w:val="single" w:sz="4" w:space="0" w:color="auto"/>
              <w:right w:val="single" w:sz="4" w:space="0" w:color="auto"/>
            </w:tcBorders>
            <w:shd w:val="clear" w:color="auto" w:fill="auto"/>
            <w:noWrap/>
            <w:vAlign w:val="center"/>
            <w:hideMark/>
          </w:tcPr>
          <w:p w:rsidR="00081CB9" w:rsidRPr="00423428" w:rsidRDefault="00081CB9" w:rsidP="00081CB9">
            <w:pPr>
              <w:widowControl/>
              <w:adjustRightInd/>
              <w:spacing w:before="0" w:after="0"/>
              <w:ind w:firstLine="0"/>
              <w:jc w:val="center"/>
              <w:textAlignment w:val="auto"/>
              <w:rPr>
                <w:rFonts w:eastAsia="Times New Roman" w:cs="Arial"/>
                <w:color w:val="000000"/>
                <w:spacing w:val="0"/>
                <w:sz w:val="15"/>
                <w:szCs w:val="15"/>
                <w:lang w:eastAsia="ru-RU"/>
              </w:rPr>
            </w:pPr>
            <w:r w:rsidRPr="00423428">
              <w:rPr>
                <w:rFonts w:eastAsia="Times New Roman" w:cs="Arial"/>
                <w:color w:val="000000"/>
                <w:spacing w:val="0"/>
                <w:sz w:val="15"/>
                <w:szCs w:val="15"/>
                <w:lang w:eastAsia="ru-RU"/>
              </w:rPr>
              <w:t>7475</w:t>
            </w:r>
          </w:p>
        </w:tc>
        <w:tc>
          <w:tcPr>
            <w:tcW w:w="537" w:type="pct"/>
            <w:tcBorders>
              <w:top w:val="nil"/>
              <w:left w:val="nil"/>
              <w:bottom w:val="single" w:sz="4" w:space="0" w:color="auto"/>
              <w:right w:val="single" w:sz="4" w:space="0" w:color="auto"/>
            </w:tcBorders>
            <w:shd w:val="clear" w:color="auto" w:fill="auto"/>
            <w:noWrap/>
            <w:vAlign w:val="center"/>
            <w:hideMark/>
          </w:tcPr>
          <w:p w:rsidR="00081CB9" w:rsidRPr="00423428" w:rsidRDefault="00081CB9" w:rsidP="00081CB9">
            <w:pPr>
              <w:widowControl/>
              <w:adjustRightInd/>
              <w:spacing w:before="0" w:after="0"/>
              <w:ind w:firstLine="0"/>
              <w:jc w:val="center"/>
              <w:textAlignment w:val="auto"/>
              <w:rPr>
                <w:rFonts w:eastAsia="Times New Roman" w:cs="Arial"/>
                <w:color w:val="000000"/>
                <w:spacing w:val="0"/>
                <w:sz w:val="15"/>
                <w:szCs w:val="15"/>
                <w:lang w:eastAsia="ru-RU"/>
              </w:rPr>
            </w:pPr>
            <w:r w:rsidRPr="00423428">
              <w:rPr>
                <w:rFonts w:eastAsia="Times New Roman" w:cs="Arial"/>
                <w:color w:val="000000"/>
                <w:spacing w:val="0"/>
                <w:sz w:val="15"/>
                <w:szCs w:val="15"/>
                <w:lang w:eastAsia="ru-RU"/>
              </w:rPr>
              <w:t>7721</w:t>
            </w:r>
          </w:p>
        </w:tc>
      </w:tr>
      <w:tr w:rsidR="00081CB9" w:rsidRPr="00181CB3" w:rsidTr="00081CB9">
        <w:trPr>
          <w:trHeight w:val="315"/>
        </w:trPr>
        <w:tc>
          <w:tcPr>
            <w:tcW w:w="985" w:type="pct"/>
            <w:vMerge w:val="restart"/>
            <w:tcBorders>
              <w:top w:val="nil"/>
              <w:left w:val="single" w:sz="4" w:space="0" w:color="auto"/>
              <w:bottom w:val="single" w:sz="4" w:space="0" w:color="000000"/>
              <w:right w:val="single" w:sz="4" w:space="0" w:color="auto"/>
            </w:tcBorders>
            <w:shd w:val="clear" w:color="auto" w:fill="auto"/>
            <w:vAlign w:val="center"/>
            <w:hideMark/>
          </w:tcPr>
          <w:p w:rsidR="00081CB9" w:rsidRPr="00A3683F" w:rsidRDefault="00081CB9" w:rsidP="00081CB9">
            <w:pPr>
              <w:widowControl/>
              <w:adjustRightInd/>
              <w:spacing w:before="0" w:after="0"/>
              <w:ind w:firstLine="0"/>
              <w:jc w:val="left"/>
              <w:textAlignment w:val="auto"/>
              <w:rPr>
                <w:rFonts w:eastAsia="Times New Roman" w:cs="Arial"/>
                <w:b/>
                <w:bCs/>
                <w:color w:val="000000"/>
                <w:spacing w:val="0"/>
                <w:sz w:val="16"/>
                <w:szCs w:val="16"/>
                <w:lang w:eastAsia="ru-RU"/>
              </w:rPr>
            </w:pPr>
            <w:r w:rsidRPr="00A3683F">
              <w:rPr>
                <w:rFonts w:eastAsia="Times New Roman" w:cs="Arial"/>
                <w:b/>
                <w:bCs/>
                <w:color w:val="000000"/>
                <w:spacing w:val="0"/>
                <w:sz w:val="16"/>
                <w:szCs w:val="16"/>
                <w:lang w:eastAsia="ru-RU"/>
              </w:rPr>
              <w:t>Всего общест-венного фонда</w:t>
            </w:r>
          </w:p>
        </w:tc>
        <w:tc>
          <w:tcPr>
            <w:tcW w:w="696" w:type="pct"/>
            <w:tcBorders>
              <w:top w:val="nil"/>
              <w:left w:val="nil"/>
              <w:bottom w:val="single" w:sz="4" w:space="0" w:color="auto"/>
              <w:right w:val="single" w:sz="4" w:space="0" w:color="auto"/>
            </w:tcBorders>
            <w:shd w:val="clear" w:color="auto" w:fill="auto"/>
            <w:noWrap/>
            <w:vAlign w:val="center"/>
            <w:hideMark/>
          </w:tcPr>
          <w:p w:rsidR="00081CB9" w:rsidRPr="00A3683F" w:rsidRDefault="00081CB9" w:rsidP="00081CB9">
            <w:pPr>
              <w:widowControl/>
              <w:adjustRightInd/>
              <w:spacing w:before="0" w:after="0"/>
              <w:ind w:firstLine="0"/>
              <w:jc w:val="left"/>
              <w:textAlignment w:val="auto"/>
              <w:rPr>
                <w:rFonts w:eastAsia="Times New Roman" w:cs="Arial"/>
                <w:color w:val="000000"/>
                <w:spacing w:val="0"/>
                <w:sz w:val="16"/>
                <w:szCs w:val="16"/>
                <w:lang w:eastAsia="ru-RU"/>
              </w:rPr>
            </w:pPr>
            <w:r w:rsidRPr="00A3683F">
              <w:rPr>
                <w:rFonts w:eastAsia="Times New Roman" w:cs="Arial"/>
                <w:color w:val="000000"/>
                <w:spacing w:val="0"/>
                <w:sz w:val="16"/>
                <w:szCs w:val="16"/>
                <w:lang w:eastAsia="ru-RU"/>
              </w:rPr>
              <w:t>площадь, тыс. м</w:t>
            </w:r>
            <w:r w:rsidRPr="00A3683F">
              <w:rPr>
                <w:rFonts w:eastAsia="Times New Roman" w:cs="Arial"/>
                <w:color w:val="000000"/>
                <w:spacing w:val="0"/>
                <w:sz w:val="16"/>
                <w:szCs w:val="16"/>
                <w:vertAlign w:val="superscript"/>
                <w:lang w:eastAsia="ru-RU"/>
              </w:rPr>
              <w:t>2</w:t>
            </w:r>
          </w:p>
        </w:tc>
        <w:tc>
          <w:tcPr>
            <w:tcW w:w="464" w:type="pct"/>
            <w:tcBorders>
              <w:top w:val="nil"/>
              <w:left w:val="nil"/>
              <w:bottom w:val="single" w:sz="4" w:space="0" w:color="auto"/>
              <w:right w:val="single" w:sz="4" w:space="0" w:color="auto"/>
            </w:tcBorders>
            <w:shd w:val="clear" w:color="auto" w:fill="auto"/>
            <w:noWrap/>
            <w:vAlign w:val="center"/>
            <w:hideMark/>
          </w:tcPr>
          <w:p w:rsidR="00081CB9" w:rsidRPr="00423428" w:rsidRDefault="00081CB9" w:rsidP="00081CB9">
            <w:pPr>
              <w:widowControl/>
              <w:adjustRightInd/>
              <w:spacing w:before="0" w:after="0"/>
              <w:ind w:firstLine="0"/>
              <w:jc w:val="center"/>
              <w:textAlignment w:val="auto"/>
              <w:rPr>
                <w:rFonts w:eastAsia="Times New Roman" w:cs="Arial"/>
                <w:color w:val="000000"/>
                <w:spacing w:val="0"/>
                <w:sz w:val="15"/>
                <w:szCs w:val="15"/>
                <w:lang w:eastAsia="ru-RU"/>
              </w:rPr>
            </w:pPr>
            <w:r w:rsidRPr="00423428">
              <w:rPr>
                <w:rFonts w:eastAsia="Times New Roman" w:cs="Arial"/>
                <w:color w:val="000000"/>
                <w:spacing w:val="0"/>
                <w:sz w:val="15"/>
                <w:szCs w:val="15"/>
                <w:lang w:eastAsia="ru-RU"/>
              </w:rPr>
              <w:t>312,0</w:t>
            </w:r>
          </w:p>
        </w:tc>
        <w:tc>
          <w:tcPr>
            <w:tcW w:w="463" w:type="pct"/>
            <w:tcBorders>
              <w:top w:val="nil"/>
              <w:left w:val="nil"/>
              <w:bottom w:val="single" w:sz="4" w:space="0" w:color="auto"/>
              <w:right w:val="single" w:sz="4" w:space="0" w:color="auto"/>
            </w:tcBorders>
            <w:shd w:val="clear" w:color="auto" w:fill="auto"/>
            <w:noWrap/>
            <w:vAlign w:val="center"/>
            <w:hideMark/>
          </w:tcPr>
          <w:p w:rsidR="00081CB9" w:rsidRPr="00423428" w:rsidRDefault="00081CB9" w:rsidP="00081CB9">
            <w:pPr>
              <w:widowControl/>
              <w:adjustRightInd/>
              <w:spacing w:before="0" w:after="0"/>
              <w:ind w:firstLine="0"/>
              <w:jc w:val="center"/>
              <w:textAlignment w:val="auto"/>
              <w:rPr>
                <w:rFonts w:eastAsia="Times New Roman" w:cs="Arial"/>
                <w:color w:val="000000"/>
                <w:spacing w:val="0"/>
                <w:sz w:val="15"/>
                <w:szCs w:val="15"/>
                <w:lang w:eastAsia="ru-RU"/>
              </w:rPr>
            </w:pPr>
            <w:r w:rsidRPr="00423428">
              <w:rPr>
                <w:rFonts w:eastAsia="Times New Roman" w:cs="Arial"/>
                <w:color w:val="000000"/>
                <w:spacing w:val="0"/>
                <w:sz w:val="15"/>
                <w:szCs w:val="15"/>
                <w:lang w:eastAsia="ru-RU"/>
              </w:rPr>
              <w:t>313,5</w:t>
            </w:r>
          </w:p>
        </w:tc>
        <w:tc>
          <w:tcPr>
            <w:tcW w:w="463" w:type="pct"/>
            <w:tcBorders>
              <w:top w:val="nil"/>
              <w:left w:val="nil"/>
              <w:bottom w:val="single" w:sz="4" w:space="0" w:color="auto"/>
              <w:right w:val="single" w:sz="4" w:space="0" w:color="auto"/>
            </w:tcBorders>
            <w:shd w:val="clear" w:color="auto" w:fill="auto"/>
            <w:noWrap/>
            <w:vAlign w:val="center"/>
            <w:hideMark/>
          </w:tcPr>
          <w:p w:rsidR="00081CB9" w:rsidRPr="00423428" w:rsidRDefault="00081CB9" w:rsidP="00081CB9">
            <w:pPr>
              <w:widowControl/>
              <w:adjustRightInd/>
              <w:spacing w:before="0" w:after="0"/>
              <w:ind w:firstLine="0"/>
              <w:jc w:val="center"/>
              <w:textAlignment w:val="auto"/>
              <w:rPr>
                <w:rFonts w:eastAsia="Times New Roman" w:cs="Arial"/>
                <w:color w:val="000000"/>
                <w:spacing w:val="0"/>
                <w:sz w:val="15"/>
                <w:szCs w:val="15"/>
                <w:lang w:eastAsia="ru-RU"/>
              </w:rPr>
            </w:pPr>
            <w:r w:rsidRPr="00423428">
              <w:rPr>
                <w:rFonts w:eastAsia="Times New Roman" w:cs="Arial"/>
                <w:color w:val="000000"/>
                <w:spacing w:val="0"/>
                <w:sz w:val="15"/>
                <w:szCs w:val="15"/>
                <w:lang w:eastAsia="ru-RU"/>
              </w:rPr>
              <w:t>315,1</w:t>
            </w:r>
          </w:p>
        </w:tc>
        <w:tc>
          <w:tcPr>
            <w:tcW w:w="464" w:type="pct"/>
            <w:tcBorders>
              <w:top w:val="nil"/>
              <w:left w:val="nil"/>
              <w:bottom w:val="single" w:sz="4" w:space="0" w:color="auto"/>
              <w:right w:val="single" w:sz="4" w:space="0" w:color="auto"/>
            </w:tcBorders>
            <w:shd w:val="clear" w:color="auto" w:fill="auto"/>
            <w:noWrap/>
            <w:vAlign w:val="center"/>
            <w:hideMark/>
          </w:tcPr>
          <w:p w:rsidR="00081CB9" w:rsidRPr="00423428" w:rsidRDefault="00081CB9" w:rsidP="00081CB9">
            <w:pPr>
              <w:widowControl/>
              <w:adjustRightInd/>
              <w:spacing w:before="0" w:after="0"/>
              <w:ind w:firstLine="0"/>
              <w:jc w:val="center"/>
              <w:textAlignment w:val="auto"/>
              <w:rPr>
                <w:rFonts w:eastAsia="Times New Roman" w:cs="Arial"/>
                <w:color w:val="000000"/>
                <w:spacing w:val="0"/>
                <w:sz w:val="15"/>
                <w:szCs w:val="15"/>
                <w:lang w:eastAsia="ru-RU"/>
              </w:rPr>
            </w:pPr>
            <w:r w:rsidRPr="00423428">
              <w:rPr>
                <w:rFonts w:eastAsia="Times New Roman" w:cs="Arial"/>
                <w:color w:val="000000"/>
                <w:spacing w:val="0"/>
                <w:sz w:val="15"/>
                <w:szCs w:val="15"/>
                <w:lang w:eastAsia="ru-RU"/>
              </w:rPr>
              <w:t>316,6</w:t>
            </w:r>
          </w:p>
        </w:tc>
        <w:tc>
          <w:tcPr>
            <w:tcW w:w="464" w:type="pct"/>
            <w:tcBorders>
              <w:top w:val="nil"/>
              <w:left w:val="nil"/>
              <w:bottom w:val="single" w:sz="4" w:space="0" w:color="auto"/>
              <w:right w:val="single" w:sz="4" w:space="0" w:color="auto"/>
            </w:tcBorders>
            <w:shd w:val="clear" w:color="auto" w:fill="auto"/>
            <w:noWrap/>
            <w:vAlign w:val="center"/>
            <w:hideMark/>
          </w:tcPr>
          <w:p w:rsidR="00081CB9" w:rsidRPr="00423428" w:rsidRDefault="00081CB9" w:rsidP="00081CB9">
            <w:pPr>
              <w:widowControl/>
              <w:adjustRightInd/>
              <w:spacing w:before="0" w:after="0"/>
              <w:ind w:firstLine="0"/>
              <w:jc w:val="center"/>
              <w:textAlignment w:val="auto"/>
              <w:rPr>
                <w:rFonts w:eastAsia="Times New Roman" w:cs="Arial"/>
                <w:color w:val="000000"/>
                <w:spacing w:val="0"/>
                <w:sz w:val="15"/>
                <w:szCs w:val="15"/>
                <w:lang w:eastAsia="ru-RU"/>
              </w:rPr>
            </w:pPr>
            <w:r w:rsidRPr="00423428">
              <w:rPr>
                <w:rFonts w:eastAsia="Times New Roman" w:cs="Arial"/>
                <w:color w:val="000000"/>
                <w:spacing w:val="0"/>
                <w:sz w:val="15"/>
                <w:szCs w:val="15"/>
                <w:lang w:eastAsia="ru-RU"/>
              </w:rPr>
              <w:t>318,2</w:t>
            </w:r>
          </w:p>
        </w:tc>
        <w:tc>
          <w:tcPr>
            <w:tcW w:w="464" w:type="pct"/>
            <w:tcBorders>
              <w:top w:val="nil"/>
              <w:left w:val="nil"/>
              <w:bottom w:val="single" w:sz="4" w:space="0" w:color="auto"/>
              <w:right w:val="single" w:sz="4" w:space="0" w:color="auto"/>
            </w:tcBorders>
            <w:shd w:val="clear" w:color="auto" w:fill="auto"/>
            <w:noWrap/>
            <w:vAlign w:val="center"/>
            <w:hideMark/>
          </w:tcPr>
          <w:p w:rsidR="00081CB9" w:rsidRPr="00423428" w:rsidRDefault="00081CB9" w:rsidP="00081CB9">
            <w:pPr>
              <w:widowControl/>
              <w:adjustRightInd/>
              <w:spacing w:before="0" w:after="0"/>
              <w:ind w:firstLine="0"/>
              <w:jc w:val="center"/>
              <w:textAlignment w:val="auto"/>
              <w:rPr>
                <w:rFonts w:eastAsia="Times New Roman" w:cs="Arial"/>
                <w:color w:val="000000"/>
                <w:spacing w:val="0"/>
                <w:sz w:val="15"/>
                <w:szCs w:val="15"/>
                <w:lang w:eastAsia="ru-RU"/>
              </w:rPr>
            </w:pPr>
            <w:r w:rsidRPr="00423428">
              <w:rPr>
                <w:rFonts w:eastAsia="Times New Roman" w:cs="Arial"/>
                <w:color w:val="000000"/>
                <w:spacing w:val="0"/>
                <w:sz w:val="15"/>
                <w:szCs w:val="15"/>
                <w:lang w:eastAsia="ru-RU"/>
              </w:rPr>
              <w:t>319,8</w:t>
            </w:r>
          </w:p>
        </w:tc>
        <w:tc>
          <w:tcPr>
            <w:tcW w:w="537" w:type="pct"/>
            <w:tcBorders>
              <w:top w:val="nil"/>
              <w:left w:val="nil"/>
              <w:bottom w:val="single" w:sz="4" w:space="0" w:color="auto"/>
              <w:right w:val="single" w:sz="4" w:space="0" w:color="auto"/>
            </w:tcBorders>
            <w:shd w:val="clear" w:color="auto" w:fill="auto"/>
            <w:noWrap/>
            <w:vAlign w:val="center"/>
            <w:hideMark/>
          </w:tcPr>
          <w:p w:rsidR="00081CB9" w:rsidRPr="00423428" w:rsidRDefault="00081CB9" w:rsidP="00081CB9">
            <w:pPr>
              <w:widowControl/>
              <w:adjustRightInd/>
              <w:spacing w:before="0" w:after="0"/>
              <w:ind w:firstLine="0"/>
              <w:jc w:val="center"/>
              <w:textAlignment w:val="auto"/>
              <w:rPr>
                <w:rFonts w:eastAsia="Times New Roman" w:cs="Arial"/>
                <w:color w:val="000000"/>
                <w:spacing w:val="0"/>
                <w:sz w:val="15"/>
                <w:szCs w:val="15"/>
                <w:lang w:eastAsia="ru-RU"/>
              </w:rPr>
            </w:pPr>
            <w:r w:rsidRPr="00423428">
              <w:rPr>
                <w:rFonts w:eastAsia="Times New Roman" w:cs="Arial"/>
                <w:color w:val="000000"/>
                <w:spacing w:val="0"/>
                <w:sz w:val="15"/>
                <w:szCs w:val="15"/>
                <w:lang w:eastAsia="ru-RU"/>
              </w:rPr>
              <w:t>321,4</w:t>
            </w:r>
          </w:p>
        </w:tc>
      </w:tr>
      <w:tr w:rsidR="00081CB9" w:rsidRPr="00181CB3" w:rsidTr="00081CB9">
        <w:trPr>
          <w:trHeight w:val="315"/>
        </w:trPr>
        <w:tc>
          <w:tcPr>
            <w:tcW w:w="985" w:type="pct"/>
            <w:vMerge/>
            <w:tcBorders>
              <w:top w:val="nil"/>
              <w:left w:val="single" w:sz="4" w:space="0" w:color="auto"/>
              <w:bottom w:val="single" w:sz="4" w:space="0" w:color="000000"/>
              <w:right w:val="single" w:sz="4" w:space="0" w:color="auto"/>
            </w:tcBorders>
            <w:vAlign w:val="center"/>
            <w:hideMark/>
          </w:tcPr>
          <w:p w:rsidR="00081CB9" w:rsidRPr="00A3683F" w:rsidRDefault="00081CB9" w:rsidP="00081CB9">
            <w:pPr>
              <w:widowControl/>
              <w:adjustRightInd/>
              <w:spacing w:before="0" w:after="0"/>
              <w:ind w:firstLine="0"/>
              <w:jc w:val="left"/>
              <w:textAlignment w:val="auto"/>
              <w:rPr>
                <w:rFonts w:eastAsia="Times New Roman" w:cs="Arial"/>
                <w:b/>
                <w:bCs/>
                <w:color w:val="000000"/>
                <w:spacing w:val="0"/>
                <w:sz w:val="16"/>
                <w:szCs w:val="16"/>
                <w:lang w:eastAsia="ru-RU"/>
              </w:rPr>
            </w:pPr>
          </w:p>
        </w:tc>
        <w:tc>
          <w:tcPr>
            <w:tcW w:w="696" w:type="pct"/>
            <w:tcBorders>
              <w:top w:val="nil"/>
              <w:left w:val="nil"/>
              <w:bottom w:val="single" w:sz="4" w:space="0" w:color="auto"/>
              <w:right w:val="single" w:sz="4" w:space="0" w:color="auto"/>
            </w:tcBorders>
            <w:shd w:val="clear" w:color="auto" w:fill="auto"/>
            <w:noWrap/>
            <w:vAlign w:val="center"/>
            <w:hideMark/>
          </w:tcPr>
          <w:p w:rsidR="00081CB9" w:rsidRPr="00A3683F" w:rsidRDefault="00081CB9" w:rsidP="00081CB9">
            <w:pPr>
              <w:widowControl/>
              <w:adjustRightInd/>
              <w:spacing w:before="0" w:after="0"/>
              <w:ind w:firstLine="0"/>
              <w:jc w:val="left"/>
              <w:textAlignment w:val="auto"/>
              <w:rPr>
                <w:rFonts w:eastAsia="Times New Roman" w:cs="Arial"/>
                <w:color w:val="000000"/>
                <w:spacing w:val="0"/>
                <w:sz w:val="16"/>
                <w:szCs w:val="16"/>
                <w:lang w:eastAsia="ru-RU"/>
              </w:rPr>
            </w:pPr>
            <w:r w:rsidRPr="00A3683F">
              <w:rPr>
                <w:rFonts w:eastAsia="Times New Roman" w:cs="Arial"/>
                <w:color w:val="000000"/>
                <w:spacing w:val="0"/>
                <w:sz w:val="16"/>
                <w:szCs w:val="16"/>
                <w:lang w:eastAsia="ru-RU"/>
              </w:rPr>
              <w:t>нагрузка, Гкал/ч</w:t>
            </w:r>
          </w:p>
        </w:tc>
        <w:tc>
          <w:tcPr>
            <w:tcW w:w="464" w:type="pct"/>
            <w:tcBorders>
              <w:top w:val="nil"/>
              <w:left w:val="nil"/>
              <w:bottom w:val="single" w:sz="4" w:space="0" w:color="auto"/>
              <w:right w:val="single" w:sz="4" w:space="0" w:color="auto"/>
            </w:tcBorders>
            <w:shd w:val="clear" w:color="auto" w:fill="auto"/>
            <w:noWrap/>
            <w:vAlign w:val="center"/>
            <w:hideMark/>
          </w:tcPr>
          <w:p w:rsidR="00081CB9" w:rsidRPr="00423428" w:rsidRDefault="00081CB9" w:rsidP="00081CB9">
            <w:pPr>
              <w:widowControl/>
              <w:adjustRightInd/>
              <w:spacing w:before="0" w:after="0"/>
              <w:ind w:firstLine="0"/>
              <w:jc w:val="center"/>
              <w:textAlignment w:val="auto"/>
              <w:rPr>
                <w:rFonts w:eastAsia="Times New Roman" w:cs="Arial"/>
                <w:color w:val="000000"/>
                <w:spacing w:val="0"/>
                <w:sz w:val="15"/>
                <w:szCs w:val="15"/>
                <w:lang w:eastAsia="ru-RU"/>
              </w:rPr>
            </w:pPr>
            <w:r w:rsidRPr="00423428">
              <w:rPr>
                <w:rFonts w:eastAsia="Times New Roman" w:cs="Arial"/>
                <w:color w:val="000000"/>
                <w:spacing w:val="0"/>
                <w:sz w:val="15"/>
                <w:szCs w:val="15"/>
                <w:lang w:eastAsia="ru-RU"/>
              </w:rPr>
              <w:t>30,362</w:t>
            </w:r>
          </w:p>
        </w:tc>
        <w:tc>
          <w:tcPr>
            <w:tcW w:w="463" w:type="pct"/>
            <w:tcBorders>
              <w:top w:val="nil"/>
              <w:left w:val="nil"/>
              <w:bottom w:val="single" w:sz="4" w:space="0" w:color="auto"/>
              <w:right w:val="single" w:sz="4" w:space="0" w:color="auto"/>
            </w:tcBorders>
            <w:shd w:val="clear" w:color="auto" w:fill="auto"/>
            <w:noWrap/>
            <w:vAlign w:val="center"/>
            <w:hideMark/>
          </w:tcPr>
          <w:p w:rsidR="00081CB9" w:rsidRPr="00423428" w:rsidRDefault="00081CB9" w:rsidP="00081CB9">
            <w:pPr>
              <w:widowControl/>
              <w:adjustRightInd/>
              <w:spacing w:before="0" w:after="0"/>
              <w:ind w:firstLine="0"/>
              <w:jc w:val="center"/>
              <w:textAlignment w:val="auto"/>
              <w:rPr>
                <w:rFonts w:eastAsia="Times New Roman" w:cs="Arial"/>
                <w:color w:val="000000"/>
                <w:spacing w:val="0"/>
                <w:sz w:val="15"/>
                <w:szCs w:val="15"/>
                <w:lang w:eastAsia="ru-RU"/>
              </w:rPr>
            </w:pPr>
            <w:r w:rsidRPr="00423428">
              <w:rPr>
                <w:rFonts w:eastAsia="Times New Roman" w:cs="Arial"/>
                <w:color w:val="000000"/>
                <w:spacing w:val="0"/>
                <w:sz w:val="15"/>
                <w:szCs w:val="15"/>
                <w:lang w:eastAsia="ru-RU"/>
              </w:rPr>
              <w:t>30,474</w:t>
            </w:r>
          </w:p>
        </w:tc>
        <w:tc>
          <w:tcPr>
            <w:tcW w:w="463" w:type="pct"/>
            <w:tcBorders>
              <w:top w:val="nil"/>
              <w:left w:val="nil"/>
              <w:bottom w:val="single" w:sz="4" w:space="0" w:color="auto"/>
              <w:right w:val="single" w:sz="4" w:space="0" w:color="auto"/>
            </w:tcBorders>
            <w:shd w:val="clear" w:color="auto" w:fill="auto"/>
            <w:noWrap/>
            <w:vAlign w:val="center"/>
            <w:hideMark/>
          </w:tcPr>
          <w:p w:rsidR="00081CB9" w:rsidRPr="00423428" w:rsidRDefault="00081CB9" w:rsidP="00081CB9">
            <w:pPr>
              <w:widowControl/>
              <w:adjustRightInd/>
              <w:spacing w:before="0" w:after="0"/>
              <w:ind w:firstLine="0"/>
              <w:jc w:val="center"/>
              <w:textAlignment w:val="auto"/>
              <w:rPr>
                <w:rFonts w:eastAsia="Times New Roman" w:cs="Arial"/>
                <w:color w:val="000000"/>
                <w:spacing w:val="0"/>
                <w:sz w:val="15"/>
                <w:szCs w:val="15"/>
                <w:lang w:eastAsia="ru-RU"/>
              </w:rPr>
            </w:pPr>
            <w:r w:rsidRPr="00423428">
              <w:rPr>
                <w:rFonts w:eastAsia="Times New Roman" w:cs="Arial"/>
                <w:color w:val="000000"/>
                <w:spacing w:val="0"/>
                <w:sz w:val="15"/>
                <w:szCs w:val="15"/>
                <w:lang w:eastAsia="ru-RU"/>
              </w:rPr>
              <w:t>30,588</w:t>
            </w:r>
          </w:p>
        </w:tc>
        <w:tc>
          <w:tcPr>
            <w:tcW w:w="464" w:type="pct"/>
            <w:tcBorders>
              <w:top w:val="nil"/>
              <w:left w:val="nil"/>
              <w:bottom w:val="single" w:sz="4" w:space="0" w:color="auto"/>
              <w:right w:val="single" w:sz="4" w:space="0" w:color="auto"/>
            </w:tcBorders>
            <w:shd w:val="clear" w:color="auto" w:fill="auto"/>
            <w:noWrap/>
            <w:vAlign w:val="center"/>
            <w:hideMark/>
          </w:tcPr>
          <w:p w:rsidR="00081CB9" w:rsidRPr="00423428" w:rsidRDefault="00081CB9" w:rsidP="00081CB9">
            <w:pPr>
              <w:widowControl/>
              <w:adjustRightInd/>
              <w:spacing w:before="0" w:after="0"/>
              <w:ind w:firstLine="0"/>
              <w:jc w:val="center"/>
              <w:textAlignment w:val="auto"/>
              <w:rPr>
                <w:rFonts w:eastAsia="Times New Roman" w:cs="Arial"/>
                <w:color w:val="000000"/>
                <w:spacing w:val="0"/>
                <w:sz w:val="15"/>
                <w:szCs w:val="15"/>
                <w:lang w:eastAsia="ru-RU"/>
              </w:rPr>
            </w:pPr>
            <w:r w:rsidRPr="00423428">
              <w:rPr>
                <w:rFonts w:eastAsia="Times New Roman" w:cs="Arial"/>
                <w:color w:val="000000"/>
                <w:spacing w:val="0"/>
                <w:sz w:val="15"/>
                <w:szCs w:val="15"/>
                <w:lang w:eastAsia="ru-RU"/>
              </w:rPr>
              <w:t>30,702</w:t>
            </w:r>
          </w:p>
        </w:tc>
        <w:tc>
          <w:tcPr>
            <w:tcW w:w="464" w:type="pct"/>
            <w:tcBorders>
              <w:top w:val="nil"/>
              <w:left w:val="nil"/>
              <w:bottom w:val="single" w:sz="4" w:space="0" w:color="auto"/>
              <w:right w:val="single" w:sz="4" w:space="0" w:color="auto"/>
            </w:tcBorders>
            <w:shd w:val="clear" w:color="auto" w:fill="auto"/>
            <w:noWrap/>
            <w:vAlign w:val="center"/>
            <w:hideMark/>
          </w:tcPr>
          <w:p w:rsidR="00081CB9" w:rsidRPr="00423428" w:rsidRDefault="00081CB9" w:rsidP="00081CB9">
            <w:pPr>
              <w:widowControl/>
              <w:adjustRightInd/>
              <w:spacing w:before="0" w:after="0"/>
              <w:ind w:firstLine="0"/>
              <w:jc w:val="center"/>
              <w:textAlignment w:val="auto"/>
              <w:rPr>
                <w:rFonts w:eastAsia="Times New Roman" w:cs="Arial"/>
                <w:color w:val="000000"/>
                <w:spacing w:val="0"/>
                <w:sz w:val="15"/>
                <w:szCs w:val="15"/>
                <w:lang w:eastAsia="ru-RU"/>
              </w:rPr>
            </w:pPr>
            <w:r w:rsidRPr="00423428">
              <w:rPr>
                <w:rFonts w:eastAsia="Times New Roman" w:cs="Arial"/>
                <w:color w:val="000000"/>
                <w:spacing w:val="0"/>
                <w:sz w:val="15"/>
                <w:szCs w:val="15"/>
                <w:lang w:eastAsia="ru-RU"/>
              </w:rPr>
              <w:t>30,817</w:t>
            </w:r>
          </w:p>
        </w:tc>
        <w:tc>
          <w:tcPr>
            <w:tcW w:w="464" w:type="pct"/>
            <w:tcBorders>
              <w:top w:val="nil"/>
              <w:left w:val="nil"/>
              <w:bottom w:val="single" w:sz="4" w:space="0" w:color="auto"/>
              <w:right w:val="single" w:sz="4" w:space="0" w:color="auto"/>
            </w:tcBorders>
            <w:shd w:val="clear" w:color="auto" w:fill="auto"/>
            <w:noWrap/>
            <w:vAlign w:val="center"/>
            <w:hideMark/>
          </w:tcPr>
          <w:p w:rsidR="00081CB9" w:rsidRPr="00423428" w:rsidRDefault="00081CB9" w:rsidP="00081CB9">
            <w:pPr>
              <w:widowControl/>
              <w:adjustRightInd/>
              <w:spacing w:before="0" w:after="0"/>
              <w:ind w:firstLine="0"/>
              <w:jc w:val="center"/>
              <w:textAlignment w:val="auto"/>
              <w:rPr>
                <w:rFonts w:eastAsia="Times New Roman" w:cs="Arial"/>
                <w:color w:val="000000"/>
                <w:spacing w:val="0"/>
                <w:sz w:val="15"/>
                <w:szCs w:val="15"/>
                <w:lang w:eastAsia="ru-RU"/>
              </w:rPr>
            </w:pPr>
            <w:r w:rsidRPr="00423428">
              <w:rPr>
                <w:rFonts w:eastAsia="Times New Roman" w:cs="Arial"/>
                <w:color w:val="000000"/>
                <w:spacing w:val="0"/>
                <w:sz w:val="15"/>
                <w:szCs w:val="15"/>
                <w:lang w:eastAsia="ru-RU"/>
              </w:rPr>
              <w:t>30,933</w:t>
            </w:r>
          </w:p>
        </w:tc>
        <w:tc>
          <w:tcPr>
            <w:tcW w:w="537" w:type="pct"/>
            <w:tcBorders>
              <w:top w:val="nil"/>
              <w:left w:val="nil"/>
              <w:bottom w:val="single" w:sz="4" w:space="0" w:color="auto"/>
              <w:right w:val="single" w:sz="4" w:space="0" w:color="auto"/>
            </w:tcBorders>
            <w:shd w:val="clear" w:color="auto" w:fill="auto"/>
            <w:noWrap/>
            <w:vAlign w:val="center"/>
            <w:hideMark/>
          </w:tcPr>
          <w:p w:rsidR="00081CB9" w:rsidRPr="00423428" w:rsidRDefault="00081CB9" w:rsidP="00081CB9">
            <w:pPr>
              <w:widowControl/>
              <w:adjustRightInd/>
              <w:spacing w:before="0" w:after="0"/>
              <w:ind w:firstLine="0"/>
              <w:jc w:val="center"/>
              <w:textAlignment w:val="auto"/>
              <w:rPr>
                <w:rFonts w:eastAsia="Times New Roman" w:cs="Arial"/>
                <w:color w:val="000000"/>
                <w:spacing w:val="0"/>
                <w:sz w:val="15"/>
                <w:szCs w:val="15"/>
                <w:lang w:eastAsia="ru-RU"/>
              </w:rPr>
            </w:pPr>
            <w:r w:rsidRPr="00423428">
              <w:rPr>
                <w:rFonts w:eastAsia="Times New Roman" w:cs="Arial"/>
                <w:color w:val="000000"/>
                <w:spacing w:val="0"/>
                <w:sz w:val="15"/>
                <w:szCs w:val="15"/>
                <w:lang w:eastAsia="ru-RU"/>
              </w:rPr>
              <w:t>31,050</w:t>
            </w:r>
          </w:p>
        </w:tc>
      </w:tr>
      <w:tr w:rsidR="00081CB9" w:rsidRPr="00181CB3" w:rsidTr="00081CB9">
        <w:trPr>
          <w:trHeight w:val="330"/>
        </w:trPr>
        <w:tc>
          <w:tcPr>
            <w:tcW w:w="985" w:type="pct"/>
            <w:vMerge/>
            <w:tcBorders>
              <w:top w:val="nil"/>
              <w:left w:val="single" w:sz="4" w:space="0" w:color="auto"/>
              <w:bottom w:val="single" w:sz="4" w:space="0" w:color="000000"/>
              <w:right w:val="single" w:sz="4" w:space="0" w:color="auto"/>
            </w:tcBorders>
            <w:vAlign w:val="center"/>
            <w:hideMark/>
          </w:tcPr>
          <w:p w:rsidR="00081CB9" w:rsidRPr="00A3683F" w:rsidRDefault="00081CB9" w:rsidP="00081CB9">
            <w:pPr>
              <w:widowControl/>
              <w:adjustRightInd/>
              <w:spacing w:before="0" w:after="0"/>
              <w:ind w:firstLine="0"/>
              <w:jc w:val="left"/>
              <w:textAlignment w:val="auto"/>
              <w:rPr>
                <w:rFonts w:eastAsia="Times New Roman" w:cs="Arial"/>
                <w:b/>
                <w:bCs/>
                <w:color w:val="000000"/>
                <w:spacing w:val="0"/>
                <w:sz w:val="16"/>
                <w:szCs w:val="16"/>
                <w:lang w:eastAsia="ru-RU"/>
              </w:rPr>
            </w:pPr>
          </w:p>
        </w:tc>
        <w:tc>
          <w:tcPr>
            <w:tcW w:w="696" w:type="pct"/>
            <w:tcBorders>
              <w:top w:val="nil"/>
              <w:left w:val="nil"/>
              <w:bottom w:val="single" w:sz="4" w:space="0" w:color="auto"/>
              <w:right w:val="single" w:sz="4" w:space="0" w:color="auto"/>
            </w:tcBorders>
            <w:shd w:val="clear" w:color="auto" w:fill="auto"/>
            <w:noWrap/>
            <w:vAlign w:val="center"/>
            <w:hideMark/>
          </w:tcPr>
          <w:p w:rsidR="00081CB9" w:rsidRPr="00A3683F" w:rsidRDefault="00081CB9" w:rsidP="00081CB9">
            <w:pPr>
              <w:widowControl/>
              <w:adjustRightInd/>
              <w:spacing w:before="0" w:after="0"/>
              <w:ind w:firstLine="0"/>
              <w:jc w:val="left"/>
              <w:textAlignment w:val="auto"/>
              <w:rPr>
                <w:rFonts w:eastAsia="Times New Roman" w:cs="Arial"/>
                <w:color w:val="000000"/>
                <w:spacing w:val="0"/>
                <w:sz w:val="16"/>
                <w:szCs w:val="16"/>
                <w:lang w:eastAsia="ru-RU"/>
              </w:rPr>
            </w:pPr>
            <w:r w:rsidRPr="00A3683F">
              <w:rPr>
                <w:rFonts w:eastAsia="Times New Roman" w:cs="Arial"/>
                <w:color w:val="000000"/>
                <w:spacing w:val="0"/>
                <w:sz w:val="16"/>
                <w:szCs w:val="16"/>
                <w:lang w:eastAsia="ru-RU"/>
              </w:rPr>
              <w:t>тепловая энергия, Гкал</w:t>
            </w:r>
          </w:p>
        </w:tc>
        <w:tc>
          <w:tcPr>
            <w:tcW w:w="464" w:type="pct"/>
            <w:tcBorders>
              <w:top w:val="nil"/>
              <w:left w:val="nil"/>
              <w:bottom w:val="single" w:sz="4" w:space="0" w:color="auto"/>
              <w:right w:val="single" w:sz="4" w:space="0" w:color="auto"/>
            </w:tcBorders>
            <w:shd w:val="clear" w:color="auto" w:fill="auto"/>
            <w:noWrap/>
            <w:vAlign w:val="center"/>
            <w:hideMark/>
          </w:tcPr>
          <w:p w:rsidR="00081CB9" w:rsidRPr="00423428" w:rsidRDefault="00081CB9" w:rsidP="00081CB9">
            <w:pPr>
              <w:widowControl/>
              <w:adjustRightInd/>
              <w:spacing w:before="0" w:after="0"/>
              <w:ind w:firstLine="0"/>
              <w:jc w:val="center"/>
              <w:textAlignment w:val="auto"/>
              <w:rPr>
                <w:rFonts w:eastAsia="Times New Roman" w:cs="Arial"/>
                <w:color w:val="000000"/>
                <w:spacing w:val="0"/>
                <w:sz w:val="15"/>
                <w:szCs w:val="15"/>
                <w:lang w:eastAsia="ru-RU"/>
              </w:rPr>
            </w:pPr>
            <w:r w:rsidRPr="00423428">
              <w:rPr>
                <w:rFonts w:eastAsia="Times New Roman" w:cs="Arial"/>
                <w:color w:val="000000"/>
                <w:spacing w:val="0"/>
                <w:sz w:val="15"/>
                <w:szCs w:val="15"/>
                <w:lang w:eastAsia="ru-RU"/>
              </w:rPr>
              <w:t>71381</w:t>
            </w:r>
          </w:p>
        </w:tc>
        <w:tc>
          <w:tcPr>
            <w:tcW w:w="463" w:type="pct"/>
            <w:tcBorders>
              <w:top w:val="nil"/>
              <w:left w:val="nil"/>
              <w:bottom w:val="single" w:sz="4" w:space="0" w:color="auto"/>
              <w:right w:val="single" w:sz="4" w:space="0" w:color="auto"/>
            </w:tcBorders>
            <w:shd w:val="clear" w:color="auto" w:fill="auto"/>
            <w:noWrap/>
            <w:vAlign w:val="center"/>
            <w:hideMark/>
          </w:tcPr>
          <w:p w:rsidR="00081CB9" w:rsidRPr="00423428" w:rsidRDefault="00081CB9" w:rsidP="00081CB9">
            <w:pPr>
              <w:widowControl/>
              <w:adjustRightInd/>
              <w:spacing w:before="0" w:after="0"/>
              <w:ind w:firstLine="0"/>
              <w:jc w:val="center"/>
              <w:textAlignment w:val="auto"/>
              <w:rPr>
                <w:rFonts w:eastAsia="Times New Roman" w:cs="Arial"/>
                <w:color w:val="000000"/>
                <w:spacing w:val="0"/>
                <w:sz w:val="15"/>
                <w:szCs w:val="15"/>
                <w:lang w:eastAsia="ru-RU"/>
              </w:rPr>
            </w:pPr>
            <w:r w:rsidRPr="00423428">
              <w:rPr>
                <w:rFonts w:eastAsia="Times New Roman" w:cs="Arial"/>
                <w:color w:val="000000"/>
                <w:spacing w:val="0"/>
                <w:sz w:val="15"/>
                <w:szCs w:val="15"/>
                <w:lang w:eastAsia="ru-RU"/>
              </w:rPr>
              <w:t>71619</w:t>
            </w:r>
          </w:p>
        </w:tc>
        <w:tc>
          <w:tcPr>
            <w:tcW w:w="463" w:type="pct"/>
            <w:tcBorders>
              <w:top w:val="nil"/>
              <w:left w:val="nil"/>
              <w:bottom w:val="single" w:sz="4" w:space="0" w:color="auto"/>
              <w:right w:val="single" w:sz="4" w:space="0" w:color="auto"/>
            </w:tcBorders>
            <w:shd w:val="clear" w:color="auto" w:fill="auto"/>
            <w:noWrap/>
            <w:vAlign w:val="center"/>
            <w:hideMark/>
          </w:tcPr>
          <w:p w:rsidR="00081CB9" w:rsidRPr="00423428" w:rsidRDefault="00081CB9" w:rsidP="00081CB9">
            <w:pPr>
              <w:widowControl/>
              <w:adjustRightInd/>
              <w:spacing w:before="0" w:after="0"/>
              <w:ind w:firstLine="0"/>
              <w:jc w:val="center"/>
              <w:textAlignment w:val="auto"/>
              <w:rPr>
                <w:rFonts w:eastAsia="Times New Roman" w:cs="Arial"/>
                <w:color w:val="000000"/>
                <w:spacing w:val="0"/>
                <w:sz w:val="15"/>
                <w:szCs w:val="15"/>
                <w:lang w:eastAsia="ru-RU"/>
              </w:rPr>
            </w:pPr>
            <w:r w:rsidRPr="00423428">
              <w:rPr>
                <w:rFonts w:eastAsia="Times New Roman" w:cs="Arial"/>
                <w:color w:val="000000"/>
                <w:spacing w:val="0"/>
                <w:sz w:val="15"/>
                <w:szCs w:val="15"/>
                <w:lang w:eastAsia="ru-RU"/>
              </w:rPr>
              <w:t>71857</w:t>
            </w:r>
          </w:p>
        </w:tc>
        <w:tc>
          <w:tcPr>
            <w:tcW w:w="464" w:type="pct"/>
            <w:tcBorders>
              <w:top w:val="nil"/>
              <w:left w:val="nil"/>
              <w:bottom w:val="single" w:sz="4" w:space="0" w:color="auto"/>
              <w:right w:val="single" w:sz="4" w:space="0" w:color="auto"/>
            </w:tcBorders>
            <w:shd w:val="clear" w:color="auto" w:fill="auto"/>
            <w:noWrap/>
            <w:vAlign w:val="center"/>
            <w:hideMark/>
          </w:tcPr>
          <w:p w:rsidR="00081CB9" w:rsidRPr="00423428" w:rsidRDefault="00081CB9" w:rsidP="00081CB9">
            <w:pPr>
              <w:widowControl/>
              <w:adjustRightInd/>
              <w:spacing w:before="0" w:after="0"/>
              <w:ind w:firstLine="0"/>
              <w:jc w:val="center"/>
              <w:textAlignment w:val="auto"/>
              <w:rPr>
                <w:rFonts w:eastAsia="Times New Roman" w:cs="Arial"/>
                <w:color w:val="000000"/>
                <w:spacing w:val="0"/>
                <w:sz w:val="15"/>
                <w:szCs w:val="15"/>
                <w:lang w:eastAsia="ru-RU"/>
              </w:rPr>
            </w:pPr>
            <w:r w:rsidRPr="00423428">
              <w:rPr>
                <w:rFonts w:eastAsia="Times New Roman" w:cs="Arial"/>
                <w:color w:val="000000"/>
                <w:spacing w:val="0"/>
                <w:sz w:val="15"/>
                <w:szCs w:val="15"/>
                <w:lang w:eastAsia="ru-RU"/>
              </w:rPr>
              <w:t>72098</w:t>
            </w:r>
          </w:p>
        </w:tc>
        <w:tc>
          <w:tcPr>
            <w:tcW w:w="464" w:type="pct"/>
            <w:tcBorders>
              <w:top w:val="nil"/>
              <w:left w:val="nil"/>
              <w:bottom w:val="single" w:sz="4" w:space="0" w:color="auto"/>
              <w:right w:val="single" w:sz="4" w:space="0" w:color="auto"/>
            </w:tcBorders>
            <w:shd w:val="clear" w:color="auto" w:fill="auto"/>
            <w:noWrap/>
            <w:vAlign w:val="center"/>
            <w:hideMark/>
          </w:tcPr>
          <w:p w:rsidR="00081CB9" w:rsidRPr="00423428" w:rsidRDefault="00081CB9" w:rsidP="00081CB9">
            <w:pPr>
              <w:widowControl/>
              <w:adjustRightInd/>
              <w:spacing w:before="0" w:after="0"/>
              <w:ind w:firstLine="0"/>
              <w:jc w:val="center"/>
              <w:textAlignment w:val="auto"/>
              <w:rPr>
                <w:rFonts w:eastAsia="Times New Roman" w:cs="Arial"/>
                <w:color w:val="000000"/>
                <w:spacing w:val="0"/>
                <w:sz w:val="15"/>
                <w:szCs w:val="15"/>
                <w:lang w:eastAsia="ru-RU"/>
              </w:rPr>
            </w:pPr>
            <w:r w:rsidRPr="00423428">
              <w:rPr>
                <w:rFonts w:eastAsia="Times New Roman" w:cs="Arial"/>
                <w:color w:val="000000"/>
                <w:spacing w:val="0"/>
                <w:sz w:val="15"/>
                <w:szCs w:val="15"/>
                <w:lang w:eastAsia="ru-RU"/>
              </w:rPr>
              <w:t>72340</w:t>
            </w:r>
          </w:p>
        </w:tc>
        <w:tc>
          <w:tcPr>
            <w:tcW w:w="464" w:type="pct"/>
            <w:tcBorders>
              <w:top w:val="nil"/>
              <w:left w:val="nil"/>
              <w:bottom w:val="single" w:sz="4" w:space="0" w:color="auto"/>
              <w:right w:val="single" w:sz="4" w:space="0" w:color="auto"/>
            </w:tcBorders>
            <w:shd w:val="clear" w:color="auto" w:fill="auto"/>
            <w:noWrap/>
            <w:vAlign w:val="center"/>
            <w:hideMark/>
          </w:tcPr>
          <w:p w:rsidR="00081CB9" w:rsidRPr="00423428" w:rsidRDefault="00081CB9" w:rsidP="00081CB9">
            <w:pPr>
              <w:widowControl/>
              <w:adjustRightInd/>
              <w:spacing w:before="0" w:after="0"/>
              <w:ind w:firstLine="0"/>
              <w:jc w:val="center"/>
              <w:textAlignment w:val="auto"/>
              <w:rPr>
                <w:rFonts w:eastAsia="Times New Roman" w:cs="Arial"/>
                <w:color w:val="000000"/>
                <w:spacing w:val="0"/>
                <w:sz w:val="15"/>
                <w:szCs w:val="15"/>
                <w:lang w:eastAsia="ru-RU"/>
              </w:rPr>
            </w:pPr>
            <w:r w:rsidRPr="00423428">
              <w:rPr>
                <w:rFonts w:eastAsia="Times New Roman" w:cs="Arial"/>
                <w:color w:val="000000"/>
                <w:spacing w:val="0"/>
                <w:sz w:val="15"/>
                <w:szCs w:val="15"/>
                <w:lang w:eastAsia="ru-RU"/>
              </w:rPr>
              <w:t>72584</w:t>
            </w:r>
          </w:p>
        </w:tc>
        <w:tc>
          <w:tcPr>
            <w:tcW w:w="537" w:type="pct"/>
            <w:tcBorders>
              <w:top w:val="nil"/>
              <w:left w:val="nil"/>
              <w:bottom w:val="single" w:sz="4" w:space="0" w:color="auto"/>
              <w:right w:val="single" w:sz="4" w:space="0" w:color="auto"/>
            </w:tcBorders>
            <w:shd w:val="clear" w:color="auto" w:fill="auto"/>
            <w:noWrap/>
            <w:vAlign w:val="center"/>
            <w:hideMark/>
          </w:tcPr>
          <w:p w:rsidR="00081CB9" w:rsidRPr="00423428" w:rsidRDefault="00081CB9" w:rsidP="00081CB9">
            <w:pPr>
              <w:widowControl/>
              <w:adjustRightInd/>
              <w:spacing w:before="0" w:after="0"/>
              <w:ind w:firstLine="0"/>
              <w:jc w:val="center"/>
              <w:textAlignment w:val="auto"/>
              <w:rPr>
                <w:rFonts w:eastAsia="Times New Roman" w:cs="Arial"/>
                <w:color w:val="000000"/>
                <w:spacing w:val="0"/>
                <w:sz w:val="15"/>
                <w:szCs w:val="15"/>
                <w:lang w:eastAsia="ru-RU"/>
              </w:rPr>
            </w:pPr>
            <w:r w:rsidRPr="00423428">
              <w:rPr>
                <w:rFonts w:eastAsia="Times New Roman" w:cs="Arial"/>
                <w:color w:val="000000"/>
                <w:spacing w:val="0"/>
                <w:sz w:val="15"/>
                <w:szCs w:val="15"/>
                <w:lang w:eastAsia="ru-RU"/>
              </w:rPr>
              <w:t>72830</w:t>
            </w:r>
          </w:p>
        </w:tc>
      </w:tr>
    </w:tbl>
    <w:p w:rsidR="002519FA" w:rsidRDefault="002519FA">
      <w:pPr>
        <w:widowControl/>
        <w:adjustRightInd/>
        <w:spacing w:before="0" w:after="0"/>
        <w:ind w:firstLine="0"/>
        <w:jc w:val="left"/>
        <w:textAlignment w:val="auto"/>
        <w:rPr>
          <w:b/>
          <w:bCs/>
          <w:color w:val="000000" w:themeColor="text1"/>
          <w:sz w:val="18"/>
          <w:szCs w:val="18"/>
        </w:rPr>
      </w:pPr>
      <w:r>
        <w:rPr>
          <w:b/>
          <w:bCs/>
          <w:color w:val="000000" w:themeColor="text1"/>
          <w:sz w:val="18"/>
          <w:szCs w:val="18"/>
        </w:rPr>
        <w:br w:type="page"/>
      </w:r>
    </w:p>
    <w:p w:rsidR="00032B62" w:rsidRDefault="00032B62" w:rsidP="00032B62">
      <w:pPr>
        <w:widowControl/>
        <w:adjustRightInd/>
        <w:spacing w:before="0" w:after="0"/>
        <w:ind w:firstLine="0"/>
        <w:jc w:val="left"/>
        <w:textAlignment w:val="auto"/>
        <w:rPr>
          <w:highlight w:val="yellow"/>
        </w:rPr>
      </w:pPr>
    </w:p>
    <w:p w:rsidR="00B82517" w:rsidRDefault="00081CB9" w:rsidP="00B82517">
      <w:pPr>
        <w:spacing w:before="32" w:after="0" w:line="341" w:lineRule="auto"/>
        <w:ind w:right="45"/>
        <w:rPr>
          <w:b/>
          <w:bCs/>
          <w:color w:val="000000" w:themeColor="text1"/>
          <w:sz w:val="18"/>
          <w:szCs w:val="18"/>
        </w:rPr>
      </w:pPr>
      <w:bookmarkStart w:id="76" w:name="_Toc347921784"/>
      <w:bookmarkStart w:id="77" w:name="_Toc354584503"/>
      <w:r w:rsidRPr="00181CB3">
        <w:rPr>
          <w:b/>
          <w:bCs/>
          <w:color w:val="000000" w:themeColor="text1"/>
          <w:sz w:val="18"/>
          <w:szCs w:val="18"/>
        </w:rPr>
        <w:t xml:space="preserve">Таблица </w:t>
      </w:r>
      <w:r w:rsidRPr="00181CB3">
        <w:rPr>
          <w:b/>
          <w:bCs/>
          <w:color w:val="000000" w:themeColor="text1"/>
          <w:sz w:val="18"/>
          <w:szCs w:val="18"/>
        </w:rPr>
        <w:fldChar w:fldCharType="begin"/>
      </w:r>
      <w:r w:rsidRPr="00181CB3">
        <w:rPr>
          <w:b/>
          <w:bCs/>
          <w:color w:val="000000" w:themeColor="text1"/>
          <w:sz w:val="18"/>
          <w:szCs w:val="18"/>
        </w:rPr>
        <w:instrText xml:space="preserve"> STYLEREF 1 \s </w:instrText>
      </w:r>
      <w:r w:rsidRPr="00181CB3">
        <w:rPr>
          <w:b/>
          <w:bCs/>
          <w:color w:val="000000" w:themeColor="text1"/>
          <w:sz w:val="18"/>
          <w:szCs w:val="18"/>
        </w:rPr>
        <w:fldChar w:fldCharType="separate"/>
      </w:r>
      <w:r w:rsidR="00D62305">
        <w:rPr>
          <w:b/>
          <w:bCs/>
          <w:noProof/>
          <w:color w:val="000000" w:themeColor="text1"/>
          <w:sz w:val="18"/>
          <w:szCs w:val="18"/>
        </w:rPr>
        <w:t>2</w:t>
      </w:r>
      <w:r w:rsidRPr="00181CB3">
        <w:rPr>
          <w:b/>
          <w:bCs/>
          <w:color w:val="000000" w:themeColor="text1"/>
          <w:sz w:val="18"/>
          <w:szCs w:val="18"/>
        </w:rPr>
        <w:fldChar w:fldCharType="end"/>
      </w:r>
      <w:r w:rsidRPr="00181CB3">
        <w:rPr>
          <w:b/>
          <w:bCs/>
          <w:color w:val="000000" w:themeColor="text1"/>
          <w:sz w:val="18"/>
          <w:szCs w:val="18"/>
        </w:rPr>
        <w:t>.</w:t>
      </w:r>
      <w:r w:rsidRPr="00181CB3">
        <w:rPr>
          <w:b/>
          <w:bCs/>
          <w:color w:val="000000" w:themeColor="text1"/>
          <w:sz w:val="18"/>
          <w:szCs w:val="18"/>
        </w:rPr>
        <w:fldChar w:fldCharType="begin"/>
      </w:r>
      <w:r w:rsidRPr="00181CB3">
        <w:rPr>
          <w:b/>
          <w:bCs/>
          <w:color w:val="000000" w:themeColor="text1"/>
          <w:sz w:val="18"/>
          <w:szCs w:val="18"/>
        </w:rPr>
        <w:instrText xml:space="preserve"> SEQ Таблица \* ARABIC \s 1 </w:instrText>
      </w:r>
      <w:r w:rsidRPr="00181CB3">
        <w:rPr>
          <w:b/>
          <w:bCs/>
          <w:color w:val="000000" w:themeColor="text1"/>
          <w:sz w:val="18"/>
          <w:szCs w:val="18"/>
        </w:rPr>
        <w:fldChar w:fldCharType="separate"/>
      </w:r>
      <w:r w:rsidR="00D62305">
        <w:rPr>
          <w:b/>
          <w:bCs/>
          <w:noProof/>
          <w:color w:val="000000" w:themeColor="text1"/>
          <w:sz w:val="18"/>
          <w:szCs w:val="18"/>
        </w:rPr>
        <w:t>6</w:t>
      </w:r>
      <w:r w:rsidRPr="00181CB3">
        <w:rPr>
          <w:b/>
          <w:bCs/>
          <w:color w:val="000000" w:themeColor="text1"/>
          <w:sz w:val="18"/>
          <w:szCs w:val="18"/>
        </w:rPr>
        <w:fldChar w:fldCharType="end"/>
      </w:r>
      <w:r w:rsidRPr="00181CB3">
        <w:rPr>
          <w:b/>
          <w:bCs/>
          <w:color w:val="000000" w:themeColor="text1"/>
          <w:sz w:val="18"/>
          <w:szCs w:val="18"/>
        </w:rPr>
        <w:t xml:space="preserve"> – Сводные показатели спроса на тепловую мощность и тепловую энергию для целей отопления, вентиляции и горячего водоснабжения всего жилищного и общественно</w:t>
      </w:r>
      <w:r>
        <w:rPr>
          <w:b/>
          <w:bCs/>
          <w:color w:val="000000" w:themeColor="text1"/>
          <w:sz w:val="18"/>
          <w:szCs w:val="18"/>
        </w:rPr>
        <w:t>го</w:t>
      </w:r>
      <w:r w:rsidRPr="00181CB3">
        <w:rPr>
          <w:b/>
          <w:bCs/>
          <w:color w:val="000000" w:themeColor="text1"/>
          <w:sz w:val="18"/>
          <w:szCs w:val="18"/>
        </w:rPr>
        <w:t xml:space="preserve"> фондов</w:t>
      </w:r>
      <w:r>
        <w:rPr>
          <w:b/>
          <w:bCs/>
          <w:color w:val="000000" w:themeColor="text1"/>
          <w:sz w:val="18"/>
          <w:szCs w:val="18"/>
        </w:rPr>
        <w:t xml:space="preserve"> </w:t>
      </w:r>
      <w:r w:rsidRPr="00181CB3">
        <w:rPr>
          <w:b/>
          <w:bCs/>
          <w:color w:val="000000" w:themeColor="text1"/>
          <w:sz w:val="18"/>
          <w:szCs w:val="18"/>
        </w:rPr>
        <w:t>городск</w:t>
      </w:r>
      <w:r w:rsidRPr="00181CB3">
        <w:rPr>
          <w:b/>
          <w:bCs/>
          <w:color w:val="000000" w:themeColor="text1"/>
          <w:sz w:val="18"/>
          <w:szCs w:val="18"/>
        </w:rPr>
        <w:t>о</w:t>
      </w:r>
      <w:r w:rsidRPr="00181CB3">
        <w:rPr>
          <w:b/>
          <w:bCs/>
          <w:color w:val="000000" w:themeColor="text1"/>
          <w:sz w:val="18"/>
          <w:szCs w:val="18"/>
        </w:rPr>
        <w:t xml:space="preserve">го округа </w:t>
      </w:r>
      <w:r>
        <w:rPr>
          <w:b/>
          <w:bCs/>
          <w:color w:val="000000" w:themeColor="text1"/>
          <w:sz w:val="18"/>
          <w:szCs w:val="18"/>
        </w:rPr>
        <w:t xml:space="preserve">«Охинский» </w:t>
      </w:r>
      <w:r w:rsidRPr="00181CB3">
        <w:rPr>
          <w:b/>
          <w:bCs/>
          <w:color w:val="000000" w:themeColor="text1"/>
          <w:sz w:val="18"/>
          <w:szCs w:val="18"/>
        </w:rPr>
        <w:t>на период до 20</w:t>
      </w:r>
      <w:r w:rsidR="00AF6BC9">
        <w:rPr>
          <w:b/>
          <w:bCs/>
          <w:color w:val="000000" w:themeColor="text1"/>
          <w:sz w:val="18"/>
          <w:szCs w:val="18"/>
        </w:rPr>
        <w:t>26</w:t>
      </w:r>
      <w:r w:rsidRPr="00181CB3">
        <w:rPr>
          <w:b/>
          <w:bCs/>
          <w:color w:val="000000" w:themeColor="text1"/>
          <w:sz w:val="18"/>
          <w:szCs w:val="18"/>
        </w:rPr>
        <w:t xml:space="preserve"> года нарастающим итогом</w:t>
      </w:r>
      <w:bookmarkEnd w:id="76"/>
      <w:bookmarkEnd w:id="77"/>
    </w:p>
    <w:tbl>
      <w:tblPr>
        <w:tblW w:w="4935" w:type="pct"/>
        <w:tblLayout w:type="fixed"/>
        <w:tblLook w:val="04A0" w:firstRow="1" w:lastRow="0" w:firstColumn="1" w:lastColumn="0" w:noHBand="0" w:noVBand="1"/>
      </w:tblPr>
      <w:tblGrid>
        <w:gridCol w:w="1809"/>
        <w:gridCol w:w="1419"/>
        <w:gridCol w:w="850"/>
        <w:gridCol w:w="850"/>
        <w:gridCol w:w="850"/>
        <w:gridCol w:w="852"/>
        <w:gridCol w:w="848"/>
        <w:gridCol w:w="852"/>
        <w:gridCol w:w="850"/>
      </w:tblGrid>
      <w:tr w:rsidR="00081CB9" w:rsidRPr="00A3683F" w:rsidTr="00081CB9">
        <w:trPr>
          <w:trHeight w:val="300"/>
        </w:trPr>
        <w:tc>
          <w:tcPr>
            <w:tcW w:w="1758"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1CB9" w:rsidRPr="00A3683F" w:rsidRDefault="00081CB9" w:rsidP="00081CB9">
            <w:pPr>
              <w:widowControl/>
              <w:adjustRightInd/>
              <w:spacing w:before="0" w:after="0"/>
              <w:ind w:firstLine="0"/>
              <w:jc w:val="center"/>
              <w:textAlignment w:val="auto"/>
              <w:rPr>
                <w:rFonts w:eastAsia="Times New Roman" w:cs="Arial"/>
                <w:b/>
                <w:bCs/>
                <w:color w:val="000000"/>
                <w:spacing w:val="0"/>
                <w:sz w:val="16"/>
                <w:szCs w:val="16"/>
                <w:lang w:eastAsia="ru-RU"/>
              </w:rPr>
            </w:pPr>
            <w:r w:rsidRPr="00A3683F">
              <w:rPr>
                <w:rFonts w:eastAsia="Times New Roman" w:cs="Arial"/>
                <w:b/>
                <w:bCs/>
                <w:color w:val="000000"/>
                <w:spacing w:val="0"/>
                <w:sz w:val="16"/>
                <w:szCs w:val="16"/>
                <w:lang w:eastAsia="ru-RU"/>
              </w:rPr>
              <w:t xml:space="preserve">Наименование </w:t>
            </w:r>
          </w:p>
          <w:p w:rsidR="00081CB9" w:rsidRPr="00A3683F" w:rsidRDefault="00081CB9" w:rsidP="00081CB9">
            <w:pPr>
              <w:widowControl/>
              <w:adjustRightInd/>
              <w:spacing w:before="0" w:after="0"/>
              <w:ind w:firstLine="0"/>
              <w:jc w:val="center"/>
              <w:textAlignment w:val="auto"/>
              <w:rPr>
                <w:rFonts w:eastAsia="Times New Roman" w:cs="Arial"/>
                <w:b/>
                <w:bCs/>
                <w:color w:val="000000"/>
                <w:spacing w:val="0"/>
                <w:sz w:val="16"/>
                <w:szCs w:val="16"/>
                <w:lang w:eastAsia="ru-RU"/>
              </w:rPr>
            </w:pPr>
            <w:r w:rsidRPr="00A3683F">
              <w:rPr>
                <w:rFonts w:eastAsia="Times New Roman" w:cs="Arial"/>
                <w:b/>
                <w:bCs/>
                <w:color w:val="000000"/>
                <w:spacing w:val="0"/>
                <w:sz w:val="16"/>
                <w:szCs w:val="16"/>
                <w:lang w:eastAsia="ru-RU"/>
              </w:rPr>
              <w:t>параметров</w:t>
            </w:r>
          </w:p>
        </w:tc>
        <w:tc>
          <w:tcPr>
            <w:tcW w:w="463" w:type="pct"/>
            <w:tcBorders>
              <w:top w:val="single" w:sz="4" w:space="0" w:color="auto"/>
              <w:left w:val="nil"/>
              <w:bottom w:val="single" w:sz="4" w:space="0" w:color="auto"/>
              <w:right w:val="single" w:sz="4" w:space="0" w:color="auto"/>
            </w:tcBorders>
            <w:shd w:val="clear" w:color="auto" w:fill="auto"/>
            <w:noWrap/>
            <w:vAlign w:val="center"/>
            <w:hideMark/>
          </w:tcPr>
          <w:p w:rsidR="00081CB9" w:rsidRPr="00A3683F" w:rsidRDefault="00081CB9" w:rsidP="00081CB9">
            <w:pPr>
              <w:widowControl/>
              <w:adjustRightInd/>
              <w:spacing w:before="0" w:after="0"/>
              <w:ind w:firstLine="0"/>
              <w:jc w:val="center"/>
              <w:textAlignment w:val="auto"/>
              <w:rPr>
                <w:rFonts w:eastAsia="Times New Roman" w:cs="Arial"/>
                <w:b/>
                <w:bCs/>
                <w:color w:val="000000"/>
                <w:spacing w:val="0"/>
                <w:sz w:val="16"/>
                <w:szCs w:val="16"/>
                <w:lang w:eastAsia="ru-RU"/>
              </w:rPr>
            </w:pPr>
            <w:r w:rsidRPr="00A3683F">
              <w:rPr>
                <w:rFonts w:eastAsia="Times New Roman" w:cs="Arial"/>
                <w:b/>
                <w:bCs/>
                <w:color w:val="000000"/>
                <w:spacing w:val="0"/>
                <w:sz w:val="16"/>
                <w:szCs w:val="16"/>
                <w:lang w:eastAsia="ru-RU"/>
              </w:rPr>
              <w:t>2020</w:t>
            </w:r>
          </w:p>
        </w:tc>
        <w:tc>
          <w:tcPr>
            <w:tcW w:w="463" w:type="pct"/>
            <w:tcBorders>
              <w:top w:val="single" w:sz="4" w:space="0" w:color="auto"/>
              <w:left w:val="nil"/>
              <w:bottom w:val="single" w:sz="4" w:space="0" w:color="auto"/>
              <w:right w:val="single" w:sz="4" w:space="0" w:color="auto"/>
            </w:tcBorders>
            <w:shd w:val="clear" w:color="auto" w:fill="auto"/>
            <w:noWrap/>
            <w:vAlign w:val="center"/>
            <w:hideMark/>
          </w:tcPr>
          <w:p w:rsidR="00081CB9" w:rsidRPr="00A3683F" w:rsidRDefault="00081CB9" w:rsidP="00081CB9">
            <w:pPr>
              <w:widowControl/>
              <w:adjustRightInd/>
              <w:spacing w:before="0" w:after="0"/>
              <w:ind w:firstLine="0"/>
              <w:jc w:val="center"/>
              <w:textAlignment w:val="auto"/>
              <w:rPr>
                <w:rFonts w:eastAsia="Times New Roman" w:cs="Arial"/>
                <w:b/>
                <w:bCs/>
                <w:color w:val="000000"/>
                <w:spacing w:val="0"/>
                <w:sz w:val="16"/>
                <w:szCs w:val="16"/>
                <w:lang w:eastAsia="ru-RU"/>
              </w:rPr>
            </w:pPr>
            <w:r w:rsidRPr="00A3683F">
              <w:rPr>
                <w:rFonts w:eastAsia="Times New Roman" w:cs="Arial"/>
                <w:b/>
                <w:bCs/>
                <w:color w:val="000000"/>
                <w:spacing w:val="0"/>
                <w:sz w:val="16"/>
                <w:szCs w:val="16"/>
                <w:lang w:eastAsia="ru-RU"/>
              </w:rPr>
              <w:t>2021</w:t>
            </w:r>
          </w:p>
        </w:tc>
        <w:tc>
          <w:tcPr>
            <w:tcW w:w="463" w:type="pct"/>
            <w:tcBorders>
              <w:top w:val="single" w:sz="4" w:space="0" w:color="auto"/>
              <w:left w:val="nil"/>
              <w:bottom w:val="single" w:sz="4" w:space="0" w:color="auto"/>
              <w:right w:val="single" w:sz="4" w:space="0" w:color="auto"/>
            </w:tcBorders>
            <w:shd w:val="clear" w:color="auto" w:fill="auto"/>
            <w:noWrap/>
            <w:vAlign w:val="center"/>
            <w:hideMark/>
          </w:tcPr>
          <w:p w:rsidR="00081CB9" w:rsidRPr="00A3683F" w:rsidRDefault="00081CB9" w:rsidP="00081CB9">
            <w:pPr>
              <w:widowControl/>
              <w:adjustRightInd/>
              <w:spacing w:before="0" w:after="0"/>
              <w:ind w:firstLine="0"/>
              <w:jc w:val="center"/>
              <w:textAlignment w:val="auto"/>
              <w:rPr>
                <w:rFonts w:eastAsia="Times New Roman" w:cs="Arial"/>
                <w:b/>
                <w:bCs/>
                <w:color w:val="000000"/>
                <w:spacing w:val="0"/>
                <w:sz w:val="16"/>
                <w:szCs w:val="16"/>
                <w:lang w:eastAsia="ru-RU"/>
              </w:rPr>
            </w:pPr>
            <w:r w:rsidRPr="00A3683F">
              <w:rPr>
                <w:rFonts w:eastAsia="Times New Roman" w:cs="Arial"/>
                <w:b/>
                <w:bCs/>
                <w:color w:val="000000"/>
                <w:spacing w:val="0"/>
                <w:sz w:val="16"/>
                <w:szCs w:val="16"/>
                <w:lang w:eastAsia="ru-RU"/>
              </w:rPr>
              <w:t>2022</w:t>
            </w:r>
          </w:p>
        </w:tc>
        <w:tc>
          <w:tcPr>
            <w:tcW w:w="464" w:type="pct"/>
            <w:tcBorders>
              <w:top w:val="single" w:sz="4" w:space="0" w:color="auto"/>
              <w:left w:val="nil"/>
              <w:bottom w:val="single" w:sz="4" w:space="0" w:color="auto"/>
              <w:right w:val="single" w:sz="4" w:space="0" w:color="auto"/>
            </w:tcBorders>
            <w:shd w:val="clear" w:color="auto" w:fill="auto"/>
            <w:noWrap/>
            <w:vAlign w:val="center"/>
            <w:hideMark/>
          </w:tcPr>
          <w:p w:rsidR="00081CB9" w:rsidRPr="00A3683F" w:rsidRDefault="00081CB9" w:rsidP="00081CB9">
            <w:pPr>
              <w:widowControl/>
              <w:adjustRightInd/>
              <w:spacing w:before="0" w:after="0"/>
              <w:ind w:firstLine="0"/>
              <w:jc w:val="center"/>
              <w:textAlignment w:val="auto"/>
              <w:rPr>
                <w:rFonts w:eastAsia="Times New Roman" w:cs="Arial"/>
                <w:b/>
                <w:bCs/>
                <w:color w:val="000000"/>
                <w:spacing w:val="0"/>
                <w:sz w:val="16"/>
                <w:szCs w:val="16"/>
                <w:lang w:eastAsia="ru-RU"/>
              </w:rPr>
            </w:pPr>
            <w:r w:rsidRPr="00A3683F">
              <w:rPr>
                <w:rFonts w:eastAsia="Times New Roman" w:cs="Arial"/>
                <w:b/>
                <w:bCs/>
                <w:color w:val="000000"/>
                <w:spacing w:val="0"/>
                <w:sz w:val="16"/>
                <w:szCs w:val="16"/>
                <w:lang w:eastAsia="ru-RU"/>
              </w:rPr>
              <w:t>2023</w:t>
            </w:r>
          </w:p>
        </w:tc>
        <w:tc>
          <w:tcPr>
            <w:tcW w:w="462" w:type="pct"/>
            <w:tcBorders>
              <w:top w:val="single" w:sz="4" w:space="0" w:color="auto"/>
              <w:left w:val="nil"/>
              <w:bottom w:val="single" w:sz="4" w:space="0" w:color="auto"/>
              <w:right w:val="single" w:sz="4" w:space="0" w:color="auto"/>
            </w:tcBorders>
            <w:shd w:val="clear" w:color="auto" w:fill="auto"/>
            <w:noWrap/>
            <w:vAlign w:val="center"/>
            <w:hideMark/>
          </w:tcPr>
          <w:p w:rsidR="00081CB9" w:rsidRPr="00A3683F" w:rsidRDefault="00081CB9" w:rsidP="00081CB9">
            <w:pPr>
              <w:widowControl/>
              <w:adjustRightInd/>
              <w:spacing w:before="0" w:after="0"/>
              <w:ind w:firstLine="0"/>
              <w:jc w:val="center"/>
              <w:textAlignment w:val="auto"/>
              <w:rPr>
                <w:rFonts w:eastAsia="Times New Roman" w:cs="Arial"/>
                <w:b/>
                <w:bCs/>
                <w:color w:val="000000"/>
                <w:spacing w:val="0"/>
                <w:sz w:val="16"/>
                <w:szCs w:val="16"/>
                <w:lang w:eastAsia="ru-RU"/>
              </w:rPr>
            </w:pPr>
            <w:r w:rsidRPr="00A3683F">
              <w:rPr>
                <w:rFonts w:eastAsia="Times New Roman" w:cs="Arial"/>
                <w:b/>
                <w:bCs/>
                <w:color w:val="000000"/>
                <w:spacing w:val="0"/>
                <w:sz w:val="16"/>
                <w:szCs w:val="16"/>
                <w:lang w:eastAsia="ru-RU"/>
              </w:rPr>
              <w:t>2024</w:t>
            </w:r>
          </w:p>
        </w:tc>
        <w:tc>
          <w:tcPr>
            <w:tcW w:w="464" w:type="pct"/>
            <w:tcBorders>
              <w:top w:val="single" w:sz="4" w:space="0" w:color="auto"/>
              <w:left w:val="nil"/>
              <w:bottom w:val="single" w:sz="4" w:space="0" w:color="auto"/>
              <w:right w:val="single" w:sz="4" w:space="0" w:color="auto"/>
            </w:tcBorders>
            <w:shd w:val="clear" w:color="auto" w:fill="auto"/>
            <w:noWrap/>
            <w:vAlign w:val="center"/>
            <w:hideMark/>
          </w:tcPr>
          <w:p w:rsidR="00081CB9" w:rsidRPr="00A3683F" w:rsidRDefault="00081CB9" w:rsidP="00081CB9">
            <w:pPr>
              <w:widowControl/>
              <w:adjustRightInd/>
              <w:spacing w:before="0" w:after="0"/>
              <w:ind w:firstLine="0"/>
              <w:jc w:val="center"/>
              <w:textAlignment w:val="auto"/>
              <w:rPr>
                <w:rFonts w:eastAsia="Times New Roman" w:cs="Arial"/>
                <w:b/>
                <w:bCs/>
                <w:color w:val="000000"/>
                <w:spacing w:val="0"/>
                <w:sz w:val="16"/>
                <w:szCs w:val="16"/>
                <w:lang w:eastAsia="ru-RU"/>
              </w:rPr>
            </w:pPr>
            <w:r w:rsidRPr="00A3683F">
              <w:rPr>
                <w:rFonts w:eastAsia="Times New Roman" w:cs="Arial"/>
                <w:b/>
                <w:bCs/>
                <w:color w:val="000000"/>
                <w:spacing w:val="0"/>
                <w:sz w:val="16"/>
                <w:szCs w:val="16"/>
                <w:lang w:eastAsia="ru-RU"/>
              </w:rPr>
              <w:t>2025</w:t>
            </w:r>
          </w:p>
        </w:tc>
        <w:tc>
          <w:tcPr>
            <w:tcW w:w="463" w:type="pct"/>
            <w:tcBorders>
              <w:top w:val="single" w:sz="4" w:space="0" w:color="auto"/>
              <w:left w:val="nil"/>
              <w:bottom w:val="single" w:sz="4" w:space="0" w:color="auto"/>
              <w:right w:val="single" w:sz="4" w:space="0" w:color="auto"/>
            </w:tcBorders>
            <w:shd w:val="clear" w:color="auto" w:fill="auto"/>
            <w:noWrap/>
            <w:vAlign w:val="center"/>
            <w:hideMark/>
          </w:tcPr>
          <w:p w:rsidR="00081CB9" w:rsidRPr="00A3683F" w:rsidRDefault="00081CB9" w:rsidP="00081CB9">
            <w:pPr>
              <w:widowControl/>
              <w:adjustRightInd/>
              <w:spacing w:before="0" w:after="0"/>
              <w:ind w:firstLine="0"/>
              <w:jc w:val="center"/>
              <w:textAlignment w:val="auto"/>
              <w:rPr>
                <w:rFonts w:eastAsia="Times New Roman" w:cs="Arial"/>
                <w:b/>
                <w:bCs/>
                <w:color w:val="000000"/>
                <w:spacing w:val="0"/>
                <w:sz w:val="16"/>
                <w:szCs w:val="16"/>
                <w:lang w:eastAsia="ru-RU"/>
              </w:rPr>
            </w:pPr>
            <w:r w:rsidRPr="00A3683F">
              <w:rPr>
                <w:rFonts w:eastAsia="Times New Roman" w:cs="Arial"/>
                <w:b/>
                <w:bCs/>
                <w:color w:val="000000"/>
                <w:spacing w:val="0"/>
                <w:sz w:val="16"/>
                <w:szCs w:val="16"/>
                <w:lang w:eastAsia="ru-RU"/>
              </w:rPr>
              <w:t>2026</w:t>
            </w:r>
          </w:p>
        </w:tc>
      </w:tr>
      <w:tr w:rsidR="00081CB9" w:rsidRPr="00181CB3" w:rsidTr="00081CB9">
        <w:trPr>
          <w:trHeight w:val="300"/>
        </w:trPr>
        <w:tc>
          <w:tcPr>
            <w:tcW w:w="985" w:type="pct"/>
            <w:vMerge w:val="restart"/>
            <w:tcBorders>
              <w:top w:val="nil"/>
              <w:left w:val="single" w:sz="4" w:space="0" w:color="auto"/>
              <w:bottom w:val="single" w:sz="4" w:space="0" w:color="000000"/>
              <w:right w:val="single" w:sz="4" w:space="0" w:color="auto"/>
            </w:tcBorders>
            <w:shd w:val="clear" w:color="auto" w:fill="auto"/>
            <w:vAlign w:val="center"/>
            <w:hideMark/>
          </w:tcPr>
          <w:p w:rsidR="00081CB9" w:rsidRPr="00A3683F" w:rsidRDefault="00081CB9" w:rsidP="00081CB9">
            <w:pPr>
              <w:widowControl/>
              <w:adjustRightInd/>
              <w:spacing w:before="0" w:after="0"/>
              <w:ind w:firstLine="0"/>
              <w:jc w:val="left"/>
              <w:textAlignment w:val="auto"/>
              <w:rPr>
                <w:rFonts w:eastAsia="Times New Roman" w:cs="Arial"/>
                <w:b/>
                <w:bCs/>
                <w:color w:val="000000"/>
                <w:spacing w:val="0"/>
                <w:sz w:val="16"/>
                <w:szCs w:val="16"/>
                <w:lang w:eastAsia="ru-RU"/>
              </w:rPr>
            </w:pPr>
            <w:r w:rsidRPr="00A3683F">
              <w:rPr>
                <w:rFonts w:eastAsia="Times New Roman" w:cs="Arial"/>
                <w:b/>
                <w:bCs/>
                <w:color w:val="000000"/>
                <w:spacing w:val="0"/>
                <w:sz w:val="16"/>
                <w:szCs w:val="16"/>
                <w:lang w:eastAsia="ru-RU"/>
              </w:rPr>
              <w:t>Сохраняемые ж</w:t>
            </w:r>
            <w:r w:rsidRPr="00A3683F">
              <w:rPr>
                <w:rFonts w:eastAsia="Times New Roman" w:cs="Arial"/>
                <w:b/>
                <w:bCs/>
                <w:color w:val="000000"/>
                <w:spacing w:val="0"/>
                <w:sz w:val="16"/>
                <w:szCs w:val="16"/>
                <w:lang w:eastAsia="ru-RU"/>
              </w:rPr>
              <w:t>и</w:t>
            </w:r>
            <w:r w:rsidRPr="00A3683F">
              <w:rPr>
                <w:rFonts w:eastAsia="Times New Roman" w:cs="Arial"/>
                <w:b/>
                <w:bCs/>
                <w:color w:val="000000"/>
                <w:spacing w:val="0"/>
                <w:sz w:val="16"/>
                <w:szCs w:val="16"/>
                <w:lang w:eastAsia="ru-RU"/>
              </w:rPr>
              <w:t>лые и обществе</w:t>
            </w:r>
            <w:r w:rsidRPr="00A3683F">
              <w:rPr>
                <w:rFonts w:eastAsia="Times New Roman" w:cs="Arial"/>
                <w:b/>
                <w:bCs/>
                <w:color w:val="000000"/>
                <w:spacing w:val="0"/>
                <w:sz w:val="16"/>
                <w:szCs w:val="16"/>
                <w:lang w:eastAsia="ru-RU"/>
              </w:rPr>
              <w:t>н</w:t>
            </w:r>
            <w:r w:rsidRPr="00A3683F">
              <w:rPr>
                <w:rFonts w:eastAsia="Times New Roman" w:cs="Arial"/>
                <w:b/>
                <w:bCs/>
                <w:color w:val="000000"/>
                <w:spacing w:val="0"/>
                <w:sz w:val="16"/>
                <w:szCs w:val="16"/>
                <w:lang w:eastAsia="ru-RU"/>
              </w:rPr>
              <w:t>ные здания</w:t>
            </w:r>
          </w:p>
        </w:tc>
        <w:tc>
          <w:tcPr>
            <w:tcW w:w="773" w:type="pct"/>
            <w:tcBorders>
              <w:top w:val="nil"/>
              <w:left w:val="nil"/>
              <w:bottom w:val="single" w:sz="4" w:space="0" w:color="auto"/>
              <w:right w:val="single" w:sz="4" w:space="0" w:color="auto"/>
            </w:tcBorders>
            <w:shd w:val="clear" w:color="auto" w:fill="auto"/>
            <w:noWrap/>
            <w:vAlign w:val="center"/>
            <w:hideMark/>
          </w:tcPr>
          <w:p w:rsidR="00081CB9" w:rsidRPr="00A3683F" w:rsidRDefault="00081CB9" w:rsidP="00081CB9">
            <w:pPr>
              <w:widowControl/>
              <w:adjustRightInd/>
              <w:spacing w:before="0" w:after="0"/>
              <w:ind w:firstLine="0"/>
              <w:jc w:val="left"/>
              <w:textAlignment w:val="auto"/>
              <w:rPr>
                <w:rFonts w:eastAsia="Times New Roman" w:cs="Arial"/>
                <w:color w:val="000000"/>
                <w:spacing w:val="0"/>
                <w:sz w:val="16"/>
                <w:szCs w:val="16"/>
                <w:lang w:eastAsia="ru-RU"/>
              </w:rPr>
            </w:pPr>
            <w:r w:rsidRPr="00A3683F">
              <w:rPr>
                <w:rFonts w:eastAsia="Times New Roman" w:cs="Arial"/>
                <w:color w:val="000000"/>
                <w:spacing w:val="0"/>
                <w:sz w:val="16"/>
                <w:szCs w:val="16"/>
                <w:lang w:eastAsia="ru-RU"/>
              </w:rPr>
              <w:t>площадь,   тыс. м</w:t>
            </w:r>
            <w:r w:rsidRPr="00A3683F">
              <w:rPr>
                <w:rFonts w:eastAsia="Times New Roman" w:cs="Arial"/>
                <w:color w:val="000000"/>
                <w:spacing w:val="0"/>
                <w:sz w:val="16"/>
                <w:szCs w:val="16"/>
                <w:vertAlign w:val="superscript"/>
                <w:lang w:eastAsia="ru-RU"/>
              </w:rPr>
              <w:t>2</w:t>
            </w:r>
          </w:p>
        </w:tc>
        <w:tc>
          <w:tcPr>
            <w:tcW w:w="463" w:type="pct"/>
            <w:tcBorders>
              <w:top w:val="nil"/>
              <w:left w:val="nil"/>
              <w:bottom w:val="single" w:sz="4" w:space="0" w:color="auto"/>
              <w:right w:val="single" w:sz="4" w:space="0" w:color="auto"/>
            </w:tcBorders>
            <w:shd w:val="clear" w:color="auto" w:fill="auto"/>
            <w:noWrap/>
            <w:vAlign w:val="center"/>
            <w:hideMark/>
          </w:tcPr>
          <w:p w:rsidR="00081CB9" w:rsidRPr="009A49E4" w:rsidRDefault="00081CB9" w:rsidP="00081CB9">
            <w:pPr>
              <w:widowControl/>
              <w:adjustRightInd/>
              <w:spacing w:before="0" w:after="0"/>
              <w:ind w:firstLine="0"/>
              <w:jc w:val="center"/>
              <w:textAlignment w:val="auto"/>
              <w:rPr>
                <w:rFonts w:eastAsia="Times New Roman" w:cs="Arial"/>
                <w:color w:val="000000"/>
                <w:spacing w:val="0"/>
                <w:sz w:val="14"/>
                <w:szCs w:val="14"/>
                <w:lang w:eastAsia="ru-RU"/>
              </w:rPr>
            </w:pPr>
            <w:r w:rsidRPr="009A49E4">
              <w:rPr>
                <w:rFonts w:eastAsia="Times New Roman" w:cs="Arial"/>
                <w:color w:val="000000"/>
                <w:spacing w:val="0"/>
                <w:sz w:val="14"/>
                <w:szCs w:val="14"/>
                <w:lang w:eastAsia="ru-RU"/>
              </w:rPr>
              <w:t>912,1</w:t>
            </w:r>
          </w:p>
        </w:tc>
        <w:tc>
          <w:tcPr>
            <w:tcW w:w="463" w:type="pct"/>
            <w:tcBorders>
              <w:top w:val="nil"/>
              <w:left w:val="nil"/>
              <w:bottom w:val="single" w:sz="4" w:space="0" w:color="auto"/>
              <w:right w:val="single" w:sz="4" w:space="0" w:color="auto"/>
            </w:tcBorders>
            <w:shd w:val="clear" w:color="auto" w:fill="auto"/>
            <w:noWrap/>
            <w:vAlign w:val="center"/>
            <w:hideMark/>
          </w:tcPr>
          <w:p w:rsidR="00081CB9" w:rsidRPr="009A49E4" w:rsidRDefault="00081CB9" w:rsidP="00081CB9">
            <w:pPr>
              <w:widowControl/>
              <w:adjustRightInd/>
              <w:spacing w:before="0" w:after="0"/>
              <w:ind w:firstLine="0"/>
              <w:jc w:val="center"/>
              <w:textAlignment w:val="auto"/>
              <w:rPr>
                <w:rFonts w:eastAsia="Times New Roman" w:cs="Arial"/>
                <w:color w:val="000000"/>
                <w:spacing w:val="0"/>
                <w:sz w:val="14"/>
                <w:szCs w:val="14"/>
                <w:lang w:eastAsia="ru-RU"/>
              </w:rPr>
            </w:pPr>
            <w:r w:rsidRPr="009A49E4">
              <w:rPr>
                <w:rFonts w:eastAsia="Times New Roman" w:cs="Arial"/>
                <w:color w:val="000000"/>
                <w:spacing w:val="0"/>
                <w:sz w:val="14"/>
                <w:szCs w:val="14"/>
                <w:lang w:eastAsia="ru-RU"/>
              </w:rPr>
              <w:t>894,8</w:t>
            </w:r>
          </w:p>
        </w:tc>
        <w:tc>
          <w:tcPr>
            <w:tcW w:w="463" w:type="pct"/>
            <w:tcBorders>
              <w:top w:val="nil"/>
              <w:left w:val="nil"/>
              <w:bottom w:val="single" w:sz="4" w:space="0" w:color="auto"/>
              <w:right w:val="single" w:sz="4" w:space="0" w:color="auto"/>
            </w:tcBorders>
            <w:shd w:val="clear" w:color="auto" w:fill="auto"/>
            <w:noWrap/>
            <w:vAlign w:val="center"/>
            <w:hideMark/>
          </w:tcPr>
          <w:p w:rsidR="00081CB9" w:rsidRPr="009A49E4" w:rsidRDefault="00081CB9" w:rsidP="00081CB9">
            <w:pPr>
              <w:widowControl/>
              <w:adjustRightInd/>
              <w:spacing w:before="0" w:after="0"/>
              <w:ind w:firstLine="0"/>
              <w:jc w:val="center"/>
              <w:textAlignment w:val="auto"/>
              <w:rPr>
                <w:rFonts w:eastAsia="Times New Roman" w:cs="Arial"/>
                <w:color w:val="000000"/>
                <w:spacing w:val="0"/>
                <w:sz w:val="14"/>
                <w:szCs w:val="14"/>
                <w:lang w:eastAsia="ru-RU"/>
              </w:rPr>
            </w:pPr>
            <w:r w:rsidRPr="009A49E4">
              <w:rPr>
                <w:rFonts w:eastAsia="Times New Roman" w:cs="Arial"/>
                <w:color w:val="000000"/>
                <w:spacing w:val="0"/>
                <w:sz w:val="14"/>
                <w:szCs w:val="14"/>
                <w:lang w:eastAsia="ru-RU"/>
              </w:rPr>
              <w:t>877,5</w:t>
            </w:r>
          </w:p>
        </w:tc>
        <w:tc>
          <w:tcPr>
            <w:tcW w:w="464" w:type="pct"/>
            <w:tcBorders>
              <w:top w:val="nil"/>
              <w:left w:val="nil"/>
              <w:bottom w:val="single" w:sz="4" w:space="0" w:color="auto"/>
              <w:right w:val="single" w:sz="4" w:space="0" w:color="auto"/>
            </w:tcBorders>
            <w:shd w:val="clear" w:color="auto" w:fill="auto"/>
            <w:noWrap/>
            <w:vAlign w:val="center"/>
            <w:hideMark/>
          </w:tcPr>
          <w:p w:rsidR="00081CB9" w:rsidRPr="009A49E4" w:rsidRDefault="00081CB9" w:rsidP="00081CB9">
            <w:pPr>
              <w:widowControl/>
              <w:adjustRightInd/>
              <w:spacing w:before="0" w:after="0"/>
              <w:ind w:firstLine="0"/>
              <w:jc w:val="center"/>
              <w:textAlignment w:val="auto"/>
              <w:rPr>
                <w:rFonts w:eastAsia="Times New Roman" w:cs="Arial"/>
                <w:color w:val="000000"/>
                <w:spacing w:val="0"/>
                <w:sz w:val="14"/>
                <w:szCs w:val="14"/>
                <w:lang w:eastAsia="ru-RU"/>
              </w:rPr>
            </w:pPr>
            <w:r w:rsidRPr="009A49E4">
              <w:rPr>
                <w:rFonts w:eastAsia="Times New Roman" w:cs="Arial"/>
                <w:color w:val="000000"/>
                <w:spacing w:val="0"/>
                <w:sz w:val="14"/>
                <w:szCs w:val="14"/>
                <w:lang w:eastAsia="ru-RU"/>
              </w:rPr>
              <w:t>864,9</w:t>
            </w:r>
          </w:p>
        </w:tc>
        <w:tc>
          <w:tcPr>
            <w:tcW w:w="462" w:type="pct"/>
            <w:tcBorders>
              <w:top w:val="nil"/>
              <w:left w:val="nil"/>
              <w:bottom w:val="single" w:sz="4" w:space="0" w:color="auto"/>
              <w:right w:val="single" w:sz="4" w:space="0" w:color="auto"/>
            </w:tcBorders>
            <w:shd w:val="clear" w:color="auto" w:fill="auto"/>
            <w:noWrap/>
            <w:vAlign w:val="center"/>
            <w:hideMark/>
          </w:tcPr>
          <w:p w:rsidR="00081CB9" w:rsidRPr="009A49E4" w:rsidRDefault="00081CB9" w:rsidP="00081CB9">
            <w:pPr>
              <w:widowControl/>
              <w:adjustRightInd/>
              <w:spacing w:before="0" w:after="0"/>
              <w:ind w:firstLine="0"/>
              <w:jc w:val="center"/>
              <w:textAlignment w:val="auto"/>
              <w:rPr>
                <w:rFonts w:eastAsia="Times New Roman" w:cs="Arial"/>
                <w:color w:val="000000"/>
                <w:spacing w:val="0"/>
                <w:sz w:val="14"/>
                <w:szCs w:val="14"/>
                <w:lang w:eastAsia="ru-RU"/>
              </w:rPr>
            </w:pPr>
            <w:r w:rsidRPr="009A49E4">
              <w:rPr>
                <w:rFonts w:eastAsia="Times New Roman" w:cs="Arial"/>
                <w:color w:val="000000"/>
                <w:spacing w:val="0"/>
                <w:sz w:val="14"/>
                <w:szCs w:val="14"/>
                <w:lang w:eastAsia="ru-RU"/>
              </w:rPr>
              <w:t>851,0</w:t>
            </w:r>
          </w:p>
        </w:tc>
        <w:tc>
          <w:tcPr>
            <w:tcW w:w="464" w:type="pct"/>
            <w:tcBorders>
              <w:top w:val="nil"/>
              <w:left w:val="nil"/>
              <w:bottom w:val="single" w:sz="4" w:space="0" w:color="auto"/>
              <w:right w:val="single" w:sz="4" w:space="0" w:color="auto"/>
            </w:tcBorders>
            <w:shd w:val="clear" w:color="auto" w:fill="auto"/>
            <w:noWrap/>
            <w:vAlign w:val="center"/>
            <w:hideMark/>
          </w:tcPr>
          <w:p w:rsidR="00081CB9" w:rsidRPr="009A49E4" w:rsidRDefault="00081CB9" w:rsidP="00081CB9">
            <w:pPr>
              <w:widowControl/>
              <w:adjustRightInd/>
              <w:spacing w:before="0" w:after="0"/>
              <w:ind w:firstLine="0"/>
              <w:jc w:val="center"/>
              <w:textAlignment w:val="auto"/>
              <w:rPr>
                <w:rFonts w:eastAsia="Times New Roman" w:cs="Arial"/>
                <w:color w:val="000000"/>
                <w:spacing w:val="0"/>
                <w:sz w:val="14"/>
                <w:szCs w:val="14"/>
                <w:lang w:eastAsia="ru-RU"/>
              </w:rPr>
            </w:pPr>
            <w:r w:rsidRPr="009A49E4">
              <w:rPr>
                <w:rFonts w:eastAsia="Times New Roman" w:cs="Arial"/>
                <w:color w:val="000000"/>
                <w:spacing w:val="0"/>
                <w:sz w:val="14"/>
                <w:szCs w:val="14"/>
                <w:lang w:eastAsia="ru-RU"/>
              </w:rPr>
              <w:t>836,1</w:t>
            </w:r>
          </w:p>
        </w:tc>
        <w:tc>
          <w:tcPr>
            <w:tcW w:w="463" w:type="pct"/>
            <w:tcBorders>
              <w:top w:val="nil"/>
              <w:left w:val="nil"/>
              <w:bottom w:val="single" w:sz="4" w:space="0" w:color="auto"/>
              <w:right w:val="single" w:sz="4" w:space="0" w:color="auto"/>
            </w:tcBorders>
            <w:shd w:val="clear" w:color="auto" w:fill="auto"/>
            <w:noWrap/>
            <w:vAlign w:val="center"/>
            <w:hideMark/>
          </w:tcPr>
          <w:p w:rsidR="00081CB9" w:rsidRPr="009A49E4" w:rsidRDefault="00081CB9" w:rsidP="00081CB9">
            <w:pPr>
              <w:widowControl/>
              <w:adjustRightInd/>
              <w:spacing w:before="0" w:after="0"/>
              <w:ind w:firstLine="0"/>
              <w:jc w:val="center"/>
              <w:textAlignment w:val="auto"/>
              <w:rPr>
                <w:rFonts w:eastAsia="Times New Roman" w:cs="Arial"/>
                <w:color w:val="000000"/>
                <w:spacing w:val="0"/>
                <w:sz w:val="14"/>
                <w:szCs w:val="14"/>
                <w:lang w:eastAsia="ru-RU"/>
              </w:rPr>
            </w:pPr>
            <w:r w:rsidRPr="009A49E4">
              <w:rPr>
                <w:rFonts w:eastAsia="Times New Roman" w:cs="Arial"/>
                <w:color w:val="000000"/>
                <w:spacing w:val="0"/>
                <w:sz w:val="14"/>
                <w:szCs w:val="14"/>
                <w:lang w:eastAsia="ru-RU"/>
              </w:rPr>
              <w:t>824,9</w:t>
            </w:r>
          </w:p>
        </w:tc>
      </w:tr>
      <w:tr w:rsidR="00081CB9" w:rsidRPr="00181CB3" w:rsidTr="00081CB9">
        <w:trPr>
          <w:trHeight w:val="300"/>
        </w:trPr>
        <w:tc>
          <w:tcPr>
            <w:tcW w:w="985" w:type="pct"/>
            <w:vMerge/>
            <w:tcBorders>
              <w:top w:val="nil"/>
              <w:left w:val="single" w:sz="4" w:space="0" w:color="auto"/>
              <w:bottom w:val="single" w:sz="4" w:space="0" w:color="000000"/>
              <w:right w:val="single" w:sz="4" w:space="0" w:color="auto"/>
            </w:tcBorders>
            <w:vAlign w:val="center"/>
            <w:hideMark/>
          </w:tcPr>
          <w:p w:rsidR="00081CB9" w:rsidRPr="00A3683F" w:rsidRDefault="00081CB9" w:rsidP="00081CB9">
            <w:pPr>
              <w:widowControl/>
              <w:adjustRightInd/>
              <w:spacing w:before="0" w:after="0"/>
              <w:ind w:firstLine="0"/>
              <w:jc w:val="left"/>
              <w:textAlignment w:val="auto"/>
              <w:rPr>
                <w:rFonts w:eastAsia="Times New Roman" w:cs="Arial"/>
                <w:b/>
                <w:bCs/>
                <w:color w:val="000000"/>
                <w:spacing w:val="0"/>
                <w:sz w:val="16"/>
                <w:szCs w:val="16"/>
                <w:lang w:eastAsia="ru-RU"/>
              </w:rPr>
            </w:pPr>
          </w:p>
        </w:tc>
        <w:tc>
          <w:tcPr>
            <w:tcW w:w="773" w:type="pct"/>
            <w:tcBorders>
              <w:top w:val="nil"/>
              <w:left w:val="nil"/>
              <w:bottom w:val="single" w:sz="4" w:space="0" w:color="auto"/>
              <w:right w:val="single" w:sz="4" w:space="0" w:color="auto"/>
            </w:tcBorders>
            <w:shd w:val="clear" w:color="auto" w:fill="auto"/>
            <w:noWrap/>
            <w:vAlign w:val="center"/>
            <w:hideMark/>
          </w:tcPr>
          <w:p w:rsidR="00081CB9" w:rsidRPr="00A3683F" w:rsidRDefault="00081CB9" w:rsidP="00081CB9">
            <w:pPr>
              <w:widowControl/>
              <w:adjustRightInd/>
              <w:spacing w:before="0" w:after="0"/>
              <w:ind w:firstLine="0"/>
              <w:jc w:val="left"/>
              <w:textAlignment w:val="auto"/>
              <w:rPr>
                <w:rFonts w:eastAsia="Times New Roman" w:cs="Arial"/>
                <w:color w:val="000000"/>
                <w:spacing w:val="0"/>
                <w:sz w:val="16"/>
                <w:szCs w:val="16"/>
                <w:lang w:eastAsia="ru-RU"/>
              </w:rPr>
            </w:pPr>
            <w:r w:rsidRPr="00A3683F">
              <w:rPr>
                <w:rFonts w:eastAsia="Times New Roman" w:cs="Arial"/>
                <w:color w:val="000000"/>
                <w:spacing w:val="0"/>
                <w:sz w:val="16"/>
                <w:szCs w:val="16"/>
                <w:lang w:eastAsia="ru-RU"/>
              </w:rPr>
              <w:t>нагрузка, Гкал/ч</w:t>
            </w:r>
          </w:p>
        </w:tc>
        <w:tc>
          <w:tcPr>
            <w:tcW w:w="463" w:type="pct"/>
            <w:tcBorders>
              <w:top w:val="nil"/>
              <w:left w:val="nil"/>
              <w:bottom w:val="single" w:sz="4" w:space="0" w:color="auto"/>
              <w:right w:val="single" w:sz="4" w:space="0" w:color="auto"/>
            </w:tcBorders>
            <w:shd w:val="clear" w:color="auto" w:fill="auto"/>
            <w:noWrap/>
            <w:vAlign w:val="center"/>
            <w:hideMark/>
          </w:tcPr>
          <w:p w:rsidR="00081CB9" w:rsidRPr="009A49E4" w:rsidRDefault="00081CB9" w:rsidP="00081CB9">
            <w:pPr>
              <w:widowControl/>
              <w:adjustRightInd/>
              <w:spacing w:before="0" w:after="0"/>
              <w:ind w:firstLine="0"/>
              <w:jc w:val="center"/>
              <w:textAlignment w:val="auto"/>
              <w:rPr>
                <w:rFonts w:eastAsia="Times New Roman" w:cs="Arial"/>
                <w:color w:val="000000"/>
                <w:spacing w:val="0"/>
                <w:sz w:val="14"/>
                <w:szCs w:val="14"/>
                <w:lang w:eastAsia="ru-RU"/>
              </w:rPr>
            </w:pPr>
            <w:r w:rsidRPr="009A49E4">
              <w:rPr>
                <w:rFonts w:eastAsia="Times New Roman" w:cs="Arial"/>
                <w:color w:val="000000"/>
                <w:spacing w:val="0"/>
                <w:sz w:val="14"/>
                <w:szCs w:val="14"/>
                <w:lang w:eastAsia="ru-RU"/>
              </w:rPr>
              <w:t>98,233</w:t>
            </w:r>
          </w:p>
        </w:tc>
        <w:tc>
          <w:tcPr>
            <w:tcW w:w="463" w:type="pct"/>
            <w:tcBorders>
              <w:top w:val="nil"/>
              <w:left w:val="nil"/>
              <w:bottom w:val="single" w:sz="4" w:space="0" w:color="auto"/>
              <w:right w:val="single" w:sz="4" w:space="0" w:color="auto"/>
            </w:tcBorders>
            <w:shd w:val="clear" w:color="auto" w:fill="auto"/>
            <w:noWrap/>
            <w:vAlign w:val="center"/>
            <w:hideMark/>
          </w:tcPr>
          <w:p w:rsidR="00081CB9" w:rsidRPr="009A49E4" w:rsidRDefault="00081CB9" w:rsidP="00081CB9">
            <w:pPr>
              <w:widowControl/>
              <w:adjustRightInd/>
              <w:spacing w:before="0" w:after="0"/>
              <w:ind w:firstLine="0"/>
              <w:jc w:val="center"/>
              <w:textAlignment w:val="auto"/>
              <w:rPr>
                <w:rFonts w:eastAsia="Times New Roman" w:cs="Arial"/>
                <w:color w:val="000000"/>
                <w:spacing w:val="0"/>
                <w:sz w:val="14"/>
                <w:szCs w:val="14"/>
                <w:lang w:eastAsia="ru-RU"/>
              </w:rPr>
            </w:pPr>
            <w:r w:rsidRPr="009A49E4">
              <w:rPr>
                <w:rFonts w:eastAsia="Times New Roman" w:cs="Arial"/>
                <w:color w:val="000000"/>
                <w:spacing w:val="0"/>
                <w:sz w:val="14"/>
                <w:szCs w:val="14"/>
                <w:lang w:eastAsia="ru-RU"/>
              </w:rPr>
              <w:t>96,115</w:t>
            </w:r>
          </w:p>
        </w:tc>
        <w:tc>
          <w:tcPr>
            <w:tcW w:w="463" w:type="pct"/>
            <w:tcBorders>
              <w:top w:val="nil"/>
              <w:left w:val="nil"/>
              <w:bottom w:val="single" w:sz="4" w:space="0" w:color="auto"/>
              <w:right w:val="single" w:sz="4" w:space="0" w:color="auto"/>
            </w:tcBorders>
            <w:shd w:val="clear" w:color="auto" w:fill="auto"/>
            <w:noWrap/>
            <w:vAlign w:val="center"/>
            <w:hideMark/>
          </w:tcPr>
          <w:p w:rsidR="00081CB9" w:rsidRPr="009A49E4" w:rsidRDefault="00081CB9" w:rsidP="00081CB9">
            <w:pPr>
              <w:widowControl/>
              <w:adjustRightInd/>
              <w:spacing w:before="0" w:after="0"/>
              <w:ind w:firstLine="0"/>
              <w:jc w:val="center"/>
              <w:textAlignment w:val="auto"/>
              <w:rPr>
                <w:rFonts w:eastAsia="Times New Roman" w:cs="Arial"/>
                <w:color w:val="000000"/>
                <w:spacing w:val="0"/>
                <w:sz w:val="14"/>
                <w:szCs w:val="14"/>
                <w:lang w:eastAsia="ru-RU"/>
              </w:rPr>
            </w:pPr>
            <w:r w:rsidRPr="009A49E4">
              <w:rPr>
                <w:rFonts w:eastAsia="Times New Roman" w:cs="Arial"/>
                <w:color w:val="000000"/>
                <w:spacing w:val="0"/>
                <w:sz w:val="14"/>
                <w:szCs w:val="14"/>
                <w:lang w:eastAsia="ru-RU"/>
              </w:rPr>
              <w:t>94,218</w:t>
            </w:r>
          </w:p>
        </w:tc>
        <w:tc>
          <w:tcPr>
            <w:tcW w:w="464" w:type="pct"/>
            <w:tcBorders>
              <w:top w:val="nil"/>
              <w:left w:val="nil"/>
              <w:bottom w:val="single" w:sz="4" w:space="0" w:color="auto"/>
              <w:right w:val="single" w:sz="4" w:space="0" w:color="auto"/>
            </w:tcBorders>
            <w:shd w:val="clear" w:color="auto" w:fill="auto"/>
            <w:noWrap/>
            <w:vAlign w:val="center"/>
            <w:hideMark/>
          </w:tcPr>
          <w:p w:rsidR="00081CB9" w:rsidRPr="009A49E4" w:rsidRDefault="00081CB9" w:rsidP="00081CB9">
            <w:pPr>
              <w:widowControl/>
              <w:adjustRightInd/>
              <w:spacing w:before="0" w:after="0"/>
              <w:ind w:firstLine="0"/>
              <w:jc w:val="center"/>
              <w:textAlignment w:val="auto"/>
              <w:rPr>
                <w:rFonts w:eastAsia="Times New Roman" w:cs="Arial"/>
                <w:color w:val="000000"/>
                <w:spacing w:val="0"/>
                <w:sz w:val="14"/>
                <w:szCs w:val="14"/>
                <w:lang w:eastAsia="ru-RU"/>
              </w:rPr>
            </w:pPr>
            <w:r w:rsidRPr="009A49E4">
              <w:rPr>
                <w:rFonts w:eastAsia="Times New Roman" w:cs="Arial"/>
                <w:color w:val="000000"/>
                <w:spacing w:val="0"/>
                <w:sz w:val="14"/>
                <w:szCs w:val="14"/>
                <w:lang w:eastAsia="ru-RU"/>
              </w:rPr>
              <w:t>92,937</w:t>
            </w:r>
          </w:p>
        </w:tc>
        <w:tc>
          <w:tcPr>
            <w:tcW w:w="462" w:type="pct"/>
            <w:tcBorders>
              <w:top w:val="nil"/>
              <w:left w:val="nil"/>
              <w:bottom w:val="single" w:sz="4" w:space="0" w:color="auto"/>
              <w:right w:val="single" w:sz="4" w:space="0" w:color="auto"/>
            </w:tcBorders>
            <w:shd w:val="clear" w:color="auto" w:fill="auto"/>
            <w:noWrap/>
            <w:vAlign w:val="center"/>
            <w:hideMark/>
          </w:tcPr>
          <w:p w:rsidR="00081CB9" w:rsidRPr="009A49E4" w:rsidRDefault="00081CB9" w:rsidP="00081CB9">
            <w:pPr>
              <w:widowControl/>
              <w:adjustRightInd/>
              <w:spacing w:before="0" w:after="0"/>
              <w:ind w:firstLine="0"/>
              <w:jc w:val="center"/>
              <w:textAlignment w:val="auto"/>
              <w:rPr>
                <w:rFonts w:eastAsia="Times New Roman" w:cs="Arial"/>
                <w:color w:val="000000"/>
                <w:spacing w:val="0"/>
                <w:sz w:val="14"/>
                <w:szCs w:val="14"/>
                <w:lang w:eastAsia="ru-RU"/>
              </w:rPr>
            </w:pPr>
            <w:r w:rsidRPr="009A49E4">
              <w:rPr>
                <w:rFonts w:eastAsia="Times New Roman" w:cs="Arial"/>
                <w:color w:val="000000"/>
                <w:spacing w:val="0"/>
                <w:sz w:val="14"/>
                <w:szCs w:val="14"/>
                <w:lang w:eastAsia="ru-RU"/>
              </w:rPr>
              <w:t>91,424</w:t>
            </w:r>
          </w:p>
        </w:tc>
        <w:tc>
          <w:tcPr>
            <w:tcW w:w="464" w:type="pct"/>
            <w:tcBorders>
              <w:top w:val="nil"/>
              <w:left w:val="nil"/>
              <w:bottom w:val="single" w:sz="4" w:space="0" w:color="auto"/>
              <w:right w:val="single" w:sz="4" w:space="0" w:color="auto"/>
            </w:tcBorders>
            <w:shd w:val="clear" w:color="auto" w:fill="auto"/>
            <w:noWrap/>
            <w:vAlign w:val="center"/>
            <w:hideMark/>
          </w:tcPr>
          <w:p w:rsidR="00081CB9" w:rsidRPr="009A49E4" w:rsidRDefault="00081CB9" w:rsidP="00081CB9">
            <w:pPr>
              <w:widowControl/>
              <w:adjustRightInd/>
              <w:spacing w:before="0" w:after="0"/>
              <w:ind w:firstLine="0"/>
              <w:jc w:val="center"/>
              <w:textAlignment w:val="auto"/>
              <w:rPr>
                <w:rFonts w:eastAsia="Times New Roman" w:cs="Arial"/>
                <w:color w:val="000000"/>
                <w:spacing w:val="0"/>
                <w:sz w:val="14"/>
                <w:szCs w:val="14"/>
                <w:lang w:eastAsia="ru-RU"/>
              </w:rPr>
            </w:pPr>
            <w:r w:rsidRPr="009A49E4">
              <w:rPr>
                <w:rFonts w:eastAsia="Times New Roman" w:cs="Arial"/>
                <w:color w:val="000000"/>
                <w:spacing w:val="0"/>
                <w:sz w:val="14"/>
                <w:szCs w:val="14"/>
                <w:lang w:eastAsia="ru-RU"/>
              </w:rPr>
              <w:t>89,877</w:t>
            </w:r>
          </w:p>
        </w:tc>
        <w:tc>
          <w:tcPr>
            <w:tcW w:w="463" w:type="pct"/>
            <w:tcBorders>
              <w:top w:val="nil"/>
              <w:left w:val="nil"/>
              <w:bottom w:val="single" w:sz="4" w:space="0" w:color="auto"/>
              <w:right w:val="single" w:sz="4" w:space="0" w:color="auto"/>
            </w:tcBorders>
            <w:shd w:val="clear" w:color="auto" w:fill="auto"/>
            <w:noWrap/>
            <w:vAlign w:val="center"/>
            <w:hideMark/>
          </w:tcPr>
          <w:p w:rsidR="00081CB9" w:rsidRPr="009A49E4" w:rsidRDefault="00081CB9" w:rsidP="00081CB9">
            <w:pPr>
              <w:widowControl/>
              <w:adjustRightInd/>
              <w:spacing w:before="0" w:after="0"/>
              <w:ind w:firstLine="0"/>
              <w:jc w:val="center"/>
              <w:textAlignment w:val="auto"/>
              <w:rPr>
                <w:rFonts w:eastAsia="Times New Roman" w:cs="Arial"/>
                <w:color w:val="000000"/>
                <w:spacing w:val="0"/>
                <w:sz w:val="14"/>
                <w:szCs w:val="14"/>
                <w:lang w:eastAsia="ru-RU"/>
              </w:rPr>
            </w:pPr>
            <w:r w:rsidRPr="009A49E4">
              <w:rPr>
                <w:rFonts w:eastAsia="Times New Roman" w:cs="Arial"/>
                <w:color w:val="000000"/>
                <w:spacing w:val="0"/>
                <w:sz w:val="14"/>
                <w:szCs w:val="14"/>
                <w:lang w:eastAsia="ru-RU"/>
              </w:rPr>
              <w:t>88,575</w:t>
            </w:r>
          </w:p>
        </w:tc>
      </w:tr>
      <w:tr w:rsidR="00081CB9" w:rsidRPr="00181CB3" w:rsidTr="00081CB9">
        <w:trPr>
          <w:trHeight w:val="300"/>
        </w:trPr>
        <w:tc>
          <w:tcPr>
            <w:tcW w:w="985" w:type="pct"/>
            <w:vMerge/>
            <w:tcBorders>
              <w:top w:val="nil"/>
              <w:left w:val="single" w:sz="4" w:space="0" w:color="auto"/>
              <w:bottom w:val="single" w:sz="4" w:space="0" w:color="000000"/>
              <w:right w:val="single" w:sz="4" w:space="0" w:color="auto"/>
            </w:tcBorders>
            <w:vAlign w:val="center"/>
            <w:hideMark/>
          </w:tcPr>
          <w:p w:rsidR="00081CB9" w:rsidRPr="00A3683F" w:rsidRDefault="00081CB9" w:rsidP="00081CB9">
            <w:pPr>
              <w:widowControl/>
              <w:adjustRightInd/>
              <w:spacing w:before="0" w:after="0"/>
              <w:ind w:firstLine="0"/>
              <w:jc w:val="left"/>
              <w:textAlignment w:val="auto"/>
              <w:rPr>
                <w:rFonts w:eastAsia="Times New Roman" w:cs="Arial"/>
                <w:b/>
                <w:bCs/>
                <w:color w:val="000000"/>
                <w:spacing w:val="0"/>
                <w:sz w:val="16"/>
                <w:szCs w:val="16"/>
                <w:lang w:eastAsia="ru-RU"/>
              </w:rPr>
            </w:pPr>
          </w:p>
        </w:tc>
        <w:tc>
          <w:tcPr>
            <w:tcW w:w="773" w:type="pct"/>
            <w:tcBorders>
              <w:top w:val="nil"/>
              <w:left w:val="nil"/>
              <w:bottom w:val="single" w:sz="4" w:space="0" w:color="auto"/>
              <w:right w:val="single" w:sz="4" w:space="0" w:color="auto"/>
            </w:tcBorders>
            <w:shd w:val="clear" w:color="auto" w:fill="auto"/>
            <w:noWrap/>
            <w:vAlign w:val="center"/>
            <w:hideMark/>
          </w:tcPr>
          <w:p w:rsidR="00081CB9" w:rsidRPr="00A3683F" w:rsidRDefault="00081CB9" w:rsidP="00081CB9">
            <w:pPr>
              <w:widowControl/>
              <w:adjustRightInd/>
              <w:spacing w:before="0" w:after="0"/>
              <w:ind w:firstLine="0"/>
              <w:jc w:val="left"/>
              <w:textAlignment w:val="auto"/>
              <w:rPr>
                <w:rFonts w:eastAsia="Times New Roman" w:cs="Arial"/>
                <w:color w:val="000000"/>
                <w:spacing w:val="0"/>
                <w:sz w:val="16"/>
                <w:szCs w:val="16"/>
                <w:lang w:eastAsia="ru-RU"/>
              </w:rPr>
            </w:pPr>
            <w:r w:rsidRPr="00A3683F">
              <w:rPr>
                <w:rFonts w:eastAsia="Times New Roman" w:cs="Arial"/>
                <w:color w:val="000000"/>
                <w:spacing w:val="0"/>
                <w:sz w:val="16"/>
                <w:szCs w:val="16"/>
                <w:lang w:eastAsia="ru-RU"/>
              </w:rPr>
              <w:t>тепловая эне</w:t>
            </w:r>
            <w:r w:rsidRPr="00A3683F">
              <w:rPr>
                <w:rFonts w:eastAsia="Times New Roman" w:cs="Arial"/>
                <w:color w:val="000000"/>
                <w:spacing w:val="0"/>
                <w:sz w:val="16"/>
                <w:szCs w:val="16"/>
                <w:lang w:eastAsia="ru-RU"/>
              </w:rPr>
              <w:t>р</w:t>
            </w:r>
            <w:r w:rsidRPr="00A3683F">
              <w:rPr>
                <w:rFonts w:eastAsia="Times New Roman" w:cs="Arial"/>
                <w:color w:val="000000"/>
                <w:spacing w:val="0"/>
                <w:sz w:val="16"/>
                <w:szCs w:val="16"/>
                <w:lang w:eastAsia="ru-RU"/>
              </w:rPr>
              <w:t>гия, Гкал</w:t>
            </w:r>
          </w:p>
        </w:tc>
        <w:tc>
          <w:tcPr>
            <w:tcW w:w="463" w:type="pct"/>
            <w:tcBorders>
              <w:top w:val="nil"/>
              <w:left w:val="nil"/>
              <w:bottom w:val="single" w:sz="4" w:space="0" w:color="auto"/>
              <w:right w:val="single" w:sz="4" w:space="0" w:color="auto"/>
            </w:tcBorders>
            <w:shd w:val="clear" w:color="auto" w:fill="auto"/>
            <w:noWrap/>
            <w:vAlign w:val="center"/>
            <w:hideMark/>
          </w:tcPr>
          <w:p w:rsidR="00081CB9" w:rsidRPr="009A49E4" w:rsidRDefault="00081CB9" w:rsidP="00081CB9">
            <w:pPr>
              <w:widowControl/>
              <w:adjustRightInd/>
              <w:spacing w:before="0" w:after="0"/>
              <w:ind w:firstLine="0"/>
              <w:jc w:val="center"/>
              <w:textAlignment w:val="auto"/>
              <w:rPr>
                <w:rFonts w:eastAsia="Times New Roman" w:cs="Arial"/>
                <w:color w:val="000000"/>
                <w:spacing w:val="0"/>
                <w:sz w:val="14"/>
                <w:szCs w:val="14"/>
                <w:lang w:eastAsia="ru-RU"/>
              </w:rPr>
            </w:pPr>
            <w:r w:rsidRPr="009A49E4">
              <w:rPr>
                <w:rFonts w:eastAsia="Times New Roman" w:cs="Arial"/>
                <w:color w:val="000000"/>
                <w:spacing w:val="0"/>
                <w:sz w:val="14"/>
                <w:szCs w:val="14"/>
                <w:lang w:eastAsia="ru-RU"/>
              </w:rPr>
              <w:t>295305</w:t>
            </w:r>
          </w:p>
        </w:tc>
        <w:tc>
          <w:tcPr>
            <w:tcW w:w="463" w:type="pct"/>
            <w:tcBorders>
              <w:top w:val="nil"/>
              <w:left w:val="nil"/>
              <w:bottom w:val="single" w:sz="4" w:space="0" w:color="auto"/>
              <w:right w:val="single" w:sz="4" w:space="0" w:color="auto"/>
            </w:tcBorders>
            <w:shd w:val="clear" w:color="auto" w:fill="auto"/>
            <w:noWrap/>
            <w:vAlign w:val="center"/>
            <w:hideMark/>
          </w:tcPr>
          <w:p w:rsidR="00081CB9" w:rsidRPr="009A49E4" w:rsidRDefault="00081CB9" w:rsidP="00081CB9">
            <w:pPr>
              <w:widowControl/>
              <w:adjustRightInd/>
              <w:spacing w:before="0" w:after="0"/>
              <w:ind w:firstLine="0"/>
              <w:jc w:val="center"/>
              <w:textAlignment w:val="auto"/>
              <w:rPr>
                <w:rFonts w:eastAsia="Times New Roman" w:cs="Arial"/>
                <w:color w:val="000000"/>
                <w:spacing w:val="0"/>
                <w:sz w:val="14"/>
                <w:szCs w:val="14"/>
                <w:lang w:eastAsia="ru-RU"/>
              </w:rPr>
            </w:pPr>
            <w:r w:rsidRPr="009A49E4">
              <w:rPr>
                <w:rFonts w:eastAsia="Times New Roman" w:cs="Arial"/>
                <w:color w:val="000000"/>
                <w:spacing w:val="0"/>
                <w:sz w:val="14"/>
                <w:szCs w:val="14"/>
                <w:lang w:eastAsia="ru-RU"/>
              </w:rPr>
              <w:t>290680</w:t>
            </w:r>
          </w:p>
        </w:tc>
        <w:tc>
          <w:tcPr>
            <w:tcW w:w="463" w:type="pct"/>
            <w:tcBorders>
              <w:top w:val="nil"/>
              <w:left w:val="nil"/>
              <w:bottom w:val="single" w:sz="4" w:space="0" w:color="auto"/>
              <w:right w:val="single" w:sz="4" w:space="0" w:color="auto"/>
            </w:tcBorders>
            <w:shd w:val="clear" w:color="auto" w:fill="auto"/>
            <w:noWrap/>
            <w:vAlign w:val="center"/>
            <w:hideMark/>
          </w:tcPr>
          <w:p w:rsidR="00081CB9" w:rsidRPr="009A49E4" w:rsidRDefault="00081CB9" w:rsidP="00081CB9">
            <w:pPr>
              <w:widowControl/>
              <w:adjustRightInd/>
              <w:spacing w:before="0" w:after="0"/>
              <w:ind w:firstLine="0"/>
              <w:jc w:val="center"/>
              <w:textAlignment w:val="auto"/>
              <w:rPr>
                <w:rFonts w:eastAsia="Times New Roman" w:cs="Arial"/>
                <w:color w:val="000000"/>
                <w:spacing w:val="0"/>
                <w:sz w:val="14"/>
                <w:szCs w:val="14"/>
                <w:lang w:eastAsia="ru-RU"/>
              </w:rPr>
            </w:pPr>
            <w:r w:rsidRPr="009A49E4">
              <w:rPr>
                <w:rFonts w:eastAsia="Times New Roman" w:cs="Arial"/>
                <w:color w:val="000000"/>
                <w:spacing w:val="0"/>
                <w:sz w:val="14"/>
                <w:szCs w:val="14"/>
                <w:lang w:eastAsia="ru-RU"/>
              </w:rPr>
              <w:t>284853</w:t>
            </w:r>
          </w:p>
        </w:tc>
        <w:tc>
          <w:tcPr>
            <w:tcW w:w="464" w:type="pct"/>
            <w:tcBorders>
              <w:top w:val="nil"/>
              <w:left w:val="nil"/>
              <w:bottom w:val="single" w:sz="4" w:space="0" w:color="auto"/>
              <w:right w:val="single" w:sz="4" w:space="0" w:color="auto"/>
            </w:tcBorders>
            <w:shd w:val="clear" w:color="auto" w:fill="auto"/>
            <w:noWrap/>
            <w:vAlign w:val="center"/>
            <w:hideMark/>
          </w:tcPr>
          <w:p w:rsidR="00081CB9" w:rsidRPr="009A49E4" w:rsidRDefault="00081CB9" w:rsidP="00081CB9">
            <w:pPr>
              <w:widowControl/>
              <w:adjustRightInd/>
              <w:spacing w:before="0" w:after="0"/>
              <w:ind w:firstLine="0"/>
              <w:jc w:val="center"/>
              <w:textAlignment w:val="auto"/>
              <w:rPr>
                <w:rFonts w:eastAsia="Times New Roman" w:cs="Arial"/>
                <w:color w:val="000000"/>
                <w:spacing w:val="0"/>
                <w:sz w:val="14"/>
                <w:szCs w:val="14"/>
                <w:lang w:eastAsia="ru-RU"/>
              </w:rPr>
            </w:pPr>
            <w:r w:rsidRPr="009A49E4">
              <w:rPr>
                <w:rFonts w:eastAsia="Times New Roman" w:cs="Arial"/>
                <w:color w:val="000000"/>
                <w:spacing w:val="0"/>
                <w:sz w:val="14"/>
                <w:szCs w:val="14"/>
                <w:lang w:eastAsia="ru-RU"/>
              </w:rPr>
              <w:t>280452</w:t>
            </w:r>
          </w:p>
        </w:tc>
        <w:tc>
          <w:tcPr>
            <w:tcW w:w="462" w:type="pct"/>
            <w:tcBorders>
              <w:top w:val="nil"/>
              <w:left w:val="nil"/>
              <w:bottom w:val="single" w:sz="4" w:space="0" w:color="auto"/>
              <w:right w:val="single" w:sz="4" w:space="0" w:color="auto"/>
            </w:tcBorders>
            <w:shd w:val="clear" w:color="auto" w:fill="auto"/>
            <w:noWrap/>
            <w:vAlign w:val="center"/>
            <w:hideMark/>
          </w:tcPr>
          <w:p w:rsidR="00081CB9" w:rsidRPr="009A49E4" w:rsidRDefault="00081CB9" w:rsidP="00081CB9">
            <w:pPr>
              <w:widowControl/>
              <w:adjustRightInd/>
              <w:spacing w:before="0" w:after="0"/>
              <w:ind w:firstLine="0"/>
              <w:jc w:val="center"/>
              <w:textAlignment w:val="auto"/>
              <w:rPr>
                <w:rFonts w:eastAsia="Times New Roman" w:cs="Arial"/>
                <w:color w:val="000000"/>
                <w:spacing w:val="0"/>
                <w:sz w:val="14"/>
                <w:szCs w:val="14"/>
                <w:lang w:eastAsia="ru-RU"/>
              </w:rPr>
            </w:pPr>
            <w:r w:rsidRPr="009A49E4">
              <w:rPr>
                <w:rFonts w:eastAsia="Times New Roman" w:cs="Arial"/>
                <w:color w:val="000000"/>
                <w:spacing w:val="0"/>
                <w:sz w:val="14"/>
                <w:szCs w:val="14"/>
                <w:lang w:eastAsia="ru-RU"/>
              </w:rPr>
              <w:t>275253</w:t>
            </w:r>
          </w:p>
        </w:tc>
        <w:tc>
          <w:tcPr>
            <w:tcW w:w="464" w:type="pct"/>
            <w:tcBorders>
              <w:top w:val="nil"/>
              <w:left w:val="nil"/>
              <w:bottom w:val="single" w:sz="4" w:space="0" w:color="auto"/>
              <w:right w:val="single" w:sz="4" w:space="0" w:color="auto"/>
            </w:tcBorders>
            <w:shd w:val="clear" w:color="auto" w:fill="auto"/>
            <w:noWrap/>
            <w:vAlign w:val="center"/>
            <w:hideMark/>
          </w:tcPr>
          <w:p w:rsidR="00081CB9" w:rsidRPr="009A49E4" w:rsidRDefault="00081CB9" w:rsidP="00081CB9">
            <w:pPr>
              <w:widowControl/>
              <w:adjustRightInd/>
              <w:spacing w:before="0" w:after="0"/>
              <w:ind w:firstLine="0"/>
              <w:jc w:val="center"/>
              <w:textAlignment w:val="auto"/>
              <w:rPr>
                <w:rFonts w:eastAsia="Times New Roman" w:cs="Arial"/>
                <w:color w:val="000000"/>
                <w:spacing w:val="0"/>
                <w:sz w:val="14"/>
                <w:szCs w:val="14"/>
                <w:lang w:eastAsia="ru-RU"/>
              </w:rPr>
            </w:pPr>
            <w:r w:rsidRPr="009A49E4">
              <w:rPr>
                <w:rFonts w:eastAsia="Times New Roman" w:cs="Arial"/>
                <w:color w:val="000000"/>
                <w:spacing w:val="0"/>
                <w:sz w:val="14"/>
                <w:szCs w:val="14"/>
                <w:lang w:eastAsia="ru-RU"/>
              </w:rPr>
              <w:t>270223</w:t>
            </w:r>
          </w:p>
        </w:tc>
        <w:tc>
          <w:tcPr>
            <w:tcW w:w="463" w:type="pct"/>
            <w:tcBorders>
              <w:top w:val="nil"/>
              <w:left w:val="nil"/>
              <w:bottom w:val="single" w:sz="4" w:space="0" w:color="auto"/>
              <w:right w:val="single" w:sz="4" w:space="0" w:color="auto"/>
            </w:tcBorders>
            <w:shd w:val="clear" w:color="auto" w:fill="auto"/>
            <w:noWrap/>
            <w:vAlign w:val="center"/>
            <w:hideMark/>
          </w:tcPr>
          <w:p w:rsidR="00081CB9" w:rsidRPr="009A49E4" w:rsidRDefault="00081CB9" w:rsidP="00081CB9">
            <w:pPr>
              <w:widowControl/>
              <w:adjustRightInd/>
              <w:spacing w:before="0" w:after="0"/>
              <w:ind w:firstLine="0"/>
              <w:jc w:val="center"/>
              <w:textAlignment w:val="auto"/>
              <w:rPr>
                <w:rFonts w:eastAsia="Times New Roman" w:cs="Arial"/>
                <w:color w:val="000000"/>
                <w:spacing w:val="0"/>
                <w:sz w:val="14"/>
                <w:szCs w:val="14"/>
                <w:lang w:eastAsia="ru-RU"/>
              </w:rPr>
            </w:pPr>
            <w:r w:rsidRPr="009A49E4">
              <w:rPr>
                <w:rFonts w:eastAsia="Times New Roman" w:cs="Arial"/>
                <w:color w:val="000000"/>
                <w:spacing w:val="0"/>
                <w:sz w:val="14"/>
                <w:szCs w:val="14"/>
                <w:lang w:eastAsia="ru-RU"/>
              </w:rPr>
              <w:t>266188</w:t>
            </w:r>
          </w:p>
        </w:tc>
      </w:tr>
      <w:tr w:rsidR="00081CB9" w:rsidRPr="00181CB3" w:rsidTr="00081CB9">
        <w:trPr>
          <w:trHeight w:val="300"/>
        </w:trPr>
        <w:tc>
          <w:tcPr>
            <w:tcW w:w="985" w:type="pct"/>
            <w:vMerge w:val="restart"/>
            <w:tcBorders>
              <w:top w:val="nil"/>
              <w:left w:val="single" w:sz="4" w:space="0" w:color="auto"/>
              <w:bottom w:val="single" w:sz="4" w:space="0" w:color="000000"/>
              <w:right w:val="single" w:sz="4" w:space="0" w:color="auto"/>
            </w:tcBorders>
            <w:shd w:val="clear" w:color="auto" w:fill="auto"/>
            <w:vAlign w:val="center"/>
            <w:hideMark/>
          </w:tcPr>
          <w:p w:rsidR="00081CB9" w:rsidRPr="00A3683F" w:rsidRDefault="00081CB9" w:rsidP="00081CB9">
            <w:pPr>
              <w:widowControl/>
              <w:adjustRightInd/>
              <w:spacing w:before="0" w:after="0"/>
              <w:ind w:firstLine="0"/>
              <w:jc w:val="left"/>
              <w:textAlignment w:val="auto"/>
              <w:rPr>
                <w:rFonts w:eastAsia="Times New Roman" w:cs="Arial"/>
                <w:b/>
                <w:bCs/>
                <w:color w:val="000000"/>
                <w:spacing w:val="0"/>
                <w:sz w:val="16"/>
                <w:szCs w:val="16"/>
                <w:lang w:eastAsia="ru-RU"/>
              </w:rPr>
            </w:pPr>
            <w:r w:rsidRPr="00A3683F">
              <w:rPr>
                <w:rFonts w:eastAsia="Times New Roman" w:cs="Arial"/>
                <w:b/>
                <w:bCs/>
                <w:color w:val="000000"/>
                <w:spacing w:val="0"/>
                <w:sz w:val="16"/>
                <w:szCs w:val="16"/>
                <w:lang w:eastAsia="ru-RU"/>
              </w:rPr>
              <w:t>Сносимые жилые и общественные здания</w:t>
            </w:r>
          </w:p>
        </w:tc>
        <w:tc>
          <w:tcPr>
            <w:tcW w:w="773" w:type="pct"/>
            <w:tcBorders>
              <w:top w:val="nil"/>
              <w:left w:val="nil"/>
              <w:bottom w:val="single" w:sz="4" w:space="0" w:color="auto"/>
              <w:right w:val="single" w:sz="4" w:space="0" w:color="auto"/>
            </w:tcBorders>
            <w:shd w:val="clear" w:color="auto" w:fill="auto"/>
            <w:noWrap/>
            <w:vAlign w:val="center"/>
            <w:hideMark/>
          </w:tcPr>
          <w:p w:rsidR="00081CB9" w:rsidRPr="00A3683F" w:rsidRDefault="00081CB9" w:rsidP="00081CB9">
            <w:pPr>
              <w:widowControl/>
              <w:adjustRightInd/>
              <w:spacing w:before="0" w:after="0"/>
              <w:ind w:firstLine="0"/>
              <w:jc w:val="left"/>
              <w:textAlignment w:val="auto"/>
              <w:rPr>
                <w:rFonts w:eastAsia="Times New Roman" w:cs="Arial"/>
                <w:color w:val="000000"/>
                <w:spacing w:val="0"/>
                <w:sz w:val="16"/>
                <w:szCs w:val="16"/>
                <w:lang w:eastAsia="ru-RU"/>
              </w:rPr>
            </w:pPr>
            <w:r w:rsidRPr="00A3683F">
              <w:rPr>
                <w:rFonts w:eastAsia="Times New Roman" w:cs="Arial"/>
                <w:color w:val="000000"/>
                <w:spacing w:val="0"/>
                <w:sz w:val="16"/>
                <w:szCs w:val="16"/>
                <w:lang w:eastAsia="ru-RU"/>
              </w:rPr>
              <w:t>площадь,   тыс. м</w:t>
            </w:r>
            <w:r w:rsidRPr="00A3683F">
              <w:rPr>
                <w:rFonts w:eastAsia="Times New Roman" w:cs="Arial"/>
                <w:color w:val="000000"/>
                <w:spacing w:val="0"/>
                <w:sz w:val="16"/>
                <w:szCs w:val="16"/>
                <w:vertAlign w:val="superscript"/>
                <w:lang w:eastAsia="ru-RU"/>
              </w:rPr>
              <w:t>2</w:t>
            </w:r>
          </w:p>
        </w:tc>
        <w:tc>
          <w:tcPr>
            <w:tcW w:w="463" w:type="pct"/>
            <w:tcBorders>
              <w:top w:val="nil"/>
              <w:left w:val="nil"/>
              <w:bottom w:val="single" w:sz="4" w:space="0" w:color="auto"/>
              <w:right w:val="single" w:sz="4" w:space="0" w:color="auto"/>
            </w:tcBorders>
            <w:shd w:val="clear" w:color="auto" w:fill="auto"/>
            <w:noWrap/>
            <w:vAlign w:val="center"/>
            <w:hideMark/>
          </w:tcPr>
          <w:p w:rsidR="00081CB9" w:rsidRPr="009A49E4" w:rsidRDefault="00081CB9" w:rsidP="00081CB9">
            <w:pPr>
              <w:widowControl/>
              <w:adjustRightInd/>
              <w:spacing w:before="0" w:after="0"/>
              <w:ind w:firstLine="0"/>
              <w:jc w:val="center"/>
              <w:textAlignment w:val="auto"/>
              <w:rPr>
                <w:rFonts w:eastAsia="Times New Roman" w:cs="Arial"/>
                <w:color w:val="000000"/>
                <w:spacing w:val="0"/>
                <w:sz w:val="14"/>
                <w:szCs w:val="14"/>
                <w:lang w:eastAsia="ru-RU"/>
              </w:rPr>
            </w:pPr>
            <w:r w:rsidRPr="009A49E4">
              <w:rPr>
                <w:rFonts w:eastAsia="Times New Roman" w:cs="Arial"/>
                <w:color w:val="000000"/>
                <w:spacing w:val="0"/>
                <w:sz w:val="14"/>
                <w:szCs w:val="14"/>
                <w:lang w:eastAsia="ru-RU"/>
              </w:rPr>
              <w:t>30,0</w:t>
            </w:r>
          </w:p>
        </w:tc>
        <w:tc>
          <w:tcPr>
            <w:tcW w:w="463" w:type="pct"/>
            <w:tcBorders>
              <w:top w:val="nil"/>
              <w:left w:val="nil"/>
              <w:bottom w:val="single" w:sz="4" w:space="0" w:color="auto"/>
              <w:right w:val="single" w:sz="4" w:space="0" w:color="auto"/>
            </w:tcBorders>
            <w:shd w:val="clear" w:color="auto" w:fill="auto"/>
            <w:noWrap/>
            <w:vAlign w:val="center"/>
            <w:hideMark/>
          </w:tcPr>
          <w:p w:rsidR="00081CB9" w:rsidRPr="009A49E4" w:rsidRDefault="00081CB9" w:rsidP="00081CB9">
            <w:pPr>
              <w:widowControl/>
              <w:adjustRightInd/>
              <w:spacing w:before="0" w:after="0"/>
              <w:ind w:firstLine="0"/>
              <w:jc w:val="center"/>
              <w:textAlignment w:val="auto"/>
              <w:rPr>
                <w:rFonts w:eastAsia="Times New Roman" w:cs="Arial"/>
                <w:color w:val="000000"/>
                <w:spacing w:val="0"/>
                <w:sz w:val="14"/>
                <w:szCs w:val="14"/>
                <w:lang w:eastAsia="ru-RU"/>
              </w:rPr>
            </w:pPr>
            <w:r w:rsidRPr="009A49E4">
              <w:rPr>
                <w:rFonts w:eastAsia="Times New Roman" w:cs="Arial"/>
                <w:color w:val="000000"/>
                <w:spacing w:val="0"/>
                <w:sz w:val="14"/>
                <w:szCs w:val="14"/>
                <w:lang w:eastAsia="ru-RU"/>
              </w:rPr>
              <w:t>47,2</w:t>
            </w:r>
          </w:p>
        </w:tc>
        <w:tc>
          <w:tcPr>
            <w:tcW w:w="463" w:type="pct"/>
            <w:tcBorders>
              <w:top w:val="nil"/>
              <w:left w:val="nil"/>
              <w:bottom w:val="single" w:sz="4" w:space="0" w:color="auto"/>
              <w:right w:val="single" w:sz="4" w:space="0" w:color="auto"/>
            </w:tcBorders>
            <w:shd w:val="clear" w:color="auto" w:fill="auto"/>
            <w:noWrap/>
            <w:vAlign w:val="center"/>
            <w:hideMark/>
          </w:tcPr>
          <w:p w:rsidR="00081CB9" w:rsidRPr="009A49E4" w:rsidRDefault="00081CB9" w:rsidP="00081CB9">
            <w:pPr>
              <w:widowControl/>
              <w:adjustRightInd/>
              <w:spacing w:before="0" w:after="0"/>
              <w:ind w:firstLine="0"/>
              <w:jc w:val="center"/>
              <w:textAlignment w:val="auto"/>
              <w:rPr>
                <w:rFonts w:eastAsia="Times New Roman" w:cs="Arial"/>
                <w:color w:val="000000"/>
                <w:spacing w:val="0"/>
                <w:sz w:val="14"/>
                <w:szCs w:val="14"/>
                <w:lang w:eastAsia="ru-RU"/>
              </w:rPr>
            </w:pPr>
            <w:r w:rsidRPr="009A49E4">
              <w:rPr>
                <w:rFonts w:eastAsia="Times New Roman" w:cs="Arial"/>
                <w:color w:val="000000"/>
                <w:spacing w:val="0"/>
                <w:sz w:val="14"/>
                <w:szCs w:val="14"/>
                <w:lang w:eastAsia="ru-RU"/>
              </w:rPr>
              <w:t>64,5</w:t>
            </w:r>
          </w:p>
        </w:tc>
        <w:tc>
          <w:tcPr>
            <w:tcW w:w="464" w:type="pct"/>
            <w:tcBorders>
              <w:top w:val="nil"/>
              <w:left w:val="nil"/>
              <w:bottom w:val="single" w:sz="4" w:space="0" w:color="auto"/>
              <w:right w:val="single" w:sz="4" w:space="0" w:color="auto"/>
            </w:tcBorders>
            <w:shd w:val="clear" w:color="auto" w:fill="auto"/>
            <w:noWrap/>
            <w:vAlign w:val="center"/>
            <w:hideMark/>
          </w:tcPr>
          <w:p w:rsidR="00081CB9" w:rsidRPr="009A49E4" w:rsidRDefault="00081CB9" w:rsidP="00081CB9">
            <w:pPr>
              <w:widowControl/>
              <w:adjustRightInd/>
              <w:spacing w:before="0" w:after="0"/>
              <w:ind w:firstLine="0"/>
              <w:jc w:val="center"/>
              <w:textAlignment w:val="auto"/>
              <w:rPr>
                <w:rFonts w:eastAsia="Times New Roman" w:cs="Arial"/>
                <w:color w:val="000000"/>
                <w:spacing w:val="0"/>
                <w:sz w:val="14"/>
                <w:szCs w:val="14"/>
                <w:lang w:eastAsia="ru-RU"/>
              </w:rPr>
            </w:pPr>
            <w:r w:rsidRPr="009A49E4">
              <w:rPr>
                <w:rFonts w:eastAsia="Times New Roman" w:cs="Arial"/>
                <w:color w:val="000000"/>
                <w:spacing w:val="0"/>
                <w:sz w:val="14"/>
                <w:szCs w:val="14"/>
                <w:lang w:eastAsia="ru-RU"/>
              </w:rPr>
              <w:t>77,1</w:t>
            </w:r>
          </w:p>
        </w:tc>
        <w:tc>
          <w:tcPr>
            <w:tcW w:w="462" w:type="pct"/>
            <w:tcBorders>
              <w:top w:val="nil"/>
              <w:left w:val="nil"/>
              <w:bottom w:val="single" w:sz="4" w:space="0" w:color="auto"/>
              <w:right w:val="single" w:sz="4" w:space="0" w:color="auto"/>
            </w:tcBorders>
            <w:shd w:val="clear" w:color="auto" w:fill="auto"/>
            <w:noWrap/>
            <w:vAlign w:val="center"/>
            <w:hideMark/>
          </w:tcPr>
          <w:p w:rsidR="00081CB9" w:rsidRPr="009A49E4" w:rsidRDefault="00081CB9" w:rsidP="00081CB9">
            <w:pPr>
              <w:widowControl/>
              <w:adjustRightInd/>
              <w:spacing w:before="0" w:after="0"/>
              <w:ind w:firstLine="0"/>
              <w:jc w:val="center"/>
              <w:textAlignment w:val="auto"/>
              <w:rPr>
                <w:rFonts w:eastAsia="Times New Roman" w:cs="Arial"/>
                <w:color w:val="000000"/>
                <w:spacing w:val="0"/>
                <w:sz w:val="14"/>
                <w:szCs w:val="14"/>
                <w:lang w:eastAsia="ru-RU"/>
              </w:rPr>
            </w:pPr>
            <w:r w:rsidRPr="009A49E4">
              <w:rPr>
                <w:rFonts w:eastAsia="Times New Roman" w:cs="Arial"/>
                <w:color w:val="000000"/>
                <w:spacing w:val="0"/>
                <w:sz w:val="14"/>
                <w:szCs w:val="14"/>
                <w:lang w:eastAsia="ru-RU"/>
              </w:rPr>
              <w:t>91,0</w:t>
            </w:r>
          </w:p>
        </w:tc>
        <w:tc>
          <w:tcPr>
            <w:tcW w:w="464" w:type="pct"/>
            <w:tcBorders>
              <w:top w:val="nil"/>
              <w:left w:val="nil"/>
              <w:bottom w:val="single" w:sz="4" w:space="0" w:color="auto"/>
              <w:right w:val="single" w:sz="4" w:space="0" w:color="auto"/>
            </w:tcBorders>
            <w:shd w:val="clear" w:color="auto" w:fill="auto"/>
            <w:noWrap/>
            <w:vAlign w:val="center"/>
            <w:hideMark/>
          </w:tcPr>
          <w:p w:rsidR="00081CB9" w:rsidRPr="009A49E4" w:rsidRDefault="00081CB9" w:rsidP="00081CB9">
            <w:pPr>
              <w:widowControl/>
              <w:adjustRightInd/>
              <w:spacing w:before="0" w:after="0"/>
              <w:ind w:firstLine="0"/>
              <w:jc w:val="center"/>
              <w:textAlignment w:val="auto"/>
              <w:rPr>
                <w:rFonts w:eastAsia="Times New Roman" w:cs="Arial"/>
                <w:color w:val="000000"/>
                <w:spacing w:val="0"/>
                <w:sz w:val="14"/>
                <w:szCs w:val="14"/>
                <w:lang w:eastAsia="ru-RU"/>
              </w:rPr>
            </w:pPr>
            <w:r w:rsidRPr="009A49E4">
              <w:rPr>
                <w:rFonts w:eastAsia="Times New Roman" w:cs="Arial"/>
                <w:color w:val="000000"/>
                <w:spacing w:val="0"/>
                <w:sz w:val="14"/>
                <w:szCs w:val="14"/>
                <w:lang w:eastAsia="ru-RU"/>
              </w:rPr>
              <w:t>105,9</w:t>
            </w:r>
          </w:p>
        </w:tc>
        <w:tc>
          <w:tcPr>
            <w:tcW w:w="463" w:type="pct"/>
            <w:tcBorders>
              <w:top w:val="nil"/>
              <w:left w:val="nil"/>
              <w:bottom w:val="single" w:sz="4" w:space="0" w:color="auto"/>
              <w:right w:val="single" w:sz="4" w:space="0" w:color="auto"/>
            </w:tcBorders>
            <w:shd w:val="clear" w:color="auto" w:fill="auto"/>
            <w:noWrap/>
            <w:vAlign w:val="center"/>
            <w:hideMark/>
          </w:tcPr>
          <w:p w:rsidR="00081CB9" w:rsidRPr="009A49E4" w:rsidRDefault="00081CB9" w:rsidP="00081CB9">
            <w:pPr>
              <w:widowControl/>
              <w:adjustRightInd/>
              <w:spacing w:before="0" w:after="0"/>
              <w:ind w:firstLine="0"/>
              <w:jc w:val="center"/>
              <w:textAlignment w:val="auto"/>
              <w:rPr>
                <w:rFonts w:eastAsia="Times New Roman" w:cs="Arial"/>
                <w:color w:val="000000"/>
                <w:spacing w:val="0"/>
                <w:sz w:val="14"/>
                <w:szCs w:val="14"/>
                <w:lang w:eastAsia="ru-RU"/>
              </w:rPr>
            </w:pPr>
            <w:r w:rsidRPr="009A49E4">
              <w:rPr>
                <w:rFonts w:eastAsia="Times New Roman" w:cs="Arial"/>
                <w:color w:val="000000"/>
                <w:spacing w:val="0"/>
                <w:sz w:val="14"/>
                <w:szCs w:val="14"/>
                <w:lang w:eastAsia="ru-RU"/>
              </w:rPr>
              <w:t>117,2</w:t>
            </w:r>
          </w:p>
        </w:tc>
      </w:tr>
      <w:tr w:rsidR="00081CB9" w:rsidRPr="00181CB3" w:rsidTr="00081CB9">
        <w:trPr>
          <w:trHeight w:val="300"/>
        </w:trPr>
        <w:tc>
          <w:tcPr>
            <w:tcW w:w="985" w:type="pct"/>
            <w:vMerge/>
            <w:tcBorders>
              <w:top w:val="nil"/>
              <w:left w:val="single" w:sz="4" w:space="0" w:color="auto"/>
              <w:bottom w:val="single" w:sz="4" w:space="0" w:color="000000"/>
              <w:right w:val="single" w:sz="4" w:space="0" w:color="auto"/>
            </w:tcBorders>
            <w:vAlign w:val="center"/>
            <w:hideMark/>
          </w:tcPr>
          <w:p w:rsidR="00081CB9" w:rsidRPr="00A3683F" w:rsidRDefault="00081CB9" w:rsidP="00081CB9">
            <w:pPr>
              <w:widowControl/>
              <w:adjustRightInd/>
              <w:spacing w:before="0" w:after="0"/>
              <w:ind w:firstLine="0"/>
              <w:jc w:val="left"/>
              <w:textAlignment w:val="auto"/>
              <w:rPr>
                <w:rFonts w:eastAsia="Times New Roman" w:cs="Arial"/>
                <w:b/>
                <w:bCs/>
                <w:color w:val="000000"/>
                <w:spacing w:val="0"/>
                <w:sz w:val="16"/>
                <w:szCs w:val="16"/>
                <w:lang w:eastAsia="ru-RU"/>
              </w:rPr>
            </w:pPr>
          </w:p>
        </w:tc>
        <w:tc>
          <w:tcPr>
            <w:tcW w:w="773" w:type="pct"/>
            <w:tcBorders>
              <w:top w:val="nil"/>
              <w:left w:val="nil"/>
              <w:bottom w:val="single" w:sz="4" w:space="0" w:color="auto"/>
              <w:right w:val="single" w:sz="4" w:space="0" w:color="auto"/>
            </w:tcBorders>
            <w:shd w:val="clear" w:color="auto" w:fill="auto"/>
            <w:noWrap/>
            <w:vAlign w:val="center"/>
            <w:hideMark/>
          </w:tcPr>
          <w:p w:rsidR="00081CB9" w:rsidRPr="00A3683F" w:rsidRDefault="00081CB9" w:rsidP="00081CB9">
            <w:pPr>
              <w:widowControl/>
              <w:adjustRightInd/>
              <w:spacing w:before="0" w:after="0"/>
              <w:ind w:firstLine="0"/>
              <w:jc w:val="left"/>
              <w:textAlignment w:val="auto"/>
              <w:rPr>
                <w:rFonts w:eastAsia="Times New Roman" w:cs="Arial"/>
                <w:color w:val="000000"/>
                <w:spacing w:val="0"/>
                <w:sz w:val="16"/>
                <w:szCs w:val="16"/>
                <w:lang w:eastAsia="ru-RU"/>
              </w:rPr>
            </w:pPr>
            <w:r w:rsidRPr="00A3683F">
              <w:rPr>
                <w:rFonts w:eastAsia="Times New Roman" w:cs="Arial"/>
                <w:color w:val="000000"/>
                <w:spacing w:val="0"/>
                <w:sz w:val="16"/>
                <w:szCs w:val="16"/>
                <w:lang w:eastAsia="ru-RU"/>
              </w:rPr>
              <w:t>нагрузка, Гкал/ч</w:t>
            </w:r>
          </w:p>
        </w:tc>
        <w:tc>
          <w:tcPr>
            <w:tcW w:w="463" w:type="pct"/>
            <w:tcBorders>
              <w:top w:val="nil"/>
              <w:left w:val="nil"/>
              <w:bottom w:val="single" w:sz="4" w:space="0" w:color="auto"/>
              <w:right w:val="single" w:sz="4" w:space="0" w:color="auto"/>
            </w:tcBorders>
            <w:shd w:val="clear" w:color="auto" w:fill="auto"/>
            <w:noWrap/>
            <w:vAlign w:val="center"/>
            <w:hideMark/>
          </w:tcPr>
          <w:p w:rsidR="00081CB9" w:rsidRPr="009A49E4" w:rsidRDefault="00081CB9" w:rsidP="00081CB9">
            <w:pPr>
              <w:widowControl/>
              <w:adjustRightInd/>
              <w:spacing w:before="0" w:after="0"/>
              <w:ind w:firstLine="0"/>
              <w:jc w:val="center"/>
              <w:textAlignment w:val="auto"/>
              <w:rPr>
                <w:rFonts w:eastAsia="Times New Roman" w:cs="Arial"/>
                <w:color w:val="000000"/>
                <w:spacing w:val="0"/>
                <w:sz w:val="14"/>
                <w:szCs w:val="14"/>
                <w:lang w:eastAsia="ru-RU"/>
              </w:rPr>
            </w:pPr>
            <w:r w:rsidRPr="009A49E4">
              <w:rPr>
                <w:rFonts w:eastAsia="Times New Roman" w:cs="Arial"/>
                <w:color w:val="000000"/>
                <w:spacing w:val="0"/>
                <w:sz w:val="14"/>
                <w:szCs w:val="14"/>
                <w:lang w:eastAsia="ru-RU"/>
              </w:rPr>
              <w:t>4,555</w:t>
            </w:r>
          </w:p>
        </w:tc>
        <w:tc>
          <w:tcPr>
            <w:tcW w:w="463" w:type="pct"/>
            <w:tcBorders>
              <w:top w:val="nil"/>
              <w:left w:val="nil"/>
              <w:bottom w:val="single" w:sz="4" w:space="0" w:color="auto"/>
              <w:right w:val="single" w:sz="4" w:space="0" w:color="auto"/>
            </w:tcBorders>
            <w:shd w:val="clear" w:color="auto" w:fill="auto"/>
            <w:noWrap/>
            <w:vAlign w:val="center"/>
            <w:hideMark/>
          </w:tcPr>
          <w:p w:rsidR="00081CB9" w:rsidRPr="009A49E4" w:rsidRDefault="00081CB9" w:rsidP="00081CB9">
            <w:pPr>
              <w:widowControl/>
              <w:adjustRightInd/>
              <w:spacing w:before="0" w:after="0"/>
              <w:ind w:firstLine="0"/>
              <w:jc w:val="center"/>
              <w:textAlignment w:val="auto"/>
              <w:rPr>
                <w:rFonts w:eastAsia="Times New Roman" w:cs="Arial"/>
                <w:color w:val="000000"/>
                <w:spacing w:val="0"/>
                <w:sz w:val="14"/>
                <w:szCs w:val="14"/>
                <w:lang w:eastAsia="ru-RU"/>
              </w:rPr>
            </w:pPr>
            <w:r w:rsidRPr="009A49E4">
              <w:rPr>
                <w:rFonts w:eastAsia="Times New Roman" w:cs="Arial"/>
                <w:color w:val="000000"/>
                <w:spacing w:val="0"/>
                <w:sz w:val="14"/>
                <w:szCs w:val="14"/>
                <w:lang w:eastAsia="ru-RU"/>
              </w:rPr>
              <w:t>6,501</w:t>
            </w:r>
          </w:p>
        </w:tc>
        <w:tc>
          <w:tcPr>
            <w:tcW w:w="463" w:type="pct"/>
            <w:tcBorders>
              <w:top w:val="nil"/>
              <w:left w:val="nil"/>
              <w:bottom w:val="single" w:sz="4" w:space="0" w:color="auto"/>
              <w:right w:val="single" w:sz="4" w:space="0" w:color="auto"/>
            </w:tcBorders>
            <w:shd w:val="clear" w:color="auto" w:fill="auto"/>
            <w:noWrap/>
            <w:vAlign w:val="center"/>
            <w:hideMark/>
          </w:tcPr>
          <w:p w:rsidR="00081CB9" w:rsidRPr="009A49E4" w:rsidRDefault="00081CB9" w:rsidP="00081CB9">
            <w:pPr>
              <w:widowControl/>
              <w:adjustRightInd/>
              <w:spacing w:before="0" w:after="0"/>
              <w:ind w:firstLine="0"/>
              <w:jc w:val="center"/>
              <w:textAlignment w:val="auto"/>
              <w:rPr>
                <w:rFonts w:eastAsia="Times New Roman" w:cs="Arial"/>
                <w:color w:val="000000"/>
                <w:spacing w:val="0"/>
                <w:sz w:val="14"/>
                <w:szCs w:val="14"/>
                <w:lang w:eastAsia="ru-RU"/>
              </w:rPr>
            </w:pPr>
            <w:r w:rsidRPr="009A49E4">
              <w:rPr>
                <w:rFonts w:eastAsia="Times New Roman" w:cs="Arial"/>
                <w:color w:val="000000"/>
                <w:spacing w:val="0"/>
                <w:sz w:val="14"/>
                <w:szCs w:val="14"/>
                <w:lang w:eastAsia="ru-RU"/>
              </w:rPr>
              <w:t>8,398</w:t>
            </w:r>
          </w:p>
        </w:tc>
        <w:tc>
          <w:tcPr>
            <w:tcW w:w="464" w:type="pct"/>
            <w:tcBorders>
              <w:top w:val="nil"/>
              <w:left w:val="nil"/>
              <w:bottom w:val="single" w:sz="4" w:space="0" w:color="auto"/>
              <w:right w:val="single" w:sz="4" w:space="0" w:color="auto"/>
            </w:tcBorders>
            <w:shd w:val="clear" w:color="auto" w:fill="auto"/>
            <w:noWrap/>
            <w:vAlign w:val="center"/>
            <w:hideMark/>
          </w:tcPr>
          <w:p w:rsidR="00081CB9" w:rsidRPr="009A49E4" w:rsidRDefault="00081CB9" w:rsidP="00081CB9">
            <w:pPr>
              <w:widowControl/>
              <w:adjustRightInd/>
              <w:spacing w:before="0" w:after="0"/>
              <w:ind w:firstLine="0"/>
              <w:jc w:val="center"/>
              <w:textAlignment w:val="auto"/>
              <w:rPr>
                <w:rFonts w:eastAsia="Times New Roman" w:cs="Arial"/>
                <w:color w:val="000000"/>
                <w:spacing w:val="0"/>
                <w:sz w:val="14"/>
                <w:szCs w:val="14"/>
                <w:lang w:eastAsia="ru-RU"/>
              </w:rPr>
            </w:pPr>
            <w:r w:rsidRPr="009A49E4">
              <w:rPr>
                <w:rFonts w:eastAsia="Times New Roman" w:cs="Arial"/>
                <w:color w:val="000000"/>
                <w:spacing w:val="0"/>
                <w:sz w:val="14"/>
                <w:szCs w:val="14"/>
                <w:lang w:eastAsia="ru-RU"/>
              </w:rPr>
              <w:t>9,679</w:t>
            </w:r>
          </w:p>
        </w:tc>
        <w:tc>
          <w:tcPr>
            <w:tcW w:w="462" w:type="pct"/>
            <w:tcBorders>
              <w:top w:val="nil"/>
              <w:left w:val="nil"/>
              <w:bottom w:val="single" w:sz="4" w:space="0" w:color="auto"/>
              <w:right w:val="single" w:sz="4" w:space="0" w:color="auto"/>
            </w:tcBorders>
            <w:shd w:val="clear" w:color="auto" w:fill="auto"/>
            <w:noWrap/>
            <w:vAlign w:val="center"/>
            <w:hideMark/>
          </w:tcPr>
          <w:p w:rsidR="00081CB9" w:rsidRPr="009A49E4" w:rsidRDefault="00081CB9" w:rsidP="00081CB9">
            <w:pPr>
              <w:widowControl/>
              <w:adjustRightInd/>
              <w:spacing w:before="0" w:after="0"/>
              <w:ind w:firstLine="0"/>
              <w:jc w:val="center"/>
              <w:textAlignment w:val="auto"/>
              <w:rPr>
                <w:rFonts w:eastAsia="Times New Roman" w:cs="Arial"/>
                <w:color w:val="000000"/>
                <w:spacing w:val="0"/>
                <w:sz w:val="14"/>
                <w:szCs w:val="14"/>
                <w:lang w:eastAsia="ru-RU"/>
              </w:rPr>
            </w:pPr>
            <w:r w:rsidRPr="009A49E4">
              <w:rPr>
                <w:rFonts w:eastAsia="Times New Roman" w:cs="Arial"/>
                <w:color w:val="000000"/>
                <w:spacing w:val="0"/>
                <w:sz w:val="14"/>
                <w:szCs w:val="14"/>
                <w:lang w:eastAsia="ru-RU"/>
              </w:rPr>
              <w:t>11,192</w:t>
            </w:r>
          </w:p>
        </w:tc>
        <w:tc>
          <w:tcPr>
            <w:tcW w:w="464" w:type="pct"/>
            <w:tcBorders>
              <w:top w:val="nil"/>
              <w:left w:val="nil"/>
              <w:bottom w:val="single" w:sz="4" w:space="0" w:color="auto"/>
              <w:right w:val="single" w:sz="4" w:space="0" w:color="auto"/>
            </w:tcBorders>
            <w:shd w:val="clear" w:color="auto" w:fill="auto"/>
            <w:noWrap/>
            <w:vAlign w:val="center"/>
            <w:hideMark/>
          </w:tcPr>
          <w:p w:rsidR="00081CB9" w:rsidRPr="009A49E4" w:rsidRDefault="00081CB9" w:rsidP="00081CB9">
            <w:pPr>
              <w:widowControl/>
              <w:adjustRightInd/>
              <w:spacing w:before="0" w:after="0"/>
              <w:ind w:firstLine="0"/>
              <w:jc w:val="center"/>
              <w:textAlignment w:val="auto"/>
              <w:rPr>
                <w:rFonts w:eastAsia="Times New Roman" w:cs="Arial"/>
                <w:color w:val="000000"/>
                <w:spacing w:val="0"/>
                <w:sz w:val="14"/>
                <w:szCs w:val="14"/>
                <w:lang w:eastAsia="ru-RU"/>
              </w:rPr>
            </w:pPr>
            <w:r w:rsidRPr="009A49E4">
              <w:rPr>
                <w:rFonts w:eastAsia="Times New Roman" w:cs="Arial"/>
                <w:color w:val="000000"/>
                <w:spacing w:val="0"/>
                <w:sz w:val="14"/>
                <w:szCs w:val="14"/>
                <w:lang w:eastAsia="ru-RU"/>
              </w:rPr>
              <w:t>12,739</w:t>
            </w:r>
          </w:p>
        </w:tc>
        <w:tc>
          <w:tcPr>
            <w:tcW w:w="463" w:type="pct"/>
            <w:tcBorders>
              <w:top w:val="nil"/>
              <w:left w:val="nil"/>
              <w:bottom w:val="single" w:sz="4" w:space="0" w:color="auto"/>
              <w:right w:val="single" w:sz="4" w:space="0" w:color="auto"/>
            </w:tcBorders>
            <w:shd w:val="clear" w:color="auto" w:fill="auto"/>
            <w:noWrap/>
            <w:vAlign w:val="center"/>
            <w:hideMark/>
          </w:tcPr>
          <w:p w:rsidR="00081CB9" w:rsidRPr="009A49E4" w:rsidRDefault="00081CB9" w:rsidP="00081CB9">
            <w:pPr>
              <w:widowControl/>
              <w:adjustRightInd/>
              <w:spacing w:before="0" w:after="0"/>
              <w:ind w:firstLine="0"/>
              <w:jc w:val="center"/>
              <w:textAlignment w:val="auto"/>
              <w:rPr>
                <w:rFonts w:eastAsia="Times New Roman" w:cs="Arial"/>
                <w:color w:val="000000"/>
                <w:spacing w:val="0"/>
                <w:sz w:val="14"/>
                <w:szCs w:val="14"/>
                <w:lang w:eastAsia="ru-RU"/>
              </w:rPr>
            </w:pPr>
            <w:r w:rsidRPr="009A49E4">
              <w:rPr>
                <w:rFonts w:eastAsia="Times New Roman" w:cs="Arial"/>
                <w:color w:val="000000"/>
                <w:spacing w:val="0"/>
                <w:sz w:val="14"/>
                <w:szCs w:val="14"/>
                <w:lang w:eastAsia="ru-RU"/>
              </w:rPr>
              <w:t>14,041</w:t>
            </w:r>
          </w:p>
        </w:tc>
      </w:tr>
      <w:tr w:rsidR="00081CB9" w:rsidRPr="00181CB3" w:rsidTr="00081CB9">
        <w:trPr>
          <w:trHeight w:val="300"/>
        </w:trPr>
        <w:tc>
          <w:tcPr>
            <w:tcW w:w="985" w:type="pct"/>
            <w:vMerge/>
            <w:tcBorders>
              <w:top w:val="nil"/>
              <w:left w:val="single" w:sz="4" w:space="0" w:color="auto"/>
              <w:bottom w:val="single" w:sz="4" w:space="0" w:color="000000"/>
              <w:right w:val="single" w:sz="4" w:space="0" w:color="auto"/>
            </w:tcBorders>
            <w:vAlign w:val="center"/>
            <w:hideMark/>
          </w:tcPr>
          <w:p w:rsidR="00081CB9" w:rsidRPr="00A3683F" w:rsidRDefault="00081CB9" w:rsidP="00081CB9">
            <w:pPr>
              <w:widowControl/>
              <w:adjustRightInd/>
              <w:spacing w:before="0" w:after="0"/>
              <w:ind w:firstLine="0"/>
              <w:jc w:val="left"/>
              <w:textAlignment w:val="auto"/>
              <w:rPr>
                <w:rFonts w:eastAsia="Times New Roman" w:cs="Arial"/>
                <w:b/>
                <w:bCs/>
                <w:color w:val="000000"/>
                <w:spacing w:val="0"/>
                <w:sz w:val="16"/>
                <w:szCs w:val="16"/>
                <w:lang w:eastAsia="ru-RU"/>
              </w:rPr>
            </w:pPr>
          </w:p>
        </w:tc>
        <w:tc>
          <w:tcPr>
            <w:tcW w:w="773" w:type="pct"/>
            <w:tcBorders>
              <w:top w:val="nil"/>
              <w:left w:val="nil"/>
              <w:bottom w:val="single" w:sz="4" w:space="0" w:color="auto"/>
              <w:right w:val="single" w:sz="4" w:space="0" w:color="auto"/>
            </w:tcBorders>
            <w:shd w:val="clear" w:color="auto" w:fill="auto"/>
            <w:noWrap/>
            <w:vAlign w:val="center"/>
            <w:hideMark/>
          </w:tcPr>
          <w:p w:rsidR="00081CB9" w:rsidRPr="00A3683F" w:rsidRDefault="00081CB9" w:rsidP="00081CB9">
            <w:pPr>
              <w:widowControl/>
              <w:adjustRightInd/>
              <w:spacing w:before="0" w:after="0"/>
              <w:ind w:firstLine="0"/>
              <w:jc w:val="left"/>
              <w:textAlignment w:val="auto"/>
              <w:rPr>
                <w:rFonts w:eastAsia="Times New Roman" w:cs="Arial"/>
                <w:color w:val="000000"/>
                <w:spacing w:val="0"/>
                <w:sz w:val="16"/>
                <w:szCs w:val="16"/>
                <w:lang w:eastAsia="ru-RU"/>
              </w:rPr>
            </w:pPr>
            <w:r w:rsidRPr="00A3683F">
              <w:rPr>
                <w:rFonts w:eastAsia="Times New Roman" w:cs="Arial"/>
                <w:color w:val="000000"/>
                <w:spacing w:val="0"/>
                <w:sz w:val="16"/>
                <w:szCs w:val="16"/>
                <w:lang w:eastAsia="ru-RU"/>
              </w:rPr>
              <w:t>тепловая эне</w:t>
            </w:r>
            <w:r w:rsidRPr="00A3683F">
              <w:rPr>
                <w:rFonts w:eastAsia="Times New Roman" w:cs="Arial"/>
                <w:color w:val="000000"/>
                <w:spacing w:val="0"/>
                <w:sz w:val="16"/>
                <w:szCs w:val="16"/>
                <w:lang w:eastAsia="ru-RU"/>
              </w:rPr>
              <w:t>р</w:t>
            </w:r>
            <w:r w:rsidRPr="00A3683F">
              <w:rPr>
                <w:rFonts w:eastAsia="Times New Roman" w:cs="Arial"/>
                <w:color w:val="000000"/>
                <w:spacing w:val="0"/>
                <w:sz w:val="16"/>
                <w:szCs w:val="16"/>
                <w:lang w:eastAsia="ru-RU"/>
              </w:rPr>
              <w:t>гия, Гкал</w:t>
            </w:r>
          </w:p>
        </w:tc>
        <w:tc>
          <w:tcPr>
            <w:tcW w:w="463" w:type="pct"/>
            <w:tcBorders>
              <w:top w:val="nil"/>
              <w:left w:val="nil"/>
              <w:bottom w:val="single" w:sz="4" w:space="0" w:color="auto"/>
              <w:right w:val="single" w:sz="4" w:space="0" w:color="auto"/>
            </w:tcBorders>
            <w:shd w:val="clear" w:color="auto" w:fill="auto"/>
            <w:noWrap/>
            <w:vAlign w:val="center"/>
            <w:hideMark/>
          </w:tcPr>
          <w:p w:rsidR="00081CB9" w:rsidRPr="009A49E4" w:rsidRDefault="00081CB9" w:rsidP="00081CB9">
            <w:pPr>
              <w:widowControl/>
              <w:adjustRightInd/>
              <w:spacing w:before="0" w:after="0"/>
              <w:ind w:firstLine="0"/>
              <w:jc w:val="center"/>
              <w:textAlignment w:val="auto"/>
              <w:rPr>
                <w:rFonts w:eastAsia="Times New Roman" w:cs="Arial"/>
                <w:color w:val="000000"/>
                <w:spacing w:val="0"/>
                <w:sz w:val="14"/>
                <w:szCs w:val="14"/>
                <w:lang w:eastAsia="ru-RU"/>
              </w:rPr>
            </w:pPr>
            <w:r w:rsidRPr="009A49E4">
              <w:rPr>
                <w:rFonts w:eastAsia="Times New Roman" w:cs="Arial"/>
                <w:color w:val="000000"/>
                <w:spacing w:val="0"/>
                <w:sz w:val="14"/>
                <w:szCs w:val="14"/>
                <w:lang w:eastAsia="ru-RU"/>
              </w:rPr>
              <w:t>15665</w:t>
            </w:r>
          </w:p>
        </w:tc>
        <w:tc>
          <w:tcPr>
            <w:tcW w:w="463" w:type="pct"/>
            <w:tcBorders>
              <w:top w:val="nil"/>
              <w:left w:val="nil"/>
              <w:bottom w:val="single" w:sz="4" w:space="0" w:color="auto"/>
              <w:right w:val="single" w:sz="4" w:space="0" w:color="auto"/>
            </w:tcBorders>
            <w:shd w:val="clear" w:color="auto" w:fill="auto"/>
            <w:noWrap/>
            <w:vAlign w:val="center"/>
            <w:hideMark/>
          </w:tcPr>
          <w:p w:rsidR="00081CB9" w:rsidRPr="009A49E4" w:rsidRDefault="00081CB9" w:rsidP="00081CB9">
            <w:pPr>
              <w:widowControl/>
              <w:adjustRightInd/>
              <w:spacing w:before="0" w:after="0"/>
              <w:ind w:firstLine="0"/>
              <w:jc w:val="center"/>
              <w:textAlignment w:val="auto"/>
              <w:rPr>
                <w:rFonts w:eastAsia="Times New Roman" w:cs="Arial"/>
                <w:color w:val="000000"/>
                <w:spacing w:val="0"/>
                <w:sz w:val="14"/>
                <w:szCs w:val="14"/>
                <w:lang w:eastAsia="ru-RU"/>
              </w:rPr>
            </w:pPr>
            <w:r w:rsidRPr="009A49E4">
              <w:rPr>
                <w:rFonts w:eastAsia="Times New Roman" w:cs="Arial"/>
                <w:color w:val="000000"/>
                <w:spacing w:val="0"/>
                <w:sz w:val="14"/>
                <w:szCs w:val="14"/>
                <w:lang w:eastAsia="ru-RU"/>
              </w:rPr>
              <w:t>21166</w:t>
            </w:r>
          </w:p>
        </w:tc>
        <w:tc>
          <w:tcPr>
            <w:tcW w:w="463" w:type="pct"/>
            <w:tcBorders>
              <w:top w:val="nil"/>
              <w:left w:val="nil"/>
              <w:bottom w:val="single" w:sz="4" w:space="0" w:color="auto"/>
              <w:right w:val="single" w:sz="4" w:space="0" w:color="auto"/>
            </w:tcBorders>
            <w:shd w:val="clear" w:color="auto" w:fill="auto"/>
            <w:noWrap/>
            <w:vAlign w:val="center"/>
            <w:hideMark/>
          </w:tcPr>
          <w:p w:rsidR="00081CB9" w:rsidRPr="009A49E4" w:rsidRDefault="00081CB9" w:rsidP="00081CB9">
            <w:pPr>
              <w:widowControl/>
              <w:adjustRightInd/>
              <w:spacing w:before="0" w:after="0"/>
              <w:ind w:firstLine="0"/>
              <w:jc w:val="center"/>
              <w:textAlignment w:val="auto"/>
              <w:rPr>
                <w:rFonts w:eastAsia="Times New Roman" w:cs="Arial"/>
                <w:color w:val="000000"/>
                <w:spacing w:val="0"/>
                <w:sz w:val="14"/>
                <w:szCs w:val="14"/>
                <w:lang w:eastAsia="ru-RU"/>
              </w:rPr>
            </w:pPr>
            <w:r w:rsidRPr="009A49E4">
              <w:rPr>
                <w:rFonts w:eastAsia="Times New Roman" w:cs="Arial"/>
                <w:color w:val="000000"/>
                <w:spacing w:val="0"/>
                <w:sz w:val="14"/>
                <w:szCs w:val="14"/>
                <w:lang w:eastAsia="ru-RU"/>
              </w:rPr>
              <w:t>26994</w:t>
            </w:r>
          </w:p>
        </w:tc>
        <w:tc>
          <w:tcPr>
            <w:tcW w:w="464" w:type="pct"/>
            <w:tcBorders>
              <w:top w:val="nil"/>
              <w:left w:val="nil"/>
              <w:bottom w:val="single" w:sz="4" w:space="0" w:color="auto"/>
              <w:right w:val="single" w:sz="4" w:space="0" w:color="auto"/>
            </w:tcBorders>
            <w:shd w:val="clear" w:color="auto" w:fill="auto"/>
            <w:noWrap/>
            <w:vAlign w:val="center"/>
            <w:hideMark/>
          </w:tcPr>
          <w:p w:rsidR="00081CB9" w:rsidRPr="009A49E4" w:rsidRDefault="00081CB9" w:rsidP="00081CB9">
            <w:pPr>
              <w:widowControl/>
              <w:adjustRightInd/>
              <w:spacing w:before="0" w:after="0"/>
              <w:ind w:firstLine="0"/>
              <w:jc w:val="center"/>
              <w:textAlignment w:val="auto"/>
              <w:rPr>
                <w:rFonts w:eastAsia="Times New Roman" w:cs="Arial"/>
                <w:color w:val="000000"/>
                <w:spacing w:val="0"/>
                <w:sz w:val="14"/>
                <w:szCs w:val="14"/>
                <w:lang w:eastAsia="ru-RU"/>
              </w:rPr>
            </w:pPr>
            <w:r w:rsidRPr="009A49E4">
              <w:rPr>
                <w:rFonts w:eastAsia="Times New Roman" w:cs="Arial"/>
                <w:color w:val="000000"/>
                <w:spacing w:val="0"/>
                <w:sz w:val="14"/>
                <w:szCs w:val="14"/>
                <w:lang w:eastAsia="ru-RU"/>
              </w:rPr>
              <w:t>31394</w:t>
            </w:r>
          </w:p>
        </w:tc>
        <w:tc>
          <w:tcPr>
            <w:tcW w:w="462" w:type="pct"/>
            <w:tcBorders>
              <w:top w:val="nil"/>
              <w:left w:val="nil"/>
              <w:bottom w:val="single" w:sz="4" w:space="0" w:color="auto"/>
              <w:right w:val="single" w:sz="4" w:space="0" w:color="auto"/>
            </w:tcBorders>
            <w:shd w:val="clear" w:color="auto" w:fill="auto"/>
            <w:noWrap/>
            <w:vAlign w:val="center"/>
            <w:hideMark/>
          </w:tcPr>
          <w:p w:rsidR="00081CB9" w:rsidRPr="009A49E4" w:rsidRDefault="00081CB9" w:rsidP="00081CB9">
            <w:pPr>
              <w:widowControl/>
              <w:adjustRightInd/>
              <w:spacing w:before="0" w:after="0"/>
              <w:ind w:firstLine="0"/>
              <w:jc w:val="center"/>
              <w:textAlignment w:val="auto"/>
              <w:rPr>
                <w:rFonts w:eastAsia="Times New Roman" w:cs="Arial"/>
                <w:color w:val="000000"/>
                <w:spacing w:val="0"/>
                <w:sz w:val="14"/>
                <w:szCs w:val="14"/>
                <w:lang w:eastAsia="ru-RU"/>
              </w:rPr>
            </w:pPr>
            <w:r w:rsidRPr="009A49E4">
              <w:rPr>
                <w:rFonts w:eastAsia="Times New Roman" w:cs="Arial"/>
                <w:color w:val="000000"/>
                <w:spacing w:val="0"/>
                <w:sz w:val="14"/>
                <w:szCs w:val="14"/>
                <w:lang w:eastAsia="ru-RU"/>
              </w:rPr>
              <w:t>36594</w:t>
            </w:r>
          </w:p>
        </w:tc>
        <w:tc>
          <w:tcPr>
            <w:tcW w:w="464" w:type="pct"/>
            <w:tcBorders>
              <w:top w:val="nil"/>
              <w:left w:val="nil"/>
              <w:bottom w:val="single" w:sz="4" w:space="0" w:color="auto"/>
              <w:right w:val="single" w:sz="4" w:space="0" w:color="auto"/>
            </w:tcBorders>
            <w:shd w:val="clear" w:color="auto" w:fill="auto"/>
            <w:noWrap/>
            <w:vAlign w:val="center"/>
            <w:hideMark/>
          </w:tcPr>
          <w:p w:rsidR="00081CB9" w:rsidRPr="009A49E4" w:rsidRDefault="00081CB9" w:rsidP="00081CB9">
            <w:pPr>
              <w:widowControl/>
              <w:adjustRightInd/>
              <w:spacing w:before="0" w:after="0"/>
              <w:ind w:firstLine="0"/>
              <w:jc w:val="center"/>
              <w:textAlignment w:val="auto"/>
              <w:rPr>
                <w:rFonts w:eastAsia="Times New Roman" w:cs="Arial"/>
                <w:color w:val="000000"/>
                <w:spacing w:val="0"/>
                <w:sz w:val="14"/>
                <w:szCs w:val="14"/>
                <w:lang w:eastAsia="ru-RU"/>
              </w:rPr>
            </w:pPr>
            <w:r w:rsidRPr="009A49E4">
              <w:rPr>
                <w:rFonts w:eastAsia="Times New Roman" w:cs="Arial"/>
                <w:color w:val="000000"/>
                <w:spacing w:val="0"/>
                <w:sz w:val="14"/>
                <w:szCs w:val="14"/>
                <w:lang w:eastAsia="ru-RU"/>
              </w:rPr>
              <w:t>41624</w:t>
            </w:r>
          </w:p>
        </w:tc>
        <w:tc>
          <w:tcPr>
            <w:tcW w:w="463" w:type="pct"/>
            <w:tcBorders>
              <w:top w:val="nil"/>
              <w:left w:val="nil"/>
              <w:bottom w:val="single" w:sz="4" w:space="0" w:color="auto"/>
              <w:right w:val="single" w:sz="4" w:space="0" w:color="auto"/>
            </w:tcBorders>
            <w:shd w:val="clear" w:color="auto" w:fill="auto"/>
            <w:noWrap/>
            <w:vAlign w:val="center"/>
            <w:hideMark/>
          </w:tcPr>
          <w:p w:rsidR="00081CB9" w:rsidRPr="009A49E4" w:rsidRDefault="00081CB9" w:rsidP="00081CB9">
            <w:pPr>
              <w:widowControl/>
              <w:adjustRightInd/>
              <w:spacing w:before="0" w:after="0"/>
              <w:ind w:firstLine="0"/>
              <w:jc w:val="center"/>
              <w:textAlignment w:val="auto"/>
              <w:rPr>
                <w:rFonts w:eastAsia="Times New Roman" w:cs="Arial"/>
                <w:color w:val="000000"/>
                <w:spacing w:val="0"/>
                <w:sz w:val="14"/>
                <w:szCs w:val="14"/>
                <w:lang w:eastAsia="ru-RU"/>
              </w:rPr>
            </w:pPr>
            <w:r w:rsidRPr="009A49E4">
              <w:rPr>
                <w:rFonts w:eastAsia="Times New Roman" w:cs="Arial"/>
                <w:color w:val="000000"/>
                <w:spacing w:val="0"/>
                <w:sz w:val="14"/>
                <w:szCs w:val="14"/>
                <w:lang w:eastAsia="ru-RU"/>
              </w:rPr>
              <w:t>45659</w:t>
            </w:r>
          </w:p>
        </w:tc>
      </w:tr>
      <w:tr w:rsidR="00081CB9" w:rsidRPr="00181CB3" w:rsidTr="00081CB9">
        <w:trPr>
          <w:trHeight w:val="300"/>
        </w:trPr>
        <w:tc>
          <w:tcPr>
            <w:tcW w:w="985" w:type="pct"/>
            <w:vMerge w:val="restart"/>
            <w:tcBorders>
              <w:top w:val="nil"/>
              <w:left w:val="single" w:sz="4" w:space="0" w:color="auto"/>
              <w:right w:val="single" w:sz="4" w:space="0" w:color="auto"/>
            </w:tcBorders>
            <w:shd w:val="clear" w:color="auto" w:fill="auto"/>
            <w:vAlign w:val="center"/>
            <w:hideMark/>
          </w:tcPr>
          <w:p w:rsidR="00081CB9" w:rsidRPr="00A3683F" w:rsidRDefault="00081CB9" w:rsidP="00081CB9">
            <w:pPr>
              <w:widowControl/>
              <w:adjustRightInd/>
              <w:spacing w:before="0" w:after="0"/>
              <w:ind w:firstLine="0"/>
              <w:jc w:val="left"/>
              <w:textAlignment w:val="auto"/>
              <w:rPr>
                <w:rFonts w:eastAsia="Times New Roman" w:cs="Arial"/>
                <w:b/>
                <w:bCs/>
                <w:color w:val="000000"/>
                <w:spacing w:val="0"/>
                <w:sz w:val="16"/>
                <w:szCs w:val="16"/>
                <w:lang w:eastAsia="ru-RU"/>
              </w:rPr>
            </w:pPr>
            <w:r w:rsidRPr="00A3683F">
              <w:rPr>
                <w:rFonts w:eastAsia="Times New Roman" w:cs="Arial"/>
                <w:b/>
                <w:bCs/>
                <w:color w:val="000000"/>
                <w:spacing w:val="0"/>
                <w:sz w:val="16"/>
                <w:szCs w:val="16"/>
                <w:lang w:eastAsia="ru-RU"/>
              </w:rPr>
              <w:t>Проектируемые жилые и общ</w:t>
            </w:r>
            <w:r w:rsidRPr="00A3683F">
              <w:rPr>
                <w:rFonts w:eastAsia="Times New Roman" w:cs="Arial"/>
                <w:b/>
                <w:bCs/>
                <w:color w:val="000000"/>
                <w:spacing w:val="0"/>
                <w:sz w:val="16"/>
                <w:szCs w:val="16"/>
                <w:lang w:eastAsia="ru-RU"/>
              </w:rPr>
              <w:t>е</w:t>
            </w:r>
            <w:r w:rsidRPr="00A3683F">
              <w:rPr>
                <w:rFonts w:eastAsia="Times New Roman" w:cs="Arial"/>
                <w:b/>
                <w:bCs/>
                <w:color w:val="000000"/>
                <w:spacing w:val="0"/>
                <w:sz w:val="16"/>
                <w:szCs w:val="16"/>
                <w:lang w:eastAsia="ru-RU"/>
              </w:rPr>
              <w:t>ственные здания</w:t>
            </w:r>
          </w:p>
        </w:tc>
        <w:tc>
          <w:tcPr>
            <w:tcW w:w="773" w:type="pct"/>
            <w:tcBorders>
              <w:top w:val="nil"/>
              <w:left w:val="nil"/>
              <w:bottom w:val="single" w:sz="4" w:space="0" w:color="auto"/>
              <w:right w:val="single" w:sz="4" w:space="0" w:color="auto"/>
            </w:tcBorders>
            <w:shd w:val="clear" w:color="auto" w:fill="auto"/>
            <w:noWrap/>
            <w:vAlign w:val="center"/>
            <w:hideMark/>
          </w:tcPr>
          <w:p w:rsidR="00081CB9" w:rsidRPr="00A3683F" w:rsidRDefault="00081CB9" w:rsidP="00081CB9">
            <w:pPr>
              <w:widowControl/>
              <w:adjustRightInd/>
              <w:spacing w:before="0" w:after="0"/>
              <w:ind w:firstLine="0"/>
              <w:jc w:val="left"/>
              <w:textAlignment w:val="auto"/>
              <w:rPr>
                <w:rFonts w:eastAsia="Times New Roman" w:cs="Arial"/>
                <w:color w:val="000000"/>
                <w:spacing w:val="0"/>
                <w:sz w:val="16"/>
                <w:szCs w:val="16"/>
                <w:lang w:eastAsia="ru-RU"/>
              </w:rPr>
            </w:pPr>
            <w:r w:rsidRPr="00A3683F">
              <w:rPr>
                <w:rFonts w:eastAsia="Times New Roman" w:cs="Arial"/>
                <w:color w:val="000000"/>
                <w:spacing w:val="0"/>
                <w:sz w:val="16"/>
                <w:szCs w:val="16"/>
                <w:lang w:eastAsia="ru-RU"/>
              </w:rPr>
              <w:t>площадь,   тыс. м</w:t>
            </w:r>
            <w:r w:rsidRPr="00A3683F">
              <w:rPr>
                <w:rFonts w:eastAsia="Times New Roman" w:cs="Arial"/>
                <w:color w:val="000000"/>
                <w:spacing w:val="0"/>
                <w:sz w:val="16"/>
                <w:szCs w:val="16"/>
                <w:vertAlign w:val="superscript"/>
                <w:lang w:eastAsia="ru-RU"/>
              </w:rPr>
              <w:t>2</w:t>
            </w:r>
          </w:p>
        </w:tc>
        <w:tc>
          <w:tcPr>
            <w:tcW w:w="463" w:type="pct"/>
            <w:tcBorders>
              <w:top w:val="nil"/>
              <w:left w:val="nil"/>
              <w:bottom w:val="single" w:sz="4" w:space="0" w:color="auto"/>
              <w:right w:val="single" w:sz="4" w:space="0" w:color="auto"/>
            </w:tcBorders>
            <w:shd w:val="clear" w:color="auto" w:fill="auto"/>
            <w:noWrap/>
            <w:vAlign w:val="center"/>
            <w:hideMark/>
          </w:tcPr>
          <w:p w:rsidR="00081CB9" w:rsidRPr="009A49E4" w:rsidRDefault="00081CB9" w:rsidP="00081CB9">
            <w:pPr>
              <w:widowControl/>
              <w:adjustRightInd/>
              <w:spacing w:before="0" w:after="0"/>
              <w:ind w:firstLine="0"/>
              <w:jc w:val="center"/>
              <w:textAlignment w:val="auto"/>
              <w:rPr>
                <w:rFonts w:eastAsia="Times New Roman" w:cs="Arial"/>
                <w:color w:val="000000"/>
                <w:spacing w:val="0"/>
                <w:sz w:val="14"/>
                <w:szCs w:val="14"/>
                <w:lang w:eastAsia="ru-RU"/>
              </w:rPr>
            </w:pPr>
            <w:r w:rsidRPr="009A49E4">
              <w:rPr>
                <w:rFonts w:eastAsia="Times New Roman" w:cs="Arial"/>
                <w:color w:val="000000"/>
                <w:spacing w:val="0"/>
                <w:sz w:val="14"/>
                <w:szCs w:val="14"/>
                <w:lang w:eastAsia="ru-RU"/>
              </w:rPr>
              <w:t>47,0</w:t>
            </w:r>
          </w:p>
        </w:tc>
        <w:tc>
          <w:tcPr>
            <w:tcW w:w="463" w:type="pct"/>
            <w:tcBorders>
              <w:top w:val="nil"/>
              <w:left w:val="nil"/>
              <w:bottom w:val="single" w:sz="4" w:space="0" w:color="auto"/>
              <w:right w:val="single" w:sz="4" w:space="0" w:color="auto"/>
            </w:tcBorders>
            <w:shd w:val="clear" w:color="auto" w:fill="auto"/>
            <w:noWrap/>
            <w:vAlign w:val="center"/>
            <w:hideMark/>
          </w:tcPr>
          <w:p w:rsidR="00081CB9" w:rsidRPr="009A49E4" w:rsidRDefault="00081CB9" w:rsidP="00081CB9">
            <w:pPr>
              <w:widowControl/>
              <w:adjustRightInd/>
              <w:spacing w:before="0" w:after="0"/>
              <w:ind w:firstLine="0"/>
              <w:jc w:val="center"/>
              <w:textAlignment w:val="auto"/>
              <w:rPr>
                <w:rFonts w:eastAsia="Times New Roman" w:cs="Arial"/>
                <w:color w:val="000000"/>
                <w:spacing w:val="0"/>
                <w:sz w:val="14"/>
                <w:szCs w:val="14"/>
                <w:lang w:eastAsia="ru-RU"/>
              </w:rPr>
            </w:pPr>
            <w:r w:rsidRPr="009A49E4">
              <w:rPr>
                <w:rFonts w:eastAsia="Times New Roman" w:cs="Arial"/>
                <w:color w:val="000000"/>
                <w:spacing w:val="0"/>
                <w:sz w:val="14"/>
                <w:szCs w:val="14"/>
                <w:lang w:eastAsia="ru-RU"/>
              </w:rPr>
              <w:t>78,4</w:t>
            </w:r>
          </w:p>
        </w:tc>
        <w:tc>
          <w:tcPr>
            <w:tcW w:w="463" w:type="pct"/>
            <w:tcBorders>
              <w:top w:val="nil"/>
              <w:left w:val="nil"/>
              <w:bottom w:val="single" w:sz="4" w:space="0" w:color="auto"/>
              <w:right w:val="single" w:sz="4" w:space="0" w:color="auto"/>
            </w:tcBorders>
            <w:shd w:val="clear" w:color="auto" w:fill="auto"/>
            <w:noWrap/>
            <w:vAlign w:val="center"/>
            <w:hideMark/>
          </w:tcPr>
          <w:p w:rsidR="00081CB9" w:rsidRPr="009A49E4" w:rsidRDefault="00081CB9" w:rsidP="00081CB9">
            <w:pPr>
              <w:widowControl/>
              <w:adjustRightInd/>
              <w:spacing w:before="0" w:after="0"/>
              <w:ind w:firstLine="0"/>
              <w:jc w:val="center"/>
              <w:textAlignment w:val="auto"/>
              <w:rPr>
                <w:rFonts w:eastAsia="Times New Roman" w:cs="Arial"/>
                <w:color w:val="000000"/>
                <w:spacing w:val="0"/>
                <w:sz w:val="14"/>
                <w:szCs w:val="14"/>
                <w:lang w:eastAsia="ru-RU"/>
              </w:rPr>
            </w:pPr>
            <w:r w:rsidRPr="009A49E4">
              <w:rPr>
                <w:rFonts w:eastAsia="Times New Roman" w:cs="Arial"/>
                <w:color w:val="000000"/>
                <w:spacing w:val="0"/>
                <w:sz w:val="14"/>
                <w:szCs w:val="14"/>
                <w:lang w:eastAsia="ru-RU"/>
              </w:rPr>
              <w:t>84,2</w:t>
            </w:r>
          </w:p>
        </w:tc>
        <w:tc>
          <w:tcPr>
            <w:tcW w:w="464" w:type="pct"/>
            <w:tcBorders>
              <w:top w:val="nil"/>
              <w:left w:val="nil"/>
              <w:bottom w:val="single" w:sz="4" w:space="0" w:color="auto"/>
              <w:right w:val="single" w:sz="4" w:space="0" w:color="auto"/>
            </w:tcBorders>
            <w:shd w:val="clear" w:color="auto" w:fill="auto"/>
            <w:noWrap/>
            <w:vAlign w:val="center"/>
            <w:hideMark/>
          </w:tcPr>
          <w:p w:rsidR="00081CB9" w:rsidRPr="009A49E4" w:rsidRDefault="00081CB9" w:rsidP="00081CB9">
            <w:pPr>
              <w:widowControl/>
              <w:adjustRightInd/>
              <w:spacing w:before="0" w:after="0"/>
              <w:ind w:firstLine="0"/>
              <w:jc w:val="center"/>
              <w:textAlignment w:val="auto"/>
              <w:rPr>
                <w:rFonts w:eastAsia="Times New Roman" w:cs="Arial"/>
                <w:color w:val="000000"/>
                <w:spacing w:val="0"/>
                <w:sz w:val="14"/>
                <w:szCs w:val="14"/>
                <w:lang w:eastAsia="ru-RU"/>
              </w:rPr>
            </w:pPr>
            <w:r w:rsidRPr="009A49E4">
              <w:rPr>
                <w:rFonts w:eastAsia="Times New Roman" w:cs="Arial"/>
                <w:color w:val="000000"/>
                <w:spacing w:val="0"/>
                <w:sz w:val="14"/>
                <w:szCs w:val="14"/>
                <w:lang w:eastAsia="ru-RU"/>
              </w:rPr>
              <w:t>97,3</w:t>
            </w:r>
          </w:p>
        </w:tc>
        <w:tc>
          <w:tcPr>
            <w:tcW w:w="462" w:type="pct"/>
            <w:tcBorders>
              <w:top w:val="nil"/>
              <w:left w:val="nil"/>
              <w:bottom w:val="single" w:sz="4" w:space="0" w:color="auto"/>
              <w:right w:val="single" w:sz="4" w:space="0" w:color="auto"/>
            </w:tcBorders>
            <w:shd w:val="clear" w:color="auto" w:fill="auto"/>
            <w:noWrap/>
            <w:vAlign w:val="center"/>
            <w:hideMark/>
          </w:tcPr>
          <w:p w:rsidR="00081CB9" w:rsidRPr="009A49E4" w:rsidRDefault="00081CB9" w:rsidP="00081CB9">
            <w:pPr>
              <w:widowControl/>
              <w:adjustRightInd/>
              <w:spacing w:before="0" w:after="0"/>
              <w:ind w:firstLine="0"/>
              <w:jc w:val="center"/>
              <w:textAlignment w:val="auto"/>
              <w:rPr>
                <w:rFonts w:eastAsia="Times New Roman" w:cs="Arial"/>
                <w:color w:val="000000"/>
                <w:spacing w:val="0"/>
                <w:sz w:val="14"/>
                <w:szCs w:val="14"/>
                <w:lang w:eastAsia="ru-RU"/>
              </w:rPr>
            </w:pPr>
            <w:r w:rsidRPr="009A49E4">
              <w:rPr>
                <w:rFonts w:eastAsia="Times New Roman" w:cs="Arial"/>
                <w:color w:val="000000"/>
                <w:spacing w:val="0"/>
                <w:sz w:val="14"/>
                <w:szCs w:val="14"/>
                <w:lang w:eastAsia="ru-RU"/>
              </w:rPr>
              <w:t>103,1</w:t>
            </w:r>
          </w:p>
        </w:tc>
        <w:tc>
          <w:tcPr>
            <w:tcW w:w="464" w:type="pct"/>
            <w:tcBorders>
              <w:top w:val="nil"/>
              <w:left w:val="nil"/>
              <w:bottom w:val="single" w:sz="4" w:space="0" w:color="auto"/>
              <w:right w:val="single" w:sz="4" w:space="0" w:color="auto"/>
            </w:tcBorders>
            <w:shd w:val="clear" w:color="auto" w:fill="auto"/>
            <w:noWrap/>
            <w:vAlign w:val="center"/>
            <w:hideMark/>
          </w:tcPr>
          <w:p w:rsidR="00081CB9" w:rsidRPr="009A49E4" w:rsidRDefault="00081CB9" w:rsidP="00081CB9">
            <w:pPr>
              <w:widowControl/>
              <w:adjustRightInd/>
              <w:spacing w:before="0" w:after="0"/>
              <w:ind w:firstLine="0"/>
              <w:jc w:val="center"/>
              <w:textAlignment w:val="auto"/>
              <w:rPr>
                <w:rFonts w:eastAsia="Times New Roman" w:cs="Arial"/>
                <w:color w:val="000000"/>
                <w:spacing w:val="0"/>
                <w:sz w:val="14"/>
                <w:szCs w:val="14"/>
                <w:lang w:eastAsia="ru-RU"/>
              </w:rPr>
            </w:pPr>
            <w:r w:rsidRPr="009A49E4">
              <w:rPr>
                <w:rFonts w:eastAsia="Times New Roman" w:cs="Arial"/>
                <w:color w:val="000000"/>
                <w:spacing w:val="0"/>
                <w:sz w:val="14"/>
                <w:szCs w:val="14"/>
                <w:lang w:eastAsia="ru-RU"/>
              </w:rPr>
              <w:t>108,8</w:t>
            </w:r>
          </w:p>
        </w:tc>
        <w:tc>
          <w:tcPr>
            <w:tcW w:w="463" w:type="pct"/>
            <w:tcBorders>
              <w:top w:val="nil"/>
              <w:left w:val="nil"/>
              <w:bottom w:val="single" w:sz="4" w:space="0" w:color="auto"/>
              <w:right w:val="single" w:sz="4" w:space="0" w:color="auto"/>
            </w:tcBorders>
            <w:shd w:val="clear" w:color="auto" w:fill="auto"/>
            <w:noWrap/>
            <w:vAlign w:val="center"/>
            <w:hideMark/>
          </w:tcPr>
          <w:p w:rsidR="00081CB9" w:rsidRPr="009A49E4" w:rsidRDefault="00081CB9" w:rsidP="00081CB9">
            <w:pPr>
              <w:widowControl/>
              <w:adjustRightInd/>
              <w:spacing w:before="0" w:after="0"/>
              <w:ind w:firstLine="0"/>
              <w:jc w:val="center"/>
              <w:textAlignment w:val="auto"/>
              <w:rPr>
                <w:rFonts w:eastAsia="Times New Roman" w:cs="Arial"/>
                <w:color w:val="000000"/>
                <w:spacing w:val="0"/>
                <w:sz w:val="14"/>
                <w:szCs w:val="14"/>
                <w:lang w:eastAsia="ru-RU"/>
              </w:rPr>
            </w:pPr>
            <w:r w:rsidRPr="009A49E4">
              <w:rPr>
                <w:rFonts w:eastAsia="Times New Roman" w:cs="Arial"/>
                <w:color w:val="000000"/>
                <w:spacing w:val="0"/>
                <w:sz w:val="14"/>
                <w:szCs w:val="14"/>
                <w:lang w:eastAsia="ru-RU"/>
              </w:rPr>
              <w:t>114,7</w:t>
            </w:r>
          </w:p>
        </w:tc>
      </w:tr>
      <w:tr w:rsidR="00081CB9" w:rsidRPr="00181CB3" w:rsidTr="00081CB9">
        <w:trPr>
          <w:trHeight w:val="300"/>
        </w:trPr>
        <w:tc>
          <w:tcPr>
            <w:tcW w:w="985" w:type="pct"/>
            <w:vMerge/>
            <w:tcBorders>
              <w:left w:val="single" w:sz="4" w:space="0" w:color="auto"/>
              <w:right w:val="single" w:sz="4" w:space="0" w:color="auto"/>
            </w:tcBorders>
            <w:shd w:val="clear" w:color="auto" w:fill="auto"/>
            <w:vAlign w:val="center"/>
            <w:hideMark/>
          </w:tcPr>
          <w:p w:rsidR="00081CB9" w:rsidRPr="00A3683F" w:rsidRDefault="00081CB9" w:rsidP="00081CB9">
            <w:pPr>
              <w:widowControl/>
              <w:adjustRightInd/>
              <w:spacing w:before="0" w:after="0"/>
              <w:ind w:firstLine="0"/>
              <w:jc w:val="left"/>
              <w:textAlignment w:val="auto"/>
              <w:rPr>
                <w:rFonts w:eastAsia="Times New Roman" w:cs="Arial"/>
                <w:b/>
                <w:bCs/>
                <w:color w:val="000000"/>
                <w:spacing w:val="0"/>
                <w:sz w:val="16"/>
                <w:szCs w:val="16"/>
                <w:lang w:eastAsia="ru-RU"/>
              </w:rPr>
            </w:pPr>
          </w:p>
        </w:tc>
        <w:tc>
          <w:tcPr>
            <w:tcW w:w="773" w:type="pct"/>
            <w:tcBorders>
              <w:top w:val="nil"/>
              <w:left w:val="nil"/>
              <w:bottom w:val="single" w:sz="4" w:space="0" w:color="auto"/>
              <w:right w:val="single" w:sz="4" w:space="0" w:color="auto"/>
            </w:tcBorders>
            <w:shd w:val="clear" w:color="auto" w:fill="auto"/>
            <w:noWrap/>
            <w:vAlign w:val="center"/>
            <w:hideMark/>
          </w:tcPr>
          <w:p w:rsidR="00081CB9" w:rsidRPr="00A3683F" w:rsidRDefault="00081CB9" w:rsidP="00081CB9">
            <w:pPr>
              <w:widowControl/>
              <w:adjustRightInd/>
              <w:spacing w:before="0" w:after="0"/>
              <w:ind w:firstLine="0"/>
              <w:jc w:val="left"/>
              <w:textAlignment w:val="auto"/>
              <w:rPr>
                <w:rFonts w:eastAsia="Times New Roman" w:cs="Arial"/>
                <w:color w:val="000000"/>
                <w:spacing w:val="0"/>
                <w:sz w:val="16"/>
                <w:szCs w:val="16"/>
                <w:lang w:eastAsia="ru-RU"/>
              </w:rPr>
            </w:pPr>
            <w:r w:rsidRPr="00A3683F">
              <w:rPr>
                <w:rFonts w:eastAsia="Times New Roman" w:cs="Arial"/>
                <w:color w:val="000000"/>
                <w:spacing w:val="0"/>
                <w:sz w:val="16"/>
                <w:szCs w:val="16"/>
                <w:lang w:eastAsia="ru-RU"/>
              </w:rPr>
              <w:t>нагрузка, Гкал/ч</w:t>
            </w:r>
          </w:p>
        </w:tc>
        <w:tc>
          <w:tcPr>
            <w:tcW w:w="463" w:type="pct"/>
            <w:tcBorders>
              <w:top w:val="nil"/>
              <w:left w:val="nil"/>
              <w:bottom w:val="single" w:sz="4" w:space="0" w:color="auto"/>
              <w:right w:val="single" w:sz="4" w:space="0" w:color="auto"/>
            </w:tcBorders>
            <w:shd w:val="clear" w:color="auto" w:fill="auto"/>
            <w:noWrap/>
            <w:vAlign w:val="center"/>
            <w:hideMark/>
          </w:tcPr>
          <w:p w:rsidR="00081CB9" w:rsidRPr="009A49E4" w:rsidRDefault="00081CB9" w:rsidP="00081CB9">
            <w:pPr>
              <w:widowControl/>
              <w:adjustRightInd/>
              <w:spacing w:before="0" w:after="0"/>
              <w:ind w:firstLine="0"/>
              <w:jc w:val="center"/>
              <w:textAlignment w:val="auto"/>
              <w:rPr>
                <w:rFonts w:eastAsia="Times New Roman" w:cs="Arial"/>
                <w:color w:val="000000"/>
                <w:spacing w:val="0"/>
                <w:sz w:val="14"/>
                <w:szCs w:val="14"/>
                <w:lang w:eastAsia="ru-RU"/>
              </w:rPr>
            </w:pPr>
            <w:r w:rsidRPr="009A49E4">
              <w:rPr>
                <w:rFonts w:eastAsia="Times New Roman" w:cs="Arial"/>
                <w:color w:val="000000"/>
                <w:spacing w:val="0"/>
                <w:sz w:val="14"/>
                <w:szCs w:val="14"/>
                <w:lang w:eastAsia="ru-RU"/>
              </w:rPr>
              <w:t>2,894</w:t>
            </w:r>
          </w:p>
        </w:tc>
        <w:tc>
          <w:tcPr>
            <w:tcW w:w="463" w:type="pct"/>
            <w:tcBorders>
              <w:top w:val="nil"/>
              <w:left w:val="nil"/>
              <w:bottom w:val="single" w:sz="4" w:space="0" w:color="auto"/>
              <w:right w:val="single" w:sz="4" w:space="0" w:color="auto"/>
            </w:tcBorders>
            <w:shd w:val="clear" w:color="auto" w:fill="auto"/>
            <w:noWrap/>
            <w:vAlign w:val="center"/>
            <w:hideMark/>
          </w:tcPr>
          <w:p w:rsidR="00081CB9" w:rsidRPr="009A49E4" w:rsidRDefault="00081CB9" w:rsidP="00081CB9">
            <w:pPr>
              <w:widowControl/>
              <w:adjustRightInd/>
              <w:spacing w:before="0" w:after="0"/>
              <w:ind w:firstLine="0"/>
              <w:jc w:val="center"/>
              <w:textAlignment w:val="auto"/>
              <w:rPr>
                <w:rFonts w:eastAsia="Times New Roman" w:cs="Arial"/>
                <w:color w:val="000000"/>
                <w:spacing w:val="0"/>
                <w:sz w:val="14"/>
                <w:szCs w:val="14"/>
                <w:lang w:eastAsia="ru-RU"/>
              </w:rPr>
            </w:pPr>
            <w:r w:rsidRPr="009A49E4">
              <w:rPr>
                <w:rFonts w:eastAsia="Times New Roman" w:cs="Arial"/>
                <w:color w:val="000000"/>
                <w:spacing w:val="0"/>
                <w:sz w:val="14"/>
                <w:szCs w:val="14"/>
                <w:lang w:eastAsia="ru-RU"/>
              </w:rPr>
              <w:t>4,987</w:t>
            </w:r>
          </w:p>
        </w:tc>
        <w:tc>
          <w:tcPr>
            <w:tcW w:w="463" w:type="pct"/>
            <w:tcBorders>
              <w:top w:val="nil"/>
              <w:left w:val="nil"/>
              <w:bottom w:val="single" w:sz="4" w:space="0" w:color="auto"/>
              <w:right w:val="single" w:sz="4" w:space="0" w:color="auto"/>
            </w:tcBorders>
            <w:shd w:val="clear" w:color="auto" w:fill="auto"/>
            <w:noWrap/>
            <w:vAlign w:val="center"/>
            <w:hideMark/>
          </w:tcPr>
          <w:p w:rsidR="00081CB9" w:rsidRPr="009A49E4" w:rsidRDefault="00081CB9" w:rsidP="00081CB9">
            <w:pPr>
              <w:widowControl/>
              <w:adjustRightInd/>
              <w:spacing w:before="0" w:after="0"/>
              <w:ind w:firstLine="0"/>
              <w:jc w:val="center"/>
              <w:textAlignment w:val="auto"/>
              <w:rPr>
                <w:rFonts w:eastAsia="Times New Roman" w:cs="Arial"/>
                <w:color w:val="000000"/>
                <w:spacing w:val="0"/>
                <w:sz w:val="14"/>
                <w:szCs w:val="14"/>
                <w:lang w:eastAsia="ru-RU"/>
              </w:rPr>
            </w:pPr>
            <w:r w:rsidRPr="009A49E4">
              <w:rPr>
                <w:rFonts w:eastAsia="Times New Roman" w:cs="Arial"/>
                <w:color w:val="000000"/>
                <w:spacing w:val="0"/>
                <w:sz w:val="14"/>
                <w:szCs w:val="14"/>
                <w:lang w:eastAsia="ru-RU"/>
              </w:rPr>
              <w:t>5,330</w:t>
            </w:r>
          </w:p>
        </w:tc>
        <w:tc>
          <w:tcPr>
            <w:tcW w:w="464" w:type="pct"/>
            <w:tcBorders>
              <w:top w:val="nil"/>
              <w:left w:val="nil"/>
              <w:bottom w:val="single" w:sz="4" w:space="0" w:color="auto"/>
              <w:right w:val="single" w:sz="4" w:space="0" w:color="auto"/>
            </w:tcBorders>
            <w:shd w:val="clear" w:color="auto" w:fill="auto"/>
            <w:noWrap/>
            <w:vAlign w:val="center"/>
            <w:hideMark/>
          </w:tcPr>
          <w:p w:rsidR="00081CB9" w:rsidRPr="009A49E4" w:rsidRDefault="00081CB9" w:rsidP="00081CB9">
            <w:pPr>
              <w:widowControl/>
              <w:adjustRightInd/>
              <w:spacing w:before="0" w:after="0"/>
              <w:ind w:firstLine="0"/>
              <w:jc w:val="center"/>
              <w:textAlignment w:val="auto"/>
              <w:rPr>
                <w:rFonts w:eastAsia="Times New Roman" w:cs="Arial"/>
                <w:color w:val="000000"/>
                <w:spacing w:val="0"/>
                <w:sz w:val="14"/>
                <w:szCs w:val="14"/>
                <w:lang w:eastAsia="ru-RU"/>
              </w:rPr>
            </w:pPr>
            <w:r w:rsidRPr="009A49E4">
              <w:rPr>
                <w:rFonts w:eastAsia="Times New Roman" w:cs="Arial"/>
                <w:color w:val="000000"/>
                <w:spacing w:val="0"/>
                <w:sz w:val="14"/>
                <w:szCs w:val="14"/>
                <w:lang w:eastAsia="ru-RU"/>
              </w:rPr>
              <w:t>6,065</w:t>
            </w:r>
          </w:p>
        </w:tc>
        <w:tc>
          <w:tcPr>
            <w:tcW w:w="462" w:type="pct"/>
            <w:tcBorders>
              <w:top w:val="nil"/>
              <w:left w:val="nil"/>
              <w:bottom w:val="single" w:sz="4" w:space="0" w:color="auto"/>
              <w:right w:val="single" w:sz="4" w:space="0" w:color="auto"/>
            </w:tcBorders>
            <w:shd w:val="clear" w:color="auto" w:fill="auto"/>
            <w:noWrap/>
            <w:vAlign w:val="center"/>
            <w:hideMark/>
          </w:tcPr>
          <w:p w:rsidR="00081CB9" w:rsidRPr="009A49E4" w:rsidRDefault="00081CB9" w:rsidP="00081CB9">
            <w:pPr>
              <w:widowControl/>
              <w:adjustRightInd/>
              <w:spacing w:before="0" w:after="0"/>
              <w:ind w:firstLine="0"/>
              <w:jc w:val="center"/>
              <w:textAlignment w:val="auto"/>
              <w:rPr>
                <w:rFonts w:eastAsia="Times New Roman" w:cs="Arial"/>
                <w:color w:val="000000"/>
                <w:spacing w:val="0"/>
                <w:sz w:val="14"/>
                <w:szCs w:val="14"/>
                <w:lang w:eastAsia="ru-RU"/>
              </w:rPr>
            </w:pPr>
            <w:r w:rsidRPr="009A49E4">
              <w:rPr>
                <w:rFonts w:eastAsia="Times New Roman" w:cs="Arial"/>
                <w:color w:val="000000"/>
                <w:spacing w:val="0"/>
                <w:sz w:val="14"/>
                <w:szCs w:val="14"/>
                <w:lang w:eastAsia="ru-RU"/>
              </w:rPr>
              <w:t>6,376</w:t>
            </w:r>
          </w:p>
        </w:tc>
        <w:tc>
          <w:tcPr>
            <w:tcW w:w="464" w:type="pct"/>
            <w:tcBorders>
              <w:top w:val="nil"/>
              <w:left w:val="nil"/>
              <w:bottom w:val="single" w:sz="4" w:space="0" w:color="auto"/>
              <w:right w:val="single" w:sz="4" w:space="0" w:color="auto"/>
            </w:tcBorders>
            <w:shd w:val="clear" w:color="auto" w:fill="auto"/>
            <w:noWrap/>
            <w:vAlign w:val="center"/>
            <w:hideMark/>
          </w:tcPr>
          <w:p w:rsidR="00081CB9" w:rsidRPr="009A49E4" w:rsidRDefault="00081CB9" w:rsidP="00081CB9">
            <w:pPr>
              <w:widowControl/>
              <w:adjustRightInd/>
              <w:spacing w:before="0" w:after="0"/>
              <w:ind w:firstLine="0"/>
              <w:jc w:val="center"/>
              <w:textAlignment w:val="auto"/>
              <w:rPr>
                <w:rFonts w:eastAsia="Times New Roman" w:cs="Arial"/>
                <w:color w:val="000000"/>
                <w:spacing w:val="0"/>
                <w:sz w:val="14"/>
                <w:szCs w:val="14"/>
                <w:lang w:eastAsia="ru-RU"/>
              </w:rPr>
            </w:pPr>
            <w:r w:rsidRPr="009A49E4">
              <w:rPr>
                <w:rFonts w:eastAsia="Times New Roman" w:cs="Arial"/>
                <w:color w:val="000000"/>
                <w:spacing w:val="0"/>
                <w:sz w:val="14"/>
                <w:szCs w:val="14"/>
                <w:lang w:eastAsia="ru-RU"/>
              </w:rPr>
              <w:t>6,688</w:t>
            </w:r>
          </w:p>
        </w:tc>
        <w:tc>
          <w:tcPr>
            <w:tcW w:w="463" w:type="pct"/>
            <w:tcBorders>
              <w:top w:val="nil"/>
              <w:left w:val="nil"/>
              <w:bottom w:val="single" w:sz="4" w:space="0" w:color="auto"/>
              <w:right w:val="single" w:sz="4" w:space="0" w:color="auto"/>
            </w:tcBorders>
            <w:shd w:val="clear" w:color="auto" w:fill="auto"/>
            <w:noWrap/>
            <w:vAlign w:val="center"/>
            <w:hideMark/>
          </w:tcPr>
          <w:p w:rsidR="00081CB9" w:rsidRPr="009A49E4" w:rsidRDefault="00081CB9" w:rsidP="00081CB9">
            <w:pPr>
              <w:widowControl/>
              <w:adjustRightInd/>
              <w:spacing w:before="0" w:after="0"/>
              <w:ind w:firstLine="0"/>
              <w:jc w:val="center"/>
              <w:textAlignment w:val="auto"/>
              <w:rPr>
                <w:rFonts w:eastAsia="Times New Roman" w:cs="Arial"/>
                <w:color w:val="000000"/>
                <w:spacing w:val="0"/>
                <w:sz w:val="14"/>
                <w:szCs w:val="14"/>
                <w:lang w:eastAsia="ru-RU"/>
              </w:rPr>
            </w:pPr>
            <w:r w:rsidRPr="009A49E4">
              <w:rPr>
                <w:rFonts w:eastAsia="Times New Roman" w:cs="Arial"/>
                <w:color w:val="000000"/>
                <w:spacing w:val="0"/>
                <w:sz w:val="14"/>
                <w:szCs w:val="14"/>
                <w:lang w:eastAsia="ru-RU"/>
              </w:rPr>
              <w:t>7,000</w:t>
            </w:r>
          </w:p>
        </w:tc>
      </w:tr>
      <w:tr w:rsidR="00081CB9" w:rsidRPr="00181CB3" w:rsidTr="00081CB9">
        <w:trPr>
          <w:trHeight w:val="300"/>
        </w:trPr>
        <w:tc>
          <w:tcPr>
            <w:tcW w:w="985" w:type="pct"/>
            <w:vMerge/>
            <w:tcBorders>
              <w:left w:val="single" w:sz="4" w:space="0" w:color="auto"/>
              <w:bottom w:val="single" w:sz="4" w:space="0" w:color="000000"/>
              <w:right w:val="single" w:sz="4" w:space="0" w:color="auto"/>
            </w:tcBorders>
            <w:shd w:val="clear" w:color="auto" w:fill="auto"/>
            <w:vAlign w:val="center"/>
            <w:hideMark/>
          </w:tcPr>
          <w:p w:rsidR="00081CB9" w:rsidRPr="00A3683F" w:rsidRDefault="00081CB9" w:rsidP="00081CB9">
            <w:pPr>
              <w:widowControl/>
              <w:adjustRightInd/>
              <w:spacing w:before="0" w:after="0"/>
              <w:ind w:firstLine="0"/>
              <w:jc w:val="left"/>
              <w:textAlignment w:val="auto"/>
              <w:rPr>
                <w:rFonts w:eastAsia="Times New Roman" w:cs="Arial"/>
                <w:b/>
                <w:bCs/>
                <w:color w:val="000000"/>
                <w:spacing w:val="0"/>
                <w:sz w:val="16"/>
                <w:szCs w:val="16"/>
                <w:lang w:eastAsia="ru-RU"/>
              </w:rPr>
            </w:pPr>
          </w:p>
        </w:tc>
        <w:tc>
          <w:tcPr>
            <w:tcW w:w="773" w:type="pct"/>
            <w:tcBorders>
              <w:top w:val="nil"/>
              <w:left w:val="nil"/>
              <w:bottom w:val="single" w:sz="4" w:space="0" w:color="auto"/>
              <w:right w:val="single" w:sz="4" w:space="0" w:color="auto"/>
            </w:tcBorders>
            <w:shd w:val="clear" w:color="auto" w:fill="auto"/>
            <w:noWrap/>
            <w:vAlign w:val="center"/>
            <w:hideMark/>
          </w:tcPr>
          <w:p w:rsidR="00081CB9" w:rsidRPr="00A3683F" w:rsidRDefault="00081CB9" w:rsidP="00081CB9">
            <w:pPr>
              <w:widowControl/>
              <w:adjustRightInd/>
              <w:spacing w:before="0" w:after="0"/>
              <w:ind w:firstLine="0"/>
              <w:jc w:val="left"/>
              <w:textAlignment w:val="auto"/>
              <w:rPr>
                <w:rFonts w:eastAsia="Times New Roman" w:cs="Arial"/>
                <w:color w:val="000000"/>
                <w:spacing w:val="0"/>
                <w:sz w:val="16"/>
                <w:szCs w:val="16"/>
                <w:lang w:eastAsia="ru-RU"/>
              </w:rPr>
            </w:pPr>
            <w:r w:rsidRPr="00A3683F">
              <w:rPr>
                <w:rFonts w:eastAsia="Times New Roman" w:cs="Arial"/>
                <w:color w:val="000000"/>
                <w:spacing w:val="0"/>
                <w:sz w:val="16"/>
                <w:szCs w:val="16"/>
                <w:lang w:eastAsia="ru-RU"/>
              </w:rPr>
              <w:t>тепловая эне</w:t>
            </w:r>
            <w:r w:rsidRPr="00A3683F">
              <w:rPr>
                <w:rFonts w:eastAsia="Times New Roman" w:cs="Arial"/>
                <w:color w:val="000000"/>
                <w:spacing w:val="0"/>
                <w:sz w:val="16"/>
                <w:szCs w:val="16"/>
                <w:lang w:eastAsia="ru-RU"/>
              </w:rPr>
              <w:t>р</w:t>
            </w:r>
            <w:r w:rsidRPr="00A3683F">
              <w:rPr>
                <w:rFonts w:eastAsia="Times New Roman" w:cs="Arial"/>
                <w:color w:val="000000"/>
                <w:spacing w:val="0"/>
                <w:sz w:val="16"/>
                <w:szCs w:val="16"/>
                <w:lang w:eastAsia="ru-RU"/>
              </w:rPr>
              <w:t>гия, Гкал</w:t>
            </w:r>
          </w:p>
        </w:tc>
        <w:tc>
          <w:tcPr>
            <w:tcW w:w="463" w:type="pct"/>
            <w:tcBorders>
              <w:top w:val="nil"/>
              <w:left w:val="nil"/>
              <w:bottom w:val="single" w:sz="4" w:space="0" w:color="auto"/>
              <w:right w:val="single" w:sz="4" w:space="0" w:color="auto"/>
            </w:tcBorders>
            <w:shd w:val="clear" w:color="auto" w:fill="auto"/>
            <w:noWrap/>
            <w:vAlign w:val="center"/>
            <w:hideMark/>
          </w:tcPr>
          <w:p w:rsidR="00081CB9" w:rsidRPr="009A49E4" w:rsidRDefault="00081CB9" w:rsidP="00081CB9">
            <w:pPr>
              <w:widowControl/>
              <w:adjustRightInd/>
              <w:spacing w:before="0" w:after="0"/>
              <w:ind w:firstLine="0"/>
              <w:jc w:val="center"/>
              <w:textAlignment w:val="auto"/>
              <w:rPr>
                <w:rFonts w:eastAsia="Times New Roman" w:cs="Arial"/>
                <w:color w:val="000000"/>
                <w:spacing w:val="0"/>
                <w:sz w:val="14"/>
                <w:szCs w:val="14"/>
                <w:lang w:eastAsia="ru-RU"/>
              </w:rPr>
            </w:pPr>
            <w:r w:rsidRPr="009A49E4">
              <w:rPr>
                <w:rFonts w:eastAsia="Times New Roman" w:cs="Arial"/>
                <w:color w:val="000000"/>
                <w:spacing w:val="0"/>
                <w:sz w:val="14"/>
                <w:szCs w:val="14"/>
                <w:lang w:eastAsia="ru-RU"/>
              </w:rPr>
              <w:t>7667</w:t>
            </w:r>
          </w:p>
        </w:tc>
        <w:tc>
          <w:tcPr>
            <w:tcW w:w="463" w:type="pct"/>
            <w:tcBorders>
              <w:top w:val="nil"/>
              <w:left w:val="nil"/>
              <w:bottom w:val="single" w:sz="4" w:space="0" w:color="auto"/>
              <w:right w:val="single" w:sz="4" w:space="0" w:color="auto"/>
            </w:tcBorders>
            <w:shd w:val="clear" w:color="auto" w:fill="auto"/>
            <w:noWrap/>
            <w:vAlign w:val="center"/>
            <w:hideMark/>
          </w:tcPr>
          <w:p w:rsidR="00081CB9" w:rsidRPr="009A49E4" w:rsidRDefault="00081CB9" w:rsidP="00081CB9">
            <w:pPr>
              <w:widowControl/>
              <w:adjustRightInd/>
              <w:spacing w:before="0" w:after="0"/>
              <w:ind w:firstLine="0"/>
              <w:jc w:val="center"/>
              <w:textAlignment w:val="auto"/>
              <w:rPr>
                <w:rFonts w:eastAsia="Times New Roman" w:cs="Arial"/>
                <w:color w:val="000000"/>
                <w:spacing w:val="0"/>
                <w:sz w:val="14"/>
                <w:szCs w:val="14"/>
                <w:lang w:eastAsia="ru-RU"/>
              </w:rPr>
            </w:pPr>
            <w:r w:rsidRPr="009A49E4">
              <w:rPr>
                <w:rFonts w:eastAsia="Times New Roman" w:cs="Arial"/>
                <w:color w:val="000000"/>
                <w:spacing w:val="0"/>
                <w:sz w:val="14"/>
                <w:szCs w:val="14"/>
                <w:lang w:eastAsia="ru-RU"/>
              </w:rPr>
              <w:t>14009</w:t>
            </w:r>
          </w:p>
        </w:tc>
        <w:tc>
          <w:tcPr>
            <w:tcW w:w="463" w:type="pct"/>
            <w:tcBorders>
              <w:top w:val="nil"/>
              <w:left w:val="nil"/>
              <w:bottom w:val="single" w:sz="4" w:space="0" w:color="auto"/>
              <w:right w:val="single" w:sz="4" w:space="0" w:color="auto"/>
            </w:tcBorders>
            <w:shd w:val="clear" w:color="auto" w:fill="auto"/>
            <w:noWrap/>
            <w:vAlign w:val="center"/>
            <w:hideMark/>
          </w:tcPr>
          <w:p w:rsidR="00081CB9" w:rsidRPr="009A49E4" w:rsidRDefault="00081CB9" w:rsidP="00081CB9">
            <w:pPr>
              <w:widowControl/>
              <w:adjustRightInd/>
              <w:spacing w:before="0" w:after="0"/>
              <w:ind w:firstLine="0"/>
              <w:jc w:val="center"/>
              <w:textAlignment w:val="auto"/>
              <w:rPr>
                <w:rFonts w:eastAsia="Times New Roman" w:cs="Arial"/>
                <w:color w:val="000000"/>
                <w:spacing w:val="0"/>
                <w:sz w:val="14"/>
                <w:szCs w:val="14"/>
                <w:lang w:eastAsia="ru-RU"/>
              </w:rPr>
            </w:pPr>
            <w:r w:rsidRPr="009A49E4">
              <w:rPr>
                <w:rFonts w:eastAsia="Times New Roman" w:cs="Arial"/>
                <w:color w:val="000000"/>
                <w:spacing w:val="0"/>
                <w:sz w:val="14"/>
                <w:szCs w:val="14"/>
                <w:lang w:eastAsia="ru-RU"/>
              </w:rPr>
              <w:t>15154</w:t>
            </w:r>
          </w:p>
        </w:tc>
        <w:tc>
          <w:tcPr>
            <w:tcW w:w="464" w:type="pct"/>
            <w:tcBorders>
              <w:top w:val="nil"/>
              <w:left w:val="nil"/>
              <w:bottom w:val="single" w:sz="4" w:space="0" w:color="auto"/>
              <w:right w:val="single" w:sz="4" w:space="0" w:color="auto"/>
            </w:tcBorders>
            <w:shd w:val="clear" w:color="auto" w:fill="auto"/>
            <w:noWrap/>
            <w:vAlign w:val="center"/>
            <w:hideMark/>
          </w:tcPr>
          <w:p w:rsidR="00081CB9" w:rsidRPr="009A49E4" w:rsidRDefault="00081CB9" w:rsidP="00081CB9">
            <w:pPr>
              <w:widowControl/>
              <w:adjustRightInd/>
              <w:spacing w:before="0" w:after="0"/>
              <w:ind w:firstLine="0"/>
              <w:jc w:val="center"/>
              <w:textAlignment w:val="auto"/>
              <w:rPr>
                <w:rFonts w:eastAsia="Times New Roman" w:cs="Arial"/>
                <w:color w:val="000000"/>
                <w:spacing w:val="0"/>
                <w:sz w:val="14"/>
                <w:szCs w:val="14"/>
                <w:lang w:eastAsia="ru-RU"/>
              </w:rPr>
            </w:pPr>
            <w:r w:rsidRPr="009A49E4">
              <w:rPr>
                <w:rFonts w:eastAsia="Times New Roman" w:cs="Arial"/>
                <w:color w:val="000000"/>
                <w:spacing w:val="0"/>
                <w:sz w:val="14"/>
                <w:szCs w:val="14"/>
                <w:lang w:eastAsia="ru-RU"/>
              </w:rPr>
              <w:t>17534</w:t>
            </w:r>
          </w:p>
        </w:tc>
        <w:tc>
          <w:tcPr>
            <w:tcW w:w="462" w:type="pct"/>
            <w:tcBorders>
              <w:top w:val="nil"/>
              <w:left w:val="nil"/>
              <w:bottom w:val="single" w:sz="4" w:space="0" w:color="auto"/>
              <w:right w:val="single" w:sz="4" w:space="0" w:color="auto"/>
            </w:tcBorders>
            <w:shd w:val="clear" w:color="auto" w:fill="auto"/>
            <w:noWrap/>
            <w:vAlign w:val="center"/>
            <w:hideMark/>
          </w:tcPr>
          <w:p w:rsidR="00081CB9" w:rsidRPr="009A49E4" w:rsidRDefault="00081CB9" w:rsidP="00081CB9">
            <w:pPr>
              <w:widowControl/>
              <w:adjustRightInd/>
              <w:spacing w:before="0" w:after="0"/>
              <w:ind w:firstLine="0"/>
              <w:jc w:val="center"/>
              <w:textAlignment w:val="auto"/>
              <w:rPr>
                <w:rFonts w:eastAsia="Times New Roman" w:cs="Arial"/>
                <w:color w:val="000000"/>
                <w:spacing w:val="0"/>
                <w:sz w:val="14"/>
                <w:szCs w:val="14"/>
                <w:lang w:eastAsia="ru-RU"/>
              </w:rPr>
            </w:pPr>
            <w:r w:rsidRPr="009A49E4">
              <w:rPr>
                <w:rFonts w:eastAsia="Times New Roman" w:cs="Arial"/>
                <w:color w:val="000000"/>
                <w:spacing w:val="0"/>
                <w:sz w:val="14"/>
                <w:szCs w:val="14"/>
                <w:lang w:eastAsia="ru-RU"/>
              </w:rPr>
              <w:t>18571</w:t>
            </w:r>
          </w:p>
        </w:tc>
        <w:tc>
          <w:tcPr>
            <w:tcW w:w="464" w:type="pct"/>
            <w:tcBorders>
              <w:top w:val="nil"/>
              <w:left w:val="nil"/>
              <w:bottom w:val="single" w:sz="4" w:space="0" w:color="auto"/>
              <w:right w:val="single" w:sz="4" w:space="0" w:color="auto"/>
            </w:tcBorders>
            <w:shd w:val="clear" w:color="auto" w:fill="auto"/>
            <w:noWrap/>
            <w:vAlign w:val="center"/>
            <w:hideMark/>
          </w:tcPr>
          <w:p w:rsidR="00081CB9" w:rsidRPr="009A49E4" w:rsidRDefault="00081CB9" w:rsidP="00081CB9">
            <w:pPr>
              <w:widowControl/>
              <w:adjustRightInd/>
              <w:spacing w:before="0" w:after="0"/>
              <w:ind w:firstLine="0"/>
              <w:jc w:val="center"/>
              <w:textAlignment w:val="auto"/>
              <w:rPr>
                <w:rFonts w:eastAsia="Times New Roman" w:cs="Arial"/>
                <w:color w:val="000000"/>
                <w:spacing w:val="0"/>
                <w:sz w:val="14"/>
                <w:szCs w:val="14"/>
                <w:lang w:eastAsia="ru-RU"/>
              </w:rPr>
            </w:pPr>
            <w:r w:rsidRPr="009A49E4">
              <w:rPr>
                <w:rFonts w:eastAsia="Times New Roman" w:cs="Arial"/>
                <w:color w:val="000000"/>
                <w:spacing w:val="0"/>
                <w:sz w:val="14"/>
                <w:szCs w:val="14"/>
                <w:lang w:eastAsia="ru-RU"/>
              </w:rPr>
              <w:t>19610</w:t>
            </w:r>
          </w:p>
        </w:tc>
        <w:tc>
          <w:tcPr>
            <w:tcW w:w="463" w:type="pct"/>
            <w:tcBorders>
              <w:top w:val="nil"/>
              <w:left w:val="nil"/>
              <w:bottom w:val="single" w:sz="4" w:space="0" w:color="auto"/>
              <w:right w:val="single" w:sz="4" w:space="0" w:color="auto"/>
            </w:tcBorders>
            <w:shd w:val="clear" w:color="auto" w:fill="auto"/>
            <w:noWrap/>
            <w:vAlign w:val="center"/>
            <w:hideMark/>
          </w:tcPr>
          <w:p w:rsidR="00081CB9" w:rsidRPr="009A49E4" w:rsidRDefault="00081CB9" w:rsidP="00081CB9">
            <w:pPr>
              <w:widowControl/>
              <w:adjustRightInd/>
              <w:spacing w:before="0" w:after="0"/>
              <w:ind w:firstLine="0"/>
              <w:jc w:val="center"/>
              <w:textAlignment w:val="auto"/>
              <w:rPr>
                <w:rFonts w:eastAsia="Times New Roman" w:cs="Arial"/>
                <w:color w:val="000000"/>
                <w:spacing w:val="0"/>
                <w:sz w:val="14"/>
                <w:szCs w:val="14"/>
                <w:lang w:eastAsia="ru-RU"/>
              </w:rPr>
            </w:pPr>
            <w:r w:rsidRPr="009A49E4">
              <w:rPr>
                <w:rFonts w:eastAsia="Times New Roman" w:cs="Arial"/>
                <w:color w:val="000000"/>
                <w:spacing w:val="0"/>
                <w:sz w:val="14"/>
                <w:szCs w:val="14"/>
                <w:lang w:eastAsia="ru-RU"/>
              </w:rPr>
              <w:t>20649</w:t>
            </w:r>
          </w:p>
        </w:tc>
      </w:tr>
      <w:tr w:rsidR="00081CB9" w:rsidRPr="00181CB3" w:rsidTr="00081CB9">
        <w:trPr>
          <w:trHeight w:val="300"/>
        </w:trPr>
        <w:tc>
          <w:tcPr>
            <w:tcW w:w="985" w:type="pct"/>
            <w:vMerge w:val="restart"/>
            <w:tcBorders>
              <w:top w:val="nil"/>
              <w:left w:val="single" w:sz="4" w:space="0" w:color="auto"/>
              <w:bottom w:val="single" w:sz="4" w:space="0" w:color="000000"/>
              <w:right w:val="single" w:sz="4" w:space="0" w:color="auto"/>
            </w:tcBorders>
            <w:shd w:val="clear" w:color="auto" w:fill="auto"/>
            <w:vAlign w:val="center"/>
            <w:hideMark/>
          </w:tcPr>
          <w:p w:rsidR="00081CB9" w:rsidRPr="00A3683F" w:rsidRDefault="00081CB9" w:rsidP="00081CB9">
            <w:pPr>
              <w:widowControl/>
              <w:adjustRightInd/>
              <w:spacing w:before="0" w:after="0"/>
              <w:ind w:firstLine="0"/>
              <w:jc w:val="left"/>
              <w:textAlignment w:val="auto"/>
              <w:rPr>
                <w:rFonts w:eastAsia="Times New Roman" w:cs="Arial"/>
                <w:b/>
                <w:bCs/>
                <w:color w:val="000000"/>
                <w:spacing w:val="0"/>
                <w:sz w:val="16"/>
                <w:szCs w:val="16"/>
                <w:lang w:eastAsia="ru-RU"/>
              </w:rPr>
            </w:pPr>
            <w:r w:rsidRPr="00A3683F">
              <w:rPr>
                <w:rFonts w:eastAsia="Times New Roman" w:cs="Arial"/>
                <w:b/>
                <w:bCs/>
                <w:color w:val="000000"/>
                <w:spacing w:val="0"/>
                <w:sz w:val="16"/>
                <w:szCs w:val="16"/>
                <w:lang w:eastAsia="ru-RU"/>
              </w:rPr>
              <w:t>Всего жилищного и общественного фонда</w:t>
            </w:r>
          </w:p>
        </w:tc>
        <w:tc>
          <w:tcPr>
            <w:tcW w:w="773" w:type="pct"/>
            <w:tcBorders>
              <w:top w:val="nil"/>
              <w:left w:val="nil"/>
              <w:bottom w:val="single" w:sz="4" w:space="0" w:color="auto"/>
              <w:right w:val="single" w:sz="4" w:space="0" w:color="auto"/>
            </w:tcBorders>
            <w:shd w:val="clear" w:color="auto" w:fill="auto"/>
            <w:noWrap/>
            <w:vAlign w:val="center"/>
            <w:hideMark/>
          </w:tcPr>
          <w:p w:rsidR="00081CB9" w:rsidRPr="00A3683F" w:rsidRDefault="00081CB9" w:rsidP="00081CB9">
            <w:pPr>
              <w:widowControl/>
              <w:adjustRightInd/>
              <w:spacing w:before="0" w:after="0"/>
              <w:ind w:firstLine="0"/>
              <w:jc w:val="left"/>
              <w:textAlignment w:val="auto"/>
              <w:rPr>
                <w:rFonts w:eastAsia="Times New Roman" w:cs="Arial"/>
                <w:color w:val="000000"/>
                <w:spacing w:val="0"/>
                <w:sz w:val="16"/>
                <w:szCs w:val="16"/>
                <w:lang w:eastAsia="ru-RU"/>
              </w:rPr>
            </w:pPr>
            <w:r w:rsidRPr="00A3683F">
              <w:rPr>
                <w:rFonts w:eastAsia="Times New Roman" w:cs="Arial"/>
                <w:color w:val="000000"/>
                <w:spacing w:val="0"/>
                <w:sz w:val="16"/>
                <w:szCs w:val="16"/>
                <w:lang w:eastAsia="ru-RU"/>
              </w:rPr>
              <w:t>площадь,   тыс. м</w:t>
            </w:r>
            <w:r w:rsidRPr="00A3683F">
              <w:rPr>
                <w:rFonts w:eastAsia="Times New Roman" w:cs="Arial"/>
                <w:color w:val="000000"/>
                <w:spacing w:val="0"/>
                <w:sz w:val="16"/>
                <w:szCs w:val="16"/>
                <w:vertAlign w:val="superscript"/>
                <w:lang w:eastAsia="ru-RU"/>
              </w:rPr>
              <w:t>2</w:t>
            </w:r>
          </w:p>
        </w:tc>
        <w:tc>
          <w:tcPr>
            <w:tcW w:w="463" w:type="pct"/>
            <w:tcBorders>
              <w:top w:val="nil"/>
              <w:left w:val="nil"/>
              <w:bottom w:val="single" w:sz="4" w:space="0" w:color="auto"/>
              <w:right w:val="single" w:sz="4" w:space="0" w:color="auto"/>
            </w:tcBorders>
            <w:shd w:val="clear" w:color="auto" w:fill="auto"/>
            <w:noWrap/>
            <w:vAlign w:val="center"/>
            <w:hideMark/>
          </w:tcPr>
          <w:p w:rsidR="00081CB9" w:rsidRPr="009A49E4" w:rsidRDefault="00081CB9" w:rsidP="00081CB9">
            <w:pPr>
              <w:widowControl/>
              <w:adjustRightInd/>
              <w:spacing w:before="0" w:after="0"/>
              <w:ind w:firstLine="0"/>
              <w:jc w:val="center"/>
              <w:textAlignment w:val="auto"/>
              <w:rPr>
                <w:rFonts w:eastAsia="Times New Roman" w:cs="Arial"/>
                <w:color w:val="000000"/>
                <w:spacing w:val="0"/>
                <w:sz w:val="14"/>
                <w:szCs w:val="14"/>
                <w:lang w:eastAsia="ru-RU"/>
              </w:rPr>
            </w:pPr>
            <w:r w:rsidRPr="009A49E4">
              <w:rPr>
                <w:rFonts w:eastAsia="Times New Roman" w:cs="Arial"/>
                <w:color w:val="000000"/>
                <w:spacing w:val="0"/>
                <w:sz w:val="14"/>
                <w:szCs w:val="14"/>
                <w:lang w:eastAsia="ru-RU"/>
              </w:rPr>
              <w:t>959,1</w:t>
            </w:r>
          </w:p>
        </w:tc>
        <w:tc>
          <w:tcPr>
            <w:tcW w:w="463" w:type="pct"/>
            <w:tcBorders>
              <w:top w:val="nil"/>
              <w:left w:val="nil"/>
              <w:bottom w:val="single" w:sz="4" w:space="0" w:color="auto"/>
              <w:right w:val="single" w:sz="4" w:space="0" w:color="auto"/>
            </w:tcBorders>
            <w:shd w:val="clear" w:color="auto" w:fill="auto"/>
            <w:noWrap/>
            <w:vAlign w:val="center"/>
            <w:hideMark/>
          </w:tcPr>
          <w:p w:rsidR="00081CB9" w:rsidRPr="009A49E4" w:rsidRDefault="00081CB9" w:rsidP="00081CB9">
            <w:pPr>
              <w:widowControl/>
              <w:adjustRightInd/>
              <w:spacing w:before="0" w:after="0"/>
              <w:ind w:firstLine="0"/>
              <w:jc w:val="center"/>
              <w:textAlignment w:val="auto"/>
              <w:rPr>
                <w:rFonts w:eastAsia="Times New Roman" w:cs="Arial"/>
                <w:color w:val="000000"/>
                <w:spacing w:val="0"/>
                <w:sz w:val="14"/>
                <w:szCs w:val="14"/>
                <w:lang w:eastAsia="ru-RU"/>
              </w:rPr>
            </w:pPr>
            <w:r w:rsidRPr="009A49E4">
              <w:rPr>
                <w:rFonts w:eastAsia="Times New Roman" w:cs="Arial"/>
                <w:color w:val="000000"/>
                <w:spacing w:val="0"/>
                <w:sz w:val="14"/>
                <w:szCs w:val="14"/>
                <w:lang w:eastAsia="ru-RU"/>
              </w:rPr>
              <w:t>973,2</w:t>
            </w:r>
          </w:p>
        </w:tc>
        <w:tc>
          <w:tcPr>
            <w:tcW w:w="463" w:type="pct"/>
            <w:tcBorders>
              <w:top w:val="nil"/>
              <w:left w:val="nil"/>
              <w:bottom w:val="single" w:sz="4" w:space="0" w:color="auto"/>
              <w:right w:val="single" w:sz="4" w:space="0" w:color="auto"/>
            </w:tcBorders>
            <w:shd w:val="clear" w:color="auto" w:fill="auto"/>
            <w:noWrap/>
            <w:vAlign w:val="center"/>
            <w:hideMark/>
          </w:tcPr>
          <w:p w:rsidR="00081CB9" w:rsidRPr="009A49E4" w:rsidRDefault="00081CB9" w:rsidP="00081CB9">
            <w:pPr>
              <w:widowControl/>
              <w:adjustRightInd/>
              <w:spacing w:before="0" w:after="0"/>
              <w:ind w:firstLine="0"/>
              <w:jc w:val="center"/>
              <w:textAlignment w:val="auto"/>
              <w:rPr>
                <w:rFonts w:eastAsia="Times New Roman" w:cs="Arial"/>
                <w:color w:val="000000"/>
                <w:spacing w:val="0"/>
                <w:sz w:val="14"/>
                <w:szCs w:val="14"/>
                <w:lang w:eastAsia="ru-RU"/>
              </w:rPr>
            </w:pPr>
            <w:r w:rsidRPr="009A49E4">
              <w:rPr>
                <w:rFonts w:eastAsia="Times New Roman" w:cs="Arial"/>
                <w:color w:val="000000"/>
                <w:spacing w:val="0"/>
                <w:sz w:val="14"/>
                <w:szCs w:val="14"/>
                <w:lang w:eastAsia="ru-RU"/>
              </w:rPr>
              <w:t>961,7</w:t>
            </w:r>
          </w:p>
        </w:tc>
        <w:tc>
          <w:tcPr>
            <w:tcW w:w="464" w:type="pct"/>
            <w:tcBorders>
              <w:top w:val="nil"/>
              <w:left w:val="nil"/>
              <w:bottom w:val="single" w:sz="4" w:space="0" w:color="auto"/>
              <w:right w:val="single" w:sz="4" w:space="0" w:color="auto"/>
            </w:tcBorders>
            <w:shd w:val="clear" w:color="auto" w:fill="auto"/>
            <w:noWrap/>
            <w:vAlign w:val="center"/>
            <w:hideMark/>
          </w:tcPr>
          <w:p w:rsidR="00081CB9" w:rsidRPr="009A49E4" w:rsidRDefault="00081CB9" w:rsidP="00081CB9">
            <w:pPr>
              <w:widowControl/>
              <w:adjustRightInd/>
              <w:spacing w:before="0" w:after="0"/>
              <w:ind w:firstLine="0"/>
              <w:jc w:val="center"/>
              <w:textAlignment w:val="auto"/>
              <w:rPr>
                <w:rFonts w:eastAsia="Times New Roman" w:cs="Arial"/>
                <w:color w:val="000000"/>
                <w:spacing w:val="0"/>
                <w:sz w:val="14"/>
                <w:szCs w:val="14"/>
                <w:lang w:eastAsia="ru-RU"/>
              </w:rPr>
            </w:pPr>
            <w:r w:rsidRPr="009A49E4">
              <w:rPr>
                <w:rFonts w:eastAsia="Times New Roman" w:cs="Arial"/>
                <w:color w:val="000000"/>
                <w:spacing w:val="0"/>
                <w:sz w:val="14"/>
                <w:szCs w:val="14"/>
                <w:lang w:eastAsia="ru-RU"/>
              </w:rPr>
              <w:t>962,2</w:t>
            </w:r>
          </w:p>
        </w:tc>
        <w:tc>
          <w:tcPr>
            <w:tcW w:w="462" w:type="pct"/>
            <w:tcBorders>
              <w:top w:val="nil"/>
              <w:left w:val="nil"/>
              <w:bottom w:val="single" w:sz="4" w:space="0" w:color="auto"/>
              <w:right w:val="single" w:sz="4" w:space="0" w:color="auto"/>
            </w:tcBorders>
            <w:shd w:val="clear" w:color="auto" w:fill="auto"/>
            <w:noWrap/>
            <w:vAlign w:val="center"/>
            <w:hideMark/>
          </w:tcPr>
          <w:p w:rsidR="00081CB9" w:rsidRPr="009A49E4" w:rsidRDefault="00081CB9" w:rsidP="00081CB9">
            <w:pPr>
              <w:widowControl/>
              <w:adjustRightInd/>
              <w:spacing w:before="0" w:after="0"/>
              <w:ind w:firstLine="0"/>
              <w:jc w:val="center"/>
              <w:textAlignment w:val="auto"/>
              <w:rPr>
                <w:rFonts w:eastAsia="Times New Roman" w:cs="Arial"/>
                <w:color w:val="000000"/>
                <w:spacing w:val="0"/>
                <w:sz w:val="14"/>
                <w:szCs w:val="14"/>
                <w:lang w:eastAsia="ru-RU"/>
              </w:rPr>
            </w:pPr>
            <w:r w:rsidRPr="009A49E4">
              <w:rPr>
                <w:rFonts w:eastAsia="Times New Roman" w:cs="Arial"/>
                <w:color w:val="000000"/>
                <w:spacing w:val="0"/>
                <w:sz w:val="14"/>
                <w:szCs w:val="14"/>
                <w:lang w:eastAsia="ru-RU"/>
              </w:rPr>
              <w:t>954,1</w:t>
            </w:r>
          </w:p>
        </w:tc>
        <w:tc>
          <w:tcPr>
            <w:tcW w:w="464" w:type="pct"/>
            <w:tcBorders>
              <w:top w:val="nil"/>
              <w:left w:val="nil"/>
              <w:bottom w:val="single" w:sz="4" w:space="0" w:color="auto"/>
              <w:right w:val="single" w:sz="4" w:space="0" w:color="auto"/>
            </w:tcBorders>
            <w:shd w:val="clear" w:color="auto" w:fill="auto"/>
            <w:noWrap/>
            <w:vAlign w:val="center"/>
            <w:hideMark/>
          </w:tcPr>
          <w:p w:rsidR="00081CB9" w:rsidRPr="009A49E4" w:rsidRDefault="00081CB9" w:rsidP="00081CB9">
            <w:pPr>
              <w:widowControl/>
              <w:adjustRightInd/>
              <w:spacing w:before="0" w:after="0"/>
              <w:ind w:firstLine="0"/>
              <w:jc w:val="center"/>
              <w:textAlignment w:val="auto"/>
              <w:rPr>
                <w:rFonts w:eastAsia="Times New Roman" w:cs="Arial"/>
                <w:color w:val="000000"/>
                <w:spacing w:val="0"/>
                <w:sz w:val="14"/>
                <w:szCs w:val="14"/>
                <w:lang w:eastAsia="ru-RU"/>
              </w:rPr>
            </w:pPr>
            <w:r w:rsidRPr="009A49E4">
              <w:rPr>
                <w:rFonts w:eastAsia="Times New Roman" w:cs="Arial"/>
                <w:color w:val="000000"/>
                <w:spacing w:val="0"/>
                <w:sz w:val="14"/>
                <w:szCs w:val="14"/>
                <w:lang w:eastAsia="ru-RU"/>
              </w:rPr>
              <w:t>945,0</w:t>
            </w:r>
          </w:p>
        </w:tc>
        <w:tc>
          <w:tcPr>
            <w:tcW w:w="463" w:type="pct"/>
            <w:tcBorders>
              <w:top w:val="nil"/>
              <w:left w:val="nil"/>
              <w:bottom w:val="single" w:sz="4" w:space="0" w:color="auto"/>
              <w:right w:val="single" w:sz="4" w:space="0" w:color="auto"/>
            </w:tcBorders>
            <w:shd w:val="clear" w:color="auto" w:fill="auto"/>
            <w:noWrap/>
            <w:vAlign w:val="center"/>
            <w:hideMark/>
          </w:tcPr>
          <w:p w:rsidR="00081CB9" w:rsidRPr="009A49E4" w:rsidRDefault="00081CB9" w:rsidP="00081CB9">
            <w:pPr>
              <w:widowControl/>
              <w:adjustRightInd/>
              <w:spacing w:before="0" w:after="0"/>
              <w:ind w:firstLine="0"/>
              <w:jc w:val="center"/>
              <w:textAlignment w:val="auto"/>
              <w:rPr>
                <w:rFonts w:eastAsia="Times New Roman" w:cs="Arial"/>
                <w:color w:val="000000"/>
                <w:spacing w:val="0"/>
                <w:sz w:val="14"/>
                <w:szCs w:val="14"/>
                <w:lang w:eastAsia="ru-RU"/>
              </w:rPr>
            </w:pPr>
            <w:r w:rsidRPr="009A49E4">
              <w:rPr>
                <w:rFonts w:eastAsia="Times New Roman" w:cs="Arial"/>
                <w:color w:val="000000"/>
                <w:spacing w:val="0"/>
                <w:sz w:val="14"/>
                <w:szCs w:val="14"/>
                <w:lang w:eastAsia="ru-RU"/>
              </w:rPr>
              <w:t>939,5</w:t>
            </w:r>
          </w:p>
        </w:tc>
      </w:tr>
      <w:tr w:rsidR="00081CB9" w:rsidRPr="00181CB3" w:rsidTr="00081CB9">
        <w:trPr>
          <w:trHeight w:val="300"/>
        </w:trPr>
        <w:tc>
          <w:tcPr>
            <w:tcW w:w="985" w:type="pct"/>
            <w:vMerge/>
            <w:tcBorders>
              <w:top w:val="nil"/>
              <w:left w:val="single" w:sz="4" w:space="0" w:color="auto"/>
              <w:bottom w:val="single" w:sz="4" w:space="0" w:color="000000"/>
              <w:right w:val="single" w:sz="4" w:space="0" w:color="auto"/>
            </w:tcBorders>
            <w:vAlign w:val="center"/>
            <w:hideMark/>
          </w:tcPr>
          <w:p w:rsidR="00081CB9" w:rsidRPr="00A3683F" w:rsidRDefault="00081CB9" w:rsidP="00081CB9">
            <w:pPr>
              <w:widowControl/>
              <w:adjustRightInd/>
              <w:spacing w:before="0" w:after="0"/>
              <w:ind w:firstLine="0"/>
              <w:jc w:val="left"/>
              <w:textAlignment w:val="auto"/>
              <w:rPr>
                <w:rFonts w:eastAsia="Times New Roman" w:cs="Arial"/>
                <w:b/>
                <w:bCs/>
                <w:color w:val="000000"/>
                <w:spacing w:val="0"/>
                <w:sz w:val="16"/>
                <w:szCs w:val="16"/>
                <w:lang w:eastAsia="ru-RU"/>
              </w:rPr>
            </w:pPr>
          </w:p>
        </w:tc>
        <w:tc>
          <w:tcPr>
            <w:tcW w:w="773" w:type="pct"/>
            <w:tcBorders>
              <w:top w:val="nil"/>
              <w:left w:val="nil"/>
              <w:bottom w:val="single" w:sz="4" w:space="0" w:color="auto"/>
              <w:right w:val="single" w:sz="4" w:space="0" w:color="auto"/>
            </w:tcBorders>
            <w:shd w:val="clear" w:color="auto" w:fill="auto"/>
            <w:noWrap/>
            <w:vAlign w:val="center"/>
            <w:hideMark/>
          </w:tcPr>
          <w:p w:rsidR="00081CB9" w:rsidRPr="00A3683F" w:rsidRDefault="00081CB9" w:rsidP="00081CB9">
            <w:pPr>
              <w:widowControl/>
              <w:adjustRightInd/>
              <w:spacing w:before="0" w:after="0"/>
              <w:ind w:firstLine="0"/>
              <w:jc w:val="left"/>
              <w:textAlignment w:val="auto"/>
              <w:rPr>
                <w:rFonts w:eastAsia="Times New Roman" w:cs="Arial"/>
                <w:color w:val="000000"/>
                <w:spacing w:val="0"/>
                <w:sz w:val="16"/>
                <w:szCs w:val="16"/>
                <w:lang w:eastAsia="ru-RU"/>
              </w:rPr>
            </w:pPr>
            <w:r w:rsidRPr="00A3683F">
              <w:rPr>
                <w:rFonts w:eastAsia="Times New Roman" w:cs="Arial"/>
                <w:color w:val="000000"/>
                <w:spacing w:val="0"/>
                <w:sz w:val="16"/>
                <w:szCs w:val="16"/>
                <w:lang w:eastAsia="ru-RU"/>
              </w:rPr>
              <w:t>нагрузка, Гкал/ч</w:t>
            </w:r>
          </w:p>
        </w:tc>
        <w:tc>
          <w:tcPr>
            <w:tcW w:w="463" w:type="pct"/>
            <w:tcBorders>
              <w:top w:val="nil"/>
              <w:left w:val="nil"/>
              <w:bottom w:val="single" w:sz="4" w:space="0" w:color="auto"/>
              <w:right w:val="single" w:sz="4" w:space="0" w:color="auto"/>
            </w:tcBorders>
            <w:shd w:val="clear" w:color="auto" w:fill="auto"/>
            <w:noWrap/>
            <w:vAlign w:val="center"/>
            <w:hideMark/>
          </w:tcPr>
          <w:p w:rsidR="00081CB9" w:rsidRPr="009A49E4" w:rsidRDefault="00081CB9" w:rsidP="00081CB9">
            <w:pPr>
              <w:widowControl/>
              <w:adjustRightInd/>
              <w:spacing w:before="0" w:after="0"/>
              <w:ind w:firstLine="0"/>
              <w:jc w:val="center"/>
              <w:textAlignment w:val="auto"/>
              <w:rPr>
                <w:rFonts w:eastAsia="Times New Roman" w:cs="Arial"/>
                <w:color w:val="000000"/>
                <w:spacing w:val="0"/>
                <w:sz w:val="14"/>
                <w:szCs w:val="14"/>
                <w:lang w:eastAsia="ru-RU"/>
              </w:rPr>
            </w:pPr>
            <w:r w:rsidRPr="009A49E4">
              <w:rPr>
                <w:rFonts w:eastAsia="Times New Roman" w:cs="Arial"/>
                <w:color w:val="000000"/>
                <w:spacing w:val="0"/>
                <w:sz w:val="14"/>
                <w:szCs w:val="14"/>
                <w:lang w:eastAsia="ru-RU"/>
              </w:rPr>
              <w:t>101,425</w:t>
            </w:r>
          </w:p>
        </w:tc>
        <w:tc>
          <w:tcPr>
            <w:tcW w:w="463" w:type="pct"/>
            <w:tcBorders>
              <w:top w:val="nil"/>
              <w:left w:val="nil"/>
              <w:bottom w:val="single" w:sz="4" w:space="0" w:color="auto"/>
              <w:right w:val="single" w:sz="4" w:space="0" w:color="auto"/>
            </w:tcBorders>
            <w:shd w:val="clear" w:color="auto" w:fill="auto"/>
            <w:noWrap/>
            <w:vAlign w:val="center"/>
            <w:hideMark/>
          </w:tcPr>
          <w:p w:rsidR="00081CB9" w:rsidRPr="009A49E4" w:rsidRDefault="00081CB9" w:rsidP="00081CB9">
            <w:pPr>
              <w:widowControl/>
              <w:adjustRightInd/>
              <w:spacing w:before="0" w:after="0"/>
              <w:ind w:firstLine="0"/>
              <w:jc w:val="center"/>
              <w:textAlignment w:val="auto"/>
              <w:rPr>
                <w:rFonts w:eastAsia="Times New Roman" w:cs="Arial"/>
                <w:color w:val="000000"/>
                <w:spacing w:val="0"/>
                <w:sz w:val="14"/>
                <w:szCs w:val="14"/>
                <w:lang w:eastAsia="ru-RU"/>
              </w:rPr>
            </w:pPr>
            <w:r w:rsidRPr="009A49E4">
              <w:rPr>
                <w:rFonts w:eastAsia="Times New Roman" w:cs="Arial"/>
                <w:color w:val="000000"/>
                <w:spacing w:val="0"/>
                <w:sz w:val="14"/>
                <w:szCs w:val="14"/>
                <w:lang w:eastAsia="ru-RU"/>
              </w:rPr>
              <w:t>101,102</w:t>
            </w:r>
          </w:p>
        </w:tc>
        <w:tc>
          <w:tcPr>
            <w:tcW w:w="463" w:type="pct"/>
            <w:tcBorders>
              <w:top w:val="nil"/>
              <w:left w:val="nil"/>
              <w:bottom w:val="single" w:sz="4" w:space="0" w:color="auto"/>
              <w:right w:val="single" w:sz="4" w:space="0" w:color="auto"/>
            </w:tcBorders>
            <w:shd w:val="clear" w:color="auto" w:fill="auto"/>
            <w:noWrap/>
            <w:vAlign w:val="center"/>
            <w:hideMark/>
          </w:tcPr>
          <w:p w:rsidR="00081CB9" w:rsidRPr="009A49E4" w:rsidRDefault="00081CB9" w:rsidP="00081CB9">
            <w:pPr>
              <w:widowControl/>
              <w:adjustRightInd/>
              <w:spacing w:before="0" w:after="0"/>
              <w:ind w:firstLine="0"/>
              <w:jc w:val="center"/>
              <w:textAlignment w:val="auto"/>
              <w:rPr>
                <w:rFonts w:eastAsia="Times New Roman" w:cs="Arial"/>
                <w:color w:val="000000"/>
                <w:spacing w:val="0"/>
                <w:sz w:val="14"/>
                <w:szCs w:val="14"/>
                <w:lang w:eastAsia="ru-RU"/>
              </w:rPr>
            </w:pPr>
            <w:r w:rsidRPr="009A49E4">
              <w:rPr>
                <w:rFonts w:eastAsia="Times New Roman" w:cs="Arial"/>
                <w:color w:val="000000"/>
                <w:spacing w:val="0"/>
                <w:sz w:val="14"/>
                <w:szCs w:val="14"/>
                <w:lang w:eastAsia="ru-RU"/>
              </w:rPr>
              <w:t>99,547</w:t>
            </w:r>
          </w:p>
        </w:tc>
        <w:tc>
          <w:tcPr>
            <w:tcW w:w="464" w:type="pct"/>
            <w:tcBorders>
              <w:top w:val="nil"/>
              <w:left w:val="nil"/>
              <w:bottom w:val="single" w:sz="4" w:space="0" w:color="auto"/>
              <w:right w:val="single" w:sz="4" w:space="0" w:color="auto"/>
            </w:tcBorders>
            <w:shd w:val="clear" w:color="auto" w:fill="auto"/>
            <w:noWrap/>
            <w:vAlign w:val="center"/>
            <w:hideMark/>
          </w:tcPr>
          <w:p w:rsidR="00081CB9" w:rsidRPr="009A49E4" w:rsidRDefault="00081CB9" w:rsidP="00081CB9">
            <w:pPr>
              <w:widowControl/>
              <w:adjustRightInd/>
              <w:spacing w:before="0" w:after="0"/>
              <w:ind w:firstLine="0"/>
              <w:jc w:val="center"/>
              <w:textAlignment w:val="auto"/>
              <w:rPr>
                <w:rFonts w:eastAsia="Times New Roman" w:cs="Arial"/>
                <w:color w:val="000000"/>
                <w:spacing w:val="0"/>
                <w:sz w:val="14"/>
                <w:szCs w:val="14"/>
                <w:lang w:eastAsia="ru-RU"/>
              </w:rPr>
            </w:pPr>
            <w:r w:rsidRPr="009A49E4">
              <w:rPr>
                <w:rFonts w:eastAsia="Times New Roman" w:cs="Arial"/>
                <w:color w:val="000000"/>
                <w:spacing w:val="0"/>
                <w:sz w:val="14"/>
                <w:szCs w:val="14"/>
                <w:lang w:eastAsia="ru-RU"/>
              </w:rPr>
              <w:t>99,002</w:t>
            </w:r>
          </w:p>
        </w:tc>
        <w:tc>
          <w:tcPr>
            <w:tcW w:w="462" w:type="pct"/>
            <w:tcBorders>
              <w:top w:val="nil"/>
              <w:left w:val="nil"/>
              <w:bottom w:val="single" w:sz="4" w:space="0" w:color="auto"/>
              <w:right w:val="single" w:sz="4" w:space="0" w:color="auto"/>
            </w:tcBorders>
            <w:shd w:val="clear" w:color="auto" w:fill="auto"/>
            <w:noWrap/>
            <w:vAlign w:val="center"/>
            <w:hideMark/>
          </w:tcPr>
          <w:p w:rsidR="00081CB9" w:rsidRPr="009A49E4" w:rsidRDefault="00081CB9" w:rsidP="00081CB9">
            <w:pPr>
              <w:widowControl/>
              <w:adjustRightInd/>
              <w:spacing w:before="0" w:after="0"/>
              <w:ind w:firstLine="0"/>
              <w:jc w:val="center"/>
              <w:textAlignment w:val="auto"/>
              <w:rPr>
                <w:rFonts w:eastAsia="Times New Roman" w:cs="Arial"/>
                <w:color w:val="000000"/>
                <w:spacing w:val="0"/>
                <w:sz w:val="14"/>
                <w:szCs w:val="14"/>
                <w:lang w:eastAsia="ru-RU"/>
              </w:rPr>
            </w:pPr>
            <w:r w:rsidRPr="009A49E4">
              <w:rPr>
                <w:rFonts w:eastAsia="Times New Roman" w:cs="Arial"/>
                <w:color w:val="000000"/>
                <w:spacing w:val="0"/>
                <w:sz w:val="14"/>
                <w:szCs w:val="14"/>
                <w:lang w:eastAsia="ru-RU"/>
              </w:rPr>
              <w:t>97,800</w:t>
            </w:r>
          </w:p>
        </w:tc>
        <w:tc>
          <w:tcPr>
            <w:tcW w:w="464" w:type="pct"/>
            <w:tcBorders>
              <w:top w:val="nil"/>
              <w:left w:val="nil"/>
              <w:bottom w:val="single" w:sz="4" w:space="0" w:color="auto"/>
              <w:right w:val="single" w:sz="4" w:space="0" w:color="auto"/>
            </w:tcBorders>
            <w:shd w:val="clear" w:color="auto" w:fill="auto"/>
            <w:noWrap/>
            <w:vAlign w:val="center"/>
            <w:hideMark/>
          </w:tcPr>
          <w:p w:rsidR="00081CB9" w:rsidRPr="009A49E4" w:rsidRDefault="00081CB9" w:rsidP="00081CB9">
            <w:pPr>
              <w:widowControl/>
              <w:adjustRightInd/>
              <w:spacing w:before="0" w:after="0"/>
              <w:ind w:firstLine="0"/>
              <w:jc w:val="center"/>
              <w:textAlignment w:val="auto"/>
              <w:rPr>
                <w:rFonts w:eastAsia="Times New Roman" w:cs="Arial"/>
                <w:color w:val="000000"/>
                <w:spacing w:val="0"/>
                <w:sz w:val="14"/>
                <w:szCs w:val="14"/>
                <w:lang w:eastAsia="ru-RU"/>
              </w:rPr>
            </w:pPr>
            <w:r w:rsidRPr="009A49E4">
              <w:rPr>
                <w:rFonts w:eastAsia="Times New Roman" w:cs="Arial"/>
                <w:color w:val="000000"/>
                <w:spacing w:val="0"/>
                <w:sz w:val="14"/>
                <w:szCs w:val="14"/>
                <w:lang w:eastAsia="ru-RU"/>
              </w:rPr>
              <w:t>96,565</w:t>
            </w:r>
          </w:p>
        </w:tc>
        <w:tc>
          <w:tcPr>
            <w:tcW w:w="463" w:type="pct"/>
            <w:tcBorders>
              <w:top w:val="nil"/>
              <w:left w:val="nil"/>
              <w:bottom w:val="single" w:sz="4" w:space="0" w:color="auto"/>
              <w:right w:val="single" w:sz="4" w:space="0" w:color="auto"/>
            </w:tcBorders>
            <w:shd w:val="clear" w:color="auto" w:fill="auto"/>
            <w:noWrap/>
            <w:vAlign w:val="center"/>
            <w:hideMark/>
          </w:tcPr>
          <w:p w:rsidR="00081CB9" w:rsidRPr="009A49E4" w:rsidRDefault="00081CB9" w:rsidP="00081CB9">
            <w:pPr>
              <w:widowControl/>
              <w:adjustRightInd/>
              <w:spacing w:before="0" w:after="0"/>
              <w:ind w:firstLine="0"/>
              <w:jc w:val="center"/>
              <w:textAlignment w:val="auto"/>
              <w:rPr>
                <w:rFonts w:eastAsia="Times New Roman" w:cs="Arial"/>
                <w:color w:val="000000"/>
                <w:spacing w:val="0"/>
                <w:sz w:val="14"/>
                <w:szCs w:val="14"/>
                <w:lang w:eastAsia="ru-RU"/>
              </w:rPr>
            </w:pPr>
            <w:r w:rsidRPr="009A49E4">
              <w:rPr>
                <w:rFonts w:eastAsia="Times New Roman" w:cs="Arial"/>
                <w:color w:val="000000"/>
                <w:spacing w:val="0"/>
                <w:sz w:val="14"/>
                <w:szCs w:val="14"/>
                <w:lang w:eastAsia="ru-RU"/>
              </w:rPr>
              <w:t>95,575</w:t>
            </w:r>
          </w:p>
        </w:tc>
      </w:tr>
      <w:tr w:rsidR="00081CB9" w:rsidRPr="00181CB3" w:rsidTr="00081CB9">
        <w:trPr>
          <w:trHeight w:val="300"/>
        </w:trPr>
        <w:tc>
          <w:tcPr>
            <w:tcW w:w="985" w:type="pct"/>
            <w:vMerge/>
            <w:tcBorders>
              <w:top w:val="nil"/>
              <w:left w:val="single" w:sz="4" w:space="0" w:color="auto"/>
              <w:bottom w:val="single" w:sz="4" w:space="0" w:color="000000"/>
              <w:right w:val="single" w:sz="4" w:space="0" w:color="auto"/>
            </w:tcBorders>
            <w:vAlign w:val="center"/>
            <w:hideMark/>
          </w:tcPr>
          <w:p w:rsidR="00081CB9" w:rsidRPr="00A3683F" w:rsidRDefault="00081CB9" w:rsidP="00081CB9">
            <w:pPr>
              <w:widowControl/>
              <w:adjustRightInd/>
              <w:spacing w:before="0" w:after="0"/>
              <w:ind w:firstLine="0"/>
              <w:jc w:val="left"/>
              <w:textAlignment w:val="auto"/>
              <w:rPr>
                <w:rFonts w:eastAsia="Times New Roman" w:cs="Arial"/>
                <w:b/>
                <w:bCs/>
                <w:color w:val="000000"/>
                <w:spacing w:val="0"/>
                <w:sz w:val="16"/>
                <w:szCs w:val="16"/>
                <w:lang w:eastAsia="ru-RU"/>
              </w:rPr>
            </w:pPr>
          </w:p>
        </w:tc>
        <w:tc>
          <w:tcPr>
            <w:tcW w:w="773" w:type="pct"/>
            <w:tcBorders>
              <w:top w:val="nil"/>
              <w:left w:val="nil"/>
              <w:bottom w:val="single" w:sz="4" w:space="0" w:color="auto"/>
              <w:right w:val="single" w:sz="4" w:space="0" w:color="auto"/>
            </w:tcBorders>
            <w:shd w:val="clear" w:color="auto" w:fill="auto"/>
            <w:noWrap/>
            <w:vAlign w:val="center"/>
            <w:hideMark/>
          </w:tcPr>
          <w:p w:rsidR="00081CB9" w:rsidRPr="00A3683F" w:rsidRDefault="00081CB9" w:rsidP="00081CB9">
            <w:pPr>
              <w:widowControl/>
              <w:adjustRightInd/>
              <w:spacing w:before="0" w:after="0"/>
              <w:ind w:firstLine="0"/>
              <w:jc w:val="left"/>
              <w:textAlignment w:val="auto"/>
              <w:rPr>
                <w:rFonts w:eastAsia="Times New Roman" w:cs="Arial"/>
                <w:color w:val="000000"/>
                <w:spacing w:val="0"/>
                <w:sz w:val="16"/>
                <w:szCs w:val="16"/>
                <w:lang w:eastAsia="ru-RU"/>
              </w:rPr>
            </w:pPr>
            <w:r w:rsidRPr="00A3683F">
              <w:rPr>
                <w:rFonts w:eastAsia="Times New Roman" w:cs="Arial"/>
                <w:color w:val="000000"/>
                <w:spacing w:val="0"/>
                <w:sz w:val="16"/>
                <w:szCs w:val="16"/>
                <w:lang w:eastAsia="ru-RU"/>
              </w:rPr>
              <w:t>тепловая эне</w:t>
            </w:r>
            <w:r w:rsidRPr="00A3683F">
              <w:rPr>
                <w:rFonts w:eastAsia="Times New Roman" w:cs="Arial"/>
                <w:color w:val="000000"/>
                <w:spacing w:val="0"/>
                <w:sz w:val="16"/>
                <w:szCs w:val="16"/>
                <w:lang w:eastAsia="ru-RU"/>
              </w:rPr>
              <w:t>р</w:t>
            </w:r>
            <w:r w:rsidRPr="00A3683F">
              <w:rPr>
                <w:rFonts w:eastAsia="Times New Roman" w:cs="Arial"/>
                <w:color w:val="000000"/>
                <w:spacing w:val="0"/>
                <w:sz w:val="16"/>
                <w:szCs w:val="16"/>
                <w:lang w:eastAsia="ru-RU"/>
              </w:rPr>
              <w:t>гия, Гкал</w:t>
            </w:r>
          </w:p>
        </w:tc>
        <w:tc>
          <w:tcPr>
            <w:tcW w:w="463" w:type="pct"/>
            <w:tcBorders>
              <w:top w:val="nil"/>
              <w:left w:val="nil"/>
              <w:bottom w:val="single" w:sz="4" w:space="0" w:color="auto"/>
              <w:right w:val="single" w:sz="4" w:space="0" w:color="auto"/>
            </w:tcBorders>
            <w:shd w:val="clear" w:color="auto" w:fill="auto"/>
            <w:noWrap/>
            <w:vAlign w:val="center"/>
            <w:hideMark/>
          </w:tcPr>
          <w:p w:rsidR="00081CB9" w:rsidRPr="009A49E4" w:rsidRDefault="00081CB9" w:rsidP="00081CB9">
            <w:pPr>
              <w:widowControl/>
              <w:adjustRightInd/>
              <w:spacing w:before="0" w:after="0"/>
              <w:ind w:firstLine="0"/>
              <w:jc w:val="center"/>
              <w:textAlignment w:val="auto"/>
              <w:rPr>
                <w:rFonts w:eastAsia="Times New Roman" w:cs="Arial"/>
                <w:color w:val="000000"/>
                <w:spacing w:val="0"/>
                <w:sz w:val="14"/>
                <w:szCs w:val="14"/>
                <w:lang w:eastAsia="ru-RU"/>
              </w:rPr>
            </w:pPr>
            <w:r w:rsidRPr="009A49E4">
              <w:rPr>
                <w:rFonts w:eastAsia="Times New Roman" w:cs="Arial"/>
                <w:color w:val="000000"/>
                <w:spacing w:val="0"/>
                <w:sz w:val="14"/>
                <w:szCs w:val="14"/>
                <w:lang w:eastAsia="ru-RU"/>
              </w:rPr>
              <w:t>303886</w:t>
            </w:r>
          </w:p>
        </w:tc>
        <w:tc>
          <w:tcPr>
            <w:tcW w:w="463" w:type="pct"/>
            <w:tcBorders>
              <w:top w:val="nil"/>
              <w:left w:val="nil"/>
              <w:bottom w:val="single" w:sz="4" w:space="0" w:color="auto"/>
              <w:right w:val="single" w:sz="4" w:space="0" w:color="auto"/>
            </w:tcBorders>
            <w:shd w:val="clear" w:color="auto" w:fill="auto"/>
            <w:noWrap/>
            <w:vAlign w:val="center"/>
            <w:hideMark/>
          </w:tcPr>
          <w:p w:rsidR="00081CB9" w:rsidRPr="009A49E4" w:rsidRDefault="00081CB9" w:rsidP="00081CB9">
            <w:pPr>
              <w:widowControl/>
              <w:adjustRightInd/>
              <w:spacing w:before="0" w:after="0"/>
              <w:ind w:firstLine="0"/>
              <w:jc w:val="center"/>
              <w:textAlignment w:val="auto"/>
              <w:rPr>
                <w:rFonts w:eastAsia="Times New Roman" w:cs="Arial"/>
                <w:color w:val="000000"/>
                <w:spacing w:val="0"/>
                <w:sz w:val="14"/>
                <w:szCs w:val="14"/>
                <w:lang w:eastAsia="ru-RU"/>
              </w:rPr>
            </w:pPr>
            <w:r w:rsidRPr="009A49E4">
              <w:rPr>
                <w:rFonts w:eastAsia="Times New Roman" w:cs="Arial"/>
                <w:color w:val="000000"/>
                <w:spacing w:val="0"/>
                <w:sz w:val="14"/>
                <w:szCs w:val="14"/>
                <w:lang w:eastAsia="ru-RU"/>
              </w:rPr>
              <w:t>304689</w:t>
            </w:r>
          </w:p>
        </w:tc>
        <w:tc>
          <w:tcPr>
            <w:tcW w:w="463" w:type="pct"/>
            <w:tcBorders>
              <w:top w:val="nil"/>
              <w:left w:val="nil"/>
              <w:bottom w:val="single" w:sz="4" w:space="0" w:color="auto"/>
              <w:right w:val="single" w:sz="4" w:space="0" w:color="auto"/>
            </w:tcBorders>
            <w:shd w:val="clear" w:color="auto" w:fill="auto"/>
            <w:noWrap/>
            <w:vAlign w:val="center"/>
            <w:hideMark/>
          </w:tcPr>
          <w:p w:rsidR="00081CB9" w:rsidRPr="009A49E4" w:rsidRDefault="00081CB9" w:rsidP="00081CB9">
            <w:pPr>
              <w:widowControl/>
              <w:adjustRightInd/>
              <w:spacing w:before="0" w:after="0"/>
              <w:ind w:firstLine="0"/>
              <w:jc w:val="center"/>
              <w:textAlignment w:val="auto"/>
              <w:rPr>
                <w:rFonts w:eastAsia="Times New Roman" w:cs="Arial"/>
                <w:color w:val="000000"/>
                <w:spacing w:val="0"/>
                <w:sz w:val="14"/>
                <w:szCs w:val="14"/>
                <w:lang w:eastAsia="ru-RU"/>
              </w:rPr>
            </w:pPr>
            <w:r w:rsidRPr="009A49E4">
              <w:rPr>
                <w:rFonts w:eastAsia="Times New Roman" w:cs="Arial"/>
                <w:color w:val="000000"/>
                <w:spacing w:val="0"/>
                <w:sz w:val="14"/>
                <w:szCs w:val="14"/>
                <w:lang w:eastAsia="ru-RU"/>
              </w:rPr>
              <w:t>300006</w:t>
            </w:r>
          </w:p>
        </w:tc>
        <w:tc>
          <w:tcPr>
            <w:tcW w:w="464" w:type="pct"/>
            <w:tcBorders>
              <w:top w:val="nil"/>
              <w:left w:val="nil"/>
              <w:bottom w:val="single" w:sz="4" w:space="0" w:color="auto"/>
              <w:right w:val="single" w:sz="4" w:space="0" w:color="auto"/>
            </w:tcBorders>
            <w:shd w:val="clear" w:color="auto" w:fill="auto"/>
            <w:noWrap/>
            <w:vAlign w:val="center"/>
            <w:hideMark/>
          </w:tcPr>
          <w:p w:rsidR="00081CB9" w:rsidRPr="009A49E4" w:rsidRDefault="00081CB9" w:rsidP="00081CB9">
            <w:pPr>
              <w:widowControl/>
              <w:adjustRightInd/>
              <w:spacing w:before="0" w:after="0"/>
              <w:ind w:firstLine="0"/>
              <w:jc w:val="center"/>
              <w:textAlignment w:val="auto"/>
              <w:rPr>
                <w:rFonts w:eastAsia="Times New Roman" w:cs="Arial"/>
                <w:color w:val="000000"/>
                <w:spacing w:val="0"/>
                <w:sz w:val="14"/>
                <w:szCs w:val="14"/>
                <w:lang w:eastAsia="ru-RU"/>
              </w:rPr>
            </w:pPr>
            <w:r w:rsidRPr="009A49E4">
              <w:rPr>
                <w:rFonts w:eastAsia="Times New Roman" w:cs="Arial"/>
                <w:color w:val="000000"/>
                <w:spacing w:val="0"/>
                <w:sz w:val="14"/>
                <w:szCs w:val="14"/>
                <w:lang w:eastAsia="ru-RU"/>
              </w:rPr>
              <w:t>297986</w:t>
            </w:r>
          </w:p>
        </w:tc>
        <w:tc>
          <w:tcPr>
            <w:tcW w:w="462" w:type="pct"/>
            <w:tcBorders>
              <w:top w:val="nil"/>
              <w:left w:val="nil"/>
              <w:bottom w:val="single" w:sz="4" w:space="0" w:color="auto"/>
              <w:right w:val="single" w:sz="4" w:space="0" w:color="auto"/>
            </w:tcBorders>
            <w:shd w:val="clear" w:color="auto" w:fill="auto"/>
            <w:noWrap/>
            <w:vAlign w:val="center"/>
            <w:hideMark/>
          </w:tcPr>
          <w:p w:rsidR="00081CB9" w:rsidRPr="009A49E4" w:rsidRDefault="00081CB9" w:rsidP="00081CB9">
            <w:pPr>
              <w:widowControl/>
              <w:adjustRightInd/>
              <w:spacing w:before="0" w:after="0"/>
              <w:ind w:firstLine="0"/>
              <w:jc w:val="center"/>
              <w:textAlignment w:val="auto"/>
              <w:rPr>
                <w:rFonts w:eastAsia="Times New Roman" w:cs="Arial"/>
                <w:color w:val="000000"/>
                <w:spacing w:val="0"/>
                <w:sz w:val="14"/>
                <w:szCs w:val="14"/>
                <w:lang w:eastAsia="ru-RU"/>
              </w:rPr>
            </w:pPr>
            <w:r w:rsidRPr="009A49E4">
              <w:rPr>
                <w:rFonts w:eastAsia="Times New Roman" w:cs="Arial"/>
                <w:color w:val="000000"/>
                <w:spacing w:val="0"/>
                <w:sz w:val="14"/>
                <w:szCs w:val="14"/>
                <w:lang w:eastAsia="ru-RU"/>
              </w:rPr>
              <w:t>293824</w:t>
            </w:r>
          </w:p>
        </w:tc>
        <w:tc>
          <w:tcPr>
            <w:tcW w:w="464" w:type="pct"/>
            <w:tcBorders>
              <w:top w:val="nil"/>
              <w:left w:val="nil"/>
              <w:bottom w:val="single" w:sz="4" w:space="0" w:color="auto"/>
              <w:right w:val="single" w:sz="4" w:space="0" w:color="auto"/>
            </w:tcBorders>
            <w:shd w:val="clear" w:color="auto" w:fill="auto"/>
            <w:noWrap/>
            <w:vAlign w:val="center"/>
            <w:hideMark/>
          </w:tcPr>
          <w:p w:rsidR="00081CB9" w:rsidRPr="009A49E4" w:rsidRDefault="00081CB9" w:rsidP="00081CB9">
            <w:pPr>
              <w:widowControl/>
              <w:adjustRightInd/>
              <w:spacing w:before="0" w:after="0"/>
              <w:ind w:firstLine="0"/>
              <w:jc w:val="center"/>
              <w:textAlignment w:val="auto"/>
              <w:rPr>
                <w:rFonts w:eastAsia="Times New Roman" w:cs="Arial"/>
                <w:color w:val="000000"/>
                <w:spacing w:val="0"/>
                <w:sz w:val="14"/>
                <w:szCs w:val="14"/>
                <w:lang w:eastAsia="ru-RU"/>
              </w:rPr>
            </w:pPr>
            <w:r w:rsidRPr="009A49E4">
              <w:rPr>
                <w:rFonts w:eastAsia="Times New Roman" w:cs="Arial"/>
                <w:color w:val="000000"/>
                <w:spacing w:val="0"/>
                <w:sz w:val="14"/>
                <w:szCs w:val="14"/>
                <w:lang w:eastAsia="ru-RU"/>
              </w:rPr>
              <w:t>289833</w:t>
            </w:r>
          </w:p>
        </w:tc>
        <w:tc>
          <w:tcPr>
            <w:tcW w:w="463" w:type="pct"/>
            <w:tcBorders>
              <w:top w:val="nil"/>
              <w:left w:val="nil"/>
              <w:bottom w:val="single" w:sz="4" w:space="0" w:color="auto"/>
              <w:right w:val="single" w:sz="4" w:space="0" w:color="auto"/>
            </w:tcBorders>
            <w:shd w:val="clear" w:color="auto" w:fill="auto"/>
            <w:noWrap/>
            <w:vAlign w:val="center"/>
            <w:hideMark/>
          </w:tcPr>
          <w:p w:rsidR="00081CB9" w:rsidRPr="009A49E4" w:rsidRDefault="00081CB9" w:rsidP="00081CB9">
            <w:pPr>
              <w:widowControl/>
              <w:adjustRightInd/>
              <w:spacing w:before="0" w:after="0"/>
              <w:ind w:firstLine="0"/>
              <w:jc w:val="center"/>
              <w:textAlignment w:val="auto"/>
              <w:rPr>
                <w:rFonts w:eastAsia="Times New Roman" w:cs="Arial"/>
                <w:color w:val="000000"/>
                <w:spacing w:val="0"/>
                <w:sz w:val="14"/>
                <w:szCs w:val="14"/>
                <w:lang w:eastAsia="ru-RU"/>
              </w:rPr>
            </w:pPr>
            <w:r w:rsidRPr="009A49E4">
              <w:rPr>
                <w:rFonts w:eastAsia="Times New Roman" w:cs="Arial"/>
                <w:color w:val="000000"/>
                <w:spacing w:val="0"/>
                <w:sz w:val="14"/>
                <w:szCs w:val="14"/>
                <w:lang w:eastAsia="ru-RU"/>
              </w:rPr>
              <w:t>286837</w:t>
            </w:r>
          </w:p>
        </w:tc>
      </w:tr>
    </w:tbl>
    <w:p w:rsidR="00081CB9" w:rsidRDefault="00081CB9" w:rsidP="00B82517">
      <w:pPr>
        <w:spacing w:before="32" w:after="0" w:line="341" w:lineRule="auto"/>
        <w:ind w:right="45"/>
        <w:rPr>
          <w:b/>
          <w:bCs/>
          <w:color w:val="000000" w:themeColor="text1"/>
          <w:sz w:val="18"/>
          <w:szCs w:val="18"/>
        </w:rPr>
      </w:pPr>
    </w:p>
    <w:p w:rsidR="00081CB9" w:rsidRDefault="00081CB9" w:rsidP="00B82517">
      <w:pPr>
        <w:spacing w:before="32" w:after="0" w:line="341" w:lineRule="auto"/>
        <w:ind w:right="45"/>
        <w:rPr>
          <w:rFonts w:eastAsia="Arial" w:cs="Arial"/>
          <w:spacing w:val="-4"/>
          <w:sz w:val="24"/>
          <w:szCs w:val="24"/>
        </w:rPr>
        <w:sectPr w:rsidR="00081CB9" w:rsidSect="00673456">
          <w:footerReference w:type="default" r:id="rId90"/>
          <w:pgSz w:w="11920" w:h="16840"/>
          <w:pgMar w:top="851" w:right="1134" w:bottom="1134" w:left="1701" w:header="720" w:footer="720" w:gutter="0"/>
          <w:cols w:space="720"/>
        </w:sectPr>
      </w:pPr>
    </w:p>
    <w:p w:rsidR="00081CB9" w:rsidRPr="0022025F" w:rsidRDefault="00081CB9" w:rsidP="00081CB9">
      <w:pPr>
        <w:pStyle w:val="20"/>
      </w:pPr>
      <w:bookmarkStart w:id="78" w:name="_Toc354584589"/>
      <w:r w:rsidRPr="0022025F">
        <w:lastRenderedPageBreak/>
        <w:t>Объемы потребления и приросты потребления теплоносителя</w:t>
      </w:r>
      <w:bookmarkEnd w:id="78"/>
    </w:p>
    <w:p w:rsidR="00081CB9" w:rsidRDefault="00081CB9" w:rsidP="00081CB9">
      <w:pPr>
        <w:spacing w:line="360" w:lineRule="auto"/>
        <w:textAlignment w:val="auto"/>
        <w:rPr>
          <w:rFonts w:eastAsia="Arial" w:cs="Arial"/>
          <w:spacing w:val="-4"/>
          <w:sz w:val="24"/>
          <w:szCs w:val="24"/>
        </w:rPr>
      </w:pPr>
    </w:p>
    <w:p w:rsidR="00B82517" w:rsidRPr="00181CB3" w:rsidRDefault="00081CB9" w:rsidP="00081CB9">
      <w:pPr>
        <w:spacing w:before="240"/>
        <w:ind w:left="4" w:firstLine="989"/>
        <w:rPr>
          <w:b/>
          <w:bCs/>
          <w:color w:val="000000" w:themeColor="text1"/>
          <w:sz w:val="18"/>
          <w:szCs w:val="18"/>
        </w:rPr>
      </w:pPr>
      <w:r>
        <w:rPr>
          <w:rFonts w:eastAsia="Arial" w:cs="Arial"/>
          <w:spacing w:val="-4"/>
          <w:sz w:val="24"/>
          <w:szCs w:val="24"/>
        </w:rPr>
        <w:t>В</w:t>
      </w:r>
      <w:r w:rsidRPr="005928E8">
        <w:rPr>
          <w:rFonts w:eastAsia="Arial" w:cs="Arial"/>
          <w:spacing w:val="-4"/>
          <w:sz w:val="24"/>
          <w:szCs w:val="24"/>
        </w:rPr>
        <w:t xml:space="preserve"> </w:t>
      </w:r>
      <w:r>
        <w:rPr>
          <w:rFonts w:eastAsia="Arial" w:cs="Arial"/>
          <w:spacing w:val="-4"/>
          <w:sz w:val="24"/>
          <w:szCs w:val="24"/>
        </w:rPr>
        <w:t xml:space="preserve">соответствии </w:t>
      </w:r>
      <w:r w:rsidRPr="005928E8">
        <w:rPr>
          <w:rFonts w:eastAsia="Arial" w:cs="Arial"/>
          <w:spacing w:val="-4"/>
          <w:sz w:val="24"/>
          <w:szCs w:val="24"/>
        </w:rPr>
        <w:t xml:space="preserve"> </w:t>
      </w:r>
      <w:r>
        <w:rPr>
          <w:rFonts w:eastAsia="Arial" w:cs="Arial"/>
          <w:spacing w:val="-4"/>
          <w:sz w:val="24"/>
          <w:szCs w:val="24"/>
        </w:rPr>
        <w:t xml:space="preserve">с утверждаемым вариантом  развития систем </w:t>
      </w:r>
      <w:r w:rsidRPr="005928E8">
        <w:rPr>
          <w:rFonts w:eastAsia="Arial" w:cs="Arial"/>
          <w:spacing w:val="-4"/>
          <w:sz w:val="24"/>
          <w:szCs w:val="24"/>
        </w:rPr>
        <w:t>тепл</w:t>
      </w:r>
      <w:r w:rsidRPr="005928E8">
        <w:rPr>
          <w:rFonts w:eastAsia="Arial" w:cs="Arial"/>
          <w:spacing w:val="-4"/>
          <w:sz w:val="24"/>
          <w:szCs w:val="24"/>
        </w:rPr>
        <w:t>о</w:t>
      </w:r>
      <w:r w:rsidRPr="005928E8">
        <w:rPr>
          <w:rFonts w:eastAsia="Arial" w:cs="Arial"/>
          <w:spacing w:val="-4"/>
          <w:sz w:val="24"/>
          <w:szCs w:val="24"/>
        </w:rPr>
        <w:t>снабжения городского округа «Охинский» обеспечение потребителей перспекти</w:t>
      </w:r>
      <w:r w:rsidRPr="005928E8">
        <w:rPr>
          <w:rFonts w:eastAsia="Arial" w:cs="Arial"/>
          <w:spacing w:val="-4"/>
          <w:sz w:val="24"/>
          <w:szCs w:val="24"/>
        </w:rPr>
        <w:t>в</w:t>
      </w:r>
      <w:r w:rsidRPr="005928E8">
        <w:rPr>
          <w:rFonts w:eastAsia="Arial" w:cs="Arial"/>
          <w:spacing w:val="-4"/>
          <w:sz w:val="24"/>
          <w:szCs w:val="24"/>
        </w:rPr>
        <w:t>ной зас</w:t>
      </w:r>
      <w:r>
        <w:rPr>
          <w:rFonts w:eastAsia="Arial" w:cs="Arial"/>
          <w:spacing w:val="-4"/>
          <w:sz w:val="24"/>
          <w:szCs w:val="24"/>
        </w:rPr>
        <w:t>т</w:t>
      </w:r>
      <w:r w:rsidRPr="005928E8">
        <w:rPr>
          <w:rFonts w:eastAsia="Arial" w:cs="Arial"/>
          <w:spacing w:val="-4"/>
          <w:sz w:val="24"/>
          <w:szCs w:val="24"/>
        </w:rPr>
        <w:t xml:space="preserve">ройки </w:t>
      </w:r>
      <w:r>
        <w:rPr>
          <w:rFonts w:eastAsia="Arial" w:cs="Arial"/>
          <w:spacing w:val="-4"/>
          <w:sz w:val="24"/>
          <w:szCs w:val="24"/>
        </w:rPr>
        <w:t xml:space="preserve">централизованным </w:t>
      </w:r>
      <w:r w:rsidRPr="005928E8">
        <w:rPr>
          <w:rFonts w:eastAsia="Arial" w:cs="Arial"/>
          <w:spacing w:val="-4"/>
          <w:sz w:val="24"/>
          <w:szCs w:val="24"/>
        </w:rPr>
        <w:t>горячим водоснабжением не планируется</w:t>
      </w:r>
      <w:r>
        <w:rPr>
          <w:rFonts w:eastAsia="Arial" w:cs="Arial"/>
          <w:spacing w:val="-4"/>
          <w:sz w:val="24"/>
          <w:szCs w:val="24"/>
        </w:rPr>
        <w:t>. В связи с этим</w:t>
      </w:r>
      <w:r w:rsidRPr="005928E8">
        <w:rPr>
          <w:rFonts w:eastAsia="Arial" w:cs="Arial"/>
          <w:spacing w:val="-4"/>
          <w:sz w:val="24"/>
          <w:szCs w:val="24"/>
        </w:rPr>
        <w:t xml:space="preserve">, </w:t>
      </w:r>
      <w:r>
        <w:rPr>
          <w:rFonts w:eastAsia="Arial" w:cs="Arial"/>
          <w:spacing w:val="-4"/>
          <w:sz w:val="24"/>
          <w:szCs w:val="24"/>
        </w:rPr>
        <w:t>приросты потребления теплоносителя отсутствуют.</w:t>
      </w:r>
    </w:p>
    <w:p w:rsidR="00B82517" w:rsidRDefault="00B82517" w:rsidP="00B82517">
      <w:pPr>
        <w:spacing w:before="32" w:after="0" w:line="341" w:lineRule="auto"/>
        <w:ind w:right="45" w:firstLine="0"/>
        <w:rPr>
          <w:rFonts w:eastAsia="Arial" w:cs="Arial"/>
          <w:spacing w:val="-4"/>
          <w:sz w:val="24"/>
          <w:szCs w:val="24"/>
        </w:rPr>
      </w:pPr>
    </w:p>
    <w:p w:rsidR="00B82517" w:rsidRPr="00B82517" w:rsidRDefault="00B82517" w:rsidP="00B82517">
      <w:pPr>
        <w:spacing w:before="32" w:after="0" w:line="341" w:lineRule="auto"/>
        <w:ind w:right="45"/>
        <w:rPr>
          <w:rFonts w:eastAsia="Arial" w:cs="Arial"/>
          <w:spacing w:val="-4"/>
          <w:sz w:val="24"/>
          <w:szCs w:val="24"/>
        </w:rPr>
      </w:pPr>
    </w:p>
    <w:p w:rsidR="00B82517" w:rsidRDefault="00B82517" w:rsidP="00B82517"/>
    <w:p w:rsidR="00425E9F" w:rsidRDefault="00425E9F" w:rsidP="00B82517"/>
    <w:p w:rsidR="00606F28" w:rsidRDefault="00606F28" w:rsidP="00B82517"/>
    <w:p w:rsidR="00B82517" w:rsidRPr="00181CB3" w:rsidRDefault="00B82517" w:rsidP="00B82517">
      <w:pPr>
        <w:spacing w:before="240"/>
        <w:ind w:firstLine="0"/>
        <w:rPr>
          <w:b/>
          <w:bCs/>
          <w:color w:val="000000" w:themeColor="text1"/>
          <w:sz w:val="18"/>
          <w:szCs w:val="18"/>
        </w:rPr>
      </w:pPr>
    </w:p>
    <w:p w:rsidR="00B82517" w:rsidRDefault="00B82517" w:rsidP="00B82517"/>
    <w:p w:rsidR="00606F28" w:rsidRDefault="00606F28" w:rsidP="00B82517"/>
    <w:p w:rsidR="00606F28" w:rsidRDefault="00606F28" w:rsidP="00B82517"/>
    <w:p w:rsidR="00296488" w:rsidRDefault="00296488" w:rsidP="00B82517"/>
    <w:p w:rsidR="00606F28" w:rsidRDefault="00606F28" w:rsidP="00B82517"/>
    <w:p w:rsidR="00B82517" w:rsidRDefault="00B82517" w:rsidP="00B82517"/>
    <w:p w:rsidR="00B82517" w:rsidRPr="00181CB3" w:rsidRDefault="00B82517" w:rsidP="00B82517">
      <w:pPr>
        <w:spacing w:before="240"/>
        <w:ind w:firstLine="0"/>
        <w:rPr>
          <w:b/>
          <w:bCs/>
          <w:color w:val="000000" w:themeColor="text1"/>
          <w:sz w:val="18"/>
          <w:szCs w:val="18"/>
        </w:rPr>
      </w:pPr>
    </w:p>
    <w:p w:rsidR="00B82517" w:rsidRDefault="00B82517" w:rsidP="00B82517"/>
    <w:p w:rsidR="00425E9F" w:rsidRDefault="00425E9F" w:rsidP="00425E9F">
      <w:pPr>
        <w:ind w:firstLine="0"/>
      </w:pPr>
    </w:p>
    <w:p w:rsidR="00425E9F" w:rsidRDefault="00425E9F" w:rsidP="00425E9F">
      <w:pPr>
        <w:ind w:firstLine="0"/>
      </w:pPr>
    </w:p>
    <w:p w:rsidR="00425E9F" w:rsidRDefault="00425E9F" w:rsidP="00425E9F">
      <w:pPr>
        <w:ind w:firstLine="0"/>
      </w:pPr>
    </w:p>
    <w:p w:rsidR="00425E9F" w:rsidRDefault="00425E9F" w:rsidP="00425E9F">
      <w:pPr>
        <w:ind w:firstLine="0"/>
      </w:pPr>
    </w:p>
    <w:p w:rsidR="00425E9F" w:rsidRPr="00181CB3" w:rsidRDefault="00425E9F" w:rsidP="00425E9F">
      <w:pPr>
        <w:spacing w:line="360" w:lineRule="auto"/>
        <w:ind w:firstLine="0"/>
        <w:rPr>
          <w:rFonts w:eastAsia="Arial" w:cs="Arial"/>
          <w:spacing w:val="-4"/>
          <w:sz w:val="24"/>
          <w:szCs w:val="24"/>
        </w:rPr>
      </w:pPr>
    </w:p>
    <w:p w:rsidR="00425E9F" w:rsidRPr="00B82517" w:rsidRDefault="00425E9F" w:rsidP="00425E9F">
      <w:pPr>
        <w:ind w:firstLine="0"/>
        <w:sectPr w:rsidR="00425E9F" w:rsidRPr="00B82517" w:rsidSect="00081CB9">
          <w:footerReference w:type="default" r:id="rId91"/>
          <w:pgSz w:w="11920" w:h="16840"/>
          <w:pgMar w:top="1134" w:right="1701" w:bottom="851" w:left="1134" w:header="720" w:footer="720" w:gutter="0"/>
          <w:cols w:space="720"/>
        </w:sectPr>
      </w:pPr>
    </w:p>
    <w:p w:rsidR="00081CB9" w:rsidRPr="00A620F5" w:rsidRDefault="00081CB9" w:rsidP="00081CB9">
      <w:pPr>
        <w:pStyle w:val="10"/>
      </w:pPr>
      <w:bookmarkStart w:id="79" w:name="_Toc354584590"/>
      <w:r w:rsidRPr="00A620F5">
        <w:lastRenderedPageBreak/>
        <w:t>Перспективные балансы тепловой мощности источн</w:t>
      </w:r>
      <w:r w:rsidRPr="00A620F5">
        <w:t>и</w:t>
      </w:r>
      <w:r w:rsidRPr="00A620F5">
        <w:t>ков тепловой энергии и тепловой нагрузки потребит</w:t>
      </w:r>
      <w:r w:rsidRPr="00A620F5">
        <w:t>е</w:t>
      </w:r>
      <w:r w:rsidRPr="00A620F5">
        <w:t>лей</w:t>
      </w:r>
      <w:bookmarkEnd w:id="79"/>
    </w:p>
    <w:p w:rsidR="00081CB9" w:rsidRDefault="00081CB9" w:rsidP="00081CB9">
      <w:pPr>
        <w:widowControl/>
        <w:adjustRightInd/>
        <w:spacing w:before="0" w:after="0" w:line="360" w:lineRule="auto"/>
        <w:textAlignment w:val="auto"/>
        <w:rPr>
          <w:rFonts w:eastAsia="Times New Roman"/>
          <w:kern w:val="28"/>
          <w:sz w:val="24"/>
          <w:lang w:eastAsia="ru-RU"/>
        </w:rPr>
      </w:pPr>
    </w:p>
    <w:p w:rsidR="00081CB9" w:rsidRPr="00476FAE" w:rsidRDefault="00081CB9" w:rsidP="00081CB9">
      <w:pPr>
        <w:pStyle w:val="20"/>
        <w:ind w:left="1800"/>
        <w:rPr>
          <w:rFonts w:eastAsia="Times New Roman"/>
          <w:sz w:val="24"/>
        </w:rPr>
      </w:pPr>
      <w:bookmarkStart w:id="80" w:name="_Toc328492812"/>
      <w:bookmarkStart w:id="81" w:name="_Toc354584591"/>
      <w:r w:rsidRPr="00476FAE">
        <w:t>Радиусы эффективного теплоснабжения теплоисточников</w:t>
      </w:r>
      <w:bookmarkEnd w:id="80"/>
      <w:bookmarkEnd w:id="81"/>
    </w:p>
    <w:p w:rsidR="00081CB9" w:rsidRDefault="00081CB9" w:rsidP="00081CB9">
      <w:pPr>
        <w:widowControl/>
        <w:adjustRightInd/>
        <w:spacing w:before="0" w:after="0" w:line="360" w:lineRule="auto"/>
        <w:textAlignment w:val="auto"/>
        <w:rPr>
          <w:rFonts w:eastAsia="Times New Roman"/>
          <w:kern w:val="28"/>
          <w:sz w:val="24"/>
          <w:lang w:eastAsia="ru-RU"/>
        </w:rPr>
      </w:pPr>
    </w:p>
    <w:p w:rsidR="00081CB9" w:rsidRDefault="00081CB9" w:rsidP="00081CB9">
      <w:pPr>
        <w:spacing w:line="360" w:lineRule="auto"/>
        <w:rPr>
          <w:rFonts w:eastAsia="Arial" w:cs="Arial"/>
          <w:spacing w:val="-4"/>
          <w:sz w:val="24"/>
          <w:szCs w:val="24"/>
        </w:rPr>
      </w:pPr>
      <w:r>
        <w:rPr>
          <w:rFonts w:eastAsia="Arial" w:cs="Arial"/>
          <w:spacing w:val="-4"/>
          <w:sz w:val="24"/>
          <w:szCs w:val="24"/>
        </w:rPr>
        <w:t>Р</w:t>
      </w:r>
      <w:r w:rsidRPr="00413712">
        <w:rPr>
          <w:rFonts w:eastAsia="Arial" w:cs="Arial"/>
          <w:spacing w:val="-4"/>
          <w:sz w:val="24"/>
          <w:szCs w:val="24"/>
        </w:rPr>
        <w:t>адиус</w:t>
      </w:r>
      <w:r>
        <w:rPr>
          <w:rFonts w:eastAsia="Arial" w:cs="Arial"/>
          <w:spacing w:val="-4"/>
          <w:sz w:val="24"/>
          <w:szCs w:val="24"/>
        </w:rPr>
        <w:t>ы</w:t>
      </w:r>
      <w:r w:rsidRPr="00413712">
        <w:rPr>
          <w:rFonts w:eastAsia="Arial" w:cs="Arial"/>
          <w:spacing w:val="-4"/>
          <w:sz w:val="24"/>
          <w:szCs w:val="24"/>
        </w:rPr>
        <w:t xml:space="preserve"> эффективного теплоснабжения </w:t>
      </w:r>
      <w:r>
        <w:rPr>
          <w:rFonts w:eastAsia="Arial" w:cs="Arial"/>
          <w:spacing w:val="-4"/>
          <w:sz w:val="24"/>
          <w:szCs w:val="24"/>
        </w:rPr>
        <w:t xml:space="preserve">теплоисточников </w:t>
      </w:r>
      <w:r w:rsidRPr="00413712">
        <w:rPr>
          <w:rFonts w:eastAsia="Arial" w:cs="Arial"/>
          <w:spacing w:val="-4"/>
          <w:sz w:val="24"/>
          <w:szCs w:val="24"/>
        </w:rPr>
        <w:t>определен</w:t>
      </w:r>
      <w:r>
        <w:rPr>
          <w:rFonts w:eastAsia="Arial" w:cs="Arial"/>
          <w:spacing w:val="-4"/>
          <w:sz w:val="24"/>
          <w:szCs w:val="24"/>
        </w:rPr>
        <w:t>ы</w:t>
      </w:r>
      <w:r w:rsidRPr="00413712">
        <w:rPr>
          <w:rFonts w:eastAsia="Arial" w:cs="Arial"/>
          <w:spacing w:val="-4"/>
          <w:sz w:val="24"/>
          <w:szCs w:val="24"/>
        </w:rPr>
        <w:t xml:space="preserve"> для всех </w:t>
      </w:r>
      <w:r>
        <w:rPr>
          <w:rFonts w:eastAsia="Arial" w:cs="Arial"/>
          <w:spacing w:val="-4"/>
          <w:sz w:val="24"/>
          <w:szCs w:val="24"/>
        </w:rPr>
        <w:t xml:space="preserve">рассматриваемых пятилетних </w:t>
      </w:r>
      <w:r w:rsidRPr="00413712">
        <w:rPr>
          <w:rFonts w:eastAsia="Arial" w:cs="Arial"/>
          <w:spacing w:val="-4"/>
          <w:sz w:val="24"/>
          <w:szCs w:val="24"/>
        </w:rPr>
        <w:t xml:space="preserve">периодов </w:t>
      </w:r>
      <w:r w:rsidRPr="009F09C3">
        <w:rPr>
          <w:rFonts w:eastAsia="Arial" w:cs="Arial"/>
          <w:spacing w:val="-4"/>
          <w:sz w:val="24"/>
          <w:szCs w:val="24"/>
        </w:rPr>
        <w:t>с учетом приростов тепловой нагру</w:t>
      </w:r>
      <w:r w:rsidRPr="009F09C3">
        <w:rPr>
          <w:rFonts w:eastAsia="Arial" w:cs="Arial"/>
          <w:spacing w:val="-4"/>
          <w:sz w:val="24"/>
          <w:szCs w:val="24"/>
        </w:rPr>
        <w:t>з</w:t>
      </w:r>
      <w:r w:rsidRPr="009F09C3">
        <w:rPr>
          <w:rFonts w:eastAsia="Arial" w:cs="Arial"/>
          <w:spacing w:val="-4"/>
          <w:sz w:val="24"/>
          <w:szCs w:val="24"/>
        </w:rPr>
        <w:t>ки и изменения зон действия источников тепловой энергии.</w:t>
      </w:r>
      <w:r w:rsidRPr="00413712">
        <w:rPr>
          <w:rFonts w:eastAsia="Arial" w:cs="Arial"/>
          <w:spacing w:val="-4"/>
          <w:sz w:val="24"/>
          <w:szCs w:val="24"/>
        </w:rPr>
        <w:t xml:space="preserve"> Результаты расчетов представлены  в таблице</w:t>
      </w:r>
      <w:r>
        <w:rPr>
          <w:rFonts w:eastAsia="Arial" w:cs="Arial"/>
          <w:spacing w:val="-4"/>
          <w:sz w:val="24"/>
          <w:szCs w:val="24"/>
        </w:rPr>
        <w:t xml:space="preserve"> 3.1</w:t>
      </w:r>
      <w:r w:rsidRPr="00413712">
        <w:rPr>
          <w:rFonts w:eastAsia="Arial" w:cs="Arial"/>
          <w:spacing w:val="-4"/>
          <w:sz w:val="24"/>
          <w:szCs w:val="24"/>
        </w:rPr>
        <w:t>.</w:t>
      </w:r>
    </w:p>
    <w:p w:rsidR="00081CB9" w:rsidRDefault="00081CB9" w:rsidP="00081CB9">
      <w:pPr>
        <w:spacing w:line="360" w:lineRule="auto"/>
        <w:rPr>
          <w:rFonts w:eastAsia="Arial" w:cs="Arial"/>
          <w:spacing w:val="-4"/>
          <w:sz w:val="24"/>
          <w:szCs w:val="24"/>
        </w:rPr>
      </w:pPr>
    </w:p>
    <w:p w:rsidR="00081CB9" w:rsidRDefault="00081CB9" w:rsidP="00081CB9">
      <w:pPr>
        <w:ind w:firstLine="0"/>
        <w:rPr>
          <w:b/>
          <w:bCs/>
          <w:color w:val="000000" w:themeColor="text1"/>
          <w:sz w:val="18"/>
          <w:szCs w:val="18"/>
        </w:rPr>
      </w:pPr>
      <w:bookmarkStart w:id="82" w:name="_Toc354584504"/>
      <w:r w:rsidRPr="00C736B6">
        <w:rPr>
          <w:b/>
          <w:bCs/>
          <w:color w:val="000000" w:themeColor="text1"/>
          <w:sz w:val="18"/>
          <w:szCs w:val="18"/>
        </w:rPr>
        <w:t xml:space="preserve">Таблица </w:t>
      </w:r>
      <w:r w:rsidRPr="00C736B6">
        <w:rPr>
          <w:b/>
          <w:bCs/>
          <w:color w:val="000000" w:themeColor="text1"/>
          <w:sz w:val="18"/>
          <w:szCs w:val="18"/>
        </w:rPr>
        <w:fldChar w:fldCharType="begin"/>
      </w:r>
      <w:r w:rsidRPr="00C736B6">
        <w:rPr>
          <w:b/>
          <w:bCs/>
          <w:color w:val="000000" w:themeColor="text1"/>
          <w:sz w:val="18"/>
          <w:szCs w:val="18"/>
        </w:rPr>
        <w:instrText xml:space="preserve"> STYLEREF 1 \s </w:instrText>
      </w:r>
      <w:r w:rsidRPr="00C736B6">
        <w:rPr>
          <w:b/>
          <w:bCs/>
          <w:color w:val="000000" w:themeColor="text1"/>
          <w:sz w:val="18"/>
          <w:szCs w:val="18"/>
        </w:rPr>
        <w:fldChar w:fldCharType="separate"/>
      </w:r>
      <w:r w:rsidR="00D62305">
        <w:rPr>
          <w:b/>
          <w:bCs/>
          <w:noProof/>
          <w:color w:val="000000" w:themeColor="text1"/>
          <w:sz w:val="18"/>
          <w:szCs w:val="18"/>
        </w:rPr>
        <w:t>3</w:t>
      </w:r>
      <w:r w:rsidRPr="00C736B6">
        <w:rPr>
          <w:b/>
          <w:bCs/>
          <w:color w:val="000000" w:themeColor="text1"/>
          <w:sz w:val="18"/>
          <w:szCs w:val="18"/>
        </w:rPr>
        <w:fldChar w:fldCharType="end"/>
      </w:r>
      <w:r w:rsidRPr="00C736B6">
        <w:rPr>
          <w:b/>
          <w:bCs/>
          <w:color w:val="000000" w:themeColor="text1"/>
          <w:sz w:val="18"/>
          <w:szCs w:val="18"/>
        </w:rPr>
        <w:t>.</w:t>
      </w:r>
      <w:r w:rsidRPr="00C736B6">
        <w:rPr>
          <w:b/>
          <w:bCs/>
          <w:color w:val="000000" w:themeColor="text1"/>
          <w:sz w:val="18"/>
          <w:szCs w:val="18"/>
        </w:rPr>
        <w:fldChar w:fldCharType="begin"/>
      </w:r>
      <w:r w:rsidRPr="00C736B6">
        <w:rPr>
          <w:b/>
          <w:bCs/>
          <w:color w:val="000000" w:themeColor="text1"/>
          <w:sz w:val="18"/>
          <w:szCs w:val="18"/>
        </w:rPr>
        <w:instrText xml:space="preserve"> SEQ Таблица \* ARABIC \s 1 </w:instrText>
      </w:r>
      <w:r w:rsidRPr="00C736B6">
        <w:rPr>
          <w:b/>
          <w:bCs/>
          <w:color w:val="000000" w:themeColor="text1"/>
          <w:sz w:val="18"/>
          <w:szCs w:val="18"/>
        </w:rPr>
        <w:fldChar w:fldCharType="separate"/>
      </w:r>
      <w:r w:rsidR="00D62305">
        <w:rPr>
          <w:b/>
          <w:bCs/>
          <w:noProof/>
          <w:color w:val="000000" w:themeColor="text1"/>
          <w:sz w:val="18"/>
          <w:szCs w:val="18"/>
        </w:rPr>
        <w:t>1</w:t>
      </w:r>
      <w:r w:rsidRPr="00C736B6">
        <w:rPr>
          <w:b/>
          <w:bCs/>
          <w:color w:val="000000" w:themeColor="text1"/>
          <w:sz w:val="18"/>
          <w:szCs w:val="18"/>
        </w:rPr>
        <w:fldChar w:fldCharType="end"/>
      </w:r>
      <w:r>
        <w:rPr>
          <w:b/>
          <w:bCs/>
          <w:color w:val="000000" w:themeColor="text1"/>
          <w:sz w:val="18"/>
          <w:szCs w:val="18"/>
        </w:rPr>
        <w:t xml:space="preserve"> </w:t>
      </w:r>
      <w:r w:rsidRPr="009A2C51">
        <w:rPr>
          <w:b/>
          <w:bCs/>
          <w:color w:val="000000" w:themeColor="text1"/>
          <w:sz w:val="18"/>
          <w:szCs w:val="18"/>
        </w:rPr>
        <w:t>–</w:t>
      </w:r>
      <w:r>
        <w:rPr>
          <w:b/>
          <w:bCs/>
          <w:color w:val="000000" w:themeColor="text1"/>
          <w:sz w:val="18"/>
          <w:szCs w:val="18"/>
        </w:rPr>
        <w:t xml:space="preserve"> </w:t>
      </w:r>
      <w:r w:rsidRPr="00145440">
        <w:rPr>
          <w:b/>
          <w:bCs/>
          <w:color w:val="000000" w:themeColor="text1"/>
          <w:sz w:val="18"/>
          <w:szCs w:val="18"/>
        </w:rPr>
        <w:t>Перспективный радиус эффективного теплоснабжения теплоисточников, км</w:t>
      </w:r>
      <w:bookmarkEnd w:id="82"/>
    </w:p>
    <w:tbl>
      <w:tblPr>
        <w:tblW w:w="5000" w:type="pct"/>
        <w:tblLook w:val="04A0" w:firstRow="1" w:lastRow="0" w:firstColumn="1" w:lastColumn="0" w:noHBand="0" w:noVBand="1"/>
      </w:tblPr>
      <w:tblGrid>
        <w:gridCol w:w="4073"/>
        <w:gridCol w:w="1739"/>
        <w:gridCol w:w="1739"/>
        <w:gridCol w:w="1737"/>
      </w:tblGrid>
      <w:tr w:rsidR="00081CB9" w:rsidRPr="009F09C3" w:rsidTr="00081CB9">
        <w:trPr>
          <w:trHeight w:val="510"/>
        </w:trPr>
        <w:tc>
          <w:tcPr>
            <w:tcW w:w="219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81CB9" w:rsidRPr="009F09C3" w:rsidRDefault="00081CB9" w:rsidP="00081CB9">
            <w:pPr>
              <w:widowControl/>
              <w:adjustRightInd/>
              <w:spacing w:before="0" w:after="0"/>
              <w:ind w:firstLine="0"/>
              <w:jc w:val="center"/>
              <w:textAlignment w:val="auto"/>
              <w:rPr>
                <w:rFonts w:eastAsia="Times New Roman" w:cs="Arial"/>
                <w:b/>
                <w:bCs/>
                <w:color w:val="000000"/>
                <w:spacing w:val="0"/>
                <w:sz w:val="20"/>
                <w:szCs w:val="20"/>
                <w:lang w:eastAsia="ru-RU"/>
              </w:rPr>
            </w:pPr>
            <w:r w:rsidRPr="009F09C3">
              <w:rPr>
                <w:rFonts w:eastAsia="Times New Roman" w:cs="Arial"/>
                <w:b/>
                <w:bCs/>
                <w:color w:val="000000"/>
                <w:spacing w:val="0"/>
                <w:sz w:val="20"/>
                <w:szCs w:val="20"/>
                <w:lang w:eastAsia="ru-RU"/>
              </w:rPr>
              <w:t>Источник тепловой энергии</w:t>
            </w:r>
          </w:p>
        </w:tc>
        <w:tc>
          <w:tcPr>
            <w:tcW w:w="936" w:type="pct"/>
            <w:tcBorders>
              <w:top w:val="single" w:sz="4" w:space="0" w:color="auto"/>
              <w:left w:val="nil"/>
              <w:bottom w:val="single" w:sz="4" w:space="0" w:color="auto"/>
              <w:right w:val="single" w:sz="4" w:space="0" w:color="auto"/>
            </w:tcBorders>
            <w:vAlign w:val="center"/>
          </w:tcPr>
          <w:p w:rsidR="00081CB9" w:rsidRPr="009F09C3" w:rsidRDefault="00081CB9" w:rsidP="00081CB9">
            <w:pPr>
              <w:widowControl/>
              <w:adjustRightInd/>
              <w:spacing w:before="0" w:after="0"/>
              <w:ind w:firstLine="0"/>
              <w:jc w:val="center"/>
              <w:textAlignment w:val="auto"/>
              <w:rPr>
                <w:rFonts w:eastAsia="Times New Roman" w:cs="Arial"/>
                <w:b/>
                <w:bCs/>
                <w:color w:val="000000"/>
                <w:spacing w:val="0"/>
                <w:sz w:val="20"/>
                <w:szCs w:val="20"/>
                <w:lang w:eastAsia="ru-RU"/>
              </w:rPr>
            </w:pPr>
            <w:r>
              <w:rPr>
                <w:rFonts w:eastAsia="Times New Roman" w:cs="Arial"/>
                <w:b/>
                <w:bCs/>
                <w:color w:val="000000"/>
                <w:spacing w:val="0"/>
                <w:sz w:val="20"/>
                <w:szCs w:val="20"/>
                <w:lang w:eastAsia="ru-RU"/>
              </w:rPr>
              <w:t>2020</w:t>
            </w:r>
          </w:p>
        </w:tc>
        <w:tc>
          <w:tcPr>
            <w:tcW w:w="93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81CB9" w:rsidRPr="009F09C3" w:rsidRDefault="00081CB9" w:rsidP="00081CB9">
            <w:pPr>
              <w:widowControl/>
              <w:adjustRightInd/>
              <w:spacing w:before="0" w:after="0"/>
              <w:ind w:firstLine="0"/>
              <w:jc w:val="center"/>
              <w:textAlignment w:val="auto"/>
              <w:rPr>
                <w:rFonts w:eastAsia="Times New Roman" w:cs="Arial"/>
                <w:b/>
                <w:bCs/>
                <w:color w:val="000000"/>
                <w:spacing w:val="0"/>
                <w:sz w:val="20"/>
                <w:szCs w:val="20"/>
                <w:lang w:eastAsia="ru-RU"/>
              </w:rPr>
            </w:pPr>
            <w:r w:rsidRPr="009F09C3">
              <w:rPr>
                <w:rFonts w:eastAsia="Times New Roman" w:cs="Arial"/>
                <w:b/>
                <w:bCs/>
                <w:color w:val="000000"/>
                <w:spacing w:val="0"/>
                <w:sz w:val="20"/>
                <w:szCs w:val="20"/>
                <w:lang w:eastAsia="ru-RU"/>
              </w:rPr>
              <w:t>202</w:t>
            </w:r>
            <w:r w:rsidR="00AF6BC9">
              <w:rPr>
                <w:rFonts w:eastAsia="Times New Roman" w:cs="Arial"/>
                <w:b/>
                <w:bCs/>
                <w:color w:val="000000"/>
                <w:spacing w:val="0"/>
                <w:sz w:val="20"/>
                <w:szCs w:val="20"/>
                <w:lang w:eastAsia="ru-RU"/>
              </w:rPr>
              <w:t>1</w:t>
            </w:r>
          </w:p>
        </w:tc>
        <w:tc>
          <w:tcPr>
            <w:tcW w:w="935" w:type="pct"/>
            <w:tcBorders>
              <w:top w:val="single" w:sz="4" w:space="0" w:color="auto"/>
              <w:left w:val="nil"/>
              <w:bottom w:val="single" w:sz="4" w:space="0" w:color="auto"/>
              <w:right w:val="single" w:sz="4" w:space="0" w:color="auto"/>
            </w:tcBorders>
            <w:shd w:val="clear" w:color="auto" w:fill="auto"/>
            <w:vAlign w:val="center"/>
            <w:hideMark/>
          </w:tcPr>
          <w:p w:rsidR="00081CB9" w:rsidRPr="009F09C3" w:rsidRDefault="00081CB9" w:rsidP="00081CB9">
            <w:pPr>
              <w:widowControl/>
              <w:adjustRightInd/>
              <w:spacing w:before="0" w:after="0"/>
              <w:ind w:firstLine="0"/>
              <w:jc w:val="center"/>
              <w:textAlignment w:val="auto"/>
              <w:rPr>
                <w:rFonts w:eastAsia="Times New Roman" w:cs="Arial"/>
                <w:b/>
                <w:bCs/>
                <w:color w:val="000000"/>
                <w:spacing w:val="0"/>
                <w:sz w:val="20"/>
                <w:szCs w:val="20"/>
                <w:lang w:eastAsia="ru-RU"/>
              </w:rPr>
            </w:pPr>
            <w:r w:rsidRPr="009F09C3">
              <w:rPr>
                <w:rFonts w:eastAsia="Times New Roman" w:cs="Arial"/>
                <w:b/>
                <w:bCs/>
                <w:color w:val="000000"/>
                <w:spacing w:val="0"/>
                <w:sz w:val="20"/>
                <w:szCs w:val="20"/>
                <w:lang w:eastAsia="ru-RU"/>
              </w:rPr>
              <w:t>20</w:t>
            </w:r>
            <w:r w:rsidR="00240307">
              <w:rPr>
                <w:rFonts w:eastAsia="Times New Roman" w:cs="Arial"/>
                <w:b/>
                <w:bCs/>
                <w:color w:val="000000"/>
                <w:spacing w:val="0"/>
                <w:sz w:val="20"/>
                <w:szCs w:val="20"/>
                <w:lang w:eastAsia="ru-RU"/>
              </w:rPr>
              <w:t>26</w:t>
            </w:r>
          </w:p>
        </w:tc>
      </w:tr>
      <w:tr w:rsidR="00081CB9" w:rsidRPr="009F09C3" w:rsidTr="00081CB9">
        <w:trPr>
          <w:trHeight w:val="300"/>
        </w:trPr>
        <w:tc>
          <w:tcPr>
            <w:tcW w:w="2193" w:type="pct"/>
            <w:tcBorders>
              <w:top w:val="nil"/>
              <w:left w:val="single" w:sz="4" w:space="0" w:color="auto"/>
              <w:bottom w:val="single" w:sz="4" w:space="0" w:color="auto"/>
              <w:right w:val="single" w:sz="4" w:space="0" w:color="auto"/>
            </w:tcBorders>
            <w:shd w:val="clear" w:color="auto" w:fill="auto"/>
            <w:vAlign w:val="center"/>
            <w:hideMark/>
          </w:tcPr>
          <w:p w:rsidR="00081CB9" w:rsidRPr="009F09C3" w:rsidRDefault="00081CB9" w:rsidP="00081CB9">
            <w:pPr>
              <w:widowControl/>
              <w:adjustRightInd/>
              <w:spacing w:before="0" w:after="0"/>
              <w:ind w:firstLine="0"/>
              <w:jc w:val="left"/>
              <w:textAlignment w:val="auto"/>
              <w:rPr>
                <w:rFonts w:eastAsia="Times New Roman" w:cs="Arial"/>
                <w:color w:val="000000"/>
                <w:spacing w:val="0"/>
                <w:sz w:val="20"/>
                <w:szCs w:val="20"/>
                <w:lang w:eastAsia="ru-RU"/>
              </w:rPr>
            </w:pPr>
            <w:r w:rsidRPr="009F09C3">
              <w:rPr>
                <w:rFonts w:eastAsia="Times New Roman" w:cs="Arial"/>
                <w:color w:val="000000"/>
                <w:spacing w:val="0"/>
                <w:sz w:val="20"/>
                <w:szCs w:val="20"/>
                <w:lang w:eastAsia="ru-RU"/>
              </w:rPr>
              <w:t>Охинская ТЭЦ (вариант № 1)</w:t>
            </w:r>
          </w:p>
        </w:tc>
        <w:tc>
          <w:tcPr>
            <w:tcW w:w="936" w:type="pct"/>
            <w:tcBorders>
              <w:top w:val="single" w:sz="4" w:space="0" w:color="auto"/>
              <w:left w:val="nil"/>
              <w:bottom w:val="single" w:sz="4" w:space="0" w:color="auto"/>
              <w:right w:val="single" w:sz="4" w:space="0" w:color="auto"/>
            </w:tcBorders>
            <w:vAlign w:val="center"/>
          </w:tcPr>
          <w:p w:rsidR="00081CB9" w:rsidRPr="009F09C3" w:rsidRDefault="00081CB9" w:rsidP="00081CB9">
            <w:pPr>
              <w:widowControl/>
              <w:adjustRightInd/>
              <w:spacing w:before="0" w:after="0"/>
              <w:ind w:firstLine="0"/>
              <w:jc w:val="center"/>
              <w:textAlignment w:val="auto"/>
              <w:rPr>
                <w:rFonts w:eastAsia="Times New Roman" w:cs="Arial"/>
                <w:color w:val="000000"/>
                <w:spacing w:val="0"/>
                <w:sz w:val="20"/>
                <w:szCs w:val="20"/>
                <w:lang w:eastAsia="ru-RU"/>
              </w:rPr>
            </w:pPr>
            <w:r>
              <w:rPr>
                <w:rFonts w:eastAsia="Times New Roman" w:cs="Arial"/>
                <w:color w:val="000000"/>
                <w:spacing w:val="0"/>
                <w:sz w:val="20"/>
                <w:szCs w:val="20"/>
                <w:lang w:eastAsia="ru-RU"/>
              </w:rPr>
              <w:t>12,1</w:t>
            </w:r>
          </w:p>
        </w:tc>
        <w:tc>
          <w:tcPr>
            <w:tcW w:w="936" w:type="pct"/>
            <w:tcBorders>
              <w:top w:val="nil"/>
              <w:left w:val="single" w:sz="4" w:space="0" w:color="auto"/>
              <w:bottom w:val="single" w:sz="4" w:space="0" w:color="auto"/>
              <w:right w:val="single" w:sz="4" w:space="0" w:color="auto"/>
            </w:tcBorders>
            <w:shd w:val="clear" w:color="auto" w:fill="auto"/>
            <w:noWrap/>
            <w:vAlign w:val="center"/>
            <w:hideMark/>
          </w:tcPr>
          <w:p w:rsidR="00081CB9" w:rsidRPr="009F09C3" w:rsidRDefault="00081CB9" w:rsidP="00081CB9">
            <w:pPr>
              <w:widowControl/>
              <w:adjustRightInd/>
              <w:spacing w:before="0" w:after="0"/>
              <w:ind w:firstLine="0"/>
              <w:jc w:val="center"/>
              <w:textAlignment w:val="auto"/>
              <w:rPr>
                <w:rFonts w:eastAsia="Times New Roman" w:cs="Arial"/>
                <w:color w:val="000000"/>
                <w:spacing w:val="0"/>
                <w:sz w:val="20"/>
                <w:szCs w:val="20"/>
                <w:lang w:eastAsia="ru-RU"/>
              </w:rPr>
            </w:pPr>
            <w:r w:rsidRPr="009F09C3">
              <w:rPr>
                <w:rFonts w:eastAsia="Times New Roman" w:cs="Arial"/>
                <w:color w:val="000000"/>
                <w:spacing w:val="0"/>
                <w:sz w:val="20"/>
                <w:szCs w:val="20"/>
                <w:lang w:eastAsia="ru-RU"/>
              </w:rPr>
              <w:t>12,3</w:t>
            </w:r>
          </w:p>
        </w:tc>
        <w:tc>
          <w:tcPr>
            <w:tcW w:w="935" w:type="pct"/>
            <w:tcBorders>
              <w:top w:val="nil"/>
              <w:left w:val="nil"/>
              <w:bottom w:val="single" w:sz="4" w:space="0" w:color="auto"/>
              <w:right w:val="single" w:sz="4" w:space="0" w:color="auto"/>
            </w:tcBorders>
            <w:shd w:val="clear" w:color="auto" w:fill="auto"/>
            <w:noWrap/>
            <w:vAlign w:val="center"/>
            <w:hideMark/>
          </w:tcPr>
          <w:p w:rsidR="00081CB9" w:rsidRPr="009F09C3" w:rsidRDefault="00081CB9" w:rsidP="00081CB9">
            <w:pPr>
              <w:widowControl/>
              <w:adjustRightInd/>
              <w:spacing w:before="0" w:after="0"/>
              <w:ind w:firstLine="0"/>
              <w:jc w:val="center"/>
              <w:textAlignment w:val="auto"/>
              <w:rPr>
                <w:rFonts w:eastAsia="Times New Roman" w:cs="Arial"/>
                <w:color w:val="000000"/>
                <w:spacing w:val="0"/>
                <w:sz w:val="20"/>
                <w:szCs w:val="20"/>
                <w:lang w:eastAsia="ru-RU"/>
              </w:rPr>
            </w:pPr>
            <w:r w:rsidRPr="009F09C3">
              <w:rPr>
                <w:rFonts w:eastAsia="Times New Roman" w:cs="Arial"/>
                <w:color w:val="000000"/>
                <w:spacing w:val="0"/>
                <w:sz w:val="20"/>
                <w:szCs w:val="20"/>
                <w:lang w:eastAsia="ru-RU"/>
              </w:rPr>
              <w:t>12,4</w:t>
            </w:r>
          </w:p>
        </w:tc>
      </w:tr>
      <w:tr w:rsidR="00081CB9" w:rsidRPr="009F09C3" w:rsidTr="00081CB9">
        <w:trPr>
          <w:trHeight w:val="300"/>
        </w:trPr>
        <w:tc>
          <w:tcPr>
            <w:tcW w:w="2193" w:type="pct"/>
            <w:tcBorders>
              <w:top w:val="nil"/>
              <w:left w:val="single" w:sz="4" w:space="0" w:color="auto"/>
              <w:bottom w:val="single" w:sz="4" w:space="0" w:color="auto"/>
              <w:right w:val="single" w:sz="4" w:space="0" w:color="auto"/>
            </w:tcBorders>
            <w:shd w:val="clear" w:color="auto" w:fill="auto"/>
            <w:vAlign w:val="center"/>
            <w:hideMark/>
          </w:tcPr>
          <w:p w:rsidR="00081CB9" w:rsidRPr="009F09C3" w:rsidRDefault="00081CB9" w:rsidP="00081CB9">
            <w:pPr>
              <w:widowControl/>
              <w:adjustRightInd/>
              <w:spacing w:before="0" w:after="0"/>
              <w:ind w:firstLine="0"/>
              <w:jc w:val="left"/>
              <w:textAlignment w:val="auto"/>
              <w:rPr>
                <w:rFonts w:eastAsia="Times New Roman" w:cs="Arial"/>
                <w:color w:val="000000"/>
                <w:spacing w:val="0"/>
                <w:sz w:val="20"/>
                <w:szCs w:val="20"/>
                <w:lang w:eastAsia="ru-RU"/>
              </w:rPr>
            </w:pPr>
            <w:r w:rsidRPr="009F09C3">
              <w:rPr>
                <w:rFonts w:eastAsia="Times New Roman" w:cs="Arial"/>
                <w:color w:val="000000"/>
                <w:spacing w:val="0"/>
                <w:sz w:val="20"/>
                <w:szCs w:val="20"/>
                <w:lang w:eastAsia="ru-RU"/>
              </w:rPr>
              <w:t>Охинская ТЭЦ (вариант № 2)</w:t>
            </w:r>
          </w:p>
        </w:tc>
        <w:tc>
          <w:tcPr>
            <w:tcW w:w="936" w:type="pct"/>
            <w:tcBorders>
              <w:top w:val="single" w:sz="4" w:space="0" w:color="auto"/>
              <w:left w:val="nil"/>
              <w:bottom w:val="single" w:sz="4" w:space="0" w:color="auto"/>
              <w:right w:val="single" w:sz="4" w:space="0" w:color="auto"/>
            </w:tcBorders>
            <w:vAlign w:val="center"/>
          </w:tcPr>
          <w:p w:rsidR="00081CB9" w:rsidRPr="009F09C3" w:rsidRDefault="00081CB9" w:rsidP="00081CB9">
            <w:pPr>
              <w:widowControl/>
              <w:adjustRightInd/>
              <w:spacing w:before="0" w:after="0"/>
              <w:ind w:firstLine="0"/>
              <w:jc w:val="center"/>
              <w:textAlignment w:val="auto"/>
              <w:rPr>
                <w:rFonts w:eastAsia="Times New Roman" w:cs="Arial"/>
                <w:color w:val="000000"/>
                <w:spacing w:val="0"/>
                <w:sz w:val="20"/>
                <w:szCs w:val="20"/>
                <w:lang w:eastAsia="ru-RU"/>
              </w:rPr>
            </w:pPr>
            <w:r>
              <w:rPr>
                <w:rFonts w:eastAsia="Times New Roman" w:cs="Arial"/>
                <w:color w:val="000000"/>
                <w:spacing w:val="0"/>
                <w:sz w:val="20"/>
                <w:szCs w:val="20"/>
                <w:lang w:eastAsia="ru-RU"/>
              </w:rPr>
              <w:t>12,1</w:t>
            </w:r>
          </w:p>
        </w:tc>
        <w:tc>
          <w:tcPr>
            <w:tcW w:w="936" w:type="pct"/>
            <w:tcBorders>
              <w:top w:val="nil"/>
              <w:left w:val="single" w:sz="4" w:space="0" w:color="auto"/>
              <w:bottom w:val="single" w:sz="4" w:space="0" w:color="auto"/>
              <w:right w:val="single" w:sz="4" w:space="0" w:color="auto"/>
            </w:tcBorders>
            <w:shd w:val="clear" w:color="auto" w:fill="auto"/>
            <w:noWrap/>
            <w:vAlign w:val="center"/>
            <w:hideMark/>
          </w:tcPr>
          <w:p w:rsidR="00081CB9" w:rsidRPr="009F09C3" w:rsidRDefault="00081CB9" w:rsidP="00081CB9">
            <w:pPr>
              <w:widowControl/>
              <w:adjustRightInd/>
              <w:spacing w:before="0" w:after="0"/>
              <w:ind w:firstLine="0"/>
              <w:jc w:val="center"/>
              <w:textAlignment w:val="auto"/>
              <w:rPr>
                <w:rFonts w:eastAsia="Times New Roman" w:cs="Arial"/>
                <w:color w:val="000000"/>
                <w:spacing w:val="0"/>
                <w:sz w:val="20"/>
                <w:szCs w:val="20"/>
                <w:lang w:eastAsia="ru-RU"/>
              </w:rPr>
            </w:pPr>
            <w:r w:rsidRPr="009F09C3">
              <w:rPr>
                <w:rFonts w:eastAsia="Times New Roman" w:cs="Arial"/>
                <w:color w:val="000000"/>
                <w:spacing w:val="0"/>
                <w:sz w:val="20"/>
                <w:szCs w:val="20"/>
                <w:lang w:eastAsia="ru-RU"/>
              </w:rPr>
              <w:t>12,2</w:t>
            </w:r>
          </w:p>
        </w:tc>
        <w:tc>
          <w:tcPr>
            <w:tcW w:w="935" w:type="pct"/>
            <w:tcBorders>
              <w:top w:val="nil"/>
              <w:left w:val="nil"/>
              <w:bottom w:val="single" w:sz="4" w:space="0" w:color="auto"/>
              <w:right w:val="single" w:sz="4" w:space="0" w:color="auto"/>
            </w:tcBorders>
            <w:shd w:val="clear" w:color="auto" w:fill="auto"/>
            <w:noWrap/>
            <w:vAlign w:val="center"/>
            <w:hideMark/>
          </w:tcPr>
          <w:p w:rsidR="00081CB9" w:rsidRPr="009F09C3" w:rsidRDefault="00081CB9" w:rsidP="00081CB9">
            <w:pPr>
              <w:widowControl/>
              <w:adjustRightInd/>
              <w:spacing w:before="0" w:after="0"/>
              <w:ind w:firstLine="0"/>
              <w:jc w:val="center"/>
              <w:textAlignment w:val="auto"/>
              <w:rPr>
                <w:rFonts w:eastAsia="Times New Roman" w:cs="Arial"/>
                <w:color w:val="000000"/>
                <w:spacing w:val="0"/>
                <w:sz w:val="20"/>
                <w:szCs w:val="20"/>
                <w:lang w:eastAsia="ru-RU"/>
              </w:rPr>
            </w:pPr>
            <w:r w:rsidRPr="009F09C3">
              <w:rPr>
                <w:rFonts w:eastAsia="Times New Roman" w:cs="Arial"/>
                <w:color w:val="000000"/>
                <w:spacing w:val="0"/>
                <w:sz w:val="20"/>
                <w:szCs w:val="20"/>
                <w:lang w:eastAsia="ru-RU"/>
              </w:rPr>
              <w:t>12,3</w:t>
            </w:r>
          </w:p>
        </w:tc>
      </w:tr>
      <w:tr w:rsidR="00081CB9" w:rsidRPr="009F09C3" w:rsidTr="00081CB9">
        <w:trPr>
          <w:trHeight w:val="300"/>
        </w:trPr>
        <w:tc>
          <w:tcPr>
            <w:tcW w:w="2193" w:type="pct"/>
            <w:tcBorders>
              <w:top w:val="nil"/>
              <w:left w:val="single" w:sz="4" w:space="0" w:color="auto"/>
              <w:bottom w:val="single" w:sz="4" w:space="0" w:color="auto"/>
              <w:right w:val="single" w:sz="4" w:space="0" w:color="auto"/>
            </w:tcBorders>
            <w:shd w:val="clear" w:color="auto" w:fill="auto"/>
            <w:vAlign w:val="center"/>
            <w:hideMark/>
          </w:tcPr>
          <w:p w:rsidR="00081CB9" w:rsidRPr="009F09C3" w:rsidRDefault="00081CB9" w:rsidP="005D5A44">
            <w:pPr>
              <w:widowControl/>
              <w:adjustRightInd/>
              <w:spacing w:before="0" w:after="0"/>
              <w:ind w:firstLine="0"/>
              <w:jc w:val="left"/>
              <w:textAlignment w:val="auto"/>
              <w:rPr>
                <w:rFonts w:eastAsia="Times New Roman" w:cs="Arial"/>
                <w:color w:val="000000"/>
                <w:spacing w:val="0"/>
                <w:sz w:val="20"/>
                <w:szCs w:val="20"/>
                <w:lang w:eastAsia="ru-RU"/>
              </w:rPr>
            </w:pPr>
            <w:r w:rsidRPr="009F09C3">
              <w:rPr>
                <w:rFonts w:eastAsia="Times New Roman" w:cs="Arial"/>
                <w:color w:val="000000"/>
                <w:spacing w:val="0"/>
                <w:sz w:val="20"/>
                <w:szCs w:val="20"/>
                <w:lang w:eastAsia="ru-RU"/>
              </w:rPr>
              <w:t xml:space="preserve">Котельная </w:t>
            </w:r>
            <w:r w:rsidR="005D5A44">
              <w:rPr>
                <w:rFonts w:eastAsia="Times New Roman" w:cs="Arial"/>
                <w:color w:val="000000"/>
                <w:spacing w:val="0"/>
                <w:sz w:val="20"/>
                <w:szCs w:val="20"/>
                <w:lang w:eastAsia="ru-RU"/>
              </w:rPr>
              <w:t>с. Восточное</w:t>
            </w:r>
          </w:p>
        </w:tc>
        <w:tc>
          <w:tcPr>
            <w:tcW w:w="936" w:type="pct"/>
            <w:tcBorders>
              <w:top w:val="single" w:sz="4" w:space="0" w:color="auto"/>
              <w:left w:val="nil"/>
              <w:bottom w:val="single" w:sz="4" w:space="0" w:color="auto"/>
              <w:right w:val="single" w:sz="4" w:space="0" w:color="auto"/>
            </w:tcBorders>
            <w:vAlign w:val="center"/>
          </w:tcPr>
          <w:p w:rsidR="00081CB9" w:rsidRPr="009F09C3" w:rsidRDefault="00081CB9" w:rsidP="00081CB9">
            <w:pPr>
              <w:widowControl/>
              <w:adjustRightInd/>
              <w:spacing w:before="0" w:after="0"/>
              <w:ind w:firstLine="0"/>
              <w:jc w:val="center"/>
              <w:textAlignment w:val="auto"/>
              <w:rPr>
                <w:rFonts w:eastAsia="Times New Roman" w:cs="Arial"/>
                <w:color w:val="000000"/>
                <w:spacing w:val="0"/>
                <w:sz w:val="20"/>
                <w:szCs w:val="20"/>
                <w:lang w:eastAsia="ru-RU"/>
              </w:rPr>
            </w:pPr>
            <w:r>
              <w:rPr>
                <w:rFonts w:eastAsia="Times New Roman" w:cs="Arial"/>
                <w:color w:val="000000"/>
                <w:spacing w:val="0"/>
                <w:sz w:val="20"/>
                <w:szCs w:val="20"/>
                <w:lang w:eastAsia="ru-RU"/>
              </w:rPr>
              <w:t>7,7</w:t>
            </w:r>
          </w:p>
        </w:tc>
        <w:tc>
          <w:tcPr>
            <w:tcW w:w="936" w:type="pct"/>
            <w:tcBorders>
              <w:top w:val="nil"/>
              <w:left w:val="single" w:sz="4" w:space="0" w:color="auto"/>
              <w:bottom w:val="single" w:sz="4" w:space="0" w:color="auto"/>
              <w:right w:val="single" w:sz="4" w:space="0" w:color="auto"/>
            </w:tcBorders>
            <w:shd w:val="clear" w:color="auto" w:fill="auto"/>
            <w:noWrap/>
            <w:vAlign w:val="center"/>
            <w:hideMark/>
          </w:tcPr>
          <w:p w:rsidR="00081CB9" w:rsidRPr="009F09C3" w:rsidRDefault="00081CB9" w:rsidP="00081CB9">
            <w:pPr>
              <w:widowControl/>
              <w:adjustRightInd/>
              <w:spacing w:before="0" w:after="0"/>
              <w:ind w:firstLine="0"/>
              <w:jc w:val="center"/>
              <w:textAlignment w:val="auto"/>
              <w:rPr>
                <w:rFonts w:eastAsia="Times New Roman" w:cs="Arial"/>
                <w:color w:val="000000"/>
                <w:spacing w:val="0"/>
                <w:sz w:val="20"/>
                <w:szCs w:val="20"/>
                <w:lang w:eastAsia="ru-RU"/>
              </w:rPr>
            </w:pPr>
            <w:r w:rsidRPr="009F09C3">
              <w:rPr>
                <w:rFonts w:eastAsia="Times New Roman" w:cs="Arial"/>
                <w:color w:val="000000"/>
                <w:spacing w:val="0"/>
                <w:sz w:val="20"/>
                <w:szCs w:val="20"/>
                <w:lang w:eastAsia="ru-RU"/>
              </w:rPr>
              <w:t>7,7</w:t>
            </w:r>
          </w:p>
        </w:tc>
        <w:tc>
          <w:tcPr>
            <w:tcW w:w="935" w:type="pct"/>
            <w:tcBorders>
              <w:top w:val="nil"/>
              <w:left w:val="nil"/>
              <w:bottom w:val="single" w:sz="4" w:space="0" w:color="auto"/>
              <w:right w:val="single" w:sz="4" w:space="0" w:color="auto"/>
            </w:tcBorders>
            <w:shd w:val="clear" w:color="auto" w:fill="auto"/>
            <w:noWrap/>
            <w:vAlign w:val="center"/>
            <w:hideMark/>
          </w:tcPr>
          <w:p w:rsidR="00081CB9" w:rsidRPr="009F09C3" w:rsidRDefault="00081CB9" w:rsidP="00081CB9">
            <w:pPr>
              <w:widowControl/>
              <w:adjustRightInd/>
              <w:spacing w:before="0" w:after="0"/>
              <w:ind w:firstLine="0"/>
              <w:jc w:val="center"/>
              <w:textAlignment w:val="auto"/>
              <w:rPr>
                <w:rFonts w:eastAsia="Times New Roman" w:cs="Arial"/>
                <w:color w:val="000000"/>
                <w:spacing w:val="0"/>
                <w:sz w:val="20"/>
                <w:szCs w:val="20"/>
                <w:lang w:eastAsia="ru-RU"/>
              </w:rPr>
            </w:pPr>
            <w:r w:rsidRPr="009F09C3">
              <w:rPr>
                <w:rFonts w:eastAsia="Times New Roman" w:cs="Arial"/>
                <w:color w:val="000000"/>
                <w:spacing w:val="0"/>
                <w:sz w:val="20"/>
                <w:szCs w:val="20"/>
                <w:lang w:eastAsia="ru-RU"/>
              </w:rPr>
              <w:t>7,7</w:t>
            </w:r>
          </w:p>
        </w:tc>
      </w:tr>
      <w:tr w:rsidR="00081CB9" w:rsidRPr="009F09C3" w:rsidTr="00081CB9">
        <w:trPr>
          <w:trHeight w:val="300"/>
        </w:trPr>
        <w:tc>
          <w:tcPr>
            <w:tcW w:w="2193" w:type="pct"/>
            <w:tcBorders>
              <w:top w:val="nil"/>
              <w:left w:val="single" w:sz="4" w:space="0" w:color="auto"/>
              <w:bottom w:val="single" w:sz="4" w:space="0" w:color="auto"/>
              <w:right w:val="single" w:sz="4" w:space="0" w:color="auto"/>
            </w:tcBorders>
            <w:shd w:val="clear" w:color="auto" w:fill="auto"/>
            <w:vAlign w:val="center"/>
            <w:hideMark/>
          </w:tcPr>
          <w:p w:rsidR="00081CB9" w:rsidRPr="009F09C3" w:rsidRDefault="00081CB9" w:rsidP="00081CB9">
            <w:pPr>
              <w:widowControl/>
              <w:adjustRightInd/>
              <w:spacing w:before="0" w:after="0"/>
              <w:ind w:firstLine="0"/>
              <w:jc w:val="left"/>
              <w:textAlignment w:val="auto"/>
              <w:rPr>
                <w:rFonts w:eastAsia="Times New Roman" w:cs="Arial"/>
                <w:color w:val="000000"/>
                <w:spacing w:val="0"/>
                <w:sz w:val="20"/>
                <w:szCs w:val="20"/>
                <w:lang w:eastAsia="ru-RU"/>
              </w:rPr>
            </w:pPr>
            <w:r w:rsidRPr="009F09C3">
              <w:rPr>
                <w:rFonts w:eastAsia="Times New Roman" w:cs="Arial"/>
                <w:color w:val="000000"/>
                <w:spacing w:val="0"/>
                <w:sz w:val="20"/>
                <w:szCs w:val="20"/>
                <w:lang w:eastAsia="ru-RU"/>
              </w:rPr>
              <w:t>Котельная КЕДР-4</w:t>
            </w:r>
            <w:r w:rsidR="005D5A44">
              <w:rPr>
                <w:rFonts w:eastAsia="Times New Roman" w:cs="Arial"/>
                <w:color w:val="000000"/>
                <w:spacing w:val="0"/>
                <w:sz w:val="20"/>
                <w:szCs w:val="20"/>
                <w:lang w:eastAsia="ru-RU"/>
              </w:rPr>
              <w:t xml:space="preserve"> с. Тунгор</w:t>
            </w:r>
          </w:p>
        </w:tc>
        <w:tc>
          <w:tcPr>
            <w:tcW w:w="936" w:type="pct"/>
            <w:tcBorders>
              <w:top w:val="single" w:sz="4" w:space="0" w:color="auto"/>
              <w:left w:val="nil"/>
              <w:bottom w:val="single" w:sz="4" w:space="0" w:color="auto"/>
              <w:right w:val="single" w:sz="4" w:space="0" w:color="auto"/>
            </w:tcBorders>
            <w:vAlign w:val="center"/>
          </w:tcPr>
          <w:p w:rsidR="00081CB9" w:rsidRPr="009F09C3" w:rsidRDefault="00081CB9" w:rsidP="00081CB9">
            <w:pPr>
              <w:widowControl/>
              <w:adjustRightInd/>
              <w:spacing w:before="0" w:after="0"/>
              <w:ind w:firstLine="0"/>
              <w:jc w:val="center"/>
              <w:textAlignment w:val="auto"/>
              <w:rPr>
                <w:rFonts w:eastAsia="Times New Roman" w:cs="Arial"/>
                <w:color w:val="000000"/>
                <w:spacing w:val="0"/>
                <w:sz w:val="20"/>
                <w:szCs w:val="20"/>
                <w:lang w:eastAsia="ru-RU"/>
              </w:rPr>
            </w:pPr>
            <w:r>
              <w:rPr>
                <w:rFonts w:eastAsia="Times New Roman" w:cs="Arial"/>
                <w:color w:val="000000"/>
                <w:spacing w:val="0"/>
                <w:sz w:val="20"/>
                <w:szCs w:val="20"/>
                <w:lang w:eastAsia="ru-RU"/>
              </w:rPr>
              <w:t>9,0</w:t>
            </w:r>
          </w:p>
        </w:tc>
        <w:tc>
          <w:tcPr>
            <w:tcW w:w="936" w:type="pct"/>
            <w:tcBorders>
              <w:top w:val="nil"/>
              <w:left w:val="single" w:sz="4" w:space="0" w:color="auto"/>
              <w:bottom w:val="single" w:sz="4" w:space="0" w:color="auto"/>
              <w:right w:val="single" w:sz="4" w:space="0" w:color="auto"/>
            </w:tcBorders>
            <w:shd w:val="clear" w:color="auto" w:fill="auto"/>
            <w:noWrap/>
            <w:vAlign w:val="center"/>
            <w:hideMark/>
          </w:tcPr>
          <w:p w:rsidR="00081CB9" w:rsidRPr="009F09C3" w:rsidRDefault="00081CB9" w:rsidP="00081CB9">
            <w:pPr>
              <w:widowControl/>
              <w:adjustRightInd/>
              <w:spacing w:before="0" w:after="0"/>
              <w:ind w:firstLine="0"/>
              <w:jc w:val="center"/>
              <w:textAlignment w:val="auto"/>
              <w:rPr>
                <w:rFonts w:eastAsia="Times New Roman" w:cs="Arial"/>
                <w:color w:val="000000"/>
                <w:spacing w:val="0"/>
                <w:sz w:val="20"/>
                <w:szCs w:val="20"/>
                <w:lang w:eastAsia="ru-RU"/>
              </w:rPr>
            </w:pPr>
            <w:r w:rsidRPr="009F09C3">
              <w:rPr>
                <w:rFonts w:eastAsia="Times New Roman" w:cs="Arial"/>
                <w:color w:val="000000"/>
                <w:spacing w:val="0"/>
                <w:sz w:val="20"/>
                <w:szCs w:val="20"/>
                <w:lang w:eastAsia="ru-RU"/>
              </w:rPr>
              <w:t>9,0</w:t>
            </w:r>
          </w:p>
        </w:tc>
        <w:tc>
          <w:tcPr>
            <w:tcW w:w="935" w:type="pct"/>
            <w:tcBorders>
              <w:top w:val="nil"/>
              <w:left w:val="nil"/>
              <w:bottom w:val="single" w:sz="4" w:space="0" w:color="auto"/>
              <w:right w:val="single" w:sz="4" w:space="0" w:color="auto"/>
            </w:tcBorders>
            <w:shd w:val="clear" w:color="auto" w:fill="auto"/>
            <w:noWrap/>
            <w:vAlign w:val="center"/>
            <w:hideMark/>
          </w:tcPr>
          <w:p w:rsidR="00081CB9" w:rsidRPr="009F09C3" w:rsidRDefault="00081CB9" w:rsidP="00081CB9">
            <w:pPr>
              <w:widowControl/>
              <w:adjustRightInd/>
              <w:spacing w:before="0" w:after="0"/>
              <w:ind w:firstLine="0"/>
              <w:jc w:val="center"/>
              <w:textAlignment w:val="auto"/>
              <w:rPr>
                <w:rFonts w:eastAsia="Times New Roman" w:cs="Arial"/>
                <w:color w:val="000000"/>
                <w:spacing w:val="0"/>
                <w:sz w:val="20"/>
                <w:szCs w:val="20"/>
                <w:lang w:eastAsia="ru-RU"/>
              </w:rPr>
            </w:pPr>
            <w:r w:rsidRPr="009F09C3">
              <w:rPr>
                <w:rFonts w:eastAsia="Times New Roman" w:cs="Arial"/>
                <w:color w:val="000000"/>
                <w:spacing w:val="0"/>
                <w:sz w:val="20"/>
                <w:szCs w:val="20"/>
                <w:lang w:eastAsia="ru-RU"/>
              </w:rPr>
              <w:t>9,0</w:t>
            </w:r>
          </w:p>
        </w:tc>
      </w:tr>
      <w:tr w:rsidR="00081CB9" w:rsidRPr="009F09C3" w:rsidTr="00081CB9">
        <w:trPr>
          <w:trHeight w:val="300"/>
        </w:trPr>
        <w:tc>
          <w:tcPr>
            <w:tcW w:w="2193" w:type="pct"/>
            <w:tcBorders>
              <w:top w:val="nil"/>
              <w:left w:val="single" w:sz="4" w:space="0" w:color="auto"/>
              <w:bottom w:val="single" w:sz="4" w:space="0" w:color="auto"/>
              <w:right w:val="single" w:sz="4" w:space="0" w:color="auto"/>
            </w:tcBorders>
            <w:shd w:val="clear" w:color="auto" w:fill="auto"/>
            <w:vAlign w:val="center"/>
            <w:hideMark/>
          </w:tcPr>
          <w:p w:rsidR="00081CB9" w:rsidRPr="009F09C3" w:rsidRDefault="00081CB9" w:rsidP="00081CB9">
            <w:pPr>
              <w:widowControl/>
              <w:adjustRightInd/>
              <w:spacing w:before="0" w:after="0"/>
              <w:ind w:firstLine="0"/>
              <w:jc w:val="left"/>
              <w:textAlignment w:val="auto"/>
              <w:rPr>
                <w:rFonts w:eastAsia="Times New Roman" w:cs="Arial"/>
                <w:color w:val="000000"/>
                <w:spacing w:val="0"/>
                <w:sz w:val="20"/>
                <w:szCs w:val="20"/>
                <w:lang w:eastAsia="ru-RU"/>
              </w:rPr>
            </w:pPr>
            <w:r w:rsidRPr="009F09C3">
              <w:rPr>
                <w:rFonts w:eastAsia="Times New Roman" w:cs="Arial"/>
                <w:color w:val="000000"/>
                <w:spacing w:val="0"/>
                <w:sz w:val="20"/>
                <w:szCs w:val="20"/>
                <w:lang w:eastAsia="ru-RU"/>
              </w:rPr>
              <w:t>Котельная КЕДР-5</w:t>
            </w:r>
            <w:r w:rsidR="005D5A44">
              <w:rPr>
                <w:rFonts w:eastAsia="Times New Roman" w:cs="Arial"/>
                <w:color w:val="000000"/>
                <w:spacing w:val="0"/>
                <w:sz w:val="20"/>
                <w:szCs w:val="20"/>
                <w:lang w:eastAsia="ru-RU"/>
              </w:rPr>
              <w:t xml:space="preserve"> с. Москальво</w:t>
            </w:r>
          </w:p>
        </w:tc>
        <w:tc>
          <w:tcPr>
            <w:tcW w:w="936" w:type="pct"/>
            <w:tcBorders>
              <w:top w:val="single" w:sz="4" w:space="0" w:color="auto"/>
              <w:left w:val="nil"/>
              <w:bottom w:val="single" w:sz="4" w:space="0" w:color="auto"/>
              <w:right w:val="single" w:sz="4" w:space="0" w:color="auto"/>
            </w:tcBorders>
            <w:vAlign w:val="center"/>
          </w:tcPr>
          <w:p w:rsidR="00081CB9" w:rsidRPr="009F09C3" w:rsidRDefault="00081CB9" w:rsidP="00081CB9">
            <w:pPr>
              <w:widowControl/>
              <w:adjustRightInd/>
              <w:spacing w:before="0" w:after="0"/>
              <w:ind w:firstLine="0"/>
              <w:jc w:val="center"/>
              <w:textAlignment w:val="auto"/>
              <w:rPr>
                <w:rFonts w:eastAsia="Times New Roman" w:cs="Arial"/>
                <w:color w:val="000000"/>
                <w:spacing w:val="0"/>
                <w:sz w:val="20"/>
                <w:szCs w:val="20"/>
                <w:lang w:eastAsia="ru-RU"/>
              </w:rPr>
            </w:pPr>
            <w:r>
              <w:rPr>
                <w:rFonts w:eastAsia="Times New Roman" w:cs="Arial"/>
                <w:color w:val="000000"/>
                <w:spacing w:val="0"/>
                <w:sz w:val="20"/>
                <w:szCs w:val="20"/>
                <w:lang w:eastAsia="ru-RU"/>
              </w:rPr>
              <w:t>7,6</w:t>
            </w:r>
          </w:p>
        </w:tc>
        <w:tc>
          <w:tcPr>
            <w:tcW w:w="936" w:type="pct"/>
            <w:tcBorders>
              <w:top w:val="nil"/>
              <w:left w:val="single" w:sz="4" w:space="0" w:color="auto"/>
              <w:bottom w:val="single" w:sz="4" w:space="0" w:color="auto"/>
              <w:right w:val="single" w:sz="4" w:space="0" w:color="auto"/>
            </w:tcBorders>
            <w:shd w:val="clear" w:color="auto" w:fill="auto"/>
            <w:noWrap/>
            <w:vAlign w:val="center"/>
            <w:hideMark/>
          </w:tcPr>
          <w:p w:rsidR="00081CB9" w:rsidRPr="009F09C3" w:rsidRDefault="00081CB9" w:rsidP="00081CB9">
            <w:pPr>
              <w:widowControl/>
              <w:adjustRightInd/>
              <w:spacing w:before="0" w:after="0"/>
              <w:ind w:firstLine="0"/>
              <w:jc w:val="center"/>
              <w:textAlignment w:val="auto"/>
              <w:rPr>
                <w:rFonts w:eastAsia="Times New Roman" w:cs="Arial"/>
                <w:color w:val="000000"/>
                <w:spacing w:val="0"/>
                <w:sz w:val="20"/>
                <w:szCs w:val="20"/>
                <w:lang w:eastAsia="ru-RU"/>
              </w:rPr>
            </w:pPr>
            <w:r w:rsidRPr="009F09C3">
              <w:rPr>
                <w:rFonts w:eastAsia="Times New Roman" w:cs="Arial"/>
                <w:color w:val="000000"/>
                <w:spacing w:val="0"/>
                <w:sz w:val="20"/>
                <w:szCs w:val="20"/>
                <w:lang w:eastAsia="ru-RU"/>
              </w:rPr>
              <w:t>7,6</w:t>
            </w:r>
          </w:p>
        </w:tc>
        <w:tc>
          <w:tcPr>
            <w:tcW w:w="935" w:type="pct"/>
            <w:tcBorders>
              <w:top w:val="nil"/>
              <w:left w:val="nil"/>
              <w:bottom w:val="single" w:sz="4" w:space="0" w:color="auto"/>
              <w:right w:val="single" w:sz="4" w:space="0" w:color="auto"/>
            </w:tcBorders>
            <w:shd w:val="clear" w:color="auto" w:fill="auto"/>
            <w:noWrap/>
            <w:vAlign w:val="center"/>
            <w:hideMark/>
          </w:tcPr>
          <w:p w:rsidR="00081CB9" w:rsidRPr="009F09C3" w:rsidRDefault="00081CB9" w:rsidP="00081CB9">
            <w:pPr>
              <w:widowControl/>
              <w:adjustRightInd/>
              <w:spacing w:before="0" w:after="0"/>
              <w:ind w:firstLine="0"/>
              <w:jc w:val="center"/>
              <w:textAlignment w:val="auto"/>
              <w:rPr>
                <w:rFonts w:eastAsia="Times New Roman" w:cs="Arial"/>
                <w:color w:val="000000"/>
                <w:spacing w:val="0"/>
                <w:sz w:val="20"/>
                <w:szCs w:val="20"/>
                <w:lang w:eastAsia="ru-RU"/>
              </w:rPr>
            </w:pPr>
            <w:r w:rsidRPr="009F09C3">
              <w:rPr>
                <w:rFonts w:eastAsia="Times New Roman" w:cs="Arial"/>
                <w:color w:val="000000"/>
                <w:spacing w:val="0"/>
                <w:sz w:val="20"/>
                <w:szCs w:val="20"/>
                <w:lang w:eastAsia="ru-RU"/>
              </w:rPr>
              <w:t>7,6</w:t>
            </w:r>
          </w:p>
        </w:tc>
      </w:tr>
      <w:tr w:rsidR="00081CB9" w:rsidRPr="009F09C3" w:rsidTr="00081CB9">
        <w:trPr>
          <w:trHeight w:val="373"/>
        </w:trPr>
        <w:tc>
          <w:tcPr>
            <w:tcW w:w="2193" w:type="pct"/>
            <w:tcBorders>
              <w:top w:val="nil"/>
              <w:left w:val="single" w:sz="4" w:space="0" w:color="auto"/>
              <w:bottom w:val="single" w:sz="4" w:space="0" w:color="auto"/>
              <w:right w:val="single" w:sz="4" w:space="0" w:color="auto"/>
            </w:tcBorders>
            <w:shd w:val="clear" w:color="auto" w:fill="auto"/>
            <w:vAlign w:val="center"/>
            <w:hideMark/>
          </w:tcPr>
          <w:p w:rsidR="00081CB9" w:rsidRPr="009F09C3" w:rsidRDefault="00081CB9" w:rsidP="00081CB9">
            <w:pPr>
              <w:widowControl/>
              <w:adjustRightInd/>
              <w:spacing w:before="0" w:after="0"/>
              <w:ind w:firstLine="0"/>
              <w:jc w:val="left"/>
              <w:textAlignment w:val="auto"/>
              <w:rPr>
                <w:rFonts w:eastAsia="Times New Roman" w:cs="Arial"/>
                <w:color w:val="000000"/>
                <w:spacing w:val="0"/>
                <w:sz w:val="20"/>
                <w:szCs w:val="20"/>
                <w:lang w:eastAsia="ru-RU"/>
              </w:rPr>
            </w:pPr>
            <w:r>
              <w:rPr>
                <w:rFonts w:eastAsia="Times New Roman" w:cs="Arial"/>
                <w:color w:val="000000"/>
                <w:spacing w:val="0"/>
                <w:sz w:val="20"/>
                <w:szCs w:val="20"/>
                <w:lang w:eastAsia="ru-RU"/>
              </w:rPr>
              <w:t>БМК № 32</w:t>
            </w:r>
            <w:r w:rsidR="005D5A44">
              <w:rPr>
                <w:rFonts w:eastAsia="Times New Roman" w:cs="Arial"/>
                <w:color w:val="000000"/>
                <w:spacing w:val="0"/>
                <w:sz w:val="20"/>
                <w:szCs w:val="20"/>
                <w:lang w:eastAsia="ru-RU"/>
              </w:rPr>
              <w:t xml:space="preserve"> с. Некрасовка</w:t>
            </w:r>
          </w:p>
        </w:tc>
        <w:tc>
          <w:tcPr>
            <w:tcW w:w="936" w:type="pct"/>
            <w:tcBorders>
              <w:top w:val="single" w:sz="4" w:space="0" w:color="auto"/>
              <w:left w:val="nil"/>
              <w:bottom w:val="single" w:sz="4" w:space="0" w:color="auto"/>
              <w:right w:val="single" w:sz="4" w:space="0" w:color="auto"/>
            </w:tcBorders>
            <w:vAlign w:val="center"/>
          </w:tcPr>
          <w:p w:rsidR="00081CB9" w:rsidRPr="009F09C3" w:rsidRDefault="00081CB9" w:rsidP="00081CB9">
            <w:pPr>
              <w:widowControl/>
              <w:adjustRightInd/>
              <w:spacing w:before="0" w:after="0"/>
              <w:ind w:firstLine="0"/>
              <w:jc w:val="center"/>
              <w:textAlignment w:val="auto"/>
              <w:rPr>
                <w:rFonts w:eastAsia="Times New Roman" w:cs="Arial"/>
                <w:color w:val="000000"/>
                <w:spacing w:val="0"/>
                <w:sz w:val="20"/>
                <w:szCs w:val="20"/>
                <w:lang w:eastAsia="ru-RU"/>
              </w:rPr>
            </w:pPr>
            <w:r>
              <w:rPr>
                <w:rFonts w:eastAsia="Times New Roman" w:cs="Arial"/>
                <w:color w:val="000000"/>
                <w:spacing w:val="0"/>
                <w:sz w:val="20"/>
                <w:szCs w:val="20"/>
                <w:lang w:eastAsia="ru-RU"/>
              </w:rPr>
              <w:t>7,7</w:t>
            </w:r>
          </w:p>
        </w:tc>
        <w:tc>
          <w:tcPr>
            <w:tcW w:w="936" w:type="pct"/>
            <w:tcBorders>
              <w:top w:val="nil"/>
              <w:left w:val="single" w:sz="4" w:space="0" w:color="auto"/>
              <w:bottom w:val="single" w:sz="4" w:space="0" w:color="auto"/>
              <w:right w:val="single" w:sz="4" w:space="0" w:color="auto"/>
            </w:tcBorders>
            <w:shd w:val="clear" w:color="auto" w:fill="auto"/>
            <w:noWrap/>
            <w:vAlign w:val="center"/>
            <w:hideMark/>
          </w:tcPr>
          <w:p w:rsidR="00081CB9" w:rsidRPr="009F09C3" w:rsidRDefault="00081CB9" w:rsidP="00081CB9">
            <w:pPr>
              <w:widowControl/>
              <w:adjustRightInd/>
              <w:spacing w:before="0" w:after="0"/>
              <w:ind w:firstLine="0"/>
              <w:jc w:val="center"/>
              <w:textAlignment w:val="auto"/>
              <w:rPr>
                <w:rFonts w:eastAsia="Times New Roman" w:cs="Arial"/>
                <w:color w:val="000000"/>
                <w:spacing w:val="0"/>
                <w:sz w:val="20"/>
                <w:szCs w:val="20"/>
                <w:lang w:eastAsia="ru-RU"/>
              </w:rPr>
            </w:pPr>
            <w:r w:rsidRPr="009F09C3">
              <w:rPr>
                <w:rFonts w:eastAsia="Times New Roman" w:cs="Arial"/>
                <w:color w:val="000000"/>
                <w:spacing w:val="0"/>
                <w:sz w:val="20"/>
                <w:szCs w:val="20"/>
                <w:lang w:eastAsia="ru-RU"/>
              </w:rPr>
              <w:t>7,7</w:t>
            </w:r>
          </w:p>
        </w:tc>
        <w:tc>
          <w:tcPr>
            <w:tcW w:w="935" w:type="pct"/>
            <w:tcBorders>
              <w:top w:val="nil"/>
              <w:left w:val="nil"/>
              <w:bottom w:val="single" w:sz="4" w:space="0" w:color="auto"/>
              <w:right w:val="single" w:sz="4" w:space="0" w:color="auto"/>
            </w:tcBorders>
            <w:shd w:val="clear" w:color="auto" w:fill="auto"/>
            <w:noWrap/>
            <w:vAlign w:val="center"/>
            <w:hideMark/>
          </w:tcPr>
          <w:p w:rsidR="00081CB9" w:rsidRPr="009F09C3" w:rsidRDefault="00081CB9" w:rsidP="00081CB9">
            <w:pPr>
              <w:widowControl/>
              <w:adjustRightInd/>
              <w:spacing w:before="0" w:after="0"/>
              <w:ind w:firstLine="0"/>
              <w:jc w:val="center"/>
              <w:textAlignment w:val="auto"/>
              <w:rPr>
                <w:rFonts w:eastAsia="Times New Roman" w:cs="Arial"/>
                <w:color w:val="000000"/>
                <w:spacing w:val="0"/>
                <w:sz w:val="20"/>
                <w:szCs w:val="20"/>
                <w:lang w:eastAsia="ru-RU"/>
              </w:rPr>
            </w:pPr>
            <w:r w:rsidRPr="009F09C3">
              <w:rPr>
                <w:rFonts w:eastAsia="Times New Roman" w:cs="Arial"/>
                <w:color w:val="000000"/>
                <w:spacing w:val="0"/>
                <w:sz w:val="20"/>
                <w:szCs w:val="20"/>
                <w:lang w:eastAsia="ru-RU"/>
              </w:rPr>
              <w:t>7,7</w:t>
            </w:r>
          </w:p>
        </w:tc>
      </w:tr>
    </w:tbl>
    <w:p w:rsidR="00081CB9" w:rsidRPr="00413712" w:rsidRDefault="00081CB9" w:rsidP="00081CB9">
      <w:pPr>
        <w:widowControl/>
        <w:adjustRightInd/>
        <w:spacing w:before="0" w:after="0" w:line="360" w:lineRule="auto"/>
        <w:ind w:firstLine="0"/>
        <w:contextualSpacing/>
        <w:textAlignment w:val="auto"/>
        <w:rPr>
          <w:rFonts w:ascii="Times New Roman" w:eastAsia="Calibri" w:hAnsi="Times New Roman"/>
          <w:spacing w:val="0"/>
          <w:sz w:val="28"/>
        </w:rPr>
      </w:pPr>
    </w:p>
    <w:p w:rsidR="00081CB9" w:rsidRPr="009F09C3" w:rsidRDefault="00081CB9" w:rsidP="00081CB9">
      <w:pPr>
        <w:widowControl/>
        <w:adjustRightInd/>
        <w:spacing w:before="0" w:after="0" w:line="360" w:lineRule="auto"/>
        <w:ind w:firstLine="709"/>
        <w:contextualSpacing/>
        <w:textAlignment w:val="auto"/>
        <w:rPr>
          <w:rFonts w:eastAsia="Calibri" w:cs="Arial"/>
          <w:spacing w:val="0"/>
          <w:sz w:val="24"/>
          <w:szCs w:val="24"/>
        </w:rPr>
      </w:pPr>
      <w:r w:rsidRPr="009F09C3">
        <w:rPr>
          <w:rFonts w:eastAsia="Calibri" w:cs="Arial"/>
          <w:spacing w:val="0"/>
          <w:sz w:val="24"/>
          <w:szCs w:val="24"/>
        </w:rPr>
        <w:t xml:space="preserve">Для всех источников тепловой энергии изменение эффективного радиуса </w:t>
      </w:r>
      <w:r>
        <w:rPr>
          <w:rFonts w:eastAsia="Calibri" w:cs="Arial"/>
          <w:spacing w:val="0"/>
          <w:sz w:val="24"/>
          <w:szCs w:val="24"/>
        </w:rPr>
        <w:t xml:space="preserve">(в случае наличия данного изменения) </w:t>
      </w:r>
      <w:r w:rsidRPr="009F09C3">
        <w:rPr>
          <w:rFonts w:eastAsia="Calibri" w:cs="Arial"/>
          <w:spacing w:val="0"/>
          <w:sz w:val="24"/>
          <w:szCs w:val="24"/>
        </w:rPr>
        <w:t>определяется изменением тепловой нагрузки. При этом необходимо отметить, что значительных изменений эффе</w:t>
      </w:r>
      <w:r w:rsidRPr="009F09C3">
        <w:rPr>
          <w:rFonts w:eastAsia="Calibri" w:cs="Arial"/>
          <w:spacing w:val="0"/>
          <w:sz w:val="24"/>
          <w:szCs w:val="24"/>
        </w:rPr>
        <w:t>к</w:t>
      </w:r>
      <w:r w:rsidRPr="009F09C3">
        <w:rPr>
          <w:rFonts w:eastAsia="Calibri" w:cs="Arial"/>
          <w:spacing w:val="0"/>
          <w:sz w:val="24"/>
          <w:szCs w:val="24"/>
        </w:rPr>
        <w:t>тивного радиуса не происходит, так как основные влияющие параметры либо не изменялись (температурный график, удельная стоимость материальной хара</w:t>
      </w:r>
      <w:r w:rsidRPr="009F09C3">
        <w:rPr>
          <w:rFonts w:eastAsia="Calibri" w:cs="Arial"/>
          <w:spacing w:val="0"/>
          <w:sz w:val="24"/>
          <w:szCs w:val="24"/>
        </w:rPr>
        <w:t>к</w:t>
      </w:r>
      <w:r w:rsidRPr="009F09C3">
        <w:rPr>
          <w:rFonts w:eastAsia="Calibri" w:cs="Arial"/>
          <w:spacing w:val="0"/>
          <w:sz w:val="24"/>
          <w:szCs w:val="24"/>
        </w:rPr>
        <w:t>теристики тепловой сети), либо их изменения не приводили к существенным отклонениям от существующего состояния в структуре распределения тепл</w:t>
      </w:r>
      <w:r w:rsidRPr="009F09C3">
        <w:rPr>
          <w:rFonts w:eastAsia="Calibri" w:cs="Arial"/>
          <w:spacing w:val="0"/>
          <w:sz w:val="24"/>
          <w:szCs w:val="24"/>
        </w:rPr>
        <w:t>о</w:t>
      </w:r>
      <w:r w:rsidRPr="009F09C3">
        <w:rPr>
          <w:rFonts w:eastAsia="Calibri" w:cs="Arial"/>
          <w:spacing w:val="0"/>
          <w:sz w:val="24"/>
          <w:szCs w:val="24"/>
        </w:rPr>
        <w:t>вых нагрузок в зонах действия источников тепловой энергии.</w:t>
      </w:r>
    </w:p>
    <w:p w:rsidR="00783A4C" w:rsidRDefault="00783A4C" w:rsidP="00742896">
      <w:pPr>
        <w:spacing w:line="360" w:lineRule="auto"/>
        <w:textAlignment w:val="auto"/>
        <w:rPr>
          <w:rFonts w:eastAsia="Arial" w:cs="Arial"/>
          <w:spacing w:val="-4"/>
          <w:sz w:val="24"/>
          <w:szCs w:val="24"/>
        </w:rPr>
      </w:pPr>
    </w:p>
    <w:p w:rsidR="00BE07CD" w:rsidRDefault="00BE07CD" w:rsidP="00BE07CD">
      <w:pPr>
        <w:spacing w:before="32" w:after="0" w:line="341" w:lineRule="auto"/>
        <w:ind w:right="45"/>
        <w:rPr>
          <w:rFonts w:eastAsia="Arial" w:cs="Arial"/>
          <w:spacing w:val="-4"/>
          <w:sz w:val="24"/>
          <w:szCs w:val="24"/>
        </w:rPr>
      </w:pPr>
      <w:r>
        <w:rPr>
          <w:rFonts w:eastAsia="Arial" w:cs="Arial"/>
          <w:spacing w:val="-4"/>
          <w:sz w:val="24"/>
          <w:szCs w:val="24"/>
        </w:rPr>
        <w:t xml:space="preserve">. </w:t>
      </w:r>
    </w:p>
    <w:p w:rsidR="00375E62" w:rsidRDefault="00375E62" w:rsidP="00742896">
      <w:pPr>
        <w:spacing w:line="360" w:lineRule="auto"/>
        <w:textAlignment w:val="auto"/>
        <w:rPr>
          <w:rFonts w:eastAsia="Arial" w:cs="Arial"/>
          <w:spacing w:val="-4"/>
          <w:sz w:val="24"/>
          <w:szCs w:val="24"/>
        </w:rPr>
      </w:pPr>
    </w:p>
    <w:p w:rsidR="00E402F3" w:rsidRDefault="00E402F3" w:rsidP="00B145C6">
      <w:pPr>
        <w:ind w:firstLine="0"/>
        <w:rPr>
          <w:b/>
          <w:bCs/>
          <w:color w:val="000000" w:themeColor="text1"/>
          <w:sz w:val="18"/>
          <w:szCs w:val="18"/>
        </w:rPr>
      </w:pPr>
    </w:p>
    <w:p w:rsidR="00B145C6" w:rsidRDefault="00B145C6" w:rsidP="00A60DAC">
      <w:pPr>
        <w:spacing w:line="360" w:lineRule="auto"/>
        <w:textAlignment w:val="auto"/>
        <w:rPr>
          <w:rFonts w:eastAsia="Arial" w:cs="Arial"/>
          <w:spacing w:val="-4"/>
          <w:sz w:val="24"/>
          <w:szCs w:val="24"/>
        </w:rPr>
      </w:pPr>
    </w:p>
    <w:p w:rsidR="00B145C6" w:rsidRDefault="00B145C6" w:rsidP="00B145C6">
      <w:pPr>
        <w:spacing w:line="360" w:lineRule="auto"/>
        <w:ind w:firstLine="0"/>
        <w:textAlignment w:val="auto"/>
        <w:rPr>
          <w:rFonts w:eastAsia="Arial" w:cs="Arial"/>
          <w:spacing w:val="-4"/>
          <w:sz w:val="24"/>
          <w:szCs w:val="24"/>
        </w:rPr>
      </w:pPr>
    </w:p>
    <w:p w:rsidR="00240307" w:rsidRPr="00A751CE" w:rsidRDefault="00240307" w:rsidP="00240307">
      <w:pPr>
        <w:pStyle w:val="20"/>
      </w:pPr>
      <w:bookmarkStart w:id="83" w:name="_Toc354584592"/>
      <w:r w:rsidRPr="00A751CE">
        <w:lastRenderedPageBreak/>
        <w:t xml:space="preserve">Описание существующих и перспективных зон действия </w:t>
      </w:r>
      <w:r>
        <w:t>источников</w:t>
      </w:r>
      <w:r w:rsidRPr="00A751CE">
        <w:t xml:space="preserve"> теплоснабжения</w:t>
      </w:r>
      <w:bookmarkEnd w:id="83"/>
    </w:p>
    <w:p w:rsidR="00240307" w:rsidRPr="00740FC9" w:rsidRDefault="00240307" w:rsidP="00240307"/>
    <w:p w:rsidR="00240307" w:rsidRPr="00145440" w:rsidRDefault="00240307" w:rsidP="00240307">
      <w:pPr>
        <w:pStyle w:val="3"/>
      </w:pPr>
      <w:bookmarkStart w:id="84" w:name="_Toc354584593"/>
      <w:r w:rsidRPr="00145440">
        <w:t>Зоны действия Охинской ТЭЦ и муниципальных котельных</w:t>
      </w:r>
      <w:bookmarkEnd w:id="84"/>
      <w:r w:rsidRPr="00145440">
        <w:t xml:space="preserve"> </w:t>
      </w:r>
    </w:p>
    <w:p w:rsidR="00240307" w:rsidRPr="00C73364" w:rsidRDefault="00240307" w:rsidP="00240307">
      <w:pPr>
        <w:rPr>
          <w:sz w:val="24"/>
          <w:szCs w:val="24"/>
        </w:rPr>
      </w:pPr>
    </w:p>
    <w:p w:rsidR="00240307" w:rsidRPr="009D419B" w:rsidRDefault="00240307" w:rsidP="00240307">
      <w:pPr>
        <w:widowControl/>
        <w:adjustRightInd/>
        <w:spacing w:before="0" w:after="0" w:line="360" w:lineRule="auto"/>
        <w:textAlignment w:val="auto"/>
        <w:rPr>
          <w:rFonts w:eastAsia="Times New Roman"/>
          <w:kern w:val="28"/>
          <w:sz w:val="24"/>
          <w:lang w:eastAsia="ru-RU"/>
        </w:rPr>
      </w:pPr>
      <w:r w:rsidRPr="009D419B">
        <w:rPr>
          <w:rFonts w:eastAsia="Times New Roman"/>
          <w:kern w:val="28"/>
          <w:sz w:val="24"/>
          <w:lang w:eastAsia="ru-RU"/>
        </w:rPr>
        <w:t>Охинская ТЭЦ</w:t>
      </w:r>
      <w:r>
        <w:rPr>
          <w:rFonts w:eastAsia="Times New Roman"/>
          <w:kern w:val="28"/>
          <w:sz w:val="24"/>
          <w:lang w:eastAsia="ru-RU"/>
        </w:rPr>
        <w:t xml:space="preserve"> </w:t>
      </w:r>
      <w:r w:rsidRPr="009D419B">
        <w:rPr>
          <w:rFonts w:eastAsia="Times New Roman"/>
          <w:kern w:val="28"/>
          <w:sz w:val="24"/>
          <w:lang w:eastAsia="ru-RU"/>
        </w:rPr>
        <w:t xml:space="preserve">является </w:t>
      </w:r>
      <w:r>
        <w:rPr>
          <w:rFonts w:eastAsia="Times New Roman"/>
          <w:kern w:val="28"/>
          <w:sz w:val="24"/>
          <w:lang w:eastAsia="ru-RU"/>
        </w:rPr>
        <w:t>о</w:t>
      </w:r>
      <w:r w:rsidRPr="009D419B">
        <w:rPr>
          <w:rFonts w:eastAsia="Times New Roman"/>
          <w:kern w:val="28"/>
          <w:sz w:val="24"/>
          <w:lang w:eastAsia="ru-RU"/>
        </w:rPr>
        <w:t>сновным источником централизованного тепл</w:t>
      </w:r>
      <w:r w:rsidRPr="009D419B">
        <w:rPr>
          <w:rFonts w:eastAsia="Times New Roman"/>
          <w:kern w:val="28"/>
          <w:sz w:val="24"/>
          <w:lang w:eastAsia="ru-RU"/>
        </w:rPr>
        <w:t>о</w:t>
      </w:r>
      <w:r w:rsidRPr="009D419B">
        <w:rPr>
          <w:rFonts w:eastAsia="Times New Roman"/>
          <w:kern w:val="28"/>
          <w:sz w:val="24"/>
          <w:lang w:eastAsia="ru-RU"/>
        </w:rPr>
        <w:t>снабжения на территории городского округа «Охинский»</w:t>
      </w:r>
      <w:r>
        <w:rPr>
          <w:rFonts w:eastAsia="Times New Roman"/>
          <w:kern w:val="28"/>
          <w:sz w:val="24"/>
          <w:lang w:eastAsia="ru-RU"/>
        </w:rPr>
        <w:t xml:space="preserve"> и</w:t>
      </w:r>
      <w:r w:rsidRPr="009D419B">
        <w:rPr>
          <w:rFonts w:eastAsia="Times New Roman"/>
          <w:kern w:val="28"/>
          <w:sz w:val="24"/>
          <w:lang w:eastAsia="ru-RU"/>
        </w:rPr>
        <w:t xml:space="preserve"> обеспечивает покрытие  около 92 % договорных тепловых нагрузок потребителей. </w:t>
      </w:r>
    </w:p>
    <w:p w:rsidR="00240307" w:rsidRPr="009D419B" w:rsidRDefault="00240307" w:rsidP="00240307">
      <w:pPr>
        <w:widowControl/>
        <w:adjustRightInd/>
        <w:spacing w:before="0" w:after="0" w:line="360" w:lineRule="auto"/>
        <w:textAlignment w:val="auto"/>
        <w:rPr>
          <w:rFonts w:eastAsia="Times New Roman"/>
          <w:kern w:val="28"/>
          <w:sz w:val="24"/>
          <w:lang w:eastAsia="ru-RU"/>
        </w:rPr>
      </w:pPr>
      <w:r w:rsidRPr="009D419B">
        <w:rPr>
          <w:rFonts w:eastAsia="Times New Roman"/>
          <w:kern w:val="28"/>
          <w:sz w:val="24"/>
          <w:lang w:eastAsia="ru-RU"/>
        </w:rPr>
        <w:t>ТЭЦ обеспечивает тепловой энергией нагрузку отопления зданий коммунал</w:t>
      </w:r>
      <w:r w:rsidRPr="009D419B">
        <w:rPr>
          <w:rFonts w:eastAsia="Times New Roman"/>
          <w:kern w:val="28"/>
          <w:sz w:val="24"/>
          <w:lang w:eastAsia="ru-RU"/>
        </w:rPr>
        <w:t>ь</w:t>
      </w:r>
      <w:r w:rsidRPr="009D419B">
        <w:rPr>
          <w:rFonts w:eastAsia="Times New Roman"/>
          <w:kern w:val="28"/>
          <w:sz w:val="24"/>
          <w:lang w:eastAsia="ru-RU"/>
        </w:rPr>
        <w:t>но-бытовой, общественно-деловой сфер и ряда промышленных предприятий, находящихся на территории города Охи и около территории ТЭЦ.</w:t>
      </w:r>
    </w:p>
    <w:p w:rsidR="00240307" w:rsidRPr="009D419B" w:rsidRDefault="00240307" w:rsidP="00240307">
      <w:pPr>
        <w:widowControl/>
        <w:adjustRightInd/>
        <w:spacing w:before="0" w:after="0" w:line="360" w:lineRule="auto"/>
        <w:textAlignment w:val="auto"/>
        <w:rPr>
          <w:rFonts w:eastAsia="Times New Roman"/>
          <w:kern w:val="28"/>
          <w:sz w:val="24"/>
          <w:lang w:eastAsia="ru-RU"/>
        </w:rPr>
      </w:pPr>
      <w:r w:rsidRPr="009D419B">
        <w:rPr>
          <w:rFonts w:eastAsia="Times New Roman"/>
          <w:kern w:val="28"/>
          <w:sz w:val="24"/>
          <w:lang w:eastAsia="ru-RU"/>
        </w:rPr>
        <w:t xml:space="preserve">Котельные, эксплуатируемые </w:t>
      </w:r>
      <w:r>
        <w:rPr>
          <w:rFonts w:eastAsia="Times New Roman"/>
          <w:kern w:val="28"/>
          <w:sz w:val="24"/>
          <w:lang w:eastAsia="ru-RU"/>
        </w:rPr>
        <w:t>МУП «ОКХ»</w:t>
      </w:r>
      <w:r w:rsidRPr="009D419B">
        <w:rPr>
          <w:rFonts w:eastAsia="Times New Roman"/>
          <w:kern w:val="28"/>
          <w:sz w:val="24"/>
          <w:lang w:eastAsia="ru-RU"/>
        </w:rPr>
        <w:t xml:space="preserve">, снабжают тепловой энергией пять потребителей тепловой энергии в городе Оха. </w:t>
      </w:r>
    </w:p>
    <w:p w:rsidR="00240307" w:rsidRPr="006D09CB" w:rsidRDefault="00240307" w:rsidP="00240307">
      <w:pPr>
        <w:widowControl/>
        <w:adjustRightInd/>
        <w:spacing w:before="0" w:after="0" w:line="360" w:lineRule="auto"/>
        <w:textAlignment w:val="auto"/>
        <w:rPr>
          <w:rFonts w:eastAsia="Times New Roman"/>
          <w:kern w:val="28"/>
          <w:sz w:val="24"/>
          <w:lang w:eastAsia="ru-RU"/>
        </w:rPr>
      </w:pPr>
      <w:r>
        <w:rPr>
          <w:rFonts w:eastAsia="Times New Roman"/>
          <w:kern w:val="28"/>
          <w:sz w:val="24"/>
          <w:lang w:eastAsia="ru-RU"/>
        </w:rPr>
        <w:t>Котельные, эксплуатируемые М</w:t>
      </w:r>
      <w:r w:rsidR="005D5A44">
        <w:rPr>
          <w:rFonts w:eastAsia="Times New Roman"/>
          <w:kern w:val="28"/>
          <w:sz w:val="24"/>
          <w:lang w:eastAsia="ru-RU"/>
        </w:rPr>
        <w:t>К</w:t>
      </w:r>
      <w:r>
        <w:rPr>
          <w:rFonts w:eastAsia="Times New Roman"/>
          <w:kern w:val="28"/>
          <w:sz w:val="24"/>
          <w:lang w:eastAsia="ru-RU"/>
        </w:rPr>
        <w:t xml:space="preserve">П «ЖКХ», </w:t>
      </w:r>
      <w:r w:rsidRPr="006D09CB">
        <w:rPr>
          <w:rFonts w:eastAsia="Times New Roman"/>
          <w:kern w:val="28"/>
          <w:sz w:val="24"/>
          <w:lang w:eastAsia="ru-RU"/>
        </w:rPr>
        <w:t>осуществля</w:t>
      </w:r>
      <w:r>
        <w:rPr>
          <w:rFonts w:eastAsia="Times New Roman"/>
          <w:kern w:val="28"/>
          <w:sz w:val="24"/>
          <w:lang w:eastAsia="ru-RU"/>
        </w:rPr>
        <w:t>ю</w:t>
      </w:r>
      <w:r w:rsidRPr="006D09CB">
        <w:rPr>
          <w:rFonts w:eastAsia="Times New Roman"/>
          <w:kern w:val="28"/>
          <w:sz w:val="24"/>
          <w:lang w:eastAsia="ru-RU"/>
        </w:rPr>
        <w:t>т производство</w:t>
      </w:r>
      <w:r>
        <w:rPr>
          <w:rFonts w:eastAsia="Times New Roman"/>
          <w:kern w:val="28"/>
          <w:sz w:val="24"/>
          <w:lang w:eastAsia="ru-RU"/>
        </w:rPr>
        <w:t xml:space="preserve"> </w:t>
      </w:r>
      <w:r w:rsidRPr="006D09CB">
        <w:rPr>
          <w:rFonts w:eastAsia="Times New Roman"/>
          <w:kern w:val="28"/>
          <w:sz w:val="24"/>
          <w:lang w:eastAsia="ru-RU"/>
        </w:rPr>
        <w:t>те</w:t>
      </w:r>
      <w:r w:rsidRPr="006D09CB">
        <w:rPr>
          <w:rFonts w:eastAsia="Times New Roman"/>
          <w:kern w:val="28"/>
          <w:sz w:val="24"/>
          <w:lang w:eastAsia="ru-RU"/>
        </w:rPr>
        <w:t>п</w:t>
      </w:r>
      <w:r w:rsidRPr="006D09CB">
        <w:rPr>
          <w:rFonts w:eastAsia="Times New Roman"/>
          <w:kern w:val="28"/>
          <w:sz w:val="24"/>
          <w:lang w:eastAsia="ru-RU"/>
        </w:rPr>
        <w:t>ловой энергии</w:t>
      </w:r>
      <w:r>
        <w:rPr>
          <w:rFonts w:eastAsia="Times New Roman"/>
          <w:kern w:val="28"/>
          <w:sz w:val="24"/>
          <w:lang w:eastAsia="ru-RU"/>
        </w:rPr>
        <w:t xml:space="preserve"> для потребителей сел</w:t>
      </w:r>
      <w:r w:rsidRPr="006D09CB">
        <w:rPr>
          <w:rFonts w:eastAsia="Times New Roman"/>
          <w:kern w:val="28"/>
          <w:sz w:val="24"/>
          <w:lang w:eastAsia="ru-RU"/>
        </w:rPr>
        <w:t xml:space="preserve"> Восточное, Тунгор, </w:t>
      </w:r>
      <w:r>
        <w:rPr>
          <w:rFonts w:eastAsia="Times New Roman"/>
          <w:kern w:val="28"/>
          <w:sz w:val="24"/>
          <w:lang w:eastAsia="ru-RU"/>
        </w:rPr>
        <w:t>Москальво, Некрасовка.</w:t>
      </w:r>
    </w:p>
    <w:p w:rsidR="00240307" w:rsidRPr="00D151E4" w:rsidRDefault="00240307" w:rsidP="00240307">
      <w:pPr>
        <w:widowControl/>
        <w:adjustRightInd/>
        <w:spacing w:before="0" w:after="0" w:line="360" w:lineRule="auto"/>
        <w:textAlignment w:val="auto"/>
        <w:rPr>
          <w:rFonts w:eastAsia="Times New Roman"/>
          <w:kern w:val="28"/>
          <w:sz w:val="24"/>
          <w:lang w:eastAsia="ru-RU"/>
        </w:rPr>
      </w:pPr>
      <w:r w:rsidRPr="00621429">
        <w:rPr>
          <w:rFonts w:eastAsia="Times New Roman"/>
          <w:kern w:val="28"/>
          <w:sz w:val="24"/>
          <w:lang w:eastAsia="ru-RU"/>
        </w:rPr>
        <w:t>Распределение зон действия</w:t>
      </w:r>
      <w:r>
        <w:rPr>
          <w:rFonts w:eastAsia="Times New Roman"/>
          <w:kern w:val="28"/>
          <w:sz w:val="24"/>
          <w:lang w:eastAsia="ru-RU"/>
        </w:rPr>
        <w:t xml:space="preserve"> котельных </w:t>
      </w:r>
      <w:r w:rsidRPr="00621429">
        <w:rPr>
          <w:rFonts w:eastAsia="Times New Roman"/>
          <w:kern w:val="28"/>
          <w:sz w:val="24"/>
          <w:lang w:eastAsia="ru-RU"/>
        </w:rPr>
        <w:t>по райо</w:t>
      </w:r>
      <w:r>
        <w:rPr>
          <w:rFonts w:eastAsia="Times New Roman"/>
          <w:kern w:val="28"/>
          <w:sz w:val="24"/>
          <w:lang w:eastAsia="ru-RU"/>
        </w:rPr>
        <w:t xml:space="preserve">нам </w:t>
      </w:r>
      <w:r w:rsidRPr="00BF2898">
        <w:rPr>
          <w:rFonts w:eastAsia="Times New Roman"/>
          <w:kern w:val="28"/>
          <w:sz w:val="24"/>
          <w:lang w:eastAsia="ru-RU"/>
        </w:rPr>
        <w:t xml:space="preserve">городского округа </w:t>
      </w:r>
      <w:r>
        <w:rPr>
          <w:rFonts w:eastAsia="Times New Roman"/>
          <w:kern w:val="28"/>
          <w:sz w:val="24"/>
          <w:lang w:eastAsia="ru-RU"/>
        </w:rPr>
        <w:t>«Охи</w:t>
      </w:r>
      <w:r>
        <w:rPr>
          <w:rFonts w:eastAsia="Times New Roman"/>
          <w:kern w:val="28"/>
          <w:sz w:val="24"/>
          <w:lang w:eastAsia="ru-RU"/>
        </w:rPr>
        <w:t>н</w:t>
      </w:r>
      <w:r>
        <w:rPr>
          <w:rFonts w:eastAsia="Times New Roman"/>
          <w:kern w:val="28"/>
          <w:sz w:val="24"/>
          <w:lang w:eastAsia="ru-RU"/>
        </w:rPr>
        <w:t xml:space="preserve">ский» </w:t>
      </w:r>
      <w:r w:rsidRPr="00BF2898">
        <w:rPr>
          <w:rFonts w:eastAsia="Times New Roman"/>
          <w:kern w:val="28"/>
          <w:sz w:val="24"/>
          <w:lang w:eastAsia="ru-RU"/>
        </w:rPr>
        <w:t xml:space="preserve">и присоединенная тепловая нагрузка приведены в таблице </w:t>
      </w:r>
      <w:r>
        <w:rPr>
          <w:rFonts w:eastAsia="Times New Roman"/>
          <w:kern w:val="28"/>
          <w:sz w:val="24"/>
          <w:lang w:eastAsia="ru-RU"/>
        </w:rPr>
        <w:t>3.2</w:t>
      </w:r>
      <w:r w:rsidRPr="00BF2898">
        <w:rPr>
          <w:rFonts w:eastAsia="Times New Roman"/>
          <w:kern w:val="28"/>
          <w:sz w:val="24"/>
          <w:lang w:eastAsia="ru-RU"/>
        </w:rPr>
        <w:t>.</w:t>
      </w:r>
    </w:p>
    <w:p w:rsidR="00240307" w:rsidRPr="00351378" w:rsidRDefault="00240307" w:rsidP="00240307">
      <w:pPr>
        <w:ind w:firstLine="0"/>
        <w:rPr>
          <w:b/>
          <w:bCs/>
          <w:color w:val="000000"/>
          <w:sz w:val="18"/>
          <w:szCs w:val="18"/>
        </w:rPr>
      </w:pPr>
      <w:bookmarkStart w:id="85" w:name="_Toc353453333"/>
      <w:r w:rsidRPr="00351378">
        <w:rPr>
          <w:b/>
          <w:bCs/>
          <w:color w:val="000000"/>
          <w:sz w:val="18"/>
          <w:szCs w:val="18"/>
        </w:rPr>
        <w:t xml:space="preserve">Таблица </w:t>
      </w:r>
      <w:r>
        <w:rPr>
          <w:b/>
          <w:bCs/>
          <w:color w:val="000000"/>
          <w:sz w:val="18"/>
          <w:szCs w:val="18"/>
        </w:rPr>
        <w:t>3.2</w:t>
      </w:r>
      <w:r w:rsidRPr="00351378">
        <w:rPr>
          <w:b/>
          <w:bCs/>
          <w:color w:val="000000"/>
          <w:sz w:val="18"/>
          <w:szCs w:val="18"/>
        </w:rPr>
        <w:t xml:space="preserve"> – Наимено</w:t>
      </w:r>
      <w:r>
        <w:rPr>
          <w:b/>
          <w:bCs/>
          <w:color w:val="000000"/>
          <w:sz w:val="18"/>
          <w:szCs w:val="18"/>
        </w:rPr>
        <w:t>вание поселений</w:t>
      </w:r>
      <w:r w:rsidRPr="00351378">
        <w:rPr>
          <w:b/>
          <w:bCs/>
          <w:color w:val="000000"/>
          <w:sz w:val="18"/>
          <w:szCs w:val="18"/>
        </w:rPr>
        <w:t>, расположенных в зон</w:t>
      </w:r>
      <w:r>
        <w:rPr>
          <w:b/>
          <w:bCs/>
          <w:color w:val="000000"/>
          <w:sz w:val="18"/>
          <w:szCs w:val="18"/>
        </w:rPr>
        <w:t>ах</w:t>
      </w:r>
      <w:r w:rsidRPr="00351378">
        <w:rPr>
          <w:b/>
          <w:bCs/>
          <w:color w:val="000000"/>
          <w:sz w:val="18"/>
          <w:szCs w:val="18"/>
        </w:rPr>
        <w:t xml:space="preserve"> действия котельных и присоединенная нагрузка потребителей</w:t>
      </w:r>
      <w:bookmarkEnd w:id="8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15"/>
        <w:gridCol w:w="2980"/>
        <w:gridCol w:w="2993"/>
      </w:tblGrid>
      <w:tr w:rsidR="00240307" w:rsidRPr="00BF2898" w:rsidTr="005E12B5">
        <w:trPr>
          <w:trHeight w:val="253"/>
          <w:tblHeader/>
          <w:jc w:val="center"/>
        </w:trPr>
        <w:tc>
          <w:tcPr>
            <w:tcW w:w="1785" w:type="pct"/>
            <w:vMerge w:val="restart"/>
            <w:shd w:val="clear" w:color="auto" w:fill="auto"/>
            <w:vAlign w:val="center"/>
            <w:hideMark/>
          </w:tcPr>
          <w:p w:rsidR="00240307" w:rsidRPr="00BF2898" w:rsidRDefault="00240307" w:rsidP="005E12B5">
            <w:pPr>
              <w:widowControl/>
              <w:adjustRightInd/>
              <w:spacing w:before="0" w:after="0"/>
              <w:ind w:firstLine="0"/>
              <w:jc w:val="center"/>
              <w:textAlignment w:val="auto"/>
              <w:rPr>
                <w:rFonts w:eastAsia="Times New Roman" w:cs="Arial"/>
                <w:b/>
                <w:color w:val="000000"/>
                <w:spacing w:val="0"/>
                <w:sz w:val="18"/>
                <w:szCs w:val="18"/>
                <w:lang w:eastAsia="ru-RU"/>
              </w:rPr>
            </w:pPr>
            <w:r w:rsidRPr="00BF2898">
              <w:rPr>
                <w:rFonts w:eastAsia="Times New Roman" w:cs="Arial"/>
                <w:b/>
                <w:color w:val="000000"/>
                <w:spacing w:val="0"/>
                <w:sz w:val="18"/>
                <w:szCs w:val="18"/>
                <w:lang w:eastAsia="ru-RU"/>
              </w:rPr>
              <w:t>Наименование котельной</w:t>
            </w:r>
          </w:p>
        </w:tc>
        <w:tc>
          <w:tcPr>
            <w:tcW w:w="1604" w:type="pct"/>
            <w:vMerge w:val="restart"/>
            <w:shd w:val="clear" w:color="auto" w:fill="auto"/>
            <w:vAlign w:val="center"/>
            <w:hideMark/>
          </w:tcPr>
          <w:p w:rsidR="00240307" w:rsidRDefault="00240307" w:rsidP="005E12B5">
            <w:pPr>
              <w:widowControl/>
              <w:adjustRightInd/>
              <w:spacing w:before="0" w:after="0"/>
              <w:ind w:left="53" w:firstLine="0"/>
              <w:jc w:val="center"/>
              <w:textAlignment w:val="auto"/>
              <w:rPr>
                <w:rFonts w:eastAsia="Times New Roman" w:cs="Arial"/>
                <w:b/>
                <w:color w:val="000000"/>
                <w:spacing w:val="0"/>
                <w:sz w:val="18"/>
                <w:szCs w:val="18"/>
                <w:lang w:eastAsia="ru-RU"/>
              </w:rPr>
            </w:pPr>
            <w:r>
              <w:rPr>
                <w:rFonts w:eastAsia="Times New Roman" w:cs="Arial"/>
                <w:b/>
                <w:color w:val="000000"/>
                <w:spacing w:val="0"/>
                <w:sz w:val="18"/>
                <w:szCs w:val="18"/>
                <w:lang w:eastAsia="ru-RU"/>
              </w:rPr>
              <w:t xml:space="preserve">Зона действия </w:t>
            </w:r>
          </w:p>
          <w:p w:rsidR="00240307" w:rsidRPr="00BF2898" w:rsidRDefault="00240307" w:rsidP="005E12B5">
            <w:pPr>
              <w:widowControl/>
              <w:adjustRightInd/>
              <w:spacing w:before="0" w:after="0"/>
              <w:ind w:left="53" w:firstLine="0"/>
              <w:jc w:val="center"/>
              <w:textAlignment w:val="auto"/>
              <w:rPr>
                <w:rFonts w:eastAsia="Times New Roman" w:cs="Arial"/>
                <w:b/>
                <w:color w:val="000000"/>
                <w:spacing w:val="0"/>
                <w:sz w:val="18"/>
                <w:szCs w:val="18"/>
                <w:lang w:eastAsia="ru-RU"/>
              </w:rPr>
            </w:pPr>
            <w:r>
              <w:rPr>
                <w:rFonts w:eastAsia="Times New Roman" w:cs="Arial"/>
                <w:b/>
                <w:color w:val="000000"/>
                <w:spacing w:val="0"/>
                <w:sz w:val="18"/>
                <w:szCs w:val="18"/>
                <w:lang w:eastAsia="ru-RU"/>
              </w:rPr>
              <w:t>(н</w:t>
            </w:r>
            <w:r w:rsidRPr="00BF2898">
              <w:rPr>
                <w:rFonts w:eastAsia="Times New Roman" w:cs="Arial"/>
                <w:b/>
                <w:color w:val="000000"/>
                <w:spacing w:val="0"/>
                <w:sz w:val="18"/>
                <w:szCs w:val="18"/>
                <w:lang w:eastAsia="ru-RU"/>
              </w:rPr>
              <w:t>аименование поселения</w:t>
            </w:r>
            <w:r>
              <w:rPr>
                <w:rFonts w:eastAsia="Times New Roman" w:cs="Arial"/>
                <w:b/>
                <w:color w:val="000000"/>
                <w:spacing w:val="0"/>
                <w:sz w:val="18"/>
                <w:szCs w:val="18"/>
                <w:lang w:eastAsia="ru-RU"/>
              </w:rPr>
              <w:t>)</w:t>
            </w:r>
          </w:p>
        </w:tc>
        <w:tc>
          <w:tcPr>
            <w:tcW w:w="1611" w:type="pct"/>
            <w:vMerge w:val="restart"/>
            <w:shd w:val="clear" w:color="auto" w:fill="auto"/>
            <w:vAlign w:val="center"/>
            <w:hideMark/>
          </w:tcPr>
          <w:p w:rsidR="00240307" w:rsidRPr="00BF2898" w:rsidRDefault="00240307" w:rsidP="005E12B5">
            <w:pPr>
              <w:widowControl/>
              <w:adjustRightInd/>
              <w:spacing w:before="0" w:after="0"/>
              <w:ind w:firstLine="0"/>
              <w:jc w:val="center"/>
              <w:textAlignment w:val="auto"/>
              <w:rPr>
                <w:rFonts w:eastAsia="Times New Roman" w:cs="Arial"/>
                <w:b/>
                <w:color w:val="000000"/>
                <w:spacing w:val="0"/>
                <w:sz w:val="18"/>
                <w:szCs w:val="18"/>
                <w:lang w:eastAsia="ru-RU"/>
              </w:rPr>
            </w:pPr>
            <w:r w:rsidRPr="00BF2898">
              <w:rPr>
                <w:rFonts w:eastAsia="Times New Roman" w:cs="Arial"/>
                <w:b/>
                <w:color w:val="000000"/>
                <w:spacing w:val="0"/>
                <w:sz w:val="18"/>
                <w:szCs w:val="18"/>
                <w:lang w:eastAsia="ru-RU"/>
              </w:rPr>
              <w:t>Присоединенная нагрузка, Гкал/ч</w:t>
            </w:r>
          </w:p>
        </w:tc>
      </w:tr>
      <w:tr w:rsidR="00240307" w:rsidRPr="00BF2898" w:rsidTr="005E12B5">
        <w:trPr>
          <w:trHeight w:val="253"/>
          <w:tblHeader/>
          <w:jc w:val="center"/>
        </w:trPr>
        <w:tc>
          <w:tcPr>
            <w:tcW w:w="1785" w:type="pct"/>
            <w:vMerge/>
            <w:vAlign w:val="center"/>
            <w:hideMark/>
          </w:tcPr>
          <w:p w:rsidR="00240307" w:rsidRPr="00BF2898" w:rsidRDefault="00240307" w:rsidP="005E12B5">
            <w:pPr>
              <w:widowControl/>
              <w:adjustRightInd/>
              <w:spacing w:before="0" w:after="0"/>
              <w:ind w:firstLine="0"/>
              <w:jc w:val="left"/>
              <w:textAlignment w:val="auto"/>
              <w:rPr>
                <w:rFonts w:eastAsia="Times New Roman" w:cs="Arial"/>
                <w:color w:val="000000"/>
                <w:spacing w:val="0"/>
                <w:sz w:val="18"/>
                <w:szCs w:val="18"/>
                <w:lang w:eastAsia="ru-RU"/>
              </w:rPr>
            </w:pPr>
          </w:p>
        </w:tc>
        <w:tc>
          <w:tcPr>
            <w:tcW w:w="1604" w:type="pct"/>
            <w:vMerge/>
            <w:vAlign w:val="center"/>
            <w:hideMark/>
          </w:tcPr>
          <w:p w:rsidR="00240307" w:rsidRPr="00BF2898" w:rsidRDefault="00240307" w:rsidP="005E12B5">
            <w:pPr>
              <w:widowControl/>
              <w:adjustRightInd/>
              <w:spacing w:before="0" w:after="0"/>
              <w:ind w:left="195" w:firstLine="0"/>
              <w:jc w:val="left"/>
              <w:textAlignment w:val="auto"/>
              <w:rPr>
                <w:rFonts w:eastAsia="Times New Roman" w:cs="Arial"/>
                <w:color w:val="000000"/>
                <w:spacing w:val="0"/>
                <w:sz w:val="18"/>
                <w:szCs w:val="18"/>
                <w:lang w:eastAsia="ru-RU"/>
              </w:rPr>
            </w:pPr>
          </w:p>
        </w:tc>
        <w:tc>
          <w:tcPr>
            <w:tcW w:w="1611" w:type="pct"/>
            <w:vMerge/>
            <w:vAlign w:val="center"/>
            <w:hideMark/>
          </w:tcPr>
          <w:p w:rsidR="00240307" w:rsidRPr="00BF2898" w:rsidRDefault="00240307" w:rsidP="005E12B5">
            <w:pPr>
              <w:widowControl/>
              <w:adjustRightInd/>
              <w:spacing w:before="0" w:after="0"/>
              <w:ind w:firstLine="0"/>
              <w:jc w:val="left"/>
              <w:textAlignment w:val="auto"/>
              <w:rPr>
                <w:rFonts w:eastAsia="Times New Roman" w:cs="Arial"/>
                <w:color w:val="000000"/>
                <w:spacing w:val="0"/>
                <w:sz w:val="18"/>
                <w:szCs w:val="18"/>
                <w:lang w:eastAsia="ru-RU"/>
              </w:rPr>
            </w:pPr>
          </w:p>
        </w:tc>
      </w:tr>
      <w:tr w:rsidR="00240307" w:rsidRPr="00BF2898" w:rsidTr="005E12B5">
        <w:trPr>
          <w:trHeight w:val="284"/>
          <w:jc w:val="center"/>
        </w:trPr>
        <w:tc>
          <w:tcPr>
            <w:tcW w:w="1785" w:type="pct"/>
            <w:shd w:val="clear" w:color="auto" w:fill="auto"/>
            <w:vAlign w:val="center"/>
            <w:hideMark/>
          </w:tcPr>
          <w:p w:rsidR="00240307" w:rsidRPr="00BF2898" w:rsidRDefault="00DF6A07" w:rsidP="00DF6A07">
            <w:pPr>
              <w:widowControl/>
              <w:adjustRightInd/>
              <w:spacing w:before="0" w:after="0"/>
              <w:ind w:firstLine="0"/>
              <w:jc w:val="left"/>
              <w:textAlignment w:val="auto"/>
              <w:rPr>
                <w:rFonts w:eastAsia="Times New Roman" w:cs="Arial"/>
                <w:color w:val="000000"/>
                <w:spacing w:val="0"/>
                <w:sz w:val="18"/>
                <w:szCs w:val="18"/>
                <w:lang w:eastAsia="ru-RU"/>
              </w:rPr>
            </w:pPr>
            <w:r>
              <w:rPr>
                <w:rFonts w:eastAsia="Times New Roman" w:cs="Arial"/>
                <w:color w:val="000000"/>
                <w:spacing w:val="0"/>
                <w:sz w:val="18"/>
                <w:szCs w:val="18"/>
                <w:lang w:eastAsia="ru-RU"/>
              </w:rPr>
              <w:t>Модульная к</w:t>
            </w:r>
            <w:r w:rsidR="00240307" w:rsidRPr="00BF2898">
              <w:rPr>
                <w:rFonts w:eastAsia="Times New Roman" w:cs="Arial"/>
                <w:color w:val="000000"/>
                <w:spacing w:val="0"/>
                <w:sz w:val="18"/>
                <w:szCs w:val="18"/>
                <w:lang w:eastAsia="ru-RU"/>
              </w:rPr>
              <w:t xml:space="preserve">отельная </w:t>
            </w:r>
          </w:p>
        </w:tc>
        <w:tc>
          <w:tcPr>
            <w:tcW w:w="1604" w:type="pct"/>
            <w:shd w:val="clear" w:color="auto" w:fill="auto"/>
            <w:vAlign w:val="center"/>
          </w:tcPr>
          <w:p w:rsidR="00240307" w:rsidRPr="00BF2898" w:rsidRDefault="00240307" w:rsidP="005E12B5">
            <w:pPr>
              <w:widowControl/>
              <w:adjustRightInd/>
              <w:spacing w:before="0" w:after="0"/>
              <w:ind w:left="195" w:firstLine="0"/>
              <w:jc w:val="center"/>
              <w:textAlignment w:val="auto"/>
              <w:rPr>
                <w:rFonts w:eastAsia="Times New Roman" w:cs="Arial"/>
                <w:color w:val="000000"/>
                <w:spacing w:val="0"/>
                <w:sz w:val="18"/>
                <w:szCs w:val="18"/>
                <w:lang w:eastAsia="ru-RU"/>
              </w:rPr>
            </w:pPr>
            <w:r w:rsidRPr="00BF2898">
              <w:rPr>
                <w:rFonts w:eastAsia="Times New Roman" w:cs="Arial"/>
                <w:color w:val="000000"/>
                <w:spacing w:val="0"/>
                <w:sz w:val="18"/>
                <w:szCs w:val="18"/>
                <w:lang w:eastAsia="ru-RU"/>
              </w:rPr>
              <w:t>с. Восточное</w:t>
            </w:r>
          </w:p>
        </w:tc>
        <w:tc>
          <w:tcPr>
            <w:tcW w:w="1611" w:type="pct"/>
            <w:shd w:val="clear" w:color="auto" w:fill="auto"/>
            <w:noWrap/>
            <w:vAlign w:val="center"/>
          </w:tcPr>
          <w:p w:rsidR="00240307" w:rsidRPr="00BF2898" w:rsidRDefault="00240307" w:rsidP="002F2242">
            <w:pPr>
              <w:widowControl/>
              <w:adjustRightInd/>
              <w:spacing w:before="0" w:after="0"/>
              <w:ind w:firstLine="0"/>
              <w:jc w:val="center"/>
              <w:textAlignment w:val="auto"/>
              <w:rPr>
                <w:rFonts w:eastAsia="Times New Roman" w:cs="Arial"/>
                <w:color w:val="000000"/>
                <w:spacing w:val="0"/>
                <w:sz w:val="18"/>
                <w:szCs w:val="18"/>
                <w:lang w:eastAsia="ru-RU"/>
              </w:rPr>
            </w:pPr>
            <w:r>
              <w:rPr>
                <w:rFonts w:eastAsia="Times New Roman" w:cs="Arial"/>
                <w:color w:val="000000"/>
                <w:spacing w:val="0"/>
                <w:sz w:val="18"/>
                <w:szCs w:val="18"/>
                <w:lang w:eastAsia="ru-RU"/>
              </w:rPr>
              <w:t>0,</w:t>
            </w:r>
            <w:r w:rsidR="002F2242">
              <w:rPr>
                <w:rFonts w:eastAsia="Times New Roman" w:cs="Arial"/>
                <w:color w:val="000000"/>
                <w:spacing w:val="0"/>
                <w:sz w:val="18"/>
                <w:szCs w:val="18"/>
                <w:lang w:eastAsia="ru-RU"/>
              </w:rPr>
              <w:t>832</w:t>
            </w:r>
          </w:p>
        </w:tc>
      </w:tr>
      <w:tr w:rsidR="00240307" w:rsidRPr="00BF2898" w:rsidTr="005E12B5">
        <w:trPr>
          <w:trHeight w:val="284"/>
          <w:jc w:val="center"/>
        </w:trPr>
        <w:tc>
          <w:tcPr>
            <w:tcW w:w="1785" w:type="pct"/>
            <w:shd w:val="clear" w:color="auto" w:fill="auto"/>
            <w:noWrap/>
            <w:vAlign w:val="center"/>
            <w:hideMark/>
          </w:tcPr>
          <w:p w:rsidR="00240307" w:rsidRPr="00BF2898" w:rsidRDefault="00240307" w:rsidP="00DF6A07">
            <w:pPr>
              <w:widowControl/>
              <w:adjustRightInd/>
              <w:spacing w:before="0" w:after="0"/>
              <w:ind w:firstLine="0"/>
              <w:jc w:val="left"/>
              <w:textAlignment w:val="auto"/>
              <w:rPr>
                <w:rFonts w:eastAsia="Times New Roman" w:cs="Arial"/>
                <w:color w:val="000000"/>
                <w:spacing w:val="0"/>
                <w:sz w:val="18"/>
                <w:szCs w:val="18"/>
                <w:lang w:eastAsia="ru-RU"/>
              </w:rPr>
            </w:pPr>
            <w:r w:rsidRPr="00BF2898">
              <w:rPr>
                <w:rFonts w:eastAsia="Times New Roman" w:cs="Arial"/>
                <w:color w:val="000000"/>
                <w:spacing w:val="0"/>
                <w:sz w:val="18"/>
                <w:szCs w:val="18"/>
                <w:lang w:eastAsia="ru-RU"/>
              </w:rPr>
              <w:t xml:space="preserve">МК КЕДР-4 </w:t>
            </w:r>
          </w:p>
        </w:tc>
        <w:tc>
          <w:tcPr>
            <w:tcW w:w="1604" w:type="pct"/>
            <w:shd w:val="clear" w:color="auto" w:fill="auto"/>
            <w:vAlign w:val="center"/>
          </w:tcPr>
          <w:p w:rsidR="00240307" w:rsidRPr="00BF2898" w:rsidRDefault="00240307" w:rsidP="005E12B5">
            <w:pPr>
              <w:spacing w:before="0" w:after="0"/>
              <w:ind w:left="195" w:firstLine="0"/>
              <w:jc w:val="center"/>
              <w:rPr>
                <w:rFonts w:eastAsia="Times New Roman" w:cs="Arial"/>
                <w:color w:val="000000"/>
                <w:spacing w:val="0"/>
                <w:sz w:val="18"/>
                <w:szCs w:val="18"/>
                <w:lang w:eastAsia="ru-RU"/>
              </w:rPr>
            </w:pPr>
            <w:r w:rsidRPr="00BF2898">
              <w:rPr>
                <w:rFonts w:eastAsia="Times New Roman" w:cs="Arial"/>
                <w:color w:val="000000"/>
                <w:spacing w:val="0"/>
                <w:sz w:val="18"/>
                <w:szCs w:val="18"/>
                <w:lang w:eastAsia="ru-RU"/>
              </w:rPr>
              <w:t>с. Тунгор</w:t>
            </w:r>
          </w:p>
        </w:tc>
        <w:tc>
          <w:tcPr>
            <w:tcW w:w="1611" w:type="pct"/>
            <w:shd w:val="clear" w:color="auto" w:fill="auto"/>
            <w:noWrap/>
            <w:vAlign w:val="center"/>
          </w:tcPr>
          <w:p w:rsidR="00240307" w:rsidRPr="00BF2898" w:rsidRDefault="00240307" w:rsidP="002F2242">
            <w:pPr>
              <w:widowControl/>
              <w:adjustRightInd/>
              <w:spacing w:before="0" w:after="0"/>
              <w:ind w:firstLine="0"/>
              <w:jc w:val="center"/>
              <w:textAlignment w:val="auto"/>
              <w:rPr>
                <w:rFonts w:eastAsia="Times New Roman" w:cs="Arial"/>
                <w:color w:val="000000"/>
                <w:spacing w:val="0"/>
                <w:sz w:val="18"/>
                <w:szCs w:val="18"/>
                <w:lang w:eastAsia="ru-RU"/>
              </w:rPr>
            </w:pPr>
            <w:r>
              <w:rPr>
                <w:rFonts w:eastAsia="Times New Roman" w:cs="Arial"/>
                <w:color w:val="000000"/>
                <w:spacing w:val="0"/>
                <w:sz w:val="18"/>
                <w:szCs w:val="18"/>
                <w:lang w:eastAsia="ru-RU"/>
              </w:rPr>
              <w:t>2,</w:t>
            </w:r>
            <w:r w:rsidR="002F2242">
              <w:rPr>
                <w:rFonts w:eastAsia="Times New Roman" w:cs="Arial"/>
                <w:color w:val="000000"/>
                <w:spacing w:val="0"/>
                <w:sz w:val="18"/>
                <w:szCs w:val="18"/>
                <w:lang w:eastAsia="ru-RU"/>
              </w:rPr>
              <w:t>203</w:t>
            </w:r>
          </w:p>
        </w:tc>
      </w:tr>
      <w:tr w:rsidR="00240307" w:rsidRPr="00BF2898" w:rsidTr="005E12B5">
        <w:trPr>
          <w:trHeight w:val="284"/>
          <w:jc w:val="center"/>
        </w:trPr>
        <w:tc>
          <w:tcPr>
            <w:tcW w:w="1785" w:type="pct"/>
            <w:shd w:val="clear" w:color="auto" w:fill="auto"/>
            <w:noWrap/>
            <w:vAlign w:val="center"/>
            <w:hideMark/>
          </w:tcPr>
          <w:p w:rsidR="00240307" w:rsidRPr="00BF2898" w:rsidRDefault="00240307" w:rsidP="00DF6A07">
            <w:pPr>
              <w:widowControl/>
              <w:adjustRightInd/>
              <w:spacing w:before="0" w:after="0"/>
              <w:ind w:firstLine="0"/>
              <w:jc w:val="left"/>
              <w:textAlignment w:val="auto"/>
              <w:rPr>
                <w:rFonts w:eastAsia="Times New Roman" w:cs="Arial"/>
                <w:color w:val="000000"/>
                <w:spacing w:val="0"/>
                <w:sz w:val="18"/>
                <w:szCs w:val="18"/>
                <w:lang w:eastAsia="ru-RU"/>
              </w:rPr>
            </w:pPr>
            <w:r w:rsidRPr="00BF2898">
              <w:rPr>
                <w:rFonts w:eastAsia="Times New Roman" w:cs="Arial"/>
                <w:color w:val="000000"/>
                <w:spacing w:val="0"/>
                <w:sz w:val="18"/>
                <w:szCs w:val="18"/>
                <w:lang w:eastAsia="ru-RU"/>
              </w:rPr>
              <w:t xml:space="preserve">МК КЕДР-5 </w:t>
            </w:r>
          </w:p>
        </w:tc>
        <w:tc>
          <w:tcPr>
            <w:tcW w:w="1604" w:type="pct"/>
            <w:shd w:val="clear" w:color="auto" w:fill="auto"/>
            <w:vAlign w:val="center"/>
          </w:tcPr>
          <w:p w:rsidR="00240307" w:rsidRPr="00BF2898" w:rsidRDefault="00240307" w:rsidP="005E12B5">
            <w:pPr>
              <w:spacing w:before="0" w:after="0"/>
              <w:ind w:left="195" w:firstLine="0"/>
              <w:jc w:val="center"/>
              <w:rPr>
                <w:rFonts w:eastAsia="Times New Roman" w:cs="Arial"/>
                <w:color w:val="000000"/>
                <w:spacing w:val="0"/>
                <w:sz w:val="18"/>
                <w:szCs w:val="18"/>
                <w:lang w:eastAsia="ru-RU"/>
              </w:rPr>
            </w:pPr>
            <w:r w:rsidRPr="00BF2898">
              <w:rPr>
                <w:rFonts w:eastAsia="Times New Roman" w:cs="Arial"/>
                <w:color w:val="000000"/>
                <w:spacing w:val="0"/>
                <w:sz w:val="18"/>
                <w:szCs w:val="18"/>
                <w:lang w:eastAsia="ru-RU"/>
              </w:rPr>
              <w:t>с. Москальво</w:t>
            </w:r>
          </w:p>
        </w:tc>
        <w:tc>
          <w:tcPr>
            <w:tcW w:w="1611" w:type="pct"/>
            <w:shd w:val="clear" w:color="auto" w:fill="auto"/>
            <w:vAlign w:val="center"/>
          </w:tcPr>
          <w:p w:rsidR="00240307" w:rsidRPr="00BF2898" w:rsidRDefault="00240307" w:rsidP="002F2242">
            <w:pPr>
              <w:widowControl/>
              <w:adjustRightInd/>
              <w:spacing w:before="0" w:after="0"/>
              <w:ind w:firstLine="0"/>
              <w:jc w:val="center"/>
              <w:textAlignment w:val="auto"/>
              <w:rPr>
                <w:rFonts w:eastAsia="Times New Roman" w:cs="Arial"/>
                <w:color w:val="000000"/>
                <w:spacing w:val="0"/>
                <w:sz w:val="18"/>
                <w:szCs w:val="18"/>
                <w:lang w:eastAsia="ru-RU"/>
              </w:rPr>
            </w:pPr>
            <w:r>
              <w:rPr>
                <w:rFonts w:eastAsia="Times New Roman" w:cs="Arial"/>
                <w:color w:val="000000"/>
                <w:spacing w:val="0"/>
                <w:sz w:val="18"/>
                <w:szCs w:val="18"/>
                <w:lang w:eastAsia="ru-RU"/>
              </w:rPr>
              <w:t>1,</w:t>
            </w:r>
            <w:r w:rsidR="002F2242">
              <w:rPr>
                <w:rFonts w:eastAsia="Times New Roman" w:cs="Arial"/>
                <w:color w:val="000000"/>
                <w:spacing w:val="0"/>
                <w:sz w:val="18"/>
                <w:szCs w:val="18"/>
                <w:lang w:eastAsia="ru-RU"/>
              </w:rPr>
              <w:t>686</w:t>
            </w:r>
          </w:p>
        </w:tc>
      </w:tr>
      <w:tr w:rsidR="00240307" w:rsidRPr="00BF2898" w:rsidTr="005E12B5">
        <w:trPr>
          <w:trHeight w:val="284"/>
          <w:jc w:val="center"/>
        </w:trPr>
        <w:tc>
          <w:tcPr>
            <w:tcW w:w="1785" w:type="pct"/>
            <w:shd w:val="clear" w:color="auto" w:fill="auto"/>
            <w:noWrap/>
            <w:vAlign w:val="center"/>
            <w:hideMark/>
          </w:tcPr>
          <w:p w:rsidR="00240307" w:rsidRPr="00BF2898" w:rsidRDefault="00240307" w:rsidP="00DF6A07">
            <w:pPr>
              <w:widowControl/>
              <w:adjustRightInd/>
              <w:spacing w:before="0" w:after="0"/>
              <w:ind w:firstLine="0"/>
              <w:jc w:val="left"/>
              <w:textAlignment w:val="auto"/>
              <w:rPr>
                <w:rFonts w:eastAsia="Times New Roman" w:cs="Arial"/>
                <w:color w:val="000000"/>
                <w:spacing w:val="0"/>
                <w:sz w:val="18"/>
                <w:szCs w:val="18"/>
                <w:lang w:eastAsia="ru-RU"/>
              </w:rPr>
            </w:pPr>
            <w:r>
              <w:rPr>
                <w:rFonts w:eastAsia="Times New Roman" w:cs="Arial"/>
                <w:color w:val="000000"/>
                <w:spacing w:val="0"/>
                <w:sz w:val="18"/>
                <w:szCs w:val="18"/>
                <w:lang w:eastAsia="ru-RU"/>
              </w:rPr>
              <w:t>БМК № 32</w:t>
            </w:r>
            <w:r w:rsidRPr="00BF2898">
              <w:rPr>
                <w:rFonts w:eastAsia="Times New Roman" w:cs="Arial"/>
                <w:color w:val="000000"/>
                <w:spacing w:val="0"/>
                <w:sz w:val="18"/>
                <w:szCs w:val="18"/>
                <w:lang w:eastAsia="ru-RU"/>
              </w:rPr>
              <w:t xml:space="preserve"> </w:t>
            </w:r>
          </w:p>
        </w:tc>
        <w:tc>
          <w:tcPr>
            <w:tcW w:w="1604" w:type="pct"/>
            <w:shd w:val="clear" w:color="auto" w:fill="auto"/>
            <w:vAlign w:val="center"/>
          </w:tcPr>
          <w:p w:rsidR="00240307" w:rsidRPr="00BF2898" w:rsidRDefault="00240307" w:rsidP="005E12B5">
            <w:pPr>
              <w:spacing w:before="0" w:after="0"/>
              <w:ind w:left="195" w:firstLine="0"/>
              <w:jc w:val="center"/>
              <w:rPr>
                <w:rFonts w:eastAsia="Times New Roman" w:cs="Arial"/>
                <w:color w:val="000000"/>
                <w:spacing w:val="0"/>
                <w:sz w:val="18"/>
                <w:szCs w:val="18"/>
                <w:lang w:eastAsia="ru-RU"/>
              </w:rPr>
            </w:pPr>
            <w:r w:rsidRPr="00BF2898">
              <w:rPr>
                <w:rFonts w:eastAsia="Times New Roman" w:cs="Arial"/>
                <w:color w:val="000000"/>
                <w:spacing w:val="0"/>
                <w:sz w:val="18"/>
                <w:szCs w:val="18"/>
                <w:lang w:eastAsia="ru-RU"/>
              </w:rPr>
              <w:t>с. Некрасовка</w:t>
            </w:r>
          </w:p>
        </w:tc>
        <w:tc>
          <w:tcPr>
            <w:tcW w:w="1611" w:type="pct"/>
            <w:shd w:val="clear" w:color="auto" w:fill="auto"/>
            <w:noWrap/>
            <w:vAlign w:val="center"/>
          </w:tcPr>
          <w:p w:rsidR="00240307" w:rsidRPr="00BF2898" w:rsidRDefault="002F2242" w:rsidP="005E12B5">
            <w:pPr>
              <w:widowControl/>
              <w:adjustRightInd/>
              <w:spacing w:before="0" w:after="0"/>
              <w:ind w:firstLine="0"/>
              <w:jc w:val="center"/>
              <w:textAlignment w:val="auto"/>
              <w:rPr>
                <w:rFonts w:eastAsia="Times New Roman" w:cs="Arial"/>
                <w:color w:val="000000"/>
                <w:spacing w:val="0"/>
                <w:sz w:val="18"/>
                <w:szCs w:val="18"/>
                <w:lang w:eastAsia="ru-RU"/>
              </w:rPr>
            </w:pPr>
            <w:r>
              <w:rPr>
                <w:rFonts w:eastAsia="Times New Roman" w:cs="Arial"/>
                <w:color w:val="000000"/>
                <w:spacing w:val="0"/>
                <w:sz w:val="18"/>
                <w:szCs w:val="18"/>
                <w:lang w:eastAsia="ru-RU"/>
              </w:rPr>
              <w:t>1,825</w:t>
            </w:r>
          </w:p>
        </w:tc>
      </w:tr>
    </w:tbl>
    <w:p w:rsidR="00240307" w:rsidRDefault="00240307" w:rsidP="00240307">
      <w:pPr>
        <w:widowControl/>
        <w:adjustRightInd/>
        <w:spacing w:before="0" w:after="0" w:line="360" w:lineRule="auto"/>
        <w:textAlignment w:val="auto"/>
        <w:rPr>
          <w:rFonts w:eastAsia="Times New Roman"/>
          <w:kern w:val="28"/>
          <w:sz w:val="24"/>
          <w:lang w:eastAsia="ru-RU"/>
        </w:rPr>
      </w:pPr>
    </w:p>
    <w:p w:rsidR="00240307" w:rsidRPr="000D0A60" w:rsidRDefault="00240307" w:rsidP="00240307">
      <w:pPr>
        <w:widowControl/>
        <w:adjustRightInd/>
        <w:spacing w:before="0" w:after="0" w:line="360" w:lineRule="auto"/>
        <w:textAlignment w:val="auto"/>
        <w:rPr>
          <w:rFonts w:eastAsia="Times New Roman"/>
          <w:kern w:val="28"/>
          <w:sz w:val="24"/>
          <w:lang w:eastAsia="ru-RU"/>
        </w:rPr>
      </w:pPr>
      <w:r w:rsidRPr="00BF2898">
        <w:rPr>
          <w:rFonts w:eastAsia="Times New Roman"/>
          <w:kern w:val="28"/>
          <w:sz w:val="24"/>
          <w:lang w:eastAsia="ru-RU"/>
        </w:rPr>
        <w:t>Суммарная тепловая нагрузка потребителей городского округа</w:t>
      </w:r>
      <w:r>
        <w:rPr>
          <w:rFonts w:eastAsia="Times New Roman"/>
          <w:kern w:val="28"/>
          <w:sz w:val="24"/>
          <w:lang w:eastAsia="ru-RU"/>
        </w:rPr>
        <w:t xml:space="preserve"> «Охинский»</w:t>
      </w:r>
      <w:r w:rsidRPr="00BF2898">
        <w:rPr>
          <w:rFonts w:eastAsia="Times New Roman"/>
          <w:kern w:val="28"/>
          <w:sz w:val="24"/>
          <w:lang w:eastAsia="ru-RU"/>
        </w:rPr>
        <w:t>, расположенных в зонах действия котельных</w:t>
      </w:r>
      <w:r>
        <w:rPr>
          <w:rFonts w:eastAsia="Times New Roman"/>
          <w:kern w:val="28"/>
          <w:sz w:val="24"/>
          <w:lang w:eastAsia="ru-RU"/>
        </w:rPr>
        <w:t xml:space="preserve"> М</w:t>
      </w:r>
      <w:r w:rsidR="002F2242">
        <w:rPr>
          <w:rFonts w:eastAsia="Times New Roman"/>
          <w:kern w:val="28"/>
          <w:sz w:val="24"/>
          <w:lang w:eastAsia="ru-RU"/>
        </w:rPr>
        <w:t>К</w:t>
      </w:r>
      <w:r>
        <w:rPr>
          <w:rFonts w:eastAsia="Times New Roman"/>
          <w:kern w:val="28"/>
          <w:sz w:val="24"/>
          <w:lang w:eastAsia="ru-RU"/>
        </w:rPr>
        <w:t>П «ЖКХ», составляет</w:t>
      </w:r>
      <w:r w:rsidRPr="00BF2898">
        <w:rPr>
          <w:rFonts w:eastAsia="Times New Roman"/>
          <w:kern w:val="28"/>
          <w:sz w:val="24"/>
          <w:lang w:eastAsia="ru-RU"/>
        </w:rPr>
        <w:t xml:space="preserve"> </w:t>
      </w:r>
      <w:r w:rsidR="002F2242">
        <w:rPr>
          <w:rFonts w:eastAsia="Times New Roman"/>
          <w:kern w:val="28"/>
          <w:sz w:val="24"/>
          <w:lang w:eastAsia="ru-RU"/>
        </w:rPr>
        <w:t>6,546</w:t>
      </w:r>
      <w:r w:rsidRPr="00BF2898">
        <w:rPr>
          <w:rFonts w:eastAsia="Times New Roman"/>
          <w:kern w:val="28"/>
          <w:sz w:val="24"/>
          <w:lang w:eastAsia="ru-RU"/>
        </w:rPr>
        <w:t xml:space="preserve"> Гкал/ч.</w:t>
      </w:r>
    </w:p>
    <w:p w:rsidR="00240307" w:rsidRDefault="00240307" w:rsidP="00240307">
      <w:pPr>
        <w:widowControl/>
        <w:adjustRightInd/>
        <w:spacing w:before="0" w:after="0" w:line="360" w:lineRule="auto"/>
        <w:textAlignment w:val="auto"/>
        <w:rPr>
          <w:rFonts w:eastAsia="Times New Roman"/>
          <w:kern w:val="28"/>
          <w:sz w:val="24"/>
          <w:lang w:eastAsia="ru-RU"/>
        </w:rPr>
      </w:pPr>
      <w:r>
        <w:rPr>
          <w:rFonts w:eastAsia="Times New Roman"/>
          <w:kern w:val="28"/>
          <w:sz w:val="24"/>
          <w:lang w:eastAsia="ru-RU"/>
        </w:rPr>
        <w:t>Зоны действия Охинской ТЭЦ и муниципальных котельных приведены на р</w:t>
      </w:r>
      <w:r>
        <w:rPr>
          <w:rFonts w:eastAsia="Times New Roman"/>
          <w:kern w:val="28"/>
          <w:sz w:val="24"/>
          <w:lang w:eastAsia="ru-RU"/>
        </w:rPr>
        <w:t>и</w:t>
      </w:r>
      <w:r>
        <w:rPr>
          <w:rFonts w:eastAsia="Times New Roman"/>
          <w:kern w:val="28"/>
          <w:sz w:val="24"/>
          <w:lang w:eastAsia="ru-RU"/>
        </w:rPr>
        <w:t>сунке 1.1.</w:t>
      </w:r>
    </w:p>
    <w:p w:rsidR="00240307" w:rsidRDefault="00240307" w:rsidP="00240307">
      <w:pPr>
        <w:widowControl/>
        <w:adjustRightInd/>
        <w:spacing w:before="0" w:after="0" w:line="360" w:lineRule="auto"/>
        <w:textAlignment w:val="auto"/>
        <w:rPr>
          <w:rFonts w:eastAsia="Times New Roman"/>
          <w:kern w:val="28"/>
          <w:sz w:val="24"/>
          <w:lang w:eastAsia="ru-RU"/>
        </w:rPr>
      </w:pPr>
      <w:r>
        <w:rPr>
          <w:rFonts w:eastAsia="Times New Roman"/>
          <w:kern w:val="28"/>
          <w:sz w:val="24"/>
          <w:lang w:eastAsia="ru-RU"/>
        </w:rPr>
        <w:t>Изменение зон действия Охинской ТЭЦ и муниципальных котельных на те</w:t>
      </w:r>
      <w:r>
        <w:rPr>
          <w:rFonts w:eastAsia="Times New Roman"/>
          <w:kern w:val="28"/>
          <w:sz w:val="24"/>
          <w:lang w:eastAsia="ru-RU"/>
        </w:rPr>
        <w:t>р</w:t>
      </w:r>
      <w:r>
        <w:rPr>
          <w:rFonts w:eastAsia="Times New Roman"/>
          <w:kern w:val="28"/>
          <w:sz w:val="24"/>
          <w:lang w:eastAsia="ru-RU"/>
        </w:rPr>
        <w:t>ритории городского округа «Охинский» в период до 2034 года не планируется.</w:t>
      </w:r>
    </w:p>
    <w:p w:rsidR="00240307" w:rsidRPr="009D419B" w:rsidRDefault="00240307" w:rsidP="00240307">
      <w:pPr>
        <w:widowControl/>
        <w:adjustRightInd/>
        <w:spacing w:before="0" w:after="0" w:line="360" w:lineRule="auto"/>
        <w:textAlignment w:val="auto"/>
        <w:rPr>
          <w:rFonts w:eastAsia="Times New Roman"/>
          <w:kern w:val="28"/>
          <w:sz w:val="24"/>
          <w:lang w:eastAsia="ru-RU"/>
        </w:rPr>
      </w:pPr>
    </w:p>
    <w:p w:rsidR="00240307" w:rsidRPr="004B686C" w:rsidRDefault="00240307" w:rsidP="00240307">
      <w:pPr>
        <w:pStyle w:val="3"/>
        <w:spacing w:before="32" w:after="0" w:line="341" w:lineRule="auto"/>
        <w:ind w:right="45"/>
        <w:rPr>
          <w:rFonts w:eastAsia="Arial" w:cs="Arial"/>
          <w:spacing w:val="-4"/>
          <w:sz w:val="24"/>
          <w:szCs w:val="24"/>
        </w:rPr>
      </w:pPr>
      <w:bookmarkStart w:id="86" w:name="_Toc354584594"/>
      <w:r>
        <w:t>Зоны действия ведомственных котельных</w:t>
      </w:r>
      <w:bookmarkEnd w:id="86"/>
      <w:r>
        <w:t xml:space="preserve"> </w:t>
      </w:r>
    </w:p>
    <w:p w:rsidR="00240307" w:rsidRDefault="00240307" w:rsidP="00240307">
      <w:pPr>
        <w:widowControl/>
        <w:adjustRightInd/>
        <w:spacing w:before="0" w:after="0" w:line="360" w:lineRule="auto"/>
        <w:textAlignment w:val="auto"/>
        <w:rPr>
          <w:rFonts w:eastAsia="Times New Roman"/>
          <w:kern w:val="28"/>
          <w:sz w:val="24"/>
          <w:lang w:eastAsia="ru-RU"/>
        </w:rPr>
      </w:pPr>
    </w:p>
    <w:p w:rsidR="00240307" w:rsidRDefault="00240307" w:rsidP="00240307">
      <w:pPr>
        <w:widowControl/>
        <w:adjustRightInd/>
        <w:spacing w:before="0" w:after="0" w:line="360" w:lineRule="auto"/>
        <w:textAlignment w:val="auto"/>
        <w:rPr>
          <w:rFonts w:eastAsia="Times New Roman"/>
          <w:kern w:val="28"/>
          <w:sz w:val="24"/>
          <w:lang w:eastAsia="ru-RU"/>
        </w:rPr>
      </w:pPr>
      <w:r w:rsidRPr="004B686C">
        <w:rPr>
          <w:rFonts w:eastAsia="Times New Roman"/>
          <w:kern w:val="28"/>
          <w:sz w:val="24"/>
          <w:lang w:eastAsia="ru-RU"/>
        </w:rPr>
        <w:t xml:space="preserve">Ведомственные котельные </w:t>
      </w:r>
      <w:r>
        <w:rPr>
          <w:rFonts w:eastAsia="Times New Roman"/>
          <w:kern w:val="28"/>
          <w:sz w:val="24"/>
          <w:lang w:eastAsia="ru-RU"/>
        </w:rPr>
        <w:t>решают локальные задачи теплоснабжения о</w:t>
      </w:r>
      <w:r>
        <w:rPr>
          <w:rFonts w:eastAsia="Times New Roman"/>
          <w:kern w:val="28"/>
          <w:sz w:val="24"/>
          <w:lang w:eastAsia="ru-RU"/>
        </w:rPr>
        <w:t>т</w:t>
      </w:r>
      <w:r>
        <w:rPr>
          <w:rFonts w:eastAsia="Times New Roman"/>
          <w:kern w:val="28"/>
          <w:sz w:val="24"/>
          <w:lang w:eastAsia="ru-RU"/>
        </w:rPr>
        <w:t xml:space="preserve">дельных объектов.  </w:t>
      </w:r>
    </w:p>
    <w:p w:rsidR="00B145C6" w:rsidRPr="00181CB3" w:rsidRDefault="00B145C6" w:rsidP="00B145C6">
      <w:pPr>
        <w:ind w:firstLine="0"/>
        <w:rPr>
          <w:noProof/>
          <w:lang w:eastAsia="ru-RU"/>
        </w:rPr>
      </w:pPr>
    </w:p>
    <w:p w:rsidR="00D978E5" w:rsidRPr="00D978E5" w:rsidRDefault="00D978E5" w:rsidP="00240307">
      <w:pPr>
        <w:spacing w:line="360" w:lineRule="auto"/>
      </w:pPr>
    </w:p>
    <w:p w:rsidR="004B686C" w:rsidRDefault="004B686C" w:rsidP="00240307">
      <w:pPr>
        <w:widowControl/>
        <w:adjustRightInd/>
        <w:spacing w:before="0" w:after="0" w:line="360" w:lineRule="auto"/>
        <w:ind w:firstLine="0"/>
        <w:jc w:val="left"/>
        <w:textAlignment w:val="auto"/>
        <w:rPr>
          <w:rFonts w:eastAsia="Times New Roman"/>
          <w:kern w:val="28"/>
          <w:sz w:val="24"/>
          <w:lang w:eastAsia="ru-RU"/>
        </w:rPr>
      </w:pPr>
      <w:r>
        <w:rPr>
          <w:rFonts w:eastAsia="Times New Roman"/>
          <w:kern w:val="28"/>
          <w:sz w:val="24"/>
          <w:lang w:eastAsia="ru-RU"/>
        </w:rPr>
        <w:t xml:space="preserve">В рамках разработки схемы теплоснабжения представлена информация об одной ведомственной котельной, обеспечивающей теплоснабжение </w:t>
      </w:r>
      <w:r w:rsidRPr="004B686C">
        <w:rPr>
          <w:rFonts w:eastAsia="Times New Roman"/>
          <w:kern w:val="28"/>
          <w:sz w:val="24"/>
          <w:lang w:eastAsia="ru-RU"/>
        </w:rPr>
        <w:t>МАУ «СОК «Дельфин»</w:t>
      </w:r>
      <w:r>
        <w:rPr>
          <w:rFonts w:eastAsia="Times New Roman"/>
          <w:kern w:val="28"/>
          <w:sz w:val="24"/>
          <w:lang w:eastAsia="ru-RU"/>
        </w:rPr>
        <w:t xml:space="preserve"> в городе Охе. Присоединенная наг</w:t>
      </w:r>
      <w:r w:rsidR="00145440">
        <w:rPr>
          <w:rFonts w:eastAsia="Times New Roman"/>
          <w:kern w:val="28"/>
          <w:sz w:val="24"/>
          <w:lang w:eastAsia="ru-RU"/>
        </w:rPr>
        <w:t xml:space="preserve">рузка котельной составляет </w:t>
      </w:r>
      <w:r>
        <w:rPr>
          <w:rFonts w:eastAsia="Times New Roman"/>
          <w:kern w:val="28"/>
          <w:sz w:val="24"/>
          <w:lang w:eastAsia="ru-RU"/>
        </w:rPr>
        <w:t>1,665 Гкал/ч</w:t>
      </w:r>
    </w:p>
    <w:p w:rsidR="00240307" w:rsidRPr="00240307" w:rsidRDefault="00240307" w:rsidP="00240307">
      <w:pPr>
        <w:widowControl/>
        <w:adjustRightInd/>
        <w:spacing w:before="0" w:after="0"/>
        <w:ind w:firstLine="0"/>
        <w:jc w:val="left"/>
        <w:textAlignment w:val="auto"/>
        <w:rPr>
          <w:rFonts w:ascii="Arial Black" w:hAnsi="Arial Black"/>
          <w:spacing w:val="-10"/>
          <w:kern w:val="28"/>
          <w:szCs w:val="24"/>
        </w:rPr>
      </w:pPr>
    </w:p>
    <w:p w:rsidR="00855744" w:rsidRDefault="00855744" w:rsidP="00855744">
      <w:pPr>
        <w:widowControl/>
        <w:adjustRightInd/>
        <w:spacing w:before="0" w:after="0" w:line="360" w:lineRule="auto"/>
        <w:textAlignment w:val="auto"/>
        <w:rPr>
          <w:rFonts w:eastAsia="Times New Roman"/>
          <w:kern w:val="28"/>
          <w:sz w:val="24"/>
          <w:lang w:eastAsia="ru-RU"/>
        </w:rPr>
      </w:pPr>
      <w:r>
        <w:rPr>
          <w:rFonts w:eastAsia="Times New Roman"/>
          <w:kern w:val="28"/>
          <w:sz w:val="24"/>
          <w:lang w:eastAsia="ru-RU"/>
        </w:rPr>
        <w:t>Изменение зон действия ведомственных  котельных на территории городского о</w:t>
      </w:r>
      <w:r w:rsidR="00240307">
        <w:rPr>
          <w:rFonts w:eastAsia="Times New Roman"/>
          <w:kern w:val="28"/>
          <w:sz w:val="24"/>
          <w:lang w:eastAsia="ru-RU"/>
        </w:rPr>
        <w:t>круга «Охинский» в период до 2026</w:t>
      </w:r>
      <w:r>
        <w:rPr>
          <w:rFonts w:eastAsia="Times New Roman"/>
          <w:kern w:val="28"/>
          <w:sz w:val="24"/>
          <w:lang w:eastAsia="ru-RU"/>
        </w:rPr>
        <w:t xml:space="preserve"> года не планируется.</w:t>
      </w:r>
    </w:p>
    <w:p w:rsidR="006034F8" w:rsidRDefault="006034F8" w:rsidP="00BD66F5">
      <w:pPr>
        <w:spacing w:line="276" w:lineRule="auto"/>
        <w:rPr>
          <w:sz w:val="24"/>
          <w:szCs w:val="24"/>
        </w:rPr>
      </w:pPr>
      <w:r w:rsidRPr="00E25E9E">
        <w:rPr>
          <w:sz w:val="24"/>
          <w:szCs w:val="24"/>
        </w:rPr>
        <w:t xml:space="preserve">  </w:t>
      </w:r>
    </w:p>
    <w:p w:rsidR="005D5459" w:rsidRPr="00403358" w:rsidRDefault="00C65057" w:rsidP="00081CB9">
      <w:pPr>
        <w:pStyle w:val="20"/>
        <w:ind w:left="1559" w:hanging="567"/>
      </w:pPr>
      <w:bookmarkStart w:id="87" w:name="_Toc354584595"/>
      <w:r w:rsidRPr="00403358">
        <w:t>Описание</w:t>
      </w:r>
      <w:r w:rsidR="005D5459" w:rsidRPr="00403358">
        <w:t xml:space="preserve"> </w:t>
      </w:r>
      <w:r w:rsidRPr="00403358">
        <w:t>зон действия индивидуальных  источников тепловой энергии</w:t>
      </w:r>
      <w:bookmarkEnd w:id="87"/>
    </w:p>
    <w:p w:rsidR="00F4750A" w:rsidRPr="00403358" w:rsidRDefault="00F4750A" w:rsidP="00F4750A">
      <w:pPr>
        <w:spacing w:line="360" w:lineRule="auto"/>
        <w:rPr>
          <w:rFonts w:cs="Arial"/>
          <w:sz w:val="24"/>
          <w:szCs w:val="24"/>
          <w:highlight w:val="yellow"/>
        </w:rPr>
      </w:pPr>
    </w:p>
    <w:p w:rsidR="00403358" w:rsidRPr="00403358" w:rsidRDefault="00403358" w:rsidP="00403358">
      <w:pPr>
        <w:spacing w:before="0" w:after="0" w:line="360" w:lineRule="auto"/>
        <w:rPr>
          <w:spacing w:val="0"/>
          <w:sz w:val="24"/>
          <w:szCs w:val="24"/>
        </w:rPr>
      </w:pPr>
      <w:r w:rsidRPr="00403358">
        <w:rPr>
          <w:spacing w:val="0"/>
          <w:sz w:val="24"/>
          <w:szCs w:val="24"/>
        </w:rPr>
        <w:t>Индивидуальные квартирные источники тепловой энергии для целей отопления используются  в 160 многоквартирных жилых домах городского округа «Охинский» с суммарной общей площадью 42,5 тыс. м</w:t>
      </w:r>
      <w:r w:rsidRPr="00403358">
        <w:rPr>
          <w:spacing w:val="0"/>
          <w:sz w:val="24"/>
          <w:szCs w:val="24"/>
          <w:vertAlign w:val="superscript"/>
        </w:rPr>
        <w:t>2</w:t>
      </w:r>
      <w:r w:rsidRPr="00403358">
        <w:rPr>
          <w:spacing w:val="0"/>
          <w:sz w:val="24"/>
          <w:szCs w:val="24"/>
        </w:rPr>
        <w:t>.</w:t>
      </w:r>
    </w:p>
    <w:p w:rsidR="002E566D" w:rsidRDefault="002E566D" w:rsidP="00922535">
      <w:pPr>
        <w:spacing w:line="360" w:lineRule="auto"/>
      </w:pPr>
    </w:p>
    <w:p w:rsidR="00C65057" w:rsidRPr="00613973" w:rsidRDefault="00C65057" w:rsidP="00081CB9">
      <w:pPr>
        <w:pStyle w:val="20"/>
      </w:pPr>
      <w:bookmarkStart w:id="88" w:name="_Toc354584596"/>
      <w:r w:rsidRPr="00613973">
        <w:t>Перспективные балансы  тепловой мощности  и тепловой нагрузки  в зонах действия источников тепловой энергии на каждом этапе и к окончанию планируемого периода</w:t>
      </w:r>
      <w:bookmarkEnd w:id="88"/>
    </w:p>
    <w:p w:rsidR="00922535" w:rsidRDefault="00922535" w:rsidP="00922535">
      <w:pPr>
        <w:spacing w:line="360" w:lineRule="auto"/>
      </w:pPr>
    </w:p>
    <w:p w:rsidR="00B25327" w:rsidRPr="00F24FE2" w:rsidRDefault="004F4798" w:rsidP="00081CB9">
      <w:pPr>
        <w:pStyle w:val="3"/>
      </w:pPr>
      <w:bookmarkStart w:id="89" w:name="_Toc354584597"/>
      <w:r>
        <w:t>Перспективные б</w:t>
      </w:r>
      <w:r w:rsidR="00B25327" w:rsidRPr="00F24FE2">
        <w:t xml:space="preserve">алансы располагаемой тепловой мощности </w:t>
      </w:r>
      <w:r w:rsidR="0091762A">
        <w:t xml:space="preserve">и тепловой нагрузки </w:t>
      </w:r>
      <w:r w:rsidR="00F24FE2" w:rsidRPr="00F24FE2">
        <w:t>в зоне действия  Охинской ТЭЦ</w:t>
      </w:r>
      <w:bookmarkEnd w:id="89"/>
    </w:p>
    <w:p w:rsidR="00B25327" w:rsidRDefault="00B25327" w:rsidP="00922535">
      <w:pPr>
        <w:spacing w:line="360" w:lineRule="auto"/>
      </w:pPr>
    </w:p>
    <w:p w:rsidR="00DC4027" w:rsidRDefault="00DC4027" w:rsidP="00B25327">
      <w:pPr>
        <w:spacing w:before="32" w:after="0" w:line="341" w:lineRule="auto"/>
        <w:ind w:right="45"/>
        <w:rPr>
          <w:rFonts w:eastAsia="Arial" w:cs="Arial"/>
          <w:spacing w:val="-4"/>
          <w:sz w:val="24"/>
          <w:szCs w:val="24"/>
        </w:rPr>
      </w:pPr>
      <w:r>
        <w:rPr>
          <w:rFonts w:eastAsia="Arial" w:cs="Arial"/>
          <w:spacing w:val="-4"/>
          <w:sz w:val="24"/>
          <w:szCs w:val="24"/>
        </w:rPr>
        <w:t>Перспективные б</w:t>
      </w:r>
      <w:r w:rsidRPr="000256AA">
        <w:rPr>
          <w:rFonts w:eastAsia="Arial" w:cs="Arial"/>
          <w:spacing w:val="-4"/>
          <w:sz w:val="24"/>
          <w:szCs w:val="24"/>
        </w:rPr>
        <w:t>алансы располагаемой тепловой мощности и присоединенной тепловой нагрузки при выполнении указанных выше мероприятий представлены в таблице 3.</w:t>
      </w:r>
      <w:r>
        <w:rPr>
          <w:rFonts w:eastAsia="Arial" w:cs="Arial"/>
          <w:spacing w:val="-4"/>
          <w:sz w:val="24"/>
          <w:szCs w:val="24"/>
        </w:rPr>
        <w:t>3</w:t>
      </w:r>
      <w:r w:rsidRPr="000256AA">
        <w:rPr>
          <w:rFonts w:eastAsia="Arial" w:cs="Arial"/>
          <w:spacing w:val="-4"/>
          <w:sz w:val="24"/>
          <w:szCs w:val="24"/>
        </w:rPr>
        <w:t>.</w:t>
      </w:r>
    </w:p>
    <w:p w:rsidR="00DC4027" w:rsidRDefault="00DC4027" w:rsidP="00B25327">
      <w:pPr>
        <w:spacing w:before="32" w:after="0" w:line="341" w:lineRule="auto"/>
        <w:ind w:right="45"/>
        <w:rPr>
          <w:rFonts w:eastAsia="Arial" w:cs="Arial"/>
          <w:spacing w:val="-4"/>
          <w:sz w:val="24"/>
          <w:szCs w:val="24"/>
        </w:rPr>
        <w:sectPr w:rsidR="00DC4027" w:rsidSect="00B64ED3">
          <w:footerReference w:type="default" r:id="rId92"/>
          <w:pgSz w:w="11907" w:h="16840" w:code="9"/>
          <w:pgMar w:top="851" w:right="1134" w:bottom="1134" w:left="1701" w:header="510" w:footer="692" w:gutter="0"/>
          <w:cols w:space="708"/>
          <w:docGrid w:linePitch="360"/>
        </w:sectPr>
      </w:pPr>
    </w:p>
    <w:p w:rsidR="0091762A" w:rsidRPr="00044804" w:rsidRDefault="0091762A" w:rsidP="0091762A">
      <w:pPr>
        <w:ind w:firstLine="0"/>
        <w:rPr>
          <w:b/>
          <w:bCs/>
          <w:color w:val="000000" w:themeColor="text1"/>
          <w:sz w:val="18"/>
          <w:szCs w:val="18"/>
        </w:rPr>
      </w:pPr>
      <w:bookmarkStart w:id="90" w:name="_Toc353875196"/>
      <w:bookmarkStart w:id="91" w:name="_Toc354584506"/>
      <w:r w:rsidRPr="00044804">
        <w:rPr>
          <w:b/>
          <w:bCs/>
          <w:color w:val="000000" w:themeColor="text1"/>
          <w:sz w:val="18"/>
          <w:szCs w:val="18"/>
        </w:rPr>
        <w:t xml:space="preserve">Таблица </w:t>
      </w:r>
      <w:r w:rsidRPr="00044804">
        <w:rPr>
          <w:b/>
          <w:bCs/>
          <w:color w:val="000000" w:themeColor="text1"/>
          <w:sz w:val="18"/>
          <w:szCs w:val="18"/>
        </w:rPr>
        <w:fldChar w:fldCharType="begin"/>
      </w:r>
      <w:r w:rsidRPr="00044804">
        <w:rPr>
          <w:b/>
          <w:bCs/>
          <w:color w:val="000000" w:themeColor="text1"/>
          <w:sz w:val="18"/>
          <w:szCs w:val="18"/>
        </w:rPr>
        <w:instrText xml:space="preserve"> STYLEREF 1 \s </w:instrText>
      </w:r>
      <w:r w:rsidRPr="00044804">
        <w:rPr>
          <w:b/>
          <w:bCs/>
          <w:color w:val="000000" w:themeColor="text1"/>
          <w:sz w:val="18"/>
          <w:szCs w:val="18"/>
        </w:rPr>
        <w:fldChar w:fldCharType="separate"/>
      </w:r>
      <w:r w:rsidR="00D62305">
        <w:rPr>
          <w:b/>
          <w:bCs/>
          <w:noProof/>
          <w:color w:val="000000" w:themeColor="text1"/>
          <w:sz w:val="18"/>
          <w:szCs w:val="18"/>
        </w:rPr>
        <w:t>3</w:t>
      </w:r>
      <w:r w:rsidRPr="00044804">
        <w:rPr>
          <w:b/>
          <w:bCs/>
          <w:color w:val="000000" w:themeColor="text1"/>
          <w:sz w:val="18"/>
          <w:szCs w:val="18"/>
        </w:rPr>
        <w:fldChar w:fldCharType="end"/>
      </w:r>
      <w:r w:rsidRPr="00044804">
        <w:rPr>
          <w:b/>
          <w:bCs/>
          <w:color w:val="000000" w:themeColor="text1"/>
          <w:sz w:val="18"/>
          <w:szCs w:val="18"/>
        </w:rPr>
        <w:t>.</w:t>
      </w:r>
      <w:r w:rsidR="004C6F40">
        <w:rPr>
          <w:b/>
          <w:bCs/>
          <w:color w:val="000000" w:themeColor="text1"/>
          <w:sz w:val="18"/>
          <w:szCs w:val="18"/>
        </w:rPr>
        <w:t>3</w:t>
      </w:r>
      <w:r w:rsidRPr="00044804">
        <w:rPr>
          <w:b/>
          <w:bCs/>
          <w:color w:val="000000" w:themeColor="text1"/>
          <w:sz w:val="18"/>
          <w:szCs w:val="18"/>
        </w:rPr>
        <w:t xml:space="preserve"> – </w:t>
      </w:r>
      <w:r w:rsidR="004F4798">
        <w:rPr>
          <w:b/>
          <w:bCs/>
          <w:color w:val="000000" w:themeColor="text1"/>
          <w:sz w:val="18"/>
          <w:szCs w:val="18"/>
        </w:rPr>
        <w:t>Перспективные б</w:t>
      </w:r>
      <w:r w:rsidRPr="00044804">
        <w:rPr>
          <w:b/>
          <w:bCs/>
          <w:color w:val="000000" w:themeColor="text1"/>
          <w:sz w:val="18"/>
          <w:szCs w:val="18"/>
        </w:rPr>
        <w:t>аланс</w:t>
      </w:r>
      <w:r w:rsidR="004F4798">
        <w:rPr>
          <w:b/>
          <w:bCs/>
          <w:color w:val="000000" w:themeColor="text1"/>
          <w:sz w:val="18"/>
          <w:szCs w:val="18"/>
        </w:rPr>
        <w:t>ы</w:t>
      </w:r>
      <w:r w:rsidRPr="00044804">
        <w:rPr>
          <w:b/>
          <w:bCs/>
          <w:color w:val="000000" w:themeColor="text1"/>
          <w:sz w:val="18"/>
          <w:szCs w:val="18"/>
        </w:rPr>
        <w:t xml:space="preserve"> тепловой мощности</w:t>
      </w:r>
      <w:r>
        <w:rPr>
          <w:b/>
          <w:bCs/>
          <w:color w:val="000000" w:themeColor="text1"/>
          <w:sz w:val="18"/>
          <w:szCs w:val="18"/>
        </w:rPr>
        <w:t xml:space="preserve"> и присоединенной нагрузки </w:t>
      </w:r>
      <w:r w:rsidR="004F4798">
        <w:rPr>
          <w:b/>
          <w:bCs/>
          <w:color w:val="000000" w:themeColor="text1"/>
          <w:sz w:val="18"/>
          <w:szCs w:val="18"/>
        </w:rPr>
        <w:t xml:space="preserve">в зоне действия </w:t>
      </w:r>
      <w:r>
        <w:rPr>
          <w:b/>
          <w:bCs/>
          <w:color w:val="000000" w:themeColor="text1"/>
          <w:sz w:val="18"/>
          <w:szCs w:val="18"/>
        </w:rPr>
        <w:t>Охинской ТЭЦ</w:t>
      </w:r>
      <w:bookmarkEnd w:id="90"/>
      <w:bookmarkEnd w:id="91"/>
    </w:p>
    <w:tbl>
      <w:tblPr>
        <w:tblW w:w="5324" w:type="pct"/>
        <w:tblLook w:val="04A0" w:firstRow="1" w:lastRow="0" w:firstColumn="1" w:lastColumn="0" w:noHBand="0" w:noVBand="1"/>
      </w:tblPr>
      <w:tblGrid>
        <w:gridCol w:w="423"/>
        <w:gridCol w:w="2520"/>
        <w:gridCol w:w="993"/>
        <w:gridCol w:w="993"/>
        <w:gridCol w:w="993"/>
        <w:gridCol w:w="991"/>
        <w:gridCol w:w="993"/>
        <w:gridCol w:w="993"/>
        <w:gridCol w:w="991"/>
      </w:tblGrid>
      <w:tr w:rsidR="004C6F40" w:rsidRPr="0042613F" w:rsidTr="004C6F40">
        <w:trPr>
          <w:trHeight w:val="300"/>
          <w:tblHeader/>
        </w:trPr>
        <w:tc>
          <w:tcPr>
            <w:tcW w:w="1488"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C6F40" w:rsidRPr="0042613F" w:rsidRDefault="004C6F40" w:rsidP="00D50EA0">
            <w:pPr>
              <w:widowControl/>
              <w:adjustRightInd/>
              <w:spacing w:before="0" w:after="0"/>
              <w:ind w:firstLine="0"/>
              <w:jc w:val="left"/>
              <w:textAlignment w:val="auto"/>
              <w:rPr>
                <w:rFonts w:eastAsia="Times New Roman" w:cs="Arial"/>
                <w:b/>
                <w:bCs/>
                <w:color w:val="000000"/>
                <w:spacing w:val="0"/>
                <w:sz w:val="17"/>
                <w:szCs w:val="17"/>
                <w:lang w:eastAsia="ru-RU"/>
              </w:rPr>
            </w:pPr>
            <w:r w:rsidRPr="0042613F">
              <w:rPr>
                <w:rFonts w:eastAsia="Times New Roman" w:cs="Arial"/>
                <w:b/>
                <w:bCs/>
                <w:color w:val="000000"/>
                <w:spacing w:val="0"/>
                <w:sz w:val="17"/>
                <w:szCs w:val="17"/>
                <w:lang w:eastAsia="ru-RU"/>
              </w:rPr>
              <w:t>Зона действия ТЭЦ</w:t>
            </w:r>
          </w:p>
        </w:tc>
        <w:tc>
          <w:tcPr>
            <w:tcW w:w="502" w:type="pct"/>
            <w:tcBorders>
              <w:top w:val="single" w:sz="4" w:space="0" w:color="auto"/>
              <w:left w:val="nil"/>
              <w:bottom w:val="single" w:sz="4" w:space="0" w:color="auto"/>
              <w:right w:val="single" w:sz="4" w:space="0" w:color="auto"/>
            </w:tcBorders>
            <w:shd w:val="clear" w:color="auto" w:fill="auto"/>
            <w:vAlign w:val="center"/>
          </w:tcPr>
          <w:p w:rsidR="004C6F40" w:rsidRPr="0042613F" w:rsidRDefault="004C6F40" w:rsidP="00D50EA0">
            <w:pPr>
              <w:widowControl/>
              <w:adjustRightInd/>
              <w:spacing w:before="0" w:after="0"/>
              <w:ind w:firstLine="0"/>
              <w:jc w:val="center"/>
              <w:textAlignment w:val="auto"/>
              <w:rPr>
                <w:rFonts w:eastAsia="Times New Roman" w:cs="Arial"/>
                <w:b/>
                <w:bCs/>
                <w:color w:val="000000"/>
                <w:spacing w:val="0"/>
                <w:sz w:val="17"/>
                <w:szCs w:val="17"/>
                <w:lang w:eastAsia="ru-RU"/>
              </w:rPr>
            </w:pPr>
            <w:r w:rsidRPr="0042613F">
              <w:rPr>
                <w:rFonts w:eastAsia="Times New Roman" w:cs="Arial"/>
                <w:b/>
                <w:bCs/>
                <w:color w:val="000000"/>
                <w:spacing w:val="0"/>
                <w:sz w:val="17"/>
                <w:szCs w:val="17"/>
                <w:lang w:eastAsia="ru-RU"/>
              </w:rPr>
              <w:t>2020</w:t>
            </w:r>
          </w:p>
        </w:tc>
        <w:tc>
          <w:tcPr>
            <w:tcW w:w="502" w:type="pct"/>
            <w:tcBorders>
              <w:top w:val="single" w:sz="4" w:space="0" w:color="auto"/>
              <w:left w:val="nil"/>
              <w:bottom w:val="single" w:sz="4" w:space="0" w:color="auto"/>
              <w:right w:val="single" w:sz="4" w:space="0" w:color="auto"/>
            </w:tcBorders>
            <w:shd w:val="clear" w:color="auto" w:fill="auto"/>
            <w:vAlign w:val="center"/>
          </w:tcPr>
          <w:p w:rsidR="004C6F40" w:rsidRPr="0042613F" w:rsidRDefault="004C6F40" w:rsidP="00D50EA0">
            <w:pPr>
              <w:widowControl/>
              <w:adjustRightInd/>
              <w:spacing w:before="0" w:after="0"/>
              <w:ind w:firstLine="0"/>
              <w:jc w:val="center"/>
              <w:textAlignment w:val="auto"/>
              <w:rPr>
                <w:rFonts w:eastAsia="Times New Roman" w:cs="Arial"/>
                <w:b/>
                <w:bCs/>
                <w:color w:val="000000"/>
                <w:spacing w:val="0"/>
                <w:sz w:val="17"/>
                <w:szCs w:val="17"/>
                <w:lang w:eastAsia="ru-RU"/>
              </w:rPr>
            </w:pPr>
            <w:r w:rsidRPr="0042613F">
              <w:rPr>
                <w:rFonts w:eastAsia="Times New Roman" w:cs="Arial"/>
                <w:b/>
                <w:bCs/>
                <w:color w:val="000000"/>
                <w:spacing w:val="0"/>
                <w:sz w:val="17"/>
                <w:szCs w:val="17"/>
                <w:lang w:eastAsia="ru-RU"/>
              </w:rPr>
              <w:t>2021</w:t>
            </w:r>
          </w:p>
        </w:tc>
        <w:tc>
          <w:tcPr>
            <w:tcW w:w="502" w:type="pct"/>
            <w:tcBorders>
              <w:top w:val="single" w:sz="4" w:space="0" w:color="auto"/>
              <w:left w:val="nil"/>
              <w:bottom w:val="single" w:sz="4" w:space="0" w:color="auto"/>
              <w:right w:val="single" w:sz="4" w:space="0" w:color="auto"/>
            </w:tcBorders>
            <w:shd w:val="clear" w:color="auto" w:fill="auto"/>
            <w:vAlign w:val="center"/>
          </w:tcPr>
          <w:p w:rsidR="004C6F40" w:rsidRPr="0042613F" w:rsidRDefault="004C6F40" w:rsidP="00D50EA0">
            <w:pPr>
              <w:widowControl/>
              <w:adjustRightInd/>
              <w:spacing w:before="0" w:after="0"/>
              <w:ind w:firstLine="0"/>
              <w:jc w:val="center"/>
              <w:textAlignment w:val="auto"/>
              <w:rPr>
                <w:rFonts w:eastAsia="Times New Roman" w:cs="Arial"/>
                <w:b/>
                <w:bCs/>
                <w:color w:val="000000"/>
                <w:spacing w:val="0"/>
                <w:sz w:val="17"/>
                <w:szCs w:val="17"/>
                <w:lang w:eastAsia="ru-RU"/>
              </w:rPr>
            </w:pPr>
            <w:r w:rsidRPr="0042613F">
              <w:rPr>
                <w:rFonts w:eastAsia="Times New Roman" w:cs="Arial"/>
                <w:b/>
                <w:bCs/>
                <w:color w:val="000000"/>
                <w:spacing w:val="0"/>
                <w:sz w:val="17"/>
                <w:szCs w:val="17"/>
                <w:lang w:eastAsia="ru-RU"/>
              </w:rPr>
              <w:t>2022</w:t>
            </w:r>
          </w:p>
        </w:tc>
        <w:tc>
          <w:tcPr>
            <w:tcW w:w="501" w:type="pct"/>
            <w:tcBorders>
              <w:top w:val="single" w:sz="4" w:space="0" w:color="auto"/>
              <w:left w:val="nil"/>
              <w:bottom w:val="single" w:sz="4" w:space="0" w:color="auto"/>
              <w:right w:val="single" w:sz="4" w:space="0" w:color="auto"/>
            </w:tcBorders>
            <w:shd w:val="clear" w:color="auto" w:fill="auto"/>
            <w:vAlign w:val="center"/>
          </w:tcPr>
          <w:p w:rsidR="004C6F40" w:rsidRPr="0042613F" w:rsidRDefault="004C6F40" w:rsidP="00D50EA0">
            <w:pPr>
              <w:widowControl/>
              <w:adjustRightInd/>
              <w:spacing w:before="0" w:after="0"/>
              <w:ind w:firstLine="0"/>
              <w:jc w:val="center"/>
              <w:textAlignment w:val="auto"/>
              <w:rPr>
                <w:rFonts w:eastAsia="Times New Roman" w:cs="Arial"/>
                <w:b/>
                <w:bCs/>
                <w:color w:val="000000"/>
                <w:spacing w:val="0"/>
                <w:sz w:val="17"/>
                <w:szCs w:val="17"/>
                <w:lang w:eastAsia="ru-RU"/>
              </w:rPr>
            </w:pPr>
            <w:r w:rsidRPr="0042613F">
              <w:rPr>
                <w:rFonts w:eastAsia="Times New Roman" w:cs="Arial"/>
                <w:b/>
                <w:bCs/>
                <w:color w:val="000000"/>
                <w:spacing w:val="0"/>
                <w:sz w:val="17"/>
                <w:szCs w:val="17"/>
                <w:lang w:eastAsia="ru-RU"/>
              </w:rPr>
              <w:t>2023</w:t>
            </w:r>
          </w:p>
        </w:tc>
        <w:tc>
          <w:tcPr>
            <w:tcW w:w="502" w:type="pct"/>
            <w:tcBorders>
              <w:top w:val="single" w:sz="4" w:space="0" w:color="auto"/>
              <w:left w:val="nil"/>
              <w:bottom w:val="single" w:sz="4" w:space="0" w:color="auto"/>
              <w:right w:val="single" w:sz="4" w:space="0" w:color="auto"/>
            </w:tcBorders>
            <w:shd w:val="clear" w:color="auto" w:fill="auto"/>
            <w:vAlign w:val="center"/>
          </w:tcPr>
          <w:p w:rsidR="004C6F40" w:rsidRPr="0042613F" w:rsidRDefault="004C6F40" w:rsidP="00D50EA0">
            <w:pPr>
              <w:widowControl/>
              <w:adjustRightInd/>
              <w:spacing w:before="0" w:after="0"/>
              <w:ind w:firstLine="0"/>
              <w:jc w:val="center"/>
              <w:textAlignment w:val="auto"/>
              <w:rPr>
                <w:rFonts w:eastAsia="Times New Roman" w:cs="Arial"/>
                <w:b/>
                <w:bCs/>
                <w:color w:val="000000"/>
                <w:spacing w:val="0"/>
                <w:sz w:val="17"/>
                <w:szCs w:val="17"/>
                <w:lang w:eastAsia="ru-RU"/>
              </w:rPr>
            </w:pPr>
            <w:r w:rsidRPr="0042613F">
              <w:rPr>
                <w:rFonts w:eastAsia="Times New Roman" w:cs="Arial"/>
                <w:b/>
                <w:bCs/>
                <w:color w:val="000000"/>
                <w:spacing w:val="0"/>
                <w:sz w:val="17"/>
                <w:szCs w:val="17"/>
                <w:lang w:eastAsia="ru-RU"/>
              </w:rPr>
              <w:t>2024</w:t>
            </w:r>
          </w:p>
        </w:tc>
        <w:tc>
          <w:tcPr>
            <w:tcW w:w="502" w:type="pct"/>
            <w:tcBorders>
              <w:top w:val="single" w:sz="4" w:space="0" w:color="auto"/>
              <w:left w:val="nil"/>
              <w:bottom w:val="single" w:sz="4" w:space="0" w:color="auto"/>
              <w:right w:val="single" w:sz="4" w:space="0" w:color="auto"/>
            </w:tcBorders>
            <w:shd w:val="clear" w:color="auto" w:fill="auto"/>
            <w:vAlign w:val="center"/>
          </w:tcPr>
          <w:p w:rsidR="004C6F40" w:rsidRPr="0042613F" w:rsidRDefault="004C6F40" w:rsidP="00D50EA0">
            <w:pPr>
              <w:widowControl/>
              <w:adjustRightInd/>
              <w:spacing w:before="0" w:after="0"/>
              <w:ind w:firstLine="0"/>
              <w:jc w:val="center"/>
              <w:textAlignment w:val="auto"/>
              <w:rPr>
                <w:rFonts w:eastAsia="Times New Roman" w:cs="Arial"/>
                <w:b/>
                <w:bCs/>
                <w:color w:val="000000"/>
                <w:spacing w:val="0"/>
                <w:sz w:val="17"/>
                <w:szCs w:val="17"/>
                <w:lang w:eastAsia="ru-RU"/>
              </w:rPr>
            </w:pPr>
            <w:r w:rsidRPr="0042613F">
              <w:rPr>
                <w:rFonts w:eastAsia="Times New Roman" w:cs="Arial"/>
                <w:b/>
                <w:bCs/>
                <w:color w:val="000000"/>
                <w:spacing w:val="0"/>
                <w:sz w:val="17"/>
                <w:szCs w:val="17"/>
                <w:lang w:eastAsia="ru-RU"/>
              </w:rPr>
              <w:t>2025</w:t>
            </w:r>
          </w:p>
        </w:tc>
        <w:tc>
          <w:tcPr>
            <w:tcW w:w="501" w:type="pct"/>
            <w:tcBorders>
              <w:top w:val="single" w:sz="4" w:space="0" w:color="auto"/>
              <w:left w:val="nil"/>
              <w:bottom w:val="single" w:sz="4" w:space="0" w:color="auto"/>
              <w:right w:val="single" w:sz="4" w:space="0" w:color="auto"/>
            </w:tcBorders>
            <w:shd w:val="clear" w:color="auto" w:fill="auto"/>
            <w:vAlign w:val="center"/>
          </w:tcPr>
          <w:p w:rsidR="004C6F40" w:rsidRPr="0042613F" w:rsidRDefault="004C6F40" w:rsidP="00D50EA0">
            <w:pPr>
              <w:widowControl/>
              <w:adjustRightInd/>
              <w:spacing w:before="0" w:after="0"/>
              <w:ind w:firstLine="0"/>
              <w:jc w:val="center"/>
              <w:textAlignment w:val="auto"/>
              <w:rPr>
                <w:rFonts w:eastAsia="Times New Roman" w:cs="Arial"/>
                <w:b/>
                <w:bCs/>
                <w:color w:val="000000"/>
                <w:spacing w:val="0"/>
                <w:sz w:val="17"/>
                <w:szCs w:val="17"/>
                <w:lang w:eastAsia="ru-RU"/>
              </w:rPr>
            </w:pPr>
            <w:r w:rsidRPr="0042613F">
              <w:rPr>
                <w:rFonts w:eastAsia="Times New Roman" w:cs="Arial"/>
                <w:b/>
                <w:bCs/>
                <w:color w:val="000000"/>
                <w:spacing w:val="0"/>
                <w:sz w:val="17"/>
                <w:szCs w:val="17"/>
                <w:lang w:eastAsia="ru-RU"/>
              </w:rPr>
              <w:t>2026</w:t>
            </w:r>
          </w:p>
        </w:tc>
      </w:tr>
      <w:tr w:rsidR="004C6F40" w:rsidRPr="0042613F" w:rsidTr="004C6F40">
        <w:trPr>
          <w:trHeight w:val="510"/>
        </w:trPr>
        <w:tc>
          <w:tcPr>
            <w:tcW w:w="214" w:type="pct"/>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rsidR="004C6F40" w:rsidRPr="0042613F" w:rsidRDefault="004C6F40" w:rsidP="00D50EA0">
            <w:pPr>
              <w:widowControl/>
              <w:adjustRightInd/>
              <w:spacing w:before="0" w:after="0"/>
              <w:ind w:firstLine="0"/>
              <w:jc w:val="center"/>
              <w:textAlignment w:val="auto"/>
              <w:rPr>
                <w:rFonts w:eastAsia="Times New Roman" w:cs="Arial"/>
                <w:color w:val="000000"/>
                <w:spacing w:val="0"/>
                <w:sz w:val="17"/>
                <w:szCs w:val="17"/>
                <w:lang w:eastAsia="ru-RU"/>
              </w:rPr>
            </w:pPr>
            <w:r w:rsidRPr="0042613F">
              <w:rPr>
                <w:rFonts w:eastAsia="Times New Roman" w:cs="Arial"/>
                <w:color w:val="000000"/>
                <w:spacing w:val="0"/>
                <w:sz w:val="17"/>
                <w:szCs w:val="17"/>
                <w:lang w:eastAsia="ru-RU"/>
              </w:rPr>
              <w:t>ДОГОВОРНАЯ, Гкал/час</w:t>
            </w:r>
          </w:p>
        </w:tc>
        <w:tc>
          <w:tcPr>
            <w:tcW w:w="1274" w:type="pct"/>
            <w:tcBorders>
              <w:top w:val="nil"/>
              <w:left w:val="nil"/>
              <w:bottom w:val="single" w:sz="4" w:space="0" w:color="auto"/>
              <w:right w:val="single" w:sz="4" w:space="0" w:color="auto"/>
            </w:tcBorders>
            <w:shd w:val="clear" w:color="auto" w:fill="auto"/>
            <w:vAlign w:val="center"/>
            <w:hideMark/>
          </w:tcPr>
          <w:p w:rsidR="004C6F40" w:rsidRPr="0042613F" w:rsidRDefault="004C6F40" w:rsidP="00D50EA0">
            <w:pPr>
              <w:widowControl/>
              <w:adjustRightInd/>
              <w:spacing w:before="0" w:after="0"/>
              <w:ind w:firstLine="0"/>
              <w:jc w:val="left"/>
              <w:textAlignment w:val="auto"/>
              <w:rPr>
                <w:rFonts w:eastAsia="Times New Roman" w:cs="Arial"/>
                <w:color w:val="000000"/>
                <w:spacing w:val="0"/>
                <w:sz w:val="17"/>
                <w:szCs w:val="17"/>
                <w:lang w:eastAsia="ru-RU"/>
              </w:rPr>
            </w:pPr>
            <w:r w:rsidRPr="0042613F">
              <w:rPr>
                <w:rFonts w:eastAsia="Times New Roman" w:cs="Arial"/>
                <w:color w:val="000000"/>
                <w:spacing w:val="0"/>
                <w:sz w:val="17"/>
                <w:szCs w:val="17"/>
                <w:lang w:eastAsia="ru-RU"/>
              </w:rPr>
              <w:t>Договорная тепловая нагрузка в горячей воде (без хознужд), в т.ч.:</w:t>
            </w:r>
          </w:p>
        </w:tc>
        <w:tc>
          <w:tcPr>
            <w:tcW w:w="502" w:type="pct"/>
            <w:tcBorders>
              <w:top w:val="nil"/>
              <w:left w:val="nil"/>
              <w:bottom w:val="single" w:sz="4" w:space="0" w:color="auto"/>
              <w:right w:val="single" w:sz="4" w:space="0" w:color="auto"/>
            </w:tcBorders>
            <w:shd w:val="clear" w:color="auto" w:fill="auto"/>
            <w:noWrap/>
            <w:vAlign w:val="center"/>
            <w:hideMark/>
          </w:tcPr>
          <w:p w:rsidR="004C6F40" w:rsidRPr="008A21CD" w:rsidRDefault="004C6F40" w:rsidP="00D50EA0">
            <w:pPr>
              <w:spacing w:before="0" w:after="0"/>
              <w:ind w:left="-23" w:hanging="17"/>
              <w:jc w:val="center"/>
              <w:rPr>
                <w:rFonts w:cs="Arial"/>
                <w:color w:val="000000"/>
                <w:sz w:val="17"/>
                <w:szCs w:val="17"/>
              </w:rPr>
            </w:pPr>
            <w:r w:rsidRPr="008A21CD">
              <w:rPr>
                <w:rFonts w:cs="Arial"/>
                <w:color w:val="000000"/>
                <w:sz w:val="17"/>
                <w:szCs w:val="17"/>
              </w:rPr>
              <w:t>97,03</w:t>
            </w:r>
          </w:p>
        </w:tc>
        <w:tc>
          <w:tcPr>
            <w:tcW w:w="502" w:type="pct"/>
            <w:tcBorders>
              <w:top w:val="nil"/>
              <w:left w:val="nil"/>
              <w:bottom w:val="single" w:sz="4" w:space="0" w:color="auto"/>
              <w:right w:val="single" w:sz="4" w:space="0" w:color="auto"/>
            </w:tcBorders>
            <w:shd w:val="clear" w:color="auto" w:fill="auto"/>
            <w:noWrap/>
            <w:vAlign w:val="center"/>
            <w:hideMark/>
          </w:tcPr>
          <w:p w:rsidR="004C6F40" w:rsidRPr="008A21CD" w:rsidRDefault="004C6F40" w:rsidP="00D50EA0">
            <w:pPr>
              <w:spacing w:before="0" w:after="0"/>
              <w:ind w:left="-23" w:hanging="17"/>
              <w:jc w:val="center"/>
              <w:rPr>
                <w:rFonts w:cs="Arial"/>
                <w:color w:val="000000"/>
                <w:sz w:val="17"/>
                <w:szCs w:val="17"/>
              </w:rPr>
            </w:pPr>
            <w:r w:rsidRPr="008A21CD">
              <w:rPr>
                <w:rFonts w:cs="Arial"/>
                <w:color w:val="000000"/>
                <w:sz w:val="17"/>
                <w:szCs w:val="17"/>
              </w:rPr>
              <w:t>97,03</w:t>
            </w:r>
          </w:p>
        </w:tc>
        <w:tc>
          <w:tcPr>
            <w:tcW w:w="502" w:type="pct"/>
            <w:tcBorders>
              <w:top w:val="nil"/>
              <w:left w:val="nil"/>
              <w:bottom w:val="single" w:sz="4" w:space="0" w:color="auto"/>
              <w:right w:val="single" w:sz="4" w:space="0" w:color="auto"/>
            </w:tcBorders>
            <w:shd w:val="clear" w:color="auto" w:fill="auto"/>
            <w:noWrap/>
            <w:vAlign w:val="center"/>
            <w:hideMark/>
          </w:tcPr>
          <w:p w:rsidR="004C6F40" w:rsidRPr="008A21CD" w:rsidRDefault="004C6F40" w:rsidP="00D50EA0">
            <w:pPr>
              <w:spacing w:before="0" w:after="0"/>
              <w:ind w:left="-23" w:hanging="17"/>
              <w:jc w:val="center"/>
              <w:rPr>
                <w:rFonts w:cs="Arial"/>
                <w:color w:val="000000"/>
                <w:sz w:val="17"/>
                <w:szCs w:val="17"/>
              </w:rPr>
            </w:pPr>
            <w:r w:rsidRPr="008A21CD">
              <w:rPr>
                <w:rFonts w:cs="Arial"/>
                <w:color w:val="000000"/>
                <w:sz w:val="17"/>
                <w:szCs w:val="17"/>
              </w:rPr>
              <w:t>97,03</w:t>
            </w:r>
          </w:p>
        </w:tc>
        <w:tc>
          <w:tcPr>
            <w:tcW w:w="501" w:type="pct"/>
            <w:tcBorders>
              <w:top w:val="nil"/>
              <w:left w:val="nil"/>
              <w:bottom w:val="single" w:sz="4" w:space="0" w:color="auto"/>
              <w:right w:val="single" w:sz="4" w:space="0" w:color="auto"/>
            </w:tcBorders>
            <w:shd w:val="clear" w:color="auto" w:fill="auto"/>
            <w:noWrap/>
            <w:vAlign w:val="center"/>
            <w:hideMark/>
          </w:tcPr>
          <w:p w:rsidR="004C6F40" w:rsidRPr="008A21CD" w:rsidRDefault="004C6F40" w:rsidP="00D50EA0">
            <w:pPr>
              <w:spacing w:before="0" w:after="0"/>
              <w:ind w:left="-23" w:hanging="17"/>
              <w:jc w:val="center"/>
              <w:rPr>
                <w:rFonts w:cs="Arial"/>
                <w:color w:val="000000"/>
                <w:sz w:val="17"/>
                <w:szCs w:val="17"/>
              </w:rPr>
            </w:pPr>
            <w:r w:rsidRPr="008A21CD">
              <w:rPr>
                <w:rFonts w:cs="Arial"/>
                <w:color w:val="000000"/>
                <w:sz w:val="17"/>
                <w:szCs w:val="17"/>
              </w:rPr>
              <w:t>97,03</w:t>
            </w:r>
          </w:p>
        </w:tc>
        <w:tc>
          <w:tcPr>
            <w:tcW w:w="502" w:type="pct"/>
            <w:tcBorders>
              <w:top w:val="nil"/>
              <w:left w:val="nil"/>
              <w:bottom w:val="single" w:sz="4" w:space="0" w:color="auto"/>
              <w:right w:val="single" w:sz="4" w:space="0" w:color="auto"/>
            </w:tcBorders>
            <w:shd w:val="clear" w:color="auto" w:fill="auto"/>
            <w:noWrap/>
            <w:vAlign w:val="center"/>
            <w:hideMark/>
          </w:tcPr>
          <w:p w:rsidR="004C6F40" w:rsidRPr="008A21CD" w:rsidRDefault="004C6F40" w:rsidP="00D50EA0">
            <w:pPr>
              <w:spacing w:before="0" w:after="0"/>
              <w:ind w:left="-23" w:hanging="17"/>
              <w:jc w:val="center"/>
              <w:rPr>
                <w:rFonts w:cs="Arial"/>
                <w:color w:val="000000"/>
                <w:sz w:val="17"/>
                <w:szCs w:val="17"/>
              </w:rPr>
            </w:pPr>
            <w:r w:rsidRPr="008A21CD">
              <w:rPr>
                <w:rFonts w:cs="Arial"/>
                <w:color w:val="000000"/>
                <w:sz w:val="17"/>
                <w:szCs w:val="17"/>
              </w:rPr>
              <w:t>97,03</w:t>
            </w:r>
          </w:p>
        </w:tc>
        <w:tc>
          <w:tcPr>
            <w:tcW w:w="502" w:type="pct"/>
            <w:tcBorders>
              <w:top w:val="nil"/>
              <w:left w:val="nil"/>
              <w:bottom w:val="single" w:sz="4" w:space="0" w:color="auto"/>
              <w:right w:val="single" w:sz="4" w:space="0" w:color="auto"/>
            </w:tcBorders>
            <w:shd w:val="clear" w:color="auto" w:fill="auto"/>
            <w:noWrap/>
            <w:vAlign w:val="center"/>
            <w:hideMark/>
          </w:tcPr>
          <w:p w:rsidR="004C6F40" w:rsidRPr="008A21CD" w:rsidRDefault="004C6F40" w:rsidP="00D50EA0">
            <w:pPr>
              <w:spacing w:before="0" w:after="0"/>
              <w:ind w:left="-23" w:hanging="17"/>
              <w:jc w:val="center"/>
              <w:rPr>
                <w:rFonts w:cs="Arial"/>
                <w:color w:val="000000"/>
                <w:sz w:val="17"/>
                <w:szCs w:val="17"/>
              </w:rPr>
            </w:pPr>
            <w:r w:rsidRPr="008A21CD">
              <w:rPr>
                <w:rFonts w:cs="Arial"/>
                <w:color w:val="000000"/>
                <w:sz w:val="17"/>
                <w:szCs w:val="17"/>
              </w:rPr>
              <w:t>97,03</w:t>
            </w:r>
          </w:p>
        </w:tc>
        <w:tc>
          <w:tcPr>
            <w:tcW w:w="501" w:type="pct"/>
            <w:tcBorders>
              <w:top w:val="nil"/>
              <w:left w:val="nil"/>
              <w:bottom w:val="single" w:sz="4" w:space="0" w:color="auto"/>
              <w:right w:val="single" w:sz="4" w:space="0" w:color="auto"/>
            </w:tcBorders>
            <w:shd w:val="clear" w:color="auto" w:fill="auto"/>
            <w:noWrap/>
            <w:vAlign w:val="center"/>
            <w:hideMark/>
          </w:tcPr>
          <w:p w:rsidR="004C6F40" w:rsidRPr="008A21CD" w:rsidRDefault="004C6F40" w:rsidP="00D50EA0">
            <w:pPr>
              <w:spacing w:before="0" w:after="0"/>
              <w:ind w:left="-23" w:hanging="17"/>
              <w:jc w:val="center"/>
              <w:rPr>
                <w:rFonts w:cs="Arial"/>
                <w:color w:val="000000"/>
                <w:sz w:val="17"/>
                <w:szCs w:val="17"/>
              </w:rPr>
            </w:pPr>
            <w:r w:rsidRPr="008A21CD">
              <w:rPr>
                <w:rFonts w:cs="Arial"/>
                <w:color w:val="000000"/>
                <w:sz w:val="17"/>
                <w:szCs w:val="17"/>
              </w:rPr>
              <w:t>97,03</w:t>
            </w:r>
          </w:p>
        </w:tc>
      </w:tr>
      <w:tr w:rsidR="004C6F40" w:rsidRPr="0042613F" w:rsidTr="004C6F40">
        <w:trPr>
          <w:trHeight w:val="300"/>
        </w:trPr>
        <w:tc>
          <w:tcPr>
            <w:tcW w:w="214" w:type="pct"/>
            <w:vMerge/>
            <w:tcBorders>
              <w:top w:val="nil"/>
              <w:left w:val="single" w:sz="4" w:space="0" w:color="auto"/>
              <w:bottom w:val="single" w:sz="4" w:space="0" w:color="auto"/>
              <w:right w:val="single" w:sz="4" w:space="0" w:color="auto"/>
            </w:tcBorders>
            <w:shd w:val="clear" w:color="auto" w:fill="auto"/>
            <w:vAlign w:val="center"/>
            <w:hideMark/>
          </w:tcPr>
          <w:p w:rsidR="004C6F40" w:rsidRPr="0042613F" w:rsidRDefault="004C6F40" w:rsidP="00D50EA0">
            <w:pPr>
              <w:widowControl/>
              <w:adjustRightInd/>
              <w:spacing w:before="0" w:after="0"/>
              <w:ind w:firstLine="0"/>
              <w:jc w:val="left"/>
              <w:textAlignment w:val="auto"/>
              <w:rPr>
                <w:rFonts w:eastAsia="Times New Roman" w:cs="Arial"/>
                <w:color w:val="000000"/>
                <w:spacing w:val="0"/>
                <w:sz w:val="17"/>
                <w:szCs w:val="17"/>
                <w:lang w:eastAsia="ru-RU"/>
              </w:rPr>
            </w:pPr>
          </w:p>
        </w:tc>
        <w:tc>
          <w:tcPr>
            <w:tcW w:w="1274" w:type="pct"/>
            <w:tcBorders>
              <w:top w:val="nil"/>
              <w:left w:val="nil"/>
              <w:bottom w:val="single" w:sz="4" w:space="0" w:color="auto"/>
              <w:right w:val="single" w:sz="4" w:space="0" w:color="auto"/>
            </w:tcBorders>
            <w:shd w:val="clear" w:color="auto" w:fill="auto"/>
            <w:vAlign w:val="center"/>
            <w:hideMark/>
          </w:tcPr>
          <w:p w:rsidR="004C6F40" w:rsidRPr="0042613F" w:rsidRDefault="004C6F40" w:rsidP="00D50EA0">
            <w:pPr>
              <w:widowControl/>
              <w:adjustRightInd/>
              <w:spacing w:before="0" w:after="0"/>
              <w:ind w:firstLine="0"/>
              <w:jc w:val="left"/>
              <w:textAlignment w:val="auto"/>
              <w:rPr>
                <w:rFonts w:eastAsia="Times New Roman" w:cs="Arial"/>
                <w:color w:val="000000"/>
                <w:spacing w:val="0"/>
                <w:sz w:val="17"/>
                <w:szCs w:val="17"/>
                <w:lang w:eastAsia="ru-RU"/>
              </w:rPr>
            </w:pPr>
            <w:r w:rsidRPr="0042613F">
              <w:rPr>
                <w:rFonts w:eastAsia="Times New Roman" w:cs="Arial"/>
                <w:color w:val="000000"/>
                <w:spacing w:val="0"/>
                <w:sz w:val="17"/>
                <w:szCs w:val="17"/>
                <w:lang w:eastAsia="ru-RU"/>
              </w:rPr>
              <w:t>Коммунально-бытовая сфера</w:t>
            </w:r>
          </w:p>
        </w:tc>
        <w:tc>
          <w:tcPr>
            <w:tcW w:w="502" w:type="pct"/>
            <w:tcBorders>
              <w:top w:val="nil"/>
              <w:left w:val="nil"/>
              <w:bottom w:val="single" w:sz="4" w:space="0" w:color="auto"/>
              <w:right w:val="single" w:sz="4" w:space="0" w:color="auto"/>
            </w:tcBorders>
            <w:shd w:val="clear" w:color="auto" w:fill="auto"/>
            <w:noWrap/>
            <w:vAlign w:val="center"/>
            <w:hideMark/>
          </w:tcPr>
          <w:p w:rsidR="004C6F40" w:rsidRPr="008A21CD" w:rsidRDefault="004C6F40" w:rsidP="00D50EA0">
            <w:pPr>
              <w:widowControl/>
              <w:adjustRightInd/>
              <w:spacing w:before="0" w:after="0"/>
              <w:ind w:firstLine="0"/>
              <w:jc w:val="center"/>
              <w:textAlignment w:val="auto"/>
              <w:rPr>
                <w:rFonts w:eastAsia="Times New Roman" w:cs="Arial"/>
                <w:color w:val="000000"/>
                <w:spacing w:val="0"/>
                <w:sz w:val="17"/>
                <w:szCs w:val="17"/>
                <w:lang w:eastAsia="ru-RU"/>
              </w:rPr>
            </w:pPr>
            <w:r w:rsidRPr="008A21CD">
              <w:rPr>
                <w:rFonts w:eastAsia="Times New Roman" w:cs="Arial"/>
                <w:color w:val="000000"/>
                <w:spacing w:val="0"/>
                <w:sz w:val="17"/>
                <w:szCs w:val="17"/>
                <w:lang w:eastAsia="ru-RU"/>
              </w:rPr>
              <w:t>65,11</w:t>
            </w:r>
          </w:p>
        </w:tc>
        <w:tc>
          <w:tcPr>
            <w:tcW w:w="502" w:type="pct"/>
            <w:tcBorders>
              <w:top w:val="nil"/>
              <w:left w:val="nil"/>
              <w:bottom w:val="single" w:sz="4" w:space="0" w:color="auto"/>
              <w:right w:val="single" w:sz="4" w:space="0" w:color="auto"/>
            </w:tcBorders>
            <w:shd w:val="clear" w:color="auto" w:fill="auto"/>
            <w:noWrap/>
            <w:vAlign w:val="center"/>
            <w:hideMark/>
          </w:tcPr>
          <w:p w:rsidR="004C6F40" w:rsidRPr="008A21CD" w:rsidRDefault="004C6F40" w:rsidP="00D50EA0">
            <w:pPr>
              <w:widowControl/>
              <w:adjustRightInd/>
              <w:spacing w:before="0" w:after="0"/>
              <w:ind w:firstLine="0"/>
              <w:jc w:val="center"/>
              <w:textAlignment w:val="auto"/>
              <w:rPr>
                <w:rFonts w:eastAsia="Times New Roman" w:cs="Arial"/>
                <w:color w:val="000000"/>
                <w:spacing w:val="0"/>
                <w:sz w:val="17"/>
                <w:szCs w:val="17"/>
                <w:lang w:eastAsia="ru-RU"/>
              </w:rPr>
            </w:pPr>
            <w:r w:rsidRPr="008A21CD">
              <w:rPr>
                <w:rFonts w:eastAsia="Times New Roman" w:cs="Arial"/>
                <w:color w:val="000000"/>
                <w:spacing w:val="0"/>
                <w:sz w:val="17"/>
                <w:szCs w:val="17"/>
                <w:lang w:eastAsia="ru-RU"/>
              </w:rPr>
              <w:t>65,11</w:t>
            </w:r>
          </w:p>
        </w:tc>
        <w:tc>
          <w:tcPr>
            <w:tcW w:w="502" w:type="pct"/>
            <w:tcBorders>
              <w:top w:val="nil"/>
              <w:left w:val="nil"/>
              <w:bottom w:val="single" w:sz="4" w:space="0" w:color="auto"/>
              <w:right w:val="single" w:sz="4" w:space="0" w:color="auto"/>
            </w:tcBorders>
            <w:shd w:val="clear" w:color="auto" w:fill="auto"/>
            <w:noWrap/>
            <w:vAlign w:val="center"/>
            <w:hideMark/>
          </w:tcPr>
          <w:p w:rsidR="004C6F40" w:rsidRPr="008A21CD" w:rsidRDefault="004C6F40" w:rsidP="00D50EA0">
            <w:pPr>
              <w:widowControl/>
              <w:adjustRightInd/>
              <w:spacing w:before="0" w:after="0"/>
              <w:ind w:firstLine="0"/>
              <w:jc w:val="center"/>
              <w:textAlignment w:val="auto"/>
              <w:rPr>
                <w:rFonts w:eastAsia="Times New Roman" w:cs="Arial"/>
                <w:color w:val="000000"/>
                <w:spacing w:val="0"/>
                <w:sz w:val="17"/>
                <w:szCs w:val="17"/>
                <w:lang w:eastAsia="ru-RU"/>
              </w:rPr>
            </w:pPr>
            <w:r w:rsidRPr="008A21CD">
              <w:rPr>
                <w:rFonts w:eastAsia="Times New Roman" w:cs="Arial"/>
                <w:color w:val="000000"/>
                <w:spacing w:val="0"/>
                <w:sz w:val="17"/>
                <w:szCs w:val="17"/>
                <w:lang w:eastAsia="ru-RU"/>
              </w:rPr>
              <w:t>65,11</w:t>
            </w:r>
          </w:p>
        </w:tc>
        <w:tc>
          <w:tcPr>
            <w:tcW w:w="501" w:type="pct"/>
            <w:tcBorders>
              <w:top w:val="nil"/>
              <w:left w:val="nil"/>
              <w:bottom w:val="single" w:sz="4" w:space="0" w:color="auto"/>
              <w:right w:val="single" w:sz="4" w:space="0" w:color="auto"/>
            </w:tcBorders>
            <w:shd w:val="clear" w:color="auto" w:fill="auto"/>
            <w:noWrap/>
            <w:vAlign w:val="center"/>
            <w:hideMark/>
          </w:tcPr>
          <w:p w:rsidR="004C6F40" w:rsidRPr="008A21CD" w:rsidRDefault="004C6F40" w:rsidP="00D50EA0">
            <w:pPr>
              <w:widowControl/>
              <w:adjustRightInd/>
              <w:spacing w:before="0" w:after="0"/>
              <w:ind w:firstLine="0"/>
              <w:jc w:val="center"/>
              <w:textAlignment w:val="auto"/>
              <w:rPr>
                <w:rFonts w:eastAsia="Times New Roman" w:cs="Arial"/>
                <w:color w:val="000000"/>
                <w:spacing w:val="0"/>
                <w:sz w:val="17"/>
                <w:szCs w:val="17"/>
                <w:lang w:eastAsia="ru-RU"/>
              </w:rPr>
            </w:pPr>
            <w:r w:rsidRPr="008A21CD">
              <w:rPr>
                <w:rFonts w:eastAsia="Times New Roman" w:cs="Arial"/>
                <w:color w:val="000000"/>
                <w:spacing w:val="0"/>
                <w:sz w:val="17"/>
                <w:szCs w:val="17"/>
                <w:lang w:eastAsia="ru-RU"/>
              </w:rPr>
              <w:t>65,11</w:t>
            </w:r>
          </w:p>
        </w:tc>
        <w:tc>
          <w:tcPr>
            <w:tcW w:w="502" w:type="pct"/>
            <w:tcBorders>
              <w:top w:val="nil"/>
              <w:left w:val="nil"/>
              <w:bottom w:val="single" w:sz="4" w:space="0" w:color="auto"/>
              <w:right w:val="single" w:sz="4" w:space="0" w:color="auto"/>
            </w:tcBorders>
            <w:shd w:val="clear" w:color="auto" w:fill="auto"/>
            <w:noWrap/>
            <w:vAlign w:val="center"/>
            <w:hideMark/>
          </w:tcPr>
          <w:p w:rsidR="004C6F40" w:rsidRPr="008A21CD" w:rsidRDefault="004C6F40" w:rsidP="00D50EA0">
            <w:pPr>
              <w:widowControl/>
              <w:adjustRightInd/>
              <w:spacing w:before="0" w:after="0"/>
              <w:ind w:firstLine="0"/>
              <w:jc w:val="center"/>
              <w:textAlignment w:val="auto"/>
              <w:rPr>
                <w:rFonts w:eastAsia="Times New Roman" w:cs="Arial"/>
                <w:color w:val="000000"/>
                <w:spacing w:val="0"/>
                <w:sz w:val="17"/>
                <w:szCs w:val="17"/>
                <w:lang w:eastAsia="ru-RU"/>
              </w:rPr>
            </w:pPr>
            <w:r w:rsidRPr="008A21CD">
              <w:rPr>
                <w:rFonts w:eastAsia="Times New Roman" w:cs="Arial"/>
                <w:color w:val="000000"/>
                <w:spacing w:val="0"/>
                <w:sz w:val="17"/>
                <w:szCs w:val="17"/>
                <w:lang w:eastAsia="ru-RU"/>
              </w:rPr>
              <w:t>65,11</w:t>
            </w:r>
          </w:p>
        </w:tc>
        <w:tc>
          <w:tcPr>
            <w:tcW w:w="502" w:type="pct"/>
            <w:tcBorders>
              <w:top w:val="nil"/>
              <w:left w:val="nil"/>
              <w:bottom w:val="single" w:sz="4" w:space="0" w:color="auto"/>
              <w:right w:val="single" w:sz="4" w:space="0" w:color="auto"/>
            </w:tcBorders>
            <w:shd w:val="clear" w:color="auto" w:fill="auto"/>
            <w:noWrap/>
            <w:vAlign w:val="center"/>
            <w:hideMark/>
          </w:tcPr>
          <w:p w:rsidR="004C6F40" w:rsidRPr="008A21CD" w:rsidRDefault="004C6F40" w:rsidP="00D50EA0">
            <w:pPr>
              <w:widowControl/>
              <w:adjustRightInd/>
              <w:spacing w:before="0" w:after="0"/>
              <w:ind w:firstLine="0"/>
              <w:jc w:val="center"/>
              <w:textAlignment w:val="auto"/>
              <w:rPr>
                <w:rFonts w:eastAsia="Times New Roman" w:cs="Arial"/>
                <w:color w:val="000000"/>
                <w:spacing w:val="0"/>
                <w:sz w:val="17"/>
                <w:szCs w:val="17"/>
                <w:lang w:eastAsia="ru-RU"/>
              </w:rPr>
            </w:pPr>
            <w:r w:rsidRPr="008A21CD">
              <w:rPr>
                <w:rFonts w:eastAsia="Times New Roman" w:cs="Arial"/>
                <w:color w:val="000000"/>
                <w:spacing w:val="0"/>
                <w:sz w:val="17"/>
                <w:szCs w:val="17"/>
                <w:lang w:eastAsia="ru-RU"/>
              </w:rPr>
              <w:t>65,11</w:t>
            </w:r>
          </w:p>
        </w:tc>
        <w:tc>
          <w:tcPr>
            <w:tcW w:w="501" w:type="pct"/>
            <w:tcBorders>
              <w:top w:val="nil"/>
              <w:left w:val="nil"/>
              <w:bottom w:val="single" w:sz="4" w:space="0" w:color="auto"/>
              <w:right w:val="single" w:sz="4" w:space="0" w:color="auto"/>
            </w:tcBorders>
            <w:shd w:val="clear" w:color="auto" w:fill="auto"/>
            <w:noWrap/>
            <w:vAlign w:val="center"/>
            <w:hideMark/>
          </w:tcPr>
          <w:p w:rsidR="004C6F40" w:rsidRPr="008A21CD" w:rsidRDefault="004C6F40" w:rsidP="00D50EA0">
            <w:pPr>
              <w:widowControl/>
              <w:adjustRightInd/>
              <w:spacing w:before="0" w:after="0"/>
              <w:ind w:firstLine="0"/>
              <w:jc w:val="center"/>
              <w:textAlignment w:val="auto"/>
              <w:rPr>
                <w:rFonts w:eastAsia="Times New Roman" w:cs="Arial"/>
                <w:color w:val="000000"/>
                <w:spacing w:val="0"/>
                <w:sz w:val="17"/>
                <w:szCs w:val="17"/>
                <w:lang w:eastAsia="ru-RU"/>
              </w:rPr>
            </w:pPr>
            <w:r w:rsidRPr="008A21CD">
              <w:rPr>
                <w:rFonts w:eastAsia="Times New Roman" w:cs="Arial"/>
                <w:color w:val="000000"/>
                <w:spacing w:val="0"/>
                <w:sz w:val="17"/>
                <w:szCs w:val="17"/>
                <w:lang w:eastAsia="ru-RU"/>
              </w:rPr>
              <w:t>65,11</w:t>
            </w:r>
          </w:p>
        </w:tc>
      </w:tr>
      <w:tr w:rsidR="004C6F40" w:rsidRPr="0042613F" w:rsidTr="004C6F40">
        <w:trPr>
          <w:trHeight w:val="300"/>
        </w:trPr>
        <w:tc>
          <w:tcPr>
            <w:tcW w:w="214" w:type="pct"/>
            <w:vMerge/>
            <w:tcBorders>
              <w:top w:val="nil"/>
              <w:left w:val="single" w:sz="4" w:space="0" w:color="auto"/>
              <w:bottom w:val="single" w:sz="4" w:space="0" w:color="auto"/>
              <w:right w:val="single" w:sz="4" w:space="0" w:color="auto"/>
            </w:tcBorders>
            <w:shd w:val="clear" w:color="auto" w:fill="auto"/>
            <w:vAlign w:val="center"/>
            <w:hideMark/>
          </w:tcPr>
          <w:p w:rsidR="004C6F40" w:rsidRPr="0042613F" w:rsidRDefault="004C6F40" w:rsidP="00D50EA0">
            <w:pPr>
              <w:widowControl/>
              <w:adjustRightInd/>
              <w:spacing w:before="0" w:after="0"/>
              <w:ind w:firstLine="0"/>
              <w:jc w:val="left"/>
              <w:textAlignment w:val="auto"/>
              <w:rPr>
                <w:rFonts w:eastAsia="Times New Roman" w:cs="Arial"/>
                <w:color w:val="000000"/>
                <w:spacing w:val="0"/>
                <w:sz w:val="17"/>
                <w:szCs w:val="17"/>
                <w:lang w:eastAsia="ru-RU"/>
              </w:rPr>
            </w:pPr>
          </w:p>
        </w:tc>
        <w:tc>
          <w:tcPr>
            <w:tcW w:w="1274" w:type="pct"/>
            <w:tcBorders>
              <w:top w:val="nil"/>
              <w:left w:val="nil"/>
              <w:bottom w:val="single" w:sz="4" w:space="0" w:color="auto"/>
              <w:right w:val="single" w:sz="4" w:space="0" w:color="auto"/>
            </w:tcBorders>
            <w:shd w:val="clear" w:color="auto" w:fill="auto"/>
            <w:vAlign w:val="center"/>
            <w:hideMark/>
          </w:tcPr>
          <w:p w:rsidR="004C6F40" w:rsidRPr="0042613F" w:rsidRDefault="004C6F40" w:rsidP="00D50EA0">
            <w:pPr>
              <w:widowControl/>
              <w:adjustRightInd/>
              <w:spacing w:before="0" w:after="0"/>
              <w:ind w:firstLine="0"/>
              <w:jc w:val="left"/>
              <w:textAlignment w:val="auto"/>
              <w:rPr>
                <w:rFonts w:eastAsia="Times New Roman" w:cs="Arial"/>
                <w:color w:val="000000"/>
                <w:spacing w:val="0"/>
                <w:sz w:val="17"/>
                <w:szCs w:val="17"/>
                <w:lang w:eastAsia="ru-RU"/>
              </w:rPr>
            </w:pPr>
            <w:r w:rsidRPr="0042613F">
              <w:rPr>
                <w:rFonts w:eastAsia="Times New Roman" w:cs="Arial"/>
                <w:color w:val="000000"/>
                <w:spacing w:val="0"/>
                <w:sz w:val="17"/>
                <w:szCs w:val="17"/>
                <w:lang w:eastAsia="ru-RU"/>
              </w:rPr>
              <w:t>Общественно-деловая сфера</w:t>
            </w:r>
          </w:p>
        </w:tc>
        <w:tc>
          <w:tcPr>
            <w:tcW w:w="502" w:type="pct"/>
            <w:tcBorders>
              <w:top w:val="nil"/>
              <w:left w:val="nil"/>
              <w:bottom w:val="single" w:sz="4" w:space="0" w:color="auto"/>
              <w:right w:val="single" w:sz="4" w:space="0" w:color="auto"/>
            </w:tcBorders>
            <w:shd w:val="clear" w:color="auto" w:fill="auto"/>
            <w:noWrap/>
            <w:vAlign w:val="center"/>
            <w:hideMark/>
          </w:tcPr>
          <w:p w:rsidR="004C6F40" w:rsidRPr="008A21CD" w:rsidRDefault="004C6F40" w:rsidP="00D50EA0">
            <w:pPr>
              <w:widowControl/>
              <w:adjustRightInd/>
              <w:spacing w:before="0" w:after="0"/>
              <w:ind w:firstLine="0"/>
              <w:jc w:val="center"/>
              <w:textAlignment w:val="auto"/>
              <w:rPr>
                <w:rFonts w:eastAsia="Times New Roman" w:cs="Arial"/>
                <w:color w:val="000000"/>
                <w:spacing w:val="0"/>
                <w:sz w:val="17"/>
                <w:szCs w:val="17"/>
                <w:lang w:eastAsia="ru-RU"/>
              </w:rPr>
            </w:pPr>
            <w:r w:rsidRPr="008A21CD">
              <w:rPr>
                <w:rFonts w:eastAsia="Times New Roman" w:cs="Arial"/>
                <w:color w:val="000000"/>
                <w:spacing w:val="0"/>
                <w:sz w:val="17"/>
                <w:szCs w:val="17"/>
                <w:lang w:eastAsia="ru-RU"/>
              </w:rPr>
              <w:t>25,1</w:t>
            </w:r>
          </w:p>
        </w:tc>
        <w:tc>
          <w:tcPr>
            <w:tcW w:w="502" w:type="pct"/>
            <w:tcBorders>
              <w:top w:val="nil"/>
              <w:left w:val="nil"/>
              <w:bottom w:val="single" w:sz="4" w:space="0" w:color="auto"/>
              <w:right w:val="single" w:sz="4" w:space="0" w:color="auto"/>
            </w:tcBorders>
            <w:shd w:val="clear" w:color="auto" w:fill="auto"/>
            <w:noWrap/>
            <w:vAlign w:val="center"/>
            <w:hideMark/>
          </w:tcPr>
          <w:p w:rsidR="004C6F40" w:rsidRPr="008A21CD" w:rsidRDefault="004C6F40" w:rsidP="00D50EA0">
            <w:pPr>
              <w:widowControl/>
              <w:adjustRightInd/>
              <w:spacing w:before="0" w:after="0"/>
              <w:ind w:firstLine="0"/>
              <w:jc w:val="center"/>
              <w:textAlignment w:val="auto"/>
              <w:rPr>
                <w:rFonts w:eastAsia="Times New Roman" w:cs="Arial"/>
                <w:color w:val="000000"/>
                <w:spacing w:val="0"/>
                <w:sz w:val="17"/>
                <w:szCs w:val="17"/>
                <w:lang w:eastAsia="ru-RU"/>
              </w:rPr>
            </w:pPr>
            <w:r w:rsidRPr="008A21CD">
              <w:rPr>
                <w:rFonts w:eastAsia="Times New Roman" w:cs="Arial"/>
                <w:color w:val="000000"/>
                <w:spacing w:val="0"/>
                <w:sz w:val="17"/>
                <w:szCs w:val="17"/>
                <w:lang w:eastAsia="ru-RU"/>
              </w:rPr>
              <w:t>25,1</w:t>
            </w:r>
          </w:p>
        </w:tc>
        <w:tc>
          <w:tcPr>
            <w:tcW w:w="502" w:type="pct"/>
            <w:tcBorders>
              <w:top w:val="nil"/>
              <w:left w:val="nil"/>
              <w:bottom w:val="single" w:sz="4" w:space="0" w:color="auto"/>
              <w:right w:val="single" w:sz="4" w:space="0" w:color="auto"/>
            </w:tcBorders>
            <w:shd w:val="clear" w:color="auto" w:fill="auto"/>
            <w:noWrap/>
            <w:vAlign w:val="center"/>
            <w:hideMark/>
          </w:tcPr>
          <w:p w:rsidR="004C6F40" w:rsidRPr="008A21CD" w:rsidRDefault="004C6F40" w:rsidP="00D50EA0">
            <w:pPr>
              <w:widowControl/>
              <w:adjustRightInd/>
              <w:spacing w:before="0" w:after="0"/>
              <w:ind w:firstLine="0"/>
              <w:jc w:val="center"/>
              <w:textAlignment w:val="auto"/>
              <w:rPr>
                <w:rFonts w:eastAsia="Times New Roman" w:cs="Arial"/>
                <w:color w:val="000000"/>
                <w:spacing w:val="0"/>
                <w:sz w:val="17"/>
                <w:szCs w:val="17"/>
                <w:lang w:eastAsia="ru-RU"/>
              </w:rPr>
            </w:pPr>
            <w:r w:rsidRPr="008A21CD">
              <w:rPr>
                <w:rFonts w:eastAsia="Times New Roman" w:cs="Arial"/>
                <w:color w:val="000000"/>
                <w:spacing w:val="0"/>
                <w:sz w:val="17"/>
                <w:szCs w:val="17"/>
                <w:lang w:eastAsia="ru-RU"/>
              </w:rPr>
              <w:t>25,1</w:t>
            </w:r>
          </w:p>
        </w:tc>
        <w:tc>
          <w:tcPr>
            <w:tcW w:w="501" w:type="pct"/>
            <w:tcBorders>
              <w:top w:val="nil"/>
              <w:left w:val="nil"/>
              <w:bottom w:val="single" w:sz="4" w:space="0" w:color="auto"/>
              <w:right w:val="single" w:sz="4" w:space="0" w:color="auto"/>
            </w:tcBorders>
            <w:shd w:val="clear" w:color="auto" w:fill="auto"/>
            <w:noWrap/>
            <w:vAlign w:val="center"/>
            <w:hideMark/>
          </w:tcPr>
          <w:p w:rsidR="004C6F40" w:rsidRPr="008A21CD" w:rsidRDefault="004C6F40" w:rsidP="00D50EA0">
            <w:pPr>
              <w:widowControl/>
              <w:adjustRightInd/>
              <w:spacing w:before="0" w:after="0"/>
              <w:ind w:firstLine="0"/>
              <w:jc w:val="center"/>
              <w:textAlignment w:val="auto"/>
              <w:rPr>
                <w:rFonts w:eastAsia="Times New Roman" w:cs="Arial"/>
                <w:color w:val="000000"/>
                <w:spacing w:val="0"/>
                <w:sz w:val="17"/>
                <w:szCs w:val="17"/>
                <w:lang w:eastAsia="ru-RU"/>
              </w:rPr>
            </w:pPr>
            <w:r w:rsidRPr="008A21CD">
              <w:rPr>
                <w:rFonts w:eastAsia="Times New Roman" w:cs="Arial"/>
                <w:color w:val="000000"/>
                <w:spacing w:val="0"/>
                <w:sz w:val="17"/>
                <w:szCs w:val="17"/>
                <w:lang w:eastAsia="ru-RU"/>
              </w:rPr>
              <w:t>25,1</w:t>
            </w:r>
          </w:p>
        </w:tc>
        <w:tc>
          <w:tcPr>
            <w:tcW w:w="502" w:type="pct"/>
            <w:tcBorders>
              <w:top w:val="nil"/>
              <w:left w:val="nil"/>
              <w:bottom w:val="single" w:sz="4" w:space="0" w:color="auto"/>
              <w:right w:val="single" w:sz="4" w:space="0" w:color="auto"/>
            </w:tcBorders>
            <w:shd w:val="clear" w:color="auto" w:fill="auto"/>
            <w:noWrap/>
            <w:vAlign w:val="center"/>
            <w:hideMark/>
          </w:tcPr>
          <w:p w:rsidR="004C6F40" w:rsidRPr="008A21CD" w:rsidRDefault="004C6F40" w:rsidP="00D50EA0">
            <w:pPr>
              <w:widowControl/>
              <w:adjustRightInd/>
              <w:spacing w:before="0" w:after="0"/>
              <w:ind w:firstLine="0"/>
              <w:jc w:val="center"/>
              <w:textAlignment w:val="auto"/>
              <w:rPr>
                <w:rFonts w:eastAsia="Times New Roman" w:cs="Arial"/>
                <w:color w:val="000000"/>
                <w:spacing w:val="0"/>
                <w:sz w:val="17"/>
                <w:szCs w:val="17"/>
                <w:lang w:eastAsia="ru-RU"/>
              </w:rPr>
            </w:pPr>
            <w:r w:rsidRPr="008A21CD">
              <w:rPr>
                <w:rFonts w:eastAsia="Times New Roman" w:cs="Arial"/>
                <w:color w:val="000000"/>
                <w:spacing w:val="0"/>
                <w:sz w:val="17"/>
                <w:szCs w:val="17"/>
                <w:lang w:eastAsia="ru-RU"/>
              </w:rPr>
              <w:t>25,1</w:t>
            </w:r>
          </w:p>
        </w:tc>
        <w:tc>
          <w:tcPr>
            <w:tcW w:w="502" w:type="pct"/>
            <w:tcBorders>
              <w:top w:val="nil"/>
              <w:left w:val="nil"/>
              <w:bottom w:val="single" w:sz="4" w:space="0" w:color="auto"/>
              <w:right w:val="single" w:sz="4" w:space="0" w:color="auto"/>
            </w:tcBorders>
            <w:shd w:val="clear" w:color="auto" w:fill="auto"/>
            <w:noWrap/>
            <w:vAlign w:val="center"/>
            <w:hideMark/>
          </w:tcPr>
          <w:p w:rsidR="004C6F40" w:rsidRPr="008A21CD" w:rsidRDefault="004C6F40" w:rsidP="00D50EA0">
            <w:pPr>
              <w:widowControl/>
              <w:adjustRightInd/>
              <w:spacing w:before="0" w:after="0"/>
              <w:ind w:firstLine="0"/>
              <w:jc w:val="center"/>
              <w:textAlignment w:val="auto"/>
              <w:rPr>
                <w:rFonts w:eastAsia="Times New Roman" w:cs="Arial"/>
                <w:color w:val="000000"/>
                <w:spacing w:val="0"/>
                <w:sz w:val="17"/>
                <w:szCs w:val="17"/>
                <w:lang w:eastAsia="ru-RU"/>
              </w:rPr>
            </w:pPr>
            <w:r w:rsidRPr="008A21CD">
              <w:rPr>
                <w:rFonts w:eastAsia="Times New Roman" w:cs="Arial"/>
                <w:color w:val="000000"/>
                <w:spacing w:val="0"/>
                <w:sz w:val="17"/>
                <w:szCs w:val="17"/>
                <w:lang w:eastAsia="ru-RU"/>
              </w:rPr>
              <w:t>25,1</w:t>
            </w:r>
          </w:p>
        </w:tc>
        <w:tc>
          <w:tcPr>
            <w:tcW w:w="501" w:type="pct"/>
            <w:tcBorders>
              <w:top w:val="nil"/>
              <w:left w:val="nil"/>
              <w:bottom w:val="single" w:sz="4" w:space="0" w:color="auto"/>
              <w:right w:val="single" w:sz="4" w:space="0" w:color="auto"/>
            </w:tcBorders>
            <w:shd w:val="clear" w:color="auto" w:fill="auto"/>
            <w:noWrap/>
            <w:vAlign w:val="center"/>
            <w:hideMark/>
          </w:tcPr>
          <w:p w:rsidR="004C6F40" w:rsidRPr="008A21CD" w:rsidRDefault="004C6F40" w:rsidP="00D50EA0">
            <w:pPr>
              <w:widowControl/>
              <w:adjustRightInd/>
              <w:spacing w:before="0" w:after="0"/>
              <w:ind w:firstLine="0"/>
              <w:jc w:val="center"/>
              <w:textAlignment w:val="auto"/>
              <w:rPr>
                <w:rFonts w:eastAsia="Times New Roman" w:cs="Arial"/>
                <w:color w:val="000000"/>
                <w:spacing w:val="0"/>
                <w:sz w:val="17"/>
                <w:szCs w:val="17"/>
                <w:lang w:eastAsia="ru-RU"/>
              </w:rPr>
            </w:pPr>
            <w:r w:rsidRPr="008A21CD">
              <w:rPr>
                <w:rFonts w:eastAsia="Times New Roman" w:cs="Arial"/>
                <w:color w:val="000000"/>
                <w:spacing w:val="0"/>
                <w:sz w:val="17"/>
                <w:szCs w:val="17"/>
                <w:lang w:eastAsia="ru-RU"/>
              </w:rPr>
              <w:t>25,1</w:t>
            </w:r>
          </w:p>
        </w:tc>
      </w:tr>
      <w:tr w:rsidR="004C6F40" w:rsidRPr="0042613F" w:rsidTr="004C6F40">
        <w:trPr>
          <w:trHeight w:val="300"/>
        </w:trPr>
        <w:tc>
          <w:tcPr>
            <w:tcW w:w="214" w:type="pct"/>
            <w:vMerge/>
            <w:tcBorders>
              <w:top w:val="nil"/>
              <w:left w:val="single" w:sz="4" w:space="0" w:color="auto"/>
              <w:bottom w:val="single" w:sz="4" w:space="0" w:color="auto"/>
              <w:right w:val="single" w:sz="4" w:space="0" w:color="auto"/>
            </w:tcBorders>
            <w:shd w:val="clear" w:color="auto" w:fill="auto"/>
            <w:vAlign w:val="center"/>
            <w:hideMark/>
          </w:tcPr>
          <w:p w:rsidR="004C6F40" w:rsidRPr="0042613F" w:rsidRDefault="004C6F40" w:rsidP="00D50EA0">
            <w:pPr>
              <w:widowControl/>
              <w:adjustRightInd/>
              <w:spacing w:before="0" w:after="0"/>
              <w:ind w:firstLine="0"/>
              <w:jc w:val="left"/>
              <w:textAlignment w:val="auto"/>
              <w:rPr>
                <w:rFonts w:eastAsia="Times New Roman" w:cs="Arial"/>
                <w:color w:val="000000"/>
                <w:spacing w:val="0"/>
                <w:sz w:val="17"/>
                <w:szCs w:val="17"/>
                <w:lang w:eastAsia="ru-RU"/>
              </w:rPr>
            </w:pPr>
          </w:p>
        </w:tc>
        <w:tc>
          <w:tcPr>
            <w:tcW w:w="1274" w:type="pct"/>
            <w:tcBorders>
              <w:top w:val="nil"/>
              <w:left w:val="nil"/>
              <w:bottom w:val="single" w:sz="4" w:space="0" w:color="auto"/>
              <w:right w:val="single" w:sz="4" w:space="0" w:color="auto"/>
            </w:tcBorders>
            <w:shd w:val="clear" w:color="auto" w:fill="auto"/>
            <w:vAlign w:val="center"/>
            <w:hideMark/>
          </w:tcPr>
          <w:p w:rsidR="004C6F40" w:rsidRPr="0042613F" w:rsidRDefault="004C6F40" w:rsidP="00D50EA0">
            <w:pPr>
              <w:widowControl/>
              <w:adjustRightInd/>
              <w:spacing w:before="0" w:after="0"/>
              <w:ind w:firstLine="0"/>
              <w:jc w:val="left"/>
              <w:textAlignment w:val="auto"/>
              <w:rPr>
                <w:rFonts w:eastAsia="Times New Roman" w:cs="Arial"/>
                <w:color w:val="000000"/>
                <w:spacing w:val="0"/>
                <w:sz w:val="17"/>
                <w:szCs w:val="17"/>
                <w:lang w:eastAsia="ru-RU"/>
              </w:rPr>
            </w:pPr>
            <w:r w:rsidRPr="0042613F">
              <w:rPr>
                <w:rFonts w:eastAsia="Times New Roman" w:cs="Arial"/>
                <w:color w:val="000000"/>
                <w:spacing w:val="0"/>
                <w:sz w:val="17"/>
                <w:szCs w:val="17"/>
                <w:lang w:eastAsia="ru-RU"/>
              </w:rPr>
              <w:t>Промышленность</w:t>
            </w:r>
          </w:p>
        </w:tc>
        <w:tc>
          <w:tcPr>
            <w:tcW w:w="502" w:type="pct"/>
            <w:tcBorders>
              <w:top w:val="nil"/>
              <w:left w:val="nil"/>
              <w:bottom w:val="single" w:sz="4" w:space="0" w:color="auto"/>
              <w:right w:val="single" w:sz="4" w:space="0" w:color="auto"/>
            </w:tcBorders>
            <w:shd w:val="clear" w:color="auto" w:fill="auto"/>
            <w:noWrap/>
            <w:vAlign w:val="center"/>
          </w:tcPr>
          <w:p w:rsidR="004C6F40" w:rsidRPr="008A21CD" w:rsidRDefault="004C6F40" w:rsidP="00D50EA0">
            <w:pPr>
              <w:widowControl/>
              <w:adjustRightInd/>
              <w:spacing w:before="0" w:after="0"/>
              <w:ind w:firstLine="0"/>
              <w:jc w:val="center"/>
              <w:textAlignment w:val="auto"/>
              <w:rPr>
                <w:rFonts w:eastAsia="Times New Roman" w:cs="Arial"/>
                <w:color w:val="000000"/>
                <w:spacing w:val="0"/>
                <w:sz w:val="17"/>
                <w:szCs w:val="17"/>
                <w:lang w:eastAsia="ru-RU"/>
              </w:rPr>
            </w:pPr>
            <w:r w:rsidRPr="008A21CD">
              <w:rPr>
                <w:rFonts w:eastAsia="Times New Roman" w:cs="Arial"/>
                <w:color w:val="000000"/>
                <w:spacing w:val="0"/>
                <w:sz w:val="17"/>
                <w:szCs w:val="17"/>
                <w:lang w:eastAsia="ru-RU"/>
              </w:rPr>
              <w:t>7,4</w:t>
            </w:r>
          </w:p>
        </w:tc>
        <w:tc>
          <w:tcPr>
            <w:tcW w:w="502" w:type="pct"/>
            <w:tcBorders>
              <w:top w:val="nil"/>
              <w:left w:val="nil"/>
              <w:bottom w:val="single" w:sz="4" w:space="0" w:color="auto"/>
              <w:right w:val="single" w:sz="4" w:space="0" w:color="auto"/>
            </w:tcBorders>
            <w:shd w:val="clear" w:color="auto" w:fill="auto"/>
            <w:noWrap/>
            <w:vAlign w:val="center"/>
          </w:tcPr>
          <w:p w:rsidR="004C6F40" w:rsidRPr="008A21CD" w:rsidRDefault="004C6F40" w:rsidP="00D50EA0">
            <w:pPr>
              <w:widowControl/>
              <w:adjustRightInd/>
              <w:spacing w:before="0" w:after="0"/>
              <w:ind w:firstLine="0"/>
              <w:jc w:val="center"/>
              <w:textAlignment w:val="auto"/>
              <w:rPr>
                <w:rFonts w:eastAsia="Times New Roman" w:cs="Arial"/>
                <w:color w:val="000000"/>
                <w:spacing w:val="0"/>
                <w:sz w:val="17"/>
                <w:szCs w:val="17"/>
                <w:lang w:eastAsia="ru-RU"/>
              </w:rPr>
            </w:pPr>
            <w:r w:rsidRPr="008A21CD">
              <w:rPr>
                <w:rFonts w:eastAsia="Times New Roman" w:cs="Arial"/>
                <w:color w:val="000000"/>
                <w:spacing w:val="0"/>
                <w:sz w:val="17"/>
                <w:szCs w:val="17"/>
                <w:lang w:eastAsia="ru-RU"/>
              </w:rPr>
              <w:t>7,4</w:t>
            </w:r>
          </w:p>
        </w:tc>
        <w:tc>
          <w:tcPr>
            <w:tcW w:w="502" w:type="pct"/>
            <w:tcBorders>
              <w:top w:val="nil"/>
              <w:left w:val="nil"/>
              <w:bottom w:val="single" w:sz="4" w:space="0" w:color="auto"/>
              <w:right w:val="single" w:sz="4" w:space="0" w:color="auto"/>
            </w:tcBorders>
            <w:shd w:val="clear" w:color="auto" w:fill="auto"/>
            <w:noWrap/>
            <w:vAlign w:val="center"/>
          </w:tcPr>
          <w:p w:rsidR="004C6F40" w:rsidRPr="008A21CD" w:rsidRDefault="004C6F40" w:rsidP="00D50EA0">
            <w:pPr>
              <w:widowControl/>
              <w:adjustRightInd/>
              <w:spacing w:before="0" w:after="0"/>
              <w:ind w:firstLine="0"/>
              <w:jc w:val="center"/>
              <w:textAlignment w:val="auto"/>
              <w:rPr>
                <w:rFonts w:eastAsia="Times New Roman" w:cs="Arial"/>
                <w:color w:val="000000"/>
                <w:spacing w:val="0"/>
                <w:sz w:val="17"/>
                <w:szCs w:val="17"/>
                <w:lang w:eastAsia="ru-RU"/>
              </w:rPr>
            </w:pPr>
            <w:r w:rsidRPr="008A21CD">
              <w:rPr>
                <w:rFonts w:eastAsia="Times New Roman" w:cs="Arial"/>
                <w:color w:val="000000"/>
                <w:spacing w:val="0"/>
                <w:sz w:val="17"/>
                <w:szCs w:val="17"/>
                <w:lang w:eastAsia="ru-RU"/>
              </w:rPr>
              <w:t>7,4</w:t>
            </w:r>
          </w:p>
        </w:tc>
        <w:tc>
          <w:tcPr>
            <w:tcW w:w="501" w:type="pct"/>
            <w:tcBorders>
              <w:top w:val="nil"/>
              <w:left w:val="nil"/>
              <w:bottom w:val="single" w:sz="4" w:space="0" w:color="auto"/>
              <w:right w:val="single" w:sz="4" w:space="0" w:color="auto"/>
            </w:tcBorders>
            <w:shd w:val="clear" w:color="auto" w:fill="auto"/>
            <w:noWrap/>
            <w:vAlign w:val="center"/>
          </w:tcPr>
          <w:p w:rsidR="004C6F40" w:rsidRPr="008A21CD" w:rsidRDefault="004C6F40" w:rsidP="00D50EA0">
            <w:pPr>
              <w:widowControl/>
              <w:adjustRightInd/>
              <w:spacing w:before="0" w:after="0"/>
              <w:ind w:firstLine="0"/>
              <w:jc w:val="center"/>
              <w:textAlignment w:val="auto"/>
              <w:rPr>
                <w:rFonts w:eastAsia="Times New Roman" w:cs="Arial"/>
                <w:color w:val="000000"/>
                <w:spacing w:val="0"/>
                <w:sz w:val="17"/>
                <w:szCs w:val="17"/>
                <w:lang w:eastAsia="ru-RU"/>
              </w:rPr>
            </w:pPr>
            <w:r w:rsidRPr="008A21CD">
              <w:rPr>
                <w:rFonts w:eastAsia="Times New Roman" w:cs="Arial"/>
                <w:color w:val="000000"/>
                <w:spacing w:val="0"/>
                <w:sz w:val="17"/>
                <w:szCs w:val="17"/>
                <w:lang w:eastAsia="ru-RU"/>
              </w:rPr>
              <w:t>7,4</w:t>
            </w:r>
          </w:p>
        </w:tc>
        <w:tc>
          <w:tcPr>
            <w:tcW w:w="502" w:type="pct"/>
            <w:tcBorders>
              <w:top w:val="nil"/>
              <w:left w:val="nil"/>
              <w:bottom w:val="single" w:sz="4" w:space="0" w:color="auto"/>
              <w:right w:val="single" w:sz="4" w:space="0" w:color="auto"/>
            </w:tcBorders>
            <w:shd w:val="clear" w:color="auto" w:fill="auto"/>
            <w:noWrap/>
            <w:vAlign w:val="center"/>
          </w:tcPr>
          <w:p w:rsidR="004C6F40" w:rsidRPr="008A21CD" w:rsidRDefault="004C6F40" w:rsidP="00D50EA0">
            <w:pPr>
              <w:widowControl/>
              <w:adjustRightInd/>
              <w:spacing w:before="0" w:after="0"/>
              <w:ind w:firstLine="0"/>
              <w:jc w:val="center"/>
              <w:textAlignment w:val="auto"/>
              <w:rPr>
                <w:rFonts w:eastAsia="Times New Roman" w:cs="Arial"/>
                <w:color w:val="000000"/>
                <w:spacing w:val="0"/>
                <w:sz w:val="17"/>
                <w:szCs w:val="17"/>
                <w:lang w:eastAsia="ru-RU"/>
              </w:rPr>
            </w:pPr>
            <w:r w:rsidRPr="008A21CD">
              <w:rPr>
                <w:rFonts w:eastAsia="Times New Roman" w:cs="Arial"/>
                <w:color w:val="000000"/>
                <w:spacing w:val="0"/>
                <w:sz w:val="17"/>
                <w:szCs w:val="17"/>
                <w:lang w:eastAsia="ru-RU"/>
              </w:rPr>
              <w:t>7,4</w:t>
            </w:r>
          </w:p>
        </w:tc>
        <w:tc>
          <w:tcPr>
            <w:tcW w:w="502" w:type="pct"/>
            <w:tcBorders>
              <w:top w:val="nil"/>
              <w:left w:val="nil"/>
              <w:bottom w:val="single" w:sz="4" w:space="0" w:color="auto"/>
              <w:right w:val="single" w:sz="4" w:space="0" w:color="auto"/>
            </w:tcBorders>
            <w:shd w:val="clear" w:color="auto" w:fill="auto"/>
            <w:noWrap/>
            <w:vAlign w:val="center"/>
          </w:tcPr>
          <w:p w:rsidR="004C6F40" w:rsidRPr="008A21CD" w:rsidRDefault="004C6F40" w:rsidP="00D50EA0">
            <w:pPr>
              <w:widowControl/>
              <w:adjustRightInd/>
              <w:spacing w:before="0" w:after="0"/>
              <w:ind w:firstLine="0"/>
              <w:jc w:val="center"/>
              <w:textAlignment w:val="auto"/>
              <w:rPr>
                <w:rFonts w:eastAsia="Times New Roman" w:cs="Arial"/>
                <w:color w:val="000000"/>
                <w:spacing w:val="0"/>
                <w:sz w:val="17"/>
                <w:szCs w:val="17"/>
                <w:lang w:eastAsia="ru-RU"/>
              </w:rPr>
            </w:pPr>
            <w:r w:rsidRPr="008A21CD">
              <w:rPr>
                <w:rFonts w:eastAsia="Times New Roman" w:cs="Arial"/>
                <w:color w:val="000000"/>
                <w:spacing w:val="0"/>
                <w:sz w:val="17"/>
                <w:szCs w:val="17"/>
                <w:lang w:eastAsia="ru-RU"/>
              </w:rPr>
              <w:t>7,4</w:t>
            </w:r>
          </w:p>
        </w:tc>
        <w:tc>
          <w:tcPr>
            <w:tcW w:w="501" w:type="pct"/>
            <w:tcBorders>
              <w:top w:val="nil"/>
              <w:left w:val="nil"/>
              <w:bottom w:val="single" w:sz="4" w:space="0" w:color="auto"/>
              <w:right w:val="single" w:sz="4" w:space="0" w:color="auto"/>
            </w:tcBorders>
            <w:shd w:val="clear" w:color="auto" w:fill="auto"/>
            <w:noWrap/>
            <w:vAlign w:val="center"/>
          </w:tcPr>
          <w:p w:rsidR="004C6F40" w:rsidRPr="008A21CD" w:rsidRDefault="004C6F40" w:rsidP="00D50EA0">
            <w:pPr>
              <w:widowControl/>
              <w:adjustRightInd/>
              <w:spacing w:before="0" w:after="0"/>
              <w:ind w:firstLine="0"/>
              <w:jc w:val="center"/>
              <w:textAlignment w:val="auto"/>
              <w:rPr>
                <w:rFonts w:eastAsia="Times New Roman" w:cs="Arial"/>
                <w:color w:val="000000"/>
                <w:spacing w:val="0"/>
                <w:sz w:val="17"/>
                <w:szCs w:val="17"/>
                <w:lang w:eastAsia="ru-RU"/>
              </w:rPr>
            </w:pPr>
            <w:r w:rsidRPr="008A21CD">
              <w:rPr>
                <w:rFonts w:eastAsia="Times New Roman" w:cs="Arial"/>
                <w:color w:val="000000"/>
                <w:spacing w:val="0"/>
                <w:sz w:val="17"/>
                <w:szCs w:val="17"/>
                <w:lang w:eastAsia="ru-RU"/>
              </w:rPr>
              <w:t>7,4</w:t>
            </w:r>
          </w:p>
        </w:tc>
      </w:tr>
      <w:tr w:rsidR="004C6F40" w:rsidRPr="0042613F" w:rsidTr="004C6F40">
        <w:trPr>
          <w:trHeight w:val="510"/>
        </w:trPr>
        <w:tc>
          <w:tcPr>
            <w:tcW w:w="214" w:type="pct"/>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rsidR="004C6F40" w:rsidRPr="0042613F" w:rsidRDefault="004C6F40" w:rsidP="00D50EA0">
            <w:pPr>
              <w:widowControl/>
              <w:adjustRightInd/>
              <w:spacing w:before="0" w:after="0"/>
              <w:ind w:firstLine="0"/>
              <w:jc w:val="center"/>
              <w:textAlignment w:val="auto"/>
              <w:rPr>
                <w:rFonts w:eastAsia="Times New Roman" w:cs="Arial"/>
                <w:color w:val="000000"/>
                <w:spacing w:val="0"/>
                <w:sz w:val="17"/>
                <w:szCs w:val="17"/>
                <w:lang w:eastAsia="ru-RU"/>
              </w:rPr>
            </w:pPr>
            <w:r w:rsidRPr="0042613F">
              <w:rPr>
                <w:rFonts w:eastAsia="Times New Roman" w:cs="Arial"/>
                <w:color w:val="000000"/>
                <w:spacing w:val="0"/>
                <w:sz w:val="17"/>
                <w:szCs w:val="17"/>
                <w:lang w:eastAsia="ru-RU"/>
              </w:rPr>
              <w:t>ФАКТИЧЕСКАЯ, Гкал/час</w:t>
            </w:r>
          </w:p>
        </w:tc>
        <w:tc>
          <w:tcPr>
            <w:tcW w:w="1274" w:type="pct"/>
            <w:tcBorders>
              <w:top w:val="nil"/>
              <w:left w:val="nil"/>
              <w:bottom w:val="single" w:sz="4" w:space="0" w:color="auto"/>
              <w:right w:val="single" w:sz="4" w:space="0" w:color="auto"/>
            </w:tcBorders>
            <w:shd w:val="clear" w:color="auto" w:fill="auto"/>
            <w:vAlign w:val="center"/>
            <w:hideMark/>
          </w:tcPr>
          <w:p w:rsidR="004C6F40" w:rsidRPr="0042613F" w:rsidRDefault="004C6F40" w:rsidP="00D50EA0">
            <w:pPr>
              <w:widowControl/>
              <w:adjustRightInd/>
              <w:spacing w:before="0" w:after="0"/>
              <w:ind w:firstLine="0"/>
              <w:jc w:val="left"/>
              <w:textAlignment w:val="auto"/>
              <w:rPr>
                <w:rFonts w:eastAsia="Times New Roman" w:cs="Arial"/>
                <w:color w:val="000000"/>
                <w:spacing w:val="0"/>
                <w:sz w:val="17"/>
                <w:szCs w:val="17"/>
                <w:lang w:eastAsia="ru-RU"/>
              </w:rPr>
            </w:pPr>
            <w:r w:rsidRPr="0042613F">
              <w:rPr>
                <w:rFonts w:eastAsia="Times New Roman" w:cs="Arial"/>
                <w:color w:val="000000"/>
                <w:spacing w:val="0"/>
                <w:sz w:val="17"/>
                <w:szCs w:val="17"/>
                <w:lang w:eastAsia="ru-RU"/>
              </w:rPr>
              <w:t>Фактическая тепловая нагрузка в горячей воде (без хознужд), в т.ч.:</w:t>
            </w:r>
          </w:p>
        </w:tc>
        <w:tc>
          <w:tcPr>
            <w:tcW w:w="502" w:type="pct"/>
            <w:tcBorders>
              <w:top w:val="nil"/>
              <w:left w:val="nil"/>
              <w:bottom w:val="single" w:sz="4" w:space="0" w:color="auto"/>
              <w:right w:val="single" w:sz="4" w:space="0" w:color="auto"/>
            </w:tcBorders>
            <w:shd w:val="clear" w:color="auto" w:fill="auto"/>
            <w:noWrap/>
            <w:vAlign w:val="center"/>
          </w:tcPr>
          <w:p w:rsidR="004C6F40" w:rsidRPr="008A21CD" w:rsidRDefault="004C6F40" w:rsidP="00D50EA0">
            <w:pPr>
              <w:widowControl/>
              <w:adjustRightInd/>
              <w:spacing w:before="0" w:after="0"/>
              <w:ind w:firstLine="0"/>
              <w:jc w:val="center"/>
              <w:textAlignment w:val="auto"/>
              <w:rPr>
                <w:rFonts w:eastAsia="Times New Roman" w:cs="Arial"/>
                <w:color w:val="000000"/>
                <w:spacing w:val="0"/>
                <w:sz w:val="17"/>
                <w:szCs w:val="17"/>
                <w:lang w:eastAsia="ru-RU"/>
              </w:rPr>
            </w:pPr>
            <w:r w:rsidRPr="008A21CD">
              <w:rPr>
                <w:rFonts w:eastAsia="Times New Roman" w:cs="Arial"/>
                <w:color w:val="000000"/>
                <w:spacing w:val="0"/>
                <w:sz w:val="17"/>
                <w:szCs w:val="17"/>
                <w:lang w:eastAsia="ru-RU"/>
              </w:rPr>
              <w:t>33,6</w:t>
            </w:r>
          </w:p>
        </w:tc>
        <w:tc>
          <w:tcPr>
            <w:tcW w:w="502" w:type="pct"/>
            <w:tcBorders>
              <w:top w:val="nil"/>
              <w:left w:val="nil"/>
              <w:bottom w:val="single" w:sz="4" w:space="0" w:color="auto"/>
              <w:right w:val="single" w:sz="4" w:space="0" w:color="auto"/>
            </w:tcBorders>
            <w:shd w:val="clear" w:color="auto" w:fill="auto"/>
            <w:noWrap/>
            <w:vAlign w:val="center"/>
          </w:tcPr>
          <w:p w:rsidR="004C6F40" w:rsidRPr="008A21CD" w:rsidRDefault="004C6F40" w:rsidP="00D50EA0">
            <w:pPr>
              <w:widowControl/>
              <w:adjustRightInd/>
              <w:spacing w:before="0" w:after="0"/>
              <w:ind w:firstLine="0"/>
              <w:jc w:val="center"/>
              <w:textAlignment w:val="auto"/>
              <w:rPr>
                <w:rFonts w:eastAsia="Times New Roman" w:cs="Arial"/>
                <w:color w:val="000000"/>
                <w:spacing w:val="0"/>
                <w:sz w:val="17"/>
                <w:szCs w:val="17"/>
                <w:lang w:eastAsia="ru-RU"/>
              </w:rPr>
            </w:pPr>
            <w:r w:rsidRPr="008A21CD">
              <w:rPr>
                <w:rFonts w:eastAsia="Times New Roman" w:cs="Arial"/>
                <w:color w:val="000000"/>
                <w:spacing w:val="0"/>
                <w:sz w:val="17"/>
                <w:szCs w:val="17"/>
                <w:lang w:eastAsia="ru-RU"/>
              </w:rPr>
              <w:t>33,6</w:t>
            </w:r>
          </w:p>
        </w:tc>
        <w:tc>
          <w:tcPr>
            <w:tcW w:w="502" w:type="pct"/>
            <w:tcBorders>
              <w:top w:val="nil"/>
              <w:left w:val="nil"/>
              <w:bottom w:val="single" w:sz="4" w:space="0" w:color="auto"/>
              <w:right w:val="single" w:sz="4" w:space="0" w:color="auto"/>
            </w:tcBorders>
            <w:shd w:val="clear" w:color="auto" w:fill="auto"/>
            <w:noWrap/>
            <w:vAlign w:val="center"/>
          </w:tcPr>
          <w:p w:rsidR="004C6F40" w:rsidRPr="008A21CD" w:rsidRDefault="004C6F40" w:rsidP="00D50EA0">
            <w:pPr>
              <w:widowControl/>
              <w:adjustRightInd/>
              <w:spacing w:before="0" w:after="0"/>
              <w:ind w:firstLine="0"/>
              <w:jc w:val="center"/>
              <w:textAlignment w:val="auto"/>
              <w:rPr>
                <w:rFonts w:eastAsia="Times New Roman" w:cs="Arial"/>
                <w:color w:val="000000"/>
                <w:spacing w:val="0"/>
                <w:sz w:val="17"/>
                <w:szCs w:val="17"/>
                <w:lang w:eastAsia="ru-RU"/>
              </w:rPr>
            </w:pPr>
            <w:r w:rsidRPr="008A21CD">
              <w:rPr>
                <w:rFonts w:eastAsia="Times New Roman" w:cs="Arial"/>
                <w:color w:val="000000"/>
                <w:spacing w:val="0"/>
                <w:sz w:val="17"/>
                <w:szCs w:val="17"/>
                <w:lang w:eastAsia="ru-RU"/>
              </w:rPr>
              <w:t>33,6</w:t>
            </w:r>
          </w:p>
        </w:tc>
        <w:tc>
          <w:tcPr>
            <w:tcW w:w="501" w:type="pct"/>
            <w:tcBorders>
              <w:top w:val="nil"/>
              <w:left w:val="nil"/>
              <w:bottom w:val="single" w:sz="4" w:space="0" w:color="auto"/>
              <w:right w:val="single" w:sz="4" w:space="0" w:color="auto"/>
            </w:tcBorders>
            <w:shd w:val="clear" w:color="auto" w:fill="auto"/>
            <w:noWrap/>
            <w:vAlign w:val="center"/>
          </w:tcPr>
          <w:p w:rsidR="004C6F40" w:rsidRPr="008A21CD" w:rsidRDefault="004C6F40" w:rsidP="00D50EA0">
            <w:pPr>
              <w:widowControl/>
              <w:adjustRightInd/>
              <w:spacing w:before="0" w:after="0"/>
              <w:ind w:firstLine="0"/>
              <w:jc w:val="center"/>
              <w:textAlignment w:val="auto"/>
              <w:rPr>
                <w:rFonts w:eastAsia="Times New Roman" w:cs="Arial"/>
                <w:color w:val="000000"/>
                <w:spacing w:val="0"/>
                <w:sz w:val="17"/>
                <w:szCs w:val="17"/>
                <w:lang w:eastAsia="ru-RU"/>
              </w:rPr>
            </w:pPr>
            <w:r w:rsidRPr="008A21CD">
              <w:rPr>
                <w:rFonts w:eastAsia="Times New Roman" w:cs="Arial"/>
                <w:color w:val="000000"/>
                <w:spacing w:val="0"/>
                <w:sz w:val="17"/>
                <w:szCs w:val="17"/>
                <w:lang w:eastAsia="ru-RU"/>
              </w:rPr>
              <w:t>33,6</w:t>
            </w:r>
          </w:p>
        </w:tc>
        <w:tc>
          <w:tcPr>
            <w:tcW w:w="502" w:type="pct"/>
            <w:tcBorders>
              <w:top w:val="nil"/>
              <w:left w:val="nil"/>
              <w:bottom w:val="single" w:sz="4" w:space="0" w:color="auto"/>
              <w:right w:val="single" w:sz="4" w:space="0" w:color="auto"/>
            </w:tcBorders>
            <w:shd w:val="clear" w:color="auto" w:fill="auto"/>
            <w:noWrap/>
            <w:vAlign w:val="center"/>
          </w:tcPr>
          <w:p w:rsidR="004C6F40" w:rsidRPr="008A21CD" w:rsidRDefault="004C6F40" w:rsidP="00D50EA0">
            <w:pPr>
              <w:widowControl/>
              <w:adjustRightInd/>
              <w:spacing w:before="0" w:after="0"/>
              <w:ind w:firstLine="0"/>
              <w:jc w:val="center"/>
              <w:textAlignment w:val="auto"/>
              <w:rPr>
                <w:rFonts w:eastAsia="Times New Roman" w:cs="Arial"/>
                <w:color w:val="000000"/>
                <w:spacing w:val="0"/>
                <w:sz w:val="17"/>
                <w:szCs w:val="17"/>
                <w:lang w:eastAsia="ru-RU"/>
              </w:rPr>
            </w:pPr>
            <w:r w:rsidRPr="008A21CD">
              <w:rPr>
                <w:rFonts w:eastAsia="Times New Roman" w:cs="Arial"/>
                <w:color w:val="000000"/>
                <w:spacing w:val="0"/>
                <w:sz w:val="17"/>
                <w:szCs w:val="17"/>
                <w:lang w:eastAsia="ru-RU"/>
              </w:rPr>
              <w:t>33,6</w:t>
            </w:r>
          </w:p>
        </w:tc>
        <w:tc>
          <w:tcPr>
            <w:tcW w:w="502" w:type="pct"/>
            <w:tcBorders>
              <w:top w:val="nil"/>
              <w:left w:val="nil"/>
              <w:bottom w:val="single" w:sz="4" w:space="0" w:color="auto"/>
              <w:right w:val="single" w:sz="4" w:space="0" w:color="auto"/>
            </w:tcBorders>
            <w:shd w:val="clear" w:color="auto" w:fill="auto"/>
            <w:noWrap/>
            <w:vAlign w:val="center"/>
          </w:tcPr>
          <w:p w:rsidR="004C6F40" w:rsidRPr="008A21CD" w:rsidRDefault="004C6F40" w:rsidP="00D50EA0">
            <w:pPr>
              <w:widowControl/>
              <w:adjustRightInd/>
              <w:spacing w:before="0" w:after="0"/>
              <w:ind w:firstLine="0"/>
              <w:jc w:val="center"/>
              <w:textAlignment w:val="auto"/>
              <w:rPr>
                <w:rFonts w:eastAsia="Times New Roman" w:cs="Arial"/>
                <w:color w:val="000000"/>
                <w:spacing w:val="0"/>
                <w:sz w:val="17"/>
                <w:szCs w:val="17"/>
                <w:lang w:eastAsia="ru-RU"/>
              </w:rPr>
            </w:pPr>
            <w:r w:rsidRPr="008A21CD">
              <w:rPr>
                <w:rFonts w:eastAsia="Times New Roman" w:cs="Arial"/>
                <w:color w:val="000000"/>
                <w:spacing w:val="0"/>
                <w:sz w:val="17"/>
                <w:szCs w:val="17"/>
                <w:lang w:eastAsia="ru-RU"/>
              </w:rPr>
              <w:t>33,6</w:t>
            </w:r>
          </w:p>
        </w:tc>
        <w:tc>
          <w:tcPr>
            <w:tcW w:w="501" w:type="pct"/>
            <w:tcBorders>
              <w:top w:val="nil"/>
              <w:left w:val="nil"/>
              <w:bottom w:val="single" w:sz="4" w:space="0" w:color="auto"/>
              <w:right w:val="single" w:sz="4" w:space="0" w:color="auto"/>
            </w:tcBorders>
            <w:shd w:val="clear" w:color="auto" w:fill="auto"/>
            <w:noWrap/>
            <w:vAlign w:val="center"/>
          </w:tcPr>
          <w:p w:rsidR="004C6F40" w:rsidRPr="008A21CD" w:rsidRDefault="004C6F40" w:rsidP="00D50EA0">
            <w:pPr>
              <w:widowControl/>
              <w:adjustRightInd/>
              <w:spacing w:before="0" w:after="0"/>
              <w:ind w:firstLine="0"/>
              <w:jc w:val="center"/>
              <w:textAlignment w:val="auto"/>
              <w:rPr>
                <w:rFonts w:eastAsia="Times New Roman" w:cs="Arial"/>
                <w:color w:val="000000"/>
                <w:spacing w:val="0"/>
                <w:sz w:val="17"/>
                <w:szCs w:val="17"/>
                <w:lang w:eastAsia="ru-RU"/>
              </w:rPr>
            </w:pPr>
            <w:r w:rsidRPr="008A21CD">
              <w:rPr>
                <w:rFonts w:eastAsia="Times New Roman" w:cs="Arial"/>
                <w:color w:val="000000"/>
                <w:spacing w:val="0"/>
                <w:sz w:val="17"/>
                <w:szCs w:val="17"/>
                <w:lang w:eastAsia="ru-RU"/>
              </w:rPr>
              <w:t>33,6</w:t>
            </w:r>
          </w:p>
        </w:tc>
      </w:tr>
      <w:tr w:rsidR="004C6F40" w:rsidRPr="0042613F" w:rsidTr="004C6F40">
        <w:trPr>
          <w:trHeight w:val="300"/>
        </w:trPr>
        <w:tc>
          <w:tcPr>
            <w:tcW w:w="214" w:type="pct"/>
            <w:vMerge/>
            <w:tcBorders>
              <w:top w:val="nil"/>
              <w:left w:val="single" w:sz="4" w:space="0" w:color="auto"/>
              <w:bottom w:val="single" w:sz="4" w:space="0" w:color="auto"/>
              <w:right w:val="single" w:sz="4" w:space="0" w:color="auto"/>
            </w:tcBorders>
            <w:shd w:val="clear" w:color="auto" w:fill="auto"/>
            <w:vAlign w:val="center"/>
            <w:hideMark/>
          </w:tcPr>
          <w:p w:rsidR="004C6F40" w:rsidRPr="0042613F" w:rsidRDefault="004C6F40" w:rsidP="00D50EA0">
            <w:pPr>
              <w:widowControl/>
              <w:adjustRightInd/>
              <w:spacing w:before="0" w:after="0"/>
              <w:ind w:firstLine="0"/>
              <w:jc w:val="left"/>
              <w:textAlignment w:val="auto"/>
              <w:rPr>
                <w:rFonts w:eastAsia="Times New Roman" w:cs="Arial"/>
                <w:color w:val="000000"/>
                <w:spacing w:val="0"/>
                <w:sz w:val="17"/>
                <w:szCs w:val="17"/>
                <w:lang w:eastAsia="ru-RU"/>
              </w:rPr>
            </w:pPr>
          </w:p>
        </w:tc>
        <w:tc>
          <w:tcPr>
            <w:tcW w:w="1274" w:type="pct"/>
            <w:tcBorders>
              <w:top w:val="nil"/>
              <w:left w:val="nil"/>
              <w:bottom w:val="single" w:sz="4" w:space="0" w:color="auto"/>
              <w:right w:val="single" w:sz="4" w:space="0" w:color="auto"/>
            </w:tcBorders>
            <w:shd w:val="clear" w:color="auto" w:fill="auto"/>
            <w:vAlign w:val="center"/>
            <w:hideMark/>
          </w:tcPr>
          <w:p w:rsidR="004C6F40" w:rsidRPr="0042613F" w:rsidRDefault="004C6F40" w:rsidP="00D50EA0">
            <w:pPr>
              <w:widowControl/>
              <w:adjustRightInd/>
              <w:spacing w:before="0" w:after="0"/>
              <w:ind w:firstLine="0"/>
              <w:jc w:val="left"/>
              <w:textAlignment w:val="auto"/>
              <w:rPr>
                <w:rFonts w:eastAsia="Times New Roman" w:cs="Arial"/>
                <w:color w:val="000000"/>
                <w:spacing w:val="0"/>
                <w:sz w:val="17"/>
                <w:szCs w:val="17"/>
                <w:lang w:eastAsia="ru-RU"/>
              </w:rPr>
            </w:pPr>
            <w:r w:rsidRPr="0042613F">
              <w:rPr>
                <w:rFonts w:eastAsia="Times New Roman" w:cs="Arial"/>
                <w:color w:val="000000"/>
                <w:spacing w:val="0"/>
                <w:sz w:val="17"/>
                <w:szCs w:val="17"/>
                <w:lang w:eastAsia="ru-RU"/>
              </w:rPr>
              <w:t>Коммунально-бытовая сфера</w:t>
            </w:r>
          </w:p>
        </w:tc>
        <w:tc>
          <w:tcPr>
            <w:tcW w:w="502" w:type="pct"/>
            <w:tcBorders>
              <w:top w:val="nil"/>
              <w:left w:val="nil"/>
              <w:bottom w:val="single" w:sz="4" w:space="0" w:color="auto"/>
              <w:right w:val="single" w:sz="4" w:space="0" w:color="auto"/>
            </w:tcBorders>
            <w:shd w:val="clear" w:color="auto" w:fill="auto"/>
            <w:noWrap/>
            <w:vAlign w:val="center"/>
          </w:tcPr>
          <w:p w:rsidR="004C6F40" w:rsidRPr="008A21CD" w:rsidRDefault="004C6F40" w:rsidP="00D50EA0">
            <w:pPr>
              <w:widowControl/>
              <w:adjustRightInd/>
              <w:spacing w:before="0" w:after="0"/>
              <w:ind w:firstLine="0"/>
              <w:jc w:val="center"/>
              <w:textAlignment w:val="auto"/>
              <w:rPr>
                <w:rFonts w:eastAsia="Times New Roman" w:cs="Arial"/>
                <w:color w:val="000000"/>
                <w:spacing w:val="0"/>
                <w:sz w:val="17"/>
                <w:szCs w:val="17"/>
                <w:lang w:eastAsia="ru-RU"/>
              </w:rPr>
            </w:pPr>
            <w:r w:rsidRPr="008A21CD">
              <w:rPr>
                <w:rFonts w:eastAsia="Times New Roman" w:cs="Arial"/>
                <w:color w:val="000000"/>
                <w:spacing w:val="0"/>
                <w:sz w:val="17"/>
                <w:szCs w:val="17"/>
                <w:lang w:eastAsia="ru-RU"/>
              </w:rPr>
              <w:t>24,2</w:t>
            </w:r>
          </w:p>
        </w:tc>
        <w:tc>
          <w:tcPr>
            <w:tcW w:w="502" w:type="pct"/>
            <w:tcBorders>
              <w:top w:val="nil"/>
              <w:left w:val="nil"/>
              <w:bottom w:val="single" w:sz="4" w:space="0" w:color="auto"/>
              <w:right w:val="single" w:sz="4" w:space="0" w:color="auto"/>
            </w:tcBorders>
            <w:shd w:val="clear" w:color="auto" w:fill="auto"/>
            <w:noWrap/>
            <w:vAlign w:val="center"/>
          </w:tcPr>
          <w:p w:rsidR="004C6F40" w:rsidRPr="008A21CD" w:rsidRDefault="004C6F40" w:rsidP="00D50EA0">
            <w:pPr>
              <w:widowControl/>
              <w:adjustRightInd/>
              <w:spacing w:before="0" w:after="0"/>
              <w:ind w:firstLine="0"/>
              <w:jc w:val="center"/>
              <w:textAlignment w:val="auto"/>
              <w:rPr>
                <w:rFonts w:eastAsia="Times New Roman" w:cs="Arial"/>
                <w:color w:val="000000"/>
                <w:spacing w:val="0"/>
                <w:sz w:val="17"/>
                <w:szCs w:val="17"/>
                <w:lang w:eastAsia="ru-RU"/>
              </w:rPr>
            </w:pPr>
            <w:r w:rsidRPr="008A21CD">
              <w:rPr>
                <w:rFonts w:eastAsia="Times New Roman" w:cs="Arial"/>
                <w:color w:val="000000"/>
                <w:spacing w:val="0"/>
                <w:sz w:val="17"/>
                <w:szCs w:val="17"/>
                <w:lang w:eastAsia="ru-RU"/>
              </w:rPr>
              <w:t>24,2</w:t>
            </w:r>
          </w:p>
        </w:tc>
        <w:tc>
          <w:tcPr>
            <w:tcW w:w="502" w:type="pct"/>
            <w:tcBorders>
              <w:top w:val="nil"/>
              <w:left w:val="nil"/>
              <w:bottom w:val="single" w:sz="4" w:space="0" w:color="auto"/>
              <w:right w:val="single" w:sz="4" w:space="0" w:color="auto"/>
            </w:tcBorders>
            <w:shd w:val="clear" w:color="auto" w:fill="auto"/>
            <w:noWrap/>
            <w:vAlign w:val="center"/>
          </w:tcPr>
          <w:p w:rsidR="004C6F40" w:rsidRPr="008A21CD" w:rsidRDefault="004C6F40" w:rsidP="00D50EA0">
            <w:pPr>
              <w:widowControl/>
              <w:adjustRightInd/>
              <w:spacing w:before="0" w:after="0"/>
              <w:ind w:firstLine="0"/>
              <w:jc w:val="center"/>
              <w:textAlignment w:val="auto"/>
              <w:rPr>
                <w:rFonts w:eastAsia="Times New Roman" w:cs="Arial"/>
                <w:color w:val="000000"/>
                <w:spacing w:val="0"/>
                <w:sz w:val="17"/>
                <w:szCs w:val="17"/>
                <w:lang w:eastAsia="ru-RU"/>
              </w:rPr>
            </w:pPr>
            <w:r w:rsidRPr="008A21CD">
              <w:rPr>
                <w:rFonts w:eastAsia="Times New Roman" w:cs="Arial"/>
                <w:color w:val="000000"/>
                <w:spacing w:val="0"/>
                <w:sz w:val="17"/>
                <w:szCs w:val="17"/>
                <w:lang w:eastAsia="ru-RU"/>
              </w:rPr>
              <w:t>24,2</w:t>
            </w:r>
          </w:p>
        </w:tc>
        <w:tc>
          <w:tcPr>
            <w:tcW w:w="501" w:type="pct"/>
            <w:tcBorders>
              <w:top w:val="nil"/>
              <w:left w:val="nil"/>
              <w:bottom w:val="single" w:sz="4" w:space="0" w:color="auto"/>
              <w:right w:val="single" w:sz="4" w:space="0" w:color="auto"/>
            </w:tcBorders>
            <w:shd w:val="clear" w:color="auto" w:fill="auto"/>
            <w:noWrap/>
            <w:vAlign w:val="center"/>
          </w:tcPr>
          <w:p w:rsidR="004C6F40" w:rsidRPr="008A21CD" w:rsidRDefault="004C6F40" w:rsidP="00D50EA0">
            <w:pPr>
              <w:widowControl/>
              <w:adjustRightInd/>
              <w:spacing w:before="0" w:after="0"/>
              <w:ind w:firstLine="0"/>
              <w:jc w:val="center"/>
              <w:textAlignment w:val="auto"/>
              <w:rPr>
                <w:rFonts w:eastAsia="Times New Roman" w:cs="Arial"/>
                <w:color w:val="000000"/>
                <w:spacing w:val="0"/>
                <w:sz w:val="17"/>
                <w:szCs w:val="17"/>
                <w:lang w:eastAsia="ru-RU"/>
              </w:rPr>
            </w:pPr>
            <w:r w:rsidRPr="008A21CD">
              <w:rPr>
                <w:rFonts w:eastAsia="Times New Roman" w:cs="Arial"/>
                <w:color w:val="000000"/>
                <w:spacing w:val="0"/>
                <w:sz w:val="17"/>
                <w:szCs w:val="17"/>
                <w:lang w:eastAsia="ru-RU"/>
              </w:rPr>
              <w:t>24,2</w:t>
            </w:r>
          </w:p>
        </w:tc>
        <w:tc>
          <w:tcPr>
            <w:tcW w:w="502" w:type="pct"/>
            <w:tcBorders>
              <w:top w:val="nil"/>
              <w:left w:val="nil"/>
              <w:bottom w:val="single" w:sz="4" w:space="0" w:color="auto"/>
              <w:right w:val="single" w:sz="4" w:space="0" w:color="auto"/>
            </w:tcBorders>
            <w:shd w:val="clear" w:color="auto" w:fill="auto"/>
            <w:noWrap/>
            <w:vAlign w:val="center"/>
          </w:tcPr>
          <w:p w:rsidR="004C6F40" w:rsidRPr="008A21CD" w:rsidRDefault="004C6F40" w:rsidP="00D50EA0">
            <w:pPr>
              <w:widowControl/>
              <w:adjustRightInd/>
              <w:spacing w:before="0" w:after="0"/>
              <w:ind w:firstLine="0"/>
              <w:jc w:val="center"/>
              <w:textAlignment w:val="auto"/>
              <w:rPr>
                <w:rFonts w:eastAsia="Times New Roman" w:cs="Arial"/>
                <w:color w:val="000000"/>
                <w:spacing w:val="0"/>
                <w:sz w:val="17"/>
                <w:szCs w:val="17"/>
                <w:lang w:eastAsia="ru-RU"/>
              </w:rPr>
            </w:pPr>
            <w:r w:rsidRPr="008A21CD">
              <w:rPr>
                <w:rFonts w:eastAsia="Times New Roman" w:cs="Arial"/>
                <w:color w:val="000000"/>
                <w:spacing w:val="0"/>
                <w:sz w:val="17"/>
                <w:szCs w:val="17"/>
                <w:lang w:eastAsia="ru-RU"/>
              </w:rPr>
              <w:t>24,2</w:t>
            </w:r>
          </w:p>
        </w:tc>
        <w:tc>
          <w:tcPr>
            <w:tcW w:w="502" w:type="pct"/>
            <w:tcBorders>
              <w:top w:val="nil"/>
              <w:left w:val="nil"/>
              <w:bottom w:val="single" w:sz="4" w:space="0" w:color="auto"/>
              <w:right w:val="single" w:sz="4" w:space="0" w:color="auto"/>
            </w:tcBorders>
            <w:shd w:val="clear" w:color="auto" w:fill="auto"/>
            <w:noWrap/>
            <w:vAlign w:val="center"/>
          </w:tcPr>
          <w:p w:rsidR="004C6F40" w:rsidRPr="008A21CD" w:rsidRDefault="004C6F40" w:rsidP="00D50EA0">
            <w:pPr>
              <w:widowControl/>
              <w:adjustRightInd/>
              <w:spacing w:before="0" w:after="0"/>
              <w:ind w:firstLine="0"/>
              <w:jc w:val="center"/>
              <w:textAlignment w:val="auto"/>
              <w:rPr>
                <w:rFonts w:eastAsia="Times New Roman" w:cs="Arial"/>
                <w:color w:val="000000"/>
                <w:spacing w:val="0"/>
                <w:sz w:val="17"/>
                <w:szCs w:val="17"/>
                <w:lang w:eastAsia="ru-RU"/>
              </w:rPr>
            </w:pPr>
            <w:r w:rsidRPr="008A21CD">
              <w:rPr>
                <w:rFonts w:eastAsia="Times New Roman" w:cs="Arial"/>
                <w:color w:val="000000"/>
                <w:spacing w:val="0"/>
                <w:sz w:val="17"/>
                <w:szCs w:val="17"/>
                <w:lang w:eastAsia="ru-RU"/>
              </w:rPr>
              <w:t>24,2</w:t>
            </w:r>
          </w:p>
        </w:tc>
        <w:tc>
          <w:tcPr>
            <w:tcW w:w="501" w:type="pct"/>
            <w:tcBorders>
              <w:top w:val="nil"/>
              <w:left w:val="nil"/>
              <w:bottom w:val="single" w:sz="4" w:space="0" w:color="auto"/>
              <w:right w:val="single" w:sz="4" w:space="0" w:color="auto"/>
            </w:tcBorders>
            <w:shd w:val="clear" w:color="auto" w:fill="auto"/>
            <w:noWrap/>
            <w:vAlign w:val="center"/>
          </w:tcPr>
          <w:p w:rsidR="004C6F40" w:rsidRPr="008A21CD" w:rsidRDefault="004C6F40" w:rsidP="00D50EA0">
            <w:pPr>
              <w:widowControl/>
              <w:adjustRightInd/>
              <w:spacing w:before="0" w:after="0"/>
              <w:ind w:firstLine="0"/>
              <w:jc w:val="center"/>
              <w:textAlignment w:val="auto"/>
              <w:rPr>
                <w:rFonts w:eastAsia="Times New Roman" w:cs="Arial"/>
                <w:color w:val="000000"/>
                <w:spacing w:val="0"/>
                <w:sz w:val="17"/>
                <w:szCs w:val="17"/>
                <w:lang w:eastAsia="ru-RU"/>
              </w:rPr>
            </w:pPr>
            <w:r w:rsidRPr="008A21CD">
              <w:rPr>
                <w:rFonts w:eastAsia="Times New Roman" w:cs="Arial"/>
                <w:color w:val="000000"/>
                <w:spacing w:val="0"/>
                <w:sz w:val="17"/>
                <w:szCs w:val="17"/>
                <w:lang w:eastAsia="ru-RU"/>
              </w:rPr>
              <w:t>24,2</w:t>
            </w:r>
          </w:p>
        </w:tc>
      </w:tr>
      <w:tr w:rsidR="004C6F40" w:rsidRPr="0042613F" w:rsidTr="004C6F40">
        <w:trPr>
          <w:trHeight w:val="300"/>
        </w:trPr>
        <w:tc>
          <w:tcPr>
            <w:tcW w:w="214" w:type="pct"/>
            <w:vMerge/>
            <w:tcBorders>
              <w:top w:val="nil"/>
              <w:left w:val="single" w:sz="4" w:space="0" w:color="auto"/>
              <w:bottom w:val="single" w:sz="4" w:space="0" w:color="auto"/>
              <w:right w:val="single" w:sz="4" w:space="0" w:color="auto"/>
            </w:tcBorders>
            <w:shd w:val="clear" w:color="auto" w:fill="auto"/>
            <w:vAlign w:val="center"/>
            <w:hideMark/>
          </w:tcPr>
          <w:p w:rsidR="004C6F40" w:rsidRPr="0042613F" w:rsidRDefault="004C6F40" w:rsidP="00D50EA0">
            <w:pPr>
              <w:widowControl/>
              <w:adjustRightInd/>
              <w:spacing w:before="0" w:after="0"/>
              <w:ind w:firstLine="0"/>
              <w:jc w:val="left"/>
              <w:textAlignment w:val="auto"/>
              <w:rPr>
                <w:rFonts w:eastAsia="Times New Roman" w:cs="Arial"/>
                <w:color w:val="000000"/>
                <w:spacing w:val="0"/>
                <w:sz w:val="17"/>
                <w:szCs w:val="17"/>
                <w:lang w:eastAsia="ru-RU"/>
              </w:rPr>
            </w:pPr>
          </w:p>
        </w:tc>
        <w:tc>
          <w:tcPr>
            <w:tcW w:w="1274" w:type="pct"/>
            <w:tcBorders>
              <w:top w:val="nil"/>
              <w:left w:val="nil"/>
              <w:bottom w:val="single" w:sz="4" w:space="0" w:color="auto"/>
              <w:right w:val="single" w:sz="4" w:space="0" w:color="auto"/>
            </w:tcBorders>
            <w:shd w:val="clear" w:color="auto" w:fill="auto"/>
            <w:vAlign w:val="center"/>
            <w:hideMark/>
          </w:tcPr>
          <w:p w:rsidR="004C6F40" w:rsidRPr="0042613F" w:rsidRDefault="004C6F40" w:rsidP="00D50EA0">
            <w:pPr>
              <w:widowControl/>
              <w:adjustRightInd/>
              <w:spacing w:before="0" w:after="0"/>
              <w:ind w:firstLine="0"/>
              <w:jc w:val="left"/>
              <w:textAlignment w:val="auto"/>
              <w:rPr>
                <w:rFonts w:eastAsia="Times New Roman" w:cs="Arial"/>
                <w:color w:val="000000"/>
                <w:spacing w:val="0"/>
                <w:sz w:val="17"/>
                <w:szCs w:val="17"/>
                <w:lang w:eastAsia="ru-RU"/>
              </w:rPr>
            </w:pPr>
            <w:r w:rsidRPr="0042613F">
              <w:rPr>
                <w:rFonts w:eastAsia="Times New Roman" w:cs="Arial"/>
                <w:color w:val="000000"/>
                <w:spacing w:val="0"/>
                <w:sz w:val="17"/>
                <w:szCs w:val="17"/>
                <w:lang w:eastAsia="ru-RU"/>
              </w:rPr>
              <w:t>Общественно-деловая сфера</w:t>
            </w:r>
          </w:p>
        </w:tc>
        <w:tc>
          <w:tcPr>
            <w:tcW w:w="502" w:type="pct"/>
            <w:tcBorders>
              <w:top w:val="nil"/>
              <w:left w:val="nil"/>
              <w:bottom w:val="single" w:sz="4" w:space="0" w:color="auto"/>
              <w:right w:val="single" w:sz="4" w:space="0" w:color="auto"/>
            </w:tcBorders>
            <w:shd w:val="clear" w:color="auto" w:fill="auto"/>
            <w:noWrap/>
            <w:vAlign w:val="center"/>
          </w:tcPr>
          <w:p w:rsidR="004C6F40" w:rsidRPr="008A21CD" w:rsidRDefault="004C6F40" w:rsidP="00D50EA0">
            <w:pPr>
              <w:widowControl/>
              <w:adjustRightInd/>
              <w:spacing w:before="0" w:after="0"/>
              <w:ind w:firstLine="0"/>
              <w:jc w:val="center"/>
              <w:textAlignment w:val="auto"/>
              <w:rPr>
                <w:rFonts w:eastAsia="Times New Roman" w:cs="Arial"/>
                <w:color w:val="000000"/>
                <w:spacing w:val="0"/>
                <w:sz w:val="17"/>
                <w:szCs w:val="17"/>
                <w:lang w:eastAsia="ru-RU"/>
              </w:rPr>
            </w:pPr>
            <w:r w:rsidRPr="008A21CD">
              <w:rPr>
                <w:rFonts w:eastAsia="Times New Roman" w:cs="Arial"/>
                <w:color w:val="000000"/>
                <w:spacing w:val="0"/>
                <w:sz w:val="17"/>
                <w:szCs w:val="17"/>
                <w:lang w:eastAsia="ru-RU"/>
              </w:rPr>
              <w:t>7,6</w:t>
            </w:r>
          </w:p>
        </w:tc>
        <w:tc>
          <w:tcPr>
            <w:tcW w:w="502" w:type="pct"/>
            <w:tcBorders>
              <w:top w:val="nil"/>
              <w:left w:val="nil"/>
              <w:bottom w:val="single" w:sz="4" w:space="0" w:color="auto"/>
              <w:right w:val="single" w:sz="4" w:space="0" w:color="auto"/>
            </w:tcBorders>
            <w:shd w:val="clear" w:color="auto" w:fill="auto"/>
            <w:noWrap/>
            <w:vAlign w:val="center"/>
          </w:tcPr>
          <w:p w:rsidR="004C6F40" w:rsidRPr="008A21CD" w:rsidRDefault="004C6F40" w:rsidP="00D50EA0">
            <w:pPr>
              <w:widowControl/>
              <w:adjustRightInd/>
              <w:spacing w:before="0" w:after="0"/>
              <w:ind w:firstLine="0"/>
              <w:jc w:val="center"/>
              <w:textAlignment w:val="auto"/>
              <w:rPr>
                <w:rFonts w:eastAsia="Times New Roman" w:cs="Arial"/>
                <w:color w:val="000000"/>
                <w:spacing w:val="0"/>
                <w:sz w:val="17"/>
                <w:szCs w:val="17"/>
                <w:lang w:eastAsia="ru-RU"/>
              </w:rPr>
            </w:pPr>
            <w:r w:rsidRPr="008A21CD">
              <w:rPr>
                <w:rFonts w:eastAsia="Times New Roman" w:cs="Arial"/>
                <w:color w:val="000000"/>
                <w:spacing w:val="0"/>
                <w:sz w:val="17"/>
                <w:szCs w:val="17"/>
                <w:lang w:eastAsia="ru-RU"/>
              </w:rPr>
              <w:t>7,6</w:t>
            </w:r>
          </w:p>
        </w:tc>
        <w:tc>
          <w:tcPr>
            <w:tcW w:w="502" w:type="pct"/>
            <w:tcBorders>
              <w:top w:val="nil"/>
              <w:left w:val="nil"/>
              <w:bottom w:val="single" w:sz="4" w:space="0" w:color="auto"/>
              <w:right w:val="single" w:sz="4" w:space="0" w:color="auto"/>
            </w:tcBorders>
            <w:shd w:val="clear" w:color="auto" w:fill="auto"/>
            <w:noWrap/>
            <w:vAlign w:val="center"/>
          </w:tcPr>
          <w:p w:rsidR="004C6F40" w:rsidRPr="008A21CD" w:rsidRDefault="004C6F40" w:rsidP="00D50EA0">
            <w:pPr>
              <w:widowControl/>
              <w:adjustRightInd/>
              <w:spacing w:before="0" w:after="0"/>
              <w:ind w:firstLine="0"/>
              <w:jc w:val="center"/>
              <w:textAlignment w:val="auto"/>
              <w:rPr>
                <w:rFonts w:eastAsia="Times New Roman" w:cs="Arial"/>
                <w:color w:val="000000"/>
                <w:spacing w:val="0"/>
                <w:sz w:val="17"/>
                <w:szCs w:val="17"/>
                <w:lang w:eastAsia="ru-RU"/>
              </w:rPr>
            </w:pPr>
            <w:r w:rsidRPr="008A21CD">
              <w:rPr>
                <w:rFonts w:eastAsia="Times New Roman" w:cs="Arial"/>
                <w:color w:val="000000"/>
                <w:spacing w:val="0"/>
                <w:sz w:val="17"/>
                <w:szCs w:val="17"/>
                <w:lang w:eastAsia="ru-RU"/>
              </w:rPr>
              <w:t>7,6</w:t>
            </w:r>
          </w:p>
        </w:tc>
        <w:tc>
          <w:tcPr>
            <w:tcW w:w="501" w:type="pct"/>
            <w:tcBorders>
              <w:top w:val="nil"/>
              <w:left w:val="nil"/>
              <w:bottom w:val="single" w:sz="4" w:space="0" w:color="auto"/>
              <w:right w:val="single" w:sz="4" w:space="0" w:color="auto"/>
            </w:tcBorders>
            <w:shd w:val="clear" w:color="auto" w:fill="auto"/>
            <w:noWrap/>
            <w:vAlign w:val="center"/>
          </w:tcPr>
          <w:p w:rsidR="004C6F40" w:rsidRPr="008A21CD" w:rsidRDefault="004C6F40" w:rsidP="00D50EA0">
            <w:pPr>
              <w:widowControl/>
              <w:adjustRightInd/>
              <w:spacing w:before="0" w:after="0"/>
              <w:ind w:firstLine="0"/>
              <w:jc w:val="center"/>
              <w:textAlignment w:val="auto"/>
              <w:rPr>
                <w:rFonts w:eastAsia="Times New Roman" w:cs="Arial"/>
                <w:color w:val="000000"/>
                <w:spacing w:val="0"/>
                <w:sz w:val="17"/>
                <w:szCs w:val="17"/>
                <w:lang w:eastAsia="ru-RU"/>
              </w:rPr>
            </w:pPr>
            <w:r w:rsidRPr="008A21CD">
              <w:rPr>
                <w:rFonts w:eastAsia="Times New Roman" w:cs="Arial"/>
                <w:color w:val="000000"/>
                <w:spacing w:val="0"/>
                <w:sz w:val="17"/>
                <w:szCs w:val="17"/>
                <w:lang w:eastAsia="ru-RU"/>
              </w:rPr>
              <w:t>7,6</w:t>
            </w:r>
          </w:p>
        </w:tc>
        <w:tc>
          <w:tcPr>
            <w:tcW w:w="502" w:type="pct"/>
            <w:tcBorders>
              <w:top w:val="nil"/>
              <w:left w:val="nil"/>
              <w:bottom w:val="single" w:sz="4" w:space="0" w:color="auto"/>
              <w:right w:val="single" w:sz="4" w:space="0" w:color="auto"/>
            </w:tcBorders>
            <w:shd w:val="clear" w:color="auto" w:fill="auto"/>
            <w:noWrap/>
            <w:vAlign w:val="center"/>
          </w:tcPr>
          <w:p w:rsidR="004C6F40" w:rsidRPr="008A21CD" w:rsidRDefault="004C6F40" w:rsidP="00D50EA0">
            <w:pPr>
              <w:widowControl/>
              <w:adjustRightInd/>
              <w:spacing w:before="0" w:after="0"/>
              <w:ind w:firstLine="0"/>
              <w:jc w:val="center"/>
              <w:textAlignment w:val="auto"/>
              <w:rPr>
                <w:rFonts w:eastAsia="Times New Roman" w:cs="Arial"/>
                <w:color w:val="000000"/>
                <w:spacing w:val="0"/>
                <w:sz w:val="17"/>
                <w:szCs w:val="17"/>
                <w:lang w:eastAsia="ru-RU"/>
              </w:rPr>
            </w:pPr>
            <w:r w:rsidRPr="008A21CD">
              <w:rPr>
                <w:rFonts w:eastAsia="Times New Roman" w:cs="Arial"/>
                <w:color w:val="000000"/>
                <w:spacing w:val="0"/>
                <w:sz w:val="17"/>
                <w:szCs w:val="17"/>
                <w:lang w:eastAsia="ru-RU"/>
              </w:rPr>
              <w:t>7,6</w:t>
            </w:r>
          </w:p>
        </w:tc>
        <w:tc>
          <w:tcPr>
            <w:tcW w:w="502" w:type="pct"/>
            <w:tcBorders>
              <w:top w:val="nil"/>
              <w:left w:val="nil"/>
              <w:bottom w:val="single" w:sz="4" w:space="0" w:color="auto"/>
              <w:right w:val="single" w:sz="4" w:space="0" w:color="auto"/>
            </w:tcBorders>
            <w:shd w:val="clear" w:color="auto" w:fill="auto"/>
            <w:noWrap/>
            <w:vAlign w:val="center"/>
          </w:tcPr>
          <w:p w:rsidR="004C6F40" w:rsidRPr="008A21CD" w:rsidRDefault="004C6F40" w:rsidP="00D50EA0">
            <w:pPr>
              <w:widowControl/>
              <w:adjustRightInd/>
              <w:spacing w:before="0" w:after="0"/>
              <w:ind w:firstLine="0"/>
              <w:jc w:val="center"/>
              <w:textAlignment w:val="auto"/>
              <w:rPr>
                <w:rFonts w:eastAsia="Times New Roman" w:cs="Arial"/>
                <w:color w:val="000000"/>
                <w:spacing w:val="0"/>
                <w:sz w:val="17"/>
                <w:szCs w:val="17"/>
                <w:lang w:eastAsia="ru-RU"/>
              </w:rPr>
            </w:pPr>
            <w:r w:rsidRPr="008A21CD">
              <w:rPr>
                <w:rFonts w:eastAsia="Times New Roman" w:cs="Arial"/>
                <w:color w:val="000000"/>
                <w:spacing w:val="0"/>
                <w:sz w:val="17"/>
                <w:szCs w:val="17"/>
                <w:lang w:eastAsia="ru-RU"/>
              </w:rPr>
              <w:t>7,6</w:t>
            </w:r>
          </w:p>
        </w:tc>
        <w:tc>
          <w:tcPr>
            <w:tcW w:w="501" w:type="pct"/>
            <w:tcBorders>
              <w:top w:val="nil"/>
              <w:left w:val="nil"/>
              <w:bottom w:val="single" w:sz="4" w:space="0" w:color="auto"/>
              <w:right w:val="single" w:sz="4" w:space="0" w:color="auto"/>
            </w:tcBorders>
            <w:shd w:val="clear" w:color="auto" w:fill="auto"/>
            <w:noWrap/>
            <w:vAlign w:val="center"/>
          </w:tcPr>
          <w:p w:rsidR="004C6F40" w:rsidRPr="008A21CD" w:rsidRDefault="004C6F40" w:rsidP="00D50EA0">
            <w:pPr>
              <w:widowControl/>
              <w:adjustRightInd/>
              <w:spacing w:before="0" w:after="0"/>
              <w:ind w:firstLine="0"/>
              <w:jc w:val="center"/>
              <w:textAlignment w:val="auto"/>
              <w:rPr>
                <w:rFonts w:eastAsia="Times New Roman" w:cs="Arial"/>
                <w:color w:val="000000"/>
                <w:spacing w:val="0"/>
                <w:sz w:val="17"/>
                <w:szCs w:val="17"/>
                <w:lang w:eastAsia="ru-RU"/>
              </w:rPr>
            </w:pPr>
            <w:r w:rsidRPr="008A21CD">
              <w:rPr>
                <w:rFonts w:eastAsia="Times New Roman" w:cs="Arial"/>
                <w:color w:val="000000"/>
                <w:spacing w:val="0"/>
                <w:sz w:val="17"/>
                <w:szCs w:val="17"/>
                <w:lang w:eastAsia="ru-RU"/>
              </w:rPr>
              <w:t>7,6</w:t>
            </w:r>
          </w:p>
        </w:tc>
      </w:tr>
      <w:tr w:rsidR="004C6F40" w:rsidRPr="0042613F" w:rsidTr="004C6F40">
        <w:trPr>
          <w:trHeight w:val="300"/>
        </w:trPr>
        <w:tc>
          <w:tcPr>
            <w:tcW w:w="214" w:type="pct"/>
            <w:vMerge/>
            <w:tcBorders>
              <w:top w:val="nil"/>
              <w:left w:val="single" w:sz="4" w:space="0" w:color="auto"/>
              <w:bottom w:val="single" w:sz="4" w:space="0" w:color="auto"/>
              <w:right w:val="single" w:sz="4" w:space="0" w:color="auto"/>
            </w:tcBorders>
            <w:shd w:val="clear" w:color="auto" w:fill="auto"/>
            <w:vAlign w:val="center"/>
            <w:hideMark/>
          </w:tcPr>
          <w:p w:rsidR="004C6F40" w:rsidRPr="0042613F" w:rsidRDefault="004C6F40" w:rsidP="00D50EA0">
            <w:pPr>
              <w:widowControl/>
              <w:adjustRightInd/>
              <w:spacing w:before="0" w:after="0"/>
              <w:ind w:firstLine="0"/>
              <w:jc w:val="left"/>
              <w:textAlignment w:val="auto"/>
              <w:rPr>
                <w:rFonts w:eastAsia="Times New Roman" w:cs="Arial"/>
                <w:color w:val="000000"/>
                <w:spacing w:val="0"/>
                <w:sz w:val="17"/>
                <w:szCs w:val="17"/>
                <w:lang w:eastAsia="ru-RU"/>
              </w:rPr>
            </w:pPr>
          </w:p>
        </w:tc>
        <w:tc>
          <w:tcPr>
            <w:tcW w:w="1274" w:type="pct"/>
            <w:tcBorders>
              <w:top w:val="nil"/>
              <w:left w:val="nil"/>
              <w:bottom w:val="single" w:sz="4" w:space="0" w:color="auto"/>
              <w:right w:val="single" w:sz="4" w:space="0" w:color="auto"/>
            </w:tcBorders>
            <w:shd w:val="clear" w:color="auto" w:fill="auto"/>
            <w:vAlign w:val="center"/>
            <w:hideMark/>
          </w:tcPr>
          <w:p w:rsidR="004C6F40" w:rsidRPr="0042613F" w:rsidRDefault="004C6F40" w:rsidP="00D50EA0">
            <w:pPr>
              <w:widowControl/>
              <w:adjustRightInd/>
              <w:spacing w:before="0" w:after="0"/>
              <w:ind w:firstLine="0"/>
              <w:jc w:val="left"/>
              <w:textAlignment w:val="auto"/>
              <w:rPr>
                <w:rFonts w:eastAsia="Times New Roman" w:cs="Arial"/>
                <w:color w:val="000000"/>
                <w:spacing w:val="0"/>
                <w:sz w:val="17"/>
                <w:szCs w:val="17"/>
                <w:lang w:eastAsia="ru-RU"/>
              </w:rPr>
            </w:pPr>
            <w:r w:rsidRPr="0042613F">
              <w:rPr>
                <w:rFonts w:eastAsia="Times New Roman" w:cs="Arial"/>
                <w:color w:val="000000"/>
                <w:spacing w:val="0"/>
                <w:sz w:val="17"/>
                <w:szCs w:val="17"/>
                <w:lang w:eastAsia="ru-RU"/>
              </w:rPr>
              <w:t>Промышленность</w:t>
            </w:r>
          </w:p>
        </w:tc>
        <w:tc>
          <w:tcPr>
            <w:tcW w:w="502" w:type="pct"/>
            <w:tcBorders>
              <w:top w:val="nil"/>
              <w:left w:val="nil"/>
              <w:bottom w:val="single" w:sz="4" w:space="0" w:color="auto"/>
              <w:right w:val="single" w:sz="4" w:space="0" w:color="auto"/>
            </w:tcBorders>
            <w:shd w:val="clear" w:color="auto" w:fill="auto"/>
            <w:noWrap/>
            <w:vAlign w:val="center"/>
          </w:tcPr>
          <w:p w:rsidR="004C6F40" w:rsidRPr="008A21CD" w:rsidRDefault="004C6F40" w:rsidP="00D50EA0">
            <w:pPr>
              <w:widowControl/>
              <w:adjustRightInd/>
              <w:spacing w:before="0" w:after="0"/>
              <w:ind w:firstLine="0"/>
              <w:jc w:val="center"/>
              <w:textAlignment w:val="auto"/>
              <w:rPr>
                <w:rFonts w:eastAsia="Times New Roman" w:cs="Arial"/>
                <w:color w:val="000000"/>
                <w:spacing w:val="0"/>
                <w:sz w:val="17"/>
                <w:szCs w:val="17"/>
                <w:lang w:eastAsia="ru-RU"/>
              </w:rPr>
            </w:pPr>
            <w:r w:rsidRPr="008A21CD">
              <w:rPr>
                <w:rFonts w:eastAsia="Times New Roman" w:cs="Arial"/>
                <w:color w:val="000000"/>
                <w:spacing w:val="0"/>
                <w:sz w:val="17"/>
                <w:szCs w:val="17"/>
                <w:lang w:eastAsia="ru-RU"/>
              </w:rPr>
              <w:t>2,4</w:t>
            </w:r>
          </w:p>
        </w:tc>
        <w:tc>
          <w:tcPr>
            <w:tcW w:w="502" w:type="pct"/>
            <w:tcBorders>
              <w:top w:val="nil"/>
              <w:left w:val="nil"/>
              <w:bottom w:val="single" w:sz="4" w:space="0" w:color="auto"/>
              <w:right w:val="single" w:sz="4" w:space="0" w:color="auto"/>
            </w:tcBorders>
            <w:shd w:val="clear" w:color="auto" w:fill="auto"/>
            <w:noWrap/>
            <w:vAlign w:val="center"/>
          </w:tcPr>
          <w:p w:rsidR="004C6F40" w:rsidRPr="008A21CD" w:rsidRDefault="004C6F40" w:rsidP="00D50EA0">
            <w:pPr>
              <w:widowControl/>
              <w:adjustRightInd/>
              <w:spacing w:before="0" w:after="0"/>
              <w:ind w:firstLine="0"/>
              <w:jc w:val="center"/>
              <w:textAlignment w:val="auto"/>
              <w:rPr>
                <w:rFonts w:eastAsia="Times New Roman" w:cs="Arial"/>
                <w:color w:val="000000"/>
                <w:spacing w:val="0"/>
                <w:sz w:val="17"/>
                <w:szCs w:val="17"/>
                <w:lang w:eastAsia="ru-RU"/>
              </w:rPr>
            </w:pPr>
            <w:r w:rsidRPr="008A21CD">
              <w:rPr>
                <w:rFonts w:eastAsia="Times New Roman" w:cs="Arial"/>
                <w:color w:val="000000"/>
                <w:spacing w:val="0"/>
                <w:sz w:val="17"/>
                <w:szCs w:val="17"/>
                <w:lang w:eastAsia="ru-RU"/>
              </w:rPr>
              <w:t>2,4</w:t>
            </w:r>
          </w:p>
        </w:tc>
        <w:tc>
          <w:tcPr>
            <w:tcW w:w="502" w:type="pct"/>
            <w:tcBorders>
              <w:top w:val="nil"/>
              <w:left w:val="nil"/>
              <w:bottom w:val="single" w:sz="4" w:space="0" w:color="auto"/>
              <w:right w:val="single" w:sz="4" w:space="0" w:color="auto"/>
            </w:tcBorders>
            <w:shd w:val="clear" w:color="auto" w:fill="auto"/>
            <w:noWrap/>
            <w:vAlign w:val="center"/>
          </w:tcPr>
          <w:p w:rsidR="004C6F40" w:rsidRPr="008A21CD" w:rsidRDefault="004C6F40" w:rsidP="00D50EA0">
            <w:pPr>
              <w:widowControl/>
              <w:adjustRightInd/>
              <w:spacing w:before="0" w:after="0"/>
              <w:ind w:firstLine="0"/>
              <w:jc w:val="center"/>
              <w:textAlignment w:val="auto"/>
              <w:rPr>
                <w:rFonts w:eastAsia="Times New Roman" w:cs="Arial"/>
                <w:color w:val="000000"/>
                <w:spacing w:val="0"/>
                <w:sz w:val="17"/>
                <w:szCs w:val="17"/>
                <w:lang w:eastAsia="ru-RU"/>
              </w:rPr>
            </w:pPr>
            <w:r w:rsidRPr="008A21CD">
              <w:rPr>
                <w:rFonts w:eastAsia="Times New Roman" w:cs="Arial"/>
                <w:color w:val="000000"/>
                <w:spacing w:val="0"/>
                <w:sz w:val="17"/>
                <w:szCs w:val="17"/>
                <w:lang w:eastAsia="ru-RU"/>
              </w:rPr>
              <w:t>2,4</w:t>
            </w:r>
          </w:p>
        </w:tc>
        <w:tc>
          <w:tcPr>
            <w:tcW w:w="501" w:type="pct"/>
            <w:tcBorders>
              <w:top w:val="nil"/>
              <w:left w:val="nil"/>
              <w:bottom w:val="single" w:sz="4" w:space="0" w:color="auto"/>
              <w:right w:val="single" w:sz="4" w:space="0" w:color="auto"/>
            </w:tcBorders>
            <w:shd w:val="clear" w:color="auto" w:fill="auto"/>
            <w:noWrap/>
            <w:vAlign w:val="center"/>
          </w:tcPr>
          <w:p w:rsidR="004C6F40" w:rsidRPr="008A21CD" w:rsidRDefault="004C6F40" w:rsidP="00D50EA0">
            <w:pPr>
              <w:widowControl/>
              <w:adjustRightInd/>
              <w:spacing w:before="0" w:after="0"/>
              <w:ind w:firstLine="0"/>
              <w:jc w:val="center"/>
              <w:textAlignment w:val="auto"/>
              <w:rPr>
                <w:rFonts w:eastAsia="Times New Roman" w:cs="Arial"/>
                <w:color w:val="000000"/>
                <w:spacing w:val="0"/>
                <w:sz w:val="17"/>
                <w:szCs w:val="17"/>
                <w:lang w:eastAsia="ru-RU"/>
              </w:rPr>
            </w:pPr>
            <w:r w:rsidRPr="008A21CD">
              <w:rPr>
                <w:rFonts w:eastAsia="Times New Roman" w:cs="Arial"/>
                <w:color w:val="000000"/>
                <w:spacing w:val="0"/>
                <w:sz w:val="17"/>
                <w:szCs w:val="17"/>
                <w:lang w:eastAsia="ru-RU"/>
              </w:rPr>
              <w:t>2,4</w:t>
            </w:r>
          </w:p>
        </w:tc>
        <w:tc>
          <w:tcPr>
            <w:tcW w:w="502" w:type="pct"/>
            <w:tcBorders>
              <w:top w:val="nil"/>
              <w:left w:val="nil"/>
              <w:bottom w:val="single" w:sz="4" w:space="0" w:color="auto"/>
              <w:right w:val="single" w:sz="4" w:space="0" w:color="auto"/>
            </w:tcBorders>
            <w:shd w:val="clear" w:color="auto" w:fill="auto"/>
            <w:noWrap/>
            <w:vAlign w:val="center"/>
          </w:tcPr>
          <w:p w:rsidR="004C6F40" w:rsidRPr="008A21CD" w:rsidRDefault="004C6F40" w:rsidP="00D50EA0">
            <w:pPr>
              <w:widowControl/>
              <w:adjustRightInd/>
              <w:spacing w:before="0" w:after="0"/>
              <w:ind w:firstLine="0"/>
              <w:jc w:val="center"/>
              <w:textAlignment w:val="auto"/>
              <w:rPr>
                <w:rFonts w:eastAsia="Times New Roman" w:cs="Arial"/>
                <w:color w:val="000000"/>
                <w:spacing w:val="0"/>
                <w:sz w:val="17"/>
                <w:szCs w:val="17"/>
                <w:lang w:eastAsia="ru-RU"/>
              </w:rPr>
            </w:pPr>
            <w:r w:rsidRPr="008A21CD">
              <w:rPr>
                <w:rFonts w:eastAsia="Times New Roman" w:cs="Arial"/>
                <w:color w:val="000000"/>
                <w:spacing w:val="0"/>
                <w:sz w:val="17"/>
                <w:szCs w:val="17"/>
                <w:lang w:eastAsia="ru-RU"/>
              </w:rPr>
              <w:t>2,4</w:t>
            </w:r>
          </w:p>
        </w:tc>
        <w:tc>
          <w:tcPr>
            <w:tcW w:w="502" w:type="pct"/>
            <w:tcBorders>
              <w:top w:val="nil"/>
              <w:left w:val="nil"/>
              <w:bottom w:val="single" w:sz="4" w:space="0" w:color="auto"/>
              <w:right w:val="single" w:sz="4" w:space="0" w:color="auto"/>
            </w:tcBorders>
            <w:shd w:val="clear" w:color="auto" w:fill="auto"/>
            <w:noWrap/>
            <w:vAlign w:val="center"/>
          </w:tcPr>
          <w:p w:rsidR="004C6F40" w:rsidRPr="008A21CD" w:rsidRDefault="004C6F40" w:rsidP="00D50EA0">
            <w:pPr>
              <w:widowControl/>
              <w:adjustRightInd/>
              <w:spacing w:before="0" w:after="0"/>
              <w:ind w:firstLine="0"/>
              <w:jc w:val="center"/>
              <w:textAlignment w:val="auto"/>
              <w:rPr>
                <w:rFonts w:eastAsia="Times New Roman" w:cs="Arial"/>
                <w:color w:val="000000"/>
                <w:spacing w:val="0"/>
                <w:sz w:val="17"/>
                <w:szCs w:val="17"/>
                <w:lang w:eastAsia="ru-RU"/>
              </w:rPr>
            </w:pPr>
            <w:r w:rsidRPr="008A21CD">
              <w:rPr>
                <w:rFonts w:eastAsia="Times New Roman" w:cs="Arial"/>
                <w:color w:val="000000"/>
                <w:spacing w:val="0"/>
                <w:sz w:val="17"/>
                <w:szCs w:val="17"/>
                <w:lang w:eastAsia="ru-RU"/>
              </w:rPr>
              <w:t>2,4</w:t>
            </w:r>
          </w:p>
        </w:tc>
        <w:tc>
          <w:tcPr>
            <w:tcW w:w="501" w:type="pct"/>
            <w:tcBorders>
              <w:top w:val="nil"/>
              <w:left w:val="nil"/>
              <w:bottom w:val="single" w:sz="4" w:space="0" w:color="auto"/>
              <w:right w:val="single" w:sz="4" w:space="0" w:color="auto"/>
            </w:tcBorders>
            <w:shd w:val="clear" w:color="auto" w:fill="auto"/>
            <w:noWrap/>
            <w:vAlign w:val="center"/>
          </w:tcPr>
          <w:p w:rsidR="004C6F40" w:rsidRPr="008A21CD" w:rsidRDefault="004C6F40" w:rsidP="00D50EA0">
            <w:pPr>
              <w:widowControl/>
              <w:adjustRightInd/>
              <w:spacing w:before="0" w:after="0"/>
              <w:ind w:firstLine="0"/>
              <w:jc w:val="center"/>
              <w:textAlignment w:val="auto"/>
              <w:rPr>
                <w:rFonts w:eastAsia="Times New Roman" w:cs="Arial"/>
                <w:color w:val="000000"/>
                <w:spacing w:val="0"/>
                <w:sz w:val="17"/>
                <w:szCs w:val="17"/>
                <w:lang w:eastAsia="ru-RU"/>
              </w:rPr>
            </w:pPr>
            <w:r w:rsidRPr="008A21CD">
              <w:rPr>
                <w:rFonts w:eastAsia="Times New Roman" w:cs="Arial"/>
                <w:color w:val="000000"/>
                <w:spacing w:val="0"/>
                <w:sz w:val="17"/>
                <w:szCs w:val="17"/>
                <w:lang w:eastAsia="ru-RU"/>
              </w:rPr>
              <w:t>2,4</w:t>
            </w:r>
          </w:p>
        </w:tc>
      </w:tr>
      <w:tr w:rsidR="004C6F40" w:rsidRPr="0042613F" w:rsidTr="004C6F40">
        <w:trPr>
          <w:trHeight w:val="300"/>
        </w:trPr>
        <w:tc>
          <w:tcPr>
            <w:tcW w:w="1488"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4C6F40" w:rsidRPr="0042613F" w:rsidRDefault="004C6F40" w:rsidP="00D50EA0">
            <w:pPr>
              <w:widowControl/>
              <w:adjustRightInd/>
              <w:spacing w:before="0" w:after="0"/>
              <w:ind w:firstLine="0"/>
              <w:jc w:val="left"/>
              <w:textAlignment w:val="auto"/>
              <w:rPr>
                <w:rFonts w:eastAsia="Times New Roman" w:cs="Arial"/>
                <w:spacing w:val="0"/>
                <w:sz w:val="17"/>
                <w:szCs w:val="17"/>
                <w:lang w:eastAsia="ru-RU"/>
              </w:rPr>
            </w:pPr>
            <w:r w:rsidRPr="0042613F">
              <w:rPr>
                <w:rFonts w:eastAsia="Times New Roman" w:cs="Arial"/>
                <w:spacing w:val="0"/>
                <w:sz w:val="17"/>
                <w:szCs w:val="17"/>
                <w:lang w:eastAsia="ru-RU"/>
              </w:rPr>
              <w:t>Потери через изоляционные конструкции Гкал</w:t>
            </w:r>
          </w:p>
        </w:tc>
        <w:tc>
          <w:tcPr>
            <w:tcW w:w="502" w:type="pct"/>
            <w:tcBorders>
              <w:top w:val="nil"/>
              <w:left w:val="nil"/>
              <w:bottom w:val="single" w:sz="4" w:space="0" w:color="auto"/>
              <w:right w:val="single" w:sz="4" w:space="0" w:color="auto"/>
            </w:tcBorders>
            <w:shd w:val="clear" w:color="auto" w:fill="auto"/>
            <w:vAlign w:val="center"/>
          </w:tcPr>
          <w:p w:rsidR="004C6F40" w:rsidRPr="008A21CD" w:rsidRDefault="004C6F40" w:rsidP="00D50EA0">
            <w:pPr>
              <w:widowControl/>
              <w:adjustRightInd/>
              <w:spacing w:before="0" w:after="0"/>
              <w:ind w:firstLine="0"/>
              <w:jc w:val="center"/>
              <w:textAlignment w:val="auto"/>
              <w:rPr>
                <w:rFonts w:eastAsia="Times New Roman" w:cs="Arial"/>
                <w:spacing w:val="0"/>
                <w:sz w:val="17"/>
                <w:szCs w:val="17"/>
                <w:lang w:eastAsia="ru-RU"/>
              </w:rPr>
            </w:pPr>
            <w:r w:rsidRPr="008A21CD">
              <w:rPr>
                <w:rFonts w:eastAsia="Times New Roman" w:cs="Arial"/>
                <w:spacing w:val="0"/>
                <w:sz w:val="17"/>
                <w:szCs w:val="17"/>
                <w:lang w:eastAsia="ru-RU"/>
              </w:rPr>
              <w:t>19772</w:t>
            </w:r>
          </w:p>
        </w:tc>
        <w:tc>
          <w:tcPr>
            <w:tcW w:w="502" w:type="pct"/>
            <w:tcBorders>
              <w:top w:val="nil"/>
              <w:left w:val="nil"/>
              <w:bottom w:val="single" w:sz="4" w:space="0" w:color="auto"/>
              <w:right w:val="single" w:sz="4" w:space="0" w:color="auto"/>
            </w:tcBorders>
            <w:shd w:val="clear" w:color="auto" w:fill="auto"/>
            <w:vAlign w:val="center"/>
          </w:tcPr>
          <w:p w:rsidR="004C6F40" w:rsidRPr="008A21CD" w:rsidRDefault="004C6F40" w:rsidP="00D50EA0">
            <w:pPr>
              <w:widowControl/>
              <w:adjustRightInd/>
              <w:spacing w:before="0" w:after="0"/>
              <w:ind w:firstLine="0"/>
              <w:jc w:val="center"/>
              <w:textAlignment w:val="auto"/>
              <w:rPr>
                <w:rFonts w:eastAsia="Times New Roman" w:cs="Arial"/>
                <w:spacing w:val="0"/>
                <w:sz w:val="17"/>
                <w:szCs w:val="17"/>
                <w:lang w:eastAsia="ru-RU"/>
              </w:rPr>
            </w:pPr>
            <w:r w:rsidRPr="008A21CD">
              <w:rPr>
                <w:rFonts w:eastAsia="Times New Roman" w:cs="Arial"/>
                <w:spacing w:val="0"/>
                <w:sz w:val="17"/>
                <w:szCs w:val="17"/>
                <w:lang w:eastAsia="ru-RU"/>
              </w:rPr>
              <w:t>19772</w:t>
            </w:r>
          </w:p>
        </w:tc>
        <w:tc>
          <w:tcPr>
            <w:tcW w:w="502" w:type="pct"/>
            <w:tcBorders>
              <w:top w:val="nil"/>
              <w:left w:val="nil"/>
              <w:bottom w:val="single" w:sz="4" w:space="0" w:color="auto"/>
              <w:right w:val="single" w:sz="4" w:space="0" w:color="auto"/>
            </w:tcBorders>
            <w:shd w:val="clear" w:color="auto" w:fill="auto"/>
            <w:vAlign w:val="center"/>
          </w:tcPr>
          <w:p w:rsidR="004C6F40" w:rsidRPr="008A21CD" w:rsidRDefault="004C6F40" w:rsidP="00D50EA0">
            <w:pPr>
              <w:widowControl/>
              <w:adjustRightInd/>
              <w:spacing w:before="0" w:after="0"/>
              <w:ind w:firstLine="0"/>
              <w:jc w:val="center"/>
              <w:textAlignment w:val="auto"/>
              <w:rPr>
                <w:rFonts w:eastAsia="Times New Roman" w:cs="Arial"/>
                <w:spacing w:val="0"/>
                <w:sz w:val="17"/>
                <w:szCs w:val="17"/>
                <w:lang w:eastAsia="ru-RU"/>
              </w:rPr>
            </w:pPr>
            <w:r w:rsidRPr="008A21CD">
              <w:rPr>
                <w:rFonts w:eastAsia="Times New Roman" w:cs="Arial"/>
                <w:spacing w:val="0"/>
                <w:sz w:val="17"/>
                <w:szCs w:val="17"/>
                <w:lang w:eastAsia="ru-RU"/>
              </w:rPr>
              <w:t>19772</w:t>
            </w:r>
          </w:p>
        </w:tc>
        <w:tc>
          <w:tcPr>
            <w:tcW w:w="501" w:type="pct"/>
            <w:tcBorders>
              <w:top w:val="nil"/>
              <w:left w:val="nil"/>
              <w:bottom w:val="single" w:sz="4" w:space="0" w:color="auto"/>
              <w:right w:val="single" w:sz="4" w:space="0" w:color="auto"/>
            </w:tcBorders>
            <w:shd w:val="clear" w:color="auto" w:fill="auto"/>
            <w:vAlign w:val="center"/>
          </w:tcPr>
          <w:p w:rsidR="004C6F40" w:rsidRPr="008A21CD" w:rsidRDefault="004C6F40" w:rsidP="00D50EA0">
            <w:pPr>
              <w:widowControl/>
              <w:adjustRightInd/>
              <w:spacing w:before="0" w:after="0"/>
              <w:ind w:firstLine="0"/>
              <w:jc w:val="center"/>
              <w:textAlignment w:val="auto"/>
              <w:rPr>
                <w:rFonts w:eastAsia="Times New Roman" w:cs="Arial"/>
                <w:spacing w:val="0"/>
                <w:sz w:val="17"/>
                <w:szCs w:val="17"/>
                <w:lang w:eastAsia="ru-RU"/>
              </w:rPr>
            </w:pPr>
            <w:r w:rsidRPr="008A21CD">
              <w:rPr>
                <w:rFonts w:eastAsia="Times New Roman" w:cs="Arial"/>
                <w:spacing w:val="0"/>
                <w:sz w:val="17"/>
                <w:szCs w:val="17"/>
                <w:lang w:eastAsia="ru-RU"/>
              </w:rPr>
              <w:t>19772</w:t>
            </w:r>
          </w:p>
        </w:tc>
        <w:tc>
          <w:tcPr>
            <w:tcW w:w="502" w:type="pct"/>
            <w:tcBorders>
              <w:top w:val="nil"/>
              <w:left w:val="nil"/>
              <w:bottom w:val="single" w:sz="4" w:space="0" w:color="auto"/>
              <w:right w:val="single" w:sz="4" w:space="0" w:color="auto"/>
            </w:tcBorders>
            <w:shd w:val="clear" w:color="auto" w:fill="auto"/>
            <w:vAlign w:val="center"/>
          </w:tcPr>
          <w:p w:rsidR="004C6F40" w:rsidRPr="008A21CD" w:rsidRDefault="004C6F40" w:rsidP="00D50EA0">
            <w:pPr>
              <w:widowControl/>
              <w:adjustRightInd/>
              <w:spacing w:before="0" w:after="0"/>
              <w:ind w:firstLine="0"/>
              <w:jc w:val="center"/>
              <w:textAlignment w:val="auto"/>
              <w:rPr>
                <w:rFonts w:eastAsia="Times New Roman" w:cs="Arial"/>
                <w:spacing w:val="0"/>
                <w:sz w:val="17"/>
                <w:szCs w:val="17"/>
                <w:lang w:eastAsia="ru-RU"/>
              </w:rPr>
            </w:pPr>
            <w:r w:rsidRPr="008A21CD">
              <w:rPr>
                <w:rFonts w:eastAsia="Times New Roman" w:cs="Arial"/>
                <w:spacing w:val="0"/>
                <w:sz w:val="17"/>
                <w:szCs w:val="17"/>
                <w:lang w:eastAsia="ru-RU"/>
              </w:rPr>
              <w:t>19772</w:t>
            </w:r>
          </w:p>
        </w:tc>
        <w:tc>
          <w:tcPr>
            <w:tcW w:w="502" w:type="pct"/>
            <w:tcBorders>
              <w:top w:val="nil"/>
              <w:left w:val="nil"/>
              <w:bottom w:val="single" w:sz="4" w:space="0" w:color="auto"/>
              <w:right w:val="single" w:sz="4" w:space="0" w:color="auto"/>
            </w:tcBorders>
            <w:shd w:val="clear" w:color="auto" w:fill="auto"/>
            <w:vAlign w:val="center"/>
          </w:tcPr>
          <w:p w:rsidR="004C6F40" w:rsidRPr="008A21CD" w:rsidRDefault="004C6F40" w:rsidP="00D50EA0">
            <w:pPr>
              <w:widowControl/>
              <w:adjustRightInd/>
              <w:spacing w:before="0" w:after="0"/>
              <w:ind w:firstLine="0"/>
              <w:jc w:val="center"/>
              <w:textAlignment w:val="auto"/>
              <w:rPr>
                <w:rFonts w:eastAsia="Times New Roman" w:cs="Arial"/>
                <w:spacing w:val="0"/>
                <w:sz w:val="17"/>
                <w:szCs w:val="17"/>
                <w:lang w:eastAsia="ru-RU"/>
              </w:rPr>
            </w:pPr>
            <w:r w:rsidRPr="008A21CD">
              <w:rPr>
                <w:rFonts w:eastAsia="Times New Roman" w:cs="Arial"/>
                <w:spacing w:val="0"/>
                <w:sz w:val="17"/>
                <w:szCs w:val="17"/>
                <w:lang w:eastAsia="ru-RU"/>
              </w:rPr>
              <w:t>19772</w:t>
            </w:r>
          </w:p>
        </w:tc>
        <w:tc>
          <w:tcPr>
            <w:tcW w:w="501" w:type="pct"/>
            <w:tcBorders>
              <w:top w:val="nil"/>
              <w:left w:val="nil"/>
              <w:bottom w:val="single" w:sz="4" w:space="0" w:color="auto"/>
              <w:right w:val="single" w:sz="4" w:space="0" w:color="auto"/>
            </w:tcBorders>
            <w:shd w:val="clear" w:color="auto" w:fill="auto"/>
            <w:vAlign w:val="center"/>
          </w:tcPr>
          <w:p w:rsidR="004C6F40" w:rsidRPr="008A21CD" w:rsidRDefault="004C6F40" w:rsidP="00D50EA0">
            <w:pPr>
              <w:widowControl/>
              <w:adjustRightInd/>
              <w:spacing w:before="0" w:after="0"/>
              <w:ind w:firstLine="0"/>
              <w:jc w:val="center"/>
              <w:textAlignment w:val="auto"/>
              <w:rPr>
                <w:rFonts w:eastAsia="Times New Roman" w:cs="Arial"/>
                <w:spacing w:val="0"/>
                <w:sz w:val="17"/>
                <w:szCs w:val="17"/>
                <w:lang w:eastAsia="ru-RU"/>
              </w:rPr>
            </w:pPr>
            <w:r w:rsidRPr="008A21CD">
              <w:rPr>
                <w:rFonts w:eastAsia="Times New Roman" w:cs="Arial"/>
                <w:spacing w:val="0"/>
                <w:sz w:val="17"/>
                <w:szCs w:val="17"/>
                <w:lang w:eastAsia="ru-RU"/>
              </w:rPr>
              <w:t>19772</w:t>
            </w:r>
          </w:p>
        </w:tc>
      </w:tr>
      <w:tr w:rsidR="004C6F40" w:rsidRPr="0042613F" w:rsidTr="004C6F40">
        <w:trPr>
          <w:trHeight w:val="300"/>
        </w:trPr>
        <w:tc>
          <w:tcPr>
            <w:tcW w:w="1488"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4C6F40" w:rsidRPr="0042613F" w:rsidRDefault="004C6F40" w:rsidP="00D50EA0">
            <w:pPr>
              <w:widowControl/>
              <w:adjustRightInd/>
              <w:spacing w:before="0" w:after="0"/>
              <w:ind w:firstLine="0"/>
              <w:jc w:val="left"/>
              <w:textAlignment w:val="auto"/>
              <w:rPr>
                <w:rFonts w:eastAsia="Times New Roman" w:cs="Arial"/>
                <w:spacing w:val="0"/>
                <w:sz w:val="17"/>
                <w:szCs w:val="17"/>
                <w:lang w:eastAsia="ru-RU"/>
              </w:rPr>
            </w:pPr>
            <w:r w:rsidRPr="0042613F">
              <w:rPr>
                <w:rFonts w:eastAsia="Times New Roman" w:cs="Arial"/>
                <w:spacing w:val="0"/>
                <w:sz w:val="17"/>
                <w:szCs w:val="17"/>
                <w:lang w:eastAsia="ru-RU"/>
              </w:rPr>
              <w:t>Потери с утечками теплоносителя Гкал</w:t>
            </w:r>
          </w:p>
        </w:tc>
        <w:tc>
          <w:tcPr>
            <w:tcW w:w="502" w:type="pct"/>
            <w:tcBorders>
              <w:top w:val="nil"/>
              <w:left w:val="nil"/>
              <w:bottom w:val="single" w:sz="4" w:space="0" w:color="auto"/>
              <w:right w:val="single" w:sz="4" w:space="0" w:color="auto"/>
            </w:tcBorders>
            <w:shd w:val="clear" w:color="auto" w:fill="auto"/>
            <w:vAlign w:val="center"/>
          </w:tcPr>
          <w:p w:rsidR="004C6F40" w:rsidRPr="008A21CD" w:rsidRDefault="004C6F40" w:rsidP="00D50EA0">
            <w:pPr>
              <w:widowControl/>
              <w:adjustRightInd/>
              <w:spacing w:before="0" w:after="0"/>
              <w:ind w:firstLine="0"/>
              <w:jc w:val="center"/>
              <w:textAlignment w:val="auto"/>
              <w:rPr>
                <w:rFonts w:eastAsia="Times New Roman" w:cs="Arial"/>
                <w:spacing w:val="0"/>
                <w:sz w:val="17"/>
                <w:szCs w:val="17"/>
                <w:lang w:eastAsia="ru-RU"/>
              </w:rPr>
            </w:pPr>
            <w:r w:rsidRPr="008A21CD">
              <w:rPr>
                <w:rFonts w:eastAsia="Times New Roman" w:cs="Arial"/>
                <w:spacing w:val="0"/>
                <w:sz w:val="17"/>
                <w:szCs w:val="17"/>
                <w:lang w:eastAsia="ru-RU"/>
              </w:rPr>
              <w:t>5955</w:t>
            </w:r>
          </w:p>
        </w:tc>
        <w:tc>
          <w:tcPr>
            <w:tcW w:w="502" w:type="pct"/>
            <w:tcBorders>
              <w:top w:val="nil"/>
              <w:left w:val="nil"/>
              <w:bottom w:val="single" w:sz="4" w:space="0" w:color="auto"/>
              <w:right w:val="single" w:sz="4" w:space="0" w:color="auto"/>
            </w:tcBorders>
            <w:shd w:val="clear" w:color="auto" w:fill="auto"/>
            <w:vAlign w:val="center"/>
          </w:tcPr>
          <w:p w:rsidR="004C6F40" w:rsidRPr="008A21CD" w:rsidRDefault="004C6F40" w:rsidP="00D50EA0">
            <w:pPr>
              <w:widowControl/>
              <w:adjustRightInd/>
              <w:spacing w:before="0" w:after="0"/>
              <w:ind w:firstLine="0"/>
              <w:jc w:val="center"/>
              <w:textAlignment w:val="auto"/>
              <w:rPr>
                <w:rFonts w:eastAsia="Times New Roman" w:cs="Arial"/>
                <w:spacing w:val="0"/>
                <w:sz w:val="17"/>
                <w:szCs w:val="17"/>
                <w:lang w:eastAsia="ru-RU"/>
              </w:rPr>
            </w:pPr>
            <w:r w:rsidRPr="008A21CD">
              <w:rPr>
                <w:rFonts w:eastAsia="Times New Roman" w:cs="Arial"/>
                <w:spacing w:val="0"/>
                <w:sz w:val="17"/>
                <w:szCs w:val="17"/>
                <w:lang w:eastAsia="ru-RU"/>
              </w:rPr>
              <w:t>5955</w:t>
            </w:r>
          </w:p>
        </w:tc>
        <w:tc>
          <w:tcPr>
            <w:tcW w:w="502" w:type="pct"/>
            <w:tcBorders>
              <w:top w:val="nil"/>
              <w:left w:val="nil"/>
              <w:bottom w:val="single" w:sz="4" w:space="0" w:color="auto"/>
              <w:right w:val="single" w:sz="4" w:space="0" w:color="auto"/>
            </w:tcBorders>
            <w:shd w:val="clear" w:color="auto" w:fill="auto"/>
            <w:vAlign w:val="center"/>
          </w:tcPr>
          <w:p w:rsidR="004C6F40" w:rsidRPr="008A21CD" w:rsidRDefault="004C6F40" w:rsidP="00D50EA0">
            <w:pPr>
              <w:widowControl/>
              <w:adjustRightInd/>
              <w:spacing w:before="0" w:after="0"/>
              <w:ind w:firstLine="0"/>
              <w:jc w:val="center"/>
              <w:textAlignment w:val="auto"/>
              <w:rPr>
                <w:rFonts w:eastAsia="Times New Roman" w:cs="Arial"/>
                <w:spacing w:val="0"/>
                <w:sz w:val="17"/>
                <w:szCs w:val="17"/>
                <w:lang w:eastAsia="ru-RU"/>
              </w:rPr>
            </w:pPr>
            <w:r w:rsidRPr="008A21CD">
              <w:rPr>
                <w:rFonts w:eastAsia="Times New Roman" w:cs="Arial"/>
                <w:spacing w:val="0"/>
                <w:sz w:val="17"/>
                <w:szCs w:val="17"/>
                <w:lang w:eastAsia="ru-RU"/>
              </w:rPr>
              <w:t>5955</w:t>
            </w:r>
          </w:p>
        </w:tc>
        <w:tc>
          <w:tcPr>
            <w:tcW w:w="501" w:type="pct"/>
            <w:tcBorders>
              <w:top w:val="nil"/>
              <w:left w:val="nil"/>
              <w:bottom w:val="single" w:sz="4" w:space="0" w:color="auto"/>
              <w:right w:val="single" w:sz="4" w:space="0" w:color="auto"/>
            </w:tcBorders>
            <w:shd w:val="clear" w:color="auto" w:fill="auto"/>
            <w:vAlign w:val="center"/>
          </w:tcPr>
          <w:p w:rsidR="004C6F40" w:rsidRPr="008A21CD" w:rsidRDefault="004C6F40" w:rsidP="00D50EA0">
            <w:pPr>
              <w:widowControl/>
              <w:adjustRightInd/>
              <w:spacing w:before="0" w:after="0"/>
              <w:ind w:firstLine="0"/>
              <w:jc w:val="center"/>
              <w:textAlignment w:val="auto"/>
              <w:rPr>
                <w:rFonts w:eastAsia="Times New Roman" w:cs="Arial"/>
                <w:spacing w:val="0"/>
                <w:sz w:val="17"/>
                <w:szCs w:val="17"/>
                <w:lang w:eastAsia="ru-RU"/>
              </w:rPr>
            </w:pPr>
            <w:r w:rsidRPr="008A21CD">
              <w:rPr>
                <w:rFonts w:eastAsia="Times New Roman" w:cs="Arial"/>
                <w:spacing w:val="0"/>
                <w:sz w:val="17"/>
                <w:szCs w:val="17"/>
                <w:lang w:eastAsia="ru-RU"/>
              </w:rPr>
              <w:t>5955</w:t>
            </w:r>
          </w:p>
        </w:tc>
        <w:tc>
          <w:tcPr>
            <w:tcW w:w="502" w:type="pct"/>
            <w:tcBorders>
              <w:top w:val="nil"/>
              <w:left w:val="nil"/>
              <w:bottom w:val="single" w:sz="4" w:space="0" w:color="auto"/>
              <w:right w:val="single" w:sz="4" w:space="0" w:color="auto"/>
            </w:tcBorders>
            <w:shd w:val="clear" w:color="auto" w:fill="auto"/>
            <w:vAlign w:val="center"/>
          </w:tcPr>
          <w:p w:rsidR="004C6F40" w:rsidRPr="008A21CD" w:rsidRDefault="004C6F40" w:rsidP="00D50EA0">
            <w:pPr>
              <w:widowControl/>
              <w:adjustRightInd/>
              <w:spacing w:before="0" w:after="0"/>
              <w:ind w:firstLine="0"/>
              <w:jc w:val="center"/>
              <w:textAlignment w:val="auto"/>
              <w:rPr>
                <w:rFonts w:eastAsia="Times New Roman" w:cs="Arial"/>
                <w:spacing w:val="0"/>
                <w:sz w:val="17"/>
                <w:szCs w:val="17"/>
                <w:lang w:eastAsia="ru-RU"/>
              </w:rPr>
            </w:pPr>
            <w:r w:rsidRPr="008A21CD">
              <w:rPr>
                <w:rFonts w:eastAsia="Times New Roman" w:cs="Arial"/>
                <w:spacing w:val="0"/>
                <w:sz w:val="17"/>
                <w:szCs w:val="17"/>
                <w:lang w:eastAsia="ru-RU"/>
              </w:rPr>
              <w:t>5955</w:t>
            </w:r>
          </w:p>
        </w:tc>
        <w:tc>
          <w:tcPr>
            <w:tcW w:w="502" w:type="pct"/>
            <w:tcBorders>
              <w:top w:val="nil"/>
              <w:left w:val="nil"/>
              <w:bottom w:val="single" w:sz="4" w:space="0" w:color="auto"/>
              <w:right w:val="single" w:sz="4" w:space="0" w:color="auto"/>
            </w:tcBorders>
            <w:shd w:val="clear" w:color="auto" w:fill="auto"/>
            <w:vAlign w:val="center"/>
          </w:tcPr>
          <w:p w:rsidR="004C6F40" w:rsidRPr="008A21CD" w:rsidRDefault="004C6F40" w:rsidP="00D50EA0">
            <w:pPr>
              <w:widowControl/>
              <w:adjustRightInd/>
              <w:spacing w:before="0" w:after="0"/>
              <w:ind w:firstLine="0"/>
              <w:jc w:val="center"/>
              <w:textAlignment w:val="auto"/>
              <w:rPr>
                <w:rFonts w:eastAsia="Times New Roman" w:cs="Arial"/>
                <w:spacing w:val="0"/>
                <w:sz w:val="17"/>
                <w:szCs w:val="17"/>
                <w:lang w:eastAsia="ru-RU"/>
              </w:rPr>
            </w:pPr>
            <w:r w:rsidRPr="008A21CD">
              <w:rPr>
                <w:rFonts w:eastAsia="Times New Roman" w:cs="Arial"/>
                <w:spacing w:val="0"/>
                <w:sz w:val="17"/>
                <w:szCs w:val="17"/>
                <w:lang w:eastAsia="ru-RU"/>
              </w:rPr>
              <w:t>5955</w:t>
            </w:r>
          </w:p>
        </w:tc>
        <w:tc>
          <w:tcPr>
            <w:tcW w:w="501" w:type="pct"/>
            <w:tcBorders>
              <w:top w:val="nil"/>
              <w:left w:val="nil"/>
              <w:bottom w:val="single" w:sz="4" w:space="0" w:color="auto"/>
              <w:right w:val="single" w:sz="4" w:space="0" w:color="auto"/>
            </w:tcBorders>
            <w:shd w:val="clear" w:color="auto" w:fill="auto"/>
            <w:vAlign w:val="center"/>
          </w:tcPr>
          <w:p w:rsidR="004C6F40" w:rsidRPr="008A21CD" w:rsidRDefault="004C6F40" w:rsidP="00D50EA0">
            <w:pPr>
              <w:widowControl/>
              <w:adjustRightInd/>
              <w:spacing w:before="0" w:after="0"/>
              <w:ind w:firstLine="0"/>
              <w:jc w:val="center"/>
              <w:textAlignment w:val="auto"/>
              <w:rPr>
                <w:rFonts w:eastAsia="Times New Roman" w:cs="Arial"/>
                <w:spacing w:val="0"/>
                <w:sz w:val="17"/>
                <w:szCs w:val="17"/>
                <w:lang w:eastAsia="ru-RU"/>
              </w:rPr>
            </w:pPr>
            <w:r w:rsidRPr="008A21CD">
              <w:rPr>
                <w:rFonts w:eastAsia="Times New Roman" w:cs="Arial"/>
                <w:spacing w:val="0"/>
                <w:sz w:val="17"/>
                <w:szCs w:val="17"/>
                <w:lang w:eastAsia="ru-RU"/>
              </w:rPr>
              <w:t>5955</w:t>
            </w:r>
          </w:p>
        </w:tc>
      </w:tr>
      <w:tr w:rsidR="004C6F40" w:rsidRPr="0042613F" w:rsidTr="004C6F40">
        <w:trPr>
          <w:trHeight w:val="300"/>
        </w:trPr>
        <w:tc>
          <w:tcPr>
            <w:tcW w:w="1488"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4C6F40" w:rsidRPr="0042613F" w:rsidRDefault="004C6F40" w:rsidP="00D50EA0">
            <w:pPr>
              <w:widowControl/>
              <w:adjustRightInd/>
              <w:spacing w:before="0" w:after="0"/>
              <w:ind w:firstLine="0"/>
              <w:jc w:val="left"/>
              <w:textAlignment w:val="auto"/>
              <w:rPr>
                <w:rFonts w:eastAsia="Times New Roman" w:cs="Arial"/>
                <w:color w:val="000000"/>
                <w:spacing w:val="0"/>
                <w:sz w:val="17"/>
                <w:szCs w:val="17"/>
                <w:lang w:eastAsia="ru-RU"/>
              </w:rPr>
            </w:pPr>
            <w:r w:rsidRPr="0042613F">
              <w:rPr>
                <w:rFonts w:eastAsia="Times New Roman" w:cs="Arial"/>
                <w:color w:val="000000"/>
                <w:spacing w:val="0"/>
                <w:sz w:val="17"/>
                <w:szCs w:val="17"/>
                <w:lang w:eastAsia="ru-RU"/>
              </w:rPr>
              <w:t>Хозяйственные нужды тепловых сетей Гкал</w:t>
            </w:r>
          </w:p>
        </w:tc>
        <w:tc>
          <w:tcPr>
            <w:tcW w:w="502" w:type="pct"/>
            <w:tcBorders>
              <w:top w:val="nil"/>
              <w:left w:val="nil"/>
              <w:bottom w:val="single" w:sz="4" w:space="0" w:color="auto"/>
              <w:right w:val="single" w:sz="4" w:space="0" w:color="auto"/>
            </w:tcBorders>
            <w:shd w:val="clear" w:color="auto" w:fill="auto"/>
            <w:noWrap/>
            <w:vAlign w:val="center"/>
          </w:tcPr>
          <w:p w:rsidR="004C6F40" w:rsidRPr="008A21CD" w:rsidRDefault="004C6F40" w:rsidP="00D50EA0">
            <w:pPr>
              <w:widowControl/>
              <w:adjustRightInd/>
              <w:spacing w:before="0" w:after="0"/>
              <w:ind w:firstLine="0"/>
              <w:jc w:val="center"/>
              <w:textAlignment w:val="auto"/>
              <w:rPr>
                <w:rFonts w:eastAsia="Times New Roman" w:cs="Arial"/>
                <w:color w:val="000000"/>
                <w:spacing w:val="0"/>
                <w:sz w:val="17"/>
                <w:szCs w:val="17"/>
                <w:lang w:eastAsia="ru-RU"/>
              </w:rPr>
            </w:pPr>
            <w:r w:rsidRPr="008A21CD">
              <w:rPr>
                <w:rFonts w:eastAsia="Times New Roman" w:cs="Arial"/>
                <w:color w:val="000000"/>
                <w:spacing w:val="0"/>
                <w:sz w:val="17"/>
                <w:szCs w:val="17"/>
                <w:lang w:eastAsia="ru-RU"/>
              </w:rPr>
              <w:t>3848</w:t>
            </w:r>
          </w:p>
        </w:tc>
        <w:tc>
          <w:tcPr>
            <w:tcW w:w="502" w:type="pct"/>
            <w:tcBorders>
              <w:top w:val="nil"/>
              <w:left w:val="nil"/>
              <w:bottom w:val="single" w:sz="4" w:space="0" w:color="auto"/>
              <w:right w:val="single" w:sz="4" w:space="0" w:color="auto"/>
            </w:tcBorders>
            <w:shd w:val="clear" w:color="auto" w:fill="auto"/>
            <w:noWrap/>
            <w:vAlign w:val="center"/>
          </w:tcPr>
          <w:p w:rsidR="004C6F40" w:rsidRPr="008A21CD" w:rsidRDefault="004C6F40" w:rsidP="00D50EA0">
            <w:pPr>
              <w:widowControl/>
              <w:adjustRightInd/>
              <w:spacing w:before="0" w:after="0"/>
              <w:ind w:firstLine="0"/>
              <w:jc w:val="center"/>
              <w:textAlignment w:val="auto"/>
              <w:rPr>
                <w:rFonts w:eastAsia="Times New Roman" w:cs="Arial"/>
                <w:color w:val="000000"/>
                <w:spacing w:val="0"/>
                <w:sz w:val="17"/>
                <w:szCs w:val="17"/>
                <w:lang w:eastAsia="ru-RU"/>
              </w:rPr>
            </w:pPr>
            <w:r w:rsidRPr="008A21CD">
              <w:rPr>
                <w:rFonts w:eastAsia="Times New Roman" w:cs="Arial"/>
                <w:color w:val="000000"/>
                <w:spacing w:val="0"/>
                <w:sz w:val="17"/>
                <w:szCs w:val="17"/>
                <w:lang w:eastAsia="ru-RU"/>
              </w:rPr>
              <w:t>3848</w:t>
            </w:r>
          </w:p>
        </w:tc>
        <w:tc>
          <w:tcPr>
            <w:tcW w:w="502" w:type="pct"/>
            <w:tcBorders>
              <w:top w:val="nil"/>
              <w:left w:val="nil"/>
              <w:bottom w:val="single" w:sz="4" w:space="0" w:color="auto"/>
              <w:right w:val="single" w:sz="4" w:space="0" w:color="auto"/>
            </w:tcBorders>
            <w:shd w:val="clear" w:color="auto" w:fill="auto"/>
            <w:noWrap/>
            <w:vAlign w:val="center"/>
          </w:tcPr>
          <w:p w:rsidR="004C6F40" w:rsidRPr="008A21CD" w:rsidRDefault="004C6F40" w:rsidP="00D50EA0">
            <w:pPr>
              <w:widowControl/>
              <w:adjustRightInd/>
              <w:spacing w:before="0" w:after="0"/>
              <w:ind w:firstLine="0"/>
              <w:jc w:val="center"/>
              <w:textAlignment w:val="auto"/>
              <w:rPr>
                <w:rFonts w:eastAsia="Times New Roman" w:cs="Arial"/>
                <w:color w:val="000000"/>
                <w:spacing w:val="0"/>
                <w:sz w:val="17"/>
                <w:szCs w:val="17"/>
                <w:lang w:eastAsia="ru-RU"/>
              </w:rPr>
            </w:pPr>
            <w:r w:rsidRPr="008A21CD">
              <w:rPr>
                <w:rFonts w:eastAsia="Times New Roman" w:cs="Arial"/>
                <w:color w:val="000000"/>
                <w:spacing w:val="0"/>
                <w:sz w:val="17"/>
                <w:szCs w:val="17"/>
                <w:lang w:eastAsia="ru-RU"/>
              </w:rPr>
              <w:t>3848</w:t>
            </w:r>
          </w:p>
        </w:tc>
        <w:tc>
          <w:tcPr>
            <w:tcW w:w="501" w:type="pct"/>
            <w:tcBorders>
              <w:top w:val="nil"/>
              <w:left w:val="nil"/>
              <w:bottom w:val="single" w:sz="4" w:space="0" w:color="auto"/>
              <w:right w:val="single" w:sz="4" w:space="0" w:color="auto"/>
            </w:tcBorders>
            <w:shd w:val="clear" w:color="auto" w:fill="auto"/>
            <w:noWrap/>
            <w:vAlign w:val="center"/>
          </w:tcPr>
          <w:p w:rsidR="004C6F40" w:rsidRPr="008A21CD" w:rsidRDefault="004C6F40" w:rsidP="00D50EA0">
            <w:pPr>
              <w:widowControl/>
              <w:adjustRightInd/>
              <w:spacing w:before="0" w:after="0"/>
              <w:ind w:firstLine="0"/>
              <w:jc w:val="center"/>
              <w:textAlignment w:val="auto"/>
              <w:rPr>
                <w:rFonts w:eastAsia="Times New Roman" w:cs="Arial"/>
                <w:color w:val="000000"/>
                <w:spacing w:val="0"/>
                <w:sz w:val="17"/>
                <w:szCs w:val="17"/>
                <w:lang w:eastAsia="ru-RU"/>
              </w:rPr>
            </w:pPr>
            <w:r w:rsidRPr="008A21CD">
              <w:rPr>
                <w:rFonts w:eastAsia="Times New Roman" w:cs="Arial"/>
                <w:color w:val="000000"/>
                <w:spacing w:val="0"/>
                <w:sz w:val="17"/>
                <w:szCs w:val="17"/>
                <w:lang w:eastAsia="ru-RU"/>
              </w:rPr>
              <w:t>3848</w:t>
            </w:r>
          </w:p>
        </w:tc>
        <w:tc>
          <w:tcPr>
            <w:tcW w:w="502" w:type="pct"/>
            <w:tcBorders>
              <w:top w:val="nil"/>
              <w:left w:val="nil"/>
              <w:bottom w:val="single" w:sz="4" w:space="0" w:color="auto"/>
              <w:right w:val="single" w:sz="4" w:space="0" w:color="auto"/>
            </w:tcBorders>
            <w:shd w:val="clear" w:color="auto" w:fill="auto"/>
            <w:noWrap/>
            <w:vAlign w:val="center"/>
          </w:tcPr>
          <w:p w:rsidR="004C6F40" w:rsidRPr="008A21CD" w:rsidRDefault="004C6F40" w:rsidP="00D50EA0">
            <w:pPr>
              <w:widowControl/>
              <w:adjustRightInd/>
              <w:spacing w:before="0" w:after="0"/>
              <w:ind w:firstLine="0"/>
              <w:jc w:val="center"/>
              <w:textAlignment w:val="auto"/>
              <w:rPr>
                <w:rFonts w:eastAsia="Times New Roman" w:cs="Arial"/>
                <w:color w:val="000000"/>
                <w:spacing w:val="0"/>
                <w:sz w:val="17"/>
                <w:szCs w:val="17"/>
                <w:lang w:eastAsia="ru-RU"/>
              </w:rPr>
            </w:pPr>
            <w:r w:rsidRPr="008A21CD">
              <w:rPr>
                <w:rFonts w:eastAsia="Times New Roman" w:cs="Arial"/>
                <w:color w:val="000000"/>
                <w:spacing w:val="0"/>
                <w:sz w:val="17"/>
                <w:szCs w:val="17"/>
                <w:lang w:eastAsia="ru-RU"/>
              </w:rPr>
              <w:t>3848</w:t>
            </w:r>
          </w:p>
        </w:tc>
        <w:tc>
          <w:tcPr>
            <w:tcW w:w="502" w:type="pct"/>
            <w:tcBorders>
              <w:top w:val="nil"/>
              <w:left w:val="nil"/>
              <w:bottom w:val="single" w:sz="4" w:space="0" w:color="auto"/>
              <w:right w:val="single" w:sz="4" w:space="0" w:color="auto"/>
            </w:tcBorders>
            <w:shd w:val="clear" w:color="auto" w:fill="auto"/>
            <w:noWrap/>
            <w:vAlign w:val="center"/>
          </w:tcPr>
          <w:p w:rsidR="004C6F40" w:rsidRPr="008A21CD" w:rsidRDefault="004C6F40" w:rsidP="00D50EA0">
            <w:pPr>
              <w:widowControl/>
              <w:adjustRightInd/>
              <w:spacing w:before="0" w:after="0"/>
              <w:ind w:firstLine="0"/>
              <w:jc w:val="center"/>
              <w:textAlignment w:val="auto"/>
              <w:rPr>
                <w:rFonts w:eastAsia="Times New Roman" w:cs="Arial"/>
                <w:color w:val="000000"/>
                <w:spacing w:val="0"/>
                <w:sz w:val="17"/>
                <w:szCs w:val="17"/>
                <w:lang w:eastAsia="ru-RU"/>
              </w:rPr>
            </w:pPr>
            <w:r w:rsidRPr="008A21CD">
              <w:rPr>
                <w:rFonts w:eastAsia="Times New Roman" w:cs="Arial"/>
                <w:color w:val="000000"/>
                <w:spacing w:val="0"/>
                <w:sz w:val="17"/>
                <w:szCs w:val="17"/>
                <w:lang w:eastAsia="ru-RU"/>
              </w:rPr>
              <w:t>3848</w:t>
            </w:r>
          </w:p>
        </w:tc>
        <w:tc>
          <w:tcPr>
            <w:tcW w:w="501" w:type="pct"/>
            <w:tcBorders>
              <w:top w:val="nil"/>
              <w:left w:val="nil"/>
              <w:bottom w:val="single" w:sz="4" w:space="0" w:color="auto"/>
              <w:right w:val="single" w:sz="4" w:space="0" w:color="auto"/>
            </w:tcBorders>
            <w:shd w:val="clear" w:color="auto" w:fill="auto"/>
            <w:noWrap/>
            <w:vAlign w:val="center"/>
          </w:tcPr>
          <w:p w:rsidR="004C6F40" w:rsidRPr="008A21CD" w:rsidRDefault="004C6F40" w:rsidP="00D50EA0">
            <w:pPr>
              <w:widowControl/>
              <w:adjustRightInd/>
              <w:spacing w:before="0" w:after="0"/>
              <w:ind w:firstLine="0"/>
              <w:jc w:val="center"/>
              <w:textAlignment w:val="auto"/>
              <w:rPr>
                <w:rFonts w:eastAsia="Times New Roman" w:cs="Arial"/>
                <w:color w:val="000000"/>
                <w:spacing w:val="0"/>
                <w:sz w:val="17"/>
                <w:szCs w:val="17"/>
                <w:lang w:eastAsia="ru-RU"/>
              </w:rPr>
            </w:pPr>
            <w:r w:rsidRPr="008A21CD">
              <w:rPr>
                <w:rFonts w:eastAsia="Times New Roman" w:cs="Arial"/>
                <w:color w:val="000000"/>
                <w:spacing w:val="0"/>
                <w:sz w:val="17"/>
                <w:szCs w:val="17"/>
                <w:lang w:eastAsia="ru-RU"/>
              </w:rPr>
              <w:t>3848</w:t>
            </w:r>
          </w:p>
        </w:tc>
      </w:tr>
      <w:tr w:rsidR="004C6F40" w:rsidRPr="0042613F" w:rsidTr="004C6F40">
        <w:trPr>
          <w:trHeight w:val="300"/>
        </w:trPr>
        <w:tc>
          <w:tcPr>
            <w:tcW w:w="1488"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4C6F40" w:rsidRPr="0042613F" w:rsidRDefault="004C6F40" w:rsidP="00D50EA0">
            <w:pPr>
              <w:widowControl/>
              <w:adjustRightInd/>
              <w:spacing w:before="0" w:after="0"/>
              <w:ind w:firstLine="0"/>
              <w:jc w:val="left"/>
              <w:textAlignment w:val="auto"/>
              <w:rPr>
                <w:rFonts w:eastAsia="Times New Roman" w:cs="Arial"/>
                <w:spacing w:val="0"/>
                <w:sz w:val="17"/>
                <w:szCs w:val="17"/>
                <w:lang w:eastAsia="ru-RU"/>
              </w:rPr>
            </w:pPr>
            <w:r w:rsidRPr="0042613F">
              <w:rPr>
                <w:rFonts w:eastAsia="Times New Roman" w:cs="Arial"/>
                <w:spacing w:val="0"/>
                <w:sz w:val="17"/>
                <w:szCs w:val="17"/>
                <w:lang w:eastAsia="ru-RU"/>
              </w:rPr>
              <w:t>Тепловые нагрузки на коллекторах ТЭЦ Гкал</w:t>
            </w:r>
          </w:p>
        </w:tc>
        <w:tc>
          <w:tcPr>
            <w:tcW w:w="502" w:type="pct"/>
            <w:tcBorders>
              <w:top w:val="nil"/>
              <w:left w:val="nil"/>
              <w:bottom w:val="single" w:sz="4" w:space="0" w:color="auto"/>
              <w:right w:val="single" w:sz="4" w:space="0" w:color="auto"/>
            </w:tcBorders>
            <w:shd w:val="clear" w:color="auto" w:fill="auto"/>
            <w:noWrap/>
            <w:vAlign w:val="center"/>
          </w:tcPr>
          <w:p w:rsidR="004C6F40" w:rsidRPr="008A21CD" w:rsidRDefault="004C6F40" w:rsidP="00D50EA0">
            <w:pPr>
              <w:widowControl/>
              <w:adjustRightInd/>
              <w:spacing w:before="0" w:after="0"/>
              <w:ind w:firstLine="0"/>
              <w:jc w:val="center"/>
              <w:textAlignment w:val="auto"/>
              <w:rPr>
                <w:rFonts w:eastAsia="Times New Roman" w:cs="Arial"/>
                <w:color w:val="000000"/>
                <w:spacing w:val="0"/>
                <w:sz w:val="17"/>
                <w:szCs w:val="17"/>
                <w:lang w:eastAsia="ru-RU"/>
              </w:rPr>
            </w:pPr>
            <w:r w:rsidRPr="008A21CD">
              <w:rPr>
                <w:rFonts w:eastAsia="Times New Roman" w:cs="Arial"/>
                <w:color w:val="000000"/>
                <w:spacing w:val="0"/>
                <w:sz w:val="17"/>
                <w:szCs w:val="17"/>
                <w:lang w:eastAsia="ru-RU"/>
              </w:rPr>
              <w:t>283730</w:t>
            </w:r>
          </w:p>
        </w:tc>
        <w:tc>
          <w:tcPr>
            <w:tcW w:w="502" w:type="pct"/>
            <w:tcBorders>
              <w:top w:val="nil"/>
              <w:left w:val="nil"/>
              <w:bottom w:val="single" w:sz="4" w:space="0" w:color="auto"/>
              <w:right w:val="single" w:sz="4" w:space="0" w:color="auto"/>
            </w:tcBorders>
            <w:shd w:val="clear" w:color="auto" w:fill="auto"/>
            <w:noWrap/>
            <w:vAlign w:val="center"/>
          </w:tcPr>
          <w:p w:rsidR="004C6F40" w:rsidRPr="008A21CD" w:rsidRDefault="004C6F40" w:rsidP="00D50EA0">
            <w:pPr>
              <w:widowControl/>
              <w:adjustRightInd/>
              <w:spacing w:before="0" w:after="0"/>
              <w:ind w:firstLine="0"/>
              <w:jc w:val="center"/>
              <w:textAlignment w:val="auto"/>
              <w:rPr>
                <w:rFonts w:eastAsia="Times New Roman" w:cs="Arial"/>
                <w:color w:val="000000"/>
                <w:spacing w:val="0"/>
                <w:sz w:val="17"/>
                <w:szCs w:val="17"/>
                <w:lang w:eastAsia="ru-RU"/>
              </w:rPr>
            </w:pPr>
            <w:r w:rsidRPr="008A21CD">
              <w:rPr>
                <w:rFonts w:eastAsia="Times New Roman" w:cs="Arial"/>
                <w:color w:val="000000"/>
                <w:spacing w:val="0"/>
                <w:sz w:val="17"/>
                <w:szCs w:val="17"/>
                <w:lang w:eastAsia="ru-RU"/>
              </w:rPr>
              <w:t>283730</w:t>
            </w:r>
          </w:p>
        </w:tc>
        <w:tc>
          <w:tcPr>
            <w:tcW w:w="502" w:type="pct"/>
            <w:tcBorders>
              <w:top w:val="nil"/>
              <w:left w:val="nil"/>
              <w:bottom w:val="single" w:sz="4" w:space="0" w:color="auto"/>
              <w:right w:val="single" w:sz="4" w:space="0" w:color="auto"/>
            </w:tcBorders>
            <w:shd w:val="clear" w:color="auto" w:fill="auto"/>
            <w:noWrap/>
            <w:vAlign w:val="center"/>
          </w:tcPr>
          <w:p w:rsidR="004C6F40" w:rsidRPr="008A21CD" w:rsidRDefault="004C6F40" w:rsidP="00D50EA0">
            <w:pPr>
              <w:widowControl/>
              <w:adjustRightInd/>
              <w:spacing w:before="0" w:after="0"/>
              <w:ind w:firstLine="0"/>
              <w:jc w:val="center"/>
              <w:textAlignment w:val="auto"/>
              <w:rPr>
                <w:rFonts w:eastAsia="Times New Roman" w:cs="Arial"/>
                <w:color w:val="000000"/>
                <w:spacing w:val="0"/>
                <w:sz w:val="17"/>
                <w:szCs w:val="17"/>
                <w:lang w:eastAsia="ru-RU"/>
              </w:rPr>
            </w:pPr>
            <w:r w:rsidRPr="008A21CD">
              <w:rPr>
                <w:rFonts w:eastAsia="Times New Roman" w:cs="Arial"/>
                <w:color w:val="000000"/>
                <w:spacing w:val="0"/>
                <w:sz w:val="17"/>
                <w:szCs w:val="17"/>
                <w:lang w:eastAsia="ru-RU"/>
              </w:rPr>
              <w:t>283730</w:t>
            </w:r>
          </w:p>
        </w:tc>
        <w:tc>
          <w:tcPr>
            <w:tcW w:w="501" w:type="pct"/>
            <w:tcBorders>
              <w:top w:val="nil"/>
              <w:left w:val="nil"/>
              <w:bottom w:val="single" w:sz="4" w:space="0" w:color="auto"/>
              <w:right w:val="single" w:sz="4" w:space="0" w:color="auto"/>
            </w:tcBorders>
            <w:shd w:val="clear" w:color="auto" w:fill="auto"/>
            <w:noWrap/>
            <w:vAlign w:val="center"/>
          </w:tcPr>
          <w:p w:rsidR="004C6F40" w:rsidRPr="008A21CD" w:rsidRDefault="004C6F40" w:rsidP="00D50EA0">
            <w:pPr>
              <w:widowControl/>
              <w:adjustRightInd/>
              <w:spacing w:before="0" w:after="0"/>
              <w:ind w:firstLine="0"/>
              <w:jc w:val="center"/>
              <w:textAlignment w:val="auto"/>
              <w:rPr>
                <w:rFonts w:eastAsia="Times New Roman" w:cs="Arial"/>
                <w:color w:val="000000"/>
                <w:spacing w:val="0"/>
                <w:sz w:val="17"/>
                <w:szCs w:val="17"/>
                <w:lang w:eastAsia="ru-RU"/>
              </w:rPr>
            </w:pPr>
            <w:r w:rsidRPr="008A21CD">
              <w:rPr>
                <w:rFonts w:eastAsia="Times New Roman" w:cs="Arial"/>
                <w:color w:val="000000"/>
                <w:spacing w:val="0"/>
                <w:sz w:val="17"/>
                <w:szCs w:val="17"/>
                <w:lang w:eastAsia="ru-RU"/>
              </w:rPr>
              <w:t>283730</w:t>
            </w:r>
          </w:p>
        </w:tc>
        <w:tc>
          <w:tcPr>
            <w:tcW w:w="502" w:type="pct"/>
            <w:tcBorders>
              <w:top w:val="nil"/>
              <w:left w:val="nil"/>
              <w:bottom w:val="single" w:sz="4" w:space="0" w:color="auto"/>
              <w:right w:val="single" w:sz="4" w:space="0" w:color="auto"/>
            </w:tcBorders>
            <w:shd w:val="clear" w:color="auto" w:fill="auto"/>
            <w:noWrap/>
            <w:vAlign w:val="center"/>
          </w:tcPr>
          <w:p w:rsidR="004C6F40" w:rsidRPr="008A21CD" w:rsidRDefault="004C6F40" w:rsidP="00D50EA0">
            <w:pPr>
              <w:widowControl/>
              <w:adjustRightInd/>
              <w:spacing w:before="0" w:after="0"/>
              <w:ind w:firstLine="0"/>
              <w:jc w:val="center"/>
              <w:textAlignment w:val="auto"/>
              <w:rPr>
                <w:rFonts w:eastAsia="Times New Roman" w:cs="Arial"/>
                <w:color w:val="000000"/>
                <w:spacing w:val="0"/>
                <w:sz w:val="17"/>
                <w:szCs w:val="17"/>
                <w:lang w:eastAsia="ru-RU"/>
              </w:rPr>
            </w:pPr>
            <w:r w:rsidRPr="008A21CD">
              <w:rPr>
                <w:rFonts w:eastAsia="Times New Roman" w:cs="Arial"/>
                <w:color w:val="000000"/>
                <w:spacing w:val="0"/>
                <w:sz w:val="17"/>
                <w:szCs w:val="17"/>
                <w:lang w:eastAsia="ru-RU"/>
              </w:rPr>
              <w:t>283730</w:t>
            </w:r>
          </w:p>
        </w:tc>
        <w:tc>
          <w:tcPr>
            <w:tcW w:w="502" w:type="pct"/>
            <w:tcBorders>
              <w:top w:val="nil"/>
              <w:left w:val="nil"/>
              <w:bottom w:val="single" w:sz="4" w:space="0" w:color="auto"/>
              <w:right w:val="single" w:sz="4" w:space="0" w:color="auto"/>
            </w:tcBorders>
            <w:shd w:val="clear" w:color="auto" w:fill="auto"/>
            <w:noWrap/>
            <w:vAlign w:val="center"/>
          </w:tcPr>
          <w:p w:rsidR="004C6F40" w:rsidRPr="008A21CD" w:rsidRDefault="004C6F40" w:rsidP="00D50EA0">
            <w:pPr>
              <w:widowControl/>
              <w:adjustRightInd/>
              <w:spacing w:before="0" w:after="0"/>
              <w:ind w:firstLine="0"/>
              <w:jc w:val="center"/>
              <w:textAlignment w:val="auto"/>
              <w:rPr>
                <w:rFonts w:eastAsia="Times New Roman" w:cs="Arial"/>
                <w:color w:val="000000"/>
                <w:spacing w:val="0"/>
                <w:sz w:val="17"/>
                <w:szCs w:val="17"/>
                <w:lang w:eastAsia="ru-RU"/>
              </w:rPr>
            </w:pPr>
            <w:r w:rsidRPr="008A21CD">
              <w:rPr>
                <w:rFonts w:eastAsia="Times New Roman" w:cs="Arial"/>
                <w:color w:val="000000"/>
                <w:spacing w:val="0"/>
                <w:sz w:val="17"/>
                <w:szCs w:val="17"/>
                <w:lang w:eastAsia="ru-RU"/>
              </w:rPr>
              <w:t>283730</w:t>
            </w:r>
          </w:p>
        </w:tc>
        <w:tc>
          <w:tcPr>
            <w:tcW w:w="501" w:type="pct"/>
            <w:tcBorders>
              <w:top w:val="nil"/>
              <w:left w:val="nil"/>
              <w:bottom w:val="single" w:sz="4" w:space="0" w:color="auto"/>
              <w:right w:val="single" w:sz="4" w:space="0" w:color="auto"/>
            </w:tcBorders>
            <w:shd w:val="clear" w:color="auto" w:fill="auto"/>
            <w:noWrap/>
            <w:vAlign w:val="center"/>
          </w:tcPr>
          <w:p w:rsidR="004C6F40" w:rsidRPr="008A21CD" w:rsidRDefault="004C6F40" w:rsidP="00D50EA0">
            <w:pPr>
              <w:widowControl/>
              <w:adjustRightInd/>
              <w:spacing w:before="0" w:after="0"/>
              <w:ind w:firstLine="0"/>
              <w:jc w:val="center"/>
              <w:textAlignment w:val="auto"/>
              <w:rPr>
                <w:rFonts w:eastAsia="Times New Roman" w:cs="Arial"/>
                <w:color w:val="000000"/>
                <w:spacing w:val="0"/>
                <w:sz w:val="17"/>
                <w:szCs w:val="17"/>
                <w:lang w:eastAsia="ru-RU"/>
              </w:rPr>
            </w:pPr>
            <w:r w:rsidRPr="008A21CD">
              <w:rPr>
                <w:rFonts w:eastAsia="Times New Roman" w:cs="Arial"/>
                <w:color w:val="000000"/>
                <w:spacing w:val="0"/>
                <w:sz w:val="17"/>
                <w:szCs w:val="17"/>
                <w:lang w:eastAsia="ru-RU"/>
              </w:rPr>
              <w:t>283730</w:t>
            </w:r>
          </w:p>
        </w:tc>
      </w:tr>
      <w:tr w:rsidR="004C6F40" w:rsidRPr="0042613F" w:rsidTr="004C6F40">
        <w:trPr>
          <w:trHeight w:val="300"/>
        </w:trPr>
        <w:tc>
          <w:tcPr>
            <w:tcW w:w="1488"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4C6F40" w:rsidRPr="0042613F" w:rsidRDefault="004C6F40" w:rsidP="00D50EA0">
            <w:pPr>
              <w:widowControl/>
              <w:adjustRightInd/>
              <w:spacing w:before="0" w:after="0"/>
              <w:ind w:firstLine="0"/>
              <w:jc w:val="left"/>
              <w:textAlignment w:val="auto"/>
              <w:rPr>
                <w:rFonts w:eastAsia="Times New Roman" w:cs="Arial"/>
                <w:color w:val="000000"/>
                <w:spacing w:val="0"/>
                <w:sz w:val="17"/>
                <w:szCs w:val="17"/>
                <w:lang w:eastAsia="ru-RU"/>
              </w:rPr>
            </w:pPr>
            <w:r w:rsidRPr="0042613F">
              <w:rPr>
                <w:rFonts w:eastAsia="Times New Roman" w:cs="Arial"/>
                <w:color w:val="000000"/>
                <w:spacing w:val="0"/>
                <w:sz w:val="17"/>
                <w:szCs w:val="17"/>
                <w:lang w:eastAsia="ru-RU"/>
              </w:rPr>
              <w:t>Достигнутый максимум тепловой нагрузки, Гкал/час</w:t>
            </w:r>
          </w:p>
        </w:tc>
        <w:tc>
          <w:tcPr>
            <w:tcW w:w="502" w:type="pct"/>
            <w:tcBorders>
              <w:top w:val="nil"/>
              <w:left w:val="nil"/>
              <w:bottom w:val="single" w:sz="4" w:space="0" w:color="auto"/>
              <w:right w:val="single" w:sz="4" w:space="0" w:color="auto"/>
            </w:tcBorders>
            <w:shd w:val="clear" w:color="auto" w:fill="auto"/>
            <w:noWrap/>
            <w:vAlign w:val="center"/>
          </w:tcPr>
          <w:p w:rsidR="004C6F40" w:rsidRPr="008A21CD" w:rsidRDefault="004C6F40" w:rsidP="00D50EA0">
            <w:pPr>
              <w:widowControl/>
              <w:adjustRightInd/>
              <w:spacing w:before="0" w:after="0"/>
              <w:ind w:firstLine="0"/>
              <w:jc w:val="center"/>
              <w:textAlignment w:val="auto"/>
              <w:rPr>
                <w:rFonts w:eastAsia="Times New Roman" w:cs="Arial"/>
                <w:color w:val="000000"/>
                <w:spacing w:val="0"/>
                <w:sz w:val="17"/>
                <w:szCs w:val="17"/>
                <w:lang w:eastAsia="ru-RU"/>
              </w:rPr>
            </w:pPr>
            <w:r w:rsidRPr="008A21CD">
              <w:rPr>
                <w:rFonts w:eastAsia="Times New Roman" w:cs="Arial"/>
                <w:color w:val="000000"/>
                <w:spacing w:val="0"/>
                <w:sz w:val="17"/>
                <w:szCs w:val="17"/>
                <w:lang w:eastAsia="ru-RU"/>
              </w:rPr>
              <w:t>78,8</w:t>
            </w:r>
          </w:p>
        </w:tc>
        <w:tc>
          <w:tcPr>
            <w:tcW w:w="502" w:type="pct"/>
            <w:tcBorders>
              <w:top w:val="nil"/>
              <w:left w:val="nil"/>
              <w:bottom w:val="single" w:sz="4" w:space="0" w:color="auto"/>
              <w:right w:val="single" w:sz="4" w:space="0" w:color="auto"/>
            </w:tcBorders>
            <w:shd w:val="clear" w:color="auto" w:fill="auto"/>
            <w:noWrap/>
            <w:vAlign w:val="center"/>
          </w:tcPr>
          <w:p w:rsidR="004C6F40" w:rsidRPr="008A21CD" w:rsidRDefault="004C6F40" w:rsidP="00D50EA0">
            <w:pPr>
              <w:widowControl/>
              <w:adjustRightInd/>
              <w:spacing w:before="0" w:after="0"/>
              <w:ind w:firstLine="0"/>
              <w:jc w:val="center"/>
              <w:textAlignment w:val="auto"/>
              <w:rPr>
                <w:rFonts w:eastAsia="Times New Roman" w:cs="Arial"/>
                <w:color w:val="000000"/>
                <w:spacing w:val="0"/>
                <w:sz w:val="17"/>
                <w:szCs w:val="17"/>
                <w:lang w:eastAsia="ru-RU"/>
              </w:rPr>
            </w:pPr>
            <w:r w:rsidRPr="008A21CD">
              <w:rPr>
                <w:rFonts w:eastAsia="Times New Roman" w:cs="Arial"/>
                <w:color w:val="000000"/>
                <w:spacing w:val="0"/>
                <w:sz w:val="17"/>
                <w:szCs w:val="17"/>
                <w:lang w:eastAsia="ru-RU"/>
              </w:rPr>
              <w:t>78,8</w:t>
            </w:r>
          </w:p>
        </w:tc>
        <w:tc>
          <w:tcPr>
            <w:tcW w:w="502" w:type="pct"/>
            <w:tcBorders>
              <w:top w:val="nil"/>
              <w:left w:val="nil"/>
              <w:bottom w:val="single" w:sz="4" w:space="0" w:color="auto"/>
              <w:right w:val="single" w:sz="4" w:space="0" w:color="auto"/>
            </w:tcBorders>
            <w:shd w:val="clear" w:color="auto" w:fill="auto"/>
            <w:noWrap/>
            <w:vAlign w:val="center"/>
          </w:tcPr>
          <w:p w:rsidR="004C6F40" w:rsidRPr="008A21CD" w:rsidRDefault="004C6F40" w:rsidP="00D50EA0">
            <w:pPr>
              <w:widowControl/>
              <w:adjustRightInd/>
              <w:spacing w:before="0" w:after="0"/>
              <w:ind w:firstLine="0"/>
              <w:jc w:val="center"/>
              <w:textAlignment w:val="auto"/>
              <w:rPr>
                <w:rFonts w:eastAsia="Times New Roman" w:cs="Arial"/>
                <w:color w:val="000000"/>
                <w:spacing w:val="0"/>
                <w:sz w:val="17"/>
                <w:szCs w:val="17"/>
                <w:lang w:eastAsia="ru-RU"/>
              </w:rPr>
            </w:pPr>
            <w:r w:rsidRPr="008A21CD">
              <w:rPr>
                <w:rFonts w:eastAsia="Times New Roman" w:cs="Arial"/>
                <w:color w:val="000000"/>
                <w:spacing w:val="0"/>
                <w:sz w:val="17"/>
                <w:szCs w:val="17"/>
                <w:lang w:eastAsia="ru-RU"/>
              </w:rPr>
              <w:t>78,8</w:t>
            </w:r>
          </w:p>
        </w:tc>
        <w:tc>
          <w:tcPr>
            <w:tcW w:w="501" w:type="pct"/>
            <w:tcBorders>
              <w:top w:val="nil"/>
              <w:left w:val="nil"/>
              <w:bottom w:val="single" w:sz="4" w:space="0" w:color="auto"/>
              <w:right w:val="single" w:sz="4" w:space="0" w:color="auto"/>
            </w:tcBorders>
            <w:shd w:val="clear" w:color="auto" w:fill="auto"/>
            <w:noWrap/>
            <w:vAlign w:val="center"/>
          </w:tcPr>
          <w:p w:rsidR="004C6F40" w:rsidRPr="008A21CD" w:rsidRDefault="004C6F40" w:rsidP="00D50EA0">
            <w:pPr>
              <w:widowControl/>
              <w:adjustRightInd/>
              <w:spacing w:before="0" w:after="0"/>
              <w:ind w:firstLine="0"/>
              <w:jc w:val="center"/>
              <w:textAlignment w:val="auto"/>
              <w:rPr>
                <w:rFonts w:eastAsia="Times New Roman" w:cs="Arial"/>
                <w:color w:val="000000"/>
                <w:spacing w:val="0"/>
                <w:sz w:val="17"/>
                <w:szCs w:val="17"/>
                <w:lang w:eastAsia="ru-RU"/>
              </w:rPr>
            </w:pPr>
            <w:r w:rsidRPr="008A21CD">
              <w:rPr>
                <w:rFonts w:eastAsia="Times New Roman" w:cs="Arial"/>
                <w:color w:val="000000"/>
                <w:spacing w:val="0"/>
                <w:sz w:val="17"/>
                <w:szCs w:val="17"/>
                <w:lang w:eastAsia="ru-RU"/>
              </w:rPr>
              <w:t>78,8</w:t>
            </w:r>
          </w:p>
        </w:tc>
        <w:tc>
          <w:tcPr>
            <w:tcW w:w="502" w:type="pct"/>
            <w:tcBorders>
              <w:top w:val="nil"/>
              <w:left w:val="nil"/>
              <w:bottom w:val="single" w:sz="4" w:space="0" w:color="auto"/>
              <w:right w:val="single" w:sz="4" w:space="0" w:color="auto"/>
            </w:tcBorders>
            <w:shd w:val="clear" w:color="auto" w:fill="auto"/>
            <w:noWrap/>
            <w:vAlign w:val="center"/>
          </w:tcPr>
          <w:p w:rsidR="004C6F40" w:rsidRPr="008A21CD" w:rsidRDefault="004C6F40" w:rsidP="00D50EA0">
            <w:pPr>
              <w:widowControl/>
              <w:adjustRightInd/>
              <w:spacing w:before="0" w:after="0"/>
              <w:ind w:firstLine="0"/>
              <w:jc w:val="center"/>
              <w:textAlignment w:val="auto"/>
              <w:rPr>
                <w:rFonts w:eastAsia="Times New Roman" w:cs="Arial"/>
                <w:color w:val="000000"/>
                <w:spacing w:val="0"/>
                <w:sz w:val="17"/>
                <w:szCs w:val="17"/>
                <w:lang w:eastAsia="ru-RU"/>
              </w:rPr>
            </w:pPr>
            <w:r w:rsidRPr="008A21CD">
              <w:rPr>
                <w:rFonts w:eastAsia="Times New Roman" w:cs="Arial"/>
                <w:color w:val="000000"/>
                <w:spacing w:val="0"/>
                <w:sz w:val="17"/>
                <w:szCs w:val="17"/>
                <w:lang w:eastAsia="ru-RU"/>
              </w:rPr>
              <w:t>78,8</w:t>
            </w:r>
          </w:p>
        </w:tc>
        <w:tc>
          <w:tcPr>
            <w:tcW w:w="502" w:type="pct"/>
            <w:tcBorders>
              <w:top w:val="nil"/>
              <w:left w:val="nil"/>
              <w:bottom w:val="single" w:sz="4" w:space="0" w:color="auto"/>
              <w:right w:val="single" w:sz="4" w:space="0" w:color="auto"/>
            </w:tcBorders>
            <w:shd w:val="clear" w:color="auto" w:fill="auto"/>
            <w:noWrap/>
            <w:vAlign w:val="center"/>
          </w:tcPr>
          <w:p w:rsidR="004C6F40" w:rsidRPr="008A21CD" w:rsidRDefault="004C6F40" w:rsidP="00D50EA0">
            <w:pPr>
              <w:widowControl/>
              <w:adjustRightInd/>
              <w:spacing w:before="0" w:after="0"/>
              <w:ind w:firstLine="0"/>
              <w:jc w:val="center"/>
              <w:textAlignment w:val="auto"/>
              <w:rPr>
                <w:rFonts w:eastAsia="Times New Roman" w:cs="Arial"/>
                <w:color w:val="000000"/>
                <w:spacing w:val="0"/>
                <w:sz w:val="17"/>
                <w:szCs w:val="17"/>
                <w:lang w:eastAsia="ru-RU"/>
              </w:rPr>
            </w:pPr>
            <w:r w:rsidRPr="008A21CD">
              <w:rPr>
                <w:rFonts w:eastAsia="Times New Roman" w:cs="Arial"/>
                <w:color w:val="000000"/>
                <w:spacing w:val="0"/>
                <w:sz w:val="17"/>
                <w:szCs w:val="17"/>
                <w:lang w:eastAsia="ru-RU"/>
              </w:rPr>
              <w:t>78,8</w:t>
            </w:r>
          </w:p>
        </w:tc>
        <w:tc>
          <w:tcPr>
            <w:tcW w:w="501" w:type="pct"/>
            <w:tcBorders>
              <w:top w:val="nil"/>
              <w:left w:val="nil"/>
              <w:bottom w:val="single" w:sz="4" w:space="0" w:color="auto"/>
              <w:right w:val="single" w:sz="4" w:space="0" w:color="auto"/>
            </w:tcBorders>
            <w:shd w:val="clear" w:color="auto" w:fill="auto"/>
            <w:noWrap/>
            <w:vAlign w:val="center"/>
          </w:tcPr>
          <w:p w:rsidR="004C6F40" w:rsidRPr="008A21CD" w:rsidRDefault="004C6F40" w:rsidP="00D50EA0">
            <w:pPr>
              <w:widowControl/>
              <w:adjustRightInd/>
              <w:spacing w:before="0" w:after="0"/>
              <w:ind w:firstLine="0"/>
              <w:jc w:val="center"/>
              <w:textAlignment w:val="auto"/>
              <w:rPr>
                <w:rFonts w:eastAsia="Times New Roman" w:cs="Arial"/>
                <w:color w:val="000000"/>
                <w:spacing w:val="0"/>
                <w:sz w:val="17"/>
                <w:szCs w:val="17"/>
                <w:lang w:eastAsia="ru-RU"/>
              </w:rPr>
            </w:pPr>
            <w:r w:rsidRPr="008A21CD">
              <w:rPr>
                <w:rFonts w:eastAsia="Times New Roman" w:cs="Arial"/>
                <w:color w:val="000000"/>
                <w:spacing w:val="0"/>
                <w:sz w:val="17"/>
                <w:szCs w:val="17"/>
                <w:lang w:eastAsia="ru-RU"/>
              </w:rPr>
              <w:t>78,8</w:t>
            </w:r>
          </w:p>
        </w:tc>
      </w:tr>
      <w:tr w:rsidR="004C6F40" w:rsidRPr="0042613F" w:rsidTr="004C6F40">
        <w:trPr>
          <w:trHeight w:val="300"/>
        </w:trPr>
        <w:tc>
          <w:tcPr>
            <w:tcW w:w="1488"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4C6F40" w:rsidRPr="0042613F" w:rsidRDefault="004C6F40" w:rsidP="00D50EA0">
            <w:pPr>
              <w:widowControl/>
              <w:adjustRightInd/>
              <w:spacing w:before="0" w:after="0"/>
              <w:ind w:firstLine="0"/>
              <w:jc w:val="left"/>
              <w:textAlignment w:val="auto"/>
              <w:rPr>
                <w:rFonts w:eastAsia="Times New Roman" w:cs="Arial"/>
                <w:color w:val="000000"/>
                <w:spacing w:val="0"/>
                <w:sz w:val="17"/>
                <w:szCs w:val="17"/>
                <w:lang w:eastAsia="ru-RU"/>
              </w:rPr>
            </w:pPr>
            <w:r w:rsidRPr="0042613F">
              <w:rPr>
                <w:rFonts w:eastAsia="Times New Roman" w:cs="Arial"/>
                <w:color w:val="000000"/>
                <w:spacing w:val="0"/>
                <w:sz w:val="17"/>
                <w:szCs w:val="17"/>
                <w:lang w:eastAsia="ru-RU"/>
              </w:rPr>
              <w:t>Располагаемая тепловая мощность ТФУ Гкал/час</w:t>
            </w:r>
          </w:p>
        </w:tc>
        <w:tc>
          <w:tcPr>
            <w:tcW w:w="502" w:type="pct"/>
            <w:tcBorders>
              <w:top w:val="nil"/>
              <w:left w:val="nil"/>
              <w:bottom w:val="single" w:sz="4" w:space="0" w:color="auto"/>
              <w:right w:val="single" w:sz="4" w:space="0" w:color="auto"/>
            </w:tcBorders>
            <w:shd w:val="clear" w:color="auto" w:fill="auto"/>
            <w:noWrap/>
            <w:vAlign w:val="center"/>
          </w:tcPr>
          <w:p w:rsidR="004C6F40" w:rsidRPr="008A21CD" w:rsidRDefault="004C6F40" w:rsidP="00D50EA0">
            <w:pPr>
              <w:widowControl/>
              <w:adjustRightInd/>
              <w:spacing w:before="0" w:after="0"/>
              <w:ind w:firstLine="0"/>
              <w:jc w:val="center"/>
              <w:textAlignment w:val="auto"/>
              <w:rPr>
                <w:rFonts w:eastAsia="Times New Roman" w:cs="Arial"/>
                <w:color w:val="000000"/>
                <w:spacing w:val="0"/>
                <w:sz w:val="17"/>
                <w:szCs w:val="17"/>
                <w:lang w:eastAsia="ru-RU"/>
              </w:rPr>
            </w:pPr>
            <w:r w:rsidRPr="008A21CD">
              <w:rPr>
                <w:rFonts w:eastAsia="Times New Roman" w:cs="Arial"/>
                <w:color w:val="000000"/>
                <w:spacing w:val="0"/>
                <w:sz w:val="17"/>
                <w:szCs w:val="17"/>
                <w:lang w:eastAsia="ru-RU"/>
              </w:rPr>
              <w:t>165</w:t>
            </w:r>
          </w:p>
        </w:tc>
        <w:tc>
          <w:tcPr>
            <w:tcW w:w="502" w:type="pct"/>
            <w:tcBorders>
              <w:top w:val="nil"/>
              <w:left w:val="nil"/>
              <w:bottom w:val="single" w:sz="4" w:space="0" w:color="auto"/>
              <w:right w:val="single" w:sz="4" w:space="0" w:color="auto"/>
            </w:tcBorders>
            <w:shd w:val="clear" w:color="auto" w:fill="auto"/>
            <w:noWrap/>
            <w:vAlign w:val="center"/>
          </w:tcPr>
          <w:p w:rsidR="004C6F40" w:rsidRPr="008A21CD" w:rsidRDefault="004C6F40" w:rsidP="00D50EA0">
            <w:pPr>
              <w:widowControl/>
              <w:adjustRightInd/>
              <w:spacing w:before="0" w:after="0"/>
              <w:ind w:firstLine="0"/>
              <w:jc w:val="center"/>
              <w:textAlignment w:val="auto"/>
              <w:rPr>
                <w:rFonts w:eastAsia="Times New Roman" w:cs="Arial"/>
                <w:color w:val="000000"/>
                <w:spacing w:val="0"/>
                <w:sz w:val="17"/>
                <w:szCs w:val="17"/>
                <w:lang w:eastAsia="ru-RU"/>
              </w:rPr>
            </w:pPr>
            <w:r w:rsidRPr="008A21CD">
              <w:rPr>
                <w:rFonts w:eastAsia="Times New Roman" w:cs="Arial"/>
                <w:color w:val="000000"/>
                <w:spacing w:val="0"/>
                <w:sz w:val="17"/>
                <w:szCs w:val="17"/>
                <w:lang w:eastAsia="ru-RU"/>
              </w:rPr>
              <w:t>165</w:t>
            </w:r>
          </w:p>
        </w:tc>
        <w:tc>
          <w:tcPr>
            <w:tcW w:w="502" w:type="pct"/>
            <w:tcBorders>
              <w:top w:val="nil"/>
              <w:left w:val="nil"/>
              <w:bottom w:val="single" w:sz="4" w:space="0" w:color="auto"/>
              <w:right w:val="single" w:sz="4" w:space="0" w:color="auto"/>
            </w:tcBorders>
            <w:shd w:val="clear" w:color="auto" w:fill="auto"/>
            <w:noWrap/>
            <w:vAlign w:val="center"/>
          </w:tcPr>
          <w:p w:rsidR="004C6F40" w:rsidRPr="008A21CD" w:rsidRDefault="004C6F40" w:rsidP="00D50EA0">
            <w:pPr>
              <w:widowControl/>
              <w:adjustRightInd/>
              <w:spacing w:before="0" w:after="0"/>
              <w:ind w:firstLine="0"/>
              <w:jc w:val="center"/>
              <w:textAlignment w:val="auto"/>
              <w:rPr>
                <w:rFonts w:eastAsia="Times New Roman" w:cs="Arial"/>
                <w:color w:val="000000"/>
                <w:spacing w:val="0"/>
                <w:sz w:val="17"/>
                <w:szCs w:val="17"/>
                <w:lang w:eastAsia="ru-RU"/>
              </w:rPr>
            </w:pPr>
            <w:r w:rsidRPr="008A21CD">
              <w:rPr>
                <w:rFonts w:eastAsia="Times New Roman" w:cs="Arial"/>
                <w:color w:val="000000"/>
                <w:spacing w:val="0"/>
                <w:sz w:val="17"/>
                <w:szCs w:val="17"/>
                <w:lang w:eastAsia="ru-RU"/>
              </w:rPr>
              <w:t>165</w:t>
            </w:r>
          </w:p>
        </w:tc>
        <w:tc>
          <w:tcPr>
            <w:tcW w:w="501" w:type="pct"/>
            <w:tcBorders>
              <w:top w:val="nil"/>
              <w:left w:val="nil"/>
              <w:bottom w:val="single" w:sz="4" w:space="0" w:color="auto"/>
              <w:right w:val="single" w:sz="4" w:space="0" w:color="auto"/>
            </w:tcBorders>
            <w:shd w:val="clear" w:color="auto" w:fill="auto"/>
            <w:noWrap/>
            <w:vAlign w:val="center"/>
          </w:tcPr>
          <w:p w:rsidR="004C6F40" w:rsidRPr="008A21CD" w:rsidRDefault="004C6F40" w:rsidP="00D50EA0">
            <w:pPr>
              <w:widowControl/>
              <w:adjustRightInd/>
              <w:spacing w:before="0" w:after="0"/>
              <w:ind w:firstLine="0"/>
              <w:jc w:val="center"/>
              <w:textAlignment w:val="auto"/>
              <w:rPr>
                <w:rFonts w:eastAsia="Times New Roman" w:cs="Arial"/>
                <w:color w:val="000000"/>
                <w:spacing w:val="0"/>
                <w:sz w:val="17"/>
                <w:szCs w:val="17"/>
                <w:lang w:eastAsia="ru-RU"/>
              </w:rPr>
            </w:pPr>
            <w:r w:rsidRPr="008A21CD">
              <w:rPr>
                <w:rFonts w:eastAsia="Times New Roman" w:cs="Arial"/>
                <w:color w:val="000000"/>
                <w:spacing w:val="0"/>
                <w:sz w:val="17"/>
                <w:szCs w:val="17"/>
                <w:lang w:eastAsia="ru-RU"/>
              </w:rPr>
              <w:t>165</w:t>
            </w:r>
          </w:p>
        </w:tc>
        <w:tc>
          <w:tcPr>
            <w:tcW w:w="502" w:type="pct"/>
            <w:tcBorders>
              <w:top w:val="nil"/>
              <w:left w:val="nil"/>
              <w:bottom w:val="single" w:sz="4" w:space="0" w:color="auto"/>
              <w:right w:val="single" w:sz="4" w:space="0" w:color="auto"/>
            </w:tcBorders>
            <w:shd w:val="clear" w:color="auto" w:fill="auto"/>
            <w:noWrap/>
            <w:vAlign w:val="center"/>
          </w:tcPr>
          <w:p w:rsidR="004C6F40" w:rsidRPr="008A21CD" w:rsidRDefault="004C6F40" w:rsidP="00D50EA0">
            <w:pPr>
              <w:widowControl/>
              <w:adjustRightInd/>
              <w:spacing w:before="0" w:after="0"/>
              <w:ind w:firstLine="0"/>
              <w:jc w:val="center"/>
              <w:textAlignment w:val="auto"/>
              <w:rPr>
                <w:rFonts w:eastAsia="Times New Roman" w:cs="Arial"/>
                <w:color w:val="000000"/>
                <w:spacing w:val="0"/>
                <w:sz w:val="17"/>
                <w:szCs w:val="17"/>
                <w:lang w:eastAsia="ru-RU"/>
              </w:rPr>
            </w:pPr>
            <w:r w:rsidRPr="008A21CD">
              <w:rPr>
                <w:rFonts w:eastAsia="Times New Roman" w:cs="Arial"/>
                <w:color w:val="000000"/>
                <w:spacing w:val="0"/>
                <w:sz w:val="17"/>
                <w:szCs w:val="17"/>
                <w:lang w:eastAsia="ru-RU"/>
              </w:rPr>
              <w:t>165</w:t>
            </w:r>
          </w:p>
        </w:tc>
        <w:tc>
          <w:tcPr>
            <w:tcW w:w="502" w:type="pct"/>
            <w:tcBorders>
              <w:top w:val="nil"/>
              <w:left w:val="nil"/>
              <w:bottom w:val="single" w:sz="4" w:space="0" w:color="auto"/>
              <w:right w:val="single" w:sz="4" w:space="0" w:color="auto"/>
            </w:tcBorders>
            <w:shd w:val="clear" w:color="auto" w:fill="auto"/>
            <w:noWrap/>
            <w:vAlign w:val="center"/>
          </w:tcPr>
          <w:p w:rsidR="004C6F40" w:rsidRPr="008A21CD" w:rsidRDefault="004C6F40" w:rsidP="00D50EA0">
            <w:pPr>
              <w:widowControl/>
              <w:adjustRightInd/>
              <w:spacing w:before="0" w:after="0"/>
              <w:ind w:firstLine="0"/>
              <w:jc w:val="center"/>
              <w:textAlignment w:val="auto"/>
              <w:rPr>
                <w:rFonts w:eastAsia="Times New Roman" w:cs="Arial"/>
                <w:color w:val="000000"/>
                <w:spacing w:val="0"/>
                <w:sz w:val="17"/>
                <w:szCs w:val="17"/>
                <w:lang w:eastAsia="ru-RU"/>
              </w:rPr>
            </w:pPr>
            <w:r w:rsidRPr="008A21CD">
              <w:rPr>
                <w:rFonts w:eastAsia="Times New Roman" w:cs="Arial"/>
                <w:color w:val="000000"/>
                <w:spacing w:val="0"/>
                <w:sz w:val="17"/>
                <w:szCs w:val="17"/>
                <w:lang w:eastAsia="ru-RU"/>
              </w:rPr>
              <w:t>165</w:t>
            </w:r>
          </w:p>
        </w:tc>
        <w:tc>
          <w:tcPr>
            <w:tcW w:w="501" w:type="pct"/>
            <w:tcBorders>
              <w:top w:val="nil"/>
              <w:left w:val="nil"/>
              <w:bottom w:val="single" w:sz="4" w:space="0" w:color="auto"/>
              <w:right w:val="single" w:sz="4" w:space="0" w:color="auto"/>
            </w:tcBorders>
            <w:shd w:val="clear" w:color="auto" w:fill="auto"/>
            <w:noWrap/>
            <w:vAlign w:val="center"/>
          </w:tcPr>
          <w:p w:rsidR="004C6F40" w:rsidRPr="008A21CD" w:rsidRDefault="004C6F40" w:rsidP="00D50EA0">
            <w:pPr>
              <w:widowControl/>
              <w:adjustRightInd/>
              <w:spacing w:before="0" w:after="0"/>
              <w:ind w:firstLine="0"/>
              <w:jc w:val="center"/>
              <w:textAlignment w:val="auto"/>
              <w:rPr>
                <w:rFonts w:eastAsia="Times New Roman" w:cs="Arial"/>
                <w:color w:val="000000"/>
                <w:spacing w:val="0"/>
                <w:sz w:val="17"/>
                <w:szCs w:val="17"/>
                <w:lang w:eastAsia="ru-RU"/>
              </w:rPr>
            </w:pPr>
            <w:r w:rsidRPr="008A21CD">
              <w:rPr>
                <w:rFonts w:eastAsia="Times New Roman" w:cs="Arial"/>
                <w:color w:val="000000"/>
                <w:spacing w:val="0"/>
                <w:sz w:val="17"/>
                <w:szCs w:val="17"/>
                <w:lang w:eastAsia="ru-RU"/>
              </w:rPr>
              <w:t>165</w:t>
            </w:r>
          </w:p>
        </w:tc>
      </w:tr>
      <w:tr w:rsidR="004C6F40" w:rsidRPr="0042613F" w:rsidTr="004C6F40">
        <w:trPr>
          <w:trHeight w:val="300"/>
        </w:trPr>
        <w:tc>
          <w:tcPr>
            <w:tcW w:w="1488"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4C6F40" w:rsidRPr="0042613F" w:rsidRDefault="004C6F40" w:rsidP="00D50EA0">
            <w:pPr>
              <w:widowControl/>
              <w:adjustRightInd/>
              <w:spacing w:before="0" w:after="0"/>
              <w:ind w:firstLine="0"/>
              <w:jc w:val="left"/>
              <w:textAlignment w:val="auto"/>
              <w:rPr>
                <w:rFonts w:eastAsia="Times New Roman" w:cs="Arial"/>
                <w:color w:val="000000"/>
                <w:spacing w:val="0"/>
                <w:sz w:val="17"/>
                <w:szCs w:val="17"/>
                <w:lang w:eastAsia="ru-RU"/>
              </w:rPr>
            </w:pPr>
            <w:r w:rsidRPr="0042613F">
              <w:rPr>
                <w:rFonts w:eastAsia="Times New Roman" w:cs="Arial"/>
                <w:color w:val="000000"/>
                <w:spacing w:val="0"/>
                <w:sz w:val="17"/>
                <w:szCs w:val="17"/>
                <w:lang w:eastAsia="ru-RU"/>
              </w:rPr>
              <w:t>Установленная тепловая мощность, в т.ч. Гкал/час:</w:t>
            </w:r>
          </w:p>
        </w:tc>
        <w:tc>
          <w:tcPr>
            <w:tcW w:w="502" w:type="pct"/>
            <w:tcBorders>
              <w:top w:val="nil"/>
              <w:left w:val="nil"/>
              <w:bottom w:val="single" w:sz="4" w:space="0" w:color="auto"/>
              <w:right w:val="single" w:sz="4" w:space="0" w:color="auto"/>
            </w:tcBorders>
            <w:shd w:val="clear" w:color="auto" w:fill="auto"/>
            <w:vAlign w:val="center"/>
          </w:tcPr>
          <w:p w:rsidR="004C6F40" w:rsidRPr="008A21CD" w:rsidRDefault="004C6F40" w:rsidP="00D50EA0">
            <w:pPr>
              <w:widowControl/>
              <w:adjustRightInd/>
              <w:spacing w:before="0" w:after="0"/>
              <w:ind w:firstLine="0"/>
              <w:jc w:val="center"/>
              <w:textAlignment w:val="auto"/>
              <w:rPr>
                <w:rFonts w:eastAsia="Times New Roman" w:cs="Arial"/>
                <w:spacing w:val="0"/>
                <w:sz w:val="17"/>
                <w:szCs w:val="17"/>
                <w:lang w:eastAsia="ru-RU"/>
              </w:rPr>
            </w:pPr>
            <w:r w:rsidRPr="008A21CD">
              <w:rPr>
                <w:rFonts w:eastAsia="Times New Roman" w:cs="Arial"/>
                <w:spacing w:val="0"/>
                <w:sz w:val="17"/>
                <w:szCs w:val="17"/>
                <w:lang w:eastAsia="ru-RU"/>
              </w:rPr>
              <w:t>216</w:t>
            </w:r>
          </w:p>
        </w:tc>
        <w:tc>
          <w:tcPr>
            <w:tcW w:w="502" w:type="pct"/>
            <w:tcBorders>
              <w:top w:val="nil"/>
              <w:left w:val="nil"/>
              <w:bottom w:val="single" w:sz="4" w:space="0" w:color="auto"/>
              <w:right w:val="single" w:sz="4" w:space="0" w:color="auto"/>
            </w:tcBorders>
            <w:shd w:val="clear" w:color="auto" w:fill="auto"/>
            <w:vAlign w:val="center"/>
          </w:tcPr>
          <w:p w:rsidR="004C6F40" w:rsidRPr="008A21CD" w:rsidRDefault="004C6F40" w:rsidP="00D50EA0">
            <w:pPr>
              <w:widowControl/>
              <w:adjustRightInd/>
              <w:spacing w:before="0" w:after="0"/>
              <w:ind w:firstLine="0"/>
              <w:jc w:val="center"/>
              <w:textAlignment w:val="auto"/>
              <w:rPr>
                <w:rFonts w:eastAsia="Times New Roman" w:cs="Arial"/>
                <w:spacing w:val="0"/>
                <w:sz w:val="17"/>
                <w:szCs w:val="17"/>
                <w:lang w:eastAsia="ru-RU"/>
              </w:rPr>
            </w:pPr>
            <w:r w:rsidRPr="008A21CD">
              <w:rPr>
                <w:rFonts w:eastAsia="Times New Roman" w:cs="Arial"/>
                <w:spacing w:val="0"/>
                <w:sz w:val="17"/>
                <w:szCs w:val="17"/>
                <w:lang w:eastAsia="ru-RU"/>
              </w:rPr>
              <w:t>216</w:t>
            </w:r>
          </w:p>
        </w:tc>
        <w:tc>
          <w:tcPr>
            <w:tcW w:w="502" w:type="pct"/>
            <w:tcBorders>
              <w:top w:val="nil"/>
              <w:left w:val="nil"/>
              <w:bottom w:val="single" w:sz="4" w:space="0" w:color="auto"/>
              <w:right w:val="single" w:sz="4" w:space="0" w:color="auto"/>
            </w:tcBorders>
            <w:shd w:val="clear" w:color="auto" w:fill="auto"/>
            <w:vAlign w:val="center"/>
          </w:tcPr>
          <w:p w:rsidR="004C6F40" w:rsidRPr="008A21CD" w:rsidRDefault="004C6F40" w:rsidP="00D50EA0">
            <w:pPr>
              <w:widowControl/>
              <w:adjustRightInd/>
              <w:spacing w:before="0" w:after="0"/>
              <w:ind w:firstLine="0"/>
              <w:jc w:val="center"/>
              <w:textAlignment w:val="auto"/>
              <w:rPr>
                <w:rFonts w:eastAsia="Times New Roman" w:cs="Arial"/>
                <w:spacing w:val="0"/>
                <w:sz w:val="17"/>
                <w:szCs w:val="17"/>
                <w:lang w:eastAsia="ru-RU"/>
              </w:rPr>
            </w:pPr>
            <w:r w:rsidRPr="008A21CD">
              <w:rPr>
                <w:rFonts w:eastAsia="Times New Roman" w:cs="Arial"/>
                <w:spacing w:val="0"/>
                <w:sz w:val="17"/>
                <w:szCs w:val="17"/>
                <w:lang w:eastAsia="ru-RU"/>
              </w:rPr>
              <w:t>216</w:t>
            </w:r>
          </w:p>
        </w:tc>
        <w:tc>
          <w:tcPr>
            <w:tcW w:w="501" w:type="pct"/>
            <w:tcBorders>
              <w:top w:val="nil"/>
              <w:left w:val="nil"/>
              <w:bottom w:val="single" w:sz="4" w:space="0" w:color="auto"/>
              <w:right w:val="single" w:sz="4" w:space="0" w:color="auto"/>
            </w:tcBorders>
            <w:shd w:val="clear" w:color="auto" w:fill="auto"/>
            <w:vAlign w:val="center"/>
          </w:tcPr>
          <w:p w:rsidR="004C6F40" w:rsidRPr="008A21CD" w:rsidRDefault="004C6F40" w:rsidP="00D50EA0">
            <w:pPr>
              <w:widowControl/>
              <w:adjustRightInd/>
              <w:spacing w:before="0" w:after="0"/>
              <w:ind w:firstLine="0"/>
              <w:jc w:val="center"/>
              <w:textAlignment w:val="auto"/>
              <w:rPr>
                <w:rFonts w:eastAsia="Times New Roman" w:cs="Arial"/>
                <w:spacing w:val="0"/>
                <w:sz w:val="17"/>
                <w:szCs w:val="17"/>
                <w:lang w:eastAsia="ru-RU"/>
              </w:rPr>
            </w:pPr>
            <w:r w:rsidRPr="008A21CD">
              <w:rPr>
                <w:rFonts w:eastAsia="Times New Roman" w:cs="Arial"/>
                <w:spacing w:val="0"/>
                <w:sz w:val="17"/>
                <w:szCs w:val="17"/>
                <w:lang w:eastAsia="ru-RU"/>
              </w:rPr>
              <w:t>216</w:t>
            </w:r>
          </w:p>
        </w:tc>
        <w:tc>
          <w:tcPr>
            <w:tcW w:w="502" w:type="pct"/>
            <w:tcBorders>
              <w:top w:val="nil"/>
              <w:left w:val="nil"/>
              <w:bottom w:val="single" w:sz="4" w:space="0" w:color="auto"/>
              <w:right w:val="single" w:sz="4" w:space="0" w:color="auto"/>
            </w:tcBorders>
            <w:shd w:val="clear" w:color="auto" w:fill="auto"/>
            <w:vAlign w:val="center"/>
          </w:tcPr>
          <w:p w:rsidR="004C6F40" w:rsidRPr="008A21CD" w:rsidRDefault="004C6F40" w:rsidP="00D50EA0">
            <w:pPr>
              <w:widowControl/>
              <w:adjustRightInd/>
              <w:spacing w:before="0" w:after="0"/>
              <w:ind w:firstLine="0"/>
              <w:jc w:val="center"/>
              <w:textAlignment w:val="auto"/>
              <w:rPr>
                <w:rFonts w:eastAsia="Times New Roman" w:cs="Arial"/>
                <w:spacing w:val="0"/>
                <w:sz w:val="17"/>
                <w:szCs w:val="17"/>
                <w:lang w:eastAsia="ru-RU"/>
              </w:rPr>
            </w:pPr>
            <w:r w:rsidRPr="008A21CD">
              <w:rPr>
                <w:rFonts w:eastAsia="Times New Roman" w:cs="Arial"/>
                <w:spacing w:val="0"/>
                <w:sz w:val="17"/>
                <w:szCs w:val="17"/>
                <w:lang w:eastAsia="ru-RU"/>
              </w:rPr>
              <w:t>216</w:t>
            </w:r>
          </w:p>
        </w:tc>
        <w:tc>
          <w:tcPr>
            <w:tcW w:w="502" w:type="pct"/>
            <w:tcBorders>
              <w:top w:val="nil"/>
              <w:left w:val="nil"/>
              <w:bottom w:val="single" w:sz="4" w:space="0" w:color="auto"/>
              <w:right w:val="single" w:sz="4" w:space="0" w:color="auto"/>
            </w:tcBorders>
            <w:shd w:val="clear" w:color="auto" w:fill="auto"/>
            <w:vAlign w:val="center"/>
          </w:tcPr>
          <w:p w:rsidR="004C6F40" w:rsidRPr="008A21CD" w:rsidRDefault="004C6F40" w:rsidP="00D50EA0">
            <w:pPr>
              <w:widowControl/>
              <w:adjustRightInd/>
              <w:spacing w:before="0" w:after="0"/>
              <w:ind w:firstLine="0"/>
              <w:jc w:val="center"/>
              <w:textAlignment w:val="auto"/>
              <w:rPr>
                <w:rFonts w:eastAsia="Times New Roman" w:cs="Arial"/>
                <w:spacing w:val="0"/>
                <w:sz w:val="17"/>
                <w:szCs w:val="17"/>
                <w:lang w:eastAsia="ru-RU"/>
              </w:rPr>
            </w:pPr>
            <w:r w:rsidRPr="008A21CD">
              <w:rPr>
                <w:rFonts w:eastAsia="Times New Roman" w:cs="Arial"/>
                <w:spacing w:val="0"/>
                <w:sz w:val="17"/>
                <w:szCs w:val="17"/>
                <w:lang w:eastAsia="ru-RU"/>
              </w:rPr>
              <w:t>216</w:t>
            </w:r>
          </w:p>
        </w:tc>
        <w:tc>
          <w:tcPr>
            <w:tcW w:w="501" w:type="pct"/>
            <w:tcBorders>
              <w:top w:val="nil"/>
              <w:left w:val="nil"/>
              <w:bottom w:val="single" w:sz="4" w:space="0" w:color="auto"/>
              <w:right w:val="single" w:sz="4" w:space="0" w:color="auto"/>
            </w:tcBorders>
            <w:shd w:val="clear" w:color="auto" w:fill="auto"/>
            <w:vAlign w:val="center"/>
          </w:tcPr>
          <w:p w:rsidR="004C6F40" w:rsidRPr="008A21CD" w:rsidRDefault="004C6F40" w:rsidP="00D50EA0">
            <w:pPr>
              <w:widowControl/>
              <w:adjustRightInd/>
              <w:spacing w:before="0" w:after="0"/>
              <w:ind w:firstLine="0"/>
              <w:jc w:val="center"/>
              <w:textAlignment w:val="auto"/>
              <w:rPr>
                <w:rFonts w:eastAsia="Times New Roman" w:cs="Arial"/>
                <w:spacing w:val="0"/>
                <w:sz w:val="17"/>
                <w:szCs w:val="17"/>
                <w:lang w:eastAsia="ru-RU"/>
              </w:rPr>
            </w:pPr>
            <w:r w:rsidRPr="008A21CD">
              <w:rPr>
                <w:rFonts w:eastAsia="Times New Roman" w:cs="Arial"/>
                <w:spacing w:val="0"/>
                <w:sz w:val="17"/>
                <w:szCs w:val="17"/>
                <w:lang w:eastAsia="ru-RU"/>
              </w:rPr>
              <w:t>216</w:t>
            </w:r>
          </w:p>
        </w:tc>
      </w:tr>
      <w:tr w:rsidR="004C6F40" w:rsidRPr="0042613F" w:rsidTr="004C6F40">
        <w:trPr>
          <w:trHeight w:val="300"/>
        </w:trPr>
        <w:tc>
          <w:tcPr>
            <w:tcW w:w="1488"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4C6F40" w:rsidRPr="0042613F" w:rsidRDefault="004C6F40" w:rsidP="00D50EA0">
            <w:pPr>
              <w:widowControl/>
              <w:adjustRightInd/>
              <w:spacing w:before="0" w:after="0"/>
              <w:ind w:firstLine="0"/>
              <w:jc w:val="left"/>
              <w:textAlignment w:val="auto"/>
              <w:rPr>
                <w:rFonts w:eastAsia="Times New Roman" w:cs="Arial"/>
                <w:color w:val="000000"/>
                <w:spacing w:val="0"/>
                <w:sz w:val="17"/>
                <w:szCs w:val="17"/>
                <w:lang w:eastAsia="ru-RU"/>
              </w:rPr>
            </w:pPr>
            <w:r w:rsidRPr="0042613F">
              <w:rPr>
                <w:rFonts w:eastAsia="Times New Roman" w:cs="Arial"/>
                <w:color w:val="000000"/>
                <w:spacing w:val="0"/>
                <w:sz w:val="17"/>
                <w:szCs w:val="17"/>
                <w:lang w:eastAsia="ru-RU"/>
              </w:rPr>
              <w:t>регулируемых отопительных отборов паротурбинных агрегатов</w:t>
            </w:r>
          </w:p>
        </w:tc>
        <w:tc>
          <w:tcPr>
            <w:tcW w:w="502" w:type="pct"/>
            <w:tcBorders>
              <w:top w:val="nil"/>
              <w:left w:val="nil"/>
              <w:bottom w:val="single" w:sz="4" w:space="0" w:color="auto"/>
              <w:right w:val="single" w:sz="4" w:space="0" w:color="auto"/>
            </w:tcBorders>
            <w:shd w:val="clear" w:color="auto" w:fill="auto"/>
            <w:noWrap/>
            <w:vAlign w:val="center"/>
          </w:tcPr>
          <w:p w:rsidR="004C6F40" w:rsidRPr="008A21CD" w:rsidRDefault="004C6F40" w:rsidP="00D50EA0">
            <w:pPr>
              <w:widowControl/>
              <w:adjustRightInd/>
              <w:spacing w:before="0" w:after="0"/>
              <w:ind w:firstLine="0"/>
              <w:jc w:val="center"/>
              <w:textAlignment w:val="auto"/>
              <w:rPr>
                <w:rFonts w:eastAsia="Times New Roman" w:cs="Arial"/>
                <w:color w:val="000000"/>
                <w:spacing w:val="0"/>
                <w:sz w:val="17"/>
                <w:szCs w:val="17"/>
                <w:lang w:eastAsia="ru-RU"/>
              </w:rPr>
            </w:pPr>
            <w:r w:rsidRPr="008A21CD">
              <w:rPr>
                <w:rFonts w:eastAsia="Times New Roman" w:cs="Arial"/>
                <w:color w:val="000000"/>
                <w:spacing w:val="0"/>
                <w:sz w:val="17"/>
                <w:szCs w:val="17"/>
                <w:lang w:eastAsia="ru-RU"/>
              </w:rPr>
              <w:t>216</w:t>
            </w:r>
          </w:p>
        </w:tc>
        <w:tc>
          <w:tcPr>
            <w:tcW w:w="502" w:type="pct"/>
            <w:tcBorders>
              <w:top w:val="nil"/>
              <w:left w:val="nil"/>
              <w:bottom w:val="single" w:sz="4" w:space="0" w:color="auto"/>
              <w:right w:val="single" w:sz="4" w:space="0" w:color="auto"/>
            </w:tcBorders>
            <w:shd w:val="clear" w:color="auto" w:fill="auto"/>
            <w:noWrap/>
            <w:vAlign w:val="center"/>
          </w:tcPr>
          <w:p w:rsidR="004C6F40" w:rsidRPr="008A21CD" w:rsidRDefault="004C6F40" w:rsidP="00D50EA0">
            <w:pPr>
              <w:widowControl/>
              <w:adjustRightInd/>
              <w:spacing w:before="0" w:after="0"/>
              <w:ind w:firstLine="0"/>
              <w:jc w:val="center"/>
              <w:textAlignment w:val="auto"/>
              <w:rPr>
                <w:rFonts w:eastAsia="Times New Roman" w:cs="Arial"/>
                <w:color w:val="000000"/>
                <w:spacing w:val="0"/>
                <w:sz w:val="17"/>
                <w:szCs w:val="17"/>
                <w:lang w:eastAsia="ru-RU"/>
              </w:rPr>
            </w:pPr>
            <w:r w:rsidRPr="008A21CD">
              <w:rPr>
                <w:rFonts w:eastAsia="Times New Roman" w:cs="Arial"/>
                <w:color w:val="000000"/>
                <w:spacing w:val="0"/>
                <w:sz w:val="17"/>
                <w:szCs w:val="17"/>
                <w:lang w:eastAsia="ru-RU"/>
              </w:rPr>
              <w:t>216</w:t>
            </w:r>
          </w:p>
        </w:tc>
        <w:tc>
          <w:tcPr>
            <w:tcW w:w="502" w:type="pct"/>
            <w:tcBorders>
              <w:top w:val="nil"/>
              <w:left w:val="nil"/>
              <w:bottom w:val="single" w:sz="4" w:space="0" w:color="auto"/>
              <w:right w:val="single" w:sz="4" w:space="0" w:color="auto"/>
            </w:tcBorders>
            <w:shd w:val="clear" w:color="auto" w:fill="auto"/>
            <w:noWrap/>
            <w:vAlign w:val="center"/>
          </w:tcPr>
          <w:p w:rsidR="004C6F40" w:rsidRPr="008A21CD" w:rsidRDefault="004C6F40" w:rsidP="00D50EA0">
            <w:pPr>
              <w:widowControl/>
              <w:adjustRightInd/>
              <w:spacing w:before="0" w:after="0"/>
              <w:ind w:firstLine="0"/>
              <w:jc w:val="center"/>
              <w:textAlignment w:val="auto"/>
              <w:rPr>
                <w:rFonts w:eastAsia="Times New Roman" w:cs="Arial"/>
                <w:color w:val="000000"/>
                <w:spacing w:val="0"/>
                <w:sz w:val="17"/>
                <w:szCs w:val="17"/>
                <w:lang w:eastAsia="ru-RU"/>
              </w:rPr>
            </w:pPr>
            <w:r w:rsidRPr="008A21CD">
              <w:rPr>
                <w:rFonts w:eastAsia="Times New Roman" w:cs="Arial"/>
                <w:color w:val="000000"/>
                <w:spacing w:val="0"/>
                <w:sz w:val="17"/>
                <w:szCs w:val="17"/>
                <w:lang w:eastAsia="ru-RU"/>
              </w:rPr>
              <w:t>216</w:t>
            </w:r>
          </w:p>
        </w:tc>
        <w:tc>
          <w:tcPr>
            <w:tcW w:w="501" w:type="pct"/>
            <w:tcBorders>
              <w:top w:val="nil"/>
              <w:left w:val="nil"/>
              <w:bottom w:val="single" w:sz="4" w:space="0" w:color="auto"/>
              <w:right w:val="single" w:sz="4" w:space="0" w:color="auto"/>
            </w:tcBorders>
            <w:shd w:val="clear" w:color="auto" w:fill="auto"/>
            <w:noWrap/>
            <w:vAlign w:val="center"/>
          </w:tcPr>
          <w:p w:rsidR="004C6F40" w:rsidRPr="008A21CD" w:rsidRDefault="004C6F40" w:rsidP="00D50EA0">
            <w:pPr>
              <w:widowControl/>
              <w:adjustRightInd/>
              <w:spacing w:before="0" w:after="0"/>
              <w:ind w:firstLine="0"/>
              <w:jc w:val="center"/>
              <w:textAlignment w:val="auto"/>
              <w:rPr>
                <w:rFonts w:eastAsia="Times New Roman" w:cs="Arial"/>
                <w:color w:val="000000"/>
                <w:spacing w:val="0"/>
                <w:sz w:val="17"/>
                <w:szCs w:val="17"/>
                <w:lang w:eastAsia="ru-RU"/>
              </w:rPr>
            </w:pPr>
            <w:r w:rsidRPr="008A21CD">
              <w:rPr>
                <w:rFonts w:eastAsia="Times New Roman" w:cs="Arial"/>
                <w:color w:val="000000"/>
                <w:spacing w:val="0"/>
                <w:sz w:val="17"/>
                <w:szCs w:val="17"/>
                <w:lang w:eastAsia="ru-RU"/>
              </w:rPr>
              <w:t>216</w:t>
            </w:r>
          </w:p>
        </w:tc>
        <w:tc>
          <w:tcPr>
            <w:tcW w:w="502" w:type="pct"/>
            <w:tcBorders>
              <w:top w:val="nil"/>
              <w:left w:val="nil"/>
              <w:bottom w:val="single" w:sz="4" w:space="0" w:color="auto"/>
              <w:right w:val="single" w:sz="4" w:space="0" w:color="auto"/>
            </w:tcBorders>
            <w:shd w:val="clear" w:color="auto" w:fill="auto"/>
            <w:noWrap/>
            <w:vAlign w:val="center"/>
          </w:tcPr>
          <w:p w:rsidR="004C6F40" w:rsidRPr="008A21CD" w:rsidRDefault="004C6F40" w:rsidP="00D50EA0">
            <w:pPr>
              <w:widowControl/>
              <w:adjustRightInd/>
              <w:spacing w:before="0" w:after="0"/>
              <w:ind w:firstLine="0"/>
              <w:jc w:val="center"/>
              <w:textAlignment w:val="auto"/>
              <w:rPr>
                <w:rFonts w:eastAsia="Times New Roman" w:cs="Arial"/>
                <w:color w:val="000000"/>
                <w:spacing w:val="0"/>
                <w:sz w:val="17"/>
                <w:szCs w:val="17"/>
                <w:lang w:eastAsia="ru-RU"/>
              </w:rPr>
            </w:pPr>
            <w:r w:rsidRPr="008A21CD">
              <w:rPr>
                <w:rFonts w:eastAsia="Times New Roman" w:cs="Arial"/>
                <w:color w:val="000000"/>
                <w:spacing w:val="0"/>
                <w:sz w:val="17"/>
                <w:szCs w:val="17"/>
                <w:lang w:eastAsia="ru-RU"/>
              </w:rPr>
              <w:t>216</w:t>
            </w:r>
          </w:p>
        </w:tc>
        <w:tc>
          <w:tcPr>
            <w:tcW w:w="502" w:type="pct"/>
            <w:tcBorders>
              <w:top w:val="nil"/>
              <w:left w:val="nil"/>
              <w:bottom w:val="single" w:sz="4" w:space="0" w:color="auto"/>
              <w:right w:val="single" w:sz="4" w:space="0" w:color="auto"/>
            </w:tcBorders>
            <w:shd w:val="clear" w:color="auto" w:fill="auto"/>
            <w:noWrap/>
            <w:vAlign w:val="center"/>
          </w:tcPr>
          <w:p w:rsidR="004C6F40" w:rsidRPr="008A21CD" w:rsidRDefault="004C6F40" w:rsidP="00D50EA0">
            <w:pPr>
              <w:widowControl/>
              <w:adjustRightInd/>
              <w:spacing w:before="0" w:after="0"/>
              <w:ind w:firstLine="0"/>
              <w:jc w:val="center"/>
              <w:textAlignment w:val="auto"/>
              <w:rPr>
                <w:rFonts w:eastAsia="Times New Roman" w:cs="Arial"/>
                <w:color w:val="000000"/>
                <w:spacing w:val="0"/>
                <w:sz w:val="17"/>
                <w:szCs w:val="17"/>
                <w:lang w:eastAsia="ru-RU"/>
              </w:rPr>
            </w:pPr>
            <w:r w:rsidRPr="008A21CD">
              <w:rPr>
                <w:rFonts w:eastAsia="Times New Roman" w:cs="Arial"/>
                <w:color w:val="000000"/>
                <w:spacing w:val="0"/>
                <w:sz w:val="17"/>
                <w:szCs w:val="17"/>
                <w:lang w:eastAsia="ru-RU"/>
              </w:rPr>
              <w:t>216</w:t>
            </w:r>
          </w:p>
        </w:tc>
        <w:tc>
          <w:tcPr>
            <w:tcW w:w="501" w:type="pct"/>
            <w:tcBorders>
              <w:top w:val="nil"/>
              <w:left w:val="nil"/>
              <w:bottom w:val="single" w:sz="4" w:space="0" w:color="auto"/>
              <w:right w:val="single" w:sz="4" w:space="0" w:color="auto"/>
            </w:tcBorders>
            <w:shd w:val="clear" w:color="auto" w:fill="auto"/>
            <w:noWrap/>
            <w:vAlign w:val="center"/>
          </w:tcPr>
          <w:p w:rsidR="004C6F40" w:rsidRPr="008A21CD" w:rsidRDefault="004C6F40" w:rsidP="00D50EA0">
            <w:pPr>
              <w:widowControl/>
              <w:adjustRightInd/>
              <w:spacing w:before="0" w:after="0"/>
              <w:ind w:firstLine="0"/>
              <w:jc w:val="center"/>
              <w:textAlignment w:val="auto"/>
              <w:rPr>
                <w:rFonts w:eastAsia="Times New Roman" w:cs="Arial"/>
                <w:color w:val="000000"/>
                <w:spacing w:val="0"/>
                <w:sz w:val="17"/>
                <w:szCs w:val="17"/>
                <w:lang w:eastAsia="ru-RU"/>
              </w:rPr>
            </w:pPr>
            <w:r w:rsidRPr="008A21CD">
              <w:rPr>
                <w:rFonts w:eastAsia="Times New Roman" w:cs="Arial"/>
                <w:color w:val="000000"/>
                <w:spacing w:val="0"/>
                <w:sz w:val="17"/>
                <w:szCs w:val="17"/>
                <w:lang w:eastAsia="ru-RU"/>
              </w:rPr>
              <w:t>216</w:t>
            </w:r>
          </w:p>
        </w:tc>
      </w:tr>
      <w:tr w:rsidR="004C6F40" w:rsidRPr="0042613F" w:rsidTr="004C6F40">
        <w:trPr>
          <w:trHeight w:val="525"/>
        </w:trPr>
        <w:tc>
          <w:tcPr>
            <w:tcW w:w="1488"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4C6F40" w:rsidRPr="0042613F" w:rsidRDefault="004C6F40" w:rsidP="00D50EA0">
            <w:pPr>
              <w:widowControl/>
              <w:adjustRightInd/>
              <w:spacing w:before="0" w:after="0"/>
              <w:ind w:firstLine="0"/>
              <w:jc w:val="left"/>
              <w:textAlignment w:val="auto"/>
              <w:rPr>
                <w:rFonts w:eastAsia="Times New Roman" w:cs="Arial"/>
                <w:color w:val="000000"/>
                <w:spacing w:val="0"/>
                <w:sz w:val="17"/>
                <w:szCs w:val="17"/>
                <w:highlight w:val="cyan"/>
                <w:lang w:eastAsia="ru-RU"/>
              </w:rPr>
            </w:pPr>
            <w:r w:rsidRPr="0042613F">
              <w:rPr>
                <w:rFonts w:eastAsia="Times New Roman" w:cs="Arial"/>
                <w:color w:val="000000"/>
                <w:spacing w:val="0"/>
                <w:sz w:val="17"/>
                <w:szCs w:val="17"/>
                <w:lang w:eastAsia="ru-RU"/>
              </w:rPr>
              <w:t>Резерв (+)/дефицит(-) тепловой мощности по горячей воде (по фактической нагрузке) Гкал/час</w:t>
            </w:r>
          </w:p>
        </w:tc>
        <w:tc>
          <w:tcPr>
            <w:tcW w:w="502" w:type="pct"/>
            <w:tcBorders>
              <w:top w:val="nil"/>
              <w:left w:val="nil"/>
              <w:bottom w:val="single" w:sz="4" w:space="0" w:color="auto"/>
              <w:right w:val="single" w:sz="4" w:space="0" w:color="auto"/>
            </w:tcBorders>
            <w:shd w:val="clear" w:color="auto" w:fill="auto"/>
            <w:noWrap/>
            <w:vAlign w:val="center"/>
            <w:hideMark/>
          </w:tcPr>
          <w:p w:rsidR="004C6F40" w:rsidRPr="008A21CD" w:rsidRDefault="004C6F40" w:rsidP="00D50EA0">
            <w:pPr>
              <w:widowControl/>
              <w:adjustRightInd/>
              <w:spacing w:before="0" w:after="0"/>
              <w:ind w:firstLine="0"/>
              <w:jc w:val="center"/>
              <w:textAlignment w:val="auto"/>
              <w:rPr>
                <w:rFonts w:eastAsia="Times New Roman" w:cs="Arial"/>
                <w:color w:val="000000"/>
                <w:spacing w:val="0"/>
                <w:sz w:val="17"/>
                <w:szCs w:val="17"/>
                <w:lang w:eastAsia="ru-RU"/>
              </w:rPr>
            </w:pPr>
            <w:r w:rsidRPr="008A21CD">
              <w:rPr>
                <w:rFonts w:eastAsia="Times New Roman" w:cs="Arial"/>
                <w:color w:val="000000"/>
                <w:spacing w:val="0"/>
                <w:sz w:val="17"/>
                <w:szCs w:val="17"/>
                <w:lang w:eastAsia="ru-RU"/>
              </w:rPr>
              <w:t>137,2</w:t>
            </w:r>
          </w:p>
        </w:tc>
        <w:tc>
          <w:tcPr>
            <w:tcW w:w="502" w:type="pct"/>
            <w:tcBorders>
              <w:top w:val="nil"/>
              <w:left w:val="nil"/>
              <w:bottom w:val="single" w:sz="4" w:space="0" w:color="auto"/>
              <w:right w:val="single" w:sz="4" w:space="0" w:color="auto"/>
            </w:tcBorders>
            <w:shd w:val="clear" w:color="auto" w:fill="auto"/>
            <w:noWrap/>
            <w:vAlign w:val="center"/>
            <w:hideMark/>
          </w:tcPr>
          <w:p w:rsidR="004C6F40" w:rsidRPr="008A21CD" w:rsidRDefault="004C6F40" w:rsidP="00D50EA0">
            <w:pPr>
              <w:widowControl/>
              <w:adjustRightInd/>
              <w:spacing w:before="0" w:after="0"/>
              <w:ind w:firstLine="0"/>
              <w:jc w:val="center"/>
              <w:textAlignment w:val="auto"/>
              <w:rPr>
                <w:rFonts w:eastAsia="Times New Roman" w:cs="Arial"/>
                <w:color w:val="000000"/>
                <w:spacing w:val="0"/>
                <w:sz w:val="17"/>
                <w:szCs w:val="17"/>
                <w:lang w:eastAsia="ru-RU"/>
              </w:rPr>
            </w:pPr>
            <w:r w:rsidRPr="008A21CD">
              <w:rPr>
                <w:rFonts w:eastAsia="Times New Roman" w:cs="Arial"/>
                <w:color w:val="000000"/>
                <w:spacing w:val="0"/>
                <w:sz w:val="17"/>
                <w:szCs w:val="17"/>
                <w:lang w:eastAsia="ru-RU"/>
              </w:rPr>
              <w:t>137,2</w:t>
            </w:r>
          </w:p>
        </w:tc>
        <w:tc>
          <w:tcPr>
            <w:tcW w:w="502" w:type="pct"/>
            <w:tcBorders>
              <w:top w:val="nil"/>
              <w:left w:val="nil"/>
              <w:bottom w:val="single" w:sz="4" w:space="0" w:color="auto"/>
              <w:right w:val="single" w:sz="4" w:space="0" w:color="auto"/>
            </w:tcBorders>
            <w:shd w:val="clear" w:color="auto" w:fill="auto"/>
            <w:noWrap/>
            <w:vAlign w:val="center"/>
            <w:hideMark/>
          </w:tcPr>
          <w:p w:rsidR="004C6F40" w:rsidRPr="008A21CD" w:rsidRDefault="004C6F40" w:rsidP="00D50EA0">
            <w:pPr>
              <w:widowControl/>
              <w:adjustRightInd/>
              <w:spacing w:before="0" w:after="0"/>
              <w:ind w:firstLine="0"/>
              <w:jc w:val="center"/>
              <w:textAlignment w:val="auto"/>
              <w:rPr>
                <w:rFonts w:eastAsia="Times New Roman" w:cs="Arial"/>
                <w:color w:val="000000"/>
                <w:spacing w:val="0"/>
                <w:sz w:val="17"/>
                <w:szCs w:val="17"/>
                <w:lang w:eastAsia="ru-RU"/>
              </w:rPr>
            </w:pPr>
            <w:r w:rsidRPr="008A21CD">
              <w:rPr>
                <w:rFonts w:eastAsia="Times New Roman" w:cs="Arial"/>
                <w:color w:val="000000"/>
                <w:spacing w:val="0"/>
                <w:sz w:val="17"/>
                <w:szCs w:val="17"/>
                <w:lang w:eastAsia="ru-RU"/>
              </w:rPr>
              <w:t>137,2</w:t>
            </w:r>
          </w:p>
        </w:tc>
        <w:tc>
          <w:tcPr>
            <w:tcW w:w="501" w:type="pct"/>
            <w:tcBorders>
              <w:top w:val="nil"/>
              <w:left w:val="nil"/>
              <w:bottom w:val="single" w:sz="4" w:space="0" w:color="auto"/>
              <w:right w:val="single" w:sz="4" w:space="0" w:color="auto"/>
            </w:tcBorders>
            <w:shd w:val="clear" w:color="auto" w:fill="auto"/>
            <w:noWrap/>
            <w:vAlign w:val="center"/>
            <w:hideMark/>
          </w:tcPr>
          <w:p w:rsidR="004C6F40" w:rsidRPr="008A21CD" w:rsidRDefault="004C6F40" w:rsidP="00D50EA0">
            <w:pPr>
              <w:widowControl/>
              <w:adjustRightInd/>
              <w:spacing w:before="0" w:after="0"/>
              <w:ind w:firstLine="0"/>
              <w:jc w:val="center"/>
              <w:textAlignment w:val="auto"/>
              <w:rPr>
                <w:rFonts w:eastAsia="Times New Roman" w:cs="Arial"/>
                <w:color w:val="000000"/>
                <w:spacing w:val="0"/>
                <w:sz w:val="17"/>
                <w:szCs w:val="17"/>
                <w:lang w:eastAsia="ru-RU"/>
              </w:rPr>
            </w:pPr>
            <w:r w:rsidRPr="008A21CD">
              <w:rPr>
                <w:rFonts w:eastAsia="Times New Roman" w:cs="Arial"/>
                <w:color w:val="000000"/>
                <w:spacing w:val="0"/>
                <w:sz w:val="17"/>
                <w:szCs w:val="17"/>
                <w:lang w:eastAsia="ru-RU"/>
              </w:rPr>
              <w:t>137,2</w:t>
            </w:r>
          </w:p>
        </w:tc>
        <w:tc>
          <w:tcPr>
            <w:tcW w:w="502" w:type="pct"/>
            <w:tcBorders>
              <w:top w:val="nil"/>
              <w:left w:val="nil"/>
              <w:bottom w:val="single" w:sz="4" w:space="0" w:color="auto"/>
              <w:right w:val="single" w:sz="4" w:space="0" w:color="auto"/>
            </w:tcBorders>
            <w:shd w:val="clear" w:color="auto" w:fill="auto"/>
            <w:noWrap/>
            <w:vAlign w:val="center"/>
            <w:hideMark/>
          </w:tcPr>
          <w:p w:rsidR="004C6F40" w:rsidRPr="008A21CD" w:rsidRDefault="004C6F40" w:rsidP="00D50EA0">
            <w:pPr>
              <w:widowControl/>
              <w:adjustRightInd/>
              <w:spacing w:before="0" w:after="0"/>
              <w:ind w:firstLine="0"/>
              <w:jc w:val="center"/>
              <w:textAlignment w:val="auto"/>
              <w:rPr>
                <w:rFonts w:eastAsia="Times New Roman" w:cs="Arial"/>
                <w:color w:val="000000"/>
                <w:spacing w:val="0"/>
                <w:sz w:val="17"/>
                <w:szCs w:val="17"/>
                <w:lang w:eastAsia="ru-RU"/>
              </w:rPr>
            </w:pPr>
            <w:r w:rsidRPr="008A21CD">
              <w:rPr>
                <w:rFonts w:eastAsia="Times New Roman" w:cs="Arial"/>
                <w:color w:val="000000"/>
                <w:spacing w:val="0"/>
                <w:sz w:val="17"/>
                <w:szCs w:val="17"/>
                <w:lang w:eastAsia="ru-RU"/>
              </w:rPr>
              <w:t>137,2</w:t>
            </w:r>
          </w:p>
        </w:tc>
        <w:tc>
          <w:tcPr>
            <w:tcW w:w="502" w:type="pct"/>
            <w:tcBorders>
              <w:top w:val="nil"/>
              <w:left w:val="nil"/>
              <w:bottom w:val="single" w:sz="4" w:space="0" w:color="auto"/>
              <w:right w:val="single" w:sz="4" w:space="0" w:color="auto"/>
            </w:tcBorders>
            <w:shd w:val="clear" w:color="auto" w:fill="auto"/>
            <w:noWrap/>
            <w:vAlign w:val="center"/>
            <w:hideMark/>
          </w:tcPr>
          <w:p w:rsidR="004C6F40" w:rsidRPr="008A21CD" w:rsidRDefault="004C6F40" w:rsidP="00D50EA0">
            <w:pPr>
              <w:widowControl/>
              <w:adjustRightInd/>
              <w:spacing w:before="0" w:after="0"/>
              <w:ind w:firstLine="0"/>
              <w:jc w:val="center"/>
              <w:textAlignment w:val="auto"/>
              <w:rPr>
                <w:rFonts w:eastAsia="Times New Roman" w:cs="Arial"/>
                <w:color w:val="000000"/>
                <w:spacing w:val="0"/>
                <w:sz w:val="17"/>
                <w:szCs w:val="17"/>
                <w:lang w:eastAsia="ru-RU"/>
              </w:rPr>
            </w:pPr>
            <w:r w:rsidRPr="008A21CD">
              <w:rPr>
                <w:rFonts w:eastAsia="Times New Roman" w:cs="Arial"/>
                <w:color w:val="000000"/>
                <w:spacing w:val="0"/>
                <w:sz w:val="17"/>
                <w:szCs w:val="17"/>
                <w:lang w:eastAsia="ru-RU"/>
              </w:rPr>
              <w:t>137,2</w:t>
            </w:r>
          </w:p>
        </w:tc>
        <w:tc>
          <w:tcPr>
            <w:tcW w:w="501" w:type="pct"/>
            <w:tcBorders>
              <w:top w:val="nil"/>
              <w:left w:val="nil"/>
              <w:bottom w:val="single" w:sz="4" w:space="0" w:color="auto"/>
              <w:right w:val="single" w:sz="4" w:space="0" w:color="auto"/>
            </w:tcBorders>
            <w:shd w:val="clear" w:color="auto" w:fill="auto"/>
            <w:noWrap/>
            <w:vAlign w:val="center"/>
            <w:hideMark/>
          </w:tcPr>
          <w:p w:rsidR="004C6F40" w:rsidRPr="008A21CD" w:rsidRDefault="004C6F40" w:rsidP="00D50EA0">
            <w:pPr>
              <w:widowControl/>
              <w:adjustRightInd/>
              <w:spacing w:before="0" w:after="0"/>
              <w:ind w:firstLine="0"/>
              <w:jc w:val="center"/>
              <w:textAlignment w:val="auto"/>
              <w:rPr>
                <w:rFonts w:eastAsia="Times New Roman" w:cs="Arial"/>
                <w:color w:val="000000"/>
                <w:spacing w:val="0"/>
                <w:sz w:val="17"/>
                <w:szCs w:val="17"/>
                <w:lang w:eastAsia="ru-RU"/>
              </w:rPr>
            </w:pPr>
            <w:r w:rsidRPr="008A21CD">
              <w:rPr>
                <w:rFonts w:eastAsia="Times New Roman" w:cs="Arial"/>
                <w:color w:val="000000"/>
                <w:spacing w:val="0"/>
                <w:sz w:val="17"/>
                <w:szCs w:val="17"/>
                <w:lang w:eastAsia="ru-RU"/>
              </w:rPr>
              <w:t>137,2</w:t>
            </w:r>
          </w:p>
        </w:tc>
      </w:tr>
    </w:tbl>
    <w:p w:rsidR="00A02807" w:rsidRDefault="00A02807" w:rsidP="0091762A">
      <w:pPr>
        <w:spacing w:before="32" w:after="0" w:line="341" w:lineRule="auto"/>
        <w:ind w:right="45" w:firstLine="0"/>
        <w:rPr>
          <w:rFonts w:eastAsia="Arial" w:cs="Arial"/>
          <w:spacing w:val="-4"/>
          <w:sz w:val="24"/>
          <w:szCs w:val="24"/>
        </w:rPr>
        <w:sectPr w:rsidR="00A02807" w:rsidSect="004C6F40">
          <w:footerReference w:type="default" r:id="rId93"/>
          <w:pgSz w:w="11907" w:h="16840" w:code="9"/>
          <w:pgMar w:top="1134" w:right="1701" w:bottom="851" w:left="1134" w:header="510" w:footer="692" w:gutter="0"/>
          <w:cols w:space="708"/>
          <w:docGrid w:linePitch="360"/>
        </w:sectPr>
      </w:pPr>
    </w:p>
    <w:p w:rsidR="00DC4027" w:rsidRPr="00F24FE2" w:rsidRDefault="00DC4027" w:rsidP="00081CB9">
      <w:pPr>
        <w:pStyle w:val="3"/>
      </w:pPr>
      <w:bookmarkStart w:id="92" w:name="_Toc354584598"/>
      <w:r>
        <w:t>Перспективные б</w:t>
      </w:r>
      <w:r w:rsidRPr="00F24FE2">
        <w:t xml:space="preserve">алансы располагаемой тепловой мощности </w:t>
      </w:r>
      <w:r>
        <w:t xml:space="preserve">и тепловой нагрузки </w:t>
      </w:r>
      <w:r w:rsidRPr="00F24FE2">
        <w:t>в зон</w:t>
      </w:r>
      <w:r>
        <w:t>ах</w:t>
      </w:r>
      <w:r w:rsidRPr="00F24FE2">
        <w:t xml:space="preserve"> действия  </w:t>
      </w:r>
      <w:r>
        <w:t xml:space="preserve">котельных </w:t>
      </w:r>
      <w:r w:rsidR="00B8425F">
        <w:t>М</w:t>
      </w:r>
      <w:r w:rsidR="004C6F40">
        <w:t>КП «Ж</w:t>
      </w:r>
      <w:r w:rsidR="00B8425F">
        <w:t>КХ»</w:t>
      </w:r>
      <w:bookmarkEnd w:id="92"/>
    </w:p>
    <w:p w:rsidR="00DC4027" w:rsidRDefault="00DC4027" w:rsidP="00B25327">
      <w:pPr>
        <w:spacing w:before="32" w:after="0" w:line="341" w:lineRule="auto"/>
        <w:ind w:right="45"/>
        <w:rPr>
          <w:rFonts w:eastAsia="Arial" w:cs="Arial"/>
          <w:spacing w:val="-4"/>
          <w:sz w:val="24"/>
          <w:szCs w:val="24"/>
        </w:rPr>
      </w:pPr>
    </w:p>
    <w:p w:rsidR="00DC4027" w:rsidRDefault="00DC4027" w:rsidP="00DC4027">
      <w:pPr>
        <w:spacing w:before="32" w:after="0" w:line="341" w:lineRule="auto"/>
        <w:ind w:right="45"/>
        <w:rPr>
          <w:rFonts w:eastAsia="Arial" w:cs="Arial"/>
          <w:spacing w:val="-4"/>
          <w:sz w:val="24"/>
          <w:szCs w:val="24"/>
        </w:rPr>
      </w:pPr>
      <w:r w:rsidRPr="000256AA">
        <w:rPr>
          <w:rFonts w:eastAsia="Arial" w:cs="Arial"/>
          <w:spacing w:val="-4"/>
          <w:sz w:val="24"/>
          <w:szCs w:val="24"/>
        </w:rPr>
        <w:t>На основании проведенных гидравлических расчетов и анализа перспективных тепловых нагрузок в зон</w:t>
      </w:r>
      <w:r>
        <w:rPr>
          <w:rFonts w:eastAsia="Arial" w:cs="Arial"/>
          <w:spacing w:val="-4"/>
          <w:sz w:val="24"/>
          <w:szCs w:val="24"/>
        </w:rPr>
        <w:t xml:space="preserve">е </w:t>
      </w:r>
      <w:r w:rsidRPr="000256AA">
        <w:rPr>
          <w:rFonts w:eastAsia="Arial" w:cs="Arial"/>
          <w:spacing w:val="-4"/>
          <w:sz w:val="24"/>
          <w:szCs w:val="24"/>
        </w:rPr>
        <w:t xml:space="preserve">действия </w:t>
      </w:r>
      <w:r w:rsidRPr="00DC4027">
        <w:rPr>
          <w:rFonts w:eastAsia="Arial" w:cs="Arial"/>
          <w:spacing w:val="-4"/>
          <w:sz w:val="24"/>
          <w:szCs w:val="24"/>
        </w:rPr>
        <w:t xml:space="preserve">котельных </w:t>
      </w:r>
      <w:r w:rsidR="004C6F40">
        <w:rPr>
          <w:rFonts w:eastAsia="Arial" w:cs="Arial"/>
          <w:spacing w:val="-4"/>
          <w:sz w:val="24"/>
          <w:szCs w:val="24"/>
        </w:rPr>
        <w:t>МКП «Ж</w:t>
      </w:r>
      <w:r w:rsidR="00B8425F">
        <w:rPr>
          <w:rFonts w:eastAsia="Arial" w:cs="Arial"/>
          <w:spacing w:val="-4"/>
          <w:sz w:val="24"/>
          <w:szCs w:val="24"/>
        </w:rPr>
        <w:t>КХ»</w:t>
      </w:r>
      <w:r>
        <w:rPr>
          <w:rFonts w:eastAsia="Arial" w:cs="Arial"/>
          <w:spacing w:val="-4"/>
          <w:sz w:val="24"/>
          <w:szCs w:val="24"/>
        </w:rPr>
        <w:t xml:space="preserve"> </w:t>
      </w:r>
      <w:r w:rsidRPr="000256AA">
        <w:rPr>
          <w:rFonts w:eastAsia="Arial" w:cs="Arial"/>
          <w:spacing w:val="-4"/>
          <w:sz w:val="24"/>
          <w:szCs w:val="24"/>
        </w:rPr>
        <w:t>определено, что для обеспечения прогнозируемых тепловых нагрузок необходимо выпол</w:t>
      </w:r>
      <w:r>
        <w:rPr>
          <w:rFonts w:eastAsia="Arial" w:cs="Arial"/>
          <w:spacing w:val="-4"/>
          <w:sz w:val="24"/>
          <w:szCs w:val="24"/>
        </w:rPr>
        <w:t>ни</w:t>
      </w:r>
      <w:r w:rsidR="00E51B12">
        <w:rPr>
          <w:rFonts w:eastAsia="Arial" w:cs="Arial"/>
          <w:spacing w:val="-4"/>
          <w:sz w:val="24"/>
          <w:szCs w:val="24"/>
        </w:rPr>
        <w:t>ть</w:t>
      </w:r>
      <w:r w:rsidRPr="000256AA">
        <w:rPr>
          <w:rFonts w:eastAsia="Arial" w:cs="Arial"/>
          <w:spacing w:val="-4"/>
          <w:sz w:val="24"/>
          <w:szCs w:val="24"/>
        </w:rPr>
        <w:t xml:space="preserve"> следующи</w:t>
      </w:r>
      <w:r w:rsidR="00E51B12">
        <w:rPr>
          <w:rFonts w:eastAsia="Arial" w:cs="Arial"/>
          <w:spacing w:val="-4"/>
          <w:sz w:val="24"/>
          <w:szCs w:val="24"/>
        </w:rPr>
        <w:t>е</w:t>
      </w:r>
      <w:r w:rsidRPr="000256AA">
        <w:rPr>
          <w:rFonts w:eastAsia="Arial" w:cs="Arial"/>
          <w:spacing w:val="-4"/>
          <w:sz w:val="24"/>
          <w:szCs w:val="24"/>
        </w:rPr>
        <w:t xml:space="preserve"> мероприяти</w:t>
      </w:r>
      <w:r w:rsidR="00E51B12">
        <w:rPr>
          <w:rFonts w:eastAsia="Arial" w:cs="Arial"/>
          <w:spacing w:val="-4"/>
          <w:sz w:val="24"/>
          <w:szCs w:val="24"/>
        </w:rPr>
        <w:t>я</w:t>
      </w:r>
      <w:r w:rsidRPr="000256AA">
        <w:rPr>
          <w:rFonts w:eastAsia="Arial" w:cs="Arial"/>
          <w:spacing w:val="-4"/>
          <w:sz w:val="24"/>
          <w:szCs w:val="24"/>
        </w:rPr>
        <w:t>:</w:t>
      </w:r>
    </w:p>
    <w:p w:rsidR="00DC4027" w:rsidRDefault="00DC4027" w:rsidP="0068697E">
      <w:pPr>
        <w:pStyle w:val="afff"/>
        <w:widowControl/>
        <w:numPr>
          <w:ilvl w:val="0"/>
          <w:numId w:val="16"/>
        </w:numPr>
        <w:autoSpaceDE w:val="0"/>
        <w:autoSpaceDN w:val="0"/>
        <w:spacing w:line="360" w:lineRule="auto"/>
        <w:textAlignment w:val="auto"/>
        <w:rPr>
          <w:sz w:val="24"/>
          <w:szCs w:val="24"/>
        </w:rPr>
      </w:pPr>
      <w:r>
        <w:rPr>
          <w:sz w:val="24"/>
          <w:szCs w:val="24"/>
        </w:rPr>
        <w:t xml:space="preserve">реконструкция </w:t>
      </w:r>
      <w:r w:rsidR="005C3317">
        <w:rPr>
          <w:sz w:val="24"/>
          <w:szCs w:val="24"/>
        </w:rPr>
        <w:t>котельной МК КЕДР-4 с. Тунгор.</w:t>
      </w:r>
    </w:p>
    <w:p w:rsidR="005078F1" w:rsidRDefault="00A95AEF" w:rsidP="005078F1">
      <w:pPr>
        <w:spacing w:before="32" w:after="0" w:line="341" w:lineRule="auto"/>
        <w:ind w:right="45"/>
        <w:rPr>
          <w:b/>
          <w:bCs/>
          <w:sz w:val="18"/>
          <w:szCs w:val="18"/>
        </w:rPr>
      </w:pPr>
      <w:r>
        <w:rPr>
          <w:rFonts w:eastAsia="Arial" w:cs="Arial"/>
          <w:spacing w:val="-4"/>
          <w:sz w:val="24"/>
          <w:szCs w:val="24"/>
        </w:rPr>
        <w:t>Перспективные б</w:t>
      </w:r>
      <w:r w:rsidRPr="000256AA">
        <w:rPr>
          <w:rFonts w:eastAsia="Arial" w:cs="Arial"/>
          <w:spacing w:val="-4"/>
          <w:sz w:val="24"/>
          <w:szCs w:val="24"/>
        </w:rPr>
        <w:t xml:space="preserve">алансы располагаемой тепловой мощности и присоединенной тепловой нагрузки </w:t>
      </w:r>
      <w:r w:rsidR="005C3317">
        <w:rPr>
          <w:rFonts w:eastAsia="Arial" w:cs="Arial"/>
          <w:spacing w:val="-4"/>
          <w:sz w:val="24"/>
          <w:szCs w:val="24"/>
        </w:rPr>
        <w:t xml:space="preserve">в </w:t>
      </w:r>
      <w:r w:rsidRPr="000256AA">
        <w:rPr>
          <w:rFonts w:eastAsia="Arial" w:cs="Arial"/>
          <w:spacing w:val="-4"/>
          <w:sz w:val="24"/>
          <w:szCs w:val="24"/>
        </w:rPr>
        <w:t>год при выполнении указанных выше мероприятий представлены в таблиц</w:t>
      </w:r>
      <w:r>
        <w:rPr>
          <w:rFonts w:eastAsia="Arial" w:cs="Arial"/>
          <w:spacing w:val="-4"/>
          <w:sz w:val="24"/>
          <w:szCs w:val="24"/>
        </w:rPr>
        <w:t>ах</w:t>
      </w:r>
      <w:r w:rsidRPr="000256AA">
        <w:rPr>
          <w:rFonts w:eastAsia="Arial" w:cs="Arial"/>
          <w:spacing w:val="-4"/>
          <w:sz w:val="24"/>
          <w:szCs w:val="24"/>
        </w:rPr>
        <w:t xml:space="preserve"> 3.</w:t>
      </w:r>
      <w:r w:rsidR="00096A5F">
        <w:rPr>
          <w:rFonts w:eastAsia="Arial" w:cs="Arial"/>
          <w:spacing w:val="-4"/>
          <w:sz w:val="24"/>
          <w:szCs w:val="24"/>
        </w:rPr>
        <w:t>4</w:t>
      </w:r>
      <w:r>
        <w:rPr>
          <w:rFonts w:eastAsia="Arial" w:cs="Arial"/>
          <w:spacing w:val="-4"/>
          <w:sz w:val="24"/>
          <w:szCs w:val="24"/>
        </w:rPr>
        <w:t xml:space="preserve"> - 3.</w:t>
      </w:r>
      <w:r w:rsidR="00096A5F">
        <w:rPr>
          <w:rFonts w:eastAsia="Arial" w:cs="Arial"/>
          <w:spacing w:val="-4"/>
          <w:sz w:val="24"/>
          <w:szCs w:val="24"/>
        </w:rPr>
        <w:t>7</w:t>
      </w:r>
      <w:r>
        <w:rPr>
          <w:rFonts w:eastAsia="Arial" w:cs="Arial"/>
          <w:spacing w:val="-4"/>
          <w:sz w:val="24"/>
          <w:szCs w:val="24"/>
        </w:rPr>
        <w:t>.</w:t>
      </w:r>
    </w:p>
    <w:p w:rsidR="00CB65DD" w:rsidRDefault="00CB65DD" w:rsidP="00B25327">
      <w:pPr>
        <w:spacing w:after="200"/>
        <w:ind w:firstLine="0"/>
        <w:rPr>
          <w:b/>
          <w:bCs/>
          <w:sz w:val="18"/>
          <w:szCs w:val="18"/>
        </w:rPr>
      </w:pPr>
    </w:p>
    <w:p w:rsidR="005C3317" w:rsidRDefault="005C3317" w:rsidP="005C3317">
      <w:pPr>
        <w:spacing w:after="200"/>
        <w:ind w:firstLine="0"/>
        <w:jc w:val="left"/>
        <w:rPr>
          <w:b/>
          <w:bCs/>
          <w:sz w:val="18"/>
          <w:szCs w:val="18"/>
        </w:rPr>
      </w:pPr>
      <w:bookmarkStart w:id="93" w:name="_Toc335578270"/>
      <w:r w:rsidRPr="005C3317">
        <w:rPr>
          <w:b/>
          <w:bCs/>
          <w:sz w:val="18"/>
          <w:szCs w:val="18"/>
        </w:rPr>
        <w:t>Таблица 3.4 – Перспективные балансы тепловой мощности и присоединенной наг</w:t>
      </w:r>
      <w:r>
        <w:rPr>
          <w:b/>
          <w:bCs/>
          <w:sz w:val="18"/>
          <w:szCs w:val="18"/>
        </w:rPr>
        <w:t xml:space="preserve">рузки в зоне действия модульной котельной, </w:t>
      </w:r>
      <w:r w:rsidRPr="005C3317">
        <w:rPr>
          <w:b/>
          <w:bCs/>
          <w:sz w:val="18"/>
          <w:szCs w:val="18"/>
        </w:rPr>
        <w:t>Гкал/ч</w:t>
      </w:r>
    </w:p>
    <w:tbl>
      <w:tblPr>
        <w:tblW w:w="4738" w:type="pct"/>
        <w:jc w:val="center"/>
        <w:tblLayout w:type="fixed"/>
        <w:tblLook w:val="04A0" w:firstRow="1" w:lastRow="0" w:firstColumn="1" w:lastColumn="0" w:noHBand="0" w:noVBand="1"/>
      </w:tblPr>
      <w:tblGrid>
        <w:gridCol w:w="3412"/>
        <w:gridCol w:w="848"/>
        <w:gridCol w:w="850"/>
        <w:gridCol w:w="850"/>
        <w:gridCol w:w="850"/>
        <w:gridCol w:w="993"/>
        <w:gridCol w:w="998"/>
      </w:tblGrid>
      <w:tr w:rsidR="005C3317" w:rsidRPr="001D002E" w:rsidTr="005C3317">
        <w:trPr>
          <w:trHeight w:val="300"/>
          <w:tblHeader/>
          <w:jc w:val="center"/>
        </w:trPr>
        <w:tc>
          <w:tcPr>
            <w:tcW w:w="193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C3317" w:rsidRPr="005078F1" w:rsidRDefault="005C3317" w:rsidP="005E12B5">
            <w:pPr>
              <w:widowControl/>
              <w:adjustRightInd/>
              <w:spacing w:before="0" w:after="0"/>
              <w:ind w:firstLine="0"/>
              <w:jc w:val="left"/>
              <w:textAlignment w:val="auto"/>
              <w:rPr>
                <w:rFonts w:eastAsia="Times New Roman" w:cs="Arial"/>
                <w:b/>
                <w:bCs/>
                <w:spacing w:val="0"/>
                <w:sz w:val="18"/>
                <w:szCs w:val="18"/>
                <w:lang w:eastAsia="ru-RU"/>
              </w:rPr>
            </w:pPr>
            <w:r>
              <w:rPr>
                <w:rFonts w:eastAsia="Times New Roman" w:cs="Arial"/>
                <w:b/>
                <w:bCs/>
                <w:spacing w:val="0"/>
                <w:sz w:val="18"/>
                <w:szCs w:val="18"/>
                <w:lang w:eastAsia="ru-RU"/>
              </w:rPr>
              <w:t>Модульная котельная с. Восточное</w:t>
            </w:r>
          </w:p>
        </w:tc>
        <w:tc>
          <w:tcPr>
            <w:tcW w:w="482" w:type="pct"/>
            <w:tcBorders>
              <w:top w:val="single" w:sz="4" w:space="0" w:color="auto"/>
              <w:left w:val="nil"/>
              <w:bottom w:val="single" w:sz="4" w:space="0" w:color="auto"/>
              <w:right w:val="single" w:sz="4" w:space="0" w:color="auto"/>
            </w:tcBorders>
            <w:shd w:val="clear" w:color="auto" w:fill="auto"/>
            <w:vAlign w:val="center"/>
          </w:tcPr>
          <w:p w:rsidR="005C3317" w:rsidRPr="00E713D0" w:rsidRDefault="005C3317" w:rsidP="005E12B5">
            <w:pPr>
              <w:widowControl/>
              <w:adjustRightInd/>
              <w:spacing w:before="0" w:after="0"/>
              <w:ind w:firstLine="0"/>
              <w:jc w:val="center"/>
              <w:textAlignment w:val="auto"/>
              <w:rPr>
                <w:rFonts w:eastAsia="Times New Roman" w:cs="Arial"/>
                <w:b/>
                <w:bCs/>
                <w:color w:val="000000"/>
                <w:spacing w:val="0"/>
                <w:sz w:val="18"/>
                <w:szCs w:val="18"/>
                <w:lang w:eastAsia="ru-RU"/>
              </w:rPr>
            </w:pPr>
            <w:r w:rsidRPr="00E713D0">
              <w:rPr>
                <w:rFonts w:eastAsia="Times New Roman" w:cs="Arial"/>
                <w:b/>
                <w:bCs/>
                <w:color w:val="000000"/>
                <w:spacing w:val="0"/>
                <w:sz w:val="18"/>
                <w:szCs w:val="18"/>
                <w:lang w:eastAsia="ru-RU"/>
              </w:rPr>
              <w:t>2021</w:t>
            </w:r>
          </w:p>
        </w:tc>
        <w:tc>
          <w:tcPr>
            <w:tcW w:w="483" w:type="pct"/>
            <w:tcBorders>
              <w:top w:val="single" w:sz="4" w:space="0" w:color="auto"/>
              <w:left w:val="nil"/>
              <w:bottom w:val="single" w:sz="4" w:space="0" w:color="auto"/>
              <w:right w:val="single" w:sz="4" w:space="0" w:color="auto"/>
            </w:tcBorders>
            <w:shd w:val="clear" w:color="auto" w:fill="auto"/>
            <w:vAlign w:val="center"/>
          </w:tcPr>
          <w:p w:rsidR="005C3317" w:rsidRPr="00E713D0" w:rsidRDefault="005C3317" w:rsidP="005E12B5">
            <w:pPr>
              <w:widowControl/>
              <w:adjustRightInd/>
              <w:spacing w:before="0" w:after="0"/>
              <w:ind w:firstLine="0"/>
              <w:jc w:val="center"/>
              <w:textAlignment w:val="auto"/>
              <w:rPr>
                <w:rFonts w:eastAsia="Times New Roman" w:cs="Arial"/>
                <w:b/>
                <w:bCs/>
                <w:color w:val="000000"/>
                <w:spacing w:val="0"/>
                <w:sz w:val="18"/>
                <w:szCs w:val="18"/>
                <w:lang w:eastAsia="ru-RU"/>
              </w:rPr>
            </w:pPr>
            <w:r w:rsidRPr="00E713D0">
              <w:rPr>
                <w:rFonts w:eastAsia="Times New Roman" w:cs="Arial"/>
                <w:b/>
                <w:bCs/>
                <w:color w:val="000000"/>
                <w:spacing w:val="0"/>
                <w:sz w:val="18"/>
                <w:szCs w:val="18"/>
                <w:lang w:eastAsia="ru-RU"/>
              </w:rPr>
              <w:t>2022</w:t>
            </w:r>
          </w:p>
        </w:tc>
        <w:tc>
          <w:tcPr>
            <w:tcW w:w="483" w:type="pct"/>
            <w:tcBorders>
              <w:top w:val="single" w:sz="4" w:space="0" w:color="auto"/>
              <w:left w:val="nil"/>
              <w:bottom w:val="single" w:sz="4" w:space="0" w:color="auto"/>
              <w:right w:val="single" w:sz="4" w:space="0" w:color="auto"/>
            </w:tcBorders>
            <w:shd w:val="clear" w:color="auto" w:fill="auto"/>
            <w:vAlign w:val="center"/>
          </w:tcPr>
          <w:p w:rsidR="005C3317" w:rsidRPr="00E713D0" w:rsidRDefault="005C3317" w:rsidP="005E12B5">
            <w:pPr>
              <w:widowControl/>
              <w:adjustRightInd/>
              <w:spacing w:before="0" w:after="0"/>
              <w:ind w:firstLine="0"/>
              <w:jc w:val="center"/>
              <w:textAlignment w:val="auto"/>
              <w:rPr>
                <w:rFonts w:eastAsia="Times New Roman" w:cs="Arial"/>
                <w:b/>
                <w:bCs/>
                <w:color w:val="000000"/>
                <w:spacing w:val="0"/>
                <w:sz w:val="18"/>
                <w:szCs w:val="18"/>
                <w:lang w:eastAsia="ru-RU"/>
              </w:rPr>
            </w:pPr>
            <w:r w:rsidRPr="00E713D0">
              <w:rPr>
                <w:rFonts w:eastAsia="Times New Roman" w:cs="Arial"/>
                <w:b/>
                <w:bCs/>
                <w:color w:val="000000"/>
                <w:spacing w:val="0"/>
                <w:sz w:val="18"/>
                <w:szCs w:val="18"/>
                <w:lang w:eastAsia="ru-RU"/>
              </w:rPr>
              <w:t>2023</w:t>
            </w:r>
          </w:p>
        </w:tc>
        <w:tc>
          <w:tcPr>
            <w:tcW w:w="483" w:type="pct"/>
            <w:tcBorders>
              <w:top w:val="single" w:sz="4" w:space="0" w:color="auto"/>
              <w:left w:val="nil"/>
              <w:bottom w:val="single" w:sz="4" w:space="0" w:color="auto"/>
              <w:right w:val="single" w:sz="4" w:space="0" w:color="auto"/>
            </w:tcBorders>
            <w:shd w:val="clear" w:color="auto" w:fill="auto"/>
            <w:vAlign w:val="center"/>
          </w:tcPr>
          <w:p w:rsidR="005C3317" w:rsidRPr="00E713D0" w:rsidRDefault="005C3317" w:rsidP="005E12B5">
            <w:pPr>
              <w:widowControl/>
              <w:adjustRightInd/>
              <w:spacing w:before="0" w:after="0"/>
              <w:ind w:firstLine="0"/>
              <w:jc w:val="center"/>
              <w:textAlignment w:val="auto"/>
              <w:rPr>
                <w:rFonts w:eastAsia="Times New Roman" w:cs="Arial"/>
                <w:b/>
                <w:bCs/>
                <w:color w:val="000000"/>
                <w:spacing w:val="0"/>
                <w:sz w:val="18"/>
                <w:szCs w:val="18"/>
                <w:lang w:eastAsia="ru-RU"/>
              </w:rPr>
            </w:pPr>
            <w:r w:rsidRPr="00E713D0">
              <w:rPr>
                <w:rFonts w:eastAsia="Times New Roman" w:cs="Arial"/>
                <w:b/>
                <w:bCs/>
                <w:color w:val="000000"/>
                <w:spacing w:val="0"/>
                <w:sz w:val="18"/>
                <w:szCs w:val="18"/>
                <w:lang w:eastAsia="ru-RU"/>
              </w:rPr>
              <w:t>2024</w:t>
            </w:r>
          </w:p>
        </w:tc>
        <w:tc>
          <w:tcPr>
            <w:tcW w:w="564" w:type="pct"/>
            <w:tcBorders>
              <w:top w:val="single" w:sz="4" w:space="0" w:color="auto"/>
              <w:left w:val="nil"/>
              <w:bottom w:val="single" w:sz="4" w:space="0" w:color="auto"/>
              <w:right w:val="single" w:sz="4" w:space="0" w:color="auto"/>
            </w:tcBorders>
            <w:shd w:val="clear" w:color="auto" w:fill="auto"/>
            <w:vAlign w:val="center"/>
          </w:tcPr>
          <w:p w:rsidR="005C3317" w:rsidRPr="00E713D0" w:rsidRDefault="005C3317" w:rsidP="005E12B5">
            <w:pPr>
              <w:widowControl/>
              <w:adjustRightInd/>
              <w:spacing w:before="0" w:after="0"/>
              <w:ind w:firstLine="0"/>
              <w:jc w:val="center"/>
              <w:textAlignment w:val="auto"/>
              <w:rPr>
                <w:rFonts w:eastAsia="Times New Roman" w:cs="Arial"/>
                <w:b/>
                <w:bCs/>
                <w:color w:val="000000"/>
                <w:spacing w:val="0"/>
                <w:sz w:val="18"/>
                <w:szCs w:val="18"/>
                <w:lang w:eastAsia="ru-RU"/>
              </w:rPr>
            </w:pPr>
            <w:r w:rsidRPr="00E713D0">
              <w:rPr>
                <w:rFonts w:eastAsia="Times New Roman" w:cs="Arial"/>
                <w:b/>
                <w:bCs/>
                <w:color w:val="000000"/>
                <w:spacing w:val="0"/>
                <w:sz w:val="18"/>
                <w:szCs w:val="18"/>
                <w:lang w:eastAsia="ru-RU"/>
              </w:rPr>
              <w:t>2025</w:t>
            </w:r>
          </w:p>
        </w:tc>
        <w:tc>
          <w:tcPr>
            <w:tcW w:w="567" w:type="pct"/>
            <w:tcBorders>
              <w:top w:val="single" w:sz="4" w:space="0" w:color="auto"/>
              <w:left w:val="nil"/>
              <w:bottom w:val="single" w:sz="4" w:space="0" w:color="auto"/>
              <w:right w:val="single" w:sz="4" w:space="0" w:color="auto"/>
            </w:tcBorders>
            <w:shd w:val="clear" w:color="auto" w:fill="auto"/>
            <w:vAlign w:val="center"/>
          </w:tcPr>
          <w:p w:rsidR="005C3317" w:rsidRPr="00E713D0" w:rsidRDefault="005C3317" w:rsidP="005E12B5">
            <w:pPr>
              <w:widowControl/>
              <w:adjustRightInd/>
              <w:spacing w:before="0" w:after="0"/>
              <w:ind w:firstLine="0"/>
              <w:jc w:val="center"/>
              <w:textAlignment w:val="auto"/>
              <w:rPr>
                <w:rFonts w:eastAsia="Times New Roman" w:cs="Arial"/>
                <w:b/>
                <w:bCs/>
                <w:color w:val="000000"/>
                <w:spacing w:val="0"/>
                <w:sz w:val="18"/>
                <w:szCs w:val="18"/>
                <w:lang w:eastAsia="ru-RU"/>
              </w:rPr>
            </w:pPr>
            <w:r w:rsidRPr="00E713D0">
              <w:rPr>
                <w:rFonts w:eastAsia="Times New Roman" w:cs="Arial"/>
                <w:b/>
                <w:bCs/>
                <w:color w:val="000000"/>
                <w:spacing w:val="0"/>
                <w:sz w:val="18"/>
                <w:szCs w:val="18"/>
                <w:lang w:eastAsia="ru-RU"/>
              </w:rPr>
              <w:t>2026</w:t>
            </w:r>
          </w:p>
        </w:tc>
      </w:tr>
      <w:tr w:rsidR="005C3317" w:rsidRPr="001D002E" w:rsidTr="005C3317">
        <w:trPr>
          <w:trHeight w:val="510"/>
          <w:jc w:val="center"/>
        </w:trPr>
        <w:tc>
          <w:tcPr>
            <w:tcW w:w="1938" w:type="pct"/>
            <w:tcBorders>
              <w:top w:val="nil"/>
              <w:left w:val="single" w:sz="4" w:space="0" w:color="auto"/>
              <w:bottom w:val="single" w:sz="4" w:space="0" w:color="auto"/>
              <w:right w:val="single" w:sz="4" w:space="0" w:color="auto"/>
            </w:tcBorders>
            <w:shd w:val="clear" w:color="auto" w:fill="auto"/>
            <w:noWrap/>
            <w:vAlign w:val="center"/>
            <w:hideMark/>
          </w:tcPr>
          <w:p w:rsidR="005C3317" w:rsidRPr="005078F1" w:rsidRDefault="005C3317" w:rsidP="005E12B5">
            <w:pPr>
              <w:widowControl/>
              <w:adjustRightInd/>
              <w:spacing w:before="0" w:after="0"/>
              <w:ind w:firstLine="0"/>
              <w:jc w:val="left"/>
              <w:textAlignment w:val="auto"/>
              <w:rPr>
                <w:rFonts w:eastAsia="Times New Roman" w:cs="Arial"/>
                <w:spacing w:val="0"/>
                <w:sz w:val="18"/>
                <w:szCs w:val="18"/>
                <w:lang w:eastAsia="ru-RU"/>
              </w:rPr>
            </w:pPr>
            <w:r w:rsidRPr="005078F1">
              <w:rPr>
                <w:rFonts w:eastAsia="Times New Roman" w:cs="Arial"/>
                <w:spacing w:val="0"/>
                <w:sz w:val="18"/>
                <w:szCs w:val="18"/>
                <w:lang w:eastAsia="ru-RU"/>
              </w:rPr>
              <w:t>Договорная тепловая нагрузка в горячей воде (без хознужд), в т.ч.:</w:t>
            </w:r>
          </w:p>
        </w:tc>
        <w:tc>
          <w:tcPr>
            <w:tcW w:w="482" w:type="pct"/>
            <w:tcBorders>
              <w:top w:val="nil"/>
              <w:left w:val="nil"/>
              <w:bottom w:val="single" w:sz="4" w:space="0" w:color="auto"/>
              <w:right w:val="single" w:sz="4" w:space="0" w:color="auto"/>
            </w:tcBorders>
            <w:shd w:val="clear" w:color="auto" w:fill="auto"/>
            <w:noWrap/>
            <w:vAlign w:val="center"/>
          </w:tcPr>
          <w:p w:rsidR="005C3317" w:rsidRPr="005078F1" w:rsidRDefault="000F7298" w:rsidP="005E12B5">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0,83</w:t>
            </w:r>
          </w:p>
        </w:tc>
        <w:tc>
          <w:tcPr>
            <w:tcW w:w="483" w:type="pct"/>
            <w:tcBorders>
              <w:top w:val="nil"/>
              <w:left w:val="nil"/>
              <w:bottom w:val="single" w:sz="4" w:space="0" w:color="auto"/>
              <w:right w:val="single" w:sz="4" w:space="0" w:color="auto"/>
            </w:tcBorders>
            <w:shd w:val="clear" w:color="auto" w:fill="auto"/>
            <w:noWrap/>
            <w:vAlign w:val="center"/>
          </w:tcPr>
          <w:p w:rsidR="005C3317" w:rsidRPr="005078F1" w:rsidRDefault="000F7298" w:rsidP="005E12B5">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0,83</w:t>
            </w:r>
          </w:p>
        </w:tc>
        <w:tc>
          <w:tcPr>
            <w:tcW w:w="483" w:type="pct"/>
            <w:tcBorders>
              <w:top w:val="nil"/>
              <w:left w:val="nil"/>
              <w:bottom w:val="single" w:sz="4" w:space="0" w:color="auto"/>
              <w:right w:val="single" w:sz="4" w:space="0" w:color="auto"/>
            </w:tcBorders>
            <w:shd w:val="clear" w:color="auto" w:fill="auto"/>
            <w:noWrap/>
            <w:vAlign w:val="center"/>
          </w:tcPr>
          <w:p w:rsidR="005C3317" w:rsidRPr="005078F1" w:rsidRDefault="000F7298" w:rsidP="005E12B5">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0,83</w:t>
            </w:r>
          </w:p>
        </w:tc>
        <w:tc>
          <w:tcPr>
            <w:tcW w:w="483" w:type="pct"/>
            <w:tcBorders>
              <w:top w:val="nil"/>
              <w:left w:val="nil"/>
              <w:bottom w:val="single" w:sz="4" w:space="0" w:color="auto"/>
              <w:right w:val="single" w:sz="4" w:space="0" w:color="auto"/>
            </w:tcBorders>
            <w:shd w:val="clear" w:color="auto" w:fill="auto"/>
            <w:noWrap/>
            <w:vAlign w:val="center"/>
          </w:tcPr>
          <w:p w:rsidR="005C3317" w:rsidRPr="005078F1" w:rsidRDefault="000F7298" w:rsidP="005E12B5">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0,83</w:t>
            </w:r>
          </w:p>
        </w:tc>
        <w:tc>
          <w:tcPr>
            <w:tcW w:w="564" w:type="pct"/>
            <w:tcBorders>
              <w:top w:val="nil"/>
              <w:left w:val="nil"/>
              <w:bottom w:val="single" w:sz="4" w:space="0" w:color="auto"/>
              <w:right w:val="single" w:sz="4" w:space="0" w:color="auto"/>
            </w:tcBorders>
            <w:shd w:val="clear" w:color="auto" w:fill="auto"/>
            <w:noWrap/>
            <w:vAlign w:val="center"/>
          </w:tcPr>
          <w:p w:rsidR="005C3317" w:rsidRPr="005078F1" w:rsidRDefault="000F7298" w:rsidP="005E12B5">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0,83</w:t>
            </w:r>
          </w:p>
        </w:tc>
        <w:tc>
          <w:tcPr>
            <w:tcW w:w="567" w:type="pct"/>
            <w:tcBorders>
              <w:top w:val="nil"/>
              <w:left w:val="nil"/>
              <w:bottom w:val="single" w:sz="4" w:space="0" w:color="auto"/>
              <w:right w:val="single" w:sz="4" w:space="0" w:color="auto"/>
            </w:tcBorders>
            <w:shd w:val="clear" w:color="auto" w:fill="auto"/>
            <w:noWrap/>
            <w:vAlign w:val="center"/>
          </w:tcPr>
          <w:p w:rsidR="005C3317" w:rsidRPr="005078F1" w:rsidRDefault="000F7298" w:rsidP="005E12B5">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0,83</w:t>
            </w:r>
          </w:p>
        </w:tc>
      </w:tr>
      <w:tr w:rsidR="005C3317" w:rsidRPr="001D002E" w:rsidTr="005C3317">
        <w:trPr>
          <w:trHeight w:val="300"/>
          <w:jc w:val="center"/>
        </w:trPr>
        <w:tc>
          <w:tcPr>
            <w:tcW w:w="1938" w:type="pct"/>
            <w:tcBorders>
              <w:top w:val="single" w:sz="4" w:space="0" w:color="auto"/>
              <w:left w:val="single" w:sz="4" w:space="0" w:color="auto"/>
              <w:bottom w:val="single" w:sz="4" w:space="0" w:color="auto"/>
              <w:right w:val="single" w:sz="4" w:space="0" w:color="000000"/>
            </w:tcBorders>
            <w:shd w:val="clear" w:color="auto" w:fill="auto"/>
            <w:vAlign w:val="center"/>
            <w:hideMark/>
          </w:tcPr>
          <w:p w:rsidR="005C3317" w:rsidRPr="005078F1" w:rsidRDefault="005C3317" w:rsidP="005E12B5">
            <w:pPr>
              <w:widowControl/>
              <w:adjustRightInd/>
              <w:spacing w:before="0" w:after="0"/>
              <w:ind w:firstLine="0"/>
              <w:jc w:val="left"/>
              <w:textAlignment w:val="auto"/>
              <w:rPr>
                <w:rFonts w:eastAsia="Times New Roman" w:cs="Arial"/>
                <w:spacing w:val="0"/>
                <w:sz w:val="18"/>
                <w:szCs w:val="18"/>
                <w:lang w:eastAsia="ru-RU"/>
              </w:rPr>
            </w:pPr>
            <w:r w:rsidRPr="005078F1">
              <w:rPr>
                <w:rFonts w:eastAsia="Times New Roman" w:cs="Arial"/>
                <w:spacing w:val="0"/>
                <w:sz w:val="18"/>
                <w:szCs w:val="18"/>
                <w:lang w:eastAsia="ru-RU"/>
              </w:rPr>
              <w:t>Потери при передаче</w:t>
            </w:r>
          </w:p>
        </w:tc>
        <w:tc>
          <w:tcPr>
            <w:tcW w:w="482" w:type="pct"/>
            <w:tcBorders>
              <w:top w:val="nil"/>
              <w:left w:val="nil"/>
              <w:bottom w:val="single" w:sz="4" w:space="0" w:color="auto"/>
              <w:right w:val="single" w:sz="4" w:space="0" w:color="auto"/>
            </w:tcBorders>
            <w:shd w:val="clear" w:color="auto" w:fill="auto"/>
            <w:noWrap/>
            <w:vAlign w:val="center"/>
          </w:tcPr>
          <w:p w:rsidR="005C3317" w:rsidRPr="005078F1" w:rsidRDefault="005C3317" w:rsidP="000F7298">
            <w:pPr>
              <w:widowControl/>
              <w:adjustRightInd/>
              <w:spacing w:before="0" w:after="0"/>
              <w:ind w:firstLine="0"/>
              <w:jc w:val="center"/>
              <w:textAlignment w:val="auto"/>
              <w:rPr>
                <w:rFonts w:eastAsia="Times New Roman" w:cs="Arial"/>
                <w:spacing w:val="0"/>
                <w:sz w:val="18"/>
                <w:szCs w:val="18"/>
                <w:lang w:eastAsia="ru-RU"/>
              </w:rPr>
            </w:pPr>
            <w:r w:rsidRPr="005078F1">
              <w:rPr>
                <w:rFonts w:eastAsia="Times New Roman" w:cs="Arial"/>
                <w:spacing w:val="0"/>
                <w:sz w:val="18"/>
                <w:szCs w:val="18"/>
                <w:lang w:eastAsia="ru-RU"/>
              </w:rPr>
              <w:t>0,</w:t>
            </w:r>
            <w:r w:rsidR="000F7298">
              <w:rPr>
                <w:rFonts w:eastAsia="Times New Roman" w:cs="Arial"/>
                <w:spacing w:val="0"/>
                <w:sz w:val="18"/>
                <w:szCs w:val="18"/>
                <w:lang w:eastAsia="ru-RU"/>
              </w:rPr>
              <w:t>21</w:t>
            </w:r>
          </w:p>
        </w:tc>
        <w:tc>
          <w:tcPr>
            <w:tcW w:w="483" w:type="pct"/>
            <w:tcBorders>
              <w:top w:val="nil"/>
              <w:left w:val="nil"/>
              <w:bottom w:val="single" w:sz="4" w:space="0" w:color="auto"/>
              <w:right w:val="single" w:sz="4" w:space="0" w:color="auto"/>
            </w:tcBorders>
            <w:shd w:val="clear" w:color="auto" w:fill="auto"/>
            <w:noWrap/>
            <w:vAlign w:val="center"/>
          </w:tcPr>
          <w:p w:rsidR="005C3317" w:rsidRPr="005078F1" w:rsidRDefault="005C3317" w:rsidP="000F7298">
            <w:pPr>
              <w:widowControl/>
              <w:adjustRightInd/>
              <w:spacing w:before="0" w:after="0"/>
              <w:ind w:firstLine="0"/>
              <w:jc w:val="center"/>
              <w:textAlignment w:val="auto"/>
              <w:rPr>
                <w:rFonts w:eastAsia="Times New Roman" w:cs="Arial"/>
                <w:spacing w:val="0"/>
                <w:sz w:val="18"/>
                <w:szCs w:val="18"/>
                <w:lang w:eastAsia="ru-RU"/>
              </w:rPr>
            </w:pPr>
            <w:r w:rsidRPr="005078F1">
              <w:rPr>
                <w:rFonts w:eastAsia="Times New Roman" w:cs="Arial"/>
                <w:spacing w:val="0"/>
                <w:sz w:val="18"/>
                <w:szCs w:val="18"/>
                <w:lang w:eastAsia="ru-RU"/>
              </w:rPr>
              <w:t>0,</w:t>
            </w:r>
            <w:r w:rsidR="000F7298">
              <w:rPr>
                <w:rFonts w:eastAsia="Times New Roman" w:cs="Arial"/>
                <w:spacing w:val="0"/>
                <w:sz w:val="18"/>
                <w:szCs w:val="18"/>
                <w:lang w:eastAsia="ru-RU"/>
              </w:rPr>
              <w:t>21</w:t>
            </w:r>
          </w:p>
        </w:tc>
        <w:tc>
          <w:tcPr>
            <w:tcW w:w="483" w:type="pct"/>
            <w:tcBorders>
              <w:top w:val="nil"/>
              <w:left w:val="nil"/>
              <w:bottom w:val="single" w:sz="4" w:space="0" w:color="auto"/>
              <w:right w:val="single" w:sz="4" w:space="0" w:color="auto"/>
            </w:tcBorders>
            <w:shd w:val="clear" w:color="auto" w:fill="auto"/>
            <w:noWrap/>
            <w:vAlign w:val="center"/>
          </w:tcPr>
          <w:p w:rsidR="005C3317" w:rsidRPr="005078F1" w:rsidRDefault="005C3317" w:rsidP="000F7298">
            <w:pPr>
              <w:widowControl/>
              <w:adjustRightInd/>
              <w:spacing w:before="0" w:after="0"/>
              <w:ind w:firstLine="0"/>
              <w:jc w:val="center"/>
              <w:textAlignment w:val="auto"/>
              <w:rPr>
                <w:rFonts w:eastAsia="Times New Roman" w:cs="Arial"/>
                <w:spacing w:val="0"/>
                <w:sz w:val="18"/>
                <w:szCs w:val="18"/>
                <w:lang w:eastAsia="ru-RU"/>
              </w:rPr>
            </w:pPr>
            <w:r w:rsidRPr="005078F1">
              <w:rPr>
                <w:rFonts w:eastAsia="Times New Roman" w:cs="Arial"/>
                <w:spacing w:val="0"/>
                <w:sz w:val="18"/>
                <w:szCs w:val="18"/>
                <w:lang w:eastAsia="ru-RU"/>
              </w:rPr>
              <w:t>0,</w:t>
            </w:r>
            <w:r w:rsidR="000F7298">
              <w:rPr>
                <w:rFonts w:eastAsia="Times New Roman" w:cs="Arial"/>
                <w:spacing w:val="0"/>
                <w:sz w:val="18"/>
                <w:szCs w:val="18"/>
                <w:lang w:eastAsia="ru-RU"/>
              </w:rPr>
              <w:t>21</w:t>
            </w:r>
          </w:p>
        </w:tc>
        <w:tc>
          <w:tcPr>
            <w:tcW w:w="483" w:type="pct"/>
            <w:tcBorders>
              <w:top w:val="nil"/>
              <w:left w:val="nil"/>
              <w:bottom w:val="single" w:sz="4" w:space="0" w:color="auto"/>
              <w:right w:val="single" w:sz="4" w:space="0" w:color="auto"/>
            </w:tcBorders>
            <w:shd w:val="clear" w:color="auto" w:fill="auto"/>
            <w:noWrap/>
            <w:vAlign w:val="center"/>
          </w:tcPr>
          <w:p w:rsidR="005C3317" w:rsidRPr="005078F1" w:rsidRDefault="005C3317" w:rsidP="000F7298">
            <w:pPr>
              <w:widowControl/>
              <w:adjustRightInd/>
              <w:spacing w:before="0" w:after="0"/>
              <w:ind w:firstLine="0"/>
              <w:jc w:val="center"/>
              <w:textAlignment w:val="auto"/>
              <w:rPr>
                <w:rFonts w:eastAsia="Times New Roman" w:cs="Arial"/>
                <w:spacing w:val="0"/>
                <w:sz w:val="18"/>
                <w:szCs w:val="18"/>
                <w:lang w:eastAsia="ru-RU"/>
              </w:rPr>
            </w:pPr>
            <w:r w:rsidRPr="005078F1">
              <w:rPr>
                <w:rFonts w:eastAsia="Times New Roman" w:cs="Arial"/>
                <w:spacing w:val="0"/>
                <w:sz w:val="18"/>
                <w:szCs w:val="18"/>
                <w:lang w:eastAsia="ru-RU"/>
              </w:rPr>
              <w:t>0,</w:t>
            </w:r>
            <w:r w:rsidR="000F7298">
              <w:rPr>
                <w:rFonts w:eastAsia="Times New Roman" w:cs="Arial"/>
                <w:spacing w:val="0"/>
                <w:sz w:val="18"/>
                <w:szCs w:val="18"/>
                <w:lang w:eastAsia="ru-RU"/>
              </w:rPr>
              <w:t>21</w:t>
            </w:r>
          </w:p>
        </w:tc>
        <w:tc>
          <w:tcPr>
            <w:tcW w:w="564" w:type="pct"/>
            <w:tcBorders>
              <w:top w:val="nil"/>
              <w:left w:val="nil"/>
              <w:bottom w:val="single" w:sz="4" w:space="0" w:color="auto"/>
              <w:right w:val="single" w:sz="4" w:space="0" w:color="auto"/>
            </w:tcBorders>
            <w:shd w:val="clear" w:color="auto" w:fill="auto"/>
            <w:noWrap/>
            <w:vAlign w:val="center"/>
          </w:tcPr>
          <w:p w:rsidR="005C3317" w:rsidRPr="005078F1" w:rsidRDefault="005C3317" w:rsidP="000F7298">
            <w:pPr>
              <w:widowControl/>
              <w:adjustRightInd/>
              <w:spacing w:before="0" w:after="0"/>
              <w:ind w:firstLine="0"/>
              <w:jc w:val="center"/>
              <w:textAlignment w:val="auto"/>
              <w:rPr>
                <w:rFonts w:eastAsia="Times New Roman" w:cs="Arial"/>
                <w:spacing w:val="0"/>
                <w:sz w:val="18"/>
                <w:szCs w:val="18"/>
                <w:lang w:eastAsia="ru-RU"/>
              </w:rPr>
            </w:pPr>
            <w:r w:rsidRPr="005078F1">
              <w:rPr>
                <w:rFonts w:eastAsia="Times New Roman" w:cs="Arial"/>
                <w:spacing w:val="0"/>
                <w:sz w:val="18"/>
                <w:szCs w:val="18"/>
                <w:lang w:eastAsia="ru-RU"/>
              </w:rPr>
              <w:t>0,</w:t>
            </w:r>
            <w:r w:rsidR="000F7298">
              <w:rPr>
                <w:rFonts w:eastAsia="Times New Roman" w:cs="Arial"/>
                <w:spacing w:val="0"/>
                <w:sz w:val="18"/>
                <w:szCs w:val="18"/>
                <w:lang w:eastAsia="ru-RU"/>
              </w:rPr>
              <w:t>21</w:t>
            </w:r>
          </w:p>
        </w:tc>
        <w:tc>
          <w:tcPr>
            <w:tcW w:w="567" w:type="pct"/>
            <w:tcBorders>
              <w:top w:val="nil"/>
              <w:left w:val="nil"/>
              <w:bottom w:val="single" w:sz="4" w:space="0" w:color="auto"/>
              <w:right w:val="single" w:sz="4" w:space="0" w:color="auto"/>
            </w:tcBorders>
            <w:shd w:val="clear" w:color="auto" w:fill="auto"/>
            <w:noWrap/>
            <w:vAlign w:val="center"/>
          </w:tcPr>
          <w:p w:rsidR="005C3317" w:rsidRPr="005078F1" w:rsidRDefault="005C3317" w:rsidP="000F7298">
            <w:pPr>
              <w:widowControl/>
              <w:adjustRightInd/>
              <w:spacing w:before="0" w:after="0"/>
              <w:ind w:firstLine="0"/>
              <w:jc w:val="center"/>
              <w:textAlignment w:val="auto"/>
              <w:rPr>
                <w:rFonts w:eastAsia="Times New Roman" w:cs="Arial"/>
                <w:spacing w:val="0"/>
                <w:sz w:val="18"/>
                <w:szCs w:val="18"/>
                <w:lang w:eastAsia="ru-RU"/>
              </w:rPr>
            </w:pPr>
            <w:r w:rsidRPr="005078F1">
              <w:rPr>
                <w:rFonts w:eastAsia="Times New Roman" w:cs="Arial"/>
                <w:spacing w:val="0"/>
                <w:sz w:val="18"/>
                <w:szCs w:val="18"/>
                <w:lang w:eastAsia="ru-RU"/>
              </w:rPr>
              <w:t>0,</w:t>
            </w:r>
            <w:r w:rsidR="000F7298">
              <w:rPr>
                <w:rFonts w:eastAsia="Times New Roman" w:cs="Arial"/>
                <w:spacing w:val="0"/>
                <w:sz w:val="18"/>
                <w:szCs w:val="18"/>
                <w:lang w:eastAsia="ru-RU"/>
              </w:rPr>
              <w:t>21</w:t>
            </w:r>
          </w:p>
        </w:tc>
      </w:tr>
      <w:tr w:rsidR="005C3317" w:rsidRPr="001D002E" w:rsidTr="005C3317">
        <w:trPr>
          <w:trHeight w:val="300"/>
          <w:jc w:val="center"/>
        </w:trPr>
        <w:tc>
          <w:tcPr>
            <w:tcW w:w="1938" w:type="pct"/>
            <w:tcBorders>
              <w:top w:val="single" w:sz="4" w:space="0" w:color="auto"/>
              <w:left w:val="single" w:sz="4" w:space="0" w:color="auto"/>
              <w:bottom w:val="single" w:sz="4" w:space="0" w:color="auto"/>
              <w:right w:val="single" w:sz="4" w:space="0" w:color="000000"/>
            </w:tcBorders>
            <w:shd w:val="clear" w:color="auto" w:fill="auto"/>
            <w:vAlign w:val="center"/>
            <w:hideMark/>
          </w:tcPr>
          <w:p w:rsidR="005C3317" w:rsidRPr="005078F1" w:rsidRDefault="005C3317" w:rsidP="005E12B5">
            <w:pPr>
              <w:widowControl/>
              <w:adjustRightInd/>
              <w:spacing w:before="0" w:after="0"/>
              <w:ind w:firstLine="0"/>
              <w:jc w:val="left"/>
              <w:textAlignment w:val="auto"/>
              <w:rPr>
                <w:rFonts w:eastAsia="Times New Roman" w:cs="Arial"/>
                <w:spacing w:val="0"/>
                <w:sz w:val="18"/>
                <w:szCs w:val="18"/>
                <w:lang w:eastAsia="ru-RU"/>
              </w:rPr>
            </w:pPr>
            <w:r w:rsidRPr="005078F1">
              <w:rPr>
                <w:rFonts w:eastAsia="Times New Roman" w:cs="Arial"/>
                <w:spacing w:val="0"/>
                <w:sz w:val="18"/>
                <w:szCs w:val="18"/>
                <w:lang w:eastAsia="ru-RU"/>
              </w:rPr>
              <w:t>Собственные нужды</w:t>
            </w:r>
          </w:p>
        </w:tc>
        <w:tc>
          <w:tcPr>
            <w:tcW w:w="482" w:type="pct"/>
            <w:tcBorders>
              <w:top w:val="nil"/>
              <w:left w:val="nil"/>
              <w:bottom w:val="single" w:sz="4" w:space="0" w:color="auto"/>
              <w:right w:val="single" w:sz="4" w:space="0" w:color="auto"/>
            </w:tcBorders>
            <w:shd w:val="clear" w:color="auto" w:fill="auto"/>
            <w:noWrap/>
            <w:vAlign w:val="center"/>
          </w:tcPr>
          <w:p w:rsidR="005C3317" w:rsidRPr="005078F1" w:rsidRDefault="005C3317" w:rsidP="005E12B5">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0,</w:t>
            </w:r>
            <w:r w:rsidR="000F7298">
              <w:rPr>
                <w:rFonts w:eastAsia="Times New Roman" w:cs="Arial"/>
                <w:spacing w:val="0"/>
                <w:sz w:val="18"/>
                <w:szCs w:val="18"/>
                <w:lang w:eastAsia="ru-RU"/>
              </w:rPr>
              <w:t>0</w:t>
            </w:r>
            <w:r>
              <w:rPr>
                <w:rFonts w:eastAsia="Times New Roman" w:cs="Arial"/>
                <w:spacing w:val="0"/>
                <w:sz w:val="18"/>
                <w:szCs w:val="18"/>
                <w:lang w:eastAsia="ru-RU"/>
              </w:rPr>
              <w:t>1</w:t>
            </w:r>
          </w:p>
        </w:tc>
        <w:tc>
          <w:tcPr>
            <w:tcW w:w="483" w:type="pct"/>
            <w:tcBorders>
              <w:top w:val="nil"/>
              <w:left w:val="nil"/>
              <w:bottom w:val="single" w:sz="4" w:space="0" w:color="auto"/>
              <w:right w:val="single" w:sz="4" w:space="0" w:color="auto"/>
            </w:tcBorders>
            <w:shd w:val="clear" w:color="auto" w:fill="auto"/>
            <w:noWrap/>
            <w:vAlign w:val="center"/>
          </w:tcPr>
          <w:p w:rsidR="005C3317" w:rsidRPr="005078F1" w:rsidRDefault="005C3317" w:rsidP="005E12B5">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0,</w:t>
            </w:r>
            <w:r w:rsidR="000F7298">
              <w:rPr>
                <w:rFonts w:eastAsia="Times New Roman" w:cs="Arial"/>
                <w:spacing w:val="0"/>
                <w:sz w:val="18"/>
                <w:szCs w:val="18"/>
                <w:lang w:eastAsia="ru-RU"/>
              </w:rPr>
              <w:t>0</w:t>
            </w:r>
            <w:r>
              <w:rPr>
                <w:rFonts w:eastAsia="Times New Roman" w:cs="Arial"/>
                <w:spacing w:val="0"/>
                <w:sz w:val="18"/>
                <w:szCs w:val="18"/>
                <w:lang w:eastAsia="ru-RU"/>
              </w:rPr>
              <w:t>1</w:t>
            </w:r>
          </w:p>
        </w:tc>
        <w:tc>
          <w:tcPr>
            <w:tcW w:w="483" w:type="pct"/>
            <w:tcBorders>
              <w:top w:val="nil"/>
              <w:left w:val="nil"/>
              <w:bottom w:val="single" w:sz="4" w:space="0" w:color="auto"/>
              <w:right w:val="single" w:sz="4" w:space="0" w:color="auto"/>
            </w:tcBorders>
            <w:shd w:val="clear" w:color="auto" w:fill="auto"/>
            <w:noWrap/>
            <w:vAlign w:val="center"/>
          </w:tcPr>
          <w:p w:rsidR="005C3317" w:rsidRPr="005078F1" w:rsidRDefault="005C3317" w:rsidP="005E12B5">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0,</w:t>
            </w:r>
            <w:r w:rsidR="000F7298">
              <w:rPr>
                <w:rFonts w:eastAsia="Times New Roman" w:cs="Arial"/>
                <w:spacing w:val="0"/>
                <w:sz w:val="18"/>
                <w:szCs w:val="18"/>
                <w:lang w:eastAsia="ru-RU"/>
              </w:rPr>
              <w:t>0</w:t>
            </w:r>
            <w:r>
              <w:rPr>
                <w:rFonts w:eastAsia="Times New Roman" w:cs="Arial"/>
                <w:spacing w:val="0"/>
                <w:sz w:val="18"/>
                <w:szCs w:val="18"/>
                <w:lang w:eastAsia="ru-RU"/>
              </w:rPr>
              <w:t>1</w:t>
            </w:r>
          </w:p>
        </w:tc>
        <w:tc>
          <w:tcPr>
            <w:tcW w:w="483" w:type="pct"/>
            <w:tcBorders>
              <w:top w:val="nil"/>
              <w:left w:val="nil"/>
              <w:bottom w:val="single" w:sz="4" w:space="0" w:color="auto"/>
              <w:right w:val="single" w:sz="4" w:space="0" w:color="auto"/>
            </w:tcBorders>
            <w:shd w:val="clear" w:color="auto" w:fill="auto"/>
            <w:noWrap/>
            <w:vAlign w:val="center"/>
          </w:tcPr>
          <w:p w:rsidR="005C3317" w:rsidRPr="005078F1" w:rsidRDefault="005C3317" w:rsidP="005E12B5">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0,</w:t>
            </w:r>
            <w:r w:rsidR="000F7298">
              <w:rPr>
                <w:rFonts w:eastAsia="Times New Roman" w:cs="Arial"/>
                <w:spacing w:val="0"/>
                <w:sz w:val="18"/>
                <w:szCs w:val="18"/>
                <w:lang w:eastAsia="ru-RU"/>
              </w:rPr>
              <w:t>0</w:t>
            </w:r>
            <w:r>
              <w:rPr>
                <w:rFonts w:eastAsia="Times New Roman" w:cs="Arial"/>
                <w:spacing w:val="0"/>
                <w:sz w:val="18"/>
                <w:szCs w:val="18"/>
                <w:lang w:eastAsia="ru-RU"/>
              </w:rPr>
              <w:t>1</w:t>
            </w:r>
          </w:p>
        </w:tc>
        <w:tc>
          <w:tcPr>
            <w:tcW w:w="564" w:type="pct"/>
            <w:tcBorders>
              <w:top w:val="nil"/>
              <w:left w:val="nil"/>
              <w:bottom w:val="single" w:sz="4" w:space="0" w:color="auto"/>
              <w:right w:val="single" w:sz="4" w:space="0" w:color="auto"/>
            </w:tcBorders>
            <w:shd w:val="clear" w:color="auto" w:fill="auto"/>
            <w:noWrap/>
            <w:vAlign w:val="center"/>
          </w:tcPr>
          <w:p w:rsidR="005C3317" w:rsidRPr="005078F1" w:rsidRDefault="005C3317" w:rsidP="005E12B5">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0,</w:t>
            </w:r>
            <w:r w:rsidR="000F7298">
              <w:rPr>
                <w:rFonts w:eastAsia="Times New Roman" w:cs="Arial"/>
                <w:spacing w:val="0"/>
                <w:sz w:val="18"/>
                <w:szCs w:val="18"/>
                <w:lang w:eastAsia="ru-RU"/>
              </w:rPr>
              <w:t>0</w:t>
            </w:r>
            <w:r>
              <w:rPr>
                <w:rFonts w:eastAsia="Times New Roman" w:cs="Arial"/>
                <w:spacing w:val="0"/>
                <w:sz w:val="18"/>
                <w:szCs w:val="18"/>
                <w:lang w:eastAsia="ru-RU"/>
              </w:rPr>
              <w:t>1</w:t>
            </w:r>
          </w:p>
        </w:tc>
        <w:tc>
          <w:tcPr>
            <w:tcW w:w="567" w:type="pct"/>
            <w:tcBorders>
              <w:top w:val="nil"/>
              <w:left w:val="nil"/>
              <w:bottom w:val="single" w:sz="4" w:space="0" w:color="auto"/>
              <w:right w:val="single" w:sz="4" w:space="0" w:color="auto"/>
            </w:tcBorders>
            <w:shd w:val="clear" w:color="auto" w:fill="auto"/>
            <w:noWrap/>
            <w:vAlign w:val="center"/>
          </w:tcPr>
          <w:p w:rsidR="005C3317" w:rsidRPr="005078F1" w:rsidRDefault="005C3317" w:rsidP="005E12B5">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0,</w:t>
            </w:r>
            <w:r w:rsidR="000F7298">
              <w:rPr>
                <w:rFonts w:eastAsia="Times New Roman" w:cs="Arial"/>
                <w:spacing w:val="0"/>
                <w:sz w:val="18"/>
                <w:szCs w:val="18"/>
                <w:lang w:eastAsia="ru-RU"/>
              </w:rPr>
              <w:t>0</w:t>
            </w:r>
            <w:r>
              <w:rPr>
                <w:rFonts w:eastAsia="Times New Roman" w:cs="Arial"/>
                <w:spacing w:val="0"/>
                <w:sz w:val="18"/>
                <w:szCs w:val="18"/>
                <w:lang w:eastAsia="ru-RU"/>
              </w:rPr>
              <w:t>1</w:t>
            </w:r>
          </w:p>
        </w:tc>
      </w:tr>
      <w:tr w:rsidR="005C3317" w:rsidRPr="001D002E" w:rsidTr="005C3317">
        <w:trPr>
          <w:trHeight w:val="300"/>
          <w:jc w:val="center"/>
        </w:trPr>
        <w:tc>
          <w:tcPr>
            <w:tcW w:w="1938" w:type="pct"/>
            <w:tcBorders>
              <w:top w:val="single" w:sz="4" w:space="0" w:color="auto"/>
              <w:left w:val="single" w:sz="4" w:space="0" w:color="auto"/>
              <w:bottom w:val="single" w:sz="4" w:space="0" w:color="auto"/>
              <w:right w:val="single" w:sz="4" w:space="0" w:color="000000"/>
            </w:tcBorders>
            <w:shd w:val="clear" w:color="auto" w:fill="auto"/>
            <w:vAlign w:val="center"/>
            <w:hideMark/>
          </w:tcPr>
          <w:p w:rsidR="005C3317" w:rsidRPr="005078F1" w:rsidRDefault="005C3317" w:rsidP="005E12B5">
            <w:pPr>
              <w:widowControl/>
              <w:adjustRightInd/>
              <w:spacing w:before="0" w:after="0"/>
              <w:ind w:firstLine="0"/>
              <w:jc w:val="left"/>
              <w:textAlignment w:val="auto"/>
              <w:rPr>
                <w:rFonts w:eastAsia="Times New Roman" w:cs="Arial"/>
                <w:spacing w:val="0"/>
                <w:sz w:val="18"/>
                <w:szCs w:val="18"/>
                <w:lang w:eastAsia="ru-RU"/>
              </w:rPr>
            </w:pPr>
            <w:r w:rsidRPr="005078F1">
              <w:rPr>
                <w:rFonts w:eastAsia="Times New Roman" w:cs="Arial"/>
                <w:spacing w:val="0"/>
                <w:sz w:val="18"/>
                <w:szCs w:val="18"/>
                <w:lang w:eastAsia="ru-RU"/>
              </w:rPr>
              <w:t>Располагаемая тепловая мощность</w:t>
            </w:r>
          </w:p>
        </w:tc>
        <w:tc>
          <w:tcPr>
            <w:tcW w:w="482" w:type="pct"/>
            <w:tcBorders>
              <w:top w:val="nil"/>
              <w:left w:val="nil"/>
              <w:bottom w:val="single" w:sz="4" w:space="0" w:color="auto"/>
              <w:right w:val="single" w:sz="4" w:space="0" w:color="auto"/>
            </w:tcBorders>
            <w:shd w:val="clear" w:color="auto" w:fill="auto"/>
            <w:noWrap/>
            <w:vAlign w:val="center"/>
          </w:tcPr>
          <w:p w:rsidR="005C3317" w:rsidRPr="005078F1" w:rsidRDefault="000F7298" w:rsidP="005E12B5">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3,87</w:t>
            </w:r>
          </w:p>
        </w:tc>
        <w:tc>
          <w:tcPr>
            <w:tcW w:w="483" w:type="pct"/>
            <w:tcBorders>
              <w:top w:val="nil"/>
              <w:left w:val="nil"/>
              <w:bottom w:val="single" w:sz="4" w:space="0" w:color="auto"/>
              <w:right w:val="single" w:sz="4" w:space="0" w:color="auto"/>
            </w:tcBorders>
            <w:shd w:val="clear" w:color="auto" w:fill="auto"/>
            <w:noWrap/>
            <w:vAlign w:val="center"/>
          </w:tcPr>
          <w:p w:rsidR="005C3317" w:rsidRPr="005078F1" w:rsidRDefault="000F7298" w:rsidP="005E12B5">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3,87</w:t>
            </w:r>
          </w:p>
        </w:tc>
        <w:tc>
          <w:tcPr>
            <w:tcW w:w="483" w:type="pct"/>
            <w:tcBorders>
              <w:top w:val="nil"/>
              <w:left w:val="nil"/>
              <w:bottom w:val="single" w:sz="4" w:space="0" w:color="auto"/>
              <w:right w:val="single" w:sz="4" w:space="0" w:color="auto"/>
            </w:tcBorders>
            <w:shd w:val="clear" w:color="auto" w:fill="auto"/>
            <w:noWrap/>
            <w:vAlign w:val="center"/>
          </w:tcPr>
          <w:p w:rsidR="005C3317" w:rsidRPr="005078F1" w:rsidRDefault="000F7298" w:rsidP="005E12B5">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3,87</w:t>
            </w:r>
          </w:p>
        </w:tc>
        <w:tc>
          <w:tcPr>
            <w:tcW w:w="483" w:type="pct"/>
            <w:tcBorders>
              <w:top w:val="nil"/>
              <w:left w:val="nil"/>
              <w:bottom w:val="single" w:sz="4" w:space="0" w:color="auto"/>
              <w:right w:val="single" w:sz="4" w:space="0" w:color="auto"/>
            </w:tcBorders>
            <w:shd w:val="clear" w:color="auto" w:fill="auto"/>
            <w:noWrap/>
            <w:vAlign w:val="center"/>
          </w:tcPr>
          <w:p w:rsidR="005C3317" w:rsidRPr="005078F1" w:rsidRDefault="000F7298" w:rsidP="005E12B5">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3,87</w:t>
            </w:r>
          </w:p>
        </w:tc>
        <w:tc>
          <w:tcPr>
            <w:tcW w:w="564" w:type="pct"/>
            <w:tcBorders>
              <w:top w:val="nil"/>
              <w:left w:val="nil"/>
              <w:bottom w:val="single" w:sz="4" w:space="0" w:color="auto"/>
              <w:right w:val="single" w:sz="4" w:space="0" w:color="auto"/>
            </w:tcBorders>
            <w:shd w:val="clear" w:color="auto" w:fill="auto"/>
            <w:noWrap/>
            <w:vAlign w:val="center"/>
          </w:tcPr>
          <w:p w:rsidR="005C3317" w:rsidRPr="005078F1" w:rsidRDefault="000F7298" w:rsidP="005E12B5">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3,87</w:t>
            </w:r>
          </w:p>
        </w:tc>
        <w:tc>
          <w:tcPr>
            <w:tcW w:w="567" w:type="pct"/>
            <w:tcBorders>
              <w:top w:val="nil"/>
              <w:left w:val="nil"/>
              <w:bottom w:val="single" w:sz="4" w:space="0" w:color="auto"/>
              <w:right w:val="single" w:sz="4" w:space="0" w:color="auto"/>
            </w:tcBorders>
            <w:shd w:val="clear" w:color="auto" w:fill="auto"/>
            <w:noWrap/>
            <w:vAlign w:val="center"/>
          </w:tcPr>
          <w:p w:rsidR="005C3317" w:rsidRPr="005078F1" w:rsidRDefault="000F7298" w:rsidP="005E12B5">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3,87</w:t>
            </w:r>
          </w:p>
        </w:tc>
      </w:tr>
      <w:tr w:rsidR="005C3317" w:rsidRPr="001D002E" w:rsidTr="005C3317">
        <w:trPr>
          <w:trHeight w:val="300"/>
          <w:jc w:val="center"/>
        </w:trPr>
        <w:tc>
          <w:tcPr>
            <w:tcW w:w="1938" w:type="pct"/>
            <w:tcBorders>
              <w:top w:val="single" w:sz="4" w:space="0" w:color="auto"/>
              <w:left w:val="single" w:sz="4" w:space="0" w:color="auto"/>
              <w:bottom w:val="single" w:sz="4" w:space="0" w:color="auto"/>
              <w:right w:val="single" w:sz="4" w:space="0" w:color="000000"/>
            </w:tcBorders>
            <w:shd w:val="clear" w:color="auto" w:fill="auto"/>
            <w:vAlign w:val="center"/>
            <w:hideMark/>
          </w:tcPr>
          <w:p w:rsidR="005C3317" w:rsidRPr="005078F1" w:rsidRDefault="005C3317" w:rsidP="005E12B5">
            <w:pPr>
              <w:widowControl/>
              <w:adjustRightInd/>
              <w:spacing w:before="0" w:after="0"/>
              <w:ind w:firstLine="0"/>
              <w:jc w:val="left"/>
              <w:textAlignment w:val="auto"/>
              <w:rPr>
                <w:rFonts w:eastAsia="Times New Roman" w:cs="Arial"/>
                <w:spacing w:val="0"/>
                <w:sz w:val="18"/>
                <w:szCs w:val="18"/>
                <w:lang w:eastAsia="ru-RU"/>
              </w:rPr>
            </w:pPr>
            <w:r w:rsidRPr="005078F1">
              <w:rPr>
                <w:rFonts w:eastAsia="Times New Roman" w:cs="Arial"/>
                <w:spacing w:val="0"/>
                <w:sz w:val="18"/>
                <w:szCs w:val="18"/>
                <w:lang w:eastAsia="ru-RU"/>
              </w:rPr>
              <w:t>Установленная тепловая мощность</w:t>
            </w:r>
          </w:p>
        </w:tc>
        <w:tc>
          <w:tcPr>
            <w:tcW w:w="482" w:type="pct"/>
            <w:tcBorders>
              <w:top w:val="nil"/>
              <w:left w:val="nil"/>
              <w:bottom w:val="single" w:sz="4" w:space="0" w:color="auto"/>
              <w:right w:val="single" w:sz="4" w:space="0" w:color="auto"/>
            </w:tcBorders>
            <w:shd w:val="clear" w:color="auto" w:fill="auto"/>
            <w:noWrap/>
            <w:vAlign w:val="center"/>
          </w:tcPr>
          <w:p w:rsidR="005C3317" w:rsidRPr="005078F1" w:rsidRDefault="000F7298" w:rsidP="005E12B5">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3,87</w:t>
            </w:r>
          </w:p>
        </w:tc>
        <w:tc>
          <w:tcPr>
            <w:tcW w:w="483" w:type="pct"/>
            <w:tcBorders>
              <w:top w:val="nil"/>
              <w:left w:val="nil"/>
              <w:bottom w:val="single" w:sz="4" w:space="0" w:color="auto"/>
              <w:right w:val="single" w:sz="4" w:space="0" w:color="auto"/>
            </w:tcBorders>
            <w:shd w:val="clear" w:color="auto" w:fill="auto"/>
            <w:noWrap/>
            <w:vAlign w:val="center"/>
          </w:tcPr>
          <w:p w:rsidR="005C3317" w:rsidRPr="005078F1" w:rsidRDefault="000F7298" w:rsidP="005E12B5">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3,87</w:t>
            </w:r>
          </w:p>
        </w:tc>
        <w:tc>
          <w:tcPr>
            <w:tcW w:w="483" w:type="pct"/>
            <w:tcBorders>
              <w:top w:val="nil"/>
              <w:left w:val="nil"/>
              <w:bottom w:val="single" w:sz="4" w:space="0" w:color="auto"/>
              <w:right w:val="single" w:sz="4" w:space="0" w:color="auto"/>
            </w:tcBorders>
            <w:shd w:val="clear" w:color="auto" w:fill="auto"/>
            <w:noWrap/>
            <w:vAlign w:val="center"/>
          </w:tcPr>
          <w:p w:rsidR="005C3317" w:rsidRPr="005078F1" w:rsidRDefault="000F7298" w:rsidP="005E12B5">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3,87</w:t>
            </w:r>
          </w:p>
        </w:tc>
        <w:tc>
          <w:tcPr>
            <w:tcW w:w="483" w:type="pct"/>
            <w:tcBorders>
              <w:top w:val="nil"/>
              <w:left w:val="nil"/>
              <w:bottom w:val="single" w:sz="4" w:space="0" w:color="auto"/>
              <w:right w:val="single" w:sz="4" w:space="0" w:color="auto"/>
            </w:tcBorders>
            <w:shd w:val="clear" w:color="auto" w:fill="auto"/>
            <w:noWrap/>
            <w:vAlign w:val="center"/>
          </w:tcPr>
          <w:p w:rsidR="005C3317" w:rsidRPr="005078F1" w:rsidRDefault="000F7298" w:rsidP="005E12B5">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3,87</w:t>
            </w:r>
          </w:p>
        </w:tc>
        <w:tc>
          <w:tcPr>
            <w:tcW w:w="564" w:type="pct"/>
            <w:tcBorders>
              <w:top w:val="nil"/>
              <w:left w:val="nil"/>
              <w:bottom w:val="single" w:sz="4" w:space="0" w:color="auto"/>
              <w:right w:val="single" w:sz="4" w:space="0" w:color="auto"/>
            </w:tcBorders>
            <w:shd w:val="clear" w:color="auto" w:fill="auto"/>
            <w:noWrap/>
            <w:vAlign w:val="center"/>
          </w:tcPr>
          <w:p w:rsidR="005C3317" w:rsidRPr="005078F1" w:rsidRDefault="000F7298" w:rsidP="005E12B5">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3,87</w:t>
            </w:r>
          </w:p>
        </w:tc>
        <w:tc>
          <w:tcPr>
            <w:tcW w:w="567" w:type="pct"/>
            <w:tcBorders>
              <w:top w:val="nil"/>
              <w:left w:val="nil"/>
              <w:bottom w:val="single" w:sz="4" w:space="0" w:color="auto"/>
              <w:right w:val="single" w:sz="4" w:space="0" w:color="auto"/>
            </w:tcBorders>
            <w:shd w:val="clear" w:color="auto" w:fill="auto"/>
            <w:noWrap/>
            <w:vAlign w:val="center"/>
          </w:tcPr>
          <w:p w:rsidR="005C3317" w:rsidRPr="005078F1" w:rsidRDefault="000F7298" w:rsidP="005E12B5">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3,87</w:t>
            </w:r>
          </w:p>
        </w:tc>
      </w:tr>
      <w:tr w:rsidR="005C3317" w:rsidRPr="001D002E" w:rsidTr="005C3317">
        <w:trPr>
          <w:trHeight w:val="525"/>
          <w:jc w:val="center"/>
        </w:trPr>
        <w:tc>
          <w:tcPr>
            <w:tcW w:w="1938" w:type="pct"/>
            <w:tcBorders>
              <w:top w:val="single" w:sz="4" w:space="0" w:color="auto"/>
              <w:left w:val="single" w:sz="4" w:space="0" w:color="auto"/>
              <w:bottom w:val="single" w:sz="4" w:space="0" w:color="auto"/>
              <w:right w:val="single" w:sz="4" w:space="0" w:color="000000"/>
            </w:tcBorders>
            <w:shd w:val="clear" w:color="auto" w:fill="auto"/>
            <w:vAlign w:val="center"/>
            <w:hideMark/>
          </w:tcPr>
          <w:p w:rsidR="005C3317" w:rsidRPr="005078F1" w:rsidRDefault="005C3317" w:rsidP="005E12B5">
            <w:pPr>
              <w:widowControl/>
              <w:adjustRightInd/>
              <w:spacing w:before="0" w:after="0"/>
              <w:ind w:firstLine="0"/>
              <w:jc w:val="left"/>
              <w:textAlignment w:val="auto"/>
              <w:rPr>
                <w:rFonts w:eastAsia="Times New Roman" w:cs="Arial"/>
                <w:spacing w:val="0"/>
                <w:sz w:val="18"/>
                <w:szCs w:val="18"/>
                <w:lang w:eastAsia="ru-RU"/>
              </w:rPr>
            </w:pPr>
            <w:r w:rsidRPr="005078F1">
              <w:rPr>
                <w:rFonts w:eastAsia="Times New Roman" w:cs="Arial"/>
                <w:spacing w:val="0"/>
                <w:sz w:val="18"/>
                <w:szCs w:val="18"/>
                <w:lang w:eastAsia="ru-RU"/>
              </w:rPr>
              <w:t>Резерв (+)/дефицит(-) тепловой мощности по горячей воде (по договорной нагрузке)</w:t>
            </w:r>
          </w:p>
        </w:tc>
        <w:tc>
          <w:tcPr>
            <w:tcW w:w="482" w:type="pct"/>
            <w:tcBorders>
              <w:top w:val="nil"/>
              <w:left w:val="nil"/>
              <w:bottom w:val="single" w:sz="4" w:space="0" w:color="auto"/>
              <w:right w:val="single" w:sz="4" w:space="0" w:color="auto"/>
            </w:tcBorders>
            <w:shd w:val="clear" w:color="auto" w:fill="auto"/>
            <w:noWrap/>
            <w:vAlign w:val="center"/>
          </w:tcPr>
          <w:p w:rsidR="005C3317" w:rsidRPr="005078F1" w:rsidRDefault="000F7298" w:rsidP="005E12B5">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2,82</w:t>
            </w:r>
          </w:p>
        </w:tc>
        <w:tc>
          <w:tcPr>
            <w:tcW w:w="483" w:type="pct"/>
            <w:tcBorders>
              <w:top w:val="nil"/>
              <w:left w:val="nil"/>
              <w:bottom w:val="single" w:sz="4" w:space="0" w:color="auto"/>
              <w:right w:val="single" w:sz="4" w:space="0" w:color="auto"/>
            </w:tcBorders>
            <w:shd w:val="clear" w:color="auto" w:fill="auto"/>
            <w:noWrap/>
            <w:vAlign w:val="center"/>
          </w:tcPr>
          <w:p w:rsidR="005C3317" w:rsidRPr="005078F1" w:rsidRDefault="000F7298" w:rsidP="005E12B5">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2,82</w:t>
            </w:r>
          </w:p>
        </w:tc>
        <w:tc>
          <w:tcPr>
            <w:tcW w:w="483" w:type="pct"/>
            <w:tcBorders>
              <w:top w:val="nil"/>
              <w:left w:val="nil"/>
              <w:bottom w:val="single" w:sz="4" w:space="0" w:color="auto"/>
              <w:right w:val="single" w:sz="4" w:space="0" w:color="auto"/>
            </w:tcBorders>
            <w:shd w:val="clear" w:color="auto" w:fill="auto"/>
            <w:noWrap/>
            <w:vAlign w:val="center"/>
          </w:tcPr>
          <w:p w:rsidR="005C3317" w:rsidRPr="005078F1" w:rsidRDefault="000F7298" w:rsidP="005E12B5">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2,82</w:t>
            </w:r>
          </w:p>
        </w:tc>
        <w:tc>
          <w:tcPr>
            <w:tcW w:w="483" w:type="pct"/>
            <w:tcBorders>
              <w:top w:val="nil"/>
              <w:left w:val="nil"/>
              <w:bottom w:val="single" w:sz="4" w:space="0" w:color="auto"/>
              <w:right w:val="single" w:sz="4" w:space="0" w:color="auto"/>
            </w:tcBorders>
            <w:shd w:val="clear" w:color="auto" w:fill="auto"/>
            <w:noWrap/>
            <w:vAlign w:val="center"/>
          </w:tcPr>
          <w:p w:rsidR="005C3317" w:rsidRPr="005078F1" w:rsidRDefault="000F7298" w:rsidP="005E12B5">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2,82</w:t>
            </w:r>
          </w:p>
        </w:tc>
        <w:tc>
          <w:tcPr>
            <w:tcW w:w="564" w:type="pct"/>
            <w:tcBorders>
              <w:top w:val="nil"/>
              <w:left w:val="nil"/>
              <w:bottom w:val="single" w:sz="4" w:space="0" w:color="auto"/>
              <w:right w:val="single" w:sz="4" w:space="0" w:color="auto"/>
            </w:tcBorders>
            <w:shd w:val="clear" w:color="auto" w:fill="auto"/>
            <w:noWrap/>
            <w:vAlign w:val="center"/>
          </w:tcPr>
          <w:p w:rsidR="005C3317" w:rsidRPr="005078F1" w:rsidRDefault="000F7298" w:rsidP="005E12B5">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2,82</w:t>
            </w:r>
          </w:p>
        </w:tc>
        <w:tc>
          <w:tcPr>
            <w:tcW w:w="567" w:type="pct"/>
            <w:tcBorders>
              <w:top w:val="nil"/>
              <w:left w:val="nil"/>
              <w:bottom w:val="single" w:sz="4" w:space="0" w:color="auto"/>
              <w:right w:val="single" w:sz="4" w:space="0" w:color="auto"/>
            </w:tcBorders>
            <w:shd w:val="clear" w:color="auto" w:fill="auto"/>
            <w:noWrap/>
            <w:vAlign w:val="center"/>
          </w:tcPr>
          <w:p w:rsidR="005C3317" w:rsidRPr="005078F1" w:rsidRDefault="000F7298" w:rsidP="005E12B5">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2,82</w:t>
            </w:r>
          </w:p>
        </w:tc>
      </w:tr>
    </w:tbl>
    <w:p w:rsidR="008C33C1" w:rsidRDefault="008C33C1" w:rsidP="005C3317">
      <w:pPr>
        <w:spacing w:after="200"/>
        <w:ind w:firstLine="0"/>
        <w:jc w:val="left"/>
        <w:rPr>
          <w:b/>
          <w:bCs/>
          <w:sz w:val="18"/>
          <w:szCs w:val="18"/>
        </w:rPr>
      </w:pPr>
    </w:p>
    <w:p w:rsidR="005C3317" w:rsidRDefault="005C3317" w:rsidP="005C3317">
      <w:pPr>
        <w:spacing w:after="200"/>
        <w:ind w:firstLine="0"/>
        <w:jc w:val="left"/>
        <w:rPr>
          <w:b/>
          <w:bCs/>
          <w:sz w:val="18"/>
          <w:szCs w:val="18"/>
        </w:rPr>
      </w:pPr>
      <w:r w:rsidRPr="005C3317">
        <w:rPr>
          <w:b/>
          <w:bCs/>
          <w:sz w:val="18"/>
          <w:szCs w:val="18"/>
        </w:rPr>
        <w:t>Таблица 3.5 – Перспективные балансы тепловой мощности и присоединенной нагрузки в зоне действия котельной КЕДР 4, Гкал/ч</w:t>
      </w:r>
    </w:p>
    <w:tbl>
      <w:tblPr>
        <w:tblW w:w="4715" w:type="pct"/>
        <w:jc w:val="center"/>
        <w:tblLayout w:type="fixed"/>
        <w:tblLook w:val="04A0" w:firstRow="1" w:lastRow="0" w:firstColumn="1" w:lastColumn="0" w:noHBand="0" w:noVBand="1"/>
      </w:tblPr>
      <w:tblGrid>
        <w:gridCol w:w="3386"/>
        <w:gridCol w:w="851"/>
        <w:gridCol w:w="851"/>
        <w:gridCol w:w="851"/>
        <w:gridCol w:w="850"/>
        <w:gridCol w:w="992"/>
        <w:gridCol w:w="978"/>
      </w:tblGrid>
      <w:tr w:rsidR="005C3317" w:rsidRPr="001D002E" w:rsidTr="005C3317">
        <w:trPr>
          <w:trHeight w:val="300"/>
          <w:jc w:val="center"/>
        </w:trPr>
        <w:tc>
          <w:tcPr>
            <w:tcW w:w="193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C3317" w:rsidRPr="005078F1" w:rsidRDefault="005C3317" w:rsidP="005E12B5">
            <w:pPr>
              <w:widowControl/>
              <w:adjustRightInd/>
              <w:spacing w:before="0" w:after="0"/>
              <w:ind w:firstLine="0"/>
              <w:jc w:val="left"/>
              <w:textAlignment w:val="auto"/>
              <w:rPr>
                <w:rFonts w:eastAsia="Times New Roman" w:cs="Arial"/>
                <w:b/>
                <w:bCs/>
                <w:spacing w:val="0"/>
                <w:sz w:val="18"/>
                <w:szCs w:val="18"/>
                <w:lang w:eastAsia="ru-RU"/>
              </w:rPr>
            </w:pPr>
            <w:r w:rsidRPr="005078F1">
              <w:rPr>
                <w:rFonts w:eastAsia="Times New Roman" w:cs="Arial"/>
                <w:b/>
                <w:bCs/>
                <w:spacing w:val="0"/>
                <w:sz w:val="18"/>
                <w:szCs w:val="18"/>
                <w:lang w:eastAsia="ru-RU"/>
              </w:rPr>
              <w:t>МК КЕДР-4</w:t>
            </w:r>
          </w:p>
        </w:tc>
        <w:tc>
          <w:tcPr>
            <w:tcW w:w="486" w:type="pct"/>
            <w:tcBorders>
              <w:top w:val="single" w:sz="4" w:space="0" w:color="auto"/>
              <w:left w:val="nil"/>
              <w:bottom w:val="single" w:sz="4" w:space="0" w:color="auto"/>
              <w:right w:val="single" w:sz="4" w:space="0" w:color="auto"/>
            </w:tcBorders>
            <w:shd w:val="clear" w:color="auto" w:fill="auto"/>
            <w:vAlign w:val="center"/>
          </w:tcPr>
          <w:p w:rsidR="005C3317" w:rsidRPr="00E713D0" w:rsidRDefault="005C3317" w:rsidP="005E12B5">
            <w:pPr>
              <w:widowControl/>
              <w:adjustRightInd/>
              <w:spacing w:before="0" w:after="0"/>
              <w:ind w:firstLine="0"/>
              <w:jc w:val="center"/>
              <w:textAlignment w:val="auto"/>
              <w:rPr>
                <w:rFonts w:eastAsia="Times New Roman" w:cs="Arial"/>
                <w:b/>
                <w:bCs/>
                <w:color w:val="000000"/>
                <w:spacing w:val="0"/>
                <w:sz w:val="18"/>
                <w:szCs w:val="18"/>
                <w:lang w:eastAsia="ru-RU"/>
              </w:rPr>
            </w:pPr>
            <w:r w:rsidRPr="00E713D0">
              <w:rPr>
                <w:rFonts w:eastAsia="Times New Roman" w:cs="Arial"/>
                <w:b/>
                <w:bCs/>
                <w:color w:val="000000"/>
                <w:spacing w:val="0"/>
                <w:sz w:val="18"/>
                <w:szCs w:val="18"/>
                <w:lang w:eastAsia="ru-RU"/>
              </w:rPr>
              <w:t>2021</w:t>
            </w:r>
          </w:p>
        </w:tc>
        <w:tc>
          <w:tcPr>
            <w:tcW w:w="486" w:type="pct"/>
            <w:tcBorders>
              <w:top w:val="single" w:sz="4" w:space="0" w:color="auto"/>
              <w:left w:val="nil"/>
              <w:bottom w:val="single" w:sz="4" w:space="0" w:color="auto"/>
              <w:right w:val="single" w:sz="4" w:space="0" w:color="auto"/>
            </w:tcBorders>
            <w:shd w:val="clear" w:color="auto" w:fill="auto"/>
            <w:vAlign w:val="center"/>
          </w:tcPr>
          <w:p w:rsidR="005C3317" w:rsidRPr="00E713D0" w:rsidRDefault="005C3317" w:rsidP="005E12B5">
            <w:pPr>
              <w:widowControl/>
              <w:adjustRightInd/>
              <w:spacing w:before="0" w:after="0"/>
              <w:ind w:firstLine="0"/>
              <w:jc w:val="center"/>
              <w:textAlignment w:val="auto"/>
              <w:rPr>
                <w:rFonts w:eastAsia="Times New Roman" w:cs="Arial"/>
                <w:b/>
                <w:bCs/>
                <w:color w:val="000000"/>
                <w:spacing w:val="0"/>
                <w:sz w:val="18"/>
                <w:szCs w:val="18"/>
                <w:lang w:eastAsia="ru-RU"/>
              </w:rPr>
            </w:pPr>
            <w:r w:rsidRPr="00E713D0">
              <w:rPr>
                <w:rFonts w:eastAsia="Times New Roman" w:cs="Arial"/>
                <w:b/>
                <w:bCs/>
                <w:color w:val="000000"/>
                <w:spacing w:val="0"/>
                <w:sz w:val="18"/>
                <w:szCs w:val="18"/>
                <w:lang w:eastAsia="ru-RU"/>
              </w:rPr>
              <w:t>2022</w:t>
            </w:r>
          </w:p>
        </w:tc>
        <w:tc>
          <w:tcPr>
            <w:tcW w:w="486" w:type="pct"/>
            <w:tcBorders>
              <w:top w:val="single" w:sz="4" w:space="0" w:color="auto"/>
              <w:left w:val="nil"/>
              <w:bottom w:val="single" w:sz="4" w:space="0" w:color="auto"/>
              <w:right w:val="single" w:sz="4" w:space="0" w:color="auto"/>
            </w:tcBorders>
            <w:shd w:val="clear" w:color="auto" w:fill="auto"/>
            <w:vAlign w:val="center"/>
          </w:tcPr>
          <w:p w:rsidR="005C3317" w:rsidRPr="00E713D0" w:rsidRDefault="005C3317" w:rsidP="005E12B5">
            <w:pPr>
              <w:widowControl/>
              <w:adjustRightInd/>
              <w:spacing w:before="0" w:after="0"/>
              <w:ind w:firstLine="0"/>
              <w:jc w:val="center"/>
              <w:textAlignment w:val="auto"/>
              <w:rPr>
                <w:rFonts w:eastAsia="Times New Roman" w:cs="Arial"/>
                <w:b/>
                <w:bCs/>
                <w:color w:val="000000"/>
                <w:spacing w:val="0"/>
                <w:sz w:val="18"/>
                <w:szCs w:val="18"/>
                <w:lang w:eastAsia="ru-RU"/>
              </w:rPr>
            </w:pPr>
            <w:r w:rsidRPr="00E713D0">
              <w:rPr>
                <w:rFonts w:eastAsia="Times New Roman" w:cs="Arial"/>
                <w:b/>
                <w:bCs/>
                <w:color w:val="000000"/>
                <w:spacing w:val="0"/>
                <w:sz w:val="18"/>
                <w:szCs w:val="18"/>
                <w:lang w:eastAsia="ru-RU"/>
              </w:rPr>
              <w:t>2023</w:t>
            </w:r>
          </w:p>
        </w:tc>
        <w:tc>
          <w:tcPr>
            <w:tcW w:w="485" w:type="pct"/>
            <w:tcBorders>
              <w:top w:val="single" w:sz="4" w:space="0" w:color="auto"/>
              <w:left w:val="nil"/>
              <w:bottom w:val="single" w:sz="4" w:space="0" w:color="auto"/>
              <w:right w:val="single" w:sz="4" w:space="0" w:color="auto"/>
            </w:tcBorders>
            <w:shd w:val="clear" w:color="auto" w:fill="auto"/>
            <w:vAlign w:val="center"/>
          </w:tcPr>
          <w:p w:rsidR="005C3317" w:rsidRPr="00E713D0" w:rsidRDefault="005C3317" w:rsidP="005E12B5">
            <w:pPr>
              <w:widowControl/>
              <w:adjustRightInd/>
              <w:spacing w:before="0" w:after="0"/>
              <w:ind w:firstLine="0"/>
              <w:jc w:val="center"/>
              <w:textAlignment w:val="auto"/>
              <w:rPr>
                <w:rFonts w:eastAsia="Times New Roman" w:cs="Arial"/>
                <w:b/>
                <w:bCs/>
                <w:color w:val="000000"/>
                <w:spacing w:val="0"/>
                <w:sz w:val="18"/>
                <w:szCs w:val="18"/>
                <w:lang w:eastAsia="ru-RU"/>
              </w:rPr>
            </w:pPr>
            <w:r w:rsidRPr="00E713D0">
              <w:rPr>
                <w:rFonts w:eastAsia="Times New Roman" w:cs="Arial"/>
                <w:b/>
                <w:bCs/>
                <w:color w:val="000000"/>
                <w:spacing w:val="0"/>
                <w:sz w:val="18"/>
                <w:szCs w:val="18"/>
                <w:lang w:eastAsia="ru-RU"/>
              </w:rPr>
              <w:t>2024</w:t>
            </w:r>
          </w:p>
        </w:tc>
        <w:tc>
          <w:tcPr>
            <w:tcW w:w="566" w:type="pct"/>
            <w:tcBorders>
              <w:top w:val="single" w:sz="4" w:space="0" w:color="auto"/>
              <w:left w:val="nil"/>
              <w:bottom w:val="single" w:sz="4" w:space="0" w:color="auto"/>
              <w:right w:val="single" w:sz="4" w:space="0" w:color="auto"/>
            </w:tcBorders>
            <w:shd w:val="clear" w:color="auto" w:fill="auto"/>
            <w:vAlign w:val="center"/>
          </w:tcPr>
          <w:p w:rsidR="005C3317" w:rsidRPr="00E713D0" w:rsidRDefault="005C3317" w:rsidP="005E12B5">
            <w:pPr>
              <w:widowControl/>
              <w:adjustRightInd/>
              <w:spacing w:before="0" w:after="0"/>
              <w:ind w:firstLine="0"/>
              <w:jc w:val="center"/>
              <w:textAlignment w:val="auto"/>
              <w:rPr>
                <w:rFonts w:eastAsia="Times New Roman" w:cs="Arial"/>
                <w:b/>
                <w:bCs/>
                <w:color w:val="000000"/>
                <w:spacing w:val="0"/>
                <w:sz w:val="18"/>
                <w:szCs w:val="18"/>
                <w:lang w:eastAsia="ru-RU"/>
              </w:rPr>
            </w:pPr>
            <w:r w:rsidRPr="00E713D0">
              <w:rPr>
                <w:rFonts w:eastAsia="Times New Roman" w:cs="Arial"/>
                <w:b/>
                <w:bCs/>
                <w:color w:val="000000"/>
                <w:spacing w:val="0"/>
                <w:sz w:val="18"/>
                <w:szCs w:val="18"/>
                <w:lang w:eastAsia="ru-RU"/>
              </w:rPr>
              <w:t>2025</w:t>
            </w:r>
          </w:p>
        </w:tc>
        <w:tc>
          <w:tcPr>
            <w:tcW w:w="558" w:type="pct"/>
            <w:tcBorders>
              <w:top w:val="single" w:sz="4" w:space="0" w:color="auto"/>
              <w:left w:val="nil"/>
              <w:bottom w:val="single" w:sz="4" w:space="0" w:color="auto"/>
              <w:right w:val="single" w:sz="4" w:space="0" w:color="auto"/>
            </w:tcBorders>
            <w:shd w:val="clear" w:color="auto" w:fill="auto"/>
            <w:vAlign w:val="center"/>
          </w:tcPr>
          <w:p w:rsidR="005C3317" w:rsidRPr="00E713D0" w:rsidRDefault="005C3317" w:rsidP="005E12B5">
            <w:pPr>
              <w:widowControl/>
              <w:adjustRightInd/>
              <w:spacing w:before="0" w:after="0"/>
              <w:ind w:firstLine="0"/>
              <w:jc w:val="center"/>
              <w:textAlignment w:val="auto"/>
              <w:rPr>
                <w:rFonts w:eastAsia="Times New Roman" w:cs="Arial"/>
                <w:b/>
                <w:bCs/>
                <w:color w:val="000000"/>
                <w:spacing w:val="0"/>
                <w:sz w:val="18"/>
                <w:szCs w:val="18"/>
                <w:lang w:eastAsia="ru-RU"/>
              </w:rPr>
            </w:pPr>
            <w:r w:rsidRPr="00E713D0">
              <w:rPr>
                <w:rFonts w:eastAsia="Times New Roman" w:cs="Arial"/>
                <w:b/>
                <w:bCs/>
                <w:color w:val="000000"/>
                <w:spacing w:val="0"/>
                <w:sz w:val="18"/>
                <w:szCs w:val="18"/>
                <w:lang w:eastAsia="ru-RU"/>
              </w:rPr>
              <w:t>2026</w:t>
            </w:r>
          </w:p>
        </w:tc>
      </w:tr>
      <w:tr w:rsidR="005C3317" w:rsidRPr="001D002E" w:rsidTr="005C3317">
        <w:trPr>
          <w:trHeight w:val="510"/>
          <w:jc w:val="center"/>
        </w:trPr>
        <w:tc>
          <w:tcPr>
            <w:tcW w:w="1933" w:type="pct"/>
            <w:tcBorders>
              <w:top w:val="nil"/>
              <w:left w:val="single" w:sz="4" w:space="0" w:color="auto"/>
              <w:bottom w:val="single" w:sz="4" w:space="0" w:color="auto"/>
              <w:right w:val="single" w:sz="4" w:space="0" w:color="auto"/>
            </w:tcBorders>
            <w:shd w:val="clear" w:color="auto" w:fill="auto"/>
            <w:noWrap/>
            <w:vAlign w:val="center"/>
            <w:hideMark/>
          </w:tcPr>
          <w:p w:rsidR="005C3317" w:rsidRPr="005078F1" w:rsidRDefault="005C3317" w:rsidP="005E12B5">
            <w:pPr>
              <w:widowControl/>
              <w:adjustRightInd/>
              <w:spacing w:before="0" w:after="0"/>
              <w:ind w:firstLine="0"/>
              <w:jc w:val="left"/>
              <w:textAlignment w:val="auto"/>
              <w:rPr>
                <w:rFonts w:eastAsia="Times New Roman" w:cs="Arial"/>
                <w:spacing w:val="0"/>
                <w:sz w:val="18"/>
                <w:szCs w:val="18"/>
                <w:lang w:eastAsia="ru-RU"/>
              </w:rPr>
            </w:pPr>
            <w:r w:rsidRPr="005078F1">
              <w:rPr>
                <w:rFonts w:eastAsia="Times New Roman" w:cs="Arial"/>
                <w:spacing w:val="0"/>
                <w:sz w:val="18"/>
                <w:szCs w:val="18"/>
                <w:lang w:eastAsia="ru-RU"/>
              </w:rPr>
              <w:t>Договорная тепловая нагрузка в горячей воде (без хознужд), в т.ч.:</w:t>
            </w:r>
          </w:p>
        </w:tc>
        <w:tc>
          <w:tcPr>
            <w:tcW w:w="486" w:type="pct"/>
            <w:tcBorders>
              <w:top w:val="nil"/>
              <w:left w:val="nil"/>
              <w:bottom w:val="single" w:sz="4" w:space="0" w:color="auto"/>
              <w:right w:val="single" w:sz="4" w:space="0" w:color="auto"/>
            </w:tcBorders>
            <w:shd w:val="clear" w:color="auto" w:fill="auto"/>
            <w:noWrap/>
            <w:vAlign w:val="center"/>
          </w:tcPr>
          <w:p w:rsidR="005C3317" w:rsidRPr="005078F1" w:rsidRDefault="005C3317" w:rsidP="005E12B5">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2,2</w:t>
            </w:r>
            <w:r w:rsidR="008C33C1">
              <w:rPr>
                <w:rFonts w:eastAsia="Times New Roman" w:cs="Arial"/>
                <w:spacing w:val="0"/>
                <w:sz w:val="18"/>
                <w:szCs w:val="18"/>
                <w:lang w:eastAsia="ru-RU"/>
              </w:rPr>
              <w:t>0</w:t>
            </w:r>
          </w:p>
        </w:tc>
        <w:tc>
          <w:tcPr>
            <w:tcW w:w="486" w:type="pct"/>
            <w:tcBorders>
              <w:top w:val="nil"/>
              <w:left w:val="nil"/>
              <w:bottom w:val="single" w:sz="4" w:space="0" w:color="auto"/>
              <w:right w:val="single" w:sz="4" w:space="0" w:color="auto"/>
            </w:tcBorders>
            <w:shd w:val="clear" w:color="auto" w:fill="auto"/>
            <w:noWrap/>
            <w:vAlign w:val="center"/>
          </w:tcPr>
          <w:p w:rsidR="005C3317" w:rsidRPr="005078F1" w:rsidRDefault="005C3317" w:rsidP="005E12B5">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2,2</w:t>
            </w:r>
            <w:r w:rsidR="008C33C1">
              <w:rPr>
                <w:rFonts w:eastAsia="Times New Roman" w:cs="Arial"/>
                <w:spacing w:val="0"/>
                <w:sz w:val="18"/>
                <w:szCs w:val="18"/>
                <w:lang w:eastAsia="ru-RU"/>
              </w:rPr>
              <w:t>0</w:t>
            </w:r>
          </w:p>
        </w:tc>
        <w:tc>
          <w:tcPr>
            <w:tcW w:w="486" w:type="pct"/>
            <w:tcBorders>
              <w:top w:val="nil"/>
              <w:left w:val="nil"/>
              <w:bottom w:val="single" w:sz="4" w:space="0" w:color="auto"/>
              <w:right w:val="single" w:sz="4" w:space="0" w:color="auto"/>
            </w:tcBorders>
            <w:shd w:val="clear" w:color="auto" w:fill="auto"/>
            <w:noWrap/>
            <w:vAlign w:val="center"/>
          </w:tcPr>
          <w:p w:rsidR="005C3317" w:rsidRPr="005078F1" w:rsidRDefault="005C3317" w:rsidP="005E12B5">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2,2</w:t>
            </w:r>
            <w:r w:rsidR="008C33C1">
              <w:rPr>
                <w:rFonts w:eastAsia="Times New Roman" w:cs="Arial"/>
                <w:spacing w:val="0"/>
                <w:sz w:val="18"/>
                <w:szCs w:val="18"/>
                <w:lang w:eastAsia="ru-RU"/>
              </w:rPr>
              <w:t>0</w:t>
            </w:r>
          </w:p>
        </w:tc>
        <w:tc>
          <w:tcPr>
            <w:tcW w:w="485" w:type="pct"/>
            <w:tcBorders>
              <w:top w:val="nil"/>
              <w:left w:val="nil"/>
              <w:bottom w:val="single" w:sz="4" w:space="0" w:color="auto"/>
              <w:right w:val="single" w:sz="4" w:space="0" w:color="auto"/>
            </w:tcBorders>
            <w:shd w:val="clear" w:color="auto" w:fill="auto"/>
            <w:noWrap/>
            <w:vAlign w:val="center"/>
          </w:tcPr>
          <w:p w:rsidR="005C3317" w:rsidRPr="005078F1" w:rsidRDefault="005C3317" w:rsidP="005E12B5">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2,2</w:t>
            </w:r>
            <w:r w:rsidR="008C33C1">
              <w:rPr>
                <w:rFonts w:eastAsia="Times New Roman" w:cs="Arial"/>
                <w:spacing w:val="0"/>
                <w:sz w:val="18"/>
                <w:szCs w:val="18"/>
                <w:lang w:eastAsia="ru-RU"/>
              </w:rPr>
              <w:t>0</w:t>
            </w:r>
          </w:p>
        </w:tc>
        <w:tc>
          <w:tcPr>
            <w:tcW w:w="566" w:type="pct"/>
            <w:tcBorders>
              <w:top w:val="nil"/>
              <w:left w:val="nil"/>
              <w:bottom w:val="single" w:sz="4" w:space="0" w:color="auto"/>
              <w:right w:val="single" w:sz="4" w:space="0" w:color="auto"/>
            </w:tcBorders>
            <w:shd w:val="clear" w:color="auto" w:fill="auto"/>
            <w:noWrap/>
            <w:vAlign w:val="center"/>
          </w:tcPr>
          <w:p w:rsidR="005C3317" w:rsidRPr="005078F1" w:rsidRDefault="005C3317" w:rsidP="005E12B5">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2,2</w:t>
            </w:r>
            <w:r w:rsidR="008C33C1">
              <w:rPr>
                <w:rFonts w:eastAsia="Times New Roman" w:cs="Arial"/>
                <w:spacing w:val="0"/>
                <w:sz w:val="18"/>
                <w:szCs w:val="18"/>
                <w:lang w:eastAsia="ru-RU"/>
              </w:rPr>
              <w:t>0</w:t>
            </w:r>
          </w:p>
        </w:tc>
        <w:tc>
          <w:tcPr>
            <w:tcW w:w="558" w:type="pct"/>
            <w:tcBorders>
              <w:top w:val="nil"/>
              <w:left w:val="nil"/>
              <w:bottom w:val="single" w:sz="4" w:space="0" w:color="auto"/>
              <w:right w:val="single" w:sz="4" w:space="0" w:color="auto"/>
            </w:tcBorders>
            <w:shd w:val="clear" w:color="auto" w:fill="auto"/>
            <w:noWrap/>
            <w:vAlign w:val="center"/>
          </w:tcPr>
          <w:p w:rsidR="005C3317" w:rsidRPr="005078F1" w:rsidRDefault="005C3317" w:rsidP="005E12B5">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2,2</w:t>
            </w:r>
            <w:r w:rsidR="008C33C1">
              <w:rPr>
                <w:rFonts w:eastAsia="Times New Roman" w:cs="Arial"/>
                <w:spacing w:val="0"/>
                <w:sz w:val="18"/>
                <w:szCs w:val="18"/>
                <w:lang w:eastAsia="ru-RU"/>
              </w:rPr>
              <w:t>0</w:t>
            </w:r>
          </w:p>
        </w:tc>
      </w:tr>
      <w:tr w:rsidR="005C3317" w:rsidRPr="001D002E" w:rsidTr="005C3317">
        <w:trPr>
          <w:trHeight w:val="300"/>
          <w:jc w:val="center"/>
        </w:trPr>
        <w:tc>
          <w:tcPr>
            <w:tcW w:w="1933" w:type="pct"/>
            <w:tcBorders>
              <w:top w:val="single" w:sz="4" w:space="0" w:color="auto"/>
              <w:left w:val="single" w:sz="4" w:space="0" w:color="auto"/>
              <w:bottom w:val="single" w:sz="4" w:space="0" w:color="auto"/>
              <w:right w:val="single" w:sz="4" w:space="0" w:color="000000"/>
            </w:tcBorders>
            <w:shd w:val="clear" w:color="auto" w:fill="auto"/>
            <w:vAlign w:val="center"/>
            <w:hideMark/>
          </w:tcPr>
          <w:p w:rsidR="005C3317" w:rsidRPr="005078F1" w:rsidRDefault="005C3317" w:rsidP="005E12B5">
            <w:pPr>
              <w:widowControl/>
              <w:adjustRightInd/>
              <w:spacing w:before="0" w:after="0"/>
              <w:ind w:firstLine="0"/>
              <w:jc w:val="left"/>
              <w:textAlignment w:val="auto"/>
              <w:rPr>
                <w:rFonts w:eastAsia="Times New Roman" w:cs="Arial"/>
                <w:spacing w:val="0"/>
                <w:sz w:val="18"/>
                <w:szCs w:val="18"/>
                <w:lang w:eastAsia="ru-RU"/>
              </w:rPr>
            </w:pPr>
            <w:r w:rsidRPr="005078F1">
              <w:rPr>
                <w:rFonts w:eastAsia="Times New Roman" w:cs="Arial"/>
                <w:spacing w:val="0"/>
                <w:sz w:val="18"/>
                <w:szCs w:val="18"/>
                <w:lang w:eastAsia="ru-RU"/>
              </w:rPr>
              <w:t>Потери при передаче</w:t>
            </w:r>
          </w:p>
        </w:tc>
        <w:tc>
          <w:tcPr>
            <w:tcW w:w="486" w:type="pct"/>
            <w:tcBorders>
              <w:top w:val="nil"/>
              <w:left w:val="nil"/>
              <w:bottom w:val="single" w:sz="4" w:space="0" w:color="auto"/>
              <w:right w:val="single" w:sz="4" w:space="0" w:color="auto"/>
            </w:tcBorders>
            <w:shd w:val="clear" w:color="auto" w:fill="auto"/>
            <w:noWrap/>
            <w:vAlign w:val="center"/>
          </w:tcPr>
          <w:p w:rsidR="005C3317" w:rsidRPr="005078F1" w:rsidRDefault="005C3317" w:rsidP="008C33C1">
            <w:pPr>
              <w:widowControl/>
              <w:adjustRightInd/>
              <w:spacing w:before="0" w:after="0"/>
              <w:ind w:firstLine="0"/>
              <w:jc w:val="center"/>
              <w:textAlignment w:val="auto"/>
              <w:rPr>
                <w:rFonts w:eastAsia="Times New Roman" w:cs="Arial"/>
                <w:spacing w:val="0"/>
                <w:sz w:val="18"/>
                <w:szCs w:val="18"/>
                <w:lang w:eastAsia="ru-RU"/>
              </w:rPr>
            </w:pPr>
            <w:r w:rsidRPr="005078F1">
              <w:rPr>
                <w:rFonts w:eastAsia="Times New Roman" w:cs="Arial"/>
                <w:spacing w:val="0"/>
                <w:sz w:val="18"/>
                <w:szCs w:val="18"/>
                <w:lang w:eastAsia="ru-RU"/>
              </w:rPr>
              <w:t>0,</w:t>
            </w:r>
            <w:r w:rsidR="008C33C1">
              <w:rPr>
                <w:rFonts w:eastAsia="Times New Roman" w:cs="Arial"/>
                <w:spacing w:val="0"/>
                <w:sz w:val="18"/>
                <w:szCs w:val="18"/>
                <w:lang w:eastAsia="ru-RU"/>
              </w:rPr>
              <w:t>73</w:t>
            </w:r>
          </w:p>
        </w:tc>
        <w:tc>
          <w:tcPr>
            <w:tcW w:w="486" w:type="pct"/>
            <w:tcBorders>
              <w:top w:val="nil"/>
              <w:left w:val="nil"/>
              <w:bottom w:val="single" w:sz="4" w:space="0" w:color="auto"/>
              <w:right w:val="single" w:sz="4" w:space="0" w:color="auto"/>
            </w:tcBorders>
            <w:shd w:val="clear" w:color="auto" w:fill="auto"/>
            <w:noWrap/>
            <w:vAlign w:val="center"/>
          </w:tcPr>
          <w:p w:rsidR="005C3317" w:rsidRPr="005078F1" w:rsidRDefault="005C3317" w:rsidP="008C33C1">
            <w:pPr>
              <w:widowControl/>
              <w:adjustRightInd/>
              <w:spacing w:before="0" w:after="0"/>
              <w:ind w:firstLine="0"/>
              <w:jc w:val="center"/>
              <w:textAlignment w:val="auto"/>
              <w:rPr>
                <w:rFonts w:eastAsia="Times New Roman" w:cs="Arial"/>
                <w:spacing w:val="0"/>
                <w:sz w:val="18"/>
                <w:szCs w:val="18"/>
                <w:lang w:eastAsia="ru-RU"/>
              </w:rPr>
            </w:pPr>
            <w:r w:rsidRPr="005078F1">
              <w:rPr>
                <w:rFonts w:eastAsia="Times New Roman" w:cs="Arial"/>
                <w:spacing w:val="0"/>
                <w:sz w:val="18"/>
                <w:szCs w:val="18"/>
                <w:lang w:eastAsia="ru-RU"/>
              </w:rPr>
              <w:t>0,</w:t>
            </w:r>
            <w:r w:rsidR="008C33C1">
              <w:rPr>
                <w:rFonts w:eastAsia="Times New Roman" w:cs="Arial"/>
                <w:spacing w:val="0"/>
                <w:sz w:val="18"/>
                <w:szCs w:val="18"/>
                <w:lang w:eastAsia="ru-RU"/>
              </w:rPr>
              <w:t>73</w:t>
            </w:r>
          </w:p>
        </w:tc>
        <w:tc>
          <w:tcPr>
            <w:tcW w:w="486" w:type="pct"/>
            <w:tcBorders>
              <w:top w:val="nil"/>
              <w:left w:val="nil"/>
              <w:bottom w:val="single" w:sz="4" w:space="0" w:color="auto"/>
              <w:right w:val="single" w:sz="4" w:space="0" w:color="auto"/>
            </w:tcBorders>
            <w:shd w:val="clear" w:color="auto" w:fill="auto"/>
            <w:noWrap/>
            <w:vAlign w:val="center"/>
          </w:tcPr>
          <w:p w:rsidR="005C3317" w:rsidRPr="005078F1" w:rsidRDefault="005C3317" w:rsidP="008C33C1">
            <w:pPr>
              <w:widowControl/>
              <w:adjustRightInd/>
              <w:spacing w:before="0" w:after="0"/>
              <w:ind w:firstLine="0"/>
              <w:jc w:val="center"/>
              <w:textAlignment w:val="auto"/>
              <w:rPr>
                <w:rFonts w:eastAsia="Times New Roman" w:cs="Arial"/>
                <w:spacing w:val="0"/>
                <w:sz w:val="18"/>
                <w:szCs w:val="18"/>
                <w:lang w:eastAsia="ru-RU"/>
              </w:rPr>
            </w:pPr>
            <w:r w:rsidRPr="005078F1">
              <w:rPr>
                <w:rFonts w:eastAsia="Times New Roman" w:cs="Arial"/>
                <w:spacing w:val="0"/>
                <w:sz w:val="18"/>
                <w:szCs w:val="18"/>
                <w:lang w:eastAsia="ru-RU"/>
              </w:rPr>
              <w:t>0,</w:t>
            </w:r>
            <w:r w:rsidR="008C33C1">
              <w:rPr>
                <w:rFonts w:eastAsia="Times New Roman" w:cs="Arial"/>
                <w:spacing w:val="0"/>
                <w:sz w:val="18"/>
                <w:szCs w:val="18"/>
                <w:lang w:eastAsia="ru-RU"/>
              </w:rPr>
              <w:t>73</w:t>
            </w:r>
          </w:p>
        </w:tc>
        <w:tc>
          <w:tcPr>
            <w:tcW w:w="485" w:type="pct"/>
            <w:tcBorders>
              <w:top w:val="nil"/>
              <w:left w:val="nil"/>
              <w:bottom w:val="single" w:sz="4" w:space="0" w:color="auto"/>
              <w:right w:val="single" w:sz="4" w:space="0" w:color="auto"/>
            </w:tcBorders>
            <w:shd w:val="clear" w:color="auto" w:fill="auto"/>
            <w:noWrap/>
            <w:vAlign w:val="center"/>
          </w:tcPr>
          <w:p w:rsidR="005C3317" w:rsidRPr="005078F1" w:rsidRDefault="005C3317" w:rsidP="008C33C1">
            <w:pPr>
              <w:widowControl/>
              <w:adjustRightInd/>
              <w:spacing w:before="0" w:after="0"/>
              <w:ind w:firstLine="0"/>
              <w:jc w:val="center"/>
              <w:textAlignment w:val="auto"/>
              <w:rPr>
                <w:rFonts w:eastAsia="Times New Roman" w:cs="Arial"/>
                <w:spacing w:val="0"/>
                <w:sz w:val="18"/>
                <w:szCs w:val="18"/>
                <w:lang w:eastAsia="ru-RU"/>
              </w:rPr>
            </w:pPr>
            <w:r w:rsidRPr="005078F1">
              <w:rPr>
                <w:rFonts w:eastAsia="Times New Roman" w:cs="Arial"/>
                <w:spacing w:val="0"/>
                <w:sz w:val="18"/>
                <w:szCs w:val="18"/>
                <w:lang w:eastAsia="ru-RU"/>
              </w:rPr>
              <w:t>0,</w:t>
            </w:r>
            <w:r w:rsidR="008C33C1">
              <w:rPr>
                <w:rFonts w:eastAsia="Times New Roman" w:cs="Arial"/>
                <w:spacing w:val="0"/>
                <w:sz w:val="18"/>
                <w:szCs w:val="18"/>
                <w:lang w:eastAsia="ru-RU"/>
              </w:rPr>
              <w:t>73</w:t>
            </w:r>
          </w:p>
        </w:tc>
        <w:tc>
          <w:tcPr>
            <w:tcW w:w="566" w:type="pct"/>
            <w:tcBorders>
              <w:top w:val="nil"/>
              <w:left w:val="nil"/>
              <w:bottom w:val="single" w:sz="4" w:space="0" w:color="auto"/>
              <w:right w:val="single" w:sz="4" w:space="0" w:color="auto"/>
            </w:tcBorders>
            <w:shd w:val="clear" w:color="auto" w:fill="auto"/>
            <w:noWrap/>
            <w:vAlign w:val="center"/>
          </w:tcPr>
          <w:p w:rsidR="005C3317" w:rsidRPr="005078F1" w:rsidRDefault="005C3317" w:rsidP="008C33C1">
            <w:pPr>
              <w:widowControl/>
              <w:adjustRightInd/>
              <w:spacing w:before="0" w:after="0"/>
              <w:ind w:firstLine="0"/>
              <w:jc w:val="center"/>
              <w:textAlignment w:val="auto"/>
              <w:rPr>
                <w:rFonts w:eastAsia="Times New Roman" w:cs="Arial"/>
                <w:spacing w:val="0"/>
                <w:sz w:val="18"/>
                <w:szCs w:val="18"/>
                <w:lang w:eastAsia="ru-RU"/>
              </w:rPr>
            </w:pPr>
            <w:r w:rsidRPr="005078F1">
              <w:rPr>
                <w:rFonts w:eastAsia="Times New Roman" w:cs="Arial"/>
                <w:spacing w:val="0"/>
                <w:sz w:val="18"/>
                <w:szCs w:val="18"/>
                <w:lang w:eastAsia="ru-RU"/>
              </w:rPr>
              <w:t>0,</w:t>
            </w:r>
            <w:r w:rsidR="008C33C1">
              <w:rPr>
                <w:rFonts w:eastAsia="Times New Roman" w:cs="Arial"/>
                <w:spacing w:val="0"/>
                <w:sz w:val="18"/>
                <w:szCs w:val="18"/>
                <w:lang w:eastAsia="ru-RU"/>
              </w:rPr>
              <w:t>73</w:t>
            </w:r>
          </w:p>
        </w:tc>
        <w:tc>
          <w:tcPr>
            <w:tcW w:w="558" w:type="pct"/>
            <w:tcBorders>
              <w:top w:val="nil"/>
              <w:left w:val="nil"/>
              <w:bottom w:val="single" w:sz="4" w:space="0" w:color="auto"/>
              <w:right w:val="single" w:sz="4" w:space="0" w:color="auto"/>
            </w:tcBorders>
            <w:shd w:val="clear" w:color="auto" w:fill="auto"/>
            <w:noWrap/>
            <w:vAlign w:val="center"/>
          </w:tcPr>
          <w:p w:rsidR="005C3317" w:rsidRPr="005078F1" w:rsidRDefault="005C3317" w:rsidP="008C33C1">
            <w:pPr>
              <w:widowControl/>
              <w:adjustRightInd/>
              <w:spacing w:before="0" w:after="0"/>
              <w:ind w:firstLine="0"/>
              <w:jc w:val="center"/>
              <w:textAlignment w:val="auto"/>
              <w:rPr>
                <w:rFonts w:eastAsia="Times New Roman" w:cs="Arial"/>
                <w:spacing w:val="0"/>
                <w:sz w:val="18"/>
                <w:szCs w:val="18"/>
                <w:lang w:eastAsia="ru-RU"/>
              </w:rPr>
            </w:pPr>
            <w:r w:rsidRPr="005078F1">
              <w:rPr>
                <w:rFonts w:eastAsia="Times New Roman" w:cs="Arial"/>
                <w:spacing w:val="0"/>
                <w:sz w:val="18"/>
                <w:szCs w:val="18"/>
                <w:lang w:eastAsia="ru-RU"/>
              </w:rPr>
              <w:t>0,</w:t>
            </w:r>
            <w:r w:rsidR="008C33C1">
              <w:rPr>
                <w:rFonts w:eastAsia="Times New Roman" w:cs="Arial"/>
                <w:spacing w:val="0"/>
                <w:sz w:val="18"/>
                <w:szCs w:val="18"/>
                <w:lang w:eastAsia="ru-RU"/>
              </w:rPr>
              <w:t>73</w:t>
            </w:r>
          </w:p>
        </w:tc>
      </w:tr>
      <w:tr w:rsidR="005C3317" w:rsidRPr="001D002E" w:rsidTr="005C3317">
        <w:trPr>
          <w:trHeight w:val="300"/>
          <w:jc w:val="center"/>
        </w:trPr>
        <w:tc>
          <w:tcPr>
            <w:tcW w:w="1933" w:type="pct"/>
            <w:tcBorders>
              <w:top w:val="single" w:sz="4" w:space="0" w:color="auto"/>
              <w:left w:val="single" w:sz="4" w:space="0" w:color="auto"/>
              <w:bottom w:val="single" w:sz="4" w:space="0" w:color="auto"/>
              <w:right w:val="single" w:sz="4" w:space="0" w:color="000000"/>
            </w:tcBorders>
            <w:shd w:val="clear" w:color="auto" w:fill="auto"/>
            <w:vAlign w:val="center"/>
            <w:hideMark/>
          </w:tcPr>
          <w:p w:rsidR="005C3317" w:rsidRPr="005078F1" w:rsidRDefault="005C3317" w:rsidP="005E12B5">
            <w:pPr>
              <w:widowControl/>
              <w:adjustRightInd/>
              <w:spacing w:before="0" w:after="0"/>
              <w:ind w:firstLine="0"/>
              <w:jc w:val="left"/>
              <w:textAlignment w:val="auto"/>
              <w:rPr>
                <w:rFonts w:eastAsia="Times New Roman" w:cs="Arial"/>
                <w:spacing w:val="0"/>
                <w:sz w:val="18"/>
                <w:szCs w:val="18"/>
                <w:lang w:eastAsia="ru-RU"/>
              </w:rPr>
            </w:pPr>
            <w:r w:rsidRPr="005078F1">
              <w:rPr>
                <w:rFonts w:eastAsia="Times New Roman" w:cs="Arial"/>
                <w:spacing w:val="0"/>
                <w:sz w:val="18"/>
                <w:szCs w:val="18"/>
                <w:lang w:eastAsia="ru-RU"/>
              </w:rPr>
              <w:t>Собственные нужды</w:t>
            </w:r>
          </w:p>
        </w:tc>
        <w:tc>
          <w:tcPr>
            <w:tcW w:w="486" w:type="pct"/>
            <w:tcBorders>
              <w:top w:val="nil"/>
              <w:left w:val="nil"/>
              <w:bottom w:val="single" w:sz="4" w:space="0" w:color="auto"/>
              <w:right w:val="single" w:sz="4" w:space="0" w:color="auto"/>
            </w:tcBorders>
            <w:shd w:val="clear" w:color="auto" w:fill="auto"/>
            <w:noWrap/>
            <w:vAlign w:val="center"/>
          </w:tcPr>
          <w:p w:rsidR="005C3317" w:rsidRPr="005078F1" w:rsidRDefault="008C33C1" w:rsidP="008C33C1">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0,02</w:t>
            </w:r>
          </w:p>
        </w:tc>
        <w:tc>
          <w:tcPr>
            <w:tcW w:w="486" w:type="pct"/>
            <w:tcBorders>
              <w:top w:val="nil"/>
              <w:left w:val="nil"/>
              <w:bottom w:val="single" w:sz="4" w:space="0" w:color="auto"/>
              <w:right w:val="single" w:sz="4" w:space="0" w:color="auto"/>
            </w:tcBorders>
            <w:shd w:val="clear" w:color="auto" w:fill="auto"/>
            <w:noWrap/>
            <w:vAlign w:val="center"/>
          </w:tcPr>
          <w:p w:rsidR="005C3317" w:rsidRPr="005078F1" w:rsidRDefault="005C3317" w:rsidP="008C33C1">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0,</w:t>
            </w:r>
            <w:r w:rsidR="008C33C1">
              <w:rPr>
                <w:rFonts w:eastAsia="Times New Roman" w:cs="Arial"/>
                <w:spacing w:val="0"/>
                <w:sz w:val="18"/>
                <w:szCs w:val="18"/>
                <w:lang w:eastAsia="ru-RU"/>
              </w:rPr>
              <w:t>02</w:t>
            </w:r>
          </w:p>
        </w:tc>
        <w:tc>
          <w:tcPr>
            <w:tcW w:w="486" w:type="pct"/>
            <w:tcBorders>
              <w:top w:val="nil"/>
              <w:left w:val="nil"/>
              <w:bottom w:val="single" w:sz="4" w:space="0" w:color="auto"/>
              <w:right w:val="single" w:sz="4" w:space="0" w:color="auto"/>
            </w:tcBorders>
            <w:shd w:val="clear" w:color="auto" w:fill="auto"/>
            <w:noWrap/>
            <w:vAlign w:val="center"/>
          </w:tcPr>
          <w:p w:rsidR="005C3317" w:rsidRPr="005078F1" w:rsidRDefault="005C3317" w:rsidP="008C33C1">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0,</w:t>
            </w:r>
            <w:r w:rsidR="008C33C1">
              <w:rPr>
                <w:rFonts w:eastAsia="Times New Roman" w:cs="Arial"/>
                <w:spacing w:val="0"/>
                <w:sz w:val="18"/>
                <w:szCs w:val="18"/>
                <w:lang w:eastAsia="ru-RU"/>
              </w:rPr>
              <w:t>02</w:t>
            </w:r>
          </w:p>
        </w:tc>
        <w:tc>
          <w:tcPr>
            <w:tcW w:w="485" w:type="pct"/>
            <w:tcBorders>
              <w:top w:val="nil"/>
              <w:left w:val="nil"/>
              <w:bottom w:val="single" w:sz="4" w:space="0" w:color="auto"/>
              <w:right w:val="single" w:sz="4" w:space="0" w:color="auto"/>
            </w:tcBorders>
            <w:shd w:val="clear" w:color="auto" w:fill="auto"/>
            <w:noWrap/>
            <w:vAlign w:val="center"/>
          </w:tcPr>
          <w:p w:rsidR="005C3317" w:rsidRPr="005078F1" w:rsidRDefault="005C3317" w:rsidP="008C33C1">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0,</w:t>
            </w:r>
            <w:r w:rsidR="008C33C1">
              <w:rPr>
                <w:rFonts w:eastAsia="Times New Roman" w:cs="Arial"/>
                <w:spacing w:val="0"/>
                <w:sz w:val="18"/>
                <w:szCs w:val="18"/>
                <w:lang w:eastAsia="ru-RU"/>
              </w:rPr>
              <w:t>02</w:t>
            </w:r>
          </w:p>
        </w:tc>
        <w:tc>
          <w:tcPr>
            <w:tcW w:w="566" w:type="pct"/>
            <w:tcBorders>
              <w:top w:val="nil"/>
              <w:left w:val="nil"/>
              <w:bottom w:val="single" w:sz="4" w:space="0" w:color="auto"/>
              <w:right w:val="single" w:sz="4" w:space="0" w:color="auto"/>
            </w:tcBorders>
            <w:shd w:val="clear" w:color="auto" w:fill="auto"/>
            <w:noWrap/>
            <w:vAlign w:val="center"/>
          </w:tcPr>
          <w:p w:rsidR="005C3317" w:rsidRPr="005078F1" w:rsidRDefault="005C3317" w:rsidP="008C33C1">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0,</w:t>
            </w:r>
            <w:r w:rsidR="008C33C1">
              <w:rPr>
                <w:rFonts w:eastAsia="Times New Roman" w:cs="Arial"/>
                <w:spacing w:val="0"/>
                <w:sz w:val="18"/>
                <w:szCs w:val="18"/>
                <w:lang w:eastAsia="ru-RU"/>
              </w:rPr>
              <w:t>02</w:t>
            </w:r>
          </w:p>
        </w:tc>
        <w:tc>
          <w:tcPr>
            <w:tcW w:w="558" w:type="pct"/>
            <w:tcBorders>
              <w:top w:val="nil"/>
              <w:left w:val="nil"/>
              <w:bottom w:val="single" w:sz="4" w:space="0" w:color="auto"/>
              <w:right w:val="single" w:sz="4" w:space="0" w:color="auto"/>
            </w:tcBorders>
            <w:shd w:val="clear" w:color="auto" w:fill="auto"/>
            <w:noWrap/>
            <w:vAlign w:val="center"/>
          </w:tcPr>
          <w:p w:rsidR="005C3317" w:rsidRPr="005078F1" w:rsidRDefault="005C3317" w:rsidP="008C33C1">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0,</w:t>
            </w:r>
            <w:r w:rsidR="008C33C1">
              <w:rPr>
                <w:rFonts w:eastAsia="Times New Roman" w:cs="Arial"/>
                <w:spacing w:val="0"/>
                <w:sz w:val="18"/>
                <w:szCs w:val="18"/>
                <w:lang w:eastAsia="ru-RU"/>
              </w:rPr>
              <w:t>02</w:t>
            </w:r>
          </w:p>
        </w:tc>
      </w:tr>
      <w:tr w:rsidR="005C3317" w:rsidRPr="001D002E" w:rsidTr="005C3317">
        <w:trPr>
          <w:trHeight w:val="300"/>
          <w:jc w:val="center"/>
        </w:trPr>
        <w:tc>
          <w:tcPr>
            <w:tcW w:w="1933" w:type="pct"/>
            <w:tcBorders>
              <w:top w:val="single" w:sz="4" w:space="0" w:color="auto"/>
              <w:left w:val="single" w:sz="4" w:space="0" w:color="auto"/>
              <w:bottom w:val="single" w:sz="4" w:space="0" w:color="auto"/>
              <w:right w:val="single" w:sz="4" w:space="0" w:color="000000"/>
            </w:tcBorders>
            <w:shd w:val="clear" w:color="auto" w:fill="auto"/>
            <w:vAlign w:val="center"/>
            <w:hideMark/>
          </w:tcPr>
          <w:p w:rsidR="005C3317" w:rsidRPr="005078F1" w:rsidRDefault="005C3317" w:rsidP="005E12B5">
            <w:pPr>
              <w:widowControl/>
              <w:adjustRightInd/>
              <w:spacing w:before="0" w:after="0"/>
              <w:ind w:firstLine="0"/>
              <w:jc w:val="left"/>
              <w:textAlignment w:val="auto"/>
              <w:rPr>
                <w:rFonts w:eastAsia="Times New Roman" w:cs="Arial"/>
                <w:spacing w:val="0"/>
                <w:sz w:val="18"/>
                <w:szCs w:val="18"/>
                <w:lang w:eastAsia="ru-RU"/>
              </w:rPr>
            </w:pPr>
            <w:r w:rsidRPr="005078F1">
              <w:rPr>
                <w:rFonts w:eastAsia="Times New Roman" w:cs="Arial"/>
                <w:spacing w:val="0"/>
                <w:sz w:val="18"/>
                <w:szCs w:val="18"/>
                <w:lang w:eastAsia="ru-RU"/>
              </w:rPr>
              <w:t>Располагаемая тепловая мощность</w:t>
            </w:r>
          </w:p>
        </w:tc>
        <w:tc>
          <w:tcPr>
            <w:tcW w:w="486" w:type="pct"/>
            <w:tcBorders>
              <w:top w:val="nil"/>
              <w:left w:val="nil"/>
              <w:bottom w:val="single" w:sz="4" w:space="0" w:color="auto"/>
              <w:right w:val="single" w:sz="4" w:space="0" w:color="auto"/>
            </w:tcBorders>
            <w:shd w:val="clear" w:color="auto" w:fill="auto"/>
            <w:noWrap/>
            <w:vAlign w:val="center"/>
          </w:tcPr>
          <w:p w:rsidR="005C3317" w:rsidRPr="005078F1" w:rsidRDefault="005C3317" w:rsidP="005E12B5">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3,44</w:t>
            </w:r>
          </w:p>
        </w:tc>
        <w:tc>
          <w:tcPr>
            <w:tcW w:w="486" w:type="pct"/>
            <w:tcBorders>
              <w:top w:val="nil"/>
              <w:left w:val="nil"/>
              <w:bottom w:val="single" w:sz="4" w:space="0" w:color="auto"/>
              <w:right w:val="single" w:sz="4" w:space="0" w:color="auto"/>
            </w:tcBorders>
            <w:shd w:val="clear" w:color="auto" w:fill="auto"/>
            <w:noWrap/>
            <w:vAlign w:val="center"/>
          </w:tcPr>
          <w:p w:rsidR="005C3317" w:rsidRPr="005078F1" w:rsidRDefault="005C3317" w:rsidP="005E12B5">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3,44</w:t>
            </w:r>
          </w:p>
        </w:tc>
        <w:tc>
          <w:tcPr>
            <w:tcW w:w="486" w:type="pct"/>
            <w:tcBorders>
              <w:top w:val="nil"/>
              <w:left w:val="nil"/>
              <w:bottom w:val="single" w:sz="4" w:space="0" w:color="auto"/>
              <w:right w:val="single" w:sz="4" w:space="0" w:color="auto"/>
            </w:tcBorders>
            <w:shd w:val="clear" w:color="auto" w:fill="auto"/>
            <w:noWrap/>
            <w:vAlign w:val="center"/>
          </w:tcPr>
          <w:p w:rsidR="005C3317" w:rsidRPr="005078F1" w:rsidRDefault="005C3317" w:rsidP="005E12B5">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3,44</w:t>
            </w:r>
          </w:p>
        </w:tc>
        <w:tc>
          <w:tcPr>
            <w:tcW w:w="485" w:type="pct"/>
            <w:tcBorders>
              <w:top w:val="nil"/>
              <w:left w:val="nil"/>
              <w:bottom w:val="single" w:sz="4" w:space="0" w:color="auto"/>
              <w:right w:val="single" w:sz="4" w:space="0" w:color="auto"/>
            </w:tcBorders>
            <w:shd w:val="clear" w:color="auto" w:fill="auto"/>
            <w:noWrap/>
            <w:vAlign w:val="center"/>
          </w:tcPr>
          <w:p w:rsidR="005C3317" w:rsidRPr="005078F1" w:rsidRDefault="005C3317" w:rsidP="005E12B5">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3,44</w:t>
            </w:r>
          </w:p>
        </w:tc>
        <w:tc>
          <w:tcPr>
            <w:tcW w:w="566" w:type="pct"/>
            <w:tcBorders>
              <w:top w:val="nil"/>
              <w:left w:val="nil"/>
              <w:bottom w:val="single" w:sz="4" w:space="0" w:color="auto"/>
              <w:right w:val="single" w:sz="4" w:space="0" w:color="auto"/>
            </w:tcBorders>
            <w:shd w:val="clear" w:color="auto" w:fill="auto"/>
            <w:noWrap/>
            <w:vAlign w:val="center"/>
          </w:tcPr>
          <w:p w:rsidR="005C3317" w:rsidRPr="005078F1" w:rsidRDefault="005C3317" w:rsidP="005E12B5">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3,44</w:t>
            </w:r>
          </w:p>
        </w:tc>
        <w:tc>
          <w:tcPr>
            <w:tcW w:w="558" w:type="pct"/>
            <w:tcBorders>
              <w:top w:val="nil"/>
              <w:left w:val="nil"/>
              <w:bottom w:val="single" w:sz="4" w:space="0" w:color="auto"/>
              <w:right w:val="single" w:sz="4" w:space="0" w:color="auto"/>
            </w:tcBorders>
            <w:shd w:val="clear" w:color="auto" w:fill="auto"/>
            <w:noWrap/>
            <w:vAlign w:val="center"/>
          </w:tcPr>
          <w:p w:rsidR="005C3317" w:rsidRPr="005078F1" w:rsidRDefault="005C3317" w:rsidP="005E12B5">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3,44</w:t>
            </w:r>
          </w:p>
        </w:tc>
      </w:tr>
      <w:tr w:rsidR="005C3317" w:rsidRPr="001D002E" w:rsidTr="005C3317">
        <w:trPr>
          <w:trHeight w:val="300"/>
          <w:jc w:val="center"/>
        </w:trPr>
        <w:tc>
          <w:tcPr>
            <w:tcW w:w="1933" w:type="pct"/>
            <w:tcBorders>
              <w:top w:val="single" w:sz="4" w:space="0" w:color="auto"/>
              <w:left w:val="single" w:sz="4" w:space="0" w:color="auto"/>
              <w:bottom w:val="single" w:sz="4" w:space="0" w:color="auto"/>
              <w:right w:val="single" w:sz="4" w:space="0" w:color="000000"/>
            </w:tcBorders>
            <w:shd w:val="clear" w:color="auto" w:fill="auto"/>
            <w:vAlign w:val="center"/>
            <w:hideMark/>
          </w:tcPr>
          <w:p w:rsidR="005C3317" w:rsidRPr="005078F1" w:rsidRDefault="005C3317" w:rsidP="005E12B5">
            <w:pPr>
              <w:widowControl/>
              <w:adjustRightInd/>
              <w:spacing w:before="0" w:after="0"/>
              <w:ind w:firstLine="0"/>
              <w:jc w:val="left"/>
              <w:textAlignment w:val="auto"/>
              <w:rPr>
                <w:rFonts w:eastAsia="Times New Roman" w:cs="Arial"/>
                <w:spacing w:val="0"/>
                <w:sz w:val="18"/>
                <w:szCs w:val="18"/>
                <w:lang w:eastAsia="ru-RU"/>
              </w:rPr>
            </w:pPr>
            <w:r w:rsidRPr="005078F1">
              <w:rPr>
                <w:rFonts w:eastAsia="Times New Roman" w:cs="Arial"/>
                <w:spacing w:val="0"/>
                <w:sz w:val="18"/>
                <w:szCs w:val="18"/>
                <w:lang w:eastAsia="ru-RU"/>
              </w:rPr>
              <w:t>Установленная тепловая мощность</w:t>
            </w:r>
          </w:p>
        </w:tc>
        <w:tc>
          <w:tcPr>
            <w:tcW w:w="486" w:type="pct"/>
            <w:tcBorders>
              <w:top w:val="nil"/>
              <w:left w:val="nil"/>
              <w:bottom w:val="single" w:sz="4" w:space="0" w:color="auto"/>
              <w:right w:val="single" w:sz="4" w:space="0" w:color="auto"/>
            </w:tcBorders>
            <w:shd w:val="clear" w:color="auto" w:fill="auto"/>
            <w:noWrap/>
            <w:vAlign w:val="center"/>
          </w:tcPr>
          <w:p w:rsidR="005C3317" w:rsidRPr="005078F1" w:rsidRDefault="005C3317" w:rsidP="005E12B5">
            <w:pPr>
              <w:widowControl/>
              <w:adjustRightInd/>
              <w:spacing w:before="0" w:after="0"/>
              <w:ind w:firstLine="0"/>
              <w:jc w:val="center"/>
              <w:textAlignment w:val="auto"/>
              <w:rPr>
                <w:rFonts w:eastAsia="Times New Roman" w:cs="Arial"/>
                <w:spacing w:val="0"/>
                <w:sz w:val="18"/>
                <w:szCs w:val="18"/>
                <w:lang w:eastAsia="ru-RU"/>
              </w:rPr>
            </w:pPr>
            <w:r w:rsidRPr="005078F1">
              <w:rPr>
                <w:rFonts w:eastAsia="Times New Roman" w:cs="Arial"/>
                <w:spacing w:val="0"/>
                <w:sz w:val="18"/>
                <w:szCs w:val="18"/>
                <w:lang w:eastAsia="ru-RU"/>
              </w:rPr>
              <w:t>3,44</w:t>
            </w:r>
          </w:p>
        </w:tc>
        <w:tc>
          <w:tcPr>
            <w:tcW w:w="486" w:type="pct"/>
            <w:tcBorders>
              <w:top w:val="nil"/>
              <w:left w:val="nil"/>
              <w:bottom w:val="single" w:sz="4" w:space="0" w:color="auto"/>
              <w:right w:val="single" w:sz="4" w:space="0" w:color="auto"/>
            </w:tcBorders>
            <w:shd w:val="clear" w:color="auto" w:fill="auto"/>
            <w:noWrap/>
            <w:vAlign w:val="center"/>
          </w:tcPr>
          <w:p w:rsidR="005C3317" w:rsidRPr="005078F1" w:rsidRDefault="005C3317" w:rsidP="005E12B5">
            <w:pPr>
              <w:widowControl/>
              <w:adjustRightInd/>
              <w:spacing w:before="0" w:after="0"/>
              <w:ind w:firstLine="0"/>
              <w:jc w:val="center"/>
              <w:textAlignment w:val="auto"/>
              <w:rPr>
                <w:rFonts w:eastAsia="Times New Roman" w:cs="Arial"/>
                <w:spacing w:val="0"/>
                <w:sz w:val="18"/>
                <w:szCs w:val="18"/>
                <w:lang w:eastAsia="ru-RU"/>
              </w:rPr>
            </w:pPr>
            <w:r w:rsidRPr="005078F1">
              <w:rPr>
                <w:rFonts w:eastAsia="Times New Roman" w:cs="Arial"/>
                <w:spacing w:val="0"/>
                <w:sz w:val="18"/>
                <w:szCs w:val="18"/>
                <w:lang w:eastAsia="ru-RU"/>
              </w:rPr>
              <w:t>3,44</w:t>
            </w:r>
          </w:p>
        </w:tc>
        <w:tc>
          <w:tcPr>
            <w:tcW w:w="486" w:type="pct"/>
            <w:tcBorders>
              <w:top w:val="nil"/>
              <w:left w:val="nil"/>
              <w:bottom w:val="single" w:sz="4" w:space="0" w:color="auto"/>
              <w:right w:val="single" w:sz="4" w:space="0" w:color="auto"/>
            </w:tcBorders>
            <w:shd w:val="clear" w:color="auto" w:fill="auto"/>
            <w:noWrap/>
            <w:vAlign w:val="center"/>
          </w:tcPr>
          <w:p w:rsidR="005C3317" w:rsidRPr="005078F1" w:rsidRDefault="005C3317" w:rsidP="005E12B5">
            <w:pPr>
              <w:widowControl/>
              <w:adjustRightInd/>
              <w:spacing w:before="0" w:after="0"/>
              <w:ind w:firstLine="0"/>
              <w:jc w:val="center"/>
              <w:textAlignment w:val="auto"/>
              <w:rPr>
                <w:rFonts w:eastAsia="Times New Roman" w:cs="Arial"/>
                <w:spacing w:val="0"/>
                <w:sz w:val="18"/>
                <w:szCs w:val="18"/>
                <w:lang w:eastAsia="ru-RU"/>
              </w:rPr>
            </w:pPr>
            <w:r w:rsidRPr="005078F1">
              <w:rPr>
                <w:rFonts w:eastAsia="Times New Roman" w:cs="Arial"/>
                <w:spacing w:val="0"/>
                <w:sz w:val="18"/>
                <w:szCs w:val="18"/>
                <w:lang w:eastAsia="ru-RU"/>
              </w:rPr>
              <w:t>3,44</w:t>
            </w:r>
          </w:p>
        </w:tc>
        <w:tc>
          <w:tcPr>
            <w:tcW w:w="485" w:type="pct"/>
            <w:tcBorders>
              <w:top w:val="nil"/>
              <w:left w:val="nil"/>
              <w:bottom w:val="single" w:sz="4" w:space="0" w:color="auto"/>
              <w:right w:val="single" w:sz="4" w:space="0" w:color="auto"/>
            </w:tcBorders>
            <w:shd w:val="clear" w:color="auto" w:fill="auto"/>
            <w:noWrap/>
            <w:vAlign w:val="center"/>
          </w:tcPr>
          <w:p w:rsidR="005C3317" w:rsidRPr="005078F1" w:rsidRDefault="005C3317" w:rsidP="005E12B5">
            <w:pPr>
              <w:widowControl/>
              <w:adjustRightInd/>
              <w:spacing w:before="0" w:after="0"/>
              <w:ind w:firstLine="0"/>
              <w:jc w:val="center"/>
              <w:textAlignment w:val="auto"/>
              <w:rPr>
                <w:rFonts w:eastAsia="Times New Roman" w:cs="Arial"/>
                <w:spacing w:val="0"/>
                <w:sz w:val="18"/>
                <w:szCs w:val="18"/>
                <w:lang w:eastAsia="ru-RU"/>
              </w:rPr>
            </w:pPr>
            <w:r w:rsidRPr="005078F1">
              <w:rPr>
                <w:rFonts w:eastAsia="Times New Roman" w:cs="Arial"/>
                <w:spacing w:val="0"/>
                <w:sz w:val="18"/>
                <w:szCs w:val="18"/>
                <w:lang w:eastAsia="ru-RU"/>
              </w:rPr>
              <w:t>3,44</w:t>
            </w:r>
          </w:p>
        </w:tc>
        <w:tc>
          <w:tcPr>
            <w:tcW w:w="566" w:type="pct"/>
            <w:tcBorders>
              <w:top w:val="nil"/>
              <w:left w:val="nil"/>
              <w:bottom w:val="single" w:sz="4" w:space="0" w:color="auto"/>
              <w:right w:val="single" w:sz="4" w:space="0" w:color="auto"/>
            </w:tcBorders>
            <w:shd w:val="clear" w:color="auto" w:fill="auto"/>
            <w:noWrap/>
            <w:vAlign w:val="center"/>
          </w:tcPr>
          <w:p w:rsidR="005C3317" w:rsidRPr="005078F1" w:rsidRDefault="005C3317" w:rsidP="005E12B5">
            <w:pPr>
              <w:widowControl/>
              <w:adjustRightInd/>
              <w:spacing w:before="0" w:after="0"/>
              <w:ind w:firstLine="0"/>
              <w:jc w:val="center"/>
              <w:textAlignment w:val="auto"/>
              <w:rPr>
                <w:rFonts w:eastAsia="Times New Roman" w:cs="Arial"/>
                <w:spacing w:val="0"/>
                <w:sz w:val="18"/>
                <w:szCs w:val="18"/>
                <w:lang w:eastAsia="ru-RU"/>
              </w:rPr>
            </w:pPr>
            <w:r w:rsidRPr="005078F1">
              <w:rPr>
                <w:rFonts w:eastAsia="Times New Roman" w:cs="Arial"/>
                <w:spacing w:val="0"/>
                <w:sz w:val="18"/>
                <w:szCs w:val="18"/>
                <w:lang w:eastAsia="ru-RU"/>
              </w:rPr>
              <w:t>3,44</w:t>
            </w:r>
          </w:p>
        </w:tc>
        <w:tc>
          <w:tcPr>
            <w:tcW w:w="558" w:type="pct"/>
            <w:tcBorders>
              <w:top w:val="nil"/>
              <w:left w:val="nil"/>
              <w:bottom w:val="single" w:sz="4" w:space="0" w:color="auto"/>
              <w:right w:val="single" w:sz="4" w:space="0" w:color="auto"/>
            </w:tcBorders>
            <w:shd w:val="clear" w:color="auto" w:fill="auto"/>
            <w:noWrap/>
            <w:vAlign w:val="center"/>
          </w:tcPr>
          <w:p w:rsidR="005C3317" w:rsidRPr="005078F1" w:rsidRDefault="005C3317" w:rsidP="005E12B5">
            <w:pPr>
              <w:widowControl/>
              <w:adjustRightInd/>
              <w:spacing w:before="0" w:after="0"/>
              <w:ind w:firstLine="0"/>
              <w:jc w:val="center"/>
              <w:textAlignment w:val="auto"/>
              <w:rPr>
                <w:rFonts w:eastAsia="Times New Roman" w:cs="Arial"/>
                <w:spacing w:val="0"/>
                <w:sz w:val="18"/>
                <w:szCs w:val="18"/>
                <w:lang w:eastAsia="ru-RU"/>
              </w:rPr>
            </w:pPr>
            <w:r w:rsidRPr="005078F1">
              <w:rPr>
                <w:rFonts w:eastAsia="Times New Roman" w:cs="Arial"/>
                <w:spacing w:val="0"/>
                <w:sz w:val="18"/>
                <w:szCs w:val="18"/>
                <w:lang w:eastAsia="ru-RU"/>
              </w:rPr>
              <w:t>3,44</w:t>
            </w:r>
          </w:p>
        </w:tc>
      </w:tr>
      <w:tr w:rsidR="005C3317" w:rsidRPr="001D002E" w:rsidTr="005C3317">
        <w:trPr>
          <w:trHeight w:val="480"/>
          <w:jc w:val="center"/>
        </w:trPr>
        <w:tc>
          <w:tcPr>
            <w:tcW w:w="1933" w:type="pct"/>
            <w:tcBorders>
              <w:top w:val="single" w:sz="4" w:space="0" w:color="auto"/>
              <w:left w:val="single" w:sz="4" w:space="0" w:color="auto"/>
              <w:bottom w:val="single" w:sz="4" w:space="0" w:color="auto"/>
              <w:right w:val="single" w:sz="4" w:space="0" w:color="000000"/>
            </w:tcBorders>
            <w:shd w:val="clear" w:color="auto" w:fill="auto"/>
            <w:vAlign w:val="center"/>
            <w:hideMark/>
          </w:tcPr>
          <w:p w:rsidR="005C3317" w:rsidRPr="005078F1" w:rsidRDefault="005C3317" w:rsidP="005E12B5">
            <w:pPr>
              <w:widowControl/>
              <w:adjustRightInd/>
              <w:spacing w:before="0" w:after="0"/>
              <w:ind w:firstLine="0"/>
              <w:jc w:val="left"/>
              <w:textAlignment w:val="auto"/>
              <w:rPr>
                <w:rFonts w:eastAsia="Times New Roman" w:cs="Arial"/>
                <w:spacing w:val="0"/>
                <w:sz w:val="18"/>
                <w:szCs w:val="18"/>
                <w:lang w:eastAsia="ru-RU"/>
              </w:rPr>
            </w:pPr>
            <w:r w:rsidRPr="005078F1">
              <w:rPr>
                <w:rFonts w:eastAsia="Times New Roman" w:cs="Arial"/>
                <w:spacing w:val="0"/>
                <w:sz w:val="18"/>
                <w:szCs w:val="18"/>
                <w:lang w:eastAsia="ru-RU"/>
              </w:rPr>
              <w:t>Резерв (+)/дефицит(-) тепловой мощности по горячей воде (по договорной нагрузке)</w:t>
            </w:r>
          </w:p>
        </w:tc>
        <w:tc>
          <w:tcPr>
            <w:tcW w:w="486" w:type="pct"/>
            <w:tcBorders>
              <w:top w:val="nil"/>
              <w:left w:val="nil"/>
              <w:bottom w:val="single" w:sz="4" w:space="0" w:color="auto"/>
              <w:right w:val="single" w:sz="4" w:space="0" w:color="auto"/>
            </w:tcBorders>
            <w:shd w:val="clear" w:color="auto" w:fill="auto"/>
            <w:noWrap/>
            <w:vAlign w:val="center"/>
          </w:tcPr>
          <w:p w:rsidR="005C3317" w:rsidRPr="005078F1" w:rsidRDefault="005C3317" w:rsidP="008C33C1">
            <w:pPr>
              <w:widowControl/>
              <w:adjustRightInd/>
              <w:spacing w:before="0" w:after="0"/>
              <w:ind w:firstLine="0"/>
              <w:jc w:val="center"/>
              <w:textAlignment w:val="auto"/>
              <w:rPr>
                <w:rFonts w:eastAsia="Times New Roman" w:cs="Arial"/>
                <w:spacing w:val="0"/>
                <w:sz w:val="18"/>
                <w:szCs w:val="18"/>
                <w:lang w:eastAsia="ru-RU"/>
              </w:rPr>
            </w:pPr>
            <w:r w:rsidRPr="005078F1">
              <w:rPr>
                <w:rFonts w:eastAsia="Times New Roman" w:cs="Arial"/>
                <w:spacing w:val="0"/>
                <w:sz w:val="18"/>
                <w:szCs w:val="18"/>
                <w:lang w:eastAsia="ru-RU"/>
              </w:rPr>
              <w:t>0,</w:t>
            </w:r>
            <w:r w:rsidR="008C33C1">
              <w:rPr>
                <w:rFonts w:eastAsia="Times New Roman" w:cs="Arial"/>
                <w:spacing w:val="0"/>
                <w:sz w:val="18"/>
                <w:szCs w:val="18"/>
                <w:lang w:eastAsia="ru-RU"/>
              </w:rPr>
              <w:t>49</w:t>
            </w:r>
          </w:p>
        </w:tc>
        <w:tc>
          <w:tcPr>
            <w:tcW w:w="486" w:type="pct"/>
            <w:tcBorders>
              <w:top w:val="nil"/>
              <w:left w:val="nil"/>
              <w:bottom w:val="single" w:sz="4" w:space="0" w:color="auto"/>
              <w:right w:val="single" w:sz="4" w:space="0" w:color="auto"/>
            </w:tcBorders>
            <w:shd w:val="clear" w:color="auto" w:fill="auto"/>
            <w:noWrap/>
            <w:vAlign w:val="center"/>
          </w:tcPr>
          <w:p w:rsidR="005C3317" w:rsidRPr="005078F1" w:rsidRDefault="005C3317" w:rsidP="008C33C1">
            <w:pPr>
              <w:widowControl/>
              <w:adjustRightInd/>
              <w:spacing w:before="0" w:after="0"/>
              <w:ind w:firstLine="0"/>
              <w:jc w:val="center"/>
              <w:textAlignment w:val="auto"/>
              <w:rPr>
                <w:rFonts w:eastAsia="Times New Roman" w:cs="Arial"/>
                <w:spacing w:val="0"/>
                <w:sz w:val="18"/>
                <w:szCs w:val="18"/>
                <w:lang w:eastAsia="ru-RU"/>
              </w:rPr>
            </w:pPr>
            <w:r w:rsidRPr="005078F1">
              <w:rPr>
                <w:rFonts w:eastAsia="Times New Roman" w:cs="Arial"/>
                <w:spacing w:val="0"/>
                <w:sz w:val="18"/>
                <w:szCs w:val="18"/>
                <w:lang w:eastAsia="ru-RU"/>
              </w:rPr>
              <w:t>0,</w:t>
            </w:r>
            <w:r w:rsidR="008C33C1">
              <w:rPr>
                <w:rFonts w:eastAsia="Times New Roman" w:cs="Arial"/>
                <w:spacing w:val="0"/>
                <w:sz w:val="18"/>
                <w:szCs w:val="18"/>
                <w:lang w:eastAsia="ru-RU"/>
              </w:rPr>
              <w:t>49</w:t>
            </w:r>
          </w:p>
        </w:tc>
        <w:tc>
          <w:tcPr>
            <w:tcW w:w="486" w:type="pct"/>
            <w:tcBorders>
              <w:top w:val="nil"/>
              <w:left w:val="nil"/>
              <w:bottom w:val="single" w:sz="4" w:space="0" w:color="auto"/>
              <w:right w:val="single" w:sz="4" w:space="0" w:color="auto"/>
            </w:tcBorders>
            <w:shd w:val="clear" w:color="auto" w:fill="auto"/>
            <w:noWrap/>
            <w:vAlign w:val="center"/>
          </w:tcPr>
          <w:p w:rsidR="005C3317" w:rsidRPr="005078F1" w:rsidRDefault="005C3317" w:rsidP="008C33C1">
            <w:pPr>
              <w:widowControl/>
              <w:adjustRightInd/>
              <w:spacing w:before="0" w:after="0"/>
              <w:ind w:firstLine="0"/>
              <w:jc w:val="center"/>
              <w:textAlignment w:val="auto"/>
              <w:rPr>
                <w:rFonts w:eastAsia="Times New Roman" w:cs="Arial"/>
                <w:spacing w:val="0"/>
                <w:sz w:val="18"/>
                <w:szCs w:val="18"/>
                <w:lang w:eastAsia="ru-RU"/>
              </w:rPr>
            </w:pPr>
            <w:r w:rsidRPr="005078F1">
              <w:rPr>
                <w:rFonts w:eastAsia="Times New Roman" w:cs="Arial"/>
                <w:spacing w:val="0"/>
                <w:sz w:val="18"/>
                <w:szCs w:val="18"/>
                <w:lang w:eastAsia="ru-RU"/>
              </w:rPr>
              <w:t>0,</w:t>
            </w:r>
            <w:r w:rsidR="008C33C1">
              <w:rPr>
                <w:rFonts w:eastAsia="Times New Roman" w:cs="Arial"/>
                <w:spacing w:val="0"/>
                <w:sz w:val="18"/>
                <w:szCs w:val="18"/>
                <w:lang w:eastAsia="ru-RU"/>
              </w:rPr>
              <w:t>49</w:t>
            </w:r>
          </w:p>
        </w:tc>
        <w:tc>
          <w:tcPr>
            <w:tcW w:w="485" w:type="pct"/>
            <w:tcBorders>
              <w:top w:val="nil"/>
              <w:left w:val="nil"/>
              <w:bottom w:val="single" w:sz="4" w:space="0" w:color="auto"/>
              <w:right w:val="single" w:sz="4" w:space="0" w:color="auto"/>
            </w:tcBorders>
            <w:shd w:val="clear" w:color="auto" w:fill="auto"/>
            <w:noWrap/>
            <w:vAlign w:val="center"/>
          </w:tcPr>
          <w:p w:rsidR="005C3317" w:rsidRPr="005078F1" w:rsidRDefault="005C3317" w:rsidP="008C33C1">
            <w:pPr>
              <w:widowControl/>
              <w:adjustRightInd/>
              <w:spacing w:before="0" w:after="0"/>
              <w:ind w:firstLine="0"/>
              <w:jc w:val="center"/>
              <w:textAlignment w:val="auto"/>
              <w:rPr>
                <w:rFonts w:eastAsia="Times New Roman" w:cs="Arial"/>
                <w:spacing w:val="0"/>
                <w:sz w:val="18"/>
                <w:szCs w:val="18"/>
                <w:lang w:eastAsia="ru-RU"/>
              </w:rPr>
            </w:pPr>
            <w:r w:rsidRPr="005078F1">
              <w:rPr>
                <w:rFonts w:eastAsia="Times New Roman" w:cs="Arial"/>
                <w:spacing w:val="0"/>
                <w:sz w:val="18"/>
                <w:szCs w:val="18"/>
                <w:lang w:eastAsia="ru-RU"/>
              </w:rPr>
              <w:t>0,</w:t>
            </w:r>
            <w:r w:rsidR="008C33C1">
              <w:rPr>
                <w:rFonts w:eastAsia="Times New Roman" w:cs="Arial"/>
                <w:spacing w:val="0"/>
                <w:sz w:val="18"/>
                <w:szCs w:val="18"/>
                <w:lang w:eastAsia="ru-RU"/>
              </w:rPr>
              <w:t>49</w:t>
            </w:r>
          </w:p>
        </w:tc>
        <w:tc>
          <w:tcPr>
            <w:tcW w:w="566" w:type="pct"/>
            <w:tcBorders>
              <w:top w:val="nil"/>
              <w:left w:val="nil"/>
              <w:bottom w:val="single" w:sz="4" w:space="0" w:color="auto"/>
              <w:right w:val="single" w:sz="4" w:space="0" w:color="auto"/>
            </w:tcBorders>
            <w:shd w:val="clear" w:color="auto" w:fill="auto"/>
            <w:noWrap/>
            <w:vAlign w:val="center"/>
          </w:tcPr>
          <w:p w:rsidR="005C3317" w:rsidRPr="005078F1" w:rsidRDefault="005C3317" w:rsidP="008C33C1">
            <w:pPr>
              <w:widowControl/>
              <w:adjustRightInd/>
              <w:spacing w:before="0" w:after="0"/>
              <w:ind w:firstLine="0"/>
              <w:jc w:val="center"/>
              <w:textAlignment w:val="auto"/>
              <w:rPr>
                <w:rFonts w:eastAsia="Times New Roman" w:cs="Arial"/>
                <w:spacing w:val="0"/>
                <w:sz w:val="18"/>
                <w:szCs w:val="18"/>
                <w:lang w:eastAsia="ru-RU"/>
              </w:rPr>
            </w:pPr>
            <w:r w:rsidRPr="005078F1">
              <w:rPr>
                <w:rFonts w:eastAsia="Times New Roman" w:cs="Arial"/>
                <w:spacing w:val="0"/>
                <w:sz w:val="18"/>
                <w:szCs w:val="18"/>
                <w:lang w:eastAsia="ru-RU"/>
              </w:rPr>
              <w:t>0,</w:t>
            </w:r>
            <w:r w:rsidR="008C33C1">
              <w:rPr>
                <w:rFonts w:eastAsia="Times New Roman" w:cs="Arial"/>
                <w:spacing w:val="0"/>
                <w:sz w:val="18"/>
                <w:szCs w:val="18"/>
                <w:lang w:eastAsia="ru-RU"/>
              </w:rPr>
              <w:t>49</w:t>
            </w:r>
          </w:p>
        </w:tc>
        <w:tc>
          <w:tcPr>
            <w:tcW w:w="558" w:type="pct"/>
            <w:tcBorders>
              <w:top w:val="nil"/>
              <w:left w:val="nil"/>
              <w:bottom w:val="single" w:sz="4" w:space="0" w:color="auto"/>
              <w:right w:val="single" w:sz="4" w:space="0" w:color="auto"/>
            </w:tcBorders>
            <w:shd w:val="clear" w:color="auto" w:fill="auto"/>
            <w:noWrap/>
            <w:vAlign w:val="center"/>
          </w:tcPr>
          <w:p w:rsidR="005C3317" w:rsidRPr="005078F1" w:rsidRDefault="005C3317" w:rsidP="008C33C1">
            <w:pPr>
              <w:widowControl/>
              <w:adjustRightInd/>
              <w:spacing w:before="0" w:after="0"/>
              <w:ind w:firstLine="0"/>
              <w:jc w:val="center"/>
              <w:textAlignment w:val="auto"/>
              <w:rPr>
                <w:rFonts w:eastAsia="Times New Roman" w:cs="Arial"/>
                <w:spacing w:val="0"/>
                <w:sz w:val="18"/>
                <w:szCs w:val="18"/>
                <w:lang w:eastAsia="ru-RU"/>
              </w:rPr>
            </w:pPr>
            <w:r w:rsidRPr="005078F1">
              <w:rPr>
                <w:rFonts w:eastAsia="Times New Roman" w:cs="Arial"/>
                <w:spacing w:val="0"/>
                <w:sz w:val="18"/>
                <w:szCs w:val="18"/>
                <w:lang w:eastAsia="ru-RU"/>
              </w:rPr>
              <w:t>0,</w:t>
            </w:r>
            <w:r w:rsidR="008C33C1">
              <w:rPr>
                <w:rFonts w:eastAsia="Times New Roman" w:cs="Arial"/>
                <w:spacing w:val="0"/>
                <w:sz w:val="18"/>
                <w:szCs w:val="18"/>
                <w:lang w:eastAsia="ru-RU"/>
              </w:rPr>
              <w:t>49</w:t>
            </w:r>
          </w:p>
        </w:tc>
      </w:tr>
    </w:tbl>
    <w:p w:rsidR="005C3317" w:rsidRDefault="005C3317" w:rsidP="005C3317">
      <w:pPr>
        <w:spacing w:after="200"/>
        <w:ind w:firstLine="0"/>
        <w:jc w:val="left"/>
        <w:rPr>
          <w:b/>
          <w:bCs/>
          <w:sz w:val="18"/>
          <w:szCs w:val="18"/>
        </w:rPr>
        <w:sectPr w:rsidR="005C3317" w:rsidSect="00B64ED3">
          <w:footerReference w:type="default" r:id="rId94"/>
          <w:pgSz w:w="11907" w:h="16840" w:code="9"/>
          <w:pgMar w:top="851" w:right="1134" w:bottom="1134" w:left="1701" w:header="510" w:footer="692" w:gutter="0"/>
          <w:cols w:space="708"/>
          <w:docGrid w:linePitch="360"/>
        </w:sectPr>
      </w:pPr>
    </w:p>
    <w:p w:rsidR="005078F1" w:rsidRPr="00C56A85" w:rsidRDefault="00C56A85" w:rsidP="00C56A85">
      <w:pPr>
        <w:ind w:left="567" w:firstLine="0"/>
        <w:rPr>
          <w:b/>
          <w:sz w:val="18"/>
          <w:szCs w:val="18"/>
        </w:rPr>
      </w:pPr>
      <w:r w:rsidRPr="00C56A85">
        <w:rPr>
          <w:b/>
          <w:sz w:val="18"/>
          <w:szCs w:val="18"/>
        </w:rPr>
        <w:t>Таблица 3.6 – Перспективные балансы тепловой мощности и присоединенной нагрузки в зоне действия котельной КЕДР 5, Гкал/ч</w:t>
      </w:r>
    </w:p>
    <w:tbl>
      <w:tblPr>
        <w:tblW w:w="4688" w:type="pct"/>
        <w:jc w:val="center"/>
        <w:tblLayout w:type="fixed"/>
        <w:tblLook w:val="04A0" w:firstRow="1" w:lastRow="0" w:firstColumn="1" w:lastColumn="0" w:noHBand="0" w:noVBand="1"/>
      </w:tblPr>
      <w:tblGrid>
        <w:gridCol w:w="3407"/>
        <w:gridCol w:w="853"/>
        <w:gridCol w:w="851"/>
        <w:gridCol w:w="851"/>
        <w:gridCol w:w="853"/>
        <w:gridCol w:w="914"/>
        <w:gridCol w:w="992"/>
      </w:tblGrid>
      <w:tr w:rsidR="00C56A85" w:rsidRPr="00E713D0" w:rsidTr="00C56A85">
        <w:trPr>
          <w:trHeight w:val="300"/>
          <w:tblHeader/>
          <w:jc w:val="center"/>
        </w:trPr>
        <w:tc>
          <w:tcPr>
            <w:tcW w:w="195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56A85" w:rsidRPr="005078F1" w:rsidRDefault="00C56A85" w:rsidP="005E12B5">
            <w:pPr>
              <w:widowControl/>
              <w:adjustRightInd/>
              <w:spacing w:before="0" w:after="0"/>
              <w:ind w:firstLine="0"/>
              <w:jc w:val="left"/>
              <w:textAlignment w:val="auto"/>
              <w:rPr>
                <w:rFonts w:eastAsia="Times New Roman" w:cs="Arial"/>
                <w:b/>
                <w:bCs/>
                <w:spacing w:val="0"/>
                <w:sz w:val="18"/>
                <w:szCs w:val="18"/>
                <w:lang w:eastAsia="ru-RU"/>
              </w:rPr>
            </w:pPr>
            <w:r w:rsidRPr="005078F1">
              <w:rPr>
                <w:rFonts w:eastAsia="Times New Roman" w:cs="Arial"/>
                <w:b/>
                <w:bCs/>
                <w:spacing w:val="0"/>
                <w:sz w:val="18"/>
                <w:szCs w:val="18"/>
                <w:lang w:eastAsia="ru-RU"/>
              </w:rPr>
              <w:t>МК КЕДР-5</w:t>
            </w:r>
          </w:p>
        </w:tc>
        <w:tc>
          <w:tcPr>
            <w:tcW w:w="489" w:type="pct"/>
            <w:tcBorders>
              <w:top w:val="single" w:sz="4" w:space="0" w:color="auto"/>
              <w:left w:val="nil"/>
              <w:bottom w:val="single" w:sz="4" w:space="0" w:color="auto"/>
              <w:right w:val="single" w:sz="4" w:space="0" w:color="auto"/>
            </w:tcBorders>
            <w:shd w:val="clear" w:color="auto" w:fill="auto"/>
            <w:vAlign w:val="center"/>
          </w:tcPr>
          <w:p w:rsidR="00C56A85" w:rsidRPr="00E713D0" w:rsidRDefault="00C56A85" w:rsidP="005E12B5">
            <w:pPr>
              <w:widowControl/>
              <w:adjustRightInd/>
              <w:spacing w:before="0" w:after="0"/>
              <w:ind w:firstLine="0"/>
              <w:jc w:val="center"/>
              <w:textAlignment w:val="auto"/>
              <w:rPr>
                <w:rFonts w:eastAsia="Times New Roman" w:cs="Arial"/>
                <w:b/>
                <w:bCs/>
                <w:color w:val="000000"/>
                <w:spacing w:val="0"/>
                <w:sz w:val="18"/>
                <w:szCs w:val="18"/>
                <w:lang w:eastAsia="ru-RU"/>
              </w:rPr>
            </w:pPr>
            <w:r w:rsidRPr="00E713D0">
              <w:rPr>
                <w:rFonts w:eastAsia="Times New Roman" w:cs="Arial"/>
                <w:b/>
                <w:bCs/>
                <w:color w:val="000000"/>
                <w:spacing w:val="0"/>
                <w:sz w:val="18"/>
                <w:szCs w:val="18"/>
                <w:lang w:eastAsia="ru-RU"/>
              </w:rPr>
              <w:t>2021</w:t>
            </w:r>
          </w:p>
        </w:tc>
        <w:tc>
          <w:tcPr>
            <w:tcW w:w="488" w:type="pct"/>
            <w:tcBorders>
              <w:top w:val="single" w:sz="4" w:space="0" w:color="auto"/>
              <w:left w:val="nil"/>
              <w:bottom w:val="single" w:sz="4" w:space="0" w:color="auto"/>
              <w:right w:val="single" w:sz="4" w:space="0" w:color="auto"/>
            </w:tcBorders>
            <w:shd w:val="clear" w:color="auto" w:fill="auto"/>
            <w:vAlign w:val="center"/>
          </w:tcPr>
          <w:p w:rsidR="00C56A85" w:rsidRPr="00E713D0" w:rsidRDefault="00C56A85" w:rsidP="005E12B5">
            <w:pPr>
              <w:widowControl/>
              <w:adjustRightInd/>
              <w:spacing w:before="0" w:after="0"/>
              <w:ind w:firstLine="0"/>
              <w:jc w:val="center"/>
              <w:textAlignment w:val="auto"/>
              <w:rPr>
                <w:rFonts w:eastAsia="Times New Roman" w:cs="Arial"/>
                <w:b/>
                <w:bCs/>
                <w:color w:val="000000"/>
                <w:spacing w:val="0"/>
                <w:sz w:val="18"/>
                <w:szCs w:val="18"/>
                <w:lang w:eastAsia="ru-RU"/>
              </w:rPr>
            </w:pPr>
            <w:r w:rsidRPr="00E713D0">
              <w:rPr>
                <w:rFonts w:eastAsia="Times New Roman" w:cs="Arial"/>
                <w:b/>
                <w:bCs/>
                <w:color w:val="000000"/>
                <w:spacing w:val="0"/>
                <w:sz w:val="18"/>
                <w:szCs w:val="18"/>
                <w:lang w:eastAsia="ru-RU"/>
              </w:rPr>
              <w:t>2022</w:t>
            </w:r>
          </w:p>
        </w:tc>
        <w:tc>
          <w:tcPr>
            <w:tcW w:w="488" w:type="pct"/>
            <w:tcBorders>
              <w:top w:val="single" w:sz="4" w:space="0" w:color="auto"/>
              <w:left w:val="nil"/>
              <w:bottom w:val="single" w:sz="4" w:space="0" w:color="auto"/>
              <w:right w:val="single" w:sz="4" w:space="0" w:color="auto"/>
            </w:tcBorders>
            <w:shd w:val="clear" w:color="auto" w:fill="auto"/>
            <w:vAlign w:val="center"/>
          </w:tcPr>
          <w:p w:rsidR="00C56A85" w:rsidRPr="00E713D0" w:rsidRDefault="00C56A85" w:rsidP="005E12B5">
            <w:pPr>
              <w:widowControl/>
              <w:adjustRightInd/>
              <w:spacing w:before="0" w:after="0"/>
              <w:ind w:firstLine="0"/>
              <w:jc w:val="center"/>
              <w:textAlignment w:val="auto"/>
              <w:rPr>
                <w:rFonts w:eastAsia="Times New Roman" w:cs="Arial"/>
                <w:b/>
                <w:bCs/>
                <w:color w:val="000000"/>
                <w:spacing w:val="0"/>
                <w:sz w:val="18"/>
                <w:szCs w:val="18"/>
                <w:lang w:eastAsia="ru-RU"/>
              </w:rPr>
            </w:pPr>
            <w:r w:rsidRPr="00E713D0">
              <w:rPr>
                <w:rFonts w:eastAsia="Times New Roman" w:cs="Arial"/>
                <w:b/>
                <w:bCs/>
                <w:color w:val="000000"/>
                <w:spacing w:val="0"/>
                <w:sz w:val="18"/>
                <w:szCs w:val="18"/>
                <w:lang w:eastAsia="ru-RU"/>
              </w:rPr>
              <w:t>2023</w:t>
            </w:r>
          </w:p>
        </w:tc>
        <w:tc>
          <w:tcPr>
            <w:tcW w:w="489" w:type="pct"/>
            <w:tcBorders>
              <w:top w:val="single" w:sz="4" w:space="0" w:color="auto"/>
              <w:left w:val="nil"/>
              <w:bottom w:val="single" w:sz="4" w:space="0" w:color="auto"/>
              <w:right w:val="single" w:sz="4" w:space="0" w:color="auto"/>
            </w:tcBorders>
            <w:shd w:val="clear" w:color="auto" w:fill="auto"/>
            <w:vAlign w:val="center"/>
          </w:tcPr>
          <w:p w:rsidR="00C56A85" w:rsidRPr="00E713D0" w:rsidRDefault="00C56A85" w:rsidP="005E12B5">
            <w:pPr>
              <w:widowControl/>
              <w:adjustRightInd/>
              <w:spacing w:before="0" w:after="0"/>
              <w:ind w:firstLine="0"/>
              <w:jc w:val="center"/>
              <w:textAlignment w:val="auto"/>
              <w:rPr>
                <w:rFonts w:eastAsia="Times New Roman" w:cs="Arial"/>
                <w:b/>
                <w:bCs/>
                <w:color w:val="000000"/>
                <w:spacing w:val="0"/>
                <w:sz w:val="18"/>
                <w:szCs w:val="18"/>
                <w:lang w:eastAsia="ru-RU"/>
              </w:rPr>
            </w:pPr>
            <w:r w:rsidRPr="00E713D0">
              <w:rPr>
                <w:rFonts w:eastAsia="Times New Roman" w:cs="Arial"/>
                <w:b/>
                <w:bCs/>
                <w:color w:val="000000"/>
                <w:spacing w:val="0"/>
                <w:sz w:val="18"/>
                <w:szCs w:val="18"/>
                <w:lang w:eastAsia="ru-RU"/>
              </w:rPr>
              <w:t>2024</w:t>
            </w:r>
          </w:p>
        </w:tc>
        <w:tc>
          <w:tcPr>
            <w:tcW w:w="524" w:type="pct"/>
            <w:tcBorders>
              <w:top w:val="single" w:sz="4" w:space="0" w:color="auto"/>
              <w:left w:val="nil"/>
              <w:bottom w:val="single" w:sz="4" w:space="0" w:color="auto"/>
              <w:right w:val="single" w:sz="4" w:space="0" w:color="auto"/>
            </w:tcBorders>
            <w:shd w:val="clear" w:color="auto" w:fill="auto"/>
            <w:vAlign w:val="center"/>
          </w:tcPr>
          <w:p w:rsidR="00C56A85" w:rsidRPr="00E713D0" w:rsidRDefault="00C56A85" w:rsidP="005E12B5">
            <w:pPr>
              <w:widowControl/>
              <w:adjustRightInd/>
              <w:spacing w:before="0" w:after="0"/>
              <w:ind w:firstLine="0"/>
              <w:jc w:val="center"/>
              <w:textAlignment w:val="auto"/>
              <w:rPr>
                <w:rFonts w:eastAsia="Times New Roman" w:cs="Arial"/>
                <w:b/>
                <w:bCs/>
                <w:color w:val="000000"/>
                <w:spacing w:val="0"/>
                <w:sz w:val="18"/>
                <w:szCs w:val="18"/>
                <w:lang w:eastAsia="ru-RU"/>
              </w:rPr>
            </w:pPr>
            <w:r w:rsidRPr="00E713D0">
              <w:rPr>
                <w:rFonts w:eastAsia="Times New Roman" w:cs="Arial"/>
                <w:b/>
                <w:bCs/>
                <w:color w:val="000000"/>
                <w:spacing w:val="0"/>
                <w:sz w:val="18"/>
                <w:szCs w:val="18"/>
                <w:lang w:eastAsia="ru-RU"/>
              </w:rPr>
              <w:t>2025</w:t>
            </w:r>
          </w:p>
        </w:tc>
        <w:tc>
          <w:tcPr>
            <w:tcW w:w="570" w:type="pct"/>
            <w:tcBorders>
              <w:top w:val="single" w:sz="4" w:space="0" w:color="auto"/>
              <w:left w:val="nil"/>
              <w:bottom w:val="single" w:sz="4" w:space="0" w:color="auto"/>
              <w:right w:val="single" w:sz="4" w:space="0" w:color="auto"/>
            </w:tcBorders>
            <w:shd w:val="clear" w:color="auto" w:fill="auto"/>
            <w:vAlign w:val="center"/>
          </w:tcPr>
          <w:p w:rsidR="00C56A85" w:rsidRPr="00E713D0" w:rsidRDefault="00C56A85" w:rsidP="005E12B5">
            <w:pPr>
              <w:widowControl/>
              <w:adjustRightInd/>
              <w:spacing w:before="0" w:after="0"/>
              <w:ind w:firstLine="0"/>
              <w:jc w:val="center"/>
              <w:textAlignment w:val="auto"/>
              <w:rPr>
                <w:rFonts w:eastAsia="Times New Roman" w:cs="Arial"/>
                <w:b/>
                <w:bCs/>
                <w:color w:val="000000"/>
                <w:spacing w:val="0"/>
                <w:sz w:val="18"/>
                <w:szCs w:val="18"/>
                <w:lang w:eastAsia="ru-RU"/>
              </w:rPr>
            </w:pPr>
            <w:r w:rsidRPr="00E713D0">
              <w:rPr>
                <w:rFonts w:eastAsia="Times New Roman" w:cs="Arial"/>
                <w:b/>
                <w:bCs/>
                <w:color w:val="000000"/>
                <w:spacing w:val="0"/>
                <w:sz w:val="18"/>
                <w:szCs w:val="18"/>
                <w:lang w:eastAsia="ru-RU"/>
              </w:rPr>
              <w:t>2026</w:t>
            </w:r>
          </w:p>
        </w:tc>
      </w:tr>
      <w:tr w:rsidR="00C56A85" w:rsidRPr="005078F1" w:rsidTr="00C56A85">
        <w:trPr>
          <w:trHeight w:val="510"/>
          <w:jc w:val="center"/>
        </w:trPr>
        <w:tc>
          <w:tcPr>
            <w:tcW w:w="1953" w:type="pct"/>
            <w:tcBorders>
              <w:top w:val="nil"/>
              <w:left w:val="single" w:sz="4" w:space="0" w:color="auto"/>
              <w:bottom w:val="single" w:sz="4" w:space="0" w:color="auto"/>
              <w:right w:val="single" w:sz="4" w:space="0" w:color="auto"/>
            </w:tcBorders>
            <w:shd w:val="clear" w:color="auto" w:fill="auto"/>
            <w:noWrap/>
            <w:vAlign w:val="center"/>
            <w:hideMark/>
          </w:tcPr>
          <w:p w:rsidR="00C56A85" w:rsidRPr="005078F1" w:rsidRDefault="00C56A85" w:rsidP="005E12B5">
            <w:pPr>
              <w:widowControl/>
              <w:adjustRightInd/>
              <w:spacing w:before="0" w:after="0"/>
              <w:ind w:firstLine="0"/>
              <w:jc w:val="left"/>
              <w:textAlignment w:val="auto"/>
              <w:rPr>
                <w:rFonts w:eastAsia="Times New Roman" w:cs="Arial"/>
                <w:spacing w:val="0"/>
                <w:sz w:val="18"/>
                <w:szCs w:val="18"/>
                <w:lang w:eastAsia="ru-RU"/>
              </w:rPr>
            </w:pPr>
            <w:r w:rsidRPr="005078F1">
              <w:rPr>
                <w:rFonts w:eastAsia="Times New Roman" w:cs="Arial"/>
                <w:spacing w:val="0"/>
                <w:sz w:val="18"/>
                <w:szCs w:val="18"/>
                <w:lang w:eastAsia="ru-RU"/>
              </w:rPr>
              <w:t>Договорная тепловая нагрузка в горячей воде (без хознужд), в т.ч.:</w:t>
            </w:r>
          </w:p>
        </w:tc>
        <w:tc>
          <w:tcPr>
            <w:tcW w:w="489" w:type="pct"/>
            <w:tcBorders>
              <w:top w:val="nil"/>
              <w:left w:val="nil"/>
              <w:bottom w:val="single" w:sz="4" w:space="0" w:color="auto"/>
              <w:right w:val="single" w:sz="4" w:space="0" w:color="auto"/>
            </w:tcBorders>
            <w:shd w:val="clear" w:color="auto" w:fill="auto"/>
            <w:noWrap/>
            <w:vAlign w:val="center"/>
          </w:tcPr>
          <w:p w:rsidR="00C56A85" w:rsidRPr="005078F1" w:rsidRDefault="00C56A85" w:rsidP="00067235">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1,</w:t>
            </w:r>
            <w:r w:rsidR="00067235">
              <w:rPr>
                <w:rFonts w:eastAsia="Times New Roman" w:cs="Arial"/>
                <w:spacing w:val="0"/>
                <w:sz w:val="18"/>
                <w:szCs w:val="18"/>
                <w:lang w:eastAsia="ru-RU"/>
              </w:rPr>
              <w:t>69</w:t>
            </w:r>
          </w:p>
        </w:tc>
        <w:tc>
          <w:tcPr>
            <w:tcW w:w="488" w:type="pct"/>
            <w:tcBorders>
              <w:top w:val="nil"/>
              <w:left w:val="nil"/>
              <w:bottom w:val="single" w:sz="4" w:space="0" w:color="auto"/>
              <w:right w:val="single" w:sz="4" w:space="0" w:color="auto"/>
            </w:tcBorders>
            <w:shd w:val="clear" w:color="auto" w:fill="auto"/>
            <w:noWrap/>
            <w:vAlign w:val="center"/>
          </w:tcPr>
          <w:p w:rsidR="00C56A85" w:rsidRPr="005078F1" w:rsidRDefault="00C56A85" w:rsidP="00067235">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1,</w:t>
            </w:r>
            <w:r w:rsidR="00067235">
              <w:rPr>
                <w:rFonts w:eastAsia="Times New Roman" w:cs="Arial"/>
                <w:spacing w:val="0"/>
                <w:sz w:val="18"/>
                <w:szCs w:val="18"/>
                <w:lang w:eastAsia="ru-RU"/>
              </w:rPr>
              <w:t>69</w:t>
            </w:r>
          </w:p>
        </w:tc>
        <w:tc>
          <w:tcPr>
            <w:tcW w:w="488" w:type="pct"/>
            <w:tcBorders>
              <w:top w:val="nil"/>
              <w:left w:val="nil"/>
              <w:bottom w:val="single" w:sz="4" w:space="0" w:color="auto"/>
              <w:right w:val="single" w:sz="4" w:space="0" w:color="auto"/>
            </w:tcBorders>
            <w:shd w:val="clear" w:color="auto" w:fill="auto"/>
            <w:noWrap/>
            <w:vAlign w:val="center"/>
          </w:tcPr>
          <w:p w:rsidR="00C56A85" w:rsidRPr="005078F1" w:rsidRDefault="00C56A85" w:rsidP="00067235">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1,</w:t>
            </w:r>
            <w:r w:rsidR="00067235">
              <w:rPr>
                <w:rFonts w:eastAsia="Times New Roman" w:cs="Arial"/>
                <w:spacing w:val="0"/>
                <w:sz w:val="18"/>
                <w:szCs w:val="18"/>
                <w:lang w:eastAsia="ru-RU"/>
              </w:rPr>
              <w:t>69</w:t>
            </w:r>
          </w:p>
        </w:tc>
        <w:tc>
          <w:tcPr>
            <w:tcW w:w="489" w:type="pct"/>
            <w:tcBorders>
              <w:top w:val="nil"/>
              <w:left w:val="nil"/>
              <w:bottom w:val="single" w:sz="4" w:space="0" w:color="auto"/>
              <w:right w:val="single" w:sz="4" w:space="0" w:color="auto"/>
            </w:tcBorders>
            <w:shd w:val="clear" w:color="auto" w:fill="auto"/>
            <w:noWrap/>
            <w:vAlign w:val="center"/>
          </w:tcPr>
          <w:p w:rsidR="00C56A85" w:rsidRPr="005078F1" w:rsidRDefault="00C56A85" w:rsidP="00067235">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1,</w:t>
            </w:r>
            <w:r w:rsidR="00067235">
              <w:rPr>
                <w:rFonts w:eastAsia="Times New Roman" w:cs="Arial"/>
                <w:spacing w:val="0"/>
                <w:sz w:val="18"/>
                <w:szCs w:val="18"/>
                <w:lang w:eastAsia="ru-RU"/>
              </w:rPr>
              <w:t>69</w:t>
            </w:r>
          </w:p>
        </w:tc>
        <w:tc>
          <w:tcPr>
            <w:tcW w:w="524" w:type="pct"/>
            <w:tcBorders>
              <w:top w:val="nil"/>
              <w:left w:val="nil"/>
              <w:bottom w:val="single" w:sz="4" w:space="0" w:color="auto"/>
              <w:right w:val="single" w:sz="4" w:space="0" w:color="auto"/>
            </w:tcBorders>
            <w:shd w:val="clear" w:color="auto" w:fill="auto"/>
            <w:noWrap/>
            <w:vAlign w:val="center"/>
          </w:tcPr>
          <w:p w:rsidR="00C56A85" w:rsidRPr="005078F1" w:rsidRDefault="00C56A85" w:rsidP="00067235">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1,</w:t>
            </w:r>
            <w:r w:rsidR="00067235">
              <w:rPr>
                <w:rFonts w:eastAsia="Times New Roman" w:cs="Arial"/>
                <w:spacing w:val="0"/>
                <w:sz w:val="18"/>
                <w:szCs w:val="18"/>
                <w:lang w:eastAsia="ru-RU"/>
              </w:rPr>
              <w:t>69</w:t>
            </w:r>
          </w:p>
        </w:tc>
        <w:tc>
          <w:tcPr>
            <w:tcW w:w="570" w:type="pct"/>
            <w:tcBorders>
              <w:top w:val="nil"/>
              <w:left w:val="nil"/>
              <w:bottom w:val="single" w:sz="4" w:space="0" w:color="auto"/>
              <w:right w:val="single" w:sz="4" w:space="0" w:color="auto"/>
            </w:tcBorders>
            <w:shd w:val="clear" w:color="auto" w:fill="auto"/>
            <w:noWrap/>
            <w:vAlign w:val="center"/>
          </w:tcPr>
          <w:p w:rsidR="00C56A85" w:rsidRPr="005078F1" w:rsidRDefault="00C56A85" w:rsidP="00067235">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1,</w:t>
            </w:r>
            <w:r w:rsidR="00067235">
              <w:rPr>
                <w:rFonts w:eastAsia="Times New Roman" w:cs="Arial"/>
                <w:spacing w:val="0"/>
                <w:sz w:val="18"/>
                <w:szCs w:val="18"/>
                <w:lang w:eastAsia="ru-RU"/>
              </w:rPr>
              <w:t>69</w:t>
            </w:r>
          </w:p>
        </w:tc>
      </w:tr>
      <w:tr w:rsidR="00C56A85" w:rsidRPr="005078F1" w:rsidTr="00C56A85">
        <w:trPr>
          <w:trHeight w:val="300"/>
          <w:jc w:val="center"/>
        </w:trPr>
        <w:tc>
          <w:tcPr>
            <w:tcW w:w="1953" w:type="pct"/>
            <w:tcBorders>
              <w:top w:val="single" w:sz="4" w:space="0" w:color="auto"/>
              <w:left w:val="single" w:sz="4" w:space="0" w:color="auto"/>
              <w:bottom w:val="single" w:sz="4" w:space="0" w:color="auto"/>
              <w:right w:val="single" w:sz="4" w:space="0" w:color="000000"/>
            </w:tcBorders>
            <w:shd w:val="clear" w:color="auto" w:fill="auto"/>
            <w:vAlign w:val="center"/>
            <w:hideMark/>
          </w:tcPr>
          <w:p w:rsidR="00C56A85" w:rsidRPr="005078F1" w:rsidRDefault="00C56A85" w:rsidP="005E12B5">
            <w:pPr>
              <w:widowControl/>
              <w:adjustRightInd/>
              <w:spacing w:before="0" w:after="0"/>
              <w:ind w:firstLine="0"/>
              <w:jc w:val="left"/>
              <w:textAlignment w:val="auto"/>
              <w:rPr>
                <w:rFonts w:eastAsia="Times New Roman" w:cs="Arial"/>
                <w:spacing w:val="0"/>
                <w:sz w:val="18"/>
                <w:szCs w:val="18"/>
                <w:lang w:eastAsia="ru-RU"/>
              </w:rPr>
            </w:pPr>
            <w:r w:rsidRPr="005078F1">
              <w:rPr>
                <w:rFonts w:eastAsia="Times New Roman" w:cs="Arial"/>
                <w:spacing w:val="0"/>
                <w:sz w:val="18"/>
                <w:szCs w:val="18"/>
                <w:lang w:eastAsia="ru-RU"/>
              </w:rPr>
              <w:t>Потери при передаче</w:t>
            </w:r>
          </w:p>
        </w:tc>
        <w:tc>
          <w:tcPr>
            <w:tcW w:w="489" w:type="pct"/>
            <w:tcBorders>
              <w:top w:val="nil"/>
              <w:left w:val="nil"/>
              <w:bottom w:val="single" w:sz="4" w:space="0" w:color="auto"/>
              <w:right w:val="single" w:sz="4" w:space="0" w:color="auto"/>
            </w:tcBorders>
            <w:shd w:val="clear" w:color="auto" w:fill="auto"/>
            <w:noWrap/>
            <w:vAlign w:val="center"/>
          </w:tcPr>
          <w:p w:rsidR="00C56A85" w:rsidRPr="005078F1" w:rsidRDefault="00C56A85" w:rsidP="00067235">
            <w:pPr>
              <w:widowControl/>
              <w:adjustRightInd/>
              <w:spacing w:before="0" w:after="0"/>
              <w:ind w:firstLine="0"/>
              <w:jc w:val="center"/>
              <w:textAlignment w:val="auto"/>
              <w:rPr>
                <w:rFonts w:eastAsia="Times New Roman" w:cs="Arial"/>
                <w:spacing w:val="0"/>
                <w:sz w:val="18"/>
                <w:szCs w:val="18"/>
                <w:lang w:eastAsia="ru-RU"/>
              </w:rPr>
            </w:pPr>
            <w:r w:rsidRPr="005078F1">
              <w:rPr>
                <w:rFonts w:eastAsia="Times New Roman" w:cs="Arial"/>
                <w:spacing w:val="0"/>
                <w:sz w:val="18"/>
                <w:szCs w:val="18"/>
                <w:lang w:eastAsia="ru-RU"/>
              </w:rPr>
              <w:t>0,</w:t>
            </w:r>
            <w:r w:rsidR="00067235">
              <w:rPr>
                <w:rFonts w:eastAsia="Times New Roman" w:cs="Arial"/>
                <w:spacing w:val="0"/>
                <w:sz w:val="18"/>
                <w:szCs w:val="18"/>
                <w:lang w:eastAsia="ru-RU"/>
              </w:rPr>
              <w:t>56</w:t>
            </w:r>
          </w:p>
        </w:tc>
        <w:tc>
          <w:tcPr>
            <w:tcW w:w="488" w:type="pct"/>
            <w:tcBorders>
              <w:top w:val="nil"/>
              <w:left w:val="nil"/>
              <w:bottom w:val="single" w:sz="4" w:space="0" w:color="auto"/>
              <w:right w:val="single" w:sz="4" w:space="0" w:color="auto"/>
            </w:tcBorders>
            <w:shd w:val="clear" w:color="auto" w:fill="auto"/>
            <w:noWrap/>
            <w:vAlign w:val="center"/>
          </w:tcPr>
          <w:p w:rsidR="00C56A85" w:rsidRPr="005078F1" w:rsidRDefault="00C56A85" w:rsidP="00067235">
            <w:pPr>
              <w:widowControl/>
              <w:adjustRightInd/>
              <w:spacing w:before="0" w:after="0"/>
              <w:ind w:firstLine="0"/>
              <w:jc w:val="center"/>
              <w:textAlignment w:val="auto"/>
              <w:rPr>
                <w:rFonts w:eastAsia="Times New Roman" w:cs="Arial"/>
                <w:spacing w:val="0"/>
                <w:sz w:val="18"/>
                <w:szCs w:val="18"/>
                <w:lang w:eastAsia="ru-RU"/>
              </w:rPr>
            </w:pPr>
            <w:r w:rsidRPr="005078F1">
              <w:rPr>
                <w:rFonts w:eastAsia="Times New Roman" w:cs="Arial"/>
                <w:spacing w:val="0"/>
                <w:sz w:val="18"/>
                <w:szCs w:val="18"/>
                <w:lang w:eastAsia="ru-RU"/>
              </w:rPr>
              <w:t>0,</w:t>
            </w:r>
            <w:r w:rsidR="00067235">
              <w:rPr>
                <w:rFonts w:eastAsia="Times New Roman" w:cs="Arial"/>
                <w:spacing w:val="0"/>
                <w:sz w:val="18"/>
                <w:szCs w:val="18"/>
                <w:lang w:eastAsia="ru-RU"/>
              </w:rPr>
              <w:t>56</w:t>
            </w:r>
          </w:p>
        </w:tc>
        <w:tc>
          <w:tcPr>
            <w:tcW w:w="488" w:type="pct"/>
            <w:tcBorders>
              <w:top w:val="nil"/>
              <w:left w:val="nil"/>
              <w:bottom w:val="single" w:sz="4" w:space="0" w:color="auto"/>
              <w:right w:val="single" w:sz="4" w:space="0" w:color="auto"/>
            </w:tcBorders>
            <w:shd w:val="clear" w:color="auto" w:fill="auto"/>
            <w:noWrap/>
            <w:vAlign w:val="center"/>
          </w:tcPr>
          <w:p w:rsidR="00C56A85" w:rsidRPr="005078F1" w:rsidRDefault="00C56A85" w:rsidP="00067235">
            <w:pPr>
              <w:widowControl/>
              <w:adjustRightInd/>
              <w:spacing w:before="0" w:after="0"/>
              <w:ind w:firstLine="0"/>
              <w:jc w:val="center"/>
              <w:textAlignment w:val="auto"/>
              <w:rPr>
                <w:rFonts w:eastAsia="Times New Roman" w:cs="Arial"/>
                <w:spacing w:val="0"/>
                <w:sz w:val="18"/>
                <w:szCs w:val="18"/>
                <w:lang w:eastAsia="ru-RU"/>
              </w:rPr>
            </w:pPr>
            <w:r w:rsidRPr="005078F1">
              <w:rPr>
                <w:rFonts w:eastAsia="Times New Roman" w:cs="Arial"/>
                <w:spacing w:val="0"/>
                <w:sz w:val="18"/>
                <w:szCs w:val="18"/>
                <w:lang w:eastAsia="ru-RU"/>
              </w:rPr>
              <w:t>0,</w:t>
            </w:r>
            <w:r w:rsidR="00067235">
              <w:rPr>
                <w:rFonts w:eastAsia="Times New Roman" w:cs="Arial"/>
                <w:spacing w:val="0"/>
                <w:sz w:val="18"/>
                <w:szCs w:val="18"/>
                <w:lang w:eastAsia="ru-RU"/>
              </w:rPr>
              <w:t>56</w:t>
            </w:r>
          </w:p>
        </w:tc>
        <w:tc>
          <w:tcPr>
            <w:tcW w:w="489" w:type="pct"/>
            <w:tcBorders>
              <w:top w:val="nil"/>
              <w:left w:val="nil"/>
              <w:bottom w:val="single" w:sz="4" w:space="0" w:color="auto"/>
              <w:right w:val="single" w:sz="4" w:space="0" w:color="auto"/>
            </w:tcBorders>
            <w:shd w:val="clear" w:color="auto" w:fill="auto"/>
            <w:noWrap/>
            <w:vAlign w:val="center"/>
          </w:tcPr>
          <w:p w:rsidR="00C56A85" w:rsidRPr="005078F1" w:rsidRDefault="00C56A85" w:rsidP="00067235">
            <w:pPr>
              <w:widowControl/>
              <w:adjustRightInd/>
              <w:spacing w:before="0" w:after="0"/>
              <w:ind w:firstLine="0"/>
              <w:jc w:val="center"/>
              <w:textAlignment w:val="auto"/>
              <w:rPr>
                <w:rFonts w:eastAsia="Times New Roman" w:cs="Arial"/>
                <w:spacing w:val="0"/>
                <w:sz w:val="18"/>
                <w:szCs w:val="18"/>
                <w:lang w:eastAsia="ru-RU"/>
              </w:rPr>
            </w:pPr>
            <w:r w:rsidRPr="005078F1">
              <w:rPr>
                <w:rFonts w:eastAsia="Times New Roman" w:cs="Arial"/>
                <w:spacing w:val="0"/>
                <w:sz w:val="18"/>
                <w:szCs w:val="18"/>
                <w:lang w:eastAsia="ru-RU"/>
              </w:rPr>
              <w:t>0,</w:t>
            </w:r>
            <w:r w:rsidR="00067235">
              <w:rPr>
                <w:rFonts w:eastAsia="Times New Roman" w:cs="Arial"/>
                <w:spacing w:val="0"/>
                <w:sz w:val="18"/>
                <w:szCs w:val="18"/>
                <w:lang w:eastAsia="ru-RU"/>
              </w:rPr>
              <w:t>56</w:t>
            </w:r>
          </w:p>
        </w:tc>
        <w:tc>
          <w:tcPr>
            <w:tcW w:w="524" w:type="pct"/>
            <w:tcBorders>
              <w:top w:val="nil"/>
              <w:left w:val="nil"/>
              <w:bottom w:val="single" w:sz="4" w:space="0" w:color="auto"/>
              <w:right w:val="single" w:sz="4" w:space="0" w:color="auto"/>
            </w:tcBorders>
            <w:shd w:val="clear" w:color="auto" w:fill="auto"/>
            <w:noWrap/>
            <w:vAlign w:val="center"/>
          </w:tcPr>
          <w:p w:rsidR="00C56A85" w:rsidRPr="005078F1" w:rsidRDefault="00C56A85" w:rsidP="00067235">
            <w:pPr>
              <w:widowControl/>
              <w:adjustRightInd/>
              <w:spacing w:before="0" w:after="0"/>
              <w:ind w:firstLine="0"/>
              <w:jc w:val="center"/>
              <w:textAlignment w:val="auto"/>
              <w:rPr>
                <w:rFonts w:eastAsia="Times New Roman" w:cs="Arial"/>
                <w:spacing w:val="0"/>
                <w:sz w:val="18"/>
                <w:szCs w:val="18"/>
                <w:lang w:eastAsia="ru-RU"/>
              </w:rPr>
            </w:pPr>
            <w:r w:rsidRPr="005078F1">
              <w:rPr>
                <w:rFonts w:eastAsia="Times New Roman" w:cs="Arial"/>
                <w:spacing w:val="0"/>
                <w:sz w:val="18"/>
                <w:szCs w:val="18"/>
                <w:lang w:eastAsia="ru-RU"/>
              </w:rPr>
              <w:t>0,</w:t>
            </w:r>
            <w:r w:rsidR="00067235">
              <w:rPr>
                <w:rFonts w:eastAsia="Times New Roman" w:cs="Arial"/>
                <w:spacing w:val="0"/>
                <w:sz w:val="18"/>
                <w:szCs w:val="18"/>
                <w:lang w:eastAsia="ru-RU"/>
              </w:rPr>
              <w:t>56</w:t>
            </w:r>
          </w:p>
        </w:tc>
        <w:tc>
          <w:tcPr>
            <w:tcW w:w="570" w:type="pct"/>
            <w:tcBorders>
              <w:top w:val="nil"/>
              <w:left w:val="nil"/>
              <w:bottom w:val="single" w:sz="4" w:space="0" w:color="auto"/>
              <w:right w:val="single" w:sz="4" w:space="0" w:color="auto"/>
            </w:tcBorders>
            <w:shd w:val="clear" w:color="auto" w:fill="auto"/>
            <w:noWrap/>
            <w:vAlign w:val="center"/>
          </w:tcPr>
          <w:p w:rsidR="00C56A85" w:rsidRPr="005078F1" w:rsidRDefault="00C56A85" w:rsidP="00067235">
            <w:pPr>
              <w:widowControl/>
              <w:adjustRightInd/>
              <w:spacing w:before="0" w:after="0"/>
              <w:ind w:firstLine="0"/>
              <w:jc w:val="center"/>
              <w:textAlignment w:val="auto"/>
              <w:rPr>
                <w:rFonts w:eastAsia="Times New Roman" w:cs="Arial"/>
                <w:spacing w:val="0"/>
                <w:sz w:val="18"/>
                <w:szCs w:val="18"/>
                <w:lang w:eastAsia="ru-RU"/>
              </w:rPr>
            </w:pPr>
            <w:r w:rsidRPr="005078F1">
              <w:rPr>
                <w:rFonts w:eastAsia="Times New Roman" w:cs="Arial"/>
                <w:spacing w:val="0"/>
                <w:sz w:val="18"/>
                <w:szCs w:val="18"/>
                <w:lang w:eastAsia="ru-RU"/>
              </w:rPr>
              <w:t>0,</w:t>
            </w:r>
            <w:r w:rsidR="00067235">
              <w:rPr>
                <w:rFonts w:eastAsia="Times New Roman" w:cs="Arial"/>
                <w:spacing w:val="0"/>
                <w:sz w:val="18"/>
                <w:szCs w:val="18"/>
                <w:lang w:eastAsia="ru-RU"/>
              </w:rPr>
              <w:t>56</w:t>
            </w:r>
          </w:p>
        </w:tc>
      </w:tr>
      <w:tr w:rsidR="00C56A85" w:rsidRPr="005078F1" w:rsidTr="00C56A85">
        <w:trPr>
          <w:trHeight w:val="300"/>
          <w:jc w:val="center"/>
        </w:trPr>
        <w:tc>
          <w:tcPr>
            <w:tcW w:w="1953" w:type="pct"/>
            <w:tcBorders>
              <w:top w:val="single" w:sz="4" w:space="0" w:color="auto"/>
              <w:left w:val="single" w:sz="4" w:space="0" w:color="auto"/>
              <w:bottom w:val="single" w:sz="4" w:space="0" w:color="auto"/>
              <w:right w:val="single" w:sz="4" w:space="0" w:color="000000"/>
            </w:tcBorders>
            <w:shd w:val="clear" w:color="auto" w:fill="auto"/>
            <w:vAlign w:val="center"/>
            <w:hideMark/>
          </w:tcPr>
          <w:p w:rsidR="00C56A85" w:rsidRPr="005078F1" w:rsidRDefault="00C56A85" w:rsidP="005E12B5">
            <w:pPr>
              <w:widowControl/>
              <w:adjustRightInd/>
              <w:spacing w:before="0" w:after="0"/>
              <w:ind w:firstLine="0"/>
              <w:jc w:val="left"/>
              <w:textAlignment w:val="auto"/>
              <w:rPr>
                <w:rFonts w:eastAsia="Times New Roman" w:cs="Arial"/>
                <w:spacing w:val="0"/>
                <w:sz w:val="18"/>
                <w:szCs w:val="18"/>
                <w:lang w:eastAsia="ru-RU"/>
              </w:rPr>
            </w:pPr>
            <w:r w:rsidRPr="005078F1">
              <w:rPr>
                <w:rFonts w:eastAsia="Times New Roman" w:cs="Arial"/>
                <w:spacing w:val="0"/>
                <w:sz w:val="18"/>
                <w:szCs w:val="18"/>
                <w:lang w:eastAsia="ru-RU"/>
              </w:rPr>
              <w:t>Собственные нужды</w:t>
            </w:r>
          </w:p>
        </w:tc>
        <w:tc>
          <w:tcPr>
            <w:tcW w:w="489" w:type="pct"/>
            <w:tcBorders>
              <w:top w:val="nil"/>
              <w:left w:val="nil"/>
              <w:bottom w:val="single" w:sz="4" w:space="0" w:color="auto"/>
              <w:right w:val="single" w:sz="4" w:space="0" w:color="auto"/>
            </w:tcBorders>
            <w:shd w:val="clear" w:color="auto" w:fill="auto"/>
            <w:noWrap/>
            <w:vAlign w:val="center"/>
          </w:tcPr>
          <w:p w:rsidR="00C56A85" w:rsidRPr="005078F1" w:rsidRDefault="00C56A85" w:rsidP="005E12B5">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0,</w:t>
            </w:r>
            <w:r w:rsidR="00067235">
              <w:rPr>
                <w:rFonts w:eastAsia="Times New Roman" w:cs="Arial"/>
                <w:spacing w:val="0"/>
                <w:sz w:val="18"/>
                <w:szCs w:val="18"/>
                <w:lang w:eastAsia="ru-RU"/>
              </w:rPr>
              <w:t>0</w:t>
            </w:r>
            <w:r>
              <w:rPr>
                <w:rFonts w:eastAsia="Times New Roman" w:cs="Arial"/>
                <w:spacing w:val="0"/>
                <w:sz w:val="18"/>
                <w:szCs w:val="18"/>
                <w:lang w:eastAsia="ru-RU"/>
              </w:rPr>
              <w:t>1</w:t>
            </w:r>
          </w:p>
        </w:tc>
        <w:tc>
          <w:tcPr>
            <w:tcW w:w="488" w:type="pct"/>
            <w:tcBorders>
              <w:top w:val="nil"/>
              <w:left w:val="nil"/>
              <w:bottom w:val="single" w:sz="4" w:space="0" w:color="auto"/>
              <w:right w:val="single" w:sz="4" w:space="0" w:color="auto"/>
            </w:tcBorders>
            <w:shd w:val="clear" w:color="auto" w:fill="auto"/>
            <w:noWrap/>
            <w:vAlign w:val="center"/>
          </w:tcPr>
          <w:p w:rsidR="00C56A85" w:rsidRPr="005078F1" w:rsidRDefault="00C56A85" w:rsidP="005E12B5">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0,</w:t>
            </w:r>
            <w:r w:rsidR="00067235">
              <w:rPr>
                <w:rFonts w:eastAsia="Times New Roman" w:cs="Arial"/>
                <w:spacing w:val="0"/>
                <w:sz w:val="18"/>
                <w:szCs w:val="18"/>
                <w:lang w:eastAsia="ru-RU"/>
              </w:rPr>
              <w:t>0</w:t>
            </w:r>
            <w:r>
              <w:rPr>
                <w:rFonts w:eastAsia="Times New Roman" w:cs="Arial"/>
                <w:spacing w:val="0"/>
                <w:sz w:val="18"/>
                <w:szCs w:val="18"/>
                <w:lang w:eastAsia="ru-RU"/>
              </w:rPr>
              <w:t>1</w:t>
            </w:r>
          </w:p>
        </w:tc>
        <w:tc>
          <w:tcPr>
            <w:tcW w:w="488" w:type="pct"/>
            <w:tcBorders>
              <w:top w:val="nil"/>
              <w:left w:val="nil"/>
              <w:bottom w:val="single" w:sz="4" w:space="0" w:color="auto"/>
              <w:right w:val="single" w:sz="4" w:space="0" w:color="auto"/>
            </w:tcBorders>
            <w:shd w:val="clear" w:color="auto" w:fill="auto"/>
            <w:noWrap/>
            <w:vAlign w:val="center"/>
          </w:tcPr>
          <w:p w:rsidR="00C56A85" w:rsidRPr="005078F1" w:rsidRDefault="00C56A85" w:rsidP="005E12B5">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0,</w:t>
            </w:r>
            <w:r w:rsidR="00067235">
              <w:rPr>
                <w:rFonts w:eastAsia="Times New Roman" w:cs="Arial"/>
                <w:spacing w:val="0"/>
                <w:sz w:val="18"/>
                <w:szCs w:val="18"/>
                <w:lang w:eastAsia="ru-RU"/>
              </w:rPr>
              <w:t>0</w:t>
            </w:r>
            <w:r>
              <w:rPr>
                <w:rFonts w:eastAsia="Times New Roman" w:cs="Arial"/>
                <w:spacing w:val="0"/>
                <w:sz w:val="18"/>
                <w:szCs w:val="18"/>
                <w:lang w:eastAsia="ru-RU"/>
              </w:rPr>
              <w:t>1</w:t>
            </w:r>
          </w:p>
        </w:tc>
        <w:tc>
          <w:tcPr>
            <w:tcW w:w="489" w:type="pct"/>
            <w:tcBorders>
              <w:top w:val="nil"/>
              <w:left w:val="nil"/>
              <w:bottom w:val="single" w:sz="4" w:space="0" w:color="auto"/>
              <w:right w:val="single" w:sz="4" w:space="0" w:color="auto"/>
            </w:tcBorders>
            <w:shd w:val="clear" w:color="auto" w:fill="auto"/>
            <w:noWrap/>
            <w:vAlign w:val="center"/>
          </w:tcPr>
          <w:p w:rsidR="00C56A85" w:rsidRPr="005078F1" w:rsidRDefault="00C56A85" w:rsidP="005E12B5">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0,</w:t>
            </w:r>
            <w:r w:rsidR="00067235">
              <w:rPr>
                <w:rFonts w:eastAsia="Times New Roman" w:cs="Arial"/>
                <w:spacing w:val="0"/>
                <w:sz w:val="18"/>
                <w:szCs w:val="18"/>
                <w:lang w:eastAsia="ru-RU"/>
              </w:rPr>
              <w:t>0</w:t>
            </w:r>
            <w:r>
              <w:rPr>
                <w:rFonts w:eastAsia="Times New Roman" w:cs="Arial"/>
                <w:spacing w:val="0"/>
                <w:sz w:val="18"/>
                <w:szCs w:val="18"/>
                <w:lang w:eastAsia="ru-RU"/>
              </w:rPr>
              <w:t>1</w:t>
            </w:r>
          </w:p>
        </w:tc>
        <w:tc>
          <w:tcPr>
            <w:tcW w:w="524" w:type="pct"/>
            <w:tcBorders>
              <w:top w:val="nil"/>
              <w:left w:val="nil"/>
              <w:bottom w:val="single" w:sz="4" w:space="0" w:color="auto"/>
              <w:right w:val="single" w:sz="4" w:space="0" w:color="auto"/>
            </w:tcBorders>
            <w:shd w:val="clear" w:color="auto" w:fill="auto"/>
            <w:noWrap/>
            <w:vAlign w:val="center"/>
          </w:tcPr>
          <w:p w:rsidR="00C56A85" w:rsidRPr="005078F1" w:rsidRDefault="00C56A85" w:rsidP="005E12B5">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0,</w:t>
            </w:r>
            <w:r w:rsidR="00067235">
              <w:rPr>
                <w:rFonts w:eastAsia="Times New Roman" w:cs="Arial"/>
                <w:spacing w:val="0"/>
                <w:sz w:val="18"/>
                <w:szCs w:val="18"/>
                <w:lang w:eastAsia="ru-RU"/>
              </w:rPr>
              <w:t>0</w:t>
            </w:r>
            <w:r>
              <w:rPr>
                <w:rFonts w:eastAsia="Times New Roman" w:cs="Arial"/>
                <w:spacing w:val="0"/>
                <w:sz w:val="18"/>
                <w:szCs w:val="18"/>
                <w:lang w:eastAsia="ru-RU"/>
              </w:rPr>
              <w:t>1</w:t>
            </w:r>
          </w:p>
        </w:tc>
        <w:tc>
          <w:tcPr>
            <w:tcW w:w="570" w:type="pct"/>
            <w:tcBorders>
              <w:top w:val="nil"/>
              <w:left w:val="nil"/>
              <w:bottom w:val="single" w:sz="4" w:space="0" w:color="auto"/>
              <w:right w:val="single" w:sz="4" w:space="0" w:color="auto"/>
            </w:tcBorders>
            <w:shd w:val="clear" w:color="auto" w:fill="auto"/>
            <w:noWrap/>
            <w:vAlign w:val="center"/>
          </w:tcPr>
          <w:p w:rsidR="00C56A85" w:rsidRPr="005078F1" w:rsidRDefault="00C56A85" w:rsidP="005E12B5">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0,</w:t>
            </w:r>
            <w:r w:rsidR="00067235">
              <w:rPr>
                <w:rFonts w:eastAsia="Times New Roman" w:cs="Arial"/>
                <w:spacing w:val="0"/>
                <w:sz w:val="18"/>
                <w:szCs w:val="18"/>
                <w:lang w:eastAsia="ru-RU"/>
              </w:rPr>
              <w:t>0</w:t>
            </w:r>
            <w:r>
              <w:rPr>
                <w:rFonts w:eastAsia="Times New Roman" w:cs="Arial"/>
                <w:spacing w:val="0"/>
                <w:sz w:val="18"/>
                <w:szCs w:val="18"/>
                <w:lang w:eastAsia="ru-RU"/>
              </w:rPr>
              <w:t>1</w:t>
            </w:r>
          </w:p>
        </w:tc>
      </w:tr>
      <w:tr w:rsidR="00C56A85" w:rsidRPr="005078F1" w:rsidTr="00C56A85">
        <w:trPr>
          <w:trHeight w:val="300"/>
          <w:jc w:val="center"/>
        </w:trPr>
        <w:tc>
          <w:tcPr>
            <w:tcW w:w="1953" w:type="pct"/>
            <w:tcBorders>
              <w:top w:val="single" w:sz="4" w:space="0" w:color="auto"/>
              <w:left w:val="single" w:sz="4" w:space="0" w:color="auto"/>
              <w:bottom w:val="single" w:sz="4" w:space="0" w:color="auto"/>
              <w:right w:val="single" w:sz="4" w:space="0" w:color="000000"/>
            </w:tcBorders>
            <w:shd w:val="clear" w:color="auto" w:fill="auto"/>
            <w:vAlign w:val="center"/>
            <w:hideMark/>
          </w:tcPr>
          <w:p w:rsidR="00C56A85" w:rsidRPr="005078F1" w:rsidRDefault="00C56A85" w:rsidP="005E12B5">
            <w:pPr>
              <w:widowControl/>
              <w:adjustRightInd/>
              <w:spacing w:before="0" w:after="0"/>
              <w:ind w:firstLine="0"/>
              <w:jc w:val="left"/>
              <w:textAlignment w:val="auto"/>
              <w:rPr>
                <w:rFonts w:eastAsia="Times New Roman" w:cs="Arial"/>
                <w:spacing w:val="0"/>
                <w:sz w:val="18"/>
                <w:szCs w:val="18"/>
                <w:lang w:eastAsia="ru-RU"/>
              </w:rPr>
            </w:pPr>
            <w:r w:rsidRPr="005078F1">
              <w:rPr>
                <w:rFonts w:eastAsia="Times New Roman" w:cs="Arial"/>
                <w:spacing w:val="0"/>
                <w:sz w:val="18"/>
                <w:szCs w:val="18"/>
                <w:lang w:eastAsia="ru-RU"/>
              </w:rPr>
              <w:t>Располагаемая тепловая мощность</w:t>
            </w:r>
          </w:p>
        </w:tc>
        <w:tc>
          <w:tcPr>
            <w:tcW w:w="489" w:type="pct"/>
            <w:tcBorders>
              <w:top w:val="nil"/>
              <w:left w:val="nil"/>
              <w:bottom w:val="single" w:sz="4" w:space="0" w:color="auto"/>
              <w:right w:val="single" w:sz="4" w:space="0" w:color="auto"/>
            </w:tcBorders>
            <w:shd w:val="clear" w:color="auto" w:fill="auto"/>
            <w:noWrap/>
            <w:vAlign w:val="center"/>
          </w:tcPr>
          <w:p w:rsidR="00C56A85" w:rsidRPr="005078F1" w:rsidRDefault="00067235" w:rsidP="005E12B5">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3,44</w:t>
            </w:r>
          </w:p>
        </w:tc>
        <w:tc>
          <w:tcPr>
            <w:tcW w:w="488" w:type="pct"/>
            <w:tcBorders>
              <w:top w:val="nil"/>
              <w:left w:val="nil"/>
              <w:bottom w:val="single" w:sz="4" w:space="0" w:color="auto"/>
              <w:right w:val="single" w:sz="4" w:space="0" w:color="auto"/>
            </w:tcBorders>
            <w:shd w:val="clear" w:color="auto" w:fill="auto"/>
            <w:noWrap/>
            <w:vAlign w:val="center"/>
          </w:tcPr>
          <w:p w:rsidR="00C56A85" w:rsidRPr="005078F1" w:rsidRDefault="00067235" w:rsidP="005E12B5">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3,44</w:t>
            </w:r>
          </w:p>
        </w:tc>
        <w:tc>
          <w:tcPr>
            <w:tcW w:w="488" w:type="pct"/>
            <w:tcBorders>
              <w:top w:val="nil"/>
              <w:left w:val="nil"/>
              <w:bottom w:val="single" w:sz="4" w:space="0" w:color="auto"/>
              <w:right w:val="single" w:sz="4" w:space="0" w:color="auto"/>
            </w:tcBorders>
            <w:shd w:val="clear" w:color="auto" w:fill="auto"/>
            <w:noWrap/>
            <w:vAlign w:val="center"/>
          </w:tcPr>
          <w:p w:rsidR="00C56A85" w:rsidRPr="005078F1" w:rsidRDefault="00067235" w:rsidP="005E12B5">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3,44</w:t>
            </w:r>
          </w:p>
        </w:tc>
        <w:tc>
          <w:tcPr>
            <w:tcW w:w="489" w:type="pct"/>
            <w:tcBorders>
              <w:top w:val="nil"/>
              <w:left w:val="nil"/>
              <w:bottom w:val="single" w:sz="4" w:space="0" w:color="auto"/>
              <w:right w:val="single" w:sz="4" w:space="0" w:color="auto"/>
            </w:tcBorders>
            <w:shd w:val="clear" w:color="auto" w:fill="auto"/>
            <w:noWrap/>
            <w:vAlign w:val="center"/>
          </w:tcPr>
          <w:p w:rsidR="00C56A85" w:rsidRPr="005078F1" w:rsidRDefault="00067235" w:rsidP="005E12B5">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3,44</w:t>
            </w:r>
          </w:p>
        </w:tc>
        <w:tc>
          <w:tcPr>
            <w:tcW w:w="524" w:type="pct"/>
            <w:tcBorders>
              <w:top w:val="nil"/>
              <w:left w:val="nil"/>
              <w:bottom w:val="single" w:sz="4" w:space="0" w:color="auto"/>
              <w:right w:val="single" w:sz="4" w:space="0" w:color="auto"/>
            </w:tcBorders>
            <w:shd w:val="clear" w:color="auto" w:fill="auto"/>
            <w:noWrap/>
            <w:vAlign w:val="center"/>
          </w:tcPr>
          <w:p w:rsidR="00C56A85" w:rsidRPr="005078F1" w:rsidRDefault="00067235" w:rsidP="005E12B5">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3,44</w:t>
            </w:r>
          </w:p>
        </w:tc>
        <w:tc>
          <w:tcPr>
            <w:tcW w:w="570" w:type="pct"/>
            <w:tcBorders>
              <w:top w:val="nil"/>
              <w:left w:val="nil"/>
              <w:bottom w:val="single" w:sz="4" w:space="0" w:color="auto"/>
              <w:right w:val="single" w:sz="4" w:space="0" w:color="auto"/>
            </w:tcBorders>
            <w:shd w:val="clear" w:color="auto" w:fill="auto"/>
            <w:noWrap/>
            <w:vAlign w:val="center"/>
          </w:tcPr>
          <w:p w:rsidR="00C56A85" w:rsidRPr="005078F1" w:rsidRDefault="00067235" w:rsidP="005E12B5">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3,44</w:t>
            </w:r>
          </w:p>
        </w:tc>
      </w:tr>
      <w:tr w:rsidR="00C56A85" w:rsidRPr="005078F1" w:rsidTr="00C56A85">
        <w:trPr>
          <w:trHeight w:val="300"/>
          <w:jc w:val="center"/>
        </w:trPr>
        <w:tc>
          <w:tcPr>
            <w:tcW w:w="1953" w:type="pct"/>
            <w:tcBorders>
              <w:top w:val="single" w:sz="4" w:space="0" w:color="auto"/>
              <w:left w:val="single" w:sz="4" w:space="0" w:color="auto"/>
              <w:bottom w:val="single" w:sz="4" w:space="0" w:color="auto"/>
              <w:right w:val="single" w:sz="4" w:space="0" w:color="000000"/>
            </w:tcBorders>
            <w:shd w:val="clear" w:color="auto" w:fill="auto"/>
            <w:vAlign w:val="center"/>
            <w:hideMark/>
          </w:tcPr>
          <w:p w:rsidR="00C56A85" w:rsidRPr="005078F1" w:rsidRDefault="00C56A85" w:rsidP="005E12B5">
            <w:pPr>
              <w:widowControl/>
              <w:adjustRightInd/>
              <w:spacing w:before="0" w:after="0"/>
              <w:ind w:firstLine="0"/>
              <w:jc w:val="left"/>
              <w:textAlignment w:val="auto"/>
              <w:rPr>
                <w:rFonts w:eastAsia="Times New Roman" w:cs="Arial"/>
                <w:spacing w:val="0"/>
                <w:sz w:val="18"/>
                <w:szCs w:val="18"/>
                <w:lang w:eastAsia="ru-RU"/>
              </w:rPr>
            </w:pPr>
            <w:r w:rsidRPr="005078F1">
              <w:rPr>
                <w:rFonts w:eastAsia="Times New Roman" w:cs="Arial"/>
                <w:spacing w:val="0"/>
                <w:sz w:val="18"/>
                <w:szCs w:val="18"/>
                <w:lang w:eastAsia="ru-RU"/>
              </w:rPr>
              <w:t>Установленная тепловая мощность</w:t>
            </w:r>
          </w:p>
        </w:tc>
        <w:tc>
          <w:tcPr>
            <w:tcW w:w="489" w:type="pct"/>
            <w:tcBorders>
              <w:top w:val="nil"/>
              <w:left w:val="nil"/>
              <w:bottom w:val="single" w:sz="4" w:space="0" w:color="auto"/>
              <w:right w:val="single" w:sz="4" w:space="0" w:color="auto"/>
            </w:tcBorders>
            <w:shd w:val="clear" w:color="auto" w:fill="auto"/>
            <w:noWrap/>
            <w:vAlign w:val="center"/>
          </w:tcPr>
          <w:p w:rsidR="00C56A85" w:rsidRPr="005078F1" w:rsidRDefault="00C56A85" w:rsidP="005E12B5">
            <w:pPr>
              <w:widowControl/>
              <w:adjustRightInd/>
              <w:spacing w:before="0" w:after="0"/>
              <w:ind w:firstLine="0"/>
              <w:jc w:val="center"/>
              <w:textAlignment w:val="auto"/>
              <w:rPr>
                <w:rFonts w:eastAsia="Times New Roman" w:cs="Arial"/>
                <w:spacing w:val="0"/>
                <w:sz w:val="18"/>
                <w:szCs w:val="18"/>
                <w:lang w:eastAsia="ru-RU"/>
              </w:rPr>
            </w:pPr>
            <w:r w:rsidRPr="005078F1">
              <w:rPr>
                <w:rFonts w:eastAsia="Times New Roman" w:cs="Arial"/>
                <w:spacing w:val="0"/>
                <w:sz w:val="18"/>
                <w:szCs w:val="18"/>
                <w:lang w:eastAsia="ru-RU"/>
              </w:rPr>
              <w:t>3,44</w:t>
            </w:r>
          </w:p>
        </w:tc>
        <w:tc>
          <w:tcPr>
            <w:tcW w:w="488" w:type="pct"/>
            <w:tcBorders>
              <w:top w:val="nil"/>
              <w:left w:val="nil"/>
              <w:bottom w:val="single" w:sz="4" w:space="0" w:color="auto"/>
              <w:right w:val="single" w:sz="4" w:space="0" w:color="auto"/>
            </w:tcBorders>
            <w:shd w:val="clear" w:color="auto" w:fill="auto"/>
            <w:noWrap/>
            <w:vAlign w:val="center"/>
          </w:tcPr>
          <w:p w:rsidR="00C56A85" w:rsidRPr="005078F1" w:rsidRDefault="00C56A85" w:rsidP="005E12B5">
            <w:pPr>
              <w:widowControl/>
              <w:adjustRightInd/>
              <w:spacing w:before="0" w:after="0"/>
              <w:ind w:firstLine="0"/>
              <w:jc w:val="center"/>
              <w:textAlignment w:val="auto"/>
              <w:rPr>
                <w:rFonts w:eastAsia="Times New Roman" w:cs="Arial"/>
                <w:spacing w:val="0"/>
                <w:sz w:val="18"/>
                <w:szCs w:val="18"/>
                <w:lang w:eastAsia="ru-RU"/>
              </w:rPr>
            </w:pPr>
            <w:r w:rsidRPr="005078F1">
              <w:rPr>
                <w:rFonts w:eastAsia="Times New Roman" w:cs="Arial"/>
                <w:spacing w:val="0"/>
                <w:sz w:val="18"/>
                <w:szCs w:val="18"/>
                <w:lang w:eastAsia="ru-RU"/>
              </w:rPr>
              <w:t>3,44</w:t>
            </w:r>
          </w:p>
        </w:tc>
        <w:tc>
          <w:tcPr>
            <w:tcW w:w="488" w:type="pct"/>
            <w:tcBorders>
              <w:top w:val="nil"/>
              <w:left w:val="nil"/>
              <w:bottom w:val="single" w:sz="4" w:space="0" w:color="auto"/>
              <w:right w:val="single" w:sz="4" w:space="0" w:color="auto"/>
            </w:tcBorders>
            <w:shd w:val="clear" w:color="auto" w:fill="auto"/>
            <w:noWrap/>
            <w:vAlign w:val="center"/>
          </w:tcPr>
          <w:p w:rsidR="00C56A85" w:rsidRPr="005078F1" w:rsidRDefault="00C56A85" w:rsidP="005E12B5">
            <w:pPr>
              <w:widowControl/>
              <w:adjustRightInd/>
              <w:spacing w:before="0" w:after="0"/>
              <w:ind w:firstLine="0"/>
              <w:jc w:val="center"/>
              <w:textAlignment w:val="auto"/>
              <w:rPr>
                <w:rFonts w:eastAsia="Times New Roman" w:cs="Arial"/>
                <w:spacing w:val="0"/>
                <w:sz w:val="18"/>
                <w:szCs w:val="18"/>
                <w:lang w:eastAsia="ru-RU"/>
              </w:rPr>
            </w:pPr>
            <w:r w:rsidRPr="005078F1">
              <w:rPr>
                <w:rFonts w:eastAsia="Times New Roman" w:cs="Arial"/>
                <w:spacing w:val="0"/>
                <w:sz w:val="18"/>
                <w:szCs w:val="18"/>
                <w:lang w:eastAsia="ru-RU"/>
              </w:rPr>
              <w:t>3,44</w:t>
            </w:r>
          </w:p>
        </w:tc>
        <w:tc>
          <w:tcPr>
            <w:tcW w:w="489" w:type="pct"/>
            <w:tcBorders>
              <w:top w:val="nil"/>
              <w:left w:val="nil"/>
              <w:bottom w:val="single" w:sz="4" w:space="0" w:color="auto"/>
              <w:right w:val="single" w:sz="4" w:space="0" w:color="auto"/>
            </w:tcBorders>
            <w:shd w:val="clear" w:color="auto" w:fill="auto"/>
            <w:noWrap/>
            <w:vAlign w:val="center"/>
          </w:tcPr>
          <w:p w:rsidR="00C56A85" w:rsidRPr="005078F1" w:rsidRDefault="00C56A85" w:rsidP="005E12B5">
            <w:pPr>
              <w:widowControl/>
              <w:adjustRightInd/>
              <w:spacing w:before="0" w:after="0"/>
              <w:ind w:firstLine="0"/>
              <w:jc w:val="center"/>
              <w:textAlignment w:val="auto"/>
              <w:rPr>
                <w:rFonts w:eastAsia="Times New Roman" w:cs="Arial"/>
                <w:spacing w:val="0"/>
                <w:sz w:val="18"/>
                <w:szCs w:val="18"/>
                <w:lang w:eastAsia="ru-RU"/>
              </w:rPr>
            </w:pPr>
            <w:r w:rsidRPr="005078F1">
              <w:rPr>
                <w:rFonts w:eastAsia="Times New Roman" w:cs="Arial"/>
                <w:spacing w:val="0"/>
                <w:sz w:val="18"/>
                <w:szCs w:val="18"/>
                <w:lang w:eastAsia="ru-RU"/>
              </w:rPr>
              <w:t>3,44</w:t>
            </w:r>
          </w:p>
        </w:tc>
        <w:tc>
          <w:tcPr>
            <w:tcW w:w="524" w:type="pct"/>
            <w:tcBorders>
              <w:top w:val="nil"/>
              <w:left w:val="nil"/>
              <w:bottom w:val="single" w:sz="4" w:space="0" w:color="auto"/>
              <w:right w:val="single" w:sz="4" w:space="0" w:color="auto"/>
            </w:tcBorders>
            <w:shd w:val="clear" w:color="auto" w:fill="auto"/>
            <w:noWrap/>
            <w:vAlign w:val="center"/>
          </w:tcPr>
          <w:p w:rsidR="00C56A85" w:rsidRPr="005078F1" w:rsidRDefault="00C56A85" w:rsidP="005E12B5">
            <w:pPr>
              <w:widowControl/>
              <w:adjustRightInd/>
              <w:spacing w:before="0" w:after="0"/>
              <w:ind w:firstLine="0"/>
              <w:jc w:val="center"/>
              <w:textAlignment w:val="auto"/>
              <w:rPr>
                <w:rFonts w:eastAsia="Times New Roman" w:cs="Arial"/>
                <w:spacing w:val="0"/>
                <w:sz w:val="18"/>
                <w:szCs w:val="18"/>
                <w:lang w:eastAsia="ru-RU"/>
              </w:rPr>
            </w:pPr>
            <w:r w:rsidRPr="005078F1">
              <w:rPr>
                <w:rFonts w:eastAsia="Times New Roman" w:cs="Arial"/>
                <w:spacing w:val="0"/>
                <w:sz w:val="18"/>
                <w:szCs w:val="18"/>
                <w:lang w:eastAsia="ru-RU"/>
              </w:rPr>
              <w:t>3,44</w:t>
            </w:r>
          </w:p>
        </w:tc>
        <w:tc>
          <w:tcPr>
            <w:tcW w:w="570" w:type="pct"/>
            <w:tcBorders>
              <w:top w:val="nil"/>
              <w:left w:val="nil"/>
              <w:bottom w:val="single" w:sz="4" w:space="0" w:color="auto"/>
              <w:right w:val="single" w:sz="4" w:space="0" w:color="auto"/>
            </w:tcBorders>
            <w:shd w:val="clear" w:color="auto" w:fill="auto"/>
            <w:noWrap/>
            <w:vAlign w:val="center"/>
          </w:tcPr>
          <w:p w:rsidR="00C56A85" w:rsidRPr="005078F1" w:rsidRDefault="00C56A85" w:rsidP="005E12B5">
            <w:pPr>
              <w:widowControl/>
              <w:adjustRightInd/>
              <w:spacing w:before="0" w:after="0"/>
              <w:ind w:firstLine="0"/>
              <w:jc w:val="center"/>
              <w:textAlignment w:val="auto"/>
              <w:rPr>
                <w:rFonts w:eastAsia="Times New Roman" w:cs="Arial"/>
                <w:spacing w:val="0"/>
                <w:sz w:val="18"/>
                <w:szCs w:val="18"/>
                <w:lang w:eastAsia="ru-RU"/>
              </w:rPr>
            </w:pPr>
            <w:r w:rsidRPr="005078F1">
              <w:rPr>
                <w:rFonts w:eastAsia="Times New Roman" w:cs="Arial"/>
                <w:spacing w:val="0"/>
                <w:sz w:val="18"/>
                <w:szCs w:val="18"/>
                <w:lang w:eastAsia="ru-RU"/>
              </w:rPr>
              <w:t>3,44</w:t>
            </w:r>
          </w:p>
        </w:tc>
      </w:tr>
      <w:tr w:rsidR="00C56A85" w:rsidRPr="005078F1" w:rsidTr="00C56A85">
        <w:trPr>
          <w:trHeight w:val="525"/>
          <w:jc w:val="center"/>
        </w:trPr>
        <w:tc>
          <w:tcPr>
            <w:tcW w:w="1953" w:type="pct"/>
            <w:tcBorders>
              <w:top w:val="single" w:sz="4" w:space="0" w:color="auto"/>
              <w:left w:val="single" w:sz="4" w:space="0" w:color="auto"/>
              <w:bottom w:val="single" w:sz="4" w:space="0" w:color="auto"/>
              <w:right w:val="single" w:sz="4" w:space="0" w:color="000000"/>
            </w:tcBorders>
            <w:shd w:val="clear" w:color="auto" w:fill="auto"/>
            <w:vAlign w:val="center"/>
            <w:hideMark/>
          </w:tcPr>
          <w:p w:rsidR="00C56A85" w:rsidRPr="005078F1" w:rsidRDefault="00C56A85" w:rsidP="005E12B5">
            <w:pPr>
              <w:widowControl/>
              <w:adjustRightInd/>
              <w:spacing w:before="0" w:after="0"/>
              <w:ind w:firstLine="0"/>
              <w:jc w:val="left"/>
              <w:textAlignment w:val="auto"/>
              <w:rPr>
                <w:rFonts w:eastAsia="Times New Roman" w:cs="Arial"/>
                <w:spacing w:val="0"/>
                <w:sz w:val="18"/>
                <w:szCs w:val="18"/>
                <w:lang w:eastAsia="ru-RU"/>
              </w:rPr>
            </w:pPr>
            <w:r w:rsidRPr="005078F1">
              <w:rPr>
                <w:rFonts w:eastAsia="Times New Roman" w:cs="Arial"/>
                <w:spacing w:val="0"/>
                <w:sz w:val="18"/>
                <w:szCs w:val="18"/>
                <w:lang w:eastAsia="ru-RU"/>
              </w:rPr>
              <w:t>Резерв (+)/дефицит(-) тепловой мощности по горячей воде (по договорной нагрузке)</w:t>
            </w:r>
          </w:p>
        </w:tc>
        <w:tc>
          <w:tcPr>
            <w:tcW w:w="489" w:type="pct"/>
            <w:tcBorders>
              <w:top w:val="nil"/>
              <w:left w:val="nil"/>
              <w:bottom w:val="single" w:sz="4" w:space="0" w:color="auto"/>
              <w:right w:val="single" w:sz="4" w:space="0" w:color="auto"/>
            </w:tcBorders>
            <w:shd w:val="clear" w:color="auto" w:fill="auto"/>
            <w:noWrap/>
            <w:vAlign w:val="center"/>
          </w:tcPr>
          <w:p w:rsidR="00C56A85" w:rsidRPr="005078F1" w:rsidRDefault="00067235" w:rsidP="005E12B5">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1,18</w:t>
            </w:r>
          </w:p>
        </w:tc>
        <w:tc>
          <w:tcPr>
            <w:tcW w:w="488" w:type="pct"/>
            <w:tcBorders>
              <w:top w:val="nil"/>
              <w:left w:val="nil"/>
              <w:bottom w:val="single" w:sz="4" w:space="0" w:color="auto"/>
              <w:right w:val="single" w:sz="4" w:space="0" w:color="auto"/>
            </w:tcBorders>
            <w:shd w:val="clear" w:color="auto" w:fill="auto"/>
            <w:noWrap/>
            <w:vAlign w:val="center"/>
          </w:tcPr>
          <w:p w:rsidR="00C56A85" w:rsidRPr="005078F1" w:rsidRDefault="00C56A85" w:rsidP="00067235">
            <w:pPr>
              <w:widowControl/>
              <w:adjustRightInd/>
              <w:spacing w:before="0" w:after="0"/>
              <w:ind w:firstLine="0"/>
              <w:jc w:val="center"/>
              <w:textAlignment w:val="auto"/>
              <w:rPr>
                <w:rFonts w:eastAsia="Times New Roman" w:cs="Arial"/>
                <w:spacing w:val="0"/>
                <w:sz w:val="18"/>
                <w:szCs w:val="18"/>
                <w:lang w:eastAsia="ru-RU"/>
              </w:rPr>
            </w:pPr>
            <w:r w:rsidRPr="005078F1">
              <w:rPr>
                <w:rFonts w:eastAsia="Times New Roman" w:cs="Arial"/>
                <w:spacing w:val="0"/>
                <w:sz w:val="18"/>
                <w:szCs w:val="18"/>
                <w:lang w:eastAsia="ru-RU"/>
              </w:rPr>
              <w:t>1,</w:t>
            </w:r>
            <w:r w:rsidR="00067235">
              <w:rPr>
                <w:rFonts w:eastAsia="Times New Roman" w:cs="Arial"/>
                <w:spacing w:val="0"/>
                <w:sz w:val="18"/>
                <w:szCs w:val="18"/>
                <w:lang w:eastAsia="ru-RU"/>
              </w:rPr>
              <w:t>18</w:t>
            </w:r>
          </w:p>
        </w:tc>
        <w:tc>
          <w:tcPr>
            <w:tcW w:w="488" w:type="pct"/>
            <w:tcBorders>
              <w:top w:val="nil"/>
              <w:left w:val="nil"/>
              <w:bottom w:val="single" w:sz="4" w:space="0" w:color="auto"/>
              <w:right w:val="single" w:sz="4" w:space="0" w:color="auto"/>
            </w:tcBorders>
            <w:shd w:val="clear" w:color="auto" w:fill="auto"/>
            <w:noWrap/>
            <w:vAlign w:val="center"/>
          </w:tcPr>
          <w:p w:rsidR="00C56A85" w:rsidRPr="005078F1" w:rsidRDefault="00C56A85" w:rsidP="00067235">
            <w:pPr>
              <w:widowControl/>
              <w:adjustRightInd/>
              <w:spacing w:before="0" w:after="0"/>
              <w:ind w:firstLine="0"/>
              <w:jc w:val="center"/>
              <w:textAlignment w:val="auto"/>
              <w:rPr>
                <w:rFonts w:eastAsia="Times New Roman" w:cs="Arial"/>
                <w:spacing w:val="0"/>
                <w:sz w:val="18"/>
                <w:szCs w:val="18"/>
                <w:lang w:eastAsia="ru-RU"/>
              </w:rPr>
            </w:pPr>
            <w:r w:rsidRPr="005078F1">
              <w:rPr>
                <w:rFonts w:eastAsia="Times New Roman" w:cs="Arial"/>
                <w:spacing w:val="0"/>
                <w:sz w:val="18"/>
                <w:szCs w:val="18"/>
                <w:lang w:eastAsia="ru-RU"/>
              </w:rPr>
              <w:t>1,</w:t>
            </w:r>
            <w:r w:rsidR="00067235">
              <w:rPr>
                <w:rFonts w:eastAsia="Times New Roman" w:cs="Arial"/>
                <w:spacing w:val="0"/>
                <w:sz w:val="18"/>
                <w:szCs w:val="18"/>
                <w:lang w:eastAsia="ru-RU"/>
              </w:rPr>
              <w:t>18</w:t>
            </w:r>
          </w:p>
        </w:tc>
        <w:tc>
          <w:tcPr>
            <w:tcW w:w="489" w:type="pct"/>
            <w:tcBorders>
              <w:top w:val="nil"/>
              <w:left w:val="nil"/>
              <w:bottom w:val="single" w:sz="4" w:space="0" w:color="auto"/>
              <w:right w:val="single" w:sz="4" w:space="0" w:color="auto"/>
            </w:tcBorders>
            <w:shd w:val="clear" w:color="auto" w:fill="auto"/>
            <w:noWrap/>
            <w:vAlign w:val="center"/>
          </w:tcPr>
          <w:p w:rsidR="00C56A85" w:rsidRPr="005078F1" w:rsidRDefault="00C56A85" w:rsidP="00067235">
            <w:pPr>
              <w:widowControl/>
              <w:adjustRightInd/>
              <w:spacing w:before="0" w:after="0"/>
              <w:ind w:firstLine="0"/>
              <w:jc w:val="center"/>
              <w:textAlignment w:val="auto"/>
              <w:rPr>
                <w:rFonts w:eastAsia="Times New Roman" w:cs="Arial"/>
                <w:spacing w:val="0"/>
                <w:sz w:val="18"/>
                <w:szCs w:val="18"/>
                <w:lang w:eastAsia="ru-RU"/>
              </w:rPr>
            </w:pPr>
            <w:r w:rsidRPr="005078F1">
              <w:rPr>
                <w:rFonts w:eastAsia="Times New Roman" w:cs="Arial"/>
                <w:spacing w:val="0"/>
                <w:sz w:val="18"/>
                <w:szCs w:val="18"/>
                <w:lang w:eastAsia="ru-RU"/>
              </w:rPr>
              <w:t>1,</w:t>
            </w:r>
            <w:r w:rsidR="00067235">
              <w:rPr>
                <w:rFonts w:eastAsia="Times New Roman" w:cs="Arial"/>
                <w:spacing w:val="0"/>
                <w:sz w:val="18"/>
                <w:szCs w:val="18"/>
                <w:lang w:eastAsia="ru-RU"/>
              </w:rPr>
              <w:t>18</w:t>
            </w:r>
          </w:p>
        </w:tc>
        <w:tc>
          <w:tcPr>
            <w:tcW w:w="524" w:type="pct"/>
            <w:tcBorders>
              <w:top w:val="nil"/>
              <w:left w:val="nil"/>
              <w:bottom w:val="single" w:sz="4" w:space="0" w:color="auto"/>
              <w:right w:val="single" w:sz="4" w:space="0" w:color="auto"/>
            </w:tcBorders>
            <w:shd w:val="clear" w:color="auto" w:fill="auto"/>
            <w:noWrap/>
            <w:vAlign w:val="center"/>
          </w:tcPr>
          <w:p w:rsidR="00C56A85" w:rsidRPr="005078F1" w:rsidRDefault="00C56A85" w:rsidP="00067235">
            <w:pPr>
              <w:widowControl/>
              <w:adjustRightInd/>
              <w:spacing w:before="0" w:after="0"/>
              <w:ind w:firstLine="0"/>
              <w:jc w:val="center"/>
              <w:textAlignment w:val="auto"/>
              <w:rPr>
                <w:rFonts w:eastAsia="Times New Roman" w:cs="Arial"/>
                <w:spacing w:val="0"/>
                <w:sz w:val="18"/>
                <w:szCs w:val="18"/>
                <w:lang w:eastAsia="ru-RU"/>
              </w:rPr>
            </w:pPr>
            <w:r w:rsidRPr="005078F1">
              <w:rPr>
                <w:rFonts w:eastAsia="Times New Roman" w:cs="Arial"/>
                <w:spacing w:val="0"/>
                <w:sz w:val="18"/>
                <w:szCs w:val="18"/>
                <w:lang w:eastAsia="ru-RU"/>
              </w:rPr>
              <w:t>1,</w:t>
            </w:r>
            <w:r w:rsidR="00067235">
              <w:rPr>
                <w:rFonts w:eastAsia="Times New Roman" w:cs="Arial"/>
                <w:spacing w:val="0"/>
                <w:sz w:val="18"/>
                <w:szCs w:val="18"/>
                <w:lang w:eastAsia="ru-RU"/>
              </w:rPr>
              <w:t>18</w:t>
            </w:r>
          </w:p>
        </w:tc>
        <w:tc>
          <w:tcPr>
            <w:tcW w:w="570" w:type="pct"/>
            <w:tcBorders>
              <w:top w:val="nil"/>
              <w:left w:val="nil"/>
              <w:bottom w:val="single" w:sz="4" w:space="0" w:color="auto"/>
              <w:right w:val="single" w:sz="4" w:space="0" w:color="auto"/>
            </w:tcBorders>
            <w:shd w:val="clear" w:color="auto" w:fill="auto"/>
            <w:noWrap/>
            <w:vAlign w:val="center"/>
          </w:tcPr>
          <w:p w:rsidR="00C56A85" w:rsidRPr="005078F1" w:rsidRDefault="00C56A85" w:rsidP="00067235">
            <w:pPr>
              <w:widowControl/>
              <w:adjustRightInd/>
              <w:spacing w:before="0" w:after="0"/>
              <w:ind w:firstLine="0"/>
              <w:jc w:val="center"/>
              <w:textAlignment w:val="auto"/>
              <w:rPr>
                <w:rFonts w:eastAsia="Times New Roman" w:cs="Arial"/>
                <w:spacing w:val="0"/>
                <w:sz w:val="18"/>
                <w:szCs w:val="18"/>
                <w:lang w:eastAsia="ru-RU"/>
              </w:rPr>
            </w:pPr>
            <w:r w:rsidRPr="005078F1">
              <w:rPr>
                <w:rFonts w:eastAsia="Times New Roman" w:cs="Arial"/>
                <w:spacing w:val="0"/>
                <w:sz w:val="18"/>
                <w:szCs w:val="18"/>
                <w:lang w:eastAsia="ru-RU"/>
              </w:rPr>
              <w:t>1,</w:t>
            </w:r>
            <w:r w:rsidR="00067235">
              <w:rPr>
                <w:rFonts w:eastAsia="Times New Roman" w:cs="Arial"/>
                <w:spacing w:val="0"/>
                <w:sz w:val="18"/>
                <w:szCs w:val="18"/>
                <w:lang w:eastAsia="ru-RU"/>
              </w:rPr>
              <w:t>18</w:t>
            </w:r>
          </w:p>
        </w:tc>
      </w:tr>
    </w:tbl>
    <w:p w:rsidR="005078F1" w:rsidRPr="00C56A85" w:rsidRDefault="00C56A85" w:rsidP="00C56A85">
      <w:pPr>
        <w:ind w:left="567" w:firstLine="0"/>
        <w:rPr>
          <w:b/>
          <w:sz w:val="18"/>
          <w:szCs w:val="18"/>
        </w:rPr>
      </w:pPr>
      <w:r w:rsidRPr="00C56A85">
        <w:rPr>
          <w:b/>
          <w:sz w:val="18"/>
          <w:szCs w:val="18"/>
        </w:rPr>
        <w:t>Таблица 3.7 – Перспективные балансы тепловой мощности и присоединенной нагрузки в зоне действия котельной БМК № 32, Гкал/ч</w:t>
      </w:r>
    </w:p>
    <w:tbl>
      <w:tblPr>
        <w:tblW w:w="4596" w:type="pct"/>
        <w:jc w:val="center"/>
        <w:tblLayout w:type="fixed"/>
        <w:tblLook w:val="04A0" w:firstRow="1" w:lastRow="0" w:firstColumn="1" w:lastColumn="0" w:noHBand="0" w:noVBand="1"/>
      </w:tblPr>
      <w:tblGrid>
        <w:gridCol w:w="3282"/>
        <w:gridCol w:w="852"/>
        <w:gridCol w:w="851"/>
        <w:gridCol w:w="853"/>
        <w:gridCol w:w="851"/>
        <w:gridCol w:w="870"/>
        <w:gridCol w:w="990"/>
      </w:tblGrid>
      <w:tr w:rsidR="00C56A85" w:rsidRPr="001D002E" w:rsidTr="00C56A85">
        <w:trPr>
          <w:trHeight w:val="300"/>
          <w:tblHeader/>
          <w:jc w:val="center"/>
        </w:trPr>
        <w:tc>
          <w:tcPr>
            <w:tcW w:w="19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56A85" w:rsidRPr="005078F1" w:rsidRDefault="00C56A85" w:rsidP="005E12B5">
            <w:pPr>
              <w:widowControl/>
              <w:adjustRightInd/>
              <w:spacing w:before="0" w:after="0"/>
              <w:ind w:firstLine="0"/>
              <w:jc w:val="left"/>
              <w:textAlignment w:val="auto"/>
              <w:rPr>
                <w:rFonts w:eastAsia="Times New Roman" w:cs="Arial"/>
                <w:b/>
                <w:bCs/>
                <w:spacing w:val="0"/>
                <w:sz w:val="18"/>
                <w:szCs w:val="18"/>
                <w:lang w:eastAsia="ru-RU"/>
              </w:rPr>
            </w:pPr>
            <w:r>
              <w:rPr>
                <w:rFonts w:eastAsia="Times New Roman" w:cs="Arial"/>
                <w:b/>
                <w:bCs/>
                <w:spacing w:val="0"/>
                <w:sz w:val="18"/>
                <w:szCs w:val="18"/>
                <w:lang w:eastAsia="ru-RU"/>
              </w:rPr>
              <w:t>БМК № 32</w:t>
            </w:r>
          </w:p>
        </w:tc>
        <w:tc>
          <w:tcPr>
            <w:tcW w:w="498" w:type="pct"/>
            <w:tcBorders>
              <w:top w:val="single" w:sz="4" w:space="0" w:color="auto"/>
              <w:left w:val="nil"/>
              <w:bottom w:val="single" w:sz="4" w:space="0" w:color="auto"/>
              <w:right w:val="single" w:sz="4" w:space="0" w:color="auto"/>
            </w:tcBorders>
            <w:shd w:val="clear" w:color="auto" w:fill="auto"/>
            <w:vAlign w:val="center"/>
          </w:tcPr>
          <w:p w:rsidR="00C56A85" w:rsidRPr="00E713D0" w:rsidRDefault="00C56A85" w:rsidP="005E12B5">
            <w:pPr>
              <w:widowControl/>
              <w:adjustRightInd/>
              <w:spacing w:before="0" w:after="0"/>
              <w:ind w:firstLine="0"/>
              <w:jc w:val="center"/>
              <w:textAlignment w:val="auto"/>
              <w:rPr>
                <w:rFonts w:eastAsia="Times New Roman" w:cs="Arial"/>
                <w:b/>
                <w:bCs/>
                <w:color w:val="000000"/>
                <w:spacing w:val="0"/>
                <w:sz w:val="18"/>
                <w:szCs w:val="18"/>
                <w:lang w:eastAsia="ru-RU"/>
              </w:rPr>
            </w:pPr>
            <w:r w:rsidRPr="00E713D0">
              <w:rPr>
                <w:rFonts w:eastAsia="Times New Roman" w:cs="Arial"/>
                <w:b/>
                <w:bCs/>
                <w:color w:val="000000"/>
                <w:spacing w:val="0"/>
                <w:sz w:val="18"/>
                <w:szCs w:val="18"/>
                <w:lang w:eastAsia="ru-RU"/>
              </w:rPr>
              <w:t>2021</w:t>
            </w:r>
          </w:p>
        </w:tc>
        <w:tc>
          <w:tcPr>
            <w:tcW w:w="498" w:type="pct"/>
            <w:tcBorders>
              <w:top w:val="single" w:sz="4" w:space="0" w:color="auto"/>
              <w:left w:val="nil"/>
              <w:bottom w:val="single" w:sz="4" w:space="0" w:color="auto"/>
              <w:right w:val="single" w:sz="4" w:space="0" w:color="auto"/>
            </w:tcBorders>
            <w:shd w:val="clear" w:color="auto" w:fill="auto"/>
            <w:vAlign w:val="center"/>
          </w:tcPr>
          <w:p w:rsidR="00C56A85" w:rsidRPr="00E713D0" w:rsidRDefault="00C56A85" w:rsidP="005E12B5">
            <w:pPr>
              <w:widowControl/>
              <w:adjustRightInd/>
              <w:spacing w:before="0" w:after="0"/>
              <w:ind w:firstLine="0"/>
              <w:jc w:val="center"/>
              <w:textAlignment w:val="auto"/>
              <w:rPr>
                <w:rFonts w:eastAsia="Times New Roman" w:cs="Arial"/>
                <w:b/>
                <w:bCs/>
                <w:color w:val="000000"/>
                <w:spacing w:val="0"/>
                <w:sz w:val="18"/>
                <w:szCs w:val="18"/>
                <w:lang w:eastAsia="ru-RU"/>
              </w:rPr>
            </w:pPr>
            <w:r w:rsidRPr="00E713D0">
              <w:rPr>
                <w:rFonts w:eastAsia="Times New Roman" w:cs="Arial"/>
                <w:b/>
                <w:bCs/>
                <w:color w:val="000000"/>
                <w:spacing w:val="0"/>
                <w:sz w:val="18"/>
                <w:szCs w:val="18"/>
                <w:lang w:eastAsia="ru-RU"/>
              </w:rPr>
              <w:t>2022</w:t>
            </w:r>
          </w:p>
        </w:tc>
        <w:tc>
          <w:tcPr>
            <w:tcW w:w="499" w:type="pct"/>
            <w:tcBorders>
              <w:top w:val="single" w:sz="4" w:space="0" w:color="auto"/>
              <w:left w:val="nil"/>
              <w:bottom w:val="single" w:sz="4" w:space="0" w:color="auto"/>
              <w:right w:val="single" w:sz="4" w:space="0" w:color="auto"/>
            </w:tcBorders>
            <w:shd w:val="clear" w:color="auto" w:fill="auto"/>
            <w:vAlign w:val="center"/>
          </w:tcPr>
          <w:p w:rsidR="00C56A85" w:rsidRPr="00E713D0" w:rsidRDefault="00C56A85" w:rsidP="005E12B5">
            <w:pPr>
              <w:widowControl/>
              <w:adjustRightInd/>
              <w:spacing w:before="0" w:after="0"/>
              <w:ind w:firstLine="0"/>
              <w:jc w:val="center"/>
              <w:textAlignment w:val="auto"/>
              <w:rPr>
                <w:rFonts w:eastAsia="Times New Roman" w:cs="Arial"/>
                <w:b/>
                <w:bCs/>
                <w:color w:val="000000"/>
                <w:spacing w:val="0"/>
                <w:sz w:val="18"/>
                <w:szCs w:val="18"/>
                <w:lang w:eastAsia="ru-RU"/>
              </w:rPr>
            </w:pPr>
            <w:r w:rsidRPr="00E713D0">
              <w:rPr>
                <w:rFonts w:eastAsia="Times New Roman" w:cs="Arial"/>
                <w:b/>
                <w:bCs/>
                <w:color w:val="000000"/>
                <w:spacing w:val="0"/>
                <w:sz w:val="18"/>
                <w:szCs w:val="18"/>
                <w:lang w:eastAsia="ru-RU"/>
              </w:rPr>
              <w:t>2023</w:t>
            </w:r>
          </w:p>
        </w:tc>
        <w:tc>
          <w:tcPr>
            <w:tcW w:w="498" w:type="pct"/>
            <w:tcBorders>
              <w:top w:val="single" w:sz="4" w:space="0" w:color="auto"/>
              <w:left w:val="nil"/>
              <w:bottom w:val="single" w:sz="4" w:space="0" w:color="auto"/>
              <w:right w:val="single" w:sz="4" w:space="0" w:color="auto"/>
            </w:tcBorders>
            <w:shd w:val="clear" w:color="auto" w:fill="auto"/>
            <w:vAlign w:val="center"/>
          </w:tcPr>
          <w:p w:rsidR="00C56A85" w:rsidRPr="00E713D0" w:rsidRDefault="00C56A85" w:rsidP="005E12B5">
            <w:pPr>
              <w:widowControl/>
              <w:adjustRightInd/>
              <w:spacing w:before="0" w:after="0"/>
              <w:ind w:firstLine="0"/>
              <w:jc w:val="center"/>
              <w:textAlignment w:val="auto"/>
              <w:rPr>
                <w:rFonts w:eastAsia="Times New Roman" w:cs="Arial"/>
                <w:b/>
                <w:bCs/>
                <w:color w:val="000000"/>
                <w:spacing w:val="0"/>
                <w:sz w:val="18"/>
                <w:szCs w:val="18"/>
                <w:lang w:eastAsia="ru-RU"/>
              </w:rPr>
            </w:pPr>
            <w:r w:rsidRPr="00E713D0">
              <w:rPr>
                <w:rFonts w:eastAsia="Times New Roman" w:cs="Arial"/>
                <w:b/>
                <w:bCs/>
                <w:color w:val="000000"/>
                <w:spacing w:val="0"/>
                <w:sz w:val="18"/>
                <w:szCs w:val="18"/>
                <w:lang w:eastAsia="ru-RU"/>
              </w:rPr>
              <w:t>2024</w:t>
            </w:r>
          </w:p>
        </w:tc>
        <w:tc>
          <w:tcPr>
            <w:tcW w:w="509" w:type="pct"/>
            <w:tcBorders>
              <w:top w:val="single" w:sz="4" w:space="0" w:color="auto"/>
              <w:left w:val="nil"/>
              <w:bottom w:val="single" w:sz="4" w:space="0" w:color="auto"/>
              <w:right w:val="single" w:sz="4" w:space="0" w:color="auto"/>
            </w:tcBorders>
            <w:shd w:val="clear" w:color="auto" w:fill="auto"/>
            <w:vAlign w:val="center"/>
          </w:tcPr>
          <w:p w:rsidR="00C56A85" w:rsidRPr="00E713D0" w:rsidRDefault="00C56A85" w:rsidP="005E12B5">
            <w:pPr>
              <w:widowControl/>
              <w:adjustRightInd/>
              <w:spacing w:before="0" w:after="0"/>
              <w:ind w:firstLine="0"/>
              <w:jc w:val="center"/>
              <w:textAlignment w:val="auto"/>
              <w:rPr>
                <w:rFonts w:eastAsia="Times New Roman" w:cs="Arial"/>
                <w:b/>
                <w:bCs/>
                <w:color w:val="000000"/>
                <w:spacing w:val="0"/>
                <w:sz w:val="18"/>
                <w:szCs w:val="18"/>
                <w:lang w:eastAsia="ru-RU"/>
              </w:rPr>
            </w:pPr>
            <w:r w:rsidRPr="00E713D0">
              <w:rPr>
                <w:rFonts w:eastAsia="Times New Roman" w:cs="Arial"/>
                <w:b/>
                <w:bCs/>
                <w:color w:val="000000"/>
                <w:spacing w:val="0"/>
                <w:sz w:val="18"/>
                <w:szCs w:val="18"/>
                <w:lang w:eastAsia="ru-RU"/>
              </w:rPr>
              <w:t>2025</w:t>
            </w:r>
          </w:p>
        </w:tc>
        <w:tc>
          <w:tcPr>
            <w:tcW w:w="579" w:type="pct"/>
            <w:tcBorders>
              <w:top w:val="single" w:sz="4" w:space="0" w:color="auto"/>
              <w:left w:val="nil"/>
              <w:bottom w:val="single" w:sz="4" w:space="0" w:color="auto"/>
              <w:right w:val="single" w:sz="4" w:space="0" w:color="auto"/>
            </w:tcBorders>
            <w:shd w:val="clear" w:color="auto" w:fill="auto"/>
            <w:vAlign w:val="center"/>
          </w:tcPr>
          <w:p w:rsidR="00C56A85" w:rsidRPr="00E713D0" w:rsidRDefault="00C56A85" w:rsidP="005E12B5">
            <w:pPr>
              <w:widowControl/>
              <w:adjustRightInd/>
              <w:spacing w:before="0" w:after="0"/>
              <w:ind w:firstLine="0"/>
              <w:jc w:val="center"/>
              <w:textAlignment w:val="auto"/>
              <w:rPr>
                <w:rFonts w:eastAsia="Times New Roman" w:cs="Arial"/>
                <w:b/>
                <w:bCs/>
                <w:color w:val="000000"/>
                <w:spacing w:val="0"/>
                <w:sz w:val="18"/>
                <w:szCs w:val="18"/>
                <w:lang w:eastAsia="ru-RU"/>
              </w:rPr>
            </w:pPr>
            <w:r w:rsidRPr="00E713D0">
              <w:rPr>
                <w:rFonts w:eastAsia="Times New Roman" w:cs="Arial"/>
                <w:b/>
                <w:bCs/>
                <w:color w:val="000000"/>
                <w:spacing w:val="0"/>
                <w:sz w:val="18"/>
                <w:szCs w:val="18"/>
                <w:lang w:eastAsia="ru-RU"/>
              </w:rPr>
              <w:t>2026</w:t>
            </w:r>
          </w:p>
        </w:tc>
      </w:tr>
      <w:tr w:rsidR="00C56A85" w:rsidRPr="001D002E" w:rsidTr="00C56A85">
        <w:trPr>
          <w:trHeight w:val="510"/>
          <w:jc w:val="center"/>
        </w:trPr>
        <w:tc>
          <w:tcPr>
            <w:tcW w:w="1919" w:type="pct"/>
            <w:tcBorders>
              <w:top w:val="nil"/>
              <w:left w:val="single" w:sz="4" w:space="0" w:color="auto"/>
              <w:bottom w:val="single" w:sz="4" w:space="0" w:color="auto"/>
              <w:right w:val="single" w:sz="4" w:space="0" w:color="auto"/>
            </w:tcBorders>
            <w:shd w:val="clear" w:color="auto" w:fill="auto"/>
            <w:noWrap/>
            <w:vAlign w:val="center"/>
            <w:hideMark/>
          </w:tcPr>
          <w:p w:rsidR="00C56A85" w:rsidRPr="005078F1" w:rsidRDefault="00C56A85" w:rsidP="005E12B5">
            <w:pPr>
              <w:widowControl/>
              <w:adjustRightInd/>
              <w:spacing w:before="0" w:after="0"/>
              <w:ind w:firstLine="0"/>
              <w:jc w:val="left"/>
              <w:textAlignment w:val="auto"/>
              <w:rPr>
                <w:rFonts w:eastAsia="Times New Roman" w:cs="Arial"/>
                <w:spacing w:val="0"/>
                <w:sz w:val="18"/>
                <w:szCs w:val="18"/>
                <w:lang w:eastAsia="ru-RU"/>
              </w:rPr>
            </w:pPr>
            <w:r w:rsidRPr="005078F1">
              <w:rPr>
                <w:rFonts w:eastAsia="Times New Roman" w:cs="Arial"/>
                <w:spacing w:val="0"/>
                <w:sz w:val="18"/>
                <w:szCs w:val="18"/>
                <w:lang w:eastAsia="ru-RU"/>
              </w:rPr>
              <w:t>Договорная тепловая нагрузка в горячей воде (без хознужд), в т.ч.:</w:t>
            </w:r>
          </w:p>
        </w:tc>
        <w:tc>
          <w:tcPr>
            <w:tcW w:w="498" w:type="pct"/>
            <w:tcBorders>
              <w:top w:val="nil"/>
              <w:left w:val="nil"/>
              <w:bottom w:val="single" w:sz="4" w:space="0" w:color="auto"/>
              <w:right w:val="single" w:sz="4" w:space="0" w:color="auto"/>
            </w:tcBorders>
            <w:shd w:val="clear" w:color="auto" w:fill="auto"/>
            <w:noWrap/>
            <w:vAlign w:val="center"/>
          </w:tcPr>
          <w:p w:rsidR="00C56A85" w:rsidRPr="005078F1" w:rsidRDefault="00067235" w:rsidP="00067235">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1,83</w:t>
            </w:r>
          </w:p>
        </w:tc>
        <w:tc>
          <w:tcPr>
            <w:tcW w:w="498" w:type="pct"/>
            <w:tcBorders>
              <w:top w:val="nil"/>
              <w:left w:val="nil"/>
              <w:bottom w:val="single" w:sz="4" w:space="0" w:color="auto"/>
              <w:right w:val="single" w:sz="4" w:space="0" w:color="auto"/>
            </w:tcBorders>
            <w:shd w:val="clear" w:color="auto" w:fill="auto"/>
            <w:noWrap/>
            <w:vAlign w:val="center"/>
          </w:tcPr>
          <w:p w:rsidR="00C56A85" w:rsidRPr="005078F1" w:rsidRDefault="00067235" w:rsidP="00067235">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1,83</w:t>
            </w:r>
          </w:p>
        </w:tc>
        <w:tc>
          <w:tcPr>
            <w:tcW w:w="499" w:type="pct"/>
            <w:tcBorders>
              <w:top w:val="nil"/>
              <w:left w:val="nil"/>
              <w:bottom w:val="single" w:sz="4" w:space="0" w:color="auto"/>
              <w:right w:val="single" w:sz="4" w:space="0" w:color="auto"/>
            </w:tcBorders>
            <w:shd w:val="clear" w:color="auto" w:fill="auto"/>
            <w:noWrap/>
            <w:vAlign w:val="center"/>
          </w:tcPr>
          <w:p w:rsidR="00C56A85" w:rsidRPr="005078F1" w:rsidRDefault="00067235" w:rsidP="00067235">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1,83</w:t>
            </w:r>
          </w:p>
        </w:tc>
        <w:tc>
          <w:tcPr>
            <w:tcW w:w="498" w:type="pct"/>
            <w:tcBorders>
              <w:top w:val="nil"/>
              <w:left w:val="nil"/>
              <w:bottom w:val="single" w:sz="4" w:space="0" w:color="auto"/>
              <w:right w:val="single" w:sz="4" w:space="0" w:color="auto"/>
            </w:tcBorders>
            <w:shd w:val="clear" w:color="auto" w:fill="auto"/>
            <w:noWrap/>
            <w:vAlign w:val="center"/>
          </w:tcPr>
          <w:p w:rsidR="00C56A85" w:rsidRPr="005078F1" w:rsidRDefault="00067235" w:rsidP="00067235">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1,83</w:t>
            </w:r>
          </w:p>
        </w:tc>
        <w:tc>
          <w:tcPr>
            <w:tcW w:w="509" w:type="pct"/>
            <w:tcBorders>
              <w:top w:val="nil"/>
              <w:left w:val="nil"/>
              <w:bottom w:val="single" w:sz="4" w:space="0" w:color="auto"/>
              <w:right w:val="single" w:sz="4" w:space="0" w:color="auto"/>
            </w:tcBorders>
            <w:shd w:val="clear" w:color="auto" w:fill="auto"/>
            <w:noWrap/>
            <w:vAlign w:val="center"/>
          </w:tcPr>
          <w:p w:rsidR="00C56A85" w:rsidRPr="005078F1" w:rsidRDefault="00067235" w:rsidP="00067235">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1,83</w:t>
            </w:r>
          </w:p>
        </w:tc>
        <w:tc>
          <w:tcPr>
            <w:tcW w:w="579" w:type="pct"/>
            <w:tcBorders>
              <w:top w:val="nil"/>
              <w:left w:val="nil"/>
              <w:bottom w:val="single" w:sz="4" w:space="0" w:color="auto"/>
              <w:right w:val="single" w:sz="4" w:space="0" w:color="auto"/>
            </w:tcBorders>
            <w:shd w:val="clear" w:color="auto" w:fill="auto"/>
            <w:noWrap/>
            <w:vAlign w:val="center"/>
          </w:tcPr>
          <w:p w:rsidR="00C56A85" w:rsidRPr="005078F1" w:rsidRDefault="00067235" w:rsidP="00067235">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1,83</w:t>
            </w:r>
          </w:p>
        </w:tc>
      </w:tr>
      <w:tr w:rsidR="00C56A85" w:rsidRPr="001D002E" w:rsidTr="00C56A85">
        <w:trPr>
          <w:trHeight w:val="300"/>
          <w:jc w:val="center"/>
        </w:trPr>
        <w:tc>
          <w:tcPr>
            <w:tcW w:w="1919" w:type="pct"/>
            <w:tcBorders>
              <w:top w:val="single" w:sz="4" w:space="0" w:color="auto"/>
              <w:left w:val="single" w:sz="4" w:space="0" w:color="auto"/>
              <w:bottom w:val="single" w:sz="4" w:space="0" w:color="auto"/>
              <w:right w:val="single" w:sz="4" w:space="0" w:color="000000"/>
            </w:tcBorders>
            <w:shd w:val="clear" w:color="auto" w:fill="auto"/>
            <w:vAlign w:val="center"/>
            <w:hideMark/>
          </w:tcPr>
          <w:p w:rsidR="00C56A85" w:rsidRPr="005078F1" w:rsidRDefault="00C56A85" w:rsidP="005E12B5">
            <w:pPr>
              <w:widowControl/>
              <w:adjustRightInd/>
              <w:spacing w:before="0" w:after="0"/>
              <w:ind w:firstLine="0"/>
              <w:jc w:val="left"/>
              <w:textAlignment w:val="auto"/>
              <w:rPr>
                <w:rFonts w:eastAsia="Times New Roman" w:cs="Arial"/>
                <w:spacing w:val="0"/>
                <w:sz w:val="18"/>
                <w:szCs w:val="18"/>
                <w:lang w:eastAsia="ru-RU"/>
              </w:rPr>
            </w:pPr>
            <w:r w:rsidRPr="005078F1">
              <w:rPr>
                <w:rFonts w:eastAsia="Times New Roman" w:cs="Arial"/>
                <w:spacing w:val="0"/>
                <w:sz w:val="18"/>
                <w:szCs w:val="18"/>
                <w:lang w:eastAsia="ru-RU"/>
              </w:rPr>
              <w:t>Потери при передаче</w:t>
            </w:r>
          </w:p>
        </w:tc>
        <w:tc>
          <w:tcPr>
            <w:tcW w:w="498" w:type="pct"/>
            <w:tcBorders>
              <w:top w:val="nil"/>
              <w:left w:val="nil"/>
              <w:bottom w:val="single" w:sz="4" w:space="0" w:color="auto"/>
              <w:right w:val="single" w:sz="4" w:space="0" w:color="auto"/>
            </w:tcBorders>
            <w:shd w:val="clear" w:color="auto" w:fill="auto"/>
            <w:noWrap/>
            <w:vAlign w:val="center"/>
          </w:tcPr>
          <w:p w:rsidR="00C56A85" w:rsidRPr="005078F1" w:rsidRDefault="00C56A85" w:rsidP="00067235">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0,</w:t>
            </w:r>
            <w:r w:rsidR="00067235">
              <w:rPr>
                <w:rFonts w:eastAsia="Times New Roman" w:cs="Arial"/>
                <w:spacing w:val="0"/>
                <w:sz w:val="18"/>
                <w:szCs w:val="18"/>
                <w:lang w:eastAsia="ru-RU"/>
              </w:rPr>
              <w:t>61</w:t>
            </w:r>
          </w:p>
        </w:tc>
        <w:tc>
          <w:tcPr>
            <w:tcW w:w="498" w:type="pct"/>
            <w:tcBorders>
              <w:top w:val="nil"/>
              <w:left w:val="nil"/>
              <w:bottom w:val="single" w:sz="4" w:space="0" w:color="auto"/>
              <w:right w:val="single" w:sz="4" w:space="0" w:color="auto"/>
            </w:tcBorders>
            <w:shd w:val="clear" w:color="auto" w:fill="auto"/>
            <w:noWrap/>
            <w:vAlign w:val="center"/>
          </w:tcPr>
          <w:p w:rsidR="00C56A85" w:rsidRPr="005078F1" w:rsidRDefault="00C56A85" w:rsidP="00067235">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0,</w:t>
            </w:r>
            <w:r w:rsidR="00067235">
              <w:rPr>
                <w:rFonts w:eastAsia="Times New Roman" w:cs="Arial"/>
                <w:spacing w:val="0"/>
                <w:sz w:val="18"/>
                <w:szCs w:val="18"/>
                <w:lang w:eastAsia="ru-RU"/>
              </w:rPr>
              <w:t>61</w:t>
            </w:r>
          </w:p>
        </w:tc>
        <w:tc>
          <w:tcPr>
            <w:tcW w:w="499" w:type="pct"/>
            <w:tcBorders>
              <w:top w:val="nil"/>
              <w:left w:val="nil"/>
              <w:bottom w:val="single" w:sz="4" w:space="0" w:color="auto"/>
              <w:right w:val="single" w:sz="4" w:space="0" w:color="auto"/>
            </w:tcBorders>
            <w:shd w:val="clear" w:color="auto" w:fill="auto"/>
            <w:noWrap/>
            <w:vAlign w:val="center"/>
          </w:tcPr>
          <w:p w:rsidR="00C56A85" w:rsidRPr="005078F1" w:rsidRDefault="00C56A85" w:rsidP="00067235">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0,</w:t>
            </w:r>
            <w:r w:rsidR="00067235">
              <w:rPr>
                <w:rFonts w:eastAsia="Times New Roman" w:cs="Arial"/>
                <w:spacing w:val="0"/>
                <w:sz w:val="18"/>
                <w:szCs w:val="18"/>
                <w:lang w:eastAsia="ru-RU"/>
              </w:rPr>
              <w:t>61</w:t>
            </w:r>
          </w:p>
        </w:tc>
        <w:tc>
          <w:tcPr>
            <w:tcW w:w="498" w:type="pct"/>
            <w:tcBorders>
              <w:top w:val="nil"/>
              <w:left w:val="nil"/>
              <w:bottom w:val="single" w:sz="4" w:space="0" w:color="auto"/>
              <w:right w:val="single" w:sz="4" w:space="0" w:color="auto"/>
            </w:tcBorders>
            <w:shd w:val="clear" w:color="auto" w:fill="auto"/>
            <w:noWrap/>
            <w:vAlign w:val="center"/>
          </w:tcPr>
          <w:p w:rsidR="00C56A85" w:rsidRPr="005078F1" w:rsidRDefault="00C56A85" w:rsidP="00067235">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0,</w:t>
            </w:r>
            <w:r w:rsidR="00067235">
              <w:rPr>
                <w:rFonts w:eastAsia="Times New Roman" w:cs="Arial"/>
                <w:spacing w:val="0"/>
                <w:sz w:val="18"/>
                <w:szCs w:val="18"/>
                <w:lang w:eastAsia="ru-RU"/>
              </w:rPr>
              <w:t>61</w:t>
            </w:r>
          </w:p>
        </w:tc>
        <w:tc>
          <w:tcPr>
            <w:tcW w:w="509" w:type="pct"/>
            <w:tcBorders>
              <w:top w:val="nil"/>
              <w:left w:val="nil"/>
              <w:bottom w:val="single" w:sz="4" w:space="0" w:color="auto"/>
              <w:right w:val="single" w:sz="4" w:space="0" w:color="auto"/>
            </w:tcBorders>
            <w:shd w:val="clear" w:color="auto" w:fill="auto"/>
            <w:noWrap/>
            <w:vAlign w:val="center"/>
          </w:tcPr>
          <w:p w:rsidR="00C56A85" w:rsidRPr="005078F1" w:rsidRDefault="00C56A85" w:rsidP="00067235">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0,</w:t>
            </w:r>
            <w:r w:rsidR="00067235">
              <w:rPr>
                <w:rFonts w:eastAsia="Times New Roman" w:cs="Arial"/>
                <w:spacing w:val="0"/>
                <w:sz w:val="18"/>
                <w:szCs w:val="18"/>
                <w:lang w:eastAsia="ru-RU"/>
              </w:rPr>
              <w:t>61</w:t>
            </w:r>
          </w:p>
        </w:tc>
        <w:tc>
          <w:tcPr>
            <w:tcW w:w="579" w:type="pct"/>
            <w:tcBorders>
              <w:top w:val="nil"/>
              <w:left w:val="nil"/>
              <w:bottom w:val="single" w:sz="4" w:space="0" w:color="auto"/>
              <w:right w:val="single" w:sz="4" w:space="0" w:color="auto"/>
            </w:tcBorders>
            <w:shd w:val="clear" w:color="auto" w:fill="auto"/>
            <w:noWrap/>
            <w:vAlign w:val="center"/>
          </w:tcPr>
          <w:p w:rsidR="00C56A85" w:rsidRPr="005078F1" w:rsidRDefault="00C56A85" w:rsidP="00067235">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0,</w:t>
            </w:r>
            <w:r w:rsidR="00067235">
              <w:rPr>
                <w:rFonts w:eastAsia="Times New Roman" w:cs="Arial"/>
                <w:spacing w:val="0"/>
                <w:sz w:val="18"/>
                <w:szCs w:val="18"/>
                <w:lang w:eastAsia="ru-RU"/>
              </w:rPr>
              <w:t>61</w:t>
            </w:r>
          </w:p>
        </w:tc>
      </w:tr>
      <w:tr w:rsidR="00C56A85" w:rsidRPr="001D002E" w:rsidTr="00C56A85">
        <w:trPr>
          <w:trHeight w:val="300"/>
          <w:jc w:val="center"/>
        </w:trPr>
        <w:tc>
          <w:tcPr>
            <w:tcW w:w="1919" w:type="pct"/>
            <w:tcBorders>
              <w:top w:val="single" w:sz="4" w:space="0" w:color="auto"/>
              <w:left w:val="single" w:sz="4" w:space="0" w:color="auto"/>
              <w:bottom w:val="single" w:sz="4" w:space="0" w:color="auto"/>
              <w:right w:val="single" w:sz="4" w:space="0" w:color="000000"/>
            </w:tcBorders>
            <w:shd w:val="clear" w:color="auto" w:fill="auto"/>
            <w:vAlign w:val="center"/>
            <w:hideMark/>
          </w:tcPr>
          <w:p w:rsidR="00C56A85" w:rsidRPr="005078F1" w:rsidRDefault="00C56A85" w:rsidP="005E12B5">
            <w:pPr>
              <w:widowControl/>
              <w:adjustRightInd/>
              <w:spacing w:before="0" w:after="0"/>
              <w:ind w:firstLine="0"/>
              <w:jc w:val="left"/>
              <w:textAlignment w:val="auto"/>
              <w:rPr>
                <w:rFonts w:eastAsia="Times New Roman" w:cs="Arial"/>
                <w:spacing w:val="0"/>
                <w:sz w:val="18"/>
                <w:szCs w:val="18"/>
                <w:lang w:eastAsia="ru-RU"/>
              </w:rPr>
            </w:pPr>
            <w:r w:rsidRPr="005078F1">
              <w:rPr>
                <w:rFonts w:eastAsia="Times New Roman" w:cs="Arial"/>
                <w:spacing w:val="0"/>
                <w:sz w:val="18"/>
                <w:szCs w:val="18"/>
                <w:lang w:eastAsia="ru-RU"/>
              </w:rPr>
              <w:t>Собственные нужды</w:t>
            </w:r>
          </w:p>
        </w:tc>
        <w:tc>
          <w:tcPr>
            <w:tcW w:w="498" w:type="pct"/>
            <w:tcBorders>
              <w:top w:val="nil"/>
              <w:left w:val="nil"/>
              <w:bottom w:val="single" w:sz="4" w:space="0" w:color="auto"/>
              <w:right w:val="single" w:sz="4" w:space="0" w:color="auto"/>
            </w:tcBorders>
            <w:shd w:val="clear" w:color="auto" w:fill="auto"/>
            <w:noWrap/>
            <w:vAlign w:val="center"/>
          </w:tcPr>
          <w:p w:rsidR="00C56A85" w:rsidRPr="005078F1" w:rsidRDefault="00C56A85" w:rsidP="00067235">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0,0</w:t>
            </w:r>
            <w:r w:rsidR="00067235">
              <w:rPr>
                <w:rFonts w:eastAsia="Times New Roman" w:cs="Arial"/>
                <w:spacing w:val="0"/>
                <w:sz w:val="18"/>
                <w:szCs w:val="18"/>
                <w:lang w:eastAsia="ru-RU"/>
              </w:rPr>
              <w:t>2</w:t>
            </w:r>
          </w:p>
        </w:tc>
        <w:tc>
          <w:tcPr>
            <w:tcW w:w="498" w:type="pct"/>
            <w:tcBorders>
              <w:top w:val="nil"/>
              <w:left w:val="nil"/>
              <w:bottom w:val="single" w:sz="4" w:space="0" w:color="auto"/>
              <w:right w:val="single" w:sz="4" w:space="0" w:color="auto"/>
            </w:tcBorders>
            <w:shd w:val="clear" w:color="auto" w:fill="auto"/>
            <w:noWrap/>
            <w:vAlign w:val="center"/>
          </w:tcPr>
          <w:p w:rsidR="00C56A85" w:rsidRPr="005078F1" w:rsidRDefault="00C56A85" w:rsidP="00067235">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0,0</w:t>
            </w:r>
            <w:r w:rsidR="00067235">
              <w:rPr>
                <w:rFonts w:eastAsia="Times New Roman" w:cs="Arial"/>
                <w:spacing w:val="0"/>
                <w:sz w:val="18"/>
                <w:szCs w:val="18"/>
                <w:lang w:eastAsia="ru-RU"/>
              </w:rPr>
              <w:t>2</w:t>
            </w:r>
          </w:p>
        </w:tc>
        <w:tc>
          <w:tcPr>
            <w:tcW w:w="499" w:type="pct"/>
            <w:tcBorders>
              <w:top w:val="nil"/>
              <w:left w:val="nil"/>
              <w:bottom w:val="single" w:sz="4" w:space="0" w:color="auto"/>
              <w:right w:val="single" w:sz="4" w:space="0" w:color="auto"/>
            </w:tcBorders>
            <w:shd w:val="clear" w:color="auto" w:fill="auto"/>
            <w:noWrap/>
            <w:vAlign w:val="center"/>
          </w:tcPr>
          <w:p w:rsidR="00C56A85" w:rsidRPr="005078F1" w:rsidRDefault="00C56A85" w:rsidP="00067235">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0,0</w:t>
            </w:r>
            <w:r w:rsidR="00067235">
              <w:rPr>
                <w:rFonts w:eastAsia="Times New Roman" w:cs="Arial"/>
                <w:spacing w:val="0"/>
                <w:sz w:val="18"/>
                <w:szCs w:val="18"/>
                <w:lang w:eastAsia="ru-RU"/>
              </w:rPr>
              <w:t>2</w:t>
            </w:r>
          </w:p>
        </w:tc>
        <w:tc>
          <w:tcPr>
            <w:tcW w:w="498" w:type="pct"/>
            <w:tcBorders>
              <w:top w:val="nil"/>
              <w:left w:val="nil"/>
              <w:bottom w:val="single" w:sz="4" w:space="0" w:color="auto"/>
              <w:right w:val="single" w:sz="4" w:space="0" w:color="auto"/>
            </w:tcBorders>
            <w:shd w:val="clear" w:color="auto" w:fill="auto"/>
            <w:noWrap/>
            <w:vAlign w:val="center"/>
          </w:tcPr>
          <w:p w:rsidR="00C56A85" w:rsidRPr="005078F1" w:rsidRDefault="00C56A85" w:rsidP="00067235">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0,0</w:t>
            </w:r>
            <w:r w:rsidR="00067235">
              <w:rPr>
                <w:rFonts w:eastAsia="Times New Roman" w:cs="Arial"/>
                <w:spacing w:val="0"/>
                <w:sz w:val="18"/>
                <w:szCs w:val="18"/>
                <w:lang w:eastAsia="ru-RU"/>
              </w:rPr>
              <w:t>2</w:t>
            </w:r>
          </w:p>
        </w:tc>
        <w:tc>
          <w:tcPr>
            <w:tcW w:w="509" w:type="pct"/>
            <w:tcBorders>
              <w:top w:val="nil"/>
              <w:left w:val="nil"/>
              <w:bottom w:val="single" w:sz="4" w:space="0" w:color="auto"/>
              <w:right w:val="single" w:sz="4" w:space="0" w:color="auto"/>
            </w:tcBorders>
            <w:shd w:val="clear" w:color="auto" w:fill="auto"/>
            <w:noWrap/>
            <w:vAlign w:val="center"/>
          </w:tcPr>
          <w:p w:rsidR="00C56A85" w:rsidRPr="005078F1" w:rsidRDefault="00C56A85" w:rsidP="00067235">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0,0</w:t>
            </w:r>
            <w:r w:rsidR="00067235">
              <w:rPr>
                <w:rFonts w:eastAsia="Times New Roman" w:cs="Arial"/>
                <w:spacing w:val="0"/>
                <w:sz w:val="18"/>
                <w:szCs w:val="18"/>
                <w:lang w:eastAsia="ru-RU"/>
              </w:rPr>
              <w:t>2</w:t>
            </w:r>
          </w:p>
        </w:tc>
        <w:tc>
          <w:tcPr>
            <w:tcW w:w="579" w:type="pct"/>
            <w:tcBorders>
              <w:top w:val="nil"/>
              <w:left w:val="nil"/>
              <w:bottom w:val="single" w:sz="4" w:space="0" w:color="auto"/>
              <w:right w:val="single" w:sz="4" w:space="0" w:color="auto"/>
            </w:tcBorders>
            <w:shd w:val="clear" w:color="auto" w:fill="auto"/>
            <w:noWrap/>
            <w:vAlign w:val="center"/>
          </w:tcPr>
          <w:p w:rsidR="00C56A85" w:rsidRPr="005078F1" w:rsidRDefault="00C56A85" w:rsidP="00067235">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0,0</w:t>
            </w:r>
            <w:r w:rsidR="00067235">
              <w:rPr>
                <w:rFonts w:eastAsia="Times New Roman" w:cs="Arial"/>
                <w:spacing w:val="0"/>
                <w:sz w:val="18"/>
                <w:szCs w:val="18"/>
                <w:lang w:eastAsia="ru-RU"/>
              </w:rPr>
              <w:t>2</w:t>
            </w:r>
          </w:p>
        </w:tc>
      </w:tr>
      <w:tr w:rsidR="00C56A85" w:rsidRPr="001D002E" w:rsidTr="00C56A85">
        <w:trPr>
          <w:trHeight w:val="300"/>
          <w:jc w:val="center"/>
        </w:trPr>
        <w:tc>
          <w:tcPr>
            <w:tcW w:w="1919" w:type="pct"/>
            <w:tcBorders>
              <w:top w:val="single" w:sz="4" w:space="0" w:color="auto"/>
              <w:left w:val="single" w:sz="4" w:space="0" w:color="auto"/>
              <w:bottom w:val="single" w:sz="4" w:space="0" w:color="auto"/>
              <w:right w:val="single" w:sz="4" w:space="0" w:color="000000"/>
            </w:tcBorders>
            <w:shd w:val="clear" w:color="auto" w:fill="auto"/>
            <w:vAlign w:val="center"/>
            <w:hideMark/>
          </w:tcPr>
          <w:p w:rsidR="00C56A85" w:rsidRPr="005078F1" w:rsidRDefault="00C56A85" w:rsidP="005E12B5">
            <w:pPr>
              <w:widowControl/>
              <w:adjustRightInd/>
              <w:spacing w:before="0" w:after="0"/>
              <w:ind w:firstLine="0"/>
              <w:jc w:val="left"/>
              <w:textAlignment w:val="auto"/>
              <w:rPr>
                <w:rFonts w:eastAsia="Times New Roman" w:cs="Arial"/>
                <w:spacing w:val="0"/>
                <w:sz w:val="18"/>
                <w:szCs w:val="18"/>
                <w:lang w:eastAsia="ru-RU"/>
              </w:rPr>
            </w:pPr>
            <w:r w:rsidRPr="005078F1">
              <w:rPr>
                <w:rFonts w:eastAsia="Times New Roman" w:cs="Arial"/>
                <w:spacing w:val="0"/>
                <w:sz w:val="18"/>
                <w:szCs w:val="18"/>
                <w:lang w:eastAsia="ru-RU"/>
              </w:rPr>
              <w:t>Располагаемая тепловая мощность</w:t>
            </w:r>
          </w:p>
        </w:tc>
        <w:tc>
          <w:tcPr>
            <w:tcW w:w="498" w:type="pct"/>
            <w:tcBorders>
              <w:top w:val="nil"/>
              <w:left w:val="nil"/>
              <w:bottom w:val="single" w:sz="4" w:space="0" w:color="auto"/>
              <w:right w:val="single" w:sz="4" w:space="0" w:color="auto"/>
            </w:tcBorders>
            <w:shd w:val="clear" w:color="auto" w:fill="auto"/>
            <w:noWrap/>
            <w:vAlign w:val="center"/>
          </w:tcPr>
          <w:p w:rsidR="00C56A85" w:rsidRPr="005078F1" w:rsidRDefault="00067235" w:rsidP="005E12B5">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5,16</w:t>
            </w:r>
          </w:p>
        </w:tc>
        <w:tc>
          <w:tcPr>
            <w:tcW w:w="498" w:type="pct"/>
            <w:tcBorders>
              <w:top w:val="nil"/>
              <w:left w:val="nil"/>
              <w:bottom w:val="single" w:sz="4" w:space="0" w:color="auto"/>
              <w:right w:val="single" w:sz="4" w:space="0" w:color="auto"/>
            </w:tcBorders>
            <w:shd w:val="clear" w:color="auto" w:fill="auto"/>
            <w:noWrap/>
            <w:vAlign w:val="center"/>
          </w:tcPr>
          <w:p w:rsidR="00C56A85" w:rsidRPr="005078F1" w:rsidRDefault="00067235" w:rsidP="005E12B5">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5,16</w:t>
            </w:r>
          </w:p>
        </w:tc>
        <w:tc>
          <w:tcPr>
            <w:tcW w:w="499" w:type="pct"/>
            <w:tcBorders>
              <w:top w:val="nil"/>
              <w:left w:val="nil"/>
              <w:bottom w:val="single" w:sz="4" w:space="0" w:color="auto"/>
              <w:right w:val="single" w:sz="4" w:space="0" w:color="auto"/>
            </w:tcBorders>
            <w:shd w:val="clear" w:color="auto" w:fill="auto"/>
            <w:noWrap/>
            <w:vAlign w:val="center"/>
          </w:tcPr>
          <w:p w:rsidR="00C56A85" w:rsidRPr="005078F1" w:rsidRDefault="00067235" w:rsidP="005E12B5">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5,16</w:t>
            </w:r>
          </w:p>
        </w:tc>
        <w:tc>
          <w:tcPr>
            <w:tcW w:w="498" w:type="pct"/>
            <w:tcBorders>
              <w:top w:val="nil"/>
              <w:left w:val="nil"/>
              <w:bottom w:val="single" w:sz="4" w:space="0" w:color="auto"/>
              <w:right w:val="single" w:sz="4" w:space="0" w:color="auto"/>
            </w:tcBorders>
            <w:shd w:val="clear" w:color="auto" w:fill="auto"/>
            <w:noWrap/>
            <w:vAlign w:val="center"/>
          </w:tcPr>
          <w:p w:rsidR="00C56A85" w:rsidRPr="005078F1" w:rsidRDefault="00067235" w:rsidP="005E12B5">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5,16</w:t>
            </w:r>
          </w:p>
        </w:tc>
        <w:tc>
          <w:tcPr>
            <w:tcW w:w="509" w:type="pct"/>
            <w:tcBorders>
              <w:top w:val="nil"/>
              <w:left w:val="nil"/>
              <w:bottom w:val="single" w:sz="4" w:space="0" w:color="auto"/>
              <w:right w:val="single" w:sz="4" w:space="0" w:color="auto"/>
            </w:tcBorders>
            <w:shd w:val="clear" w:color="auto" w:fill="auto"/>
            <w:noWrap/>
            <w:vAlign w:val="center"/>
          </w:tcPr>
          <w:p w:rsidR="00C56A85" w:rsidRPr="005078F1" w:rsidRDefault="00067235" w:rsidP="005E12B5">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5,16</w:t>
            </w:r>
          </w:p>
        </w:tc>
        <w:tc>
          <w:tcPr>
            <w:tcW w:w="579" w:type="pct"/>
            <w:tcBorders>
              <w:top w:val="nil"/>
              <w:left w:val="nil"/>
              <w:bottom w:val="single" w:sz="4" w:space="0" w:color="auto"/>
              <w:right w:val="single" w:sz="4" w:space="0" w:color="auto"/>
            </w:tcBorders>
            <w:shd w:val="clear" w:color="auto" w:fill="auto"/>
            <w:noWrap/>
            <w:vAlign w:val="center"/>
          </w:tcPr>
          <w:p w:rsidR="00C56A85" w:rsidRPr="005078F1" w:rsidRDefault="00067235" w:rsidP="005E12B5">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5,16</w:t>
            </w:r>
          </w:p>
        </w:tc>
      </w:tr>
      <w:tr w:rsidR="00C56A85" w:rsidRPr="001D002E" w:rsidTr="00C56A85">
        <w:trPr>
          <w:trHeight w:val="300"/>
          <w:jc w:val="center"/>
        </w:trPr>
        <w:tc>
          <w:tcPr>
            <w:tcW w:w="1919" w:type="pct"/>
            <w:tcBorders>
              <w:top w:val="single" w:sz="4" w:space="0" w:color="auto"/>
              <w:left w:val="single" w:sz="4" w:space="0" w:color="auto"/>
              <w:bottom w:val="single" w:sz="4" w:space="0" w:color="auto"/>
              <w:right w:val="single" w:sz="4" w:space="0" w:color="000000"/>
            </w:tcBorders>
            <w:shd w:val="clear" w:color="auto" w:fill="auto"/>
            <w:vAlign w:val="center"/>
            <w:hideMark/>
          </w:tcPr>
          <w:p w:rsidR="00C56A85" w:rsidRPr="005078F1" w:rsidRDefault="00C56A85" w:rsidP="005E12B5">
            <w:pPr>
              <w:widowControl/>
              <w:adjustRightInd/>
              <w:spacing w:before="0" w:after="0"/>
              <w:ind w:firstLine="0"/>
              <w:jc w:val="left"/>
              <w:textAlignment w:val="auto"/>
              <w:rPr>
                <w:rFonts w:eastAsia="Times New Roman" w:cs="Arial"/>
                <w:spacing w:val="0"/>
                <w:sz w:val="18"/>
                <w:szCs w:val="18"/>
                <w:lang w:eastAsia="ru-RU"/>
              </w:rPr>
            </w:pPr>
            <w:r w:rsidRPr="005078F1">
              <w:rPr>
                <w:rFonts w:eastAsia="Times New Roman" w:cs="Arial"/>
                <w:spacing w:val="0"/>
                <w:sz w:val="18"/>
                <w:szCs w:val="18"/>
                <w:lang w:eastAsia="ru-RU"/>
              </w:rPr>
              <w:t>Установленная тепловая мощность</w:t>
            </w:r>
          </w:p>
        </w:tc>
        <w:tc>
          <w:tcPr>
            <w:tcW w:w="498" w:type="pct"/>
            <w:tcBorders>
              <w:top w:val="nil"/>
              <w:left w:val="nil"/>
              <w:bottom w:val="single" w:sz="4" w:space="0" w:color="auto"/>
              <w:right w:val="single" w:sz="4" w:space="0" w:color="auto"/>
            </w:tcBorders>
            <w:shd w:val="clear" w:color="auto" w:fill="auto"/>
            <w:noWrap/>
            <w:vAlign w:val="center"/>
          </w:tcPr>
          <w:p w:rsidR="00C56A85" w:rsidRPr="005078F1" w:rsidRDefault="00C56A85" w:rsidP="005E12B5">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5,16</w:t>
            </w:r>
          </w:p>
        </w:tc>
        <w:tc>
          <w:tcPr>
            <w:tcW w:w="498" w:type="pct"/>
            <w:tcBorders>
              <w:top w:val="nil"/>
              <w:left w:val="nil"/>
              <w:bottom w:val="single" w:sz="4" w:space="0" w:color="auto"/>
              <w:right w:val="single" w:sz="4" w:space="0" w:color="auto"/>
            </w:tcBorders>
            <w:shd w:val="clear" w:color="auto" w:fill="auto"/>
            <w:noWrap/>
            <w:vAlign w:val="center"/>
          </w:tcPr>
          <w:p w:rsidR="00C56A85" w:rsidRPr="005078F1" w:rsidRDefault="00C56A85" w:rsidP="005E12B5">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5,16</w:t>
            </w:r>
          </w:p>
        </w:tc>
        <w:tc>
          <w:tcPr>
            <w:tcW w:w="499" w:type="pct"/>
            <w:tcBorders>
              <w:top w:val="nil"/>
              <w:left w:val="nil"/>
              <w:bottom w:val="single" w:sz="4" w:space="0" w:color="auto"/>
              <w:right w:val="single" w:sz="4" w:space="0" w:color="auto"/>
            </w:tcBorders>
            <w:shd w:val="clear" w:color="auto" w:fill="auto"/>
            <w:noWrap/>
            <w:vAlign w:val="center"/>
          </w:tcPr>
          <w:p w:rsidR="00C56A85" w:rsidRPr="005078F1" w:rsidRDefault="00C56A85" w:rsidP="005E12B5">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5,16</w:t>
            </w:r>
          </w:p>
        </w:tc>
        <w:tc>
          <w:tcPr>
            <w:tcW w:w="498" w:type="pct"/>
            <w:tcBorders>
              <w:top w:val="nil"/>
              <w:left w:val="nil"/>
              <w:bottom w:val="single" w:sz="4" w:space="0" w:color="auto"/>
              <w:right w:val="single" w:sz="4" w:space="0" w:color="auto"/>
            </w:tcBorders>
            <w:shd w:val="clear" w:color="auto" w:fill="auto"/>
            <w:noWrap/>
            <w:vAlign w:val="center"/>
          </w:tcPr>
          <w:p w:rsidR="00C56A85" w:rsidRPr="005078F1" w:rsidRDefault="00C56A85" w:rsidP="005E12B5">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5,16</w:t>
            </w:r>
          </w:p>
        </w:tc>
        <w:tc>
          <w:tcPr>
            <w:tcW w:w="509" w:type="pct"/>
            <w:tcBorders>
              <w:top w:val="nil"/>
              <w:left w:val="nil"/>
              <w:bottom w:val="single" w:sz="4" w:space="0" w:color="auto"/>
              <w:right w:val="single" w:sz="4" w:space="0" w:color="auto"/>
            </w:tcBorders>
            <w:shd w:val="clear" w:color="auto" w:fill="auto"/>
            <w:noWrap/>
            <w:vAlign w:val="center"/>
          </w:tcPr>
          <w:p w:rsidR="00C56A85" w:rsidRPr="005078F1" w:rsidRDefault="00C56A85" w:rsidP="005E12B5">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5,16</w:t>
            </w:r>
          </w:p>
        </w:tc>
        <w:tc>
          <w:tcPr>
            <w:tcW w:w="579" w:type="pct"/>
            <w:tcBorders>
              <w:top w:val="nil"/>
              <w:left w:val="nil"/>
              <w:bottom w:val="single" w:sz="4" w:space="0" w:color="auto"/>
              <w:right w:val="single" w:sz="4" w:space="0" w:color="auto"/>
            </w:tcBorders>
            <w:shd w:val="clear" w:color="auto" w:fill="auto"/>
            <w:noWrap/>
            <w:vAlign w:val="center"/>
          </w:tcPr>
          <w:p w:rsidR="00C56A85" w:rsidRPr="005078F1" w:rsidRDefault="00C56A85" w:rsidP="005E12B5">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5,16</w:t>
            </w:r>
          </w:p>
        </w:tc>
      </w:tr>
      <w:tr w:rsidR="00C56A85" w:rsidRPr="001D002E" w:rsidTr="00C56A85">
        <w:trPr>
          <w:trHeight w:val="525"/>
          <w:jc w:val="center"/>
        </w:trPr>
        <w:tc>
          <w:tcPr>
            <w:tcW w:w="1919" w:type="pct"/>
            <w:tcBorders>
              <w:top w:val="single" w:sz="4" w:space="0" w:color="auto"/>
              <w:left w:val="single" w:sz="4" w:space="0" w:color="auto"/>
              <w:bottom w:val="single" w:sz="4" w:space="0" w:color="auto"/>
              <w:right w:val="single" w:sz="4" w:space="0" w:color="000000"/>
            </w:tcBorders>
            <w:shd w:val="clear" w:color="auto" w:fill="auto"/>
            <w:vAlign w:val="center"/>
            <w:hideMark/>
          </w:tcPr>
          <w:p w:rsidR="00C56A85" w:rsidRPr="005078F1" w:rsidRDefault="00C56A85" w:rsidP="005E12B5">
            <w:pPr>
              <w:widowControl/>
              <w:adjustRightInd/>
              <w:spacing w:before="0" w:after="0"/>
              <w:ind w:firstLine="0"/>
              <w:jc w:val="left"/>
              <w:textAlignment w:val="auto"/>
              <w:rPr>
                <w:rFonts w:eastAsia="Times New Roman" w:cs="Arial"/>
                <w:spacing w:val="0"/>
                <w:sz w:val="18"/>
                <w:szCs w:val="18"/>
                <w:lang w:eastAsia="ru-RU"/>
              </w:rPr>
            </w:pPr>
            <w:r w:rsidRPr="005078F1">
              <w:rPr>
                <w:rFonts w:eastAsia="Times New Roman" w:cs="Arial"/>
                <w:spacing w:val="0"/>
                <w:sz w:val="18"/>
                <w:szCs w:val="18"/>
                <w:lang w:eastAsia="ru-RU"/>
              </w:rPr>
              <w:t>Резерв (+)/дефицит(-) тепловой мощности по горячей воде (по договорной нагрузке)</w:t>
            </w:r>
          </w:p>
        </w:tc>
        <w:tc>
          <w:tcPr>
            <w:tcW w:w="498" w:type="pct"/>
            <w:tcBorders>
              <w:top w:val="nil"/>
              <w:left w:val="nil"/>
              <w:bottom w:val="single" w:sz="4" w:space="0" w:color="auto"/>
              <w:right w:val="single" w:sz="4" w:space="0" w:color="auto"/>
            </w:tcBorders>
            <w:shd w:val="clear" w:color="auto" w:fill="auto"/>
            <w:noWrap/>
            <w:vAlign w:val="center"/>
          </w:tcPr>
          <w:p w:rsidR="00C56A85" w:rsidRPr="005078F1" w:rsidRDefault="00C56A85" w:rsidP="00067235">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2,</w:t>
            </w:r>
            <w:r w:rsidR="00067235">
              <w:rPr>
                <w:rFonts w:eastAsia="Times New Roman" w:cs="Arial"/>
                <w:spacing w:val="0"/>
                <w:sz w:val="18"/>
                <w:szCs w:val="18"/>
                <w:lang w:eastAsia="ru-RU"/>
              </w:rPr>
              <w:t>70</w:t>
            </w:r>
          </w:p>
        </w:tc>
        <w:tc>
          <w:tcPr>
            <w:tcW w:w="498" w:type="pct"/>
            <w:tcBorders>
              <w:top w:val="nil"/>
              <w:left w:val="nil"/>
              <w:bottom w:val="single" w:sz="4" w:space="0" w:color="auto"/>
              <w:right w:val="single" w:sz="4" w:space="0" w:color="auto"/>
            </w:tcBorders>
            <w:shd w:val="clear" w:color="auto" w:fill="auto"/>
            <w:noWrap/>
            <w:vAlign w:val="center"/>
          </w:tcPr>
          <w:p w:rsidR="00C56A85" w:rsidRPr="005078F1" w:rsidRDefault="00C56A85" w:rsidP="00067235">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2,</w:t>
            </w:r>
            <w:r w:rsidR="00067235">
              <w:rPr>
                <w:rFonts w:eastAsia="Times New Roman" w:cs="Arial"/>
                <w:spacing w:val="0"/>
                <w:sz w:val="18"/>
                <w:szCs w:val="18"/>
                <w:lang w:eastAsia="ru-RU"/>
              </w:rPr>
              <w:t>70</w:t>
            </w:r>
          </w:p>
        </w:tc>
        <w:tc>
          <w:tcPr>
            <w:tcW w:w="499" w:type="pct"/>
            <w:tcBorders>
              <w:top w:val="nil"/>
              <w:left w:val="nil"/>
              <w:bottom w:val="single" w:sz="4" w:space="0" w:color="auto"/>
              <w:right w:val="single" w:sz="4" w:space="0" w:color="auto"/>
            </w:tcBorders>
            <w:shd w:val="clear" w:color="auto" w:fill="auto"/>
            <w:noWrap/>
            <w:vAlign w:val="center"/>
          </w:tcPr>
          <w:p w:rsidR="00C56A85" w:rsidRPr="005078F1" w:rsidRDefault="00C56A85" w:rsidP="00067235">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2,</w:t>
            </w:r>
            <w:r w:rsidR="00067235">
              <w:rPr>
                <w:rFonts w:eastAsia="Times New Roman" w:cs="Arial"/>
                <w:spacing w:val="0"/>
                <w:sz w:val="18"/>
                <w:szCs w:val="18"/>
                <w:lang w:eastAsia="ru-RU"/>
              </w:rPr>
              <w:t>70</w:t>
            </w:r>
          </w:p>
        </w:tc>
        <w:tc>
          <w:tcPr>
            <w:tcW w:w="498" w:type="pct"/>
            <w:tcBorders>
              <w:top w:val="nil"/>
              <w:left w:val="nil"/>
              <w:bottom w:val="single" w:sz="4" w:space="0" w:color="auto"/>
              <w:right w:val="single" w:sz="4" w:space="0" w:color="auto"/>
            </w:tcBorders>
            <w:shd w:val="clear" w:color="auto" w:fill="auto"/>
            <w:noWrap/>
            <w:vAlign w:val="center"/>
          </w:tcPr>
          <w:p w:rsidR="00C56A85" w:rsidRPr="005078F1" w:rsidRDefault="00C56A85" w:rsidP="00067235">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2,</w:t>
            </w:r>
            <w:r w:rsidR="00067235">
              <w:rPr>
                <w:rFonts w:eastAsia="Times New Roman" w:cs="Arial"/>
                <w:spacing w:val="0"/>
                <w:sz w:val="18"/>
                <w:szCs w:val="18"/>
                <w:lang w:eastAsia="ru-RU"/>
              </w:rPr>
              <w:t>70</w:t>
            </w:r>
          </w:p>
        </w:tc>
        <w:tc>
          <w:tcPr>
            <w:tcW w:w="509" w:type="pct"/>
            <w:tcBorders>
              <w:top w:val="nil"/>
              <w:left w:val="nil"/>
              <w:bottom w:val="single" w:sz="4" w:space="0" w:color="auto"/>
              <w:right w:val="single" w:sz="4" w:space="0" w:color="auto"/>
            </w:tcBorders>
            <w:shd w:val="clear" w:color="auto" w:fill="auto"/>
            <w:noWrap/>
            <w:vAlign w:val="center"/>
          </w:tcPr>
          <w:p w:rsidR="00C56A85" w:rsidRPr="005078F1" w:rsidRDefault="00C56A85" w:rsidP="00067235">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2,</w:t>
            </w:r>
            <w:r w:rsidR="00067235">
              <w:rPr>
                <w:rFonts w:eastAsia="Times New Roman" w:cs="Arial"/>
                <w:spacing w:val="0"/>
                <w:sz w:val="18"/>
                <w:szCs w:val="18"/>
                <w:lang w:eastAsia="ru-RU"/>
              </w:rPr>
              <w:t>70</w:t>
            </w:r>
          </w:p>
        </w:tc>
        <w:tc>
          <w:tcPr>
            <w:tcW w:w="579" w:type="pct"/>
            <w:tcBorders>
              <w:top w:val="nil"/>
              <w:left w:val="nil"/>
              <w:bottom w:val="single" w:sz="4" w:space="0" w:color="auto"/>
              <w:right w:val="single" w:sz="4" w:space="0" w:color="auto"/>
            </w:tcBorders>
            <w:shd w:val="clear" w:color="auto" w:fill="auto"/>
            <w:noWrap/>
            <w:vAlign w:val="center"/>
          </w:tcPr>
          <w:p w:rsidR="00C56A85" w:rsidRPr="005078F1" w:rsidRDefault="00C56A85" w:rsidP="00067235">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2,</w:t>
            </w:r>
            <w:r w:rsidR="00067235">
              <w:rPr>
                <w:rFonts w:eastAsia="Times New Roman" w:cs="Arial"/>
                <w:spacing w:val="0"/>
                <w:sz w:val="18"/>
                <w:szCs w:val="18"/>
                <w:lang w:eastAsia="ru-RU"/>
              </w:rPr>
              <w:t>70</w:t>
            </w:r>
          </w:p>
        </w:tc>
      </w:tr>
    </w:tbl>
    <w:p w:rsidR="005078F1" w:rsidRPr="005078F1" w:rsidRDefault="005078F1" w:rsidP="005078F1">
      <w:pPr>
        <w:rPr>
          <w:b/>
          <w:bCs/>
          <w:color w:val="000000" w:themeColor="text1"/>
          <w:sz w:val="18"/>
          <w:szCs w:val="18"/>
        </w:rPr>
      </w:pPr>
    </w:p>
    <w:p w:rsidR="000D2DB9" w:rsidRDefault="000D2DB9">
      <w:pPr>
        <w:widowControl/>
        <w:adjustRightInd/>
        <w:spacing w:before="0" w:after="0"/>
        <w:ind w:firstLine="0"/>
        <w:jc w:val="left"/>
        <w:textAlignment w:val="auto"/>
        <w:rPr>
          <w:b/>
          <w:bCs/>
          <w:color w:val="000000" w:themeColor="text1"/>
          <w:sz w:val="18"/>
          <w:szCs w:val="18"/>
        </w:rPr>
      </w:pPr>
      <w:bookmarkStart w:id="94" w:name="_Toc353875211"/>
      <w:bookmarkStart w:id="95" w:name="_Toc354584512"/>
      <w:r>
        <w:rPr>
          <w:b/>
          <w:bCs/>
          <w:color w:val="000000" w:themeColor="text1"/>
          <w:sz w:val="18"/>
          <w:szCs w:val="18"/>
        </w:rPr>
        <w:br w:type="page"/>
      </w:r>
    </w:p>
    <w:bookmarkEnd w:id="94"/>
    <w:bookmarkEnd w:id="95"/>
    <w:p w:rsidR="00C56A85" w:rsidRPr="00C56A85" w:rsidRDefault="00C56A85" w:rsidP="00C56A85">
      <w:pPr>
        <w:pStyle w:val="10"/>
      </w:pPr>
      <w:r>
        <w:tab/>
      </w:r>
      <w:bookmarkStart w:id="96" w:name="_Toc354584600"/>
      <w:r w:rsidRPr="00C56A85">
        <w:t>Перспективные балансы теплоносителя</w:t>
      </w:r>
      <w:bookmarkEnd w:id="96"/>
    </w:p>
    <w:p w:rsidR="00C56A85" w:rsidRPr="00C81203" w:rsidRDefault="00C56A85" w:rsidP="00C56A85"/>
    <w:p w:rsidR="00C56A85" w:rsidRPr="009B3FFE" w:rsidRDefault="00C56A85" w:rsidP="00C56A85">
      <w:pPr>
        <w:pStyle w:val="20"/>
      </w:pPr>
      <w:bookmarkStart w:id="97" w:name="_Toc354584601"/>
      <w:r w:rsidRPr="009B3FFE">
        <w:t>Перспективные объемы теплоносителя</w:t>
      </w:r>
      <w:bookmarkEnd w:id="97"/>
    </w:p>
    <w:p w:rsidR="00C56A85" w:rsidRDefault="00C56A85" w:rsidP="00C56A85">
      <w:pPr>
        <w:pStyle w:val="3"/>
      </w:pPr>
      <w:bookmarkStart w:id="98" w:name="_Toc354584602"/>
      <w:r w:rsidRPr="009B3FFE">
        <w:t>Перспективные объемы теплоносителя</w:t>
      </w:r>
      <w:r>
        <w:t xml:space="preserve"> в зоне действия АО «Охинская ТЭЦ»</w:t>
      </w:r>
      <w:bookmarkEnd w:id="98"/>
    </w:p>
    <w:p w:rsidR="005078F1" w:rsidRPr="005078F1" w:rsidRDefault="00C56A85" w:rsidP="00C56A85">
      <w:pPr>
        <w:tabs>
          <w:tab w:val="left" w:pos="867"/>
        </w:tabs>
        <w:ind w:firstLine="0"/>
      </w:pPr>
      <w:bookmarkStart w:id="99" w:name="_Toc354584514"/>
      <w:r w:rsidRPr="00C736B6">
        <w:rPr>
          <w:b/>
          <w:bCs/>
          <w:color w:val="000000" w:themeColor="text1"/>
          <w:sz w:val="18"/>
          <w:szCs w:val="18"/>
        </w:rPr>
        <w:t xml:space="preserve">Таблица </w:t>
      </w:r>
      <w:r w:rsidRPr="00C736B6">
        <w:rPr>
          <w:b/>
          <w:bCs/>
          <w:color w:val="000000" w:themeColor="text1"/>
          <w:sz w:val="18"/>
          <w:szCs w:val="18"/>
        </w:rPr>
        <w:fldChar w:fldCharType="begin"/>
      </w:r>
      <w:r w:rsidRPr="00C736B6">
        <w:rPr>
          <w:b/>
          <w:bCs/>
          <w:color w:val="000000" w:themeColor="text1"/>
          <w:sz w:val="18"/>
          <w:szCs w:val="18"/>
        </w:rPr>
        <w:instrText xml:space="preserve"> STYLEREF 1 \s </w:instrText>
      </w:r>
      <w:r w:rsidRPr="00C736B6">
        <w:rPr>
          <w:b/>
          <w:bCs/>
          <w:color w:val="000000" w:themeColor="text1"/>
          <w:sz w:val="18"/>
          <w:szCs w:val="18"/>
        </w:rPr>
        <w:fldChar w:fldCharType="separate"/>
      </w:r>
      <w:r w:rsidR="00D62305">
        <w:rPr>
          <w:b/>
          <w:bCs/>
          <w:noProof/>
          <w:color w:val="000000" w:themeColor="text1"/>
          <w:sz w:val="18"/>
          <w:szCs w:val="18"/>
        </w:rPr>
        <w:t>4</w:t>
      </w:r>
      <w:r w:rsidRPr="00C736B6">
        <w:rPr>
          <w:b/>
          <w:bCs/>
          <w:color w:val="000000" w:themeColor="text1"/>
          <w:sz w:val="18"/>
          <w:szCs w:val="18"/>
        </w:rPr>
        <w:fldChar w:fldCharType="end"/>
      </w:r>
      <w:r w:rsidRPr="00C736B6">
        <w:rPr>
          <w:b/>
          <w:bCs/>
          <w:color w:val="000000" w:themeColor="text1"/>
          <w:sz w:val="18"/>
          <w:szCs w:val="18"/>
        </w:rPr>
        <w:t>.</w:t>
      </w:r>
      <w:r w:rsidRPr="00C736B6">
        <w:rPr>
          <w:b/>
          <w:bCs/>
          <w:color w:val="000000" w:themeColor="text1"/>
          <w:sz w:val="18"/>
          <w:szCs w:val="18"/>
        </w:rPr>
        <w:fldChar w:fldCharType="begin"/>
      </w:r>
      <w:r w:rsidRPr="00C736B6">
        <w:rPr>
          <w:b/>
          <w:bCs/>
          <w:color w:val="000000" w:themeColor="text1"/>
          <w:sz w:val="18"/>
          <w:szCs w:val="18"/>
        </w:rPr>
        <w:instrText xml:space="preserve"> SEQ Таблица \* ARABIC \s 1 </w:instrText>
      </w:r>
      <w:r w:rsidRPr="00C736B6">
        <w:rPr>
          <w:b/>
          <w:bCs/>
          <w:color w:val="000000" w:themeColor="text1"/>
          <w:sz w:val="18"/>
          <w:szCs w:val="18"/>
        </w:rPr>
        <w:fldChar w:fldCharType="separate"/>
      </w:r>
      <w:r w:rsidR="00D62305">
        <w:rPr>
          <w:b/>
          <w:bCs/>
          <w:noProof/>
          <w:color w:val="000000" w:themeColor="text1"/>
          <w:sz w:val="18"/>
          <w:szCs w:val="18"/>
        </w:rPr>
        <w:t>1</w:t>
      </w:r>
      <w:r w:rsidRPr="00C736B6">
        <w:rPr>
          <w:b/>
          <w:bCs/>
          <w:color w:val="000000" w:themeColor="text1"/>
          <w:sz w:val="18"/>
          <w:szCs w:val="18"/>
        </w:rPr>
        <w:fldChar w:fldCharType="end"/>
      </w:r>
      <w:r>
        <w:rPr>
          <w:b/>
          <w:bCs/>
          <w:color w:val="000000" w:themeColor="text1"/>
          <w:sz w:val="18"/>
          <w:szCs w:val="18"/>
        </w:rPr>
        <w:t xml:space="preserve"> </w:t>
      </w:r>
      <w:r w:rsidRPr="009A2C51">
        <w:rPr>
          <w:b/>
          <w:bCs/>
          <w:color w:val="000000" w:themeColor="text1"/>
          <w:sz w:val="18"/>
          <w:szCs w:val="18"/>
        </w:rPr>
        <w:t>–</w:t>
      </w:r>
      <w:r>
        <w:rPr>
          <w:b/>
          <w:bCs/>
          <w:color w:val="000000" w:themeColor="text1"/>
          <w:sz w:val="18"/>
          <w:szCs w:val="18"/>
        </w:rPr>
        <w:t xml:space="preserve"> Перспективные балансы холодной воды и теплоносителя в зоне действия </w:t>
      </w:r>
      <w:r w:rsidRPr="005C337E">
        <w:rPr>
          <w:b/>
          <w:bCs/>
          <w:color w:val="000000" w:themeColor="text1"/>
          <w:sz w:val="18"/>
          <w:szCs w:val="18"/>
        </w:rPr>
        <w:t>АО «Охинская ТЭЦ»</w:t>
      </w:r>
      <w:bookmarkEnd w:id="99"/>
    </w:p>
    <w:tbl>
      <w:tblPr>
        <w:tblW w:w="5400" w:type="pct"/>
        <w:tblLook w:val="04A0" w:firstRow="1" w:lastRow="0" w:firstColumn="1" w:lastColumn="0" w:noHBand="0" w:noVBand="1"/>
      </w:tblPr>
      <w:tblGrid>
        <w:gridCol w:w="3091"/>
        <w:gridCol w:w="993"/>
        <w:gridCol w:w="995"/>
        <w:gridCol w:w="994"/>
        <w:gridCol w:w="994"/>
        <w:gridCol w:w="996"/>
        <w:gridCol w:w="994"/>
        <w:gridCol w:w="988"/>
      </w:tblGrid>
      <w:tr w:rsidR="00C56A85" w:rsidRPr="00DD0899" w:rsidTr="00ED1AF9">
        <w:trPr>
          <w:trHeight w:val="300"/>
        </w:trPr>
        <w:tc>
          <w:tcPr>
            <w:tcW w:w="153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56A85" w:rsidRPr="007505E2" w:rsidRDefault="00C56A85" w:rsidP="005E12B5">
            <w:pPr>
              <w:widowControl/>
              <w:adjustRightInd/>
              <w:spacing w:before="0" w:after="0"/>
              <w:ind w:firstLine="0"/>
              <w:jc w:val="center"/>
              <w:textAlignment w:val="auto"/>
              <w:rPr>
                <w:rFonts w:eastAsia="Times New Roman" w:cs="Arial"/>
                <w:b/>
                <w:bCs/>
                <w:color w:val="000000"/>
                <w:spacing w:val="0"/>
                <w:sz w:val="18"/>
                <w:szCs w:val="18"/>
                <w:lang w:eastAsia="ru-RU"/>
              </w:rPr>
            </w:pPr>
            <w:r w:rsidRPr="007505E2">
              <w:rPr>
                <w:rFonts w:eastAsia="Times New Roman" w:cs="Arial"/>
                <w:b/>
                <w:bCs/>
                <w:color w:val="000000"/>
                <w:spacing w:val="0"/>
                <w:sz w:val="18"/>
                <w:szCs w:val="18"/>
                <w:lang w:eastAsia="ru-RU"/>
              </w:rPr>
              <w:t>Параметр</w:t>
            </w:r>
          </w:p>
        </w:tc>
        <w:tc>
          <w:tcPr>
            <w:tcW w:w="494" w:type="pct"/>
            <w:tcBorders>
              <w:top w:val="single" w:sz="4" w:space="0" w:color="auto"/>
              <w:left w:val="nil"/>
              <w:bottom w:val="single" w:sz="4" w:space="0" w:color="auto"/>
              <w:right w:val="single" w:sz="4" w:space="0" w:color="auto"/>
            </w:tcBorders>
            <w:shd w:val="clear" w:color="auto" w:fill="auto"/>
            <w:noWrap/>
            <w:vAlign w:val="center"/>
            <w:hideMark/>
          </w:tcPr>
          <w:p w:rsidR="00C56A85" w:rsidRPr="007505E2" w:rsidRDefault="00C56A85" w:rsidP="005E12B5">
            <w:pPr>
              <w:widowControl/>
              <w:adjustRightInd/>
              <w:spacing w:before="0" w:after="0"/>
              <w:ind w:firstLine="0"/>
              <w:jc w:val="center"/>
              <w:textAlignment w:val="auto"/>
              <w:rPr>
                <w:rFonts w:eastAsia="Times New Roman" w:cs="Arial"/>
                <w:b/>
                <w:bCs/>
                <w:color w:val="000000"/>
                <w:spacing w:val="0"/>
                <w:sz w:val="18"/>
                <w:szCs w:val="18"/>
                <w:lang w:eastAsia="ru-RU"/>
              </w:rPr>
            </w:pPr>
            <w:r>
              <w:rPr>
                <w:rFonts w:eastAsia="Times New Roman" w:cs="Arial"/>
                <w:b/>
                <w:bCs/>
                <w:color w:val="000000"/>
                <w:spacing w:val="0"/>
                <w:sz w:val="18"/>
                <w:szCs w:val="18"/>
                <w:lang w:eastAsia="ru-RU"/>
              </w:rPr>
              <w:t>Ед. изм.</w:t>
            </w:r>
          </w:p>
        </w:tc>
        <w:tc>
          <w:tcPr>
            <w:tcW w:w="495" w:type="pct"/>
            <w:tcBorders>
              <w:top w:val="single" w:sz="4" w:space="0" w:color="auto"/>
              <w:left w:val="single" w:sz="4" w:space="0" w:color="auto"/>
              <w:bottom w:val="single" w:sz="4" w:space="0" w:color="auto"/>
              <w:right w:val="single" w:sz="4" w:space="0" w:color="auto"/>
            </w:tcBorders>
            <w:vAlign w:val="center"/>
          </w:tcPr>
          <w:p w:rsidR="00C56A85" w:rsidRPr="00DD0899" w:rsidRDefault="00C56A85" w:rsidP="005E12B5">
            <w:pPr>
              <w:widowControl/>
              <w:adjustRightInd/>
              <w:spacing w:before="0" w:after="0"/>
              <w:ind w:firstLine="0"/>
              <w:jc w:val="center"/>
              <w:textAlignment w:val="auto"/>
              <w:rPr>
                <w:rFonts w:eastAsia="Times New Roman" w:cs="Arial"/>
                <w:b/>
                <w:bCs/>
                <w:color w:val="000000"/>
                <w:spacing w:val="0"/>
                <w:sz w:val="18"/>
                <w:szCs w:val="18"/>
                <w:lang w:eastAsia="ru-RU"/>
              </w:rPr>
            </w:pPr>
            <w:r w:rsidRPr="00DD0899">
              <w:rPr>
                <w:rFonts w:eastAsia="Times New Roman" w:cs="Arial"/>
                <w:b/>
                <w:bCs/>
                <w:color w:val="000000"/>
                <w:spacing w:val="0"/>
                <w:sz w:val="18"/>
                <w:szCs w:val="18"/>
                <w:lang w:eastAsia="ru-RU"/>
              </w:rPr>
              <w:t>2021</w:t>
            </w:r>
          </w:p>
        </w:tc>
        <w:tc>
          <w:tcPr>
            <w:tcW w:w="495" w:type="pct"/>
            <w:tcBorders>
              <w:top w:val="single" w:sz="4" w:space="0" w:color="auto"/>
              <w:left w:val="nil"/>
              <w:bottom w:val="single" w:sz="4" w:space="0" w:color="auto"/>
              <w:right w:val="single" w:sz="4" w:space="0" w:color="auto"/>
            </w:tcBorders>
            <w:vAlign w:val="center"/>
          </w:tcPr>
          <w:p w:rsidR="00C56A85" w:rsidRPr="00DD0899" w:rsidRDefault="00C56A85" w:rsidP="005E12B5">
            <w:pPr>
              <w:widowControl/>
              <w:adjustRightInd/>
              <w:spacing w:before="0" w:after="0"/>
              <w:ind w:firstLine="0"/>
              <w:jc w:val="center"/>
              <w:textAlignment w:val="auto"/>
              <w:rPr>
                <w:rFonts w:eastAsia="Times New Roman" w:cs="Arial"/>
                <w:b/>
                <w:bCs/>
                <w:color w:val="000000"/>
                <w:spacing w:val="0"/>
                <w:sz w:val="18"/>
                <w:szCs w:val="18"/>
                <w:lang w:eastAsia="ru-RU"/>
              </w:rPr>
            </w:pPr>
            <w:r w:rsidRPr="00DD0899">
              <w:rPr>
                <w:rFonts w:eastAsia="Times New Roman" w:cs="Arial"/>
                <w:b/>
                <w:bCs/>
                <w:color w:val="000000"/>
                <w:spacing w:val="0"/>
                <w:sz w:val="18"/>
                <w:szCs w:val="18"/>
                <w:lang w:eastAsia="ru-RU"/>
              </w:rPr>
              <w:t>2022</w:t>
            </w:r>
          </w:p>
        </w:tc>
        <w:tc>
          <w:tcPr>
            <w:tcW w:w="495" w:type="pct"/>
            <w:tcBorders>
              <w:top w:val="single" w:sz="4" w:space="0" w:color="auto"/>
              <w:left w:val="nil"/>
              <w:bottom w:val="single" w:sz="4" w:space="0" w:color="auto"/>
              <w:right w:val="single" w:sz="4" w:space="0" w:color="auto"/>
            </w:tcBorders>
            <w:vAlign w:val="center"/>
          </w:tcPr>
          <w:p w:rsidR="00C56A85" w:rsidRPr="00DD0899" w:rsidRDefault="00C56A85" w:rsidP="005E12B5">
            <w:pPr>
              <w:widowControl/>
              <w:adjustRightInd/>
              <w:spacing w:before="0" w:after="0"/>
              <w:ind w:firstLine="0"/>
              <w:jc w:val="center"/>
              <w:textAlignment w:val="auto"/>
              <w:rPr>
                <w:rFonts w:eastAsia="Times New Roman" w:cs="Arial"/>
                <w:b/>
                <w:bCs/>
                <w:color w:val="000000"/>
                <w:spacing w:val="0"/>
                <w:sz w:val="18"/>
                <w:szCs w:val="18"/>
                <w:lang w:eastAsia="ru-RU"/>
              </w:rPr>
            </w:pPr>
            <w:r w:rsidRPr="00DD0899">
              <w:rPr>
                <w:rFonts w:eastAsia="Times New Roman" w:cs="Arial"/>
                <w:b/>
                <w:bCs/>
                <w:color w:val="000000"/>
                <w:spacing w:val="0"/>
                <w:sz w:val="18"/>
                <w:szCs w:val="18"/>
                <w:lang w:eastAsia="ru-RU"/>
              </w:rPr>
              <w:t>2023</w:t>
            </w:r>
          </w:p>
        </w:tc>
        <w:tc>
          <w:tcPr>
            <w:tcW w:w="496" w:type="pct"/>
            <w:tcBorders>
              <w:top w:val="single" w:sz="4" w:space="0" w:color="auto"/>
              <w:left w:val="nil"/>
              <w:bottom w:val="single" w:sz="4" w:space="0" w:color="auto"/>
              <w:right w:val="single" w:sz="4" w:space="0" w:color="auto"/>
            </w:tcBorders>
            <w:vAlign w:val="center"/>
          </w:tcPr>
          <w:p w:rsidR="00C56A85" w:rsidRPr="00DD0899" w:rsidRDefault="00C56A85" w:rsidP="005E12B5">
            <w:pPr>
              <w:widowControl/>
              <w:adjustRightInd/>
              <w:spacing w:before="0" w:after="0"/>
              <w:ind w:firstLine="0"/>
              <w:jc w:val="center"/>
              <w:textAlignment w:val="auto"/>
              <w:rPr>
                <w:rFonts w:eastAsia="Times New Roman" w:cs="Arial"/>
                <w:b/>
                <w:bCs/>
                <w:color w:val="000000"/>
                <w:spacing w:val="0"/>
                <w:sz w:val="18"/>
                <w:szCs w:val="18"/>
                <w:lang w:eastAsia="ru-RU"/>
              </w:rPr>
            </w:pPr>
            <w:r w:rsidRPr="00DD0899">
              <w:rPr>
                <w:rFonts w:eastAsia="Times New Roman" w:cs="Arial"/>
                <w:b/>
                <w:bCs/>
                <w:color w:val="000000"/>
                <w:spacing w:val="0"/>
                <w:sz w:val="18"/>
                <w:szCs w:val="18"/>
                <w:lang w:eastAsia="ru-RU"/>
              </w:rPr>
              <w:t>2024</w:t>
            </w:r>
          </w:p>
        </w:tc>
        <w:tc>
          <w:tcPr>
            <w:tcW w:w="495" w:type="pct"/>
            <w:tcBorders>
              <w:top w:val="single" w:sz="4" w:space="0" w:color="auto"/>
              <w:left w:val="nil"/>
              <w:bottom w:val="single" w:sz="4" w:space="0" w:color="auto"/>
              <w:right w:val="single" w:sz="4" w:space="0" w:color="auto"/>
            </w:tcBorders>
            <w:vAlign w:val="center"/>
          </w:tcPr>
          <w:p w:rsidR="00C56A85" w:rsidRPr="00DD0899" w:rsidRDefault="00C56A85" w:rsidP="005E12B5">
            <w:pPr>
              <w:widowControl/>
              <w:adjustRightInd/>
              <w:spacing w:before="0" w:after="0"/>
              <w:ind w:firstLine="0"/>
              <w:jc w:val="center"/>
              <w:textAlignment w:val="auto"/>
              <w:rPr>
                <w:rFonts w:eastAsia="Times New Roman" w:cs="Arial"/>
                <w:b/>
                <w:bCs/>
                <w:color w:val="000000"/>
                <w:spacing w:val="0"/>
                <w:sz w:val="18"/>
                <w:szCs w:val="18"/>
                <w:lang w:eastAsia="ru-RU"/>
              </w:rPr>
            </w:pPr>
            <w:r w:rsidRPr="00DD0899">
              <w:rPr>
                <w:rFonts w:eastAsia="Times New Roman" w:cs="Arial"/>
                <w:b/>
                <w:bCs/>
                <w:color w:val="000000"/>
                <w:spacing w:val="0"/>
                <w:sz w:val="18"/>
                <w:szCs w:val="18"/>
                <w:lang w:eastAsia="ru-RU"/>
              </w:rPr>
              <w:t>2025</w:t>
            </w:r>
          </w:p>
        </w:tc>
        <w:tc>
          <w:tcPr>
            <w:tcW w:w="492" w:type="pct"/>
            <w:tcBorders>
              <w:top w:val="single" w:sz="4" w:space="0" w:color="auto"/>
              <w:left w:val="nil"/>
              <w:bottom w:val="single" w:sz="4" w:space="0" w:color="auto"/>
              <w:right w:val="single" w:sz="4" w:space="0" w:color="auto"/>
            </w:tcBorders>
            <w:vAlign w:val="center"/>
          </w:tcPr>
          <w:p w:rsidR="00C56A85" w:rsidRPr="00DD0899" w:rsidRDefault="00C56A85" w:rsidP="005E12B5">
            <w:pPr>
              <w:widowControl/>
              <w:adjustRightInd/>
              <w:spacing w:before="0" w:after="0"/>
              <w:ind w:firstLine="0"/>
              <w:jc w:val="center"/>
              <w:textAlignment w:val="auto"/>
              <w:rPr>
                <w:rFonts w:eastAsia="Times New Roman" w:cs="Arial"/>
                <w:b/>
                <w:bCs/>
                <w:color w:val="000000"/>
                <w:spacing w:val="0"/>
                <w:sz w:val="18"/>
                <w:szCs w:val="18"/>
                <w:lang w:eastAsia="ru-RU"/>
              </w:rPr>
            </w:pPr>
            <w:r w:rsidRPr="00DD0899">
              <w:rPr>
                <w:rFonts w:eastAsia="Times New Roman" w:cs="Arial"/>
                <w:b/>
                <w:bCs/>
                <w:color w:val="000000"/>
                <w:spacing w:val="0"/>
                <w:sz w:val="18"/>
                <w:szCs w:val="18"/>
                <w:lang w:eastAsia="ru-RU"/>
              </w:rPr>
              <w:t>2026</w:t>
            </w:r>
          </w:p>
        </w:tc>
      </w:tr>
      <w:tr w:rsidR="00C56A85" w:rsidRPr="005E1909" w:rsidTr="00ED1AF9">
        <w:trPr>
          <w:trHeight w:val="510"/>
        </w:trPr>
        <w:tc>
          <w:tcPr>
            <w:tcW w:w="1538" w:type="pct"/>
            <w:tcBorders>
              <w:top w:val="nil"/>
              <w:left w:val="single" w:sz="4" w:space="0" w:color="auto"/>
              <w:bottom w:val="single" w:sz="4" w:space="0" w:color="auto"/>
              <w:right w:val="single" w:sz="4" w:space="0" w:color="auto"/>
            </w:tcBorders>
            <w:shd w:val="clear" w:color="auto" w:fill="auto"/>
            <w:vAlign w:val="center"/>
            <w:hideMark/>
          </w:tcPr>
          <w:p w:rsidR="00C56A85" w:rsidRPr="00ED1AF9" w:rsidRDefault="00C56A85" w:rsidP="005E12B5">
            <w:pPr>
              <w:widowControl/>
              <w:adjustRightInd/>
              <w:spacing w:before="0" w:after="0"/>
              <w:ind w:firstLine="0"/>
              <w:jc w:val="left"/>
              <w:textAlignment w:val="auto"/>
              <w:rPr>
                <w:rFonts w:eastAsia="Times New Roman" w:cs="Arial"/>
                <w:spacing w:val="0"/>
                <w:sz w:val="18"/>
                <w:szCs w:val="18"/>
                <w:lang w:eastAsia="ru-RU"/>
              </w:rPr>
            </w:pPr>
            <w:r w:rsidRPr="00ED1AF9">
              <w:rPr>
                <w:rFonts w:eastAsia="Times New Roman" w:cs="Arial"/>
                <w:spacing w:val="0"/>
                <w:sz w:val="18"/>
                <w:szCs w:val="18"/>
                <w:lang w:eastAsia="ru-RU"/>
              </w:rPr>
              <w:t>Техническая вода на производство электроэнергии</w:t>
            </w:r>
          </w:p>
        </w:tc>
        <w:tc>
          <w:tcPr>
            <w:tcW w:w="494" w:type="pct"/>
            <w:tcBorders>
              <w:top w:val="nil"/>
              <w:left w:val="nil"/>
              <w:bottom w:val="single" w:sz="4" w:space="0" w:color="auto"/>
              <w:right w:val="single" w:sz="4" w:space="0" w:color="auto"/>
            </w:tcBorders>
            <w:shd w:val="clear" w:color="auto" w:fill="auto"/>
            <w:vAlign w:val="center"/>
            <w:hideMark/>
          </w:tcPr>
          <w:p w:rsidR="00C56A85" w:rsidRPr="00ED1AF9" w:rsidRDefault="00C56A85" w:rsidP="005E12B5">
            <w:pPr>
              <w:widowControl/>
              <w:adjustRightInd/>
              <w:spacing w:before="0" w:after="0"/>
              <w:ind w:firstLine="0"/>
              <w:jc w:val="center"/>
              <w:textAlignment w:val="auto"/>
              <w:rPr>
                <w:rFonts w:eastAsia="Times New Roman" w:cs="Arial"/>
                <w:spacing w:val="0"/>
                <w:sz w:val="18"/>
                <w:szCs w:val="18"/>
                <w:lang w:eastAsia="ru-RU"/>
              </w:rPr>
            </w:pPr>
            <w:r w:rsidRPr="00ED1AF9">
              <w:rPr>
                <w:rFonts w:eastAsia="Times New Roman" w:cs="Arial"/>
                <w:spacing w:val="0"/>
                <w:sz w:val="18"/>
                <w:szCs w:val="18"/>
                <w:lang w:eastAsia="ru-RU"/>
              </w:rPr>
              <w:t>тыс. т</w:t>
            </w:r>
          </w:p>
        </w:tc>
        <w:tc>
          <w:tcPr>
            <w:tcW w:w="495" w:type="pct"/>
            <w:tcBorders>
              <w:top w:val="single" w:sz="4" w:space="0" w:color="auto"/>
              <w:left w:val="single" w:sz="4" w:space="0" w:color="auto"/>
              <w:bottom w:val="single" w:sz="4" w:space="0" w:color="auto"/>
              <w:right w:val="single" w:sz="4" w:space="0" w:color="auto"/>
            </w:tcBorders>
            <w:vAlign w:val="center"/>
          </w:tcPr>
          <w:p w:rsidR="00C56A85" w:rsidRPr="00ED1AF9" w:rsidRDefault="00C56A85" w:rsidP="005E12B5">
            <w:pPr>
              <w:spacing w:before="0" w:after="0"/>
              <w:ind w:firstLine="0"/>
              <w:jc w:val="center"/>
              <w:rPr>
                <w:rFonts w:cs="Arial"/>
                <w:color w:val="000000"/>
                <w:sz w:val="18"/>
                <w:szCs w:val="18"/>
              </w:rPr>
            </w:pPr>
            <w:r w:rsidRPr="00ED1AF9">
              <w:rPr>
                <w:rFonts w:cs="Arial"/>
                <w:color w:val="000000"/>
                <w:sz w:val="18"/>
                <w:szCs w:val="18"/>
              </w:rPr>
              <w:t>576,093</w:t>
            </w:r>
          </w:p>
        </w:tc>
        <w:tc>
          <w:tcPr>
            <w:tcW w:w="495" w:type="pct"/>
            <w:tcBorders>
              <w:top w:val="nil"/>
              <w:left w:val="nil"/>
              <w:bottom w:val="single" w:sz="4" w:space="0" w:color="auto"/>
              <w:right w:val="single" w:sz="4" w:space="0" w:color="auto"/>
            </w:tcBorders>
            <w:vAlign w:val="center"/>
          </w:tcPr>
          <w:p w:rsidR="00C56A85" w:rsidRPr="00ED1AF9" w:rsidRDefault="00C56A85" w:rsidP="005E12B5">
            <w:pPr>
              <w:spacing w:before="0" w:after="0"/>
              <w:ind w:firstLine="0"/>
              <w:jc w:val="center"/>
              <w:rPr>
                <w:rFonts w:cs="Arial"/>
                <w:color w:val="000000"/>
                <w:sz w:val="18"/>
                <w:szCs w:val="18"/>
              </w:rPr>
            </w:pPr>
            <w:r w:rsidRPr="00ED1AF9">
              <w:rPr>
                <w:rFonts w:cs="Arial"/>
                <w:color w:val="000000"/>
                <w:sz w:val="18"/>
                <w:szCs w:val="18"/>
              </w:rPr>
              <w:t>576,093</w:t>
            </w:r>
          </w:p>
        </w:tc>
        <w:tc>
          <w:tcPr>
            <w:tcW w:w="495" w:type="pct"/>
            <w:tcBorders>
              <w:top w:val="nil"/>
              <w:left w:val="nil"/>
              <w:bottom w:val="single" w:sz="4" w:space="0" w:color="auto"/>
              <w:right w:val="single" w:sz="4" w:space="0" w:color="auto"/>
            </w:tcBorders>
            <w:vAlign w:val="center"/>
          </w:tcPr>
          <w:p w:rsidR="00C56A85" w:rsidRPr="00ED1AF9" w:rsidRDefault="00C56A85" w:rsidP="005E12B5">
            <w:pPr>
              <w:spacing w:before="0" w:after="0"/>
              <w:ind w:firstLine="0"/>
              <w:jc w:val="center"/>
              <w:rPr>
                <w:rFonts w:cs="Arial"/>
                <w:color w:val="000000"/>
                <w:sz w:val="18"/>
                <w:szCs w:val="18"/>
              </w:rPr>
            </w:pPr>
            <w:r w:rsidRPr="00ED1AF9">
              <w:rPr>
                <w:rFonts w:cs="Arial"/>
                <w:color w:val="000000"/>
                <w:sz w:val="18"/>
                <w:szCs w:val="18"/>
              </w:rPr>
              <w:t>576,093</w:t>
            </w:r>
          </w:p>
        </w:tc>
        <w:tc>
          <w:tcPr>
            <w:tcW w:w="496" w:type="pct"/>
            <w:tcBorders>
              <w:top w:val="nil"/>
              <w:left w:val="nil"/>
              <w:bottom w:val="single" w:sz="4" w:space="0" w:color="auto"/>
              <w:right w:val="single" w:sz="4" w:space="0" w:color="auto"/>
            </w:tcBorders>
            <w:vAlign w:val="center"/>
          </w:tcPr>
          <w:p w:rsidR="00C56A85" w:rsidRPr="00ED1AF9" w:rsidRDefault="00C56A85" w:rsidP="005E12B5">
            <w:pPr>
              <w:spacing w:before="0" w:after="0"/>
              <w:ind w:firstLine="0"/>
              <w:jc w:val="center"/>
              <w:rPr>
                <w:rFonts w:cs="Arial"/>
                <w:color w:val="000000"/>
                <w:sz w:val="18"/>
                <w:szCs w:val="18"/>
              </w:rPr>
            </w:pPr>
            <w:r w:rsidRPr="00ED1AF9">
              <w:rPr>
                <w:rFonts w:cs="Arial"/>
                <w:color w:val="000000"/>
                <w:sz w:val="18"/>
                <w:szCs w:val="18"/>
              </w:rPr>
              <w:t>576,093</w:t>
            </w:r>
          </w:p>
        </w:tc>
        <w:tc>
          <w:tcPr>
            <w:tcW w:w="495" w:type="pct"/>
            <w:tcBorders>
              <w:top w:val="nil"/>
              <w:left w:val="nil"/>
              <w:bottom w:val="single" w:sz="4" w:space="0" w:color="auto"/>
              <w:right w:val="single" w:sz="4" w:space="0" w:color="auto"/>
            </w:tcBorders>
            <w:vAlign w:val="center"/>
          </w:tcPr>
          <w:p w:rsidR="00C56A85" w:rsidRPr="00ED1AF9" w:rsidRDefault="00C56A85" w:rsidP="005E12B5">
            <w:pPr>
              <w:spacing w:before="0" w:after="0"/>
              <w:ind w:firstLine="0"/>
              <w:jc w:val="center"/>
              <w:rPr>
                <w:rFonts w:cs="Arial"/>
                <w:color w:val="000000"/>
                <w:sz w:val="18"/>
                <w:szCs w:val="18"/>
              </w:rPr>
            </w:pPr>
            <w:r w:rsidRPr="00ED1AF9">
              <w:rPr>
                <w:rFonts w:cs="Arial"/>
                <w:color w:val="000000"/>
                <w:sz w:val="18"/>
                <w:szCs w:val="18"/>
              </w:rPr>
              <w:t>576,093</w:t>
            </w:r>
          </w:p>
        </w:tc>
        <w:tc>
          <w:tcPr>
            <w:tcW w:w="492" w:type="pct"/>
            <w:tcBorders>
              <w:top w:val="nil"/>
              <w:left w:val="nil"/>
              <w:bottom w:val="single" w:sz="4" w:space="0" w:color="auto"/>
              <w:right w:val="single" w:sz="4" w:space="0" w:color="auto"/>
            </w:tcBorders>
            <w:vAlign w:val="center"/>
          </w:tcPr>
          <w:p w:rsidR="00C56A85" w:rsidRPr="00ED1AF9" w:rsidRDefault="00C56A85" w:rsidP="005E12B5">
            <w:pPr>
              <w:spacing w:before="0" w:after="0"/>
              <w:ind w:firstLine="0"/>
              <w:jc w:val="center"/>
              <w:rPr>
                <w:rFonts w:cs="Arial"/>
                <w:color w:val="000000"/>
                <w:sz w:val="18"/>
                <w:szCs w:val="18"/>
              </w:rPr>
            </w:pPr>
            <w:r w:rsidRPr="00ED1AF9">
              <w:rPr>
                <w:rFonts w:cs="Arial"/>
                <w:color w:val="000000"/>
                <w:sz w:val="18"/>
                <w:szCs w:val="18"/>
              </w:rPr>
              <w:t>576,093</w:t>
            </w:r>
          </w:p>
        </w:tc>
      </w:tr>
      <w:tr w:rsidR="00C56A85" w:rsidRPr="005E1909" w:rsidTr="00ED1AF9">
        <w:trPr>
          <w:trHeight w:val="510"/>
        </w:trPr>
        <w:tc>
          <w:tcPr>
            <w:tcW w:w="1538" w:type="pct"/>
            <w:tcBorders>
              <w:top w:val="nil"/>
              <w:left w:val="single" w:sz="4" w:space="0" w:color="auto"/>
              <w:bottom w:val="single" w:sz="4" w:space="0" w:color="auto"/>
              <w:right w:val="single" w:sz="4" w:space="0" w:color="auto"/>
            </w:tcBorders>
            <w:shd w:val="clear" w:color="auto" w:fill="auto"/>
            <w:vAlign w:val="center"/>
            <w:hideMark/>
          </w:tcPr>
          <w:p w:rsidR="00C56A85" w:rsidRPr="00ED1AF9" w:rsidRDefault="00C56A85" w:rsidP="005E12B5">
            <w:pPr>
              <w:widowControl/>
              <w:adjustRightInd/>
              <w:spacing w:before="0" w:after="0"/>
              <w:ind w:firstLine="0"/>
              <w:jc w:val="left"/>
              <w:textAlignment w:val="auto"/>
              <w:rPr>
                <w:rFonts w:eastAsia="Times New Roman" w:cs="Arial"/>
                <w:spacing w:val="0"/>
                <w:sz w:val="18"/>
                <w:szCs w:val="18"/>
                <w:lang w:eastAsia="ru-RU"/>
              </w:rPr>
            </w:pPr>
            <w:r w:rsidRPr="00ED1AF9">
              <w:rPr>
                <w:rFonts w:eastAsia="Times New Roman" w:cs="Arial"/>
                <w:spacing w:val="0"/>
                <w:sz w:val="18"/>
                <w:szCs w:val="18"/>
                <w:lang w:eastAsia="ru-RU"/>
              </w:rPr>
              <w:t>Техническая вода на производство тепловой энергии, в т.ч.</w:t>
            </w:r>
          </w:p>
        </w:tc>
        <w:tc>
          <w:tcPr>
            <w:tcW w:w="494" w:type="pct"/>
            <w:tcBorders>
              <w:top w:val="nil"/>
              <w:left w:val="nil"/>
              <w:bottom w:val="single" w:sz="4" w:space="0" w:color="auto"/>
              <w:right w:val="single" w:sz="4" w:space="0" w:color="auto"/>
            </w:tcBorders>
            <w:shd w:val="clear" w:color="auto" w:fill="auto"/>
            <w:vAlign w:val="center"/>
            <w:hideMark/>
          </w:tcPr>
          <w:p w:rsidR="00C56A85" w:rsidRPr="00ED1AF9" w:rsidRDefault="00C56A85" w:rsidP="005E12B5">
            <w:pPr>
              <w:widowControl/>
              <w:adjustRightInd/>
              <w:spacing w:before="0" w:after="0"/>
              <w:ind w:firstLine="0"/>
              <w:jc w:val="center"/>
              <w:textAlignment w:val="auto"/>
              <w:rPr>
                <w:rFonts w:eastAsia="Times New Roman" w:cs="Arial"/>
                <w:spacing w:val="0"/>
                <w:sz w:val="18"/>
                <w:szCs w:val="18"/>
                <w:lang w:eastAsia="ru-RU"/>
              </w:rPr>
            </w:pPr>
            <w:r w:rsidRPr="00ED1AF9">
              <w:rPr>
                <w:rFonts w:eastAsia="Times New Roman" w:cs="Arial"/>
                <w:spacing w:val="0"/>
                <w:sz w:val="18"/>
                <w:szCs w:val="18"/>
                <w:lang w:eastAsia="ru-RU"/>
              </w:rPr>
              <w:t>тыс. т</w:t>
            </w:r>
          </w:p>
        </w:tc>
        <w:tc>
          <w:tcPr>
            <w:tcW w:w="495" w:type="pct"/>
            <w:tcBorders>
              <w:top w:val="single" w:sz="4" w:space="0" w:color="auto"/>
              <w:left w:val="single" w:sz="4" w:space="0" w:color="auto"/>
              <w:bottom w:val="single" w:sz="4" w:space="0" w:color="auto"/>
              <w:right w:val="single" w:sz="4" w:space="0" w:color="auto"/>
            </w:tcBorders>
            <w:vAlign w:val="center"/>
          </w:tcPr>
          <w:p w:rsidR="00C56A85" w:rsidRPr="00ED1AF9" w:rsidRDefault="00C56A85" w:rsidP="005E12B5">
            <w:pPr>
              <w:spacing w:before="0" w:after="0"/>
              <w:ind w:firstLine="0"/>
              <w:jc w:val="center"/>
              <w:rPr>
                <w:rFonts w:cs="Arial"/>
                <w:color w:val="000000"/>
                <w:sz w:val="18"/>
                <w:szCs w:val="18"/>
              </w:rPr>
            </w:pPr>
            <w:r w:rsidRPr="00ED1AF9">
              <w:rPr>
                <w:rFonts w:cs="Arial"/>
                <w:color w:val="000000"/>
                <w:sz w:val="18"/>
                <w:szCs w:val="18"/>
              </w:rPr>
              <w:t>231,528</w:t>
            </w:r>
          </w:p>
        </w:tc>
        <w:tc>
          <w:tcPr>
            <w:tcW w:w="495" w:type="pct"/>
            <w:tcBorders>
              <w:top w:val="nil"/>
              <w:left w:val="nil"/>
              <w:bottom w:val="single" w:sz="4" w:space="0" w:color="auto"/>
              <w:right w:val="single" w:sz="4" w:space="0" w:color="auto"/>
            </w:tcBorders>
            <w:vAlign w:val="center"/>
          </w:tcPr>
          <w:p w:rsidR="00C56A85" w:rsidRPr="00ED1AF9" w:rsidRDefault="00C56A85" w:rsidP="005E12B5">
            <w:pPr>
              <w:spacing w:before="0" w:after="0"/>
              <w:ind w:firstLine="0"/>
              <w:jc w:val="center"/>
              <w:rPr>
                <w:rFonts w:cs="Arial"/>
                <w:color w:val="000000"/>
                <w:sz w:val="18"/>
                <w:szCs w:val="18"/>
              </w:rPr>
            </w:pPr>
            <w:r w:rsidRPr="00ED1AF9">
              <w:rPr>
                <w:rFonts w:cs="Arial"/>
                <w:color w:val="000000"/>
                <w:sz w:val="18"/>
                <w:szCs w:val="18"/>
              </w:rPr>
              <w:t>231,528</w:t>
            </w:r>
          </w:p>
        </w:tc>
        <w:tc>
          <w:tcPr>
            <w:tcW w:w="495" w:type="pct"/>
            <w:tcBorders>
              <w:top w:val="nil"/>
              <w:left w:val="nil"/>
              <w:bottom w:val="single" w:sz="4" w:space="0" w:color="auto"/>
              <w:right w:val="single" w:sz="4" w:space="0" w:color="auto"/>
            </w:tcBorders>
            <w:vAlign w:val="center"/>
          </w:tcPr>
          <w:p w:rsidR="00C56A85" w:rsidRPr="00ED1AF9" w:rsidRDefault="00C56A85" w:rsidP="005E12B5">
            <w:pPr>
              <w:spacing w:before="0" w:after="0"/>
              <w:ind w:firstLine="0"/>
              <w:jc w:val="center"/>
              <w:rPr>
                <w:rFonts w:cs="Arial"/>
                <w:color w:val="000000"/>
                <w:sz w:val="18"/>
                <w:szCs w:val="18"/>
              </w:rPr>
            </w:pPr>
            <w:r w:rsidRPr="00ED1AF9">
              <w:rPr>
                <w:rFonts w:cs="Arial"/>
                <w:color w:val="000000"/>
                <w:sz w:val="18"/>
                <w:szCs w:val="18"/>
              </w:rPr>
              <w:t>231,528</w:t>
            </w:r>
          </w:p>
        </w:tc>
        <w:tc>
          <w:tcPr>
            <w:tcW w:w="496" w:type="pct"/>
            <w:tcBorders>
              <w:top w:val="nil"/>
              <w:left w:val="nil"/>
              <w:bottom w:val="single" w:sz="4" w:space="0" w:color="auto"/>
              <w:right w:val="single" w:sz="4" w:space="0" w:color="auto"/>
            </w:tcBorders>
            <w:vAlign w:val="center"/>
          </w:tcPr>
          <w:p w:rsidR="00C56A85" w:rsidRPr="00ED1AF9" w:rsidRDefault="00C56A85" w:rsidP="005E12B5">
            <w:pPr>
              <w:spacing w:before="0" w:after="0"/>
              <w:ind w:firstLine="0"/>
              <w:jc w:val="center"/>
              <w:rPr>
                <w:rFonts w:cs="Arial"/>
                <w:color w:val="000000"/>
                <w:sz w:val="18"/>
                <w:szCs w:val="18"/>
              </w:rPr>
            </w:pPr>
            <w:r w:rsidRPr="00ED1AF9">
              <w:rPr>
                <w:rFonts w:cs="Arial"/>
                <w:color w:val="000000"/>
                <w:sz w:val="18"/>
                <w:szCs w:val="18"/>
              </w:rPr>
              <w:t>231,528</w:t>
            </w:r>
          </w:p>
        </w:tc>
        <w:tc>
          <w:tcPr>
            <w:tcW w:w="495" w:type="pct"/>
            <w:tcBorders>
              <w:top w:val="nil"/>
              <w:left w:val="nil"/>
              <w:bottom w:val="single" w:sz="4" w:space="0" w:color="auto"/>
              <w:right w:val="single" w:sz="4" w:space="0" w:color="auto"/>
            </w:tcBorders>
            <w:vAlign w:val="center"/>
          </w:tcPr>
          <w:p w:rsidR="00C56A85" w:rsidRPr="00ED1AF9" w:rsidRDefault="00C56A85" w:rsidP="005E12B5">
            <w:pPr>
              <w:spacing w:before="0" w:after="0"/>
              <w:ind w:firstLine="0"/>
              <w:jc w:val="center"/>
              <w:rPr>
                <w:rFonts w:cs="Arial"/>
                <w:color w:val="000000"/>
                <w:sz w:val="18"/>
                <w:szCs w:val="18"/>
              </w:rPr>
            </w:pPr>
            <w:r w:rsidRPr="00ED1AF9">
              <w:rPr>
                <w:rFonts w:cs="Arial"/>
                <w:color w:val="000000"/>
                <w:sz w:val="18"/>
                <w:szCs w:val="18"/>
              </w:rPr>
              <w:t>231,528</w:t>
            </w:r>
          </w:p>
        </w:tc>
        <w:tc>
          <w:tcPr>
            <w:tcW w:w="492" w:type="pct"/>
            <w:tcBorders>
              <w:top w:val="nil"/>
              <w:left w:val="nil"/>
              <w:bottom w:val="single" w:sz="4" w:space="0" w:color="auto"/>
              <w:right w:val="single" w:sz="4" w:space="0" w:color="auto"/>
            </w:tcBorders>
            <w:vAlign w:val="center"/>
          </w:tcPr>
          <w:p w:rsidR="00C56A85" w:rsidRPr="00ED1AF9" w:rsidRDefault="00C56A85" w:rsidP="005E12B5">
            <w:pPr>
              <w:spacing w:before="0" w:after="0"/>
              <w:ind w:firstLine="0"/>
              <w:jc w:val="center"/>
              <w:rPr>
                <w:rFonts w:cs="Arial"/>
                <w:color w:val="000000"/>
                <w:sz w:val="18"/>
                <w:szCs w:val="18"/>
              </w:rPr>
            </w:pPr>
            <w:r w:rsidRPr="00ED1AF9">
              <w:rPr>
                <w:rFonts w:cs="Arial"/>
                <w:color w:val="000000"/>
                <w:sz w:val="18"/>
                <w:szCs w:val="18"/>
              </w:rPr>
              <w:t>231,528</w:t>
            </w:r>
          </w:p>
        </w:tc>
      </w:tr>
      <w:tr w:rsidR="00C56A85" w:rsidRPr="005E1909" w:rsidTr="00ED1AF9">
        <w:trPr>
          <w:trHeight w:val="300"/>
        </w:trPr>
        <w:tc>
          <w:tcPr>
            <w:tcW w:w="1538" w:type="pct"/>
            <w:tcBorders>
              <w:top w:val="nil"/>
              <w:left w:val="single" w:sz="4" w:space="0" w:color="auto"/>
              <w:bottom w:val="single" w:sz="4" w:space="0" w:color="auto"/>
              <w:right w:val="single" w:sz="4" w:space="0" w:color="auto"/>
            </w:tcBorders>
            <w:shd w:val="clear" w:color="auto" w:fill="auto"/>
            <w:vAlign w:val="center"/>
            <w:hideMark/>
          </w:tcPr>
          <w:p w:rsidR="00C56A85" w:rsidRPr="00ED1AF9" w:rsidRDefault="00C56A85" w:rsidP="005E12B5">
            <w:pPr>
              <w:widowControl/>
              <w:adjustRightInd/>
              <w:spacing w:before="0" w:after="0"/>
              <w:ind w:firstLine="0"/>
              <w:jc w:val="left"/>
              <w:textAlignment w:val="auto"/>
              <w:rPr>
                <w:rFonts w:eastAsia="Times New Roman" w:cs="Arial"/>
                <w:spacing w:val="0"/>
                <w:sz w:val="18"/>
                <w:szCs w:val="18"/>
                <w:lang w:eastAsia="ru-RU"/>
              </w:rPr>
            </w:pPr>
            <w:r w:rsidRPr="00ED1AF9">
              <w:rPr>
                <w:rFonts w:eastAsia="Times New Roman" w:cs="Arial"/>
                <w:spacing w:val="0"/>
                <w:sz w:val="18"/>
                <w:szCs w:val="18"/>
                <w:lang w:eastAsia="ru-RU"/>
              </w:rPr>
              <w:t>подпитка тепловой сети ТЭЦ-ПНС, в т. ч.</w:t>
            </w:r>
          </w:p>
        </w:tc>
        <w:tc>
          <w:tcPr>
            <w:tcW w:w="494" w:type="pct"/>
            <w:tcBorders>
              <w:top w:val="nil"/>
              <w:left w:val="nil"/>
              <w:bottom w:val="single" w:sz="4" w:space="0" w:color="auto"/>
              <w:right w:val="single" w:sz="4" w:space="0" w:color="auto"/>
            </w:tcBorders>
            <w:shd w:val="clear" w:color="auto" w:fill="auto"/>
            <w:vAlign w:val="center"/>
            <w:hideMark/>
          </w:tcPr>
          <w:p w:rsidR="00C56A85" w:rsidRPr="00ED1AF9" w:rsidRDefault="00C56A85" w:rsidP="005E12B5">
            <w:pPr>
              <w:widowControl/>
              <w:adjustRightInd/>
              <w:spacing w:before="0" w:after="0"/>
              <w:ind w:firstLine="0"/>
              <w:jc w:val="center"/>
              <w:textAlignment w:val="auto"/>
              <w:rPr>
                <w:rFonts w:eastAsia="Times New Roman" w:cs="Arial"/>
                <w:spacing w:val="0"/>
                <w:sz w:val="18"/>
                <w:szCs w:val="18"/>
                <w:lang w:eastAsia="ru-RU"/>
              </w:rPr>
            </w:pPr>
            <w:r w:rsidRPr="00ED1AF9">
              <w:rPr>
                <w:rFonts w:eastAsia="Times New Roman" w:cs="Arial"/>
                <w:spacing w:val="0"/>
                <w:sz w:val="18"/>
                <w:szCs w:val="18"/>
                <w:lang w:eastAsia="ru-RU"/>
              </w:rPr>
              <w:t>тыс. т</w:t>
            </w:r>
          </w:p>
        </w:tc>
        <w:tc>
          <w:tcPr>
            <w:tcW w:w="495" w:type="pct"/>
            <w:tcBorders>
              <w:top w:val="single" w:sz="4" w:space="0" w:color="auto"/>
              <w:left w:val="single" w:sz="4" w:space="0" w:color="auto"/>
              <w:bottom w:val="single" w:sz="4" w:space="0" w:color="auto"/>
              <w:right w:val="single" w:sz="4" w:space="0" w:color="auto"/>
            </w:tcBorders>
            <w:vAlign w:val="center"/>
          </w:tcPr>
          <w:p w:rsidR="00C56A85" w:rsidRPr="00ED1AF9" w:rsidRDefault="00C56A85" w:rsidP="005E12B5">
            <w:pPr>
              <w:spacing w:before="0" w:after="0"/>
              <w:ind w:firstLine="0"/>
              <w:jc w:val="center"/>
              <w:rPr>
                <w:rFonts w:cs="Arial"/>
                <w:color w:val="000000"/>
                <w:sz w:val="18"/>
                <w:szCs w:val="18"/>
              </w:rPr>
            </w:pPr>
            <w:r w:rsidRPr="00ED1AF9">
              <w:rPr>
                <w:rFonts w:cs="Arial"/>
                <w:color w:val="000000"/>
                <w:sz w:val="18"/>
                <w:szCs w:val="18"/>
              </w:rPr>
              <w:t>147,79</w:t>
            </w:r>
          </w:p>
        </w:tc>
        <w:tc>
          <w:tcPr>
            <w:tcW w:w="495" w:type="pct"/>
            <w:tcBorders>
              <w:top w:val="nil"/>
              <w:left w:val="nil"/>
              <w:bottom w:val="single" w:sz="4" w:space="0" w:color="auto"/>
              <w:right w:val="single" w:sz="4" w:space="0" w:color="auto"/>
            </w:tcBorders>
            <w:vAlign w:val="center"/>
          </w:tcPr>
          <w:p w:rsidR="00C56A85" w:rsidRPr="00ED1AF9" w:rsidRDefault="00C56A85" w:rsidP="005E12B5">
            <w:pPr>
              <w:spacing w:before="0" w:after="0"/>
              <w:ind w:firstLine="0"/>
              <w:jc w:val="center"/>
              <w:rPr>
                <w:rFonts w:cs="Arial"/>
                <w:color w:val="000000"/>
                <w:sz w:val="18"/>
                <w:szCs w:val="18"/>
              </w:rPr>
            </w:pPr>
            <w:r w:rsidRPr="00ED1AF9">
              <w:rPr>
                <w:rFonts w:cs="Arial"/>
                <w:color w:val="000000"/>
                <w:sz w:val="18"/>
                <w:szCs w:val="18"/>
              </w:rPr>
              <w:t>147,79</w:t>
            </w:r>
          </w:p>
        </w:tc>
        <w:tc>
          <w:tcPr>
            <w:tcW w:w="495" w:type="pct"/>
            <w:tcBorders>
              <w:top w:val="nil"/>
              <w:left w:val="nil"/>
              <w:bottom w:val="single" w:sz="4" w:space="0" w:color="auto"/>
              <w:right w:val="single" w:sz="4" w:space="0" w:color="auto"/>
            </w:tcBorders>
            <w:vAlign w:val="center"/>
          </w:tcPr>
          <w:p w:rsidR="00C56A85" w:rsidRPr="00ED1AF9" w:rsidRDefault="00C56A85" w:rsidP="005E12B5">
            <w:pPr>
              <w:spacing w:before="0" w:after="0"/>
              <w:ind w:firstLine="0"/>
              <w:jc w:val="center"/>
              <w:rPr>
                <w:rFonts w:cs="Arial"/>
                <w:color w:val="000000"/>
                <w:sz w:val="18"/>
                <w:szCs w:val="18"/>
              </w:rPr>
            </w:pPr>
            <w:r w:rsidRPr="00ED1AF9">
              <w:rPr>
                <w:rFonts w:cs="Arial"/>
                <w:color w:val="000000"/>
                <w:sz w:val="18"/>
                <w:szCs w:val="18"/>
              </w:rPr>
              <w:t>147,79</w:t>
            </w:r>
          </w:p>
        </w:tc>
        <w:tc>
          <w:tcPr>
            <w:tcW w:w="496" w:type="pct"/>
            <w:tcBorders>
              <w:top w:val="nil"/>
              <w:left w:val="nil"/>
              <w:bottom w:val="single" w:sz="4" w:space="0" w:color="auto"/>
              <w:right w:val="single" w:sz="4" w:space="0" w:color="auto"/>
            </w:tcBorders>
            <w:vAlign w:val="center"/>
          </w:tcPr>
          <w:p w:rsidR="00C56A85" w:rsidRPr="00ED1AF9" w:rsidRDefault="00C56A85" w:rsidP="005E12B5">
            <w:pPr>
              <w:spacing w:before="0" w:after="0"/>
              <w:ind w:firstLine="0"/>
              <w:jc w:val="center"/>
              <w:rPr>
                <w:rFonts w:cs="Arial"/>
                <w:color w:val="000000"/>
                <w:sz w:val="18"/>
                <w:szCs w:val="18"/>
              </w:rPr>
            </w:pPr>
            <w:r w:rsidRPr="00ED1AF9">
              <w:rPr>
                <w:rFonts w:cs="Arial"/>
                <w:color w:val="000000"/>
                <w:sz w:val="18"/>
                <w:szCs w:val="18"/>
              </w:rPr>
              <w:t>147,79</w:t>
            </w:r>
          </w:p>
        </w:tc>
        <w:tc>
          <w:tcPr>
            <w:tcW w:w="495" w:type="pct"/>
            <w:tcBorders>
              <w:top w:val="nil"/>
              <w:left w:val="nil"/>
              <w:bottom w:val="single" w:sz="4" w:space="0" w:color="auto"/>
              <w:right w:val="single" w:sz="4" w:space="0" w:color="auto"/>
            </w:tcBorders>
            <w:vAlign w:val="center"/>
          </w:tcPr>
          <w:p w:rsidR="00C56A85" w:rsidRPr="00ED1AF9" w:rsidRDefault="00C56A85" w:rsidP="005E12B5">
            <w:pPr>
              <w:spacing w:before="0" w:after="0"/>
              <w:ind w:firstLine="0"/>
              <w:jc w:val="center"/>
              <w:rPr>
                <w:rFonts w:cs="Arial"/>
                <w:color w:val="000000"/>
                <w:sz w:val="18"/>
                <w:szCs w:val="18"/>
              </w:rPr>
            </w:pPr>
            <w:r w:rsidRPr="00ED1AF9">
              <w:rPr>
                <w:rFonts w:cs="Arial"/>
                <w:color w:val="000000"/>
                <w:sz w:val="18"/>
                <w:szCs w:val="18"/>
              </w:rPr>
              <w:t>147,79</w:t>
            </w:r>
          </w:p>
        </w:tc>
        <w:tc>
          <w:tcPr>
            <w:tcW w:w="492" w:type="pct"/>
            <w:tcBorders>
              <w:top w:val="nil"/>
              <w:left w:val="nil"/>
              <w:bottom w:val="single" w:sz="4" w:space="0" w:color="auto"/>
              <w:right w:val="single" w:sz="4" w:space="0" w:color="auto"/>
            </w:tcBorders>
            <w:vAlign w:val="center"/>
          </w:tcPr>
          <w:p w:rsidR="00C56A85" w:rsidRPr="00ED1AF9" w:rsidRDefault="00C56A85" w:rsidP="005E12B5">
            <w:pPr>
              <w:spacing w:before="0" w:after="0"/>
              <w:ind w:firstLine="0"/>
              <w:jc w:val="center"/>
              <w:rPr>
                <w:rFonts w:cs="Arial"/>
                <w:color w:val="000000"/>
                <w:sz w:val="18"/>
                <w:szCs w:val="18"/>
              </w:rPr>
            </w:pPr>
            <w:r w:rsidRPr="00ED1AF9">
              <w:rPr>
                <w:rFonts w:cs="Arial"/>
                <w:color w:val="000000"/>
                <w:sz w:val="18"/>
                <w:szCs w:val="18"/>
              </w:rPr>
              <w:t>147,79</w:t>
            </w:r>
          </w:p>
        </w:tc>
      </w:tr>
      <w:tr w:rsidR="00C56A85" w:rsidRPr="005E1909" w:rsidTr="00ED1AF9">
        <w:trPr>
          <w:trHeight w:val="300"/>
        </w:trPr>
        <w:tc>
          <w:tcPr>
            <w:tcW w:w="1538" w:type="pct"/>
            <w:tcBorders>
              <w:top w:val="nil"/>
              <w:left w:val="single" w:sz="4" w:space="0" w:color="auto"/>
              <w:bottom w:val="single" w:sz="4" w:space="0" w:color="auto"/>
              <w:right w:val="single" w:sz="4" w:space="0" w:color="auto"/>
            </w:tcBorders>
            <w:shd w:val="clear" w:color="auto" w:fill="auto"/>
            <w:vAlign w:val="center"/>
            <w:hideMark/>
          </w:tcPr>
          <w:p w:rsidR="00C56A85" w:rsidRPr="00ED1AF9" w:rsidRDefault="00C56A85" w:rsidP="005E12B5">
            <w:pPr>
              <w:widowControl/>
              <w:adjustRightInd/>
              <w:spacing w:before="0" w:after="0"/>
              <w:ind w:firstLine="113"/>
              <w:jc w:val="left"/>
              <w:textAlignment w:val="auto"/>
              <w:rPr>
                <w:rFonts w:eastAsia="Times New Roman" w:cs="Arial"/>
                <w:spacing w:val="0"/>
                <w:sz w:val="18"/>
                <w:szCs w:val="18"/>
                <w:lang w:eastAsia="ru-RU"/>
              </w:rPr>
            </w:pPr>
            <w:r w:rsidRPr="00ED1AF9">
              <w:rPr>
                <w:rFonts w:eastAsia="Times New Roman" w:cs="Arial"/>
                <w:spacing w:val="0"/>
                <w:sz w:val="18"/>
                <w:szCs w:val="18"/>
                <w:lang w:eastAsia="ru-RU"/>
              </w:rPr>
              <w:t xml:space="preserve">нормативные потери сетевой  воды  при  передаче  тепловой  энергии  </w:t>
            </w:r>
          </w:p>
        </w:tc>
        <w:tc>
          <w:tcPr>
            <w:tcW w:w="494" w:type="pct"/>
            <w:tcBorders>
              <w:top w:val="nil"/>
              <w:left w:val="nil"/>
              <w:bottom w:val="single" w:sz="4" w:space="0" w:color="auto"/>
              <w:right w:val="single" w:sz="4" w:space="0" w:color="auto"/>
            </w:tcBorders>
            <w:shd w:val="clear" w:color="auto" w:fill="auto"/>
            <w:vAlign w:val="center"/>
            <w:hideMark/>
          </w:tcPr>
          <w:p w:rsidR="00C56A85" w:rsidRPr="00ED1AF9" w:rsidRDefault="00C56A85" w:rsidP="005E12B5">
            <w:pPr>
              <w:widowControl/>
              <w:adjustRightInd/>
              <w:spacing w:before="0" w:after="0"/>
              <w:ind w:firstLine="0"/>
              <w:jc w:val="center"/>
              <w:textAlignment w:val="auto"/>
              <w:rPr>
                <w:rFonts w:eastAsia="Times New Roman" w:cs="Arial"/>
                <w:spacing w:val="0"/>
                <w:sz w:val="18"/>
                <w:szCs w:val="18"/>
                <w:lang w:eastAsia="ru-RU"/>
              </w:rPr>
            </w:pPr>
            <w:r w:rsidRPr="00ED1AF9">
              <w:rPr>
                <w:rFonts w:eastAsia="Times New Roman" w:cs="Arial"/>
                <w:spacing w:val="0"/>
                <w:sz w:val="18"/>
                <w:szCs w:val="18"/>
                <w:lang w:eastAsia="ru-RU"/>
              </w:rPr>
              <w:t>тыс. т</w:t>
            </w:r>
          </w:p>
        </w:tc>
        <w:tc>
          <w:tcPr>
            <w:tcW w:w="495" w:type="pct"/>
            <w:tcBorders>
              <w:top w:val="single" w:sz="4" w:space="0" w:color="auto"/>
              <w:left w:val="single" w:sz="4" w:space="0" w:color="auto"/>
              <w:bottom w:val="single" w:sz="4" w:space="0" w:color="auto"/>
              <w:right w:val="single" w:sz="4" w:space="0" w:color="auto"/>
            </w:tcBorders>
            <w:vAlign w:val="center"/>
          </w:tcPr>
          <w:p w:rsidR="00C56A85" w:rsidRPr="00ED1AF9" w:rsidRDefault="00C56A85" w:rsidP="005E12B5">
            <w:pPr>
              <w:spacing w:before="0" w:after="0"/>
              <w:ind w:firstLine="0"/>
              <w:jc w:val="center"/>
              <w:rPr>
                <w:rFonts w:cs="Arial"/>
                <w:color w:val="000000"/>
                <w:sz w:val="18"/>
                <w:szCs w:val="18"/>
              </w:rPr>
            </w:pPr>
            <w:r w:rsidRPr="00ED1AF9">
              <w:rPr>
                <w:rFonts w:cs="Arial"/>
                <w:color w:val="000000"/>
                <w:sz w:val="18"/>
                <w:szCs w:val="18"/>
              </w:rPr>
              <w:t>87,3825</w:t>
            </w:r>
          </w:p>
        </w:tc>
        <w:tc>
          <w:tcPr>
            <w:tcW w:w="495" w:type="pct"/>
            <w:tcBorders>
              <w:top w:val="nil"/>
              <w:left w:val="nil"/>
              <w:bottom w:val="single" w:sz="4" w:space="0" w:color="auto"/>
              <w:right w:val="single" w:sz="4" w:space="0" w:color="auto"/>
            </w:tcBorders>
            <w:vAlign w:val="center"/>
          </w:tcPr>
          <w:p w:rsidR="00C56A85" w:rsidRPr="00ED1AF9" w:rsidRDefault="00C56A85" w:rsidP="005E12B5">
            <w:pPr>
              <w:spacing w:before="0" w:after="0"/>
              <w:ind w:firstLine="0"/>
              <w:jc w:val="center"/>
              <w:rPr>
                <w:rFonts w:cs="Arial"/>
                <w:color w:val="000000"/>
                <w:sz w:val="18"/>
                <w:szCs w:val="18"/>
              </w:rPr>
            </w:pPr>
            <w:r w:rsidRPr="00ED1AF9">
              <w:rPr>
                <w:rFonts w:cs="Arial"/>
                <w:color w:val="000000"/>
                <w:sz w:val="18"/>
                <w:szCs w:val="18"/>
              </w:rPr>
              <w:t>87,3825</w:t>
            </w:r>
          </w:p>
        </w:tc>
        <w:tc>
          <w:tcPr>
            <w:tcW w:w="495" w:type="pct"/>
            <w:tcBorders>
              <w:top w:val="nil"/>
              <w:left w:val="nil"/>
              <w:bottom w:val="single" w:sz="4" w:space="0" w:color="auto"/>
              <w:right w:val="single" w:sz="4" w:space="0" w:color="auto"/>
            </w:tcBorders>
            <w:vAlign w:val="center"/>
          </w:tcPr>
          <w:p w:rsidR="00C56A85" w:rsidRPr="00ED1AF9" w:rsidRDefault="00C56A85" w:rsidP="005E12B5">
            <w:pPr>
              <w:spacing w:before="0" w:after="0"/>
              <w:ind w:firstLine="0"/>
              <w:jc w:val="center"/>
              <w:rPr>
                <w:rFonts w:cs="Arial"/>
                <w:color w:val="000000"/>
                <w:sz w:val="18"/>
                <w:szCs w:val="18"/>
              </w:rPr>
            </w:pPr>
            <w:r w:rsidRPr="00ED1AF9">
              <w:rPr>
                <w:rFonts w:cs="Arial"/>
                <w:color w:val="000000"/>
                <w:sz w:val="18"/>
                <w:szCs w:val="18"/>
              </w:rPr>
              <w:t>87,3825</w:t>
            </w:r>
          </w:p>
        </w:tc>
        <w:tc>
          <w:tcPr>
            <w:tcW w:w="496" w:type="pct"/>
            <w:tcBorders>
              <w:top w:val="nil"/>
              <w:left w:val="nil"/>
              <w:bottom w:val="single" w:sz="4" w:space="0" w:color="auto"/>
              <w:right w:val="single" w:sz="4" w:space="0" w:color="auto"/>
            </w:tcBorders>
            <w:vAlign w:val="center"/>
          </w:tcPr>
          <w:p w:rsidR="00C56A85" w:rsidRPr="00ED1AF9" w:rsidRDefault="00C56A85" w:rsidP="005E12B5">
            <w:pPr>
              <w:spacing w:before="0" w:after="0"/>
              <w:ind w:firstLine="0"/>
              <w:jc w:val="center"/>
              <w:rPr>
                <w:rFonts w:cs="Arial"/>
                <w:color w:val="000000"/>
                <w:sz w:val="18"/>
                <w:szCs w:val="18"/>
              </w:rPr>
            </w:pPr>
            <w:r w:rsidRPr="00ED1AF9">
              <w:rPr>
                <w:rFonts w:cs="Arial"/>
                <w:color w:val="000000"/>
                <w:sz w:val="18"/>
                <w:szCs w:val="18"/>
              </w:rPr>
              <w:t>87,3825</w:t>
            </w:r>
          </w:p>
        </w:tc>
        <w:tc>
          <w:tcPr>
            <w:tcW w:w="495" w:type="pct"/>
            <w:tcBorders>
              <w:top w:val="nil"/>
              <w:left w:val="nil"/>
              <w:bottom w:val="single" w:sz="4" w:space="0" w:color="auto"/>
              <w:right w:val="single" w:sz="4" w:space="0" w:color="auto"/>
            </w:tcBorders>
            <w:vAlign w:val="center"/>
          </w:tcPr>
          <w:p w:rsidR="00C56A85" w:rsidRPr="00ED1AF9" w:rsidRDefault="00C56A85" w:rsidP="005E12B5">
            <w:pPr>
              <w:spacing w:before="0" w:after="0"/>
              <w:ind w:firstLine="0"/>
              <w:jc w:val="center"/>
              <w:rPr>
                <w:rFonts w:cs="Arial"/>
                <w:color w:val="000000"/>
                <w:sz w:val="18"/>
                <w:szCs w:val="18"/>
              </w:rPr>
            </w:pPr>
            <w:r w:rsidRPr="00ED1AF9">
              <w:rPr>
                <w:rFonts w:cs="Arial"/>
                <w:color w:val="000000"/>
                <w:sz w:val="18"/>
                <w:szCs w:val="18"/>
              </w:rPr>
              <w:t>87,3825</w:t>
            </w:r>
          </w:p>
        </w:tc>
        <w:tc>
          <w:tcPr>
            <w:tcW w:w="492" w:type="pct"/>
            <w:tcBorders>
              <w:top w:val="nil"/>
              <w:left w:val="nil"/>
              <w:bottom w:val="single" w:sz="4" w:space="0" w:color="auto"/>
              <w:right w:val="single" w:sz="4" w:space="0" w:color="auto"/>
            </w:tcBorders>
            <w:vAlign w:val="center"/>
          </w:tcPr>
          <w:p w:rsidR="00C56A85" w:rsidRPr="00ED1AF9" w:rsidRDefault="00C56A85" w:rsidP="005E12B5">
            <w:pPr>
              <w:spacing w:before="0" w:after="0"/>
              <w:ind w:firstLine="0"/>
              <w:jc w:val="center"/>
              <w:rPr>
                <w:rFonts w:cs="Arial"/>
                <w:color w:val="000000"/>
                <w:sz w:val="18"/>
                <w:szCs w:val="18"/>
              </w:rPr>
            </w:pPr>
            <w:r w:rsidRPr="00ED1AF9">
              <w:rPr>
                <w:rFonts w:cs="Arial"/>
                <w:color w:val="000000"/>
                <w:sz w:val="18"/>
                <w:szCs w:val="18"/>
              </w:rPr>
              <w:t>87,3825</w:t>
            </w:r>
          </w:p>
        </w:tc>
      </w:tr>
      <w:tr w:rsidR="00C56A85" w:rsidRPr="00A72159" w:rsidTr="00ED1AF9">
        <w:trPr>
          <w:trHeight w:val="300"/>
        </w:trPr>
        <w:tc>
          <w:tcPr>
            <w:tcW w:w="1538" w:type="pct"/>
            <w:tcBorders>
              <w:top w:val="nil"/>
              <w:left w:val="single" w:sz="4" w:space="0" w:color="auto"/>
              <w:bottom w:val="single" w:sz="4" w:space="0" w:color="auto"/>
              <w:right w:val="single" w:sz="4" w:space="0" w:color="auto"/>
            </w:tcBorders>
            <w:shd w:val="clear" w:color="auto" w:fill="auto"/>
            <w:vAlign w:val="center"/>
            <w:hideMark/>
          </w:tcPr>
          <w:p w:rsidR="00C56A85" w:rsidRPr="00ED1AF9" w:rsidRDefault="00C56A85" w:rsidP="005E12B5">
            <w:pPr>
              <w:widowControl/>
              <w:adjustRightInd/>
              <w:spacing w:before="0" w:after="0"/>
              <w:ind w:firstLine="113"/>
              <w:jc w:val="left"/>
              <w:textAlignment w:val="auto"/>
              <w:rPr>
                <w:rFonts w:eastAsia="Times New Roman" w:cs="Arial"/>
                <w:spacing w:val="0"/>
                <w:sz w:val="18"/>
                <w:szCs w:val="18"/>
                <w:lang w:eastAsia="ru-RU"/>
              </w:rPr>
            </w:pPr>
            <w:r w:rsidRPr="00ED1AF9">
              <w:rPr>
                <w:rFonts w:eastAsia="Times New Roman" w:cs="Arial"/>
                <w:spacing w:val="0"/>
                <w:sz w:val="18"/>
                <w:szCs w:val="18"/>
                <w:lang w:eastAsia="ru-RU"/>
              </w:rPr>
              <w:t xml:space="preserve">сверхнормативные потери сетевой  воды  при  передаче  тепловой  энергии  </w:t>
            </w:r>
          </w:p>
        </w:tc>
        <w:tc>
          <w:tcPr>
            <w:tcW w:w="494" w:type="pct"/>
            <w:tcBorders>
              <w:top w:val="nil"/>
              <w:left w:val="nil"/>
              <w:bottom w:val="single" w:sz="4" w:space="0" w:color="auto"/>
              <w:right w:val="single" w:sz="4" w:space="0" w:color="auto"/>
            </w:tcBorders>
            <w:shd w:val="clear" w:color="auto" w:fill="auto"/>
            <w:vAlign w:val="center"/>
            <w:hideMark/>
          </w:tcPr>
          <w:p w:rsidR="00C56A85" w:rsidRPr="00ED1AF9" w:rsidRDefault="00C56A85" w:rsidP="005E12B5">
            <w:pPr>
              <w:widowControl/>
              <w:adjustRightInd/>
              <w:spacing w:before="0" w:after="0"/>
              <w:ind w:firstLine="0"/>
              <w:jc w:val="center"/>
              <w:textAlignment w:val="auto"/>
              <w:rPr>
                <w:rFonts w:eastAsia="Times New Roman" w:cs="Arial"/>
                <w:spacing w:val="0"/>
                <w:sz w:val="18"/>
                <w:szCs w:val="18"/>
                <w:lang w:eastAsia="ru-RU"/>
              </w:rPr>
            </w:pPr>
            <w:r w:rsidRPr="00ED1AF9">
              <w:rPr>
                <w:rFonts w:eastAsia="Times New Roman" w:cs="Arial"/>
                <w:spacing w:val="0"/>
                <w:sz w:val="18"/>
                <w:szCs w:val="18"/>
                <w:lang w:eastAsia="ru-RU"/>
              </w:rPr>
              <w:t>тыс. т</w:t>
            </w:r>
          </w:p>
        </w:tc>
        <w:tc>
          <w:tcPr>
            <w:tcW w:w="495" w:type="pct"/>
            <w:tcBorders>
              <w:top w:val="single" w:sz="4" w:space="0" w:color="auto"/>
              <w:left w:val="single" w:sz="4" w:space="0" w:color="auto"/>
              <w:bottom w:val="single" w:sz="4" w:space="0" w:color="auto"/>
              <w:right w:val="single" w:sz="4" w:space="0" w:color="auto"/>
            </w:tcBorders>
            <w:vAlign w:val="center"/>
          </w:tcPr>
          <w:p w:rsidR="00C56A85" w:rsidRPr="00ED1AF9" w:rsidRDefault="00C56A85" w:rsidP="005E12B5">
            <w:pPr>
              <w:spacing w:before="0" w:after="0"/>
              <w:ind w:firstLine="0"/>
              <w:jc w:val="center"/>
              <w:rPr>
                <w:rFonts w:cs="Arial"/>
                <w:color w:val="000000"/>
                <w:sz w:val="18"/>
                <w:szCs w:val="18"/>
              </w:rPr>
            </w:pPr>
            <w:r w:rsidRPr="00ED1AF9">
              <w:rPr>
                <w:rFonts w:cs="Arial"/>
                <w:color w:val="000000"/>
                <w:sz w:val="18"/>
                <w:szCs w:val="18"/>
              </w:rPr>
              <w:t>60,4075</w:t>
            </w:r>
          </w:p>
        </w:tc>
        <w:tc>
          <w:tcPr>
            <w:tcW w:w="495" w:type="pct"/>
            <w:tcBorders>
              <w:top w:val="nil"/>
              <w:left w:val="nil"/>
              <w:bottom w:val="single" w:sz="4" w:space="0" w:color="auto"/>
              <w:right w:val="single" w:sz="4" w:space="0" w:color="auto"/>
            </w:tcBorders>
            <w:vAlign w:val="center"/>
          </w:tcPr>
          <w:p w:rsidR="00C56A85" w:rsidRPr="00ED1AF9" w:rsidRDefault="00C56A85" w:rsidP="005E12B5">
            <w:pPr>
              <w:spacing w:before="0" w:after="0"/>
              <w:ind w:firstLine="0"/>
              <w:jc w:val="center"/>
              <w:rPr>
                <w:rFonts w:cs="Arial"/>
                <w:color w:val="000000"/>
                <w:sz w:val="18"/>
                <w:szCs w:val="18"/>
              </w:rPr>
            </w:pPr>
            <w:r w:rsidRPr="00ED1AF9">
              <w:rPr>
                <w:rFonts w:cs="Arial"/>
                <w:color w:val="000000"/>
                <w:sz w:val="18"/>
                <w:szCs w:val="18"/>
              </w:rPr>
              <w:t>60,4075</w:t>
            </w:r>
          </w:p>
        </w:tc>
        <w:tc>
          <w:tcPr>
            <w:tcW w:w="495" w:type="pct"/>
            <w:tcBorders>
              <w:top w:val="nil"/>
              <w:left w:val="nil"/>
              <w:bottom w:val="single" w:sz="4" w:space="0" w:color="auto"/>
              <w:right w:val="single" w:sz="4" w:space="0" w:color="auto"/>
            </w:tcBorders>
            <w:vAlign w:val="center"/>
          </w:tcPr>
          <w:p w:rsidR="00C56A85" w:rsidRPr="00ED1AF9" w:rsidRDefault="00C56A85" w:rsidP="005E12B5">
            <w:pPr>
              <w:spacing w:before="0" w:after="0"/>
              <w:ind w:firstLine="0"/>
              <w:jc w:val="center"/>
              <w:rPr>
                <w:rFonts w:cs="Arial"/>
                <w:color w:val="000000"/>
                <w:sz w:val="18"/>
                <w:szCs w:val="18"/>
              </w:rPr>
            </w:pPr>
            <w:r w:rsidRPr="00ED1AF9">
              <w:rPr>
                <w:rFonts w:cs="Arial"/>
                <w:color w:val="000000"/>
                <w:sz w:val="18"/>
                <w:szCs w:val="18"/>
              </w:rPr>
              <w:t>60,4075</w:t>
            </w:r>
          </w:p>
        </w:tc>
        <w:tc>
          <w:tcPr>
            <w:tcW w:w="496" w:type="pct"/>
            <w:tcBorders>
              <w:top w:val="nil"/>
              <w:left w:val="nil"/>
              <w:bottom w:val="single" w:sz="4" w:space="0" w:color="auto"/>
              <w:right w:val="single" w:sz="4" w:space="0" w:color="auto"/>
            </w:tcBorders>
            <w:vAlign w:val="center"/>
          </w:tcPr>
          <w:p w:rsidR="00C56A85" w:rsidRPr="00ED1AF9" w:rsidRDefault="00C56A85" w:rsidP="005E12B5">
            <w:pPr>
              <w:spacing w:before="0" w:after="0"/>
              <w:ind w:firstLine="0"/>
              <w:jc w:val="center"/>
              <w:rPr>
                <w:rFonts w:cs="Arial"/>
                <w:color w:val="000000"/>
                <w:sz w:val="18"/>
                <w:szCs w:val="18"/>
              </w:rPr>
            </w:pPr>
            <w:r w:rsidRPr="00ED1AF9">
              <w:rPr>
                <w:rFonts w:cs="Arial"/>
                <w:color w:val="000000"/>
                <w:sz w:val="18"/>
                <w:szCs w:val="18"/>
              </w:rPr>
              <w:t>60,4075</w:t>
            </w:r>
          </w:p>
        </w:tc>
        <w:tc>
          <w:tcPr>
            <w:tcW w:w="495" w:type="pct"/>
            <w:tcBorders>
              <w:top w:val="nil"/>
              <w:left w:val="nil"/>
              <w:bottom w:val="single" w:sz="4" w:space="0" w:color="auto"/>
              <w:right w:val="single" w:sz="4" w:space="0" w:color="auto"/>
            </w:tcBorders>
            <w:vAlign w:val="center"/>
          </w:tcPr>
          <w:p w:rsidR="00C56A85" w:rsidRPr="00ED1AF9" w:rsidRDefault="00C56A85" w:rsidP="005E12B5">
            <w:pPr>
              <w:spacing w:before="0" w:after="0"/>
              <w:ind w:firstLine="0"/>
              <w:jc w:val="center"/>
              <w:rPr>
                <w:rFonts w:cs="Arial"/>
                <w:color w:val="000000"/>
                <w:sz w:val="18"/>
                <w:szCs w:val="18"/>
              </w:rPr>
            </w:pPr>
            <w:r w:rsidRPr="00ED1AF9">
              <w:rPr>
                <w:rFonts w:cs="Arial"/>
                <w:color w:val="000000"/>
                <w:sz w:val="18"/>
                <w:szCs w:val="18"/>
              </w:rPr>
              <w:t>60,4075</w:t>
            </w:r>
          </w:p>
        </w:tc>
        <w:tc>
          <w:tcPr>
            <w:tcW w:w="492" w:type="pct"/>
            <w:tcBorders>
              <w:top w:val="nil"/>
              <w:left w:val="nil"/>
              <w:bottom w:val="single" w:sz="4" w:space="0" w:color="auto"/>
              <w:right w:val="single" w:sz="4" w:space="0" w:color="auto"/>
            </w:tcBorders>
            <w:vAlign w:val="center"/>
          </w:tcPr>
          <w:p w:rsidR="00C56A85" w:rsidRPr="00ED1AF9" w:rsidRDefault="00C56A85" w:rsidP="005E12B5">
            <w:pPr>
              <w:spacing w:before="0" w:after="0"/>
              <w:ind w:firstLine="0"/>
              <w:jc w:val="center"/>
              <w:rPr>
                <w:rFonts w:cs="Arial"/>
                <w:color w:val="000000"/>
                <w:sz w:val="18"/>
                <w:szCs w:val="18"/>
              </w:rPr>
            </w:pPr>
            <w:r w:rsidRPr="00ED1AF9">
              <w:rPr>
                <w:rFonts w:cs="Arial"/>
                <w:color w:val="000000"/>
                <w:sz w:val="18"/>
                <w:szCs w:val="18"/>
              </w:rPr>
              <w:t>60,4075</w:t>
            </w:r>
          </w:p>
        </w:tc>
      </w:tr>
      <w:tr w:rsidR="00C56A85" w:rsidRPr="00DD0899" w:rsidTr="00ED1AF9">
        <w:trPr>
          <w:trHeight w:val="300"/>
        </w:trPr>
        <w:tc>
          <w:tcPr>
            <w:tcW w:w="1538" w:type="pct"/>
            <w:tcBorders>
              <w:top w:val="nil"/>
              <w:left w:val="single" w:sz="4" w:space="0" w:color="auto"/>
              <w:bottom w:val="single" w:sz="4" w:space="0" w:color="auto"/>
              <w:right w:val="single" w:sz="4" w:space="0" w:color="auto"/>
            </w:tcBorders>
            <w:shd w:val="clear" w:color="auto" w:fill="auto"/>
            <w:vAlign w:val="center"/>
            <w:hideMark/>
          </w:tcPr>
          <w:p w:rsidR="00C56A85" w:rsidRPr="00ED1AF9" w:rsidRDefault="00C56A85" w:rsidP="005E12B5">
            <w:pPr>
              <w:widowControl/>
              <w:adjustRightInd/>
              <w:spacing w:before="0" w:after="0"/>
              <w:ind w:firstLine="0"/>
              <w:jc w:val="left"/>
              <w:textAlignment w:val="auto"/>
              <w:rPr>
                <w:rFonts w:eastAsia="Times New Roman" w:cs="Arial"/>
                <w:spacing w:val="0"/>
                <w:sz w:val="18"/>
                <w:szCs w:val="18"/>
                <w:lang w:eastAsia="ru-RU"/>
              </w:rPr>
            </w:pPr>
            <w:r w:rsidRPr="00ED1AF9">
              <w:rPr>
                <w:rFonts w:eastAsia="Times New Roman" w:cs="Arial"/>
                <w:spacing w:val="0"/>
                <w:sz w:val="18"/>
                <w:szCs w:val="18"/>
                <w:lang w:eastAsia="ru-RU"/>
              </w:rPr>
              <w:t>Продажа теплоносителя МУП «ОКХ"</w:t>
            </w:r>
          </w:p>
        </w:tc>
        <w:tc>
          <w:tcPr>
            <w:tcW w:w="494" w:type="pct"/>
            <w:tcBorders>
              <w:top w:val="nil"/>
              <w:left w:val="nil"/>
              <w:bottom w:val="single" w:sz="4" w:space="0" w:color="auto"/>
              <w:right w:val="single" w:sz="4" w:space="0" w:color="auto"/>
            </w:tcBorders>
            <w:shd w:val="clear" w:color="auto" w:fill="auto"/>
            <w:vAlign w:val="center"/>
            <w:hideMark/>
          </w:tcPr>
          <w:p w:rsidR="00C56A85" w:rsidRPr="00ED1AF9" w:rsidRDefault="00C56A85" w:rsidP="005E12B5">
            <w:pPr>
              <w:widowControl/>
              <w:adjustRightInd/>
              <w:spacing w:before="0" w:after="0"/>
              <w:ind w:firstLine="0"/>
              <w:jc w:val="center"/>
              <w:textAlignment w:val="auto"/>
              <w:rPr>
                <w:rFonts w:eastAsia="Times New Roman" w:cs="Arial"/>
                <w:spacing w:val="0"/>
                <w:sz w:val="18"/>
                <w:szCs w:val="18"/>
                <w:lang w:eastAsia="ru-RU"/>
              </w:rPr>
            </w:pPr>
            <w:r w:rsidRPr="00ED1AF9">
              <w:rPr>
                <w:rFonts w:eastAsia="Times New Roman" w:cs="Arial"/>
                <w:spacing w:val="0"/>
                <w:sz w:val="18"/>
                <w:szCs w:val="18"/>
                <w:lang w:eastAsia="ru-RU"/>
              </w:rPr>
              <w:t>тыс. т</w:t>
            </w:r>
          </w:p>
        </w:tc>
        <w:tc>
          <w:tcPr>
            <w:tcW w:w="495" w:type="pct"/>
            <w:tcBorders>
              <w:top w:val="single" w:sz="4" w:space="0" w:color="auto"/>
              <w:left w:val="single" w:sz="4" w:space="0" w:color="auto"/>
              <w:bottom w:val="single" w:sz="4" w:space="0" w:color="auto"/>
              <w:right w:val="single" w:sz="4" w:space="0" w:color="auto"/>
            </w:tcBorders>
            <w:vAlign w:val="center"/>
          </w:tcPr>
          <w:p w:rsidR="00C56A85" w:rsidRPr="00ED1AF9" w:rsidRDefault="00C56A85" w:rsidP="005E12B5">
            <w:pPr>
              <w:spacing w:before="0" w:after="0"/>
              <w:ind w:firstLine="0"/>
              <w:jc w:val="center"/>
              <w:rPr>
                <w:rFonts w:cs="Arial"/>
                <w:color w:val="000000"/>
                <w:sz w:val="18"/>
                <w:szCs w:val="18"/>
              </w:rPr>
            </w:pPr>
            <w:r w:rsidRPr="00ED1AF9">
              <w:rPr>
                <w:rFonts w:cs="Arial"/>
                <w:color w:val="000000"/>
                <w:sz w:val="18"/>
                <w:szCs w:val="18"/>
              </w:rPr>
              <w:t>33,8</w:t>
            </w:r>
          </w:p>
        </w:tc>
        <w:tc>
          <w:tcPr>
            <w:tcW w:w="495" w:type="pct"/>
            <w:tcBorders>
              <w:top w:val="nil"/>
              <w:left w:val="nil"/>
              <w:bottom w:val="single" w:sz="4" w:space="0" w:color="auto"/>
              <w:right w:val="single" w:sz="4" w:space="0" w:color="auto"/>
            </w:tcBorders>
            <w:vAlign w:val="center"/>
          </w:tcPr>
          <w:p w:rsidR="00C56A85" w:rsidRPr="00ED1AF9" w:rsidRDefault="00C56A85" w:rsidP="005E12B5">
            <w:pPr>
              <w:spacing w:before="0" w:after="0"/>
              <w:ind w:firstLine="0"/>
              <w:jc w:val="center"/>
              <w:rPr>
                <w:rFonts w:cs="Arial"/>
                <w:color w:val="000000"/>
                <w:sz w:val="18"/>
                <w:szCs w:val="18"/>
              </w:rPr>
            </w:pPr>
            <w:r w:rsidRPr="00ED1AF9">
              <w:rPr>
                <w:rFonts w:cs="Arial"/>
                <w:color w:val="000000"/>
                <w:sz w:val="18"/>
                <w:szCs w:val="18"/>
              </w:rPr>
              <w:t>33,8</w:t>
            </w:r>
          </w:p>
        </w:tc>
        <w:tc>
          <w:tcPr>
            <w:tcW w:w="495" w:type="pct"/>
            <w:tcBorders>
              <w:top w:val="nil"/>
              <w:left w:val="nil"/>
              <w:bottom w:val="single" w:sz="4" w:space="0" w:color="auto"/>
              <w:right w:val="single" w:sz="4" w:space="0" w:color="auto"/>
            </w:tcBorders>
            <w:vAlign w:val="center"/>
          </w:tcPr>
          <w:p w:rsidR="00C56A85" w:rsidRPr="00ED1AF9" w:rsidRDefault="00C56A85" w:rsidP="005E12B5">
            <w:pPr>
              <w:spacing w:before="0" w:after="0"/>
              <w:ind w:firstLine="0"/>
              <w:jc w:val="center"/>
              <w:rPr>
                <w:rFonts w:cs="Arial"/>
                <w:color w:val="000000"/>
                <w:sz w:val="18"/>
                <w:szCs w:val="18"/>
              </w:rPr>
            </w:pPr>
            <w:r w:rsidRPr="00ED1AF9">
              <w:rPr>
                <w:rFonts w:cs="Arial"/>
                <w:color w:val="000000"/>
                <w:sz w:val="18"/>
                <w:szCs w:val="18"/>
              </w:rPr>
              <w:t>33,8</w:t>
            </w:r>
          </w:p>
        </w:tc>
        <w:tc>
          <w:tcPr>
            <w:tcW w:w="496" w:type="pct"/>
            <w:tcBorders>
              <w:top w:val="nil"/>
              <w:left w:val="nil"/>
              <w:bottom w:val="single" w:sz="4" w:space="0" w:color="auto"/>
              <w:right w:val="single" w:sz="4" w:space="0" w:color="auto"/>
            </w:tcBorders>
            <w:vAlign w:val="center"/>
          </w:tcPr>
          <w:p w:rsidR="00C56A85" w:rsidRPr="00ED1AF9" w:rsidRDefault="00C56A85" w:rsidP="005E12B5">
            <w:pPr>
              <w:spacing w:before="0" w:after="0"/>
              <w:ind w:firstLine="0"/>
              <w:jc w:val="center"/>
              <w:rPr>
                <w:rFonts w:cs="Arial"/>
                <w:color w:val="000000"/>
                <w:sz w:val="18"/>
                <w:szCs w:val="18"/>
              </w:rPr>
            </w:pPr>
            <w:r w:rsidRPr="00ED1AF9">
              <w:rPr>
                <w:rFonts w:cs="Arial"/>
                <w:color w:val="000000"/>
                <w:sz w:val="18"/>
                <w:szCs w:val="18"/>
              </w:rPr>
              <w:t>33,8</w:t>
            </w:r>
          </w:p>
        </w:tc>
        <w:tc>
          <w:tcPr>
            <w:tcW w:w="495" w:type="pct"/>
            <w:tcBorders>
              <w:top w:val="nil"/>
              <w:left w:val="nil"/>
              <w:bottom w:val="single" w:sz="4" w:space="0" w:color="auto"/>
              <w:right w:val="single" w:sz="4" w:space="0" w:color="auto"/>
            </w:tcBorders>
            <w:vAlign w:val="center"/>
          </w:tcPr>
          <w:p w:rsidR="00C56A85" w:rsidRPr="00ED1AF9" w:rsidRDefault="00C56A85" w:rsidP="005E12B5">
            <w:pPr>
              <w:spacing w:before="0" w:after="0"/>
              <w:ind w:firstLine="0"/>
              <w:jc w:val="center"/>
              <w:rPr>
                <w:rFonts w:cs="Arial"/>
                <w:color w:val="000000"/>
                <w:sz w:val="18"/>
                <w:szCs w:val="18"/>
              </w:rPr>
            </w:pPr>
            <w:r w:rsidRPr="00ED1AF9">
              <w:rPr>
                <w:rFonts w:cs="Arial"/>
                <w:color w:val="000000"/>
                <w:sz w:val="18"/>
                <w:szCs w:val="18"/>
              </w:rPr>
              <w:t>33,8</w:t>
            </w:r>
          </w:p>
        </w:tc>
        <w:tc>
          <w:tcPr>
            <w:tcW w:w="492" w:type="pct"/>
            <w:tcBorders>
              <w:top w:val="nil"/>
              <w:left w:val="nil"/>
              <w:bottom w:val="single" w:sz="4" w:space="0" w:color="auto"/>
              <w:right w:val="single" w:sz="4" w:space="0" w:color="auto"/>
            </w:tcBorders>
            <w:vAlign w:val="center"/>
          </w:tcPr>
          <w:p w:rsidR="00C56A85" w:rsidRPr="00ED1AF9" w:rsidRDefault="00C56A85" w:rsidP="005E12B5">
            <w:pPr>
              <w:spacing w:before="0" w:after="0"/>
              <w:ind w:firstLine="0"/>
              <w:jc w:val="center"/>
              <w:rPr>
                <w:rFonts w:cs="Arial"/>
                <w:color w:val="000000"/>
                <w:sz w:val="18"/>
                <w:szCs w:val="18"/>
              </w:rPr>
            </w:pPr>
            <w:r w:rsidRPr="00ED1AF9">
              <w:rPr>
                <w:rFonts w:cs="Arial"/>
                <w:color w:val="000000"/>
                <w:sz w:val="18"/>
                <w:szCs w:val="18"/>
              </w:rPr>
              <w:t>33,8</w:t>
            </w:r>
          </w:p>
        </w:tc>
      </w:tr>
      <w:tr w:rsidR="00C56A85" w:rsidRPr="005E1909" w:rsidTr="00ED1AF9">
        <w:trPr>
          <w:trHeight w:val="510"/>
        </w:trPr>
        <w:tc>
          <w:tcPr>
            <w:tcW w:w="1538" w:type="pct"/>
            <w:tcBorders>
              <w:top w:val="nil"/>
              <w:left w:val="single" w:sz="4" w:space="0" w:color="auto"/>
              <w:bottom w:val="single" w:sz="4" w:space="0" w:color="auto"/>
              <w:right w:val="single" w:sz="4" w:space="0" w:color="auto"/>
            </w:tcBorders>
            <w:shd w:val="clear" w:color="auto" w:fill="auto"/>
            <w:vAlign w:val="center"/>
            <w:hideMark/>
          </w:tcPr>
          <w:p w:rsidR="00C56A85" w:rsidRPr="00ED1AF9" w:rsidRDefault="00C56A85" w:rsidP="005E12B5">
            <w:pPr>
              <w:widowControl/>
              <w:adjustRightInd/>
              <w:spacing w:before="0" w:after="0"/>
              <w:ind w:firstLine="0"/>
              <w:jc w:val="left"/>
              <w:textAlignment w:val="auto"/>
              <w:rPr>
                <w:rFonts w:eastAsia="Times New Roman" w:cs="Arial"/>
                <w:spacing w:val="0"/>
                <w:sz w:val="18"/>
                <w:szCs w:val="18"/>
                <w:lang w:eastAsia="ru-RU"/>
              </w:rPr>
            </w:pPr>
            <w:r w:rsidRPr="00ED1AF9">
              <w:rPr>
                <w:rFonts w:eastAsia="Times New Roman" w:cs="Arial"/>
                <w:spacing w:val="0"/>
                <w:sz w:val="18"/>
                <w:szCs w:val="18"/>
                <w:lang w:eastAsia="ru-RU"/>
              </w:rPr>
              <w:t>Питьевая вода на производство электроэнергии</w:t>
            </w:r>
          </w:p>
        </w:tc>
        <w:tc>
          <w:tcPr>
            <w:tcW w:w="494" w:type="pct"/>
            <w:tcBorders>
              <w:top w:val="nil"/>
              <w:left w:val="nil"/>
              <w:bottom w:val="single" w:sz="4" w:space="0" w:color="auto"/>
              <w:right w:val="single" w:sz="4" w:space="0" w:color="auto"/>
            </w:tcBorders>
            <w:shd w:val="clear" w:color="auto" w:fill="auto"/>
            <w:vAlign w:val="center"/>
            <w:hideMark/>
          </w:tcPr>
          <w:p w:rsidR="00C56A85" w:rsidRPr="00ED1AF9" w:rsidRDefault="00C56A85" w:rsidP="005E12B5">
            <w:pPr>
              <w:widowControl/>
              <w:adjustRightInd/>
              <w:spacing w:before="0" w:after="0"/>
              <w:ind w:firstLine="0"/>
              <w:jc w:val="center"/>
              <w:textAlignment w:val="auto"/>
              <w:rPr>
                <w:rFonts w:eastAsia="Times New Roman" w:cs="Arial"/>
                <w:spacing w:val="0"/>
                <w:sz w:val="18"/>
                <w:szCs w:val="18"/>
                <w:lang w:eastAsia="ru-RU"/>
              </w:rPr>
            </w:pPr>
            <w:r w:rsidRPr="00ED1AF9">
              <w:rPr>
                <w:rFonts w:eastAsia="Times New Roman" w:cs="Arial"/>
                <w:spacing w:val="0"/>
                <w:sz w:val="18"/>
                <w:szCs w:val="18"/>
                <w:lang w:eastAsia="ru-RU"/>
              </w:rPr>
              <w:t>тыс. т</w:t>
            </w:r>
          </w:p>
        </w:tc>
        <w:tc>
          <w:tcPr>
            <w:tcW w:w="495" w:type="pct"/>
            <w:tcBorders>
              <w:top w:val="single" w:sz="4" w:space="0" w:color="auto"/>
              <w:left w:val="single" w:sz="4" w:space="0" w:color="auto"/>
              <w:bottom w:val="single" w:sz="4" w:space="0" w:color="auto"/>
              <w:right w:val="single" w:sz="4" w:space="0" w:color="auto"/>
            </w:tcBorders>
            <w:vAlign w:val="center"/>
          </w:tcPr>
          <w:p w:rsidR="00C56A85" w:rsidRPr="00ED1AF9" w:rsidRDefault="00C56A85" w:rsidP="005E12B5">
            <w:pPr>
              <w:spacing w:before="0" w:after="0"/>
              <w:ind w:firstLine="0"/>
              <w:jc w:val="center"/>
              <w:rPr>
                <w:rFonts w:cs="Arial"/>
                <w:color w:val="000000"/>
                <w:sz w:val="18"/>
                <w:szCs w:val="18"/>
              </w:rPr>
            </w:pPr>
            <w:r w:rsidRPr="00ED1AF9">
              <w:rPr>
                <w:rFonts w:cs="Arial"/>
                <w:color w:val="000000"/>
                <w:sz w:val="18"/>
                <w:szCs w:val="18"/>
              </w:rPr>
              <w:t>50,643</w:t>
            </w:r>
          </w:p>
        </w:tc>
        <w:tc>
          <w:tcPr>
            <w:tcW w:w="495" w:type="pct"/>
            <w:tcBorders>
              <w:top w:val="nil"/>
              <w:left w:val="nil"/>
              <w:bottom w:val="single" w:sz="4" w:space="0" w:color="auto"/>
              <w:right w:val="single" w:sz="4" w:space="0" w:color="auto"/>
            </w:tcBorders>
            <w:vAlign w:val="center"/>
          </w:tcPr>
          <w:p w:rsidR="00C56A85" w:rsidRPr="00ED1AF9" w:rsidRDefault="00C56A85" w:rsidP="005E12B5">
            <w:pPr>
              <w:spacing w:before="0" w:after="0"/>
              <w:ind w:firstLine="0"/>
              <w:jc w:val="center"/>
              <w:rPr>
                <w:rFonts w:cs="Arial"/>
                <w:color w:val="000000"/>
                <w:sz w:val="18"/>
                <w:szCs w:val="18"/>
              </w:rPr>
            </w:pPr>
            <w:r w:rsidRPr="00ED1AF9">
              <w:rPr>
                <w:rFonts w:cs="Arial"/>
                <w:color w:val="000000"/>
                <w:sz w:val="18"/>
                <w:szCs w:val="18"/>
              </w:rPr>
              <w:t>50,643</w:t>
            </w:r>
          </w:p>
        </w:tc>
        <w:tc>
          <w:tcPr>
            <w:tcW w:w="495" w:type="pct"/>
            <w:tcBorders>
              <w:top w:val="nil"/>
              <w:left w:val="nil"/>
              <w:bottom w:val="single" w:sz="4" w:space="0" w:color="auto"/>
              <w:right w:val="single" w:sz="4" w:space="0" w:color="auto"/>
            </w:tcBorders>
            <w:vAlign w:val="center"/>
          </w:tcPr>
          <w:p w:rsidR="00C56A85" w:rsidRPr="00ED1AF9" w:rsidRDefault="00C56A85" w:rsidP="005E12B5">
            <w:pPr>
              <w:spacing w:before="0" w:after="0"/>
              <w:ind w:firstLine="0"/>
              <w:jc w:val="center"/>
              <w:rPr>
                <w:rFonts w:cs="Arial"/>
                <w:color w:val="000000"/>
                <w:sz w:val="18"/>
                <w:szCs w:val="18"/>
              </w:rPr>
            </w:pPr>
            <w:r w:rsidRPr="00ED1AF9">
              <w:rPr>
                <w:rFonts w:cs="Arial"/>
                <w:color w:val="000000"/>
                <w:sz w:val="18"/>
                <w:szCs w:val="18"/>
              </w:rPr>
              <w:t>50,643</w:t>
            </w:r>
          </w:p>
        </w:tc>
        <w:tc>
          <w:tcPr>
            <w:tcW w:w="496" w:type="pct"/>
            <w:tcBorders>
              <w:top w:val="nil"/>
              <w:left w:val="nil"/>
              <w:bottom w:val="single" w:sz="4" w:space="0" w:color="auto"/>
              <w:right w:val="single" w:sz="4" w:space="0" w:color="auto"/>
            </w:tcBorders>
            <w:vAlign w:val="center"/>
          </w:tcPr>
          <w:p w:rsidR="00C56A85" w:rsidRPr="00ED1AF9" w:rsidRDefault="00C56A85" w:rsidP="005E12B5">
            <w:pPr>
              <w:spacing w:before="0" w:after="0"/>
              <w:ind w:firstLine="0"/>
              <w:jc w:val="center"/>
              <w:rPr>
                <w:rFonts w:cs="Arial"/>
                <w:color w:val="000000"/>
                <w:sz w:val="18"/>
                <w:szCs w:val="18"/>
              </w:rPr>
            </w:pPr>
            <w:r w:rsidRPr="00ED1AF9">
              <w:rPr>
                <w:rFonts w:cs="Arial"/>
                <w:color w:val="000000"/>
                <w:sz w:val="18"/>
                <w:szCs w:val="18"/>
              </w:rPr>
              <w:t>50,643</w:t>
            </w:r>
          </w:p>
        </w:tc>
        <w:tc>
          <w:tcPr>
            <w:tcW w:w="495" w:type="pct"/>
            <w:tcBorders>
              <w:top w:val="nil"/>
              <w:left w:val="nil"/>
              <w:bottom w:val="single" w:sz="4" w:space="0" w:color="auto"/>
              <w:right w:val="single" w:sz="4" w:space="0" w:color="auto"/>
            </w:tcBorders>
            <w:vAlign w:val="center"/>
          </w:tcPr>
          <w:p w:rsidR="00C56A85" w:rsidRPr="00ED1AF9" w:rsidRDefault="00C56A85" w:rsidP="005E12B5">
            <w:pPr>
              <w:spacing w:before="0" w:after="0"/>
              <w:ind w:firstLine="0"/>
              <w:jc w:val="center"/>
              <w:rPr>
                <w:rFonts w:cs="Arial"/>
                <w:color w:val="000000"/>
                <w:sz w:val="18"/>
                <w:szCs w:val="18"/>
              </w:rPr>
            </w:pPr>
            <w:r w:rsidRPr="00ED1AF9">
              <w:rPr>
                <w:rFonts w:cs="Arial"/>
                <w:color w:val="000000"/>
                <w:sz w:val="18"/>
                <w:szCs w:val="18"/>
              </w:rPr>
              <w:t>50,643</w:t>
            </w:r>
          </w:p>
        </w:tc>
        <w:tc>
          <w:tcPr>
            <w:tcW w:w="492" w:type="pct"/>
            <w:tcBorders>
              <w:top w:val="nil"/>
              <w:left w:val="nil"/>
              <w:bottom w:val="single" w:sz="4" w:space="0" w:color="auto"/>
              <w:right w:val="single" w:sz="4" w:space="0" w:color="auto"/>
            </w:tcBorders>
            <w:vAlign w:val="center"/>
          </w:tcPr>
          <w:p w:rsidR="00C56A85" w:rsidRPr="00ED1AF9" w:rsidRDefault="00C56A85" w:rsidP="005E12B5">
            <w:pPr>
              <w:spacing w:before="0" w:after="0"/>
              <w:ind w:firstLine="0"/>
              <w:jc w:val="center"/>
              <w:rPr>
                <w:rFonts w:cs="Arial"/>
                <w:color w:val="000000"/>
                <w:sz w:val="18"/>
                <w:szCs w:val="18"/>
              </w:rPr>
            </w:pPr>
            <w:r w:rsidRPr="00ED1AF9">
              <w:rPr>
                <w:rFonts w:cs="Arial"/>
                <w:color w:val="000000"/>
                <w:sz w:val="18"/>
                <w:szCs w:val="18"/>
              </w:rPr>
              <w:t>50,643</w:t>
            </w:r>
          </w:p>
        </w:tc>
      </w:tr>
      <w:tr w:rsidR="00C56A85" w:rsidRPr="00DD0899" w:rsidTr="00ED1AF9">
        <w:trPr>
          <w:trHeight w:val="510"/>
        </w:trPr>
        <w:tc>
          <w:tcPr>
            <w:tcW w:w="1538" w:type="pct"/>
            <w:tcBorders>
              <w:top w:val="nil"/>
              <w:left w:val="single" w:sz="4" w:space="0" w:color="auto"/>
              <w:bottom w:val="single" w:sz="4" w:space="0" w:color="auto"/>
              <w:right w:val="single" w:sz="4" w:space="0" w:color="auto"/>
            </w:tcBorders>
            <w:shd w:val="clear" w:color="auto" w:fill="auto"/>
            <w:vAlign w:val="center"/>
            <w:hideMark/>
          </w:tcPr>
          <w:p w:rsidR="00C56A85" w:rsidRPr="00ED1AF9" w:rsidRDefault="00C56A85" w:rsidP="005E12B5">
            <w:pPr>
              <w:widowControl/>
              <w:adjustRightInd/>
              <w:spacing w:before="0" w:after="0"/>
              <w:ind w:firstLine="0"/>
              <w:jc w:val="left"/>
              <w:textAlignment w:val="auto"/>
              <w:rPr>
                <w:rFonts w:eastAsia="Times New Roman" w:cs="Arial"/>
                <w:spacing w:val="0"/>
                <w:sz w:val="18"/>
                <w:szCs w:val="18"/>
                <w:lang w:eastAsia="ru-RU"/>
              </w:rPr>
            </w:pPr>
            <w:r w:rsidRPr="00ED1AF9">
              <w:rPr>
                <w:rFonts w:eastAsia="Times New Roman" w:cs="Arial"/>
                <w:spacing w:val="0"/>
                <w:sz w:val="18"/>
                <w:szCs w:val="18"/>
                <w:lang w:eastAsia="ru-RU"/>
              </w:rPr>
              <w:t>Питьевая вода на производство тепловой энергии</w:t>
            </w:r>
          </w:p>
        </w:tc>
        <w:tc>
          <w:tcPr>
            <w:tcW w:w="494" w:type="pct"/>
            <w:tcBorders>
              <w:top w:val="nil"/>
              <w:left w:val="nil"/>
              <w:bottom w:val="single" w:sz="4" w:space="0" w:color="auto"/>
              <w:right w:val="single" w:sz="4" w:space="0" w:color="auto"/>
            </w:tcBorders>
            <w:shd w:val="clear" w:color="auto" w:fill="auto"/>
            <w:vAlign w:val="center"/>
            <w:hideMark/>
          </w:tcPr>
          <w:p w:rsidR="00C56A85" w:rsidRPr="00ED1AF9" w:rsidRDefault="00C56A85" w:rsidP="005E12B5">
            <w:pPr>
              <w:widowControl/>
              <w:adjustRightInd/>
              <w:spacing w:before="0" w:after="0"/>
              <w:ind w:firstLine="0"/>
              <w:jc w:val="center"/>
              <w:textAlignment w:val="auto"/>
              <w:rPr>
                <w:rFonts w:eastAsia="Times New Roman" w:cs="Arial"/>
                <w:spacing w:val="0"/>
                <w:sz w:val="18"/>
                <w:szCs w:val="18"/>
                <w:lang w:eastAsia="ru-RU"/>
              </w:rPr>
            </w:pPr>
            <w:r w:rsidRPr="00ED1AF9">
              <w:rPr>
                <w:rFonts w:eastAsia="Times New Roman" w:cs="Arial"/>
                <w:spacing w:val="0"/>
                <w:sz w:val="18"/>
                <w:szCs w:val="18"/>
                <w:lang w:eastAsia="ru-RU"/>
              </w:rPr>
              <w:t>тыс. т</w:t>
            </w:r>
          </w:p>
        </w:tc>
        <w:tc>
          <w:tcPr>
            <w:tcW w:w="495" w:type="pct"/>
            <w:tcBorders>
              <w:top w:val="single" w:sz="4" w:space="0" w:color="auto"/>
              <w:left w:val="single" w:sz="4" w:space="0" w:color="auto"/>
              <w:bottom w:val="single" w:sz="4" w:space="0" w:color="auto"/>
              <w:right w:val="single" w:sz="4" w:space="0" w:color="auto"/>
            </w:tcBorders>
            <w:vAlign w:val="center"/>
          </w:tcPr>
          <w:p w:rsidR="00C56A85" w:rsidRPr="00ED1AF9" w:rsidRDefault="00C56A85" w:rsidP="005E12B5">
            <w:pPr>
              <w:spacing w:before="0" w:after="0"/>
              <w:ind w:firstLine="0"/>
              <w:jc w:val="center"/>
              <w:rPr>
                <w:rFonts w:cs="Arial"/>
                <w:color w:val="000000"/>
                <w:sz w:val="18"/>
                <w:szCs w:val="18"/>
              </w:rPr>
            </w:pPr>
            <w:r w:rsidRPr="00ED1AF9">
              <w:rPr>
                <w:rFonts w:cs="Arial"/>
                <w:color w:val="000000"/>
                <w:sz w:val="18"/>
                <w:szCs w:val="18"/>
              </w:rPr>
              <w:t>17,2</w:t>
            </w:r>
          </w:p>
        </w:tc>
        <w:tc>
          <w:tcPr>
            <w:tcW w:w="495" w:type="pct"/>
            <w:tcBorders>
              <w:top w:val="nil"/>
              <w:left w:val="nil"/>
              <w:bottom w:val="single" w:sz="4" w:space="0" w:color="auto"/>
              <w:right w:val="single" w:sz="4" w:space="0" w:color="auto"/>
            </w:tcBorders>
            <w:vAlign w:val="center"/>
          </w:tcPr>
          <w:p w:rsidR="00C56A85" w:rsidRPr="00ED1AF9" w:rsidRDefault="00C56A85" w:rsidP="005E12B5">
            <w:pPr>
              <w:spacing w:before="0" w:after="0"/>
              <w:ind w:firstLine="0"/>
              <w:jc w:val="center"/>
              <w:rPr>
                <w:rFonts w:cs="Arial"/>
                <w:color w:val="000000"/>
                <w:sz w:val="18"/>
                <w:szCs w:val="18"/>
              </w:rPr>
            </w:pPr>
            <w:r w:rsidRPr="00ED1AF9">
              <w:rPr>
                <w:rFonts w:cs="Arial"/>
                <w:color w:val="000000"/>
                <w:sz w:val="18"/>
                <w:szCs w:val="18"/>
              </w:rPr>
              <w:t>17,2</w:t>
            </w:r>
          </w:p>
        </w:tc>
        <w:tc>
          <w:tcPr>
            <w:tcW w:w="495" w:type="pct"/>
            <w:tcBorders>
              <w:top w:val="nil"/>
              <w:left w:val="nil"/>
              <w:bottom w:val="single" w:sz="4" w:space="0" w:color="auto"/>
              <w:right w:val="single" w:sz="4" w:space="0" w:color="auto"/>
            </w:tcBorders>
            <w:vAlign w:val="center"/>
          </w:tcPr>
          <w:p w:rsidR="00C56A85" w:rsidRPr="00ED1AF9" w:rsidRDefault="00C56A85" w:rsidP="005E12B5">
            <w:pPr>
              <w:spacing w:before="0" w:after="0"/>
              <w:ind w:firstLine="0"/>
              <w:jc w:val="center"/>
              <w:rPr>
                <w:rFonts w:cs="Arial"/>
                <w:color w:val="000000"/>
                <w:sz w:val="18"/>
                <w:szCs w:val="18"/>
              </w:rPr>
            </w:pPr>
            <w:r w:rsidRPr="00ED1AF9">
              <w:rPr>
                <w:rFonts w:cs="Arial"/>
                <w:color w:val="000000"/>
                <w:sz w:val="18"/>
                <w:szCs w:val="18"/>
              </w:rPr>
              <w:t>17,2</w:t>
            </w:r>
          </w:p>
        </w:tc>
        <w:tc>
          <w:tcPr>
            <w:tcW w:w="496" w:type="pct"/>
            <w:tcBorders>
              <w:top w:val="nil"/>
              <w:left w:val="nil"/>
              <w:bottom w:val="single" w:sz="4" w:space="0" w:color="auto"/>
              <w:right w:val="single" w:sz="4" w:space="0" w:color="auto"/>
            </w:tcBorders>
            <w:vAlign w:val="center"/>
          </w:tcPr>
          <w:p w:rsidR="00C56A85" w:rsidRPr="00ED1AF9" w:rsidRDefault="00C56A85" w:rsidP="005E12B5">
            <w:pPr>
              <w:spacing w:before="0" w:after="0"/>
              <w:ind w:firstLine="0"/>
              <w:jc w:val="center"/>
              <w:rPr>
                <w:rFonts w:cs="Arial"/>
                <w:color w:val="000000"/>
                <w:sz w:val="18"/>
                <w:szCs w:val="18"/>
              </w:rPr>
            </w:pPr>
            <w:r w:rsidRPr="00ED1AF9">
              <w:rPr>
                <w:rFonts w:cs="Arial"/>
                <w:color w:val="000000"/>
                <w:sz w:val="18"/>
                <w:szCs w:val="18"/>
              </w:rPr>
              <w:t>17,2</w:t>
            </w:r>
          </w:p>
        </w:tc>
        <w:tc>
          <w:tcPr>
            <w:tcW w:w="495" w:type="pct"/>
            <w:tcBorders>
              <w:top w:val="nil"/>
              <w:left w:val="nil"/>
              <w:bottom w:val="single" w:sz="4" w:space="0" w:color="auto"/>
              <w:right w:val="single" w:sz="4" w:space="0" w:color="auto"/>
            </w:tcBorders>
            <w:vAlign w:val="center"/>
          </w:tcPr>
          <w:p w:rsidR="00C56A85" w:rsidRPr="00ED1AF9" w:rsidRDefault="00C56A85" w:rsidP="005E12B5">
            <w:pPr>
              <w:spacing w:before="0" w:after="0"/>
              <w:ind w:firstLine="0"/>
              <w:jc w:val="center"/>
              <w:rPr>
                <w:rFonts w:cs="Arial"/>
                <w:color w:val="000000"/>
                <w:sz w:val="18"/>
                <w:szCs w:val="18"/>
              </w:rPr>
            </w:pPr>
            <w:r w:rsidRPr="00ED1AF9">
              <w:rPr>
                <w:rFonts w:cs="Arial"/>
                <w:color w:val="000000"/>
                <w:sz w:val="18"/>
                <w:szCs w:val="18"/>
              </w:rPr>
              <w:t>17,2</w:t>
            </w:r>
          </w:p>
        </w:tc>
        <w:tc>
          <w:tcPr>
            <w:tcW w:w="492" w:type="pct"/>
            <w:tcBorders>
              <w:top w:val="nil"/>
              <w:left w:val="nil"/>
              <w:bottom w:val="single" w:sz="4" w:space="0" w:color="auto"/>
              <w:right w:val="single" w:sz="4" w:space="0" w:color="auto"/>
            </w:tcBorders>
            <w:vAlign w:val="center"/>
          </w:tcPr>
          <w:p w:rsidR="00C56A85" w:rsidRPr="00ED1AF9" w:rsidRDefault="00C56A85" w:rsidP="005E12B5">
            <w:pPr>
              <w:spacing w:before="0" w:after="0"/>
              <w:ind w:firstLine="0"/>
              <w:jc w:val="center"/>
              <w:rPr>
                <w:rFonts w:cs="Arial"/>
                <w:color w:val="000000"/>
                <w:sz w:val="18"/>
                <w:szCs w:val="18"/>
              </w:rPr>
            </w:pPr>
            <w:r w:rsidRPr="00ED1AF9">
              <w:rPr>
                <w:rFonts w:cs="Arial"/>
                <w:color w:val="000000"/>
                <w:sz w:val="18"/>
                <w:szCs w:val="18"/>
              </w:rPr>
              <w:t>17,2</w:t>
            </w:r>
          </w:p>
        </w:tc>
      </w:tr>
    </w:tbl>
    <w:p w:rsidR="00ED1AF9" w:rsidRDefault="00ED1AF9" w:rsidP="00ED1AF9">
      <w:pPr>
        <w:pStyle w:val="3"/>
      </w:pPr>
      <w:bookmarkStart w:id="100" w:name="_Toc354584604"/>
      <w:r w:rsidRPr="009B3FFE">
        <w:t>Перспективные объемы теплоносителя</w:t>
      </w:r>
      <w:r>
        <w:t xml:space="preserve"> в зоне действия  котельных МКП «ЖКХ»</w:t>
      </w:r>
      <w:bookmarkEnd w:id="100"/>
    </w:p>
    <w:p w:rsidR="000D2DB9" w:rsidRPr="005078F1" w:rsidRDefault="000D2DB9" w:rsidP="000D2DB9">
      <w:pPr>
        <w:ind w:firstLine="0"/>
      </w:pPr>
    </w:p>
    <w:tbl>
      <w:tblPr>
        <w:tblW w:w="543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9"/>
        <w:gridCol w:w="992"/>
        <w:gridCol w:w="994"/>
        <w:gridCol w:w="995"/>
        <w:gridCol w:w="995"/>
        <w:gridCol w:w="995"/>
        <w:gridCol w:w="995"/>
        <w:gridCol w:w="991"/>
      </w:tblGrid>
      <w:tr w:rsidR="00874E30" w:rsidRPr="00BC2C0C" w:rsidTr="00874E30">
        <w:trPr>
          <w:cantSplit/>
          <w:trHeight w:val="773"/>
        </w:trPr>
        <w:tc>
          <w:tcPr>
            <w:tcW w:w="1538" w:type="pct"/>
            <w:shd w:val="clear" w:color="auto" w:fill="auto"/>
            <w:noWrap/>
            <w:vAlign w:val="center"/>
            <w:hideMark/>
          </w:tcPr>
          <w:p w:rsidR="00874E30" w:rsidRPr="007505E2" w:rsidRDefault="00874E30" w:rsidP="005E12B5">
            <w:pPr>
              <w:widowControl/>
              <w:adjustRightInd/>
              <w:spacing w:before="0" w:after="0"/>
              <w:ind w:firstLine="0"/>
              <w:jc w:val="center"/>
              <w:textAlignment w:val="auto"/>
              <w:rPr>
                <w:rFonts w:eastAsia="Times New Roman" w:cs="Arial"/>
                <w:b/>
                <w:bCs/>
                <w:color w:val="000000"/>
                <w:spacing w:val="0"/>
                <w:sz w:val="18"/>
                <w:szCs w:val="18"/>
                <w:lang w:eastAsia="ru-RU"/>
              </w:rPr>
            </w:pPr>
            <w:r w:rsidRPr="007505E2">
              <w:rPr>
                <w:rFonts w:eastAsia="Times New Roman" w:cs="Arial"/>
                <w:b/>
                <w:bCs/>
                <w:color w:val="000000"/>
                <w:spacing w:val="0"/>
                <w:sz w:val="18"/>
                <w:szCs w:val="18"/>
                <w:lang w:eastAsia="ru-RU"/>
              </w:rPr>
              <w:t>Параметр</w:t>
            </w:r>
          </w:p>
        </w:tc>
        <w:tc>
          <w:tcPr>
            <w:tcW w:w="494" w:type="pct"/>
            <w:shd w:val="clear" w:color="auto" w:fill="auto"/>
            <w:noWrap/>
            <w:vAlign w:val="center"/>
            <w:hideMark/>
          </w:tcPr>
          <w:p w:rsidR="00874E30" w:rsidRPr="007505E2" w:rsidRDefault="00874E30" w:rsidP="005E12B5">
            <w:pPr>
              <w:widowControl/>
              <w:adjustRightInd/>
              <w:spacing w:before="0" w:after="0"/>
              <w:ind w:firstLine="0"/>
              <w:jc w:val="center"/>
              <w:textAlignment w:val="auto"/>
              <w:rPr>
                <w:rFonts w:eastAsia="Times New Roman" w:cs="Arial"/>
                <w:b/>
                <w:bCs/>
                <w:color w:val="000000"/>
                <w:spacing w:val="0"/>
                <w:sz w:val="18"/>
                <w:szCs w:val="18"/>
                <w:lang w:eastAsia="ru-RU"/>
              </w:rPr>
            </w:pPr>
            <w:r>
              <w:rPr>
                <w:rFonts w:eastAsia="Times New Roman" w:cs="Arial"/>
                <w:b/>
                <w:bCs/>
                <w:color w:val="000000"/>
                <w:spacing w:val="0"/>
                <w:sz w:val="18"/>
                <w:szCs w:val="18"/>
                <w:lang w:eastAsia="ru-RU"/>
              </w:rPr>
              <w:t>Ед. изм.</w:t>
            </w:r>
          </w:p>
        </w:tc>
        <w:tc>
          <w:tcPr>
            <w:tcW w:w="495" w:type="pct"/>
            <w:shd w:val="clear" w:color="auto" w:fill="auto"/>
            <w:noWrap/>
            <w:tcMar>
              <w:left w:w="57" w:type="dxa"/>
              <w:right w:w="57" w:type="dxa"/>
            </w:tcMar>
            <w:vAlign w:val="center"/>
          </w:tcPr>
          <w:p w:rsidR="00874E30" w:rsidRPr="00BC2C0C" w:rsidRDefault="00874E30" w:rsidP="005E12B5">
            <w:pPr>
              <w:widowControl/>
              <w:adjustRightInd/>
              <w:spacing w:before="0" w:after="0"/>
              <w:ind w:firstLine="0"/>
              <w:jc w:val="center"/>
              <w:textAlignment w:val="auto"/>
              <w:rPr>
                <w:rFonts w:eastAsia="Times New Roman" w:cs="Arial"/>
                <w:b/>
                <w:bCs/>
                <w:spacing w:val="0"/>
                <w:sz w:val="18"/>
                <w:szCs w:val="18"/>
                <w:lang w:eastAsia="ru-RU"/>
              </w:rPr>
            </w:pPr>
            <w:r w:rsidRPr="00BC2C0C">
              <w:rPr>
                <w:rFonts w:eastAsia="Times New Roman" w:cs="Arial"/>
                <w:b/>
                <w:bCs/>
                <w:spacing w:val="0"/>
                <w:sz w:val="18"/>
                <w:szCs w:val="18"/>
                <w:lang w:eastAsia="ru-RU"/>
              </w:rPr>
              <w:t>2021</w:t>
            </w:r>
          </w:p>
        </w:tc>
        <w:tc>
          <w:tcPr>
            <w:tcW w:w="495" w:type="pct"/>
            <w:shd w:val="clear" w:color="auto" w:fill="auto"/>
            <w:noWrap/>
            <w:tcMar>
              <w:left w:w="57" w:type="dxa"/>
              <w:right w:w="57" w:type="dxa"/>
            </w:tcMar>
            <w:vAlign w:val="center"/>
          </w:tcPr>
          <w:p w:rsidR="00874E30" w:rsidRPr="00BC2C0C" w:rsidRDefault="00874E30" w:rsidP="005E12B5">
            <w:pPr>
              <w:widowControl/>
              <w:adjustRightInd/>
              <w:spacing w:before="0" w:after="0"/>
              <w:ind w:firstLine="0"/>
              <w:jc w:val="center"/>
              <w:textAlignment w:val="auto"/>
              <w:rPr>
                <w:rFonts w:eastAsia="Times New Roman" w:cs="Arial"/>
                <w:b/>
                <w:bCs/>
                <w:spacing w:val="0"/>
                <w:sz w:val="18"/>
                <w:szCs w:val="18"/>
                <w:lang w:eastAsia="ru-RU"/>
              </w:rPr>
            </w:pPr>
            <w:r w:rsidRPr="00BC2C0C">
              <w:rPr>
                <w:rFonts w:eastAsia="Times New Roman" w:cs="Arial"/>
                <w:b/>
                <w:bCs/>
                <w:spacing w:val="0"/>
                <w:sz w:val="18"/>
                <w:szCs w:val="18"/>
                <w:lang w:eastAsia="ru-RU"/>
              </w:rPr>
              <w:t>2022</w:t>
            </w:r>
          </w:p>
        </w:tc>
        <w:tc>
          <w:tcPr>
            <w:tcW w:w="495" w:type="pct"/>
            <w:shd w:val="clear" w:color="auto" w:fill="auto"/>
            <w:noWrap/>
            <w:tcMar>
              <w:left w:w="57" w:type="dxa"/>
              <w:right w:w="57" w:type="dxa"/>
            </w:tcMar>
            <w:vAlign w:val="center"/>
          </w:tcPr>
          <w:p w:rsidR="00874E30" w:rsidRPr="00BC2C0C" w:rsidRDefault="00874E30" w:rsidP="005E12B5">
            <w:pPr>
              <w:widowControl/>
              <w:adjustRightInd/>
              <w:spacing w:before="0" w:after="0"/>
              <w:ind w:firstLine="0"/>
              <w:jc w:val="center"/>
              <w:textAlignment w:val="auto"/>
              <w:rPr>
                <w:rFonts w:eastAsia="Times New Roman" w:cs="Arial"/>
                <w:b/>
                <w:bCs/>
                <w:spacing w:val="0"/>
                <w:sz w:val="18"/>
                <w:szCs w:val="18"/>
                <w:lang w:eastAsia="ru-RU"/>
              </w:rPr>
            </w:pPr>
            <w:r w:rsidRPr="00BC2C0C">
              <w:rPr>
                <w:rFonts w:eastAsia="Times New Roman" w:cs="Arial"/>
                <w:b/>
                <w:bCs/>
                <w:spacing w:val="0"/>
                <w:sz w:val="18"/>
                <w:szCs w:val="18"/>
                <w:lang w:eastAsia="ru-RU"/>
              </w:rPr>
              <w:t>2023</w:t>
            </w:r>
          </w:p>
        </w:tc>
        <w:tc>
          <w:tcPr>
            <w:tcW w:w="495" w:type="pct"/>
            <w:shd w:val="clear" w:color="auto" w:fill="auto"/>
            <w:noWrap/>
            <w:tcMar>
              <w:left w:w="57" w:type="dxa"/>
              <w:right w:w="57" w:type="dxa"/>
            </w:tcMar>
            <w:vAlign w:val="center"/>
          </w:tcPr>
          <w:p w:rsidR="00874E30" w:rsidRPr="00BC2C0C" w:rsidRDefault="00874E30" w:rsidP="005E12B5">
            <w:pPr>
              <w:widowControl/>
              <w:adjustRightInd/>
              <w:spacing w:before="0" w:after="0"/>
              <w:ind w:firstLine="0"/>
              <w:jc w:val="center"/>
              <w:textAlignment w:val="auto"/>
              <w:rPr>
                <w:rFonts w:eastAsia="Times New Roman" w:cs="Arial"/>
                <w:b/>
                <w:bCs/>
                <w:spacing w:val="0"/>
                <w:sz w:val="18"/>
                <w:szCs w:val="18"/>
                <w:lang w:eastAsia="ru-RU"/>
              </w:rPr>
            </w:pPr>
            <w:r w:rsidRPr="00BC2C0C">
              <w:rPr>
                <w:rFonts w:eastAsia="Times New Roman" w:cs="Arial"/>
                <w:b/>
                <w:bCs/>
                <w:spacing w:val="0"/>
                <w:sz w:val="18"/>
                <w:szCs w:val="18"/>
                <w:lang w:eastAsia="ru-RU"/>
              </w:rPr>
              <w:t>2024</w:t>
            </w:r>
          </w:p>
        </w:tc>
        <w:tc>
          <w:tcPr>
            <w:tcW w:w="495" w:type="pct"/>
            <w:shd w:val="clear" w:color="auto" w:fill="auto"/>
            <w:noWrap/>
            <w:tcMar>
              <w:left w:w="57" w:type="dxa"/>
              <w:right w:w="57" w:type="dxa"/>
            </w:tcMar>
            <w:vAlign w:val="center"/>
          </w:tcPr>
          <w:p w:rsidR="00874E30" w:rsidRPr="00BC2C0C" w:rsidRDefault="00874E30" w:rsidP="005E12B5">
            <w:pPr>
              <w:widowControl/>
              <w:adjustRightInd/>
              <w:spacing w:before="0" w:after="0"/>
              <w:ind w:firstLine="0"/>
              <w:jc w:val="center"/>
              <w:textAlignment w:val="auto"/>
              <w:rPr>
                <w:rFonts w:eastAsia="Times New Roman" w:cs="Arial"/>
                <w:b/>
                <w:bCs/>
                <w:spacing w:val="0"/>
                <w:sz w:val="18"/>
                <w:szCs w:val="18"/>
                <w:lang w:eastAsia="ru-RU"/>
              </w:rPr>
            </w:pPr>
            <w:r w:rsidRPr="00BC2C0C">
              <w:rPr>
                <w:rFonts w:eastAsia="Times New Roman" w:cs="Arial"/>
                <w:b/>
                <w:bCs/>
                <w:spacing w:val="0"/>
                <w:sz w:val="18"/>
                <w:szCs w:val="18"/>
                <w:lang w:eastAsia="ru-RU"/>
              </w:rPr>
              <w:t>2025</w:t>
            </w:r>
          </w:p>
        </w:tc>
        <w:tc>
          <w:tcPr>
            <w:tcW w:w="493" w:type="pct"/>
            <w:shd w:val="clear" w:color="auto" w:fill="auto"/>
            <w:noWrap/>
            <w:tcMar>
              <w:left w:w="57" w:type="dxa"/>
              <w:right w:w="57" w:type="dxa"/>
            </w:tcMar>
            <w:vAlign w:val="center"/>
          </w:tcPr>
          <w:p w:rsidR="00874E30" w:rsidRPr="00BC2C0C" w:rsidRDefault="00874E30" w:rsidP="005E12B5">
            <w:pPr>
              <w:widowControl/>
              <w:adjustRightInd/>
              <w:spacing w:before="0" w:after="0"/>
              <w:ind w:firstLine="0"/>
              <w:jc w:val="center"/>
              <w:textAlignment w:val="auto"/>
              <w:rPr>
                <w:rFonts w:eastAsia="Times New Roman" w:cs="Arial"/>
                <w:b/>
                <w:bCs/>
                <w:spacing w:val="0"/>
                <w:sz w:val="18"/>
                <w:szCs w:val="18"/>
                <w:lang w:eastAsia="ru-RU"/>
              </w:rPr>
            </w:pPr>
            <w:r w:rsidRPr="00BC2C0C">
              <w:rPr>
                <w:rFonts w:eastAsia="Times New Roman" w:cs="Arial"/>
                <w:b/>
                <w:bCs/>
                <w:spacing w:val="0"/>
                <w:sz w:val="18"/>
                <w:szCs w:val="18"/>
                <w:lang w:eastAsia="ru-RU"/>
              </w:rPr>
              <w:t>2026</w:t>
            </w:r>
          </w:p>
        </w:tc>
      </w:tr>
      <w:tr w:rsidR="00874E30" w:rsidRPr="00BC2C0C" w:rsidTr="00874E30">
        <w:trPr>
          <w:cantSplit/>
          <w:trHeight w:val="300"/>
        </w:trPr>
        <w:tc>
          <w:tcPr>
            <w:tcW w:w="5000" w:type="pct"/>
            <w:gridSpan w:val="8"/>
            <w:shd w:val="clear" w:color="auto" w:fill="auto"/>
            <w:vAlign w:val="center"/>
          </w:tcPr>
          <w:p w:rsidR="00874E30" w:rsidRPr="00874E30" w:rsidRDefault="00874E30" w:rsidP="005E12B5">
            <w:pPr>
              <w:widowControl/>
              <w:adjustRightInd/>
              <w:spacing w:before="0" w:after="0"/>
              <w:ind w:firstLine="0"/>
              <w:jc w:val="center"/>
              <w:textAlignment w:val="auto"/>
              <w:rPr>
                <w:rFonts w:eastAsia="Times New Roman" w:cs="Arial"/>
                <w:b/>
                <w:spacing w:val="0"/>
                <w:sz w:val="18"/>
                <w:szCs w:val="18"/>
                <w:lang w:eastAsia="ru-RU"/>
              </w:rPr>
            </w:pPr>
            <w:r w:rsidRPr="00874E30">
              <w:rPr>
                <w:rFonts w:eastAsia="Times New Roman" w:cs="Arial"/>
                <w:b/>
                <w:spacing w:val="0"/>
                <w:sz w:val="18"/>
                <w:szCs w:val="18"/>
                <w:lang w:eastAsia="ru-RU"/>
              </w:rPr>
              <w:t>Модульная котельная (с. Восточное)</w:t>
            </w:r>
          </w:p>
        </w:tc>
      </w:tr>
      <w:tr w:rsidR="00874E30" w:rsidRPr="00BC2C0C" w:rsidTr="00874E30">
        <w:trPr>
          <w:cantSplit/>
          <w:trHeight w:val="300"/>
        </w:trPr>
        <w:tc>
          <w:tcPr>
            <w:tcW w:w="1538" w:type="pct"/>
            <w:shd w:val="clear" w:color="auto" w:fill="auto"/>
            <w:vAlign w:val="center"/>
            <w:hideMark/>
          </w:tcPr>
          <w:p w:rsidR="00874E30" w:rsidRPr="00BC2C0C" w:rsidRDefault="00874E30" w:rsidP="005E12B5">
            <w:pPr>
              <w:widowControl/>
              <w:adjustRightInd/>
              <w:spacing w:before="0" w:after="0"/>
              <w:ind w:firstLine="0"/>
              <w:jc w:val="center"/>
              <w:textAlignment w:val="auto"/>
              <w:rPr>
                <w:rFonts w:eastAsia="Times New Roman" w:cs="Arial"/>
                <w:spacing w:val="0"/>
                <w:sz w:val="18"/>
                <w:szCs w:val="18"/>
                <w:lang w:eastAsia="ru-RU"/>
              </w:rPr>
            </w:pPr>
            <w:r w:rsidRPr="00BC2C0C">
              <w:rPr>
                <w:rFonts w:eastAsia="Times New Roman" w:cs="Arial"/>
                <w:spacing w:val="0"/>
                <w:sz w:val="18"/>
                <w:szCs w:val="18"/>
                <w:lang w:eastAsia="ru-RU"/>
              </w:rPr>
              <w:t>Хознужды котельной</w:t>
            </w:r>
          </w:p>
        </w:tc>
        <w:tc>
          <w:tcPr>
            <w:tcW w:w="494" w:type="pct"/>
            <w:shd w:val="clear" w:color="auto" w:fill="auto"/>
            <w:noWrap/>
            <w:vAlign w:val="center"/>
            <w:hideMark/>
          </w:tcPr>
          <w:p w:rsidR="00874E30" w:rsidRPr="00BC2C0C" w:rsidRDefault="00874E30" w:rsidP="005E12B5">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тыс. т</w:t>
            </w:r>
          </w:p>
        </w:tc>
        <w:tc>
          <w:tcPr>
            <w:tcW w:w="495" w:type="pct"/>
            <w:shd w:val="clear" w:color="auto" w:fill="auto"/>
            <w:noWrap/>
            <w:tcMar>
              <w:left w:w="57" w:type="dxa"/>
              <w:right w:w="57" w:type="dxa"/>
            </w:tcMar>
            <w:vAlign w:val="center"/>
          </w:tcPr>
          <w:p w:rsidR="00874E30" w:rsidRPr="00BC2C0C" w:rsidRDefault="00874E30" w:rsidP="00142CE2">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0,040</w:t>
            </w:r>
          </w:p>
        </w:tc>
        <w:tc>
          <w:tcPr>
            <w:tcW w:w="495" w:type="pct"/>
            <w:shd w:val="clear" w:color="auto" w:fill="auto"/>
            <w:noWrap/>
            <w:tcMar>
              <w:left w:w="57" w:type="dxa"/>
              <w:right w:w="57" w:type="dxa"/>
            </w:tcMar>
            <w:vAlign w:val="center"/>
          </w:tcPr>
          <w:p w:rsidR="00874E30" w:rsidRPr="00BC2C0C" w:rsidRDefault="00874E30" w:rsidP="00142CE2">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0,040</w:t>
            </w:r>
          </w:p>
        </w:tc>
        <w:tc>
          <w:tcPr>
            <w:tcW w:w="495" w:type="pct"/>
            <w:shd w:val="clear" w:color="auto" w:fill="auto"/>
            <w:noWrap/>
            <w:tcMar>
              <w:left w:w="57" w:type="dxa"/>
              <w:right w:w="57" w:type="dxa"/>
            </w:tcMar>
            <w:vAlign w:val="center"/>
          </w:tcPr>
          <w:p w:rsidR="00874E30" w:rsidRPr="00BC2C0C" w:rsidRDefault="00874E30" w:rsidP="00142CE2">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0,040</w:t>
            </w:r>
          </w:p>
        </w:tc>
        <w:tc>
          <w:tcPr>
            <w:tcW w:w="495" w:type="pct"/>
            <w:shd w:val="clear" w:color="auto" w:fill="auto"/>
            <w:noWrap/>
            <w:tcMar>
              <w:left w:w="57" w:type="dxa"/>
              <w:right w:w="57" w:type="dxa"/>
            </w:tcMar>
            <w:vAlign w:val="center"/>
          </w:tcPr>
          <w:p w:rsidR="00874E30" w:rsidRPr="00BC2C0C" w:rsidRDefault="00874E30" w:rsidP="00142CE2">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0,040</w:t>
            </w:r>
          </w:p>
        </w:tc>
        <w:tc>
          <w:tcPr>
            <w:tcW w:w="495" w:type="pct"/>
            <w:shd w:val="clear" w:color="auto" w:fill="auto"/>
            <w:noWrap/>
            <w:tcMar>
              <w:left w:w="57" w:type="dxa"/>
              <w:right w:w="57" w:type="dxa"/>
            </w:tcMar>
            <w:vAlign w:val="center"/>
          </w:tcPr>
          <w:p w:rsidR="00874E30" w:rsidRPr="00BC2C0C" w:rsidRDefault="00874E30" w:rsidP="00142CE2">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0,040</w:t>
            </w:r>
          </w:p>
        </w:tc>
        <w:tc>
          <w:tcPr>
            <w:tcW w:w="493" w:type="pct"/>
            <w:shd w:val="clear" w:color="auto" w:fill="auto"/>
            <w:noWrap/>
            <w:tcMar>
              <w:left w:w="57" w:type="dxa"/>
              <w:right w:w="57" w:type="dxa"/>
            </w:tcMar>
            <w:vAlign w:val="center"/>
          </w:tcPr>
          <w:p w:rsidR="00874E30" w:rsidRPr="00BC2C0C" w:rsidRDefault="00874E30" w:rsidP="00142CE2">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0,040</w:t>
            </w:r>
          </w:p>
        </w:tc>
      </w:tr>
      <w:tr w:rsidR="00874E30" w:rsidRPr="00BC2C0C" w:rsidTr="00874E30">
        <w:trPr>
          <w:cantSplit/>
          <w:trHeight w:val="300"/>
        </w:trPr>
        <w:tc>
          <w:tcPr>
            <w:tcW w:w="1538" w:type="pct"/>
            <w:shd w:val="clear" w:color="auto" w:fill="auto"/>
            <w:vAlign w:val="center"/>
            <w:hideMark/>
          </w:tcPr>
          <w:p w:rsidR="00874E30" w:rsidRPr="00BC2C0C" w:rsidRDefault="00874E30" w:rsidP="005E12B5">
            <w:pPr>
              <w:widowControl/>
              <w:adjustRightInd/>
              <w:spacing w:before="0" w:after="0"/>
              <w:ind w:firstLine="0"/>
              <w:jc w:val="center"/>
              <w:textAlignment w:val="auto"/>
              <w:rPr>
                <w:rFonts w:eastAsia="Times New Roman" w:cs="Arial"/>
                <w:spacing w:val="0"/>
                <w:sz w:val="18"/>
                <w:szCs w:val="18"/>
                <w:lang w:eastAsia="ru-RU"/>
              </w:rPr>
            </w:pPr>
            <w:r w:rsidRPr="00BC2C0C">
              <w:rPr>
                <w:rFonts w:eastAsia="Times New Roman" w:cs="Arial"/>
                <w:spacing w:val="0"/>
                <w:sz w:val="18"/>
                <w:szCs w:val="18"/>
                <w:lang w:eastAsia="ru-RU"/>
              </w:rPr>
              <w:t>Всего подпитка тепловой сети, в т.ч.:</w:t>
            </w:r>
          </w:p>
        </w:tc>
        <w:tc>
          <w:tcPr>
            <w:tcW w:w="494" w:type="pct"/>
            <w:shd w:val="clear" w:color="auto" w:fill="auto"/>
            <w:noWrap/>
            <w:hideMark/>
          </w:tcPr>
          <w:p w:rsidR="00874E30" w:rsidRDefault="00874E30" w:rsidP="005E12B5">
            <w:pPr>
              <w:ind w:firstLine="0"/>
              <w:jc w:val="center"/>
            </w:pPr>
            <w:r w:rsidRPr="0024563C">
              <w:rPr>
                <w:rFonts w:eastAsia="Times New Roman" w:cs="Arial"/>
                <w:spacing w:val="0"/>
                <w:sz w:val="18"/>
                <w:szCs w:val="18"/>
                <w:lang w:eastAsia="ru-RU"/>
              </w:rPr>
              <w:t>тыс. т</w:t>
            </w:r>
          </w:p>
        </w:tc>
        <w:tc>
          <w:tcPr>
            <w:tcW w:w="495" w:type="pct"/>
            <w:shd w:val="clear" w:color="auto" w:fill="auto"/>
            <w:noWrap/>
            <w:tcMar>
              <w:left w:w="57" w:type="dxa"/>
              <w:right w:w="57" w:type="dxa"/>
            </w:tcMar>
            <w:vAlign w:val="center"/>
            <w:hideMark/>
          </w:tcPr>
          <w:p w:rsidR="00874E30" w:rsidRPr="00BC2C0C" w:rsidRDefault="00874E30" w:rsidP="00D70B3B">
            <w:pPr>
              <w:widowControl/>
              <w:adjustRightInd/>
              <w:spacing w:before="0" w:after="0"/>
              <w:ind w:firstLine="0"/>
              <w:jc w:val="center"/>
              <w:textAlignment w:val="auto"/>
              <w:rPr>
                <w:rFonts w:eastAsia="Times New Roman" w:cs="Arial"/>
                <w:spacing w:val="0"/>
                <w:sz w:val="18"/>
                <w:szCs w:val="18"/>
                <w:lang w:eastAsia="ru-RU"/>
              </w:rPr>
            </w:pPr>
            <w:r w:rsidRPr="00BC2C0C">
              <w:rPr>
                <w:rFonts w:eastAsia="Times New Roman" w:cs="Arial"/>
                <w:spacing w:val="0"/>
                <w:sz w:val="18"/>
                <w:szCs w:val="18"/>
                <w:lang w:eastAsia="ru-RU"/>
              </w:rPr>
              <w:t>0,</w:t>
            </w:r>
            <w:r w:rsidR="00D70B3B">
              <w:rPr>
                <w:rFonts w:eastAsia="Times New Roman" w:cs="Arial"/>
                <w:spacing w:val="0"/>
                <w:sz w:val="18"/>
                <w:szCs w:val="18"/>
                <w:lang w:eastAsia="ru-RU"/>
              </w:rPr>
              <w:t>323</w:t>
            </w:r>
          </w:p>
        </w:tc>
        <w:tc>
          <w:tcPr>
            <w:tcW w:w="495" w:type="pct"/>
            <w:shd w:val="clear" w:color="auto" w:fill="auto"/>
            <w:noWrap/>
            <w:tcMar>
              <w:left w:w="57" w:type="dxa"/>
              <w:right w:w="57" w:type="dxa"/>
            </w:tcMar>
            <w:vAlign w:val="center"/>
            <w:hideMark/>
          </w:tcPr>
          <w:p w:rsidR="00874E30" w:rsidRPr="00BC2C0C" w:rsidRDefault="00874E30" w:rsidP="00D70B3B">
            <w:pPr>
              <w:widowControl/>
              <w:adjustRightInd/>
              <w:spacing w:before="0" w:after="0"/>
              <w:ind w:firstLine="0"/>
              <w:jc w:val="center"/>
              <w:textAlignment w:val="auto"/>
              <w:rPr>
                <w:rFonts w:eastAsia="Times New Roman" w:cs="Arial"/>
                <w:spacing w:val="0"/>
                <w:sz w:val="18"/>
                <w:szCs w:val="18"/>
                <w:lang w:eastAsia="ru-RU"/>
              </w:rPr>
            </w:pPr>
            <w:r w:rsidRPr="00BC2C0C">
              <w:rPr>
                <w:rFonts w:eastAsia="Times New Roman" w:cs="Arial"/>
                <w:spacing w:val="0"/>
                <w:sz w:val="18"/>
                <w:szCs w:val="18"/>
                <w:lang w:eastAsia="ru-RU"/>
              </w:rPr>
              <w:t>0,</w:t>
            </w:r>
            <w:r w:rsidR="00D70B3B">
              <w:rPr>
                <w:rFonts w:eastAsia="Times New Roman" w:cs="Arial"/>
                <w:spacing w:val="0"/>
                <w:sz w:val="18"/>
                <w:szCs w:val="18"/>
                <w:lang w:eastAsia="ru-RU"/>
              </w:rPr>
              <w:t>323</w:t>
            </w:r>
          </w:p>
        </w:tc>
        <w:tc>
          <w:tcPr>
            <w:tcW w:w="495" w:type="pct"/>
            <w:shd w:val="clear" w:color="auto" w:fill="auto"/>
            <w:noWrap/>
            <w:tcMar>
              <w:left w:w="57" w:type="dxa"/>
              <w:right w:w="57" w:type="dxa"/>
            </w:tcMar>
            <w:vAlign w:val="center"/>
            <w:hideMark/>
          </w:tcPr>
          <w:p w:rsidR="00874E30" w:rsidRPr="00BC2C0C" w:rsidRDefault="00874E30" w:rsidP="00D70B3B">
            <w:pPr>
              <w:widowControl/>
              <w:adjustRightInd/>
              <w:spacing w:before="0" w:after="0"/>
              <w:ind w:firstLine="0"/>
              <w:jc w:val="center"/>
              <w:textAlignment w:val="auto"/>
              <w:rPr>
                <w:rFonts w:eastAsia="Times New Roman" w:cs="Arial"/>
                <w:spacing w:val="0"/>
                <w:sz w:val="18"/>
                <w:szCs w:val="18"/>
                <w:lang w:eastAsia="ru-RU"/>
              </w:rPr>
            </w:pPr>
            <w:r w:rsidRPr="00BC2C0C">
              <w:rPr>
                <w:rFonts w:eastAsia="Times New Roman" w:cs="Arial"/>
                <w:spacing w:val="0"/>
                <w:sz w:val="18"/>
                <w:szCs w:val="18"/>
                <w:lang w:eastAsia="ru-RU"/>
              </w:rPr>
              <w:t>0,</w:t>
            </w:r>
            <w:r w:rsidR="00D70B3B">
              <w:rPr>
                <w:rFonts w:eastAsia="Times New Roman" w:cs="Arial"/>
                <w:spacing w:val="0"/>
                <w:sz w:val="18"/>
                <w:szCs w:val="18"/>
                <w:lang w:eastAsia="ru-RU"/>
              </w:rPr>
              <w:t>323</w:t>
            </w:r>
          </w:p>
        </w:tc>
        <w:tc>
          <w:tcPr>
            <w:tcW w:w="495" w:type="pct"/>
            <w:shd w:val="clear" w:color="auto" w:fill="auto"/>
            <w:noWrap/>
            <w:tcMar>
              <w:left w:w="57" w:type="dxa"/>
              <w:right w:w="57" w:type="dxa"/>
            </w:tcMar>
            <w:vAlign w:val="center"/>
            <w:hideMark/>
          </w:tcPr>
          <w:p w:rsidR="00874E30" w:rsidRPr="00BC2C0C" w:rsidRDefault="00874E30" w:rsidP="00D70B3B">
            <w:pPr>
              <w:widowControl/>
              <w:adjustRightInd/>
              <w:spacing w:before="0" w:after="0"/>
              <w:ind w:firstLine="0"/>
              <w:jc w:val="center"/>
              <w:textAlignment w:val="auto"/>
              <w:rPr>
                <w:rFonts w:eastAsia="Times New Roman" w:cs="Arial"/>
                <w:spacing w:val="0"/>
                <w:sz w:val="18"/>
                <w:szCs w:val="18"/>
                <w:lang w:eastAsia="ru-RU"/>
              </w:rPr>
            </w:pPr>
            <w:r w:rsidRPr="00BC2C0C">
              <w:rPr>
                <w:rFonts w:eastAsia="Times New Roman" w:cs="Arial"/>
                <w:spacing w:val="0"/>
                <w:sz w:val="18"/>
                <w:szCs w:val="18"/>
                <w:lang w:eastAsia="ru-RU"/>
              </w:rPr>
              <w:t>0,</w:t>
            </w:r>
            <w:r w:rsidR="00D70B3B">
              <w:rPr>
                <w:rFonts w:eastAsia="Times New Roman" w:cs="Arial"/>
                <w:spacing w:val="0"/>
                <w:sz w:val="18"/>
                <w:szCs w:val="18"/>
                <w:lang w:eastAsia="ru-RU"/>
              </w:rPr>
              <w:t>323</w:t>
            </w:r>
          </w:p>
        </w:tc>
        <w:tc>
          <w:tcPr>
            <w:tcW w:w="495" w:type="pct"/>
            <w:shd w:val="clear" w:color="auto" w:fill="auto"/>
            <w:noWrap/>
            <w:tcMar>
              <w:left w:w="57" w:type="dxa"/>
              <w:right w:w="57" w:type="dxa"/>
            </w:tcMar>
            <w:vAlign w:val="center"/>
            <w:hideMark/>
          </w:tcPr>
          <w:p w:rsidR="00874E30" w:rsidRPr="00BC2C0C" w:rsidRDefault="00874E30" w:rsidP="00D70B3B">
            <w:pPr>
              <w:widowControl/>
              <w:adjustRightInd/>
              <w:spacing w:before="0" w:after="0"/>
              <w:ind w:firstLine="0"/>
              <w:jc w:val="center"/>
              <w:textAlignment w:val="auto"/>
              <w:rPr>
                <w:rFonts w:eastAsia="Times New Roman" w:cs="Arial"/>
                <w:spacing w:val="0"/>
                <w:sz w:val="18"/>
                <w:szCs w:val="18"/>
                <w:lang w:eastAsia="ru-RU"/>
              </w:rPr>
            </w:pPr>
            <w:r w:rsidRPr="00BC2C0C">
              <w:rPr>
                <w:rFonts w:eastAsia="Times New Roman" w:cs="Arial"/>
                <w:spacing w:val="0"/>
                <w:sz w:val="18"/>
                <w:szCs w:val="18"/>
                <w:lang w:eastAsia="ru-RU"/>
              </w:rPr>
              <w:t>0,</w:t>
            </w:r>
            <w:r w:rsidR="00D70B3B">
              <w:rPr>
                <w:rFonts w:eastAsia="Times New Roman" w:cs="Arial"/>
                <w:spacing w:val="0"/>
                <w:sz w:val="18"/>
                <w:szCs w:val="18"/>
                <w:lang w:eastAsia="ru-RU"/>
              </w:rPr>
              <w:t>323</w:t>
            </w:r>
          </w:p>
        </w:tc>
        <w:tc>
          <w:tcPr>
            <w:tcW w:w="493" w:type="pct"/>
            <w:shd w:val="clear" w:color="auto" w:fill="auto"/>
            <w:noWrap/>
            <w:tcMar>
              <w:left w:w="57" w:type="dxa"/>
              <w:right w:w="57" w:type="dxa"/>
            </w:tcMar>
            <w:vAlign w:val="center"/>
            <w:hideMark/>
          </w:tcPr>
          <w:p w:rsidR="00874E30" w:rsidRPr="00BC2C0C" w:rsidRDefault="00874E30" w:rsidP="00D70B3B">
            <w:pPr>
              <w:widowControl/>
              <w:adjustRightInd/>
              <w:spacing w:before="0" w:after="0"/>
              <w:ind w:firstLine="0"/>
              <w:jc w:val="center"/>
              <w:textAlignment w:val="auto"/>
              <w:rPr>
                <w:rFonts w:eastAsia="Times New Roman" w:cs="Arial"/>
                <w:spacing w:val="0"/>
                <w:sz w:val="18"/>
                <w:szCs w:val="18"/>
                <w:lang w:eastAsia="ru-RU"/>
              </w:rPr>
            </w:pPr>
            <w:r w:rsidRPr="00BC2C0C">
              <w:rPr>
                <w:rFonts w:eastAsia="Times New Roman" w:cs="Arial"/>
                <w:spacing w:val="0"/>
                <w:sz w:val="18"/>
                <w:szCs w:val="18"/>
                <w:lang w:eastAsia="ru-RU"/>
              </w:rPr>
              <w:t>0,</w:t>
            </w:r>
            <w:r w:rsidR="00D70B3B">
              <w:rPr>
                <w:rFonts w:eastAsia="Times New Roman" w:cs="Arial"/>
                <w:spacing w:val="0"/>
                <w:sz w:val="18"/>
                <w:szCs w:val="18"/>
                <w:lang w:eastAsia="ru-RU"/>
              </w:rPr>
              <w:t>323</w:t>
            </w:r>
          </w:p>
        </w:tc>
      </w:tr>
      <w:tr w:rsidR="00874E30" w:rsidRPr="00BC2C0C" w:rsidTr="00874E30">
        <w:trPr>
          <w:cantSplit/>
          <w:trHeight w:val="525"/>
        </w:trPr>
        <w:tc>
          <w:tcPr>
            <w:tcW w:w="1538" w:type="pct"/>
            <w:shd w:val="clear" w:color="auto" w:fill="auto"/>
            <w:vAlign w:val="center"/>
            <w:hideMark/>
          </w:tcPr>
          <w:p w:rsidR="00874E30" w:rsidRPr="00BC2C0C" w:rsidRDefault="00874E30" w:rsidP="005E12B5">
            <w:pPr>
              <w:widowControl/>
              <w:adjustRightInd/>
              <w:spacing w:before="0" w:after="0"/>
              <w:ind w:firstLineChars="100" w:firstLine="180"/>
              <w:jc w:val="center"/>
              <w:textAlignment w:val="auto"/>
              <w:rPr>
                <w:rFonts w:eastAsia="Times New Roman" w:cs="Arial"/>
                <w:spacing w:val="0"/>
                <w:sz w:val="18"/>
                <w:szCs w:val="18"/>
                <w:lang w:eastAsia="ru-RU"/>
              </w:rPr>
            </w:pPr>
            <w:r w:rsidRPr="00BC2C0C">
              <w:rPr>
                <w:rFonts w:eastAsia="Times New Roman" w:cs="Arial"/>
                <w:spacing w:val="0"/>
                <w:sz w:val="18"/>
                <w:szCs w:val="18"/>
                <w:lang w:eastAsia="ru-RU"/>
              </w:rPr>
              <w:t>нормативные утечки теплоносителя в сетях котельных</w:t>
            </w:r>
          </w:p>
        </w:tc>
        <w:tc>
          <w:tcPr>
            <w:tcW w:w="494" w:type="pct"/>
            <w:shd w:val="clear" w:color="auto" w:fill="auto"/>
            <w:noWrap/>
            <w:hideMark/>
          </w:tcPr>
          <w:p w:rsidR="00874E30" w:rsidRDefault="00874E30" w:rsidP="005E12B5">
            <w:pPr>
              <w:ind w:firstLine="0"/>
              <w:jc w:val="center"/>
            </w:pPr>
            <w:r w:rsidRPr="0024563C">
              <w:rPr>
                <w:rFonts w:eastAsia="Times New Roman" w:cs="Arial"/>
                <w:spacing w:val="0"/>
                <w:sz w:val="18"/>
                <w:szCs w:val="18"/>
                <w:lang w:eastAsia="ru-RU"/>
              </w:rPr>
              <w:t>тыс. т</w:t>
            </w:r>
          </w:p>
        </w:tc>
        <w:tc>
          <w:tcPr>
            <w:tcW w:w="495" w:type="pct"/>
            <w:shd w:val="clear" w:color="auto" w:fill="auto"/>
            <w:noWrap/>
            <w:tcMar>
              <w:left w:w="57" w:type="dxa"/>
              <w:right w:w="57" w:type="dxa"/>
            </w:tcMar>
            <w:vAlign w:val="center"/>
            <w:hideMark/>
          </w:tcPr>
          <w:p w:rsidR="00874E30" w:rsidRPr="00BC2C0C" w:rsidRDefault="00874E30" w:rsidP="00D70B3B">
            <w:pPr>
              <w:widowControl/>
              <w:adjustRightInd/>
              <w:spacing w:before="0" w:after="0"/>
              <w:ind w:firstLine="0"/>
              <w:jc w:val="center"/>
              <w:textAlignment w:val="auto"/>
              <w:rPr>
                <w:rFonts w:eastAsia="Times New Roman" w:cs="Arial"/>
                <w:spacing w:val="0"/>
                <w:sz w:val="18"/>
                <w:szCs w:val="18"/>
                <w:lang w:eastAsia="ru-RU"/>
              </w:rPr>
            </w:pPr>
            <w:r w:rsidRPr="00BC2C0C">
              <w:rPr>
                <w:rFonts w:eastAsia="Times New Roman" w:cs="Arial"/>
                <w:spacing w:val="0"/>
                <w:sz w:val="18"/>
                <w:szCs w:val="18"/>
                <w:lang w:eastAsia="ru-RU"/>
              </w:rPr>
              <w:t>0,</w:t>
            </w:r>
            <w:r w:rsidR="00D70B3B">
              <w:rPr>
                <w:rFonts w:eastAsia="Times New Roman" w:cs="Arial"/>
                <w:spacing w:val="0"/>
                <w:sz w:val="18"/>
                <w:szCs w:val="18"/>
                <w:lang w:eastAsia="ru-RU"/>
              </w:rPr>
              <w:t>323</w:t>
            </w:r>
          </w:p>
        </w:tc>
        <w:tc>
          <w:tcPr>
            <w:tcW w:w="495" w:type="pct"/>
            <w:shd w:val="clear" w:color="auto" w:fill="auto"/>
            <w:noWrap/>
            <w:tcMar>
              <w:left w:w="57" w:type="dxa"/>
              <w:right w:w="57" w:type="dxa"/>
            </w:tcMar>
            <w:vAlign w:val="center"/>
            <w:hideMark/>
          </w:tcPr>
          <w:p w:rsidR="00874E30" w:rsidRPr="00BC2C0C" w:rsidRDefault="00874E30" w:rsidP="00D70B3B">
            <w:pPr>
              <w:widowControl/>
              <w:adjustRightInd/>
              <w:spacing w:before="0" w:after="0"/>
              <w:ind w:firstLine="0"/>
              <w:jc w:val="center"/>
              <w:textAlignment w:val="auto"/>
              <w:rPr>
                <w:rFonts w:eastAsia="Times New Roman" w:cs="Arial"/>
                <w:spacing w:val="0"/>
                <w:sz w:val="18"/>
                <w:szCs w:val="18"/>
                <w:lang w:eastAsia="ru-RU"/>
              </w:rPr>
            </w:pPr>
            <w:r w:rsidRPr="00BC2C0C">
              <w:rPr>
                <w:rFonts w:eastAsia="Times New Roman" w:cs="Arial"/>
                <w:spacing w:val="0"/>
                <w:sz w:val="18"/>
                <w:szCs w:val="18"/>
                <w:lang w:eastAsia="ru-RU"/>
              </w:rPr>
              <w:t>0,</w:t>
            </w:r>
            <w:r w:rsidR="00D70B3B">
              <w:rPr>
                <w:rFonts w:eastAsia="Times New Roman" w:cs="Arial"/>
                <w:spacing w:val="0"/>
                <w:sz w:val="18"/>
                <w:szCs w:val="18"/>
                <w:lang w:eastAsia="ru-RU"/>
              </w:rPr>
              <w:t>323</w:t>
            </w:r>
          </w:p>
        </w:tc>
        <w:tc>
          <w:tcPr>
            <w:tcW w:w="495" w:type="pct"/>
            <w:shd w:val="clear" w:color="auto" w:fill="auto"/>
            <w:noWrap/>
            <w:tcMar>
              <w:left w:w="57" w:type="dxa"/>
              <w:right w:w="57" w:type="dxa"/>
            </w:tcMar>
            <w:vAlign w:val="center"/>
            <w:hideMark/>
          </w:tcPr>
          <w:p w:rsidR="00874E30" w:rsidRPr="00BC2C0C" w:rsidRDefault="00874E30" w:rsidP="00D70B3B">
            <w:pPr>
              <w:widowControl/>
              <w:adjustRightInd/>
              <w:spacing w:before="0" w:after="0"/>
              <w:ind w:firstLine="0"/>
              <w:jc w:val="center"/>
              <w:textAlignment w:val="auto"/>
              <w:rPr>
                <w:rFonts w:eastAsia="Times New Roman" w:cs="Arial"/>
                <w:spacing w:val="0"/>
                <w:sz w:val="18"/>
                <w:szCs w:val="18"/>
                <w:lang w:eastAsia="ru-RU"/>
              </w:rPr>
            </w:pPr>
            <w:r w:rsidRPr="00BC2C0C">
              <w:rPr>
                <w:rFonts w:eastAsia="Times New Roman" w:cs="Arial"/>
                <w:spacing w:val="0"/>
                <w:sz w:val="18"/>
                <w:szCs w:val="18"/>
                <w:lang w:eastAsia="ru-RU"/>
              </w:rPr>
              <w:t>0,</w:t>
            </w:r>
            <w:r w:rsidR="00D70B3B">
              <w:rPr>
                <w:rFonts w:eastAsia="Times New Roman" w:cs="Arial"/>
                <w:spacing w:val="0"/>
                <w:sz w:val="18"/>
                <w:szCs w:val="18"/>
                <w:lang w:eastAsia="ru-RU"/>
              </w:rPr>
              <w:t>323</w:t>
            </w:r>
          </w:p>
        </w:tc>
        <w:tc>
          <w:tcPr>
            <w:tcW w:w="495" w:type="pct"/>
            <w:shd w:val="clear" w:color="auto" w:fill="auto"/>
            <w:noWrap/>
            <w:tcMar>
              <w:left w:w="57" w:type="dxa"/>
              <w:right w:w="57" w:type="dxa"/>
            </w:tcMar>
            <w:vAlign w:val="center"/>
            <w:hideMark/>
          </w:tcPr>
          <w:p w:rsidR="00874E30" w:rsidRPr="00BC2C0C" w:rsidRDefault="00874E30" w:rsidP="00D70B3B">
            <w:pPr>
              <w:widowControl/>
              <w:adjustRightInd/>
              <w:spacing w:before="0" w:after="0"/>
              <w:ind w:firstLine="0"/>
              <w:jc w:val="center"/>
              <w:textAlignment w:val="auto"/>
              <w:rPr>
                <w:rFonts w:eastAsia="Times New Roman" w:cs="Arial"/>
                <w:spacing w:val="0"/>
                <w:sz w:val="18"/>
                <w:szCs w:val="18"/>
                <w:lang w:eastAsia="ru-RU"/>
              </w:rPr>
            </w:pPr>
            <w:r w:rsidRPr="00BC2C0C">
              <w:rPr>
                <w:rFonts w:eastAsia="Times New Roman" w:cs="Arial"/>
                <w:spacing w:val="0"/>
                <w:sz w:val="18"/>
                <w:szCs w:val="18"/>
                <w:lang w:eastAsia="ru-RU"/>
              </w:rPr>
              <w:t>0,</w:t>
            </w:r>
            <w:r w:rsidR="00D70B3B">
              <w:rPr>
                <w:rFonts w:eastAsia="Times New Roman" w:cs="Arial"/>
                <w:spacing w:val="0"/>
                <w:sz w:val="18"/>
                <w:szCs w:val="18"/>
                <w:lang w:eastAsia="ru-RU"/>
              </w:rPr>
              <w:t>323</w:t>
            </w:r>
          </w:p>
        </w:tc>
        <w:tc>
          <w:tcPr>
            <w:tcW w:w="495" w:type="pct"/>
            <w:shd w:val="clear" w:color="auto" w:fill="auto"/>
            <w:noWrap/>
            <w:tcMar>
              <w:left w:w="57" w:type="dxa"/>
              <w:right w:w="57" w:type="dxa"/>
            </w:tcMar>
            <w:vAlign w:val="center"/>
            <w:hideMark/>
          </w:tcPr>
          <w:p w:rsidR="00874E30" w:rsidRPr="00BC2C0C" w:rsidRDefault="00874E30" w:rsidP="00D70B3B">
            <w:pPr>
              <w:widowControl/>
              <w:adjustRightInd/>
              <w:spacing w:before="0" w:after="0"/>
              <w:ind w:firstLine="0"/>
              <w:jc w:val="center"/>
              <w:textAlignment w:val="auto"/>
              <w:rPr>
                <w:rFonts w:eastAsia="Times New Roman" w:cs="Arial"/>
                <w:spacing w:val="0"/>
                <w:sz w:val="18"/>
                <w:szCs w:val="18"/>
                <w:lang w:eastAsia="ru-RU"/>
              </w:rPr>
            </w:pPr>
            <w:r w:rsidRPr="00BC2C0C">
              <w:rPr>
                <w:rFonts w:eastAsia="Times New Roman" w:cs="Arial"/>
                <w:spacing w:val="0"/>
                <w:sz w:val="18"/>
                <w:szCs w:val="18"/>
                <w:lang w:eastAsia="ru-RU"/>
              </w:rPr>
              <w:t>0,</w:t>
            </w:r>
            <w:r w:rsidR="00D70B3B">
              <w:rPr>
                <w:rFonts w:eastAsia="Times New Roman" w:cs="Arial"/>
                <w:spacing w:val="0"/>
                <w:sz w:val="18"/>
                <w:szCs w:val="18"/>
                <w:lang w:eastAsia="ru-RU"/>
              </w:rPr>
              <w:t>323</w:t>
            </w:r>
          </w:p>
        </w:tc>
        <w:tc>
          <w:tcPr>
            <w:tcW w:w="493" w:type="pct"/>
            <w:shd w:val="clear" w:color="auto" w:fill="auto"/>
            <w:noWrap/>
            <w:tcMar>
              <w:left w:w="57" w:type="dxa"/>
              <w:right w:w="57" w:type="dxa"/>
            </w:tcMar>
            <w:vAlign w:val="center"/>
            <w:hideMark/>
          </w:tcPr>
          <w:p w:rsidR="00874E30" w:rsidRPr="00BC2C0C" w:rsidRDefault="00874E30" w:rsidP="00D70B3B">
            <w:pPr>
              <w:widowControl/>
              <w:adjustRightInd/>
              <w:spacing w:before="0" w:after="0"/>
              <w:ind w:firstLine="0"/>
              <w:jc w:val="center"/>
              <w:textAlignment w:val="auto"/>
              <w:rPr>
                <w:rFonts w:eastAsia="Times New Roman" w:cs="Arial"/>
                <w:spacing w:val="0"/>
                <w:sz w:val="18"/>
                <w:szCs w:val="18"/>
                <w:lang w:eastAsia="ru-RU"/>
              </w:rPr>
            </w:pPr>
            <w:r w:rsidRPr="00BC2C0C">
              <w:rPr>
                <w:rFonts w:eastAsia="Times New Roman" w:cs="Arial"/>
                <w:spacing w:val="0"/>
                <w:sz w:val="18"/>
                <w:szCs w:val="18"/>
                <w:lang w:eastAsia="ru-RU"/>
              </w:rPr>
              <w:t>0,</w:t>
            </w:r>
            <w:r w:rsidR="00D70B3B">
              <w:rPr>
                <w:rFonts w:eastAsia="Times New Roman" w:cs="Arial"/>
                <w:spacing w:val="0"/>
                <w:sz w:val="18"/>
                <w:szCs w:val="18"/>
                <w:lang w:eastAsia="ru-RU"/>
              </w:rPr>
              <w:t>323</w:t>
            </w:r>
          </w:p>
        </w:tc>
      </w:tr>
      <w:tr w:rsidR="00874E30" w:rsidRPr="00BC2C0C" w:rsidTr="00874E30">
        <w:trPr>
          <w:cantSplit/>
          <w:trHeight w:val="300"/>
        </w:trPr>
        <w:tc>
          <w:tcPr>
            <w:tcW w:w="1538" w:type="pct"/>
            <w:shd w:val="clear" w:color="auto" w:fill="auto"/>
            <w:vAlign w:val="center"/>
            <w:hideMark/>
          </w:tcPr>
          <w:p w:rsidR="00874E30" w:rsidRPr="00BC2C0C" w:rsidRDefault="00874E30" w:rsidP="005E12B5">
            <w:pPr>
              <w:widowControl/>
              <w:adjustRightInd/>
              <w:spacing w:before="0" w:after="0"/>
              <w:ind w:firstLineChars="100" w:firstLine="180"/>
              <w:jc w:val="center"/>
              <w:textAlignment w:val="auto"/>
              <w:rPr>
                <w:rFonts w:eastAsia="Times New Roman" w:cs="Arial"/>
                <w:spacing w:val="0"/>
                <w:sz w:val="18"/>
                <w:szCs w:val="18"/>
                <w:lang w:eastAsia="ru-RU"/>
              </w:rPr>
            </w:pPr>
            <w:r w:rsidRPr="00BC2C0C">
              <w:rPr>
                <w:rFonts w:eastAsia="Times New Roman" w:cs="Arial"/>
                <w:spacing w:val="0"/>
                <w:sz w:val="18"/>
                <w:szCs w:val="18"/>
                <w:lang w:eastAsia="ru-RU"/>
              </w:rPr>
              <w:t>сверхнормативные утечки теплоносителя</w:t>
            </w:r>
          </w:p>
        </w:tc>
        <w:tc>
          <w:tcPr>
            <w:tcW w:w="494" w:type="pct"/>
            <w:shd w:val="clear" w:color="auto" w:fill="auto"/>
            <w:noWrap/>
            <w:hideMark/>
          </w:tcPr>
          <w:p w:rsidR="00874E30" w:rsidRDefault="00874E30" w:rsidP="005E12B5">
            <w:pPr>
              <w:ind w:firstLine="0"/>
              <w:jc w:val="center"/>
            </w:pPr>
            <w:r w:rsidRPr="0024563C">
              <w:rPr>
                <w:rFonts w:eastAsia="Times New Roman" w:cs="Arial"/>
                <w:spacing w:val="0"/>
                <w:sz w:val="18"/>
                <w:szCs w:val="18"/>
                <w:lang w:eastAsia="ru-RU"/>
              </w:rPr>
              <w:t>тыс. т</w:t>
            </w:r>
          </w:p>
        </w:tc>
        <w:tc>
          <w:tcPr>
            <w:tcW w:w="495" w:type="pct"/>
            <w:shd w:val="clear" w:color="auto" w:fill="auto"/>
            <w:noWrap/>
            <w:tcMar>
              <w:left w:w="57" w:type="dxa"/>
              <w:right w:w="57" w:type="dxa"/>
            </w:tcMar>
            <w:vAlign w:val="center"/>
            <w:hideMark/>
          </w:tcPr>
          <w:p w:rsidR="00874E30" w:rsidRPr="004B11F5" w:rsidRDefault="00874E30" w:rsidP="00142CE2">
            <w:pPr>
              <w:widowControl/>
              <w:adjustRightInd/>
              <w:spacing w:before="0" w:after="0"/>
              <w:ind w:firstLine="0"/>
              <w:jc w:val="center"/>
              <w:textAlignment w:val="auto"/>
              <w:rPr>
                <w:rFonts w:eastAsia="Times New Roman" w:cs="Arial"/>
                <w:spacing w:val="0"/>
                <w:sz w:val="18"/>
                <w:szCs w:val="18"/>
                <w:lang w:eastAsia="ru-RU"/>
              </w:rPr>
            </w:pPr>
            <w:r w:rsidRPr="004B11F5">
              <w:rPr>
                <w:rFonts w:eastAsia="Times New Roman" w:cs="Arial"/>
                <w:spacing w:val="0"/>
                <w:sz w:val="18"/>
                <w:szCs w:val="18"/>
                <w:lang w:eastAsia="ru-RU"/>
              </w:rPr>
              <w:t>0</w:t>
            </w:r>
          </w:p>
        </w:tc>
        <w:tc>
          <w:tcPr>
            <w:tcW w:w="495" w:type="pct"/>
            <w:shd w:val="clear" w:color="auto" w:fill="auto"/>
            <w:noWrap/>
            <w:tcMar>
              <w:left w:w="57" w:type="dxa"/>
              <w:right w:w="57" w:type="dxa"/>
            </w:tcMar>
            <w:vAlign w:val="center"/>
            <w:hideMark/>
          </w:tcPr>
          <w:p w:rsidR="00874E30" w:rsidRPr="004B11F5" w:rsidRDefault="00874E30" w:rsidP="00142CE2">
            <w:pPr>
              <w:widowControl/>
              <w:adjustRightInd/>
              <w:spacing w:before="0" w:after="0"/>
              <w:ind w:firstLine="0"/>
              <w:jc w:val="center"/>
              <w:textAlignment w:val="auto"/>
              <w:rPr>
                <w:rFonts w:eastAsia="Times New Roman" w:cs="Arial"/>
                <w:spacing w:val="0"/>
                <w:sz w:val="18"/>
                <w:szCs w:val="18"/>
                <w:lang w:eastAsia="ru-RU"/>
              </w:rPr>
            </w:pPr>
            <w:r w:rsidRPr="004B11F5">
              <w:rPr>
                <w:rFonts w:eastAsia="Times New Roman" w:cs="Arial"/>
                <w:spacing w:val="0"/>
                <w:sz w:val="18"/>
                <w:szCs w:val="18"/>
                <w:lang w:eastAsia="ru-RU"/>
              </w:rPr>
              <w:t>0</w:t>
            </w:r>
          </w:p>
        </w:tc>
        <w:tc>
          <w:tcPr>
            <w:tcW w:w="495" w:type="pct"/>
            <w:shd w:val="clear" w:color="auto" w:fill="auto"/>
            <w:noWrap/>
            <w:tcMar>
              <w:left w:w="57" w:type="dxa"/>
              <w:right w:w="57" w:type="dxa"/>
            </w:tcMar>
            <w:vAlign w:val="center"/>
            <w:hideMark/>
          </w:tcPr>
          <w:p w:rsidR="00874E30" w:rsidRPr="004B11F5" w:rsidRDefault="00874E30" w:rsidP="00142CE2">
            <w:pPr>
              <w:widowControl/>
              <w:adjustRightInd/>
              <w:spacing w:before="0" w:after="0"/>
              <w:ind w:firstLine="0"/>
              <w:jc w:val="center"/>
              <w:textAlignment w:val="auto"/>
              <w:rPr>
                <w:rFonts w:eastAsia="Times New Roman" w:cs="Arial"/>
                <w:spacing w:val="0"/>
                <w:sz w:val="18"/>
                <w:szCs w:val="18"/>
                <w:lang w:eastAsia="ru-RU"/>
              </w:rPr>
            </w:pPr>
            <w:r w:rsidRPr="004B11F5">
              <w:rPr>
                <w:rFonts w:eastAsia="Times New Roman" w:cs="Arial"/>
                <w:spacing w:val="0"/>
                <w:sz w:val="18"/>
                <w:szCs w:val="18"/>
                <w:lang w:eastAsia="ru-RU"/>
              </w:rPr>
              <w:t>0</w:t>
            </w:r>
          </w:p>
        </w:tc>
        <w:tc>
          <w:tcPr>
            <w:tcW w:w="495" w:type="pct"/>
            <w:shd w:val="clear" w:color="auto" w:fill="auto"/>
            <w:noWrap/>
            <w:tcMar>
              <w:left w:w="57" w:type="dxa"/>
              <w:right w:w="57" w:type="dxa"/>
            </w:tcMar>
            <w:vAlign w:val="center"/>
            <w:hideMark/>
          </w:tcPr>
          <w:p w:rsidR="00874E30" w:rsidRPr="004B11F5" w:rsidRDefault="00874E30" w:rsidP="00142CE2">
            <w:pPr>
              <w:widowControl/>
              <w:adjustRightInd/>
              <w:spacing w:before="0" w:after="0"/>
              <w:ind w:firstLine="0"/>
              <w:jc w:val="center"/>
              <w:textAlignment w:val="auto"/>
              <w:rPr>
                <w:rFonts w:eastAsia="Times New Roman" w:cs="Arial"/>
                <w:spacing w:val="0"/>
                <w:sz w:val="18"/>
                <w:szCs w:val="18"/>
                <w:lang w:eastAsia="ru-RU"/>
              </w:rPr>
            </w:pPr>
            <w:r w:rsidRPr="004B11F5">
              <w:rPr>
                <w:rFonts w:eastAsia="Times New Roman" w:cs="Arial"/>
                <w:spacing w:val="0"/>
                <w:sz w:val="18"/>
                <w:szCs w:val="18"/>
                <w:lang w:eastAsia="ru-RU"/>
              </w:rPr>
              <w:t>0</w:t>
            </w:r>
          </w:p>
        </w:tc>
        <w:tc>
          <w:tcPr>
            <w:tcW w:w="495" w:type="pct"/>
            <w:shd w:val="clear" w:color="auto" w:fill="auto"/>
            <w:noWrap/>
            <w:tcMar>
              <w:left w:w="57" w:type="dxa"/>
              <w:right w:w="57" w:type="dxa"/>
            </w:tcMar>
            <w:vAlign w:val="center"/>
            <w:hideMark/>
          </w:tcPr>
          <w:p w:rsidR="00874E30" w:rsidRPr="004B11F5" w:rsidRDefault="00874E30" w:rsidP="00142CE2">
            <w:pPr>
              <w:widowControl/>
              <w:adjustRightInd/>
              <w:spacing w:before="0" w:after="0"/>
              <w:ind w:firstLine="0"/>
              <w:jc w:val="center"/>
              <w:textAlignment w:val="auto"/>
              <w:rPr>
                <w:rFonts w:eastAsia="Times New Roman" w:cs="Arial"/>
                <w:spacing w:val="0"/>
                <w:sz w:val="18"/>
                <w:szCs w:val="18"/>
                <w:lang w:eastAsia="ru-RU"/>
              </w:rPr>
            </w:pPr>
            <w:r w:rsidRPr="004B11F5">
              <w:rPr>
                <w:rFonts w:eastAsia="Times New Roman" w:cs="Arial"/>
                <w:spacing w:val="0"/>
                <w:sz w:val="18"/>
                <w:szCs w:val="18"/>
                <w:lang w:eastAsia="ru-RU"/>
              </w:rPr>
              <w:t>0</w:t>
            </w:r>
          </w:p>
        </w:tc>
        <w:tc>
          <w:tcPr>
            <w:tcW w:w="493" w:type="pct"/>
            <w:shd w:val="clear" w:color="auto" w:fill="auto"/>
            <w:noWrap/>
            <w:tcMar>
              <w:left w:w="57" w:type="dxa"/>
              <w:right w:w="57" w:type="dxa"/>
            </w:tcMar>
            <w:vAlign w:val="center"/>
            <w:hideMark/>
          </w:tcPr>
          <w:p w:rsidR="00874E30" w:rsidRPr="004B11F5" w:rsidRDefault="00874E30" w:rsidP="00142CE2">
            <w:pPr>
              <w:widowControl/>
              <w:adjustRightInd/>
              <w:spacing w:before="0" w:after="0"/>
              <w:ind w:firstLine="0"/>
              <w:jc w:val="center"/>
              <w:textAlignment w:val="auto"/>
              <w:rPr>
                <w:rFonts w:eastAsia="Times New Roman" w:cs="Arial"/>
                <w:spacing w:val="0"/>
                <w:sz w:val="18"/>
                <w:szCs w:val="18"/>
                <w:lang w:eastAsia="ru-RU"/>
              </w:rPr>
            </w:pPr>
            <w:r w:rsidRPr="004B11F5">
              <w:rPr>
                <w:rFonts w:eastAsia="Times New Roman" w:cs="Arial"/>
                <w:spacing w:val="0"/>
                <w:sz w:val="18"/>
                <w:szCs w:val="18"/>
                <w:lang w:eastAsia="ru-RU"/>
              </w:rPr>
              <w:t>0</w:t>
            </w:r>
          </w:p>
        </w:tc>
      </w:tr>
      <w:tr w:rsidR="00874E30" w:rsidRPr="00BC2C0C" w:rsidTr="00874E30">
        <w:trPr>
          <w:cantSplit/>
          <w:trHeight w:val="300"/>
        </w:trPr>
        <w:tc>
          <w:tcPr>
            <w:tcW w:w="1538" w:type="pct"/>
            <w:shd w:val="clear" w:color="auto" w:fill="auto"/>
            <w:vAlign w:val="center"/>
            <w:hideMark/>
          </w:tcPr>
          <w:p w:rsidR="00874E30" w:rsidRPr="00BC2C0C" w:rsidRDefault="00874E30" w:rsidP="005E12B5">
            <w:pPr>
              <w:widowControl/>
              <w:adjustRightInd/>
              <w:spacing w:before="0" w:after="0"/>
              <w:ind w:firstLine="0"/>
              <w:jc w:val="center"/>
              <w:textAlignment w:val="auto"/>
              <w:rPr>
                <w:rFonts w:eastAsia="Times New Roman" w:cs="Arial"/>
                <w:spacing w:val="0"/>
                <w:sz w:val="18"/>
                <w:szCs w:val="18"/>
                <w:lang w:eastAsia="ru-RU"/>
              </w:rPr>
            </w:pPr>
            <w:r w:rsidRPr="00BC2C0C">
              <w:rPr>
                <w:rFonts w:eastAsia="Times New Roman" w:cs="Arial"/>
                <w:spacing w:val="0"/>
                <w:sz w:val="18"/>
                <w:szCs w:val="18"/>
                <w:lang w:eastAsia="ru-RU"/>
              </w:rPr>
              <w:t>Всего потребление воды</w:t>
            </w:r>
          </w:p>
        </w:tc>
        <w:tc>
          <w:tcPr>
            <w:tcW w:w="494" w:type="pct"/>
            <w:shd w:val="clear" w:color="auto" w:fill="auto"/>
            <w:noWrap/>
            <w:hideMark/>
          </w:tcPr>
          <w:p w:rsidR="00874E30" w:rsidRDefault="00874E30" w:rsidP="005E12B5">
            <w:pPr>
              <w:ind w:firstLine="0"/>
              <w:jc w:val="center"/>
            </w:pPr>
            <w:r w:rsidRPr="0024563C">
              <w:rPr>
                <w:rFonts w:eastAsia="Times New Roman" w:cs="Arial"/>
                <w:spacing w:val="0"/>
                <w:sz w:val="18"/>
                <w:szCs w:val="18"/>
                <w:lang w:eastAsia="ru-RU"/>
              </w:rPr>
              <w:t>тыс. т</w:t>
            </w:r>
          </w:p>
        </w:tc>
        <w:tc>
          <w:tcPr>
            <w:tcW w:w="495" w:type="pct"/>
            <w:shd w:val="clear" w:color="auto" w:fill="auto"/>
            <w:noWrap/>
            <w:tcMar>
              <w:left w:w="57" w:type="dxa"/>
              <w:right w:w="57" w:type="dxa"/>
            </w:tcMar>
            <w:vAlign w:val="center"/>
            <w:hideMark/>
          </w:tcPr>
          <w:p w:rsidR="00874E30" w:rsidRPr="004B11F5" w:rsidRDefault="00874E30" w:rsidP="00D70B3B">
            <w:pPr>
              <w:spacing w:before="0" w:after="0"/>
              <w:ind w:firstLine="0"/>
              <w:jc w:val="center"/>
              <w:rPr>
                <w:sz w:val="18"/>
                <w:szCs w:val="18"/>
              </w:rPr>
            </w:pPr>
            <w:r w:rsidRPr="004B11F5">
              <w:rPr>
                <w:sz w:val="18"/>
                <w:szCs w:val="18"/>
              </w:rPr>
              <w:t>0,</w:t>
            </w:r>
            <w:r w:rsidR="00D70B3B">
              <w:rPr>
                <w:sz w:val="18"/>
                <w:szCs w:val="18"/>
              </w:rPr>
              <w:t>363</w:t>
            </w:r>
          </w:p>
        </w:tc>
        <w:tc>
          <w:tcPr>
            <w:tcW w:w="495" w:type="pct"/>
            <w:shd w:val="clear" w:color="auto" w:fill="auto"/>
            <w:noWrap/>
            <w:tcMar>
              <w:left w:w="57" w:type="dxa"/>
              <w:right w:w="57" w:type="dxa"/>
            </w:tcMar>
            <w:vAlign w:val="center"/>
            <w:hideMark/>
          </w:tcPr>
          <w:p w:rsidR="00874E30" w:rsidRPr="004B11F5" w:rsidRDefault="00874E30" w:rsidP="00D70B3B">
            <w:pPr>
              <w:spacing w:before="0" w:after="0"/>
              <w:ind w:firstLine="0"/>
              <w:jc w:val="center"/>
              <w:rPr>
                <w:sz w:val="18"/>
                <w:szCs w:val="18"/>
              </w:rPr>
            </w:pPr>
            <w:r w:rsidRPr="004B11F5">
              <w:rPr>
                <w:sz w:val="18"/>
                <w:szCs w:val="18"/>
              </w:rPr>
              <w:t>0,</w:t>
            </w:r>
            <w:r w:rsidR="00D70B3B">
              <w:rPr>
                <w:sz w:val="18"/>
                <w:szCs w:val="18"/>
              </w:rPr>
              <w:t>363</w:t>
            </w:r>
          </w:p>
        </w:tc>
        <w:tc>
          <w:tcPr>
            <w:tcW w:w="495" w:type="pct"/>
            <w:shd w:val="clear" w:color="auto" w:fill="auto"/>
            <w:noWrap/>
            <w:tcMar>
              <w:left w:w="57" w:type="dxa"/>
              <w:right w:w="57" w:type="dxa"/>
            </w:tcMar>
            <w:vAlign w:val="center"/>
            <w:hideMark/>
          </w:tcPr>
          <w:p w:rsidR="00874E30" w:rsidRPr="004B11F5" w:rsidRDefault="00874E30" w:rsidP="00D70B3B">
            <w:pPr>
              <w:spacing w:before="0" w:after="0"/>
              <w:ind w:firstLine="0"/>
              <w:jc w:val="center"/>
              <w:rPr>
                <w:sz w:val="18"/>
                <w:szCs w:val="18"/>
              </w:rPr>
            </w:pPr>
            <w:r w:rsidRPr="004B11F5">
              <w:rPr>
                <w:sz w:val="18"/>
                <w:szCs w:val="18"/>
              </w:rPr>
              <w:t>0,</w:t>
            </w:r>
            <w:r w:rsidR="00D70B3B">
              <w:rPr>
                <w:sz w:val="18"/>
                <w:szCs w:val="18"/>
              </w:rPr>
              <w:t>363</w:t>
            </w:r>
          </w:p>
        </w:tc>
        <w:tc>
          <w:tcPr>
            <w:tcW w:w="495" w:type="pct"/>
            <w:shd w:val="clear" w:color="auto" w:fill="auto"/>
            <w:noWrap/>
            <w:tcMar>
              <w:left w:w="57" w:type="dxa"/>
              <w:right w:w="57" w:type="dxa"/>
            </w:tcMar>
            <w:vAlign w:val="center"/>
            <w:hideMark/>
          </w:tcPr>
          <w:p w:rsidR="00874E30" w:rsidRPr="004B11F5" w:rsidRDefault="00874E30" w:rsidP="00D70B3B">
            <w:pPr>
              <w:spacing w:before="0" w:after="0"/>
              <w:ind w:firstLine="0"/>
              <w:jc w:val="center"/>
              <w:rPr>
                <w:sz w:val="18"/>
                <w:szCs w:val="18"/>
              </w:rPr>
            </w:pPr>
            <w:r w:rsidRPr="004B11F5">
              <w:rPr>
                <w:sz w:val="18"/>
                <w:szCs w:val="18"/>
              </w:rPr>
              <w:t>0,</w:t>
            </w:r>
            <w:r w:rsidR="00D70B3B">
              <w:rPr>
                <w:sz w:val="18"/>
                <w:szCs w:val="18"/>
              </w:rPr>
              <w:t>363</w:t>
            </w:r>
          </w:p>
        </w:tc>
        <w:tc>
          <w:tcPr>
            <w:tcW w:w="495" w:type="pct"/>
            <w:shd w:val="clear" w:color="auto" w:fill="auto"/>
            <w:noWrap/>
            <w:tcMar>
              <w:left w:w="57" w:type="dxa"/>
              <w:right w:w="57" w:type="dxa"/>
            </w:tcMar>
            <w:vAlign w:val="center"/>
            <w:hideMark/>
          </w:tcPr>
          <w:p w:rsidR="00874E30" w:rsidRPr="004B11F5" w:rsidRDefault="00874E30" w:rsidP="00D70B3B">
            <w:pPr>
              <w:spacing w:before="0" w:after="0"/>
              <w:ind w:firstLine="0"/>
              <w:jc w:val="center"/>
              <w:rPr>
                <w:sz w:val="18"/>
                <w:szCs w:val="18"/>
              </w:rPr>
            </w:pPr>
            <w:r w:rsidRPr="004B11F5">
              <w:rPr>
                <w:sz w:val="18"/>
                <w:szCs w:val="18"/>
              </w:rPr>
              <w:t>0,</w:t>
            </w:r>
            <w:r w:rsidR="00D70B3B">
              <w:rPr>
                <w:sz w:val="18"/>
                <w:szCs w:val="18"/>
              </w:rPr>
              <w:t>363</w:t>
            </w:r>
          </w:p>
        </w:tc>
        <w:tc>
          <w:tcPr>
            <w:tcW w:w="493" w:type="pct"/>
            <w:shd w:val="clear" w:color="auto" w:fill="auto"/>
            <w:noWrap/>
            <w:tcMar>
              <w:left w:w="57" w:type="dxa"/>
              <w:right w:w="57" w:type="dxa"/>
            </w:tcMar>
            <w:vAlign w:val="center"/>
            <w:hideMark/>
          </w:tcPr>
          <w:p w:rsidR="00874E30" w:rsidRPr="004B11F5" w:rsidRDefault="00874E30" w:rsidP="00D70B3B">
            <w:pPr>
              <w:spacing w:before="0" w:after="0"/>
              <w:ind w:firstLine="0"/>
              <w:jc w:val="center"/>
              <w:rPr>
                <w:sz w:val="18"/>
                <w:szCs w:val="18"/>
              </w:rPr>
            </w:pPr>
            <w:r w:rsidRPr="004B11F5">
              <w:rPr>
                <w:sz w:val="18"/>
                <w:szCs w:val="18"/>
              </w:rPr>
              <w:t>0,</w:t>
            </w:r>
            <w:r w:rsidR="00D70B3B">
              <w:rPr>
                <w:sz w:val="18"/>
                <w:szCs w:val="18"/>
              </w:rPr>
              <w:t>363</w:t>
            </w:r>
          </w:p>
        </w:tc>
      </w:tr>
      <w:tr w:rsidR="00874E30" w:rsidRPr="00BC2C0C" w:rsidTr="00874E30">
        <w:trPr>
          <w:cantSplit/>
          <w:trHeight w:val="300"/>
        </w:trPr>
        <w:tc>
          <w:tcPr>
            <w:tcW w:w="5000" w:type="pct"/>
            <w:gridSpan w:val="8"/>
            <w:shd w:val="clear" w:color="auto" w:fill="auto"/>
            <w:vAlign w:val="center"/>
          </w:tcPr>
          <w:p w:rsidR="00874E30" w:rsidRPr="00874E30" w:rsidRDefault="00874E30" w:rsidP="00874E30">
            <w:pPr>
              <w:spacing w:before="0" w:after="0"/>
              <w:ind w:firstLine="0"/>
              <w:jc w:val="center"/>
              <w:rPr>
                <w:rFonts w:eastAsia="Times New Roman" w:cs="Arial"/>
                <w:b/>
                <w:spacing w:val="0"/>
                <w:sz w:val="18"/>
                <w:szCs w:val="18"/>
                <w:lang w:eastAsia="ru-RU"/>
              </w:rPr>
            </w:pPr>
            <w:r w:rsidRPr="00874E30">
              <w:rPr>
                <w:rFonts w:eastAsia="Times New Roman" w:cs="Arial"/>
                <w:b/>
                <w:spacing w:val="0"/>
                <w:sz w:val="18"/>
                <w:szCs w:val="18"/>
                <w:lang w:eastAsia="ru-RU"/>
              </w:rPr>
              <w:t>МК КЕДР-4 (с. Тунгор)</w:t>
            </w:r>
          </w:p>
        </w:tc>
      </w:tr>
      <w:tr w:rsidR="00874E30" w:rsidRPr="00BC2C0C" w:rsidTr="00874E30">
        <w:trPr>
          <w:cantSplit/>
          <w:trHeight w:val="300"/>
        </w:trPr>
        <w:tc>
          <w:tcPr>
            <w:tcW w:w="1538" w:type="pct"/>
            <w:shd w:val="clear" w:color="auto" w:fill="auto"/>
            <w:vAlign w:val="center"/>
            <w:hideMark/>
          </w:tcPr>
          <w:p w:rsidR="00874E30" w:rsidRPr="00BC2C0C" w:rsidRDefault="00874E30" w:rsidP="005E12B5">
            <w:pPr>
              <w:widowControl/>
              <w:adjustRightInd/>
              <w:spacing w:before="0" w:after="0"/>
              <w:ind w:firstLine="0"/>
              <w:jc w:val="center"/>
              <w:textAlignment w:val="auto"/>
              <w:rPr>
                <w:rFonts w:eastAsia="Times New Roman" w:cs="Arial"/>
                <w:spacing w:val="0"/>
                <w:sz w:val="18"/>
                <w:szCs w:val="18"/>
                <w:lang w:eastAsia="ru-RU"/>
              </w:rPr>
            </w:pPr>
            <w:r w:rsidRPr="00BC2C0C">
              <w:rPr>
                <w:rFonts w:eastAsia="Times New Roman" w:cs="Arial"/>
                <w:spacing w:val="0"/>
                <w:sz w:val="18"/>
                <w:szCs w:val="18"/>
                <w:lang w:eastAsia="ru-RU"/>
              </w:rPr>
              <w:t>Хознужды котельной</w:t>
            </w:r>
          </w:p>
        </w:tc>
        <w:tc>
          <w:tcPr>
            <w:tcW w:w="494" w:type="pct"/>
            <w:shd w:val="clear" w:color="auto" w:fill="auto"/>
            <w:noWrap/>
            <w:vAlign w:val="center"/>
            <w:hideMark/>
          </w:tcPr>
          <w:p w:rsidR="00874E30" w:rsidRPr="00BC2C0C" w:rsidRDefault="00874E30" w:rsidP="005E12B5">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тыс. т</w:t>
            </w:r>
          </w:p>
        </w:tc>
        <w:tc>
          <w:tcPr>
            <w:tcW w:w="495" w:type="pct"/>
            <w:shd w:val="clear" w:color="auto" w:fill="auto"/>
            <w:noWrap/>
            <w:tcMar>
              <w:left w:w="57" w:type="dxa"/>
              <w:right w:w="57" w:type="dxa"/>
            </w:tcMar>
            <w:vAlign w:val="center"/>
            <w:hideMark/>
          </w:tcPr>
          <w:p w:rsidR="00874E30" w:rsidRDefault="00874E30" w:rsidP="00874E30">
            <w:pPr>
              <w:spacing w:before="0" w:after="0"/>
              <w:ind w:firstLine="0"/>
              <w:jc w:val="center"/>
            </w:pPr>
            <w:r w:rsidRPr="005E24DC">
              <w:rPr>
                <w:rFonts w:eastAsia="Times New Roman" w:cs="Arial"/>
                <w:spacing w:val="0"/>
                <w:sz w:val="18"/>
                <w:szCs w:val="18"/>
                <w:lang w:eastAsia="ru-RU"/>
              </w:rPr>
              <w:t>0,053</w:t>
            </w:r>
          </w:p>
        </w:tc>
        <w:tc>
          <w:tcPr>
            <w:tcW w:w="495" w:type="pct"/>
            <w:shd w:val="clear" w:color="auto" w:fill="auto"/>
            <w:noWrap/>
            <w:tcMar>
              <w:left w:w="57" w:type="dxa"/>
              <w:right w:w="57" w:type="dxa"/>
            </w:tcMar>
            <w:vAlign w:val="center"/>
            <w:hideMark/>
          </w:tcPr>
          <w:p w:rsidR="00874E30" w:rsidRDefault="00874E30" w:rsidP="00874E30">
            <w:pPr>
              <w:spacing w:before="0" w:after="0"/>
              <w:ind w:firstLine="0"/>
              <w:jc w:val="center"/>
            </w:pPr>
            <w:r w:rsidRPr="005E24DC">
              <w:rPr>
                <w:rFonts w:eastAsia="Times New Roman" w:cs="Arial"/>
                <w:spacing w:val="0"/>
                <w:sz w:val="18"/>
                <w:szCs w:val="18"/>
                <w:lang w:eastAsia="ru-RU"/>
              </w:rPr>
              <w:t>0,053</w:t>
            </w:r>
          </w:p>
        </w:tc>
        <w:tc>
          <w:tcPr>
            <w:tcW w:w="495" w:type="pct"/>
            <w:shd w:val="clear" w:color="auto" w:fill="auto"/>
            <w:noWrap/>
            <w:tcMar>
              <w:left w:w="57" w:type="dxa"/>
              <w:right w:w="57" w:type="dxa"/>
            </w:tcMar>
            <w:vAlign w:val="center"/>
            <w:hideMark/>
          </w:tcPr>
          <w:p w:rsidR="00874E30" w:rsidRDefault="00874E30" w:rsidP="00874E30">
            <w:pPr>
              <w:spacing w:before="0" w:after="0"/>
              <w:ind w:firstLine="0"/>
              <w:jc w:val="center"/>
            </w:pPr>
            <w:r w:rsidRPr="005E24DC">
              <w:rPr>
                <w:rFonts w:eastAsia="Times New Roman" w:cs="Arial"/>
                <w:spacing w:val="0"/>
                <w:sz w:val="18"/>
                <w:szCs w:val="18"/>
                <w:lang w:eastAsia="ru-RU"/>
              </w:rPr>
              <w:t>0,053</w:t>
            </w:r>
          </w:p>
        </w:tc>
        <w:tc>
          <w:tcPr>
            <w:tcW w:w="495" w:type="pct"/>
            <w:shd w:val="clear" w:color="auto" w:fill="auto"/>
            <w:noWrap/>
            <w:tcMar>
              <w:left w:w="57" w:type="dxa"/>
              <w:right w:w="57" w:type="dxa"/>
            </w:tcMar>
            <w:vAlign w:val="center"/>
            <w:hideMark/>
          </w:tcPr>
          <w:p w:rsidR="00874E30" w:rsidRDefault="00874E30" w:rsidP="00874E30">
            <w:pPr>
              <w:spacing w:before="0" w:after="0"/>
              <w:ind w:firstLine="0"/>
              <w:jc w:val="center"/>
            </w:pPr>
            <w:r w:rsidRPr="005E24DC">
              <w:rPr>
                <w:rFonts w:eastAsia="Times New Roman" w:cs="Arial"/>
                <w:spacing w:val="0"/>
                <w:sz w:val="18"/>
                <w:szCs w:val="18"/>
                <w:lang w:eastAsia="ru-RU"/>
              </w:rPr>
              <w:t>0,053</w:t>
            </w:r>
          </w:p>
        </w:tc>
        <w:tc>
          <w:tcPr>
            <w:tcW w:w="495" w:type="pct"/>
            <w:shd w:val="clear" w:color="auto" w:fill="auto"/>
            <w:noWrap/>
            <w:tcMar>
              <w:left w:w="57" w:type="dxa"/>
              <w:right w:w="57" w:type="dxa"/>
            </w:tcMar>
            <w:vAlign w:val="center"/>
            <w:hideMark/>
          </w:tcPr>
          <w:p w:rsidR="00874E30" w:rsidRDefault="00874E30" w:rsidP="00874E30">
            <w:pPr>
              <w:spacing w:before="0" w:after="0"/>
              <w:ind w:firstLine="0"/>
              <w:jc w:val="center"/>
            </w:pPr>
            <w:r w:rsidRPr="005E24DC">
              <w:rPr>
                <w:rFonts w:eastAsia="Times New Roman" w:cs="Arial"/>
                <w:spacing w:val="0"/>
                <w:sz w:val="18"/>
                <w:szCs w:val="18"/>
                <w:lang w:eastAsia="ru-RU"/>
              </w:rPr>
              <w:t>0,053</w:t>
            </w:r>
          </w:p>
        </w:tc>
        <w:tc>
          <w:tcPr>
            <w:tcW w:w="493" w:type="pct"/>
            <w:shd w:val="clear" w:color="auto" w:fill="auto"/>
            <w:noWrap/>
            <w:tcMar>
              <w:left w:w="57" w:type="dxa"/>
              <w:right w:w="57" w:type="dxa"/>
            </w:tcMar>
            <w:vAlign w:val="center"/>
            <w:hideMark/>
          </w:tcPr>
          <w:p w:rsidR="00874E30" w:rsidRDefault="00874E30" w:rsidP="00874E30">
            <w:pPr>
              <w:spacing w:before="0" w:after="0"/>
              <w:ind w:firstLine="0"/>
              <w:jc w:val="center"/>
            </w:pPr>
            <w:r w:rsidRPr="005E24DC">
              <w:rPr>
                <w:rFonts w:eastAsia="Times New Roman" w:cs="Arial"/>
                <w:spacing w:val="0"/>
                <w:sz w:val="18"/>
                <w:szCs w:val="18"/>
                <w:lang w:eastAsia="ru-RU"/>
              </w:rPr>
              <w:t>0,053</w:t>
            </w:r>
          </w:p>
        </w:tc>
      </w:tr>
      <w:tr w:rsidR="00874E30" w:rsidRPr="00BC2C0C" w:rsidTr="00874E30">
        <w:trPr>
          <w:cantSplit/>
          <w:trHeight w:val="300"/>
        </w:trPr>
        <w:tc>
          <w:tcPr>
            <w:tcW w:w="1538" w:type="pct"/>
            <w:shd w:val="clear" w:color="auto" w:fill="auto"/>
            <w:vAlign w:val="center"/>
            <w:hideMark/>
          </w:tcPr>
          <w:p w:rsidR="00874E30" w:rsidRPr="00BC2C0C" w:rsidRDefault="00874E30" w:rsidP="005E12B5">
            <w:pPr>
              <w:widowControl/>
              <w:adjustRightInd/>
              <w:spacing w:before="0" w:after="0"/>
              <w:ind w:firstLine="0"/>
              <w:jc w:val="center"/>
              <w:textAlignment w:val="auto"/>
              <w:rPr>
                <w:rFonts w:eastAsia="Times New Roman" w:cs="Arial"/>
                <w:spacing w:val="0"/>
                <w:sz w:val="18"/>
                <w:szCs w:val="18"/>
                <w:lang w:eastAsia="ru-RU"/>
              </w:rPr>
            </w:pPr>
            <w:r w:rsidRPr="00BC2C0C">
              <w:rPr>
                <w:rFonts w:eastAsia="Times New Roman" w:cs="Arial"/>
                <w:spacing w:val="0"/>
                <w:sz w:val="18"/>
                <w:szCs w:val="18"/>
                <w:lang w:eastAsia="ru-RU"/>
              </w:rPr>
              <w:t>Всего подпитка тепловой сети, в т.ч.:</w:t>
            </w:r>
          </w:p>
        </w:tc>
        <w:tc>
          <w:tcPr>
            <w:tcW w:w="494" w:type="pct"/>
            <w:shd w:val="clear" w:color="auto" w:fill="auto"/>
            <w:noWrap/>
            <w:hideMark/>
          </w:tcPr>
          <w:p w:rsidR="00874E30" w:rsidRDefault="00874E30" w:rsidP="005E12B5">
            <w:pPr>
              <w:ind w:firstLine="0"/>
              <w:jc w:val="center"/>
            </w:pPr>
            <w:r w:rsidRPr="0024563C">
              <w:rPr>
                <w:rFonts w:eastAsia="Times New Roman" w:cs="Arial"/>
                <w:spacing w:val="0"/>
                <w:sz w:val="18"/>
                <w:szCs w:val="18"/>
                <w:lang w:eastAsia="ru-RU"/>
              </w:rPr>
              <w:t>тыс. т</w:t>
            </w:r>
          </w:p>
        </w:tc>
        <w:tc>
          <w:tcPr>
            <w:tcW w:w="495" w:type="pct"/>
            <w:shd w:val="clear" w:color="auto" w:fill="auto"/>
            <w:noWrap/>
            <w:tcMar>
              <w:left w:w="57" w:type="dxa"/>
              <w:right w:w="57" w:type="dxa"/>
            </w:tcMar>
            <w:vAlign w:val="center"/>
            <w:hideMark/>
          </w:tcPr>
          <w:p w:rsidR="00874E30" w:rsidRDefault="00D70B3B" w:rsidP="005E12B5">
            <w:pPr>
              <w:spacing w:before="0" w:after="0"/>
              <w:ind w:left="-11" w:firstLine="0"/>
              <w:jc w:val="center"/>
            </w:pPr>
            <w:r>
              <w:rPr>
                <w:rFonts w:eastAsia="Times New Roman" w:cs="Arial"/>
                <w:spacing w:val="0"/>
                <w:sz w:val="18"/>
                <w:szCs w:val="18"/>
                <w:lang w:eastAsia="ru-RU"/>
              </w:rPr>
              <w:t>1,182</w:t>
            </w:r>
          </w:p>
        </w:tc>
        <w:tc>
          <w:tcPr>
            <w:tcW w:w="495" w:type="pct"/>
            <w:shd w:val="clear" w:color="auto" w:fill="auto"/>
            <w:noWrap/>
            <w:tcMar>
              <w:left w:w="57" w:type="dxa"/>
              <w:right w:w="57" w:type="dxa"/>
            </w:tcMar>
            <w:vAlign w:val="center"/>
            <w:hideMark/>
          </w:tcPr>
          <w:p w:rsidR="00874E30" w:rsidRDefault="00D70B3B" w:rsidP="005E12B5">
            <w:pPr>
              <w:spacing w:before="0" w:after="0"/>
              <w:ind w:left="-11" w:firstLine="0"/>
              <w:jc w:val="center"/>
            </w:pPr>
            <w:r>
              <w:rPr>
                <w:rFonts w:eastAsia="Times New Roman" w:cs="Arial"/>
                <w:spacing w:val="0"/>
                <w:sz w:val="18"/>
                <w:szCs w:val="18"/>
                <w:lang w:eastAsia="ru-RU"/>
              </w:rPr>
              <w:t>1,182</w:t>
            </w:r>
          </w:p>
        </w:tc>
        <w:tc>
          <w:tcPr>
            <w:tcW w:w="495" w:type="pct"/>
            <w:shd w:val="clear" w:color="auto" w:fill="auto"/>
            <w:noWrap/>
            <w:tcMar>
              <w:left w:w="57" w:type="dxa"/>
              <w:right w:w="57" w:type="dxa"/>
            </w:tcMar>
            <w:vAlign w:val="center"/>
            <w:hideMark/>
          </w:tcPr>
          <w:p w:rsidR="00874E30" w:rsidRDefault="00D70B3B" w:rsidP="005E12B5">
            <w:pPr>
              <w:spacing w:before="0" w:after="0"/>
              <w:ind w:left="-11" w:firstLine="0"/>
              <w:jc w:val="center"/>
            </w:pPr>
            <w:r>
              <w:rPr>
                <w:rFonts w:eastAsia="Times New Roman" w:cs="Arial"/>
                <w:spacing w:val="0"/>
                <w:sz w:val="18"/>
                <w:szCs w:val="18"/>
                <w:lang w:eastAsia="ru-RU"/>
              </w:rPr>
              <w:t>1,182</w:t>
            </w:r>
          </w:p>
        </w:tc>
        <w:tc>
          <w:tcPr>
            <w:tcW w:w="495" w:type="pct"/>
            <w:shd w:val="clear" w:color="auto" w:fill="auto"/>
            <w:noWrap/>
            <w:tcMar>
              <w:left w:w="57" w:type="dxa"/>
              <w:right w:w="57" w:type="dxa"/>
            </w:tcMar>
            <w:vAlign w:val="center"/>
            <w:hideMark/>
          </w:tcPr>
          <w:p w:rsidR="00874E30" w:rsidRDefault="00D70B3B" w:rsidP="005E12B5">
            <w:pPr>
              <w:spacing w:before="0" w:after="0"/>
              <w:ind w:left="-11" w:firstLine="0"/>
              <w:jc w:val="center"/>
            </w:pPr>
            <w:r>
              <w:rPr>
                <w:rFonts w:eastAsia="Times New Roman" w:cs="Arial"/>
                <w:spacing w:val="0"/>
                <w:sz w:val="18"/>
                <w:szCs w:val="18"/>
                <w:lang w:eastAsia="ru-RU"/>
              </w:rPr>
              <w:t>1,182</w:t>
            </w:r>
          </w:p>
        </w:tc>
        <w:tc>
          <w:tcPr>
            <w:tcW w:w="495" w:type="pct"/>
            <w:shd w:val="clear" w:color="auto" w:fill="auto"/>
            <w:noWrap/>
            <w:tcMar>
              <w:left w:w="57" w:type="dxa"/>
              <w:right w:w="57" w:type="dxa"/>
            </w:tcMar>
            <w:vAlign w:val="center"/>
            <w:hideMark/>
          </w:tcPr>
          <w:p w:rsidR="00874E30" w:rsidRDefault="00D70B3B" w:rsidP="005E12B5">
            <w:pPr>
              <w:spacing w:before="0" w:after="0"/>
              <w:ind w:left="-11" w:firstLine="0"/>
              <w:jc w:val="center"/>
            </w:pPr>
            <w:r>
              <w:rPr>
                <w:rFonts w:eastAsia="Times New Roman" w:cs="Arial"/>
                <w:spacing w:val="0"/>
                <w:sz w:val="18"/>
                <w:szCs w:val="18"/>
                <w:lang w:eastAsia="ru-RU"/>
              </w:rPr>
              <w:t>1,182</w:t>
            </w:r>
          </w:p>
        </w:tc>
        <w:tc>
          <w:tcPr>
            <w:tcW w:w="493" w:type="pct"/>
            <w:shd w:val="clear" w:color="auto" w:fill="auto"/>
            <w:noWrap/>
            <w:tcMar>
              <w:left w:w="57" w:type="dxa"/>
              <w:right w:w="57" w:type="dxa"/>
            </w:tcMar>
            <w:vAlign w:val="center"/>
            <w:hideMark/>
          </w:tcPr>
          <w:p w:rsidR="00874E30" w:rsidRDefault="00D70B3B" w:rsidP="005E12B5">
            <w:pPr>
              <w:spacing w:before="0" w:after="0"/>
              <w:ind w:left="-11" w:firstLine="0"/>
              <w:jc w:val="center"/>
            </w:pPr>
            <w:r>
              <w:rPr>
                <w:rFonts w:eastAsia="Times New Roman" w:cs="Arial"/>
                <w:spacing w:val="0"/>
                <w:sz w:val="18"/>
                <w:szCs w:val="18"/>
                <w:lang w:eastAsia="ru-RU"/>
              </w:rPr>
              <w:t>1,182</w:t>
            </w:r>
          </w:p>
        </w:tc>
      </w:tr>
      <w:tr w:rsidR="00874E30" w:rsidRPr="00BC2C0C" w:rsidTr="00874E30">
        <w:trPr>
          <w:cantSplit/>
          <w:trHeight w:val="525"/>
        </w:trPr>
        <w:tc>
          <w:tcPr>
            <w:tcW w:w="1538" w:type="pct"/>
            <w:shd w:val="clear" w:color="auto" w:fill="auto"/>
            <w:vAlign w:val="center"/>
            <w:hideMark/>
          </w:tcPr>
          <w:p w:rsidR="00874E30" w:rsidRPr="00BC2C0C" w:rsidRDefault="00874E30" w:rsidP="005E12B5">
            <w:pPr>
              <w:widowControl/>
              <w:adjustRightInd/>
              <w:spacing w:before="0" w:after="0"/>
              <w:ind w:firstLineChars="100" w:firstLine="180"/>
              <w:jc w:val="center"/>
              <w:textAlignment w:val="auto"/>
              <w:rPr>
                <w:rFonts w:eastAsia="Times New Roman" w:cs="Arial"/>
                <w:spacing w:val="0"/>
                <w:sz w:val="18"/>
                <w:szCs w:val="18"/>
                <w:lang w:eastAsia="ru-RU"/>
              </w:rPr>
            </w:pPr>
            <w:r w:rsidRPr="00BC2C0C">
              <w:rPr>
                <w:rFonts w:eastAsia="Times New Roman" w:cs="Arial"/>
                <w:spacing w:val="0"/>
                <w:sz w:val="18"/>
                <w:szCs w:val="18"/>
                <w:lang w:eastAsia="ru-RU"/>
              </w:rPr>
              <w:t>нормативные утечки теплоносителя в сетях котельных</w:t>
            </w:r>
          </w:p>
        </w:tc>
        <w:tc>
          <w:tcPr>
            <w:tcW w:w="494" w:type="pct"/>
            <w:shd w:val="clear" w:color="auto" w:fill="auto"/>
            <w:noWrap/>
            <w:hideMark/>
          </w:tcPr>
          <w:p w:rsidR="00874E30" w:rsidRDefault="00874E30" w:rsidP="005E12B5">
            <w:pPr>
              <w:ind w:firstLine="0"/>
              <w:jc w:val="center"/>
            </w:pPr>
            <w:r w:rsidRPr="0024563C">
              <w:rPr>
                <w:rFonts w:eastAsia="Times New Roman" w:cs="Arial"/>
                <w:spacing w:val="0"/>
                <w:sz w:val="18"/>
                <w:szCs w:val="18"/>
                <w:lang w:eastAsia="ru-RU"/>
              </w:rPr>
              <w:t>тыс. т</w:t>
            </w:r>
          </w:p>
        </w:tc>
        <w:tc>
          <w:tcPr>
            <w:tcW w:w="495" w:type="pct"/>
            <w:shd w:val="clear" w:color="auto" w:fill="auto"/>
            <w:noWrap/>
            <w:tcMar>
              <w:left w:w="57" w:type="dxa"/>
              <w:right w:w="57" w:type="dxa"/>
            </w:tcMar>
            <w:vAlign w:val="center"/>
            <w:hideMark/>
          </w:tcPr>
          <w:p w:rsidR="00874E30" w:rsidRDefault="00D70B3B" w:rsidP="005E12B5">
            <w:pPr>
              <w:spacing w:before="0" w:after="0"/>
              <w:ind w:left="-11" w:firstLine="0"/>
              <w:jc w:val="center"/>
            </w:pPr>
            <w:r>
              <w:rPr>
                <w:rFonts w:eastAsia="Times New Roman" w:cs="Arial"/>
                <w:spacing w:val="0"/>
                <w:sz w:val="18"/>
                <w:szCs w:val="18"/>
                <w:lang w:eastAsia="ru-RU"/>
              </w:rPr>
              <w:t>1,182</w:t>
            </w:r>
          </w:p>
        </w:tc>
        <w:tc>
          <w:tcPr>
            <w:tcW w:w="495" w:type="pct"/>
            <w:shd w:val="clear" w:color="auto" w:fill="auto"/>
            <w:noWrap/>
            <w:tcMar>
              <w:left w:w="57" w:type="dxa"/>
              <w:right w:w="57" w:type="dxa"/>
            </w:tcMar>
            <w:vAlign w:val="center"/>
            <w:hideMark/>
          </w:tcPr>
          <w:p w:rsidR="00874E30" w:rsidRDefault="00D70B3B" w:rsidP="005E12B5">
            <w:pPr>
              <w:spacing w:before="0" w:after="0"/>
              <w:ind w:left="-11" w:firstLine="0"/>
              <w:jc w:val="center"/>
            </w:pPr>
            <w:r>
              <w:rPr>
                <w:rFonts w:eastAsia="Times New Roman" w:cs="Arial"/>
                <w:spacing w:val="0"/>
                <w:sz w:val="18"/>
                <w:szCs w:val="18"/>
                <w:lang w:eastAsia="ru-RU"/>
              </w:rPr>
              <w:t>1,182</w:t>
            </w:r>
          </w:p>
        </w:tc>
        <w:tc>
          <w:tcPr>
            <w:tcW w:w="495" w:type="pct"/>
            <w:shd w:val="clear" w:color="auto" w:fill="auto"/>
            <w:noWrap/>
            <w:tcMar>
              <w:left w:w="57" w:type="dxa"/>
              <w:right w:w="57" w:type="dxa"/>
            </w:tcMar>
            <w:vAlign w:val="center"/>
            <w:hideMark/>
          </w:tcPr>
          <w:p w:rsidR="00874E30" w:rsidRDefault="00D70B3B" w:rsidP="005E12B5">
            <w:pPr>
              <w:spacing w:before="0" w:after="0"/>
              <w:ind w:left="-11" w:firstLine="0"/>
              <w:jc w:val="center"/>
            </w:pPr>
            <w:r>
              <w:rPr>
                <w:rFonts w:eastAsia="Times New Roman" w:cs="Arial"/>
                <w:spacing w:val="0"/>
                <w:sz w:val="18"/>
                <w:szCs w:val="18"/>
                <w:lang w:eastAsia="ru-RU"/>
              </w:rPr>
              <w:t>1,182</w:t>
            </w:r>
          </w:p>
        </w:tc>
        <w:tc>
          <w:tcPr>
            <w:tcW w:w="495" w:type="pct"/>
            <w:shd w:val="clear" w:color="auto" w:fill="auto"/>
            <w:noWrap/>
            <w:tcMar>
              <w:left w:w="57" w:type="dxa"/>
              <w:right w:w="57" w:type="dxa"/>
            </w:tcMar>
            <w:vAlign w:val="center"/>
            <w:hideMark/>
          </w:tcPr>
          <w:p w:rsidR="00874E30" w:rsidRDefault="00D70B3B" w:rsidP="005E12B5">
            <w:pPr>
              <w:spacing w:before="0" w:after="0"/>
              <w:ind w:left="-11" w:firstLine="0"/>
              <w:jc w:val="center"/>
            </w:pPr>
            <w:r>
              <w:rPr>
                <w:rFonts w:eastAsia="Times New Roman" w:cs="Arial"/>
                <w:spacing w:val="0"/>
                <w:sz w:val="18"/>
                <w:szCs w:val="18"/>
                <w:lang w:eastAsia="ru-RU"/>
              </w:rPr>
              <w:t>1,182</w:t>
            </w:r>
          </w:p>
        </w:tc>
        <w:tc>
          <w:tcPr>
            <w:tcW w:w="495" w:type="pct"/>
            <w:shd w:val="clear" w:color="auto" w:fill="auto"/>
            <w:noWrap/>
            <w:tcMar>
              <w:left w:w="57" w:type="dxa"/>
              <w:right w:w="57" w:type="dxa"/>
            </w:tcMar>
            <w:vAlign w:val="center"/>
            <w:hideMark/>
          </w:tcPr>
          <w:p w:rsidR="00874E30" w:rsidRDefault="00D70B3B" w:rsidP="005E12B5">
            <w:pPr>
              <w:spacing w:before="0" w:after="0"/>
              <w:ind w:left="-11" w:firstLine="0"/>
              <w:jc w:val="center"/>
            </w:pPr>
            <w:r>
              <w:rPr>
                <w:rFonts w:eastAsia="Times New Roman" w:cs="Arial"/>
                <w:spacing w:val="0"/>
                <w:sz w:val="18"/>
                <w:szCs w:val="18"/>
                <w:lang w:eastAsia="ru-RU"/>
              </w:rPr>
              <w:t>1,182</w:t>
            </w:r>
          </w:p>
        </w:tc>
        <w:tc>
          <w:tcPr>
            <w:tcW w:w="493" w:type="pct"/>
            <w:shd w:val="clear" w:color="auto" w:fill="auto"/>
            <w:noWrap/>
            <w:tcMar>
              <w:left w:w="57" w:type="dxa"/>
              <w:right w:w="57" w:type="dxa"/>
            </w:tcMar>
            <w:vAlign w:val="center"/>
            <w:hideMark/>
          </w:tcPr>
          <w:p w:rsidR="00874E30" w:rsidRDefault="00D70B3B" w:rsidP="005E12B5">
            <w:pPr>
              <w:spacing w:before="0" w:after="0"/>
              <w:ind w:left="-11" w:firstLine="0"/>
              <w:jc w:val="center"/>
            </w:pPr>
            <w:r>
              <w:rPr>
                <w:rFonts w:eastAsia="Times New Roman" w:cs="Arial"/>
                <w:spacing w:val="0"/>
                <w:sz w:val="18"/>
                <w:szCs w:val="18"/>
                <w:lang w:eastAsia="ru-RU"/>
              </w:rPr>
              <w:t>1,182</w:t>
            </w:r>
          </w:p>
        </w:tc>
      </w:tr>
      <w:tr w:rsidR="00874E30" w:rsidRPr="00BC2C0C" w:rsidTr="00874E30">
        <w:trPr>
          <w:cantSplit/>
          <w:trHeight w:val="300"/>
        </w:trPr>
        <w:tc>
          <w:tcPr>
            <w:tcW w:w="1538" w:type="pct"/>
            <w:shd w:val="clear" w:color="auto" w:fill="auto"/>
            <w:vAlign w:val="center"/>
            <w:hideMark/>
          </w:tcPr>
          <w:p w:rsidR="00874E30" w:rsidRPr="00BC2C0C" w:rsidRDefault="00874E30" w:rsidP="005E12B5">
            <w:pPr>
              <w:widowControl/>
              <w:adjustRightInd/>
              <w:spacing w:before="0" w:after="0"/>
              <w:ind w:firstLineChars="100" w:firstLine="180"/>
              <w:jc w:val="center"/>
              <w:textAlignment w:val="auto"/>
              <w:rPr>
                <w:rFonts w:eastAsia="Times New Roman" w:cs="Arial"/>
                <w:spacing w:val="0"/>
                <w:sz w:val="18"/>
                <w:szCs w:val="18"/>
                <w:lang w:eastAsia="ru-RU"/>
              </w:rPr>
            </w:pPr>
            <w:r w:rsidRPr="00BC2C0C">
              <w:rPr>
                <w:rFonts w:eastAsia="Times New Roman" w:cs="Arial"/>
                <w:spacing w:val="0"/>
                <w:sz w:val="18"/>
                <w:szCs w:val="18"/>
                <w:lang w:eastAsia="ru-RU"/>
              </w:rPr>
              <w:t>сверхнормативные утечки теплоносителя</w:t>
            </w:r>
          </w:p>
        </w:tc>
        <w:tc>
          <w:tcPr>
            <w:tcW w:w="494" w:type="pct"/>
            <w:shd w:val="clear" w:color="auto" w:fill="auto"/>
            <w:noWrap/>
            <w:hideMark/>
          </w:tcPr>
          <w:p w:rsidR="00874E30" w:rsidRDefault="00874E30" w:rsidP="005E12B5">
            <w:pPr>
              <w:ind w:firstLine="0"/>
              <w:jc w:val="center"/>
            </w:pPr>
            <w:r w:rsidRPr="0024563C">
              <w:rPr>
                <w:rFonts w:eastAsia="Times New Roman" w:cs="Arial"/>
                <w:spacing w:val="0"/>
                <w:sz w:val="18"/>
                <w:szCs w:val="18"/>
                <w:lang w:eastAsia="ru-RU"/>
              </w:rPr>
              <w:t>тыс. т</w:t>
            </w:r>
          </w:p>
        </w:tc>
        <w:tc>
          <w:tcPr>
            <w:tcW w:w="495" w:type="pct"/>
            <w:shd w:val="clear" w:color="auto" w:fill="auto"/>
            <w:noWrap/>
            <w:tcMar>
              <w:left w:w="57" w:type="dxa"/>
              <w:right w:w="57" w:type="dxa"/>
            </w:tcMar>
            <w:vAlign w:val="center"/>
            <w:hideMark/>
          </w:tcPr>
          <w:p w:rsidR="00874E30" w:rsidRPr="00BC2C0C" w:rsidRDefault="00874E30" w:rsidP="005E12B5">
            <w:pPr>
              <w:widowControl/>
              <w:adjustRightInd/>
              <w:spacing w:before="0" w:after="0"/>
              <w:ind w:firstLine="0"/>
              <w:jc w:val="center"/>
              <w:textAlignment w:val="auto"/>
              <w:rPr>
                <w:rFonts w:eastAsia="Times New Roman" w:cs="Arial"/>
                <w:spacing w:val="0"/>
                <w:sz w:val="18"/>
                <w:szCs w:val="18"/>
                <w:lang w:eastAsia="ru-RU"/>
              </w:rPr>
            </w:pPr>
            <w:r w:rsidRPr="00BC2C0C">
              <w:rPr>
                <w:rFonts w:eastAsia="Times New Roman" w:cs="Arial"/>
                <w:spacing w:val="0"/>
                <w:sz w:val="18"/>
                <w:szCs w:val="18"/>
                <w:lang w:eastAsia="ru-RU"/>
              </w:rPr>
              <w:t>0</w:t>
            </w:r>
          </w:p>
        </w:tc>
        <w:tc>
          <w:tcPr>
            <w:tcW w:w="495" w:type="pct"/>
            <w:shd w:val="clear" w:color="auto" w:fill="auto"/>
            <w:noWrap/>
            <w:tcMar>
              <w:left w:w="57" w:type="dxa"/>
              <w:right w:w="57" w:type="dxa"/>
            </w:tcMar>
            <w:vAlign w:val="center"/>
            <w:hideMark/>
          </w:tcPr>
          <w:p w:rsidR="00874E30" w:rsidRPr="00BC2C0C" w:rsidRDefault="00874E30" w:rsidP="005E12B5">
            <w:pPr>
              <w:widowControl/>
              <w:adjustRightInd/>
              <w:spacing w:before="0" w:after="0"/>
              <w:ind w:firstLine="0"/>
              <w:jc w:val="center"/>
              <w:textAlignment w:val="auto"/>
              <w:rPr>
                <w:rFonts w:eastAsia="Times New Roman" w:cs="Arial"/>
                <w:spacing w:val="0"/>
                <w:sz w:val="18"/>
                <w:szCs w:val="18"/>
                <w:lang w:eastAsia="ru-RU"/>
              </w:rPr>
            </w:pPr>
            <w:r w:rsidRPr="00BC2C0C">
              <w:rPr>
                <w:rFonts w:eastAsia="Times New Roman" w:cs="Arial"/>
                <w:spacing w:val="0"/>
                <w:sz w:val="18"/>
                <w:szCs w:val="18"/>
                <w:lang w:eastAsia="ru-RU"/>
              </w:rPr>
              <w:t>0</w:t>
            </w:r>
          </w:p>
        </w:tc>
        <w:tc>
          <w:tcPr>
            <w:tcW w:w="495" w:type="pct"/>
            <w:shd w:val="clear" w:color="auto" w:fill="auto"/>
            <w:noWrap/>
            <w:tcMar>
              <w:left w:w="57" w:type="dxa"/>
              <w:right w:w="57" w:type="dxa"/>
            </w:tcMar>
            <w:vAlign w:val="center"/>
            <w:hideMark/>
          </w:tcPr>
          <w:p w:rsidR="00874E30" w:rsidRPr="00BC2C0C" w:rsidRDefault="00874E30" w:rsidP="005E12B5">
            <w:pPr>
              <w:widowControl/>
              <w:adjustRightInd/>
              <w:spacing w:before="0" w:after="0"/>
              <w:ind w:firstLine="0"/>
              <w:jc w:val="center"/>
              <w:textAlignment w:val="auto"/>
              <w:rPr>
                <w:rFonts w:eastAsia="Times New Roman" w:cs="Arial"/>
                <w:spacing w:val="0"/>
                <w:sz w:val="18"/>
                <w:szCs w:val="18"/>
                <w:lang w:eastAsia="ru-RU"/>
              </w:rPr>
            </w:pPr>
            <w:r w:rsidRPr="00BC2C0C">
              <w:rPr>
                <w:rFonts w:eastAsia="Times New Roman" w:cs="Arial"/>
                <w:spacing w:val="0"/>
                <w:sz w:val="18"/>
                <w:szCs w:val="18"/>
                <w:lang w:eastAsia="ru-RU"/>
              </w:rPr>
              <w:t>0</w:t>
            </w:r>
          </w:p>
        </w:tc>
        <w:tc>
          <w:tcPr>
            <w:tcW w:w="495" w:type="pct"/>
            <w:shd w:val="clear" w:color="auto" w:fill="auto"/>
            <w:noWrap/>
            <w:tcMar>
              <w:left w:w="57" w:type="dxa"/>
              <w:right w:w="57" w:type="dxa"/>
            </w:tcMar>
            <w:vAlign w:val="center"/>
            <w:hideMark/>
          </w:tcPr>
          <w:p w:rsidR="00874E30" w:rsidRPr="00BC2C0C" w:rsidRDefault="00874E30" w:rsidP="005E12B5">
            <w:pPr>
              <w:widowControl/>
              <w:adjustRightInd/>
              <w:spacing w:before="0" w:after="0"/>
              <w:ind w:firstLine="0"/>
              <w:jc w:val="center"/>
              <w:textAlignment w:val="auto"/>
              <w:rPr>
                <w:rFonts w:eastAsia="Times New Roman" w:cs="Arial"/>
                <w:spacing w:val="0"/>
                <w:sz w:val="18"/>
                <w:szCs w:val="18"/>
                <w:lang w:eastAsia="ru-RU"/>
              </w:rPr>
            </w:pPr>
            <w:r w:rsidRPr="00BC2C0C">
              <w:rPr>
                <w:rFonts w:eastAsia="Times New Roman" w:cs="Arial"/>
                <w:spacing w:val="0"/>
                <w:sz w:val="18"/>
                <w:szCs w:val="18"/>
                <w:lang w:eastAsia="ru-RU"/>
              </w:rPr>
              <w:t>0</w:t>
            </w:r>
          </w:p>
        </w:tc>
        <w:tc>
          <w:tcPr>
            <w:tcW w:w="495" w:type="pct"/>
            <w:shd w:val="clear" w:color="auto" w:fill="auto"/>
            <w:noWrap/>
            <w:tcMar>
              <w:left w:w="57" w:type="dxa"/>
              <w:right w:w="57" w:type="dxa"/>
            </w:tcMar>
            <w:vAlign w:val="center"/>
            <w:hideMark/>
          </w:tcPr>
          <w:p w:rsidR="00874E30" w:rsidRPr="00BC2C0C" w:rsidRDefault="00874E30" w:rsidP="005E12B5">
            <w:pPr>
              <w:widowControl/>
              <w:adjustRightInd/>
              <w:spacing w:before="0" w:after="0"/>
              <w:ind w:firstLine="0"/>
              <w:jc w:val="center"/>
              <w:textAlignment w:val="auto"/>
              <w:rPr>
                <w:rFonts w:eastAsia="Times New Roman" w:cs="Arial"/>
                <w:spacing w:val="0"/>
                <w:sz w:val="18"/>
                <w:szCs w:val="18"/>
                <w:lang w:eastAsia="ru-RU"/>
              </w:rPr>
            </w:pPr>
            <w:r w:rsidRPr="00BC2C0C">
              <w:rPr>
                <w:rFonts w:eastAsia="Times New Roman" w:cs="Arial"/>
                <w:spacing w:val="0"/>
                <w:sz w:val="18"/>
                <w:szCs w:val="18"/>
                <w:lang w:eastAsia="ru-RU"/>
              </w:rPr>
              <w:t>0</w:t>
            </w:r>
          </w:p>
        </w:tc>
        <w:tc>
          <w:tcPr>
            <w:tcW w:w="493" w:type="pct"/>
            <w:shd w:val="clear" w:color="auto" w:fill="auto"/>
            <w:noWrap/>
            <w:tcMar>
              <w:left w:w="57" w:type="dxa"/>
              <w:right w:w="57" w:type="dxa"/>
            </w:tcMar>
            <w:vAlign w:val="center"/>
            <w:hideMark/>
          </w:tcPr>
          <w:p w:rsidR="00874E30" w:rsidRPr="00BC2C0C" w:rsidRDefault="00874E30" w:rsidP="005E12B5">
            <w:pPr>
              <w:widowControl/>
              <w:adjustRightInd/>
              <w:spacing w:before="0" w:after="0"/>
              <w:ind w:firstLine="0"/>
              <w:jc w:val="center"/>
              <w:textAlignment w:val="auto"/>
              <w:rPr>
                <w:rFonts w:eastAsia="Times New Roman" w:cs="Arial"/>
                <w:spacing w:val="0"/>
                <w:sz w:val="18"/>
                <w:szCs w:val="18"/>
                <w:lang w:eastAsia="ru-RU"/>
              </w:rPr>
            </w:pPr>
            <w:r w:rsidRPr="00BC2C0C">
              <w:rPr>
                <w:rFonts w:eastAsia="Times New Roman" w:cs="Arial"/>
                <w:spacing w:val="0"/>
                <w:sz w:val="18"/>
                <w:szCs w:val="18"/>
                <w:lang w:eastAsia="ru-RU"/>
              </w:rPr>
              <w:t>0</w:t>
            </w:r>
          </w:p>
        </w:tc>
      </w:tr>
      <w:tr w:rsidR="00874E30" w:rsidRPr="00BC2C0C" w:rsidTr="00874E30">
        <w:trPr>
          <w:cantSplit/>
          <w:trHeight w:val="300"/>
        </w:trPr>
        <w:tc>
          <w:tcPr>
            <w:tcW w:w="1538" w:type="pct"/>
            <w:shd w:val="clear" w:color="auto" w:fill="auto"/>
            <w:vAlign w:val="center"/>
            <w:hideMark/>
          </w:tcPr>
          <w:p w:rsidR="00874E30" w:rsidRPr="00BC2C0C" w:rsidRDefault="00874E30" w:rsidP="005E12B5">
            <w:pPr>
              <w:widowControl/>
              <w:adjustRightInd/>
              <w:spacing w:before="0" w:after="0"/>
              <w:ind w:firstLine="0"/>
              <w:jc w:val="center"/>
              <w:textAlignment w:val="auto"/>
              <w:rPr>
                <w:rFonts w:eastAsia="Times New Roman" w:cs="Arial"/>
                <w:spacing w:val="0"/>
                <w:sz w:val="18"/>
                <w:szCs w:val="18"/>
                <w:lang w:eastAsia="ru-RU"/>
              </w:rPr>
            </w:pPr>
            <w:r w:rsidRPr="00BC2C0C">
              <w:rPr>
                <w:rFonts w:eastAsia="Times New Roman" w:cs="Arial"/>
                <w:spacing w:val="0"/>
                <w:sz w:val="18"/>
                <w:szCs w:val="18"/>
                <w:lang w:eastAsia="ru-RU"/>
              </w:rPr>
              <w:t>Всего потребление воды</w:t>
            </w:r>
          </w:p>
        </w:tc>
        <w:tc>
          <w:tcPr>
            <w:tcW w:w="494" w:type="pct"/>
            <w:shd w:val="clear" w:color="auto" w:fill="auto"/>
            <w:noWrap/>
            <w:hideMark/>
          </w:tcPr>
          <w:p w:rsidR="00874E30" w:rsidRDefault="00874E30" w:rsidP="005E12B5">
            <w:pPr>
              <w:ind w:firstLine="0"/>
              <w:jc w:val="center"/>
            </w:pPr>
            <w:r w:rsidRPr="0024563C">
              <w:rPr>
                <w:rFonts w:eastAsia="Times New Roman" w:cs="Arial"/>
                <w:spacing w:val="0"/>
                <w:sz w:val="18"/>
                <w:szCs w:val="18"/>
                <w:lang w:eastAsia="ru-RU"/>
              </w:rPr>
              <w:t>тыс. т</w:t>
            </w:r>
          </w:p>
        </w:tc>
        <w:tc>
          <w:tcPr>
            <w:tcW w:w="495" w:type="pct"/>
            <w:shd w:val="clear" w:color="auto" w:fill="auto"/>
            <w:noWrap/>
            <w:tcMar>
              <w:left w:w="57" w:type="dxa"/>
              <w:right w:w="57" w:type="dxa"/>
            </w:tcMar>
            <w:vAlign w:val="center"/>
            <w:hideMark/>
          </w:tcPr>
          <w:p w:rsidR="00874E30" w:rsidRDefault="00D70B3B" w:rsidP="005E12B5">
            <w:pPr>
              <w:spacing w:before="0" w:after="0"/>
              <w:ind w:firstLine="0"/>
            </w:pPr>
            <w:r>
              <w:rPr>
                <w:rFonts w:eastAsia="Times New Roman" w:cs="Arial"/>
                <w:spacing w:val="0"/>
                <w:sz w:val="18"/>
                <w:szCs w:val="18"/>
                <w:lang w:eastAsia="ru-RU"/>
              </w:rPr>
              <w:t>1,235</w:t>
            </w:r>
          </w:p>
        </w:tc>
        <w:tc>
          <w:tcPr>
            <w:tcW w:w="495" w:type="pct"/>
            <w:shd w:val="clear" w:color="auto" w:fill="auto"/>
            <w:noWrap/>
            <w:tcMar>
              <w:left w:w="57" w:type="dxa"/>
              <w:right w:w="57" w:type="dxa"/>
            </w:tcMar>
            <w:vAlign w:val="center"/>
            <w:hideMark/>
          </w:tcPr>
          <w:p w:rsidR="00874E30" w:rsidRDefault="00D70B3B" w:rsidP="005E12B5">
            <w:pPr>
              <w:spacing w:before="0" w:after="0"/>
              <w:ind w:firstLine="0"/>
            </w:pPr>
            <w:r>
              <w:rPr>
                <w:rFonts w:eastAsia="Times New Roman" w:cs="Arial"/>
                <w:spacing w:val="0"/>
                <w:sz w:val="18"/>
                <w:szCs w:val="18"/>
                <w:lang w:eastAsia="ru-RU"/>
              </w:rPr>
              <w:t>1,235</w:t>
            </w:r>
          </w:p>
        </w:tc>
        <w:tc>
          <w:tcPr>
            <w:tcW w:w="495" w:type="pct"/>
            <w:shd w:val="clear" w:color="auto" w:fill="auto"/>
            <w:noWrap/>
            <w:tcMar>
              <w:left w:w="57" w:type="dxa"/>
              <w:right w:w="57" w:type="dxa"/>
            </w:tcMar>
            <w:vAlign w:val="center"/>
            <w:hideMark/>
          </w:tcPr>
          <w:p w:rsidR="00874E30" w:rsidRDefault="00D70B3B" w:rsidP="005E12B5">
            <w:pPr>
              <w:spacing w:before="0" w:after="0"/>
              <w:ind w:firstLine="0"/>
            </w:pPr>
            <w:r>
              <w:rPr>
                <w:rFonts w:eastAsia="Times New Roman" w:cs="Arial"/>
                <w:spacing w:val="0"/>
                <w:sz w:val="18"/>
                <w:szCs w:val="18"/>
                <w:lang w:eastAsia="ru-RU"/>
              </w:rPr>
              <w:t>1,235</w:t>
            </w:r>
          </w:p>
        </w:tc>
        <w:tc>
          <w:tcPr>
            <w:tcW w:w="495" w:type="pct"/>
            <w:shd w:val="clear" w:color="auto" w:fill="auto"/>
            <w:noWrap/>
            <w:tcMar>
              <w:left w:w="57" w:type="dxa"/>
              <w:right w:w="57" w:type="dxa"/>
            </w:tcMar>
            <w:vAlign w:val="center"/>
            <w:hideMark/>
          </w:tcPr>
          <w:p w:rsidR="00874E30" w:rsidRDefault="00D70B3B" w:rsidP="005E12B5">
            <w:pPr>
              <w:spacing w:before="0" w:after="0"/>
              <w:ind w:firstLine="0"/>
            </w:pPr>
            <w:r>
              <w:rPr>
                <w:rFonts w:eastAsia="Times New Roman" w:cs="Arial"/>
                <w:spacing w:val="0"/>
                <w:sz w:val="18"/>
                <w:szCs w:val="18"/>
                <w:lang w:eastAsia="ru-RU"/>
              </w:rPr>
              <w:t>1,235</w:t>
            </w:r>
          </w:p>
        </w:tc>
        <w:tc>
          <w:tcPr>
            <w:tcW w:w="495" w:type="pct"/>
            <w:shd w:val="clear" w:color="auto" w:fill="auto"/>
            <w:noWrap/>
            <w:tcMar>
              <w:left w:w="57" w:type="dxa"/>
              <w:right w:w="57" w:type="dxa"/>
            </w:tcMar>
            <w:vAlign w:val="center"/>
            <w:hideMark/>
          </w:tcPr>
          <w:p w:rsidR="00874E30" w:rsidRDefault="00D70B3B" w:rsidP="005E12B5">
            <w:pPr>
              <w:spacing w:before="0" w:after="0"/>
              <w:ind w:firstLine="0"/>
            </w:pPr>
            <w:r>
              <w:rPr>
                <w:rFonts w:eastAsia="Times New Roman" w:cs="Arial"/>
                <w:spacing w:val="0"/>
                <w:sz w:val="18"/>
                <w:szCs w:val="18"/>
                <w:lang w:eastAsia="ru-RU"/>
              </w:rPr>
              <w:t>1,235</w:t>
            </w:r>
          </w:p>
        </w:tc>
        <w:tc>
          <w:tcPr>
            <w:tcW w:w="493" w:type="pct"/>
            <w:shd w:val="clear" w:color="auto" w:fill="auto"/>
            <w:noWrap/>
            <w:tcMar>
              <w:left w:w="57" w:type="dxa"/>
              <w:right w:w="57" w:type="dxa"/>
            </w:tcMar>
            <w:vAlign w:val="center"/>
            <w:hideMark/>
          </w:tcPr>
          <w:p w:rsidR="00874E30" w:rsidRDefault="00D70B3B" w:rsidP="005E12B5">
            <w:pPr>
              <w:spacing w:before="0" w:after="0"/>
              <w:ind w:firstLine="0"/>
            </w:pPr>
            <w:r>
              <w:rPr>
                <w:rFonts w:eastAsia="Times New Roman" w:cs="Arial"/>
                <w:spacing w:val="0"/>
                <w:sz w:val="18"/>
                <w:szCs w:val="18"/>
                <w:lang w:eastAsia="ru-RU"/>
              </w:rPr>
              <w:t>1,235</w:t>
            </w:r>
          </w:p>
        </w:tc>
      </w:tr>
      <w:tr w:rsidR="00874E30" w:rsidRPr="00BC2C0C" w:rsidTr="00874E30">
        <w:trPr>
          <w:cantSplit/>
          <w:trHeight w:val="300"/>
        </w:trPr>
        <w:tc>
          <w:tcPr>
            <w:tcW w:w="5000" w:type="pct"/>
            <w:gridSpan w:val="8"/>
            <w:shd w:val="clear" w:color="auto" w:fill="auto"/>
            <w:vAlign w:val="center"/>
          </w:tcPr>
          <w:p w:rsidR="00874E30" w:rsidRPr="00874E30" w:rsidRDefault="00874E30" w:rsidP="005E12B5">
            <w:pPr>
              <w:widowControl/>
              <w:adjustRightInd/>
              <w:spacing w:before="0" w:after="0"/>
              <w:ind w:firstLine="0"/>
              <w:jc w:val="center"/>
              <w:textAlignment w:val="auto"/>
              <w:rPr>
                <w:rFonts w:eastAsia="Times New Roman" w:cs="Arial"/>
                <w:b/>
                <w:spacing w:val="0"/>
                <w:sz w:val="18"/>
                <w:szCs w:val="18"/>
                <w:lang w:eastAsia="ru-RU"/>
              </w:rPr>
            </w:pPr>
            <w:r w:rsidRPr="00874E30">
              <w:rPr>
                <w:rFonts w:eastAsia="Times New Roman" w:cs="Arial"/>
                <w:b/>
                <w:spacing w:val="0"/>
                <w:sz w:val="18"/>
                <w:szCs w:val="18"/>
                <w:lang w:eastAsia="ru-RU"/>
              </w:rPr>
              <w:t>МК КЕДР-5 (с. Москальво)</w:t>
            </w:r>
          </w:p>
        </w:tc>
      </w:tr>
      <w:tr w:rsidR="00874E30" w:rsidRPr="00BC2C0C" w:rsidTr="00874E30">
        <w:trPr>
          <w:cantSplit/>
          <w:trHeight w:val="300"/>
        </w:trPr>
        <w:tc>
          <w:tcPr>
            <w:tcW w:w="1538" w:type="pct"/>
            <w:shd w:val="clear" w:color="auto" w:fill="auto"/>
            <w:vAlign w:val="center"/>
            <w:hideMark/>
          </w:tcPr>
          <w:p w:rsidR="00874E30" w:rsidRPr="00BC2C0C" w:rsidRDefault="00874E30" w:rsidP="005E12B5">
            <w:pPr>
              <w:widowControl/>
              <w:adjustRightInd/>
              <w:spacing w:before="0" w:after="0"/>
              <w:ind w:firstLine="0"/>
              <w:jc w:val="center"/>
              <w:textAlignment w:val="auto"/>
              <w:rPr>
                <w:rFonts w:eastAsia="Times New Roman" w:cs="Arial"/>
                <w:spacing w:val="0"/>
                <w:sz w:val="18"/>
                <w:szCs w:val="18"/>
                <w:lang w:eastAsia="ru-RU"/>
              </w:rPr>
            </w:pPr>
            <w:r w:rsidRPr="00BC2C0C">
              <w:rPr>
                <w:rFonts w:eastAsia="Times New Roman" w:cs="Arial"/>
                <w:spacing w:val="0"/>
                <w:sz w:val="18"/>
                <w:szCs w:val="18"/>
                <w:lang w:eastAsia="ru-RU"/>
              </w:rPr>
              <w:t>Хознужды котельной</w:t>
            </w:r>
          </w:p>
        </w:tc>
        <w:tc>
          <w:tcPr>
            <w:tcW w:w="494" w:type="pct"/>
            <w:shd w:val="clear" w:color="auto" w:fill="auto"/>
            <w:noWrap/>
            <w:vAlign w:val="center"/>
            <w:hideMark/>
          </w:tcPr>
          <w:p w:rsidR="00874E30" w:rsidRPr="00BC2C0C" w:rsidRDefault="00874E30" w:rsidP="005E12B5">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тыс. т</w:t>
            </w:r>
          </w:p>
        </w:tc>
        <w:tc>
          <w:tcPr>
            <w:tcW w:w="495" w:type="pct"/>
            <w:shd w:val="clear" w:color="auto" w:fill="auto"/>
            <w:noWrap/>
            <w:tcMar>
              <w:left w:w="57" w:type="dxa"/>
              <w:right w:w="57" w:type="dxa"/>
            </w:tcMar>
            <w:vAlign w:val="center"/>
            <w:hideMark/>
          </w:tcPr>
          <w:p w:rsidR="00874E30" w:rsidRPr="00BC2C0C" w:rsidRDefault="00874E30" w:rsidP="005E12B5">
            <w:pPr>
              <w:widowControl/>
              <w:adjustRightInd/>
              <w:spacing w:before="0" w:after="0"/>
              <w:ind w:firstLine="0"/>
              <w:jc w:val="center"/>
              <w:textAlignment w:val="auto"/>
              <w:rPr>
                <w:rFonts w:eastAsia="Times New Roman" w:cs="Arial"/>
                <w:spacing w:val="0"/>
                <w:sz w:val="18"/>
                <w:szCs w:val="18"/>
                <w:lang w:eastAsia="ru-RU"/>
              </w:rPr>
            </w:pPr>
            <w:r w:rsidRPr="00BC2C0C">
              <w:rPr>
                <w:rFonts w:eastAsia="Times New Roman" w:cs="Arial"/>
                <w:spacing w:val="0"/>
                <w:sz w:val="18"/>
                <w:szCs w:val="18"/>
                <w:lang w:eastAsia="ru-RU"/>
              </w:rPr>
              <w:t>0,0</w:t>
            </w:r>
            <w:r>
              <w:rPr>
                <w:rFonts w:eastAsia="Times New Roman" w:cs="Arial"/>
                <w:spacing w:val="0"/>
                <w:sz w:val="18"/>
                <w:szCs w:val="18"/>
                <w:lang w:eastAsia="ru-RU"/>
              </w:rPr>
              <w:t>49</w:t>
            </w:r>
          </w:p>
        </w:tc>
        <w:tc>
          <w:tcPr>
            <w:tcW w:w="495" w:type="pct"/>
            <w:shd w:val="clear" w:color="auto" w:fill="auto"/>
            <w:noWrap/>
            <w:tcMar>
              <w:left w:w="57" w:type="dxa"/>
              <w:right w:w="57" w:type="dxa"/>
            </w:tcMar>
            <w:vAlign w:val="center"/>
            <w:hideMark/>
          </w:tcPr>
          <w:p w:rsidR="00874E30" w:rsidRPr="00BC2C0C" w:rsidRDefault="00874E30" w:rsidP="005E12B5">
            <w:pPr>
              <w:widowControl/>
              <w:adjustRightInd/>
              <w:spacing w:before="0" w:after="0"/>
              <w:ind w:firstLine="0"/>
              <w:jc w:val="center"/>
              <w:textAlignment w:val="auto"/>
              <w:rPr>
                <w:rFonts w:eastAsia="Times New Roman" w:cs="Arial"/>
                <w:spacing w:val="0"/>
                <w:sz w:val="18"/>
                <w:szCs w:val="18"/>
                <w:lang w:eastAsia="ru-RU"/>
              </w:rPr>
            </w:pPr>
            <w:r w:rsidRPr="00BC2C0C">
              <w:rPr>
                <w:rFonts w:eastAsia="Times New Roman" w:cs="Arial"/>
                <w:spacing w:val="0"/>
                <w:sz w:val="18"/>
                <w:szCs w:val="18"/>
                <w:lang w:eastAsia="ru-RU"/>
              </w:rPr>
              <w:t>0,0</w:t>
            </w:r>
            <w:r>
              <w:rPr>
                <w:rFonts w:eastAsia="Times New Roman" w:cs="Arial"/>
                <w:spacing w:val="0"/>
                <w:sz w:val="18"/>
                <w:szCs w:val="18"/>
                <w:lang w:eastAsia="ru-RU"/>
              </w:rPr>
              <w:t>49</w:t>
            </w:r>
          </w:p>
        </w:tc>
        <w:tc>
          <w:tcPr>
            <w:tcW w:w="495" w:type="pct"/>
            <w:shd w:val="clear" w:color="auto" w:fill="auto"/>
            <w:noWrap/>
            <w:tcMar>
              <w:left w:w="57" w:type="dxa"/>
              <w:right w:w="57" w:type="dxa"/>
            </w:tcMar>
            <w:vAlign w:val="center"/>
            <w:hideMark/>
          </w:tcPr>
          <w:p w:rsidR="00874E30" w:rsidRPr="00BC2C0C" w:rsidRDefault="00874E30" w:rsidP="005E12B5">
            <w:pPr>
              <w:widowControl/>
              <w:adjustRightInd/>
              <w:spacing w:before="0" w:after="0"/>
              <w:ind w:firstLine="0"/>
              <w:jc w:val="center"/>
              <w:textAlignment w:val="auto"/>
              <w:rPr>
                <w:rFonts w:eastAsia="Times New Roman" w:cs="Arial"/>
                <w:spacing w:val="0"/>
                <w:sz w:val="18"/>
                <w:szCs w:val="18"/>
                <w:lang w:eastAsia="ru-RU"/>
              </w:rPr>
            </w:pPr>
            <w:r w:rsidRPr="00BC2C0C">
              <w:rPr>
                <w:rFonts w:eastAsia="Times New Roman" w:cs="Arial"/>
                <w:spacing w:val="0"/>
                <w:sz w:val="18"/>
                <w:szCs w:val="18"/>
                <w:lang w:eastAsia="ru-RU"/>
              </w:rPr>
              <w:t>0,0</w:t>
            </w:r>
            <w:r>
              <w:rPr>
                <w:rFonts w:eastAsia="Times New Roman" w:cs="Arial"/>
                <w:spacing w:val="0"/>
                <w:sz w:val="18"/>
                <w:szCs w:val="18"/>
                <w:lang w:eastAsia="ru-RU"/>
              </w:rPr>
              <w:t>49</w:t>
            </w:r>
          </w:p>
        </w:tc>
        <w:tc>
          <w:tcPr>
            <w:tcW w:w="495" w:type="pct"/>
            <w:shd w:val="clear" w:color="auto" w:fill="auto"/>
            <w:noWrap/>
            <w:tcMar>
              <w:left w:w="57" w:type="dxa"/>
              <w:right w:w="57" w:type="dxa"/>
            </w:tcMar>
            <w:vAlign w:val="center"/>
            <w:hideMark/>
          </w:tcPr>
          <w:p w:rsidR="00874E30" w:rsidRPr="00BC2C0C" w:rsidRDefault="00874E30" w:rsidP="005E12B5">
            <w:pPr>
              <w:widowControl/>
              <w:adjustRightInd/>
              <w:spacing w:before="0" w:after="0"/>
              <w:ind w:firstLine="0"/>
              <w:jc w:val="center"/>
              <w:textAlignment w:val="auto"/>
              <w:rPr>
                <w:rFonts w:eastAsia="Times New Roman" w:cs="Arial"/>
                <w:spacing w:val="0"/>
                <w:sz w:val="18"/>
                <w:szCs w:val="18"/>
                <w:lang w:eastAsia="ru-RU"/>
              </w:rPr>
            </w:pPr>
            <w:r w:rsidRPr="00BC2C0C">
              <w:rPr>
                <w:rFonts w:eastAsia="Times New Roman" w:cs="Arial"/>
                <w:spacing w:val="0"/>
                <w:sz w:val="18"/>
                <w:szCs w:val="18"/>
                <w:lang w:eastAsia="ru-RU"/>
              </w:rPr>
              <w:t>0,0</w:t>
            </w:r>
            <w:r>
              <w:rPr>
                <w:rFonts w:eastAsia="Times New Roman" w:cs="Arial"/>
                <w:spacing w:val="0"/>
                <w:sz w:val="18"/>
                <w:szCs w:val="18"/>
                <w:lang w:eastAsia="ru-RU"/>
              </w:rPr>
              <w:t>49</w:t>
            </w:r>
          </w:p>
        </w:tc>
        <w:tc>
          <w:tcPr>
            <w:tcW w:w="495" w:type="pct"/>
            <w:shd w:val="clear" w:color="auto" w:fill="auto"/>
            <w:noWrap/>
            <w:tcMar>
              <w:left w:w="57" w:type="dxa"/>
              <w:right w:w="57" w:type="dxa"/>
            </w:tcMar>
            <w:vAlign w:val="center"/>
            <w:hideMark/>
          </w:tcPr>
          <w:p w:rsidR="00874E30" w:rsidRPr="00BC2C0C" w:rsidRDefault="00874E30" w:rsidP="005E12B5">
            <w:pPr>
              <w:widowControl/>
              <w:adjustRightInd/>
              <w:spacing w:before="0" w:after="0"/>
              <w:ind w:firstLine="0"/>
              <w:jc w:val="center"/>
              <w:textAlignment w:val="auto"/>
              <w:rPr>
                <w:rFonts w:eastAsia="Times New Roman" w:cs="Arial"/>
                <w:spacing w:val="0"/>
                <w:sz w:val="18"/>
                <w:szCs w:val="18"/>
                <w:lang w:eastAsia="ru-RU"/>
              </w:rPr>
            </w:pPr>
            <w:r w:rsidRPr="00BC2C0C">
              <w:rPr>
                <w:rFonts w:eastAsia="Times New Roman" w:cs="Arial"/>
                <w:spacing w:val="0"/>
                <w:sz w:val="18"/>
                <w:szCs w:val="18"/>
                <w:lang w:eastAsia="ru-RU"/>
              </w:rPr>
              <w:t>0,0</w:t>
            </w:r>
            <w:r>
              <w:rPr>
                <w:rFonts w:eastAsia="Times New Roman" w:cs="Arial"/>
                <w:spacing w:val="0"/>
                <w:sz w:val="18"/>
                <w:szCs w:val="18"/>
                <w:lang w:eastAsia="ru-RU"/>
              </w:rPr>
              <w:t>49</w:t>
            </w:r>
          </w:p>
        </w:tc>
        <w:tc>
          <w:tcPr>
            <w:tcW w:w="493" w:type="pct"/>
            <w:shd w:val="clear" w:color="auto" w:fill="auto"/>
            <w:noWrap/>
            <w:tcMar>
              <w:left w:w="57" w:type="dxa"/>
              <w:right w:w="57" w:type="dxa"/>
            </w:tcMar>
            <w:vAlign w:val="center"/>
            <w:hideMark/>
          </w:tcPr>
          <w:p w:rsidR="00874E30" w:rsidRPr="00BC2C0C" w:rsidRDefault="00874E30" w:rsidP="005E12B5">
            <w:pPr>
              <w:widowControl/>
              <w:adjustRightInd/>
              <w:spacing w:before="0" w:after="0"/>
              <w:ind w:firstLine="0"/>
              <w:jc w:val="center"/>
              <w:textAlignment w:val="auto"/>
              <w:rPr>
                <w:rFonts w:eastAsia="Times New Roman" w:cs="Arial"/>
                <w:spacing w:val="0"/>
                <w:sz w:val="18"/>
                <w:szCs w:val="18"/>
                <w:lang w:eastAsia="ru-RU"/>
              </w:rPr>
            </w:pPr>
            <w:r w:rsidRPr="00BC2C0C">
              <w:rPr>
                <w:rFonts w:eastAsia="Times New Roman" w:cs="Arial"/>
                <w:spacing w:val="0"/>
                <w:sz w:val="18"/>
                <w:szCs w:val="18"/>
                <w:lang w:eastAsia="ru-RU"/>
              </w:rPr>
              <w:t>0,0</w:t>
            </w:r>
            <w:r>
              <w:rPr>
                <w:rFonts w:eastAsia="Times New Roman" w:cs="Arial"/>
                <w:spacing w:val="0"/>
                <w:sz w:val="18"/>
                <w:szCs w:val="18"/>
                <w:lang w:eastAsia="ru-RU"/>
              </w:rPr>
              <w:t>49</w:t>
            </w:r>
          </w:p>
        </w:tc>
      </w:tr>
      <w:tr w:rsidR="00874E30" w:rsidRPr="00BC2C0C" w:rsidTr="00874E30">
        <w:trPr>
          <w:cantSplit/>
          <w:trHeight w:val="300"/>
        </w:trPr>
        <w:tc>
          <w:tcPr>
            <w:tcW w:w="1538" w:type="pct"/>
            <w:shd w:val="clear" w:color="auto" w:fill="auto"/>
            <w:vAlign w:val="center"/>
            <w:hideMark/>
          </w:tcPr>
          <w:p w:rsidR="00874E30" w:rsidRPr="00BC2C0C" w:rsidRDefault="00874E30" w:rsidP="005E12B5">
            <w:pPr>
              <w:widowControl/>
              <w:adjustRightInd/>
              <w:spacing w:before="0" w:after="0"/>
              <w:ind w:firstLine="0"/>
              <w:jc w:val="center"/>
              <w:textAlignment w:val="auto"/>
              <w:rPr>
                <w:rFonts w:eastAsia="Times New Roman" w:cs="Arial"/>
                <w:spacing w:val="0"/>
                <w:sz w:val="18"/>
                <w:szCs w:val="18"/>
                <w:lang w:eastAsia="ru-RU"/>
              </w:rPr>
            </w:pPr>
            <w:r w:rsidRPr="00BC2C0C">
              <w:rPr>
                <w:rFonts w:eastAsia="Times New Roman" w:cs="Arial"/>
                <w:spacing w:val="0"/>
                <w:sz w:val="18"/>
                <w:szCs w:val="18"/>
                <w:lang w:eastAsia="ru-RU"/>
              </w:rPr>
              <w:t>Всего подпитка тепловой сети, в т.ч.:</w:t>
            </w:r>
          </w:p>
        </w:tc>
        <w:tc>
          <w:tcPr>
            <w:tcW w:w="494" w:type="pct"/>
            <w:shd w:val="clear" w:color="auto" w:fill="auto"/>
            <w:noWrap/>
            <w:hideMark/>
          </w:tcPr>
          <w:p w:rsidR="00874E30" w:rsidRDefault="00874E30" w:rsidP="005E12B5">
            <w:pPr>
              <w:ind w:firstLine="0"/>
              <w:jc w:val="center"/>
            </w:pPr>
            <w:r w:rsidRPr="0024563C">
              <w:rPr>
                <w:rFonts w:eastAsia="Times New Roman" w:cs="Arial"/>
                <w:spacing w:val="0"/>
                <w:sz w:val="18"/>
                <w:szCs w:val="18"/>
                <w:lang w:eastAsia="ru-RU"/>
              </w:rPr>
              <w:t>тыс. т</w:t>
            </w:r>
          </w:p>
        </w:tc>
        <w:tc>
          <w:tcPr>
            <w:tcW w:w="495" w:type="pct"/>
            <w:shd w:val="clear" w:color="auto" w:fill="auto"/>
            <w:noWrap/>
            <w:tcMar>
              <w:left w:w="57" w:type="dxa"/>
              <w:right w:w="57" w:type="dxa"/>
            </w:tcMar>
            <w:vAlign w:val="center"/>
            <w:hideMark/>
          </w:tcPr>
          <w:p w:rsidR="00874E30" w:rsidRPr="00BC2C0C" w:rsidRDefault="00874E30" w:rsidP="00D70B3B">
            <w:pPr>
              <w:widowControl/>
              <w:adjustRightInd/>
              <w:spacing w:before="0" w:after="0"/>
              <w:ind w:firstLine="0"/>
              <w:jc w:val="center"/>
              <w:textAlignment w:val="auto"/>
              <w:rPr>
                <w:rFonts w:eastAsia="Times New Roman" w:cs="Arial"/>
                <w:spacing w:val="0"/>
                <w:sz w:val="18"/>
                <w:szCs w:val="18"/>
                <w:lang w:eastAsia="ru-RU"/>
              </w:rPr>
            </w:pPr>
            <w:r w:rsidRPr="00BC2C0C">
              <w:rPr>
                <w:rFonts w:eastAsia="Times New Roman" w:cs="Arial"/>
                <w:spacing w:val="0"/>
                <w:sz w:val="18"/>
                <w:szCs w:val="18"/>
                <w:lang w:eastAsia="ru-RU"/>
              </w:rPr>
              <w:t>0,4</w:t>
            </w:r>
            <w:r>
              <w:rPr>
                <w:rFonts w:eastAsia="Times New Roman" w:cs="Arial"/>
                <w:spacing w:val="0"/>
                <w:sz w:val="18"/>
                <w:szCs w:val="18"/>
                <w:lang w:eastAsia="ru-RU"/>
              </w:rPr>
              <w:t>2</w:t>
            </w:r>
            <w:r w:rsidR="00D70B3B">
              <w:rPr>
                <w:rFonts w:eastAsia="Times New Roman" w:cs="Arial"/>
                <w:spacing w:val="0"/>
                <w:sz w:val="18"/>
                <w:szCs w:val="18"/>
                <w:lang w:eastAsia="ru-RU"/>
              </w:rPr>
              <w:t>6</w:t>
            </w:r>
          </w:p>
        </w:tc>
        <w:tc>
          <w:tcPr>
            <w:tcW w:w="495" w:type="pct"/>
            <w:shd w:val="clear" w:color="auto" w:fill="auto"/>
            <w:noWrap/>
            <w:tcMar>
              <w:left w:w="57" w:type="dxa"/>
              <w:right w:w="57" w:type="dxa"/>
            </w:tcMar>
            <w:vAlign w:val="center"/>
            <w:hideMark/>
          </w:tcPr>
          <w:p w:rsidR="00874E30" w:rsidRPr="00BC2C0C" w:rsidRDefault="00874E30" w:rsidP="00D70B3B">
            <w:pPr>
              <w:widowControl/>
              <w:adjustRightInd/>
              <w:spacing w:before="0" w:after="0"/>
              <w:ind w:firstLine="0"/>
              <w:jc w:val="center"/>
              <w:textAlignment w:val="auto"/>
              <w:rPr>
                <w:rFonts w:eastAsia="Times New Roman" w:cs="Arial"/>
                <w:spacing w:val="0"/>
                <w:sz w:val="18"/>
                <w:szCs w:val="18"/>
                <w:lang w:eastAsia="ru-RU"/>
              </w:rPr>
            </w:pPr>
            <w:r w:rsidRPr="00BC2C0C">
              <w:rPr>
                <w:rFonts w:eastAsia="Times New Roman" w:cs="Arial"/>
                <w:spacing w:val="0"/>
                <w:sz w:val="18"/>
                <w:szCs w:val="18"/>
                <w:lang w:eastAsia="ru-RU"/>
              </w:rPr>
              <w:t>0,4</w:t>
            </w:r>
            <w:r>
              <w:rPr>
                <w:rFonts w:eastAsia="Times New Roman" w:cs="Arial"/>
                <w:spacing w:val="0"/>
                <w:sz w:val="18"/>
                <w:szCs w:val="18"/>
                <w:lang w:eastAsia="ru-RU"/>
              </w:rPr>
              <w:t>2</w:t>
            </w:r>
            <w:r w:rsidR="00D70B3B">
              <w:rPr>
                <w:rFonts w:eastAsia="Times New Roman" w:cs="Arial"/>
                <w:spacing w:val="0"/>
                <w:sz w:val="18"/>
                <w:szCs w:val="18"/>
                <w:lang w:eastAsia="ru-RU"/>
              </w:rPr>
              <w:t>6</w:t>
            </w:r>
          </w:p>
        </w:tc>
        <w:tc>
          <w:tcPr>
            <w:tcW w:w="495" w:type="pct"/>
            <w:shd w:val="clear" w:color="auto" w:fill="auto"/>
            <w:noWrap/>
            <w:tcMar>
              <w:left w:w="57" w:type="dxa"/>
              <w:right w:w="57" w:type="dxa"/>
            </w:tcMar>
            <w:vAlign w:val="center"/>
            <w:hideMark/>
          </w:tcPr>
          <w:p w:rsidR="00874E30" w:rsidRPr="00BC2C0C" w:rsidRDefault="00874E30" w:rsidP="00D70B3B">
            <w:pPr>
              <w:widowControl/>
              <w:adjustRightInd/>
              <w:spacing w:before="0" w:after="0"/>
              <w:ind w:firstLine="0"/>
              <w:jc w:val="center"/>
              <w:textAlignment w:val="auto"/>
              <w:rPr>
                <w:rFonts w:eastAsia="Times New Roman" w:cs="Arial"/>
                <w:spacing w:val="0"/>
                <w:sz w:val="18"/>
                <w:szCs w:val="18"/>
                <w:lang w:eastAsia="ru-RU"/>
              </w:rPr>
            </w:pPr>
            <w:r w:rsidRPr="00BC2C0C">
              <w:rPr>
                <w:rFonts w:eastAsia="Times New Roman" w:cs="Arial"/>
                <w:spacing w:val="0"/>
                <w:sz w:val="18"/>
                <w:szCs w:val="18"/>
                <w:lang w:eastAsia="ru-RU"/>
              </w:rPr>
              <w:t>0,4</w:t>
            </w:r>
            <w:r>
              <w:rPr>
                <w:rFonts w:eastAsia="Times New Roman" w:cs="Arial"/>
                <w:spacing w:val="0"/>
                <w:sz w:val="18"/>
                <w:szCs w:val="18"/>
                <w:lang w:eastAsia="ru-RU"/>
              </w:rPr>
              <w:t>2</w:t>
            </w:r>
            <w:r w:rsidR="00D70B3B">
              <w:rPr>
                <w:rFonts w:eastAsia="Times New Roman" w:cs="Arial"/>
                <w:spacing w:val="0"/>
                <w:sz w:val="18"/>
                <w:szCs w:val="18"/>
                <w:lang w:eastAsia="ru-RU"/>
              </w:rPr>
              <w:t>6</w:t>
            </w:r>
          </w:p>
        </w:tc>
        <w:tc>
          <w:tcPr>
            <w:tcW w:w="495" w:type="pct"/>
            <w:shd w:val="clear" w:color="auto" w:fill="auto"/>
            <w:noWrap/>
            <w:tcMar>
              <w:left w:w="57" w:type="dxa"/>
              <w:right w:w="57" w:type="dxa"/>
            </w:tcMar>
            <w:vAlign w:val="center"/>
            <w:hideMark/>
          </w:tcPr>
          <w:p w:rsidR="00874E30" w:rsidRPr="00BC2C0C" w:rsidRDefault="00874E30" w:rsidP="00D70B3B">
            <w:pPr>
              <w:widowControl/>
              <w:adjustRightInd/>
              <w:spacing w:before="0" w:after="0"/>
              <w:ind w:firstLine="0"/>
              <w:jc w:val="center"/>
              <w:textAlignment w:val="auto"/>
              <w:rPr>
                <w:rFonts w:eastAsia="Times New Roman" w:cs="Arial"/>
                <w:spacing w:val="0"/>
                <w:sz w:val="18"/>
                <w:szCs w:val="18"/>
                <w:lang w:eastAsia="ru-RU"/>
              </w:rPr>
            </w:pPr>
            <w:r w:rsidRPr="00BC2C0C">
              <w:rPr>
                <w:rFonts w:eastAsia="Times New Roman" w:cs="Arial"/>
                <w:spacing w:val="0"/>
                <w:sz w:val="18"/>
                <w:szCs w:val="18"/>
                <w:lang w:eastAsia="ru-RU"/>
              </w:rPr>
              <w:t>0,4</w:t>
            </w:r>
            <w:r w:rsidR="00D70B3B">
              <w:rPr>
                <w:rFonts w:eastAsia="Times New Roman" w:cs="Arial"/>
                <w:spacing w:val="0"/>
                <w:sz w:val="18"/>
                <w:szCs w:val="18"/>
                <w:lang w:eastAsia="ru-RU"/>
              </w:rPr>
              <w:t>26</w:t>
            </w:r>
          </w:p>
        </w:tc>
        <w:tc>
          <w:tcPr>
            <w:tcW w:w="495" w:type="pct"/>
            <w:shd w:val="clear" w:color="auto" w:fill="auto"/>
            <w:noWrap/>
            <w:tcMar>
              <w:left w:w="57" w:type="dxa"/>
              <w:right w:w="57" w:type="dxa"/>
            </w:tcMar>
            <w:vAlign w:val="center"/>
            <w:hideMark/>
          </w:tcPr>
          <w:p w:rsidR="00874E30" w:rsidRPr="00BC2C0C" w:rsidRDefault="00874E30" w:rsidP="00D70B3B">
            <w:pPr>
              <w:widowControl/>
              <w:adjustRightInd/>
              <w:spacing w:before="0" w:after="0"/>
              <w:ind w:firstLine="0"/>
              <w:jc w:val="center"/>
              <w:textAlignment w:val="auto"/>
              <w:rPr>
                <w:rFonts w:eastAsia="Times New Roman" w:cs="Arial"/>
                <w:spacing w:val="0"/>
                <w:sz w:val="18"/>
                <w:szCs w:val="18"/>
                <w:lang w:eastAsia="ru-RU"/>
              </w:rPr>
            </w:pPr>
            <w:r w:rsidRPr="00BC2C0C">
              <w:rPr>
                <w:rFonts w:eastAsia="Times New Roman" w:cs="Arial"/>
                <w:spacing w:val="0"/>
                <w:sz w:val="18"/>
                <w:szCs w:val="18"/>
                <w:lang w:eastAsia="ru-RU"/>
              </w:rPr>
              <w:t>0,4</w:t>
            </w:r>
            <w:r w:rsidR="00D70B3B">
              <w:rPr>
                <w:rFonts w:eastAsia="Times New Roman" w:cs="Arial"/>
                <w:spacing w:val="0"/>
                <w:sz w:val="18"/>
                <w:szCs w:val="18"/>
                <w:lang w:eastAsia="ru-RU"/>
              </w:rPr>
              <w:t>26</w:t>
            </w:r>
          </w:p>
        </w:tc>
        <w:tc>
          <w:tcPr>
            <w:tcW w:w="493" w:type="pct"/>
            <w:shd w:val="clear" w:color="auto" w:fill="auto"/>
            <w:noWrap/>
            <w:tcMar>
              <w:left w:w="57" w:type="dxa"/>
              <w:right w:w="57" w:type="dxa"/>
            </w:tcMar>
            <w:vAlign w:val="center"/>
            <w:hideMark/>
          </w:tcPr>
          <w:p w:rsidR="00874E30" w:rsidRPr="00BC2C0C" w:rsidRDefault="00874E30" w:rsidP="00D70B3B">
            <w:pPr>
              <w:widowControl/>
              <w:adjustRightInd/>
              <w:spacing w:before="0" w:after="0"/>
              <w:ind w:firstLine="0"/>
              <w:jc w:val="center"/>
              <w:textAlignment w:val="auto"/>
              <w:rPr>
                <w:rFonts w:eastAsia="Times New Roman" w:cs="Arial"/>
                <w:spacing w:val="0"/>
                <w:sz w:val="18"/>
                <w:szCs w:val="18"/>
                <w:lang w:eastAsia="ru-RU"/>
              </w:rPr>
            </w:pPr>
            <w:r w:rsidRPr="00BC2C0C">
              <w:rPr>
                <w:rFonts w:eastAsia="Times New Roman" w:cs="Arial"/>
                <w:spacing w:val="0"/>
                <w:sz w:val="18"/>
                <w:szCs w:val="18"/>
                <w:lang w:eastAsia="ru-RU"/>
              </w:rPr>
              <w:t>0,4</w:t>
            </w:r>
            <w:r w:rsidR="00D70B3B">
              <w:rPr>
                <w:rFonts w:eastAsia="Times New Roman" w:cs="Arial"/>
                <w:spacing w:val="0"/>
                <w:sz w:val="18"/>
                <w:szCs w:val="18"/>
                <w:lang w:eastAsia="ru-RU"/>
              </w:rPr>
              <w:t>26</w:t>
            </w:r>
          </w:p>
        </w:tc>
      </w:tr>
      <w:tr w:rsidR="00874E30" w:rsidRPr="00BC2C0C" w:rsidTr="00874E30">
        <w:trPr>
          <w:cantSplit/>
          <w:trHeight w:val="525"/>
        </w:trPr>
        <w:tc>
          <w:tcPr>
            <w:tcW w:w="1538" w:type="pct"/>
            <w:shd w:val="clear" w:color="auto" w:fill="auto"/>
            <w:vAlign w:val="center"/>
            <w:hideMark/>
          </w:tcPr>
          <w:p w:rsidR="00874E30" w:rsidRPr="00BC2C0C" w:rsidRDefault="00874E30" w:rsidP="005E12B5">
            <w:pPr>
              <w:widowControl/>
              <w:adjustRightInd/>
              <w:spacing w:before="0" w:after="0"/>
              <w:ind w:firstLineChars="100" w:firstLine="180"/>
              <w:jc w:val="center"/>
              <w:textAlignment w:val="auto"/>
              <w:rPr>
                <w:rFonts w:eastAsia="Times New Roman" w:cs="Arial"/>
                <w:spacing w:val="0"/>
                <w:sz w:val="18"/>
                <w:szCs w:val="18"/>
                <w:lang w:eastAsia="ru-RU"/>
              </w:rPr>
            </w:pPr>
            <w:r w:rsidRPr="00BC2C0C">
              <w:rPr>
                <w:rFonts w:eastAsia="Times New Roman" w:cs="Arial"/>
                <w:spacing w:val="0"/>
                <w:sz w:val="18"/>
                <w:szCs w:val="18"/>
                <w:lang w:eastAsia="ru-RU"/>
              </w:rPr>
              <w:t>нормативные утечки теплоносителя в сетях котельных</w:t>
            </w:r>
          </w:p>
        </w:tc>
        <w:tc>
          <w:tcPr>
            <w:tcW w:w="494" w:type="pct"/>
            <w:shd w:val="clear" w:color="auto" w:fill="auto"/>
            <w:noWrap/>
            <w:hideMark/>
          </w:tcPr>
          <w:p w:rsidR="00874E30" w:rsidRDefault="00874E30" w:rsidP="005E12B5">
            <w:pPr>
              <w:ind w:firstLine="0"/>
              <w:jc w:val="center"/>
            </w:pPr>
            <w:r w:rsidRPr="0024563C">
              <w:rPr>
                <w:rFonts w:eastAsia="Times New Roman" w:cs="Arial"/>
                <w:spacing w:val="0"/>
                <w:sz w:val="18"/>
                <w:szCs w:val="18"/>
                <w:lang w:eastAsia="ru-RU"/>
              </w:rPr>
              <w:t>тыс. т</w:t>
            </w:r>
          </w:p>
        </w:tc>
        <w:tc>
          <w:tcPr>
            <w:tcW w:w="495" w:type="pct"/>
            <w:shd w:val="clear" w:color="auto" w:fill="auto"/>
            <w:noWrap/>
            <w:tcMar>
              <w:left w:w="57" w:type="dxa"/>
              <w:right w:w="57" w:type="dxa"/>
            </w:tcMar>
            <w:vAlign w:val="center"/>
            <w:hideMark/>
          </w:tcPr>
          <w:p w:rsidR="00874E30" w:rsidRPr="00BC2C0C" w:rsidRDefault="00874E30" w:rsidP="00D70B3B">
            <w:pPr>
              <w:widowControl/>
              <w:adjustRightInd/>
              <w:spacing w:before="0" w:after="0"/>
              <w:ind w:firstLine="0"/>
              <w:jc w:val="center"/>
              <w:textAlignment w:val="auto"/>
              <w:rPr>
                <w:rFonts w:eastAsia="Times New Roman" w:cs="Arial"/>
                <w:spacing w:val="0"/>
                <w:sz w:val="18"/>
                <w:szCs w:val="18"/>
                <w:lang w:eastAsia="ru-RU"/>
              </w:rPr>
            </w:pPr>
            <w:r w:rsidRPr="00BC2C0C">
              <w:rPr>
                <w:rFonts w:eastAsia="Times New Roman" w:cs="Arial"/>
                <w:spacing w:val="0"/>
                <w:sz w:val="18"/>
                <w:szCs w:val="18"/>
                <w:lang w:eastAsia="ru-RU"/>
              </w:rPr>
              <w:t>0,4</w:t>
            </w:r>
            <w:r>
              <w:rPr>
                <w:rFonts w:eastAsia="Times New Roman" w:cs="Arial"/>
                <w:spacing w:val="0"/>
                <w:sz w:val="18"/>
                <w:szCs w:val="18"/>
                <w:lang w:eastAsia="ru-RU"/>
              </w:rPr>
              <w:t>2</w:t>
            </w:r>
            <w:r w:rsidR="00D70B3B">
              <w:rPr>
                <w:rFonts w:eastAsia="Times New Roman" w:cs="Arial"/>
                <w:spacing w:val="0"/>
                <w:sz w:val="18"/>
                <w:szCs w:val="18"/>
                <w:lang w:eastAsia="ru-RU"/>
              </w:rPr>
              <w:t>6</w:t>
            </w:r>
          </w:p>
        </w:tc>
        <w:tc>
          <w:tcPr>
            <w:tcW w:w="495" w:type="pct"/>
            <w:shd w:val="clear" w:color="auto" w:fill="auto"/>
            <w:noWrap/>
            <w:tcMar>
              <w:left w:w="57" w:type="dxa"/>
              <w:right w:w="57" w:type="dxa"/>
            </w:tcMar>
            <w:vAlign w:val="center"/>
            <w:hideMark/>
          </w:tcPr>
          <w:p w:rsidR="00874E30" w:rsidRPr="00BC2C0C" w:rsidRDefault="00874E30" w:rsidP="00D70B3B">
            <w:pPr>
              <w:widowControl/>
              <w:adjustRightInd/>
              <w:spacing w:before="0" w:after="0"/>
              <w:ind w:firstLine="0"/>
              <w:jc w:val="center"/>
              <w:textAlignment w:val="auto"/>
              <w:rPr>
                <w:rFonts w:eastAsia="Times New Roman" w:cs="Arial"/>
                <w:spacing w:val="0"/>
                <w:sz w:val="18"/>
                <w:szCs w:val="18"/>
                <w:lang w:eastAsia="ru-RU"/>
              </w:rPr>
            </w:pPr>
            <w:r w:rsidRPr="00BC2C0C">
              <w:rPr>
                <w:rFonts w:eastAsia="Times New Roman" w:cs="Arial"/>
                <w:spacing w:val="0"/>
                <w:sz w:val="18"/>
                <w:szCs w:val="18"/>
                <w:lang w:eastAsia="ru-RU"/>
              </w:rPr>
              <w:t>0,4</w:t>
            </w:r>
            <w:r>
              <w:rPr>
                <w:rFonts w:eastAsia="Times New Roman" w:cs="Arial"/>
                <w:spacing w:val="0"/>
                <w:sz w:val="18"/>
                <w:szCs w:val="18"/>
                <w:lang w:eastAsia="ru-RU"/>
              </w:rPr>
              <w:t>2</w:t>
            </w:r>
            <w:r w:rsidR="00D70B3B">
              <w:rPr>
                <w:rFonts w:eastAsia="Times New Roman" w:cs="Arial"/>
                <w:spacing w:val="0"/>
                <w:sz w:val="18"/>
                <w:szCs w:val="18"/>
                <w:lang w:eastAsia="ru-RU"/>
              </w:rPr>
              <w:t>6</w:t>
            </w:r>
          </w:p>
        </w:tc>
        <w:tc>
          <w:tcPr>
            <w:tcW w:w="495" w:type="pct"/>
            <w:shd w:val="clear" w:color="auto" w:fill="auto"/>
            <w:noWrap/>
            <w:tcMar>
              <w:left w:w="57" w:type="dxa"/>
              <w:right w:w="57" w:type="dxa"/>
            </w:tcMar>
            <w:vAlign w:val="center"/>
            <w:hideMark/>
          </w:tcPr>
          <w:p w:rsidR="00874E30" w:rsidRPr="00BC2C0C" w:rsidRDefault="00874E30" w:rsidP="00D70B3B">
            <w:pPr>
              <w:widowControl/>
              <w:adjustRightInd/>
              <w:spacing w:before="0" w:after="0"/>
              <w:ind w:firstLine="0"/>
              <w:jc w:val="center"/>
              <w:textAlignment w:val="auto"/>
              <w:rPr>
                <w:rFonts w:eastAsia="Times New Roman" w:cs="Arial"/>
                <w:spacing w:val="0"/>
                <w:sz w:val="18"/>
                <w:szCs w:val="18"/>
                <w:lang w:eastAsia="ru-RU"/>
              </w:rPr>
            </w:pPr>
            <w:r w:rsidRPr="00BC2C0C">
              <w:rPr>
                <w:rFonts w:eastAsia="Times New Roman" w:cs="Arial"/>
                <w:spacing w:val="0"/>
                <w:sz w:val="18"/>
                <w:szCs w:val="18"/>
                <w:lang w:eastAsia="ru-RU"/>
              </w:rPr>
              <w:t>0,4</w:t>
            </w:r>
            <w:r>
              <w:rPr>
                <w:rFonts w:eastAsia="Times New Roman" w:cs="Arial"/>
                <w:spacing w:val="0"/>
                <w:sz w:val="18"/>
                <w:szCs w:val="18"/>
                <w:lang w:eastAsia="ru-RU"/>
              </w:rPr>
              <w:t>2</w:t>
            </w:r>
            <w:r w:rsidR="00D70B3B">
              <w:rPr>
                <w:rFonts w:eastAsia="Times New Roman" w:cs="Arial"/>
                <w:spacing w:val="0"/>
                <w:sz w:val="18"/>
                <w:szCs w:val="18"/>
                <w:lang w:eastAsia="ru-RU"/>
              </w:rPr>
              <w:t>6</w:t>
            </w:r>
          </w:p>
        </w:tc>
        <w:tc>
          <w:tcPr>
            <w:tcW w:w="495" w:type="pct"/>
            <w:shd w:val="clear" w:color="auto" w:fill="auto"/>
            <w:noWrap/>
            <w:tcMar>
              <w:left w:w="57" w:type="dxa"/>
              <w:right w:w="57" w:type="dxa"/>
            </w:tcMar>
            <w:vAlign w:val="center"/>
            <w:hideMark/>
          </w:tcPr>
          <w:p w:rsidR="00874E30" w:rsidRPr="00BC2C0C" w:rsidRDefault="00874E30" w:rsidP="00D70B3B">
            <w:pPr>
              <w:widowControl/>
              <w:adjustRightInd/>
              <w:spacing w:before="0" w:after="0"/>
              <w:ind w:firstLine="0"/>
              <w:jc w:val="center"/>
              <w:textAlignment w:val="auto"/>
              <w:rPr>
                <w:rFonts w:eastAsia="Times New Roman" w:cs="Arial"/>
                <w:spacing w:val="0"/>
                <w:sz w:val="18"/>
                <w:szCs w:val="18"/>
                <w:lang w:eastAsia="ru-RU"/>
              </w:rPr>
            </w:pPr>
            <w:r w:rsidRPr="00BC2C0C">
              <w:rPr>
                <w:rFonts w:eastAsia="Times New Roman" w:cs="Arial"/>
                <w:spacing w:val="0"/>
                <w:sz w:val="18"/>
                <w:szCs w:val="18"/>
                <w:lang w:eastAsia="ru-RU"/>
              </w:rPr>
              <w:t>0,4</w:t>
            </w:r>
            <w:r>
              <w:rPr>
                <w:rFonts w:eastAsia="Times New Roman" w:cs="Arial"/>
                <w:spacing w:val="0"/>
                <w:sz w:val="18"/>
                <w:szCs w:val="18"/>
                <w:lang w:eastAsia="ru-RU"/>
              </w:rPr>
              <w:t>2</w:t>
            </w:r>
            <w:r w:rsidR="00D70B3B">
              <w:rPr>
                <w:rFonts w:eastAsia="Times New Roman" w:cs="Arial"/>
                <w:spacing w:val="0"/>
                <w:sz w:val="18"/>
                <w:szCs w:val="18"/>
                <w:lang w:eastAsia="ru-RU"/>
              </w:rPr>
              <w:t>6</w:t>
            </w:r>
          </w:p>
        </w:tc>
        <w:tc>
          <w:tcPr>
            <w:tcW w:w="495" w:type="pct"/>
            <w:shd w:val="clear" w:color="auto" w:fill="auto"/>
            <w:noWrap/>
            <w:tcMar>
              <w:left w:w="57" w:type="dxa"/>
              <w:right w:w="57" w:type="dxa"/>
            </w:tcMar>
            <w:vAlign w:val="center"/>
            <w:hideMark/>
          </w:tcPr>
          <w:p w:rsidR="00874E30" w:rsidRPr="00BC2C0C" w:rsidRDefault="00874E30" w:rsidP="00D70B3B">
            <w:pPr>
              <w:widowControl/>
              <w:adjustRightInd/>
              <w:spacing w:before="0" w:after="0"/>
              <w:ind w:firstLine="0"/>
              <w:jc w:val="center"/>
              <w:textAlignment w:val="auto"/>
              <w:rPr>
                <w:rFonts w:eastAsia="Times New Roman" w:cs="Arial"/>
                <w:spacing w:val="0"/>
                <w:sz w:val="18"/>
                <w:szCs w:val="18"/>
                <w:lang w:eastAsia="ru-RU"/>
              </w:rPr>
            </w:pPr>
            <w:r w:rsidRPr="00BC2C0C">
              <w:rPr>
                <w:rFonts w:eastAsia="Times New Roman" w:cs="Arial"/>
                <w:spacing w:val="0"/>
                <w:sz w:val="18"/>
                <w:szCs w:val="18"/>
                <w:lang w:eastAsia="ru-RU"/>
              </w:rPr>
              <w:t>0,4</w:t>
            </w:r>
            <w:r>
              <w:rPr>
                <w:rFonts w:eastAsia="Times New Roman" w:cs="Arial"/>
                <w:spacing w:val="0"/>
                <w:sz w:val="18"/>
                <w:szCs w:val="18"/>
                <w:lang w:eastAsia="ru-RU"/>
              </w:rPr>
              <w:t>2</w:t>
            </w:r>
            <w:r w:rsidR="00D70B3B">
              <w:rPr>
                <w:rFonts w:eastAsia="Times New Roman" w:cs="Arial"/>
                <w:spacing w:val="0"/>
                <w:sz w:val="18"/>
                <w:szCs w:val="18"/>
                <w:lang w:eastAsia="ru-RU"/>
              </w:rPr>
              <w:t>6</w:t>
            </w:r>
          </w:p>
        </w:tc>
        <w:tc>
          <w:tcPr>
            <w:tcW w:w="493" w:type="pct"/>
            <w:shd w:val="clear" w:color="auto" w:fill="auto"/>
            <w:noWrap/>
            <w:tcMar>
              <w:left w:w="57" w:type="dxa"/>
              <w:right w:w="57" w:type="dxa"/>
            </w:tcMar>
            <w:vAlign w:val="center"/>
            <w:hideMark/>
          </w:tcPr>
          <w:p w:rsidR="00874E30" w:rsidRPr="00BC2C0C" w:rsidRDefault="00874E30" w:rsidP="00D70B3B">
            <w:pPr>
              <w:widowControl/>
              <w:adjustRightInd/>
              <w:spacing w:before="0" w:after="0"/>
              <w:ind w:firstLine="0"/>
              <w:jc w:val="center"/>
              <w:textAlignment w:val="auto"/>
              <w:rPr>
                <w:rFonts w:eastAsia="Times New Roman" w:cs="Arial"/>
                <w:spacing w:val="0"/>
                <w:sz w:val="18"/>
                <w:szCs w:val="18"/>
                <w:lang w:eastAsia="ru-RU"/>
              </w:rPr>
            </w:pPr>
            <w:r w:rsidRPr="00BC2C0C">
              <w:rPr>
                <w:rFonts w:eastAsia="Times New Roman" w:cs="Arial"/>
                <w:spacing w:val="0"/>
                <w:sz w:val="18"/>
                <w:szCs w:val="18"/>
                <w:lang w:eastAsia="ru-RU"/>
              </w:rPr>
              <w:t>0,4</w:t>
            </w:r>
            <w:r>
              <w:rPr>
                <w:rFonts w:eastAsia="Times New Roman" w:cs="Arial"/>
                <w:spacing w:val="0"/>
                <w:sz w:val="18"/>
                <w:szCs w:val="18"/>
                <w:lang w:eastAsia="ru-RU"/>
              </w:rPr>
              <w:t>2</w:t>
            </w:r>
            <w:r w:rsidR="00D70B3B">
              <w:rPr>
                <w:rFonts w:eastAsia="Times New Roman" w:cs="Arial"/>
                <w:spacing w:val="0"/>
                <w:sz w:val="18"/>
                <w:szCs w:val="18"/>
                <w:lang w:eastAsia="ru-RU"/>
              </w:rPr>
              <w:t>6</w:t>
            </w:r>
          </w:p>
        </w:tc>
      </w:tr>
      <w:tr w:rsidR="00874E30" w:rsidRPr="00BC2C0C" w:rsidTr="00874E30">
        <w:trPr>
          <w:cantSplit/>
          <w:trHeight w:val="300"/>
        </w:trPr>
        <w:tc>
          <w:tcPr>
            <w:tcW w:w="1538" w:type="pct"/>
            <w:shd w:val="clear" w:color="auto" w:fill="auto"/>
            <w:vAlign w:val="center"/>
            <w:hideMark/>
          </w:tcPr>
          <w:p w:rsidR="00874E30" w:rsidRPr="00BC2C0C" w:rsidRDefault="00874E30" w:rsidP="005E12B5">
            <w:pPr>
              <w:widowControl/>
              <w:adjustRightInd/>
              <w:spacing w:before="0" w:after="0"/>
              <w:ind w:firstLineChars="100" w:firstLine="180"/>
              <w:jc w:val="center"/>
              <w:textAlignment w:val="auto"/>
              <w:rPr>
                <w:rFonts w:eastAsia="Times New Roman" w:cs="Arial"/>
                <w:spacing w:val="0"/>
                <w:sz w:val="18"/>
                <w:szCs w:val="18"/>
                <w:lang w:eastAsia="ru-RU"/>
              </w:rPr>
            </w:pPr>
            <w:r w:rsidRPr="00BC2C0C">
              <w:rPr>
                <w:rFonts w:eastAsia="Times New Roman" w:cs="Arial"/>
                <w:spacing w:val="0"/>
                <w:sz w:val="18"/>
                <w:szCs w:val="18"/>
                <w:lang w:eastAsia="ru-RU"/>
              </w:rPr>
              <w:t>сверхнормативные утечки теплоносителя</w:t>
            </w:r>
          </w:p>
        </w:tc>
        <w:tc>
          <w:tcPr>
            <w:tcW w:w="494" w:type="pct"/>
            <w:shd w:val="clear" w:color="auto" w:fill="auto"/>
            <w:noWrap/>
            <w:hideMark/>
          </w:tcPr>
          <w:p w:rsidR="00874E30" w:rsidRDefault="00874E30" w:rsidP="005E12B5">
            <w:pPr>
              <w:ind w:firstLine="0"/>
              <w:jc w:val="center"/>
            </w:pPr>
            <w:r w:rsidRPr="0024563C">
              <w:rPr>
                <w:rFonts w:eastAsia="Times New Roman" w:cs="Arial"/>
                <w:spacing w:val="0"/>
                <w:sz w:val="18"/>
                <w:szCs w:val="18"/>
                <w:lang w:eastAsia="ru-RU"/>
              </w:rPr>
              <w:t>тыс. т</w:t>
            </w:r>
          </w:p>
        </w:tc>
        <w:tc>
          <w:tcPr>
            <w:tcW w:w="495" w:type="pct"/>
            <w:shd w:val="clear" w:color="auto" w:fill="auto"/>
            <w:noWrap/>
            <w:tcMar>
              <w:left w:w="57" w:type="dxa"/>
              <w:right w:w="57" w:type="dxa"/>
            </w:tcMar>
            <w:vAlign w:val="center"/>
            <w:hideMark/>
          </w:tcPr>
          <w:p w:rsidR="00874E30" w:rsidRPr="00BC2C0C" w:rsidRDefault="00874E30" w:rsidP="005E12B5">
            <w:pPr>
              <w:widowControl/>
              <w:adjustRightInd/>
              <w:spacing w:before="0" w:after="0"/>
              <w:ind w:firstLine="0"/>
              <w:jc w:val="center"/>
              <w:textAlignment w:val="auto"/>
              <w:rPr>
                <w:rFonts w:eastAsia="Times New Roman" w:cs="Arial"/>
                <w:spacing w:val="0"/>
                <w:sz w:val="18"/>
                <w:szCs w:val="18"/>
                <w:lang w:eastAsia="ru-RU"/>
              </w:rPr>
            </w:pPr>
            <w:r w:rsidRPr="00BC2C0C">
              <w:rPr>
                <w:rFonts w:eastAsia="Times New Roman" w:cs="Arial"/>
                <w:spacing w:val="0"/>
                <w:sz w:val="18"/>
                <w:szCs w:val="18"/>
                <w:lang w:eastAsia="ru-RU"/>
              </w:rPr>
              <w:t>0</w:t>
            </w:r>
          </w:p>
        </w:tc>
        <w:tc>
          <w:tcPr>
            <w:tcW w:w="495" w:type="pct"/>
            <w:shd w:val="clear" w:color="auto" w:fill="auto"/>
            <w:noWrap/>
            <w:tcMar>
              <w:left w:w="57" w:type="dxa"/>
              <w:right w:w="57" w:type="dxa"/>
            </w:tcMar>
            <w:vAlign w:val="center"/>
            <w:hideMark/>
          </w:tcPr>
          <w:p w:rsidR="00874E30" w:rsidRPr="00BC2C0C" w:rsidRDefault="00874E30" w:rsidP="005E12B5">
            <w:pPr>
              <w:widowControl/>
              <w:adjustRightInd/>
              <w:spacing w:before="0" w:after="0"/>
              <w:ind w:firstLine="0"/>
              <w:jc w:val="center"/>
              <w:textAlignment w:val="auto"/>
              <w:rPr>
                <w:rFonts w:eastAsia="Times New Roman" w:cs="Arial"/>
                <w:spacing w:val="0"/>
                <w:sz w:val="18"/>
                <w:szCs w:val="18"/>
                <w:lang w:eastAsia="ru-RU"/>
              </w:rPr>
            </w:pPr>
            <w:r w:rsidRPr="00BC2C0C">
              <w:rPr>
                <w:rFonts w:eastAsia="Times New Roman" w:cs="Arial"/>
                <w:spacing w:val="0"/>
                <w:sz w:val="18"/>
                <w:szCs w:val="18"/>
                <w:lang w:eastAsia="ru-RU"/>
              </w:rPr>
              <w:t>0</w:t>
            </w:r>
          </w:p>
        </w:tc>
        <w:tc>
          <w:tcPr>
            <w:tcW w:w="495" w:type="pct"/>
            <w:shd w:val="clear" w:color="auto" w:fill="auto"/>
            <w:noWrap/>
            <w:tcMar>
              <w:left w:w="57" w:type="dxa"/>
              <w:right w:w="57" w:type="dxa"/>
            </w:tcMar>
            <w:vAlign w:val="center"/>
            <w:hideMark/>
          </w:tcPr>
          <w:p w:rsidR="00874E30" w:rsidRPr="00BC2C0C" w:rsidRDefault="00874E30" w:rsidP="005E12B5">
            <w:pPr>
              <w:widowControl/>
              <w:adjustRightInd/>
              <w:spacing w:before="0" w:after="0"/>
              <w:ind w:firstLine="0"/>
              <w:jc w:val="center"/>
              <w:textAlignment w:val="auto"/>
              <w:rPr>
                <w:rFonts w:eastAsia="Times New Roman" w:cs="Arial"/>
                <w:spacing w:val="0"/>
                <w:sz w:val="18"/>
                <w:szCs w:val="18"/>
                <w:lang w:eastAsia="ru-RU"/>
              </w:rPr>
            </w:pPr>
            <w:r w:rsidRPr="00BC2C0C">
              <w:rPr>
                <w:rFonts w:eastAsia="Times New Roman" w:cs="Arial"/>
                <w:spacing w:val="0"/>
                <w:sz w:val="18"/>
                <w:szCs w:val="18"/>
                <w:lang w:eastAsia="ru-RU"/>
              </w:rPr>
              <w:t>0</w:t>
            </w:r>
          </w:p>
        </w:tc>
        <w:tc>
          <w:tcPr>
            <w:tcW w:w="495" w:type="pct"/>
            <w:shd w:val="clear" w:color="auto" w:fill="auto"/>
            <w:noWrap/>
            <w:tcMar>
              <w:left w:w="57" w:type="dxa"/>
              <w:right w:w="57" w:type="dxa"/>
            </w:tcMar>
            <w:vAlign w:val="center"/>
            <w:hideMark/>
          </w:tcPr>
          <w:p w:rsidR="00874E30" w:rsidRPr="00BC2C0C" w:rsidRDefault="00874E30" w:rsidP="005E12B5">
            <w:pPr>
              <w:widowControl/>
              <w:adjustRightInd/>
              <w:spacing w:before="0" w:after="0"/>
              <w:ind w:firstLine="0"/>
              <w:jc w:val="center"/>
              <w:textAlignment w:val="auto"/>
              <w:rPr>
                <w:rFonts w:eastAsia="Times New Roman" w:cs="Arial"/>
                <w:spacing w:val="0"/>
                <w:sz w:val="18"/>
                <w:szCs w:val="18"/>
                <w:lang w:eastAsia="ru-RU"/>
              </w:rPr>
            </w:pPr>
            <w:r w:rsidRPr="00BC2C0C">
              <w:rPr>
                <w:rFonts w:eastAsia="Times New Roman" w:cs="Arial"/>
                <w:spacing w:val="0"/>
                <w:sz w:val="18"/>
                <w:szCs w:val="18"/>
                <w:lang w:eastAsia="ru-RU"/>
              </w:rPr>
              <w:t>0</w:t>
            </w:r>
          </w:p>
        </w:tc>
        <w:tc>
          <w:tcPr>
            <w:tcW w:w="495" w:type="pct"/>
            <w:shd w:val="clear" w:color="auto" w:fill="auto"/>
            <w:noWrap/>
            <w:tcMar>
              <w:left w:w="57" w:type="dxa"/>
              <w:right w:w="57" w:type="dxa"/>
            </w:tcMar>
            <w:vAlign w:val="center"/>
            <w:hideMark/>
          </w:tcPr>
          <w:p w:rsidR="00874E30" w:rsidRPr="00BC2C0C" w:rsidRDefault="00874E30" w:rsidP="005E12B5">
            <w:pPr>
              <w:widowControl/>
              <w:adjustRightInd/>
              <w:spacing w:before="0" w:after="0"/>
              <w:ind w:firstLine="0"/>
              <w:jc w:val="center"/>
              <w:textAlignment w:val="auto"/>
              <w:rPr>
                <w:rFonts w:eastAsia="Times New Roman" w:cs="Arial"/>
                <w:spacing w:val="0"/>
                <w:sz w:val="18"/>
                <w:szCs w:val="18"/>
                <w:lang w:eastAsia="ru-RU"/>
              </w:rPr>
            </w:pPr>
            <w:r w:rsidRPr="00BC2C0C">
              <w:rPr>
                <w:rFonts w:eastAsia="Times New Roman" w:cs="Arial"/>
                <w:spacing w:val="0"/>
                <w:sz w:val="18"/>
                <w:szCs w:val="18"/>
                <w:lang w:eastAsia="ru-RU"/>
              </w:rPr>
              <w:t>0</w:t>
            </w:r>
          </w:p>
        </w:tc>
        <w:tc>
          <w:tcPr>
            <w:tcW w:w="493" w:type="pct"/>
            <w:shd w:val="clear" w:color="auto" w:fill="auto"/>
            <w:noWrap/>
            <w:tcMar>
              <w:left w:w="57" w:type="dxa"/>
              <w:right w:w="57" w:type="dxa"/>
            </w:tcMar>
            <w:vAlign w:val="center"/>
            <w:hideMark/>
          </w:tcPr>
          <w:p w:rsidR="00874E30" w:rsidRPr="00BC2C0C" w:rsidRDefault="00874E30" w:rsidP="005E12B5">
            <w:pPr>
              <w:widowControl/>
              <w:adjustRightInd/>
              <w:spacing w:before="0" w:after="0"/>
              <w:ind w:firstLine="0"/>
              <w:jc w:val="center"/>
              <w:textAlignment w:val="auto"/>
              <w:rPr>
                <w:rFonts w:eastAsia="Times New Roman" w:cs="Arial"/>
                <w:spacing w:val="0"/>
                <w:sz w:val="18"/>
                <w:szCs w:val="18"/>
                <w:lang w:eastAsia="ru-RU"/>
              </w:rPr>
            </w:pPr>
            <w:r w:rsidRPr="00BC2C0C">
              <w:rPr>
                <w:rFonts w:eastAsia="Times New Roman" w:cs="Arial"/>
                <w:spacing w:val="0"/>
                <w:sz w:val="18"/>
                <w:szCs w:val="18"/>
                <w:lang w:eastAsia="ru-RU"/>
              </w:rPr>
              <w:t>0</w:t>
            </w:r>
          </w:p>
        </w:tc>
      </w:tr>
      <w:tr w:rsidR="00874E30" w:rsidRPr="00BC2C0C" w:rsidTr="00874E30">
        <w:trPr>
          <w:cantSplit/>
          <w:trHeight w:val="149"/>
        </w:trPr>
        <w:tc>
          <w:tcPr>
            <w:tcW w:w="1538" w:type="pct"/>
            <w:shd w:val="clear" w:color="auto" w:fill="auto"/>
            <w:vAlign w:val="center"/>
            <w:hideMark/>
          </w:tcPr>
          <w:p w:rsidR="00874E30" w:rsidRPr="00BC2C0C" w:rsidRDefault="00874E30" w:rsidP="005E12B5">
            <w:pPr>
              <w:widowControl/>
              <w:adjustRightInd/>
              <w:spacing w:before="0" w:after="0"/>
              <w:ind w:firstLine="0"/>
              <w:jc w:val="center"/>
              <w:textAlignment w:val="auto"/>
              <w:rPr>
                <w:rFonts w:eastAsia="Times New Roman" w:cs="Arial"/>
                <w:spacing w:val="0"/>
                <w:sz w:val="18"/>
                <w:szCs w:val="18"/>
                <w:lang w:eastAsia="ru-RU"/>
              </w:rPr>
            </w:pPr>
            <w:r w:rsidRPr="00BC2C0C">
              <w:rPr>
                <w:rFonts w:eastAsia="Times New Roman" w:cs="Arial"/>
                <w:spacing w:val="0"/>
                <w:sz w:val="18"/>
                <w:szCs w:val="18"/>
                <w:lang w:eastAsia="ru-RU"/>
              </w:rPr>
              <w:t>Всего потребление воды</w:t>
            </w:r>
          </w:p>
        </w:tc>
        <w:tc>
          <w:tcPr>
            <w:tcW w:w="494" w:type="pct"/>
            <w:shd w:val="clear" w:color="auto" w:fill="auto"/>
            <w:noWrap/>
            <w:hideMark/>
          </w:tcPr>
          <w:p w:rsidR="00874E30" w:rsidRDefault="00874E30" w:rsidP="005E12B5">
            <w:pPr>
              <w:ind w:firstLine="0"/>
              <w:jc w:val="center"/>
            </w:pPr>
            <w:r w:rsidRPr="0024563C">
              <w:rPr>
                <w:rFonts w:eastAsia="Times New Roman" w:cs="Arial"/>
                <w:spacing w:val="0"/>
                <w:sz w:val="18"/>
                <w:szCs w:val="18"/>
                <w:lang w:eastAsia="ru-RU"/>
              </w:rPr>
              <w:t>тыс. т</w:t>
            </w:r>
          </w:p>
        </w:tc>
        <w:tc>
          <w:tcPr>
            <w:tcW w:w="495" w:type="pct"/>
            <w:shd w:val="clear" w:color="auto" w:fill="auto"/>
            <w:noWrap/>
            <w:tcMar>
              <w:left w:w="57" w:type="dxa"/>
              <w:right w:w="57" w:type="dxa"/>
            </w:tcMar>
            <w:vAlign w:val="center"/>
            <w:hideMark/>
          </w:tcPr>
          <w:p w:rsidR="00874E30" w:rsidRPr="00BC2C0C" w:rsidRDefault="00874E30" w:rsidP="00D70B3B">
            <w:pPr>
              <w:widowControl/>
              <w:adjustRightInd/>
              <w:spacing w:before="0" w:after="0"/>
              <w:ind w:firstLine="0"/>
              <w:jc w:val="center"/>
              <w:textAlignment w:val="auto"/>
              <w:rPr>
                <w:rFonts w:eastAsia="Times New Roman" w:cs="Arial"/>
                <w:spacing w:val="0"/>
                <w:sz w:val="18"/>
                <w:szCs w:val="18"/>
                <w:lang w:eastAsia="ru-RU"/>
              </w:rPr>
            </w:pPr>
            <w:r w:rsidRPr="00BC2C0C">
              <w:rPr>
                <w:rFonts w:eastAsia="Times New Roman" w:cs="Arial"/>
                <w:spacing w:val="0"/>
                <w:sz w:val="18"/>
                <w:szCs w:val="18"/>
                <w:lang w:eastAsia="ru-RU"/>
              </w:rPr>
              <w:t>0</w:t>
            </w:r>
            <w:r>
              <w:rPr>
                <w:rFonts w:eastAsia="Times New Roman" w:cs="Arial"/>
                <w:spacing w:val="0"/>
                <w:sz w:val="18"/>
                <w:szCs w:val="18"/>
                <w:lang w:eastAsia="ru-RU"/>
              </w:rPr>
              <w:t>,4</w:t>
            </w:r>
            <w:r w:rsidR="00D70B3B">
              <w:rPr>
                <w:rFonts w:eastAsia="Times New Roman" w:cs="Arial"/>
                <w:spacing w:val="0"/>
                <w:sz w:val="18"/>
                <w:szCs w:val="18"/>
                <w:lang w:eastAsia="ru-RU"/>
              </w:rPr>
              <w:t>75</w:t>
            </w:r>
          </w:p>
        </w:tc>
        <w:tc>
          <w:tcPr>
            <w:tcW w:w="495" w:type="pct"/>
            <w:shd w:val="clear" w:color="auto" w:fill="auto"/>
            <w:noWrap/>
            <w:tcMar>
              <w:left w:w="57" w:type="dxa"/>
              <w:right w:w="57" w:type="dxa"/>
            </w:tcMar>
            <w:vAlign w:val="center"/>
            <w:hideMark/>
          </w:tcPr>
          <w:p w:rsidR="00874E30" w:rsidRPr="00BC2C0C" w:rsidRDefault="00874E30" w:rsidP="00D70B3B">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0,4</w:t>
            </w:r>
            <w:r w:rsidR="00D70B3B">
              <w:rPr>
                <w:rFonts w:eastAsia="Times New Roman" w:cs="Arial"/>
                <w:spacing w:val="0"/>
                <w:sz w:val="18"/>
                <w:szCs w:val="18"/>
                <w:lang w:eastAsia="ru-RU"/>
              </w:rPr>
              <w:t>75</w:t>
            </w:r>
          </w:p>
        </w:tc>
        <w:tc>
          <w:tcPr>
            <w:tcW w:w="495" w:type="pct"/>
            <w:shd w:val="clear" w:color="auto" w:fill="auto"/>
            <w:noWrap/>
            <w:tcMar>
              <w:left w:w="57" w:type="dxa"/>
              <w:right w:w="57" w:type="dxa"/>
            </w:tcMar>
            <w:vAlign w:val="center"/>
            <w:hideMark/>
          </w:tcPr>
          <w:p w:rsidR="00874E30" w:rsidRPr="00BC2C0C" w:rsidRDefault="00874E30" w:rsidP="00D70B3B">
            <w:pPr>
              <w:widowControl/>
              <w:adjustRightInd/>
              <w:spacing w:before="0" w:after="0"/>
              <w:ind w:firstLine="0"/>
              <w:jc w:val="center"/>
              <w:textAlignment w:val="auto"/>
              <w:rPr>
                <w:rFonts w:eastAsia="Times New Roman" w:cs="Arial"/>
                <w:spacing w:val="0"/>
                <w:sz w:val="18"/>
                <w:szCs w:val="18"/>
                <w:lang w:eastAsia="ru-RU"/>
              </w:rPr>
            </w:pPr>
            <w:r w:rsidRPr="00BC2C0C">
              <w:rPr>
                <w:rFonts w:eastAsia="Times New Roman" w:cs="Arial"/>
                <w:spacing w:val="0"/>
                <w:sz w:val="18"/>
                <w:szCs w:val="18"/>
                <w:lang w:eastAsia="ru-RU"/>
              </w:rPr>
              <w:t>0</w:t>
            </w:r>
            <w:r>
              <w:rPr>
                <w:rFonts w:eastAsia="Times New Roman" w:cs="Arial"/>
                <w:spacing w:val="0"/>
                <w:sz w:val="18"/>
                <w:szCs w:val="18"/>
                <w:lang w:eastAsia="ru-RU"/>
              </w:rPr>
              <w:t>,4</w:t>
            </w:r>
            <w:r w:rsidR="00D70B3B">
              <w:rPr>
                <w:rFonts w:eastAsia="Times New Roman" w:cs="Arial"/>
                <w:spacing w:val="0"/>
                <w:sz w:val="18"/>
                <w:szCs w:val="18"/>
                <w:lang w:eastAsia="ru-RU"/>
              </w:rPr>
              <w:t>75</w:t>
            </w:r>
          </w:p>
        </w:tc>
        <w:tc>
          <w:tcPr>
            <w:tcW w:w="495" w:type="pct"/>
            <w:shd w:val="clear" w:color="auto" w:fill="auto"/>
            <w:noWrap/>
            <w:tcMar>
              <w:left w:w="57" w:type="dxa"/>
              <w:right w:w="57" w:type="dxa"/>
            </w:tcMar>
            <w:vAlign w:val="center"/>
            <w:hideMark/>
          </w:tcPr>
          <w:p w:rsidR="00874E30" w:rsidRPr="00BC2C0C" w:rsidRDefault="00874E30" w:rsidP="00D70B3B">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0,4</w:t>
            </w:r>
            <w:r w:rsidR="00D70B3B">
              <w:rPr>
                <w:rFonts w:eastAsia="Times New Roman" w:cs="Arial"/>
                <w:spacing w:val="0"/>
                <w:sz w:val="18"/>
                <w:szCs w:val="18"/>
                <w:lang w:eastAsia="ru-RU"/>
              </w:rPr>
              <w:t>75</w:t>
            </w:r>
          </w:p>
        </w:tc>
        <w:tc>
          <w:tcPr>
            <w:tcW w:w="495" w:type="pct"/>
            <w:shd w:val="clear" w:color="auto" w:fill="auto"/>
            <w:noWrap/>
            <w:tcMar>
              <w:left w:w="57" w:type="dxa"/>
              <w:right w:w="57" w:type="dxa"/>
            </w:tcMar>
            <w:vAlign w:val="center"/>
            <w:hideMark/>
          </w:tcPr>
          <w:p w:rsidR="00874E30" w:rsidRPr="00BC2C0C" w:rsidRDefault="00874E30" w:rsidP="00D70B3B">
            <w:pPr>
              <w:widowControl/>
              <w:adjustRightInd/>
              <w:spacing w:before="0" w:after="0"/>
              <w:ind w:firstLine="0"/>
              <w:jc w:val="center"/>
              <w:textAlignment w:val="auto"/>
              <w:rPr>
                <w:rFonts w:eastAsia="Times New Roman" w:cs="Arial"/>
                <w:spacing w:val="0"/>
                <w:sz w:val="18"/>
                <w:szCs w:val="18"/>
                <w:lang w:eastAsia="ru-RU"/>
              </w:rPr>
            </w:pPr>
            <w:r w:rsidRPr="00BC2C0C">
              <w:rPr>
                <w:rFonts w:eastAsia="Times New Roman" w:cs="Arial"/>
                <w:spacing w:val="0"/>
                <w:sz w:val="18"/>
                <w:szCs w:val="18"/>
                <w:lang w:eastAsia="ru-RU"/>
              </w:rPr>
              <w:t>0</w:t>
            </w:r>
            <w:r>
              <w:rPr>
                <w:rFonts w:eastAsia="Times New Roman" w:cs="Arial"/>
                <w:spacing w:val="0"/>
                <w:sz w:val="18"/>
                <w:szCs w:val="18"/>
                <w:lang w:eastAsia="ru-RU"/>
              </w:rPr>
              <w:t>,4</w:t>
            </w:r>
            <w:r w:rsidR="00D70B3B">
              <w:rPr>
                <w:rFonts w:eastAsia="Times New Roman" w:cs="Arial"/>
                <w:spacing w:val="0"/>
                <w:sz w:val="18"/>
                <w:szCs w:val="18"/>
                <w:lang w:eastAsia="ru-RU"/>
              </w:rPr>
              <w:t>75</w:t>
            </w:r>
          </w:p>
        </w:tc>
        <w:tc>
          <w:tcPr>
            <w:tcW w:w="493" w:type="pct"/>
            <w:shd w:val="clear" w:color="auto" w:fill="auto"/>
            <w:noWrap/>
            <w:tcMar>
              <w:left w:w="57" w:type="dxa"/>
              <w:right w:w="57" w:type="dxa"/>
            </w:tcMar>
            <w:vAlign w:val="center"/>
            <w:hideMark/>
          </w:tcPr>
          <w:p w:rsidR="00874E30" w:rsidRPr="00BC2C0C" w:rsidRDefault="00874E30" w:rsidP="00D70B3B">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0,4</w:t>
            </w:r>
            <w:r w:rsidR="00D70B3B">
              <w:rPr>
                <w:rFonts w:eastAsia="Times New Roman" w:cs="Arial"/>
                <w:spacing w:val="0"/>
                <w:sz w:val="18"/>
                <w:szCs w:val="18"/>
                <w:lang w:eastAsia="ru-RU"/>
              </w:rPr>
              <w:t>75</w:t>
            </w:r>
          </w:p>
        </w:tc>
      </w:tr>
      <w:tr w:rsidR="00874E30" w:rsidRPr="00BC2C0C" w:rsidTr="00874E30">
        <w:trPr>
          <w:cantSplit/>
          <w:trHeight w:val="300"/>
        </w:trPr>
        <w:tc>
          <w:tcPr>
            <w:tcW w:w="5000" w:type="pct"/>
            <w:gridSpan w:val="8"/>
            <w:shd w:val="clear" w:color="auto" w:fill="auto"/>
            <w:vAlign w:val="center"/>
          </w:tcPr>
          <w:p w:rsidR="00874E30" w:rsidRPr="00874E30" w:rsidRDefault="00874E30" w:rsidP="005E12B5">
            <w:pPr>
              <w:widowControl/>
              <w:adjustRightInd/>
              <w:spacing w:before="0" w:after="0"/>
              <w:ind w:firstLine="0"/>
              <w:jc w:val="center"/>
              <w:textAlignment w:val="auto"/>
              <w:rPr>
                <w:rFonts w:eastAsia="Times New Roman" w:cs="Arial"/>
                <w:b/>
                <w:spacing w:val="0"/>
                <w:sz w:val="18"/>
                <w:szCs w:val="18"/>
                <w:lang w:eastAsia="ru-RU"/>
              </w:rPr>
            </w:pPr>
            <w:r w:rsidRPr="00874E30">
              <w:rPr>
                <w:rFonts w:eastAsia="Times New Roman" w:cs="Arial"/>
                <w:b/>
                <w:spacing w:val="0"/>
                <w:sz w:val="18"/>
                <w:szCs w:val="18"/>
                <w:lang w:eastAsia="ru-RU"/>
              </w:rPr>
              <w:t>БМК № 32 (с. Некрасовка)</w:t>
            </w:r>
          </w:p>
        </w:tc>
      </w:tr>
      <w:tr w:rsidR="00874E30" w:rsidRPr="00BC2C0C" w:rsidTr="00874E30">
        <w:trPr>
          <w:cantSplit/>
          <w:trHeight w:val="300"/>
        </w:trPr>
        <w:tc>
          <w:tcPr>
            <w:tcW w:w="1538" w:type="pct"/>
            <w:shd w:val="clear" w:color="auto" w:fill="auto"/>
            <w:vAlign w:val="center"/>
            <w:hideMark/>
          </w:tcPr>
          <w:p w:rsidR="00874E30" w:rsidRPr="00BC2C0C" w:rsidRDefault="00874E30" w:rsidP="005E12B5">
            <w:pPr>
              <w:widowControl/>
              <w:adjustRightInd/>
              <w:spacing w:before="0" w:after="0"/>
              <w:ind w:firstLine="0"/>
              <w:jc w:val="center"/>
              <w:textAlignment w:val="auto"/>
              <w:rPr>
                <w:rFonts w:eastAsia="Times New Roman" w:cs="Arial"/>
                <w:spacing w:val="0"/>
                <w:sz w:val="18"/>
                <w:szCs w:val="18"/>
                <w:lang w:eastAsia="ru-RU"/>
              </w:rPr>
            </w:pPr>
            <w:r w:rsidRPr="00BC2C0C">
              <w:rPr>
                <w:rFonts w:eastAsia="Times New Roman" w:cs="Arial"/>
                <w:spacing w:val="0"/>
                <w:sz w:val="18"/>
                <w:szCs w:val="18"/>
                <w:lang w:eastAsia="ru-RU"/>
              </w:rPr>
              <w:t>Хознужды котельной</w:t>
            </w:r>
          </w:p>
        </w:tc>
        <w:tc>
          <w:tcPr>
            <w:tcW w:w="494" w:type="pct"/>
            <w:shd w:val="clear" w:color="auto" w:fill="auto"/>
            <w:noWrap/>
            <w:vAlign w:val="center"/>
            <w:hideMark/>
          </w:tcPr>
          <w:p w:rsidR="00874E30" w:rsidRPr="00BC2C0C" w:rsidRDefault="00874E30" w:rsidP="005E12B5">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тыс. т</w:t>
            </w:r>
          </w:p>
        </w:tc>
        <w:tc>
          <w:tcPr>
            <w:tcW w:w="495" w:type="pct"/>
            <w:shd w:val="clear" w:color="auto" w:fill="auto"/>
            <w:noWrap/>
            <w:tcMar>
              <w:left w:w="57" w:type="dxa"/>
              <w:right w:w="57" w:type="dxa"/>
            </w:tcMar>
            <w:vAlign w:val="center"/>
            <w:hideMark/>
          </w:tcPr>
          <w:p w:rsidR="00874E30" w:rsidRPr="00BC2C0C" w:rsidRDefault="00874E30" w:rsidP="005E12B5">
            <w:pPr>
              <w:widowControl/>
              <w:adjustRightInd/>
              <w:spacing w:before="0" w:after="0"/>
              <w:ind w:firstLine="0"/>
              <w:jc w:val="center"/>
              <w:textAlignment w:val="auto"/>
              <w:rPr>
                <w:rFonts w:eastAsia="Times New Roman" w:cs="Arial"/>
                <w:spacing w:val="0"/>
                <w:sz w:val="18"/>
                <w:szCs w:val="18"/>
                <w:lang w:eastAsia="ru-RU"/>
              </w:rPr>
            </w:pPr>
            <w:r w:rsidRPr="00BC2C0C">
              <w:rPr>
                <w:rFonts w:eastAsia="Times New Roman" w:cs="Arial"/>
                <w:spacing w:val="0"/>
                <w:sz w:val="18"/>
                <w:szCs w:val="18"/>
                <w:lang w:eastAsia="ru-RU"/>
              </w:rPr>
              <w:t>0,0</w:t>
            </w:r>
            <w:r>
              <w:rPr>
                <w:rFonts w:eastAsia="Times New Roman" w:cs="Arial"/>
                <w:spacing w:val="0"/>
                <w:sz w:val="18"/>
                <w:szCs w:val="18"/>
                <w:lang w:eastAsia="ru-RU"/>
              </w:rPr>
              <w:t>55</w:t>
            </w:r>
          </w:p>
        </w:tc>
        <w:tc>
          <w:tcPr>
            <w:tcW w:w="495" w:type="pct"/>
            <w:shd w:val="clear" w:color="auto" w:fill="auto"/>
            <w:noWrap/>
            <w:tcMar>
              <w:left w:w="57" w:type="dxa"/>
              <w:right w:w="57" w:type="dxa"/>
            </w:tcMar>
            <w:vAlign w:val="center"/>
            <w:hideMark/>
          </w:tcPr>
          <w:p w:rsidR="00874E30" w:rsidRPr="00BC2C0C" w:rsidRDefault="00874E30" w:rsidP="005E12B5">
            <w:pPr>
              <w:widowControl/>
              <w:adjustRightInd/>
              <w:spacing w:before="0" w:after="0"/>
              <w:ind w:firstLine="0"/>
              <w:jc w:val="center"/>
              <w:textAlignment w:val="auto"/>
              <w:rPr>
                <w:rFonts w:eastAsia="Times New Roman" w:cs="Arial"/>
                <w:spacing w:val="0"/>
                <w:sz w:val="18"/>
                <w:szCs w:val="18"/>
                <w:lang w:eastAsia="ru-RU"/>
              </w:rPr>
            </w:pPr>
            <w:r w:rsidRPr="00BC2C0C">
              <w:rPr>
                <w:rFonts w:eastAsia="Times New Roman" w:cs="Arial"/>
                <w:spacing w:val="0"/>
                <w:sz w:val="18"/>
                <w:szCs w:val="18"/>
                <w:lang w:eastAsia="ru-RU"/>
              </w:rPr>
              <w:t>0,0</w:t>
            </w:r>
            <w:r>
              <w:rPr>
                <w:rFonts w:eastAsia="Times New Roman" w:cs="Arial"/>
                <w:spacing w:val="0"/>
                <w:sz w:val="18"/>
                <w:szCs w:val="18"/>
                <w:lang w:eastAsia="ru-RU"/>
              </w:rPr>
              <w:t>55</w:t>
            </w:r>
          </w:p>
        </w:tc>
        <w:tc>
          <w:tcPr>
            <w:tcW w:w="495" w:type="pct"/>
            <w:shd w:val="clear" w:color="auto" w:fill="auto"/>
            <w:noWrap/>
            <w:tcMar>
              <w:left w:w="57" w:type="dxa"/>
              <w:right w:w="57" w:type="dxa"/>
            </w:tcMar>
            <w:vAlign w:val="center"/>
            <w:hideMark/>
          </w:tcPr>
          <w:p w:rsidR="00874E30" w:rsidRPr="00BC2C0C" w:rsidRDefault="00874E30" w:rsidP="005E12B5">
            <w:pPr>
              <w:widowControl/>
              <w:adjustRightInd/>
              <w:spacing w:before="0" w:after="0"/>
              <w:ind w:firstLine="0"/>
              <w:jc w:val="center"/>
              <w:textAlignment w:val="auto"/>
              <w:rPr>
                <w:rFonts w:eastAsia="Times New Roman" w:cs="Arial"/>
                <w:spacing w:val="0"/>
                <w:sz w:val="18"/>
                <w:szCs w:val="18"/>
                <w:lang w:eastAsia="ru-RU"/>
              </w:rPr>
            </w:pPr>
            <w:r w:rsidRPr="00BC2C0C">
              <w:rPr>
                <w:rFonts w:eastAsia="Times New Roman" w:cs="Arial"/>
                <w:spacing w:val="0"/>
                <w:sz w:val="18"/>
                <w:szCs w:val="18"/>
                <w:lang w:eastAsia="ru-RU"/>
              </w:rPr>
              <w:t>0,0</w:t>
            </w:r>
            <w:r>
              <w:rPr>
                <w:rFonts w:eastAsia="Times New Roman" w:cs="Arial"/>
                <w:spacing w:val="0"/>
                <w:sz w:val="18"/>
                <w:szCs w:val="18"/>
                <w:lang w:eastAsia="ru-RU"/>
              </w:rPr>
              <w:t>55</w:t>
            </w:r>
          </w:p>
        </w:tc>
        <w:tc>
          <w:tcPr>
            <w:tcW w:w="495" w:type="pct"/>
            <w:shd w:val="clear" w:color="auto" w:fill="auto"/>
            <w:noWrap/>
            <w:tcMar>
              <w:left w:w="57" w:type="dxa"/>
              <w:right w:w="57" w:type="dxa"/>
            </w:tcMar>
            <w:vAlign w:val="center"/>
            <w:hideMark/>
          </w:tcPr>
          <w:p w:rsidR="00874E30" w:rsidRPr="00BC2C0C" w:rsidRDefault="00874E30" w:rsidP="005E12B5">
            <w:pPr>
              <w:widowControl/>
              <w:adjustRightInd/>
              <w:spacing w:before="0" w:after="0"/>
              <w:ind w:firstLine="0"/>
              <w:jc w:val="center"/>
              <w:textAlignment w:val="auto"/>
              <w:rPr>
                <w:rFonts w:eastAsia="Times New Roman" w:cs="Arial"/>
                <w:spacing w:val="0"/>
                <w:sz w:val="18"/>
                <w:szCs w:val="18"/>
                <w:lang w:eastAsia="ru-RU"/>
              </w:rPr>
            </w:pPr>
            <w:r w:rsidRPr="00BC2C0C">
              <w:rPr>
                <w:rFonts w:eastAsia="Times New Roman" w:cs="Arial"/>
                <w:spacing w:val="0"/>
                <w:sz w:val="18"/>
                <w:szCs w:val="18"/>
                <w:lang w:eastAsia="ru-RU"/>
              </w:rPr>
              <w:t>0,0</w:t>
            </w:r>
            <w:r>
              <w:rPr>
                <w:rFonts w:eastAsia="Times New Roman" w:cs="Arial"/>
                <w:spacing w:val="0"/>
                <w:sz w:val="18"/>
                <w:szCs w:val="18"/>
                <w:lang w:eastAsia="ru-RU"/>
              </w:rPr>
              <w:t>55</w:t>
            </w:r>
          </w:p>
        </w:tc>
        <w:tc>
          <w:tcPr>
            <w:tcW w:w="495" w:type="pct"/>
            <w:shd w:val="clear" w:color="auto" w:fill="auto"/>
            <w:noWrap/>
            <w:tcMar>
              <w:left w:w="57" w:type="dxa"/>
              <w:right w:w="57" w:type="dxa"/>
            </w:tcMar>
            <w:vAlign w:val="center"/>
            <w:hideMark/>
          </w:tcPr>
          <w:p w:rsidR="00874E30" w:rsidRPr="00BC2C0C" w:rsidRDefault="00874E30" w:rsidP="005E12B5">
            <w:pPr>
              <w:widowControl/>
              <w:adjustRightInd/>
              <w:spacing w:before="0" w:after="0"/>
              <w:ind w:firstLine="0"/>
              <w:jc w:val="center"/>
              <w:textAlignment w:val="auto"/>
              <w:rPr>
                <w:rFonts w:eastAsia="Times New Roman" w:cs="Arial"/>
                <w:spacing w:val="0"/>
                <w:sz w:val="18"/>
                <w:szCs w:val="18"/>
                <w:lang w:eastAsia="ru-RU"/>
              </w:rPr>
            </w:pPr>
            <w:r w:rsidRPr="00BC2C0C">
              <w:rPr>
                <w:rFonts w:eastAsia="Times New Roman" w:cs="Arial"/>
                <w:spacing w:val="0"/>
                <w:sz w:val="18"/>
                <w:szCs w:val="18"/>
                <w:lang w:eastAsia="ru-RU"/>
              </w:rPr>
              <w:t>0,0</w:t>
            </w:r>
            <w:r>
              <w:rPr>
                <w:rFonts w:eastAsia="Times New Roman" w:cs="Arial"/>
                <w:spacing w:val="0"/>
                <w:sz w:val="18"/>
                <w:szCs w:val="18"/>
                <w:lang w:eastAsia="ru-RU"/>
              </w:rPr>
              <w:t>55</w:t>
            </w:r>
          </w:p>
        </w:tc>
        <w:tc>
          <w:tcPr>
            <w:tcW w:w="493" w:type="pct"/>
            <w:shd w:val="clear" w:color="auto" w:fill="auto"/>
            <w:noWrap/>
            <w:tcMar>
              <w:left w:w="57" w:type="dxa"/>
              <w:right w:w="57" w:type="dxa"/>
            </w:tcMar>
            <w:vAlign w:val="center"/>
            <w:hideMark/>
          </w:tcPr>
          <w:p w:rsidR="00874E30" w:rsidRPr="00BC2C0C" w:rsidRDefault="00874E30" w:rsidP="005E12B5">
            <w:pPr>
              <w:widowControl/>
              <w:adjustRightInd/>
              <w:spacing w:before="0" w:after="0"/>
              <w:ind w:firstLine="0"/>
              <w:jc w:val="center"/>
              <w:textAlignment w:val="auto"/>
              <w:rPr>
                <w:rFonts w:eastAsia="Times New Roman" w:cs="Arial"/>
                <w:spacing w:val="0"/>
                <w:sz w:val="18"/>
                <w:szCs w:val="18"/>
                <w:lang w:eastAsia="ru-RU"/>
              </w:rPr>
            </w:pPr>
            <w:r w:rsidRPr="00BC2C0C">
              <w:rPr>
                <w:rFonts w:eastAsia="Times New Roman" w:cs="Arial"/>
                <w:spacing w:val="0"/>
                <w:sz w:val="18"/>
                <w:szCs w:val="18"/>
                <w:lang w:eastAsia="ru-RU"/>
              </w:rPr>
              <w:t>0,0</w:t>
            </w:r>
            <w:r>
              <w:rPr>
                <w:rFonts w:eastAsia="Times New Roman" w:cs="Arial"/>
                <w:spacing w:val="0"/>
                <w:sz w:val="18"/>
                <w:szCs w:val="18"/>
                <w:lang w:eastAsia="ru-RU"/>
              </w:rPr>
              <w:t>55</w:t>
            </w:r>
          </w:p>
        </w:tc>
      </w:tr>
      <w:tr w:rsidR="00874E30" w:rsidRPr="00BC2C0C" w:rsidTr="00874E30">
        <w:trPr>
          <w:cantSplit/>
          <w:trHeight w:val="300"/>
        </w:trPr>
        <w:tc>
          <w:tcPr>
            <w:tcW w:w="1538" w:type="pct"/>
            <w:shd w:val="clear" w:color="auto" w:fill="auto"/>
            <w:vAlign w:val="center"/>
            <w:hideMark/>
          </w:tcPr>
          <w:p w:rsidR="00874E30" w:rsidRPr="00BC2C0C" w:rsidRDefault="00874E30" w:rsidP="005E12B5">
            <w:pPr>
              <w:widowControl/>
              <w:adjustRightInd/>
              <w:spacing w:before="0" w:after="0"/>
              <w:ind w:firstLine="0"/>
              <w:jc w:val="center"/>
              <w:textAlignment w:val="auto"/>
              <w:rPr>
                <w:rFonts w:eastAsia="Times New Roman" w:cs="Arial"/>
                <w:spacing w:val="0"/>
                <w:sz w:val="18"/>
                <w:szCs w:val="18"/>
                <w:lang w:eastAsia="ru-RU"/>
              </w:rPr>
            </w:pPr>
            <w:r w:rsidRPr="00BC2C0C">
              <w:rPr>
                <w:rFonts w:eastAsia="Times New Roman" w:cs="Arial"/>
                <w:spacing w:val="0"/>
                <w:sz w:val="18"/>
                <w:szCs w:val="18"/>
                <w:lang w:eastAsia="ru-RU"/>
              </w:rPr>
              <w:t>Всего подпитка тепловой сети, в т.ч.:</w:t>
            </w:r>
          </w:p>
        </w:tc>
        <w:tc>
          <w:tcPr>
            <w:tcW w:w="494" w:type="pct"/>
            <w:shd w:val="clear" w:color="auto" w:fill="auto"/>
            <w:noWrap/>
            <w:hideMark/>
          </w:tcPr>
          <w:p w:rsidR="00874E30" w:rsidRDefault="00874E30" w:rsidP="005E12B5">
            <w:pPr>
              <w:ind w:firstLine="0"/>
              <w:jc w:val="center"/>
            </w:pPr>
            <w:r w:rsidRPr="0024563C">
              <w:rPr>
                <w:rFonts w:eastAsia="Times New Roman" w:cs="Arial"/>
                <w:spacing w:val="0"/>
                <w:sz w:val="18"/>
                <w:szCs w:val="18"/>
                <w:lang w:eastAsia="ru-RU"/>
              </w:rPr>
              <w:t>тыс. т</w:t>
            </w:r>
          </w:p>
        </w:tc>
        <w:tc>
          <w:tcPr>
            <w:tcW w:w="495" w:type="pct"/>
            <w:shd w:val="clear" w:color="auto" w:fill="auto"/>
            <w:noWrap/>
            <w:tcMar>
              <w:left w:w="57" w:type="dxa"/>
              <w:right w:w="57" w:type="dxa"/>
            </w:tcMar>
            <w:vAlign w:val="center"/>
            <w:hideMark/>
          </w:tcPr>
          <w:p w:rsidR="00874E30" w:rsidRPr="00BC2C0C" w:rsidRDefault="00874E30" w:rsidP="00D70B3B">
            <w:pPr>
              <w:widowControl/>
              <w:adjustRightInd/>
              <w:spacing w:before="0" w:after="0"/>
              <w:ind w:firstLine="0"/>
              <w:jc w:val="center"/>
              <w:textAlignment w:val="auto"/>
              <w:rPr>
                <w:rFonts w:eastAsia="Times New Roman" w:cs="Arial"/>
                <w:spacing w:val="0"/>
                <w:sz w:val="18"/>
                <w:szCs w:val="18"/>
                <w:lang w:eastAsia="ru-RU"/>
              </w:rPr>
            </w:pPr>
            <w:r w:rsidRPr="00BC2C0C">
              <w:rPr>
                <w:rFonts w:eastAsia="Times New Roman" w:cs="Arial"/>
                <w:spacing w:val="0"/>
                <w:sz w:val="18"/>
                <w:szCs w:val="18"/>
                <w:lang w:eastAsia="ru-RU"/>
              </w:rPr>
              <w:t>0</w:t>
            </w:r>
            <w:r>
              <w:rPr>
                <w:rFonts w:eastAsia="Times New Roman" w:cs="Arial"/>
                <w:spacing w:val="0"/>
                <w:sz w:val="18"/>
                <w:szCs w:val="18"/>
                <w:lang w:eastAsia="ru-RU"/>
              </w:rPr>
              <w:t>,</w:t>
            </w:r>
            <w:r w:rsidR="00D70B3B">
              <w:rPr>
                <w:rFonts w:eastAsia="Times New Roman" w:cs="Arial"/>
                <w:spacing w:val="0"/>
                <w:sz w:val="18"/>
                <w:szCs w:val="18"/>
                <w:lang w:eastAsia="ru-RU"/>
              </w:rPr>
              <w:t>869</w:t>
            </w:r>
          </w:p>
        </w:tc>
        <w:tc>
          <w:tcPr>
            <w:tcW w:w="495" w:type="pct"/>
            <w:shd w:val="clear" w:color="auto" w:fill="auto"/>
            <w:noWrap/>
            <w:tcMar>
              <w:left w:w="57" w:type="dxa"/>
              <w:right w:w="57" w:type="dxa"/>
            </w:tcMar>
            <w:vAlign w:val="center"/>
            <w:hideMark/>
          </w:tcPr>
          <w:p w:rsidR="00874E30" w:rsidRPr="00BC2C0C" w:rsidRDefault="00874E30" w:rsidP="00D70B3B">
            <w:pPr>
              <w:widowControl/>
              <w:adjustRightInd/>
              <w:spacing w:before="0" w:after="0"/>
              <w:ind w:firstLine="0"/>
              <w:jc w:val="center"/>
              <w:textAlignment w:val="auto"/>
              <w:rPr>
                <w:rFonts w:eastAsia="Times New Roman" w:cs="Arial"/>
                <w:spacing w:val="0"/>
                <w:sz w:val="18"/>
                <w:szCs w:val="18"/>
                <w:lang w:eastAsia="ru-RU"/>
              </w:rPr>
            </w:pPr>
            <w:r w:rsidRPr="00BC2C0C">
              <w:rPr>
                <w:rFonts w:eastAsia="Times New Roman" w:cs="Arial"/>
                <w:spacing w:val="0"/>
                <w:sz w:val="18"/>
                <w:szCs w:val="18"/>
                <w:lang w:eastAsia="ru-RU"/>
              </w:rPr>
              <w:t>0,</w:t>
            </w:r>
            <w:r w:rsidR="00D70B3B">
              <w:rPr>
                <w:rFonts w:eastAsia="Times New Roman" w:cs="Arial"/>
                <w:spacing w:val="0"/>
                <w:sz w:val="18"/>
                <w:szCs w:val="18"/>
                <w:lang w:eastAsia="ru-RU"/>
              </w:rPr>
              <w:t>869</w:t>
            </w:r>
          </w:p>
        </w:tc>
        <w:tc>
          <w:tcPr>
            <w:tcW w:w="495" w:type="pct"/>
            <w:shd w:val="clear" w:color="auto" w:fill="auto"/>
            <w:noWrap/>
            <w:tcMar>
              <w:left w:w="57" w:type="dxa"/>
              <w:right w:w="57" w:type="dxa"/>
            </w:tcMar>
            <w:vAlign w:val="center"/>
            <w:hideMark/>
          </w:tcPr>
          <w:p w:rsidR="00874E30" w:rsidRPr="00BC2C0C" w:rsidRDefault="00874E30" w:rsidP="00D70B3B">
            <w:pPr>
              <w:widowControl/>
              <w:adjustRightInd/>
              <w:spacing w:before="0" w:after="0"/>
              <w:ind w:firstLine="0"/>
              <w:jc w:val="center"/>
              <w:textAlignment w:val="auto"/>
              <w:rPr>
                <w:rFonts w:eastAsia="Times New Roman" w:cs="Arial"/>
                <w:spacing w:val="0"/>
                <w:sz w:val="18"/>
                <w:szCs w:val="18"/>
                <w:lang w:eastAsia="ru-RU"/>
              </w:rPr>
            </w:pPr>
            <w:r w:rsidRPr="00BC2C0C">
              <w:rPr>
                <w:rFonts w:eastAsia="Times New Roman" w:cs="Arial"/>
                <w:spacing w:val="0"/>
                <w:sz w:val="18"/>
                <w:szCs w:val="18"/>
                <w:lang w:eastAsia="ru-RU"/>
              </w:rPr>
              <w:t>0</w:t>
            </w:r>
            <w:r>
              <w:rPr>
                <w:rFonts w:eastAsia="Times New Roman" w:cs="Arial"/>
                <w:spacing w:val="0"/>
                <w:sz w:val="18"/>
                <w:szCs w:val="18"/>
                <w:lang w:eastAsia="ru-RU"/>
              </w:rPr>
              <w:t>,</w:t>
            </w:r>
            <w:r w:rsidR="00D70B3B">
              <w:rPr>
                <w:rFonts w:eastAsia="Times New Roman" w:cs="Arial"/>
                <w:spacing w:val="0"/>
                <w:sz w:val="18"/>
                <w:szCs w:val="18"/>
                <w:lang w:eastAsia="ru-RU"/>
              </w:rPr>
              <w:t>869</w:t>
            </w:r>
          </w:p>
        </w:tc>
        <w:tc>
          <w:tcPr>
            <w:tcW w:w="495" w:type="pct"/>
            <w:shd w:val="clear" w:color="auto" w:fill="auto"/>
            <w:noWrap/>
            <w:tcMar>
              <w:left w:w="57" w:type="dxa"/>
              <w:right w:w="57" w:type="dxa"/>
            </w:tcMar>
            <w:vAlign w:val="center"/>
            <w:hideMark/>
          </w:tcPr>
          <w:p w:rsidR="00874E30" w:rsidRPr="00BC2C0C" w:rsidRDefault="00874E30" w:rsidP="00D70B3B">
            <w:pPr>
              <w:widowControl/>
              <w:adjustRightInd/>
              <w:spacing w:before="0" w:after="0"/>
              <w:ind w:firstLine="0"/>
              <w:jc w:val="center"/>
              <w:textAlignment w:val="auto"/>
              <w:rPr>
                <w:rFonts w:eastAsia="Times New Roman" w:cs="Arial"/>
                <w:spacing w:val="0"/>
                <w:sz w:val="18"/>
                <w:szCs w:val="18"/>
                <w:lang w:eastAsia="ru-RU"/>
              </w:rPr>
            </w:pPr>
            <w:r w:rsidRPr="00BC2C0C">
              <w:rPr>
                <w:rFonts w:eastAsia="Times New Roman" w:cs="Arial"/>
                <w:spacing w:val="0"/>
                <w:sz w:val="18"/>
                <w:szCs w:val="18"/>
                <w:lang w:eastAsia="ru-RU"/>
              </w:rPr>
              <w:t>0,</w:t>
            </w:r>
            <w:r w:rsidR="00D70B3B">
              <w:rPr>
                <w:rFonts w:eastAsia="Times New Roman" w:cs="Arial"/>
                <w:spacing w:val="0"/>
                <w:sz w:val="18"/>
                <w:szCs w:val="18"/>
                <w:lang w:eastAsia="ru-RU"/>
              </w:rPr>
              <w:t>869</w:t>
            </w:r>
          </w:p>
        </w:tc>
        <w:tc>
          <w:tcPr>
            <w:tcW w:w="495" w:type="pct"/>
            <w:shd w:val="clear" w:color="auto" w:fill="auto"/>
            <w:noWrap/>
            <w:tcMar>
              <w:left w:w="57" w:type="dxa"/>
              <w:right w:w="57" w:type="dxa"/>
            </w:tcMar>
            <w:vAlign w:val="center"/>
            <w:hideMark/>
          </w:tcPr>
          <w:p w:rsidR="00874E30" w:rsidRPr="00BC2C0C" w:rsidRDefault="00874E30" w:rsidP="00D70B3B">
            <w:pPr>
              <w:widowControl/>
              <w:adjustRightInd/>
              <w:spacing w:before="0" w:after="0"/>
              <w:ind w:firstLine="0"/>
              <w:jc w:val="center"/>
              <w:textAlignment w:val="auto"/>
              <w:rPr>
                <w:rFonts w:eastAsia="Times New Roman" w:cs="Arial"/>
                <w:spacing w:val="0"/>
                <w:sz w:val="18"/>
                <w:szCs w:val="18"/>
                <w:lang w:eastAsia="ru-RU"/>
              </w:rPr>
            </w:pPr>
            <w:r w:rsidRPr="00BC2C0C">
              <w:rPr>
                <w:rFonts w:eastAsia="Times New Roman" w:cs="Arial"/>
                <w:spacing w:val="0"/>
                <w:sz w:val="18"/>
                <w:szCs w:val="18"/>
                <w:lang w:eastAsia="ru-RU"/>
              </w:rPr>
              <w:t>0</w:t>
            </w:r>
            <w:r>
              <w:rPr>
                <w:rFonts w:eastAsia="Times New Roman" w:cs="Arial"/>
                <w:spacing w:val="0"/>
                <w:sz w:val="18"/>
                <w:szCs w:val="18"/>
                <w:lang w:eastAsia="ru-RU"/>
              </w:rPr>
              <w:t>,</w:t>
            </w:r>
            <w:r w:rsidR="00D70B3B">
              <w:rPr>
                <w:rFonts w:eastAsia="Times New Roman" w:cs="Arial"/>
                <w:spacing w:val="0"/>
                <w:sz w:val="18"/>
                <w:szCs w:val="18"/>
                <w:lang w:eastAsia="ru-RU"/>
              </w:rPr>
              <w:t>869</w:t>
            </w:r>
          </w:p>
        </w:tc>
        <w:tc>
          <w:tcPr>
            <w:tcW w:w="493" w:type="pct"/>
            <w:shd w:val="clear" w:color="auto" w:fill="auto"/>
            <w:noWrap/>
            <w:tcMar>
              <w:left w:w="57" w:type="dxa"/>
              <w:right w:w="57" w:type="dxa"/>
            </w:tcMar>
            <w:vAlign w:val="center"/>
            <w:hideMark/>
          </w:tcPr>
          <w:p w:rsidR="00874E30" w:rsidRPr="00BC2C0C" w:rsidRDefault="00874E30" w:rsidP="00D70B3B">
            <w:pPr>
              <w:widowControl/>
              <w:adjustRightInd/>
              <w:spacing w:before="0" w:after="0"/>
              <w:ind w:firstLine="0"/>
              <w:jc w:val="center"/>
              <w:textAlignment w:val="auto"/>
              <w:rPr>
                <w:rFonts w:eastAsia="Times New Roman" w:cs="Arial"/>
                <w:spacing w:val="0"/>
                <w:sz w:val="18"/>
                <w:szCs w:val="18"/>
                <w:lang w:eastAsia="ru-RU"/>
              </w:rPr>
            </w:pPr>
            <w:r w:rsidRPr="00BC2C0C">
              <w:rPr>
                <w:rFonts w:eastAsia="Times New Roman" w:cs="Arial"/>
                <w:spacing w:val="0"/>
                <w:sz w:val="18"/>
                <w:szCs w:val="18"/>
                <w:lang w:eastAsia="ru-RU"/>
              </w:rPr>
              <w:t>0,</w:t>
            </w:r>
            <w:r w:rsidR="00D70B3B">
              <w:rPr>
                <w:rFonts w:eastAsia="Times New Roman" w:cs="Arial"/>
                <w:spacing w:val="0"/>
                <w:sz w:val="18"/>
                <w:szCs w:val="18"/>
                <w:lang w:eastAsia="ru-RU"/>
              </w:rPr>
              <w:t>869</w:t>
            </w:r>
          </w:p>
        </w:tc>
      </w:tr>
      <w:tr w:rsidR="00874E30" w:rsidRPr="00BC2C0C" w:rsidTr="00874E30">
        <w:trPr>
          <w:cantSplit/>
          <w:trHeight w:val="525"/>
        </w:trPr>
        <w:tc>
          <w:tcPr>
            <w:tcW w:w="1538" w:type="pct"/>
            <w:shd w:val="clear" w:color="auto" w:fill="auto"/>
            <w:vAlign w:val="center"/>
            <w:hideMark/>
          </w:tcPr>
          <w:p w:rsidR="00874E30" w:rsidRPr="00BC2C0C" w:rsidRDefault="00874E30" w:rsidP="005E12B5">
            <w:pPr>
              <w:widowControl/>
              <w:adjustRightInd/>
              <w:spacing w:before="0" w:after="0"/>
              <w:ind w:firstLineChars="100" w:firstLine="180"/>
              <w:jc w:val="center"/>
              <w:textAlignment w:val="auto"/>
              <w:rPr>
                <w:rFonts w:eastAsia="Times New Roman" w:cs="Arial"/>
                <w:spacing w:val="0"/>
                <w:sz w:val="18"/>
                <w:szCs w:val="18"/>
                <w:lang w:eastAsia="ru-RU"/>
              </w:rPr>
            </w:pPr>
            <w:r w:rsidRPr="00BC2C0C">
              <w:rPr>
                <w:rFonts w:eastAsia="Times New Roman" w:cs="Arial"/>
                <w:spacing w:val="0"/>
                <w:sz w:val="18"/>
                <w:szCs w:val="18"/>
                <w:lang w:eastAsia="ru-RU"/>
              </w:rPr>
              <w:t>нормативные утечки теплоносителя в сетях котельных</w:t>
            </w:r>
          </w:p>
        </w:tc>
        <w:tc>
          <w:tcPr>
            <w:tcW w:w="494" w:type="pct"/>
            <w:shd w:val="clear" w:color="auto" w:fill="auto"/>
            <w:noWrap/>
            <w:hideMark/>
          </w:tcPr>
          <w:p w:rsidR="00874E30" w:rsidRDefault="00874E30" w:rsidP="005E12B5">
            <w:pPr>
              <w:ind w:firstLine="0"/>
              <w:jc w:val="center"/>
            </w:pPr>
            <w:r w:rsidRPr="0024563C">
              <w:rPr>
                <w:rFonts w:eastAsia="Times New Roman" w:cs="Arial"/>
                <w:spacing w:val="0"/>
                <w:sz w:val="18"/>
                <w:szCs w:val="18"/>
                <w:lang w:eastAsia="ru-RU"/>
              </w:rPr>
              <w:t>тыс. т</w:t>
            </w:r>
          </w:p>
        </w:tc>
        <w:tc>
          <w:tcPr>
            <w:tcW w:w="495" w:type="pct"/>
            <w:shd w:val="clear" w:color="auto" w:fill="auto"/>
            <w:noWrap/>
            <w:tcMar>
              <w:left w:w="57" w:type="dxa"/>
              <w:right w:w="57" w:type="dxa"/>
            </w:tcMar>
            <w:vAlign w:val="center"/>
            <w:hideMark/>
          </w:tcPr>
          <w:p w:rsidR="00874E30" w:rsidRPr="00BC2C0C" w:rsidRDefault="00874E30" w:rsidP="00D70B3B">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0,</w:t>
            </w:r>
            <w:r w:rsidR="00D70B3B">
              <w:rPr>
                <w:rFonts w:eastAsia="Times New Roman" w:cs="Arial"/>
                <w:spacing w:val="0"/>
                <w:sz w:val="18"/>
                <w:szCs w:val="18"/>
                <w:lang w:eastAsia="ru-RU"/>
              </w:rPr>
              <w:t>869</w:t>
            </w:r>
          </w:p>
        </w:tc>
        <w:tc>
          <w:tcPr>
            <w:tcW w:w="495" w:type="pct"/>
            <w:shd w:val="clear" w:color="auto" w:fill="auto"/>
            <w:noWrap/>
            <w:tcMar>
              <w:left w:w="57" w:type="dxa"/>
              <w:right w:w="57" w:type="dxa"/>
            </w:tcMar>
            <w:vAlign w:val="center"/>
            <w:hideMark/>
          </w:tcPr>
          <w:p w:rsidR="00874E30" w:rsidRPr="00BC2C0C" w:rsidRDefault="00874E30" w:rsidP="00D70B3B">
            <w:pPr>
              <w:widowControl/>
              <w:adjustRightInd/>
              <w:spacing w:before="0" w:after="0"/>
              <w:ind w:firstLine="0"/>
              <w:jc w:val="center"/>
              <w:textAlignment w:val="auto"/>
              <w:rPr>
                <w:rFonts w:eastAsia="Times New Roman" w:cs="Arial"/>
                <w:spacing w:val="0"/>
                <w:sz w:val="18"/>
                <w:szCs w:val="18"/>
                <w:lang w:eastAsia="ru-RU"/>
              </w:rPr>
            </w:pPr>
            <w:r w:rsidRPr="00BC2C0C">
              <w:rPr>
                <w:rFonts w:eastAsia="Times New Roman" w:cs="Arial"/>
                <w:spacing w:val="0"/>
                <w:sz w:val="18"/>
                <w:szCs w:val="18"/>
                <w:lang w:eastAsia="ru-RU"/>
              </w:rPr>
              <w:t>0,</w:t>
            </w:r>
            <w:r w:rsidR="00D70B3B">
              <w:rPr>
                <w:rFonts w:eastAsia="Times New Roman" w:cs="Arial"/>
                <w:spacing w:val="0"/>
                <w:sz w:val="18"/>
                <w:szCs w:val="18"/>
                <w:lang w:eastAsia="ru-RU"/>
              </w:rPr>
              <w:t>869</w:t>
            </w:r>
          </w:p>
        </w:tc>
        <w:tc>
          <w:tcPr>
            <w:tcW w:w="495" w:type="pct"/>
            <w:shd w:val="clear" w:color="auto" w:fill="auto"/>
            <w:noWrap/>
            <w:tcMar>
              <w:left w:w="57" w:type="dxa"/>
              <w:right w:w="57" w:type="dxa"/>
            </w:tcMar>
            <w:vAlign w:val="center"/>
            <w:hideMark/>
          </w:tcPr>
          <w:p w:rsidR="00874E30" w:rsidRPr="00BC2C0C" w:rsidRDefault="00874E30" w:rsidP="00D70B3B">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0,</w:t>
            </w:r>
            <w:r w:rsidR="00D70B3B">
              <w:rPr>
                <w:rFonts w:eastAsia="Times New Roman" w:cs="Arial"/>
                <w:spacing w:val="0"/>
                <w:sz w:val="18"/>
                <w:szCs w:val="18"/>
                <w:lang w:eastAsia="ru-RU"/>
              </w:rPr>
              <w:t>869</w:t>
            </w:r>
          </w:p>
        </w:tc>
        <w:tc>
          <w:tcPr>
            <w:tcW w:w="495" w:type="pct"/>
            <w:shd w:val="clear" w:color="auto" w:fill="auto"/>
            <w:noWrap/>
            <w:tcMar>
              <w:left w:w="57" w:type="dxa"/>
              <w:right w:w="57" w:type="dxa"/>
            </w:tcMar>
            <w:vAlign w:val="center"/>
            <w:hideMark/>
          </w:tcPr>
          <w:p w:rsidR="00874E30" w:rsidRPr="00BC2C0C" w:rsidRDefault="00874E30" w:rsidP="00D70B3B">
            <w:pPr>
              <w:widowControl/>
              <w:adjustRightInd/>
              <w:spacing w:before="0" w:after="0"/>
              <w:ind w:firstLine="0"/>
              <w:jc w:val="center"/>
              <w:textAlignment w:val="auto"/>
              <w:rPr>
                <w:rFonts w:eastAsia="Times New Roman" w:cs="Arial"/>
                <w:spacing w:val="0"/>
                <w:sz w:val="18"/>
                <w:szCs w:val="18"/>
                <w:lang w:eastAsia="ru-RU"/>
              </w:rPr>
            </w:pPr>
            <w:r w:rsidRPr="00BC2C0C">
              <w:rPr>
                <w:rFonts w:eastAsia="Times New Roman" w:cs="Arial"/>
                <w:spacing w:val="0"/>
                <w:sz w:val="18"/>
                <w:szCs w:val="18"/>
                <w:lang w:eastAsia="ru-RU"/>
              </w:rPr>
              <w:t>0,</w:t>
            </w:r>
            <w:r w:rsidR="00D70B3B">
              <w:rPr>
                <w:rFonts w:eastAsia="Times New Roman" w:cs="Arial"/>
                <w:spacing w:val="0"/>
                <w:sz w:val="18"/>
                <w:szCs w:val="18"/>
                <w:lang w:eastAsia="ru-RU"/>
              </w:rPr>
              <w:t>869</w:t>
            </w:r>
          </w:p>
        </w:tc>
        <w:tc>
          <w:tcPr>
            <w:tcW w:w="495" w:type="pct"/>
            <w:shd w:val="clear" w:color="auto" w:fill="auto"/>
            <w:noWrap/>
            <w:tcMar>
              <w:left w:w="57" w:type="dxa"/>
              <w:right w:w="57" w:type="dxa"/>
            </w:tcMar>
            <w:vAlign w:val="center"/>
            <w:hideMark/>
          </w:tcPr>
          <w:p w:rsidR="00874E30" w:rsidRPr="00BC2C0C" w:rsidRDefault="00874E30" w:rsidP="00D70B3B">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0,</w:t>
            </w:r>
            <w:r w:rsidR="00D70B3B">
              <w:rPr>
                <w:rFonts w:eastAsia="Times New Roman" w:cs="Arial"/>
                <w:spacing w:val="0"/>
                <w:sz w:val="18"/>
                <w:szCs w:val="18"/>
                <w:lang w:eastAsia="ru-RU"/>
              </w:rPr>
              <w:t>869</w:t>
            </w:r>
          </w:p>
        </w:tc>
        <w:tc>
          <w:tcPr>
            <w:tcW w:w="493" w:type="pct"/>
            <w:shd w:val="clear" w:color="auto" w:fill="auto"/>
            <w:noWrap/>
            <w:tcMar>
              <w:left w:w="57" w:type="dxa"/>
              <w:right w:w="57" w:type="dxa"/>
            </w:tcMar>
            <w:vAlign w:val="center"/>
            <w:hideMark/>
          </w:tcPr>
          <w:p w:rsidR="00874E30" w:rsidRPr="00BC2C0C" w:rsidRDefault="00874E30" w:rsidP="00D70B3B">
            <w:pPr>
              <w:widowControl/>
              <w:adjustRightInd/>
              <w:spacing w:before="0" w:after="0"/>
              <w:ind w:firstLine="0"/>
              <w:jc w:val="center"/>
              <w:textAlignment w:val="auto"/>
              <w:rPr>
                <w:rFonts w:eastAsia="Times New Roman" w:cs="Arial"/>
                <w:spacing w:val="0"/>
                <w:sz w:val="18"/>
                <w:szCs w:val="18"/>
                <w:lang w:eastAsia="ru-RU"/>
              </w:rPr>
            </w:pPr>
            <w:r w:rsidRPr="00BC2C0C">
              <w:rPr>
                <w:rFonts w:eastAsia="Times New Roman" w:cs="Arial"/>
                <w:spacing w:val="0"/>
                <w:sz w:val="18"/>
                <w:szCs w:val="18"/>
                <w:lang w:eastAsia="ru-RU"/>
              </w:rPr>
              <w:t>0,</w:t>
            </w:r>
            <w:r w:rsidR="00D70B3B">
              <w:rPr>
                <w:rFonts w:eastAsia="Times New Roman" w:cs="Arial"/>
                <w:spacing w:val="0"/>
                <w:sz w:val="18"/>
                <w:szCs w:val="18"/>
                <w:lang w:eastAsia="ru-RU"/>
              </w:rPr>
              <w:t>869</w:t>
            </w:r>
          </w:p>
        </w:tc>
      </w:tr>
      <w:tr w:rsidR="00874E30" w:rsidRPr="00BC2C0C" w:rsidTr="00874E30">
        <w:trPr>
          <w:cantSplit/>
          <w:trHeight w:val="300"/>
        </w:trPr>
        <w:tc>
          <w:tcPr>
            <w:tcW w:w="1538" w:type="pct"/>
            <w:shd w:val="clear" w:color="auto" w:fill="auto"/>
            <w:vAlign w:val="center"/>
            <w:hideMark/>
          </w:tcPr>
          <w:p w:rsidR="00874E30" w:rsidRPr="00BC2C0C" w:rsidRDefault="00874E30" w:rsidP="005E12B5">
            <w:pPr>
              <w:widowControl/>
              <w:adjustRightInd/>
              <w:spacing w:before="0" w:after="0"/>
              <w:ind w:firstLineChars="100" w:firstLine="180"/>
              <w:jc w:val="center"/>
              <w:textAlignment w:val="auto"/>
              <w:rPr>
                <w:rFonts w:eastAsia="Times New Roman" w:cs="Arial"/>
                <w:spacing w:val="0"/>
                <w:sz w:val="18"/>
                <w:szCs w:val="18"/>
                <w:lang w:eastAsia="ru-RU"/>
              </w:rPr>
            </w:pPr>
            <w:r w:rsidRPr="00BC2C0C">
              <w:rPr>
                <w:rFonts w:eastAsia="Times New Roman" w:cs="Arial"/>
                <w:spacing w:val="0"/>
                <w:sz w:val="18"/>
                <w:szCs w:val="18"/>
                <w:lang w:eastAsia="ru-RU"/>
              </w:rPr>
              <w:t>сверхнормативные утечки теплоносителя</w:t>
            </w:r>
          </w:p>
        </w:tc>
        <w:tc>
          <w:tcPr>
            <w:tcW w:w="494" w:type="pct"/>
            <w:shd w:val="clear" w:color="auto" w:fill="auto"/>
            <w:noWrap/>
            <w:hideMark/>
          </w:tcPr>
          <w:p w:rsidR="00874E30" w:rsidRDefault="00874E30" w:rsidP="005E12B5">
            <w:pPr>
              <w:ind w:firstLine="0"/>
              <w:jc w:val="center"/>
            </w:pPr>
            <w:r w:rsidRPr="0024563C">
              <w:rPr>
                <w:rFonts w:eastAsia="Times New Roman" w:cs="Arial"/>
                <w:spacing w:val="0"/>
                <w:sz w:val="18"/>
                <w:szCs w:val="18"/>
                <w:lang w:eastAsia="ru-RU"/>
              </w:rPr>
              <w:t>тыс. т</w:t>
            </w:r>
          </w:p>
        </w:tc>
        <w:tc>
          <w:tcPr>
            <w:tcW w:w="495" w:type="pct"/>
            <w:shd w:val="clear" w:color="auto" w:fill="auto"/>
            <w:noWrap/>
            <w:tcMar>
              <w:left w:w="57" w:type="dxa"/>
              <w:right w:w="57" w:type="dxa"/>
            </w:tcMar>
            <w:vAlign w:val="center"/>
            <w:hideMark/>
          </w:tcPr>
          <w:p w:rsidR="00874E30" w:rsidRPr="00BC2C0C" w:rsidRDefault="00D70B3B" w:rsidP="005E12B5">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0</w:t>
            </w:r>
          </w:p>
        </w:tc>
        <w:tc>
          <w:tcPr>
            <w:tcW w:w="495" w:type="pct"/>
            <w:shd w:val="clear" w:color="auto" w:fill="auto"/>
            <w:noWrap/>
            <w:tcMar>
              <w:left w:w="57" w:type="dxa"/>
              <w:right w:w="57" w:type="dxa"/>
            </w:tcMar>
            <w:vAlign w:val="center"/>
            <w:hideMark/>
          </w:tcPr>
          <w:p w:rsidR="00874E30" w:rsidRPr="00BC2C0C" w:rsidRDefault="00D70B3B" w:rsidP="005E12B5">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0</w:t>
            </w:r>
          </w:p>
        </w:tc>
        <w:tc>
          <w:tcPr>
            <w:tcW w:w="495" w:type="pct"/>
            <w:shd w:val="clear" w:color="auto" w:fill="auto"/>
            <w:noWrap/>
            <w:tcMar>
              <w:left w:w="57" w:type="dxa"/>
              <w:right w:w="57" w:type="dxa"/>
            </w:tcMar>
            <w:vAlign w:val="center"/>
            <w:hideMark/>
          </w:tcPr>
          <w:p w:rsidR="00874E30" w:rsidRPr="00BC2C0C" w:rsidRDefault="00D70B3B" w:rsidP="005E12B5">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0</w:t>
            </w:r>
          </w:p>
        </w:tc>
        <w:tc>
          <w:tcPr>
            <w:tcW w:w="495" w:type="pct"/>
            <w:shd w:val="clear" w:color="auto" w:fill="auto"/>
            <w:noWrap/>
            <w:tcMar>
              <w:left w:w="57" w:type="dxa"/>
              <w:right w:w="57" w:type="dxa"/>
            </w:tcMar>
            <w:vAlign w:val="center"/>
            <w:hideMark/>
          </w:tcPr>
          <w:p w:rsidR="00874E30" w:rsidRPr="00BC2C0C" w:rsidRDefault="00D70B3B" w:rsidP="005E12B5">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0</w:t>
            </w:r>
          </w:p>
        </w:tc>
        <w:tc>
          <w:tcPr>
            <w:tcW w:w="495" w:type="pct"/>
            <w:shd w:val="clear" w:color="auto" w:fill="auto"/>
            <w:noWrap/>
            <w:tcMar>
              <w:left w:w="57" w:type="dxa"/>
              <w:right w:w="57" w:type="dxa"/>
            </w:tcMar>
            <w:vAlign w:val="center"/>
            <w:hideMark/>
          </w:tcPr>
          <w:p w:rsidR="00874E30" w:rsidRPr="00BC2C0C" w:rsidRDefault="00D70B3B" w:rsidP="005E12B5">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0</w:t>
            </w:r>
          </w:p>
        </w:tc>
        <w:tc>
          <w:tcPr>
            <w:tcW w:w="493" w:type="pct"/>
            <w:shd w:val="clear" w:color="auto" w:fill="auto"/>
            <w:noWrap/>
            <w:tcMar>
              <w:left w:w="57" w:type="dxa"/>
              <w:right w:w="57" w:type="dxa"/>
            </w:tcMar>
            <w:vAlign w:val="center"/>
            <w:hideMark/>
          </w:tcPr>
          <w:p w:rsidR="00874E30" w:rsidRPr="00BC2C0C" w:rsidRDefault="00D70B3B" w:rsidP="005E12B5">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0</w:t>
            </w:r>
          </w:p>
        </w:tc>
      </w:tr>
      <w:tr w:rsidR="00874E30" w:rsidRPr="00BC2C0C" w:rsidTr="00874E30">
        <w:trPr>
          <w:cantSplit/>
          <w:trHeight w:val="300"/>
        </w:trPr>
        <w:tc>
          <w:tcPr>
            <w:tcW w:w="1538" w:type="pct"/>
            <w:shd w:val="clear" w:color="auto" w:fill="auto"/>
            <w:vAlign w:val="center"/>
            <w:hideMark/>
          </w:tcPr>
          <w:p w:rsidR="00874E30" w:rsidRPr="00BC2C0C" w:rsidRDefault="00874E30" w:rsidP="005E12B5">
            <w:pPr>
              <w:widowControl/>
              <w:adjustRightInd/>
              <w:spacing w:before="0" w:after="0"/>
              <w:ind w:firstLine="0"/>
              <w:jc w:val="center"/>
              <w:textAlignment w:val="auto"/>
              <w:rPr>
                <w:rFonts w:eastAsia="Times New Roman" w:cs="Arial"/>
                <w:spacing w:val="0"/>
                <w:sz w:val="18"/>
                <w:szCs w:val="18"/>
                <w:lang w:eastAsia="ru-RU"/>
              </w:rPr>
            </w:pPr>
            <w:r w:rsidRPr="00BC2C0C">
              <w:rPr>
                <w:rFonts w:eastAsia="Times New Roman" w:cs="Arial"/>
                <w:spacing w:val="0"/>
                <w:sz w:val="18"/>
                <w:szCs w:val="18"/>
                <w:lang w:eastAsia="ru-RU"/>
              </w:rPr>
              <w:t>Всего потребление воды</w:t>
            </w:r>
          </w:p>
        </w:tc>
        <w:tc>
          <w:tcPr>
            <w:tcW w:w="494" w:type="pct"/>
            <w:shd w:val="clear" w:color="auto" w:fill="auto"/>
            <w:noWrap/>
            <w:hideMark/>
          </w:tcPr>
          <w:p w:rsidR="00874E30" w:rsidRDefault="00874E30" w:rsidP="005E12B5">
            <w:pPr>
              <w:ind w:firstLine="0"/>
              <w:jc w:val="center"/>
            </w:pPr>
            <w:r w:rsidRPr="0024563C">
              <w:rPr>
                <w:rFonts w:eastAsia="Times New Roman" w:cs="Arial"/>
                <w:spacing w:val="0"/>
                <w:sz w:val="18"/>
                <w:szCs w:val="18"/>
                <w:lang w:eastAsia="ru-RU"/>
              </w:rPr>
              <w:t>тыс. т</w:t>
            </w:r>
          </w:p>
        </w:tc>
        <w:tc>
          <w:tcPr>
            <w:tcW w:w="495" w:type="pct"/>
            <w:shd w:val="clear" w:color="auto" w:fill="auto"/>
            <w:noWrap/>
            <w:tcMar>
              <w:left w:w="57" w:type="dxa"/>
              <w:right w:w="57" w:type="dxa"/>
            </w:tcMar>
            <w:vAlign w:val="center"/>
          </w:tcPr>
          <w:p w:rsidR="00874E30" w:rsidRPr="00BC2C0C" w:rsidRDefault="00874E30" w:rsidP="00D70B3B">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0,9</w:t>
            </w:r>
            <w:r w:rsidR="00D70B3B">
              <w:rPr>
                <w:rFonts w:eastAsia="Times New Roman" w:cs="Arial"/>
                <w:spacing w:val="0"/>
                <w:sz w:val="18"/>
                <w:szCs w:val="18"/>
                <w:lang w:eastAsia="ru-RU"/>
              </w:rPr>
              <w:t>24</w:t>
            </w:r>
          </w:p>
        </w:tc>
        <w:tc>
          <w:tcPr>
            <w:tcW w:w="495" w:type="pct"/>
            <w:shd w:val="clear" w:color="auto" w:fill="auto"/>
            <w:noWrap/>
            <w:tcMar>
              <w:left w:w="57" w:type="dxa"/>
              <w:right w:w="57" w:type="dxa"/>
            </w:tcMar>
            <w:vAlign w:val="center"/>
          </w:tcPr>
          <w:p w:rsidR="00874E30" w:rsidRPr="00BC2C0C" w:rsidRDefault="00874E30" w:rsidP="00D70B3B">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0,9</w:t>
            </w:r>
            <w:r w:rsidR="00D70B3B">
              <w:rPr>
                <w:rFonts w:eastAsia="Times New Roman" w:cs="Arial"/>
                <w:spacing w:val="0"/>
                <w:sz w:val="18"/>
                <w:szCs w:val="18"/>
                <w:lang w:eastAsia="ru-RU"/>
              </w:rPr>
              <w:t>24</w:t>
            </w:r>
          </w:p>
        </w:tc>
        <w:tc>
          <w:tcPr>
            <w:tcW w:w="495" w:type="pct"/>
            <w:shd w:val="clear" w:color="auto" w:fill="auto"/>
            <w:noWrap/>
            <w:tcMar>
              <w:left w:w="57" w:type="dxa"/>
              <w:right w:w="57" w:type="dxa"/>
            </w:tcMar>
            <w:vAlign w:val="center"/>
          </w:tcPr>
          <w:p w:rsidR="00874E30" w:rsidRPr="00BC2C0C" w:rsidRDefault="00874E30" w:rsidP="00D70B3B">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0,9</w:t>
            </w:r>
            <w:r w:rsidR="00D70B3B">
              <w:rPr>
                <w:rFonts w:eastAsia="Times New Roman" w:cs="Arial"/>
                <w:spacing w:val="0"/>
                <w:sz w:val="18"/>
                <w:szCs w:val="18"/>
                <w:lang w:eastAsia="ru-RU"/>
              </w:rPr>
              <w:t>24</w:t>
            </w:r>
          </w:p>
        </w:tc>
        <w:tc>
          <w:tcPr>
            <w:tcW w:w="495" w:type="pct"/>
            <w:shd w:val="clear" w:color="auto" w:fill="auto"/>
            <w:noWrap/>
            <w:tcMar>
              <w:left w:w="57" w:type="dxa"/>
              <w:right w:w="57" w:type="dxa"/>
            </w:tcMar>
            <w:vAlign w:val="center"/>
          </w:tcPr>
          <w:p w:rsidR="00874E30" w:rsidRPr="00BC2C0C" w:rsidRDefault="00874E30" w:rsidP="00D70B3B">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0,9</w:t>
            </w:r>
            <w:r w:rsidR="00D70B3B">
              <w:rPr>
                <w:rFonts w:eastAsia="Times New Roman" w:cs="Arial"/>
                <w:spacing w:val="0"/>
                <w:sz w:val="18"/>
                <w:szCs w:val="18"/>
                <w:lang w:eastAsia="ru-RU"/>
              </w:rPr>
              <w:t>24</w:t>
            </w:r>
          </w:p>
        </w:tc>
        <w:tc>
          <w:tcPr>
            <w:tcW w:w="495" w:type="pct"/>
            <w:shd w:val="clear" w:color="auto" w:fill="auto"/>
            <w:noWrap/>
            <w:tcMar>
              <w:left w:w="57" w:type="dxa"/>
              <w:right w:w="57" w:type="dxa"/>
            </w:tcMar>
            <w:vAlign w:val="center"/>
          </w:tcPr>
          <w:p w:rsidR="00874E30" w:rsidRPr="00BC2C0C" w:rsidRDefault="00874E30" w:rsidP="00D70B3B">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0,9</w:t>
            </w:r>
            <w:r w:rsidR="00D70B3B">
              <w:rPr>
                <w:rFonts w:eastAsia="Times New Roman" w:cs="Arial"/>
                <w:spacing w:val="0"/>
                <w:sz w:val="18"/>
                <w:szCs w:val="18"/>
                <w:lang w:eastAsia="ru-RU"/>
              </w:rPr>
              <w:t>24</w:t>
            </w:r>
          </w:p>
        </w:tc>
        <w:tc>
          <w:tcPr>
            <w:tcW w:w="493" w:type="pct"/>
            <w:shd w:val="clear" w:color="auto" w:fill="auto"/>
            <w:noWrap/>
            <w:tcMar>
              <w:left w:w="57" w:type="dxa"/>
              <w:right w:w="57" w:type="dxa"/>
            </w:tcMar>
            <w:vAlign w:val="center"/>
          </w:tcPr>
          <w:p w:rsidR="00874E30" w:rsidRPr="00BC2C0C" w:rsidRDefault="00874E30" w:rsidP="00D70B3B">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0,9</w:t>
            </w:r>
            <w:r w:rsidR="00D70B3B">
              <w:rPr>
                <w:rFonts w:eastAsia="Times New Roman" w:cs="Arial"/>
                <w:spacing w:val="0"/>
                <w:sz w:val="18"/>
                <w:szCs w:val="18"/>
                <w:lang w:eastAsia="ru-RU"/>
              </w:rPr>
              <w:t>24</w:t>
            </w:r>
          </w:p>
        </w:tc>
      </w:tr>
    </w:tbl>
    <w:p w:rsidR="005078F1" w:rsidRPr="005078F1" w:rsidRDefault="005078F1" w:rsidP="005078F1">
      <w:pPr>
        <w:widowControl/>
        <w:adjustRightInd/>
        <w:spacing w:line="360" w:lineRule="auto"/>
        <w:textAlignment w:val="auto"/>
        <w:rPr>
          <w:sz w:val="24"/>
          <w:szCs w:val="24"/>
        </w:rPr>
      </w:pPr>
    </w:p>
    <w:p w:rsidR="00874E30" w:rsidRPr="00657460" w:rsidRDefault="00874E30" w:rsidP="00874E30">
      <w:pPr>
        <w:pStyle w:val="20"/>
      </w:pPr>
      <w:bookmarkStart w:id="101" w:name="_Toc354584605"/>
      <w:r w:rsidRPr="00657460">
        <w:t xml:space="preserve">Перспективные балансы производительности водоподготовительных установок и </w:t>
      </w:r>
      <w:r>
        <w:t>подпитки тепловой сети</w:t>
      </w:r>
      <w:bookmarkEnd w:id="101"/>
    </w:p>
    <w:p w:rsidR="00874E30" w:rsidRDefault="00874E30" w:rsidP="00874E30">
      <w:pPr>
        <w:spacing w:line="360" w:lineRule="auto"/>
      </w:pPr>
    </w:p>
    <w:p w:rsidR="00874E30" w:rsidRDefault="00874E30" w:rsidP="00874E30">
      <w:pPr>
        <w:spacing w:before="32" w:after="0" w:line="341" w:lineRule="auto"/>
        <w:ind w:left="102" w:right="45" w:firstLine="566"/>
        <w:rPr>
          <w:rFonts w:cs="Arial"/>
          <w:sz w:val="24"/>
          <w:szCs w:val="24"/>
        </w:rPr>
      </w:pPr>
      <w:bookmarkStart w:id="102" w:name="_Toc336021274"/>
      <w:r w:rsidRPr="00115F2E">
        <w:rPr>
          <w:rFonts w:eastAsia="Times New Roman"/>
          <w:kern w:val="28"/>
          <w:sz w:val="24"/>
          <w:lang w:eastAsia="ru-RU"/>
        </w:rPr>
        <w:t>В настоящее время</w:t>
      </w:r>
      <w:r w:rsidRPr="003E28D8">
        <w:rPr>
          <w:rFonts w:eastAsia="Times New Roman"/>
          <w:kern w:val="28"/>
          <w:sz w:val="24"/>
          <w:lang w:eastAsia="ru-RU"/>
        </w:rPr>
        <w:t xml:space="preserve"> </w:t>
      </w:r>
      <w:r>
        <w:rPr>
          <w:rFonts w:eastAsia="Times New Roman"/>
          <w:kern w:val="28"/>
          <w:sz w:val="24"/>
          <w:lang w:eastAsia="ru-RU"/>
        </w:rPr>
        <w:t>в</w:t>
      </w:r>
      <w:r w:rsidRPr="003E28D8">
        <w:rPr>
          <w:rFonts w:eastAsia="Times New Roman"/>
          <w:kern w:val="28"/>
          <w:sz w:val="24"/>
          <w:lang w:eastAsia="ru-RU"/>
        </w:rPr>
        <w:t>одоподготовка</w:t>
      </w:r>
      <w:r w:rsidRPr="00115F2E">
        <w:rPr>
          <w:rFonts w:eastAsia="Times New Roman"/>
          <w:kern w:val="28"/>
          <w:sz w:val="24"/>
          <w:lang w:eastAsia="ru-RU"/>
        </w:rPr>
        <w:t xml:space="preserve"> </w:t>
      </w:r>
      <w:r w:rsidRPr="003E28D8">
        <w:rPr>
          <w:rFonts w:eastAsia="Times New Roman"/>
          <w:kern w:val="28"/>
          <w:sz w:val="24"/>
          <w:lang w:eastAsia="ru-RU"/>
        </w:rPr>
        <w:t xml:space="preserve">осуществляется только </w:t>
      </w:r>
      <w:r>
        <w:rPr>
          <w:rFonts w:eastAsia="Times New Roman"/>
          <w:kern w:val="28"/>
          <w:sz w:val="24"/>
          <w:lang w:eastAsia="ru-RU"/>
        </w:rPr>
        <w:t>на Охинской ТЭЦ</w:t>
      </w:r>
      <w:r w:rsidRPr="003E28D8">
        <w:rPr>
          <w:rFonts w:eastAsia="Times New Roman"/>
          <w:kern w:val="28"/>
          <w:sz w:val="24"/>
          <w:lang w:eastAsia="ru-RU"/>
        </w:rPr>
        <w:t xml:space="preserve">. Описание водоподготовительных установок, характеристика оборудования, качество исходной, подпиточной и сетевой воды приведены </w:t>
      </w:r>
      <w:r w:rsidRPr="00AE1625">
        <w:rPr>
          <w:rFonts w:eastAsia="Times New Roman"/>
          <w:kern w:val="28"/>
          <w:sz w:val="24"/>
          <w:lang w:eastAsia="ru-RU"/>
        </w:rPr>
        <w:t xml:space="preserve">в </w:t>
      </w:r>
      <w:r>
        <w:rPr>
          <w:rFonts w:eastAsia="Times New Roman"/>
          <w:kern w:val="28"/>
          <w:sz w:val="24"/>
          <w:lang w:eastAsia="ru-RU"/>
        </w:rPr>
        <w:t>документе «</w:t>
      </w:r>
      <w:r w:rsidRPr="00AE1625">
        <w:rPr>
          <w:rFonts w:eastAsia="Times New Roman"/>
          <w:kern w:val="28"/>
          <w:sz w:val="24"/>
          <w:lang w:eastAsia="ru-RU"/>
        </w:rPr>
        <w:t>Обосновывающи</w:t>
      </w:r>
      <w:r>
        <w:rPr>
          <w:rFonts w:eastAsia="Times New Roman"/>
          <w:kern w:val="28"/>
          <w:sz w:val="24"/>
          <w:lang w:eastAsia="ru-RU"/>
        </w:rPr>
        <w:t>е</w:t>
      </w:r>
      <w:r w:rsidRPr="00AE1625">
        <w:rPr>
          <w:rFonts w:eastAsia="Times New Roman"/>
          <w:kern w:val="28"/>
          <w:sz w:val="24"/>
          <w:lang w:eastAsia="ru-RU"/>
        </w:rPr>
        <w:t xml:space="preserve"> материал</w:t>
      </w:r>
      <w:r>
        <w:rPr>
          <w:rFonts w:eastAsia="Times New Roman"/>
          <w:kern w:val="28"/>
          <w:sz w:val="24"/>
          <w:lang w:eastAsia="ru-RU"/>
        </w:rPr>
        <w:t>ы</w:t>
      </w:r>
      <w:r w:rsidRPr="00AE1625">
        <w:rPr>
          <w:rFonts w:eastAsia="Times New Roman"/>
          <w:kern w:val="28"/>
          <w:sz w:val="24"/>
          <w:lang w:eastAsia="ru-RU"/>
        </w:rPr>
        <w:t xml:space="preserve"> к схеме теплоснабжения </w:t>
      </w:r>
      <w:r>
        <w:rPr>
          <w:rFonts w:eastAsia="Arial" w:cs="Arial"/>
          <w:spacing w:val="-4"/>
          <w:sz w:val="24"/>
          <w:szCs w:val="24"/>
        </w:rPr>
        <w:t xml:space="preserve">городского округа «Охинский» Сахалинской области. </w:t>
      </w:r>
      <w:r w:rsidRPr="00AE1625">
        <w:rPr>
          <w:rFonts w:eastAsia="Times New Roman"/>
          <w:kern w:val="28"/>
          <w:sz w:val="24"/>
          <w:lang w:eastAsia="ru-RU"/>
        </w:rPr>
        <w:t>Книг</w:t>
      </w:r>
      <w:r>
        <w:rPr>
          <w:rFonts w:eastAsia="Times New Roman"/>
          <w:kern w:val="28"/>
          <w:sz w:val="24"/>
          <w:lang w:eastAsia="ru-RU"/>
        </w:rPr>
        <w:t>а</w:t>
      </w:r>
      <w:r w:rsidRPr="00AE1625">
        <w:rPr>
          <w:rFonts w:eastAsia="Times New Roman"/>
          <w:kern w:val="28"/>
          <w:sz w:val="24"/>
          <w:lang w:eastAsia="ru-RU"/>
        </w:rPr>
        <w:t xml:space="preserve"> 1 </w:t>
      </w:r>
      <w:r>
        <w:rPr>
          <w:rFonts w:eastAsia="Times New Roman"/>
          <w:kern w:val="28"/>
          <w:sz w:val="24"/>
          <w:lang w:eastAsia="ru-RU"/>
        </w:rPr>
        <w:t>«</w:t>
      </w:r>
      <w:r w:rsidRPr="009122C8">
        <w:rPr>
          <w:rFonts w:cs="Arial"/>
          <w:sz w:val="24"/>
          <w:szCs w:val="24"/>
        </w:rPr>
        <w:t>Существующее положение в сфере производства, передачи и потребления тепловой энергии для целей теплоснабжения</w:t>
      </w:r>
      <w:r>
        <w:rPr>
          <w:rFonts w:cs="Arial"/>
          <w:sz w:val="24"/>
          <w:szCs w:val="24"/>
        </w:rPr>
        <w:t>».</w:t>
      </w:r>
    </w:p>
    <w:p w:rsidR="00874E30" w:rsidRPr="00874E30" w:rsidRDefault="00874E30" w:rsidP="00874E30">
      <w:pPr>
        <w:spacing w:before="32" w:after="0" w:line="341" w:lineRule="auto"/>
        <w:ind w:left="102" w:right="45" w:firstLine="566"/>
        <w:rPr>
          <w:b/>
          <w:bCs/>
          <w:color w:val="000000" w:themeColor="text1"/>
          <w:sz w:val="18"/>
          <w:szCs w:val="18"/>
        </w:rPr>
      </w:pPr>
      <w:r w:rsidRPr="00BC2C0C">
        <w:rPr>
          <w:rFonts w:eastAsia="Times New Roman"/>
          <w:kern w:val="28"/>
          <w:sz w:val="24"/>
          <w:lang w:eastAsia="ru-RU"/>
        </w:rPr>
        <w:t xml:space="preserve"> В перспективе</w:t>
      </w:r>
      <w:r>
        <w:rPr>
          <w:rFonts w:eastAsia="Times New Roman"/>
          <w:kern w:val="28"/>
          <w:sz w:val="24"/>
          <w:lang w:eastAsia="ru-RU"/>
        </w:rPr>
        <w:t xml:space="preserve"> на </w:t>
      </w:r>
      <w:r w:rsidRPr="00BC2C0C">
        <w:rPr>
          <w:rFonts w:eastAsia="Times New Roman"/>
          <w:kern w:val="28"/>
          <w:sz w:val="24"/>
          <w:lang w:eastAsia="ru-RU"/>
        </w:rPr>
        <w:t>Охинской ТЭЦ роста нагрузки на ВПУ не будет, поэтому для обеспечения перспективных расходов теплоносителя существующей производительности ВПУ достаточно</w:t>
      </w:r>
      <w:r>
        <w:rPr>
          <w:rFonts w:eastAsia="Times New Roman"/>
          <w:kern w:val="28"/>
          <w:sz w:val="24"/>
          <w:lang w:eastAsia="ru-RU"/>
        </w:rPr>
        <w:t>.</w:t>
      </w:r>
      <w:bookmarkEnd w:id="102"/>
    </w:p>
    <w:p w:rsidR="00874E30" w:rsidRPr="006B2511" w:rsidRDefault="00874E30" w:rsidP="00874E30">
      <w:pPr>
        <w:pStyle w:val="20"/>
        <w:tabs>
          <w:tab w:val="num" w:pos="2269"/>
        </w:tabs>
        <w:ind w:left="2269"/>
      </w:pPr>
      <w:bookmarkStart w:id="103" w:name="_Toc354584606"/>
      <w:r>
        <w:t>Аварийные режимы подпитки тепловой сети</w:t>
      </w:r>
      <w:bookmarkEnd w:id="103"/>
    </w:p>
    <w:p w:rsidR="00874E30" w:rsidRDefault="00874E30" w:rsidP="00874E30">
      <w:pPr>
        <w:spacing w:line="360" w:lineRule="auto"/>
        <w:rPr>
          <w:sz w:val="24"/>
          <w:szCs w:val="24"/>
          <w:lang w:eastAsia="ru-RU"/>
        </w:rPr>
      </w:pPr>
    </w:p>
    <w:p w:rsidR="00874E30" w:rsidRDefault="00874E30" w:rsidP="00874E30">
      <w:pPr>
        <w:spacing w:line="360" w:lineRule="auto"/>
        <w:rPr>
          <w:rFonts w:eastAsia="Arial" w:cs="Arial"/>
          <w:spacing w:val="-4"/>
          <w:sz w:val="24"/>
          <w:szCs w:val="24"/>
        </w:rPr>
      </w:pPr>
      <w:r w:rsidRPr="00873063">
        <w:rPr>
          <w:rFonts w:eastAsia="Arial" w:cs="Arial"/>
          <w:spacing w:val="-4"/>
          <w:sz w:val="24"/>
          <w:szCs w:val="24"/>
        </w:rPr>
        <w:t xml:space="preserve">При возникновении аварийной ситуации на участке магистрального трубопровода </w:t>
      </w:r>
      <w:r>
        <w:rPr>
          <w:rFonts w:eastAsia="Arial" w:cs="Arial"/>
          <w:spacing w:val="-4"/>
          <w:sz w:val="24"/>
          <w:szCs w:val="24"/>
        </w:rPr>
        <w:t xml:space="preserve">нет возможности </w:t>
      </w:r>
      <w:r w:rsidRPr="00873063">
        <w:rPr>
          <w:rFonts w:eastAsia="Arial" w:cs="Arial"/>
          <w:spacing w:val="-4"/>
          <w:sz w:val="24"/>
          <w:szCs w:val="24"/>
        </w:rPr>
        <w:t>организовать подпитк</w:t>
      </w:r>
      <w:r>
        <w:rPr>
          <w:rFonts w:eastAsia="Arial" w:cs="Arial"/>
          <w:spacing w:val="-4"/>
          <w:sz w:val="24"/>
          <w:szCs w:val="24"/>
        </w:rPr>
        <w:t>у</w:t>
      </w:r>
      <w:r w:rsidRPr="00873063">
        <w:rPr>
          <w:rFonts w:eastAsia="Arial" w:cs="Arial"/>
          <w:spacing w:val="-4"/>
          <w:sz w:val="24"/>
          <w:szCs w:val="24"/>
        </w:rPr>
        <w:t xml:space="preserve"> тепловой сети </w:t>
      </w:r>
      <w:r>
        <w:rPr>
          <w:rFonts w:eastAsia="Arial" w:cs="Arial"/>
          <w:spacing w:val="-4"/>
          <w:sz w:val="24"/>
          <w:szCs w:val="24"/>
        </w:rPr>
        <w:t xml:space="preserve">из зоны действия соседнего источника, так как отсутствуют </w:t>
      </w:r>
      <w:r w:rsidRPr="00D9382A">
        <w:rPr>
          <w:rFonts w:eastAsia="Arial" w:cs="Arial"/>
          <w:spacing w:val="-4"/>
          <w:sz w:val="24"/>
          <w:szCs w:val="24"/>
        </w:rPr>
        <w:t>резервные</w:t>
      </w:r>
      <w:r w:rsidRPr="00724232">
        <w:rPr>
          <w:rFonts w:eastAsia="Arial" w:cs="Arial"/>
          <w:color w:val="FF0000"/>
          <w:spacing w:val="-4"/>
          <w:sz w:val="24"/>
          <w:szCs w:val="24"/>
        </w:rPr>
        <w:t xml:space="preserve"> </w:t>
      </w:r>
      <w:r w:rsidRPr="00873063">
        <w:rPr>
          <w:rFonts w:eastAsia="Arial" w:cs="Arial"/>
          <w:spacing w:val="-4"/>
          <w:sz w:val="24"/>
          <w:szCs w:val="24"/>
        </w:rPr>
        <w:t>связи между магистральными трубопроводами</w:t>
      </w:r>
      <w:r>
        <w:rPr>
          <w:rFonts w:eastAsia="Arial" w:cs="Arial"/>
          <w:spacing w:val="-4"/>
          <w:sz w:val="24"/>
          <w:szCs w:val="24"/>
        </w:rPr>
        <w:t>.  Таким образом, компенсация аварийных утечек в системе возможна только за счет водопроводной воды.</w:t>
      </w:r>
    </w:p>
    <w:p w:rsidR="00740AC6" w:rsidRDefault="00740AC6" w:rsidP="00740AC6">
      <w:pPr>
        <w:pStyle w:val="10"/>
        <w:numPr>
          <w:ilvl w:val="0"/>
          <w:numId w:val="0"/>
        </w:numPr>
        <w:pBdr>
          <w:bottom w:val="single" w:sz="6" w:space="0" w:color="FFFFFF"/>
        </w:pBdr>
        <w:ind w:left="1211"/>
        <w:rPr>
          <w:color w:val="000000" w:themeColor="text1"/>
        </w:rPr>
      </w:pPr>
      <w:r>
        <w:rPr>
          <w:color w:val="000000" w:themeColor="text1"/>
        </w:rPr>
        <w:t>5. Основные положения мастер-плана развития систем теплоснабжения</w:t>
      </w:r>
    </w:p>
    <w:p w:rsidR="00740AC6" w:rsidRDefault="00740AC6" w:rsidP="00740AC6"/>
    <w:p w:rsidR="00740AC6" w:rsidRPr="00DE5895" w:rsidRDefault="00740AC6" w:rsidP="00740AC6">
      <w:pPr>
        <w:widowControl/>
        <w:shd w:val="clear" w:color="auto" w:fill="FFFFFF"/>
        <w:adjustRightInd/>
        <w:spacing w:before="0" w:after="0"/>
        <w:ind w:firstLine="709"/>
        <w:textAlignment w:val="auto"/>
        <w:rPr>
          <w:rFonts w:eastAsia="Times New Roman" w:cs="Arial"/>
          <w:color w:val="000000"/>
          <w:spacing w:val="0"/>
          <w:sz w:val="23"/>
          <w:szCs w:val="23"/>
          <w:lang w:eastAsia="ru-RU"/>
        </w:rPr>
      </w:pPr>
      <w:r w:rsidRPr="00DE5895">
        <w:rPr>
          <w:rFonts w:eastAsia="Times New Roman" w:cs="Arial"/>
          <w:color w:val="000000"/>
          <w:spacing w:val="0"/>
          <w:sz w:val="23"/>
          <w:szCs w:val="23"/>
          <w:lang w:eastAsia="ru-RU"/>
        </w:rPr>
        <w:t>Содержание, формат, объем мастер-плана в значительной степени варьируются в разных</w:t>
      </w:r>
      <w:r>
        <w:rPr>
          <w:rFonts w:eastAsia="Times New Roman" w:cs="Arial"/>
          <w:color w:val="000000"/>
          <w:spacing w:val="0"/>
          <w:sz w:val="23"/>
          <w:szCs w:val="23"/>
          <w:lang w:eastAsia="ru-RU"/>
        </w:rPr>
        <w:t xml:space="preserve"> </w:t>
      </w:r>
      <w:r w:rsidRPr="00DE5895">
        <w:rPr>
          <w:rFonts w:eastAsia="Times New Roman" w:cs="Arial"/>
          <w:color w:val="000000"/>
          <w:spacing w:val="0"/>
          <w:sz w:val="23"/>
          <w:szCs w:val="23"/>
          <w:lang w:eastAsia="ru-RU"/>
        </w:rPr>
        <w:t>населенных пунктах и существенным образом зависят от тех целей и задач, которые стоят перед</w:t>
      </w:r>
      <w:r>
        <w:rPr>
          <w:rFonts w:eastAsia="Times New Roman" w:cs="Arial"/>
          <w:color w:val="000000"/>
          <w:spacing w:val="0"/>
          <w:sz w:val="23"/>
          <w:szCs w:val="23"/>
          <w:lang w:eastAsia="ru-RU"/>
        </w:rPr>
        <w:t xml:space="preserve"> </w:t>
      </w:r>
      <w:r w:rsidRPr="00DE5895">
        <w:rPr>
          <w:rFonts w:eastAsia="Times New Roman" w:cs="Arial"/>
          <w:color w:val="000000"/>
          <w:spacing w:val="0"/>
          <w:sz w:val="23"/>
          <w:szCs w:val="23"/>
          <w:lang w:eastAsia="ru-RU"/>
        </w:rPr>
        <w:t>его разработчиками. В крупных городах администрации могут с</w:t>
      </w:r>
      <w:r>
        <w:rPr>
          <w:rFonts w:eastAsia="Times New Roman" w:cs="Arial"/>
          <w:color w:val="000000"/>
          <w:spacing w:val="0"/>
          <w:sz w:val="23"/>
          <w:szCs w:val="23"/>
          <w:lang w:eastAsia="ru-RU"/>
        </w:rPr>
        <w:t>оздавать целые департаменты, от</w:t>
      </w:r>
      <w:r w:rsidRPr="00DE5895">
        <w:rPr>
          <w:rFonts w:eastAsia="Times New Roman" w:cs="Arial"/>
          <w:color w:val="000000"/>
          <w:spacing w:val="0"/>
          <w:sz w:val="23"/>
          <w:szCs w:val="23"/>
          <w:lang w:eastAsia="ru-RU"/>
        </w:rPr>
        <w:t>ветственные за разработку мастер-плана, а небольшие поселения вполне мог</w:t>
      </w:r>
      <w:r>
        <w:rPr>
          <w:rFonts w:eastAsia="Times New Roman" w:cs="Arial"/>
          <w:color w:val="000000"/>
          <w:spacing w:val="0"/>
          <w:sz w:val="23"/>
          <w:szCs w:val="23"/>
          <w:lang w:eastAsia="ru-RU"/>
        </w:rPr>
        <w:t>ут доверить эту рабо</w:t>
      </w:r>
      <w:r w:rsidRPr="00DE5895">
        <w:rPr>
          <w:rFonts w:eastAsia="Times New Roman" w:cs="Arial"/>
          <w:color w:val="000000"/>
          <w:spacing w:val="0"/>
          <w:sz w:val="23"/>
          <w:szCs w:val="23"/>
          <w:lang w:eastAsia="ru-RU"/>
        </w:rPr>
        <w:t>ту специализированным консультантам.</w:t>
      </w:r>
    </w:p>
    <w:p w:rsidR="00740AC6" w:rsidRPr="00DE5895" w:rsidRDefault="00740AC6" w:rsidP="00740AC6">
      <w:pPr>
        <w:widowControl/>
        <w:shd w:val="clear" w:color="auto" w:fill="FFFFFF"/>
        <w:adjustRightInd/>
        <w:spacing w:before="0" w:after="0"/>
        <w:ind w:firstLine="709"/>
        <w:textAlignment w:val="auto"/>
        <w:rPr>
          <w:rFonts w:eastAsia="Times New Roman" w:cs="Arial"/>
          <w:color w:val="000000"/>
          <w:spacing w:val="0"/>
          <w:sz w:val="23"/>
          <w:szCs w:val="23"/>
          <w:lang w:eastAsia="ru-RU"/>
        </w:rPr>
      </w:pPr>
      <w:r w:rsidRPr="00DE5895">
        <w:rPr>
          <w:rFonts w:eastAsia="Times New Roman" w:cs="Arial"/>
          <w:color w:val="000000"/>
          <w:spacing w:val="0"/>
          <w:sz w:val="23"/>
          <w:szCs w:val="23"/>
          <w:lang w:eastAsia="ru-RU"/>
        </w:rPr>
        <w:t>Универсальность мастер-плана позволяет использовать его для решения широкого спектра</w:t>
      </w:r>
      <w:r>
        <w:rPr>
          <w:rFonts w:eastAsia="Times New Roman" w:cs="Arial"/>
          <w:color w:val="000000"/>
          <w:spacing w:val="0"/>
          <w:sz w:val="23"/>
          <w:szCs w:val="23"/>
          <w:lang w:eastAsia="ru-RU"/>
        </w:rPr>
        <w:t xml:space="preserve"> </w:t>
      </w:r>
      <w:r w:rsidRPr="00DE5895">
        <w:rPr>
          <w:rFonts w:eastAsia="Times New Roman" w:cs="Arial"/>
          <w:color w:val="000000"/>
          <w:spacing w:val="0"/>
          <w:sz w:val="23"/>
          <w:szCs w:val="23"/>
          <w:lang w:eastAsia="ru-RU"/>
        </w:rPr>
        <w:t>задач. Основной акцент делается на актуализации существующи</w:t>
      </w:r>
      <w:r>
        <w:rPr>
          <w:rFonts w:eastAsia="Times New Roman" w:cs="Arial"/>
          <w:color w:val="000000"/>
          <w:spacing w:val="0"/>
          <w:sz w:val="23"/>
          <w:szCs w:val="23"/>
          <w:lang w:eastAsia="ru-RU"/>
        </w:rPr>
        <w:t>х объектов и развитии новых объ</w:t>
      </w:r>
      <w:r w:rsidRPr="00DE5895">
        <w:rPr>
          <w:rFonts w:eastAsia="Times New Roman" w:cs="Arial"/>
          <w:color w:val="000000"/>
          <w:spacing w:val="0"/>
          <w:sz w:val="23"/>
          <w:szCs w:val="23"/>
          <w:lang w:eastAsia="ru-RU"/>
        </w:rPr>
        <w:t>ектов. Многие проблемы объектов были накоплены еще с советских времен и только усугубились</w:t>
      </w:r>
      <w:r>
        <w:rPr>
          <w:rFonts w:eastAsia="Times New Roman" w:cs="Arial"/>
          <w:color w:val="000000"/>
          <w:spacing w:val="0"/>
          <w:sz w:val="23"/>
          <w:szCs w:val="23"/>
          <w:lang w:eastAsia="ru-RU"/>
        </w:rPr>
        <w:t xml:space="preserve"> </w:t>
      </w:r>
      <w:r w:rsidRPr="00DE5895">
        <w:rPr>
          <w:rFonts w:eastAsia="Times New Roman" w:cs="Arial"/>
          <w:color w:val="000000"/>
          <w:spacing w:val="0"/>
          <w:sz w:val="23"/>
          <w:szCs w:val="23"/>
          <w:lang w:eastAsia="ru-RU"/>
        </w:rPr>
        <w:t>в современный период. Для решения многих проблем используется стратегический мастер-план.</w:t>
      </w:r>
    </w:p>
    <w:p w:rsidR="00740AC6" w:rsidRPr="00DE5895" w:rsidRDefault="00740AC6" w:rsidP="00740AC6">
      <w:pPr>
        <w:widowControl/>
        <w:shd w:val="clear" w:color="auto" w:fill="FFFFFF"/>
        <w:adjustRightInd/>
        <w:spacing w:before="0" w:after="0"/>
        <w:ind w:firstLine="709"/>
        <w:jc w:val="center"/>
        <w:textAlignment w:val="auto"/>
        <w:rPr>
          <w:rFonts w:eastAsia="Times New Roman" w:cs="Arial"/>
          <w:i/>
          <w:color w:val="000000"/>
          <w:spacing w:val="0"/>
          <w:sz w:val="23"/>
          <w:szCs w:val="23"/>
          <w:lang w:eastAsia="ru-RU"/>
        </w:rPr>
      </w:pPr>
      <w:r w:rsidRPr="00DE5895">
        <w:rPr>
          <w:rFonts w:eastAsia="Times New Roman" w:cs="Arial"/>
          <w:i/>
          <w:color w:val="000000"/>
          <w:spacing w:val="0"/>
          <w:sz w:val="23"/>
          <w:szCs w:val="23"/>
          <w:lang w:eastAsia="ru-RU"/>
        </w:rPr>
        <w:t>Описание сценариев развития теплоснабжения поселения</w:t>
      </w:r>
    </w:p>
    <w:p w:rsidR="00740AC6" w:rsidRPr="00DE5895" w:rsidRDefault="00740AC6" w:rsidP="00740AC6">
      <w:pPr>
        <w:widowControl/>
        <w:shd w:val="clear" w:color="auto" w:fill="FFFFFF"/>
        <w:adjustRightInd/>
        <w:spacing w:before="0" w:after="0"/>
        <w:ind w:firstLine="709"/>
        <w:textAlignment w:val="auto"/>
        <w:rPr>
          <w:rFonts w:eastAsia="Times New Roman" w:cs="Arial"/>
          <w:color w:val="000000"/>
          <w:spacing w:val="0"/>
          <w:sz w:val="23"/>
          <w:szCs w:val="23"/>
          <w:lang w:eastAsia="ru-RU"/>
        </w:rPr>
      </w:pPr>
      <w:r w:rsidRPr="00DE5895">
        <w:rPr>
          <w:rFonts w:eastAsia="Times New Roman" w:cs="Arial"/>
          <w:color w:val="000000"/>
          <w:spacing w:val="0"/>
          <w:sz w:val="23"/>
          <w:szCs w:val="23"/>
          <w:lang w:eastAsia="ru-RU"/>
        </w:rPr>
        <w:t xml:space="preserve">Для </w:t>
      </w:r>
      <w:r>
        <w:rPr>
          <w:rFonts w:eastAsia="Times New Roman" w:cs="Arial"/>
          <w:color w:val="000000"/>
          <w:spacing w:val="0"/>
          <w:sz w:val="23"/>
          <w:szCs w:val="23"/>
          <w:lang w:eastAsia="ru-RU"/>
        </w:rPr>
        <w:t>ГО «Охинский»</w:t>
      </w:r>
      <w:r w:rsidRPr="00DE5895">
        <w:rPr>
          <w:rFonts w:eastAsia="Times New Roman" w:cs="Arial"/>
          <w:color w:val="000000"/>
          <w:spacing w:val="0"/>
          <w:sz w:val="23"/>
          <w:szCs w:val="23"/>
          <w:lang w:eastAsia="ru-RU"/>
        </w:rPr>
        <w:t xml:space="preserve"> Генеральный план разработан организацией ООО</w:t>
      </w:r>
      <w:r>
        <w:rPr>
          <w:rFonts w:eastAsia="Times New Roman" w:cs="Arial"/>
          <w:color w:val="000000"/>
          <w:spacing w:val="0"/>
          <w:sz w:val="23"/>
          <w:szCs w:val="23"/>
          <w:lang w:eastAsia="ru-RU"/>
        </w:rPr>
        <w:t xml:space="preserve"> </w:t>
      </w:r>
      <w:r w:rsidRPr="00DE5895">
        <w:rPr>
          <w:rFonts w:eastAsia="Times New Roman" w:cs="Arial"/>
          <w:color w:val="000000"/>
          <w:spacing w:val="0"/>
          <w:sz w:val="23"/>
          <w:szCs w:val="23"/>
          <w:lang w:eastAsia="ru-RU"/>
        </w:rPr>
        <w:t>«</w:t>
      </w:r>
      <w:r>
        <w:rPr>
          <w:rFonts w:eastAsia="Times New Roman" w:cs="Arial"/>
          <w:color w:val="000000"/>
          <w:spacing w:val="0"/>
          <w:sz w:val="23"/>
          <w:szCs w:val="23"/>
          <w:lang w:eastAsia="ru-RU"/>
        </w:rPr>
        <w:t>Институт Территориальнго планирования «Град»</w:t>
      </w:r>
      <w:r w:rsidRPr="00DE5895">
        <w:rPr>
          <w:rFonts w:eastAsia="Times New Roman" w:cs="Arial"/>
          <w:color w:val="000000"/>
          <w:spacing w:val="0"/>
          <w:sz w:val="23"/>
          <w:szCs w:val="23"/>
          <w:lang w:eastAsia="ru-RU"/>
        </w:rPr>
        <w:t xml:space="preserve"> по заказу Администрации </w:t>
      </w:r>
      <w:r>
        <w:rPr>
          <w:rFonts w:eastAsia="Times New Roman" w:cs="Arial"/>
          <w:color w:val="000000"/>
          <w:spacing w:val="0"/>
          <w:sz w:val="23"/>
          <w:szCs w:val="23"/>
          <w:lang w:eastAsia="ru-RU"/>
        </w:rPr>
        <w:t>ГО «Охинский»</w:t>
      </w:r>
      <w:r w:rsidRPr="00DE5895">
        <w:rPr>
          <w:rFonts w:eastAsia="Times New Roman" w:cs="Arial"/>
          <w:color w:val="000000"/>
          <w:spacing w:val="0"/>
          <w:sz w:val="23"/>
          <w:szCs w:val="23"/>
          <w:lang w:eastAsia="ru-RU"/>
        </w:rPr>
        <w:t xml:space="preserve"> </w:t>
      </w:r>
      <w:r>
        <w:rPr>
          <w:rFonts w:eastAsia="Times New Roman" w:cs="Arial"/>
          <w:color w:val="000000"/>
          <w:spacing w:val="0"/>
          <w:sz w:val="23"/>
          <w:szCs w:val="23"/>
          <w:lang w:eastAsia="ru-RU"/>
        </w:rPr>
        <w:t xml:space="preserve">до 2040 </w:t>
      </w:r>
      <w:r w:rsidRPr="00DE5895">
        <w:rPr>
          <w:rFonts w:eastAsia="Times New Roman" w:cs="Arial"/>
          <w:color w:val="000000"/>
          <w:spacing w:val="0"/>
          <w:sz w:val="23"/>
          <w:szCs w:val="23"/>
          <w:lang w:eastAsia="ru-RU"/>
        </w:rPr>
        <w:t>год</w:t>
      </w:r>
      <w:r>
        <w:rPr>
          <w:rFonts w:eastAsia="Times New Roman" w:cs="Arial"/>
          <w:color w:val="000000"/>
          <w:spacing w:val="0"/>
          <w:sz w:val="23"/>
          <w:szCs w:val="23"/>
          <w:lang w:eastAsia="ru-RU"/>
        </w:rPr>
        <w:t>а</w:t>
      </w:r>
      <w:r w:rsidRPr="00DE5895">
        <w:rPr>
          <w:rFonts w:eastAsia="Times New Roman" w:cs="Arial"/>
          <w:color w:val="000000"/>
          <w:spacing w:val="0"/>
          <w:sz w:val="23"/>
          <w:szCs w:val="23"/>
          <w:lang w:eastAsia="ru-RU"/>
        </w:rPr>
        <w:t>. Генеральным планом предлагается сохранен</w:t>
      </w:r>
      <w:r>
        <w:rPr>
          <w:rFonts w:eastAsia="Times New Roman" w:cs="Arial"/>
          <w:color w:val="000000"/>
          <w:spacing w:val="0"/>
          <w:sz w:val="23"/>
          <w:szCs w:val="23"/>
          <w:lang w:eastAsia="ru-RU"/>
        </w:rPr>
        <w:t>ие отопления многоквартирных жи</w:t>
      </w:r>
      <w:r w:rsidRPr="00DE5895">
        <w:rPr>
          <w:rFonts w:eastAsia="Times New Roman" w:cs="Arial"/>
          <w:color w:val="000000"/>
          <w:spacing w:val="0"/>
          <w:sz w:val="23"/>
          <w:szCs w:val="23"/>
          <w:lang w:eastAsia="ru-RU"/>
        </w:rPr>
        <w:t xml:space="preserve">лых домов и объектов общественно-делового назначения </w:t>
      </w:r>
      <w:r>
        <w:rPr>
          <w:rFonts w:eastAsia="Times New Roman" w:cs="Arial"/>
          <w:color w:val="000000"/>
          <w:spacing w:val="0"/>
          <w:sz w:val="23"/>
          <w:szCs w:val="23"/>
          <w:lang w:eastAsia="ru-RU"/>
        </w:rPr>
        <w:t>ГО «Охинскиц» от действующих источников теплоснабжения</w:t>
      </w:r>
      <w:r w:rsidRPr="00DE5895">
        <w:rPr>
          <w:rFonts w:eastAsia="Times New Roman" w:cs="Arial"/>
          <w:color w:val="000000"/>
          <w:spacing w:val="0"/>
          <w:sz w:val="23"/>
          <w:szCs w:val="23"/>
          <w:lang w:eastAsia="ru-RU"/>
        </w:rPr>
        <w:t>. Для индивидуальных жилых домов предусматривается автономное теплоснабжение. Для</w:t>
      </w:r>
      <w:r>
        <w:rPr>
          <w:rFonts w:eastAsia="Times New Roman" w:cs="Arial"/>
          <w:color w:val="000000"/>
          <w:spacing w:val="0"/>
          <w:sz w:val="23"/>
          <w:szCs w:val="23"/>
          <w:lang w:eastAsia="ru-RU"/>
        </w:rPr>
        <w:t xml:space="preserve"> </w:t>
      </w:r>
      <w:r w:rsidRPr="00DE5895">
        <w:rPr>
          <w:rFonts w:eastAsia="Times New Roman" w:cs="Arial"/>
          <w:color w:val="000000"/>
          <w:spacing w:val="0"/>
          <w:sz w:val="23"/>
          <w:szCs w:val="23"/>
          <w:lang w:eastAsia="ru-RU"/>
        </w:rPr>
        <w:t>проектируемых тепловых сетей принята подземная прокладка в лотковых каналах с устройством</w:t>
      </w:r>
      <w:r>
        <w:rPr>
          <w:rFonts w:eastAsia="Times New Roman" w:cs="Arial"/>
          <w:color w:val="000000"/>
          <w:spacing w:val="0"/>
          <w:sz w:val="23"/>
          <w:szCs w:val="23"/>
          <w:lang w:eastAsia="ru-RU"/>
        </w:rPr>
        <w:t xml:space="preserve"> </w:t>
      </w:r>
      <w:r w:rsidRPr="00DE5895">
        <w:rPr>
          <w:rFonts w:eastAsia="Times New Roman" w:cs="Arial"/>
          <w:color w:val="000000"/>
          <w:spacing w:val="0"/>
          <w:sz w:val="23"/>
          <w:szCs w:val="23"/>
          <w:lang w:eastAsia="ru-RU"/>
        </w:rPr>
        <w:t>камер для обслуживания арматуры.</w:t>
      </w:r>
    </w:p>
    <w:p w:rsidR="00740AC6" w:rsidRPr="00DE5895" w:rsidRDefault="00740AC6" w:rsidP="00740AC6">
      <w:pPr>
        <w:widowControl/>
        <w:shd w:val="clear" w:color="auto" w:fill="FFFFFF"/>
        <w:adjustRightInd/>
        <w:spacing w:before="0" w:after="0"/>
        <w:ind w:firstLine="709"/>
        <w:jc w:val="center"/>
        <w:textAlignment w:val="auto"/>
        <w:rPr>
          <w:rFonts w:eastAsia="Times New Roman" w:cs="Arial"/>
          <w:i/>
          <w:color w:val="000000"/>
          <w:spacing w:val="0"/>
          <w:sz w:val="23"/>
          <w:szCs w:val="23"/>
          <w:lang w:eastAsia="ru-RU"/>
        </w:rPr>
      </w:pPr>
      <w:r w:rsidRPr="00DE5895">
        <w:rPr>
          <w:rFonts w:eastAsia="Times New Roman" w:cs="Arial"/>
          <w:i/>
          <w:color w:val="000000"/>
          <w:spacing w:val="0"/>
          <w:sz w:val="23"/>
          <w:szCs w:val="23"/>
          <w:lang w:eastAsia="ru-RU"/>
        </w:rPr>
        <w:t>Обоснование выбора приоритетного сценария развития теплоснабжения поселения</w:t>
      </w:r>
    </w:p>
    <w:p w:rsidR="00740AC6" w:rsidRPr="00DE5895" w:rsidRDefault="00740AC6" w:rsidP="00740AC6">
      <w:pPr>
        <w:widowControl/>
        <w:shd w:val="clear" w:color="auto" w:fill="FFFFFF"/>
        <w:adjustRightInd/>
        <w:spacing w:before="0" w:after="0"/>
        <w:ind w:firstLine="709"/>
        <w:textAlignment w:val="auto"/>
        <w:rPr>
          <w:rFonts w:eastAsia="Times New Roman" w:cs="Arial"/>
          <w:color w:val="000000"/>
          <w:spacing w:val="0"/>
          <w:sz w:val="23"/>
          <w:szCs w:val="23"/>
          <w:lang w:eastAsia="ru-RU"/>
        </w:rPr>
      </w:pPr>
      <w:r w:rsidRPr="00DE5895">
        <w:rPr>
          <w:rFonts w:eastAsia="Times New Roman" w:cs="Arial"/>
          <w:color w:val="000000"/>
          <w:spacing w:val="0"/>
          <w:sz w:val="23"/>
          <w:szCs w:val="23"/>
          <w:lang w:eastAsia="ru-RU"/>
        </w:rPr>
        <w:t>Строительство новых источников тепловой энергии не требуется в связи с низким спросом</w:t>
      </w:r>
      <w:r>
        <w:rPr>
          <w:rFonts w:eastAsia="Times New Roman" w:cs="Arial"/>
          <w:color w:val="000000"/>
          <w:spacing w:val="0"/>
          <w:sz w:val="23"/>
          <w:szCs w:val="23"/>
          <w:lang w:eastAsia="ru-RU"/>
        </w:rPr>
        <w:t xml:space="preserve"> </w:t>
      </w:r>
      <w:r w:rsidRPr="00DE5895">
        <w:rPr>
          <w:rFonts w:eastAsia="Times New Roman" w:cs="Arial"/>
          <w:color w:val="000000"/>
          <w:spacing w:val="0"/>
          <w:sz w:val="23"/>
          <w:szCs w:val="23"/>
          <w:lang w:eastAsia="ru-RU"/>
        </w:rPr>
        <w:t>централизованного теплоснабжения среди населения.</w:t>
      </w:r>
    </w:p>
    <w:p w:rsidR="00740AC6" w:rsidRPr="002B256D" w:rsidRDefault="00740AC6" w:rsidP="00740AC6">
      <w:pPr>
        <w:pStyle w:val="10"/>
        <w:numPr>
          <w:ilvl w:val="0"/>
          <w:numId w:val="0"/>
        </w:numPr>
        <w:pBdr>
          <w:bottom w:val="single" w:sz="6" w:space="0" w:color="FFFFFF"/>
        </w:pBdr>
        <w:ind w:left="1211"/>
        <w:rPr>
          <w:color w:val="000000" w:themeColor="text1"/>
        </w:rPr>
      </w:pPr>
      <w:bookmarkStart w:id="104" w:name="_Toc354584607"/>
      <w:r>
        <w:rPr>
          <w:color w:val="000000" w:themeColor="text1"/>
        </w:rPr>
        <w:t xml:space="preserve">6. </w:t>
      </w:r>
      <w:r w:rsidRPr="002B256D">
        <w:rPr>
          <w:color w:val="000000" w:themeColor="text1"/>
        </w:rPr>
        <w:t>Предложения по строительству, реконструкции и техническому перевооружению источников тепловой энергии</w:t>
      </w:r>
      <w:bookmarkEnd w:id="104"/>
    </w:p>
    <w:p w:rsidR="00740AC6" w:rsidRDefault="00740AC6" w:rsidP="00740AC6">
      <w:pPr>
        <w:pStyle w:val="20"/>
        <w:numPr>
          <w:ilvl w:val="0"/>
          <w:numId w:val="0"/>
        </w:numPr>
        <w:ind w:left="993"/>
      </w:pPr>
      <w:bookmarkStart w:id="105" w:name="_Toc354584608"/>
      <w:r>
        <w:t>6.1 Общие положения</w:t>
      </w:r>
      <w:bookmarkEnd w:id="105"/>
    </w:p>
    <w:p w:rsidR="00740AC6" w:rsidRDefault="00740AC6" w:rsidP="00740AC6"/>
    <w:p w:rsidR="00740AC6" w:rsidRPr="00765794" w:rsidRDefault="00740AC6" w:rsidP="00740AC6">
      <w:pPr>
        <w:spacing w:before="0" w:after="0" w:line="360" w:lineRule="auto"/>
        <w:rPr>
          <w:sz w:val="24"/>
        </w:rPr>
      </w:pPr>
      <w:r w:rsidRPr="00765794">
        <w:rPr>
          <w:sz w:val="24"/>
        </w:rPr>
        <w:t>Предложения по новому строительству, реконструкции и техническому перевооружению источников тепловой энергии образуют отдельную группу проектов – «Источники теплоснабжения», которая разделена на две подгруппы:</w:t>
      </w:r>
    </w:p>
    <w:p w:rsidR="00740AC6" w:rsidRPr="00765794" w:rsidRDefault="00740AC6" w:rsidP="0068697E">
      <w:pPr>
        <w:numPr>
          <w:ilvl w:val="0"/>
          <w:numId w:val="15"/>
        </w:numPr>
        <w:spacing w:before="0" w:after="0" w:line="360" w:lineRule="auto"/>
        <w:contextualSpacing/>
        <w:rPr>
          <w:sz w:val="24"/>
        </w:rPr>
      </w:pPr>
      <w:r w:rsidRPr="00765794">
        <w:rPr>
          <w:sz w:val="24"/>
        </w:rPr>
        <w:t>реконструкция существующих энергоисточников;</w:t>
      </w:r>
    </w:p>
    <w:p w:rsidR="00740AC6" w:rsidRPr="00765794" w:rsidRDefault="00740AC6" w:rsidP="0068697E">
      <w:pPr>
        <w:numPr>
          <w:ilvl w:val="0"/>
          <w:numId w:val="15"/>
        </w:numPr>
        <w:spacing w:before="0" w:after="0" w:line="360" w:lineRule="auto"/>
        <w:contextualSpacing/>
        <w:rPr>
          <w:sz w:val="24"/>
        </w:rPr>
      </w:pPr>
      <w:r w:rsidRPr="00765794">
        <w:rPr>
          <w:sz w:val="24"/>
        </w:rPr>
        <w:t>строительство котельных.</w:t>
      </w:r>
    </w:p>
    <w:p w:rsidR="00740AC6" w:rsidRDefault="00740AC6" w:rsidP="00740AC6">
      <w:pPr>
        <w:spacing w:before="0" w:after="0" w:line="360" w:lineRule="auto"/>
        <w:rPr>
          <w:sz w:val="24"/>
        </w:rPr>
      </w:pPr>
    </w:p>
    <w:p w:rsidR="00740AC6" w:rsidRDefault="00740AC6" w:rsidP="00740AC6">
      <w:pPr>
        <w:pStyle w:val="20"/>
        <w:numPr>
          <w:ilvl w:val="0"/>
          <w:numId w:val="0"/>
        </w:numPr>
        <w:ind w:left="993"/>
      </w:pPr>
      <w:bookmarkStart w:id="106" w:name="_Toc354584609"/>
      <w:r>
        <w:t xml:space="preserve">6.2 Предложения </w:t>
      </w:r>
      <w:r w:rsidRPr="00765794">
        <w:t>по реконструкции и техническому перевооружению источника теплоснабжения</w:t>
      </w:r>
      <w:r>
        <w:t xml:space="preserve">  </w:t>
      </w:r>
      <w:r w:rsidRPr="00765794">
        <w:t>АО «Охинская ТЭЦ»</w:t>
      </w:r>
      <w:bookmarkEnd w:id="106"/>
    </w:p>
    <w:p w:rsidR="00740AC6" w:rsidRDefault="00740AC6" w:rsidP="00740AC6">
      <w:pPr>
        <w:spacing w:before="0" w:after="0" w:line="360" w:lineRule="auto"/>
        <w:rPr>
          <w:sz w:val="24"/>
        </w:rPr>
      </w:pPr>
    </w:p>
    <w:p w:rsidR="00740AC6" w:rsidRDefault="00740AC6" w:rsidP="00740AC6">
      <w:pPr>
        <w:spacing w:before="0" w:after="0" w:line="360" w:lineRule="auto"/>
        <w:rPr>
          <w:sz w:val="24"/>
        </w:rPr>
      </w:pPr>
      <w:r>
        <w:rPr>
          <w:sz w:val="24"/>
        </w:rPr>
        <w:t>Предложения по развитию Охинской ТЭЦ отсутствуют.</w:t>
      </w:r>
    </w:p>
    <w:p w:rsidR="00740AC6" w:rsidRPr="006B0896" w:rsidRDefault="00740AC6" w:rsidP="00740AC6">
      <w:pPr>
        <w:pStyle w:val="20"/>
        <w:numPr>
          <w:ilvl w:val="0"/>
          <w:numId w:val="0"/>
        </w:numPr>
        <w:ind w:left="993"/>
      </w:pPr>
      <w:bookmarkStart w:id="107" w:name="_Toc354584610"/>
      <w:r>
        <w:t xml:space="preserve">6.3 </w:t>
      </w:r>
      <w:r w:rsidRPr="006B0896">
        <w:t>Предложения по новому строительству, реконструкции и техническому перевооружению источников теплоснабжения МУП «ОКХ»</w:t>
      </w:r>
      <w:bookmarkEnd w:id="107"/>
    </w:p>
    <w:p w:rsidR="00740AC6" w:rsidRDefault="00740AC6" w:rsidP="00740AC6">
      <w:pPr>
        <w:spacing w:before="0" w:after="0" w:line="360" w:lineRule="auto"/>
        <w:rPr>
          <w:sz w:val="24"/>
        </w:rPr>
      </w:pPr>
    </w:p>
    <w:p w:rsidR="00740AC6" w:rsidRPr="00765794" w:rsidRDefault="00740AC6" w:rsidP="00740AC6">
      <w:pPr>
        <w:spacing w:before="0" w:after="0" w:line="360" w:lineRule="auto"/>
        <w:rPr>
          <w:b/>
          <w:bCs/>
          <w:sz w:val="18"/>
          <w:szCs w:val="18"/>
        </w:rPr>
      </w:pPr>
      <w:r w:rsidRPr="00765794">
        <w:rPr>
          <w:sz w:val="24"/>
        </w:rPr>
        <w:t>Предложения по новому строительству, реконструкции и техническому перевооружению источников тепловой энергии</w:t>
      </w:r>
      <w:r>
        <w:rPr>
          <w:sz w:val="24"/>
        </w:rPr>
        <w:t xml:space="preserve"> МУП «ОКХ» отсутствуют.</w:t>
      </w:r>
    </w:p>
    <w:p w:rsidR="00740AC6" w:rsidRPr="00765794" w:rsidRDefault="00740AC6" w:rsidP="00740AC6">
      <w:pPr>
        <w:spacing w:before="0" w:after="0" w:line="360" w:lineRule="auto"/>
        <w:ind w:firstLine="0"/>
        <w:rPr>
          <w:b/>
          <w:bCs/>
          <w:sz w:val="18"/>
          <w:szCs w:val="18"/>
        </w:rPr>
      </w:pPr>
    </w:p>
    <w:p w:rsidR="00740AC6" w:rsidRPr="00136804" w:rsidRDefault="00740AC6" w:rsidP="00740AC6">
      <w:pPr>
        <w:pStyle w:val="20"/>
        <w:numPr>
          <w:ilvl w:val="0"/>
          <w:numId w:val="0"/>
        </w:numPr>
        <w:ind w:left="993"/>
      </w:pPr>
      <w:bookmarkStart w:id="108" w:name="_Toc354584611"/>
      <w:r>
        <w:t xml:space="preserve">6.4 Предложения </w:t>
      </w:r>
      <w:r w:rsidRPr="00136804">
        <w:t xml:space="preserve">по новому строительству, реконструкции и техническому перевооружению источников теплоснабжения </w:t>
      </w:r>
      <w:r>
        <w:t>МКП «ЖКХ»</w:t>
      </w:r>
      <w:bookmarkEnd w:id="108"/>
    </w:p>
    <w:p w:rsidR="00740AC6" w:rsidRDefault="00740AC6" w:rsidP="00740AC6">
      <w:pPr>
        <w:spacing w:before="0" w:after="0" w:line="360" w:lineRule="auto"/>
        <w:rPr>
          <w:sz w:val="24"/>
        </w:rPr>
      </w:pPr>
    </w:p>
    <w:p w:rsidR="00E85E23" w:rsidRDefault="00A017C6" w:rsidP="00740AC6">
      <w:pPr>
        <w:spacing w:before="0" w:after="0" w:line="360" w:lineRule="auto"/>
        <w:rPr>
          <w:sz w:val="24"/>
        </w:rPr>
      </w:pPr>
      <w:r>
        <w:rPr>
          <w:sz w:val="24"/>
        </w:rPr>
        <w:t>1</w:t>
      </w:r>
      <w:r w:rsidR="00740AC6" w:rsidRPr="00BE7E07">
        <w:rPr>
          <w:sz w:val="24"/>
        </w:rPr>
        <w:t xml:space="preserve">. Котельная КЕДР-4 в с. Тунгор </w:t>
      </w:r>
      <w:r>
        <w:rPr>
          <w:sz w:val="24"/>
        </w:rPr>
        <w:t>имеет низкий</w:t>
      </w:r>
      <w:r w:rsidR="00740AC6" w:rsidRPr="00BE7E07">
        <w:rPr>
          <w:sz w:val="24"/>
        </w:rPr>
        <w:t xml:space="preserve"> резерв мощности. </w:t>
      </w:r>
      <w:r w:rsidR="00E85E23" w:rsidRPr="00E85E23">
        <w:rPr>
          <w:sz w:val="24"/>
        </w:rPr>
        <w:t xml:space="preserve">В 2020 году </w:t>
      </w:r>
    </w:p>
    <w:p w:rsidR="00740AC6" w:rsidRDefault="00E85E23" w:rsidP="00E85E23">
      <w:pPr>
        <w:spacing w:before="0" w:after="0" w:line="360" w:lineRule="auto"/>
        <w:ind w:firstLine="0"/>
        <w:rPr>
          <w:sz w:val="24"/>
        </w:rPr>
      </w:pPr>
      <w:r w:rsidRPr="00E85E23">
        <w:rPr>
          <w:sz w:val="24"/>
        </w:rPr>
        <w:t xml:space="preserve">предприятием ООО «ПК СИБЭНЕРГОМАШ» было проведено предпроектное обследование котельной, по результатам которого сделано следующее заключение: установленной тепловой мощности котельной в 4 МВт не достаточно для отопления по-селка. Требуется строительство двух дополнительных новых блок-модуля с двумя котлами по 1 МВт и обвязка с существующей  котельной. Пристройку к существующей котельной выполнить в виде дополнительных модулей. Дымовые газы направить в проектируемую дымовую трубу. Дополнительной электрической мощности и дополнительных объемов природного газа практически не потребуется, т.к. установленная дополнительная мощность рассчитана больше под резерв. В связи с тем, что котельная длительное время работала с пониженными параметрами теплоносителя (в сильные морозы), то возможно, что потребители тепла поставили у себя дополнительные секции (радиаторы) отопления. При этом по факту температур в квартирах возможно утверждение температурного графика, например, 65 - 90°С.            </w:t>
      </w:r>
    </w:p>
    <w:p w:rsidR="00740AC6" w:rsidRDefault="00740AC6" w:rsidP="00740AC6">
      <w:pPr>
        <w:spacing w:before="0" w:after="0" w:line="360" w:lineRule="auto"/>
        <w:rPr>
          <w:sz w:val="24"/>
        </w:rPr>
      </w:pPr>
    </w:p>
    <w:p w:rsidR="00740AC6" w:rsidRPr="00765794" w:rsidRDefault="00740AC6" w:rsidP="00740AC6">
      <w:pPr>
        <w:widowControl/>
        <w:adjustRightInd/>
        <w:spacing w:before="0" w:after="0" w:line="360" w:lineRule="auto"/>
        <w:ind w:firstLine="0"/>
        <w:textAlignment w:val="auto"/>
        <w:rPr>
          <w:rFonts w:eastAsia="Times New Roman"/>
          <w:kern w:val="28"/>
          <w:sz w:val="24"/>
          <w:lang w:eastAsia="ru-RU"/>
        </w:rPr>
      </w:pPr>
    </w:p>
    <w:p w:rsidR="00740AC6" w:rsidRDefault="00740AC6" w:rsidP="00740AC6">
      <w:pPr>
        <w:widowControl/>
        <w:adjustRightInd/>
        <w:spacing w:before="0" w:after="0"/>
        <w:ind w:firstLine="0"/>
        <w:jc w:val="left"/>
        <w:textAlignment w:val="auto"/>
      </w:pPr>
    </w:p>
    <w:p w:rsidR="00740AC6" w:rsidRDefault="00740AC6" w:rsidP="00740AC6">
      <w:pPr>
        <w:widowControl/>
        <w:adjustRightInd/>
        <w:spacing w:before="0" w:after="0"/>
        <w:ind w:firstLine="0"/>
        <w:jc w:val="left"/>
        <w:textAlignment w:val="auto"/>
      </w:pPr>
      <w:r>
        <w:br w:type="page"/>
      </w:r>
    </w:p>
    <w:p w:rsidR="00740AC6" w:rsidRDefault="00740AC6" w:rsidP="00740AC6">
      <w:pPr>
        <w:widowControl/>
        <w:adjustRightInd/>
        <w:spacing w:before="0" w:after="0"/>
        <w:ind w:firstLine="0"/>
        <w:jc w:val="left"/>
        <w:textAlignment w:val="auto"/>
        <w:sectPr w:rsidR="00740AC6" w:rsidSect="00082F50">
          <w:footerReference w:type="default" r:id="rId95"/>
          <w:pgSz w:w="11920" w:h="16840"/>
          <w:pgMar w:top="851" w:right="1134" w:bottom="1134" w:left="1701" w:header="720" w:footer="720" w:gutter="0"/>
          <w:cols w:space="720"/>
        </w:sectPr>
      </w:pPr>
    </w:p>
    <w:p w:rsidR="00E85E23" w:rsidRPr="001A03DC" w:rsidRDefault="00E85E23" w:rsidP="00E85E23">
      <w:pPr>
        <w:pStyle w:val="10"/>
        <w:numPr>
          <w:ilvl w:val="0"/>
          <w:numId w:val="0"/>
        </w:numPr>
        <w:ind w:left="851"/>
      </w:pPr>
      <w:bookmarkStart w:id="109" w:name="_Toc354584612"/>
      <w:r>
        <w:t xml:space="preserve">7. </w:t>
      </w:r>
      <w:r w:rsidRPr="001A03DC">
        <w:t>Предложения по строительству, реконструкции и техническому перевооружению тепловых сетей и сооружений на них</w:t>
      </w:r>
      <w:bookmarkEnd w:id="109"/>
    </w:p>
    <w:p w:rsidR="00E85E23" w:rsidRPr="00DC2DDC" w:rsidRDefault="00E85E23" w:rsidP="00E85E23">
      <w:pPr>
        <w:pStyle w:val="20"/>
        <w:numPr>
          <w:ilvl w:val="0"/>
          <w:numId w:val="0"/>
        </w:numPr>
        <w:ind w:left="993"/>
      </w:pPr>
      <w:bookmarkStart w:id="110" w:name="_Toc354584613"/>
      <w:r>
        <w:t>7.1 Общие положения</w:t>
      </w:r>
      <w:bookmarkEnd w:id="110"/>
    </w:p>
    <w:p w:rsidR="00E85E23" w:rsidRDefault="00E85E23" w:rsidP="00E85E23">
      <w:pPr>
        <w:spacing w:after="0" w:line="360" w:lineRule="auto"/>
        <w:ind w:left="102" w:right="45"/>
        <w:rPr>
          <w:rFonts w:eastAsia="Arial" w:cs="Arial"/>
          <w:spacing w:val="0"/>
        </w:rPr>
      </w:pPr>
    </w:p>
    <w:p w:rsidR="00E85E23" w:rsidRPr="005227B0" w:rsidRDefault="00E85E23" w:rsidP="00E85E23">
      <w:pPr>
        <w:spacing w:before="0" w:after="0" w:line="360" w:lineRule="auto"/>
        <w:rPr>
          <w:sz w:val="24"/>
          <w:szCs w:val="24"/>
        </w:rPr>
      </w:pPr>
      <w:r w:rsidRPr="005227B0">
        <w:rPr>
          <w:sz w:val="24"/>
          <w:szCs w:val="24"/>
        </w:rPr>
        <w:t>Предложения по строительству и реконструкции тепловых сетей и сооружений на них сформированы в составе четырех подгрупп проектов, реализация которых направлена на обеспечение теплоснабжения новых потребителей по существующим и вновь создаваемым тепловым сетям и сохранение теплоснабжения существующих потребителей от существующих тепловых сетей при условии надежности системы теплоснабжения:</w:t>
      </w:r>
    </w:p>
    <w:p w:rsidR="00E85E23" w:rsidRPr="005227B0" w:rsidRDefault="00E85E23" w:rsidP="0068697E">
      <w:pPr>
        <w:numPr>
          <w:ilvl w:val="0"/>
          <w:numId w:val="17"/>
        </w:numPr>
        <w:spacing w:before="0" w:after="0" w:line="360" w:lineRule="auto"/>
        <w:ind w:left="993" w:hanging="426"/>
        <w:contextualSpacing/>
        <w:rPr>
          <w:sz w:val="24"/>
          <w:szCs w:val="24"/>
        </w:rPr>
      </w:pPr>
      <w:r w:rsidRPr="005227B0">
        <w:rPr>
          <w:sz w:val="24"/>
          <w:szCs w:val="24"/>
        </w:rPr>
        <w:t>новое строительство квартальных тепловых сетей для обеспечения перспективной тепловой нагрузки;</w:t>
      </w:r>
    </w:p>
    <w:p w:rsidR="00E85E23" w:rsidRPr="005227B0" w:rsidRDefault="00E85E23" w:rsidP="0068697E">
      <w:pPr>
        <w:numPr>
          <w:ilvl w:val="0"/>
          <w:numId w:val="17"/>
        </w:numPr>
        <w:spacing w:before="0" w:after="0" w:line="360" w:lineRule="auto"/>
        <w:ind w:left="993" w:hanging="426"/>
        <w:contextualSpacing/>
        <w:rPr>
          <w:sz w:val="24"/>
          <w:szCs w:val="24"/>
        </w:rPr>
      </w:pPr>
      <w:r w:rsidRPr="005227B0">
        <w:rPr>
          <w:sz w:val="24"/>
          <w:szCs w:val="24"/>
        </w:rPr>
        <w:t>реконструкция тепловых сетей для обеспечения надежности теплоснабжения потребителей, в т.ч. в связи с исчерпанием ресурса;</w:t>
      </w:r>
    </w:p>
    <w:p w:rsidR="00E85E23" w:rsidRPr="005227B0" w:rsidRDefault="00E85E23" w:rsidP="0068697E">
      <w:pPr>
        <w:numPr>
          <w:ilvl w:val="0"/>
          <w:numId w:val="17"/>
        </w:numPr>
        <w:spacing w:before="0" w:after="0" w:line="360" w:lineRule="auto"/>
        <w:ind w:left="993" w:hanging="426"/>
        <w:contextualSpacing/>
        <w:rPr>
          <w:sz w:val="24"/>
          <w:szCs w:val="24"/>
        </w:rPr>
      </w:pPr>
      <w:r w:rsidRPr="005227B0">
        <w:rPr>
          <w:sz w:val="24"/>
          <w:szCs w:val="24"/>
        </w:rPr>
        <w:t>реконструкция тепловых сетей для обеспечения гидравлического режима (с увеличением диметров трубопроводов);</w:t>
      </w:r>
    </w:p>
    <w:p w:rsidR="00E85E23" w:rsidRPr="005227B0" w:rsidRDefault="00E85E23" w:rsidP="0068697E">
      <w:pPr>
        <w:numPr>
          <w:ilvl w:val="0"/>
          <w:numId w:val="17"/>
        </w:numPr>
        <w:spacing w:before="0" w:after="0" w:line="360" w:lineRule="auto"/>
        <w:ind w:left="993" w:hanging="426"/>
        <w:contextualSpacing/>
        <w:rPr>
          <w:sz w:val="24"/>
          <w:szCs w:val="24"/>
        </w:rPr>
      </w:pPr>
      <w:r w:rsidRPr="005227B0">
        <w:rPr>
          <w:sz w:val="24"/>
          <w:szCs w:val="24"/>
        </w:rPr>
        <w:t>новое строительство тепловых пунктов для обеспечения нагрузки ГВС.</w:t>
      </w:r>
    </w:p>
    <w:p w:rsidR="00E85E23" w:rsidRDefault="00E85E23" w:rsidP="00E85E23">
      <w:pPr>
        <w:spacing w:before="0" w:after="0" w:line="360" w:lineRule="auto"/>
        <w:rPr>
          <w:sz w:val="24"/>
          <w:szCs w:val="24"/>
        </w:rPr>
      </w:pPr>
      <w:r w:rsidRPr="005227B0">
        <w:rPr>
          <w:sz w:val="24"/>
          <w:szCs w:val="24"/>
        </w:rPr>
        <w:t>Основными эффектами от реализации этих проектов является расширение и сохранение теплоснабжения потребителей на уровне современных проектных требований к надежности и безопасности теплоснабжения.</w:t>
      </w:r>
    </w:p>
    <w:p w:rsidR="00E85E23" w:rsidRPr="005227B0" w:rsidRDefault="00E85E23" w:rsidP="00E85E23">
      <w:pPr>
        <w:spacing w:before="0" w:after="0" w:line="360" w:lineRule="auto"/>
        <w:rPr>
          <w:sz w:val="24"/>
          <w:szCs w:val="24"/>
        </w:rPr>
      </w:pPr>
    </w:p>
    <w:p w:rsidR="00E85E23" w:rsidRPr="00DC2DDC" w:rsidRDefault="00E85E23" w:rsidP="00E85E23">
      <w:pPr>
        <w:pStyle w:val="20"/>
        <w:numPr>
          <w:ilvl w:val="0"/>
          <w:numId w:val="0"/>
        </w:numPr>
        <w:ind w:left="993"/>
      </w:pPr>
      <w:bookmarkStart w:id="111" w:name="_Toc354584614"/>
      <w:r>
        <w:t xml:space="preserve">7.2 </w:t>
      </w:r>
      <w:r w:rsidRPr="003A601D">
        <w:t xml:space="preserve">Предложения по строительству и реконструкции тепловых сетей </w:t>
      </w:r>
      <w:r>
        <w:t>и сооружений на них для АО «Охинская ТЭЦ»</w:t>
      </w:r>
      <w:bookmarkEnd w:id="111"/>
    </w:p>
    <w:p w:rsidR="00E85E23" w:rsidRDefault="00E85E23" w:rsidP="00E85E23"/>
    <w:p w:rsidR="00E85E23" w:rsidRPr="00765794" w:rsidRDefault="00E85E23" w:rsidP="00E85E23">
      <w:pPr>
        <w:spacing w:before="0" w:after="0" w:line="360" w:lineRule="auto"/>
        <w:rPr>
          <w:sz w:val="24"/>
        </w:rPr>
      </w:pPr>
      <w:r>
        <w:rPr>
          <w:sz w:val="24"/>
        </w:rPr>
        <w:t xml:space="preserve">Структура предложений по </w:t>
      </w:r>
      <w:r w:rsidRPr="00765794">
        <w:rPr>
          <w:sz w:val="24"/>
        </w:rPr>
        <w:t>строительству</w:t>
      </w:r>
      <w:r>
        <w:rPr>
          <w:sz w:val="24"/>
        </w:rPr>
        <w:t xml:space="preserve"> и </w:t>
      </w:r>
      <w:r w:rsidRPr="00765794">
        <w:rPr>
          <w:sz w:val="24"/>
        </w:rPr>
        <w:t xml:space="preserve">реконструкции </w:t>
      </w:r>
      <w:r w:rsidRPr="00037720">
        <w:rPr>
          <w:sz w:val="24"/>
        </w:rPr>
        <w:t>тепловых</w:t>
      </w:r>
      <w:r>
        <w:rPr>
          <w:sz w:val="24"/>
        </w:rPr>
        <w:t xml:space="preserve"> сетей и сооружений на них для </w:t>
      </w:r>
      <w:r w:rsidRPr="00037720">
        <w:rPr>
          <w:sz w:val="24"/>
        </w:rPr>
        <w:t>АО «Охинская ТЭЦ»</w:t>
      </w:r>
      <w:r>
        <w:rPr>
          <w:sz w:val="24"/>
        </w:rPr>
        <w:t xml:space="preserve"> приведены в таблице 6.1, объемы строительства и реконструкции – в таблицах 6.2 и 6.3, ф</w:t>
      </w:r>
      <w:r w:rsidRPr="00765794">
        <w:rPr>
          <w:sz w:val="24"/>
        </w:rPr>
        <w:t xml:space="preserve">инансовые потребности в реализацию данных проектов </w:t>
      </w:r>
      <w:r>
        <w:rPr>
          <w:sz w:val="24"/>
        </w:rPr>
        <w:t>– в таблице 6.4.</w:t>
      </w:r>
    </w:p>
    <w:p w:rsidR="00E85E23" w:rsidRDefault="00E85E23" w:rsidP="00E85E23"/>
    <w:p w:rsidR="00E85E23" w:rsidRPr="005227B0" w:rsidRDefault="00E85E23" w:rsidP="00E85E23"/>
    <w:p w:rsidR="00740AC6" w:rsidRPr="00DE5895" w:rsidRDefault="00740AC6" w:rsidP="00740AC6"/>
    <w:p w:rsidR="00A95AEF" w:rsidRDefault="00A95AEF" w:rsidP="00B25327">
      <w:pPr>
        <w:spacing w:after="200"/>
        <w:ind w:firstLine="0"/>
        <w:rPr>
          <w:b/>
          <w:bCs/>
          <w:sz w:val="18"/>
          <w:szCs w:val="18"/>
        </w:rPr>
      </w:pPr>
    </w:p>
    <w:p w:rsidR="00A95AEF" w:rsidRDefault="00A95AEF" w:rsidP="00B25327">
      <w:pPr>
        <w:spacing w:after="200"/>
        <w:ind w:firstLine="0"/>
        <w:rPr>
          <w:b/>
          <w:bCs/>
          <w:sz w:val="18"/>
          <w:szCs w:val="18"/>
        </w:rPr>
      </w:pPr>
    </w:p>
    <w:p w:rsidR="00A95AEF" w:rsidRDefault="00A95AEF" w:rsidP="00B25327">
      <w:pPr>
        <w:spacing w:after="200"/>
        <w:ind w:firstLine="0"/>
        <w:rPr>
          <w:b/>
          <w:bCs/>
          <w:sz w:val="18"/>
          <w:szCs w:val="18"/>
        </w:rPr>
      </w:pPr>
    </w:p>
    <w:p w:rsidR="00E85E23" w:rsidRDefault="00E85E23" w:rsidP="00E85E23">
      <w:pPr>
        <w:spacing w:before="0" w:after="0" w:line="360" w:lineRule="auto"/>
        <w:rPr>
          <w:b/>
          <w:bCs/>
          <w:sz w:val="18"/>
          <w:szCs w:val="18"/>
        </w:rPr>
      </w:pPr>
      <w:r w:rsidRPr="00E96B9A">
        <w:rPr>
          <w:b/>
          <w:bCs/>
          <w:sz w:val="18"/>
          <w:szCs w:val="18"/>
        </w:rPr>
        <w:t xml:space="preserve">Таблица </w:t>
      </w:r>
      <w:r>
        <w:rPr>
          <w:b/>
          <w:bCs/>
          <w:sz w:val="18"/>
          <w:szCs w:val="18"/>
        </w:rPr>
        <w:t>6</w:t>
      </w:r>
      <w:r w:rsidRPr="00E96B9A">
        <w:rPr>
          <w:b/>
          <w:bCs/>
          <w:sz w:val="18"/>
          <w:szCs w:val="18"/>
        </w:rPr>
        <w:t>.</w:t>
      </w:r>
      <w:r w:rsidRPr="00E96B9A">
        <w:rPr>
          <w:b/>
          <w:bCs/>
          <w:sz w:val="18"/>
          <w:szCs w:val="18"/>
        </w:rPr>
        <w:fldChar w:fldCharType="begin"/>
      </w:r>
      <w:r w:rsidRPr="00E96B9A">
        <w:rPr>
          <w:b/>
          <w:bCs/>
          <w:sz w:val="18"/>
          <w:szCs w:val="18"/>
        </w:rPr>
        <w:instrText xml:space="preserve"> SEQ Таблица \* ARABIC \s 1 </w:instrText>
      </w:r>
      <w:r w:rsidRPr="00E96B9A">
        <w:rPr>
          <w:b/>
          <w:bCs/>
          <w:sz w:val="18"/>
          <w:szCs w:val="18"/>
        </w:rPr>
        <w:fldChar w:fldCharType="separate"/>
      </w:r>
      <w:r w:rsidR="00D62305">
        <w:rPr>
          <w:b/>
          <w:bCs/>
          <w:noProof/>
          <w:sz w:val="18"/>
          <w:szCs w:val="18"/>
        </w:rPr>
        <w:t>1</w:t>
      </w:r>
      <w:r w:rsidRPr="00E96B9A">
        <w:rPr>
          <w:b/>
          <w:bCs/>
          <w:noProof/>
          <w:sz w:val="18"/>
          <w:szCs w:val="18"/>
        </w:rPr>
        <w:fldChar w:fldCharType="end"/>
      </w:r>
      <w:r w:rsidRPr="00E96B9A">
        <w:rPr>
          <w:b/>
          <w:bCs/>
          <w:noProof/>
          <w:sz w:val="18"/>
          <w:szCs w:val="18"/>
        </w:rPr>
        <w:t xml:space="preserve"> </w:t>
      </w:r>
      <w:r w:rsidRPr="00E96B9A">
        <w:rPr>
          <w:b/>
          <w:bCs/>
          <w:sz w:val="18"/>
          <w:szCs w:val="18"/>
        </w:rPr>
        <w:t xml:space="preserve">– </w:t>
      </w:r>
      <w:r>
        <w:rPr>
          <w:b/>
          <w:bCs/>
          <w:sz w:val="18"/>
          <w:szCs w:val="18"/>
        </w:rPr>
        <w:t xml:space="preserve">Структура предложений </w:t>
      </w:r>
      <w:r w:rsidRPr="00F2444A">
        <w:rPr>
          <w:b/>
          <w:bCs/>
          <w:sz w:val="18"/>
          <w:szCs w:val="18"/>
        </w:rPr>
        <w:t xml:space="preserve">по строительству и реконструкции тепловых сетей и сооружений на них </w:t>
      </w:r>
      <w:r>
        <w:rPr>
          <w:b/>
          <w:bCs/>
          <w:sz w:val="18"/>
          <w:szCs w:val="18"/>
        </w:rPr>
        <w:t>для ОАО «Охинская ТЭЦ»</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4"/>
        <w:gridCol w:w="3505"/>
        <w:gridCol w:w="4319"/>
      </w:tblGrid>
      <w:tr w:rsidR="00E85E23" w:rsidRPr="00037720" w:rsidTr="005E12B5">
        <w:trPr>
          <w:trHeight w:val="300"/>
        </w:trPr>
        <w:tc>
          <w:tcPr>
            <w:tcW w:w="788" w:type="pct"/>
            <w:shd w:val="clear" w:color="auto" w:fill="auto"/>
            <w:noWrap/>
            <w:vAlign w:val="center"/>
            <w:hideMark/>
          </w:tcPr>
          <w:p w:rsidR="00E85E23" w:rsidRPr="00037720" w:rsidRDefault="00E85E23" w:rsidP="005E12B5">
            <w:pPr>
              <w:widowControl/>
              <w:adjustRightInd/>
              <w:spacing w:before="0" w:after="0"/>
              <w:ind w:firstLine="0"/>
              <w:jc w:val="center"/>
              <w:textAlignment w:val="auto"/>
              <w:rPr>
                <w:rFonts w:eastAsia="Times New Roman" w:cs="Arial"/>
                <w:b/>
                <w:color w:val="000000"/>
                <w:spacing w:val="0"/>
                <w:sz w:val="18"/>
                <w:szCs w:val="18"/>
                <w:lang w:eastAsia="ru-RU"/>
              </w:rPr>
            </w:pPr>
            <w:r w:rsidRPr="00037720">
              <w:rPr>
                <w:rFonts w:eastAsia="Times New Roman" w:cs="Arial"/>
                <w:b/>
                <w:color w:val="000000"/>
                <w:spacing w:val="0"/>
                <w:sz w:val="18"/>
                <w:szCs w:val="18"/>
                <w:lang w:eastAsia="ru-RU"/>
              </w:rPr>
              <w:t>№ проекта</w:t>
            </w:r>
          </w:p>
        </w:tc>
        <w:tc>
          <w:tcPr>
            <w:tcW w:w="1887" w:type="pct"/>
            <w:shd w:val="clear" w:color="auto" w:fill="auto"/>
            <w:noWrap/>
            <w:vAlign w:val="center"/>
            <w:hideMark/>
          </w:tcPr>
          <w:p w:rsidR="00E85E23" w:rsidRPr="00037720" w:rsidRDefault="00E85E23" w:rsidP="005E12B5">
            <w:pPr>
              <w:widowControl/>
              <w:adjustRightInd/>
              <w:spacing w:before="0" w:after="0"/>
              <w:ind w:firstLine="0"/>
              <w:jc w:val="center"/>
              <w:textAlignment w:val="auto"/>
              <w:rPr>
                <w:rFonts w:eastAsia="Times New Roman" w:cs="Arial"/>
                <w:b/>
                <w:color w:val="000000"/>
                <w:spacing w:val="0"/>
                <w:sz w:val="18"/>
                <w:szCs w:val="18"/>
                <w:lang w:eastAsia="ru-RU"/>
              </w:rPr>
            </w:pPr>
            <w:r w:rsidRPr="00037720">
              <w:rPr>
                <w:rFonts w:eastAsia="Times New Roman" w:cs="Arial"/>
                <w:b/>
                <w:color w:val="000000"/>
                <w:spacing w:val="0"/>
                <w:sz w:val="18"/>
                <w:szCs w:val="18"/>
                <w:lang w:eastAsia="ru-RU"/>
              </w:rPr>
              <w:t>Наименование проекта</w:t>
            </w:r>
          </w:p>
        </w:tc>
        <w:tc>
          <w:tcPr>
            <w:tcW w:w="2325" w:type="pct"/>
            <w:shd w:val="clear" w:color="auto" w:fill="auto"/>
            <w:noWrap/>
            <w:vAlign w:val="center"/>
            <w:hideMark/>
          </w:tcPr>
          <w:p w:rsidR="00E85E23" w:rsidRPr="00037720" w:rsidRDefault="00E85E23" w:rsidP="005E12B5">
            <w:pPr>
              <w:widowControl/>
              <w:adjustRightInd/>
              <w:spacing w:before="0" w:after="0"/>
              <w:ind w:firstLine="0"/>
              <w:jc w:val="center"/>
              <w:textAlignment w:val="auto"/>
              <w:rPr>
                <w:rFonts w:eastAsia="Times New Roman" w:cs="Arial"/>
                <w:b/>
                <w:color w:val="000000"/>
                <w:spacing w:val="0"/>
                <w:sz w:val="18"/>
                <w:szCs w:val="18"/>
                <w:lang w:eastAsia="ru-RU"/>
              </w:rPr>
            </w:pPr>
            <w:r w:rsidRPr="00037720">
              <w:rPr>
                <w:rFonts w:eastAsia="Times New Roman" w:cs="Arial"/>
                <w:b/>
                <w:color w:val="000000"/>
                <w:spacing w:val="0"/>
                <w:sz w:val="18"/>
                <w:szCs w:val="18"/>
                <w:lang w:eastAsia="ru-RU"/>
              </w:rPr>
              <w:t>Цель проекта</w:t>
            </w:r>
          </w:p>
        </w:tc>
      </w:tr>
      <w:tr w:rsidR="00E85E23" w:rsidRPr="00037720" w:rsidTr="005E12B5">
        <w:trPr>
          <w:trHeight w:val="480"/>
        </w:trPr>
        <w:tc>
          <w:tcPr>
            <w:tcW w:w="5000" w:type="pct"/>
            <w:gridSpan w:val="3"/>
            <w:shd w:val="clear" w:color="auto" w:fill="auto"/>
            <w:noWrap/>
            <w:vAlign w:val="center"/>
            <w:hideMark/>
          </w:tcPr>
          <w:p w:rsidR="00E85E23" w:rsidRPr="00037720" w:rsidRDefault="00E85E23" w:rsidP="005E12B5">
            <w:pPr>
              <w:widowControl/>
              <w:adjustRightInd/>
              <w:spacing w:before="0" w:after="0"/>
              <w:ind w:firstLine="0"/>
              <w:jc w:val="center"/>
              <w:textAlignment w:val="auto"/>
              <w:rPr>
                <w:rFonts w:eastAsia="Times New Roman" w:cs="Arial"/>
                <w:color w:val="000000"/>
                <w:spacing w:val="0"/>
                <w:sz w:val="18"/>
                <w:szCs w:val="18"/>
                <w:lang w:eastAsia="ru-RU"/>
              </w:rPr>
            </w:pPr>
            <w:r w:rsidRPr="00037720">
              <w:rPr>
                <w:rFonts w:eastAsia="Times New Roman" w:cs="Arial"/>
                <w:color w:val="000000"/>
                <w:spacing w:val="0"/>
                <w:sz w:val="18"/>
                <w:szCs w:val="18"/>
                <w:lang w:eastAsia="ru-RU"/>
              </w:rPr>
              <w:t>Новое строительство квартальных тепловых сетей для обеспечения перспективной тепловой нагрузки</w:t>
            </w:r>
          </w:p>
        </w:tc>
      </w:tr>
      <w:tr w:rsidR="00E85E23" w:rsidRPr="00037720" w:rsidTr="005E12B5">
        <w:trPr>
          <w:trHeight w:val="720"/>
        </w:trPr>
        <w:tc>
          <w:tcPr>
            <w:tcW w:w="788" w:type="pct"/>
            <w:shd w:val="clear" w:color="auto" w:fill="auto"/>
            <w:noWrap/>
            <w:vAlign w:val="center"/>
            <w:hideMark/>
          </w:tcPr>
          <w:p w:rsidR="00E85E23" w:rsidRPr="00037720" w:rsidRDefault="00E85E23" w:rsidP="005E12B5">
            <w:pPr>
              <w:widowControl/>
              <w:adjustRightInd/>
              <w:spacing w:before="0" w:after="0"/>
              <w:ind w:firstLine="0"/>
              <w:jc w:val="center"/>
              <w:textAlignment w:val="auto"/>
              <w:rPr>
                <w:rFonts w:eastAsia="Times New Roman" w:cs="Arial"/>
                <w:color w:val="000000"/>
                <w:spacing w:val="0"/>
                <w:sz w:val="18"/>
                <w:szCs w:val="18"/>
                <w:lang w:eastAsia="ru-RU"/>
              </w:rPr>
            </w:pPr>
            <w:r w:rsidRPr="00037720">
              <w:rPr>
                <w:rFonts w:eastAsia="Times New Roman" w:cs="Arial"/>
                <w:color w:val="000000"/>
                <w:spacing w:val="0"/>
                <w:sz w:val="18"/>
                <w:szCs w:val="18"/>
                <w:lang w:eastAsia="ru-RU"/>
              </w:rPr>
              <w:t>1.2.1.1</w:t>
            </w:r>
          </w:p>
        </w:tc>
        <w:tc>
          <w:tcPr>
            <w:tcW w:w="1887" w:type="pct"/>
            <w:shd w:val="clear" w:color="auto" w:fill="auto"/>
            <w:vAlign w:val="center"/>
            <w:hideMark/>
          </w:tcPr>
          <w:p w:rsidR="00E85E23" w:rsidRPr="00037720" w:rsidRDefault="00E85E23" w:rsidP="005E12B5">
            <w:pPr>
              <w:widowControl/>
              <w:adjustRightInd/>
              <w:spacing w:before="0" w:after="0"/>
              <w:ind w:firstLine="0"/>
              <w:jc w:val="left"/>
              <w:textAlignment w:val="auto"/>
              <w:rPr>
                <w:rFonts w:eastAsia="Times New Roman" w:cs="Arial"/>
                <w:color w:val="000000"/>
                <w:spacing w:val="0"/>
                <w:sz w:val="18"/>
                <w:szCs w:val="18"/>
                <w:lang w:eastAsia="ru-RU"/>
              </w:rPr>
            </w:pPr>
            <w:r w:rsidRPr="00037720">
              <w:rPr>
                <w:rFonts w:eastAsia="Times New Roman" w:cs="Arial"/>
                <w:color w:val="000000"/>
                <w:spacing w:val="0"/>
                <w:sz w:val="18"/>
                <w:szCs w:val="18"/>
                <w:lang w:eastAsia="ru-RU"/>
              </w:rPr>
              <w:t>Новое строительство квартальных тепловых сетей для подключения перспективных потребителей</w:t>
            </w:r>
          </w:p>
        </w:tc>
        <w:tc>
          <w:tcPr>
            <w:tcW w:w="2325" w:type="pct"/>
            <w:shd w:val="clear" w:color="auto" w:fill="auto"/>
            <w:vAlign w:val="center"/>
            <w:hideMark/>
          </w:tcPr>
          <w:p w:rsidR="00E85E23" w:rsidRPr="00037720" w:rsidRDefault="00E85E23" w:rsidP="005E12B5">
            <w:pPr>
              <w:widowControl/>
              <w:adjustRightInd/>
              <w:spacing w:before="0" w:after="0"/>
              <w:ind w:firstLine="0"/>
              <w:jc w:val="left"/>
              <w:textAlignment w:val="auto"/>
              <w:rPr>
                <w:rFonts w:eastAsia="Times New Roman" w:cs="Arial"/>
                <w:color w:val="000000"/>
                <w:spacing w:val="0"/>
                <w:sz w:val="18"/>
                <w:szCs w:val="18"/>
                <w:lang w:eastAsia="ru-RU"/>
              </w:rPr>
            </w:pPr>
            <w:r w:rsidRPr="00037720">
              <w:rPr>
                <w:rFonts w:eastAsia="Times New Roman" w:cs="Arial"/>
                <w:color w:val="000000"/>
                <w:spacing w:val="0"/>
                <w:sz w:val="18"/>
                <w:szCs w:val="18"/>
                <w:lang w:eastAsia="ru-RU"/>
              </w:rPr>
              <w:t>Обеспечение теплоснабжения  перспективных потребителей</w:t>
            </w:r>
          </w:p>
        </w:tc>
      </w:tr>
      <w:tr w:rsidR="00E85E23" w:rsidRPr="00037720" w:rsidTr="005E12B5">
        <w:trPr>
          <w:trHeight w:val="540"/>
        </w:trPr>
        <w:tc>
          <w:tcPr>
            <w:tcW w:w="5000" w:type="pct"/>
            <w:gridSpan w:val="3"/>
            <w:shd w:val="clear" w:color="auto" w:fill="auto"/>
            <w:noWrap/>
            <w:vAlign w:val="center"/>
            <w:hideMark/>
          </w:tcPr>
          <w:p w:rsidR="00E85E23" w:rsidRPr="00037720" w:rsidRDefault="00E85E23" w:rsidP="005E12B5">
            <w:pPr>
              <w:widowControl/>
              <w:adjustRightInd/>
              <w:spacing w:before="0" w:after="0"/>
              <w:ind w:firstLine="0"/>
              <w:jc w:val="center"/>
              <w:textAlignment w:val="auto"/>
              <w:rPr>
                <w:rFonts w:eastAsia="Times New Roman" w:cs="Arial"/>
                <w:color w:val="000000"/>
                <w:spacing w:val="0"/>
                <w:sz w:val="18"/>
                <w:szCs w:val="18"/>
                <w:lang w:eastAsia="ru-RU"/>
              </w:rPr>
            </w:pPr>
            <w:r w:rsidRPr="00037720">
              <w:rPr>
                <w:rFonts w:eastAsia="Times New Roman" w:cs="Arial"/>
                <w:color w:val="000000"/>
                <w:spacing w:val="0"/>
                <w:sz w:val="18"/>
                <w:szCs w:val="18"/>
                <w:lang w:eastAsia="ru-RU"/>
              </w:rPr>
              <w:t>Реконструкция тепловых сетей для обеспечения надежности теплоснабжения потребителей</w:t>
            </w:r>
          </w:p>
        </w:tc>
      </w:tr>
      <w:tr w:rsidR="00E85E23" w:rsidRPr="00037720" w:rsidTr="005E12B5">
        <w:trPr>
          <w:trHeight w:val="1215"/>
        </w:trPr>
        <w:tc>
          <w:tcPr>
            <w:tcW w:w="788" w:type="pct"/>
            <w:shd w:val="clear" w:color="auto" w:fill="auto"/>
            <w:noWrap/>
            <w:vAlign w:val="center"/>
            <w:hideMark/>
          </w:tcPr>
          <w:p w:rsidR="00E85E23" w:rsidRPr="00037720" w:rsidRDefault="00E85E23" w:rsidP="005E12B5">
            <w:pPr>
              <w:widowControl/>
              <w:adjustRightInd/>
              <w:spacing w:before="0" w:after="0"/>
              <w:ind w:firstLine="0"/>
              <w:jc w:val="center"/>
              <w:textAlignment w:val="auto"/>
              <w:rPr>
                <w:rFonts w:eastAsia="Times New Roman" w:cs="Arial"/>
                <w:color w:val="000000"/>
                <w:spacing w:val="0"/>
                <w:sz w:val="18"/>
                <w:szCs w:val="18"/>
                <w:lang w:eastAsia="ru-RU"/>
              </w:rPr>
            </w:pPr>
            <w:r w:rsidRPr="00037720">
              <w:rPr>
                <w:rFonts w:eastAsia="Times New Roman" w:cs="Arial"/>
                <w:color w:val="000000"/>
                <w:spacing w:val="0"/>
                <w:sz w:val="18"/>
                <w:szCs w:val="18"/>
                <w:lang w:eastAsia="ru-RU"/>
              </w:rPr>
              <w:t>1.2.2.1</w:t>
            </w:r>
          </w:p>
        </w:tc>
        <w:tc>
          <w:tcPr>
            <w:tcW w:w="1887" w:type="pct"/>
            <w:shd w:val="clear" w:color="auto" w:fill="auto"/>
            <w:vAlign w:val="center"/>
            <w:hideMark/>
          </w:tcPr>
          <w:p w:rsidR="00E85E23" w:rsidRPr="00037720" w:rsidRDefault="00E85E23" w:rsidP="005E12B5">
            <w:pPr>
              <w:widowControl/>
              <w:adjustRightInd/>
              <w:spacing w:before="0" w:after="0"/>
              <w:ind w:firstLine="0"/>
              <w:jc w:val="left"/>
              <w:textAlignment w:val="auto"/>
              <w:rPr>
                <w:rFonts w:eastAsia="Times New Roman" w:cs="Arial"/>
                <w:color w:val="000000"/>
                <w:spacing w:val="0"/>
                <w:sz w:val="18"/>
                <w:szCs w:val="18"/>
                <w:lang w:eastAsia="ru-RU"/>
              </w:rPr>
            </w:pPr>
            <w:r w:rsidRPr="00037720">
              <w:rPr>
                <w:rFonts w:eastAsia="Times New Roman" w:cs="Arial"/>
                <w:color w:val="000000"/>
                <w:spacing w:val="0"/>
                <w:sz w:val="18"/>
                <w:szCs w:val="18"/>
                <w:lang w:eastAsia="ru-RU"/>
              </w:rPr>
              <w:t>Реконструкция магистральной тепловой сети для обеспечения надежности теплоснабжения потребителей в существующих зонах действия</w:t>
            </w:r>
          </w:p>
        </w:tc>
        <w:tc>
          <w:tcPr>
            <w:tcW w:w="2325" w:type="pct"/>
            <w:shd w:val="clear" w:color="auto" w:fill="auto"/>
            <w:vAlign w:val="center"/>
            <w:hideMark/>
          </w:tcPr>
          <w:p w:rsidR="00E85E23" w:rsidRPr="00037720" w:rsidRDefault="00E85E23" w:rsidP="005E12B5">
            <w:pPr>
              <w:widowControl/>
              <w:adjustRightInd/>
              <w:spacing w:before="0" w:after="0"/>
              <w:ind w:firstLine="0"/>
              <w:jc w:val="left"/>
              <w:textAlignment w:val="auto"/>
              <w:rPr>
                <w:rFonts w:eastAsia="Times New Roman" w:cs="Arial"/>
                <w:color w:val="000000"/>
                <w:spacing w:val="0"/>
                <w:sz w:val="18"/>
                <w:szCs w:val="18"/>
                <w:lang w:eastAsia="ru-RU"/>
              </w:rPr>
            </w:pPr>
            <w:r w:rsidRPr="00037720">
              <w:rPr>
                <w:rFonts w:eastAsia="Times New Roman" w:cs="Arial"/>
                <w:color w:val="000000"/>
                <w:spacing w:val="0"/>
                <w:sz w:val="18"/>
                <w:szCs w:val="18"/>
                <w:lang w:eastAsia="ru-RU"/>
              </w:rPr>
              <w:t xml:space="preserve">Обеспечение нормативной надежности теплоснабжения потребителей </w:t>
            </w:r>
          </w:p>
        </w:tc>
      </w:tr>
    </w:tbl>
    <w:p w:rsidR="00E85E23" w:rsidRDefault="00E85E23" w:rsidP="00E85E23">
      <w:pPr>
        <w:spacing w:before="0" w:after="0" w:line="360" w:lineRule="auto"/>
        <w:rPr>
          <w:b/>
          <w:bCs/>
          <w:sz w:val="18"/>
          <w:szCs w:val="18"/>
        </w:rPr>
        <w:sectPr w:rsidR="00E85E23" w:rsidSect="005227B0">
          <w:headerReference w:type="default" r:id="rId96"/>
          <w:footerReference w:type="default" r:id="rId97"/>
          <w:footerReference w:type="first" r:id="rId98"/>
          <w:pgSz w:w="11907" w:h="16840" w:code="9"/>
          <w:pgMar w:top="851" w:right="1134" w:bottom="1134" w:left="1701" w:header="510" w:footer="301" w:gutter="0"/>
          <w:cols w:space="708"/>
          <w:docGrid w:linePitch="360"/>
        </w:sectPr>
      </w:pPr>
    </w:p>
    <w:p w:rsidR="005E12B5" w:rsidRPr="00037720" w:rsidRDefault="005E12B5" w:rsidP="005E12B5">
      <w:pPr>
        <w:spacing w:line="360" w:lineRule="auto"/>
        <w:ind w:firstLine="0"/>
        <w:rPr>
          <w:b/>
          <w:bCs/>
          <w:sz w:val="18"/>
          <w:szCs w:val="18"/>
        </w:rPr>
      </w:pPr>
      <w:bookmarkStart w:id="112" w:name="_Toc354068300"/>
      <w:bookmarkStart w:id="113" w:name="_Toc354584523"/>
      <w:r w:rsidRPr="00037720">
        <w:rPr>
          <w:b/>
          <w:bCs/>
          <w:sz w:val="18"/>
          <w:szCs w:val="18"/>
        </w:rPr>
        <w:t xml:space="preserve">Таблица </w:t>
      </w:r>
      <w:r>
        <w:rPr>
          <w:b/>
          <w:bCs/>
          <w:sz w:val="18"/>
          <w:szCs w:val="18"/>
        </w:rPr>
        <w:t>6</w:t>
      </w:r>
      <w:r w:rsidRPr="00037720">
        <w:rPr>
          <w:b/>
          <w:bCs/>
          <w:sz w:val="18"/>
          <w:szCs w:val="18"/>
        </w:rPr>
        <w:t>.</w:t>
      </w:r>
      <w:r w:rsidRPr="00037720">
        <w:rPr>
          <w:b/>
          <w:bCs/>
          <w:sz w:val="18"/>
          <w:szCs w:val="18"/>
        </w:rPr>
        <w:fldChar w:fldCharType="begin"/>
      </w:r>
      <w:r w:rsidRPr="00037720">
        <w:rPr>
          <w:b/>
          <w:bCs/>
          <w:sz w:val="18"/>
          <w:szCs w:val="18"/>
        </w:rPr>
        <w:instrText xml:space="preserve"> SEQ Таблица \* ARABIC \s 1 </w:instrText>
      </w:r>
      <w:r w:rsidRPr="00037720">
        <w:rPr>
          <w:b/>
          <w:bCs/>
          <w:sz w:val="18"/>
          <w:szCs w:val="18"/>
        </w:rPr>
        <w:fldChar w:fldCharType="separate"/>
      </w:r>
      <w:r w:rsidR="00D62305">
        <w:rPr>
          <w:b/>
          <w:bCs/>
          <w:noProof/>
          <w:sz w:val="18"/>
          <w:szCs w:val="18"/>
        </w:rPr>
        <w:t>2</w:t>
      </w:r>
      <w:r w:rsidRPr="00037720">
        <w:rPr>
          <w:b/>
          <w:bCs/>
          <w:noProof/>
          <w:sz w:val="18"/>
          <w:szCs w:val="18"/>
        </w:rPr>
        <w:fldChar w:fldCharType="end"/>
      </w:r>
      <w:r w:rsidRPr="00037720">
        <w:rPr>
          <w:b/>
          <w:bCs/>
          <w:noProof/>
          <w:sz w:val="18"/>
          <w:szCs w:val="18"/>
        </w:rPr>
        <w:t xml:space="preserve"> </w:t>
      </w:r>
      <w:r w:rsidRPr="00037720">
        <w:rPr>
          <w:b/>
          <w:bCs/>
          <w:sz w:val="18"/>
          <w:szCs w:val="18"/>
        </w:rPr>
        <w:t>– Объемы строительства  тепловых сетей для обеспечения подключения перспективных потребителей ОАО «Охинская ТЭЦ»</w:t>
      </w:r>
      <w:bookmarkEnd w:id="112"/>
      <w:bookmarkEnd w:id="113"/>
    </w:p>
    <w:tbl>
      <w:tblPr>
        <w:tblW w:w="5000" w:type="pct"/>
        <w:tblLook w:val="04A0" w:firstRow="1" w:lastRow="0" w:firstColumn="1" w:lastColumn="0" w:noHBand="0" w:noVBand="1"/>
      </w:tblPr>
      <w:tblGrid>
        <w:gridCol w:w="7706"/>
        <w:gridCol w:w="1644"/>
        <w:gridCol w:w="1426"/>
        <w:gridCol w:w="2469"/>
        <w:gridCol w:w="2564"/>
      </w:tblGrid>
      <w:tr w:rsidR="005E12B5" w:rsidRPr="00D037D8" w:rsidTr="00BD1788">
        <w:trPr>
          <w:trHeight w:val="600"/>
          <w:tblHeader/>
        </w:trPr>
        <w:tc>
          <w:tcPr>
            <w:tcW w:w="24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E12B5" w:rsidRPr="00D037D8" w:rsidRDefault="005E12B5" w:rsidP="005E12B5">
            <w:pPr>
              <w:widowControl/>
              <w:adjustRightInd/>
              <w:spacing w:before="0" w:after="0"/>
              <w:ind w:firstLine="0"/>
              <w:jc w:val="center"/>
              <w:textAlignment w:val="auto"/>
              <w:rPr>
                <w:rFonts w:eastAsia="Times New Roman" w:cs="Arial"/>
                <w:b/>
                <w:color w:val="000000"/>
                <w:spacing w:val="0"/>
                <w:sz w:val="18"/>
                <w:szCs w:val="18"/>
                <w:lang w:eastAsia="ru-RU"/>
              </w:rPr>
            </w:pPr>
            <w:r w:rsidRPr="00D037D8">
              <w:rPr>
                <w:rFonts w:eastAsia="Times New Roman" w:cs="Arial"/>
                <w:b/>
                <w:color w:val="000000"/>
                <w:spacing w:val="0"/>
                <w:sz w:val="18"/>
                <w:szCs w:val="18"/>
                <w:lang w:eastAsia="ru-RU"/>
              </w:rPr>
              <w:t>Участок</w:t>
            </w:r>
          </w:p>
        </w:tc>
        <w:tc>
          <w:tcPr>
            <w:tcW w:w="520" w:type="pct"/>
            <w:tcBorders>
              <w:top w:val="single" w:sz="4" w:space="0" w:color="auto"/>
              <w:left w:val="nil"/>
              <w:bottom w:val="single" w:sz="4" w:space="0" w:color="auto"/>
              <w:right w:val="single" w:sz="4" w:space="0" w:color="auto"/>
            </w:tcBorders>
            <w:shd w:val="clear" w:color="auto" w:fill="auto"/>
            <w:vAlign w:val="center"/>
            <w:hideMark/>
          </w:tcPr>
          <w:p w:rsidR="005E12B5" w:rsidRPr="00D037D8" w:rsidRDefault="005E12B5" w:rsidP="005E12B5">
            <w:pPr>
              <w:widowControl/>
              <w:adjustRightInd/>
              <w:spacing w:before="0" w:after="0"/>
              <w:ind w:firstLine="0"/>
              <w:jc w:val="center"/>
              <w:textAlignment w:val="auto"/>
              <w:rPr>
                <w:rFonts w:eastAsia="Times New Roman" w:cs="Arial"/>
                <w:b/>
                <w:color w:val="000000"/>
                <w:spacing w:val="0"/>
                <w:sz w:val="18"/>
                <w:szCs w:val="18"/>
                <w:lang w:eastAsia="ru-RU"/>
              </w:rPr>
            </w:pPr>
            <w:r w:rsidRPr="00D037D8">
              <w:rPr>
                <w:rFonts w:eastAsia="Times New Roman" w:cs="Arial"/>
                <w:b/>
                <w:color w:val="000000"/>
                <w:spacing w:val="0"/>
                <w:sz w:val="18"/>
                <w:szCs w:val="18"/>
                <w:lang w:eastAsia="ru-RU"/>
              </w:rPr>
              <w:t>Диаметр, мм</w:t>
            </w:r>
          </w:p>
        </w:tc>
        <w:tc>
          <w:tcPr>
            <w:tcW w:w="451" w:type="pct"/>
            <w:tcBorders>
              <w:top w:val="single" w:sz="4" w:space="0" w:color="auto"/>
              <w:left w:val="nil"/>
              <w:bottom w:val="single" w:sz="4" w:space="0" w:color="auto"/>
              <w:right w:val="single" w:sz="4" w:space="0" w:color="auto"/>
            </w:tcBorders>
            <w:shd w:val="clear" w:color="auto" w:fill="auto"/>
            <w:vAlign w:val="center"/>
            <w:hideMark/>
          </w:tcPr>
          <w:p w:rsidR="005E12B5" w:rsidRPr="00D037D8" w:rsidRDefault="005E12B5" w:rsidP="005E12B5">
            <w:pPr>
              <w:widowControl/>
              <w:adjustRightInd/>
              <w:spacing w:before="0" w:after="0"/>
              <w:ind w:firstLine="0"/>
              <w:jc w:val="center"/>
              <w:textAlignment w:val="auto"/>
              <w:rPr>
                <w:rFonts w:eastAsia="Times New Roman" w:cs="Arial"/>
                <w:b/>
                <w:color w:val="000000"/>
                <w:spacing w:val="0"/>
                <w:sz w:val="18"/>
                <w:szCs w:val="18"/>
                <w:lang w:eastAsia="ru-RU"/>
              </w:rPr>
            </w:pPr>
            <w:r w:rsidRPr="00D037D8">
              <w:rPr>
                <w:rFonts w:eastAsia="Times New Roman" w:cs="Arial"/>
                <w:b/>
                <w:color w:val="000000"/>
                <w:spacing w:val="0"/>
                <w:sz w:val="18"/>
                <w:szCs w:val="18"/>
                <w:lang w:eastAsia="ru-RU"/>
              </w:rPr>
              <w:t>Длина, м</w:t>
            </w:r>
          </w:p>
        </w:tc>
        <w:tc>
          <w:tcPr>
            <w:tcW w:w="781" w:type="pct"/>
            <w:tcBorders>
              <w:top w:val="single" w:sz="4" w:space="0" w:color="auto"/>
              <w:left w:val="nil"/>
              <w:bottom w:val="single" w:sz="4" w:space="0" w:color="auto"/>
              <w:right w:val="single" w:sz="4" w:space="0" w:color="auto"/>
            </w:tcBorders>
            <w:shd w:val="clear" w:color="auto" w:fill="auto"/>
            <w:vAlign w:val="center"/>
            <w:hideMark/>
          </w:tcPr>
          <w:p w:rsidR="005E12B5" w:rsidRPr="00D037D8" w:rsidRDefault="005E12B5" w:rsidP="005E12B5">
            <w:pPr>
              <w:widowControl/>
              <w:adjustRightInd/>
              <w:spacing w:before="0" w:after="0"/>
              <w:ind w:firstLine="0"/>
              <w:jc w:val="center"/>
              <w:textAlignment w:val="auto"/>
              <w:rPr>
                <w:rFonts w:eastAsia="Times New Roman" w:cs="Arial"/>
                <w:b/>
                <w:color w:val="000000"/>
                <w:spacing w:val="0"/>
                <w:sz w:val="18"/>
                <w:szCs w:val="18"/>
                <w:lang w:eastAsia="ru-RU"/>
              </w:rPr>
            </w:pPr>
            <w:r w:rsidRPr="00D037D8">
              <w:rPr>
                <w:rFonts w:eastAsia="Times New Roman" w:cs="Arial"/>
                <w:b/>
                <w:color w:val="000000"/>
                <w:spacing w:val="0"/>
                <w:sz w:val="18"/>
                <w:szCs w:val="18"/>
                <w:lang w:eastAsia="ru-RU"/>
              </w:rPr>
              <w:t>Тип прокладки</w:t>
            </w:r>
          </w:p>
        </w:tc>
        <w:tc>
          <w:tcPr>
            <w:tcW w:w="811" w:type="pct"/>
            <w:tcBorders>
              <w:top w:val="single" w:sz="4" w:space="0" w:color="auto"/>
              <w:left w:val="nil"/>
              <w:bottom w:val="single" w:sz="4" w:space="0" w:color="auto"/>
              <w:right w:val="single" w:sz="4" w:space="0" w:color="auto"/>
            </w:tcBorders>
            <w:shd w:val="clear" w:color="auto" w:fill="auto"/>
            <w:vAlign w:val="center"/>
            <w:hideMark/>
          </w:tcPr>
          <w:p w:rsidR="005E12B5" w:rsidRPr="00D037D8" w:rsidRDefault="005E12B5" w:rsidP="005E12B5">
            <w:pPr>
              <w:widowControl/>
              <w:adjustRightInd/>
              <w:spacing w:before="0" w:after="0"/>
              <w:ind w:firstLine="0"/>
              <w:jc w:val="center"/>
              <w:textAlignment w:val="auto"/>
              <w:rPr>
                <w:rFonts w:eastAsia="Times New Roman" w:cs="Arial"/>
                <w:b/>
                <w:color w:val="000000"/>
                <w:spacing w:val="0"/>
                <w:sz w:val="18"/>
                <w:szCs w:val="18"/>
                <w:lang w:eastAsia="ru-RU"/>
              </w:rPr>
            </w:pPr>
            <w:r w:rsidRPr="00D037D8">
              <w:rPr>
                <w:rFonts w:eastAsia="Times New Roman" w:cs="Arial"/>
                <w:b/>
                <w:color w:val="000000"/>
                <w:spacing w:val="0"/>
                <w:sz w:val="18"/>
                <w:szCs w:val="18"/>
                <w:lang w:eastAsia="ru-RU"/>
              </w:rPr>
              <w:t>Год реконструкции</w:t>
            </w:r>
          </w:p>
        </w:tc>
      </w:tr>
      <w:tr w:rsidR="005E12B5" w:rsidRPr="00D037D8" w:rsidTr="00BD1788">
        <w:trPr>
          <w:trHeight w:val="300"/>
        </w:trPr>
        <w:tc>
          <w:tcPr>
            <w:tcW w:w="2437" w:type="pct"/>
            <w:tcBorders>
              <w:top w:val="nil"/>
              <w:left w:val="single" w:sz="4" w:space="0" w:color="auto"/>
              <w:bottom w:val="single" w:sz="4" w:space="0" w:color="auto"/>
              <w:right w:val="single" w:sz="4" w:space="0" w:color="auto"/>
            </w:tcBorders>
            <w:shd w:val="clear" w:color="auto" w:fill="auto"/>
            <w:noWrap/>
            <w:vAlign w:val="center"/>
            <w:hideMark/>
          </w:tcPr>
          <w:p w:rsidR="005E12B5" w:rsidRPr="00D037D8" w:rsidRDefault="005E12B5" w:rsidP="005E12B5">
            <w:pPr>
              <w:widowControl/>
              <w:adjustRightInd/>
              <w:spacing w:before="0" w:after="0"/>
              <w:ind w:firstLine="0"/>
              <w:jc w:val="left"/>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01-КВР-ТК-БН_81_1 -- 01-ТП-ОДЗ-13/1-2015-2028</w:t>
            </w:r>
          </w:p>
        </w:tc>
        <w:tc>
          <w:tcPr>
            <w:tcW w:w="520" w:type="pct"/>
            <w:tcBorders>
              <w:top w:val="nil"/>
              <w:left w:val="nil"/>
              <w:bottom w:val="single" w:sz="4" w:space="0" w:color="auto"/>
              <w:right w:val="single" w:sz="4" w:space="0" w:color="auto"/>
            </w:tcBorders>
            <w:shd w:val="clear" w:color="auto" w:fill="auto"/>
            <w:noWrap/>
            <w:vAlign w:val="center"/>
            <w:hideMark/>
          </w:tcPr>
          <w:p w:rsidR="005E12B5" w:rsidRPr="00D037D8" w:rsidRDefault="005E12B5" w:rsidP="005E12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50</w:t>
            </w:r>
          </w:p>
        </w:tc>
        <w:tc>
          <w:tcPr>
            <w:tcW w:w="451" w:type="pct"/>
            <w:tcBorders>
              <w:top w:val="nil"/>
              <w:left w:val="nil"/>
              <w:bottom w:val="single" w:sz="4" w:space="0" w:color="auto"/>
              <w:right w:val="single" w:sz="4" w:space="0" w:color="auto"/>
            </w:tcBorders>
            <w:shd w:val="clear" w:color="auto" w:fill="auto"/>
            <w:noWrap/>
            <w:vAlign w:val="center"/>
            <w:hideMark/>
          </w:tcPr>
          <w:p w:rsidR="005E12B5" w:rsidRPr="00D037D8" w:rsidRDefault="005E12B5" w:rsidP="005E12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20</w:t>
            </w:r>
          </w:p>
        </w:tc>
        <w:tc>
          <w:tcPr>
            <w:tcW w:w="781" w:type="pct"/>
            <w:tcBorders>
              <w:top w:val="nil"/>
              <w:left w:val="nil"/>
              <w:bottom w:val="single" w:sz="4" w:space="0" w:color="auto"/>
              <w:right w:val="single" w:sz="4" w:space="0" w:color="auto"/>
            </w:tcBorders>
            <w:shd w:val="clear" w:color="auto" w:fill="auto"/>
            <w:noWrap/>
            <w:vAlign w:val="center"/>
            <w:hideMark/>
          </w:tcPr>
          <w:p w:rsidR="005E12B5" w:rsidRPr="00D037D8" w:rsidRDefault="005E12B5" w:rsidP="005E12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ПОДЗЕМНАЯ</w:t>
            </w:r>
          </w:p>
        </w:tc>
        <w:tc>
          <w:tcPr>
            <w:tcW w:w="811" w:type="pct"/>
            <w:tcBorders>
              <w:top w:val="nil"/>
              <w:left w:val="nil"/>
              <w:bottom w:val="single" w:sz="4" w:space="0" w:color="auto"/>
              <w:right w:val="single" w:sz="4" w:space="0" w:color="auto"/>
            </w:tcBorders>
            <w:shd w:val="clear" w:color="auto" w:fill="auto"/>
            <w:noWrap/>
            <w:vAlign w:val="center"/>
            <w:hideMark/>
          </w:tcPr>
          <w:p w:rsidR="005E12B5" w:rsidRPr="00D037D8" w:rsidRDefault="005E12B5" w:rsidP="005E12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2022</w:t>
            </w:r>
          </w:p>
        </w:tc>
      </w:tr>
      <w:tr w:rsidR="005E12B5" w:rsidRPr="00D037D8" w:rsidTr="00BD1788">
        <w:trPr>
          <w:trHeight w:val="300"/>
        </w:trPr>
        <w:tc>
          <w:tcPr>
            <w:tcW w:w="2437" w:type="pct"/>
            <w:tcBorders>
              <w:top w:val="nil"/>
              <w:left w:val="single" w:sz="4" w:space="0" w:color="auto"/>
              <w:bottom w:val="single" w:sz="4" w:space="0" w:color="auto"/>
              <w:right w:val="single" w:sz="4" w:space="0" w:color="auto"/>
            </w:tcBorders>
            <w:shd w:val="clear" w:color="auto" w:fill="auto"/>
            <w:noWrap/>
            <w:vAlign w:val="center"/>
            <w:hideMark/>
          </w:tcPr>
          <w:p w:rsidR="005E12B5" w:rsidRPr="00D037D8" w:rsidRDefault="005E12B5" w:rsidP="005E12B5">
            <w:pPr>
              <w:widowControl/>
              <w:adjustRightInd/>
              <w:spacing w:before="0" w:after="0"/>
              <w:ind w:firstLine="0"/>
              <w:jc w:val="left"/>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01-КВР-ТК-69_1 -- 01-ТП-ЖЗ-13/3-2015-2028</w:t>
            </w:r>
          </w:p>
        </w:tc>
        <w:tc>
          <w:tcPr>
            <w:tcW w:w="520" w:type="pct"/>
            <w:tcBorders>
              <w:top w:val="nil"/>
              <w:left w:val="nil"/>
              <w:bottom w:val="single" w:sz="4" w:space="0" w:color="auto"/>
              <w:right w:val="single" w:sz="4" w:space="0" w:color="auto"/>
            </w:tcBorders>
            <w:shd w:val="clear" w:color="auto" w:fill="auto"/>
            <w:noWrap/>
            <w:vAlign w:val="center"/>
            <w:hideMark/>
          </w:tcPr>
          <w:p w:rsidR="005E12B5" w:rsidRPr="00D037D8" w:rsidRDefault="005E12B5" w:rsidP="005E12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50</w:t>
            </w:r>
          </w:p>
        </w:tc>
        <w:tc>
          <w:tcPr>
            <w:tcW w:w="451" w:type="pct"/>
            <w:tcBorders>
              <w:top w:val="nil"/>
              <w:left w:val="nil"/>
              <w:bottom w:val="single" w:sz="4" w:space="0" w:color="auto"/>
              <w:right w:val="single" w:sz="4" w:space="0" w:color="auto"/>
            </w:tcBorders>
            <w:shd w:val="clear" w:color="auto" w:fill="auto"/>
            <w:noWrap/>
            <w:vAlign w:val="center"/>
            <w:hideMark/>
          </w:tcPr>
          <w:p w:rsidR="005E12B5" w:rsidRPr="00D037D8" w:rsidRDefault="005E12B5" w:rsidP="005E12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5</w:t>
            </w:r>
          </w:p>
        </w:tc>
        <w:tc>
          <w:tcPr>
            <w:tcW w:w="781" w:type="pct"/>
            <w:tcBorders>
              <w:top w:val="nil"/>
              <w:left w:val="nil"/>
              <w:bottom w:val="single" w:sz="4" w:space="0" w:color="auto"/>
              <w:right w:val="single" w:sz="4" w:space="0" w:color="auto"/>
            </w:tcBorders>
            <w:shd w:val="clear" w:color="auto" w:fill="auto"/>
            <w:noWrap/>
            <w:vAlign w:val="center"/>
            <w:hideMark/>
          </w:tcPr>
          <w:p w:rsidR="005E12B5" w:rsidRPr="00D037D8" w:rsidRDefault="005E12B5" w:rsidP="005E12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ПОДЗЕМНАЯ</w:t>
            </w:r>
          </w:p>
        </w:tc>
        <w:tc>
          <w:tcPr>
            <w:tcW w:w="811" w:type="pct"/>
            <w:tcBorders>
              <w:top w:val="nil"/>
              <w:left w:val="nil"/>
              <w:bottom w:val="single" w:sz="4" w:space="0" w:color="auto"/>
              <w:right w:val="single" w:sz="4" w:space="0" w:color="auto"/>
            </w:tcBorders>
            <w:shd w:val="clear" w:color="auto" w:fill="auto"/>
            <w:noWrap/>
            <w:vAlign w:val="center"/>
            <w:hideMark/>
          </w:tcPr>
          <w:p w:rsidR="005E12B5" w:rsidRPr="00D037D8" w:rsidRDefault="005E12B5" w:rsidP="005E12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2023</w:t>
            </w:r>
          </w:p>
        </w:tc>
      </w:tr>
      <w:tr w:rsidR="005E12B5" w:rsidRPr="00D037D8" w:rsidTr="00BD1788">
        <w:trPr>
          <w:trHeight w:val="300"/>
        </w:trPr>
        <w:tc>
          <w:tcPr>
            <w:tcW w:w="2437" w:type="pct"/>
            <w:tcBorders>
              <w:top w:val="nil"/>
              <w:left w:val="single" w:sz="4" w:space="0" w:color="auto"/>
              <w:bottom w:val="single" w:sz="4" w:space="0" w:color="auto"/>
              <w:right w:val="single" w:sz="4" w:space="0" w:color="auto"/>
            </w:tcBorders>
            <w:shd w:val="clear" w:color="auto" w:fill="auto"/>
            <w:noWrap/>
            <w:vAlign w:val="center"/>
            <w:hideMark/>
          </w:tcPr>
          <w:p w:rsidR="005E12B5" w:rsidRPr="00D037D8" w:rsidRDefault="005E12B5" w:rsidP="005E12B5">
            <w:pPr>
              <w:widowControl/>
              <w:adjustRightInd/>
              <w:spacing w:before="0" w:after="0"/>
              <w:ind w:firstLine="0"/>
              <w:jc w:val="left"/>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01-КВР-ТК-БН_67_1 -- 01-ТП-ЖЗ-13/2-2015-2028</w:t>
            </w:r>
          </w:p>
        </w:tc>
        <w:tc>
          <w:tcPr>
            <w:tcW w:w="520" w:type="pct"/>
            <w:tcBorders>
              <w:top w:val="nil"/>
              <w:left w:val="nil"/>
              <w:bottom w:val="single" w:sz="4" w:space="0" w:color="auto"/>
              <w:right w:val="single" w:sz="4" w:space="0" w:color="auto"/>
            </w:tcBorders>
            <w:shd w:val="clear" w:color="auto" w:fill="auto"/>
            <w:noWrap/>
            <w:vAlign w:val="center"/>
            <w:hideMark/>
          </w:tcPr>
          <w:p w:rsidR="005E12B5" w:rsidRPr="00D037D8" w:rsidRDefault="005E12B5" w:rsidP="005E12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50</w:t>
            </w:r>
          </w:p>
        </w:tc>
        <w:tc>
          <w:tcPr>
            <w:tcW w:w="451" w:type="pct"/>
            <w:tcBorders>
              <w:top w:val="nil"/>
              <w:left w:val="nil"/>
              <w:bottom w:val="single" w:sz="4" w:space="0" w:color="auto"/>
              <w:right w:val="single" w:sz="4" w:space="0" w:color="auto"/>
            </w:tcBorders>
            <w:shd w:val="clear" w:color="auto" w:fill="auto"/>
            <w:noWrap/>
            <w:vAlign w:val="center"/>
            <w:hideMark/>
          </w:tcPr>
          <w:p w:rsidR="005E12B5" w:rsidRPr="00D037D8" w:rsidRDefault="005E12B5" w:rsidP="005E12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6</w:t>
            </w:r>
          </w:p>
        </w:tc>
        <w:tc>
          <w:tcPr>
            <w:tcW w:w="781" w:type="pct"/>
            <w:tcBorders>
              <w:top w:val="nil"/>
              <w:left w:val="nil"/>
              <w:bottom w:val="single" w:sz="4" w:space="0" w:color="auto"/>
              <w:right w:val="single" w:sz="4" w:space="0" w:color="auto"/>
            </w:tcBorders>
            <w:shd w:val="clear" w:color="auto" w:fill="auto"/>
            <w:noWrap/>
            <w:vAlign w:val="center"/>
            <w:hideMark/>
          </w:tcPr>
          <w:p w:rsidR="005E12B5" w:rsidRPr="00D037D8" w:rsidRDefault="005E12B5" w:rsidP="005E12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ПОДЗЕМНАЯ</w:t>
            </w:r>
          </w:p>
        </w:tc>
        <w:tc>
          <w:tcPr>
            <w:tcW w:w="811" w:type="pct"/>
            <w:tcBorders>
              <w:top w:val="nil"/>
              <w:left w:val="nil"/>
              <w:bottom w:val="single" w:sz="4" w:space="0" w:color="auto"/>
              <w:right w:val="single" w:sz="4" w:space="0" w:color="auto"/>
            </w:tcBorders>
            <w:shd w:val="clear" w:color="auto" w:fill="auto"/>
            <w:noWrap/>
            <w:vAlign w:val="center"/>
            <w:hideMark/>
          </w:tcPr>
          <w:p w:rsidR="005E12B5" w:rsidRPr="00D037D8" w:rsidRDefault="005E12B5" w:rsidP="005E12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2024</w:t>
            </w:r>
          </w:p>
        </w:tc>
      </w:tr>
      <w:tr w:rsidR="005E12B5" w:rsidRPr="00D037D8" w:rsidTr="00BD1788">
        <w:trPr>
          <w:trHeight w:val="300"/>
        </w:trPr>
        <w:tc>
          <w:tcPr>
            <w:tcW w:w="2437" w:type="pct"/>
            <w:tcBorders>
              <w:top w:val="nil"/>
              <w:left w:val="single" w:sz="4" w:space="0" w:color="auto"/>
              <w:bottom w:val="single" w:sz="4" w:space="0" w:color="auto"/>
              <w:right w:val="single" w:sz="4" w:space="0" w:color="auto"/>
            </w:tcBorders>
            <w:shd w:val="clear" w:color="auto" w:fill="auto"/>
            <w:noWrap/>
            <w:vAlign w:val="center"/>
            <w:hideMark/>
          </w:tcPr>
          <w:p w:rsidR="005E12B5" w:rsidRPr="00D037D8" w:rsidRDefault="005E12B5" w:rsidP="005E12B5">
            <w:pPr>
              <w:widowControl/>
              <w:adjustRightInd/>
              <w:spacing w:before="0" w:after="0"/>
              <w:ind w:firstLine="0"/>
              <w:jc w:val="left"/>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01-КВР-ТК-БН_72_1 -- 01-ТП-ЖЗ-13/1-2015-2028</w:t>
            </w:r>
          </w:p>
        </w:tc>
        <w:tc>
          <w:tcPr>
            <w:tcW w:w="520" w:type="pct"/>
            <w:tcBorders>
              <w:top w:val="nil"/>
              <w:left w:val="nil"/>
              <w:bottom w:val="single" w:sz="4" w:space="0" w:color="auto"/>
              <w:right w:val="single" w:sz="4" w:space="0" w:color="auto"/>
            </w:tcBorders>
            <w:shd w:val="clear" w:color="auto" w:fill="auto"/>
            <w:noWrap/>
            <w:vAlign w:val="center"/>
            <w:hideMark/>
          </w:tcPr>
          <w:p w:rsidR="005E12B5" w:rsidRPr="00D037D8" w:rsidRDefault="005E12B5" w:rsidP="005E12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50</w:t>
            </w:r>
          </w:p>
        </w:tc>
        <w:tc>
          <w:tcPr>
            <w:tcW w:w="451" w:type="pct"/>
            <w:tcBorders>
              <w:top w:val="nil"/>
              <w:left w:val="nil"/>
              <w:bottom w:val="single" w:sz="4" w:space="0" w:color="auto"/>
              <w:right w:val="single" w:sz="4" w:space="0" w:color="auto"/>
            </w:tcBorders>
            <w:shd w:val="clear" w:color="auto" w:fill="auto"/>
            <w:noWrap/>
            <w:vAlign w:val="center"/>
            <w:hideMark/>
          </w:tcPr>
          <w:p w:rsidR="005E12B5" w:rsidRPr="00D037D8" w:rsidRDefault="005E12B5" w:rsidP="005E12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10</w:t>
            </w:r>
          </w:p>
        </w:tc>
        <w:tc>
          <w:tcPr>
            <w:tcW w:w="781" w:type="pct"/>
            <w:tcBorders>
              <w:top w:val="nil"/>
              <w:left w:val="nil"/>
              <w:bottom w:val="single" w:sz="4" w:space="0" w:color="auto"/>
              <w:right w:val="single" w:sz="4" w:space="0" w:color="auto"/>
            </w:tcBorders>
            <w:shd w:val="clear" w:color="auto" w:fill="auto"/>
            <w:noWrap/>
            <w:vAlign w:val="center"/>
            <w:hideMark/>
          </w:tcPr>
          <w:p w:rsidR="005E12B5" w:rsidRPr="00D037D8" w:rsidRDefault="005E12B5" w:rsidP="005E12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ПОДЗЕМНАЯ</w:t>
            </w:r>
          </w:p>
        </w:tc>
        <w:tc>
          <w:tcPr>
            <w:tcW w:w="811" w:type="pct"/>
            <w:tcBorders>
              <w:top w:val="nil"/>
              <w:left w:val="nil"/>
              <w:bottom w:val="single" w:sz="4" w:space="0" w:color="auto"/>
              <w:right w:val="single" w:sz="4" w:space="0" w:color="auto"/>
            </w:tcBorders>
            <w:shd w:val="clear" w:color="auto" w:fill="auto"/>
            <w:noWrap/>
            <w:vAlign w:val="center"/>
            <w:hideMark/>
          </w:tcPr>
          <w:p w:rsidR="005E12B5" w:rsidRPr="00D037D8" w:rsidRDefault="005E12B5" w:rsidP="005E12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2025</w:t>
            </w:r>
          </w:p>
        </w:tc>
      </w:tr>
      <w:tr w:rsidR="005E12B5" w:rsidRPr="00D037D8" w:rsidTr="00BD1788">
        <w:trPr>
          <w:trHeight w:val="300"/>
        </w:trPr>
        <w:tc>
          <w:tcPr>
            <w:tcW w:w="2437" w:type="pct"/>
            <w:tcBorders>
              <w:top w:val="nil"/>
              <w:left w:val="single" w:sz="4" w:space="0" w:color="auto"/>
              <w:bottom w:val="single" w:sz="4" w:space="0" w:color="auto"/>
              <w:right w:val="single" w:sz="4" w:space="0" w:color="auto"/>
            </w:tcBorders>
            <w:shd w:val="clear" w:color="auto" w:fill="auto"/>
            <w:noWrap/>
            <w:vAlign w:val="center"/>
            <w:hideMark/>
          </w:tcPr>
          <w:p w:rsidR="005E12B5" w:rsidRPr="00D037D8" w:rsidRDefault="005E12B5" w:rsidP="005E12B5">
            <w:pPr>
              <w:widowControl/>
              <w:adjustRightInd/>
              <w:spacing w:before="0" w:after="0"/>
              <w:ind w:firstLine="0"/>
              <w:jc w:val="left"/>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01-КВР-ТК-БН_53_1 -- 01-КВР-ТК-Персп-13</w:t>
            </w:r>
          </w:p>
        </w:tc>
        <w:tc>
          <w:tcPr>
            <w:tcW w:w="520" w:type="pct"/>
            <w:tcBorders>
              <w:top w:val="nil"/>
              <w:left w:val="nil"/>
              <w:bottom w:val="single" w:sz="4" w:space="0" w:color="auto"/>
              <w:right w:val="single" w:sz="4" w:space="0" w:color="auto"/>
            </w:tcBorders>
            <w:shd w:val="clear" w:color="auto" w:fill="auto"/>
            <w:noWrap/>
            <w:vAlign w:val="center"/>
            <w:hideMark/>
          </w:tcPr>
          <w:p w:rsidR="005E12B5" w:rsidRPr="00D037D8" w:rsidRDefault="005E12B5" w:rsidP="005E12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80</w:t>
            </w:r>
          </w:p>
        </w:tc>
        <w:tc>
          <w:tcPr>
            <w:tcW w:w="451" w:type="pct"/>
            <w:tcBorders>
              <w:top w:val="nil"/>
              <w:left w:val="nil"/>
              <w:bottom w:val="single" w:sz="4" w:space="0" w:color="auto"/>
              <w:right w:val="single" w:sz="4" w:space="0" w:color="auto"/>
            </w:tcBorders>
            <w:shd w:val="clear" w:color="auto" w:fill="auto"/>
            <w:noWrap/>
            <w:vAlign w:val="center"/>
            <w:hideMark/>
          </w:tcPr>
          <w:p w:rsidR="005E12B5" w:rsidRPr="00D037D8" w:rsidRDefault="005E12B5" w:rsidP="005E12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70</w:t>
            </w:r>
          </w:p>
        </w:tc>
        <w:tc>
          <w:tcPr>
            <w:tcW w:w="781" w:type="pct"/>
            <w:tcBorders>
              <w:top w:val="nil"/>
              <w:left w:val="nil"/>
              <w:bottom w:val="single" w:sz="4" w:space="0" w:color="auto"/>
              <w:right w:val="single" w:sz="4" w:space="0" w:color="auto"/>
            </w:tcBorders>
            <w:shd w:val="clear" w:color="auto" w:fill="auto"/>
            <w:noWrap/>
            <w:vAlign w:val="center"/>
            <w:hideMark/>
          </w:tcPr>
          <w:p w:rsidR="005E12B5" w:rsidRPr="00D037D8" w:rsidRDefault="005E12B5" w:rsidP="005E12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ПОДЗЕМНАЯ</w:t>
            </w:r>
          </w:p>
        </w:tc>
        <w:tc>
          <w:tcPr>
            <w:tcW w:w="811" w:type="pct"/>
            <w:tcBorders>
              <w:top w:val="nil"/>
              <w:left w:val="nil"/>
              <w:bottom w:val="single" w:sz="4" w:space="0" w:color="auto"/>
              <w:right w:val="single" w:sz="4" w:space="0" w:color="auto"/>
            </w:tcBorders>
            <w:shd w:val="clear" w:color="auto" w:fill="auto"/>
            <w:noWrap/>
            <w:vAlign w:val="center"/>
            <w:hideMark/>
          </w:tcPr>
          <w:p w:rsidR="005E12B5" w:rsidRPr="00D037D8" w:rsidRDefault="00BD1788" w:rsidP="005E12B5">
            <w:pPr>
              <w:widowControl/>
              <w:adjustRightInd/>
              <w:spacing w:before="0" w:after="0"/>
              <w:ind w:firstLine="0"/>
              <w:jc w:val="center"/>
              <w:textAlignment w:val="auto"/>
              <w:rPr>
                <w:rFonts w:eastAsia="Times New Roman" w:cs="Arial"/>
                <w:color w:val="000000"/>
                <w:spacing w:val="0"/>
                <w:sz w:val="18"/>
                <w:szCs w:val="18"/>
                <w:lang w:eastAsia="ru-RU"/>
              </w:rPr>
            </w:pPr>
            <w:r>
              <w:rPr>
                <w:rFonts w:eastAsia="Times New Roman" w:cs="Arial"/>
                <w:color w:val="000000"/>
                <w:spacing w:val="0"/>
                <w:sz w:val="18"/>
                <w:szCs w:val="18"/>
                <w:lang w:eastAsia="ru-RU"/>
              </w:rPr>
              <w:t>2022</w:t>
            </w:r>
          </w:p>
        </w:tc>
      </w:tr>
      <w:tr w:rsidR="005E12B5" w:rsidRPr="00D037D8" w:rsidTr="00BD1788">
        <w:trPr>
          <w:trHeight w:val="300"/>
        </w:trPr>
        <w:tc>
          <w:tcPr>
            <w:tcW w:w="2437" w:type="pct"/>
            <w:tcBorders>
              <w:top w:val="nil"/>
              <w:left w:val="single" w:sz="4" w:space="0" w:color="auto"/>
              <w:bottom w:val="single" w:sz="4" w:space="0" w:color="auto"/>
              <w:right w:val="single" w:sz="4" w:space="0" w:color="auto"/>
            </w:tcBorders>
            <w:shd w:val="clear" w:color="auto" w:fill="auto"/>
            <w:noWrap/>
            <w:vAlign w:val="center"/>
            <w:hideMark/>
          </w:tcPr>
          <w:p w:rsidR="005E12B5" w:rsidRPr="00D037D8" w:rsidRDefault="005E12B5" w:rsidP="005E12B5">
            <w:pPr>
              <w:widowControl/>
              <w:adjustRightInd/>
              <w:spacing w:before="0" w:after="0"/>
              <w:ind w:firstLine="0"/>
              <w:jc w:val="left"/>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01-КВР-ТК-Персп-13 -- 01-ТП-ОДЗ-14/1-2013</w:t>
            </w:r>
          </w:p>
        </w:tc>
        <w:tc>
          <w:tcPr>
            <w:tcW w:w="520" w:type="pct"/>
            <w:tcBorders>
              <w:top w:val="nil"/>
              <w:left w:val="nil"/>
              <w:bottom w:val="single" w:sz="4" w:space="0" w:color="auto"/>
              <w:right w:val="single" w:sz="4" w:space="0" w:color="auto"/>
            </w:tcBorders>
            <w:shd w:val="clear" w:color="auto" w:fill="auto"/>
            <w:noWrap/>
            <w:vAlign w:val="center"/>
            <w:hideMark/>
          </w:tcPr>
          <w:p w:rsidR="005E12B5" w:rsidRPr="00D037D8" w:rsidRDefault="005E12B5" w:rsidP="005E12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50</w:t>
            </w:r>
          </w:p>
        </w:tc>
        <w:tc>
          <w:tcPr>
            <w:tcW w:w="451" w:type="pct"/>
            <w:tcBorders>
              <w:top w:val="nil"/>
              <w:left w:val="nil"/>
              <w:bottom w:val="single" w:sz="4" w:space="0" w:color="auto"/>
              <w:right w:val="single" w:sz="4" w:space="0" w:color="auto"/>
            </w:tcBorders>
            <w:shd w:val="clear" w:color="auto" w:fill="auto"/>
            <w:noWrap/>
            <w:vAlign w:val="center"/>
            <w:hideMark/>
          </w:tcPr>
          <w:p w:rsidR="005E12B5" w:rsidRPr="00D037D8" w:rsidRDefault="005E12B5" w:rsidP="005E12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95</w:t>
            </w:r>
          </w:p>
        </w:tc>
        <w:tc>
          <w:tcPr>
            <w:tcW w:w="781" w:type="pct"/>
            <w:tcBorders>
              <w:top w:val="nil"/>
              <w:left w:val="nil"/>
              <w:bottom w:val="single" w:sz="4" w:space="0" w:color="auto"/>
              <w:right w:val="single" w:sz="4" w:space="0" w:color="auto"/>
            </w:tcBorders>
            <w:shd w:val="clear" w:color="auto" w:fill="auto"/>
            <w:noWrap/>
            <w:vAlign w:val="center"/>
            <w:hideMark/>
          </w:tcPr>
          <w:p w:rsidR="005E12B5" w:rsidRPr="00D037D8" w:rsidRDefault="005E12B5" w:rsidP="005E12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ПОДЗЕМНАЯ</w:t>
            </w:r>
          </w:p>
        </w:tc>
        <w:tc>
          <w:tcPr>
            <w:tcW w:w="811" w:type="pct"/>
            <w:tcBorders>
              <w:top w:val="nil"/>
              <w:left w:val="nil"/>
              <w:bottom w:val="single" w:sz="4" w:space="0" w:color="auto"/>
              <w:right w:val="single" w:sz="4" w:space="0" w:color="auto"/>
            </w:tcBorders>
            <w:shd w:val="clear" w:color="auto" w:fill="auto"/>
            <w:noWrap/>
            <w:vAlign w:val="center"/>
            <w:hideMark/>
          </w:tcPr>
          <w:p w:rsidR="005E12B5" w:rsidRPr="00D037D8" w:rsidRDefault="00BD1788" w:rsidP="005E12B5">
            <w:pPr>
              <w:widowControl/>
              <w:adjustRightInd/>
              <w:spacing w:before="0" w:after="0"/>
              <w:ind w:firstLine="0"/>
              <w:jc w:val="center"/>
              <w:textAlignment w:val="auto"/>
              <w:rPr>
                <w:rFonts w:eastAsia="Times New Roman" w:cs="Arial"/>
                <w:color w:val="000000"/>
                <w:spacing w:val="0"/>
                <w:sz w:val="18"/>
                <w:szCs w:val="18"/>
                <w:lang w:eastAsia="ru-RU"/>
              </w:rPr>
            </w:pPr>
            <w:r>
              <w:rPr>
                <w:rFonts w:eastAsia="Times New Roman" w:cs="Arial"/>
                <w:color w:val="000000"/>
                <w:spacing w:val="0"/>
                <w:sz w:val="18"/>
                <w:szCs w:val="18"/>
                <w:lang w:eastAsia="ru-RU"/>
              </w:rPr>
              <w:t>2022</w:t>
            </w:r>
          </w:p>
        </w:tc>
      </w:tr>
      <w:tr w:rsidR="005E12B5" w:rsidRPr="00D037D8" w:rsidTr="00BD1788">
        <w:trPr>
          <w:trHeight w:val="300"/>
        </w:trPr>
        <w:tc>
          <w:tcPr>
            <w:tcW w:w="2437" w:type="pct"/>
            <w:tcBorders>
              <w:top w:val="nil"/>
              <w:left w:val="single" w:sz="4" w:space="0" w:color="auto"/>
              <w:bottom w:val="single" w:sz="4" w:space="0" w:color="auto"/>
              <w:right w:val="single" w:sz="4" w:space="0" w:color="auto"/>
            </w:tcBorders>
            <w:shd w:val="clear" w:color="auto" w:fill="auto"/>
            <w:noWrap/>
            <w:vAlign w:val="center"/>
            <w:hideMark/>
          </w:tcPr>
          <w:p w:rsidR="005E12B5" w:rsidRPr="00D037D8" w:rsidRDefault="005E12B5" w:rsidP="005E12B5">
            <w:pPr>
              <w:widowControl/>
              <w:adjustRightInd/>
              <w:spacing w:before="0" w:after="0"/>
              <w:ind w:firstLine="0"/>
              <w:jc w:val="left"/>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01-КВР-ТК-Персп-13 -- 01-ТП-ОДЗ-14/2-2014-2028</w:t>
            </w:r>
          </w:p>
        </w:tc>
        <w:tc>
          <w:tcPr>
            <w:tcW w:w="520" w:type="pct"/>
            <w:tcBorders>
              <w:top w:val="nil"/>
              <w:left w:val="nil"/>
              <w:bottom w:val="single" w:sz="4" w:space="0" w:color="auto"/>
              <w:right w:val="single" w:sz="4" w:space="0" w:color="auto"/>
            </w:tcBorders>
            <w:shd w:val="clear" w:color="auto" w:fill="auto"/>
            <w:noWrap/>
            <w:vAlign w:val="center"/>
            <w:hideMark/>
          </w:tcPr>
          <w:p w:rsidR="005E12B5" w:rsidRPr="00D037D8" w:rsidRDefault="005E12B5" w:rsidP="005E12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70</w:t>
            </w:r>
          </w:p>
        </w:tc>
        <w:tc>
          <w:tcPr>
            <w:tcW w:w="451" w:type="pct"/>
            <w:tcBorders>
              <w:top w:val="nil"/>
              <w:left w:val="nil"/>
              <w:bottom w:val="single" w:sz="4" w:space="0" w:color="auto"/>
              <w:right w:val="single" w:sz="4" w:space="0" w:color="auto"/>
            </w:tcBorders>
            <w:shd w:val="clear" w:color="auto" w:fill="auto"/>
            <w:noWrap/>
            <w:vAlign w:val="center"/>
            <w:hideMark/>
          </w:tcPr>
          <w:p w:rsidR="005E12B5" w:rsidRPr="00D037D8" w:rsidRDefault="005E12B5" w:rsidP="005E12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27</w:t>
            </w:r>
          </w:p>
        </w:tc>
        <w:tc>
          <w:tcPr>
            <w:tcW w:w="781" w:type="pct"/>
            <w:tcBorders>
              <w:top w:val="nil"/>
              <w:left w:val="nil"/>
              <w:bottom w:val="single" w:sz="4" w:space="0" w:color="auto"/>
              <w:right w:val="single" w:sz="4" w:space="0" w:color="auto"/>
            </w:tcBorders>
            <w:shd w:val="clear" w:color="auto" w:fill="auto"/>
            <w:noWrap/>
            <w:vAlign w:val="center"/>
            <w:hideMark/>
          </w:tcPr>
          <w:p w:rsidR="005E12B5" w:rsidRPr="00D037D8" w:rsidRDefault="005E12B5" w:rsidP="005E12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ПОДЗЕМНАЯ</w:t>
            </w:r>
          </w:p>
        </w:tc>
        <w:tc>
          <w:tcPr>
            <w:tcW w:w="811" w:type="pct"/>
            <w:tcBorders>
              <w:top w:val="nil"/>
              <w:left w:val="nil"/>
              <w:bottom w:val="single" w:sz="4" w:space="0" w:color="auto"/>
              <w:right w:val="single" w:sz="4" w:space="0" w:color="auto"/>
            </w:tcBorders>
            <w:shd w:val="clear" w:color="auto" w:fill="auto"/>
            <w:noWrap/>
            <w:vAlign w:val="center"/>
            <w:hideMark/>
          </w:tcPr>
          <w:p w:rsidR="005E12B5" w:rsidRPr="00D037D8" w:rsidRDefault="005E12B5" w:rsidP="005E12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2026</w:t>
            </w:r>
          </w:p>
        </w:tc>
      </w:tr>
      <w:tr w:rsidR="005E12B5" w:rsidRPr="00D037D8" w:rsidTr="00BD1788">
        <w:trPr>
          <w:trHeight w:val="300"/>
        </w:trPr>
        <w:tc>
          <w:tcPr>
            <w:tcW w:w="2437" w:type="pct"/>
            <w:tcBorders>
              <w:top w:val="nil"/>
              <w:left w:val="single" w:sz="4" w:space="0" w:color="auto"/>
              <w:bottom w:val="single" w:sz="4" w:space="0" w:color="auto"/>
              <w:right w:val="single" w:sz="4" w:space="0" w:color="auto"/>
            </w:tcBorders>
            <w:shd w:val="clear" w:color="auto" w:fill="auto"/>
            <w:noWrap/>
            <w:vAlign w:val="center"/>
            <w:hideMark/>
          </w:tcPr>
          <w:p w:rsidR="005E12B5" w:rsidRPr="00D037D8" w:rsidRDefault="005E12B5" w:rsidP="005E12B5">
            <w:pPr>
              <w:widowControl/>
              <w:adjustRightInd/>
              <w:spacing w:before="0" w:after="0"/>
              <w:ind w:firstLine="0"/>
              <w:jc w:val="left"/>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01-КВР-ТК-Персп-6 -- 01-ТП-ЖЗ-14/3-2013</w:t>
            </w:r>
          </w:p>
        </w:tc>
        <w:tc>
          <w:tcPr>
            <w:tcW w:w="520" w:type="pct"/>
            <w:tcBorders>
              <w:top w:val="nil"/>
              <w:left w:val="nil"/>
              <w:bottom w:val="single" w:sz="4" w:space="0" w:color="auto"/>
              <w:right w:val="single" w:sz="4" w:space="0" w:color="auto"/>
            </w:tcBorders>
            <w:shd w:val="clear" w:color="auto" w:fill="auto"/>
            <w:noWrap/>
            <w:vAlign w:val="center"/>
            <w:hideMark/>
          </w:tcPr>
          <w:p w:rsidR="005E12B5" w:rsidRPr="00D037D8" w:rsidRDefault="005E12B5" w:rsidP="005E12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50</w:t>
            </w:r>
          </w:p>
        </w:tc>
        <w:tc>
          <w:tcPr>
            <w:tcW w:w="451" w:type="pct"/>
            <w:tcBorders>
              <w:top w:val="nil"/>
              <w:left w:val="nil"/>
              <w:bottom w:val="single" w:sz="4" w:space="0" w:color="auto"/>
              <w:right w:val="single" w:sz="4" w:space="0" w:color="auto"/>
            </w:tcBorders>
            <w:shd w:val="clear" w:color="auto" w:fill="auto"/>
            <w:noWrap/>
            <w:vAlign w:val="center"/>
            <w:hideMark/>
          </w:tcPr>
          <w:p w:rsidR="005E12B5" w:rsidRPr="00D037D8" w:rsidRDefault="005E12B5" w:rsidP="005E12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8</w:t>
            </w:r>
          </w:p>
        </w:tc>
        <w:tc>
          <w:tcPr>
            <w:tcW w:w="781" w:type="pct"/>
            <w:tcBorders>
              <w:top w:val="nil"/>
              <w:left w:val="nil"/>
              <w:bottom w:val="single" w:sz="4" w:space="0" w:color="auto"/>
              <w:right w:val="single" w:sz="4" w:space="0" w:color="auto"/>
            </w:tcBorders>
            <w:shd w:val="clear" w:color="auto" w:fill="auto"/>
            <w:noWrap/>
            <w:vAlign w:val="center"/>
            <w:hideMark/>
          </w:tcPr>
          <w:p w:rsidR="005E12B5" w:rsidRPr="00D037D8" w:rsidRDefault="005E12B5" w:rsidP="005E12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ПОДЗЕМНАЯ</w:t>
            </w:r>
          </w:p>
        </w:tc>
        <w:tc>
          <w:tcPr>
            <w:tcW w:w="811" w:type="pct"/>
            <w:tcBorders>
              <w:top w:val="nil"/>
              <w:left w:val="nil"/>
              <w:bottom w:val="single" w:sz="4" w:space="0" w:color="auto"/>
              <w:right w:val="single" w:sz="4" w:space="0" w:color="auto"/>
            </w:tcBorders>
            <w:shd w:val="clear" w:color="auto" w:fill="auto"/>
            <w:noWrap/>
            <w:vAlign w:val="center"/>
            <w:hideMark/>
          </w:tcPr>
          <w:p w:rsidR="005E12B5" w:rsidRPr="00D037D8" w:rsidRDefault="005E12B5" w:rsidP="00BD1788">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202</w:t>
            </w:r>
            <w:r w:rsidR="00BD1788">
              <w:rPr>
                <w:rFonts w:eastAsia="Times New Roman" w:cs="Arial"/>
                <w:color w:val="000000"/>
                <w:spacing w:val="0"/>
                <w:sz w:val="18"/>
                <w:szCs w:val="18"/>
                <w:lang w:eastAsia="ru-RU"/>
              </w:rPr>
              <w:t>2</w:t>
            </w:r>
          </w:p>
        </w:tc>
      </w:tr>
      <w:tr w:rsidR="005E12B5" w:rsidRPr="00D037D8" w:rsidTr="00BD1788">
        <w:trPr>
          <w:trHeight w:val="300"/>
        </w:trPr>
        <w:tc>
          <w:tcPr>
            <w:tcW w:w="2437" w:type="pct"/>
            <w:tcBorders>
              <w:top w:val="nil"/>
              <w:left w:val="single" w:sz="4" w:space="0" w:color="auto"/>
              <w:bottom w:val="single" w:sz="4" w:space="0" w:color="auto"/>
              <w:right w:val="single" w:sz="4" w:space="0" w:color="auto"/>
            </w:tcBorders>
            <w:shd w:val="clear" w:color="auto" w:fill="auto"/>
            <w:noWrap/>
            <w:vAlign w:val="center"/>
            <w:hideMark/>
          </w:tcPr>
          <w:p w:rsidR="005E12B5" w:rsidRPr="00D037D8" w:rsidRDefault="005E12B5" w:rsidP="005E12B5">
            <w:pPr>
              <w:widowControl/>
              <w:adjustRightInd/>
              <w:spacing w:before="0" w:after="0"/>
              <w:ind w:firstLine="0"/>
              <w:jc w:val="left"/>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01-КВР-ТК-Персп-6 -- 01-ТП-ЖЗ-14/5-2015-2028</w:t>
            </w:r>
          </w:p>
        </w:tc>
        <w:tc>
          <w:tcPr>
            <w:tcW w:w="520" w:type="pct"/>
            <w:tcBorders>
              <w:top w:val="nil"/>
              <w:left w:val="nil"/>
              <w:bottom w:val="single" w:sz="4" w:space="0" w:color="auto"/>
              <w:right w:val="single" w:sz="4" w:space="0" w:color="auto"/>
            </w:tcBorders>
            <w:shd w:val="clear" w:color="auto" w:fill="auto"/>
            <w:noWrap/>
            <w:vAlign w:val="center"/>
            <w:hideMark/>
          </w:tcPr>
          <w:p w:rsidR="005E12B5" w:rsidRPr="00D037D8" w:rsidRDefault="005E12B5" w:rsidP="005E12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50</w:t>
            </w:r>
          </w:p>
        </w:tc>
        <w:tc>
          <w:tcPr>
            <w:tcW w:w="451" w:type="pct"/>
            <w:tcBorders>
              <w:top w:val="nil"/>
              <w:left w:val="nil"/>
              <w:bottom w:val="single" w:sz="4" w:space="0" w:color="auto"/>
              <w:right w:val="single" w:sz="4" w:space="0" w:color="auto"/>
            </w:tcBorders>
            <w:shd w:val="clear" w:color="auto" w:fill="auto"/>
            <w:noWrap/>
            <w:vAlign w:val="center"/>
            <w:hideMark/>
          </w:tcPr>
          <w:p w:rsidR="005E12B5" w:rsidRPr="00D037D8" w:rsidRDefault="005E12B5" w:rsidP="005E12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9</w:t>
            </w:r>
          </w:p>
        </w:tc>
        <w:tc>
          <w:tcPr>
            <w:tcW w:w="781" w:type="pct"/>
            <w:tcBorders>
              <w:top w:val="nil"/>
              <w:left w:val="nil"/>
              <w:bottom w:val="single" w:sz="4" w:space="0" w:color="auto"/>
              <w:right w:val="single" w:sz="4" w:space="0" w:color="auto"/>
            </w:tcBorders>
            <w:shd w:val="clear" w:color="auto" w:fill="auto"/>
            <w:noWrap/>
            <w:vAlign w:val="center"/>
            <w:hideMark/>
          </w:tcPr>
          <w:p w:rsidR="005E12B5" w:rsidRPr="00D037D8" w:rsidRDefault="005E12B5" w:rsidP="005E12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ПОДЗЕМНАЯ</w:t>
            </w:r>
          </w:p>
        </w:tc>
        <w:tc>
          <w:tcPr>
            <w:tcW w:w="811" w:type="pct"/>
            <w:tcBorders>
              <w:top w:val="nil"/>
              <w:left w:val="nil"/>
              <w:bottom w:val="single" w:sz="4" w:space="0" w:color="auto"/>
              <w:right w:val="single" w:sz="4" w:space="0" w:color="auto"/>
            </w:tcBorders>
            <w:shd w:val="clear" w:color="auto" w:fill="auto"/>
            <w:noWrap/>
            <w:vAlign w:val="center"/>
            <w:hideMark/>
          </w:tcPr>
          <w:p w:rsidR="005E12B5" w:rsidRPr="00D037D8" w:rsidRDefault="005E12B5" w:rsidP="00BD1788">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202</w:t>
            </w:r>
            <w:r w:rsidR="00BD1788">
              <w:rPr>
                <w:rFonts w:eastAsia="Times New Roman" w:cs="Arial"/>
                <w:color w:val="000000"/>
                <w:spacing w:val="0"/>
                <w:sz w:val="18"/>
                <w:szCs w:val="18"/>
                <w:lang w:eastAsia="ru-RU"/>
              </w:rPr>
              <w:t>6</w:t>
            </w:r>
          </w:p>
        </w:tc>
      </w:tr>
      <w:tr w:rsidR="005E12B5" w:rsidRPr="00D037D8" w:rsidTr="00BD1788">
        <w:trPr>
          <w:trHeight w:val="300"/>
        </w:trPr>
        <w:tc>
          <w:tcPr>
            <w:tcW w:w="2437" w:type="pct"/>
            <w:tcBorders>
              <w:top w:val="nil"/>
              <w:left w:val="single" w:sz="4" w:space="0" w:color="auto"/>
              <w:bottom w:val="single" w:sz="4" w:space="0" w:color="auto"/>
              <w:right w:val="single" w:sz="4" w:space="0" w:color="auto"/>
            </w:tcBorders>
            <w:shd w:val="clear" w:color="auto" w:fill="auto"/>
            <w:noWrap/>
            <w:vAlign w:val="center"/>
            <w:hideMark/>
          </w:tcPr>
          <w:p w:rsidR="005E12B5" w:rsidRPr="00D037D8" w:rsidRDefault="005E12B5" w:rsidP="005E12B5">
            <w:pPr>
              <w:widowControl/>
              <w:adjustRightInd/>
              <w:spacing w:before="0" w:after="0"/>
              <w:ind w:firstLine="0"/>
              <w:jc w:val="left"/>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01-КВР-ТК-Персп-9 -- 01-ТП-22-ОДЗ-2014-2028</w:t>
            </w:r>
          </w:p>
        </w:tc>
        <w:tc>
          <w:tcPr>
            <w:tcW w:w="520" w:type="pct"/>
            <w:tcBorders>
              <w:top w:val="nil"/>
              <w:left w:val="nil"/>
              <w:bottom w:val="single" w:sz="4" w:space="0" w:color="auto"/>
              <w:right w:val="single" w:sz="4" w:space="0" w:color="auto"/>
            </w:tcBorders>
            <w:shd w:val="clear" w:color="auto" w:fill="auto"/>
            <w:noWrap/>
            <w:vAlign w:val="center"/>
            <w:hideMark/>
          </w:tcPr>
          <w:p w:rsidR="005E12B5" w:rsidRPr="00D037D8" w:rsidRDefault="005E12B5" w:rsidP="005E12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70</w:t>
            </w:r>
          </w:p>
        </w:tc>
        <w:tc>
          <w:tcPr>
            <w:tcW w:w="451" w:type="pct"/>
            <w:tcBorders>
              <w:top w:val="nil"/>
              <w:left w:val="nil"/>
              <w:bottom w:val="single" w:sz="4" w:space="0" w:color="auto"/>
              <w:right w:val="single" w:sz="4" w:space="0" w:color="auto"/>
            </w:tcBorders>
            <w:shd w:val="clear" w:color="auto" w:fill="auto"/>
            <w:noWrap/>
            <w:vAlign w:val="center"/>
            <w:hideMark/>
          </w:tcPr>
          <w:p w:rsidR="005E12B5" w:rsidRPr="00D037D8" w:rsidRDefault="005E12B5" w:rsidP="005E12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10</w:t>
            </w:r>
          </w:p>
        </w:tc>
        <w:tc>
          <w:tcPr>
            <w:tcW w:w="781" w:type="pct"/>
            <w:tcBorders>
              <w:top w:val="nil"/>
              <w:left w:val="nil"/>
              <w:bottom w:val="single" w:sz="4" w:space="0" w:color="auto"/>
              <w:right w:val="single" w:sz="4" w:space="0" w:color="auto"/>
            </w:tcBorders>
            <w:shd w:val="clear" w:color="auto" w:fill="auto"/>
            <w:noWrap/>
            <w:vAlign w:val="center"/>
            <w:hideMark/>
          </w:tcPr>
          <w:p w:rsidR="005E12B5" w:rsidRPr="00D037D8" w:rsidRDefault="005E12B5" w:rsidP="005E12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ПОДЗЕМНАЯ</w:t>
            </w:r>
          </w:p>
        </w:tc>
        <w:tc>
          <w:tcPr>
            <w:tcW w:w="811" w:type="pct"/>
            <w:tcBorders>
              <w:top w:val="nil"/>
              <w:left w:val="nil"/>
              <w:bottom w:val="single" w:sz="4" w:space="0" w:color="auto"/>
              <w:right w:val="single" w:sz="4" w:space="0" w:color="auto"/>
            </w:tcBorders>
            <w:shd w:val="clear" w:color="auto" w:fill="auto"/>
            <w:noWrap/>
            <w:vAlign w:val="center"/>
            <w:hideMark/>
          </w:tcPr>
          <w:p w:rsidR="005E12B5" w:rsidRPr="00D037D8" w:rsidRDefault="005E12B5" w:rsidP="005E12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2022</w:t>
            </w:r>
          </w:p>
        </w:tc>
      </w:tr>
      <w:tr w:rsidR="005E12B5" w:rsidRPr="00D037D8" w:rsidTr="00BD1788">
        <w:trPr>
          <w:trHeight w:val="300"/>
        </w:trPr>
        <w:tc>
          <w:tcPr>
            <w:tcW w:w="2437" w:type="pct"/>
            <w:tcBorders>
              <w:top w:val="nil"/>
              <w:left w:val="single" w:sz="4" w:space="0" w:color="auto"/>
              <w:bottom w:val="single" w:sz="4" w:space="0" w:color="auto"/>
              <w:right w:val="single" w:sz="4" w:space="0" w:color="auto"/>
            </w:tcBorders>
            <w:shd w:val="clear" w:color="auto" w:fill="auto"/>
            <w:noWrap/>
            <w:vAlign w:val="center"/>
            <w:hideMark/>
          </w:tcPr>
          <w:p w:rsidR="005E12B5" w:rsidRPr="00D037D8" w:rsidRDefault="005E12B5" w:rsidP="005E12B5">
            <w:pPr>
              <w:widowControl/>
              <w:adjustRightInd/>
              <w:spacing w:before="0" w:after="0"/>
              <w:ind w:firstLine="0"/>
              <w:jc w:val="left"/>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01-КВР-ТК-БН_84_2 -- 01-КВР-ТК-Персп-10</w:t>
            </w:r>
          </w:p>
        </w:tc>
        <w:tc>
          <w:tcPr>
            <w:tcW w:w="520" w:type="pct"/>
            <w:tcBorders>
              <w:top w:val="nil"/>
              <w:left w:val="nil"/>
              <w:bottom w:val="single" w:sz="4" w:space="0" w:color="auto"/>
              <w:right w:val="single" w:sz="4" w:space="0" w:color="auto"/>
            </w:tcBorders>
            <w:shd w:val="clear" w:color="auto" w:fill="auto"/>
            <w:noWrap/>
            <w:vAlign w:val="center"/>
            <w:hideMark/>
          </w:tcPr>
          <w:p w:rsidR="005E12B5" w:rsidRPr="00D037D8" w:rsidRDefault="005E12B5" w:rsidP="005E12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80</w:t>
            </w:r>
          </w:p>
        </w:tc>
        <w:tc>
          <w:tcPr>
            <w:tcW w:w="451" w:type="pct"/>
            <w:tcBorders>
              <w:top w:val="nil"/>
              <w:left w:val="nil"/>
              <w:bottom w:val="single" w:sz="4" w:space="0" w:color="auto"/>
              <w:right w:val="single" w:sz="4" w:space="0" w:color="auto"/>
            </w:tcBorders>
            <w:shd w:val="clear" w:color="auto" w:fill="auto"/>
            <w:noWrap/>
            <w:vAlign w:val="center"/>
            <w:hideMark/>
          </w:tcPr>
          <w:p w:rsidR="005E12B5" w:rsidRPr="00D037D8" w:rsidRDefault="005E12B5" w:rsidP="005E12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150</w:t>
            </w:r>
          </w:p>
        </w:tc>
        <w:tc>
          <w:tcPr>
            <w:tcW w:w="781" w:type="pct"/>
            <w:tcBorders>
              <w:top w:val="nil"/>
              <w:left w:val="nil"/>
              <w:bottom w:val="single" w:sz="4" w:space="0" w:color="auto"/>
              <w:right w:val="single" w:sz="4" w:space="0" w:color="auto"/>
            </w:tcBorders>
            <w:shd w:val="clear" w:color="auto" w:fill="auto"/>
            <w:noWrap/>
            <w:vAlign w:val="center"/>
            <w:hideMark/>
          </w:tcPr>
          <w:p w:rsidR="005E12B5" w:rsidRPr="00D037D8" w:rsidRDefault="005E12B5" w:rsidP="005E12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ПОДЗЕМНАЯ</w:t>
            </w:r>
          </w:p>
        </w:tc>
        <w:tc>
          <w:tcPr>
            <w:tcW w:w="811" w:type="pct"/>
            <w:tcBorders>
              <w:top w:val="nil"/>
              <w:left w:val="nil"/>
              <w:bottom w:val="single" w:sz="4" w:space="0" w:color="auto"/>
              <w:right w:val="single" w:sz="4" w:space="0" w:color="auto"/>
            </w:tcBorders>
            <w:shd w:val="clear" w:color="auto" w:fill="auto"/>
            <w:noWrap/>
            <w:vAlign w:val="center"/>
            <w:hideMark/>
          </w:tcPr>
          <w:p w:rsidR="005E12B5" w:rsidRPr="00D037D8" w:rsidRDefault="005E12B5" w:rsidP="005E12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2023</w:t>
            </w:r>
          </w:p>
        </w:tc>
      </w:tr>
      <w:tr w:rsidR="005E12B5" w:rsidRPr="00D037D8" w:rsidTr="00BD1788">
        <w:trPr>
          <w:trHeight w:val="300"/>
        </w:trPr>
        <w:tc>
          <w:tcPr>
            <w:tcW w:w="2437" w:type="pct"/>
            <w:tcBorders>
              <w:top w:val="nil"/>
              <w:left w:val="single" w:sz="4" w:space="0" w:color="auto"/>
              <w:bottom w:val="single" w:sz="4" w:space="0" w:color="auto"/>
              <w:right w:val="single" w:sz="4" w:space="0" w:color="auto"/>
            </w:tcBorders>
            <w:shd w:val="clear" w:color="auto" w:fill="auto"/>
            <w:noWrap/>
            <w:vAlign w:val="center"/>
            <w:hideMark/>
          </w:tcPr>
          <w:p w:rsidR="005E12B5" w:rsidRPr="00D037D8" w:rsidRDefault="005E12B5" w:rsidP="005E12B5">
            <w:pPr>
              <w:widowControl/>
              <w:adjustRightInd/>
              <w:spacing w:before="0" w:after="0"/>
              <w:ind w:firstLine="0"/>
              <w:jc w:val="left"/>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01-КВР-ТК-Персп-10 -- 01-ТП-ЖЗ-22/1-2015-2028</w:t>
            </w:r>
          </w:p>
        </w:tc>
        <w:tc>
          <w:tcPr>
            <w:tcW w:w="520" w:type="pct"/>
            <w:tcBorders>
              <w:top w:val="nil"/>
              <w:left w:val="nil"/>
              <w:bottom w:val="single" w:sz="4" w:space="0" w:color="auto"/>
              <w:right w:val="single" w:sz="4" w:space="0" w:color="auto"/>
            </w:tcBorders>
            <w:shd w:val="clear" w:color="auto" w:fill="auto"/>
            <w:noWrap/>
            <w:vAlign w:val="center"/>
            <w:hideMark/>
          </w:tcPr>
          <w:p w:rsidR="005E12B5" w:rsidRPr="00D037D8" w:rsidRDefault="005E12B5" w:rsidP="005E12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50</w:t>
            </w:r>
          </w:p>
        </w:tc>
        <w:tc>
          <w:tcPr>
            <w:tcW w:w="451" w:type="pct"/>
            <w:tcBorders>
              <w:top w:val="nil"/>
              <w:left w:val="nil"/>
              <w:bottom w:val="single" w:sz="4" w:space="0" w:color="auto"/>
              <w:right w:val="single" w:sz="4" w:space="0" w:color="auto"/>
            </w:tcBorders>
            <w:shd w:val="clear" w:color="auto" w:fill="auto"/>
            <w:noWrap/>
            <w:vAlign w:val="center"/>
            <w:hideMark/>
          </w:tcPr>
          <w:p w:rsidR="005E12B5" w:rsidRPr="00D037D8" w:rsidRDefault="005E12B5" w:rsidP="005E12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8</w:t>
            </w:r>
          </w:p>
        </w:tc>
        <w:tc>
          <w:tcPr>
            <w:tcW w:w="781" w:type="pct"/>
            <w:tcBorders>
              <w:top w:val="nil"/>
              <w:left w:val="nil"/>
              <w:bottom w:val="single" w:sz="4" w:space="0" w:color="auto"/>
              <w:right w:val="single" w:sz="4" w:space="0" w:color="auto"/>
            </w:tcBorders>
            <w:shd w:val="clear" w:color="auto" w:fill="auto"/>
            <w:noWrap/>
            <w:vAlign w:val="center"/>
            <w:hideMark/>
          </w:tcPr>
          <w:p w:rsidR="005E12B5" w:rsidRPr="00D037D8" w:rsidRDefault="005E12B5" w:rsidP="005E12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ПОДЗЕМНАЯ</w:t>
            </w:r>
          </w:p>
        </w:tc>
        <w:tc>
          <w:tcPr>
            <w:tcW w:w="811" w:type="pct"/>
            <w:tcBorders>
              <w:top w:val="nil"/>
              <w:left w:val="nil"/>
              <w:bottom w:val="single" w:sz="4" w:space="0" w:color="auto"/>
              <w:right w:val="single" w:sz="4" w:space="0" w:color="auto"/>
            </w:tcBorders>
            <w:shd w:val="clear" w:color="auto" w:fill="auto"/>
            <w:noWrap/>
            <w:vAlign w:val="center"/>
            <w:hideMark/>
          </w:tcPr>
          <w:p w:rsidR="005E12B5" w:rsidRPr="00D037D8" w:rsidRDefault="005E12B5" w:rsidP="005E12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2023</w:t>
            </w:r>
          </w:p>
        </w:tc>
      </w:tr>
      <w:tr w:rsidR="005E12B5" w:rsidRPr="00D037D8" w:rsidTr="00BD1788">
        <w:trPr>
          <w:trHeight w:val="300"/>
        </w:trPr>
        <w:tc>
          <w:tcPr>
            <w:tcW w:w="2437" w:type="pct"/>
            <w:tcBorders>
              <w:top w:val="nil"/>
              <w:left w:val="single" w:sz="4" w:space="0" w:color="auto"/>
              <w:bottom w:val="single" w:sz="4" w:space="0" w:color="auto"/>
              <w:right w:val="single" w:sz="4" w:space="0" w:color="auto"/>
            </w:tcBorders>
            <w:shd w:val="clear" w:color="auto" w:fill="auto"/>
            <w:noWrap/>
            <w:vAlign w:val="center"/>
            <w:hideMark/>
          </w:tcPr>
          <w:p w:rsidR="005E12B5" w:rsidRPr="00D037D8" w:rsidRDefault="005E12B5" w:rsidP="005E12B5">
            <w:pPr>
              <w:widowControl/>
              <w:adjustRightInd/>
              <w:spacing w:before="0" w:after="0"/>
              <w:ind w:firstLine="0"/>
              <w:jc w:val="left"/>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01-КВР-ТК-Персп-10 -- 01-ТП-ЖЗ-22/3-2015-2028</w:t>
            </w:r>
          </w:p>
        </w:tc>
        <w:tc>
          <w:tcPr>
            <w:tcW w:w="520" w:type="pct"/>
            <w:tcBorders>
              <w:top w:val="nil"/>
              <w:left w:val="nil"/>
              <w:bottom w:val="single" w:sz="4" w:space="0" w:color="auto"/>
              <w:right w:val="single" w:sz="4" w:space="0" w:color="auto"/>
            </w:tcBorders>
            <w:shd w:val="clear" w:color="auto" w:fill="auto"/>
            <w:noWrap/>
            <w:vAlign w:val="center"/>
            <w:hideMark/>
          </w:tcPr>
          <w:p w:rsidR="005E12B5" w:rsidRPr="00D037D8" w:rsidRDefault="005E12B5" w:rsidP="005E12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50</w:t>
            </w:r>
          </w:p>
        </w:tc>
        <w:tc>
          <w:tcPr>
            <w:tcW w:w="451" w:type="pct"/>
            <w:tcBorders>
              <w:top w:val="nil"/>
              <w:left w:val="nil"/>
              <w:bottom w:val="single" w:sz="4" w:space="0" w:color="auto"/>
              <w:right w:val="single" w:sz="4" w:space="0" w:color="auto"/>
            </w:tcBorders>
            <w:shd w:val="clear" w:color="auto" w:fill="auto"/>
            <w:noWrap/>
            <w:vAlign w:val="center"/>
            <w:hideMark/>
          </w:tcPr>
          <w:p w:rsidR="005E12B5" w:rsidRPr="00D037D8" w:rsidRDefault="005E12B5" w:rsidP="005E12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50</w:t>
            </w:r>
          </w:p>
        </w:tc>
        <w:tc>
          <w:tcPr>
            <w:tcW w:w="781" w:type="pct"/>
            <w:tcBorders>
              <w:top w:val="nil"/>
              <w:left w:val="nil"/>
              <w:bottom w:val="single" w:sz="4" w:space="0" w:color="auto"/>
              <w:right w:val="single" w:sz="4" w:space="0" w:color="auto"/>
            </w:tcBorders>
            <w:shd w:val="clear" w:color="auto" w:fill="auto"/>
            <w:noWrap/>
            <w:vAlign w:val="center"/>
            <w:hideMark/>
          </w:tcPr>
          <w:p w:rsidR="005E12B5" w:rsidRPr="00D037D8" w:rsidRDefault="005E12B5" w:rsidP="005E12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ПОДЗЕМНАЯ</w:t>
            </w:r>
          </w:p>
        </w:tc>
        <w:tc>
          <w:tcPr>
            <w:tcW w:w="811" w:type="pct"/>
            <w:tcBorders>
              <w:top w:val="nil"/>
              <w:left w:val="nil"/>
              <w:bottom w:val="single" w:sz="4" w:space="0" w:color="auto"/>
              <w:right w:val="single" w:sz="4" w:space="0" w:color="auto"/>
            </w:tcBorders>
            <w:shd w:val="clear" w:color="auto" w:fill="auto"/>
            <w:noWrap/>
            <w:vAlign w:val="center"/>
            <w:hideMark/>
          </w:tcPr>
          <w:p w:rsidR="005E12B5" w:rsidRPr="00D037D8" w:rsidRDefault="005E12B5" w:rsidP="005E12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2024</w:t>
            </w:r>
          </w:p>
        </w:tc>
      </w:tr>
      <w:tr w:rsidR="005E12B5" w:rsidRPr="00D037D8" w:rsidTr="00BD1788">
        <w:trPr>
          <w:trHeight w:val="300"/>
        </w:trPr>
        <w:tc>
          <w:tcPr>
            <w:tcW w:w="2437" w:type="pct"/>
            <w:tcBorders>
              <w:top w:val="nil"/>
              <w:left w:val="single" w:sz="4" w:space="0" w:color="auto"/>
              <w:bottom w:val="single" w:sz="4" w:space="0" w:color="auto"/>
              <w:right w:val="single" w:sz="4" w:space="0" w:color="auto"/>
            </w:tcBorders>
            <w:shd w:val="clear" w:color="auto" w:fill="auto"/>
            <w:noWrap/>
            <w:vAlign w:val="center"/>
            <w:hideMark/>
          </w:tcPr>
          <w:p w:rsidR="005E12B5" w:rsidRPr="00D037D8" w:rsidRDefault="005E12B5" w:rsidP="005E12B5">
            <w:pPr>
              <w:widowControl/>
              <w:adjustRightInd/>
              <w:spacing w:before="0" w:after="0"/>
              <w:ind w:firstLine="0"/>
              <w:jc w:val="left"/>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01-КВР-ТК-Персп-10 -- 01-ТП-ЖЗ-22/2-2015-2028</w:t>
            </w:r>
          </w:p>
        </w:tc>
        <w:tc>
          <w:tcPr>
            <w:tcW w:w="520" w:type="pct"/>
            <w:tcBorders>
              <w:top w:val="nil"/>
              <w:left w:val="nil"/>
              <w:bottom w:val="single" w:sz="4" w:space="0" w:color="auto"/>
              <w:right w:val="single" w:sz="4" w:space="0" w:color="auto"/>
            </w:tcBorders>
            <w:shd w:val="clear" w:color="auto" w:fill="auto"/>
            <w:noWrap/>
            <w:vAlign w:val="center"/>
            <w:hideMark/>
          </w:tcPr>
          <w:p w:rsidR="005E12B5" w:rsidRPr="00D037D8" w:rsidRDefault="005E12B5" w:rsidP="005E12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50</w:t>
            </w:r>
          </w:p>
        </w:tc>
        <w:tc>
          <w:tcPr>
            <w:tcW w:w="451" w:type="pct"/>
            <w:tcBorders>
              <w:top w:val="nil"/>
              <w:left w:val="nil"/>
              <w:bottom w:val="single" w:sz="4" w:space="0" w:color="auto"/>
              <w:right w:val="single" w:sz="4" w:space="0" w:color="auto"/>
            </w:tcBorders>
            <w:shd w:val="clear" w:color="auto" w:fill="auto"/>
            <w:noWrap/>
            <w:vAlign w:val="center"/>
            <w:hideMark/>
          </w:tcPr>
          <w:p w:rsidR="005E12B5" w:rsidRPr="00D037D8" w:rsidRDefault="005E12B5" w:rsidP="005E12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38</w:t>
            </w:r>
          </w:p>
        </w:tc>
        <w:tc>
          <w:tcPr>
            <w:tcW w:w="781" w:type="pct"/>
            <w:tcBorders>
              <w:top w:val="nil"/>
              <w:left w:val="nil"/>
              <w:bottom w:val="single" w:sz="4" w:space="0" w:color="auto"/>
              <w:right w:val="single" w:sz="4" w:space="0" w:color="auto"/>
            </w:tcBorders>
            <w:shd w:val="clear" w:color="auto" w:fill="auto"/>
            <w:noWrap/>
            <w:vAlign w:val="center"/>
            <w:hideMark/>
          </w:tcPr>
          <w:p w:rsidR="005E12B5" w:rsidRPr="00D037D8" w:rsidRDefault="005E12B5" w:rsidP="005E12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ПОДЗЕМНАЯ</w:t>
            </w:r>
          </w:p>
        </w:tc>
        <w:tc>
          <w:tcPr>
            <w:tcW w:w="811" w:type="pct"/>
            <w:tcBorders>
              <w:top w:val="nil"/>
              <w:left w:val="nil"/>
              <w:bottom w:val="single" w:sz="4" w:space="0" w:color="auto"/>
              <w:right w:val="single" w:sz="4" w:space="0" w:color="auto"/>
            </w:tcBorders>
            <w:shd w:val="clear" w:color="auto" w:fill="auto"/>
            <w:noWrap/>
            <w:vAlign w:val="center"/>
            <w:hideMark/>
          </w:tcPr>
          <w:p w:rsidR="005E12B5" w:rsidRPr="00D037D8" w:rsidRDefault="005E12B5" w:rsidP="005E12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2025</w:t>
            </w:r>
          </w:p>
        </w:tc>
      </w:tr>
      <w:tr w:rsidR="005E12B5" w:rsidRPr="00D037D8" w:rsidTr="00BD1788">
        <w:trPr>
          <w:trHeight w:val="300"/>
        </w:trPr>
        <w:tc>
          <w:tcPr>
            <w:tcW w:w="2437" w:type="pct"/>
            <w:tcBorders>
              <w:top w:val="nil"/>
              <w:left w:val="single" w:sz="4" w:space="0" w:color="auto"/>
              <w:bottom w:val="single" w:sz="4" w:space="0" w:color="auto"/>
              <w:right w:val="single" w:sz="4" w:space="0" w:color="auto"/>
            </w:tcBorders>
            <w:shd w:val="clear" w:color="auto" w:fill="auto"/>
            <w:noWrap/>
            <w:vAlign w:val="center"/>
            <w:hideMark/>
          </w:tcPr>
          <w:p w:rsidR="005E12B5" w:rsidRPr="00D037D8" w:rsidRDefault="005E12B5" w:rsidP="005E12B5">
            <w:pPr>
              <w:widowControl/>
              <w:adjustRightInd/>
              <w:spacing w:before="0" w:after="0"/>
              <w:ind w:firstLine="0"/>
              <w:jc w:val="left"/>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01-КВР-ТК-Персп-11 -- 01-ТП-ЖЗ-25/1-2014</w:t>
            </w:r>
          </w:p>
        </w:tc>
        <w:tc>
          <w:tcPr>
            <w:tcW w:w="520" w:type="pct"/>
            <w:tcBorders>
              <w:top w:val="nil"/>
              <w:left w:val="nil"/>
              <w:bottom w:val="single" w:sz="4" w:space="0" w:color="auto"/>
              <w:right w:val="single" w:sz="4" w:space="0" w:color="auto"/>
            </w:tcBorders>
            <w:shd w:val="clear" w:color="auto" w:fill="auto"/>
            <w:noWrap/>
            <w:vAlign w:val="center"/>
            <w:hideMark/>
          </w:tcPr>
          <w:p w:rsidR="005E12B5" w:rsidRPr="00D037D8" w:rsidRDefault="005E12B5" w:rsidP="005E12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50</w:t>
            </w:r>
          </w:p>
        </w:tc>
        <w:tc>
          <w:tcPr>
            <w:tcW w:w="451" w:type="pct"/>
            <w:tcBorders>
              <w:top w:val="nil"/>
              <w:left w:val="nil"/>
              <w:bottom w:val="single" w:sz="4" w:space="0" w:color="auto"/>
              <w:right w:val="single" w:sz="4" w:space="0" w:color="auto"/>
            </w:tcBorders>
            <w:shd w:val="clear" w:color="auto" w:fill="auto"/>
            <w:noWrap/>
            <w:vAlign w:val="center"/>
            <w:hideMark/>
          </w:tcPr>
          <w:p w:rsidR="005E12B5" w:rsidRPr="00D037D8" w:rsidRDefault="005E12B5" w:rsidP="005E12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50</w:t>
            </w:r>
          </w:p>
        </w:tc>
        <w:tc>
          <w:tcPr>
            <w:tcW w:w="781" w:type="pct"/>
            <w:tcBorders>
              <w:top w:val="nil"/>
              <w:left w:val="nil"/>
              <w:bottom w:val="single" w:sz="4" w:space="0" w:color="auto"/>
              <w:right w:val="single" w:sz="4" w:space="0" w:color="auto"/>
            </w:tcBorders>
            <w:shd w:val="clear" w:color="auto" w:fill="auto"/>
            <w:noWrap/>
            <w:vAlign w:val="center"/>
            <w:hideMark/>
          </w:tcPr>
          <w:p w:rsidR="005E12B5" w:rsidRPr="00D037D8" w:rsidRDefault="005E12B5" w:rsidP="005E12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ПОДЗЕМНАЯ</w:t>
            </w:r>
          </w:p>
        </w:tc>
        <w:tc>
          <w:tcPr>
            <w:tcW w:w="811" w:type="pct"/>
            <w:tcBorders>
              <w:top w:val="nil"/>
              <w:left w:val="nil"/>
              <w:bottom w:val="single" w:sz="4" w:space="0" w:color="auto"/>
              <w:right w:val="single" w:sz="4" w:space="0" w:color="auto"/>
            </w:tcBorders>
            <w:shd w:val="clear" w:color="auto" w:fill="auto"/>
            <w:noWrap/>
            <w:vAlign w:val="center"/>
            <w:hideMark/>
          </w:tcPr>
          <w:p w:rsidR="005E12B5" w:rsidRPr="00D037D8" w:rsidRDefault="00BD1788" w:rsidP="005E12B5">
            <w:pPr>
              <w:widowControl/>
              <w:adjustRightInd/>
              <w:spacing w:before="0" w:after="0"/>
              <w:ind w:firstLine="0"/>
              <w:jc w:val="center"/>
              <w:textAlignment w:val="auto"/>
              <w:rPr>
                <w:rFonts w:eastAsia="Times New Roman" w:cs="Arial"/>
                <w:color w:val="000000"/>
                <w:spacing w:val="0"/>
                <w:sz w:val="18"/>
                <w:szCs w:val="18"/>
                <w:lang w:eastAsia="ru-RU"/>
              </w:rPr>
            </w:pPr>
            <w:r>
              <w:rPr>
                <w:rFonts w:eastAsia="Times New Roman" w:cs="Arial"/>
                <w:color w:val="000000"/>
                <w:spacing w:val="0"/>
                <w:sz w:val="18"/>
                <w:szCs w:val="18"/>
                <w:lang w:eastAsia="ru-RU"/>
              </w:rPr>
              <w:t>2022</w:t>
            </w:r>
          </w:p>
        </w:tc>
      </w:tr>
      <w:tr w:rsidR="005E12B5" w:rsidRPr="00D037D8" w:rsidTr="00BD1788">
        <w:trPr>
          <w:trHeight w:val="300"/>
        </w:trPr>
        <w:tc>
          <w:tcPr>
            <w:tcW w:w="2437" w:type="pct"/>
            <w:tcBorders>
              <w:top w:val="nil"/>
              <w:left w:val="single" w:sz="4" w:space="0" w:color="auto"/>
              <w:bottom w:val="single" w:sz="4" w:space="0" w:color="auto"/>
              <w:right w:val="single" w:sz="4" w:space="0" w:color="auto"/>
            </w:tcBorders>
            <w:shd w:val="clear" w:color="auto" w:fill="auto"/>
            <w:noWrap/>
            <w:vAlign w:val="center"/>
            <w:hideMark/>
          </w:tcPr>
          <w:p w:rsidR="005E12B5" w:rsidRPr="00D037D8" w:rsidRDefault="005E12B5" w:rsidP="005E12B5">
            <w:pPr>
              <w:widowControl/>
              <w:adjustRightInd/>
              <w:spacing w:before="0" w:after="0"/>
              <w:ind w:firstLine="0"/>
              <w:jc w:val="left"/>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01-КВР-ТК-Персп-11 -- 01-ТП-ЖЗ-25/2-2014</w:t>
            </w:r>
          </w:p>
        </w:tc>
        <w:tc>
          <w:tcPr>
            <w:tcW w:w="520" w:type="pct"/>
            <w:tcBorders>
              <w:top w:val="nil"/>
              <w:left w:val="nil"/>
              <w:bottom w:val="single" w:sz="4" w:space="0" w:color="auto"/>
              <w:right w:val="single" w:sz="4" w:space="0" w:color="auto"/>
            </w:tcBorders>
            <w:shd w:val="clear" w:color="auto" w:fill="auto"/>
            <w:noWrap/>
            <w:vAlign w:val="center"/>
            <w:hideMark/>
          </w:tcPr>
          <w:p w:rsidR="005E12B5" w:rsidRPr="00D037D8" w:rsidRDefault="005E12B5" w:rsidP="005E12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50</w:t>
            </w:r>
          </w:p>
        </w:tc>
        <w:tc>
          <w:tcPr>
            <w:tcW w:w="451" w:type="pct"/>
            <w:tcBorders>
              <w:top w:val="nil"/>
              <w:left w:val="nil"/>
              <w:bottom w:val="single" w:sz="4" w:space="0" w:color="auto"/>
              <w:right w:val="single" w:sz="4" w:space="0" w:color="auto"/>
            </w:tcBorders>
            <w:shd w:val="clear" w:color="auto" w:fill="auto"/>
            <w:noWrap/>
            <w:vAlign w:val="center"/>
            <w:hideMark/>
          </w:tcPr>
          <w:p w:rsidR="005E12B5" w:rsidRPr="00D037D8" w:rsidRDefault="005E12B5" w:rsidP="005E12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23</w:t>
            </w:r>
          </w:p>
        </w:tc>
        <w:tc>
          <w:tcPr>
            <w:tcW w:w="781" w:type="pct"/>
            <w:tcBorders>
              <w:top w:val="nil"/>
              <w:left w:val="nil"/>
              <w:bottom w:val="single" w:sz="4" w:space="0" w:color="auto"/>
              <w:right w:val="single" w:sz="4" w:space="0" w:color="auto"/>
            </w:tcBorders>
            <w:shd w:val="clear" w:color="auto" w:fill="auto"/>
            <w:noWrap/>
            <w:vAlign w:val="center"/>
            <w:hideMark/>
          </w:tcPr>
          <w:p w:rsidR="005E12B5" w:rsidRPr="00D037D8" w:rsidRDefault="005E12B5" w:rsidP="005E12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ПОДЗЕМНАЯ</w:t>
            </w:r>
          </w:p>
        </w:tc>
        <w:tc>
          <w:tcPr>
            <w:tcW w:w="811" w:type="pct"/>
            <w:tcBorders>
              <w:top w:val="nil"/>
              <w:left w:val="nil"/>
              <w:bottom w:val="single" w:sz="4" w:space="0" w:color="auto"/>
              <w:right w:val="single" w:sz="4" w:space="0" w:color="auto"/>
            </w:tcBorders>
            <w:shd w:val="clear" w:color="auto" w:fill="auto"/>
            <w:noWrap/>
            <w:vAlign w:val="center"/>
            <w:hideMark/>
          </w:tcPr>
          <w:p w:rsidR="005E12B5" w:rsidRPr="00D037D8" w:rsidRDefault="00BD1788" w:rsidP="005E12B5">
            <w:pPr>
              <w:widowControl/>
              <w:adjustRightInd/>
              <w:spacing w:before="0" w:after="0"/>
              <w:ind w:firstLine="0"/>
              <w:jc w:val="center"/>
              <w:textAlignment w:val="auto"/>
              <w:rPr>
                <w:rFonts w:eastAsia="Times New Roman" w:cs="Arial"/>
                <w:color w:val="000000"/>
                <w:spacing w:val="0"/>
                <w:sz w:val="18"/>
                <w:szCs w:val="18"/>
                <w:lang w:eastAsia="ru-RU"/>
              </w:rPr>
            </w:pPr>
            <w:r>
              <w:rPr>
                <w:rFonts w:eastAsia="Times New Roman" w:cs="Arial"/>
                <w:color w:val="000000"/>
                <w:spacing w:val="0"/>
                <w:sz w:val="18"/>
                <w:szCs w:val="18"/>
                <w:lang w:eastAsia="ru-RU"/>
              </w:rPr>
              <w:t>2022</w:t>
            </w:r>
          </w:p>
        </w:tc>
      </w:tr>
      <w:tr w:rsidR="005E12B5" w:rsidRPr="00D037D8" w:rsidTr="00BD1788">
        <w:trPr>
          <w:trHeight w:val="300"/>
        </w:trPr>
        <w:tc>
          <w:tcPr>
            <w:tcW w:w="2437" w:type="pct"/>
            <w:tcBorders>
              <w:top w:val="nil"/>
              <w:left w:val="single" w:sz="4" w:space="0" w:color="auto"/>
              <w:bottom w:val="single" w:sz="4" w:space="0" w:color="auto"/>
              <w:right w:val="single" w:sz="4" w:space="0" w:color="auto"/>
            </w:tcBorders>
            <w:shd w:val="clear" w:color="auto" w:fill="auto"/>
            <w:noWrap/>
            <w:vAlign w:val="center"/>
            <w:hideMark/>
          </w:tcPr>
          <w:p w:rsidR="005E12B5" w:rsidRPr="00D037D8" w:rsidRDefault="005E12B5" w:rsidP="005E12B5">
            <w:pPr>
              <w:widowControl/>
              <w:adjustRightInd/>
              <w:spacing w:before="0" w:after="0"/>
              <w:ind w:firstLine="0"/>
              <w:jc w:val="left"/>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01-КВР-ТК-Персп-11 -- 01-ТП-ЖЗ-25/3-2014</w:t>
            </w:r>
          </w:p>
        </w:tc>
        <w:tc>
          <w:tcPr>
            <w:tcW w:w="520" w:type="pct"/>
            <w:tcBorders>
              <w:top w:val="nil"/>
              <w:left w:val="nil"/>
              <w:bottom w:val="single" w:sz="4" w:space="0" w:color="auto"/>
              <w:right w:val="single" w:sz="4" w:space="0" w:color="auto"/>
            </w:tcBorders>
            <w:shd w:val="clear" w:color="auto" w:fill="auto"/>
            <w:noWrap/>
            <w:vAlign w:val="center"/>
            <w:hideMark/>
          </w:tcPr>
          <w:p w:rsidR="005E12B5" w:rsidRPr="00D037D8" w:rsidRDefault="005E12B5" w:rsidP="005E12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50</w:t>
            </w:r>
          </w:p>
        </w:tc>
        <w:tc>
          <w:tcPr>
            <w:tcW w:w="451" w:type="pct"/>
            <w:tcBorders>
              <w:top w:val="nil"/>
              <w:left w:val="nil"/>
              <w:bottom w:val="single" w:sz="4" w:space="0" w:color="auto"/>
              <w:right w:val="single" w:sz="4" w:space="0" w:color="auto"/>
            </w:tcBorders>
            <w:shd w:val="clear" w:color="auto" w:fill="auto"/>
            <w:noWrap/>
            <w:vAlign w:val="center"/>
            <w:hideMark/>
          </w:tcPr>
          <w:p w:rsidR="005E12B5" w:rsidRPr="00D037D8" w:rsidRDefault="005E12B5" w:rsidP="005E12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50</w:t>
            </w:r>
          </w:p>
        </w:tc>
        <w:tc>
          <w:tcPr>
            <w:tcW w:w="781" w:type="pct"/>
            <w:tcBorders>
              <w:top w:val="nil"/>
              <w:left w:val="nil"/>
              <w:bottom w:val="single" w:sz="4" w:space="0" w:color="auto"/>
              <w:right w:val="single" w:sz="4" w:space="0" w:color="auto"/>
            </w:tcBorders>
            <w:shd w:val="clear" w:color="auto" w:fill="auto"/>
            <w:noWrap/>
            <w:vAlign w:val="center"/>
            <w:hideMark/>
          </w:tcPr>
          <w:p w:rsidR="005E12B5" w:rsidRPr="00D037D8" w:rsidRDefault="005E12B5" w:rsidP="005E12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ПОДЗЕМНАЯ</w:t>
            </w:r>
          </w:p>
        </w:tc>
        <w:tc>
          <w:tcPr>
            <w:tcW w:w="811" w:type="pct"/>
            <w:tcBorders>
              <w:top w:val="nil"/>
              <w:left w:val="nil"/>
              <w:bottom w:val="single" w:sz="4" w:space="0" w:color="auto"/>
              <w:right w:val="single" w:sz="4" w:space="0" w:color="auto"/>
            </w:tcBorders>
            <w:shd w:val="clear" w:color="auto" w:fill="auto"/>
            <w:noWrap/>
            <w:vAlign w:val="center"/>
            <w:hideMark/>
          </w:tcPr>
          <w:p w:rsidR="005E12B5" w:rsidRPr="00D037D8" w:rsidRDefault="00BD1788" w:rsidP="005E12B5">
            <w:pPr>
              <w:widowControl/>
              <w:adjustRightInd/>
              <w:spacing w:before="0" w:after="0"/>
              <w:ind w:firstLine="0"/>
              <w:jc w:val="center"/>
              <w:textAlignment w:val="auto"/>
              <w:rPr>
                <w:rFonts w:eastAsia="Times New Roman" w:cs="Arial"/>
                <w:color w:val="000000"/>
                <w:spacing w:val="0"/>
                <w:sz w:val="18"/>
                <w:szCs w:val="18"/>
                <w:lang w:eastAsia="ru-RU"/>
              </w:rPr>
            </w:pPr>
            <w:r>
              <w:rPr>
                <w:rFonts w:eastAsia="Times New Roman" w:cs="Arial"/>
                <w:color w:val="000000"/>
                <w:spacing w:val="0"/>
                <w:sz w:val="18"/>
                <w:szCs w:val="18"/>
                <w:lang w:eastAsia="ru-RU"/>
              </w:rPr>
              <w:t>2022</w:t>
            </w:r>
          </w:p>
        </w:tc>
      </w:tr>
      <w:tr w:rsidR="005E12B5" w:rsidRPr="00D037D8" w:rsidTr="00BD1788">
        <w:trPr>
          <w:trHeight w:val="300"/>
        </w:trPr>
        <w:tc>
          <w:tcPr>
            <w:tcW w:w="2437" w:type="pct"/>
            <w:tcBorders>
              <w:top w:val="nil"/>
              <w:left w:val="single" w:sz="4" w:space="0" w:color="auto"/>
              <w:bottom w:val="single" w:sz="4" w:space="0" w:color="auto"/>
              <w:right w:val="single" w:sz="4" w:space="0" w:color="auto"/>
            </w:tcBorders>
            <w:shd w:val="clear" w:color="auto" w:fill="auto"/>
            <w:noWrap/>
            <w:vAlign w:val="center"/>
            <w:hideMark/>
          </w:tcPr>
          <w:p w:rsidR="005E12B5" w:rsidRPr="00D037D8" w:rsidRDefault="005E12B5" w:rsidP="005E12B5">
            <w:pPr>
              <w:widowControl/>
              <w:adjustRightInd/>
              <w:spacing w:before="0" w:after="0"/>
              <w:ind w:firstLine="0"/>
              <w:jc w:val="left"/>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01-БКВ-59_1 -- 01-КВР-ТК-Персп-12</w:t>
            </w:r>
          </w:p>
        </w:tc>
        <w:tc>
          <w:tcPr>
            <w:tcW w:w="520" w:type="pct"/>
            <w:tcBorders>
              <w:top w:val="nil"/>
              <w:left w:val="nil"/>
              <w:bottom w:val="single" w:sz="4" w:space="0" w:color="auto"/>
              <w:right w:val="single" w:sz="4" w:space="0" w:color="auto"/>
            </w:tcBorders>
            <w:shd w:val="clear" w:color="auto" w:fill="auto"/>
            <w:noWrap/>
            <w:vAlign w:val="center"/>
            <w:hideMark/>
          </w:tcPr>
          <w:p w:rsidR="005E12B5" w:rsidRPr="00D037D8" w:rsidRDefault="005E12B5" w:rsidP="005E12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100</w:t>
            </w:r>
          </w:p>
        </w:tc>
        <w:tc>
          <w:tcPr>
            <w:tcW w:w="451" w:type="pct"/>
            <w:tcBorders>
              <w:top w:val="nil"/>
              <w:left w:val="nil"/>
              <w:bottom w:val="single" w:sz="4" w:space="0" w:color="auto"/>
              <w:right w:val="single" w:sz="4" w:space="0" w:color="auto"/>
            </w:tcBorders>
            <w:shd w:val="clear" w:color="auto" w:fill="auto"/>
            <w:noWrap/>
            <w:vAlign w:val="center"/>
            <w:hideMark/>
          </w:tcPr>
          <w:p w:rsidR="005E12B5" w:rsidRPr="00D037D8" w:rsidRDefault="005E12B5" w:rsidP="005E12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45</w:t>
            </w:r>
          </w:p>
        </w:tc>
        <w:tc>
          <w:tcPr>
            <w:tcW w:w="781" w:type="pct"/>
            <w:tcBorders>
              <w:top w:val="nil"/>
              <w:left w:val="nil"/>
              <w:bottom w:val="single" w:sz="4" w:space="0" w:color="auto"/>
              <w:right w:val="single" w:sz="4" w:space="0" w:color="auto"/>
            </w:tcBorders>
            <w:shd w:val="clear" w:color="auto" w:fill="auto"/>
            <w:noWrap/>
            <w:vAlign w:val="center"/>
            <w:hideMark/>
          </w:tcPr>
          <w:p w:rsidR="005E12B5" w:rsidRPr="00D037D8" w:rsidRDefault="005E12B5" w:rsidP="005E12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ПОДЗЕМНАЯ</w:t>
            </w:r>
          </w:p>
        </w:tc>
        <w:tc>
          <w:tcPr>
            <w:tcW w:w="811" w:type="pct"/>
            <w:tcBorders>
              <w:top w:val="nil"/>
              <w:left w:val="nil"/>
              <w:bottom w:val="single" w:sz="4" w:space="0" w:color="auto"/>
              <w:right w:val="single" w:sz="4" w:space="0" w:color="auto"/>
            </w:tcBorders>
            <w:shd w:val="clear" w:color="auto" w:fill="auto"/>
            <w:noWrap/>
            <w:vAlign w:val="center"/>
            <w:hideMark/>
          </w:tcPr>
          <w:p w:rsidR="005E12B5" w:rsidRPr="00D037D8" w:rsidRDefault="00BD1788" w:rsidP="005E12B5">
            <w:pPr>
              <w:widowControl/>
              <w:adjustRightInd/>
              <w:spacing w:before="0" w:after="0"/>
              <w:ind w:firstLine="0"/>
              <w:jc w:val="center"/>
              <w:textAlignment w:val="auto"/>
              <w:rPr>
                <w:rFonts w:eastAsia="Times New Roman" w:cs="Arial"/>
                <w:color w:val="000000"/>
                <w:spacing w:val="0"/>
                <w:sz w:val="18"/>
                <w:szCs w:val="18"/>
                <w:lang w:eastAsia="ru-RU"/>
              </w:rPr>
            </w:pPr>
            <w:r>
              <w:rPr>
                <w:rFonts w:eastAsia="Times New Roman" w:cs="Arial"/>
                <w:color w:val="000000"/>
                <w:spacing w:val="0"/>
                <w:sz w:val="18"/>
                <w:szCs w:val="18"/>
                <w:lang w:eastAsia="ru-RU"/>
              </w:rPr>
              <w:t>2022</w:t>
            </w:r>
          </w:p>
        </w:tc>
      </w:tr>
      <w:tr w:rsidR="005E12B5" w:rsidRPr="00D037D8" w:rsidTr="00BD1788">
        <w:trPr>
          <w:trHeight w:val="300"/>
        </w:trPr>
        <w:tc>
          <w:tcPr>
            <w:tcW w:w="2437" w:type="pct"/>
            <w:tcBorders>
              <w:top w:val="nil"/>
              <w:left w:val="single" w:sz="4" w:space="0" w:color="auto"/>
              <w:bottom w:val="single" w:sz="4" w:space="0" w:color="auto"/>
              <w:right w:val="single" w:sz="4" w:space="0" w:color="auto"/>
            </w:tcBorders>
            <w:shd w:val="clear" w:color="auto" w:fill="auto"/>
            <w:noWrap/>
            <w:vAlign w:val="center"/>
            <w:hideMark/>
          </w:tcPr>
          <w:p w:rsidR="005E12B5" w:rsidRPr="00D037D8" w:rsidRDefault="005E12B5" w:rsidP="005E12B5">
            <w:pPr>
              <w:widowControl/>
              <w:adjustRightInd/>
              <w:spacing w:before="0" w:after="0"/>
              <w:ind w:firstLine="0"/>
              <w:jc w:val="left"/>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01-КВР-ТК-Персп-12 -- 01-ТП-ЖЗ-25/4-2015-2028</w:t>
            </w:r>
          </w:p>
        </w:tc>
        <w:tc>
          <w:tcPr>
            <w:tcW w:w="520" w:type="pct"/>
            <w:tcBorders>
              <w:top w:val="nil"/>
              <w:left w:val="nil"/>
              <w:bottom w:val="single" w:sz="4" w:space="0" w:color="auto"/>
              <w:right w:val="single" w:sz="4" w:space="0" w:color="auto"/>
            </w:tcBorders>
            <w:shd w:val="clear" w:color="auto" w:fill="auto"/>
            <w:noWrap/>
            <w:vAlign w:val="center"/>
            <w:hideMark/>
          </w:tcPr>
          <w:p w:rsidR="005E12B5" w:rsidRPr="00D037D8" w:rsidRDefault="005E12B5" w:rsidP="005E12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50</w:t>
            </w:r>
          </w:p>
        </w:tc>
        <w:tc>
          <w:tcPr>
            <w:tcW w:w="451" w:type="pct"/>
            <w:tcBorders>
              <w:top w:val="nil"/>
              <w:left w:val="nil"/>
              <w:bottom w:val="single" w:sz="4" w:space="0" w:color="auto"/>
              <w:right w:val="single" w:sz="4" w:space="0" w:color="auto"/>
            </w:tcBorders>
            <w:shd w:val="clear" w:color="auto" w:fill="auto"/>
            <w:noWrap/>
            <w:vAlign w:val="center"/>
            <w:hideMark/>
          </w:tcPr>
          <w:p w:rsidR="005E12B5" w:rsidRPr="00D037D8" w:rsidRDefault="005E12B5" w:rsidP="005E12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7</w:t>
            </w:r>
          </w:p>
        </w:tc>
        <w:tc>
          <w:tcPr>
            <w:tcW w:w="781" w:type="pct"/>
            <w:tcBorders>
              <w:top w:val="nil"/>
              <w:left w:val="nil"/>
              <w:bottom w:val="single" w:sz="4" w:space="0" w:color="auto"/>
              <w:right w:val="single" w:sz="4" w:space="0" w:color="auto"/>
            </w:tcBorders>
            <w:shd w:val="clear" w:color="auto" w:fill="auto"/>
            <w:noWrap/>
            <w:vAlign w:val="center"/>
            <w:hideMark/>
          </w:tcPr>
          <w:p w:rsidR="005E12B5" w:rsidRPr="00D037D8" w:rsidRDefault="005E12B5" w:rsidP="005E12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ПОДЗЕМНАЯ</w:t>
            </w:r>
          </w:p>
        </w:tc>
        <w:tc>
          <w:tcPr>
            <w:tcW w:w="811" w:type="pct"/>
            <w:tcBorders>
              <w:top w:val="nil"/>
              <w:left w:val="nil"/>
              <w:bottom w:val="single" w:sz="4" w:space="0" w:color="auto"/>
              <w:right w:val="single" w:sz="4" w:space="0" w:color="auto"/>
            </w:tcBorders>
            <w:shd w:val="clear" w:color="auto" w:fill="auto"/>
            <w:noWrap/>
            <w:vAlign w:val="center"/>
            <w:hideMark/>
          </w:tcPr>
          <w:p w:rsidR="005E12B5" w:rsidRPr="00D037D8" w:rsidRDefault="00BD1788" w:rsidP="005E12B5">
            <w:pPr>
              <w:widowControl/>
              <w:adjustRightInd/>
              <w:spacing w:before="0" w:after="0"/>
              <w:ind w:firstLine="0"/>
              <w:jc w:val="center"/>
              <w:textAlignment w:val="auto"/>
              <w:rPr>
                <w:rFonts w:eastAsia="Times New Roman" w:cs="Arial"/>
                <w:color w:val="000000"/>
                <w:spacing w:val="0"/>
                <w:sz w:val="18"/>
                <w:szCs w:val="18"/>
                <w:lang w:eastAsia="ru-RU"/>
              </w:rPr>
            </w:pPr>
            <w:r>
              <w:rPr>
                <w:rFonts w:eastAsia="Times New Roman" w:cs="Arial"/>
                <w:color w:val="000000"/>
                <w:spacing w:val="0"/>
                <w:sz w:val="18"/>
                <w:szCs w:val="18"/>
                <w:lang w:eastAsia="ru-RU"/>
              </w:rPr>
              <w:t>2023</w:t>
            </w:r>
          </w:p>
        </w:tc>
      </w:tr>
      <w:tr w:rsidR="005E12B5" w:rsidRPr="00D037D8" w:rsidTr="00BD1788">
        <w:trPr>
          <w:trHeight w:val="300"/>
        </w:trPr>
        <w:tc>
          <w:tcPr>
            <w:tcW w:w="2437" w:type="pct"/>
            <w:tcBorders>
              <w:top w:val="nil"/>
              <w:left w:val="single" w:sz="4" w:space="0" w:color="auto"/>
              <w:bottom w:val="single" w:sz="4" w:space="0" w:color="auto"/>
              <w:right w:val="single" w:sz="4" w:space="0" w:color="auto"/>
            </w:tcBorders>
            <w:shd w:val="clear" w:color="auto" w:fill="auto"/>
            <w:noWrap/>
            <w:vAlign w:val="center"/>
            <w:hideMark/>
          </w:tcPr>
          <w:p w:rsidR="005E12B5" w:rsidRPr="00D037D8" w:rsidRDefault="005E12B5" w:rsidP="005E12B5">
            <w:pPr>
              <w:widowControl/>
              <w:adjustRightInd/>
              <w:spacing w:before="0" w:after="0"/>
              <w:ind w:firstLine="0"/>
              <w:jc w:val="left"/>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01-КВР-ТК-Персп-12 -- 01-БКВ-Персп-2</w:t>
            </w:r>
          </w:p>
        </w:tc>
        <w:tc>
          <w:tcPr>
            <w:tcW w:w="520" w:type="pct"/>
            <w:tcBorders>
              <w:top w:val="nil"/>
              <w:left w:val="nil"/>
              <w:bottom w:val="single" w:sz="4" w:space="0" w:color="auto"/>
              <w:right w:val="single" w:sz="4" w:space="0" w:color="auto"/>
            </w:tcBorders>
            <w:shd w:val="clear" w:color="auto" w:fill="auto"/>
            <w:noWrap/>
            <w:vAlign w:val="center"/>
            <w:hideMark/>
          </w:tcPr>
          <w:p w:rsidR="005E12B5" w:rsidRPr="00D037D8" w:rsidRDefault="005E12B5" w:rsidP="005E12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80</w:t>
            </w:r>
          </w:p>
        </w:tc>
        <w:tc>
          <w:tcPr>
            <w:tcW w:w="451" w:type="pct"/>
            <w:tcBorders>
              <w:top w:val="nil"/>
              <w:left w:val="nil"/>
              <w:bottom w:val="single" w:sz="4" w:space="0" w:color="auto"/>
              <w:right w:val="single" w:sz="4" w:space="0" w:color="auto"/>
            </w:tcBorders>
            <w:shd w:val="clear" w:color="auto" w:fill="auto"/>
            <w:noWrap/>
            <w:vAlign w:val="center"/>
            <w:hideMark/>
          </w:tcPr>
          <w:p w:rsidR="005E12B5" w:rsidRPr="00D037D8" w:rsidRDefault="005E12B5" w:rsidP="005E12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28</w:t>
            </w:r>
          </w:p>
        </w:tc>
        <w:tc>
          <w:tcPr>
            <w:tcW w:w="781" w:type="pct"/>
            <w:tcBorders>
              <w:top w:val="nil"/>
              <w:left w:val="nil"/>
              <w:bottom w:val="single" w:sz="4" w:space="0" w:color="auto"/>
              <w:right w:val="single" w:sz="4" w:space="0" w:color="auto"/>
            </w:tcBorders>
            <w:shd w:val="clear" w:color="auto" w:fill="auto"/>
            <w:noWrap/>
            <w:vAlign w:val="center"/>
            <w:hideMark/>
          </w:tcPr>
          <w:p w:rsidR="005E12B5" w:rsidRPr="00D037D8" w:rsidRDefault="005E12B5" w:rsidP="005E12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ПОДЗЕМНАЯ</w:t>
            </w:r>
          </w:p>
        </w:tc>
        <w:tc>
          <w:tcPr>
            <w:tcW w:w="811" w:type="pct"/>
            <w:tcBorders>
              <w:top w:val="nil"/>
              <w:left w:val="nil"/>
              <w:bottom w:val="single" w:sz="4" w:space="0" w:color="auto"/>
              <w:right w:val="single" w:sz="4" w:space="0" w:color="auto"/>
            </w:tcBorders>
            <w:shd w:val="clear" w:color="auto" w:fill="auto"/>
            <w:noWrap/>
            <w:vAlign w:val="center"/>
            <w:hideMark/>
          </w:tcPr>
          <w:p w:rsidR="005E12B5" w:rsidRPr="00D037D8" w:rsidRDefault="00BD1788" w:rsidP="005E12B5">
            <w:pPr>
              <w:widowControl/>
              <w:adjustRightInd/>
              <w:spacing w:before="0" w:after="0"/>
              <w:ind w:firstLine="0"/>
              <w:jc w:val="center"/>
              <w:textAlignment w:val="auto"/>
              <w:rPr>
                <w:rFonts w:eastAsia="Times New Roman" w:cs="Arial"/>
                <w:color w:val="000000"/>
                <w:spacing w:val="0"/>
                <w:sz w:val="18"/>
                <w:szCs w:val="18"/>
                <w:lang w:eastAsia="ru-RU"/>
              </w:rPr>
            </w:pPr>
            <w:r>
              <w:rPr>
                <w:rFonts w:eastAsia="Times New Roman" w:cs="Arial"/>
                <w:color w:val="000000"/>
                <w:spacing w:val="0"/>
                <w:sz w:val="18"/>
                <w:szCs w:val="18"/>
                <w:lang w:eastAsia="ru-RU"/>
              </w:rPr>
              <w:t>2023</w:t>
            </w:r>
          </w:p>
        </w:tc>
      </w:tr>
      <w:tr w:rsidR="005E12B5" w:rsidRPr="00D037D8" w:rsidTr="00BD1788">
        <w:trPr>
          <w:trHeight w:val="300"/>
        </w:trPr>
        <w:tc>
          <w:tcPr>
            <w:tcW w:w="2437" w:type="pct"/>
            <w:tcBorders>
              <w:top w:val="nil"/>
              <w:left w:val="single" w:sz="4" w:space="0" w:color="auto"/>
              <w:bottom w:val="single" w:sz="4" w:space="0" w:color="auto"/>
              <w:right w:val="single" w:sz="4" w:space="0" w:color="auto"/>
            </w:tcBorders>
            <w:shd w:val="clear" w:color="auto" w:fill="auto"/>
            <w:noWrap/>
            <w:vAlign w:val="center"/>
            <w:hideMark/>
          </w:tcPr>
          <w:p w:rsidR="005E12B5" w:rsidRPr="00D037D8" w:rsidRDefault="005E12B5" w:rsidP="005E12B5">
            <w:pPr>
              <w:widowControl/>
              <w:adjustRightInd/>
              <w:spacing w:before="0" w:after="0"/>
              <w:ind w:firstLine="0"/>
              <w:jc w:val="left"/>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01-БКВ-Персп-2 -- 01-ТП-ЖЗ-25/5-2015-2028</w:t>
            </w:r>
          </w:p>
        </w:tc>
        <w:tc>
          <w:tcPr>
            <w:tcW w:w="520" w:type="pct"/>
            <w:tcBorders>
              <w:top w:val="nil"/>
              <w:left w:val="nil"/>
              <w:bottom w:val="single" w:sz="4" w:space="0" w:color="auto"/>
              <w:right w:val="single" w:sz="4" w:space="0" w:color="auto"/>
            </w:tcBorders>
            <w:shd w:val="clear" w:color="auto" w:fill="auto"/>
            <w:noWrap/>
            <w:vAlign w:val="center"/>
            <w:hideMark/>
          </w:tcPr>
          <w:p w:rsidR="005E12B5" w:rsidRPr="00D037D8" w:rsidRDefault="005E12B5" w:rsidP="005E12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50</w:t>
            </w:r>
          </w:p>
        </w:tc>
        <w:tc>
          <w:tcPr>
            <w:tcW w:w="451" w:type="pct"/>
            <w:tcBorders>
              <w:top w:val="nil"/>
              <w:left w:val="nil"/>
              <w:bottom w:val="single" w:sz="4" w:space="0" w:color="auto"/>
              <w:right w:val="single" w:sz="4" w:space="0" w:color="auto"/>
            </w:tcBorders>
            <w:shd w:val="clear" w:color="auto" w:fill="auto"/>
            <w:noWrap/>
            <w:vAlign w:val="center"/>
            <w:hideMark/>
          </w:tcPr>
          <w:p w:rsidR="005E12B5" w:rsidRPr="00D037D8" w:rsidRDefault="005E12B5" w:rsidP="005E12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7</w:t>
            </w:r>
          </w:p>
        </w:tc>
        <w:tc>
          <w:tcPr>
            <w:tcW w:w="781" w:type="pct"/>
            <w:tcBorders>
              <w:top w:val="nil"/>
              <w:left w:val="nil"/>
              <w:bottom w:val="single" w:sz="4" w:space="0" w:color="auto"/>
              <w:right w:val="single" w:sz="4" w:space="0" w:color="auto"/>
            </w:tcBorders>
            <w:shd w:val="clear" w:color="auto" w:fill="auto"/>
            <w:noWrap/>
            <w:vAlign w:val="center"/>
            <w:hideMark/>
          </w:tcPr>
          <w:p w:rsidR="005E12B5" w:rsidRPr="00D037D8" w:rsidRDefault="005E12B5" w:rsidP="005E12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ПОДЗЕМНАЯ</w:t>
            </w:r>
          </w:p>
        </w:tc>
        <w:tc>
          <w:tcPr>
            <w:tcW w:w="811" w:type="pct"/>
            <w:tcBorders>
              <w:top w:val="nil"/>
              <w:left w:val="nil"/>
              <w:bottom w:val="single" w:sz="4" w:space="0" w:color="auto"/>
              <w:right w:val="single" w:sz="4" w:space="0" w:color="auto"/>
            </w:tcBorders>
            <w:shd w:val="clear" w:color="auto" w:fill="auto"/>
            <w:noWrap/>
            <w:vAlign w:val="center"/>
            <w:hideMark/>
          </w:tcPr>
          <w:p w:rsidR="005E12B5" w:rsidRPr="00D037D8" w:rsidRDefault="00BD1788" w:rsidP="005E12B5">
            <w:pPr>
              <w:widowControl/>
              <w:adjustRightInd/>
              <w:spacing w:before="0" w:after="0"/>
              <w:ind w:firstLine="0"/>
              <w:jc w:val="center"/>
              <w:textAlignment w:val="auto"/>
              <w:rPr>
                <w:rFonts w:eastAsia="Times New Roman" w:cs="Arial"/>
                <w:color w:val="000000"/>
                <w:spacing w:val="0"/>
                <w:sz w:val="18"/>
                <w:szCs w:val="18"/>
                <w:lang w:eastAsia="ru-RU"/>
              </w:rPr>
            </w:pPr>
            <w:r>
              <w:rPr>
                <w:rFonts w:eastAsia="Times New Roman" w:cs="Arial"/>
                <w:color w:val="000000"/>
                <w:spacing w:val="0"/>
                <w:sz w:val="18"/>
                <w:szCs w:val="18"/>
                <w:lang w:eastAsia="ru-RU"/>
              </w:rPr>
              <w:t>2023</w:t>
            </w:r>
          </w:p>
        </w:tc>
      </w:tr>
      <w:tr w:rsidR="005E12B5" w:rsidRPr="00D037D8" w:rsidTr="00BD1788">
        <w:trPr>
          <w:trHeight w:val="300"/>
        </w:trPr>
        <w:tc>
          <w:tcPr>
            <w:tcW w:w="2437" w:type="pct"/>
            <w:tcBorders>
              <w:top w:val="nil"/>
              <w:left w:val="single" w:sz="4" w:space="0" w:color="auto"/>
              <w:bottom w:val="single" w:sz="4" w:space="0" w:color="auto"/>
              <w:right w:val="single" w:sz="4" w:space="0" w:color="auto"/>
            </w:tcBorders>
            <w:shd w:val="clear" w:color="auto" w:fill="auto"/>
            <w:noWrap/>
            <w:vAlign w:val="center"/>
            <w:hideMark/>
          </w:tcPr>
          <w:p w:rsidR="005E12B5" w:rsidRPr="00D037D8" w:rsidRDefault="005E12B5" w:rsidP="005E12B5">
            <w:pPr>
              <w:widowControl/>
              <w:adjustRightInd/>
              <w:spacing w:before="0" w:after="0"/>
              <w:ind w:firstLine="0"/>
              <w:jc w:val="left"/>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01-БКВ-Персп-2 -- 01-ТП-ЖЗ-25/6-2015-2028</w:t>
            </w:r>
          </w:p>
        </w:tc>
        <w:tc>
          <w:tcPr>
            <w:tcW w:w="520" w:type="pct"/>
            <w:tcBorders>
              <w:top w:val="nil"/>
              <w:left w:val="nil"/>
              <w:bottom w:val="single" w:sz="4" w:space="0" w:color="auto"/>
              <w:right w:val="single" w:sz="4" w:space="0" w:color="auto"/>
            </w:tcBorders>
            <w:shd w:val="clear" w:color="auto" w:fill="auto"/>
            <w:noWrap/>
            <w:vAlign w:val="center"/>
            <w:hideMark/>
          </w:tcPr>
          <w:p w:rsidR="005E12B5" w:rsidRPr="00D037D8" w:rsidRDefault="005E12B5" w:rsidP="005E12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50</w:t>
            </w:r>
          </w:p>
        </w:tc>
        <w:tc>
          <w:tcPr>
            <w:tcW w:w="451" w:type="pct"/>
            <w:tcBorders>
              <w:top w:val="nil"/>
              <w:left w:val="nil"/>
              <w:bottom w:val="single" w:sz="4" w:space="0" w:color="auto"/>
              <w:right w:val="single" w:sz="4" w:space="0" w:color="auto"/>
            </w:tcBorders>
            <w:shd w:val="clear" w:color="auto" w:fill="auto"/>
            <w:noWrap/>
            <w:vAlign w:val="center"/>
            <w:hideMark/>
          </w:tcPr>
          <w:p w:rsidR="005E12B5" w:rsidRPr="00D037D8" w:rsidRDefault="005E12B5" w:rsidP="005E12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28</w:t>
            </w:r>
          </w:p>
        </w:tc>
        <w:tc>
          <w:tcPr>
            <w:tcW w:w="781" w:type="pct"/>
            <w:tcBorders>
              <w:top w:val="nil"/>
              <w:left w:val="nil"/>
              <w:bottom w:val="single" w:sz="4" w:space="0" w:color="auto"/>
              <w:right w:val="single" w:sz="4" w:space="0" w:color="auto"/>
            </w:tcBorders>
            <w:shd w:val="clear" w:color="auto" w:fill="auto"/>
            <w:noWrap/>
            <w:vAlign w:val="center"/>
            <w:hideMark/>
          </w:tcPr>
          <w:p w:rsidR="005E12B5" w:rsidRPr="00D037D8" w:rsidRDefault="005E12B5" w:rsidP="005E12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ПОДЗЕМНАЯ</w:t>
            </w:r>
          </w:p>
        </w:tc>
        <w:tc>
          <w:tcPr>
            <w:tcW w:w="811" w:type="pct"/>
            <w:tcBorders>
              <w:top w:val="nil"/>
              <w:left w:val="nil"/>
              <w:bottom w:val="single" w:sz="4" w:space="0" w:color="auto"/>
              <w:right w:val="single" w:sz="4" w:space="0" w:color="auto"/>
            </w:tcBorders>
            <w:shd w:val="clear" w:color="auto" w:fill="auto"/>
            <w:noWrap/>
            <w:vAlign w:val="center"/>
            <w:hideMark/>
          </w:tcPr>
          <w:p w:rsidR="005E12B5" w:rsidRPr="00D037D8" w:rsidRDefault="00BD1788" w:rsidP="005E12B5">
            <w:pPr>
              <w:widowControl/>
              <w:adjustRightInd/>
              <w:spacing w:before="0" w:after="0"/>
              <w:ind w:firstLine="0"/>
              <w:jc w:val="center"/>
              <w:textAlignment w:val="auto"/>
              <w:rPr>
                <w:rFonts w:eastAsia="Times New Roman" w:cs="Arial"/>
                <w:color w:val="000000"/>
                <w:spacing w:val="0"/>
                <w:sz w:val="18"/>
                <w:szCs w:val="18"/>
                <w:lang w:eastAsia="ru-RU"/>
              </w:rPr>
            </w:pPr>
            <w:r>
              <w:rPr>
                <w:rFonts w:eastAsia="Times New Roman" w:cs="Arial"/>
                <w:color w:val="000000"/>
                <w:spacing w:val="0"/>
                <w:sz w:val="18"/>
                <w:szCs w:val="18"/>
                <w:lang w:eastAsia="ru-RU"/>
              </w:rPr>
              <w:t>2024</w:t>
            </w:r>
          </w:p>
        </w:tc>
      </w:tr>
      <w:tr w:rsidR="005E12B5" w:rsidRPr="00D037D8" w:rsidTr="00BD1788">
        <w:trPr>
          <w:trHeight w:val="300"/>
        </w:trPr>
        <w:tc>
          <w:tcPr>
            <w:tcW w:w="2437" w:type="pct"/>
            <w:tcBorders>
              <w:top w:val="nil"/>
              <w:left w:val="single" w:sz="4" w:space="0" w:color="auto"/>
              <w:bottom w:val="single" w:sz="4" w:space="0" w:color="auto"/>
              <w:right w:val="single" w:sz="4" w:space="0" w:color="auto"/>
            </w:tcBorders>
            <w:shd w:val="clear" w:color="auto" w:fill="auto"/>
            <w:noWrap/>
            <w:vAlign w:val="center"/>
            <w:hideMark/>
          </w:tcPr>
          <w:p w:rsidR="005E12B5" w:rsidRPr="00D037D8" w:rsidRDefault="005E12B5" w:rsidP="005E12B5">
            <w:pPr>
              <w:widowControl/>
              <w:adjustRightInd/>
              <w:spacing w:before="0" w:after="0"/>
              <w:ind w:firstLine="0"/>
              <w:jc w:val="left"/>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01-БКВ-Персп-2 -- 01-КВР-ТК-Персп-14</w:t>
            </w:r>
          </w:p>
        </w:tc>
        <w:tc>
          <w:tcPr>
            <w:tcW w:w="520" w:type="pct"/>
            <w:tcBorders>
              <w:top w:val="nil"/>
              <w:left w:val="nil"/>
              <w:bottom w:val="single" w:sz="4" w:space="0" w:color="auto"/>
              <w:right w:val="single" w:sz="4" w:space="0" w:color="auto"/>
            </w:tcBorders>
            <w:shd w:val="clear" w:color="auto" w:fill="auto"/>
            <w:noWrap/>
            <w:vAlign w:val="center"/>
            <w:hideMark/>
          </w:tcPr>
          <w:p w:rsidR="005E12B5" w:rsidRPr="00D037D8" w:rsidRDefault="005E12B5" w:rsidP="005E12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70</w:t>
            </w:r>
          </w:p>
        </w:tc>
        <w:tc>
          <w:tcPr>
            <w:tcW w:w="451" w:type="pct"/>
            <w:tcBorders>
              <w:top w:val="nil"/>
              <w:left w:val="nil"/>
              <w:bottom w:val="single" w:sz="4" w:space="0" w:color="auto"/>
              <w:right w:val="single" w:sz="4" w:space="0" w:color="auto"/>
            </w:tcBorders>
            <w:shd w:val="clear" w:color="auto" w:fill="auto"/>
            <w:noWrap/>
            <w:vAlign w:val="center"/>
            <w:hideMark/>
          </w:tcPr>
          <w:p w:rsidR="005E12B5" w:rsidRPr="00D037D8" w:rsidRDefault="005E12B5" w:rsidP="005E12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60</w:t>
            </w:r>
          </w:p>
        </w:tc>
        <w:tc>
          <w:tcPr>
            <w:tcW w:w="781" w:type="pct"/>
            <w:tcBorders>
              <w:top w:val="nil"/>
              <w:left w:val="nil"/>
              <w:bottom w:val="single" w:sz="4" w:space="0" w:color="auto"/>
              <w:right w:val="single" w:sz="4" w:space="0" w:color="auto"/>
            </w:tcBorders>
            <w:shd w:val="clear" w:color="auto" w:fill="auto"/>
            <w:noWrap/>
            <w:vAlign w:val="center"/>
            <w:hideMark/>
          </w:tcPr>
          <w:p w:rsidR="005E12B5" w:rsidRPr="00D037D8" w:rsidRDefault="005E12B5" w:rsidP="005E12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ПОДЗЕМНАЯ</w:t>
            </w:r>
          </w:p>
        </w:tc>
        <w:tc>
          <w:tcPr>
            <w:tcW w:w="811" w:type="pct"/>
            <w:tcBorders>
              <w:top w:val="nil"/>
              <w:left w:val="nil"/>
              <w:bottom w:val="single" w:sz="4" w:space="0" w:color="auto"/>
              <w:right w:val="single" w:sz="4" w:space="0" w:color="auto"/>
            </w:tcBorders>
            <w:shd w:val="clear" w:color="auto" w:fill="auto"/>
            <w:noWrap/>
            <w:vAlign w:val="center"/>
            <w:hideMark/>
          </w:tcPr>
          <w:p w:rsidR="005E12B5" w:rsidRPr="00D037D8" w:rsidRDefault="00BD1788" w:rsidP="005E12B5">
            <w:pPr>
              <w:widowControl/>
              <w:adjustRightInd/>
              <w:spacing w:before="0" w:after="0"/>
              <w:ind w:firstLine="0"/>
              <w:jc w:val="center"/>
              <w:textAlignment w:val="auto"/>
              <w:rPr>
                <w:rFonts w:eastAsia="Times New Roman" w:cs="Arial"/>
                <w:color w:val="000000"/>
                <w:spacing w:val="0"/>
                <w:sz w:val="18"/>
                <w:szCs w:val="18"/>
                <w:lang w:eastAsia="ru-RU"/>
              </w:rPr>
            </w:pPr>
            <w:r>
              <w:rPr>
                <w:rFonts w:eastAsia="Times New Roman" w:cs="Arial"/>
                <w:color w:val="000000"/>
                <w:spacing w:val="0"/>
                <w:sz w:val="18"/>
                <w:szCs w:val="18"/>
                <w:lang w:eastAsia="ru-RU"/>
              </w:rPr>
              <w:t>2025</w:t>
            </w:r>
          </w:p>
        </w:tc>
      </w:tr>
      <w:tr w:rsidR="005E12B5" w:rsidRPr="00D037D8" w:rsidTr="00BD1788">
        <w:trPr>
          <w:trHeight w:val="300"/>
        </w:trPr>
        <w:tc>
          <w:tcPr>
            <w:tcW w:w="2437" w:type="pct"/>
            <w:tcBorders>
              <w:top w:val="nil"/>
              <w:left w:val="single" w:sz="4" w:space="0" w:color="auto"/>
              <w:bottom w:val="single" w:sz="4" w:space="0" w:color="auto"/>
              <w:right w:val="single" w:sz="4" w:space="0" w:color="auto"/>
            </w:tcBorders>
            <w:shd w:val="clear" w:color="auto" w:fill="auto"/>
            <w:noWrap/>
            <w:vAlign w:val="center"/>
            <w:hideMark/>
          </w:tcPr>
          <w:p w:rsidR="005E12B5" w:rsidRPr="00D037D8" w:rsidRDefault="005E12B5" w:rsidP="005E12B5">
            <w:pPr>
              <w:widowControl/>
              <w:adjustRightInd/>
              <w:spacing w:before="0" w:after="0"/>
              <w:ind w:firstLine="0"/>
              <w:jc w:val="left"/>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01-КВР-ТК-Персп-14 -- 01-ТП-ОДЗ-25/1-2014</w:t>
            </w:r>
          </w:p>
        </w:tc>
        <w:tc>
          <w:tcPr>
            <w:tcW w:w="520" w:type="pct"/>
            <w:tcBorders>
              <w:top w:val="nil"/>
              <w:left w:val="nil"/>
              <w:bottom w:val="single" w:sz="4" w:space="0" w:color="auto"/>
              <w:right w:val="single" w:sz="4" w:space="0" w:color="auto"/>
            </w:tcBorders>
            <w:shd w:val="clear" w:color="auto" w:fill="auto"/>
            <w:noWrap/>
            <w:vAlign w:val="center"/>
            <w:hideMark/>
          </w:tcPr>
          <w:p w:rsidR="005E12B5" w:rsidRPr="00D037D8" w:rsidRDefault="005E12B5" w:rsidP="005E12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50</w:t>
            </w:r>
          </w:p>
        </w:tc>
        <w:tc>
          <w:tcPr>
            <w:tcW w:w="451" w:type="pct"/>
            <w:tcBorders>
              <w:top w:val="nil"/>
              <w:left w:val="nil"/>
              <w:bottom w:val="single" w:sz="4" w:space="0" w:color="auto"/>
              <w:right w:val="single" w:sz="4" w:space="0" w:color="auto"/>
            </w:tcBorders>
            <w:shd w:val="clear" w:color="auto" w:fill="auto"/>
            <w:noWrap/>
            <w:vAlign w:val="center"/>
            <w:hideMark/>
          </w:tcPr>
          <w:p w:rsidR="005E12B5" w:rsidRPr="00D037D8" w:rsidRDefault="005E12B5" w:rsidP="005E12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10</w:t>
            </w:r>
          </w:p>
        </w:tc>
        <w:tc>
          <w:tcPr>
            <w:tcW w:w="781" w:type="pct"/>
            <w:tcBorders>
              <w:top w:val="nil"/>
              <w:left w:val="nil"/>
              <w:bottom w:val="single" w:sz="4" w:space="0" w:color="auto"/>
              <w:right w:val="single" w:sz="4" w:space="0" w:color="auto"/>
            </w:tcBorders>
            <w:shd w:val="clear" w:color="auto" w:fill="auto"/>
            <w:noWrap/>
            <w:vAlign w:val="center"/>
            <w:hideMark/>
          </w:tcPr>
          <w:p w:rsidR="005E12B5" w:rsidRPr="00D037D8" w:rsidRDefault="005E12B5" w:rsidP="005E12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ПОДЗЕМНАЯ</w:t>
            </w:r>
          </w:p>
        </w:tc>
        <w:tc>
          <w:tcPr>
            <w:tcW w:w="811" w:type="pct"/>
            <w:tcBorders>
              <w:top w:val="nil"/>
              <w:left w:val="nil"/>
              <w:bottom w:val="single" w:sz="4" w:space="0" w:color="auto"/>
              <w:right w:val="single" w:sz="4" w:space="0" w:color="auto"/>
            </w:tcBorders>
            <w:shd w:val="clear" w:color="auto" w:fill="auto"/>
            <w:noWrap/>
            <w:vAlign w:val="center"/>
            <w:hideMark/>
          </w:tcPr>
          <w:p w:rsidR="005E12B5" w:rsidRPr="00D037D8" w:rsidRDefault="00BD1788" w:rsidP="005E12B5">
            <w:pPr>
              <w:widowControl/>
              <w:adjustRightInd/>
              <w:spacing w:before="0" w:after="0"/>
              <w:ind w:firstLine="0"/>
              <w:jc w:val="center"/>
              <w:textAlignment w:val="auto"/>
              <w:rPr>
                <w:rFonts w:eastAsia="Times New Roman" w:cs="Arial"/>
                <w:color w:val="000000"/>
                <w:spacing w:val="0"/>
                <w:sz w:val="18"/>
                <w:szCs w:val="18"/>
                <w:lang w:eastAsia="ru-RU"/>
              </w:rPr>
            </w:pPr>
            <w:r>
              <w:rPr>
                <w:rFonts w:eastAsia="Times New Roman" w:cs="Arial"/>
                <w:color w:val="000000"/>
                <w:spacing w:val="0"/>
                <w:sz w:val="18"/>
                <w:szCs w:val="18"/>
                <w:lang w:eastAsia="ru-RU"/>
              </w:rPr>
              <w:t>2026</w:t>
            </w:r>
          </w:p>
        </w:tc>
      </w:tr>
      <w:tr w:rsidR="005E12B5" w:rsidRPr="00D037D8" w:rsidTr="00BD1788">
        <w:trPr>
          <w:trHeight w:val="300"/>
        </w:trPr>
        <w:tc>
          <w:tcPr>
            <w:tcW w:w="2437" w:type="pct"/>
            <w:tcBorders>
              <w:top w:val="nil"/>
              <w:left w:val="single" w:sz="4" w:space="0" w:color="auto"/>
              <w:bottom w:val="single" w:sz="4" w:space="0" w:color="auto"/>
              <w:right w:val="single" w:sz="4" w:space="0" w:color="auto"/>
            </w:tcBorders>
            <w:shd w:val="clear" w:color="auto" w:fill="auto"/>
            <w:noWrap/>
            <w:vAlign w:val="center"/>
            <w:hideMark/>
          </w:tcPr>
          <w:p w:rsidR="005E12B5" w:rsidRPr="00D037D8" w:rsidRDefault="005E12B5" w:rsidP="005E12B5">
            <w:pPr>
              <w:widowControl/>
              <w:adjustRightInd/>
              <w:spacing w:before="0" w:after="0"/>
              <w:ind w:firstLine="0"/>
              <w:jc w:val="left"/>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01-КВР-ТК-Персп-14 -- 01-ТП-ОДЗ-25/2-2015-2028</w:t>
            </w:r>
          </w:p>
        </w:tc>
        <w:tc>
          <w:tcPr>
            <w:tcW w:w="520" w:type="pct"/>
            <w:tcBorders>
              <w:top w:val="nil"/>
              <w:left w:val="nil"/>
              <w:bottom w:val="single" w:sz="4" w:space="0" w:color="auto"/>
              <w:right w:val="single" w:sz="4" w:space="0" w:color="auto"/>
            </w:tcBorders>
            <w:shd w:val="clear" w:color="auto" w:fill="auto"/>
            <w:noWrap/>
            <w:vAlign w:val="center"/>
            <w:hideMark/>
          </w:tcPr>
          <w:p w:rsidR="005E12B5" w:rsidRPr="00D037D8" w:rsidRDefault="005E12B5" w:rsidP="005E12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50</w:t>
            </w:r>
          </w:p>
        </w:tc>
        <w:tc>
          <w:tcPr>
            <w:tcW w:w="451" w:type="pct"/>
            <w:tcBorders>
              <w:top w:val="nil"/>
              <w:left w:val="nil"/>
              <w:bottom w:val="single" w:sz="4" w:space="0" w:color="auto"/>
              <w:right w:val="single" w:sz="4" w:space="0" w:color="auto"/>
            </w:tcBorders>
            <w:shd w:val="clear" w:color="auto" w:fill="auto"/>
            <w:noWrap/>
            <w:vAlign w:val="center"/>
            <w:hideMark/>
          </w:tcPr>
          <w:p w:rsidR="005E12B5" w:rsidRPr="00D037D8" w:rsidRDefault="005E12B5" w:rsidP="005E12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50</w:t>
            </w:r>
          </w:p>
        </w:tc>
        <w:tc>
          <w:tcPr>
            <w:tcW w:w="781" w:type="pct"/>
            <w:tcBorders>
              <w:top w:val="nil"/>
              <w:left w:val="nil"/>
              <w:bottom w:val="single" w:sz="4" w:space="0" w:color="auto"/>
              <w:right w:val="single" w:sz="4" w:space="0" w:color="auto"/>
            </w:tcBorders>
            <w:shd w:val="clear" w:color="auto" w:fill="auto"/>
            <w:noWrap/>
            <w:vAlign w:val="center"/>
            <w:hideMark/>
          </w:tcPr>
          <w:p w:rsidR="005E12B5" w:rsidRPr="00D037D8" w:rsidRDefault="005E12B5" w:rsidP="005E12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ПОДЗЕМНАЯ</w:t>
            </w:r>
          </w:p>
        </w:tc>
        <w:tc>
          <w:tcPr>
            <w:tcW w:w="811" w:type="pct"/>
            <w:tcBorders>
              <w:top w:val="nil"/>
              <w:left w:val="nil"/>
              <w:bottom w:val="single" w:sz="4" w:space="0" w:color="auto"/>
              <w:right w:val="single" w:sz="4" w:space="0" w:color="auto"/>
            </w:tcBorders>
            <w:shd w:val="clear" w:color="auto" w:fill="auto"/>
            <w:noWrap/>
            <w:vAlign w:val="center"/>
            <w:hideMark/>
          </w:tcPr>
          <w:p w:rsidR="005E12B5" w:rsidRPr="00D037D8" w:rsidRDefault="00BD1788" w:rsidP="005E12B5">
            <w:pPr>
              <w:widowControl/>
              <w:adjustRightInd/>
              <w:spacing w:before="0" w:after="0"/>
              <w:ind w:firstLine="0"/>
              <w:jc w:val="center"/>
              <w:textAlignment w:val="auto"/>
              <w:rPr>
                <w:rFonts w:eastAsia="Times New Roman" w:cs="Arial"/>
                <w:color w:val="000000"/>
                <w:spacing w:val="0"/>
                <w:sz w:val="18"/>
                <w:szCs w:val="18"/>
                <w:lang w:eastAsia="ru-RU"/>
              </w:rPr>
            </w:pPr>
            <w:r>
              <w:rPr>
                <w:rFonts w:eastAsia="Times New Roman" w:cs="Arial"/>
                <w:color w:val="000000"/>
                <w:spacing w:val="0"/>
                <w:sz w:val="18"/>
                <w:szCs w:val="18"/>
                <w:lang w:eastAsia="ru-RU"/>
              </w:rPr>
              <w:t>2026</w:t>
            </w:r>
          </w:p>
        </w:tc>
      </w:tr>
    </w:tbl>
    <w:p w:rsidR="005E12B5" w:rsidRDefault="005E12B5" w:rsidP="005E12B5">
      <w:pPr>
        <w:tabs>
          <w:tab w:val="left" w:pos="0"/>
        </w:tabs>
        <w:spacing w:before="0" w:after="0" w:line="360" w:lineRule="auto"/>
        <w:ind w:firstLine="0"/>
        <w:rPr>
          <w:b/>
          <w:bCs/>
          <w:sz w:val="18"/>
          <w:szCs w:val="18"/>
        </w:rPr>
      </w:pPr>
    </w:p>
    <w:p w:rsidR="005E12B5" w:rsidRDefault="005E12B5" w:rsidP="005E12B5">
      <w:pPr>
        <w:spacing w:before="0" w:after="0" w:line="360" w:lineRule="auto"/>
        <w:rPr>
          <w:b/>
          <w:bCs/>
          <w:sz w:val="18"/>
          <w:szCs w:val="18"/>
        </w:rPr>
      </w:pPr>
    </w:p>
    <w:p w:rsidR="005E12B5" w:rsidRPr="00D037D8" w:rsidRDefault="005E12B5" w:rsidP="005E12B5">
      <w:pPr>
        <w:spacing w:line="360" w:lineRule="auto"/>
        <w:ind w:firstLine="0"/>
        <w:rPr>
          <w:b/>
          <w:bCs/>
          <w:sz w:val="18"/>
          <w:szCs w:val="18"/>
        </w:rPr>
      </w:pPr>
      <w:bookmarkStart w:id="114" w:name="_Toc354068301"/>
      <w:bookmarkStart w:id="115" w:name="_Toc354584524"/>
      <w:r w:rsidRPr="00D037D8">
        <w:rPr>
          <w:b/>
          <w:bCs/>
          <w:sz w:val="18"/>
          <w:szCs w:val="18"/>
        </w:rPr>
        <w:t xml:space="preserve">Таблица </w:t>
      </w:r>
      <w:r>
        <w:rPr>
          <w:b/>
          <w:bCs/>
          <w:sz w:val="18"/>
          <w:szCs w:val="18"/>
        </w:rPr>
        <w:t>6</w:t>
      </w:r>
      <w:r w:rsidRPr="00D037D8">
        <w:rPr>
          <w:b/>
          <w:bCs/>
          <w:sz w:val="18"/>
          <w:szCs w:val="18"/>
        </w:rPr>
        <w:t>.</w:t>
      </w:r>
      <w:r w:rsidRPr="00D037D8">
        <w:rPr>
          <w:b/>
          <w:bCs/>
          <w:sz w:val="18"/>
          <w:szCs w:val="18"/>
        </w:rPr>
        <w:fldChar w:fldCharType="begin"/>
      </w:r>
      <w:r w:rsidRPr="00D037D8">
        <w:rPr>
          <w:b/>
          <w:bCs/>
          <w:sz w:val="18"/>
          <w:szCs w:val="18"/>
        </w:rPr>
        <w:instrText xml:space="preserve"> SEQ Таблица \* ARABIC \s 1 </w:instrText>
      </w:r>
      <w:r w:rsidRPr="00D037D8">
        <w:rPr>
          <w:b/>
          <w:bCs/>
          <w:sz w:val="18"/>
          <w:szCs w:val="18"/>
        </w:rPr>
        <w:fldChar w:fldCharType="separate"/>
      </w:r>
      <w:r w:rsidR="00D62305">
        <w:rPr>
          <w:b/>
          <w:bCs/>
          <w:noProof/>
          <w:sz w:val="18"/>
          <w:szCs w:val="18"/>
        </w:rPr>
        <w:t>3</w:t>
      </w:r>
      <w:r w:rsidRPr="00D037D8">
        <w:rPr>
          <w:b/>
          <w:bCs/>
          <w:noProof/>
          <w:sz w:val="18"/>
          <w:szCs w:val="18"/>
        </w:rPr>
        <w:fldChar w:fldCharType="end"/>
      </w:r>
      <w:r w:rsidRPr="00D037D8">
        <w:rPr>
          <w:b/>
          <w:bCs/>
          <w:noProof/>
          <w:sz w:val="18"/>
          <w:szCs w:val="18"/>
        </w:rPr>
        <w:t xml:space="preserve"> </w:t>
      </w:r>
      <w:r w:rsidRPr="00D037D8">
        <w:rPr>
          <w:b/>
          <w:bCs/>
          <w:sz w:val="18"/>
          <w:szCs w:val="18"/>
        </w:rPr>
        <w:t>– Объемы реконструкции  тепловых сетей для обеспечения надежности те</w:t>
      </w:r>
      <w:r w:rsidR="00BD1788">
        <w:rPr>
          <w:b/>
          <w:bCs/>
          <w:sz w:val="18"/>
          <w:szCs w:val="18"/>
        </w:rPr>
        <w:t xml:space="preserve">плоснабжения потребителей </w:t>
      </w:r>
      <w:r w:rsidRPr="00D037D8">
        <w:rPr>
          <w:b/>
          <w:bCs/>
          <w:sz w:val="18"/>
          <w:szCs w:val="18"/>
        </w:rPr>
        <w:t xml:space="preserve"> для ОАО «Охинская ТЭЦ»</w:t>
      </w:r>
      <w:bookmarkEnd w:id="114"/>
      <w:bookmarkEnd w:id="115"/>
    </w:p>
    <w:tbl>
      <w:tblPr>
        <w:tblW w:w="5000" w:type="pct"/>
        <w:tblLook w:val="04A0" w:firstRow="1" w:lastRow="0" w:firstColumn="1" w:lastColumn="0" w:noHBand="0" w:noVBand="1"/>
      </w:tblPr>
      <w:tblGrid>
        <w:gridCol w:w="9083"/>
        <w:gridCol w:w="1951"/>
        <w:gridCol w:w="1711"/>
        <w:gridCol w:w="3064"/>
      </w:tblGrid>
      <w:tr w:rsidR="005E12B5" w:rsidRPr="00D037D8" w:rsidTr="005E12B5">
        <w:trPr>
          <w:trHeight w:val="600"/>
        </w:trPr>
        <w:tc>
          <w:tcPr>
            <w:tcW w:w="287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E12B5" w:rsidRPr="00D037D8" w:rsidRDefault="005E12B5" w:rsidP="005E12B5">
            <w:pPr>
              <w:widowControl/>
              <w:adjustRightInd/>
              <w:spacing w:before="0" w:after="0"/>
              <w:ind w:firstLine="0"/>
              <w:jc w:val="center"/>
              <w:textAlignment w:val="auto"/>
              <w:rPr>
                <w:rFonts w:eastAsia="Times New Roman" w:cs="Arial"/>
                <w:b/>
                <w:color w:val="000000"/>
                <w:spacing w:val="0"/>
                <w:sz w:val="18"/>
                <w:szCs w:val="18"/>
                <w:lang w:eastAsia="ru-RU"/>
              </w:rPr>
            </w:pPr>
            <w:r w:rsidRPr="00D037D8">
              <w:rPr>
                <w:rFonts w:eastAsia="Times New Roman" w:cs="Arial"/>
                <w:b/>
                <w:color w:val="000000"/>
                <w:spacing w:val="0"/>
                <w:sz w:val="18"/>
                <w:szCs w:val="18"/>
                <w:lang w:eastAsia="ru-RU"/>
              </w:rPr>
              <w:t>Участок</w:t>
            </w:r>
          </w:p>
        </w:tc>
        <w:tc>
          <w:tcPr>
            <w:tcW w:w="617" w:type="pct"/>
            <w:tcBorders>
              <w:top w:val="single" w:sz="4" w:space="0" w:color="auto"/>
              <w:left w:val="nil"/>
              <w:bottom w:val="single" w:sz="4" w:space="0" w:color="auto"/>
              <w:right w:val="single" w:sz="4" w:space="0" w:color="auto"/>
            </w:tcBorders>
            <w:shd w:val="clear" w:color="auto" w:fill="auto"/>
            <w:vAlign w:val="center"/>
            <w:hideMark/>
          </w:tcPr>
          <w:p w:rsidR="005E12B5" w:rsidRPr="00D037D8" w:rsidRDefault="005E12B5" w:rsidP="005E12B5">
            <w:pPr>
              <w:widowControl/>
              <w:adjustRightInd/>
              <w:spacing w:before="0" w:after="0"/>
              <w:ind w:firstLine="0"/>
              <w:jc w:val="center"/>
              <w:textAlignment w:val="auto"/>
              <w:rPr>
                <w:rFonts w:eastAsia="Times New Roman" w:cs="Arial"/>
                <w:b/>
                <w:color w:val="000000"/>
                <w:spacing w:val="0"/>
                <w:sz w:val="18"/>
                <w:szCs w:val="18"/>
                <w:lang w:eastAsia="ru-RU"/>
              </w:rPr>
            </w:pPr>
            <w:r w:rsidRPr="00D037D8">
              <w:rPr>
                <w:rFonts w:eastAsia="Times New Roman" w:cs="Arial"/>
                <w:b/>
                <w:color w:val="000000"/>
                <w:spacing w:val="0"/>
                <w:sz w:val="18"/>
                <w:szCs w:val="18"/>
                <w:lang w:eastAsia="ru-RU"/>
              </w:rPr>
              <w:t>Диаметр, мм</w:t>
            </w:r>
          </w:p>
        </w:tc>
        <w:tc>
          <w:tcPr>
            <w:tcW w:w="541" w:type="pct"/>
            <w:tcBorders>
              <w:top w:val="single" w:sz="4" w:space="0" w:color="auto"/>
              <w:left w:val="nil"/>
              <w:bottom w:val="single" w:sz="4" w:space="0" w:color="auto"/>
              <w:right w:val="single" w:sz="4" w:space="0" w:color="auto"/>
            </w:tcBorders>
            <w:shd w:val="clear" w:color="auto" w:fill="auto"/>
            <w:vAlign w:val="center"/>
            <w:hideMark/>
          </w:tcPr>
          <w:p w:rsidR="005E12B5" w:rsidRPr="00D037D8" w:rsidRDefault="005E12B5" w:rsidP="005E12B5">
            <w:pPr>
              <w:widowControl/>
              <w:adjustRightInd/>
              <w:spacing w:before="0" w:after="0"/>
              <w:ind w:firstLine="0"/>
              <w:jc w:val="center"/>
              <w:textAlignment w:val="auto"/>
              <w:rPr>
                <w:rFonts w:eastAsia="Times New Roman" w:cs="Arial"/>
                <w:b/>
                <w:color w:val="000000"/>
                <w:spacing w:val="0"/>
                <w:sz w:val="18"/>
                <w:szCs w:val="18"/>
                <w:lang w:eastAsia="ru-RU"/>
              </w:rPr>
            </w:pPr>
            <w:r w:rsidRPr="00D037D8">
              <w:rPr>
                <w:rFonts w:eastAsia="Times New Roman" w:cs="Arial"/>
                <w:b/>
                <w:color w:val="000000"/>
                <w:spacing w:val="0"/>
                <w:sz w:val="18"/>
                <w:szCs w:val="18"/>
                <w:lang w:eastAsia="ru-RU"/>
              </w:rPr>
              <w:t>Длина, м</w:t>
            </w:r>
          </w:p>
        </w:tc>
        <w:tc>
          <w:tcPr>
            <w:tcW w:w="969" w:type="pct"/>
            <w:tcBorders>
              <w:top w:val="single" w:sz="4" w:space="0" w:color="auto"/>
              <w:left w:val="nil"/>
              <w:bottom w:val="single" w:sz="4" w:space="0" w:color="auto"/>
              <w:right w:val="single" w:sz="4" w:space="0" w:color="auto"/>
            </w:tcBorders>
            <w:shd w:val="clear" w:color="auto" w:fill="auto"/>
            <w:vAlign w:val="center"/>
            <w:hideMark/>
          </w:tcPr>
          <w:p w:rsidR="005E12B5" w:rsidRPr="00D037D8" w:rsidRDefault="005E12B5" w:rsidP="005E12B5">
            <w:pPr>
              <w:widowControl/>
              <w:adjustRightInd/>
              <w:spacing w:before="0" w:after="0"/>
              <w:ind w:firstLine="0"/>
              <w:jc w:val="center"/>
              <w:textAlignment w:val="auto"/>
              <w:rPr>
                <w:rFonts w:eastAsia="Times New Roman" w:cs="Arial"/>
                <w:b/>
                <w:color w:val="000000"/>
                <w:spacing w:val="0"/>
                <w:sz w:val="18"/>
                <w:szCs w:val="18"/>
                <w:lang w:eastAsia="ru-RU"/>
              </w:rPr>
            </w:pPr>
            <w:r w:rsidRPr="00D037D8">
              <w:rPr>
                <w:rFonts w:eastAsia="Times New Roman" w:cs="Arial"/>
                <w:b/>
                <w:color w:val="000000"/>
                <w:spacing w:val="0"/>
                <w:sz w:val="18"/>
                <w:szCs w:val="18"/>
                <w:lang w:eastAsia="ru-RU"/>
              </w:rPr>
              <w:t>Год реконструкции</w:t>
            </w:r>
          </w:p>
        </w:tc>
      </w:tr>
      <w:tr w:rsidR="005E12B5" w:rsidRPr="00D037D8" w:rsidTr="005E12B5">
        <w:trPr>
          <w:trHeight w:val="300"/>
        </w:trPr>
        <w:tc>
          <w:tcPr>
            <w:tcW w:w="2873" w:type="pct"/>
            <w:tcBorders>
              <w:top w:val="nil"/>
              <w:left w:val="single" w:sz="4" w:space="0" w:color="auto"/>
              <w:bottom w:val="single" w:sz="4" w:space="0" w:color="auto"/>
              <w:right w:val="single" w:sz="4" w:space="0" w:color="auto"/>
            </w:tcBorders>
            <w:shd w:val="clear" w:color="auto" w:fill="auto"/>
            <w:noWrap/>
            <w:vAlign w:val="center"/>
            <w:hideMark/>
          </w:tcPr>
          <w:p w:rsidR="005E12B5" w:rsidRPr="00D037D8" w:rsidRDefault="005E12B5" w:rsidP="005E12B5">
            <w:pPr>
              <w:widowControl/>
              <w:adjustRightInd/>
              <w:spacing w:before="0" w:after="0"/>
              <w:ind w:firstLine="0"/>
              <w:jc w:val="left"/>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01-БКВ-36-7 - 01-БКВ-А</w:t>
            </w:r>
          </w:p>
        </w:tc>
        <w:tc>
          <w:tcPr>
            <w:tcW w:w="617" w:type="pct"/>
            <w:tcBorders>
              <w:top w:val="nil"/>
              <w:left w:val="nil"/>
              <w:bottom w:val="single" w:sz="4" w:space="0" w:color="auto"/>
              <w:right w:val="single" w:sz="4" w:space="0" w:color="auto"/>
            </w:tcBorders>
            <w:shd w:val="clear" w:color="auto" w:fill="auto"/>
            <w:noWrap/>
            <w:vAlign w:val="center"/>
            <w:hideMark/>
          </w:tcPr>
          <w:p w:rsidR="005E12B5" w:rsidRPr="00D037D8" w:rsidRDefault="005E12B5" w:rsidP="005E12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800</w:t>
            </w:r>
          </w:p>
        </w:tc>
        <w:tc>
          <w:tcPr>
            <w:tcW w:w="541" w:type="pct"/>
            <w:tcBorders>
              <w:top w:val="nil"/>
              <w:left w:val="nil"/>
              <w:bottom w:val="single" w:sz="4" w:space="0" w:color="auto"/>
              <w:right w:val="single" w:sz="4" w:space="0" w:color="auto"/>
            </w:tcBorders>
            <w:shd w:val="clear" w:color="auto" w:fill="auto"/>
            <w:noWrap/>
            <w:vAlign w:val="center"/>
            <w:hideMark/>
          </w:tcPr>
          <w:p w:rsidR="005E12B5" w:rsidRPr="00D037D8" w:rsidRDefault="005E12B5" w:rsidP="005E12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24</w:t>
            </w:r>
          </w:p>
        </w:tc>
        <w:tc>
          <w:tcPr>
            <w:tcW w:w="969" w:type="pct"/>
            <w:tcBorders>
              <w:top w:val="nil"/>
              <w:left w:val="nil"/>
              <w:bottom w:val="single" w:sz="4" w:space="0" w:color="auto"/>
              <w:right w:val="single" w:sz="4" w:space="0" w:color="auto"/>
            </w:tcBorders>
            <w:shd w:val="clear" w:color="auto" w:fill="auto"/>
            <w:noWrap/>
            <w:vAlign w:val="center"/>
            <w:hideMark/>
          </w:tcPr>
          <w:p w:rsidR="005E12B5" w:rsidRPr="00D037D8" w:rsidRDefault="00BD1788" w:rsidP="005E12B5">
            <w:pPr>
              <w:widowControl/>
              <w:adjustRightInd/>
              <w:spacing w:before="0" w:after="0"/>
              <w:ind w:firstLine="0"/>
              <w:jc w:val="center"/>
              <w:textAlignment w:val="auto"/>
              <w:rPr>
                <w:rFonts w:eastAsia="Times New Roman" w:cs="Arial"/>
                <w:color w:val="000000"/>
                <w:spacing w:val="0"/>
                <w:sz w:val="18"/>
                <w:szCs w:val="18"/>
                <w:lang w:eastAsia="ru-RU"/>
              </w:rPr>
            </w:pPr>
            <w:r>
              <w:rPr>
                <w:rFonts w:eastAsia="Times New Roman" w:cs="Arial"/>
                <w:color w:val="000000"/>
                <w:spacing w:val="0"/>
                <w:sz w:val="18"/>
                <w:szCs w:val="18"/>
                <w:lang w:eastAsia="ru-RU"/>
              </w:rPr>
              <w:t>2022</w:t>
            </w:r>
          </w:p>
        </w:tc>
      </w:tr>
      <w:tr w:rsidR="005E12B5" w:rsidRPr="00D037D8" w:rsidTr="005E12B5">
        <w:trPr>
          <w:trHeight w:val="300"/>
        </w:trPr>
        <w:tc>
          <w:tcPr>
            <w:tcW w:w="2873" w:type="pct"/>
            <w:tcBorders>
              <w:top w:val="nil"/>
              <w:left w:val="single" w:sz="4" w:space="0" w:color="auto"/>
              <w:bottom w:val="single" w:sz="4" w:space="0" w:color="auto"/>
              <w:right w:val="single" w:sz="4" w:space="0" w:color="auto"/>
            </w:tcBorders>
            <w:shd w:val="clear" w:color="auto" w:fill="auto"/>
            <w:noWrap/>
            <w:vAlign w:val="center"/>
            <w:hideMark/>
          </w:tcPr>
          <w:p w:rsidR="005E12B5" w:rsidRPr="00D037D8" w:rsidRDefault="005E12B5" w:rsidP="005E12B5">
            <w:pPr>
              <w:widowControl/>
              <w:adjustRightInd/>
              <w:spacing w:before="0" w:after="0"/>
              <w:ind w:firstLine="0"/>
              <w:jc w:val="left"/>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01-БКВ-36-7 - 01-ТК-Б</w:t>
            </w:r>
          </w:p>
        </w:tc>
        <w:tc>
          <w:tcPr>
            <w:tcW w:w="617" w:type="pct"/>
            <w:tcBorders>
              <w:top w:val="nil"/>
              <w:left w:val="nil"/>
              <w:bottom w:val="single" w:sz="4" w:space="0" w:color="auto"/>
              <w:right w:val="single" w:sz="4" w:space="0" w:color="auto"/>
            </w:tcBorders>
            <w:shd w:val="clear" w:color="auto" w:fill="auto"/>
            <w:noWrap/>
            <w:vAlign w:val="center"/>
            <w:hideMark/>
          </w:tcPr>
          <w:p w:rsidR="005E12B5" w:rsidRPr="00D037D8" w:rsidRDefault="005E12B5" w:rsidP="005E12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600</w:t>
            </w:r>
          </w:p>
        </w:tc>
        <w:tc>
          <w:tcPr>
            <w:tcW w:w="541" w:type="pct"/>
            <w:tcBorders>
              <w:top w:val="nil"/>
              <w:left w:val="nil"/>
              <w:bottom w:val="single" w:sz="4" w:space="0" w:color="auto"/>
              <w:right w:val="single" w:sz="4" w:space="0" w:color="auto"/>
            </w:tcBorders>
            <w:shd w:val="clear" w:color="auto" w:fill="auto"/>
            <w:noWrap/>
            <w:vAlign w:val="center"/>
            <w:hideMark/>
          </w:tcPr>
          <w:p w:rsidR="005E12B5" w:rsidRPr="00D037D8" w:rsidRDefault="005E12B5" w:rsidP="005E12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348,1</w:t>
            </w:r>
          </w:p>
        </w:tc>
        <w:tc>
          <w:tcPr>
            <w:tcW w:w="969" w:type="pct"/>
            <w:tcBorders>
              <w:top w:val="nil"/>
              <w:left w:val="nil"/>
              <w:bottom w:val="single" w:sz="4" w:space="0" w:color="auto"/>
              <w:right w:val="single" w:sz="4" w:space="0" w:color="auto"/>
            </w:tcBorders>
            <w:shd w:val="clear" w:color="auto" w:fill="auto"/>
            <w:noWrap/>
            <w:vAlign w:val="center"/>
            <w:hideMark/>
          </w:tcPr>
          <w:p w:rsidR="005E12B5" w:rsidRPr="00D037D8" w:rsidRDefault="00BD1788" w:rsidP="005E12B5">
            <w:pPr>
              <w:widowControl/>
              <w:adjustRightInd/>
              <w:spacing w:before="0" w:after="0"/>
              <w:ind w:firstLine="0"/>
              <w:jc w:val="center"/>
              <w:textAlignment w:val="auto"/>
              <w:rPr>
                <w:rFonts w:eastAsia="Times New Roman" w:cs="Arial"/>
                <w:color w:val="000000"/>
                <w:spacing w:val="0"/>
                <w:sz w:val="18"/>
                <w:szCs w:val="18"/>
                <w:lang w:eastAsia="ru-RU"/>
              </w:rPr>
            </w:pPr>
            <w:r>
              <w:rPr>
                <w:rFonts w:eastAsia="Times New Roman" w:cs="Arial"/>
                <w:color w:val="000000"/>
                <w:spacing w:val="0"/>
                <w:sz w:val="18"/>
                <w:szCs w:val="18"/>
                <w:lang w:eastAsia="ru-RU"/>
              </w:rPr>
              <w:t>2022</w:t>
            </w:r>
          </w:p>
        </w:tc>
      </w:tr>
      <w:tr w:rsidR="005E12B5" w:rsidRPr="00D037D8" w:rsidTr="005E12B5">
        <w:trPr>
          <w:trHeight w:val="300"/>
        </w:trPr>
        <w:tc>
          <w:tcPr>
            <w:tcW w:w="2873" w:type="pct"/>
            <w:tcBorders>
              <w:top w:val="nil"/>
              <w:left w:val="single" w:sz="4" w:space="0" w:color="auto"/>
              <w:bottom w:val="single" w:sz="4" w:space="0" w:color="auto"/>
              <w:right w:val="single" w:sz="4" w:space="0" w:color="auto"/>
            </w:tcBorders>
            <w:shd w:val="clear" w:color="auto" w:fill="auto"/>
            <w:noWrap/>
            <w:vAlign w:val="center"/>
            <w:hideMark/>
          </w:tcPr>
          <w:p w:rsidR="005E12B5" w:rsidRPr="00D037D8" w:rsidRDefault="005E12B5" w:rsidP="005E12B5">
            <w:pPr>
              <w:widowControl/>
              <w:adjustRightInd/>
              <w:spacing w:before="0" w:after="0"/>
              <w:ind w:firstLine="0"/>
              <w:jc w:val="left"/>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01-БКВ-Н34 - 01-БКВ-35-6</w:t>
            </w:r>
          </w:p>
        </w:tc>
        <w:tc>
          <w:tcPr>
            <w:tcW w:w="617" w:type="pct"/>
            <w:tcBorders>
              <w:top w:val="nil"/>
              <w:left w:val="nil"/>
              <w:bottom w:val="single" w:sz="4" w:space="0" w:color="auto"/>
              <w:right w:val="single" w:sz="4" w:space="0" w:color="auto"/>
            </w:tcBorders>
            <w:shd w:val="clear" w:color="auto" w:fill="auto"/>
            <w:noWrap/>
            <w:vAlign w:val="center"/>
            <w:hideMark/>
          </w:tcPr>
          <w:p w:rsidR="005E12B5" w:rsidRPr="00D037D8" w:rsidRDefault="005E12B5" w:rsidP="005E12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800</w:t>
            </w:r>
          </w:p>
        </w:tc>
        <w:tc>
          <w:tcPr>
            <w:tcW w:w="541" w:type="pct"/>
            <w:tcBorders>
              <w:top w:val="nil"/>
              <w:left w:val="nil"/>
              <w:bottom w:val="single" w:sz="4" w:space="0" w:color="auto"/>
              <w:right w:val="single" w:sz="4" w:space="0" w:color="auto"/>
            </w:tcBorders>
            <w:shd w:val="clear" w:color="auto" w:fill="auto"/>
            <w:noWrap/>
            <w:vAlign w:val="center"/>
            <w:hideMark/>
          </w:tcPr>
          <w:p w:rsidR="005E12B5" w:rsidRPr="00D037D8" w:rsidRDefault="005E12B5" w:rsidP="005E12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114,8</w:t>
            </w:r>
          </w:p>
        </w:tc>
        <w:tc>
          <w:tcPr>
            <w:tcW w:w="969" w:type="pct"/>
            <w:tcBorders>
              <w:top w:val="nil"/>
              <w:left w:val="nil"/>
              <w:bottom w:val="single" w:sz="4" w:space="0" w:color="auto"/>
              <w:right w:val="single" w:sz="4" w:space="0" w:color="auto"/>
            </w:tcBorders>
            <w:shd w:val="clear" w:color="auto" w:fill="auto"/>
            <w:noWrap/>
            <w:vAlign w:val="center"/>
            <w:hideMark/>
          </w:tcPr>
          <w:p w:rsidR="005E12B5" w:rsidRPr="00D037D8" w:rsidRDefault="00BD1788" w:rsidP="005E12B5">
            <w:pPr>
              <w:widowControl/>
              <w:adjustRightInd/>
              <w:spacing w:before="0" w:after="0"/>
              <w:ind w:firstLine="0"/>
              <w:jc w:val="center"/>
              <w:textAlignment w:val="auto"/>
              <w:rPr>
                <w:rFonts w:eastAsia="Times New Roman" w:cs="Arial"/>
                <w:color w:val="000000"/>
                <w:spacing w:val="0"/>
                <w:sz w:val="18"/>
                <w:szCs w:val="18"/>
                <w:lang w:eastAsia="ru-RU"/>
              </w:rPr>
            </w:pPr>
            <w:r>
              <w:rPr>
                <w:rFonts w:eastAsia="Times New Roman" w:cs="Arial"/>
                <w:color w:val="000000"/>
                <w:spacing w:val="0"/>
                <w:sz w:val="18"/>
                <w:szCs w:val="18"/>
                <w:lang w:eastAsia="ru-RU"/>
              </w:rPr>
              <w:t>2022</w:t>
            </w:r>
          </w:p>
        </w:tc>
      </w:tr>
      <w:tr w:rsidR="005E12B5" w:rsidRPr="00D037D8" w:rsidTr="005E12B5">
        <w:trPr>
          <w:trHeight w:val="300"/>
        </w:trPr>
        <w:tc>
          <w:tcPr>
            <w:tcW w:w="2873" w:type="pct"/>
            <w:tcBorders>
              <w:top w:val="nil"/>
              <w:left w:val="single" w:sz="4" w:space="0" w:color="auto"/>
              <w:bottom w:val="single" w:sz="4" w:space="0" w:color="auto"/>
              <w:right w:val="single" w:sz="4" w:space="0" w:color="auto"/>
            </w:tcBorders>
            <w:shd w:val="clear" w:color="auto" w:fill="auto"/>
            <w:noWrap/>
            <w:vAlign w:val="center"/>
            <w:hideMark/>
          </w:tcPr>
          <w:p w:rsidR="005E12B5" w:rsidRPr="00D037D8" w:rsidRDefault="005E12B5" w:rsidP="005E12B5">
            <w:pPr>
              <w:widowControl/>
              <w:adjustRightInd/>
              <w:spacing w:before="0" w:after="0"/>
              <w:ind w:firstLine="0"/>
              <w:jc w:val="left"/>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01-ТК-Б - 01-БКВ-В</w:t>
            </w:r>
          </w:p>
        </w:tc>
        <w:tc>
          <w:tcPr>
            <w:tcW w:w="617" w:type="pct"/>
            <w:tcBorders>
              <w:top w:val="nil"/>
              <w:left w:val="nil"/>
              <w:bottom w:val="single" w:sz="4" w:space="0" w:color="auto"/>
              <w:right w:val="single" w:sz="4" w:space="0" w:color="auto"/>
            </w:tcBorders>
            <w:shd w:val="clear" w:color="auto" w:fill="auto"/>
            <w:noWrap/>
            <w:vAlign w:val="center"/>
            <w:hideMark/>
          </w:tcPr>
          <w:p w:rsidR="005E12B5" w:rsidRPr="00D037D8" w:rsidRDefault="005E12B5" w:rsidP="005E12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800</w:t>
            </w:r>
          </w:p>
        </w:tc>
        <w:tc>
          <w:tcPr>
            <w:tcW w:w="541" w:type="pct"/>
            <w:tcBorders>
              <w:top w:val="nil"/>
              <w:left w:val="nil"/>
              <w:bottom w:val="single" w:sz="4" w:space="0" w:color="auto"/>
              <w:right w:val="single" w:sz="4" w:space="0" w:color="auto"/>
            </w:tcBorders>
            <w:shd w:val="clear" w:color="auto" w:fill="auto"/>
            <w:noWrap/>
            <w:vAlign w:val="center"/>
            <w:hideMark/>
          </w:tcPr>
          <w:p w:rsidR="005E12B5" w:rsidRPr="00D037D8" w:rsidRDefault="005E12B5" w:rsidP="005E12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8</w:t>
            </w:r>
          </w:p>
        </w:tc>
        <w:tc>
          <w:tcPr>
            <w:tcW w:w="969" w:type="pct"/>
            <w:tcBorders>
              <w:top w:val="nil"/>
              <w:left w:val="nil"/>
              <w:bottom w:val="single" w:sz="4" w:space="0" w:color="auto"/>
              <w:right w:val="single" w:sz="4" w:space="0" w:color="auto"/>
            </w:tcBorders>
            <w:shd w:val="clear" w:color="auto" w:fill="auto"/>
            <w:noWrap/>
            <w:vAlign w:val="center"/>
            <w:hideMark/>
          </w:tcPr>
          <w:p w:rsidR="005E12B5" w:rsidRPr="00D037D8" w:rsidRDefault="00BD1788" w:rsidP="005E12B5">
            <w:pPr>
              <w:widowControl/>
              <w:adjustRightInd/>
              <w:spacing w:before="0" w:after="0"/>
              <w:ind w:firstLine="0"/>
              <w:jc w:val="center"/>
              <w:textAlignment w:val="auto"/>
              <w:rPr>
                <w:rFonts w:eastAsia="Times New Roman" w:cs="Arial"/>
                <w:color w:val="000000"/>
                <w:spacing w:val="0"/>
                <w:sz w:val="18"/>
                <w:szCs w:val="18"/>
                <w:lang w:eastAsia="ru-RU"/>
              </w:rPr>
            </w:pPr>
            <w:r>
              <w:rPr>
                <w:rFonts w:eastAsia="Times New Roman" w:cs="Arial"/>
                <w:color w:val="000000"/>
                <w:spacing w:val="0"/>
                <w:sz w:val="18"/>
                <w:szCs w:val="18"/>
                <w:lang w:eastAsia="ru-RU"/>
              </w:rPr>
              <w:t>2023</w:t>
            </w:r>
          </w:p>
        </w:tc>
      </w:tr>
      <w:tr w:rsidR="005E12B5" w:rsidRPr="00D037D8" w:rsidTr="005E12B5">
        <w:trPr>
          <w:trHeight w:val="300"/>
        </w:trPr>
        <w:tc>
          <w:tcPr>
            <w:tcW w:w="2873" w:type="pct"/>
            <w:tcBorders>
              <w:top w:val="nil"/>
              <w:left w:val="single" w:sz="4" w:space="0" w:color="auto"/>
              <w:bottom w:val="single" w:sz="4" w:space="0" w:color="auto"/>
              <w:right w:val="single" w:sz="4" w:space="0" w:color="auto"/>
            </w:tcBorders>
            <w:shd w:val="clear" w:color="auto" w:fill="auto"/>
            <w:noWrap/>
            <w:vAlign w:val="center"/>
            <w:hideMark/>
          </w:tcPr>
          <w:p w:rsidR="005E12B5" w:rsidRPr="00D037D8" w:rsidRDefault="005E12B5" w:rsidP="005E12B5">
            <w:pPr>
              <w:widowControl/>
              <w:adjustRightInd/>
              <w:spacing w:before="0" w:after="0"/>
              <w:ind w:firstLine="0"/>
              <w:jc w:val="left"/>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01-ТК-ПНС-1 - 01-БКВ-1_1</w:t>
            </w:r>
          </w:p>
        </w:tc>
        <w:tc>
          <w:tcPr>
            <w:tcW w:w="617" w:type="pct"/>
            <w:tcBorders>
              <w:top w:val="nil"/>
              <w:left w:val="nil"/>
              <w:bottom w:val="single" w:sz="4" w:space="0" w:color="auto"/>
              <w:right w:val="single" w:sz="4" w:space="0" w:color="auto"/>
            </w:tcBorders>
            <w:shd w:val="clear" w:color="auto" w:fill="auto"/>
            <w:noWrap/>
            <w:vAlign w:val="center"/>
            <w:hideMark/>
          </w:tcPr>
          <w:p w:rsidR="005E12B5" w:rsidRPr="00D037D8" w:rsidRDefault="005E12B5" w:rsidP="005E12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600</w:t>
            </w:r>
          </w:p>
        </w:tc>
        <w:tc>
          <w:tcPr>
            <w:tcW w:w="541" w:type="pct"/>
            <w:tcBorders>
              <w:top w:val="nil"/>
              <w:left w:val="nil"/>
              <w:bottom w:val="single" w:sz="4" w:space="0" w:color="auto"/>
              <w:right w:val="single" w:sz="4" w:space="0" w:color="auto"/>
            </w:tcBorders>
            <w:shd w:val="clear" w:color="auto" w:fill="auto"/>
            <w:noWrap/>
            <w:vAlign w:val="center"/>
            <w:hideMark/>
          </w:tcPr>
          <w:p w:rsidR="005E12B5" w:rsidRPr="00D037D8" w:rsidRDefault="005E12B5" w:rsidP="005E12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11</w:t>
            </w:r>
          </w:p>
        </w:tc>
        <w:tc>
          <w:tcPr>
            <w:tcW w:w="969" w:type="pct"/>
            <w:tcBorders>
              <w:top w:val="nil"/>
              <w:left w:val="nil"/>
              <w:bottom w:val="single" w:sz="4" w:space="0" w:color="auto"/>
              <w:right w:val="single" w:sz="4" w:space="0" w:color="auto"/>
            </w:tcBorders>
            <w:shd w:val="clear" w:color="auto" w:fill="auto"/>
            <w:noWrap/>
            <w:vAlign w:val="center"/>
            <w:hideMark/>
          </w:tcPr>
          <w:p w:rsidR="005E12B5" w:rsidRPr="00D037D8" w:rsidRDefault="00BD1788" w:rsidP="005E12B5">
            <w:pPr>
              <w:widowControl/>
              <w:adjustRightInd/>
              <w:spacing w:before="0" w:after="0"/>
              <w:ind w:firstLine="0"/>
              <w:jc w:val="center"/>
              <w:textAlignment w:val="auto"/>
              <w:rPr>
                <w:rFonts w:eastAsia="Times New Roman" w:cs="Arial"/>
                <w:color w:val="000000"/>
                <w:spacing w:val="0"/>
                <w:sz w:val="18"/>
                <w:szCs w:val="18"/>
                <w:lang w:eastAsia="ru-RU"/>
              </w:rPr>
            </w:pPr>
            <w:r>
              <w:rPr>
                <w:rFonts w:eastAsia="Times New Roman" w:cs="Arial"/>
                <w:color w:val="000000"/>
                <w:spacing w:val="0"/>
                <w:sz w:val="18"/>
                <w:szCs w:val="18"/>
                <w:lang w:eastAsia="ru-RU"/>
              </w:rPr>
              <w:t>2024</w:t>
            </w:r>
          </w:p>
        </w:tc>
      </w:tr>
      <w:tr w:rsidR="005E12B5" w:rsidRPr="00D037D8" w:rsidTr="005E12B5">
        <w:trPr>
          <w:trHeight w:val="300"/>
        </w:trPr>
        <w:tc>
          <w:tcPr>
            <w:tcW w:w="2873" w:type="pct"/>
            <w:tcBorders>
              <w:top w:val="nil"/>
              <w:left w:val="single" w:sz="4" w:space="0" w:color="auto"/>
              <w:bottom w:val="single" w:sz="4" w:space="0" w:color="auto"/>
              <w:right w:val="single" w:sz="4" w:space="0" w:color="auto"/>
            </w:tcBorders>
            <w:shd w:val="clear" w:color="auto" w:fill="auto"/>
            <w:noWrap/>
            <w:vAlign w:val="center"/>
            <w:hideMark/>
          </w:tcPr>
          <w:p w:rsidR="005E12B5" w:rsidRPr="00D037D8" w:rsidRDefault="005E12B5" w:rsidP="005E12B5">
            <w:pPr>
              <w:widowControl/>
              <w:adjustRightInd/>
              <w:spacing w:before="0" w:after="0"/>
              <w:ind w:firstLine="0"/>
              <w:jc w:val="left"/>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01-БКВ-В - 01-БКВ-ПНС-1</w:t>
            </w:r>
          </w:p>
        </w:tc>
        <w:tc>
          <w:tcPr>
            <w:tcW w:w="617" w:type="pct"/>
            <w:tcBorders>
              <w:top w:val="nil"/>
              <w:left w:val="nil"/>
              <w:bottom w:val="single" w:sz="4" w:space="0" w:color="auto"/>
              <w:right w:val="single" w:sz="4" w:space="0" w:color="auto"/>
            </w:tcBorders>
            <w:shd w:val="clear" w:color="auto" w:fill="auto"/>
            <w:noWrap/>
            <w:vAlign w:val="center"/>
            <w:hideMark/>
          </w:tcPr>
          <w:p w:rsidR="005E12B5" w:rsidRPr="00D037D8" w:rsidRDefault="005E12B5" w:rsidP="005E12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800</w:t>
            </w:r>
          </w:p>
        </w:tc>
        <w:tc>
          <w:tcPr>
            <w:tcW w:w="541" w:type="pct"/>
            <w:tcBorders>
              <w:top w:val="nil"/>
              <w:left w:val="nil"/>
              <w:bottom w:val="single" w:sz="4" w:space="0" w:color="auto"/>
              <w:right w:val="single" w:sz="4" w:space="0" w:color="auto"/>
            </w:tcBorders>
            <w:shd w:val="clear" w:color="auto" w:fill="auto"/>
            <w:noWrap/>
            <w:vAlign w:val="center"/>
            <w:hideMark/>
          </w:tcPr>
          <w:p w:rsidR="005E12B5" w:rsidRPr="00D037D8" w:rsidRDefault="005E12B5" w:rsidP="005E12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18</w:t>
            </w:r>
          </w:p>
        </w:tc>
        <w:tc>
          <w:tcPr>
            <w:tcW w:w="969" w:type="pct"/>
            <w:tcBorders>
              <w:top w:val="nil"/>
              <w:left w:val="nil"/>
              <w:bottom w:val="single" w:sz="4" w:space="0" w:color="auto"/>
              <w:right w:val="single" w:sz="4" w:space="0" w:color="auto"/>
            </w:tcBorders>
            <w:shd w:val="clear" w:color="auto" w:fill="auto"/>
            <w:noWrap/>
            <w:vAlign w:val="center"/>
            <w:hideMark/>
          </w:tcPr>
          <w:p w:rsidR="005E12B5" w:rsidRPr="00D037D8" w:rsidRDefault="00BD1788" w:rsidP="005E12B5">
            <w:pPr>
              <w:widowControl/>
              <w:adjustRightInd/>
              <w:spacing w:before="0" w:after="0"/>
              <w:ind w:firstLine="0"/>
              <w:jc w:val="center"/>
              <w:textAlignment w:val="auto"/>
              <w:rPr>
                <w:rFonts w:eastAsia="Times New Roman" w:cs="Arial"/>
                <w:color w:val="000000"/>
                <w:spacing w:val="0"/>
                <w:sz w:val="18"/>
                <w:szCs w:val="18"/>
                <w:lang w:eastAsia="ru-RU"/>
              </w:rPr>
            </w:pPr>
            <w:r>
              <w:rPr>
                <w:rFonts w:eastAsia="Times New Roman" w:cs="Arial"/>
                <w:color w:val="000000"/>
                <w:spacing w:val="0"/>
                <w:sz w:val="18"/>
                <w:szCs w:val="18"/>
                <w:lang w:eastAsia="ru-RU"/>
              </w:rPr>
              <w:t>2025</w:t>
            </w:r>
          </w:p>
        </w:tc>
      </w:tr>
      <w:tr w:rsidR="005E12B5" w:rsidRPr="00D037D8" w:rsidTr="005E12B5">
        <w:trPr>
          <w:trHeight w:val="300"/>
        </w:trPr>
        <w:tc>
          <w:tcPr>
            <w:tcW w:w="2873" w:type="pct"/>
            <w:tcBorders>
              <w:top w:val="nil"/>
              <w:left w:val="single" w:sz="4" w:space="0" w:color="auto"/>
              <w:bottom w:val="single" w:sz="4" w:space="0" w:color="auto"/>
              <w:right w:val="single" w:sz="4" w:space="0" w:color="auto"/>
            </w:tcBorders>
            <w:shd w:val="clear" w:color="auto" w:fill="auto"/>
            <w:noWrap/>
            <w:vAlign w:val="center"/>
            <w:hideMark/>
          </w:tcPr>
          <w:p w:rsidR="005E12B5" w:rsidRPr="00D037D8" w:rsidRDefault="005E12B5" w:rsidP="005E12B5">
            <w:pPr>
              <w:widowControl/>
              <w:adjustRightInd/>
              <w:spacing w:before="0" w:after="0"/>
              <w:ind w:firstLine="0"/>
              <w:jc w:val="left"/>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01-БКВ-ПНС-1 - 01-ТК-ПНС-1</w:t>
            </w:r>
          </w:p>
        </w:tc>
        <w:tc>
          <w:tcPr>
            <w:tcW w:w="617" w:type="pct"/>
            <w:tcBorders>
              <w:top w:val="nil"/>
              <w:left w:val="nil"/>
              <w:bottom w:val="single" w:sz="4" w:space="0" w:color="auto"/>
              <w:right w:val="single" w:sz="4" w:space="0" w:color="auto"/>
            </w:tcBorders>
            <w:shd w:val="clear" w:color="auto" w:fill="auto"/>
            <w:noWrap/>
            <w:vAlign w:val="center"/>
            <w:hideMark/>
          </w:tcPr>
          <w:p w:rsidR="005E12B5" w:rsidRPr="00D037D8" w:rsidRDefault="005E12B5" w:rsidP="005E12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800</w:t>
            </w:r>
          </w:p>
        </w:tc>
        <w:tc>
          <w:tcPr>
            <w:tcW w:w="541" w:type="pct"/>
            <w:tcBorders>
              <w:top w:val="nil"/>
              <w:left w:val="nil"/>
              <w:bottom w:val="single" w:sz="4" w:space="0" w:color="auto"/>
              <w:right w:val="single" w:sz="4" w:space="0" w:color="auto"/>
            </w:tcBorders>
            <w:shd w:val="clear" w:color="auto" w:fill="auto"/>
            <w:noWrap/>
            <w:vAlign w:val="center"/>
            <w:hideMark/>
          </w:tcPr>
          <w:p w:rsidR="005E12B5" w:rsidRPr="00D037D8" w:rsidRDefault="005E12B5" w:rsidP="005E12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0,01</w:t>
            </w:r>
          </w:p>
        </w:tc>
        <w:tc>
          <w:tcPr>
            <w:tcW w:w="969" w:type="pct"/>
            <w:tcBorders>
              <w:top w:val="nil"/>
              <w:left w:val="nil"/>
              <w:bottom w:val="single" w:sz="4" w:space="0" w:color="auto"/>
              <w:right w:val="single" w:sz="4" w:space="0" w:color="auto"/>
            </w:tcBorders>
            <w:shd w:val="clear" w:color="auto" w:fill="auto"/>
            <w:noWrap/>
            <w:vAlign w:val="center"/>
            <w:hideMark/>
          </w:tcPr>
          <w:p w:rsidR="005E12B5" w:rsidRPr="00D037D8" w:rsidRDefault="00BD1788" w:rsidP="005E12B5">
            <w:pPr>
              <w:widowControl/>
              <w:adjustRightInd/>
              <w:spacing w:before="0" w:after="0"/>
              <w:ind w:firstLine="0"/>
              <w:jc w:val="center"/>
              <w:textAlignment w:val="auto"/>
              <w:rPr>
                <w:rFonts w:eastAsia="Times New Roman" w:cs="Arial"/>
                <w:color w:val="000000"/>
                <w:spacing w:val="0"/>
                <w:sz w:val="18"/>
                <w:szCs w:val="18"/>
                <w:lang w:eastAsia="ru-RU"/>
              </w:rPr>
            </w:pPr>
            <w:r>
              <w:rPr>
                <w:rFonts w:eastAsia="Times New Roman" w:cs="Arial"/>
                <w:color w:val="000000"/>
                <w:spacing w:val="0"/>
                <w:sz w:val="18"/>
                <w:szCs w:val="18"/>
                <w:lang w:eastAsia="ru-RU"/>
              </w:rPr>
              <w:t>2025</w:t>
            </w:r>
          </w:p>
        </w:tc>
      </w:tr>
      <w:tr w:rsidR="005E12B5" w:rsidRPr="00D037D8" w:rsidTr="005E12B5">
        <w:trPr>
          <w:trHeight w:val="300"/>
        </w:trPr>
        <w:tc>
          <w:tcPr>
            <w:tcW w:w="2873" w:type="pct"/>
            <w:tcBorders>
              <w:top w:val="nil"/>
              <w:left w:val="single" w:sz="4" w:space="0" w:color="auto"/>
              <w:bottom w:val="single" w:sz="4" w:space="0" w:color="auto"/>
              <w:right w:val="single" w:sz="4" w:space="0" w:color="auto"/>
            </w:tcBorders>
            <w:shd w:val="clear" w:color="auto" w:fill="auto"/>
            <w:noWrap/>
            <w:vAlign w:val="center"/>
            <w:hideMark/>
          </w:tcPr>
          <w:p w:rsidR="005E12B5" w:rsidRPr="00D037D8" w:rsidRDefault="005E12B5" w:rsidP="005E12B5">
            <w:pPr>
              <w:widowControl/>
              <w:adjustRightInd/>
              <w:spacing w:before="0" w:after="0"/>
              <w:ind w:firstLine="0"/>
              <w:jc w:val="left"/>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01-ТЭЦ - 01-БКВ-Н34_1</w:t>
            </w:r>
          </w:p>
        </w:tc>
        <w:tc>
          <w:tcPr>
            <w:tcW w:w="617" w:type="pct"/>
            <w:tcBorders>
              <w:top w:val="nil"/>
              <w:left w:val="nil"/>
              <w:bottom w:val="single" w:sz="4" w:space="0" w:color="auto"/>
              <w:right w:val="single" w:sz="4" w:space="0" w:color="auto"/>
            </w:tcBorders>
            <w:shd w:val="clear" w:color="auto" w:fill="auto"/>
            <w:noWrap/>
            <w:vAlign w:val="center"/>
            <w:hideMark/>
          </w:tcPr>
          <w:p w:rsidR="005E12B5" w:rsidRPr="00D037D8" w:rsidRDefault="005E12B5" w:rsidP="005E12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800</w:t>
            </w:r>
          </w:p>
        </w:tc>
        <w:tc>
          <w:tcPr>
            <w:tcW w:w="541" w:type="pct"/>
            <w:tcBorders>
              <w:top w:val="nil"/>
              <w:left w:val="nil"/>
              <w:bottom w:val="single" w:sz="4" w:space="0" w:color="auto"/>
              <w:right w:val="single" w:sz="4" w:space="0" w:color="auto"/>
            </w:tcBorders>
            <w:shd w:val="clear" w:color="auto" w:fill="auto"/>
            <w:noWrap/>
            <w:vAlign w:val="center"/>
            <w:hideMark/>
          </w:tcPr>
          <w:p w:rsidR="005E12B5" w:rsidRPr="00D037D8" w:rsidRDefault="005E12B5" w:rsidP="005E12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500</w:t>
            </w:r>
          </w:p>
        </w:tc>
        <w:tc>
          <w:tcPr>
            <w:tcW w:w="969" w:type="pct"/>
            <w:tcBorders>
              <w:top w:val="nil"/>
              <w:left w:val="nil"/>
              <w:bottom w:val="single" w:sz="4" w:space="0" w:color="auto"/>
              <w:right w:val="single" w:sz="4" w:space="0" w:color="auto"/>
            </w:tcBorders>
            <w:shd w:val="clear" w:color="auto" w:fill="auto"/>
            <w:noWrap/>
            <w:vAlign w:val="center"/>
            <w:hideMark/>
          </w:tcPr>
          <w:p w:rsidR="005E12B5" w:rsidRPr="00D037D8" w:rsidRDefault="005E12B5" w:rsidP="005E12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20</w:t>
            </w:r>
            <w:r w:rsidR="00BD1788">
              <w:rPr>
                <w:rFonts w:eastAsia="Times New Roman" w:cs="Arial"/>
                <w:color w:val="000000"/>
                <w:spacing w:val="0"/>
                <w:sz w:val="18"/>
                <w:szCs w:val="18"/>
                <w:lang w:eastAsia="ru-RU"/>
              </w:rPr>
              <w:t>23</w:t>
            </w:r>
          </w:p>
        </w:tc>
      </w:tr>
      <w:tr w:rsidR="005E12B5" w:rsidRPr="00D037D8" w:rsidTr="005E12B5">
        <w:trPr>
          <w:trHeight w:val="300"/>
        </w:trPr>
        <w:tc>
          <w:tcPr>
            <w:tcW w:w="2873" w:type="pct"/>
            <w:tcBorders>
              <w:top w:val="nil"/>
              <w:left w:val="single" w:sz="4" w:space="0" w:color="auto"/>
              <w:bottom w:val="single" w:sz="4" w:space="0" w:color="auto"/>
              <w:right w:val="single" w:sz="4" w:space="0" w:color="auto"/>
            </w:tcBorders>
            <w:shd w:val="clear" w:color="auto" w:fill="auto"/>
            <w:noWrap/>
            <w:vAlign w:val="center"/>
            <w:hideMark/>
          </w:tcPr>
          <w:p w:rsidR="005E12B5" w:rsidRPr="00D037D8" w:rsidRDefault="005E12B5" w:rsidP="005E12B5">
            <w:pPr>
              <w:widowControl/>
              <w:adjustRightInd/>
              <w:spacing w:before="0" w:after="0"/>
              <w:ind w:firstLine="0"/>
              <w:jc w:val="left"/>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01-БКВ-Н34_1 - 01-БКВ-Н34_2</w:t>
            </w:r>
          </w:p>
        </w:tc>
        <w:tc>
          <w:tcPr>
            <w:tcW w:w="617" w:type="pct"/>
            <w:tcBorders>
              <w:top w:val="nil"/>
              <w:left w:val="nil"/>
              <w:bottom w:val="single" w:sz="4" w:space="0" w:color="auto"/>
              <w:right w:val="single" w:sz="4" w:space="0" w:color="auto"/>
            </w:tcBorders>
            <w:shd w:val="clear" w:color="auto" w:fill="auto"/>
            <w:noWrap/>
            <w:vAlign w:val="center"/>
            <w:hideMark/>
          </w:tcPr>
          <w:p w:rsidR="005E12B5" w:rsidRPr="00D037D8" w:rsidRDefault="005E12B5" w:rsidP="005E12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800</w:t>
            </w:r>
          </w:p>
        </w:tc>
        <w:tc>
          <w:tcPr>
            <w:tcW w:w="541" w:type="pct"/>
            <w:tcBorders>
              <w:top w:val="nil"/>
              <w:left w:val="nil"/>
              <w:bottom w:val="single" w:sz="4" w:space="0" w:color="auto"/>
              <w:right w:val="single" w:sz="4" w:space="0" w:color="auto"/>
            </w:tcBorders>
            <w:shd w:val="clear" w:color="auto" w:fill="auto"/>
            <w:noWrap/>
            <w:vAlign w:val="center"/>
            <w:hideMark/>
          </w:tcPr>
          <w:p w:rsidR="005E12B5" w:rsidRPr="00D037D8" w:rsidRDefault="005E12B5" w:rsidP="005E12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500</w:t>
            </w:r>
          </w:p>
        </w:tc>
        <w:tc>
          <w:tcPr>
            <w:tcW w:w="969" w:type="pct"/>
            <w:tcBorders>
              <w:top w:val="nil"/>
              <w:left w:val="nil"/>
              <w:bottom w:val="single" w:sz="4" w:space="0" w:color="auto"/>
              <w:right w:val="single" w:sz="4" w:space="0" w:color="auto"/>
            </w:tcBorders>
            <w:shd w:val="clear" w:color="auto" w:fill="auto"/>
            <w:noWrap/>
            <w:vAlign w:val="center"/>
            <w:hideMark/>
          </w:tcPr>
          <w:p w:rsidR="005E12B5" w:rsidRPr="00D037D8" w:rsidRDefault="00BD1788" w:rsidP="005E12B5">
            <w:pPr>
              <w:widowControl/>
              <w:adjustRightInd/>
              <w:spacing w:before="0" w:after="0"/>
              <w:ind w:firstLine="0"/>
              <w:jc w:val="center"/>
              <w:textAlignment w:val="auto"/>
              <w:rPr>
                <w:rFonts w:eastAsia="Times New Roman" w:cs="Arial"/>
                <w:color w:val="000000"/>
                <w:spacing w:val="0"/>
                <w:sz w:val="18"/>
                <w:szCs w:val="18"/>
                <w:lang w:eastAsia="ru-RU"/>
              </w:rPr>
            </w:pPr>
            <w:r>
              <w:rPr>
                <w:rFonts w:eastAsia="Times New Roman" w:cs="Arial"/>
                <w:color w:val="000000"/>
                <w:spacing w:val="0"/>
                <w:sz w:val="18"/>
                <w:szCs w:val="18"/>
                <w:lang w:eastAsia="ru-RU"/>
              </w:rPr>
              <w:t>2023</w:t>
            </w:r>
          </w:p>
        </w:tc>
      </w:tr>
      <w:tr w:rsidR="005E12B5" w:rsidRPr="00D037D8" w:rsidTr="005E12B5">
        <w:trPr>
          <w:trHeight w:val="300"/>
        </w:trPr>
        <w:tc>
          <w:tcPr>
            <w:tcW w:w="2873" w:type="pct"/>
            <w:tcBorders>
              <w:top w:val="nil"/>
              <w:left w:val="single" w:sz="4" w:space="0" w:color="auto"/>
              <w:bottom w:val="single" w:sz="4" w:space="0" w:color="auto"/>
              <w:right w:val="single" w:sz="4" w:space="0" w:color="auto"/>
            </w:tcBorders>
            <w:shd w:val="clear" w:color="auto" w:fill="auto"/>
            <w:noWrap/>
            <w:vAlign w:val="center"/>
            <w:hideMark/>
          </w:tcPr>
          <w:p w:rsidR="005E12B5" w:rsidRPr="00D037D8" w:rsidRDefault="005E12B5" w:rsidP="005E12B5">
            <w:pPr>
              <w:widowControl/>
              <w:adjustRightInd/>
              <w:spacing w:before="0" w:after="0"/>
              <w:ind w:firstLine="0"/>
              <w:jc w:val="left"/>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01-БКВ-Н34_2 - 01-БКВ-Н34_3</w:t>
            </w:r>
          </w:p>
        </w:tc>
        <w:tc>
          <w:tcPr>
            <w:tcW w:w="617" w:type="pct"/>
            <w:tcBorders>
              <w:top w:val="nil"/>
              <w:left w:val="nil"/>
              <w:bottom w:val="single" w:sz="4" w:space="0" w:color="auto"/>
              <w:right w:val="single" w:sz="4" w:space="0" w:color="auto"/>
            </w:tcBorders>
            <w:shd w:val="clear" w:color="auto" w:fill="auto"/>
            <w:noWrap/>
            <w:vAlign w:val="center"/>
            <w:hideMark/>
          </w:tcPr>
          <w:p w:rsidR="005E12B5" w:rsidRPr="00D037D8" w:rsidRDefault="005E12B5" w:rsidP="005E12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800</w:t>
            </w:r>
          </w:p>
        </w:tc>
        <w:tc>
          <w:tcPr>
            <w:tcW w:w="541" w:type="pct"/>
            <w:tcBorders>
              <w:top w:val="nil"/>
              <w:left w:val="nil"/>
              <w:bottom w:val="single" w:sz="4" w:space="0" w:color="auto"/>
              <w:right w:val="single" w:sz="4" w:space="0" w:color="auto"/>
            </w:tcBorders>
            <w:shd w:val="clear" w:color="auto" w:fill="auto"/>
            <w:noWrap/>
            <w:vAlign w:val="center"/>
            <w:hideMark/>
          </w:tcPr>
          <w:p w:rsidR="005E12B5" w:rsidRPr="00D037D8" w:rsidRDefault="005E12B5" w:rsidP="005E12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500</w:t>
            </w:r>
          </w:p>
        </w:tc>
        <w:tc>
          <w:tcPr>
            <w:tcW w:w="969" w:type="pct"/>
            <w:tcBorders>
              <w:top w:val="nil"/>
              <w:left w:val="nil"/>
              <w:bottom w:val="single" w:sz="4" w:space="0" w:color="auto"/>
              <w:right w:val="single" w:sz="4" w:space="0" w:color="auto"/>
            </w:tcBorders>
            <w:shd w:val="clear" w:color="auto" w:fill="auto"/>
            <w:noWrap/>
            <w:vAlign w:val="center"/>
            <w:hideMark/>
          </w:tcPr>
          <w:p w:rsidR="005E12B5" w:rsidRPr="00D037D8" w:rsidRDefault="005E12B5" w:rsidP="00BD1788">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202</w:t>
            </w:r>
            <w:r w:rsidR="00BD1788">
              <w:rPr>
                <w:rFonts w:eastAsia="Times New Roman" w:cs="Arial"/>
                <w:color w:val="000000"/>
                <w:spacing w:val="0"/>
                <w:sz w:val="18"/>
                <w:szCs w:val="18"/>
                <w:lang w:eastAsia="ru-RU"/>
              </w:rPr>
              <w:t>2</w:t>
            </w:r>
          </w:p>
        </w:tc>
      </w:tr>
      <w:tr w:rsidR="005E12B5" w:rsidRPr="00D037D8" w:rsidTr="005E12B5">
        <w:trPr>
          <w:trHeight w:val="300"/>
        </w:trPr>
        <w:tc>
          <w:tcPr>
            <w:tcW w:w="2873" w:type="pct"/>
            <w:tcBorders>
              <w:top w:val="nil"/>
              <w:left w:val="single" w:sz="4" w:space="0" w:color="auto"/>
              <w:bottom w:val="single" w:sz="4" w:space="0" w:color="auto"/>
              <w:right w:val="single" w:sz="4" w:space="0" w:color="auto"/>
            </w:tcBorders>
            <w:shd w:val="clear" w:color="auto" w:fill="auto"/>
            <w:noWrap/>
            <w:vAlign w:val="center"/>
            <w:hideMark/>
          </w:tcPr>
          <w:p w:rsidR="005E12B5" w:rsidRPr="00D037D8" w:rsidRDefault="005E12B5" w:rsidP="005E12B5">
            <w:pPr>
              <w:widowControl/>
              <w:adjustRightInd/>
              <w:spacing w:before="0" w:after="0"/>
              <w:ind w:firstLine="0"/>
              <w:jc w:val="left"/>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01-БКВ-Н34_3 - 01-БКВ-Н34_4</w:t>
            </w:r>
          </w:p>
        </w:tc>
        <w:tc>
          <w:tcPr>
            <w:tcW w:w="617" w:type="pct"/>
            <w:tcBorders>
              <w:top w:val="nil"/>
              <w:left w:val="nil"/>
              <w:bottom w:val="single" w:sz="4" w:space="0" w:color="auto"/>
              <w:right w:val="single" w:sz="4" w:space="0" w:color="auto"/>
            </w:tcBorders>
            <w:shd w:val="clear" w:color="auto" w:fill="auto"/>
            <w:noWrap/>
            <w:vAlign w:val="center"/>
            <w:hideMark/>
          </w:tcPr>
          <w:p w:rsidR="005E12B5" w:rsidRPr="00D037D8" w:rsidRDefault="005E12B5" w:rsidP="005E12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800</w:t>
            </w:r>
          </w:p>
        </w:tc>
        <w:tc>
          <w:tcPr>
            <w:tcW w:w="541" w:type="pct"/>
            <w:tcBorders>
              <w:top w:val="nil"/>
              <w:left w:val="nil"/>
              <w:bottom w:val="single" w:sz="4" w:space="0" w:color="auto"/>
              <w:right w:val="single" w:sz="4" w:space="0" w:color="auto"/>
            </w:tcBorders>
            <w:shd w:val="clear" w:color="auto" w:fill="auto"/>
            <w:noWrap/>
            <w:vAlign w:val="center"/>
            <w:hideMark/>
          </w:tcPr>
          <w:p w:rsidR="005E12B5" w:rsidRPr="00D037D8" w:rsidRDefault="005E12B5" w:rsidP="005E12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500</w:t>
            </w:r>
          </w:p>
        </w:tc>
        <w:tc>
          <w:tcPr>
            <w:tcW w:w="969" w:type="pct"/>
            <w:tcBorders>
              <w:top w:val="nil"/>
              <w:left w:val="nil"/>
              <w:bottom w:val="single" w:sz="4" w:space="0" w:color="auto"/>
              <w:right w:val="single" w:sz="4" w:space="0" w:color="auto"/>
            </w:tcBorders>
            <w:shd w:val="clear" w:color="auto" w:fill="auto"/>
            <w:noWrap/>
            <w:vAlign w:val="center"/>
            <w:hideMark/>
          </w:tcPr>
          <w:p w:rsidR="005E12B5" w:rsidRPr="00D037D8" w:rsidRDefault="005E12B5" w:rsidP="00BD1788">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202</w:t>
            </w:r>
            <w:r w:rsidR="00BD1788">
              <w:rPr>
                <w:rFonts w:eastAsia="Times New Roman" w:cs="Arial"/>
                <w:color w:val="000000"/>
                <w:spacing w:val="0"/>
                <w:sz w:val="18"/>
                <w:szCs w:val="18"/>
                <w:lang w:eastAsia="ru-RU"/>
              </w:rPr>
              <w:t>6</w:t>
            </w:r>
          </w:p>
        </w:tc>
      </w:tr>
      <w:tr w:rsidR="005E12B5" w:rsidRPr="00D037D8" w:rsidTr="005E12B5">
        <w:trPr>
          <w:trHeight w:val="300"/>
        </w:trPr>
        <w:tc>
          <w:tcPr>
            <w:tcW w:w="2873" w:type="pct"/>
            <w:tcBorders>
              <w:top w:val="nil"/>
              <w:left w:val="single" w:sz="4" w:space="0" w:color="auto"/>
              <w:bottom w:val="single" w:sz="4" w:space="0" w:color="auto"/>
              <w:right w:val="single" w:sz="4" w:space="0" w:color="auto"/>
            </w:tcBorders>
            <w:shd w:val="clear" w:color="auto" w:fill="auto"/>
            <w:noWrap/>
            <w:vAlign w:val="center"/>
            <w:hideMark/>
          </w:tcPr>
          <w:p w:rsidR="005E12B5" w:rsidRPr="00D037D8" w:rsidRDefault="005E12B5" w:rsidP="005E12B5">
            <w:pPr>
              <w:widowControl/>
              <w:adjustRightInd/>
              <w:spacing w:before="0" w:after="0"/>
              <w:ind w:firstLine="0"/>
              <w:jc w:val="left"/>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01-БКВ-Н34_4 - 01-БКВ-Н34_5</w:t>
            </w:r>
          </w:p>
        </w:tc>
        <w:tc>
          <w:tcPr>
            <w:tcW w:w="617" w:type="pct"/>
            <w:tcBorders>
              <w:top w:val="nil"/>
              <w:left w:val="nil"/>
              <w:bottom w:val="single" w:sz="4" w:space="0" w:color="auto"/>
              <w:right w:val="single" w:sz="4" w:space="0" w:color="auto"/>
            </w:tcBorders>
            <w:shd w:val="clear" w:color="auto" w:fill="auto"/>
            <w:noWrap/>
            <w:vAlign w:val="center"/>
            <w:hideMark/>
          </w:tcPr>
          <w:p w:rsidR="005E12B5" w:rsidRPr="00D037D8" w:rsidRDefault="005E12B5" w:rsidP="005E12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800</w:t>
            </w:r>
          </w:p>
        </w:tc>
        <w:tc>
          <w:tcPr>
            <w:tcW w:w="541" w:type="pct"/>
            <w:tcBorders>
              <w:top w:val="nil"/>
              <w:left w:val="nil"/>
              <w:bottom w:val="single" w:sz="4" w:space="0" w:color="auto"/>
              <w:right w:val="single" w:sz="4" w:space="0" w:color="auto"/>
            </w:tcBorders>
            <w:shd w:val="clear" w:color="auto" w:fill="auto"/>
            <w:noWrap/>
            <w:vAlign w:val="center"/>
            <w:hideMark/>
          </w:tcPr>
          <w:p w:rsidR="005E12B5" w:rsidRPr="00D037D8" w:rsidRDefault="005E12B5" w:rsidP="005E12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500</w:t>
            </w:r>
          </w:p>
        </w:tc>
        <w:tc>
          <w:tcPr>
            <w:tcW w:w="969" w:type="pct"/>
            <w:tcBorders>
              <w:top w:val="nil"/>
              <w:left w:val="nil"/>
              <w:bottom w:val="single" w:sz="4" w:space="0" w:color="auto"/>
              <w:right w:val="single" w:sz="4" w:space="0" w:color="auto"/>
            </w:tcBorders>
            <w:shd w:val="clear" w:color="auto" w:fill="auto"/>
            <w:noWrap/>
            <w:vAlign w:val="center"/>
            <w:hideMark/>
          </w:tcPr>
          <w:p w:rsidR="005E12B5" w:rsidRPr="00D037D8" w:rsidRDefault="00BD1788" w:rsidP="005E12B5">
            <w:pPr>
              <w:widowControl/>
              <w:adjustRightInd/>
              <w:spacing w:before="0" w:after="0"/>
              <w:ind w:firstLine="0"/>
              <w:jc w:val="center"/>
              <w:textAlignment w:val="auto"/>
              <w:rPr>
                <w:rFonts w:eastAsia="Times New Roman" w:cs="Arial"/>
                <w:color w:val="000000"/>
                <w:spacing w:val="0"/>
                <w:sz w:val="18"/>
                <w:szCs w:val="18"/>
                <w:lang w:eastAsia="ru-RU"/>
              </w:rPr>
            </w:pPr>
            <w:r>
              <w:rPr>
                <w:rFonts w:eastAsia="Times New Roman" w:cs="Arial"/>
                <w:color w:val="000000"/>
                <w:spacing w:val="0"/>
                <w:sz w:val="18"/>
                <w:szCs w:val="18"/>
                <w:lang w:eastAsia="ru-RU"/>
              </w:rPr>
              <w:t>2026</w:t>
            </w:r>
          </w:p>
        </w:tc>
      </w:tr>
      <w:tr w:rsidR="005E12B5" w:rsidRPr="00D037D8" w:rsidTr="005E12B5">
        <w:trPr>
          <w:trHeight w:val="300"/>
        </w:trPr>
        <w:tc>
          <w:tcPr>
            <w:tcW w:w="2873" w:type="pct"/>
            <w:tcBorders>
              <w:top w:val="nil"/>
              <w:left w:val="single" w:sz="4" w:space="0" w:color="auto"/>
              <w:bottom w:val="single" w:sz="4" w:space="0" w:color="auto"/>
              <w:right w:val="single" w:sz="4" w:space="0" w:color="auto"/>
            </w:tcBorders>
            <w:shd w:val="clear" w:color="auto" w:fill="auto"/>
            <w:noWrap/>
            <w:vAlign w:val="center"/>
            <w:hideMark/>
          </w:tcPr>
          <w:p w:rsidR="005E12B5" w:rsidRPr="00D037D8" w:rsidRDefault="005E12B5" w:rsidP="005E12B5">
            <w:pPr>
              <w:widowControl/>
              <w:adjustRightInd/>
              <w:spacing w:before="0" w:after="0"/>
              <w:ind w:firstLine="0"/>
              <w:jc w:val="left"/>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01-БКВ-Н34_5 - 01-БКВ-Н34_6</w:t>
            </w:r>
          </w:p>
        </w:tc>
        <w:tc>
          <w:tcPr>
            <w:tcW w:w="617" w:type="pct"/>
            <w:tcBorders>
              <w:top w:val="nil"/>
              <w:left w:val="nil"/>
              <w:bottom w:val="single" w:sz="4" w:space="0" w:color="auto"/>
              <w:right w:val="single" w:sz="4" w:space="0" w:color="auto"/>
            </w:tcBorders>
            <w:shd w:val="clear" w:color="auto" w:fill="auto"/>
            <w:noWrap/>
            <w:vAlign w:val="center"/>
            <w:hideMark/>
          </w:tcPr>
          <w:p w:rsidR="005E12B5" w:rsidRPr="00D037D8" w:rsidRDefault="005E12B5" w:rsidP="005E12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800</w:t>
            </w:r>
          </w:p>
        </w:tc>
        <w:tc>
          <w:tcPr>
            <w:tcW w:w="541" w:type="pct"/>
            <w:tcBorders>
              <w:top w:val="nil"/>
              <w:left w:val="nil"/>
              <w:bottom w:val="single" w:sz="4" w:space="0" w:color="auto"/>
              <w:right w:val="single" w:sz="4" w:space="0" w:color="auto"/>
            </w:tcBorders>
            <w:shd w:val="clear" w:color="auto" w:fill="auto"/>
            <w:noWrap/>
            <w:vAlign w:val="center"/>
            <w:hideMark/>
          </w:tcPr>
          <w:p w:rsidR="005E12B5" w:rsidRPr="00D037D8" w:rsidRDefault="005E12B5" w:rsidP="005E12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500</w:t>
            </w:r>
          </w:p>
        </w:tc>
        <w:tc>
          <w:tcPr>
            <w:tcW w:w="969" w:type="pct"/>
            <w:tcBorders>
              <w:top w:val="nil"/>
              <w:left w:val="nil"/>
              <w:bottom w:val="single" w:sz="4" w:space="0" w:color="auto"/>
              <w:right w:val="single" w:sz="4" w:space="0" w:color="auto"/>
            </w:tcBorders>
            <w:shd w:val="clear" w:color="auto" w:fill="auto"/>
            <w:noWrap/>
            <w:vAlign w:val="center"/>
            <w:hideMark/>
          </w:tcPr>
          <w:p w:rsidR="005E12B5" w:rsidRPr="00D037D8" w:rsidRDefault="005E12B5" w:rsidP="005E12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2023</w:t>
            </w:r>
          </w:p>
        </w:tc>
      </w:tr>
      <w:tr w:rsidR="005E12B5" w:rsidRPr="00D037D8" w:rsidTr="005E12B5">
        <w:trPr>
          <w:trHeight w:val="300"/>
        </w:trPr>
        <w:tc>
          <w:tcPr>
            <w:tcW w:w="2873" w:type="pct"/>
            <w:tcBorders>
              <w:top w:val="nil"/>
              <w:left w:val="single" w:sz="4" w:space="0" w:color="auto"/>
              <w:bottom w:val="single" w:sz="4" w:space="0" w:color="auto"/>
              <w:right w:val="single" w:sz="4" w:space="0" w:color="auto"/>
            </w:tcBorders>
            <w:shd w:val="clear" w:color="auto" w:fill="auto"/>
            <w:noWrap/>
            <w:vAlign w:val="center"/>
            <w:hideMark/>
          </w:tcPr>
          <w:p w:rsidR="005E12B5" w:rsidRPr="00D037D8" w:rsidRDefault="005E12B5" w:rsidP="005E12B5">
            <w:pPr>
              <w:widowControl/>
              <w:adjustRightInd/>
              <w:spacing w:before="0" w:after="0"/>
              <w:ind w:firstLine="0"/>
              <w:jc w:val="left"/>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01-БКВ-Н34_6 - 01-БКВ-Н34_7</w:t>
            </w:r>
          </w:p>
        </w:tc>
        <w:tc>
          <w:tcPr>
            <w:tcW w:w="617" w:type="pct"/>
            <w:tcBorders>
              <w:top w:val="nil"/>
              <w:left w:val="nil"/>
              <w:bottom w:val="single" w:sz="4" w:space="0" w:color="auto"/>
              <w:right w:val="single" w:sz="4" w:space="0" w:color="auto"/>
            </w:tcBorders>
            <w:shd w:val="clear" w:color="auto" w:fill="auto"/>
            <w:noWrap/>
            <w:vAlign w:val="center"/>
            <w:hideMark/>
          </w:tcPr>
          <w:p w:rsidR="005E12B5" w:rsidRPr="00D037D8" w:rsidRDefault="005E12B5" w:rsidP="005E12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800</w:t>
            </w:r>
          </w:p>
        </w:tc>
        <w:tc>
          <w:tcPr>
            <w:tcW w:w="541" w:type="pct"/>
            <w:tcBorders>
              <w:top w:val="nil"/>
              <w:left w:val="nil"/>
              <w:bottom w:val="single" w:sz="4" w:space="0" w:color="auto"/>
              <w:right w:val="single" w:sz="4" w:space="0" w:color="auto"/>
            </w:tcBorders>
            <w:shd w:val="clear" w:color="auto" w:fill="auto"/>
            <w:noWrap/>
            <w:vAlign w:val="center"/>
            <w:hideMark/>
          </w:tcPr>
          <w:p w:rsidR="005E12B5" w:rsidRPr="00D037D8" w:rsidRDefault="005E12B5" w:rsidP="005E12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500</w:t>
            </w:r>
          </w:p>
        </w:tc>
        <w:tc>
          <w:tcPr>
            <w:tcW w:w="969" w:type="pct"/>
            <w:tcBorders>
              <w:top w:val="nil"/>
              <w:left w:val="nil"/>
              <w:bottom w:val="single" w:sz="4" w:space="0" w:color="auto"/>
              <w:right w:val="single" w:sz="4" w:space="0" w:color="auto"/>
            </w:tcBorders>
            <w:shd w:val="clear" w:color="auto" w:fill="auto"/>
            <w:noWrap/>
            <w:vAlign w:val="center"/>
            <w:hideMark/>
          </w:tcPr>
          <w:p w:rsidR="005E12B5" w:rsidRPr="00D037D8" w:rsidRDefault="005E12B5" w:rsidP="005E12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2024</w:t>
            </w:r>
          </w:p>
        </w:tc>
      </w:tr>
      <w:tr w:rsidR="005E12B5" w:rsidRPr="00D037D8" w:rsidTr="005E12B5">
        <w:trPr>
          <w:trHeight w:val="300"/>
        </w:trPr>
        <w:tc>
          <w:tcPr>
            <w:tcW w:w="2873" w:type="pct"/>
            <w:tcBorders>
              <w:top w:val="nil"/>
              <w:left w:val="single" w:sz="4" w:space="0" w:color="auto"/>
              <w:bottom w:val="single" w:sz="4" w:space="0" w:color="auto"/>
              <w:right w:val="single" w:sz="4" w:space="0" w:color="auto"/>
            </w:tcBorders>
            <w:shd w:val="clear" w:color="auto" w:fill="auto"/>
            <w:noWrap/>
            <w:vAlign w:val="center"/>
            <w:hideMark/>
          </w:tcPr>
          <w:p w:rsidR="005E12B5" w:rsidRPr="00D037D8" w:rsidRDefault="005E12B5" w:rsidP="005E12B5">
            <w:pPr>
              <w:widowControl/>
              <w:adjustRightInd/>
              <w:spacing w:before="0" w:after="0"/>
              <w:ind w:firstLine="0"/>
              <w:jc w:val="left"/>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01-БКВ-35-6 - 01-БКВ-36-7</w:t>
            </w:r>
          </w:p>
        </w:tc>
        <w:tc>
          <w:tcPr>
            <w:tcW w:w="617" w:type="pct"/>
            <w:tcBorders>
              <w:top w:val="nil"/>
              <w:left w:val="nil"/>
              <w:bottom w:val="single" w:sz="4" w:space="0" w:color="auto"/>
              <w:right w:val="single" w:sz="4" w:space="0" w:color="auto"/>
            </w:tcBorders>
            <w:shd w:val="clear" w:color="auto" w:fill="auto"/>
            <w:noWrap/>
            <w:vAlign w:val="center"/>
            <w:hideMark/>
          </w:tcPr>
          <w:p w:rsidR="005E12B5" w:rsidRPr="00D037D8" w:rsidRDefault="005E12B5" w:rsidP="005E12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800</w:t>
            </w:r>
          </w:p>
        </w:tc>
        <w:tc>
          <w:tcPr>
            <w:tcW w:w="541" w:type="pct"/>
            <w:tcBorders>
              <w:top w:val="nil"/>
              <w:left w:val="nil"/>
              <w:bottom w:val="single" w:sz="4" w:space="0" w:color="auto"/>
              <w:right w:val="single" w:sz="4" w:space="0" w:color="auto"/>
            </w:tcBorders>
            <w:shd w:val="clear" w:color="auto" w:fill="auto"/>
            <w:noWrap/>
            <w:vAlign w:val="center"/>
            <w:hideMark/>
          </w:tcPr>
          <w:p w:rsidR="005E12B5" w:rsidRPr="00D037D8" w:rsidRDefault="005E12B5" w:rsidP="005E12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133</w:t>
            </w:r>
          </w:p>
        </w:tc>
        <w:tc>
          <w:tcPr>
            <w:tcW w:w="969" w:type="pct"/>
            <w:tcBorders>
              <w:top w:val="nil"/>
              <w:left w:val="nil"/>
              <w:bottom w:val="single" w:sz="4" w:space="0" w:color="auto"/>
              <w:right w:val="single" w:sz="4" w:space="0" w:color="auto"/>
            </w:tcBorders>
            <w:shd w:val="clear" w:color="auto" w:fill="auto"/>
            <w:noWrap/>
            <w:vAlign w:val="center"/>
            <w:hideMark/>
          </w:tcPr>
          <w:p w:rsidR="005E12B5" w:rsidRPr="00D037D8" w:rsidRDefault="005E12B5" w:rsidP="005E12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2025</w:t>
            </w:r>
          </w:p>
        </w:tc>
      </w:tr>
      <w:tr w:rsidR="005E12B5" w:rsidRPr="00D037D8" w:rsidTr="005E12B5">
        <w:trPr>
          <w:trHeight w:val="300"/>
        </w:trPr>
        <w:tc>
          <w:tcPr>
            <w:tcW w:w="2873" w:type="pct"/>
            <w:tcBorders>
              <w:top w:val="nil"/>
              <w:left w:val="single" w:sz="4" w:space="0" w:color="auto"/>
              <w:bottom w:val="single" w:sz="4" w:space="0" w:color="auto"/>
              <w:right w:val="single" w:sz="4" w:space="0" w:color="auto"/>
            </w:tcBorders>
            <w:shd w:val="clear" w:color="auto" w:fill="auto"/>
            <w:noWrap/>
            <w:vAlign w:val="center"/>
            <w:hideMark/>
          </w:tcPr>
          <w:p w:rsidR="005E12B5" w:rsidRPr="00D037D8" w:rsidRDefault="005E12B5" w:rsidP="005E12B5">
            <w:pPr>
              <w:widowControl/>
              <w:adjustRightInd/>
              <w:spacing w:before="0" w:after="0"/>
              <w:ind w:firstLine="0"/>
              <w:jc w:val="left"/>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01-БКВ-Н34_7 - 01-БКВ-Н34_8</w:t>
            </w:r>
          </w:p>
        </w:tc>
        <w:tc>
          <w:tcPr>
            <w:tcW w:w="617" w:type="pct"/>
            <w:tcBorders>
              <w:top w:val="nil"/>
              <w:left w:val="nil"/>
              <w:bottom w:val="single" w:sz="4" w:space="0" w:color="auto"/>
              <w:right w:val="single" w:sz="4" w:space="0" w:color="auto"/>
            </w:tcBorders>
            <w:shd w:val="clear" w:color="auto" w:fill="auto"/>
            <w:noWrap/>
            <w:vAlign w:val="center"/>
            <w:hideMark/>
          </w:tcPr>
          <w:p w:rsidR="005E12B5" w:rsidRPr="00D037D8" w:rsidRDefault="005E12B5" w:rsidP="005E12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800</w:t>
            </w:r>
          </w:p>
        </w:tc>
        <w:tc>
          <w:tcPr>
            <w:tcW w:w="541" w:type="pct"/>
            <w:tcBorders>
              <w:top w:val="nil"/>
              <w:left w:val="nil"/>
              <w:bottom w:val="single" w:sz="4" w:space="0" w:color="auto"/>
              <w:right w:val="single" w:sz="4" w:space="0" w:color="auto"/>
            </w:tcBorders>
            <w:shd w:val="clear" w:color="auto" w:fill="auto"/>
            <w:noWrap/>
            <w:vAlign w:val="center"/>
            <w:hideMark/>
          </w:tcPr>
          <w:p w:rsidR="005E12B5" w:rsidRPr="00D037D8" w:rsidRDefault="005E12B5" w:rsidP="005E12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306,7</w:t>
            </w:r>
          </w:p>
        </w:tc>
        <w:tc>
          <w:tcPr>
            <w:tcW w:w="969" w:type="pct"/>
            <w:tcBorders>
              <w:top w:val="nil"/>
              <w:left w:val="nil"/>
              <w:bottom w:val="single" w:sz="4" w:space="0" w:color="auto"/>
              <w:right w:val="single" w:sz="4" w:space="0" w:color="auto"/>
            </w:tcBorders>
            <w:shd w:val="clear" w:color="auto" w:fill="auto"/>
            <w:noWrap/>
            <w:vAlign w:val="center"/>
            <w:hideMark/>
          </w:tcPr>
          <w:p w:rsidR="005E12B5" w:rsidRPr="00D037D8" w:rsidRDefault="005E12B5" w:rsidP="005E12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2025</w:t>
            </w:r>
          </w:p>
        </w:tc>
      </w:tr>
    </w:tbl>
    <w:p w:rsidR="005E12B5" w:rsidRDefault="005E12B5" w:rsidP="005E12B5">
      <w:pPr>
        <w:spacing w:line="360" w:lineRule="auto"/>
        <w:ind w:firstLine="0"/>
        <w:rPr>
          <w:b/>
          <w:bCs/>
          <w:sz w:val="18"/>
          <w:szCs w:val="18"/>
        </w:rPr>
      </w:pPr>
      <w:bookmarkStart w:id="116" w:name="_Toc354584525"/>
      <w:bookmarkStart w:id="117" w:name="_Toc354068302"/>
      <w:r w:rsidRPr="00D037D8">
        <w:rPr>
          <w:b/>
          <w:bCs/>
          <w:sz w:val="18"/>
          <w:szCs w:val="18"/>
        </w:rPr>
        <w:t xml:space="preserve">Таблица </w:t>
      </w:r>
      <w:r>
        <w:rPr>
          <w:b/>
          <w:bCs/>
          <w:sz w:val="18"/>
          <w:szCs w:val="18"/>
        </w:rPr>
        <w:t>6</w:t>
      </w:r>
      <w:r w:rsidRPr="00D037D8">
        <w:rPr>
          <w:b/>
          <w:bCs/>
          <w:sz w:val="18"/>
          <w:szCs w:val="18"/>
        </w:rPr>
        <w:t>.</w:t>
      </w:r>
      <w:r w:rsidRPr="00D037D8">
        <w:rPr>
          <w:b/>
          <w:bCs/>
          <w:sz w:val="18"/>
          <w:szCs w:val="18"/>
        </w:rPr>
        <w:fldChar w:fldCharType="begin"/>
      </w:r>
      <w:r w:rsidRPr="00D037D8">
        <w:rPr>
          <w:b/>
          <w:bCs/>
          <w:sz w:val="18"/>
          <w:szCs w:val="18"/>
        </w:rPr>
        <w:instrText xml:space="preserve"> SEQ Таблица \* ARABIC \s 1 </w:instrText>
      </w:r>
      <w:r w:rsidRPr="00D037D8">
        <w:rPr>
          <w:b/>
          <w:bCs/>
          <w:sz w:val="18"/>
          <w:szCs w:val="18"/>
        </w:rPr>
        <w:fldChar w:fldCharType="separate"/>
      </w:r>
      <w:r w:rsidR="00D62305">
        <w:rPr>
          <w:b/>
          <w:bCs/>
          <w:noProof/>
          <w:sz w:val="18"/>
          <w:szCs w:val="18"/>
        </w:rPr>
        <w:t>4</w:t>
      </w:r>
      <w:r w:rsidRPr="00D037D8">
        <w:rPr>
          <w:b/>
          <w:bCs/>
          <w:noProof/>
          <w:sz w:val="18"/>
          <w:szCs w:val="18"/>
        </w:rPr>
        <w:fldChar w:fldCharType="end"/>
      </w:r>
      <w:r w:rsidRPr="00D037D8">
        <w:rPr>
          <w:b/>
          <w:bCs/>
          <w:noProof/>
          <w:sz w:val="18"/>
          <w:szCs w:val="18"/>
        </w:rPr>
        <w:t xml:space="preserve"> </w:t>
      </w:r>
      <w:r w:rsidRPr="00D037D8">
        <w:rPr>
          <w:b/>
          <w:bCs/>
          <w:sz w:val="18"/>
          <w:szCs w:val="18"/>
        </w:rPr>
        <w:t>– Капитальные вложения в реализацию мероприятий по новому строительству, реконструкции и техническому перевооружению тепловых сетей и теплосетевых объектов для ОАО «Охинская ТЭЦ»</w:t>
      </w:r>
      <w:bookmarkEnd w:id="116"/>
      <w:r w:rsidRPr="00D037D8">
        <w:rPr>
          <w:b/>
          <w:bCs/>
          <w:sz w:val="18"/>
          <w:szCs w:val="18"/>
        </w:rPr>
        <w:t xml:space="preserve"> </w:t>
      </w:r>
      <w:bookmarkEnd w:id="117"/>
    </w:p>
    <w:tbl>
      <w:tblPr>
        <w:tblW w:w="0" w:type="auto"/>
        <w:tblInd w:w="93" w:type="dxa"/>
        <w:tblLook w:val="04A0" w:firstRow="1" w:lastRow="0" w:firstColumn="1" w:lastColumn="0" w:noHBand="0" w:noVBand="1"/>
      </w:tblPr>
      <w:tblGrid>
        <w:gridCol w:w="7670"/>
        <w:gridCol w:w="1417"/>
        <w:gridCol w:w="1418"/>
        <w:gridCol w:w="1276"/>
        <w:gridCol w:w="1275"/>
        <w:gridCol w:w="1276"/>
        <w:gridCol w:w="1276"/>
      </w:tblGrid>
      <w:tr w:rsidR="005E12B5" w:rsidRPr="00C336CB" w:rsidTr="005E12B5">
        <w:trPr>
          <w:trHeight w:val="300"/>
          <w:tblHeader/>
        </w:trPr>
        <w:tc>
          <w:tcPr>
            <w:tcW w:w="76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E12B5" w:rsidRPr="00C336CB" w:rsidRDefault="005E12B5" w:rsidP="005E12B5">
            <w:pPr>
              <w:widowControl/>
              <w:adjustRightInd/>
              <w:spacing w:before="0" w:after="0"/>
              <w:ind w:firstLine="0"/>
              <w:jc w:val="center"/>
              <w:textAlignment w:val="auto"/>
              <w:rPr>
                <w:rFonts w:eastAsia="Times New Roman" w:cs="Arial"/>
                <w:b/>
                <w:color w:val="000000"/>
                <w:spacing w:val="0"/>
                <w:sz w:val="16"/>
                <w:szCs w:val="16"/>
                <w:lang w:eastAsia="ru-RU"/>
              </w:rPr>
            </w:pPr>
            <w:r w:rsidRPr="00C336CB">
              <w:rPr>
                <w:rFonts w:eastAsia="Times New Roman" w:cs="Arial"/>
                <w:b/>
                <w:color w:val="000000"/>
                <w:spacing w:val="0"/>
                <w:sz w:val="16"/>
                <w:szCs w:val="16"/>
                <w:lang w:eastAsia="ru-RU"/>
              </w:rPr>
              <w:t>Сметы проектов</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5E12B5" w:rsidRPr="00C336CB" w:rsidRDefault="005E12B5" w:rsidP="005E12B5">
            <w:pPr>
              <w:widowControl/>
              <w:adjustRightInd/>
              <w:spacing w:before="0" w:after="0"/>
              <w:ind w:firstLine="0"/>
              <w:jc w:val="center"/>
              <w:textAlignment w:val="auto"/>
              <w:rPr>
                <w:rFonts w:eastAsia="Times New Roman" w:cs="Arial"/>
                <w:b/>
                <w:color w:val="000000"/>
                <w:spacing w:val="0"/>
                <w:sz w:val="16"/>
                <w:szCs w:val="16"/>
                <w:lang w:eastAsia="ru-RU"/>
              </w:rPr>
            </w:pPr>
            <w:r w:rsidRPr="00C336CB">
              <w:rPr>
                <w:rFonts w:eastAsia="Times New Roman" w:cs="Arial"/>
                <w:b/>
                <w:color w:val="000000"/>
                <w:spacing w:val="0"/>
                <w:sz w:val="16"/>
                <w:szCs w:val="16"/>
                <w:lang w:eastAsia="ru-RU"/>
              </w:rPr>
              <w:t>Ед. изм.</w:t>
            </w:r>
          </w:p>
        </w:tc>
        <w:tc>
          <w:tcPr>
            <w:tcW w:w="1418" w:type="dxa"/>
            <w:tcBorders>
              <w:top w:val="single" w:sz="4" w:space="0" w:color="auto"/>
              <w:left w:val="nil"/>
              <w:bottom w:val="single" w:sz="4" w:space="0" w:color="auto"/>
              <w:right w:val="single" w:sz="4" w:space="0" w:color="auto"/>
            </w:tcBorders>
            <w:shd w:val="clear" w:color="auto" w:fill="auto"/>
            <w:noWrap/>
            <w:vAlign w:val="center"/>
          </w:tcPr>
          <w:p w:rsidR="005E12B5" w:rsidRPr="00C336CB" w:rsidRDefault="005E12B5" w:rsidP="005E12B5">
            <w:pPr>
              <w:widowControl/>
              <w:adjustRightInd/>
              <w:spacing w:before="0" w:after="0"/>
              <w:ind w:firstLine="0"/>
              <w:jc w:val="center"/>
              <w:textAlignment w:val="auto"/>
              <w:rPr>
                <w:rFonts w:eastAsia="Times New Roman" w:cs="Arial"/>
                <w:b/>
                <w:color w:val="000000"/>
                <w:spacing w:val="0"/>
                <w:sz w:val="16"/>
                <w:szCs w:val="16"/>
                <w:lang w:eastAsia="ru-RU"/>
              </w:rPr>
            </w:pPr>
            <w:r w:rsidRPr="00C336CB">
              <w:rPr>
                <w:rFonts w:eastAsia="Times New Roman" w:cs="Arial"/>
                <w:b/>
                <w:color w:val="000000"/>
                <w:spacing w:val="0"/>
                <w:sz w:val="16"/>
                <w:szCs w:val="16"/>
                <w:lang w:eastAsia="ru-RU"/>
              </w:rPr>
              <w:t>2022</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5E12B5" w:rsidRPr="00C336CB" w:rsidRDefault="005E12B5" w:rsidP="005E12B5">
            <w:pPr>
              <w:widowControl/>
              <w:adjustRightInd/>
              <w:spacing w:before="0" w:after="0"/>
              <w:ind w:firstLine="0"/>
              <w:jc w:val="center"/>
              <w:textAlignment w:val="auto"/>
              <w:rPr>
                <w:rFonts w:eastAsia="Times New Roman" w:cs="Arial"/>
                <w:b/>
                <w:color w:val="000000"/>
                <w:spacing w:val="0"/>
                <w:sz w:val="16"/>
                <w:szCs w:val="16"/>
                <w:lang w:eastAsia="ru-RU"/>
              </w:rPr>
            </w:pPr>
            <w:r w:rsidRPr="00C336CB">
              <w:rPr>
                <w:rFonts w:eastAsia="Times New Roman" w:cs="Arial"/>
                <w:b/>
                <w:color w:val="000000"/>
                <w:spacing w:val="0"/>
                <w:sz w:val="16"/>
                <w:szCs w:val="16"/>
                <w:lang w:eastAsia="ru-RU"/>
              </w:rPr>
              <w:t>2023</w:t>
            </w:r>
          </w:p>
        </w:tc>
        <w:tc>
          <w:tcPr>
            <w:tcW w:w="1275" w:type="dxa"/>
            <w:tcBorders>
              <w:top w:val="single" w:sz="4" w:space="0" w:color="auto"/>
              <w:left w:val="nil"/>
              <w:bottom w:val="single" w:sz="4" w:space="0" w:color="auto"/>
              <w:right w:val="single" w:sz="4" w:space="0" w:color="auto"/>
            </w:tcBorders>
            <w:shd w:val="clear" w:color="auto" w:fill="auto"/>
            <w:noWrap/>
            <w:vAlign w:val="center"/>
          </w:tcPr>
          <w:p w:rsidR="005E12B5" w:rsidRPr="00C336CB" w:rsidRDefault="005E12B5" w:rsidP="005E12B5">
            <w:pPr>
              <w:widowControl/>
              <w:adjustRightInd/>
              <w:spacing w:before="0" w:after="0"/>
              <w:ind w:firstLine="0"/>
              <w:jc w:val="center"/>
              <w:textAlignment w:val="auto"/>
              <w:rPr>
                <w:rFonts w:eastAsia="Times New Roman" w:cs="Arial"/>
                <w:b/>
                <w:color w:val="000000"/>
                <w:spacing w:val="0"/>
                <w:sz w:val="16"/>
                <w:szCs w:val="16"/>
                <w:lang w:eastAsia="ru-RU"/>
              </w:rPr>
            </w:pPr>
            <w:r w:rsidRPr="00C336CB">
              <w:rPr>
                <w:rFonts w:eastAsia="Times New Roman" w:cs="Arial"/>
                <w:b/>
                <w:color w:val="000000"/>
                <w:spacing w:val="0"/>
                <w:sz w:val="16"/>
                <w:szCs w:val="16"/>
                <w:lang w:eastAsia="ru-RU"/>
              </w:rPr>
              <w:t>2024</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5E12B5" w:rsidRPr="00C336CB" w:rsidRDefault="005E12B5" w:rsidP="005E12B5">
            <w:pPr>
              <w:widowControl/>
              <w:adjustRightInd/>
              <w:spacing w:before="0" w:after="0"/>
              <w:ind w:firstLine="0"/>
              <w:jc w:val="center"/>
              <w:textAlignment w:val="auto"/>
              <w:rPr>
                <w:rFonts w:eastAsia="Times New Roman" w:cs="Arial"/>
                <w:b/>
                <w:color w:val="000000"/>
                <w:spacing w:val="0"/>
                <w:sz w:val="16"/>
                <w:szCs w:val="16"/>
                <w:lang w:eastAsia="ru-RU"/>
              </w:rPr>
            </w:pPr>
            <w:r w:rsidRPr="00C336CB">
              <w:rPr>
                <w:rFonts w:eastAsia="Times New Roman" w:cs="Arial"/>
                <w:b/>
                <w:color w:val="000000"/>
                <w:spacing w:val="0"/>
                <w:sz w:val="16"/>
                <w:szCs w:val="16"/>
                <w:lang w:eastAsia="ru-RU"/>
              </w:rPr>
              <w:t>2025</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5E12B5" w:rsidRPr="00C336CB" w:rsidRDefault="005E12B5" w:rsidP="005E12B5">
            <w:pPr>
              <w:widowControl/>
              <w:adjustRightInd/>
              <w:spacing w:before="0" w:after="0"/>
              <w:ind w:firstLine="0"/>
              <w:jc w:val="center"/>
              <w:textAlignment w:val="auto"/>
              <w:rPr>
                <w:rFonts w:eastAsia="Times New Roman" w:cs="Arial"/>
                <w:b/>
                <w:color w:val="000000"/>
                <w:spacing w:val="0"/>
                <w:sz w:val="16"/>
                <w:szCs w:val="16"/>
                <w:lang w:eastAsia="ru-RU"/>
              </w:rPr>
            </w:pPr>
            <w:r w:rsidRPr="00C336CB">
              <w:rPr>
                <w:rFonts w:eastAsia="Times New Roman" w:cs="Arial"/>
                <w:b/>
                <w:color w:val="000000"/>
                <w:spacing w:val="0"/>
                <w:sz w:val="16"/>
                <w:szCs w:val="16"/>
                <w:lang w:eastAsia="ru-RU"/>
              </w:rPr>
              <w:t>2026</w:t>
            </w:r>
          </w:p>
        </w:tc>
      </w:tr>
      <w:tr w:rsidR="005E12B5" w:rsidRPr="00C336CB" w:rsidTr="005E12B5">
        <w:trPr>
          <w:trHeight w:val="300"/>
        </w:trPr>
        <w:tc>
          <w:tcPr>
            <w:tcW w:w="15608" w:type="dxa"/>
            <w:gridSpan w:val="7"/>
            <w:tcBorders>
              <w:top w:val="nil"/>
              <w:left w:val="single" w:sz="4" w:space="0" w:color="auto"/>
              <w:bottom w:val="single" w:sz="4" w:space="0" w:color="auto"/>
              <w:right w:val="single" w:sz="4" w:space="0" w:color="auto"/>
            </w:tcBorders>
            <w:shd w:val="clear" w:color="auto" w:fill="auto"/>
            <w:vAlign w:val="center"/>
          </w:tcPr>
          <w:p w:rsidR="005E12B5" w:rsidRPr="00C336CB" w:rsidRDefault="005E12B5" w:rsidP="005E12B5">
            <w:pPr>
              <w:widowControl/>
              <w:adjustRightInd/>
              <w:spacing w:before="0" w:after="0"/>
              <w:ind w:firstLine="0"/>
              <w:jc w:val="center"/>
              <w:textAlignment w:val="auto"/>
              <w:rPr>
                <w:rFonts w:eastAsia="Times New Roman" w:cs="Arial"/>
                <w:color w:val="000000"/>
                <w:spacing w:val="0"/>
                <w:sz w:val="16"/>
                <w:szCs w:val="16"/>
                <w:lang w:eastAsia="ru-RU"/>
              </w:rPr>
            </w:pPr>
            <w:r w:rsidRPr="005E12B5">
              <w:rPr>
                <w:b/>
                <w:bCs/>
                <w:sz w:val="18"/>
                <w:szCs w:val="18"/>
              </w:rPr>
              <w:t>Группа Проектов 2 «Тепловые сети и сооружения на них»</w:t>
            </w:r>
          </w:p>
        </w:tc>
      </w:tr>
      <w:tr w:rsidR="005E12B5" w:rsidRPr="00C336CB" w:rsidTr="005E12B5">
        <w:trPr>
          <w:trHeight w:val="300"/>
        </w:trPr>
        <w:tc>
          <w:tcPr>
            <w:tcW w:w="7670" w:type="dxa"/>
            <w:tcBorders>
              <w:top w:val="nil"/>
              <w:left w:val="single" w:sz="4" w:space="0" w:color="auto"/>
              <w:bottom w:val="single" w:sz="4" w:space="0" w:color="auto"/>
              <w:right w:val="single" w:sz="4" w:space="0" w:color="auto"/>
            </w:tcBorders>
            <w:shd w:val="clear" w:color="auto" w:fill="auto"/>
            <w:vAlign w:val="center"/>
            <w:hideMark/>
          </w:tcPr>
          <w:p w:rsidR="005E12B5" w:rsidRPr="00C336CB" w:rsidRDefault="005E12B5" w:rsidP="005E12B5">
            <w:pPr>
              <w:widowControl/>
              <w:adjustRightInd/>
              <w:spacing w:before="0" w:after="0"/>
              <w:ind w:firstLine="0"/>
              <w:jc w:val="left"/>
              <w:textAlignment w:val="auto"/>
              <w:rPr>
                <w:rFonts w:eastAsia="Times New Roman" w:cs="Arial"/>
                <w:color w:val="000000"/>
                <w:spacing w:val="0"/>
                <w:sz w:val="16"/>
                <w:szCs w:val="16"/>
                <w:lang w:eastAsia="ru-RU"/>
              </w:rPr>
            </w:pPr>
            <w:r w:rsidRPr="00C336CB">
              <w:rPr>
                <w:rFonts w:eastAsia="Times New Roman" w:cs="Arial"/>
                <w:color w:val="000000"/>
                <w:spacing w:val="0"/>
                <w:sz w:val="16"/>
                <w:szCs w:val="16"/>
                <w:lang w:eastAsia="ru-RU"/>
              </w:rPr>
              <w:t>ПИР и ПСД</w:t>
            </w:r>
          </w:p>
        </w:tc>
        <w:tc>
          <w:tcPr>
            <w:tcW w:w="1417" w:type="dxa"/>
            <w:tcBorders>
              <w:top w:val="nil"/>
              <w:left w:val="nil"/>
              <w:bottom w:val="single" w:sz="4" w:space="0" w:color="auto"/>
              <w:right w:val="single" w:sz="4" w:space="0" w:color="auto"/>
            </w:tcBorders>
            <w:shd w:val="clear" w:color="auto" w:fill="auto"/>
            <w:noWrap/>
            <w:vAlign w:val="center"/>
            <w:hideMark/>
          </w:tcPr>
          <w:p w:rsidR="005E12B5" w:rsidRPr="00C336CB" w:rsidRDefault="005E12B5" w:rsidP="005E12B5">
            <w:pPr>
              <w:widowControl/>
              <w:adjustRightInd/>
              <w:spacing w:before="0" w:after="0"/>
              <w:ind w:firstLine="0"/>
              <w:jc w:val="center"/>
              <w:textAlignment w:val="auto"/>
              <w:rPr>
                <w:rFonts w:eastAsia="Times New Roman" w:cs="Arial"/>
                <w:color w:val="000000"/>
                <w:spacing w:val="0"/>
                <w:sz w:val="16"/>
                <w:szCs w:val="16"/>
                <w:lang w:eastAsia="ru-RU"/>
              </w:rPr>
            </w:pPr>
            <w:r w:rsidRPr="00C336CB">
              <w:rPr>
                <w:rFonts w:eastAsia="Times New Roman" w:cs="Arial"/>
                <w:color w:val="000000"/>
                <w:spacing w:val="0"/>
                <w:sz w:val="16"/>
                <w:szCs w:val="16"/>
                <w:lang w:eastAsia="ru-RU"/>
              </w:rPr>
              <w:t>тыс. руб.</w:t>
            </w:r>
          </w:p>
        </w:tc>
        <w:tc>
          <w:tcPr>
            <w:tcW w:w="1418" w:type="dxa"/>
            <w:tcBorders>
              <w:top w:val="nil"/>
              <w:left w:val="nil"/>
              <w:bottom w:val="single" w:sz="4" w:space="0" w:color="auto"/>
              <w:right w:val="single" w:sz="4" w:space="0" w:color="auto"/>
            </w:tcBorders>
            <w:shd w:val="clear" w:color="auto" w:fill="auto"/>
            <w:noWrap/>
            <w:vAlign w:val="center"/>
            <w:hideMark/>
          </w:tcPr>
          <w:p w:rsidR="005E12B5" w:rsidRPr="00C336CB" w:rsidRDefault="005E12B5" w:rsidP="005E12B5">
            <w:pPr>
              <w:widowControl/>
              <w:adjustRightInd/>
              <w:spacing w:before="0" w:after="0"/>
              <w:ind w:firstLine="0"/>
              <w:jc w:val="center"/>
              <w:textAlignment w:val="auto"/>
              <w:rPr>
                <w:rFonts w:eastAsia="Times New Roman" w:cs="Arial"/>
                <w:color w:val="000000"/>
                <w:spacing w:val="0"/>
                <w:sz w:val="16"/>
                <w:szCs w:val="16"/>
                <w:lang w:eastAsia="ru-RU"/>
              </w:rPr>
            </w:pPr>
            <w:r w:rsidRPr="00C336CB">
              <w:rPr>
                <w:rFonts w:eastAsia="Times New Roman" w:cs="Arial"/>
                <w:color w:val="000000"/>
                <w:spacing w:val="0"/>
                <w:sz w:val="16"/>
                <w:szCs w:val="16"/>
                <w:lang w:eastAsia="ru-RU"/>
              </w:rPr>
              <w:t>2 194</w:t>
            </w:r>
          </w:p>
        </w:tc>
        <w:tc>
          <w:tcPr>
            <w:tcW w:w="1276" w:type="dxa"/>
            <w:tcBorders>
              <w:top w:val="nil"/>
              <w:left w:val="nil"/>
              <w:bottom w:val="single" w:sz="4" w:space="0" w:color="auto"/>
              <w:right w:val="single" w:sz="4" w:space="0" w:color="auto"/>
            </w:tcBorders>
            <w:shd w:val="clear" w:color="auto" w:fill="auto"/>
            <w:noWrap/>
            <w:vAlign w:val="center"/>
            <w:hideMark/>
          </w:tcPr>
          <w:p w:rsidR="005E12B5" w:rsidRPr="00C336CB" w:rsidRDefault="005E12B5" w:rsidP="005E12B5">
            <w:pPr>
              <w:widowControl/>
              <w:adjustRightInd/>
              <w:spacing w:before="0" w:after="0"/>
              <w:ind w:firstLine="0"/>
              <w:jc w:val="center"/>
              <w:textAlignment w:val="auto"/>
              <w:rPr>
                <w:rFonts w:eastAsia="Times New Roman" w:cs="Arial"/>
                <w:color w:val="000000"/>
                <w:spacing w:val="0"/>
                <w:sz w:val="16"/>
                <w:szCs w:val="16"/>
                <w:lang w:eastAsia="ru-RU"/>
              </w:rPr>
            </w:pPr>
            <w:r w:rsidRPr="00C336CB">
              <w:rPr>
                <w:rFonts w:eastAsia="Times New Roman" w:cs="Arial"/>
                <w:color w:val="000000"/>
                <w:spacing w:val="0"/>
                <w:sz w:val="16"/>
                <w:szCs w:val="16"/>
                <w:lang w:eastAsia="ru-RU"/>
              </w:rPr>
              <w:t>2 341</w:t>
            </w:r>
          </w:p>
        </w:tc>
        <w:tc>
          <w:tcPr>
            <w:tcW w:w="1275" w:type="dxa"/>
            <w:tcBorders>
              <w:top w:val="nil"/>
              <w:left w:val="nil"/>
              <w:bottom w:val="single" w:sz="4" w:space="0" w:color="auto"/>
              <w:right w:val="single" w:sz="4" w:space="0" w:color="auto"/>
            </w:tcBorders>
            <w:shd w:val="clear" w:color="auto" w:fill="auto"/>
            <w:noWrap/>
            <w:vAlign w:val="center"/>
            <w:hideMark/>
          </w:tcPr>
          <w:p w:rsidR="005E12B5" w:rsidRPr="00C336CB" w:rsidRDefault="005E12B5" w:rsidP="005E12B5">
            <w:pPr>
              <w:widowControl/>
              <w:adjustRightInd/>
              <w:spacing w:before="0" w:after="0"/>
              <w:ind w:firstLine="0"/>
              <w:jc w:val="center"/>
              <w:textAlignment w:val="auto"/>
              <w:rPr>
                <w:rFonts w:eastAsia="Times New Roman" w:cs="Arial"/>
                <w:color w:val="000000"/>
                <w:spacing w:val="0"/>
                <w:sz w:val="16"/>
                <w:szCs w:val="16"/>
                <w:lang w:eastAsia="ru-RU"/>
              </w:rPr>
            </w:pPr>
            <w:r w:rsidRPr="00C336CB">
              <w:rPr>
                <w:rFonts w:eastAsia="Times New Roman" w:cs="Arial"/>
                <w:color w:val="000000"/>
                <w:spacing w:val="0"/>
                <w:sz w:val="16"/>
                <w:szCs w:val="16"/>
                <w:lang w:eastAsia="ru-RU"/>
              </w:rPr>
              <w:t>2 612</w:t>
            </w:r>
          </w:p>
        </w:tc>
        <w:tc>
          <w:tcPr>
            <w:tcW w:w="1276" w:type="dxa"/>
            <w:tcBorders>
              <w:top w:val="nil"/>
              <w:left w:val="nil"/>
              <w:bottom w:val="single" w:sz="4" w:space="0" w:color="auto"/>
              <w:right w:val="single" w:sz="4" w:space="0" w:color="auto"/>
            </w:tcBorders>
            <w:shd w:val="clear" w:color="auto" w:fill="auto"/>
            <w:noWrap/>
            <w:vAlign w:val="center"/>
            <w:hideMark/>
          </w:tcPr>
          <w:p w:rsidR="005E12B5" w:rsidRPr="00C336CB" w:rsidRDefault="005E12B5" w:rsidP="005E12B5">
            <w:pPr>
              <w:widowControl/>
              <w:adjustRightInd/>
              <w:spacing w:before="0" w:after="0"/>
              <w:ind w:firstLine="0"/>
              <w:jc w:val="center"/>
              <w:textAlignment w:val="auto"/>
              <w:rPr>
                <w:rFonts w:eastAsia="Times New Roman" w:cs="Arial"/>
                <w:color w:val="000000"/>
                <w:spacing w:val="0"/>
                <w:sz w:val="16"/>
                <w:szCs w:val="16"/>
                <w:lang w:eastAsia="ru-RU"/>
              </w:rPr>
            </w:pPr>
            <w:r w:rsidRPr="00C336CB">
              <w:rPr>
                <w:rFonts w:eastAsia="Times New Roman" w:cs="Arial"/>
                <w:color w:val="000000"/>
                <w:spacing w:val="0"/>
                <w:sz w:val="16"/>
                <w:szCs w:val="16"/>
                <w:lang w:eastAsia="ru-RU"/>
              </w:rPr>
              <w:t>2 614</w:t>
            </w:r>
          </w:p>
        </w:tc>
        <w:tc>
          <w:tcPr>
            <w:tcW w:w="1276" w:type="dxa"/>
            <w:tcBorders>
              <w:top w:val="nil"/>
              <w:left w:val="nil"/>
              <w:bottom w:val="single" w:sz="4" w:space="0" w:color="auto"/>
              <w:right w:val="single" w:sz="4" w:space="0" w:color="auto"/>
            </w:tcBorders>
            <w:shd w:val="clear" w:color="auto" w:fill="auto"/>
            <w:noWrap/>
            <w:vAlign w:val="center"/>
            <w:hideMark/>
          </w:tcPr>
          <w:p w:rsidR="005E12B5" w:rsidRPr="00C336CB" w:rsidRDefault="005E12B5" w:rsidP="005E12B5">
            <w:pPr>
              <w:widowControl/>
              <w:adjustRightInd/>
              <w:spacing w:before="0" w:after="0"/>
              <w:ind w:firstLine="0"/>
              <w:jc w:val="center"/>
              <w:textAlignment w:val="auto"/>
              <w:rPr>
                <w:rFonts w:eastAsia="Times New Roman" w:cs="Arial"/>
                <w:color w:val="000000"/>
                <w:spacing w:val="0"/>
                <w:sz w:val="16"/>
                <w:szCs w:val="16"/>
                <w:lang w:eastAsia="ru-RU"/>
              </w:rPr>
            </w:pPr>
            <w:r w:rsidRPr="00C336CB">
              <w:rPr>
                <w:rFonts w:eastAsia="Times New Roman" w:cs="Arial"/>
                <w:color w:val="000000"/>
                <w:spacing w:val="0"/>
                <w:sz w:val="16"/>
                <w:szCs w:val="16"/>
                <w:lang w:eastAsia="ru-RU"/>
              </w:rPr>
              <w:t>2 615</w:t>
            </w:r>
          </w:p>
        </w:tc>
      </w:tr>
      <w:tr w:rsidR="005E12B5" w:rsidRPr="00C336CB" w:rsidTr="005E12B5">
        <w:trPr>
          <w:trHeight w:val="300"/>
        </w:trPr>
        <w:tc>
          <w:tcPr>
            <w:tcW w:w="7670" w:type="dxa"/>
            <w:tcBorders>
              <w:top w:val="nil"/>
              <w:left w:val="single" w:sz="4" w:space="0" w:color="auto"/>
              <w:bottom w:val="single" w:sz="4" w:space="0" w:color="auto"/>
              <w:right w:val="single" w:sz="4" w:space="0" w:color="auto"/>
            </w:tcBorders>
            <w:shd w:val="clear" w:color="auto" w:fill="auto"/>
            <w:vAlign w:val="center"/>
            <w:hideMark/>
          </w:tcPr>
          <w:p w:rsidR="005E12B5" w:rsidRPr="00C336CB" w:rsidRDefault="005E12B5" w:rsidP="005E12B5">
            <w:pPr>
              <w:widowControl/>
              <w:adjustRightInd/>
              <w:spacing w:before="0" w:after="0"/>
              <w:ind w:firstLine="0"/>
              <w:jc w:val="left"/>
              <w:textAlignment w:val="auto"/>
              <w:rPr>
                <w:rFonts w:eastAsia="Times New Roman" w:cs="Arial"/>
                <w:color w:val="000000"/>
                <w:spacing w:val="0"/>
                <w:sz w:val="16"/>
                <w:szCs w:val="16"/>
                <w:lang w:eastAsia="ru-RU"/>
              </w:rPr>
            </w:pPr>
            <w:r w:rsidRPr="00C336CB">
              <w:rPr>
                <w:rFonts w:eastAsia="Times New Roman" w:cs="Arial"/>
                <w:color w:val="000000"/>
                <w:spacing w:val="0"/>
                <w:sz w:val="16"/>
                <w:szCs w:val="16"/>
                <w:lang w:eastAsia="ru-RU"/>
              </w:rPr>
              <w:t>Оборудование</w:t>
            </w:r>
          </w:p>
        </w:tc>
        <w:tc>
          <w:tcPr>
            <w:tcW w:w="1417" w:type="dxa"/>
            <w:tcBorders>
              <w:top w:val="nil"/>
              <w:left w:val="nil"/>
              <w:bottom w:val="single" w:sz="4" w:space="0" w:color="auto"/>
              <w:right w:val="single" w:sz="4" w:space="0" w:color="auto"/>
            </w:tcBorders>
            <w:shd w:val="clear" w:color="auto" w:fill="auto"/>
            <w:noWrap/>
            <w:vAlign w:val="center"/>
            <w:hideMark/>
          </w:tcPr>
          <w:p w:rsidR="005E12B5" w:rsidRPr="00C336CB" w:rsidRDefault="005E12B5" w:rsidP="005E12B5">
            <w:pPr>
              <w:widowControl/>
              <w:adjustRightInd/>
              <w:spacing w:before="0" w:after="0"/>
              <w:ind w:firstLine="0"/>
              <w:jc w:val="center"/>
              <w:textAlignment w:val="auto"/>
              <w:rPr>
                <w:rFonts w:eastAsia="Times New Roman" w:cs="Arial"/>
                <w:color w:val="000000"/>
                <w:spacing w:val="0"/>
                <w:sz w:val="16"/>
                <w:szCs w:val="16"/>
                <w:lang w:eastAsia="ru-RU"/>
              </w:rPr>
            </w:pPr>
            <w:r w:rsidRPr="00C336CB">
              <w:rPr>
                <w:rFonts w:eastAsia="Times New Roman" w:cs="Arial"/>
                <w:color w:val="000000"/>
                <w:spacing w:val="0"/>
                <w:sz w:val="16"/>
                <w:szCs w:val="16"/>
                <w:lang w:eastAsia="ru-RU"/>
              </w:rPr>
              <w:t>тыс. руб.</w:t>
            </w:r>
          </w:p>
        </w:tc>
        <w:tc>
          <w:tcPr>
            <w:tcW w:w="1418" w:type="dxa"/>
            <w:tcBorders>
              <w:top w:val="nil"/>
              <w:left w:val="nil"/>
              <w:bottom w:val="single" w:sz="4" w:space="0" w:color="auto"/>
              <w:right w:val="single" w:sz="4" w:space="0" w:color="auto"/>
            </w:tcBorders>
            <w:shd w:val="clear" w:color="auto" w:fill="auto"/>
            <w:noWrap/>
            <w:vAlign w:val="center"/>
            <w:hideMark/>
          </w:tcPr>
          <w:p w:rsidR="005E12B5" w:rsidRPr="00C336CB" w:rsidRDefault="005E12B5" w:rsidP="005E12B5">
            <w:pPr>
              <w:widowControl/>
              <w:adjustRightInd/>
              <w:spacing w:before="0" w:after="0"/>
              <w:ind w:firstLine="0"/>
              <w:jc w:val="center"/>
              <w:textAlignment w:val="auto"/>
              <w:rPr>
                <w:rFonts w:eastAsia="Times New Roman" w:cs="Arial"/>
                <w:color w:val="000000"/>
                <w:spacing w:val="0"/>
                <w:sz w:val="16"/>
                <w:szCs w:val="16"/>
                <w:lang w:eastAsia="ru-RU"/>
              </w:rPr>
            </w:pPr>
            <w:r w:rsidRPr="00C336CB">
              <w:rPr>
                <w:rFonts w:eastAsia="Times New Roman" w:cs="Arial"/>
                <w:color w:val="000000"/>
                <w:spacing w:val="0"/>
                <w:sz w:val="16"/>
                <w:szCs w:val="16"/>
                <w:lang w:eastAsia="ru-RU"/>
              </w:rPr>
              <w:t>12 288</w:t>
            </w:r>
          </w:p>
        </w:tc>
        <w:tc>
          <w:tcPr>
            <w:tcW w:w="1276" w:type="dxa"/>
            <w:tcBorders>
              <w:top w:val="nil"/>
              <w:left w:val="nil"/>
              <w:bottom w:val="single" w:sz="4" w:space="0" w:color="auto"/>
              <w:right w:val="single" w:sz="4" w:space="0" w:color="auto"/>
            </w:tcBorders>
            <w:shd w:val="clear" w:color="auto" w:fill="auto"/>
            <w:noWrap/>
            <w:vAlign w:val="center"/>
            <w:hideMark/>
          </w:tcPr>
          <w:p w:rsidR="005E12B5" w:rsidRPr="00C336CB" w:rsidRDefault="005E12B5" w:rsidP="005E12B5">
            <w:pPr>
              <w:widowControl/>
              <w:adjustRightInd/>
              <w:spacing w:before="0" w:after="0"/>
              <w:ind w:firstLine="0"/>
              <w:jc w:val="center"/>
              <w:textAlignment w:val="auto"/>
              <w:rPr>
                <w:rFonts w:eastAsia="Times New Roman" w:cs="Arial"/>
                <w:color w:val="000000"/>
                <w:spacing w:val="0"/>
                <w:sz w:val="16"/>
                <w:szCs w:val="16"/>
                <w:lang w:eastAsia="ru-RU"/>
              </w:rPr>
            </w:pPr>
            <w:r w:rsidRPr="00C336CB">
              <w:rPr>
                <w:rFonts w:eastAsia="Times New Roman" w:cs="Arial"/>
                <w:color w:val="000000"/>
                <w:spacing w:val="0"/>
                <w:sz w:val="16"/>
                <w:szCs w:val="16"/>
                <w:lang w:eastAsia="ru-RU"/>
              </w:rPr>
              <w:t>13 099</w:t>
            </w:r>
          </w:p>
        </w:tc>
        <w:tc>
          <w:tcPr>
            <w:tcW w:w="1275" w:type="dxa"/>
            <w:tcBorders>
              <w:top w:val="nil"/>
              <w:left w:val="nil"/>
              <w:bottom w:val="single" w:sz="4" w:space="0" w:color="auto"/>
              <w:right w:val="single" w:sz="4" w:space="0" w:color="auto"/>
            </w:tcBorders>
            <w:shd w:val="clear" w:color="auto" w:fill="auto"/>
            <w:noWrap/>
            <w:vAlign w:val="center"/>
            <w:hideMark/>
          </w:tcPr>
          <w:p w:rsidR="005E12B5" w:rsidRPr="00C336CB" w:rsidRDefault="005E12B5" w:rsidP="005E12B5">
            <w:pPr>
              <w:widowControl/>
              <w:adjustRightInd/>
              <w:spacing w:before="0" w:after="0"/>
              <w:ind w:firstLine="0"/>
              <w:jc w:val="center"/>
              <w:textAlignment w:val="auto"/>
              <w:rPr>
                <w:rFonts w:eastAsia="Times New Roman" w:cs="Arial"/>
                <w:color w:val="000000"/>
                <w:spacing w:val="0"/>
                <w:sz w:val="16"/>
                <w:szCs w:val="16"/>
                <w:lang w:eastAsia="ru-RU"/>
              </w:rPr>
            </w:pPr>
            <w:r w:rsidRPr="00C336CB">
              <w:rPr>
                <w:rFonts w:eastAsia="Times New Roman" w:cs="Arial"/>
                <w:color w:val="000000"/>
                <w:spacing w:val="0"/>
                <w:sz w:val="16"/>
                <w:szCs w:val="16"/>
                <w:lang w:eastAsia="ru-RU"/>
              </w:rPr>
              <w:t>14 580</w:t>
            </w:r>
          </w:p>
        </w:tc>
        <w:tc>
          <w:tcPr>
            <w:tcW w:w="1276" w:type="dxa"/>
            <w:tcBorders>
              <w:top w:val="nil"/>
              <w:left w:val="nil"/>
              <w:bottom w:val="single" w:sz="4" w:space="0" w:color="auto"/>
              <w:right w:val="single" w:sz="4" w:space="0" w:color="auto"/>
            </w:tcBorders>
            <w:shd w:val="clear" w:color="auto" w:fill="auto"/>
            <w:noWrap/>
            <w:vAlign w:val="center"/>
            <w:hideMark/>
          </w:tcPr>
          <w:p w:rsidR="005E12B5" w:rsidRPr="00C336CB" w:rsidRDefault="005E12B5" w:rsidP="005E12B5">
            <w:pPr>
              <w:widowControl/>
              <w:adjustRightInd/>
              <w:spacing w:before="0" w:after="0"/>
              <w:ind w:firstLine="0"/>
              <w:jc w:val="center"/>
              <w:textAlignment w:val="auto"/>
              <w:rPr>
                <w:rFonts w:eastAsia="Times New Roman" w:cs="Arial"/>
                <w:color w:val="000000"/>
                <w:spacing w:val="0"/>
                <w:sz w:val="16"/>
                <w:szCs w:val="16"/>
                <w:lang w:eastAsia="ru-RU"/>
              </w:rPr>
            </w:pPr>
            <w:r w:rsidRPr="00C336CB">
              <w:rPr>
                <w:rFonts w:eastAsia="Times New Roman" w:cs="Arial"/>
                <w:color w:val="000000"/>
                <w:spacing w:val="0"/>
                <w:sz w:val="16"/>
                <w:szCs w:val="16"/>
                <w:lang w:eastAsia="ru-RU"/>
              </w:rPr>
              <w:t>14 608</w:t>
            </w:r>
          </w:p>
        </w:tc>
        <w:tc>
          <w:tcPr>
            <w:tcW w:w="1276" w:type="dxa"/>
            <w:tcBorders>
              <w:top w:val="nil"/>
              <w:left w:val="nil"/>
              <w:bottom w:val="single" w:sz="4" w:space="0" w:color="auto"/>
              <w:right w:val="single" w:sz="4" w:space="0" w:color="auto"/>
            </w:tcBorders>
            <w:shd w:val="clear" w:color="auto" w:fill="auto"/>
            <w:noWrap/>
            <w:vAlign w:val="center"/>
            <w:hideMark/>
          </w:tcPr>
          <w:p w:rsidR="005E12B5" w:rsidRPr="00C336CB" w:rsidRDefault="005E12B5" w:rsidP="005E12B5">
            <w:pPr>
              <w:widowControl/>
              <w:adjustRightInd/>
              <w:spacing w:before="0" w:after="0"/>
              <w:ind w:firstLine="0"/>
              <w:jc w:val="center"/>
              <w:textAlignment w:val="auto"/>
              <w:rPr>
                <w:rFonts w:eastAsia="Times New Roman" w:cs="Arial"/>
                <w:color w:val="000000"/>
                <w:spacing w:val="0"/>
                <w:sz w:val="16"/>
                <w:szCs w:val="16"/>
                <w:lang w:eastAsia="ru-RU"/>
              </w:rPr>
            </w:pPr>
            <w:r w:rsidRPr="00C336CB">
              <w:rPr>
                <w:rFonts w:eastAsia="Times New Roman" w:cs="Arial"/>
                <w:color w:val="000000"/>
                <w:spacing w:val="0"/>
                <w:sz w:val="16"/>
                <w:szCs w:val="16"/>
                <w:lang w:eastAsia="ru-RU"/>
              </w:rPr>
              <w:t>14 629</w:t>
            </w:r>
          </w:p>
        </w:tc>
      </w:tr>
      <w:tr w:rsidR="005E12B5" w:rsidRPr="00C336CB" w:rsidTr="005E12B5">
        <w:trPr>
          <w:trHeight w:val="450"/>
        </w:trPr>
        <w:tc>
          <w:tcPr>
            <w:tcW w:w="7670" w:type="dxa"/>
            <w:tcBorders>
              <w:top w:val="nil"/>
              <w:left w:val="single" w:sz="4" w:space="0" w:color="auto"/>
              <w:bottom w:val="single" w:sz="4" w:space="0" w:color="auto"/>
              <w:right w:val="single" w:sz="4" w:space="0" w:color="auto"/>
            </w:tcBorders>
            <w:shd w:val="clear" w:color="auto" w:fill="auto"/>
            <w:vAlign w:val="center"/>
            <w:hideMark/>
          </w:tcPr>
          <w:p w:rsidR="005E12B5" w:rsidRPr="00C336CB" w:rsidRDefault="005E12B5" w:rsidP="005E12B5">
            <w:pPr>
              <w:widowControl/>
              <w:adjustRightInd/>
              <w:spacing w:before="0" w:after="0"/>
              <w:ind w:firstLine="0"/>
              <w:jc w:val="left"/>
              <w:textAlignment w:val="auto"/>
              <w:rPr>
                <w:rFonts w:eastAsia="Times New Roman" w:cs="Arial"/>
                <w:color w:val="000000"/>
                <w:spacing w:val="0"/>
                <w:sz w:val="16"/>
                <w:szCs w:val="16"/>
                <w:lang w:eastAsia="ru-RU"/>
              </w:rPr>
            </w:pPr>
            <w:r w:rsidRPr="00C336CB">
              <w:rPr>
                <w:rFonts w:eastAsia="Times New Roman" w:cs="Arial"/>
                <w:color w:val="000000"/>
                <w:spacing w:val="0"/>
                <w:sz w:val="16"/>
                <w:szCs w:val="16"/>
                <w:lang w:eastAsia="ru-RU"/>
              </w:rPr>
              <w:t>Строительно-монтажные и наладочные работы</w:t>
            </w:r>
          </w:p>
        </w:tc>
        <w:tc>
          <w:tcPr>
            <w:tcW w:w="1417" w:type="dxa"/>
            <w:tcBorders>
              <w:top w:val="nil"/>
              <w:left w:val="nil"/>
              <w:bottom w:val="single" w:sz="4" w:space="0" w:color="auto"/>
              <w:right w:val="single" w:sz="4" w:space="0" w:color="auto"/>
            </w:tcBorders>
            <w:shd w:val="clear" w:color="auto" w:fill="auto"/>
            <w:noWrap/>
            <w:vAlign w:val="center"/>
            <w:hideMark/>
          </w:tcPr>
          <w:p w:rsidR="005E12B5" w:rsidRPr="00C336CB" w:rsidRDefault="005E12B5" w:rsidP="005E12B5">
            <w:pPr>
              <w:widowControl/>
              <w:adjustRightInd/>
              <w:spacing w:before="0" w:after="0"/>
              <w:ind w:firstLine="0"/>
              <w:jc w:val="center"/>
              <w:textAlignment w:val="auto"/>
              <w:rPr>
                <w:rFonts w:eastAsia="Times New Roman" w:cs="Arial"/>
                <w:color w:val="000000"/>
                <w:spacing w:val="0"/>
                <w:sz w:val="16"/>
                <w:szCs w:val="16"/>
                <w:lang w:eastAsia="ru-RU"/>
              </w:rPr>
            </w:pPr>
            <w:r w:rsidRPr="00C336CB">
              <w:rPr>
                <w:rFonts w:eastAsia="Times New Roman" w:cs="Arial"/>
                <w:color w:val="000000"/>
                <w:spacing w:val="0"/>
                <w:sz w:val="16"/>
                <w:szCs w:val="16"/>
                <w:lang w:eastAsia="ru-RU"/>
              </w:rPr>
              <w:t>тыс. руб.</w:t>
            </w:r>
          </w:p>
        </w:tc>
        <w:tc>
          <w:tcPr>
            <w:tcW w:w="1418" w:type="dxa"/>
            <w:tcBorders>
              <w:top w:val="nil"/>
              <w:left w:val="nil"/>
              <w:bottom w:val="single" w:sz="4" w:space="0" w:color="auto"/>
              <w:right w:val="single" w:sz="4" w:space="0" w:color="auto"/>
            </w:tcBorders>
            <w:shd w:val="clear" w:color="auto" w:fill="auto"/>
            <w:noWrap/>
            <w:vAlign w:val="center"/>
            <w:hideMark/>
          </w:tcPr>
          <w:p w:rsidR="005E12B5" w:rsidRPr="00C336CB" w:rsidRDefault="005E12B5" w:rsidP="005E12B5">
            <w:pPr>
              <w:widowControl/>
              <w:adjustRightInd/>
              <w:spacing w:before="0" w:after="0"/>
              <w:ind w:firstLine="0"/>
              <w:jc w:val="center"/>
              <w:textAlignment w:val="auto"/>
              <w:rPr>
                <w:rFonts w:eastAsia="Times New Roman" w:cs="Arial"/>
                <w:color w:val="000000"/>
                <w:spacing w:val="0"/>
                <w:sz w:val="16"/>
                <w:szCs w:val="16"/>
                <w:lang w:eastAsia="ru-RU"/>
              </w:rPr>
            </w:pPr>
            <w:r w:rsidRPr="00C336CB">
              <w:rPr>
                <w:rFonts w:eastAsia="Times New Roman" w:cs="Arial"/>
                <w:color w:val="000000"/>
                <w:spacing w:val="0"/>
                <w:sz w:val="16"/>
                <w:szCs w:val="16"/>
                <w:lang w:eastAsia="ru-RU"/>
              </w:rPr>
              <w:t>29 403</w:t>
            </w:r>
          </w:p>
        </w:tc>
        <w:tc>
          <w:tcPr>
            <w:tcW w:w="1276" w:type="dxa"/>
            <w:tcBorders>
              <w:top w:val="nil"/>
              <w:left w:val="nil"/>
              <w:bottom w:val="single" w:sz="4" w:space="0" w:color="auto"/>
              <w:right w:val="single" w:sz="4" w:space="0" w:color="auto"/>
            </w:tcBorders>
            <w:shd w:val="clear" w:color="auto" w:fill="auto"/>
            <w:noWrap/>
            <w:vAlign w:val="center"/>
            <w:hideMark/>
          </w:tcPr>
          <w:p w:rsidR="005E12B5" w:rsidRPr="00C336CB" w:rsidRDefault="005E12B5" w:rsidP="005E12B5">
            <w:pPr>
              <w:widowControl/>
              <w:adjustRightInd/>
              <w:spacing w:before="0" w:after="0"/>
              <w:ind w:firstLine="0"/>
              <w:jc w:val="center"/>
              <w:textAlignment w:val="auto"/>
              <w:rPr>
                <w:rFonts w:eastAsia="Times New Roman" w:cs="Arial"/>
                <w:color w:val="000000"/>
                <w:spacing w:val="0"/>
                <w:sz w:val="16"/>
                <w:szCs w:val="16"/>
                <w:lang w:eastAsia="ru-RU"/>
              </w:rPr>
            </w:pPr>
            <w:r w:rsidRPr="00C336CB">
              <w:rPr>
                <w:rFonts w:eastAsia="Times New Roman" w:cs="Arial"/>
                <w:color w:val="000000"/>
                <w:spacing w:val="0"/>
                <w:sz w:val="16"/>
                <w:szCs w:val="16"/>
                <w:lang w:eastAsia="ru-RU"/>
              </w:rPr>
              <w:t>31 379</w:t>
            </w:r>
          </w:p>
        </w:tc>
        <w:tc>
          <w:tcPr>
            <w:tcW w:w="1275" w:type="dxa"/>
            <w:tcBorders>
              <w:top w:val="nil"/>
              <w:left w:val="nil"/>
              <w:bottom w:val="single" w:sz="4" w:space="0" w:color="auto"/>
              <w:right w:val="single" w:sz="4" w:space="0" w:color="auto"/>
            </w:tcBorders>
            <w:shd w:val="clear" w:color="auto" w:fill="auto"/>
            <w:noWrap/>
            <w:vAlign w:val="center"/>
            <w:hideMark/>
          </w:tcPr>
          <w:p w:rsidR="005E12B5" w:rsidRPr="00C336CB" w:rsidRDefault="005E12B5" w:rsidP="005E12B5">
            <w:pPr>
              <w:widowControl/>
              <w:adjustRightInd/>
              <w:spacing w:before="0" w:after="0"/>
              <w:ind w:firstLine="0"/>
              <w:jc w:val="center"/>
              <w:textAlignment w:val="auto"/>
              <w:rPr>
                <w:rFonts w:eastAsia="Times New Roman" w:cs="Arial"/>
                <w:color w:val="000000"/>
                <w:spacing w:val="0"/>
                <w:sz w:val="16"/>
                <w:szCs w:val="16"/>
                <w:lang w:eastAsia="ru-RU"/>
              </w:rPr>
            </w:pPr>
            <w:r w:rsidRPr="00C336CB">
              <w:rPr>
                <w:rFonts w:eastAsia="Times New Roman" w:cs="Arial"/>
                <w:color w:val="000000"/>
                <w:spacing w:val="0"/>
                <w:sz w:val="16"/>
                <w:szCs w:val="16"/>
                <w:lang w:eastAsia="ru-RU"/>
              </w:rPr>
              <w:t>35 050</w:t>
            </w:r>
          </w:p>
        </w:tc>
        <w:tc>
          <w:tcPr>
            <w:tcW w:w="1276" w:type="dxa"/>
            <w:tcBorders>
              <w:top w:val="nil"/>
              <w:left w:val="nil"/>
              <w:bottom w:val="single" w:sz="4" w:space="0" w:color="auto"/>
              <w:right w:val="single" w:sz="4" w:space="0" w:color="auto"/>
            </w:tcBorders>
            <w:shd w:val="clear" w:color="auto" w:fill="auto"/>
            <w:noWrap/>
            <w:vAlign w:val="center"/>
            <w:hideMark/>
          </w:tcPr>
          <w:p w:rsidR="005E12B5" w:rsidRPr="00C336CB" w:rsidRDefault="005E12B5" w:rsidP="005E12B5">
            <w:pPr>
              <w:widowControl/>
              <w:adjustRightInd/>
              <w:spacing w:before="0" w:after="0"/>
              <w:ind w:firstLine="0"/>
              <w:jc w:val="center"/>
              <w:textAlignment w:val="auto"/>
              <w:rPr>
                <w:rFonts w:eastAsia="Times New Roman" w:cs="Arial"/>
                <w:color w:val="000000"/>
                <w:spacing w:val="0"/>
                <w:sz w:val="16"/>
                <w:szCs w:val="16"/>
                <w:lang w:eastAsia="ru-RU"/>
              </w:rPr>
            </w:pPr>
            <w:r w:rsidRPr="00C336CB">
              <w:rPr>
                <w:rFonts w:eastAsia="Times New Roman" w:cs="Arial"/>
                <w:color w:val="000000"/>
                <w:spacing w:val="0"/>
                <w:sz w:val="16"/>
                <w:szCs w:val="16"/>
                <w:lang w:eastAsia="ru-RU"/>
              </w:rPr>
              <w:t>35 060</w:t>
            </w:r>
          </w:p>
        </w:tc>
        <w:tc>
          <w:tcPr>
            <w:tcW w:w="1276" w:type="dxa"/>
            <w:tcBorders>
              <w:top w:val="nil"/>
              <w:left w:val="nil"/>
              <w:bottom w:val="single" w:sz="4" w:space="0" w:color="auto"/>
              <w:right w:val="single" w:sz="4" w:space="0" w:color="auto"/>
            </w:tcBorders>
            <w:shd w:val="clear" w:color="auto" w:fill="auto"/>
            <w:noWrap/>
            <w:vAlign w:val="center"/>
            <w:hideMark/>
          </w:tcPr>
          <w:p w:rsidR="005E12B5" w:rsidRPr="00C336CB" w:rsidRDefault="005E12B5" w:rsidP="005E12B5">
            <w:pPr>
              <w:widowControl/>
              <w:adjustRightInd/>
              <w:spacing w:before="0" w:after="0"/>
              <w:ind w:firstLine="0"/>
              <w:jc w:val="center"/>
              <w:textAlignment w:val="auto"/>
              <w:rPr>
                <w:rFonts w:eastAsia="Times New Roman" w:cs="Arial"/>
                <w:color w:val="000000"/>
                <w:spacing w:val="0"/>
                <w:sz w:val="16"/>
                <w:szCs w:val="16"/>
                <w:lang w:eastAsia="ru-RU"/>
              </w:rPr>
            </w:pPr>
            <w:r w:rsidRPr="00C336CB">
              <w:rPr>
                <w:rFonts w:eastAsia="Times New Roman" w:cs="Arial"/>
                <w:color w:val="000000"/>
                <w:spacing w:val="0"/>
                <w:sz w:val="16"/>
                <w:szCs w:val="16"/>
                <w:lang w:eastAsia="ru-RU"/>
              </w:rPr>
              <w:t>35 055</w:t>
            </w:r>
          </w:p>
        </w:tc>
      </w:tr>
      <w:tr w:rsidR="005E12B5" w:rsidRPr="00C336CB" w:rsidTr="005E12B5">
        <w:trPr>
          <w:trHeight w:val="300"/>
        </w:trPr>
        <w:tc>
          <w:tcPr>
            <w:tcW w:w="7670" w:type="dxa"/>
            <w:tcBorders>
              <w:top w:val="nil"/>
              <w:left w:val="single" w:sz="4" w:space="0" w:color="auto"/>
              <w:bottom w:val="single" w:sz="4" w:space="0" w:color="auto"/>
              <w:right w:val="single" w:sz="4" w:space="0" w:color="auto"/>
            </w:tcBorders>
            <w:shd w:val="clear" w:color="auto" w:fill="auto"/>
            <w:vAlign w:val="center"/>
            <w:hideMark/>
          </w:tcPr>
          <w:p w:rsidR="005E12B5" w:rsidRPr="00C336CB" w:rsidRDefault="005E12B5" w:rsidP="005E12B5">
            <w:pPr>
              <w:widowControl/>
              <w:adjustRightInd/>
              <w:spacing w:before="0" w:after="0"/>
              <w:ind w:firstLine="0"/>
              <w:jc w:val="left"/>
              <w:textAlignment w:val="auto"/>
              <w:rPr>
                <w:rFonts w:eastAsia="Times New Roman" w:cs="Arial"/>
                <w:color w:val="000000"/>
                <w:spacing w:val="0"/>
                <w:sz w:val="16"/>
                <w:szCs w:val="16"/>
                <w:lang w:eastAsia="ru-RU"/>
              </w:rPr>
            </w:pPr>
            <w:r w:rsidRPr="00C336CB">
              <w:rPr>
                <w:rFonts w:eastAsia="Times New Roman" w:cs="Arial"/>
                <w:color w:val="000000"/>
                <w:spacing w:val="0"/>
                <w:sz w:val="16"/>
                <w:szCs w:val="16"/>
                <w:lang w:eastAsia="ru-RU"/>
              </w:rPr>
              <w:t>Всего капитальные затраты</w:t>
            </w:r>
          </w:p>
        </w:tc>
        <w:tc>
          <w:tcPr>
            <w:tcW w:w="1417" w:type="dxa"/>
            <w:tcBorders>
              <w:top w:val="nil"/>
              <w:left w:val="nil"/>
              <w:bottom w:val="single" w:sz="4" w:space="0" w:color="auto"/>
              <w:right w:val="single" w:sz="4" w:space="0" w:color="auto"/>
            </w:tcBorders>
            <w:shd w:val="clear" w:color="auto" w:fill="auto"/>
            <w:noWrap/>
            <w:vAlign w:val="center"/>
            <w:hideMark/>
          </w:tcPr>
          <w:p w:rsidR="005E12B5" w:rsidRPr="00C336CB" w:rsidRDefault="005E12B5" w:rsidP="005E12B5">
            <w:pPr>
              <w:widowControl/>
              <w:adjustRightInd/>
              <w:spacing w:before="0" w:after="0"/>
              <w:ind w:firstLine="0"/>
              <w:jc w:val="center"/>
              <w:textAlignment w:val="auto"/>
              <w:rPr>
                <w:rFonts w:eastAsia="Times New Roman" w:cs="Arial"/>
                <w:color w:val="000000"/>
                <w:spacing w:val="0"/>
                <w:sz w:val="16"/>
                <w:szCs w:val="16"/>
                <w:lang w:eastAsia="ru-RU"/>
              </w:rPr>
            </w:pPr>
            <w:r w:rsidRPr="00C336CB">
              <w:rPr>
                <w:rFonts w:eastAsia="Times New Roman" w:cs="Arial"/>
                <w:color w:val="000000"/>
                <w:spacing w:val="0"/>
                <w:sz w:val="16"/>
                <w:szCs w:val="16"/>
                <w:lang w:eastAsia="ru-RU"/>
              </w:rPr>
              <w:t>тыс. руб.</w:t>
            </w:r>
          </w:p>
        </w:tc>
        <w:tc>
          <w:tcPr>
            <w:tcW w:w="1418" w:type="dxa"/>
            <w:tcBorders>
              <w:top w:val="nil"/>
              <w:left w:val="nil"/>
              <w:bottom w:val="single" w:sz="4" w:space="0" w:color="auto"/>
              <w:right w:val="single" w:sz="4" w:space="0" w:color="auto"/>
            </w:tcBorders>
            <w:shd w:val="clear" w:color="auto" w:fill="auto"/>
            <w:noWrap/>
            <w:vAlign w:val="center"/>
            <w:hideMark/>
          </w:tcPr>
          <w:p w:rsidR="005E12B5" w:rsidRPr="00C336CB" w:rsidRDefault="005E12B5" w:rsidP="005E12B5">
            <w:pPr>
              <w:ind w:firstLine="0"/>
              <w:jc w:val="center"/>
              <w:rPr>
                <w:rFonts w:cs="Arial"/>
                <w:color w:val="000000"/>
                <w:sz w:val="16"/>
                <w:szCs w:val="16"/>
              </w:rPr>
            </w:pPr>
            <w:r w:rsidRPr="00C336CB">
              <w:rPr>
                <w:rFonts w:cs="Arial"/>
                <w:color w:val="000000"/>
                <w:sz w:val="16"/>
                <w:szCs w:val="16"/>
              </w:rPr>
              <w:t>43 885</w:t>
            </w:r>
          </w:p>
        </w:tc>
        <w:tc>
          <w:tcPr>
            <w:tcW w:w="1276" w:type="dxa"/>
            <w:tcBorders>
              <w:top w:val="nil"/>
              <w:left w:val="nil"/>
              <w:bottom w:val="single" w:sz="4" w:space="0" w:color="auto"/>
              <w:right w:val="single" w:sz="4" w:space="0" w:color="auto"/>
            </w:tcBorders>
            <w:shd w:val="clear" w:color="auto" w:fill="auto"/>
            <w:noWrap/>
            <w:vAlign w:val="center"/>
            <w:hideMark/>
          </w:tcPr>
          <w:p w:rsidR="005E12B5" w:rsidRPr="00C336CB" w:rsidRDefault="005E12B5" w:rsidP="005E12B5">
            <w:pPr>
              <w:ind w:firstLine="0"/>
              <w:jc w:val="center"/>
              <w:rPr>
                <w:rFonts w:cs="Arial"/>
                <w:color w:val="000000"/>
                <w:sz w:val="16"/>
                <w:szCs w:val="16"/>
              </w:rPr>
            </w:pPr>
            <w:r w:rsidRPr="00C336CB">
              <w:rPr>
                <w:rFonts w:cs="Arial"/>
                <w:color w:val="000000"/>
                <w:sz w:val="16"/>
                <w:szCs w:val="16"/>
              </w:rPr>
              <w:t>46 819</w:t>
            </w:r>
          </w:p>
        </w:tc>
        <w:tc>
          <w:tcPr>
            <w:tcW w:w="1275" w:type="dxa"/>
            <w:tcBorders>
              <w:top w:val="nil"/>
              <w:left w:val="nil"/>
              <w:bottom w:val="single" w:sz="4" w:space="0" w:color="auto"/>
              <w:right w:val="single" w:sz="4" w:space="0" w:color="auto"/>
            </w:tcBorders>
            <w:shd w:val="clear" w:color="auto" w:fill="auto"/>
            <w:noWrap/>
            <w:vAlign w:val="center"/>
            <w:hideMark/>
          </w:tcPr>
          <w:p w:rsidR="005E12B5" w:rsidRPr="00C336CB" w:rsidRDefault="005E12B5" w:rsidP="005E12B5">
            <w:pPr>
              <w:ind w:firstLine="0"/>
              <w:jc w:val="center"/>
              <w:rPr>
                <w:rFonts w:cs="Arial"/>
                <w:color w:val="000000"/>
                <w:sz w:val="16"/>
                <w:szCs w:val="16"/>
              </w:rPr>
            </w:pPr>
            <w:r w:rsidRPr="00C336CB">
              <w:rPr>
                <w:rFonts w:cs="Arial"/>
                <w:color w:val="000000"/>
                <w:sz w:val="16"/>
                <w:szCs w:val="16"/>
              </w:rPr>
              <w:t>52 242</w:t>
            </w:r>
          </w:p>
        </w:tc>
        <w:tc>
          <w:tcPr>
            <w:tcW w:w="1276" w:type="dxa"/>
            <w:tcBorders>
              <w:top w:val="nil"/>
              <w:left w:val="nil"/>
              <w:bottom w:val="single" w:sz="4" w:space="0" w:color="auto"/>
              <w:right w:val="single" w:sz="4" w:space="0" w:color="auto"/>
            </w:tcBorders>
            <w:shd w:val="clear" w:color="auto" w:fill="auto"/>
            <w:noWrap/>
            <w:vAlign w:val="center"/>
            <w:hideMark/>
          </w:tcPr>
          <w:p w:rsidR="005E12B5" w:rsidRPr="00C336CB" w:rsidRDefault="005E12B5" w:rsidP="005E12B5">
            <w:pPr>
              <w:ind w:firstLine="0"/>
              <w:jc w:val="center"/>
              <w:rPr>
                <w:rFonts w:cs="Arial"/>
                <w:color w:val="000000"/>
                <w:sz w:val="16"/>
                <w:szCs w:val="16"/>
              </w:rPr>
            </w:pPr>
            <w:r w:rsidRPr="00C336CB">
              <w:rPr>
                <w:rFonts w:cs="Arial"/>
                <w:color w:val="000000"/>
                <w:sz w:val="16"/>
                <w:szCs w:val="16"/>
              </w:rPr>
              <w:t>52 283</w:t>
            </w:r>
          </w:p>
        </w:tc>
        <w:tc>
          <w:tcPr>
            <w:tcW w:w="1276" w:type="dxa"/>
            <w:tcBorders>
              <w:top w:val="nil"/>
              <w:left w:val="nil"/>
              <w:bottom w:val="single" w:sz="4" w:space="0" w:color="auto"/>
              <w:right w:val="single" w:sz="4" w:space="0" w:color="auto"/>
            </w:tcBorders>
            <w:shd w:val="clear" w:color="auto" w:fill="auto"/>
            <w:noWrap/>
            <w:vAlign w:val="center"/>
            <w:hideMark/>
          </w:tcPr>
          <w:p w:rsidR="005E12B5" w:rsidRPr="00C336CB" w:rsidRDefault="005E12B5" w:rsidP="005E12B5">
            <w:pPr>
              <w:ind w:firstLine="0"/>
              <w:jc w:val="center"/>
              <w:rPr>
                <w:rFonts w:cs="Arial"/>
                <w:color w:val="000000"/>
                <w:sz w:val="16"/>
                <w:szCs w:val="16"/>
              </w:rPr>
            </w:pPr>
            <w:r w:rsidRPr="00C336CB">
              <w:rPr>
                <w:rFonts w:cs="Arial"/>
                <w:color w:val="000000"/>
                <w:sz w:val="16"/>
                <w:szCs w:val="16"/>
              </w:rPr>
              <w:t>52 299</w:t>
            </w:r>
          </w:p>
        </w:tc>
      </w:tr>
      <w:tr w:rsidR="005E12B5" w:rsidRPr="00C336CB" w:rsidTr="005E12B5">
        <w:trPr>
          <w:trHeight w:val="300"/>
        </w:trPr>
        <w:tc>
          <w:tcPr>
            <w:tcW w:w="7670" w:type="dxa"/>
            <w:tcBorders>
              <w:top w:val="nil"/>
              <w:left w:val="single" w:sz="4" w:space="0" w:color="auto"/>
              <w:bottom w:val="single" w:sz="4" w:space="0" w:color="auto"/>
              <w:right w:val="single" w:sz="4" w:space="0" w:color="auto"/>
            </w:tcBorders>
            <w:shd w:val="clear" w:color="auto" w:fill="auto"/>
            <w:vAlign w:val="center"/>
            <w:hideMark/>
          </w:tcPr>
          <w:p w:rsidR="005E12B5" w:rsidRPr="00C336CB" w:rsidRDefault="005E12B5" w:rsidP="005E12B5">
            <w:pPr>
              <w:widowControl/>
              <w:adjustRightInd/>
              <w:spacing w:before="0" w:after="0"/>
              <w:ind w:firstLine="0"/>
              <w:jc w:val="left"/>
              <w:textAlignment w:val="auto"/>
              <w:rPr>
                <w:rFonts w:eastAsia="Times New Roman" w:cs="Arial"/>
                <w:color w:val="000000"/>
                <w:spacing w:val="0"/>
                <w:sz w:val="16"/>
                <w:szCs w:val="16"/>
                <w:lang w:eastAsia="ru-RU"/>
              </w:rPr>
            </w:pPr>
            <w:r w:rsidRPr="00C336CB">
              <w:rPr>
                <w:rFonts w:eastAsia="Times New Roman" w:cs="Arial"/>
                <w:color w:val="000000"/>
                <w:spacing w:val="0"/>
                <w:sz w:val="16"/>
                <w:szCs w:val="16"/>
                <w:lang w:eastAsia="ru-RU"/>
              </w:rPr>
              <w:t>Непредвиденные</w:t>
            </w:r>
          </w:p>
          <w:p w:rsidR="005E12B5" w:rsidRPr="00C336CB" w:rsidRDefault="005E12B5" w:rsidP="005E12B5">
            <w:pPr>
              <w:widowControl/>
              <w:adjustRightInd/>
              <w:spacing w:before="0" w:after="0"/>
              <w:ind w:firstLine="0"/>
              <w:jc w:val="left"/>
              <w:textAlignment w:val="auto"/>
              <w:rPr>
                <w:rFonts w:eastAsia="Times New Roman" w:cs="Arial"/>
                <w:color w:val="000000"/>
                <w:spacing w:val="0"/>
                <w:sz w:val="16"/>
                <w:szCs w:val="16"/>
                <w:lang w:eastAsia="ru-RU"/>
              </w:rPr>
            </w:pPr>
            <w:r w:rsidRPr="00C336CB">
              <w:rPr>
                <w:rFonts w:eastAsia="Times New Roman" w:cs="Arial"/>
                <w:color w:val="000000"/>
                <w:spacing w:val="0"/>
                <w:sz w:val="16"/>
                <w:szCs w:val="16"/>
                <w:lang w:eastAsia="ru-RU"/>
              </w:rPr>
              <w:t xml:space="preserve"> расходы</w:t>
            </w:r>
          </w:p>
        </w:tc>
        <w:tc>
          <w:tcPr>
            <w:tcW w:w="1417" w:type="dxa"/>
            <w:tcBorders>
              <w:top w:val="nil"/>
              <w:left w:val="nil"/>
              <w:bottom w:val="single" w:sz="4" w:space="0" w:color="auto"/>
              <w:right w:val="single" w:sz="4" w:space="0" w:color="auto"/>
            </w:tcBorders>
            <w:shd w:val="clear" w:color="auto" w:fill="auto"/>
            <w:noWrap/>
            <w:vAlign w:val="center"/>
            <w:hideMark/>
          </w:tcPr>
          <w:p w:rsidR="005E12B5" w:rsidRPr="00C336CB" w:rsidRDefault="005E12B5" w:rsidP="005E12B5">
            <w:pPr>
              <w:widowControl/>
              <w:adjustRightInd/>
              <w:spacing w:before="0" w:after="0"/>
              <w:ind w:firstLine="0"/>
              <w:jc w:val="center"/>
              <w:textAlignment w:val="auto"/>
              <w:rPr>
                <w:rFonts w:eastAsia="Times New Roman" w:cs="Arial"/>
                <w:color w:val="000000"/>
                <w:spacing w:val="0"/>
                <w:sz w:val="16"/>
                <w:szCs w:val="16"/>
                <w:lang w:eastAsia="ru-RU"/>
              </w:rPr>
            </w:pPr>
            <w:r w:rsidRPr="00C336CB">
              <w:rPr>
                <w:rFonts w:eastAsia="Times New Roman" w:cs="Arial"/>
                <w:color w:val="000000"/>
                <w:spacing w:val="0"/>
                <w:sz w:val="16"/>
                <w:szCs w:val="16"/>
                <w:lang w:eastAsia="ru-RU"/>
              </w:rPr>
              <w:t>тыс. руб.</w:t>
            </w:r>
          </w:p>
        </w:tc>
        <w:tc>
          <w:tcPr>
            <w:tcW w:w="1418" w:type="dxa"/>
            <w:tcBorders>
              <w:top w:val="nil"/>
              <w:left w:val="nil"/>
              <w:bottom w:val="single" w:sz="4" w:space="0" w:color="auto"/>
              <w:right w:val="single" w:sz="4" w:space="0" w:color="auto"/>
            </w:tcBorders>
            <w:shd w:val="clear" w:color="auto" w:fill="auto"/>
            <w:noWrap/>
            <w:vAlign w:val="center"/>
            <w:hideMark/>
          </w:tcPr>
          <w:p w:rsidR="005E12B5" w:rsidRPr="00C336CB" w:rsidRDefault="005E12B5" w:rsidP="005E12B5">
            <w:pPr>
              <w:widowControl/>
              <w:adjustRightInd/>
              <w:spacing w:before="0" w:after="0"/>
              <w:ind w:firstLine="0"/>
              <w:jc w:val="center"/>
              <w:textAlignment w:val="auto"/>
              <w:rPr>
                <w:rFonts w:eastAsia="Times New Roman" w:cs="Arial"/>
                <w:color w:val="000000"/>
                <w:spacing w:val="0"/>
                <w:sz w:val="16"/>
                <w:szCs w:val="16"/>
                <w:lang w:eastAsia="ru-RU"/>
              </w:rPr>
            </w:pPr>
            <w:r w:rsidRPr="00C336CB">
              <w:rPr>
                <w:rFonts w:eastAsia="Times New Roman" w:cs="Arial"/>
                <w:color w:val="000000"/>
                <w:spacing w:val="0"/>
                <w:sz w:val="16"/>
                <w:szCs w:val="16"/>
                <w:lang w:eastAsia="ru-RU"/>
              </w:rPr>
              <w:t>7 899</w:t>
            </w:r>
          </w:p>
        </w:tc>
        <w:tc>
          <w:tcPr>
            <w:tcW w:w="1276" w:type="dxa"/>
            <w:tcBorders>
              <w:top w:val="nil"/>
              <w:left w:val="nil"/>
              <w:bottom w:val="single" w:sz="4" w:space="0" w:color="auto"/>
              <w:right w:val="single" w:sz="4" w:space="0" w:color="auto"/>
            </w:tcBorders>
            <w:shd w:val="clear" w:color="auto" w:fill="auto"/>
            <w:noWrap/>
            <w:vAlign w:val="center"/>
            <w:hideMark/>
          </w:tcPr>
          <w:p w:rsidR="005E12B5" w:rsidRPr="00C336CB" w:rsidRDefault="005E12B5" w:rsidP="005E12B5">
            <w:pPr>
              <w:widowControl/>
              <w:adjustRightInd/>
              <w:spacing w:before="0" w:after="0"/>
              <w:ind w:firstLine="0"/>
              <w:jc w:val="center"/>
              <w:textAlignment w:val="auto"/>
              <w:rPr>
                <w:rFonts w:eastAsia="Times New Roman" w:cs="Arial"/>
                <w:color w:val="000000"/>
                <w:spacing w:val="0"/>
                <w:sz w:val="16"/>
                <w:szCs w:val="16"/>
                <w:lang w:eastAsia="ru-RU"/>
              </w:rPr>
            </w:pPr>
            <w:r w:rsidRPr="00C336CB">
              <w:rPr>
                <w:rFonts w:eastAsia="Times New Roman" w:cs="Arial"/>
                <w:color w:val="000000"/>
                <w:spacing w:val="0"/>
                <w:sz w:val="16"/>
                <w:szCs w:val="16"/>
                <w:lang w:eastAsia="ru-RU"/>
              </w:rPr>
              <w:t>8 307</w:t>
            </w:r>
          </w:p>
        </w:tc>
        <w:tc>
          <w:tcPr>
            <w:tcW w:w="1275" w:type="dxa"/>
            <w:tcBorders>
              <w:top w:val="nil"/>
              <w:left w:val="nil"/>
              <w:bottom w:val="single" w:sz="4" w:space="0" w:color="auto"/>
              <w:right w:val="single" w:sz="4" w:space="0" w:color="auto"/>
            </w:tcBorders>
            <w:shd w:val="clear" w:color="auto" w:fill="auto"/>
            <w:noWrap/>
            <w:vAlign w:val="center"/>
            <w:hideMark/>
          </w:tcPr>
          <w:p w:rsidR="005E12B5" w:rsidRPr="00C336CB" w:rsidRDefault="005E12B5" w:rsidP="005E12B5">
            <w:pPr>
              <w:widowControl/>
              <w:adjustRightInd/>
              <w:spacing w:before="0" w:after="0"/>
              <w:ind w:firstLine="0"/>
              <w:jc w:val="center"/>
              <w:textAlignment w:val="auto"/>
              <w:rPr>
                <w:rFonts w:eastAsia="Times New Roman" w:cs="Arial"/>
                <w:color w:val="000000"/>
                <w:spacing w:val="0"/>
                <w:sz w:val="16"/>
                <w:szCs w:val="16"/>
                <w:lang w:eastAsia="ru-RU"/>
              </w:rPr>
            </w:pPr>
            <w:r w:rsidRPr="00C336CB">
              <w:rPr>
                <w:rFonts w:eastAsia="Times New Roman" w:cs="Arial"/>
                <w:color w:val="000000"/>
                <w:spacing w:val="0"/>
                <w:sz w:val="16"/>
                <w:szCs w:val="16"/>
                <w:lang w:eastAsia="ru-RU"/>
              </w:rPr>
              <w:t>8 830</w:t>
            </w:r>
          </w:p>
        </w:tc>
        <w:tc>
          <w:tcPr>
            <w:tcW w:w="1276" w:type="dxa"/>
            <w:tcBorders>
              <w:top w:val="nil"/>
              <w:left w:val="nil"/>
              <w:bottom w:val="single" w:sz="4" w:space="0" w:color="auto"/>
              <w:right w:val="single" w:sz="4" w:space="0" w:color="auto"/>
            </w:tcBorders>
            <w:shd w:val="clear" w:color="auto" w:fill="auto"/>
            <w:noWrap/>
            <w:vAlign w:val="center"/>
            <w:hideMark/>
          </w:tcPr>
          <w:p w:rsidR="005E12B5" w:rsidRPr="00C336CB" w:rsidRDefault="005E12B5" w:rsidP="005E12B5">
            <w:pPr>
              <w:widowControl/>
              <w:adjustRightInd/>
              <w:spacing w:before="0" w:after="0"/>
              <w:ind w:firstLine="0"/>
              <w:jc w:val="center"/>
              <w:textAlignment w:val="auto"/>
              <w:rPr>
                <w:rFonts w:eastAsia="Times New Roman" w:cs="Arial"/>
                <w:color w:val="000000"/>
                <w:spacing w:val="0"/>
                <w:sz w:val="16"/>
                <w:szCs w:val="16"/>
                <w:lang w:eastAsia="ru-RU"/>
              </w:rPr>
            </w:pPr>
            <w:r w:rsidRPr="00C336CB">
              <w:rPr>
                <w:rFonts w:eastAsia="Times New Roman" w:cs="Arial"/>
                <w:color w:val="000000"/>
                <w:spacing w:val="0"/>
                <w:sz w:val="16"/>
                <w:szCs w:val="16"/>
                <w:lang w:eastAsia="ru-RU"/>
              </w:rPr>
              <w:t>9 038</w:t>
            </w:r>
          </w:p>
        </w:tc>
        <w:tc>
          <w:tcPr>
            <w:tcW w:w="1276" w:type="dxa"/>
            <w:tcBorders>
              <w:top w:val="nil"/>
              <w:left w:val="nil"/>
              <w:bottom w:val="single" w:sz="4" w:space="0" w:color="auto"/>
              <w:right w:val="single" w:sz="4" w:space="0" w:color="auto"/>
            </w:tcBorders>
            <w:shd w:val="clear" w:color="auto" w:fill="auto"/>
            <w:noWrap/>
            <w:vAlign w:val="center"/>
            <w:hideMark/>
          </w:tcPr>
          <w:p w:rsidR="005E12B5" w:rsidRPr="00C336CB" w:rsidRDefault="005E12B5" w:rsidP="005E12B5">
            <w:pPr>
              <w:widowControl/>
              <w:adjustRightInd/>
              <w:spacing w:before="0" w:after="0"/>
              <w:ind w:firstLine="0"/>
              <w:jc w:val="center"/>
              <w:textAlignment w:val="auto"/>
              <w:rPr>
                <w:rFonts w:eastAsia="Times New Roman" w:cs="Arial"/>
                <w:color w:val="000000"/>
                <w:spacing w:val="0"/>
                <w:sz w:val="16"/>
                <w:szCs w:val="16"/>
                <w:lang w:eastAsia="ru-RU"/>
              </w:rPr>
            </w:pPr>
            <w:r w:rsidRPr="00C336CB">
              <w:rPr>
                <w:rFonts w:eastAsia="Times New Roman" w:cs="Arial"/>
                <w:color w:val="000000"/>
                <w:spacing w:val="0"/>
                <w:sz w:val="16"/>
                <w:szCs w:val="16"/>
                <w:lang w:eastAsia="ru-RU"/>
              </w:rPr>
              <w:t>9 239</w:t>
            </w:r>
          </w:p>
        </w:tc>
      </w:tr>
      <w:tr w:rsidR="005E12B5" w:rsidRPr="00C336CB" w:rsidTr="005E12B5">
        <w:trPr>
          <w:trHeight w:val="300"/>
        </w:trPr>
        <w:tc>
          <w:tcPr>
            <w:tcW w:w="7670" w:type="dxa"/>
            <w:tcBorders>
              <w:top w:val="nil"/>
              <w:left w:val="single" w:sz="4" w:space="0" w:color="auto"/>
              <w:bottom w:val="single" w:sz="4" w:space="0" w:color="auto"/>
              <w:right w:val="single" w:sz="4" w:space="0" w:color="auto"/>
            </w:tcBorders>
            <w:shd w:val="clear" w:color="auto" w:fill="auto"/>
            <w:vAlign w:val="center"/>
            <w:hideMark/>
          </w:tcPr>
          <w:p w:rsidR="005E12B5" w:rsidRPr="00C336CB" w:rsidRDefault="005E12B5" w:rsidP="005E12B5">
            <w:pPr>
              <w:widowControl/>
              <w:adjustRightInd/>
              <w:spacing w:before="0" w:after="0"/>
              <w:ind w:firstLine="0"/>
              <w:jc w:val="left"/>
              <w:textAlignment w:val="auto"/>
              <w:rPr>
                <w:rFonts w:eastAsia="Times New Roman" w:cs="Arial"/>
                <w:color w:val="000000"/>
                <w:spacing w:val="0"/>
                <w:sz w:val="16"/>
                <w:szCs w:val="16"/>
                <w:lang w:eastAsia="ru-RU"/>
              </w:rPr>
            </w:pPr>
            <w:r w:rsidRPr="00C336CB">
              <w:rPr>
                <w:rFonts w:eastAsia="Times New Roman" w:cs="Arial"/>
                <w:color w:val="000000"/>
                <w:spacing w:val="0"/>
                <w:sz w:val="16"/>
                <w:szCs w:val="16"/>
                <w:lang w:eastAsia="ru-RU"/>
              </w:rPr>
              <w:t>НДС</w:t>
            </w:r>
            <w:r>
              <w:rPr>
                <w:rFonts w:eastAsia="Times New Roman" w:cs="Arial"/>
                <w:color w:val="000000"/>
                <w:spacing w:val="0"/>
                <w:sz w:val="16"/>
                <w:szCs w:val="16"/>
                <w:lang w:eastAsia="ru-RU"/>
              </w:rPr>
              <w:t xml:space="preserve"> 20%</w:t>
            </w:r>
          </w:p>
        </w:tc>
        <w:tc>
          <w:tcPr>
            <w:tcW w:w="1417" w:type="dxa"/>
            <w:tcBorders>
              <w:top w:val="nil"/>
              <w:left w:val="nil"/>
              <w:bottom w:val="single" w:sz="4" w:space="0" w:color="auto"/>
              <w:right w:val="single" w:sz="4" w:space="0" w:color="auto"/>
            </w:tcBorders>
            <w:shd w:val="clear" w:color="auto" w:fill="auto"/>
            <w:noWrap/>
            <w:vAlign w:val="center"/>
            <w:hideMark/>
          </w:tcPr>
          <w:p w:rsidR="005E12B5" w:rsidRPr="00C336CB" w:rsidRDefault="005E12B5" w:rsidP="005E12B5">
            <w:pPr>
              <w:widowControl/>
              <w:adjustRightInd/>
              <w:spacing w:before="0" w:after="0"/>
              <w:ind w:firstLine="0"/>
              <w:jc w:val="center"/>
              <w:textAlignment w:val="auto"/>
              <w:rPr>
                <w:rFonts w:eastAsia="Times New Roman" w:cs="Arial"/>
                <w:color w:val="000000"/>
                <w:spacing w:val="0"/>
                <w:sz w:val="16"/>
                <w:szCs w:val="16"/>
                <w:lang w:eastAsia="ru-RU"/>
              </w:rPr>
            </w:pPr>
            <w:r w:rsidRPr="00C336CB">
              <w:rPr>
                <w:rFonts w:eastAsia="Times New Roman" w:cs="Arial"/>
                <w:color w:val="000000"/>
                <w:spacing w:val="0"/>
                <w:sz w:val="16"/>
                <w:szCs w:val="16"/>
                <w:lang w:eastAsia="ru-RU"/>
              </w:rPr>
              <w:t>тыс. руб.</w:t>
            </w:r>
          </w:p>
        </w:tc>
        <w:tc>
          <w:tcPr>
            <w:tcW w:w="1418" w:type="dxa"/>
            <w:tcBorders>
              <w:top w:val="nil"/>
              <w:left w:val="nil"/>
              <w:bottom w:val="single" w:sz="4" w:space="0" w:color="auto"/>
              <w:right w:val="single" w:sz="4" w:space="0" w:color="auto"/>
            </w:tcBorders>
            <w:shd w:val="clear" w:color="auto" w:fill="auto"/>
            <w:noWrap/>
            <w:vAlign w:val="center"/>
          </w:tcPr>
          <w:p w:rsidR="005E12B5" w:rsidRPr="00C336CB" w:rsidRDefault="005E12B5" w:rsidP="005E12B5">
            <w:pPr>
              <w:ind w:firstLine="0"/>
              <w:jc w:val="center"/>
              <w:rPr>
                <w:rFonts w:cs="Arial"/>
                <w:color w:val="000000"/>
                <w:sz w:val="16"/>
                <w:szCs w:val="16"/>
              </w:rPr>
            </w:pPr>
            <w:r w:rsidRPr="00C336CB">
              <w:rPr>
                <w:rFonts w:cs="Arial"/>
                <w:color w:val="000000"/>
                <w:sz w:val="16"/>
                <w:szCs w:val="16"/>
              </w:rPr>
              <w:t>8 777</w:t>
            </w:r>
          </w:p>
        </w:tc>
        <w:tc>
          <w:tcPr>
            <w:tcW w:w="1276" w:type="dxa"/>
            <w:tcBorders>
              <w:top w:val="nil"/>
              <w:left w:val="nil"/>
              <w:bottom w:val="single" w:sz="4" w:space="0" w:color="auto"/>
              <w:right w:val="single" w:sz="4" w:space="0" w:color="auto"/>
            </w:tcBorders>
            <w:shd w:val="clear" w:color="auto" w:fill="auto"/>
            <w:noWrap/>
            <w:vAlign w:val="center"/>
          </w:tcPr>
          <w:p w:rsidR="005E12B5" w:rsidRPr="00C336CB" w:rsidRDefault="005E12B5" w:rsidP="005E12B5">
            <w:pPr>
              <w:ind w:firstLine="0"/>
              <w:jc w:val="center"/>
              <w:rPr>
                <w:rFonts w:cs="Arial"/>
                <w:color w:val="000000"/>
                <w:sz w:val="16"/>
                <w:szCs w:val="16"/>
              </w:rPr>
            </w:pPr>
            <w:r w:rsidRPr="00C336CB">
              <w:rPr>
                <w:rFonts w:cs="Arial"/>
                <w:color w:val="000000"/>
                <w:sz w:val="16"/>
                <w:szCs w:val="16"/>
              </w:rPr>
              <w:t>9 364</w:t>
            </w:r>
          </w:p>
        </w:tc>
        <w:tc>
          <w:tcPr>
            <w:tcW w:w="1275" w:type="dxa"/>
            <w:tcBorders>
              <w:top w:val="nil"/>
              <w:left w:val="nil"/>
              <w:bottom w:val="single" w:sz="4" w:space="0" w:color="auto"/>
              <w:right w:val="single" w:sz="4" w:space="0" w:color="auto"/>
            </w:tcBorders>
            <w:shd w:val="clear" w:color="auto" w:fill="auto"/>
            <w:noWrap/>
            <w:vAlign w:val="center"/>
          </w:tcPr>
          <w:p w:rsidR="005E12B5" w:rsidRPr="00C336CB" w:rsidRDefault="005E12B5" w:rsidP="005E12B5">
            <w:pPr>
              <w:ind w:firstLine="0"/>
              <w:jc w:val="center"/>
              <w:rPr>
                <w:rFonts w:cs="Arial"/>
                <w:color w:val="000000"/>
                <w:sz w:val="16"/>
                <w:szCs w:val="16"/>
              </w:rPr>
            </w:pPr>
            <w:r w:rsidRPr="00C336CB">
              <w:rPr>
                <w:rFonts w:cs="Arial"/>
                <w:color w:val="000000"/>
                <w:sz w:val="16"/>
                <w:szCs w:val="16"/>
              </w:rPr>
              <w:t>10 448</w:t>
            </w:r>
          </w:p>
        </w:tc>
        <w:tc>
          <w:tcPr>
            <w:tcW w:w="1276" w:type="dxa"/>
            <w:tcBorders>
              <w:top w:val="nil"/>
              <w:left w:val="nil"/>
              <w:bottom w:val="single" w:sz="4" w:space="0" w:color="auto"/>
              <w:right w:val="single" w:sz="4" w:space="0" w:color="auto"/>
            </w:tcBorders>
            <w:shd w:val="clear" w:color="auto" w:fill="auto"/>
            <w:noWrap/>
            <w:vAlign w:val="center"/>
          </w:tcPr>
          <w:p w:rsidR="005E12B5" w:rsidRPr="00C336CB" w:rsidRDefault="005E12B5" w:rsidP="005E12B5">
            <w:pPr>
              <w:ind w:firstLine="0"/>
              <w:jc w:val="center"/>
              <w:rPr>
                <w:rFonts w:cs="Arial"/>
                <w:color w:val="000000"/>
                <w:sz w:val="16"/>
                <w:szCs w:val="16"/>
              </w:rPr>
            </w:pPr>
            <w:r w:rsidRPr="00C336CB">
              <w:rPr>
                <w:rFonts w:cs="Arial"/>
                <w:color w:val="000000"/>
                <w:sz w:val="16"/>
                <w:szCs w:val="16"/>
              </w:rPr>
              <w:t>10 457</w:t>
            </w:r>
          </w:p>
        </w:tc>
        <w:tc>
          <w:tcPr>
            <w:tcW w:w="1276" w:type="dxa"/>
            <w:tcBorders>
              <w:top w:val="nil"/>
              <w:left w:val="nil"/>
              <w:bottom w:val="single" w:sz="4" w:space="0" w:color="auto"/>
              <w:right w:val="single" w:sz="4" w:space="0" w:color="auto"/>
            </w:tcBorders>
            <w:shd w:val="clear" w:color="auto" w:fill="auto"/>
            <w:noWrap/>
            <w:vAlign w:val="center"/>
          </w:tcPr>
          <w:p w:rsidR="005E12B5" w:rsidRPr="00C336CB" w:rsidRDefault="005E12B5" w:rsidP="005E12B5">
            <w:pPr>
              <w:ind w:firstLine="0"/>
              <w:jc w:val="center"/>
              <w:rPr>
                <w:rFonts w:cs="Arial"/>
                <w:color w:val="000000"/>
                <w:sz w:val="16"/>
                <w:szCs w:val="16"/>
              </w:rPr>
            </w:pPr>
            <w:r w:rsidRPr="00C336CB">
              <w:rPr>
                <w:rFonts w:cs="Arial"/>
                <w:color w:val="000000"/>
                <w:sz w:val="16"/>
                <w:szCs w:val="16"/>
              </w:rPr>
              <w:t>10 460</w:t>
            </w:r>
          </w:p>
        </w:tc>
      </w:tr>
      <w:tr w:rsidR="005E12B5" w:rsidRPr="00C336CB" w:rsidTr="005E12B5">
        <w:trPr>
          <w:trHeight w:val="300"/>
        </w:trPr>
        <w:tc>
          <w:tcPr>
            <w:tcW w:w="7670" w:type="dxa"/>
            <w:tcBorders>
              <w:top w:val="nil"/>
              <w:left w:val="single" w:sz="4" w:space="0" w:color="auto"/>
              <w:bottom w:val="single" w:sz="4" w:space="0" w:color="auto"/>
              <w:right w:val="single" w:sz="4" w:space="0" w:color="auto"/>
            </w:tcBorders>
            <w:shd w:val="clear" w:color="auto" w:fill="auto"/>
            <w:vAlign w:val="center"/>
            <w:hideMark/>
          </w:tcPr>
          <w:p w:rsidR="005E12B5" w:rsidRPr="0076362C" w:rsidRDefault="005E12B5" w:rsidP="005E12B5">
            <w:pPr>
              <w:widowControl/>
              <w:adjustRightInd/>
              <w:spacing w:before="0" w:after="0"/>
              <w:ind w:firstLine="0"/>
              <w:jc w:val="left"/>
              <w:textAlignment w:val="auto"/>
              <w:rPr>
                <w:rFonts w:eastAsia="Times New Roman" w:cs="Arial"/>
                <w:b/>
                <w:color w:val="000000"/>
                <w:spacing w:val="0"/>
                <w:sz w:val="16"/>
                <w:szCs w:val="16"/>
                <w:lang w:eastAsia="ru-RU"/>
              </w:rPr>
            </w:pPr>
            <w:r w:rsidRPr="0076362C">
              <w:rPr>
                <w:rFonts w:eastAsia="Times New Roman" w:cs="Arial"/>
                <w:b/>
                <w:color w:val="000000"/>
                <w:spacing w:val="0"/>
                <w:sz w:val="16"/>
                <w:szCs w:val="16"/>
                <w:lang w:eastAsia="ru-RU"/>
              </w:rPr>
              <w:t>Всего смета проекта</w:t>
            </w:r>
          </w:p>
        </w:tc>
        <w:tc>
          <w:tcPr>
            <w:tcW w:w="1417" w:type="dxa"/>
            <w:tcBorders>
              <w:top w:val="nil"/>
              <w:left w:val="nil"/>
              <w:bottom w:val="single" w:sz="4" w:space="0" w:color="auto"/>
              <w:right w:val="single" w:sz="4" w:space="0" w:color="auto"/>
            </w:tcBorders>
            <w:shd w:val="clear" w:color="auto" w:fill="auto"/>
            <w:noWrap/>
            <w:vAlign w:val="center"/>
            <w:hideMark/>
          </w:tcPr>
          <w:p w:rsidR="005E12B5" w:rsidRPr="0076362C" w:rsidRDefault="005E12B5" w:rsidP="005E12B5">
            <w:pPr>
              <w:widowControl/>
              <w:adjustRightInd/>
              <w:spacing w:before="0" w:after="0"/>
              <w:ind w:firstLine="0"/>
              <w:jc w:val="center"/>
              <w:textAlignment w:val="auto"/>
              <w:rPr>
                <w:rFonts w:eastAsia="Times New Roman" w:cs="Arial"/>
                <w:b/>
                <w:color w:val="000000"/>
                <w:spacing w:val="0"/>
                <w:sz w:val="16"/>
                <w:szCs w:val="16"/>
                <w:lang w:eastAsia="ru-RU"/>
              </w:rPr>
            </w:pPr>
            <w:r w:rsidRPr="0076362C">
              <w:rPr>
                <w:rFonts w:eastAsia="Times New Roman" w:cs="Arial"/>
                <w:b/>
                <w:color w:val="000000"/>
                <w:spacing w:val="0"/>
                <w:sz w:val="16"/>
                <w:szCs w:val="16"/>
                <w:lang w:eastAsia="ru-RU"/>
              </w:rPr>
              <w:t>тыс. руб.</w:t>
            </w:r>
          </w:p>
        </w:tc>
        <w:tc>
          <w:tcPr>
            <w:tcW w:w="1418" w:type="dxa"/>
            <w:tcBorders>
              <w:top w:val="nil"/>
              <w:left w:val="nil"/>
              <w:bottom w:val="single" w:sz="4" w:space="0" w:color="auto"/>
              <w:right w:val="single" w:sz="4" w:space="0" w:color="auto"/>
            </w:tcBorders>
            <w:shd w:val="clear" w:color="auto" w:fill="auto"/>
            <w:noWrap/>
            <w:vAlign w:val="center"/>
          </w:tcPr>
          <w:p w:rsidR="005E12B5" w:rsidRPr="0076362C" w:rsidRDefault="005E12B5" w:rsidP="005E12B5">
            <w:pPr>
              <w:spacing w:before="0" w:after="0"/>
              <w:ind w:firstLine="0"/>
              <w:jc w:val="center"/>
              <w:rPr>
                <w:rFonts w:cs="Arial"/>
                <w:color w:val="000000"/>
                <w:sz w:val="16"/>
                <w:szCs w:val="16"/>
              </w:rPr>
            </w:pPr>
            <w:r w:rsidRPr="0076362C">
              <w:rPr>
                <w:rFonts w:cs="Arial"/>
                <w:color w:val="000000"/>
                <w:sz w:val="16"/>
                <w:szCs w:val="16"/>
              </w:rPr>
              <w:t>52 662</w:t>
            </w:r>
          </w:p>
        </w:tc>
        <w:tc>
          <w:tcPr>
            <w:tcW w:w="1276" w:type="dxa"/>
            <w:tcBorders>
              <w:top w:val="nil"/>
              <w:left w:val="nil"/>
              <w:bottom w:val="single" w:sz="4" w:space="0" w:color="auto"/>
              <w:right w:val="single" w:sz="4" w:space="0" w:color="auto"/>
            </w:tcBorders>
            <w:shd w:val="clear" w:color="auto" w:fill="auto"/>
            <w:noWrap/>
            <w:vAlign w:val="center"/>
          </w:tcPr>
          <w:p w:rsidR="005E12B5" w:rsidRPr="0076362C" w:rsidRDefault="005E12B5" w:rsidP="005E12B5">
            <w:pPr>
              <w:spacing w:before="0" w:after="0"/>
              <w:ind w:firstLine="0"/>
              <w:jc w:val="center"/>
              <w:rPr>
                <w:rFonts w:cs="Arial"/>
                <w:color w:val="000000"/>
                <w:sz w:val="16"/>
                <w:szCs w:val="16"/>
              </w:rPr>
            </w:pPr>
            <w:r w:rsidRPr="0076362C">
              <w:rPr>
                <w:rFonts w:cs="Arial"/>
                <w:color w:val="000000"/>
                <w:sz w:val="16"/>
                <w:szCs w:val="16"/>
              </w:rPr>
              <w:t>56 183</w:t>
            </w:r>
          </w:p>
        </w:tc>
        <w:tc>
          <w:tcPr>
            <w:tcW w:w="1275" w:type="dxa"/>
            <w:tcBorders>
              <w:top w:val="nil"/>
              <w:left w:val="nil"/>
              <w:bottom w:val="single" w:sz="4" w:space="0" w:color="auto"/>
              <w:right w:val="single" w:sz="4" w:space="0" w:color="auto"/>
            </w:tcBorders>
            <w:shd w:val="clear" w:color="auto" w:fill="auto"/>
            <w:noWrap/>
            <w:vAlign w:val="center"/>
          </w:tcPr>
          <w:p w:rsidR="005E12B5" w:rsidRPr="0076362C" w:rsidRDefault="005E12B5" w:rsidP="005E12B5">
            <w:pPr>
              <w:spacing w:before="0" w:after="0"/>
              <w:ind w:firstLine="0"/>
              <w:jc w:val="center"/>
              <w:rPr>
                <w:rFonts w:cs="Arial"/>
                <w:color w:val="000000"/>
                <w:sz w:val="16"/>
                <w:szCs w:val="16"/>
              </w:rPr>
            </w:pPr>
            <w:r w:rsidRPr="0076362C">
              <w:rPr>
                <w:rFonts w:cs="Arial"/>
                <w:color w:val="000000"/>
                <w:sz w:val="16"/>
                <w:szCs w:val="16"/>
              </w:rPr>
              <w:t>62 690</w:t>
            </w:r>
          </w:p>
        </w:tc>
        <w:tc>
          <w:tcPr>
            <w:tcW w:w="1276" w:type="dxa"/>
            <w:tcBorders>
              <w:top w:val="nil"/>
              <w:left w:val="nil"/>
              <w:bottom w:val="single" w:sz="4" w:space="0" w:color="auto"/>
              <w:right w:val="single" w:sz="4" w:space="0" w:color="auto"/>
            </w:tcBorders>
            <w:shd w:val="clear" w:color="auto" w:fill="auto"/>
            <w:noWrap/>
            <w:vAlign w:val="center"/>
          </w:tcPr>
          <w:p w:rsidR="005E12B5" w:rsidRPr="0076362C" w:rsidRDefault="005E12B5" w:rsidP="005E12B5">
            <w:pPr>
              <w:spacing w:before="0" w:after="0"/>
              <w:ind w:firstLine="0"/>
              <w:jc w:val="center"/>
              <w:rPr>
                <w:rFonts w:cs="Arial"/>
                <w:color w:val="000000"/>
                <w:sz w:val="16"/>
                <w:szCs w:val="16"/>
              </w:rPr>
            </w:pPr>
            <w:r w:rsidRPr="0076362C">
              <w:rPr>
                <w:rFonts w:cs="Arial"/>
                <w:color w:val="000000"/>
                <w:sz w:val="16"/>
                <w:szCs w:val="16"/>
              </w:rPr>
              <w:t>62 740</w:t>
            </w:r>
          </w:p>
        </w:tc>
        <w:tc>
          <w:tcPr>
            <w:tcW w:w="1276" w:type="dxa"/>
            <w:tcBorders>
              <w:top w:val="nil"/>
              <w:left w:val="nil"/>
              <w:bottom w:val="single" w:sz="4" w:space="0" w:color="auto"/>
              <w:right w:val="single" w:sz="4" w:space="0" w:color="auto"/>
            </w:tcBorders>
            <w:shd w:val="clear" w:color="auto" w:fill="auto"/>
            <w:noWrap/>
            <w:vAlign w:val="center"/>
          </w:tcPr>
          <w:p w:rsidR="005E12B5" w:rsidRPr="0076362C" w:rsidRDefault="005E12B5" w:rsidP="005E12B5">
            <w:pPr>
              <w:spacing w:before="0" w:after="0"/>
              <w:ind w:firstLine="0"/>
              <w:jc w:val="center"/>
              <w:rPr>
                <w:rFonts w:cs="Arial"/>
                <w:color w:val="000000"/>
                <w:sz w:val="16"/>
                <w:szCs w:val="16"/>
              </w:rPr>
            </w:pPr>
            <w:r w:rsidRPr="0076362C">
              <w:rPr>
                <w:rFonts w:cs="Arial"/>
                <w:color w:val="000000"/>
                <w:sz w:val="16"/>
                <w:szCs w:val="16"/>
              </w:rPr>
              <w:t>62 759</w:t>
            </w:r>
          </w:p>
        </w:tc>
      </w:tr>
      <w:tr w:rsidR="005E12B5" w:rsidRPr="00C336CB" w:rsidTr="005E12B5">
        <w:trPr>
          <w:trHeight w:val="300"/>
        </w:trPr>
        <w:tc>
          <w:tcPr>
            <w:tcW w:w="7670" w:type="dxa"/>
            <w:tcBorders>
              <w:top w:val="nil"/>
              <w:left w:val="single" w:sz="4" w:space="0" w:color="auto"/>
              <w:bottom w:val="single" w:sz="4" w:space="0" w:color="auto"/>
              <w:right w:val="single" w:sz="4" w:space="0" w:color="auto"/>
            </w:tcBorders>
            <w:shd w:val="clear" w:color="auto" w:fill="auto"/>
            <w:vAlign w:val="center"/>
          </w:tcPr>
          <w:p w:rsidR="005E12B5" w:rsidRPr="0076362C" w:rsidRDefault="005E12B5" w:rsidP="005E12B5">
            <w:pPr>
              <w:widowControl/>
              <w:adjustRightInd/>
              <w:spacing w:before="0" w:after="0"/>
              <w:ind w:firstLine="0"/>
              <w:jc w:val="left"/>
              <w:textAlignment w:val="auto"/>
              <w:rPr>
                <w:rFonts w:eastAsia="Times New Roman" w:cs="Arial"/>
                <w:b/>
                <w:color w:val="000000"/>
                <w:spacing w:val="0"/>
                <w:sz w:val="16"/>
                <w:szCs w:val="16"/>
                <w:lang w:eastAsia="ru-RU"/>
              </w:rPr>
            </w:pPr>
            <w:r w:rsidRPr="0076362C">
              <w:rPr>
                <w:rFonts w:eastAsia="Times New Roman" w:cs="Arial"/>
                <w:b/>
                <w:color w:val="000000"/>
                <w:spacing w:val="0"/>
                <w:sz w:val="16"/>
                <w:szCs w:val="16"/>
                <w:lang w:eastAsia="ru-RU"/>
              </w:rPr>
              <w:t>Смета проекта накопленным итогом</w:t>
            </w:r>
          </w:p>
        </w:tc>
        <w:tc>
          <w:tcPr>
            <w:tcW w:w="1417" w:type="dxa"/>
            <w:tcBorders>
              <w:top w:val="nil"/>
              <w:left w:val="nil"/>
              <w:bottom w:val="single" w:sz="4" w:space="0" w:color="auto"/>
              <w:right w:val="single" w:sz="4" w:space="0" w:color="auto"/>
            </w:tcBorders>
            <w:shd w:val="clear" w:color="auto" w:fill="auto"/>
            <w:noWrap/>
            <w:vAlign w:val="center"/>
          </w:tcPr>
          <w:p w:rsidR="005E12B5" w:rsidRPr="0076362C" w:rsidRDefault="005E12B5" w:rsidP="005E12B5">
            <w:pPr>
              <w:widowControl/>
              <w:adjustRightInd/>
              <w:spacing w:before="0" w:after="0"/>
              <w:ind w:firstLine="0"/>
              <w:jc w:val="center"/>
              <w:textAlignment w:val="auto"/>
              <w:rPr>
                <w:rFonts w:eastAsia="Times New Roman" w:cs="Arial"/>
                <w:b/>
                <w:color w:val="000000"/>
                <w:spacing w:val="0"/>
                <w:sz w:val="16"/>
                <w:szCs w:val="16"/>
                <w:lang w:eastAsia="ru-RU"/>
              </w:rPr>
            </w:pPr>
            <w:r w:rsidRPr="0076362C">
              <w:rPr>
                <w:rFonts w:eastAsia="Times New Roman" w:cs="Arial"/>
                <w:b/>
                <w:color w:val="000000"/>
                <w:spacing w:val="0"/>
                <w:sz w:val="16"/>
                <w:szCs w:val="16"/>
                <w:lang w:eastAsia="ru-RU"/>
              </w:rPr>
              <w:t>тыс. руб.</w:t>
            </w:r>
          </w:p>
        </w:tc>
        <w:tc>
          <w:tcPr>
            <w:tcW w:w="1418" w:type="dxa"/>
            <w:tcBorders>
              <w:top w:val="nil"/>
              <w:left w:val="nil"/>
              <w:bottom w:val="single" w:sz="4" w:space="0" w:color="auto"/>
              <w:right w:val="single" w:sz="4" w:space="0" w:color="auto"/>
            </w:tcBorders>
            <w:shd w:val="clear" w:color="auto" w:fill="auto"/>
            <w:noWrap/>
            <w:vAlign w:val="center"/>
          </w:tcPr>
          <w:p w:rsidR="005E12B5" w:rsidRPr="0076362C" w:rsidRDefault="005E12B5" w:rsidP="005E12B5">
            <w:pPr>
              <w:spacing w:before="0" w:after="0"/>
              <w:ind w:left="32" w:firstLine="0"/>
              <w:jc w:val="center"/>
              <w:rPr>
                <w:rFonts w:cs="Arial"/>
                <w:color w:val="000000"/>
                <w:sz w:val="16"/>
                <w:szCs w:val="16"/>
              </w:rPr>
            </w:pPr>
            <w:r w:rsidRPr="0076362C">
              <w:rPr>
                <w:rFonts w:cs="Arial"/>
                <w:color w:val="000000"/>
                <w:sz w:val="16"/>
                <w:szCs w:val="16"/>
              </w:rPr>
              <w:t>185 564</w:t>
            </w:r>
          </w:p>
        </w:tc>
        <w:tc>
          <w:tcPr>
            <w:tcW w:w="1276" w:type="dxa"/>
            <w:tcBorders>
              <w:top w:val="nil"/>
              <w:left w:val="nil"/>
              <w:bottom w:val="single" w:sz="4" w:space="0" w:color="auto"/>
              <w:right w:val="single" w:sz="4" w:space="0" w:color="auto"/>
            </w:tcBorders>
            <w:shd w:val="clear" w:color="auto" w:fill="auto"/>
            <w:noWrap/>
            <w:vAlign w:val="center"/>
          </w:tcPr>
          <w:p w:rsidR="005E12B5" w:rsidRPr="0076362C" w:rsidRDefault="005E12B5" w:rsidP="005E12B5">
            <w:pPr>
              <w:spacing w:before="0" w:after="0"/>
              <w:ind w:left="32" w:firstLine="0"/>
              <w:jc w:val="center"/>
              <w:rPr>
                <w:rFonts w:cs="Arial"/>
                <w:color w:val="000000"/>
                <w:sz w:val="16"/>
                <w:szCs w:val="16"/>
              </w:rPr>
            </w:pPr>
            <w:r w:rsidRPr="0076362C">
              <w:rPr>
                <w:rFonts w:cs="Arial"/>
                <w:color w:val="000000"/>
                <w:sz w:val="16"/>
                <w:szCs w:val="16"/>
              </w:rPr>
              <w:t>241 747</w:t>
            </w:r>
          </w:p>
        </w:tc>
        <w:tc>
          <w:tcPr>
            <w:tcW w:w="1275" w:type="dxa"/>
            <w:tcBorders>
              <w:top w:val="nil"/>
              <w:left w:val="nil"/>
              <w:bottom w:val="single" w:sz="4" w:space="0" w:color="auto"/>
              <w:right w:val="single" w:sz="4" w:space="0" w:color="auto"/>
            </w:tcBorders>
            <w:shd w:val="clear" w:color="auto" w:fill="auto"/>
            <w:noWrap/>
            <w:vAlign w:val="center"/>
          </w:tcPr>
          <w:p w:rsidR="005E12B5" w:rsidRPr="0076362C" w:rsidRDefault="005E12B5" w:rsidP="005E12B5">
            <w:pPr>
              <w:spacing w:before="0" w:after="0"/>
              <w:ind w:left="32" w:firstLine="0"/>
              <w:jc w:val="center"/>
              <w:rPr>
                <w:rFonts w:cs="Arial"/>
                <w:color w:val="000000"/>
                <w:sz w:val="16"/>
                <w:szCs w:val="16"/>
              </w:rPr>
            </w:pPr>
            <w:r w:rsidRPr="0076362C">
              <w:rPr>
                <w:rFonts w:cs="Arial"/>
                <w:color w:val="000000"/>
                <w:sz w:val="16"/>
                <w:szCs w:val="16"/>
              </w:rPr>
              <w:t>304 437</w:t>
            </w:r>
          </w:p>
        </w:tc>
        <w:tc>
          <w:tcPr>
            <w:tcW w:w="1276" w:type="dxa"/>
            <w:tcBorders>
              <w:top w:val="nil"/>
              <w:left w:val="nil"/>
              <w:bottom w:val="single" w:sz="4" w:space="0" w:color="auto"/>
              <w:right w:val="single" w:sz="4" w:space="0" w:color="auto"/>
            </w:tcBorders>
            <w:shd w:val="clear" w:color="auto" w:fill="auto"/>
            <w:noWrap/>
            <w:vAlign w:val="center"/>
          </w:tcPr>
          <w:p w:rsidR="005E12B5" w:rsidRPr="0076362C" w:rsidRDefault="005E12B5" w:rsidP="005E12B5">
            <w:pPr>
              <w:spacing w:before="0" w:after="0"/>
              <w:ind w:left="32" w:firstLine="0"/>
              <w:jc w:val="center"/>
              <w:rPr>
                <w:rFonts w:cs="Arial"/>
                <w:color w:val="000000"/>
                <w:sz w:val="16"/>
                <w:szCs w:val="16"/>
              </w:rPr>
            </w:pPr>
            <w:r w:rsidRPr="0076362C">
              <w:rPr>
                <w:rFonts w:cs="Arial"/>
                <w:color w:val="000000"/>
                <w:sz w:val="16"/>
                <w:szCs w:val="16"/>
              </w:rPr>
              <w:t>367 177</w:t>
            </w:r>
          </w:p>
        </w:tc>
        <w:tc>
          <w:tcPr>
            <w:tcW w:w="1276" w:type="dxa"/>
            <w:tcBorders>
              <w:top w:val="nil"/>
              <w:left w:val="nil"/>
              <w:bottom w:val="single" w:sz="4" w:space="0" w:color="auto"/>
              <w:right w:val="single" w:sz="4" w:space="0" w:color="auto"/>
            </w:tcBorders>
            <w:shd w:val="clear" w:color="auto" w:fill="auto"/>
            <w:noWrap/>
            <w:vAlign w:val="center"/>
          </w:tcPr>
          <w:p w:rsidR="005E12B5" w:rsidRPr="0076362C" w:rsidRDefault="005E12B5" w:rsidP="005E12B5">
            <w:pPr>
              <w:spacing w:before="0" w:after="0"/>
              <w:ind w:left="32" w:firstLine="0"/>
              <w:jc w:val="center"/>
              <w:rPr>
                <w:rFonts w:cs="Arial"/>
                <w:color w:val="000000"/>
                <w:sz w:val="16"/>
                <w:szCs w:val="16"/>
              </w:rPr>
            </w:pPr>
            <w:r w:rsidRPr="0076362C">
              <w:rPr>
                <w:rFonts w:cs="Arial"/>
                <w:color w:val="000000"/>
                <w:sz w:val="16"/>
                <w:szCs w:val="16"/>
              </w:rPr>
              <w:t>429 936</w:t>
            </w:r>
          </w:p>
        </w:tc>
      </w:tr>
      <w:tr w:rsidR="005E12B5" w:rsidRPr="00C336CB" w:rsidTr="005E12B5">
        <w:trPr>
          <w:trHeight w:val="300"/>
        </w:trPr>
        <w:tc>
          <w:tcPr>
            <w:tcW w:w="15608" w:type="dxa"/>
            <w:gridSpan w:val="7"/>
            <w:tcBorders>
              <w:top w:val="nil"/>
              <w:left w:val="single" w:sz="4" w:space="0" w:color="auto"/>
              <w:bottom w:val="single" w:sz="4" w:space="0" w:color="auto"/>
              <w:right w:val="single" w:sz="4" w:space="0" w:color="auto"/>
            </w:tcBorders>
            <w:shd w:val="clear" w:color="auto" w:fill="auto"/>
            <w:vAlign w:val="center"/>
          </w:tcPr>
          <w:p w:rsidR="005E12B5" w:rsidRPr="0076362C" w:rsidRDefault="005E12B5" w:rsidP="005E12B5">
            <w:pPr>
              <w:widowControl/>
              <w:adjustRightInd/>
              <w:spacing w:before="0" w:after="0"/>
              <w:ind w:firstLine="0"/>
              <w:jc w:val="center"/>
              <w:textAlignment w:val="auto"/>
              <w:rPr>
                <w:rFonts w:eastAsia="Times New Roman" w:cs="Arial"/>
                <w:color w:val="000000"/>
                <w:spacing w:val="0"/>
                <w:sz w:val="16"/>
                <w:szCs w:val="16"/>
                <w:lang w:eastAsia="ru-RU"/>
              </w:rPr>
            </w:pPr>
            <w:r w:rsidRPr="005E12B5">
              <w:rPr>
                <w:b/>
                <w:bCs/>
                <w:sz w:val="18"/>
                <w:szCs w:val="18"/>
              </w:rPr>
              <w:t>Проект 1.2.1.1 «Новое строительство магистральных и квартальных тепловых сетей для обеспечения перспективной тепловой нагрузки»</w:t>
            </w:r>
          </w:p>
        </w:tc>
      </w:tr>
      <w:tr w:rsidR="005E12B5" w:rsidRPr="00C336CB" w:rsidTr="005E12B5">
        <w:trPr>
          <w:trHeight w:val="300"/>
        </w:trPr>
        <w:tc>
          <w:tcPr>
            <w:tcW w:w="7670" w:type="dxa"/>
            <w:tcBorders>
              <w:top w:val="nil"/>
              <w:left w:val="single" w:sz="4" w:space="0" w:color="auto"/>
              <w:bottom w:val="single" w:sz="4" w:space="0" w:color="auto"/>
              <w:right w:val="single" w:sz="4" w:space="0" w:color="auto"/>
            </w:tcBorders>
            <w:shd w:val="clear" w:color="auto" w:fill="auto"/>
            <w:vAlign w:val="center"/>
            <w:hideMark/>
          </w:tcPr>
          <w:p w:rsidR="005E12B5" w:rsidRPr="0076362C" w:rsidRDefault="005E12B5" w:rsidP="005E12B5">
            <w:pPr>
              <w:widowControl/>
              <w:adjustRightInd/>
              <w:spacing w:before="0" w:after="0"/>
              <w:ind w:firstLine="0"/>
              <w:jc w:val="left"/>
              <w:textAlignment w:val="auto"/>
              <w:rPr>
                <w:rFonts w:eastAsia="Times New Roman" w:cs="Arial"/>
                <w:color w:val="000000"/>
                <w:spacing w:val="0"/>
                <w:sz w:val="16"/>
                <w:szCs w:val="16"/>
                <w:lang w:eastAsia="ru-RU"/>
              </w:rPr>
            </w:pPr>
            <w:r w:rsidRPr="0076362C">
              <w:rPr>
                <w:rFonts w:eastAsia="Times New Roman" w:cs="Arial"/>
                <w:color w:val="000000"/>
                <w:spacing w:val="0"/>
                <w:sz w:val="16"/>
                <w:szCs w:val="16"/>
                <w:lang w:eastAsia="ru-RU"/>
              </w:rPr>
              <w:t>ПИР и ПСД</w:t>
            </w:r>
          </w:p>
        </w:tc>
        <w:tc>
          <w:tcPr>
            <w:tcW w:w="1417" w:type="dxa"/>
            <w:tcBorders>
              <w:top w:val="nil"/>
              <w:left w:val="nil"/>
              <w:bottom w:val="single" w:sz="4" w:space="0" w:color="auto"/>
              <w:right w:val="single" w:sz="4" w:space="0" w:color="auto"/>
            </w:tcBorders>
            <w:shd w:val="clear" w:color="auto" w:fill="auto"/>
            <w:noWrap/>
            <w:vAlign w:val="center"/>
            <w:hideMark/>
          </w:tcPr>
          <w:p w:rsidR="005E12B5" w:rsidRPr="0076362C" w:rsidRDefault="005E12B5" w:rsidP="005E12B5">
            <w:pPr>
              <w:widowControl/>
              <w:adjustRightInd/>
              <w:spacing w:before="0" w:after="0"/>
              <w:ind w:firstLine="0"/>
              <w:jc w:val="center"/>
              <w:textAlignment w:val="auto"/>
              <w:rPr>
                <w:rFonts w:eastAsia="Times New Roman" w:cs="Arial"/>
                <w:color w:val="000000"/>
                <w:spacing w:val="0"/>
                <w:sz w:val="16"/>
                <w:szCs w:val="16"/>
                <w:lang w:eastAsia="ru-RU"/>
              </w:rPr>
            </w:pPr>
            <w:r w:rsidRPr="0076362C">
              <w:rPr>
                <w:rFonts w:eastAsia="Times New Roman" w:cs="Arial"/>
                <w:color w:val="000000"/>
                <w:spacing w:val="0"/>
                <w:sz w:val="16"/>
                <w:szCs w:val="16"/>
                <w:lang w:eastAsia="ru-RU"/>
              </w:rPr>
              <w:t>тыс. руб.</w:t>
            </w:r>
          </w:p>
        </w:tc>
        <w:tc>
          <w:tcPr>
            <w:tcW w:w="1418" w:type="dxa"/>
            <w:tcBorders>
              <w:top w:val="nil"/>
              <w:left w:val="nil"/>
              <w:bottom w:val="single" w:sz="4" w:space="0" w:color="auto"/>
              <w:right w:val="single" w:sz="4" w:space="0" w:color="auto"/>
            </w:tcBorders>
            <w:shd w:val="clear" w:color="auto" w:fill="auto"/>
            <w:noWrap/>
            <w:vAlign w:val="center"/>
            <w:hideMark/>
          </w:tcPr>
          <w:p w:rsidR="005E12B5" w:rsidRPr="0076362C" w:rsidRDefault="005E12B5" w:rsidP="005E12B5">
            <w:pPr>
              <w:widowControl/>
              <w:adjustRightInd/>
              <w:spacing w:before="0" w:after="0"/>
              <w:ind w:firstLine="0"/>
              <w:jc w:val="center"/>
              <w:textAlignment w:val="auto"/>
              <w:rPr>
                <w:rFonts w:eastAsia="Times New Roman" w:cs="Arial"/>
                <w:color w:val="000000"/>
                <w:spacing w:val="0"/>
                <w:sz w:val="16"/>
                <w:szCs w:val="16"/>
                <w:lang w:eastAsia="ru-RU"/>
              </w:rPr>
            </w:pPr>
            <w:r w:rsidRPr="0076362C">
              <w:rPr>
                <w:rFonts w:eastAsia="Times New Roman" w:cs="Arial"/>
                <w:color w:val="000000"/>
                <w:spacing w:val="0"/>
                <w:sz w:val="16"/>
                <w:szCs w:val="16"/>
                <w:lang w:eastAsia="ru-RU"/>
              </w:rPr>
              <w:t>0</w:t>
            </w:r>
          </w:p>
        </w:tc>
        <w:tc>
          <w:tcPr>
            <w:tcW w:w="1276" w:type="dxa"/>
            <w:tcBorders>
              <w:top w:val="nil"/>
              <w:left w:val="nil"/>
              <w:bottom w:val="single" w:sz="4" w:space="0" w:color="auto"/>
              <w:right w:val="single" w:sz="4" w:space="0" w:color="auto"/>
            </w:tcBorders>
            <w:shd w:val="clear" w:color="auto" w:fill="auto"/>
            <w:noWrap/>
            <w:vAlign w:val="center"/>
            <w:hideMark/>
          </w:tcPr>
          <w:p w:rsidR="005E12B5" w:rsidRPr="0076362C" w:rsidRDefault="005E12B5" w:rsidP="005E12B5">
            <w:pPr>
              <w:widowControl/>
              <w:adjustRightInd/>
              <w:spacing w:before="0" w:after="0"/>
              <w:ind w:firstLine="0"/>
              <w:jc w:val="center"/>
              <w:textAlignment w:val="auto"/>
              <w:rPr>
                <w:rFonts w:eastAsia="Times New Roman" w:cs="Arial"/>
                <w:color w:val="000000"/>
                <w:spacing w:val="0"/>
                <w:sz w:val="16"/>
                <w:szCs w:val="16"/>
                <w:lang w:eastAsia="ru-RU"/>
              </w:rPr>
            </w:pPr>
            <w:r w:rsidRPr="0076362C">
              <w:rPr>
                <w:rFonts w:eastAsia="Times New Roman" w:cs="Arial"/>
                <w:color w:val="000000"/>
                <w:spacing w:val="0"/>
                <w:sz w:val="16"/>
                <w:szCs w:val="16"/>
                <w:lang w:eastAsia="ru-RU"/>
              </w:rPr>
              <w:t>50</w:t>
            </w:r>
          </w:p>
        </w:tc>
        <w:tc>
          <w:tcPr>
            <w:tcW w:w="1275" w:type="dxa"/>
            <w:tcBorders>
              <w:top w:val="nil"/>
              <w:left w:val="nil"/>
              <w:bottom w:val="single" w:sz="4" w:space="0" w:color="auto"/>
              <w:right w:val="single" w:sz="4" w:space="0" w:color="auto"/>
            </w:tcBorders>
            <w:shd w:val="clear" w:color="auto" w:fill="auto"/>
            <w:noWrap/>
            <w:vAlign w:val="center"/>
            <w:hideMark/>
          </w:tcPr>
          <w:p w:rsidR="005E12B5" w:rsidRPr="0076362C" w:rsidRDefault="005E12B5" w:rsidP="005E12B5">
            <w:pPr>
              <w:widowControl/>
              <w:adjustRightInd/>
              <w:spacing w:before="0" w:after="0"/>
              <w:ind w:firstLine="0"/>
              <w:jc w:val="center"/>
              <w:textAlignment w:val="auto"/>
              <w:rPr>
                <w:rFonts w:eastAsia="Times New Roman" w:cs="Arial"/>
                <w:color w:val="000000"/>
                <w:spacing w:val="0"/>
                <w:sz w:val="16"/>
                <w:szCs w:val="16"/>
                <w:lang w:eastAsia="ru-RU"/>
              </w:rPr>
            </w:pPr>
            <w:r w:rsidRPr="0076362C">
              <w:rPr>
                <w:rFonts w:eastAsia="Times New Roman" w:cs="Arial"/>
                <w:color w:val="000000"/>
                <w:spacing w:val="0"/>
                <w:sz w:val="16"/>
                <w:szCs w:val="16"/>
                <w:lang w:eastAsia="ru-RU"/>
              </w:rPr>
              <w:t>239</w:t>
            </w:r>
          </w:p>
        </w:tc>
        <w:tc>
          <w:tcPr>
            <w:tcW w:w="1276" w:type="dxa"/>
            <w:tcBorders>
              <w:top w:val="nil"/>
              <w:left w:val="nil"/>
              <w:bottom w:val="single" w:sz="4" w:space="0" w:color="auto"/>
              <w:right w:val="single" w:sz="4" w:space="0" w:color="auto"/>
            </w:tcBorders>
            <w:shd w:val="clear" w:color="auto" w:fill="auto"/>
            <w:noWrap/>
            <w:vAlign w:val="center"/>
            <w:hideMark/>
          </w:tcPr>
          <w:p w:rsidR="005E12B5" w:rsidRPr="0076362C" w:rsidRDefault="005E12B5" w:rsidP="005E12B5">
            <w:pPr>
              <w:widowControl/>
              <w:adjustRightInd/>
              <w:spacing w:before="0" w:after="0"/>
              <w:ind w:firstLine="0"/>
              <w:jc w:val="center"/>
              <w:textAlignment w:val="auto"/>
              <w:rPr>
                <w:rFonts w:eastAsia="Times New Roman" w:cs="Arial"/>
                <w:color w:val="000000"/>
                <w:spacing w:val="0"/>
                <w:sz w:val="16"/>
                <w:szCs w:val="16"/>
                <w:lang w:eastAsia="ru-RU"/>
              </w:rPr>
            </w:pPr>
            <w:r w:rsidRPr="0076362C">
              <w:rPr>
                <w:rFonts w:eastAsia="Times New Roman" w:cs="Arial"/>
                <w:color w:val="000000"/>
                <w:spacing w:val="0"/>
                <w:sz w:val="16"/>
                <w:szCs w:val="16"/>
                <w:lang w:eastAsia="ru-RU"/>
              </w:rPr>
              <w:t>155</w:t>
            </w:r>
          </w:p>
        </w:tc>
        <w:tc>
          <w:tcPr>
            <w:tcW w:w="1276" w:type="dxa"/>
            <w:tcBorders>
              <w:top w:val="nil"/>
              <w:left w:val="nil"/>
              <w:bottom w:val="single" w:sz="4" w:space="0" w:color="auto"/>
              <w:right w:val="single" w:sz="4" w:space="0" w:color="auto"/>
            </w:tcBorders>
            <w:shd w:val="clear" w:color="auto" w:fill="auto"/>
            <w:noWrap/>
            <w:vAlign w:val="center"/>
            <w:hideMark/>
          </w:tcPr>
          <w:p w:rsidR="005E12B5" w:rsidRPr="0076362C" w:rsidRDefault="005E12B5" w:rsidP="005E12B5">
            <w:pPr>
              <w:widowControl/>
              <w:adjustRightInd/>
              <w:spacing w:before="0" w:after="0"/>
              <w:ind w:firstLine="0"/>
              <w:jc w:val="center"/>
              <w:textAlignment w:val="auto"/>
              <w:rPr>
                <w:rFonts w:eastAsia="Times New Roman" w:cs="Arial"/>
                <w:color w:val="000000"/>
                <w:spacing w:val="0"/>
                <w:sz w:val="16"/>
                <w:szCs w:val="16"/>
                <w:lang w:eastAsia="ru-RU"/>
              </w:rPr>
            </w:pPr>
            <w:r w:rsidRPr="0076362C">
              <w:rPr>
                <w:rFonts w:eastAsia="Times New Roman" w:cs="Arial"/>
                <w:color w:val="000000"/>
                <w:spacing w:val="0"/>
                <w:sz w:val="16"/>
                <w:szCs w:val="16"/>
                <w:lang w:eastAsia="ru-RU"/>
              </w:rPr>
              <w:t>73</w:t>
            </w:r>
          </w:p>
        </w:tc>
      </w:tr>
      <w:tr w:rsidR="005E12B5" w:rsidRPr="00C336CB" w:rsidTr="005E12B5">
        <w:trPr>
          <w:trHeight w:val="300"/>
        </w:trPr>
        <w:tc>
          <w:tcPr>
            <w:tcW w:w="7670" w:type="dxa"/>
            <w:tcBorders>
              <w:top w:val="nil"/>
              <w:left w:val="single" w:sz="4" w:space="0" w:color="auto"/>
              <w:bottom w:val="single" w:sz="4" w:space="0" w:color="auto"/>
              <w:right w:val="single" w:sz="4" w:space="0" w:color="auto"/>
            </w:tcBorders>
            <w:shd w:val="clear" w:color="auto" w:fill="auto"/>
            <w:vAlign w:val="center"/>
            <w:hideMark/>
          </w:tcPr>
          <w:p w:rsidR="005E12B5" w:rsidRPr="0076362C" w:rsidRDefault="005E12B5" w:rsidP="005E12B5">
            <w:pPr>
              <w:widowControl/>
              <w:adjustRightInd/>
              <w:spacing w:before="0" w:after="0"/>
              <w:ind w:firstLine="0"/>
              <w:jc w:val="left"/>
              <w:textAlignment w:val="auto"/>
              <w:rPr>
                <w:rFonts w:eastAsia="Times New Roman" w:cs="Arial"/>
                <w:color w:val="000000"/>
                <w:spacing w:val="0"/>
                <w:sz w:val="16"/>
                <w:szCs w:val="16"/>
                <w:lang w:eastAsia="ru-RU"/>
              </w:rPr>
            </w:pPr>
            <w:r w:rsidRPr="0076362C">
              <w:rPr>
                <w:rFonts w:eastAsia="Times New Roman" w:cs="Arial"/>
                <w:color w:val="000000"/>
                <w:spacing w:val="0"/>
                <w:sz w:val="16"/>
                <w:szCs w:val="16"/>
                <w:lang w:eastAsia="ru-RU"/>
              </w:rPr>
              <w:t>Оборудование</w:t>
            </w:r>
          </w:p>
        </w:tc>
        <w:tc>
          <w:tcPr>
            <w:tcW w:w="1417" w:type="dxa"/>
            <w:tcBorders>
              <w:top w:val="nil"/>
              <w:left w:val="nil"/>
              <w:bottom w:val="single" w:sz="4" w:space="0" w:color="auto"/>
              <w:right w:val="single" w:sz="4" w:space="0" w:color="auto"/>
            </w:tcBorders>
            <w:shd w:val="clear" w:color="auto" w:fill="auto"/>
            <w:noWrap/>
            <w:vAlign w:val="center"/>
            <w:hideMark/>
          </w:tcPr>
          <w:p w:rsidR="005E12B5" w:rsidRPr="0076362C" w:rsidRDefault="005E12B5" w:rsidP="005E12B5">
            <w:pPr>
              <w:widowControl/>
              <w:adjustRightInd/>
              <w:spacing w:before="0" w:after="0"/>
              <w:ind w:firstLine="0"/>
              <w:jc w:val="center"/>
              <w:textAlignment w:val="auto"/>
              <w:rPr>
                <w:rFonts w:eastAsia="Times New Roman" w:cs="Arial"/>
                <w:color w:val="000000"/>
                <w:spacing w:val="0"/>
                <w:sz w:val="16"/>
                <w:szCs w:val="16"/>
                <w:lang w:eastAsia="ru-RU"/>
              </w:rPr>
            </w:pPr>
            <w:r w:rsidRPr="0076362C">
              <w:rPr>
                <w:rFonts w:eastAsia="Times New Roman" w:cs="Arial"/>
                <w:color w:val="000000"/>
                <w:spacing w:val="0"/>
                <w:sz w:val="16"/>
                <w:szCs w:val="16"/>
                <w:lang w:eastAsia="ru-RU"/>
              </w:rPr>
              <w:t>тыс. руб.</w:t>
            </w:r>
          </w:p>
        </w:tc>
        <w:tc>
          <w:tcPr>
            <w:tcW w:w="1418" w:type="dxa"/>
            <w:tcBorders>
              <w:top w:val="nil"/>
              <w:left w:val="nil"/>
              <w:bottom w:val="single" w:sz="4" w:space="0" w:color="auto"/>
              <w:right w:val="single" w:sz="4" w:space="0" w:color="auto"/>
            </w:tcBorders>
            <w:shd w:val="clear" w:color="auto" w:fill="auto"/>
            <w:noWrap/>
            <w:vAlign w:val="center"/>
            <w:hideMark/>
          </w:tcPr>
          <w:p w:rsidR="005E12B5" w:rsidRPr="0076362C" w:rsidRDefault="005E12B5" w:rsidP="005E12B5">
            <w:pPr>
              <w:widowControl/>
              <w:adjustRightInd/>
              <w:spacing w:before="0" w:after="0"/>
              <w:ind w:firstLine="0"/>
              <w:jc w:val="center"/>
              <w:textAlignment w:val="auto"/>
              <w:rPr>
                <w:rFonts w:eastAsia="Times New Roman" w:cs="Arial"/>
                <w:color w:val="000000"/>
                <w:spacing w:val="0"/>
                <w:sz w:val="16"/>
                <w:szCs w:val="16"/>
                <w:lang w:eastAsia="ru-RU"/>
              </w:rPr>
            </w:pPr>
            <w:r w:rsidRPr="0076362C">
              <w:rPr>
                <w:rFonts w:eastAsia="Times New Roman" w:cs="Arial"/>
                <w:color w:val="000000"/>
                <w:spacing w:val="0"/>
                <w:sz w:val="16"/>
                <w:szCs w:val="16"/>
                <w:lang w:eastAsia="ru-RU"/>
              </w:rPr>
              <w:t>0</w:t>
            </w:r>
          </w:p>
        </w:tc>
        <w:tc>
          <w:tcPr>
            <w:tcW w:w="1276" w:type="dxa"/>
            <w:tcBorders>
              <w:top w:val="nil"/>
              <w:left w:val="nil"/>
              <w:bottom w:val="single" w:sz="4" w:space="0" w:color="auto"/>
              <w:right w:val="single" w:sz="4" w:space="0" w:color="auto"/>
            </w:tcBorders>
            <w:shd w:val="clear" w:color="auto" w:fill="auto"/>
            <w:noWrap/>
            <w:vAlign w:val="center"/>
            <w:hideMark/>
          </w:tcPr>
          <w:p w:rsidR="005E12B5" w:rsidRPr="0076362C" w:rsidRDefault="005E12B5" w:rsidP="005E12B5">
            <w:pPr>
              <w:widowControl/>
              <w:adjustRightInd/>
              <w:spacing w:before="0" w:after="0"/>
              <w:ind w:firstLine="0"/>
              <w:jc w:val="center"/>
              <w:textAlignment w:val="auto"/>
              <w:rPr>
                <w:rFonts w:eastAsia="Times New Roman" w:cs="Arial"/>
                <w:color w:val="000000"/>
                <w:spacing w:val="0"/>
                <w:sz w:val="16"/>
                <w:szCs w:val="16"/>
                <w:lang w:eastAsia="ru-RU"/>
              </w:rPr>
            </w:pPr>
            <w:r w:rsidRPr="0076362C">
              <w:rPr>
                <w:rFonts w:eastAsia="Times New Roman" w:cs="Arial"/>
                <w:color w:val="000000"/>
                <w:spacing w:val="0"/>
                <w:sz w:val="16"/>
                <w:szCs w:val="16"/>
                <w:lang w:eastAsia="ru-RU"/>
              </w:rPr>
              <w:t>271</w:t>
            </w:r>
          </w:p>
        </w:tc>
        <w:tc>
          <w:tcPr>
            <w:tcW w:w="1275" w:type="dxa"/>
            <w:tcBorders>
              <w:top w:val="nil"/>
              <w:left w:val="nil"/>
              <w:bottom w:val="single" w:sz="4" w:space="0" w:color="auto"/>
              <w:right w:val="single" w:sz="4" w:space="0" w:color="auto"/>
            </w:tcBorders>
            <w:shd w:val="clear" w:color="auto" w:fill="auto"/>
            <w:noWrap/>
            <w:vAlign w:val="center"/>
            <w:hideMark/>
          </w:tcPr>
          <w:p w:rsidR="005E12B5" w:rsidRPr="0076362C" w:rsidRDefault="005E12B5" w:rsidP="005E12B5">
            <w:pPr>
              <w:widowControl/>
              <w:adjustRightInd/>
              <w:spacing w:before="0" w:after="0"/>
              <w:ind w:firstLine="0"/>
              <w:jc w:val="center"/>
              <w:textAlignment w:val="auto"/>
              <w:rPr>
                <w:rFonts w:eastAsia="Times New Roman" w:cs="Arial"/>
                <w:color w:val="000000"/>
                <w:spacing w:val="0"/>
                <w:sz w:val="16"/>
                <w:szCs w:val="16"/>
                <w:lang w:eastAsia="ru-RU"/>
              </w:rPr>
            </w:pPr>
            <w:r w:rsidRPr="0076362C">
              <w:rPr>
                <w:rFonts w:eastAsia="Times New Roman" w:cs="Arial"/>
                <w:color w:val="000000"/>
                <w:spacing w:val="0"/>
                <w:sz w:val="16"/>
                <w:szCs w:val="16"/>
                <w:lang w:eastAsia="ru-RU"/>
              </w:rPr>
              <w:t>1 290</w:t>
            </w:r>
          </w:p>
        </w:tc>
        <w:tc>
          <w:tcPr>
            <w:tcW w:w="1276" w:type="dxa"/>
            <w:tcBorders>
              <w:top w:val="nil"/>
              <w:left w:val="nil"/>
              <w:bottom w:val="single" w:sz="4" w:space="0" w:color="auto"/>
              <w:right w:val="single" w:sz="4" w:space="0" w:color="auto"/>
            </w:tcBorders>
            <w:shd w:val="clear" w:color="auto" w:fill="auto"/>
            <w:noWrap/>
            <w:vAlign w:val="center"/>
            <w:hideMark/>
          </w:tcPr>
          <w:p w:rsidR="005E12B5" w:rsidRPr="0076362C" w:rsidRDefault="005E12B5" w:rsidP="005E12B5">
            <w:pPr>
              <w:widowControl/>
              <w:adjustRightInd/>
              <w:spacing w:before="0" w:after="0"/>
              <w:ind w:firstLine="0"/>
              <w:jc w:val="center"/>
              <w:textAlignment w:val="auto"/>
              <w:rPr>
                <w:rFonts w:eastAsia="Times New Roman" w:cs="Arial"/>
                <w:color w:val="000000"/>
                <w:spacing w:val="0"/>
                <w:sz w:val="16"/>
                <w:szCs w:val="16"/>
                <w:lang w:eastAsia="ru-RU"/>
              </w:rPr>
            </w:pPr>
            <w:r w:rsidRPr="0076362C">
              <w:rPr>
                <w:rFonts w:eastAsia="Times New Roman" w:cs="Arial"/>
                <w:color w:val="000000"/>
                <w:spacing w:val="0"/>
                <w:sz w:val="16"/>
                <w:szCs w:val="16"/>
                <w:lang w:eastAsia="ru-RU"/>
              </w:rPr>
              <w:t>839</w:t>
            </w:r>
          </w:p>
        </w:tc>
        <w:tc>
          <w:tcPr>
            <w:tcW w:w="1276" w:type="dxa"/>
            <w:tcBorders>
              <w:top w:val="nil"/>
              <w:left w:val="nil"/>
              <w:bottom w:val="single" w:sz="4" w:space="0" w:color="auto"/>
              <w:right w:val="single" w:sz="4" w:space="0" w:color="auto"/>
            </w:tcBorders>
            <w:shd w:val="clear" w:color="auto" w:fill="auto"/>
            <w:noWrap/>
            <w:vAlign w:val="center"/>
            <w:hideMark/>
          </w:tcPr>
          <w:p w:rsidR="005E12B5" w:rsidRPr="0076362C" w:rsidRDefault="005E12B5" w:rsidP="005E12B5">
            <w:pPr>
              <w:widowControl/>
              <w:adjustRightInd/>
              <w:spacing w:before="0" w:after="0"/>
              <w:ind w:firstLine="0"/>
              <w:jc w:val="center"/>
              <w:textAlignment w:val="auto"/>
              <w:rPr>
                <w:rFonts w:eastAsia="Times New Roman" w:cs="Arial"/>
                <w:color w:val="000000"/>
                <w:spacing w:val="0"/>
                <w:sz w:val="16"/>
                <w:szCs w:val="16"/>
                <w:lang w:eastAsia="ru-RU"/>
              </w:rPr>
            </w:pPr>
            <w:r w:rsidRPr="0076362C">
              <w:rPr>
                <w:rFonts w:eastAsia="Times New Roman" w:cs="Arial"/>
                <w:color w:val="000000"/>
                <w:spacing w:val="0"/>
                <w:sz w:val="16"/>
                <w:szCs w:val="16"/>
                <w:lang w:eastAsia="ru-RU"/>
              </w:rPr>
              <w:t>392</w:t>
            </w:r>
          </w:p>
        </w:tc>
      </w:tr>
      <w:tr w:rsidR="005E12B5" w:rsidRPr="00C336CB" w:rsidTr="005E12B5">
        <w:trPr>
          <w:trHeight w:val="450"/>
        </w:trPr>
        <w:tc>
          <w:tcPr>
            <w:tcW w:w="7670" w:type="dxa"/>
            <w:tcBorders>
              <w:top w:val="nil"/>
              <w:left w:val="single" w:sz="4" w:space="0" w:color="auto"/>
              <w:bottom w:val="single" w:sz="4" w:space="0" w:color="auto"/>
              <w:right w:val="single" w:sz="4" w:space="0" w:color="auto"/>
            </w:tcBorders>
            <w:shd w:val="clear" w:color="auto" w:fill="auto"/>
            <w:vAlign w:val="center"/>
            <w:hideMark/>
          </w:tcPr>
          <w:p w:rsidR="005E12B5" w:rsidRPr="0076362C" w:rsidRDefault="005E12B5" w:rsidP="005E12B5">
            <w:pPr>
              <w:widowControl/>
              <w:adjustRightInd/>
              <w:spacing w:before="0" w:after="0"/>
              <w:ind w:firstLine="0"/>
              <w:jc w:val="left"/>
              <w:textAlignment w:val="auto"/>
              <w:rPr>
                <w:rFonts w:eastAsia="Times New Roman" w:cs="Arial"/>
                <w:color w:val="000000"/>
                <w:spacing w:val="0"/>
                <w:sz w:val="16"/>
                <w:szCs w:val="16"/>
                <w:lang w:eastAsia="ru-RU"/>
              </w:rPr>
            </w:pPr>
            <w:r w:rsidRPr="0076362C">
              <w:rPr>
                <w:rFonts w:eastAsia="Times New Roman" w:cs="Arial"/>
                <w:color w:val="000000"/>
                <w:spacing w:val="0"/>
                <w:sz w:val="16"/>
                <w:szCs w:val="16"/>
                <w:lang w:eastAsia="ru-RU"/>
              </w:rPr>
              <w:t>Строительно-монтажные и наладочные работы</w:t>
            </w:r>
          </w:p>
        </w:tc>
        <w:tc>
          <w:tcPr>
            <w:tcW w:w="1417" w:type="dxa"/>
            <w:tcBorders>
              <w:top w:val="nil"/>
              <w:left w:val="nil"/>
              <w:bottom w:val="single" w:sz="4" w:space="0" w:color="auto"/>
              <w:right w:val="single" w:sz="4" w:space="0" w:color="auto"/>
            </w:tcBorders>
            <w:shd w:val="clear" w:color="auto" w:fill="auto"/>
            <w:noWrap/>
            <w:vAlign w:val="center"/>
            <w:hideMark/>
          </w:tcPr>
          <w:p w:rsidR="005E12B5" w:rsidRPr="0076362C" w:rsidRDefault="005E12B5" w:rsidP="005E12B5">
            <w:pPr>
              <w:widowControl/>
              <w:adjustRightInd/>
              <w:spacing w:before="0" w:after="0"/>
              <w:ind w:firstLine="0"/>
              <w:jc w:val="center"/>
              <w:textAlignment w:val="auto"/>
              <w:rPr>
                <w:rFonts w:eastAsia="Times New Roman" w:cs="Arial"/>
                <w:color w:val="000000"/>
                <w:spacing w:val="0"/>
                <w:sz w:val="16"/>
                <w:szCs w:val="16"/>
                <w:lang w:eastAsia="ru-RU"/>
              </w:rPr>
            </w:pPr>
            <w:r w:rsidRPr="0076362C">
              <w:rPr>
                <w:rFonts w:eastAsia="Times New Roman" w:cs="Arial"/>
                <w:color w:val="000000"/>
                <w:spacing w:val="0"/>
                <w:sz w:val="16"/>
                <w:szCs w:val="16"/>
                <w:lang w:eastAsia="ru-RU"/>
              </w:rPr>
              <w:t>тыс. руб.</w:t>
            </w:r>
          </w:p>
        </w:tc>
        <w:tc>
          <w:tcPr>
            <w:tcW w:w="1418" w:type="dxa"/>
            <w:tcBorders>
              <w:top w:val="nil"/>
              <w:left w:val="nil"/>
              <w:bottom w:val="single" w:sz="4" w:space="0" w:color="auto"/>
              <w:right w:val="single" w:sz="4" w:space="0" w:color="auto"/>
            </w:tcBorders>
            <w:shd w:val="clear" w:color="auto" w:fill="auto"/>
            <w:noWrap/>
            <w:vAlign w:val="center"/>
            <w:hideMark/>
          </w:tcPr>
          <w:p w:rsidR="005E12B5" w:rsidRPr="0076362C" w:rsidRDefault="005E12B5" w:rsidP="005E12B5">
            <w:pPr>
              <w:widowControl/>
              <w:adjustRightInd/>
              <w:spacing w:before="0" w:after="0"/>
              <w:ind w:firstLine="0"/>
              <w:jc w:val="center"/>
              <w:textAlignment w:val="auto"/>
              <w:rPr>
                <w:rFonts w:eastAsia="Times New Roman" w:cs="Arial"/>
                <w:color w:val="000000"/>
                <w:spacing w:val="0"/>
                <w:sz w:val="16"/>
                <w:szCs w:val="16"/>
                <w:lang w:eastAsia="ru-RU"/>
              </w:rPr>
            </w:pPr>
            <w:r w:rsidRPr="0076362C">
              <w:rPr>
                <w:rFonts w:eastAsia="Times New Roman" w:cs="Arial"/>
                <w:color w:val="000000"/>
                <w:spacing w:val="0"/>
                <w:sz w:val="16"/>
                <w:szCs w:val="16"/>
                <w:lang w:eastAsia="ru-RU"/>
              </w:rPr>
              <w:t>0</w:t>
            </w:r>
          </w:p>
        </w:tc>
        <w:tc>
          <w:tcPr>
            <w:tcW w:w="1276" w:type="dxa"/>
            <w:tcBorders>
              <w:top w:val="nil"/>
              <w:left w:val="nil"/>
              <w:bottom w:val="single" w:sz="4" w:space="0" w:color="auto"/>
              <w:right w:val="single" w:sz="4" w:space="0" w:color="auto"/>
            </w:tcBorders>
            <w:shd w:val="clear" w:color="auto" w:fill="auto"/>
            <w:noWrap/>
            <w:vAlign w:val="center"/>
            <w:hideMark/>
          </w:tcPr>
          <w:p w:rsidR="005E12B5" w:rsidRPr="0076362C" w:rsidRDefault="005E12B5" w:rsidP="005E12B5">
            <w:pPr>
              <w:widowControl/>
              <w:adjustRightInd/>
              <w:spacing w:before="0" w:after="0"/>
              <w:ind w:firstLine="0"/>
              <w:jc w:val="center"/>
              <w:textAlignment w:val="auto"/>
              <w:rPr>
                <w:rFonts w:eastAsia="Times New Roman" w:cs="Arial"/>
                <w:color w:val="000000"/>
                <w:spacing w:val="0"/>
                <w:sz w:val="16"/>
                <w:szCs w:val="16"/>
                <w:lang w:eastAsia="ru-RU"/>
              </w:rPr>
            </w:pPr>
            <w:r w:rsidRPr="0076362C">
              <w:rPr>
                <w:rFonts w:eastAsia="Times New Roman" w:cs="Arial"/>
                <w:color w:val="000000"/>
                <w:spacing w:val="0"/>
                <w:sz w:val="16"/>
                <w:szCs w:val="16"/>
                <w:lang w:eastAsia="ru-RU"/>
              </w:rPr>
              <w:t>682</w:t>
            </w:r>
          </w:p>
        </w:tc>
        <w:tc>
          <w:tcPr>
            <w:tcW w:w="1275" w:type="dxa"/>
            <w:tcBorders>
              <w:top w:val="nil"/>
              <w:left w:val="nil"/>
              <w:bottom w:val="single" w:sz="4" w:space="0" w:color="auto"/>
              <w:right w:val="single" w:sz="4" w:space="0" w:color="auto"/>
            </w:tcBorders>
            <w:shd w:val="clear" w:color="auto" w:fill="auto"/>
            <w:noWrap/>
            <w:vAlign w:val="center"/>
            <w:hideMark/>
          </w:tcPr>
          <w:p w:rsidR="005E12B5" w:rsidRPr="0076362C" w:rsidRDefault="005E12B5" w:rsidP="005E12B5">
            <w:pPr>
              <w:widowControl/>
              <w:adjustRightInd/>
              <w:spacing w:before="0" w:after="0"/>
              <w:ind w:firstLine="0"/>
              <w:jc w:val="center"/>
              <w:textAlignment w:val="auto"/>
              <w:rPr>
                <w:rFonts w:eastAsia="Times New Roman" w:cs="Arial"/>
                <w:color w:val="000000"/>
                <w:spacing w:val="0"/>
                <w:sz w:val="16"/>
                <w:szCs w:val="16"/>
                <w:lang w:eastAsia="ru-RU"/>
              </w:rPr>
            </w:pPr>
            <w:r w:rsidRPr="0076362C">
              <w:rPr>
                <w:rFonts w:eastAsia="Times New Roman" w:cs="Arial"/>
                <w:color w:val="000000"/>
                <w:spacing w:val="0"/>
                <w:sz w:val="16"/>
                <w:szCs w:val="16"/>
                <w:lang w:eastAsia="ru-RU"/>
              </w:rPr>
              <w:t>3 248</w:t>
            </w:r>
          </w:p>
        </w:tc>
        <w:tc>
          <w:tcPr>
            <w:tcW w:w="1276" w:type="dxa"/>
            <w:tcBorders>
              <w:top w:val="nil"/>
              <w:left w:val="nil"/>
              <w:bottom w:val="single" w:sz="4" w:space="0" w:color="auto"/>
              <w:right w:val="single" w:sz="4" w:space="0" w:color="auto"/>
            </w:tcBorders>
            <w:shd w:val="clear" w:color="auto" w:fill="auto"/>
            <w:noWrap/>
            <w:vAlign w:val="center"/>
            <w:hideMark/>
          </w:tcPr>
          <w:p w:rsidR="005E12B5" w:rsidRPr="0076362C" w:rsidRDefault="005E12B5" w:rsidP="005E12B5">
            <w:pPr>
              <w:widowControl/>
              <w:adjustRightInd/>
              <w:spacing w:before="0" w:after="0"/>
              <w:ind w:firstLine="0"/>
              <w:jc w:val="center"/>
              <w:textAlignment w:val="auto"/>
              <w:rPr>
                <w:rFonts w:eastAsia="Times New Roman" w:cs="Arial"/>
                <w:color w:val="000000"/>
                <w:spacing w:val="0"/>
                <w:sz w:val="16"/>
                <w:szCs w:val="16"/>
                <w:lang w:eastAsia="ru-RU"/>
              </w:rPr>
            </w:pPr>
            <w:r w:rsidRPr="0076362C">
              <w:rPr>
                <w:rFonts w:eastAsia="Times New Roman" w:cs="Arial"/>
                <w:color w:val="000000"/>
                <w:spacing w:val="0"/>
                <w:sz w:val="16"/>
                <w:szCs w:val="16"/>
                <w:lang w:eastAsia="ru-RU"/>
              </w:rPr>
              <w:t>2 114</w:t>
            </w:r>
          </w:p>
        </w:tc>
        <w:tc>
          <w:tcPr>
            <w:tcW w:w="1276" w:type="dxa"/>
            <w:tcBorders>
              <w:top w:val="nil"/>
              <w:left w:val="nil"/>
              <w:bottom w:val="single" w:sz="4" w:space="0" w:color="auto"/>
              <w:right w:val="single" w:sz="4" w:space="0" w:color="auto"/>
            </w:tcBorders>
            <w:shd w:val="clear" w:color="auto" w:fill="auto"/>
            <w:noWrap/>
            <w:vAlign w:val="center"/>
            <w:hideMark/>
          </w:tcPr>
          <w:p w:rsidR="005E12B5" w:rsidRPr="0076362C" w:rsidRDefault="005E12B5" w:rsidP="005E12B5">
            <w:pPr>
              <w:widowControl/>
              <w:adjustRightInd/>
              <w:spacing w:before="0" w:after="0"/>
              <w:ind w:firstLine="0"/>
              <w:jc w:val="center"/>
              <w:textAlignment w:val="auto"/>
              <w:rPr>
                <w:rFonts w:eastAsia="Times New Roman" w:cs="Arial"/>
                <w:color w:val="000000"/>
                <w:spacing w:val="0"/>
                <w:sz w:val="16"/>
                <w:szCs w:val="16"/>
                <w:lang w:eastAsia="ru-RU"/>
              </w:rPr>
            </w:pPr>
            <w:r w:rsidRPr="0076362C">
              <w:rPr>
                <w:rFonts w:eastAsia="Times New Roman" w:cs="Arial"/>
                <w:color w:val="000000"/>
                <w:spacing w:val="0"/>
                <w:sz w:val="16"/>
                <w:szCs w:val="16"/>
                <w:lang w:eastAsia="ru-RU"/>
              </w:rPr>
              <w:t>988</w:t>
            </w:r>
          </w:p>
        </w:tc>
      </w:tr>
      <w:tr w:rsidR="005E12B5" w:rsidRPr="00C336CB" w:rsidTr="005E12B5">
        <w:trPr>
          <w:trHeight w:val="300"/>
        </w:trPr>
        <w:tc>
          <w:tcPr>
            <w:tcW w:w="7670" w:type="dxa"/>
            <w:tcBorders>
              <w:top w:val="nil"/>
              <w:left w:val="single" w:sz="4" w:space="0" w:color="auto"/>
              <w:bottom w:val="single" w:sz="4" w:space="0" w:color="auto"/>
              <w:right w:val="single" w:sz="4" w:space="0" w:color="auto"/>
            </w:tcBorders>
            <w:shd w:val="clear" w:color="auto" w:fill="auto"/>
            <w:vAlign w:val="center"/>
            <w:hideMark/>
          </w:tcPr>
          <w:p w:rsidR="005E12B5" w:rsidRPr="0076362C" w:rsidRDefault="005E12B5" w:rsidP="005E12B5">
            <w:pPr>
              <w:widowControl/>
              <w:adjustRightInd/>
              <w:spacing w:before="0" w:after="0"/>
              <w:ind w:firstLine="0"/>
              <w:jc w:val="left"/>
              <w:textAlignment w:val="auto"/>
              <w:rPr>
                <w:rFonts w:eastAsia="Times New Roman" w:cs="Arial"/>
                <w:color w:val="000000"/>
                <w:spacing w:val="0"/>
                <w:sz w:val="16"/>
                <w:szCs w:val="16"/>
                <w:lang w:eastAsia="ru-RU"/>
              </w:rPr>
            </w:pPr>
            <w:r w:rsidRPr="0076362C">
              <w:rPr>
                <w:rFonts w:eastAsia="Times New Roman" w:cs="Arial"/>
                <w:color w:val="000000"/>
                <w:spacing w:val="0"/>
                <w:sz w:val="16"/>
                <w:szCs w:val="16"/>
                <w:lang w:eastAsia="ru-RU"/>
              </w:rPr>
              <w:t>Всего капитальные затраты</w:t>
            </w:r>
          </w:p>
        </w:tc>
        <w:tc>
          <w:tcPr>
            <w:tcW w:w="1417" w:type="dxa"/>
            <w:tcBorders>
              <w:top w:val="nil"/>
              <w:left w:val="nil"/>
              <w:bottom w:val="single" w:sz="4" w:space="0" w:color="auto"/>
              <w:right w:val="single" w:sz="4" w:space="0" w:color="auto"/>
            </w:tcBorders>
            <w:shd w:val="clear" w:color="auto" w:fill="auto"/>
            <w:noWrap/>
            <w:vAlign w:val="center"/>
            <w:hideMark/>
          </w:tcPr>
          <w:p w:rsidR="005E12B5" w:rsidRPr="0076362C" w:rsidRDefault="005E12B5" w:rsidP="005E12B5">
            <w:pPr>
              <w:widowControl/>
              <w:adjustRightInd/>
              <w:spacing w:before="0" w:after="0"/>
              <w:ind w:firstLine="0"/>
              <w:jc w:val="center"/>
              <w:textAlignment w:val="auto"/>
              <w:rPr>
                <w:rFonts w:eastAsia="Times New Roman" w:cs="Arial"/>
                <w:color w:val="000000"/>
                <w:spacing w:val="0"/>
                <w:sz w:val="16"/>
                <w:szCs w:val="16"/>
                <w:lang w:eastAsia="ru-RU"/>
              </w:rPr>
            </w:pPr>
            <w:r w:rsidRPr="0076362C">
              <w:rPr>
                <w:rFonts w:eastAsia="Times New Roman" w:cs="Arial"/>
                <w:color w:val="000000"/>
                <w:spacing w:val="0"/>
                <w:sz w:val="16"/>
                <w:szCs w:val="16"/>
                <w:lang w:eastAsia="ru-RU"/>
              </w:rPr>
              <w:t>тыс. руб.</w:t>
            </w:r>
          </w:p>
        </w:tc>
        <w:tc>
          <w:tcPr>
            <w:tcW w:w="1418" w:type="dxa"/>
            <w:tcBorders>
              <w:top w:val="nil"/>
              <w:left w:val="nil"/>
              <w:bottom w:val="single" w:sz="4" w:space="0" w:color="auto"/>
              <w:right w:val="single" w:sz="4" w:space="0" w:color="auto"/>
            </w:tcBorders>
            <w:shd w:val="clear" w:color="auto" w:fill="auto"/>
            <w:noWrap/>
            <w:vAlign w:val="center"/>
            <w:hideMark/>
          </w:tcPr>
          <w:p w:rsidR="005E12B5" w:rsidRPr="0076362C" w:rsidRDefault="005E12B5" w:rsidP="005E12B5">
            <w:pPr>
              <w:widowControl/>
              <w:adjustRightInd/>
              <w:spacing w:before="0" w:after="0"/>
              <w:ind w:firstLine="0"/>
              <w:jc w:val="center"/>
              <w:textAlignment w:val="auto"/>
              <w:rPr>
                <w:rFonts w:eastAsia="Times New Roman" w:cs="Arial"/>
                <w:color w:val="000000"/>
                <w:spacing w:val="0"/>
                <w:sz w:val="16"/>
                <w:szCs w:val="16"/>
                <w:lang w:eastAsia="ru-RU"/>
              </w:rPr>
            </w:pPr>
            <w:r w:rsidRPr="0076362C">
              <w:rPr>
                <w:rFonts w:eastAsia="Times New Roman" w:cs="Arial"/>
                <w:color w:val="000000"/>
                <w:spacing w:val="0"/>
                <w:sz w:val="16"/>
                <w:szCs w:val="16"/>
                <w:lang w:eastAsia="ru-RU"/>
              </w:rPr>
              <w:t>0</w:t>
            </w:r>
          </w:p>
        </w:tc>
        <w:tc>
          <w:tcPr>
            <w:tcW w:w="1276" w:type="dxa"/>
            <w:tcBorders>
              <w:top w:val="nil"/>
              <w:left w:val="nil"/>
              <w:bottom w:val="single" w:sz="4" w:space="0" w:color="auto"/>
              <w:right w:val="single" w:sz="4" w:space="0" w:color="auto"/>
            </w:tcBorders>
            <w:shd w:val="clear" w:color="auto" w:fill="auto"/>
            <w:noWrap/>
            <w:vAlign w:val="center"/>
            <w:hideMark/>
          </w:tcPr>
          <w:p w:rsidR="005E12B5" w:rsidRPr="0076362C" w:rsidRDefault="005E12B5" w:rsidP="005E12B5">
            <w:pPr>
              <w:widowControl/>
              <w:adjustRightInd/>
              <w:spacing w:before="0" w:after="0"/>
              <w:ind w:firstLine="0"/>
              <w:jc w:val="center"/>
              <w:textAlignment w:val="auto"/>
              <w:rPr>
                <w:rFonts w:eastAsia="Times New Roman" w:cs="Arial"/>
                <w:color w:val="000000"/>
                <w:spacing w:val="0"/>
                <w:sz w:val="16"/>
                <w:szCs w:val="16"/>
                <w:lang w:eastAsia="ru-RU"/>
              </w:rPr>
            </w:pPr>
            <w:r w:rsidRPr="0076362C">
              <w:rPr>
                <w:rFonts w:eastAsia="Times New Roman" w:cs="Arial"/>
                <w:color w:val="000000"/>
                <w:spacing w:val="0"/>
                <w:sz w:val="16"/>
                <w:szCs w:val="16"/>
                <w:lang w:eastAsia="ru-RU"/>
              </w:rPr>
              <w:t>1 003</w:t>
            </w:r>
          </w:p>
        </w:tc>
        <w:tc>
          <w:tcPr>
            <w:tcW w:w="1275" w:type="dxa"/>
            <w:tcBorders>
              <w:top w:val="nil"/>
              <w:left w:val="nil"/>
              <w:bottom w:val="single" w:sz="4" w:space="0" w:color="auto"/>
              <w:right w:val="single" w:sz="4" w:space="0" w:color="auto"/>
            </w:tcBorders>
            <w:shd w:val="clear" w:color="auto" w:fill="auto"/>
            <w:noWrap/>
            <w:vAlign w:val="center"/>
            <w:hideMark/>
          </w:tcPr>
          <w:p w:rsidR="005E12B5" w:rsidRPr="0076362C" w:rsidRDefault="005E12B5" w:rsidP="005E12B5">
            <w:pPr>
              <w:widowControl/>
              <w:adjustRightInd/>
              <w:spacing w:before="0" w:after="0"/>
              <w:ind w:firstLine="0"/>
              <w:jc w:val="center"/>
              <w:textAlignment w:val="auto"/>
              <w:rPr>
                <w:rFonts w:eastAsia="Times New Roman" w:cs="Arial"/>
                <w:color w:val="000000"/>
                <w:spacing w:val="0"/>
                <w:sz w:val="16"/>
                <w:szCs w:val="16"/>
                <w:lang w:eastAsia="ru-RU"/>
              </w:rPr>
            </w:pPr>
            <w:r w:rsidRPr="0076362C">
              <w:rPr>
                <w:rFonts w:eastAsia="Times New Roman" w:cs="Arial"/>
                <w:color w:val="000000"/>
                <w:spacing w:val="0"/>
                <w:sz w:val="16"/>
                <w:szCs w:val="16"/>
                <w:lang w:eastAsia="ru-RU"/>
              </w:rPr>
              <w:t>4 777</w:t>
            </w:r>
          </w:p>
        </w:tc>
        <w:tc>
          <w:tcPr>
            <w:tcW w:w="1276" w:type="dxa"/>
            <w:tcBorders>
              <w:top w:val="nil"/>
              <w:left w:val="nil"/>
              <w:bottom w:val="single" w:sz="4" w:space="0" w:color="auto"/>
              <w:right w:val="single" w:sz="4" w:space="0" w:color="auto"/>
            </w:tcBorders>
            <w:shd w:val="clear" w:color="auto" w:fill="auto"/>
            <w:noWrap/>
            <w:vAlign w:val="center"/>
            <w:hideMark/>
          </w:tcPr>
          <w:p w:rsidR="005E12B5" w:rsidRPr="0076362C" w:rsidRDefault="005E12B5" w:rsidP="005E12B5">
            <w:pPr>
              <w:widowControl/>
              <w:adjustRightInd/>
              <w:spacing w:before="0" w:after="0"/>
              <w:ind w:firstLine="0"/>
              <w:jc w:val="center"/>
              <w:textAlignment w:val="auto"/>
              <w:rPr>
                <w:rFonts w:eastAsia="Times New Roman" w:cs="Arial"/>
                <w:color w:val="000000"/>
                <w:spacing w:val="0"/>
                <w:sz w:val="16"/>
                <w:szCs w:val="16"/>
                <w:lang w:eastAsia="ru-RU"/>
              </w:rPr>
            </w:pPr>
            <w:r w:rsidRPr="0076362C">
              <w:rPr>
                <w:rFonts w:eastAsia="Times New Roman" w:cs="Arial"/>
                <w:color w:val="000000"/>
                <w:spacing w:val="0"/>
                <w:sz w:val="16"/>
                <w:szCs w:val="16"/>
                <w:lang w:eastAsia="ru-RU"/>
              </w:rPr>
              <w:t>3 109</w:t>
            </w:r>
          </w:p>
        </w:tc>
        <w:tc>
          <w:tcPr>
            <w:tcW w:w="1276" w:type="dxa"/>
            <w:tcBorders>
              <w:top w:val="nil"/>
              <w:left w:val="nil"/>
              <w:bottom w:val="single" w:sz="4" w:space="0" w:color="auto"/>
              <w:right w:val="single" w:sz="4" w:space="0" w:color="auto"/>
            </w:tcBorders>
            <w:shd w:val="clear" w:color="auto" w:fill="auto"/>
            <w:noWrap/>
            <w:vAlign w:val="center"/>
            <w:hideMark/>
          </w:tcPr>
          <w:p w:rsidR="005E12B5" w:rsidRPr="0076362C" w:rsidRDefault="005E12B5" w:rsidP="005E12B5">
            <w:pPr>
              <w:widowControl/>
              <w:adjustRightInd/>
              <w:spacing w:before="0" w:after="0"/>
              <w:ind w:firstLine="0"/>
              <w:jc w:val="center"/>
              <w:textAlignment w:val="auto"/>
              <w:rPr>
                <w:rFonts w:eastAsia="Times New Roman" w:cs="Arial"/>
                <w:color w:val="000000"/>
                <w:spacing w:val="0"/>
                <w:sz w:val="16"/>
                <w:szCs w:val="16"/>
                <w:lang w:eastAsia="ru-RU"/>
              </w:rPr>
            </w:pPr>
            <w:r w:rsidRPr="0076362C">
              <w:rPr>
                <w:rFonts w:eastAsia="Times New Roman" w:cs="Arial"/>
                <w:color w:val="000000"/>
                <w:spacing w:val="0"/>
                <w:sz w:val="16"/>
                <w:szCs w:val="16"/>
                <w:lang w:eastAsia="ru-RU"/>
              </w:rPr>
              <w:t>1 453</w:t>
            </w:r>
          </w:p>
        </w:tc>
      </w:tr>
      <w:tr w:rsidR="005E12B5" w:rsidRPr="00C336CB" w:rsidTr="005E12B5">
        <w:trPr>
          <w:trHeight w:val="300"/>
        </w:trPr>
        <w:tc>
          <w:tcPr>
            <w:tcW w:w="7670" w:type="dxa"/>
            <w:tcBorders>
              <w:top w:val="nil"/>
              <w:left w:val="single" w:sz="4" w:space="0" w:color="auto"/>
              <w:bottom w:val="single" w:sz="4" w:space="0" w:color="auto"/>
              <w:right w:val="single" w:sz="4" w:space="0" w:color="auto"/>
            </w:tcBorders>
            <w:shd w:val="clear" w:color="auto" w:fill="auto"/>
            <w:vAlign w:val="center"/>
            <w:hideMark/>
          </w:tcPr>
          <w:p w:rsidR="005E12B5" w:rsidRPr="0076362C" w:rsidRDefault="005E12B5" w:rsidP="005E12B5">
            <w:pPr>
              <w:widowControl/>
              <w:adjustRightInd/>
              <w:spacing w:before="0" w:after="0"/>
              <w:ind w:firstLine="0"/>
              <w:jc w:val="left"/>
              <w:textAlignment w:val="auto"/>
              <w:rPr>
                <w:rFonts w:eastAsia="Times New Roman" w:cs="Arial"/>
                <w:color w:val="000000"/>
                <w:spacing w:val="0"/>
                <w:sz w:val="16"/>
                <w:szCs w:val="16"/>
                <w:lang w:eastAsia="ru-RU"/>
              </w:rPr>
            </w:pPr>
            <w:r w:rsidRPr="0076362C">
              <w:rPr>
                <w:rFonts w:eastAsia="Times New Roman" w:cs="Arial"/>
                <w:color w:val="000000"/>
                <w:spacing w:val="0"/>
                <w:sz w:val="16"/>
                <w:szCs w:val="16"/>
                <w:lang w:eastAsia="ru-RU"/>
              </w:rPr>
              <w:t>Непредвиденные расходы</w:t>
            </w:r>
          </w:p>
        </w:tc>
        <w:tc>
          <w:tcPr>
            <w:tcW w:w="1417" w:type="dxa"/>
            <w:tcBorders>
              <w:top w:val="nil"/>
              <w:left w:val="nil"/>
              <w:bottom w:val="single" w:sz="4" w:space="0" w:color="auto"/>
              <w:right w:val="single" w:sz="4" w:space="0" w:color="auto"/>
            </w:tcBorders>
            <w:shd w:val="clear" w:color="auto" w:fill="auto"/>
            <w:noWrap/>
            <w:vAlign w:val="center"/>
            <w:hideMark/>
          </w:tcPr>
          <w:p w:rsidR="005E12B5" w:rsidRPr="0076362C" w:rsidRDefault="005E12B5" w:rsidP="005E12B5">
            <w:pPr>
              <w:widowControl/>
              <w:adjustRightInd/>
              <w:spacing w:before="0" w:after="0"/>
              <w:ind w:firstLine="0"/>
              <w:jc w:val="center"/>
              <w:textAlignment w:val="auto"/>
              <w:rPr>
                <w:rFonts w:eastAsia="Times New Roman" w:cs="Arial"/>
                <w:color w:val="000000"/>
                <w:spacing w:val="0"/>
                <w:sz w:val="16"/>
                <w:szCs w:val="16"/>
                <w:lang w:eastAsia="ru-RU"/>
              </w:rPr>
            </w:pPr>
            <w:r w:rsidRPr="0076362C">
              <w:rPr>
                <w:rFonts w:eastAsia="Times New Roman" w:cs="Arial"/>
                <w:color w:val="000000"/>
                <w:spacing w:val="0"/>
                <w:sz w:val="16"/>
                <w:szCs w:val="16"/>
                <w:lang w:eastAsia="ru-RU"/>
              </w:rPr>
              <w:t>тыс. руб.</w:t>
            </w:r>
          </w:p>
        </w:tc>
        <w:tc>
          <w:tcPr>
            <w:tcW w:w="1418" w:type="dxa"/>
            <w:tcBorders>
              <w:top w:val="nil"/>
              <w:left w:val="nil"/>
              <w:bottom w:val="single" w:sz="4" w:space="0" w:color="auto"/>
              <w:right w:val="single" w:sz="4" w:space="0" w:color="auto"/>
            </w:tcBorders>
            <w:shd w:val="clear" w:color="auto" w:fill="auto"/>
            <w:noWrap/>
            <w:vAlign w:val="center"/>
            <w:hideMark/>
          </w:tcPr>
          <w:p w:rsidR="005E12B5" w:rsidRPr="0076362C" w:rsidRDefault="005E12B5" w:rsidP="005E12B5">
            <w:pPr>
              <w:widowControl/>
              <w:adjustRightInd/>
              <w:spacing w:before="0" w:after="0"/>
              <w:ind w:firstLine="0"/>
              <w:jc w:val="center"/>
              <w:textAlignment w:val="auto"/>
              <w:rPr>
                <w:rFonts w:eastAsia="Times New Roman" w:cs="Arial"/>
                <w:color w:val="000000"/>
                <w:spacing w:val="0"/>
                <w:sz w:val="16"/>
                <w:szCs w:val="16"/>
                <w:lang w:eastAsia="ru-RU"/>
              </w:rPr>
            </w:pPr>
            <w:r w:rsidRPr="0076362C">
              <w:rPr>
                <w:rFonts w:eastAsia="Times New Roman" w:cs="Arial"/>
                <w:color w:val="000000"/>
                <w:spacing w:val="0"/>
                <w:sz w:val="16"/>
                <w:szCs w:val="16"/>
                <w:lang w:eastAsia="ru-RU"/>
              </w:rPr>
              <w:t>0</w:t>
            </w:r>
          </w:p>
        </w:tc>
        <w:tc>
          <w:tcPr>
            <w:tcW w:w="1276" w:type="dxa"/>
            <w:tcBorders>
              <w:top w:val="nil"/>
              <w:left w:val="nil"/>
              <w:bottom w:val="single" w:sz="4" w:space="0" w:color="auto"/>
              <w:right w:val="single" w:sz="4" w:space="0" w:color="auto"/>
            </w:tcBorders>
            <w:shd w:val="clear" w:color="auto" w:fill="auto"/>
            <w:noWrap/>
            <w:vAlign w:val="center"/>
            <w:hideMark/>
          </w:tcPr>
          <w:p w:rsidR="005E12B5" w:rsidRPr="0076362C" w:rsidRDefault="005E12B5" w:rsidP="005E12B5">
            <w:pPr>
              <w:widowControl/>
              <w:adjustRightInd/>
              <w:spacing w:before="0" w:after="0"/>
              <w:ind w:firstLine="0"/>
              <w:jc w:val="center"/>
              <w:textAlignment w:val="auto"/>
              <w:rPr>
                <w:rFonts w:eastAsia="Times New Roman" w:cs="Arial"/>
                <w:color w:val="000000"/>
                <w:spacing w:val="0"/>
                <w:sz w:val="16"/>
                <w:szCs w:val="16"/>
                <w:lang w:eastAsia="ru-RU"/>
              </w:rPr>
            </w:pPr>
            <w:r w:rsidRPr="0076362C">
              <w:rPr>
                <w:rFonts w:eastAsia="Times New Roman" w:cs="Arial"/>
                <w:color w:val="000000"/>
                <w:spacing w:val="0"/>
                <w:sz w:val="16"/>
                <w:szCs w:val="16"/>
                <w:lang w:eastAsia="ru-RU"/>
              </w:rPr>
              <w:t>60</w:t>
            </w:r>
          </w:p>
        </w:tc>
        <w:tc>
          <w:tcPr>
            <w:tcW w:w="1275" w:type="dxa"/>
            <w:tcBorders>
              <w:top w:val="nil"/>
              <w:left w:val="nil"/>
              <w:bottom w:val="single" w:sz="4" w:space="0" w:color="auto"/>
              <w:right w:val="single" w:sz="4" w:space="0" w:color="auto"/>
            </w:tcBorders>
            <w:shd w:val="clear" w:color="auto" w:fill="auto"/>
            <w:noWrap/>
            <w:vAlign w:val="center"/>
            <w:hideMark/>
          </w:tcPr>
          <w:p w:rsidR="005E12B5" w:rsidRPr="0076362C" w:rsidRDefault="005E12B5" w:rsidP="005E12B5">
            <w:pPr>
              <w:widowControl/>
              <w:adjustRightInd/>
              <w:spacing w:before="0" w:after="0"/>
              <w:ind w:firstLine="0"/>
              <w:jc w:val="center"/>
              <w:textAlignment w:val="auto"/>
              <w:rPr>
                <w:rFonts w:eastAsia="Times New Roman" w:cs="Arial"/>
                <w:color w:val="000000"/>
                <w:spacing w:val="0"/>
                <w:sz w:val="16"/>
                <w:szCs w:val="16"/>
                <w:lang w:eastAsia="ru-RU"/>
              </w:rPr>
            </w:pPr>
            <w:r w:rsidRPr="0076362C">
              <w:rPr>
                <w:rFonts w:eastAsia="Times New Roman" w:cs="Arial"/>
                <w:color w:val="000000"/>
                <w:spacing w:val="0"/>
                <w:sz w:val="16"/>
                <w:szCs w:val="16"/>
                <w:lang w:eastAsia="ru-RU"/>
              </w:rPr>
              <w:t>287</w:t>
            </w:r>
          </w:p>
        </w:tc>
        <w:tc>
          <w:tcPr>
            <w:tcW w:w="1276" w:type="dxa"/>
            <w:tcBorders>
              <w:top w:val="nil"/>
              <w:left w:val="nil"/>
              <w:bottom w:val="single" w:sz="4" w:space="0" w:color="auto"/>
              <w:right w:val="single" w:sz="4" w:space="0" w:color="auto"/>
            </w:tcBorders>
            <w:shd w:val="clear" w:color="auto" w:fill="auto"/>
            <w:noWrap/>
            <w:vAlign w:val="center"/>
            <w:hideMark/>
          </w:tcPr>
          <w:p w:rsidR="005E12B5" w:rsidRPr="0076362C" w:rsidRDefault="005E12B5" w:rsidP="005E12B5">
            <w:pPr>
              <w:widowControl/>
              <w:adjustRightInd/>
              <w:spacing w:before="0" w:after="0"/>
              <w:ind w:firstLine="0"/>
              <w:jc w:val="center"/>
              <w:textAlignment w:val="auto"/>
              <w:rPr>
                <w:rFonts w:eastAsia="Times New Roman" w:cs="Arial"/>
                <w:color w:val="000000"/>
                <w:spacing w:val="0"/>
                <w:sz w:val="16"/>
                <w:szCs w:val="16"/>
                <w:lang w:eastAsia="ru-RU"/>
              </w:rPr>
            </w:pPr>
            <w:r w:rsidRPr="0076362C">
              <w:rPr>
                <w:rFonts w:eastAsia="Times New Roman" w:cs="Arial"/>
                <w:color w:val="000000"/>
                <w:spacing w:val="0"/>
                <w:sz w:val="16"/>
                <w:szCs w:val="16"/>
                <w:lang w:eastAsia="ru-RU"/>
              </w:rPr>
              <w:t>187</w:t>
            </w:r>
          </w:p>
        </w:tc>
        <w:tc>
          <w:tcPr>
            <w:tcW w:w="1276" w:type="dxa"/>
            <w:tcBorders>
              <w:top w:val="nil"/>
              <w:left w:val="nil"/>
              <w:bottom w:val="single" w:sz="4" w:space="0" w:color="auto"/>
              <w:right w:val="single" w:sz="4" w:space="0" w:color="auto"/>
            </w:tcBorders>
            <w:shd w:val="clear" w:color="auto" w:fill="auto"/>
            <w:noWrap/>
            <w:vAlign w:val="center"/>
            <w:hideMark/>
          </w:tcPr>
          <w:p w:rsidR="005E12B5" w:rsidRPr="0076362C" w:rsidRDefault="005E12B5" w:rsidP="005E12B5">
            <w:pPr>
              <w:widowControl/>
              <w:adjustRightInd/>
              <w:spacing w:before="0" w:after="0"/>
              <w:ind w:firstLine="0"/>
              <w:jc w:val="center"/>
              <w:textAlignment w:val="auto"/>
              <w:rPr>
                <w:rFonts w:eastAsia="Times New Roman" w:cs="Arial"/>
                <w:color w:val="000000"/>
                <w:spacing w:val="0"/>
                <w:sz w:val="16"/>
                <w:szCs w:val="16"/>
                <w:lang w:eastAsia="ru-RU"/>
              </w:rPr>
            </w:pPr>
            <w:r w:rsidRPr="0076362C">
              <w:rPr>
                <w:rFonts w:eastAsia="Times New Roman" w:cs="Arial"/>
                <w:color w:val="000000"/>
                <w:spacing w:val="0"/>
                <w:sz w:val="16"/>
                <w:szCs w:val="16"/>
                <w:lang w:eastAsia="ru-RU"/>
              </w:rPr>
              <w:t>87</w:t>
            </w:r>
          </w:p>
        </w:tc>
      </w:tr>
      <w:tr w:rsidR="005E12B5" w:rsidRPr="00C336CB" w:rsidTr="005E12B5">
        <w:trPr>
          <w:trHeight w:val="300"/>
        </w:trPr>
        <w:tc>
          <w:tcPr>
            <w:tcW w:w="7670" w:type="dxa"/>
            <w:tcBorders>
              <w:top w:val="nil"/>
              <w:left w:val="single" w:sz="4" w:space="0" w:color="auto"/>
              <w:bottom w:val="single" w:sz="4" w:space="0" w:color="auto"/>
              <w:right w:val="single" w:sz="4" w:space="0" w:color="auto"/>
            </w:tcBorders>
            <w:shd w:val="clear" w:color="auto" w:fill="auto"/>
            <w:vAlign w:val="center"/>
            <w:hideMark/>
          </w:tcPr>
          <w:p w:rsidR="005E12B5" w:rsidRPr="0076362C" w:rsidRDefault="005E12B5" w:rsidP="005E12B5">
            <w:pPr>
              <w:widowControl/>
              <w:adjustRightInd/>
              <w:spacing w:before="0" w:after="0"/>
              <w:ind w:firstLine="0"/>
              <w:jc w:val="left"/>
              <w:textAlignment w:val="auto"/>
              <w:rPr>
                <w:rFonts w:eastAsia="Times New Roman" w:cs="Arial"/>
                <w:color w:val="000000"/>
                <w:spacing w:val="0"/>
                <w:sz w:val="16"/>
                <w:szCs w:val="16"/>
                <w:lang w:eastAsia="ru-RU"/>
              </w:rPr>
            </w:pPr>
            <w:r w:rsidRPr="0076362C">
              <w:rPr>
                <w:rFonts w:eastAsia="Times New Roman" w:cs="Arial"/>
                <w:color w:val="000000"/>
                <w:spacing w:val="0"/>
                <w:sz w:val="16"/>
                <w:szCs w:val="16"/>
                <w:lang w:eastAsia="ru-RU"/>
              </w:rPr>
              <w:t>НДС</w:t>
            </w:r>
            <w:r>
              <w:rPr>
                <w:rFonts w:eastAsia="Times New Roman" w:cs="Arial"/>
                <w:color w:val="000000"/>
                <w:spacing w:val="0"/>
                <w:sz w:val="16"/>
                <w:szCs w:val="16"/>
                <w:lang w:eastAsia="ru-RU"/>
              </w:rPr>
              <w:t xml:space="preserve"> </w:t>
            </w:r>
            <w:r w:rsidRPr="0076362C">
              <w:rPr>
                <w:rFonts w:eastAsia="Times New Roman" w:cs="Arial"/>
                <w:color w:val="000000"/>
                <w:spacing w:val="0"/>
                <w:sz w:val="16"/>
                <w:szCs w:val="16"/>
                <w:lang w:eastAsia="ru-RU"/>
              </w:rPr>
              <w:t>20%</w:t>
            </w:r>
          </w:p>
        </w:tc>
        <w:tc>
          <w:tcPr>
            <w:tcW w:w="1417" w:type="dxa"/>
            <w:tcBorders>
              <w:top w:val="nil"/>
              <w:left w:val="nil"/>
              <w:bottom w:val="single" w:sz="4" w:space="0" w:color="auto"/>
              <w:right w:val="single" w:sz="4" w:space="0" w:color="auto"/>
            </w:tcBorders>
            <w:shd w:val="clear" w:color="auto" w:fill="auto"/>
            <w:noWrap/>
            <w:vAlign w:val="center"/>
            <w:hideMark/>
          </w:tcPr>
          <w:p w:rsidR="005E12B5" w:rsidRPr="0076362C" w:rsidRDefault="005E12B5" w:rsidP="005E12B5">
            <w:pPr>
              <w:widowControl/>
              <w:adjustRightInd/>
              <w:spacing w:before="0" w:after="0"/>
              <w:ind w:firstLine="0"/>
              <w:jc w:val="center"/>
              <w:textAlignment w:val="auto"/>
              <w:rPr>
                <w:rFonts w:eastAsia="Times New Roman" w:cs="Arial"/>
                <w:color w:val="000000"/>
                <w:spacing w:val="0"/>
                <w:sz w:val="16"/>
                <w:szCs w:val="16"/>
                <w:lang w:eastAsia="ru-RU"/>
              </w:rPr>
            </w:pPr>
            <w:r w:rsidRPr="0076362C">
              <w:rPr>
                <w:rFonts w:eastAsia="Times New Roman" w:cs="Arial"/>
                <w:color w:val="000000"/>
                <w:spacing w:val="0"/>
                <w:sz w:val="16"/>
                <w:szCs w:val="16"/>
                <w:lang w:eastAsia="ru-RU"/>
              </w:rPr>
              <w:t>тыс. руб.</w:t>
            </w:r>
          </w:p>
        </w:tc>
        <w:tc>
          <w:tcPr>
            <w:tcW w:w="1418" w:type="dxa"/>
            <w:tcBorders>
              <w:top w:val="nil"/>
              <w:left w:val="nil"/>
              <w:bottom w:val="single" w:sz="4" w:space="0" w:color="auto"/>
              <w:right w:val="single" w:sz="4" w:space="0" w:color="auto"/>
            </w:tcBorders>
            <w:shd w:val="clear" w:color="auto" w:fill="auto"/>
            <w:noWrap/>
            <w:vAlign w:val="center"/>
          </w:tcPr>
          <w:p w:rsidR="005E12B5" w:rsidRPr="0076362C" w:rsidRDefault="005E12B5" w:rsidP="005E12B5">
            <w:pPr>
              <w:spacing w:before="0" w:after="0"/>
              <w:ind w:firstLine="0"/>
              <w:jc w:val="center"/>
              <w:rPr>
                <w:rFonts w:cs="Arial"/>
                <w:color w:val="000000"/>
                <w:sz w:val="16"/>
                <w:szCs w:val="16"/>
              </w:rPr>
            </w:pPr>
            <w:r w:rsidRPr="0076362C">
              <w:rPr>
                <w:rFonts w:cs="Arial"/>
                <w:color w:val="000000"/>
                <w:sz w:val="16"/>
                <w:szCs w:val="16"/>
              </w:rPr>
              <w:t>0</w:t>
            </w:r>
          </w:p>
        </w:tc>
        <w:tc>
          <w:tcPr>
            <w:tcW w:w="1276" w:type="dxa"/>
            <w:tcBorders>
              <w:top w:val="nil"/>
              <w:left w:val="nil"/>
              <w:bottom w:val="single" w:sz="4" w:space="0" w:color="auto"/>
              <w:right w:val="single" w:sz="4" w:space="0" w:color="auto"/>
            </w:tcBorders>
            <w:shd w:val="clear" w:color="auto" w:fill="auto"/>
            <w:noWrap/>
            <w:vAlign w:val="center"/>
          </w:tcPr>
          <w:p w:rsidR="005E12B5" w:rsidRPr="0076362C" w:rsidRDefault="005E12B5" w:rsidP="005E12B5">
            <w:pPr>
              <w:spacing w:before="0" w:after="0"/>
              <w:ind w:firstLine="0"/>
              <w:jc w:val="center"/>
              <w:rPr>
                <w:rFonts w:cs="Arial"/>
                <w:color w:val="000000"/>
                <w:sz w:val="16"/>
                <w:szCs w:val="16"/>
              </w:rPr>
            </w:pPr>
            <w:r w:rsidRPr="0076362C">
              <w:rPr>
                <w:rFonts w:cs="Arial"/>
                <w:color w:val="000000"/>
                <w:sz w:val="16"/>
                <w:szCs w:val="16"/>
              </w:rPr>
              <w:t>200,6</w:t>
            </w:r>
          </w:p>
        </w:tc>
        <w:tc>
          <w:tcPr>
            <w:tcW w:w="1275" w:type="dxa"/>
            <w:tcBorders>
              <w:top w:val="nil"/>
              <w:left w:val="nil"/>
              <w:bottom w:val="single" w:sz="4" w:space="0" w:color="auto"/>
              <w:right w:val="single" w:sz="4" w:space="0" w:color="auto"/>
            </w:tcBorders>
            <w:shd w:val="clear" w:color="auto" w:fill="auto"/>
            <w:noWrap/>
            <w:vAlign w:val="center"/>
          </w:tcPr>
          <w:p w:rsidR="005E12B5" w:rsidRPr="0076362C" w:rsidRDefault="005E12B5" w:rsidP="005E12B5">
            <w:pPr>
              <w:spacing w:before="0" w:after="0"/>
              <w:ind w:firstLine="0"/>
              <w:jc w:val="center"/>
              <w:rPr>
                <w:rFonts w:cs="Arial"/>
                <w:color w:val="000000"/>
                <w:sz w:val="16"/>
                <w:szCs w:val="16"/>
              </w:rPr>
            </w:pPr>
            <w:r w:rsidRPr="0076362C">
              <w:rPr>
                <w:rFonts w:cs="Arial"/>
                <w:color w:val="000000"/>
                <w:sz w:val="16"/>
                <w:szCs w:val="16"/>
              </w:rPr>
              <w:t>955,4</w:t>
            </w:r>
          </w:p>
        </w:tc>
        <w:tc>
          <w:tcPr>
            <w:tcW w:w="1276" w:type="dxa"/>
            <w:tcBorders>
              <w:top w:val="nil"/>
              <w:left w:val="nil"/>
              <w:bottom w:val="single" w:sz="4" w:space="0" w:color="auto"/>
              <w:right w:val="single" w:sz="4" w:space="0" w:color="auto"/>
            </w:tcBorders>
            <w:shd w:val="clear" w:color="auto" w:fill="auto"/>
            <w:noWrap/>
            <w:vAlign w:val="center"/>
          </w:tcPr>
          <w:p w:rsidR="005E12B5" w:rsidRPr="0076362C" w:rsidRDefault="005E12B5" w:rsidP="005E12B5">
            <w:pPr>
              <w:spacing w:before="0" w:after="0"/>
              <w:ind w:firstLine="0"/>
              <w:jc w:val="center"/>
              <w:rPr>
                <w:rFonts w:cs="Arial"/>
                <w:color w:val="000000"/>
                <w:sz w:val="16"/>
                <w:szCs w:val="16"/>
              </w:rPr>
            </w:pPr>
            <w:r w:rsidRPr="0076362C">
              <w:rPr>
                <w:rFonts w:cs="Arial"/>
                <w:color w:val="000000"/>
                <w:sz w:val="16"/>
                <w:szCs w:val="16"/>
              </w:rPr>
              <w:t>621,8</w:t>
            </w:r>
          </w:p>
        </w:tc>
        <w:tc>
          <w:tcPr>
            <w:tcW w:w="1276" w:type="dxa"/>
            <w:tcBorders>
              <w:top w:val="nil"/>
              <w:left w:val="nil"/>
              <w:bottom w:val="single" w:sz="4" w:space="0" w:color="auto"/>
              <w:right w:val="single" w:sz="4" w:space="0" w:color="auto"/>
            </w:tcBorders>
            <w:shd w:val="clear" w:color="auto" w:fill="auto"/>
            <w:noWrap/>
            <w:vAlign w:val="center"/>
          </w:tcPr>
          <w:p w:rsidR="005E12B5" w:rsidRPr="0076362C" w:rsidRDefault="005E12B5" w:rsidP="005E12B5">
            <w:pPr>
              <w:spacing w:before="0" w:after="0"/>
              <w:ind w:firstLine="0"/>
              <w:jc w:val="center"/>
              <w:rPr>
                <w:rFonts w:cs="Arial"/>
                <w:color w:val="000000"/>
                <w:sz w:val="16"/>
                <w:szCs w:val="16"/>
              </w:rPr>
            </w:pPr>
            <w:r w:rsidRPr="0076362C">
              <w:rPr>
                <w:rFonts w:cs="Arial"/>
                <w:color w:val="000000"/>
                <w:sz w:val="16"/>
                <w:szCs w:val="16"/>
              </w:rPr>
              <w:t>290,6</w:t>
            </w:r>
          </w:p>
        </w:tc>
      </w:tr>
      <w:tr w:rsidR="005E12B5" w:rsidRPr="00C336CB" w:rsidTr="005E12B5">
        <w:trPr>
          <w:trHeight w:val="300"/>
        </w:trPr>
        <w:tc>
          <w:tcPr>
            <w:tcW w:w="7670" w:type="dxa"/>
            <w:tcBorders>
              <w:top w:val="nil"/>
              <w:left w:val="single" w:sz="4" w:space="0" w:color="auto"/>
              <w:bottom w:val="single" w:sz="4" w:space="0" w:color="auto"/>
              <w:right w:val="single" w:sz="4" w:space="0" w:color="auto"/>
            </w:tcBorders>
            <w:shd w:val="clear" w:color="auto" w:fill="auto"/>
            <w:vAlign w:val="center"/>
            <w:hideMark/>
          </w:tcPr>
          <w:p w:rsidR="005E12B5" w:rsidRPr="0076362C" w:rsidRDefault="005E12B5" w:rsidP="005E12B5">
            <w:pPr>
              <w:widowControl/>
              <w:adjustRightInd/>
              <w:spacing w:before="0" w:after="0"/>
              <w:ind w:firstLine="0"/>
              <w:jc w:val="left"/>
              <w:textAlignment w:val="auto"/>
              <w:rPr>
                <w:rFonts w:eastAsia="Times New Roman" w:cs="Arial"/>
                <w:b/>
                <w:color w:val="000000"/>
                <w:spacing w:val="0"/>
                <w:sz w:val="16"/>
                <w:szCs w:val="16"/>
                <w:lang w:eastAsia="ru-RU"/>
              </w:rPr>
            </w:pPr>
            <w:r w:rsidRPr="0076362C">
              <w:rPr>
                <w:rFonts w:eastAsia="Times New Roman" w:cs="Arial"/>
                <w:b/>
                <w:color w:val="000000"/>
                <w:spacing w:val="0"/>
                <w:sz w:val="16"/>
                <w:szCs w:val="16"/>
                <w:lang w:eastAsia="ru-RU"/>
              </w:rPr>
              <w:t>Всего смета проекта</w:t>
            </w:r>
          </w:p>
        </w:tc>
        <w:tc>
          <w:tcPr>
            <w:tcW w:w="1417" w:type="dxa"/>
            <w:tcBorders>
              <w:top w:val="nil"/>
              <w:left w:val="nil"/>
              <w:bottom w:val="single" w:sz="4" w:space="0" w:color="auto"/>
              <w:right w:val="single" w:sz="4" w:space="0" w:color="auto"/>
            </w:tcBorders>
            <w:shd w:val="clear" w:color="auto" w:fill="auto"/>
            <w:noWrap/>
            <w:vAlign w:val="center"/>
            <w:hideMark/>
          </w:tcPr>
          <w:p w:rsidR="005E12B5" w:rsidRPr="0076362C" w:rsidRDefault="005E12B5" w:rsidP="005E12B5">
            <w:pPr>
              <w:widowControl/>
              <w:adjustRightInd/>
              <w:spacing w:before="0" w:after="0"/>
              <w:ind w:firstLine="0"/>
              <w:jc w:val="center"/>
              <w:textAlignment w:val="auto"/>
              <w:rPr>
                <w:rFonts w:eastAsia="Times New Roman" w:cs="Arial"/>
                <w:b/>
                <w:color w:val="000000"/>
                <w:spacing w:val="0"/>
                <w:sz w:val="16"/>
                <w:szCs w:val="16"/>
                <w:lang w:eastAsia="ru-RU"/>
              </w:rPr>
            </w:pPr>
            <w:r w:rsidRPr="0076362C">
              <w:rPr>
                <w:rFonts w:eastAsia="Times New Roman" w:cs="Arial"/>
                <w:b/>
                <w:color w:val="000000"/>
                <w:spacing w:val="0"/>
                <w:sz w:val="16"/>
                <w:szCs w:val="16"/>
                <w:lang w:eastAsia="ru-RU"/>
              </w:rPr>
              <w:t>тыс. руб.</w:t>
            </w:r>
          </w:p>
        </w:tc>
        <w:tc>
          <w:tcPr>
            <w:tcW w:w="1418" w:type="dxa"/>
            <w:tcBorders>
              <w:top w:val="nil"/>
              <w:left w:val="nil"/>
              <w:bottom w:val="single" w:sz="4" w:space="0" w:color="auto"/>
              <w:right w:val="single" w:sz="4" w:space="0" w:color="auto"/>
            </w:tcBorders>
            <w:shd w:val="clear" w:color="auto" w:fill="auto"/>
            <w:noWrap/>
            <w:vAlign w:val="center"/>
          </w:tcPr>
          <w:p w:rsidR="005E12B5" w:rsidRPr="0076362C" w:rsidRDefault="005E12B5" w:rsidP="005E12B5">
            <w:pPr>
              <w:spacing w:before="0" w:after="0"/>
              <w:ind w:firstLine="0"/>
              <w:jc w:val="center"/>
              <w:rPr>
                <w:rFonts w:cs="Arial"/>
                <w:color w:val="000000"/>
                <w:sz w:val="16"/>
                <w:szCs w:val="16"/>
              </w:rPr>
            </w:pPr>
            <w:r w:rsidRPr="0076362C">
              <w:rPr>
                <w:rFonts w:cs="Arial"/>
                <w:color w:val="000000"/>
                <w:sz w:val="16"/>
                <w:szCs w:val="16"/>
              </w:rPr>
              <w:t>0</w:t>
            </w:r>
          </w:p>
        </w:tc>
        <w:tc>
          <w:tcPr>
            <w:tcW w:w="1276" w:type="dxa"/>
            <w:tcBorders>
              <w:top w:val="nil"/>
              <w:left w:val="nil"/>
              <w:bottom w:val="single" w:sz="4" w:space="0" w:color="auto"/>
              <w:right w:val="single" w:sz="4" w:space="0" w:color="auto"/>
            </w:tcBorders>
            <w:shd w:val="clear" w:color="auto" w:fill="auto"/>
            <w:noWrap/>
            <w:vAlign w:val="center"/>
          </w:tcPr>
          <w:p w:rsidR="005E12B5" w:rsidRPr="0076362C" w:rsidRDefault="005E12B5" w:rsidP="005E12B5">
            <w:pPr>
              <w:spacing w:before="0" w:after="0"/>
              <w:ind w:firstLine="0"/>
              <w:jc w:val="center"/>
              <w:rPr>
                <w:rFonts w:cs="Arial"/>
                <w:color w:val="000000"/>
                <w:sz w:val="16"/>
                <w:szCs w:val="16"/>
              </w:rPr>
            </w:pPr>
            <w:r w:rsidRPr="0076362C">
              <w:rPr>
                <w:rFonts w:cs="Arial"/>
                <w:color w:val="000000"/>
                <w:sz w:val="16"/>
                <w:szCs w:val="16"/>
              </w:rPr>
              <w:t>1203,6</w:t>
            </w:r>
          </w:p>
        </w:tc>
        <w:tc>
          <w:tcPr>
            <w:tcW w:w="1275" w:type="dxa"/>
            <w:tcBorders>
              <w:top w:val="nil"/>
              <w:left w:val="nil"/>
              <w:bottom w:val="single" w:sz="4" w:space="0" w:color="auto"/>
              <w:right w:val="single" w:sz="4" w:space="0" w:color="auto"/>
            </w:tcBorders>
            <w:shd w:val="clear" w:color="auto" w:fill="auto"/>
            <w:noWrap/>
            <w:vAlign w:val="center"/>
          </w:tcPr>
          <w:p w:rsidR="005E12B5" w:rsidRPr="0076362C" w:rsidRDefault="005E12B5" w:rsidP="005E12B5">
            <w:pPr>
              <w:spacing w:before="0" w:after="0"/>
              <w:ind w:firstLine="0"/>
              <w:jc w:val="center"/>
              <w:rPr>
                <w:rFonts w:cs="Arial"/>
                <w:color w:val="000000"/>
                <w:sz w:val="16"/>
                <w:szCs w:val="16"/>
              </w:rPr>
            </w:pPr>
            <w:r w:rsidRPr="0076362C">
              <w:rPr>
                <w:rFonts w:cs="Arial"/>
                <w:color w:val="000000"/>
                <w:sz w:val="16"/>
                <w:szCs w:val="16"/>
              </w:rPr>
              <w:t>5732,4</w:t>
            </w:r>
          </w:p>
        </w:tc>
        <w:tc>
          <w:tcPr>
            <w:tcW w:w="1276" w:type="dxa"/>
            <w:tcBorders>
              <w:top w:val="nil"/>
              <w:left w:val="nil"/>
              <w:bottom w:val="single" w:sz="4" w:space="0" w:color="auto"/>
              <w:right w:val="single" w:sz="4" w:space="0" w:color="auto"/>
            </w:tcBorders>
            <w:shd w:val="clear" w:color="auto" w:fill="auto"/>
            <w:noWrap/>
            <w:vAlign w:val="center"/>
          </w:tcPr>
          <w:p w:rsidR="005E12B5" w:rsidRPr="0076362C" w:rsidRDefault="005E12B5" w:rsidP="005E12B5">
            <w:pPr>
              <w:spacing w:before="0" w:after="0"/>
              <w:ind w:firstLine="0"/>
              <w:jc w:val="center"/>
              <w:rPr>
                <w:rFonts w:cs="Arial"/>
                <w:color w:val="000000"/>
                <w:sz w:val="16"/>
                <w:szCs w:val="16"/>
              </w:rPr>
            </w:pPr>
            <w:r w:rsidRPr="0076362C">
              <w:rPr>
                <w:rFonts w:cs="Arial"/>
                <w:color w:val="000000"/>
                <w:sz w:val="16"/>
                <w:szCs w:val="16"/>
              </w:rPr>
              <w:t>3730,8</w:t>
            </w:r>
          </w:p>
        </w:tc>
        <w:tc>
          <w:tcPr>
            <w:tcW w:w="1276" w:type="dxa"/>
            <w:tcBorders>
              <w:top w:val="nil"/>
              <w:left w:val="nil"/>
              <w:bottom w:val="single" w:sz="4" w:space="0" w:color="auto"/>
              <w:right w:val="single" w:sz="4" w:space="0" w:color="auto"/>
            </w:tcBorders>
            <w:shd w:val="clear" w:color="auto" w:fill="auto"/>
            <w:noWrap/>
            <w:vAlign w:val="center"/>
          </w:tcPr>
          <w:p w:rsidR="005E12B5" w:rsidRPr="0076362C" w:rsidRDefault="005E12B5" w:rsidP="005E12B5">
            <w:pPr>
              <w:spacing w:before="0" w:after="0"/>
              <w:ind w:firstLine="0"/>
              <w:jc w:val="center"/>
              <w:rPr>
                <w:rFonts w:cs="Arial"/>
                <w:color w:val="000000"/>
                <w:sz w:val="16"/>
                <w:szCs w:val="16"/>
              </w:rPr>
            </w:pPr>
            <w:r w:rsidRPr="0076362C">
              <w:rPr>
                <w:rFonts w:cs="Arial"/>
                <w:color w:val="000000"/>
                <w:sz w:val="16"/>
                <w:szCs w:val="16"/>
              </w:rPr>
              <w:t>1743,6</w:t>
            </w:r>
          </w:p>
        </w:tc>
      </w:tr>
      <w:tr w:rsidR="005E12B5" w:rsidRPr="00C336CB" w:rsidTr="005E12B5">
        <w:trPr>
          <w:trHeight w:val="300"/>
        </w:trPr>
        <w:tc>
          <w:tcPr>
            <w:tcW w:w="7670" w:type="dxa"/>
            <w:tcBorders>
              <w:top w:val="nil"/>
              <w:left w:val="single" w:sz="4" w:space="0" w:color="auto"/>
              <w:bottom w:val="single" w:sz="4" w:space="0" w:color="auto"/>
              <w:right w:val="single" w:sz="4" w:space="0" w:color="auto"/>
            </w:tcBorders>
            <w:shd w:val="clear" w:color="auto" w:fill="auto"/>
            <w:vAlign w:val="center"/>
          </w:tcPr>
          <w:p w:rsidR="005E12B5" w:rsidRPr="0076362C" w:rsidRDefault="005E12B5" w:rsidP="005E12B5">
            <w:pPr>
              <w:widowControl/>
              <w:adjustRightInd/>
              <w:spacing w:before="0" w:after="0"/>
              <w:ind w:firstLine="0"/>
              <w:jc w:val="left"/>
              <w:textAlignment w:val="auto"/>
              <w:rPr>
                <w:rFonts w:eastAsia="Times New Roman" w:cs="Arial"/>
                <w:b/>
                <w:color w:val="000000"/>
                <w:spacing w:val="0"/>
                <w:sz w:val="16"/>
                <w:szCs w:val="16"/>
                <w:lang w:eastAsia="ru-RU"/>
              </w:rPr>
            </w:pPr>
            <w:r w:rsidRPr="0076362C">
              <w:rPr>
                <w:rFonts w:eastAsia="Times New Roman" w:cs="Arial"/>
                <w:b/>
                <w:color w:val="000000"/>
                <w:spacing w:val="0"/>
                <w:sz w:val="16"/>
                <w:szCs w:val="16"/>
                <w:lang w:eastAsia="ru-RU"/>
              </w:rPr>
              <w:t>Смета проекта накопленным итогом</w:t>
            </w:r>
          </w:p>
        </w:tc>
        <w:tc>
          <w:tcPr>
            <w:tcW w:w="1417" w:type="dxa"/>
            <w:tcBorders>
              <w:top w:val="nil"/>
              <w:left w:val="nil"/>
              <w:bottom w:val="single" w:sz="4" w:space="0" w:color="auto"/>
              <w:right w:val="single" w:sz="4" w:space="0" w:color="auto"/>
            </w:tcBorders>
            <w:shd w:val="clear" w:color="auto" w:fill="auto"/>
            <w:noWrap/>
            <w:vAlign w:val="center"/>
          </w:tcPr>
          <w:p w:rsidR="005E12B5" w:rsidRPr="0076362C" w:rsidRDefault="005E12B5" w:rsidP="005E12B5">
            <w:pPr>
              <w:widowControl/>
              <w:adjustRightInd/>
              <w:spacing w:before="0" w:after="0"/>
              <w:ind w:firstLine="0"/>
              <w:jc w:val="center"/>
              <w:textAlignment w:val="auto"/>
              <w:rPr>
                <w:rFonts w:eastAsia="Times New Roman" w:cs="Arial"/>
                <w:b/>
                <w:color w:val="000000"/>
                <w:spacing w:val="0"/>
                <w:sz w:val="16"/>
                <w:szCs w:val="16"/>
                <w:lang w:eastAsia="ru-RU"/>
              </w:rPr>
            </w:pPr>
            <w:r w:rsidRPr="0076362C">
              <w:rPr>
                <w:rFonts w:eastAsia="Times New Roman" w:cs="Arial"/>
                <w:b/>
                <w:color w:val="000000"/>
                <w:spacing w:val="0"/>
                <w:sz w:val="16"/>
                <w:szCs w:val="16"/>
                <w:lang w:eastAsia="ru-RU"/>
              </w:rPr>
              <w:t>тыс. руб.</w:t>
            </w:r>
          </w:p>
        </w:tc>
        <w:tc>
          <w:tcPr>
            <w:tcW w:w="1418" w:type="dxa"/>
            <w:tcBorders>
              <w:top w:val="nil"/>
              <w:left w:val="nil"/>
              <w:bottom w:val="single" w:sz="4" w:space="0" w:color="auto"/>
              <w:right w:val="single" w:sz="4" w:space="0" w:color="auto"/>
            </w:tcBorders>
            <w:shd w:val="clear" w:color="auto" w:fill="auto"/>
            <w:noWrap/>
            <w:vAlign w:val="center"/>
          </w:tcPr>
          <w:p w:rsidR="005E12B5" w:rsidRPr="0076362C" w:rsidRDefault="005E12B5" w:rsidP="005E12B5">
            <w:pPr>
              <w:spacing w:before="0" w:after="0"/>
              <w:ind w:firstLine="0"/>
              <w:jc w:val="center"/>
              <w:rPr>
                <w:rFonts w:cs="Arial"/>
                <w:color w:val="000000"/>
                <w:sz w:val="16"/>
                <w:szCs w:val="16"/>
              </w:rPr>
            </w:pPr>
            <w:r w:rsidRPr="0076362C">
              <w:rPr>
                <w:rFonts w:cs="Arial"/>
                <w:color w:val="000000"/>
                <w:sz w:val="16"/>
                <w:szCs w:val="16"/>
              </w:rPr>
              <w:t>35120,4</w:t>
            </w:r>
          </w:p>
        </w:tc>
        <w:tc>
          <w:tcPr>
            <w:tcW w:w="1276" w:type="dxa"/>
            <w:tcBorders>
              <w:top w:val="nil"/>
              <w:left w:val="nil"/>
              <w:bottom w:val="single" w:sz="4" w:space="0" w:color="auto"/>
              <w:right w:val="single" w:sz="4" w:space="0" w:color="auto"/>
            </w:tcBorders>
            <w:shd w:val="clear" w:color="auto" w:fill="auto"/>
            <w:noWrap/>
            <w:vAlign w:val="center"/>
          </w:tcPr>
          <w:p w:rsidR="005E12B5" w:rsidRPr="0076362C" w:rsidRDefault="005E12B5" w:rsidP="005E12B5">
            <w:pPr>
              <w:spacing w:before="0" w:after="0"/>
              <w:ind w:firstLine="0"/>
              <w:jc w:val="center"/>
              <w:rPr>
                <w:rFonts w:cs="Arial"/>
                <w:color w:val="000000"/>
                <w:sz w:val="16"/>
                <w:szCs w:val="16"/>
              </w:rPr>
            </w:pPr>
            <w:r w:rsidRPr="0076362C">
              <w:rPr>
                <w:rFonts w:cs="Arial"/>
                <w:color w:val="000000"/>
                <w:sz w:val="16"/>
                <w:szCs w:val="16"/>
              </w:rPr>
              <w:t>36324</w:t>
            </w:r>
          </w:p>
        </w:tc>
        <w:tc>
          <w:tcPr>
            <w:tcW w:w="1275" w:type="dxa"/>
            <w:tcBorders>
              <w:top w:val="nil"/>
              <w:left w:val="nil"/>
              <w:bottom w:val="single" w:sz="4" w:space="0" w:color="auto"/>
              <w:right w:val="single" w:sz="4" w:space="0" w:color="auto"/>
            </w:tcBorders>
            <w:shd w:val="clear" w:color="auto" w:fill="auto"/>
            <w:noWrap/>
            <w:vAlign w:val="center"/>
          </w:tcPr>
          <w:p w:rsidR="005E12B5" w:rsidRPr="0076362C" w:rsidRDefault="005E12B5" w:rsidP="005E12B5">
            <w:pPr>
              <w:spacing w:before="0" w:after="0"/>
              <w:ind w:firstLine="0"/>
              <w:jc w:val="center"/>
              <w:rPr>
                <w:rFonts w:cs="Arial"/>
                <w:color w:val="000000"/>
                <w:sz w:val="16"/>
                <w:szCs w:val="16"/>
              </w:rPr>
            </w:pPr>
            <w:r w:rsidRPr="0076362C">
              <w:rPr>
                <w:rFonts w:cs="Arial"/>
                <w:color w:val="000000"/>
                <w:sz w:val="16"/>
                <w:szCs w:val="16"/>
              </w:rPr>
              <w:t>42056,4</w:t>
            </w:r>
          </w:p>
        </w:tc>
        <w:tc>
          <w:tcPr>
            <w:tcW w:w="1276" w:type="dxa"/>
            <w:tcBorders>
              <w:top w:val="nil"/>
              <w:left w:val="nil"/>
              <w:bottom w:val="single" w:sz="4" w:space="0" w:color="auto"/>
              <w:right w:val="single" w:sz="4" w:space="0" w:color="auto"/>
            </w:tcBorders>
            <w:shd w:val="clear" w:color="auto" w:fill="auto"/>
            <w:noWrap/>
            <w:vAlign w:val="center"/>
          </w:tcPr>
          <w:p w:rsidR="005E12B5" w:rsidRPr="0076362C" w:rsidRDefault="005E12B5" w:rsidP="005E12B5">
            <w:pPr>
              <w:spacing w:before="0" w:after="0"/>
              <w:ind w:firstLine="0"/>
              <w:jc w:val="center"/>
              <w:rPr>
                <w:rFonts w:cs="Arial"/>
                <w:color w:val="000000"/>
                <w:sz w:val="16"/>
                <w:szCs w:val="16"/>
              </w:rPr>
            </w:pPr>
            <w:r w:rsidRPr="0076362C">
              <w:rPr>
                <w:rFonts w:cs="Arial"/>
                <w:color w:val="000000"/>
                <w:sz w:val="16"/>
                <w:szCs w:val="16"/>
              </w:rPr>
              <w:t>45787,2</w:t>
            </w:r>
          </w:p>
        </w:tc>
        <w:tc>
          <w:tcPr>
            <w:tcW w:w="1276" w:type="dxa"/>
            <w:tcBorders>
              <w:top w:val="nil"/>
              <w:left w:val="nil"/>
              <w:bottom w:val="single" w:sz="4" w:space="0" w:color="auto"/>
              <w:right w:val="single" w:sz="4" w:space="0" w:color="auto"/>
            </w:tcBorders>
            <w:shd w:val="clear" w:color="auto" w:fill="auto"/>
            <w:noWrap/>
            <w:vAlign w:val="center"/>
          </w:tcPr>
          <w:p w:rsidR="005E12B5" w:rsidRPr="0076362C" w:rsidRDefault="005E12B5" w:rsidP="005E12B5">
            <w:pPr>
              <w:spacing w:before="0" w:after="0"/>
              <w:ind w:firstLine="0"/>
              <w:jc w:val="center"/>
              <w:rPr>
                <w:rFonts w:cs="Arial"/>
                <w:color w:val="000000"/>
                <w:sz w:val="16"/>
                <w:szCs w:val="16"/>
              </w:rPr>
            </w:pPr>
            <w:r w:rsidRPr="0076362C">
              <w:rPr>
                <w:rFonts w:cs="Arial"/>
                <w:color w:val="000000"/>
                <w:sz w:val="16"/>
                <w:szCs w:val="16"/>
              </w:rPr>
              <w:t>47530,8</w:t>
            </w:r>
          </w:p>
        </w:tc>
      </w:tr>
      <w:tr w:rsidR="005E12B5" w:rsidRPr="00C336CB" w:rsidTr="005E12B5">
        <w:trPr>
          <w:trHeight w:val="300"/>
        </w:trPr>
        <w:tc>
          <w:tcPr>
            <w:tcW w:w="15608" w:type="dxa"/>
            <w:gridSpan w:val="7"/>
            <w:tcBorders>
              <w:top w:val="nil"/>
              <w:left w:val="single" w:sz="4" w:space="0" w:color="auto"/>
              <w:bottom w:val="single" w:sz="4" w:space="0" w:color="auto"/>
              <w:right w:val="single" w:sz="4" w:space="0" w:color="auto"/>
            </w:tcBorders>
            <w:shd w:val="clear" w:color="auto" w:fill="auto"/>
            <w:vAlign w:val="center"/>
          </w:tcPr>
          <w:p w:rsidR="005E12B5" w:rsidRPr="0076362C" w:rsidRDefault="005E12B5" w:rsidP="005E12B5">
            <w:pPr>
              <w:widowControl/>
              <w:adjustRightInd/>
              <w:spacing w:before="0" w:after="0"/>
              <w:ind w:firstLine="0"/>
              <w:jc w:val="center"/>
              <w:textAlignment w:val="auto"/>
              <w:rPr>
                <w:rFonts w:eastAsia="Times New Roman" w:cs="Arial"/>
                <w:color w:val="000000"/>
                <w:spacing w:val="0"/>
                <w:sz w:val="16"/>
                <w:szCs w:val="16"/>
                <w:lang w:eastAsia="ru-RU"/>
              </w:rPr>
            </w:pPr>
            <w:r w:rsidRPr="005E12B5">
              <w:rPr>
                <w:b/>
                <w:bCs/>
                <w:sz w:val="18"/>
                <w:szCs w:val="18"/>
              </w:rPr>
              <w:t>Проект  1.2.2.1 «Реконструкция тепловых сетей для обеспечения надежности теплоснабжения потребителей»</w:t>
            </w:r>
          </w:p>
        </w:tc>
      </w:tr>
      <w:tr w:rsidR="005E12B5" w:rsidRPr="00C336CB" w:rsidTr="005E12B5">
        <w:trPr>
          <w:trHeight w:val="300"/>
        </w:trPr>
        <w:tc>
          <w:tcPr>
            <w:tcW w:w="7670" w:type="dxa"/>
            <w:tcBorders>
              <w:top w:val="nil"/>
              <w:left w:val="single" w:sz="4" w:space="0" w:color="auto"/>
              <w:bottom w:val="single" w:sz="4" w:space="0" w:color="auto"/>
              <w:right w:val="single" w:sz="4" w:space="0" w:color="auto"/>
            </w:tcBorders>
            <w:shd w:val="clear" w:color="auto" w:fill="auto"/>
            <w:vAlign w:val="center"/>
            <w:hideMark/>
          </w:tcPr>
          <w:p w:rsidR="005E12B5" w:rsidRPr="0076362C" w:rsidRDefault="005E12B5" w:rsidP="005E12B5">
            <w:pPr>
              <w:widowControl/>
              <w:adjustRightInd/>
              <w:spacing w:before="0" w:after="0"/>
              <w:ind w:firstLine="0"/>
              <w:jc w:val="left"/>
              <w:textAlignment w:val="auto"/>
              <w:rPr>
                <w:rFonts w:eastAsia="Times New Roman" w:cs="Arial"/>
                <w:color w:val="000000"/>
                <w:spacing w:val="0"/>
                <w:sz w:val="16"/>
                <w:szCs w:val="16"/>
                <w:lang w:eastAsia="ru-RU"/>
              </w:rPr>
            </w:pPr>
            <w:r w:rsidRPr="0076362C">
              <w:rPr>
                <w:rFonts w:eastAsia="Times New Roman" w:cs="Arial"/>
                <w:color w:val="000000"/>
                <w:spacing w:val="0"/>
                <w:sz w:val="16"/>
                <w:szCs w:val="16"/>
                <w:lang w:eastAsia="ru-RU"/>
              </w:rPr>
              <w:t>ПИР и ПСД</w:t>
            </w:r>
          </w:p>
        </w:tc>
        <w:tc>
          <w:tcPr>
            <w:tcW w:w="1417" w:type="dxa"/>
            <w:tcBorders>
              <w:top w:val="nil"/>
              <w:left w:val="nil"/>
              <w:bottom w:val="single" w:sz="4" w:space="0" w:color="auto"/>
              <w:right w:val="single" w:sz="4" w:space="0" w:color="auto"/>
            </w:tcBorders>
            <w:shd w:val="clear" w:color="auto" w:fill="auto"/>
            <w:noWrap/>
            <w:vAlign w:val="center"/>
            <w:hideMark/>
          </w:tcPr>
          <w:p w:rsidR="005E12B5" w:rsidRPr="0076362C" w:rsidRDefault="005E12B5" w:rsidP="005E12B5">
            <w:pPr>
              <w:widowControl/>
              <w:adjustRightInd/>
              <w:spacing w:before="0" w:after="0"/>
              <w:ind w:firstLine="0"/>
              <w:jc w:val="center"/>
              <w:textAlignment w:val="auto"/>
              <w:rPr>
                <w:rFonts w:eastAsia="Times New Roman" w:cs="Arial"/>
                <w:color w:val="000000"/>
                <w:spacing w:val="0"/>
                <w:sz w:val="16"/>
                <w:szCs w:val="16"/>
                <w:lang w:eastAsia="ru-RU"/>
              </w:rPr>
            </w:pPr>
            <w:r w:rsidRPr="0076362C">
              <w:rPr>
                <w:rFonts w:eastAsia="Times New Roman" w:cs="Arial"/>
                <w:color w:val="000000"/>
                <w:spacing w:val="0"/>
                <w:sz w:val="16"/>
                <w:szCs w:val="16"/>
                <w:lang w:eastAsia="ru-RU"/>
              </w:rPr>
              <w:t>тыс. руб.</w:t>
            </w:r>
          </w:p>
        </w:tc>
        <w:tc>
          <w:tcPr>
            <w:tcW w:w="1418" w:type="dxa"/>
            <w:tcBorders>
              <w:top w:val="nil"/>
              <w:left w:val="nil"/>
              <w:bottom w:val="single" w:sz="4" w:space="0" w:color="auto"/>
              <w:right w:val="single" w:sz="4" w:space="0" w:color="auto"/>
            </w:tcBorders>
            <w:shd w:val="clear" w:color="auto" w:fill="auto"/>
            <w:noWrap/>
            <w:vAlign w:val="center"/>
            <w:hideMark/>
          </w:tcPr>
          <w:p w:rsidR="005E12B5" w:rsidRPr="0076362C" w:rsidRDefault="005E12B5" w:rsidP="005E12B5">
            <w:pPr>
              <w:widowControl/>
              <w:adjustRightInd/>
              <w:spacing w:before="0" w:after="0"/>
              <w:ind w:firstLine="0"/>
              <w:jc w:val="center"/>
              <w:textAlignment w:val="auto"/>
              <w:rPr>
                <w:rFonts w:eastAsia="Times New Roman" w:cs="Arial"/>
                <w:color w:val="000000"/>
                <w:spacing w:val="0"/>
                <w:sz w:val="16"/>
                <w:szCs w:val="16"/>
                <w:lang w:eastAsia="ru-RU"/>
              </w:rPr>
            </w:pPr>
            <w:r w:rsidRPr="0076362C">
              <w:rPr>
                <w:rFonts w:eastAsia="Times New Roman" w:cs="Arial"/>
                <w:color w:val="000000"/>
                <w:spacing w:val="0"/>
                <w:sz w:val="16"/>
                <w:szCs w:val="16"/>
                <w:lang w:eastAsia="ru-RU"/>
              </w:rPr>
              <w:t>2 194</w:t>
            </w:r>
          </w:p>
        </w:tc>
        <w:tc>
          <w:tcPr>
            <w:tcW w:w="1276" w:type="dxa"/>
            <w:tcBorders>
              <w:top w:val="nil"/>
              <w:left w:val="nil"/>
              <w:bottom w:val="single" w:sz="4" w:space="0" w:color="auto"/>
              <w:right w:val="single" w:sz="4" w:space="0" w:color="auto"/>
            </w:tcBorders>
            <w:shd w:val="clear" w:color="auto" w:fill="auto"/>
            <w:noWrap/>
            <w:vAlign w:val="center"/>
            <w:hideMark/>
          </w:tcPr>
          <w:p w:rsidR="005E12B5" w:rsidRPr="0076362C" w:rsidRDefault="005E12B5" w:rsidP="005E12B5">
            <w:pPr>
              <w:widowControl/>
              <w:adjustRightInd/>
              <w:spacing w:before="0" w:after="0"/>
              <w:ind w:firstLine="0"/>
              <w:jc w:val="center"/>
              <w:textAlignment w:val="auto"/>
              <w:rPr>
                <w:rFonts w:eastAsia="Times New Roman" w:cs="Arial"/>
                <w:color w:val="000000"/>
                <w:spacing w:val="0"/>
                <w:sz w:val="16"/>
                <w:szCs w:val="16"/>
                <w:lang w:eastAsia="ru-RU"/>
              </w:rPr>
            </w:pPr>
            <w:r w:rsidRPr="0076362C">
              <w:rPr>
                <w:rFonts w:eastAsia="Times New Roman" w:cs="Arial"/>
                <w:color w:val="000000"/>
                <w:spacing w:val="0"/>
                <w:sz w:val="16"/>
                <w:szCs w:val="16"/>
                <w:lang w:eastAsia="ru-RU"/>
              </w:rPr>
              <w:t>2 291</w:t>
            </w:r>
          </w:p>
        </w:tc>
        <w:tc>
          <w:tcPr>
            <w:tcW w:w="1275" w:type="dxa"/>
            <w:tcBorders>
              <w:top w:val="nil"/>
              <w:left w:val="nil"/>
              <w:bottom w:val="single" w:sz="4" w:space="0" w:color="auto"/>
              <w:right w:val="single" w:sz="4" w:space="0" w:color="auto"/>
            </w:tcBorders>
            <w:shd w:val="clear" w:color="auto" w:fill="auto"/>
            <w:noWrap/>
            <w:vAlign w:val="center"/>
            <w:hideMark/>
          </w:tcPr>
          <w:p w:rsidR="005E12B5" w:rsidRPr="0076362C" w:rsidRDefault="005E12B5" w:rsidP="005E12B5">
            <w:pPr>
              <w:widowControl/>
              <w:adjustRightInd/>
              <w:spacing w:before="0" w:after="0"/>
              <w:ind w:firstLine="0"/>
              <w:jc w:val="center"/>
              <w:textAlignment w:val="auto"/>
              <w:rPr>
                <w:rFonts w:eastAsia="Times New Roman" w:cs="Arial"/>
                <w:color w:val="000000"/>
                <w:spacing w:val="0"/>
                <w:sz w:val="16"/>
                <w:szCs w:val="16"/>
                <w:lang w:eastAsia="ru-RU"/>
              </w:rPr>
            </w:pPr>
            <w:r w:rsidRPr="0076362C">
              <w:rPr>
                <w:rFonts w:eastAsia="Times New Roman" w:cs="Arial"/>
                <w:color w:val="000000"/>
                <w:spacing w:val="0"/>
                <w:sz w:val="16"/>
                <w:szCs w:val="16"/>
                <w:lang w:eastAsia="ru-RU"/>
              </w:rPr>
              <w:t>2 373</w:t>
            </w:r>
          </w:p>
        </w:tc>
        <w:tc>
          <w:tcPr>
            <w:tcW w:w="1276" w:type="dxa"/>
            <w:tcBorders>
              <w:top w:val="nil"/>
              <w:left w:val="nil"/>
              <w:bottom w:val="single" w:sz="4" w:space="0" w:color="auto"/>
              <w:right w:val="single" w:sz="4" w:space="0" w:color="auto"/>
            </w:tcBorders>
            <w:shd w:val="clear" w:color="auto" w:fill="auto"/>
            <w:noWrap/>
            <w:vAlign w:val="center"/>
            <w:hideMark/>
          </w:tcPr>
          <w:p w:rsidR="005E12B5" w:rsidRPr="0076362C" w:rsidRDefault="005E12B5" w:rsidP="005E12B5">
            <w:pPr>
              <w:widowControl/>
              <w:adjustRightInd/>
              <w:spacing w:before="0" w:after="0"/>
              <w:ind w:firstLine="0"/>
              <w:jc w:val="center"/>
              <w:textAlignment w:val="auto"/>
              <w:rPr>
                <w:rFonts w:eastAsia="Times New Roman" w:cs="Arial"/>
                <w:color w:val="000000"/>
                <w:spacing w:val="0"/>
                <w:sz w:val="16"/>
                <w:szCs w:val="16"/>
                <w:lang w:eastAsia="ru-RU"/>
              </w:rPr>
            </w:pPr>
            <w:r w:rsidRPr="0076362C">
              <w:rPr>
                <w:rFonts w:eastAsia="Times New Roman" w:cs="Arial"/>
                <w:color w:val="000000"/>
                <w:spacing w:val="0"/>
                <w:sz w:val="16"/>
                <w:szCs w:val="16"/>
                <w:lang w:eastAsia="ru-RU"/>
              </w:rPr>
              <w:t>2 459</w:t>
            </w:r>
          </w:p>
        </w:tc>
        <w:tc>
          <w:tcPr>
            <w:tcW w:w="1276" w:type="dxa"/>
            <w:tcBorders>
              <w:top w:val="nil"/>
              <w:left w:val="nil"/>
              <w:bottom w:val="single" w:sz="4" w:space="0" w:color="auto"/>
              <w:right w:val="single" w:sz="4" w:space="0" w:color="auto"/>
            </w:tcBorders>
            <w:shd w:val="clear" w:color="auto" w:fill="auto"/>
            <w:noWrap/>
            <w:vAlign w:val="center"/>
            <w:hideMark/>
          </w:tcPr>
          <w:p w:rsidR="005E12B5" w:rsidRPr="0076362C" w:rsidRDefault="005E12B5" w:rsidP="005E12B5">
            <w:pPr>
              <w:widowControl/>
              <w:adjustRightInd/>
              <w:spacing w:before="0" w:after="0"/>
              <w:ind w:firstLine="0"/>
              <w:jc w:val="center"/>
              <w:textAlignment w:val="auto"/>
              <w:rPr>
                <w:rFonts w:eastAsia="Times New Roman" w:cs="Arial"/>
                <w:color w:val="000000"/>
                <w:spacing w:val="0"/>
                <w:sz w:val="16"/>
                <w:szCs w:val="16"/>
                <w:lang w:eastAsia="ru-RU"/>
              </w:rPr>
            </w:pPr>
            <w:r w:rsidRPr="0076362C">
              <w:rPr>
                <w:rFonts w:eastAsia="Times New Roman" w:cs="Arial"/>
                <w:color w:val="000000"/>
                <w:spacing w:val="0"/>
                <w:sz w:val="16"/>
                <w:szCs w:val="16"/>
                <w:lang w:eastAsia="ru-RU"/>
              </w:rPr>
              <w:t>2 542</w:t>
            </w:r>
          </w:p>
        </w:tc>
      </w:tr>
      <w:tr w:rsidR="005E12B5" w:rsidRPr="00C336CB" w:rsidTr="005E12B5">
        <w:trPr>
          <w:trHeight w:val="300"/>
        </w:trPr>
        <w:tc>
          <w:tcPr>
            <w:tcW w:w="7670" w:type="dxa"/>
            <w:tcBorders>
              <w:top w:val="nil"/>
              <w:left w:val="single" w:sz="4" w:space="0" w:color="auto"/>
              <w:bottom w:val="single" w:sz="4" w:space="0" w:color="auto"/>
              <w:right w:val="single" w:sz="4" w:space="0" w:color="auto"/>
            </w:tcBorders>
            <w:shd w:val="clear" w:color="auto" w:fill="auto"/>
            <w:vAlign w:val="center"/>
            <w:hideMark/>
          </w:tcPr>
          <w:p w:rsidR="005E12B5" w:rsidRPr="0076362C" w:rsidRDefault="005E12B5" w:rsidP="005E12B5">
            <w:pPr>
              <w:widowControl/>
              <w:adjustRightInd/>
              <w:spacing w:before="0" w:after="0"/>
              <w:ind w:firstLine="0"/>
              <w:jc w:val="left"/>
              <w:textAlignment w:val="auto"/>
              <w:rPr>
                <w:rFonts w:eastAsia="Times New Roman" w:cs="Arial"/>
                <w:color w:val="000000"/>
                <w:spacing w:val="0"/>
                <w:sz w:val="16"/>
                <w:szCs w:val="16"/>
                <w:lang w:eastAsia="ru-RU"/>
              </w:rPr>
            </w:pPr>
            <w:r w:rsidRPr="0076362C">
              <w:rPr>
                <w:rFonts w:eastAsia="Times New Roman" w:cs="Arial"/>
                <w:color w:val="000000"/>
                <w:spacing w:val="0"/>
                <w:sz w:val="16"/>
                <w:szCs w:val="16"/>
                <w:lang w:eastAsia="ru-RU"/>
              </w:rPr>
              <w:t>Оборудование</w:t>
            </w:r>
          </w:p>
        </w:tc>
        <w:tc>
          <w:tcPr>
            <w:tcW w:w="1417" w:type="dxa"/>
            <w:tcBorders>
              <w:top w:val="nil"/>
              <w:left w:val="nil"/>
              <w:bottom w:val="single" w:sz="4" w:space="0" w:color="auto"/>
              <w:right w:val="single" w:sz="4" w:space="0" w:color="auto"/>
            </w:tcBorders>
            <w:shd w:val="clear" w:color="auto" w:fill="auto"/>
            <w:noWrap/>
            <w:vAlign w:val="center"/>
            <w:hideMark/>
          </w:tcPr>
          <w:p w:rsidR="005E12B5" w:rsidRPr="0076362C" w:rsidRDefault="005E12B5" w:rsidP="005E12B5">
            <w:pPr>
              <w:widowControl/>
              <w:adjustRightInd/>
              <w:spacing w:before="0" w:after="0"/>
              <w:ind w:firstLine="0"/>
              <w:jc w:val="center"/>
              <w:textAlignment w:val="auto"/>
              <w:rPr>
                <w:rFonts w:eastAsia="Times New Roman" w:cs="Arial"/>
                <w:color w:val="000000"/>
                <w:spacing w:val="0"/>
                <w:sz w:val="16"/>
                <w:szCs w:val="16"/>
                <w:lang w:eastAsia="ru-RU"/>
              </w:rPr>
            </w:pPr>
            <w:r w:rsidRPr="0076362C">
              <w:rPr>
                <w:rFonts w:eastAsia="Times New Roman" w:cs="Arial"/>
                <w:color w:val="000000"/>
                <w:spacing w:val="0"/>
                <w:sz w:val="16"/>
                <w:szCs w:val="16"/>
                <w:lang w:eastAsia="ru-RU"/>
              </w:rPr>
              <w:t>тыс. руб.</w:t>
            </w:r>
          </w:p>
        </w:tc>
        <w:tc>
          <w:tcPr>
            <w:tcW w:w="1418" w:type="dxa"/>
            <w:tcBorders>
              <w:top w:val="nil"/>
              <w:left w:val="nil"/>
              <w:bottom w:val="single" w:sz="4" w:space="0" w:color="auto"/>
              <w:right w:val="single" w:sz="4" w:space="0" w:color="auto"/>
            </w:tcBorders>
            <w:shd w:val="clear" w:color="auto" w:fill="auto"/>
            <w:noWrap/>
            <w:vAlign w:val="center"/>
            <w:hideMark/>
          </w:tcPr>
          <w:p w:rsidR="005E12B5" w:rsidRPr="0076362C" w:rsidRDefault="005E12B5" w:rsidP="005E12B5">
            <w:pPr>
              <w:widowControl/>
              <w:adjustRightInd/>
              <w:spacing w:before="0" w:after="0"/>
              <w:ind w:firstLine="0"/>
              <w:jc w:val="center"/>
              <w:textAlignment w:val="auto"/>
              <w:rPr>
                <w:rFonts w:eastAsia="Times New Roman" w:cs="Arial"/>
                <w:color w:val="000000"/>
                <w:spacing w:val="0"/>
                <w:sz w:val="16"/>
                <w:szCs w:val="16"/>
                <w:lang w:eastAsia="ru-RU"/>
              </w:rPr>
            </w:pPr>
            <w:r w:rsidRPr="0076362C">
              <w:rPr>
                <w:rFonts w:eastAsia="Times New Roman" w:cs="Arial"/>
                <w:color w:val="000000"/>
                <w:spacing w:val="0"/>
                <w:sz w:val="16"/>
                <w:szCs w:val="16"/>
                <w:lang w:eastAsia="ru-RU"/>
              </w:rPr>
              <w:t>12 288</w:t>
            </w:r>
          </w:p>
        </w:tc>
        <w:tc>
          <w:tcPr>
            <w:tcW w:w="1276" w:type="dxa"/>
            <w:tcBorders>
              <w:top w:val="nil"/>
              <w:left w:val="nil"/>
              <w:bottom w:val="single" w:sz="4" w:space="0" w:color="auto"/>
              <w:right w:val="single" w:sz="4" w:space="0" w:color="auto"/>
            </w:tcBorders>
            <w:shd w:val="clear" w:color="auto" w:fill="auto"/>
            <w:noWrap/>
            <w:vAlign w:val="center"/>
            <w:hideMark/>
          </w:tcPr>
          <w:p w:rsidR="005E12B5" w:rsidRPr="0076362C" w:rsidRDefault="005E12B5" w:rsidP="005E12B5">
            <w:pPr>
              <w:widowControl/>
              <w:adjustRightInd/>
              <w:spacing w:before="0" w:after="0"/>
              <w:ind w:firstLine="0"/>
              <w:jc w:val="center"/>
              <w:textAlignment w:val="auto"/>
              <w:rPr>
                <w:rFonts w:eastAsia="Times New Roman" w:cs="Arial"/>
                <w:color w:val="000000"/>
                <w:spacing w:val="0"/>
                <w:sz w:val="16"/>
                <w:szCs w:val="16"/>
                <w:lang w:eastAsia="ru-RU"/>
              </w:rPr>
            </w:pPr>
            <w:r w:rsidRPr="0076362C">
              <w:rPr>
                <w:rFonts w:eastAsia="Times New Roman" w:cs="Arial"/>
                <w:color w:val="000000"/>
                <w:spacing w:val="0"/>
                <w:sz w:val="16"/>
                <w:szCs w:val="16"/>
                <w:lang w:eastAsia="ru-RU"/>
              </w:rPr>
              <w:t>12 828</w:t>
            </w:r>
          </w:p>
        </w:tc>
        <w:tc>
          <w:tcPr>
            <w:tcW w:w="1275" w:type="dxa"/>
            <w:tcBorders>
              <w:top w:val="nil"/>
              <w:left w:val="nil"/>
              <w:bottom w:val="single" w:sz="4" w:space="0" w:color="auto"/>
              <w:right w:val="single" w:sz="4" w:space="0" w:color="auto"/>
            </w:tcBorders>
            <w:shd w:val="clear" w:color="auto" w:fill="auto"/>
            <w:noWrap/>
            <w:vAlign w:val="center"/>
            <w:hideMark/>
          </w:tcPr>
          <w:p w:rsidR="005E12B5" w:rsidRPr="0076362C" w:rsidRDefault="005E12B5" w:rsidP="005E12B5">
            <w:pPr>
              <w:widowControl/>
              <w:adjustRightInd/>
              <w:spacing w:before="0" w:after="0"/>
              <w:ind w:firstLine="0"/>
              <w:jc w:val="center"/>
              <w:textAlignment w:val="auto"/>
              <w:rPr>
                <w:rFonts w:eastAsia="Times New Roman" w:cs="Arial"/>
                <w:color w:val="000000"/>
                <w:spacing w:val="0"/>
                <w:sz w:val="16"/>
                <w:szCs w:val="16"/>
                <w:lang w:eastAsia="ru-RU"/>
              </w:rPr>
            </w:pPr>
            <w:r w:rsidRPr="0076362C">
              <w:rPr>
                <w:rFonts w:eastAsia="Times New Roman" w:cs="Arial"/>
                <w:color w:val="000000"/>
                <w:spacing w:val="0"/>
                <w:sz w:val="16"/>
                <w:szCs w:val="16"/>
                <w:lang w:eastAsia="ru-RU"/>
              </w:rPr>
              <w:t>13 290</w:t>
            </w:r>
          </w:p>
        </w:tc>
        <w:tc>
          <w:tcPr>
            <w:tcW w:w="1276" w:type="dxa"/>
            <w:tcBorders>
              <w:top w:val="nil"/>
              <w:left w:val="nil"/>
              <w:bottom w:val="single" w:sz="4" w:space="0" w:color="auto"/>
              <w:right w:val="single" w:sz="4" w:space="0" w:color="auto"/>
            </w:tcBorders>
            <w:shd w:val="clear" w:color="auto" w:fill="auto"/>
            <w:noWrap/>
            <w:vAlign w:val="center"/>
            <w:hideMark/>
          </w:tcPr>
          <w:p w:rsidR="005E12B5" w:rsidRPr="0076362C" w:rsidRDefault="005E12B5" w:rsidP="005E12B5">
            <w:pPr>
              <w:widowControl/>
              <w:adjustRightInd/>
              <w:spacing w:before="0" w:after="0"/>
              <w:ind w:firstLine="0"/>
              <w:jc w:val="center"/>
              <w:textAlignment w:val="auto"/>
              <w:rPr>
                <w:rFonts w:eastAsia="Times New Roman" w:cs="Arial"/>
                <w:color w:val="000000"/>
                <w:spacing w:val="0"/>
                <w:sz w:val="16"/>
                <w:szCs w:val="16"/>
                <w:lang w:eastAsia="ru-RU"/>
              </w:rPr>
            </w:pPr>
            <w:r w:rsidRPr="0076362C">
              <w:rPr>
                <w:rFonts w:eastAsia="Times New Roman" w:cs="Arial"/>
                <w:color w:val="000000"/>
                <w:spacing w:val="0"/>
                <w:sz w:val="16"/>
                <w:szCs w:val="16"/>
                <w:lang w:eastAsia="ru-RU"/>
              </w:rPr>
              <w:t>13 769</w:t>
            </w:r>
          </w:p>
        </w:tc>
        <w:tc>
          <w:tcPr>
            <w:tcW w:w="1276" w:type="dxa"/>
            <w:tcBorders>
              <w:top w:val="nil"/>
              <w:left w:val="nil"/>
              <w:bottom w:val="single" w:sz="4" w:space="0" w:color="auto"/>
              <w:right w:val="single" w:sz="4" w:space="0" w:color="auto"/>
            </w:tcBorders>
            <w:shd w:val="clear" w:color="auto" w:fill="auto"/>
            <w:noWrap/>
            <w:vAlign w:val="center"/>
            <w:hideMark/>
          </w:tcPr>
          <w:p w:rsidR="005E12B5" w:rsidRPr="0076362C" w:rsidRDefault="005E12B5" w:rsidP="005E12B5">
            <w:pPr>
              <w:widowControl/>
              <w:adjustRightInd/>
              <w:spacing w:before="0" w:after="0"/>
              <w:ind w:firstLine="0"/>
              <w:jc w:val="center"/>
              <w:textAlignment w:val="auto"/>
              <w:rPr>
                <w:rFonts w:eastAsia="Times New Roman" w:cs="Arial"/>
                <w:color w:val="000000"/>
                <w:spacing w:val="0"/>
                <w:sz w:val="16"/>
                <w:szCs w:val="16"/>
                <w:lang w:eastAsia="ru-RU"/>
              </w:rPr>
            </w:pPr>
            <w:r w:rsidRPr="0076362C">
              <w:rPr>
                <w:rFonts w:eastAsia="Times New Roman" w:cs="Arial"/>
                <w:color w:val="000000"/>
                <w:spacing w:val="0"/>
                <w:sz w:val="16"/>
                <w:szCs w:val="16"/>
                <w:lang w:eastAsia="ru-RU"/>
              </w:rPr>
              <w:t>14 237</w:t>
            </w:r>
          </w:p>
        </w:tc>
      </w:tr>
      <w:tr w:rsidR="005E12B5" w:rsidRPr="00C336CB" w:rsidTr="005E12B5">
        <w:trPr>
          <w:trHeight w:val="450"/>
        </w:trPr>
        <w:tc>
          <w:tcPr>
            <w:tcW w:w="7670" w:type="dxa"/>
            <w:tcBorders>
              <w:top w:val="nil"/>
              <w:left w:val="single" w:sz="4" w:space="0" w:color="auto"/>
              <w:bottom w:val="single" w:sz="4" w:space="0" w:color="auto"/>
              <w:right w:val="single" w:sz="4" w:space="0" w:color="auto"/>
            </w:tcBorders>
            <w:shd w:val="clear" w:color="auto" w:fill="auto"/>
            <w:vAlign w:val="center"/>
            <w:hideMark/>
          </w:tcPr>
          <w:p w:rsidR="005E12B5" w:rsidRPr="0076362C" w:rsidRDefault="005E12B5" w:rsidP="005E12B5">
            <w:pPr>
              <w:widowControl/>
              <w:adjustRightInd/>
              <w:spacing w:before="0" w:after="0"/>
              <w:ind w:firstLine="0"/>
              <w:jc w:val="left"/>
              <w:textAlignment w:val="auto"/>
              <w:rPr>
                <w:rFonts w:eastAsia="Times New Roman" w:cs="Arial"/>
                <w:color w:val="000000"/>
                <w:spacing w:val="0"/>
                <w:sz w:val="16"/>
                <w:szCs w:val="16"/>
                <w:lang w:eastAsia="ru-RU"/>
              </w:rPr>
            </w:pPr>
            <w:r w:rsidRPr="0076362C">
              <w:rPr>
                <w:rFonts w:eastAsia="Times New Roman" w:cs="Arial"/>
                <w:color w:val="000000"/>
                <w:spacing w:val="0"/>
                <w:sz w:val="16"/>
                <w:szCs w:val="16"/>
                <w:lang w:eastAsia="ru-RU"/>
              </w:rPr>
              <w:t>Строительно-монтажные и наладочные работы</w:t>
            </w:r>
          </w:p>
        </w:tc>
        <w:tc>
          <w:tcPr>
            <w:tcW w:w="1417" w:type="dxa"/>
            <w:tcBorders>
              <w:top w:val="nil"/>
              <w:left w:val="nil"/>
              <w:bottom w:val="single" w:sz="4" w:space="0" w:color="auto"/>
              <w:right w:val="single" w:sz="4" w:space="0" w:color="auto"/>
            </w:tcBorders>
            <w:shd w:val="clear" w:color="auto" w:fill="auto"/>
            <w:noWrap/>
            <w:vAlign w:val="center"/>
            <w:hideMark/>
          </w:tcPr>
          <w:p w:rsidR="005E12B5" w:rsidRPr="0076362C" w:rsidRDefault="005E12B5" w:rsidP="005E12B5">
            <w:pPr>
              <w:widowControl/>
              <w:adjustRightInd/>
              <w:spacing w:before="0" w:after="0"/>
              <w:ind w:firstLine="0"/>
              <w:jc w:val="center"/>
              <w:textAlignment w:val="auto"/>
              <w:rPr>
                <w:rFonts w:eastAsia="Times New Roman" w:cs="Arial"/>
                <w:color w:val="000000"/>
                <w:spacing w:val="0"/>
                <w:sz w:val="16"/>
                <w:szCs w:val="16"/>
                <w:lang w:eastAsia="ru-RU"/>
              </w:rPr>
            </w:pPr>
            <w:r w:rsidRPr="0076362C">
              <w:rPr>
                <w:rFonts w:eastAsia="Times New Roman" w:cs="Arial"/>
                <w:color w:val="000000"/>
                <w:spacing w:val="0"/>
                <w:sz w:val="16"/>
                <w:szCs w:val="16"/>
                <w:lang w:eastAsia="ru-RU"/>
              </w:rPr>
              <w:t>тыс. руб.</w:t>
            </w:r>
          </w:p>
        </w:tc>
        <w:tc>
          <w:tcPr>
            <w:tcW w:w="1418" w:type="dxa"/>
            <w:tcBorders>
              <w:top w:val="nil"/>
              <w:left w:val="nil"/>
              <w:bottom w:val="single" w:sz="4" w:space="0" w:color="auto"/>
              <w:right w:val="single" w:sz="4" w:space="0" w:color="auto"/>
            </w:tcBorders>
            <w:shd w:val="clear" w:color="auto" w:fill="auto"/>
            <w:noWrap/>
            <w:vAlign w:val="center"/>
            <w:hideMark/>
          </w:tcPr>
          <w:p w:rsidR="005E12B5" w:rsidRPr="0076362C" w:rsidRDefault="005E12B5" w:rsidP="005E12B5">
            <w:pPr>
              <w:widowControl/>
              <w:adjustRightInd/>
              <w:spacing w:before="0" w:after="0"/>
              <w:ind w:firstLine="0"/>
              <w:jc w:val="center"/>
              <w:textAlignment w:val="auto"/>
              <w:rPr>
                <w:rFonts w:eastAsia="Times New Roman" w:cs="Arial"/>
                <w:color w:val="000000"/>
                <w:spacing w:val="0"/>
                <w:sz w:val="16"/>
                <w:szCs w:val="16"/>
                <w:lang w:eastAsia="ru-RU"/>
              </w:rPr>
            </w:pPr>
            <w:r w:rsidRPr="0076362C">
              <w:rPr>
                <w:rFonts w:eastAsia="Times New Roman" w:cs="Arial"/>
                <w:color w:val="000000"/>
                <w:spacing w:val="0"/>
                <w:sz w:val="16"/>
                <w:szCs w:val="16"/>
                <w:lang w:eastAsia="ru-RU"/>
              </w:rPr>
              <w:t>29 403</w:t>
            </w:r>
          </w:p>
        </w:tc>
        <w:tc>
          <w:tcPr>
            <w:tcW w:w="1276" w:type="dxa"/>
            <w:tcBorders>
              <w:top w:val="nil"/>
              <w:left w:val="nil"/>
              <w:bottom w:val="single" w:sz="4" w:space="0" w:color="auto"/>
              <w:right w:val="single" w:sz="4" w:space="0" w:color="auto"/>
            </w:tcBorders>
            <w:shd w:val="clear" w:color="auto" w:fill="auto"/>
            <w:noWrap/>
            <w:vAlign w:val="center"/>
            <w:hideMark/>
          </w:tcPr>
          <w:p w:rsidR="005E12B5" w:rsidRPr="0076362C" w:rsidRDefault="005E12B5" w:rsidP="005E12B5">
            <w:pPr>
              <w:widowControl/>
              <w:adjustRightInd/>
              <w:spacing w:before="0" w:after="0"/>
              <w:ind w:firstLine="0"/>
              <w:jc w:val="center"/>
              <w:textAlignment w:val="auto"/>
              <w:rPr>
                <w:rFonts w:eastAsia="Times New Roman" w:cs="Arial"/>
                <w:color w:val="000000"/>
                <w:spacing w:val="0"/>
                <w:sz w:val="16"/>
                <w:szCs w:val="16"/>
                <w:lang w:eastAsia="ru-RU"/>
              </w:rPr>
            </w:pPr>
            <w:r w:rsidRPr="0076362C">
              <w:rPr>
                <w:rFonts w:eastAsia="Times New Roman" w:cs="Arial"/>
                <w:color w:val="000000"/>
                <w:spacing w:val="0"/>
                <w:sz w:val="16"/>
                <w:szCs w:val="16"/>
                <w:lang w:eastAsia="ru-RU"/>
              </w:rPr>
              <w:t>30 697</w:t>
            </w:r>
          </w:p>
        </w:tc>
        <w:tc>
          <w:tcPr>
            <w:tcW w:w="1275" w:type="dxa"/>
            <w:tcBorders>
              <w:top w:val="nil"/>
              <w:left w:val="nil"/>
              <w:bottom w:val="single" w:sz="4" w:space="0" w:color="auto"/>
              <w:right w:val="single" w:sz="4" w:space="0" w:color="auto"/>
            </w:tcBorders>
            <w:shd w:val="clear" w:color="auto" w:fill="auto"/>
            <w:noWrap/>
            <w:vAlign w:val="center"/>
            <w:hideMark/>
          </w:tcPr>
          <w:p w:rsidR="005E12B5" w:rsidRPr="0076362C" w:rsidRDefault="005E12B5" w:rsidP="005E12B5">
            <w:pPr>
              <w:widowControl/>
              <w:adjustRightInd/>
              <w:spacing w:before="0" w:after="0"/>
              <w:ind w:firstLine="0"/>
              <w:jc w:val="center"/>
              <w:textAlignment w:val="auto"/>
              <w:rPr>
                <w:rFonts w:eastAsia="Times New Roman" w:cs="Arial"/>
                <w:color w:val="000000"/>
                <w:spacing w:val="0"/>
                <w:sz w:val="16"/>
                <w:szCs w:val="16"/>
                <w:lang w:eastAsia="ru-RU"/>
              </w:rPr>
            </w:pPr>
            <w:r w:rsidRPr="0076362C">
              <w:rPr>
                <w:rFonts w:eastAsia="Times New Roman" w:cs="Arial"/>
                <w:color w:val="000000"/>
                <w:spacing w:val="0"/>
                <w:sz w:val="16"/>
                <w:szCs w:val="16"/>
                <w:lang w:eastAsia="ru-RU"/>
              </w:rPr>
              <w:t>31 802</w:t>
            </w:r>
          </w:p>
        </w:tc>
        <w:tc>
          <w:tcPr>
            <w:tcW w:w="1276" w:type="dxa"/>
            <w:tcBorders>
              <w:top w:val="nil"/>
              <w:left w:val="nil"/>
              <w:bottom w:val="single" w:sz="4" w:space="0" w:color="auto"/>
              <w:right w:val="single" w:sz="4" w:space="0" w:color="auto"/>
            </w:tcBorders>
            <w:shd w:val="clear" w:color="auto" w:fill="auto"/>
            <w:noWrap/>
            <w:vAlign w:val="center"/>
            <w:hideMark/>
          </w:tcPr>
          <w:p w:rsidR="005E12B5" w:rsidRPr="0076362C" w:rsidRDefault="005E12B5" w:rsidP="005E12B5">
            <w:pPr>
              <w:widowControl/>
              <w:adjustRightInd/>
              <w:spacing w:before="0" w:after="0"/>
              <w:ind w:firstLine="0"/>
              <w:jc w:val="center"/>
              <w:textAlignment w:val="auto"/>
              <w:rPr>
                <w:rFonts w:eastAsia="Times New Roman" w:cs="Arial"/>
                <w:color w:val="000000"/>
                <w:spacing w:val="0"/>
                <w:sz w:val="16"/>
                <w:szCs w:val="16"/>
                <w:lang w:eastAsia="ru-RU"/>
              </w:rPr>
            </w:pPr>
            <w:r w:rsidRPr="0076362C">
              <w:rPr>
                <w:rFonts w:eastAsia="Times New Roman" w:cs="Arial"/>
                <w:color w:val="000000"/>
                <w:spacing w:val="0"/>
                <w:sz w:val="16"/>
                <w:szCs w:val="16"/>
                <w:lang w:eastAsia="ru-RU"/>
              </w:rPr>
              <w:t>32 947</w:t>
            </w:r>
          </w:p>
        </w:tc>
        <w:tc>
          <w:tcPr>
            <w:tcW w:w="1276" w:type="dxa"/>
            <w:tcBorders>
              <w:top w:val="nil"/>
              <w:left w:val="nil"/>
              <w:bottom w:val="single" w:sz="4" w:space="0" w:color="auto"/>
              <w:right w:val="single" w:sz="4" w:space="0" w:color="auto"/>
            </w:tcBorders>
            <w:shd w:val="clear" w:color="auto" w:fill="auto"/>
            <w:noWrap/>
            <w:vAlign w:val="center"/>
            <w:hideMark/>
          </w:tcPr>
          <w:p w:rsidR="005E12B5" w:rsidRPr="0076362C" w:rsidRDefault="005E12B5" w:rsidP="005E12B5">
            <w:pPr>
              <w:widowControl/>
              <w:adjustRightInd/>
              <w:spacing w:before="0" w:after="0"/>
              <w:ind w:firstLine="0"/>
              <w:jc w:val="center"/>
              <w:textAlignment w:val="auto"/>
              <w:rPr>
                <w:rFonts w:eastAsia="Times New Roman" w:cs="Arial"/>
                <w:color w:val="000000"/>
                <w:spacing w:val="0"/>
                <w:sz w:val="16"/>
                <w:szCs w:val="16"/>
                <w:lang w:eastAsia="ru-RU"/>
              </w:rPr>
            </w:pPr>
            <w:r w:rsidRPr="0076362C">
              <w:rPr>
                <w:rFonts w:eastAsia="Times New Roman" w:cs="Arial"/>
                <w:color w:val="000000"/>
                <w:spacing w:val="0"/>
                <w:sz w:val="16"/>
                <w:szCs w:val="16"/>
                <w:lang w:eastAsia="ru-RU"/>
              </w:rPr>
              <w:t>34 067</w:t>
            </w:r>
          </w:p>
        </w:tc>
      </w:tr>
      <w:tr w:rsidR="005E12B5" w:rsidRPr="00C336CB" w:rsidTr="005E12B5">
        <w:trPr>
          <w:trHeight w:val="300"/>
        </w:trPr>
        <w:tc>
          <w:tcPr>
            <w:tcW w:w="7670" w:type="dxa"/>
            <w:tcBorders>
              <w:top w:val="nil"/>
              <w:left w:val="single" w:sz="4" w:space="0" w:color="auto"/>
              <w:bottom w:val="single" w:sz="4" w:space="0" w:color="auto"/>
              <w:right w:val="single" w:sz="4" w:space="0" w:color="auto"/>
            </w:tcBorders>
            <w:shd w:val="clear" w:color="auto" w:fill="auto"/>
            <w:vAlign w:val="center"/>
            <w:hideMark/>
          </w:tcPr>
          <w:p w:rsidR="005E12B5" w:rsidRPr="0076362C" w:rsidRDefault="005E12B5" w:rsidP="005E12B5">
            <w:pPr>
              <w:widowControl/>
              <w:adjustRightInd/>
              <w:spacing w:before="0" w:after="0"/>
              <w:ind w:firstLine="0"/>
              <w:jc w:val="left"/>
              <w:textAlignment w:val="auto"/>
              <w:rPr>
                <w:rFonts w:eastAsia="Times New Roman" w:cs="Arial"/>
                <w:color w:val="000000"/>
                <w:spacing w:val="0"/>
                <w:sz w:val="16"/>
                <w:szCs w:val="16"/>
                <w:lang w:eastAsia="ru-RU"/>
              </w:rPr>
            </w:pPr>
            <w:r w:rsidRPr="0076362C">
              <w:rPr>
                <w:rFonts w:eastAsia="Times New Roman" w:cs="Arial"/>
                <w:color w:val="000000"/>
                <w:spacing w:val="0"/>
                <w:sz w:val="16"/>
                <w:szCs w:val="16"/>
                <w:lang w:eastAsia="ru-RU"/>
              </w:rPr>
              <w:t>Всего капитальные затраты</w:t>
            </w:r>
          </w:p>
        </w:tc>
        <w:tc>
          <w:tcPr>
            <w:tcW w:w="1417" w:type="dxa"/>
            <w:tcBorders>
              <w:top w:val="nil"/>
              <w:left w:val="nil"/>
              <w:bottom w:val="single" w:sz="4" w:space="0" w:color="auto"/>
              <w:right w:val="single" w:sz="4" w:space="0" w:color="auto"/>
            </w:tcBorders>
            <w:shd w:val="clear" w:color="auto" w:fill="auto"/>
            <w:noWrap/>
            <w:vAlign w:val="center"/>
            <w:hideMark/>
          </w:tcPr>
          <w:p w:rsidR="005E12B5" w:rsidRPr="0076362C" w:rsidRDefault="005E12B5" w:rsidP="005E12B5">
            <w:pPr>
              <w:widowControl/>
              <w:adjustRightInd/>
              <w:spacing w:before="0" w:after="0"/>
              <w:ind w:firstLine="0"/>
              <w:jc w:val="center"/>
              <w:textAlignment w:val="auto"/>
              <w:rPr>
                <w:rFonts w:eastAsia="Times New Roman" w:cs="Arial"/>
                <w:color w:val="000000"/>
                <w:spacing w:val="0"/>
                <w:sz w:val="16"/>
                <w:szCs w:val="16"/>
                <w:lang w:eastAsia="ru-RU"/>
              </w:rPr>
            </w:pPr>
            <w:r w:rsidRPr="0076362C">
              <w:rPr>
                <w:rFonts w:eastAsia="Times New Roman" w:cs="Arial"/>
                <w:color w:val="000000"/>
                <w:spacing w:val="0"/>
                <w:sz w:val="16"/>
                <w:szCs w:val="16"/>
                <w:lang w:eastAsia="ru-RU"/>
              </w:rPr>
              <w:t>тыс. руб.</w:t>
            </w:r>
          </w:p>
        </w:tc>
        <w:tc>
          <w:tcPr>
            <w:tcW w:w="1418" w:type="dxa"/>
            <w:tcBorders>
              <w:top w:val="nil"/>
              <w:left w:val="nil"/>
              <w:bottom w:val="single" w:sz="4" w:space="0" w:color="auto"/>
              <w:right w:val="single" w:sz="4" w:space="0" w:color="auto"/>
            </w:tcBorders>
            <w:shd w:val="clear" w:color="auto" w:fill="auto"/>
            <w:noWrap/>
            <w:vAlign w:val="center"/>
            <w:hideMark/>
          </w:tcPr>
          <w:p w:rsidR="005E12B5" w:rsidRPr="0076362C" w:rsidRDefault="005E12B5" w:rsidP="005E12B5">
            <w:pPr>
              <w:widowControl/>
              <w:adjustRightInd/>
              <w:spacing w:before="0" w:after="0"/>
              <w:ind w:firstLine="0"/>
              <w:jc w:val="center"/>
              <w:textAlignment w:val="auto"/>
              <w:rPr>
                <w:rFonts w:eastAsia="Times New Roman" w:cs="Arial"/>
                <w:color w:val="000000"/>
                <w:spacing w:val="0"/>
                <w:sz w:val="16"/>
                <w:szCs w:val="16"/>
                <w:lang w:eastAsia="ru-RU"/>
              </w:rPr>
            </w:pPr>
            <w:r w:rsidRPr="0076362C">
              <w:rPr>
                <w:rFonts w:eastAsia="Times New Roman" w:cs="Arial"/>
                <w:color w:val="000000"/>
                <w:spacing w:val="0"/>
                <w:sz w:val="16"/>
                <w:szCs w:val="16"/>
                <w:lang w:eastAsia="ru-RU"/>
              </w:rPr>
              <w:t>43 885</w:t>
            </w:r>
          </w:p>
        </w:tc>
        <w:tc>
          <w:tcPr>
            <w:tcW w:w="1276" w:type="dxa"/>
            <w:tcBorders>
              <w:top w:val="nil"/>
              <w:left w:val="nil"/>
              <w:bottom w:val="single" w:sz="4" w:space="0" w:color="auto"/>
              <w:right w:val="single" w:sz="4" w:space="0" w:color="auto"/>
            </w:tcBorders>
            <w:shd w:val="clear" w:color="auto" w:fill="auto"/>
            <w:noWrap/>
            <w:vAlign w:val="center"/>
            <w:hideMark/>
          </w:tcPr>
          <w:p w:rsidR="005E12B5" w:rsidRPr="0076362C" w:rsidRDefault="005E12B5" w:rsidP="005E12B5">
            <w:pPr>
              <w:widowControl/>
              <w:adjustRightInd/>
              <w:spacing w:before="0" w:after="0"/>
              <w:ind w:firstLine="0"/>
              <w:jc w:val="center"/>
              <w:textAlignment w:val="auto"/>
              <w:rPr>
                <w:rFonts w:eastAsia="Times New Roman" w:cs="Arial"/>
                <w:color w:val="000000"/>
                <w:spacing w:val="0"/>
                <w:sz w:val="16"/>
                <w:szCs w:val="16"/>
                <w:lang w:eastAsia="ru-RU"/>
              </w:rPr>
            </w:pPr>
            <w:r w:rsidRPr="0076362C">
              <w:rPr>
                <w:rFonts w:eastAsia="Times New Roman" w:cs="Arial"/>
                <w:color w:val="000000"/>
                <w:spacing w:val="0"/>
                <w:sz w:val="16"/>
                <w:szCs w:val="16"/>
                <w:lang w:eastAsia="ru-RU"/>
              </w:rPr>
              <w:t>45 816</w:t>
            </w:r>
          </w:p>
        </w:tc>
        <w:tc>
          <w:tcPr>
            <w:tcW w:w="1275" w:type="dxa"/>
            <w:tcBorders>
              <w:top w:val="nil"/>
              <w:left w:val="nil"/>
              <w:bottom w:val="single" w:sz="4" w:space="0" w:color="auto"/>
              <w:right w:val="single" w:sz="4" w:space="0" w:color="auto"/>
            </w:tcBorders>
            <w:shd w:val="clear" w:color="auto" w:fill="auto"/>
            <w:noWrap/>
            <w:vAlign w:val="center"/>
            <w:hideMark/>
          </w:tcPr>
          <w:p w:rsidR="005E12B5" w:rsidRPr="0076362C" w:rsidRDefault="005E12B5" w:rsidP="005E12B5">
            <w:pPr>
              <w:widowControl/>
              <w:adjustRightInd/>
              <w:spacing w:before="0" w:after="0"/>
              <w:ind w:firstLine="0"/>
              <w:jc w:val="center"/>
              <w:textAlignment w:val="auto"/>
              <w:rPr>
                <w:rFonts w:eastAsia="Times New Roman" w:cs="Arial"/>
                <w:color w:val="000000"/>
                <w:spacing w:val="0"/>
                <w:sz w:val="16"/>
                <w:szCs w:val="16"/>
                <w:lang w:eastAsia="ru-RU"/>
              </w:rPr>
            </w:pPr>
            <w:r w:rsidRPr="0076362C">
              <w:rPr>
                <w:rFonts w:eastAsia="Times New Roman" w:cs="Arial"/>
                <w:color w:val="000000"/>
                <w:spacing w:val="0"/>
                <w:sz w:val="16"/>
                <w:szCs w:val="16"/>
                <w:lang w:eastAsia="ru-RU"/>
              </w:rPr>
              <w:t>47 465</w:t>
            </w:r>
          </w:p>
        </w:tc>
        <w:tc>
          <w:tcPr>
            <w:tcW w:w="1276" w:type="dxa"/>
            <w:tcBorders>
              <w:top w:val="nil"/>
              <w:left w:val="nil"/>
              <w:bottom w:val="single" w:sz="4" w:space="0" w:color="auto"/>
              <w:right w:val="single" w:sz="4" w:space="0" w:color="auto"/>
            </w:tcBorders>
            <w:shd w:val="clear" w:color="auto" w:fill="auto"/>
            <w:noWrap/>
            <w:vAlign w:val="center"/>
            <w:hideMark/>
          </w:tcPr>
          <w:p w:rsidR="005E12B5" w:rsidRPr="0076362C" w:rsidRDefault="005E12B5" w:rsidP="005E12B5">
            <w:pPr>
              <w:widowControl/>
              <w:adjustRightInd/>
              <w:spacing w:before="0" w:after="0"/>
              <w:ind w:firstLine="0"/>
              <w:jc w:val="center"/>
              <w:textAlignment w:val="auto"/>
              <w:rPr>
                <w:rFonts w:eastAsia="Times New Roman" w:cs="Arial"/>
                <w:color w:val="000000"/>
                <w:spacing w:val="0"/>
                <w:sz w:val="16"/>
                <w:szCs w:val="16"/>
                <w:lang w:eastAsia="ru-RU"/>
              </w:rPr>
            </w:pPr>
            <w:r w:rsidRPr="0076362C">
              <w:rPr>
                <w:rFonts w:eastAsia="Times New Roman" w:cs="Arial"/>
                <w:color w:val="000000"/>
                <w:spacing w:val="0"/>
                <w:sz w:val="16"/>
                <w:szCs w:val="16"/>
                <w:lang w:eastAsia="ru-RU"/>
              </w:rPr>
              <w:t>49 174</w:t>
            </w:r>
          </w:p>
        </w:tc>
        <w:tc>
          <w:tcPr>
            <w:tcW w:w="1276" w:type="dxa"/>
            <w:tcBorders>
              <w:top w:val="nil"/>
              <w:left w:val="nil"/>
              <w:bottom w:val="single" w:sz="4" w:space="0" w:color="auto"/>
              <w:right w:val="single" w:sz="4" w:space="0" w:color="auto"/>
            </w:tcBorders>
            <w:shd w:val="clear" w:color="auto" w:fill="auto"/>
            <w:noWrap/>
            <w:vAlign w:val="center"/>
            <w:hideMark/>
          </w:tcPr>
          <w:p w:rsidR="005E12B5" w:rsidRPr="0076362C" w:rsidRDefault="005E12B5" w:rsidP="005E12B5">
            <w:pPr>
              <w:widowControl/>
              <w:adjustRightInd/>
              <w:spacing w:before="0" w:after="0"/>
              <w:ind w:firstLine="0"/>
              <w:jc w:val="center"/>
              <w:textAlignment w:val="auto"/>
              <w:rPr>
                <w:rFonts w:eastAsia="Times New Roman" w:cs="Arial"/>
                <w:color w:val="000000"/>
                <w:spacing w:val="0"/>
                <w:sz w:val="16"/>
                <w:szCs w:val="16"/>
                <w:lang w:eastAsia="ru-RU"/>
              </w:rPr>
            </w:pPr>
            <w:r w:rsidRPr="0076362C">
              <w:rPr>
                <w:rFonts w:eastAsia="Times New Roman" w:cs="Arial"/>
                <w:color w:val="000000"/>
                <w:spacing w:val="0"/>
                <w:sz w:val="16"/>
                <w:szCs w:val="16"/>
                <w:lang w:eastAsia="ru-RU"/>
              </w:rPr>
              <w:t>50 846</w:t>
            </w:r>
          </w:p>
        </w:tc>
      </w:tr>
      <w:tr w:rsidR="005E12B5" w:rsidRPr="00C336CB" w:rsidTr="005E12B5">
        <w:trPr>
          <w:trHeight w:val="300"/>
        </w:trPr>
        <w:tc>
          <w:tcPr>
            <w:tcW w:w="7670" w:type="dxa"/>
            <w:tcBorders>
              <w:top w:val="nil"/>
              <w:left w:val="single" w:sz="4" w:space="0" w:color="auto"/>
              <w:bottom w:val="single" w:sz="4" w:space="0" w:color="auto"/>
              <w:right w:val="single" w:sz="4" w:space="0" w:color="auto"/>
            </w:tcBorders>
            <w:shd w:val="clear" w:color="auto" w:fill="auto"/>
            <w:vAlign w:val="center"/>
            <w:hideMark/>
          </w:tcPr>
          <w:p w:rsidR="005E12B5" w:rsidRPr="0076362C" w:rsidRDefault="005E12B5" w:rsidP="005E12B5">
            <w:pPr>
              <w:widowControl/>
              <w:adjustRightInd/>
              <w:spacing w:before="0" w:after="0"/>
              <w:ind w:firstLine="0"/>
              <w:jc w:val="left"/>
              <w:textAlignment w:val="auto"/>
              <w:rPr>
                <w:rFonts w:eastAsia="Times New Roman" w:cs="Arial"/>
                <w:color w:val="000000"/>
                <w:spacing w:val="0"/>
                <w:sz w:val="16"/>
                <w:szCs w:val="16"/>
                <w:lang w:eastAsia="ru-RU"/>
              </w:rPr>
            </w:pPr>
            <w:r w:rsidRPr="0076362C">
              <w:rPr>
                <w:rFonts w:eastAsia="Times New Roman" w:cs="Arial"/>
                <w:color w:val="000000"/>
                <w:spacing w:val="0"/>
                <w:sz w:val="16"/>
                <w:szCs w:val="16"/>
                <w:lang w:eastAsia="ru-RU"/>
              </w:rPr>
              <w:t>Непредвиденные расходы</w:t>
            </w:r>
          </w:p>
        </w:tc>
        <w:tc>
          <w:tcPr>
            <w:tcW w:w="1417" w:type="dxa"/>
            <w:tcBorders>
              <w:top w:val="nil"/>
              <w:left w:val="nil"/>
              <w:bottom w:val="single" w:sz="4" w:space="0" w:color="auto"/>
              <w:right w:val="single" w:sz="4" w:space="0" w:color="auto"/>
            </w:tcBorders>
            <w:shd w:val="clear" w:color="auto" w:fill="auto"/>
            <w:noWrap/>
            <w:vAlign w:val="center"/>
            <w:hideMark/>
          </w:tcPr>
          <w:p w:rsidR="005E12B5" w:rsidRPr="0076362C" w:rsidRDefault="005E12B5" w:rsidP="005E12B5">
            <w:pPr>
              <w:widowControl/>
              <w:adjustRightInd/>
              <w:spacing w:before="0" w:after="0"/>
              <w:ind w:firstLine="0"/>
              <w:jc w:val="center"/>
              <w:textAlignment w:val="auto"/>
              <w:rPr>
                <w:rFonts w:eastAsia="Times New Roman" w:cs="Arial"/>
                <w:color w:val="000000"/>
                <w:spacing w:val="0"/>
                <w:sz w:val="16"/>
                <w:szCs w:val="16"/>
                <w:lang w:eastAsia="ru-RU"/>
              </w:rPr>
            </w:pPr>
            <w:r w:rsidRPr="0076362C">
              <w:rPr>
                <w:rFonts w:eastAsia="Times New Roman" w:cs="Arial"/>
                <w:color w:val="000000"/>
                <w:spacing w:val="0"/>
                <w:sz w:val="16"/>
                <w:szCs w:val="16"/>
                <w:lang w:eastAsia="ru-RU"/>
              </w:rPr>
              <w:t>тыс. руб.</w:t>
            </w:r>
          </w:p>
        </w:tc>
        <w:tc>
          <w:tcPr>
            <w:tcW w:w="1418" w:type="dxa"/>
            <w:tcBorders>
              <w:top w:val="nil"/>
              <w:left w:val="nil"/>
              <w:bottom w:val="single" w:sz="4" w:space="0" w:color="auto"/>
              <w:right w:val="single" w:sz="4" w:space="0" w:color="auto"/>
            </w:tcBorders>
            <w:shd w:val="clear" w:color="auto" w:fill="auto"/>
            <w:noWrap/>
            <w:vAlign w:val="center"/>
            <w:hideMark/>
          </w:tcPr>
          <w:p w:rsidR="005E12B5" w:rsidRPr="0076362C" w:rsidRDefault="005E12B5" w:rsidP="005E12B5">
            <w:pPr>
              <w:widowControl/>
              <w:adjustRightInd/>
              <w:spacing w:before="0" w:after="0"/>
              <w:ind w:firstLine="0"/>
              <w:jc w:val="center"/>
              <w:textAlignment w:val="auto"/>
              <w:rPr>
                <w:rFonts w:eastAsia="Times New Roman" w:cs="Arial"/>
                <w:color w:val="000000"/>
                <w:spacing w:val="0"/>
                <w:sz w:val="16"/>
                <w:szCs w:val="16"/>
                <w:lang w:eastAsia="ru-RU"/>
              </w:rPr>
            </w:pPr>
            <w:r w:rsidRPr="0076362C">
              <w:rPr>
                <w:rFonts w:eastAsia="Times New Roman" w:cs="Arial"/>
                <w:color w:val="000000"/>
                <w:spacing w:val="0"/>
                <w:sz w:val="16"/>
                <w:szCs w:val="16"/>
                <w:lang w:eastAsia="ru-RU"/>
              </w:rPr>
              <w:t>7 899</w:t>
            </w:r>
          </w:p>
        </w:tc>
        <w:tc>
          <w:tcPr>
            <w:tcW w:w="1276" w:type="dxa"/>
            <w:tcBorders>
              <w:top w:val="nil"/>
              <w:left w:val="nil"/>
              <w:bottom w:val="single" w:sz="4" w:space="0" w:color="auto"/>
              <w:right w:val="single" w:sz="4" w:space="0" w:color="auto"/>
            </w:tcBorders>
            <w:shd w:val="clear" w:color="auto" w:fill="auto"/>
            <w:noWrap/>
            <w:vAlign w:val="center"/>
            <w:hideMark/>
          </w:tcPr>
          <w:p w:rsidR="005E12B5" w:rsidRPr="0076362C" w:rsidRDefault="005E12B5" w:rsidP="005E12B5">
            <w:pPr>
              <w:widowControl/>
              <w:adjustRightInd/>
              <w:spacing w:before="0" w:after="0"/>
              <w:ind w:firstLine="0"/>
              <w:jc w:val="center"/>
              <w:textAlignment w:val="auto"/>
              <w:rPr>
                <w:rFonts w:eastAsia="Times New Roman" w:cs="Arial"/>
                <w:color w:val="000000"/>
                <w:spacing w:val="0"/>
                <w:sz w:val="16"/>
                <w:szCs w:val="16"/>
                <w:lang w:eastAsia="ru-RU"/>
              </w:rPr>
            </w:pPr>
            <w:r w:rsidRPr="0076362C">
              <w:rPr>
                <w:rFonts w:eastAsia="Times New Roman" w:cs="Arial"/>
                <w:color w:val="000000"/>
                <w:spacing w:val="0"/>
                <w:sz w:val="16"/>
                <w:szCs w:val="16"/>
                <w:lang w:eastAsia="ru-RU"/>
              </w:rPr>
              <w:t>8 247</w:t>
            </w:r>
          </w:p>
        </w:tc>
        <w:tc>
          <w:tcPr>
            <w:tcW w:w="1275" w:type="dxa"/>
            <w:tcBorders>
              <w:top w:val="nil"/>
              <w:left w:val="nil"/>
              <w:bottom w:val="single" w:sz="4" w:space="0" w:color="auto"/>
              <w:right w:val="single" w:sz="4" w:space="0" w:color="auto"/>
            </w:tcBorders>
            <w:shd w:val="clear" w:color="auto" w:fill="auto"/>
            <w:noWrap/>
            <w:vAlign w:val="center"/>
            <w:hideMark/>
          </w:tcPr>
          <w:p w:rsidR="005E12B5" w:rsidRPr="0076362C" w:rsidRDefault="005E12B5" w:rsidP="005E12B5">
            <w:pPr>
              <w:widowControl/>
              <w:adjustRightInd/>
              <w:spacing w:before="0" w:after="0"/>
              <w:ind w:firstLine="0"/>
              <w:jc w:val="center"/>
              <w:textAlignment w:val="auto"/>
              <w:rPr>
                <w:rFonts w:eastAsia="Times New Roman" w:cs="Arial"/>
                <w:color w:val="000000"/>
                <w:spacing w:val="0"/>
                <w:sz w:val="16"/>
                <w:szCs w:val="16"/>
                <w:lang w:eastAsia="ru-RU"/>
              </w:rPr>
            </w:pPr>
            <w:r w:rsidRPr="0076362C">
              <w:rPr>
                <w:rFonts w:eastAsia="Times New Roman" w:cs="Arial"/>
                <w:color w:val="000000"/>
                <w:spacing w:val="0"/>
                <w:sz w:val="16"/>
                <w:szCs w:val="16"/>
                <w:lang w:eastAsia="ru-RU"/>
              </w:rPr>
              <w:t>8 544</w:t>
            </w:r>
          </w:p>
        </w:tc>
        <w:tc>
          <w:tcPr>
            <w:tcW w:w="1276" w:type="dxa"/>
            <w:tcBorders>
              <w:top w:val="nil"/>
              <w:left w:val="nil"/>
              <w:bottom w:val="single" w:sz="4" w:space="0" w:color="auto"/>
              <w:right w:val="single" w:sz="4" w:space="0" w:color="auto"/>
            </w:tcBorders>
            <w:shd w:val="clear" w:color="auto" w:fill="auto"/>
            <w:noWrap/>
            <w:vAlign w:val="center"/>
            <w:hideMark/>
          </w:tcPr>
          <w:p w:rsidR="005E12B5" w:rsidRPr="0076362C" w:rsidRDefault="005E12B5" w:rsidP="005E12B5">
            <w:pPr>
              <w:widowControl/>
              <w:adjustRightInd/>
              <w:spacing w:before="0" w:after="0"/>
              <w:ind w:firstLine="0"/>
              <w:jc w:val="center"/>
              <w:textAlignment w:val="auto"/>
              <w:rPr>
                <w:rFonts w:eastAsia="Times New Roman" w:cs="Arial"/>
                <w:color w:val="000000"/>
                <w:spacing w:val="0"/>
                <w:sz w:val="16"/>
                <w:szCs w:val="16"/>
                <w:lang w:eastAsia="ru-RU"/>
              </w:rPr>
            </w:pPr>
            <w:r w:rsidRPr="0076362C">
              <w:rPr>
                <w:rFonts w:eastAsia="Times New Roman" w:cs="Arial"/>
                <w:color w:val="000000"/>
                <w:spacing w:val="0"/>
                <w:sz w:val="16"/>
                <w:szCs w:val="16"/>
                <w:lang w:eastAsia="ru-RU"/>
              </w:rPr>
              <w:t>8 851</w:t>
            </w:r>
          </w:p>
        </w:tc>
        <w:tc>
          <w:tcPr>
            <w:tcW w:w="1276" w:type="dxa"/>
            <w:tcBorders>
              <w:top w:val="nil"/>
              <w:left w:val="nil"/>
              <w:bottom w:val="single" w:sz="4" w:space="0" w:color="auto"/>
              <w:right w:val="single" w:sz="4" w:space="0" w:color="auto"/>
            </w:tcBorders>
            <w:shd w:val="clear" w:color="auto" w:fill="auto"/>
            <w:noWrap/>
            <w:vAlign w:val="center"/>
            <w:hideMark/>
          </w:tcPr>
          <w:p w:rsidR="005E12B5" w:rsidRPr="0076362C" w:rsidRDefault="005E12B5" w:rsidP="005E12B5">
            <w:pPr>
              <w:widowControl/>
              <w:adjustRightInd/>
              <w:spacing w:before="0" w:after="0"/>
              <w:ind w:firstLine="0"/>
              <w:jc w:val="center"/>
              <w:textAlignment w:val="auto"/>
              <w:rPr>
                <w:rFonts w:eastAsia="Times New Roman" w:cs="Arial"/>
                <w:color w:val="000000"/>
                <w:spacing w:val="0"/>
                <w:sz w:val="16"/>
                <w:szCs w:val="16"/>
                <w:lang w:eastAsia="ru-RU"/>
              </w:rPr>
            </w:pPr>
            <w:r w:rsidRPr="0076362C">
              <w:rPr>
                <w:rFonts w:eastAsia="Times New Roman" w:cs="Arial"/>
                <w:color w:val="000000"/>
                <w:spacing w:val="0"/>
                <w:sz w:val="16"/>
                <w:szCs w:val="16"/>
                <w:lang w:eastAsia="ru-RU"/>
              </w:rPr>
              <w:t>9 152</w:t>
            </w:r>
          </w:p>
        </w:tc>
      </w:tr>
      <w:tr w:rsidR="005E12B5" w:rsidRPr="00C336CB" w:rsidTr="005E12B5">
        <w:trPr>
          <w:trHeight w:val="300"/>
        </w:trPr>
        <w:tc>
          <w:tcPr>
            <w:tcW w:w="7670" w:type="dxa"/>
            <w:tcBorders>
              <w:top w:val="nil"/>
              <w:left w:val="single" w:sz="4" w:space="0" w:color="auto"/>
              <w:bottom w:val="single" w:sz="4" w:space="0" w:color="auto"/>
              <w:right w:val="single" w:sz="4" w:space="0" w:color="auto"/>
            </w:tcBorders>
            <w:shd w:val="clear" w:color="auto" w:fill="auto"/>
            <w:vAlign w:val="center"/>
            <w:hideMark/>
          </w:tcPr>
          <w:p w:rsidR="005E12B5" w:rsidRPr="0076362C" w:rsidRDefault="005E12B5" w:rsidP="005E12B5">
            <w:pPr>
              <w:widowControl/>
              <w:adjustRightInd/>
              <w:spacing w:before="0" w:after="0"/>
              <w:ind w:firstLine="0"/>
              <w:jc w:val="left"/>
              <w:textAlignment w:val="auto"/>
              <w:rPr>
                <w:rFonts w:eastAsia="Times New Roman" w:cs="Arial"/>
                <w:color w:val="000000"/>
                <w:spacing w:val="0"/>
                <w:sz w:val="16"/>
                <w:szCs w:val="16"/>
                <w:lang w:eastAsia="ru-RU"/>
              </w:rPr>
            </w:pPr>
            <w:r w:rsidRPr="0076362C">
              <w:rPr>
                <w:rFonts w:eastAsia="Times New Roman" w:cs="Arial"/>
                <w:color w:val="000000"/>
                <w:spacing w:val="0"/>
                <w:sz w:val="16"/>
                <w:szCs w:val="16"/>
                <w:lang w:eastAsia="ru-RU"/>
              </w:rPr>
              <w:t>НДС 20%</w:t>
            </w:r>
          </w:p>
        </w:tc>
        <w:tc>
          <w:tcPr>
            <w:tcW w:w="1417" w:type="dxa"/>
            <w:tcBorders>
              <w:top w:val="nil"/>
              <w:left w:val="nil"/>
              <w:bottom w:val="single" w:sz="4" w:space="0" w:color="auto"/>
              <w:right w:val="single" w:sz="4" w:space="0" w:color="auto"/>
            </w:tcBorders>
            <w:shd w:val="clear" w:color="auto" w:fill="auto"/>
            <w:noWrap/>
            <w:vAlign w:val="center"/>
            <w:hideMark/>
          </w:tcPr>
          <w:p w:rsidR="005E12B5" w:rsidRPr="0076362C" w:rsidRDefault="005E12B5" w:rsidP="005E12B5">
            <w:pPr>
              <w:widowControl/>
              <w:adjustRightInd/>
              <w:spacing w:before="0" w:after="0"/>
              <w:ind w:firstLine="0"/>
              <w:jc w:val="center"/>
              <w:textAlignment w:val="auto"/>
              <w:rPr>
                <w:rFonts w:eastAsia="Times New Roman" w:cs="Arial"/>
                <w:color w:val="000000"/>
                <w:spacing w:val="0"/>
                <w:sz w:val="16"/>
                <w:szCs w:val="16"/>
                <w:lang w:eastAsia="ru-RU"/>
              </w:rPr>
            </w:pPr>
            <w:r w:rsidRPr="0076362C">
              <w:rPr>
                <w:rFonts w:eastAsia="Times New Roman" w:cs="Arial"/>
                <w:color w:val="000000"/>
                <w:spacing w:val="0"/>
                <w:sz w:val="16"/>
                <w:szCs w:val="16"/>
                <w:lang w:eastAsia="ru-RU"/>
              </w:rPr>
              <w:t>тыс. руб.</w:t>
            </w:r>
          </w:p>
        </w:tc>
        <w:tc>
          <w:tcPr>
            <w:tcW w:w="1418" w:type="dxa"/>
            <w:tcBorders>
              <w:top w:val="nil"/>
              <w:left w:val="nil"/>
              <w:bottom w:val="single" w:sz="4" w:space="0" w:color="auto"/>
              <w:right w:val="single" w:sz="4" w:space="0" w:color="auto"/>
            </w:tcBorders>
            <w:shd w:val="clear" w:color="auto" w:fill="auto"/>
            <w:noWrap/>
            <w:vAlign w:val="center"/>
          </w:tcPr>
          <w:p w:rsidR="005E12B5" w:rsidRPr="0076362C" w:rsidRDefault="005E12B5" w:rsidP="005E12B5">
            <w:pPr>
              <w:spacing w:before="0" w:after="0"/>
              <w:ind w:firstLine="0"/>
              <w:jc w:val="center"/>
              <w:rPr>
                <w:rFonts w:cs="Arial"/>
                <w:color w:val="000000"/>
                <w:sz w:val="16"/>
                <w:szCs w:val="16"/>
              </w:rPr>
            </w:pPr>
            <w:r w:rsidRPr="0076362C">
              <w:rPr>
                <w:rFonts w:cs="Arial"/>
                <w:color w:val="000000"/>
                <w:sz w:val="16"/>
                <w:szCs w:val="16"/>
              </w:rPr>
              <w:t>8777</w:t>
            </w:r>
          </w:p>
        </w:tc>
        <w:tc>
          <w:tcPr>
            <w:tcW w:w="1276" w:type="dxa"/>
            <w:tcBorders>
              <w:top w:val="nil"/>
              <w:left w:val="nil"/>
              <w:bottom w:val="single" w:sz="4" w:space="0" w:color="auto"/>
              <w:right w:val="single" w:sz="4" w:space="0" w:color="auto"/>
            </w:tcBorders>
            <w:shd w:val="clear" w:color="auto" w:fill="auto"/>
            <w:noWrap/>
            <w:vAlign w:val="center"/>
          </w:tcPr>
          <w:p w:rsidR="005E12B5" w:rsidRPr="0076362C" w:rsidRDefault="005E12B5" w:rsidP="005E12B5">
            <w:pPr>
              <w:spacing w:before="0" w:after="0"/>
              <w:ind w:firstLine="0"/>
              <w:jc w:val="center"/>
              <w:rPr>
                <w:rFonts w:cs="Arial"/>
                <w:color w:val="000000"/>
                <w:sz w:val="16"/>
                <w:szCs w:val="16"/>
              </w:rPr>
            </w:pPr>
            <w:r w:rsidRPr="0076362C">
              <w:rPr>
                <w:rFonts w:cs="Arial"/>
                <w:color w:val="000000"/>
                <w:sz w:val="16"/>
                <w:szCs w:val="16"/>
              </w:rPr>
              <w:t>9163,2</w:t>
            </w:r>
          </w:p>
        </w:tc>
        <w:tc>
          <w:tcPr>
            <w:tcW w:w="1275" w:type="dxa"/>
            <w:tcBorders>
              <w:top w:val="nil"/>
              <w:left w:val="nil"/>
              <w:bottom w:val="single" w:sz="4" w:space="0" w:color="auto"/>
              <w:right w:val="single" w:sz="4" w:space="0" w:color="auto"/>
            </w:tcBorders>
            <w:shd w:val="clear" w:color="auto" w:fill="auto"/>
            <w:noWrap/>
            <w:vAlign w:val="center"/>
          </w:tcPr>
          <w:p w:rsidR="005E12B5" w:rsidRPr="0076362C" w:rsidRDefault="005E12B5" w:rsidP="005E12B5">
            <w:pPr>
              <w:spacing w:before="0" w:after="0"/>
              <w:ind w:firstLine="0"/>
              <w:jc w:val="center"/>
              <w:rPr>
                <w:rFonts w:cs="Arial"/>
                <w:color w:val="000000"/>
                <w:sz w:val="16"/>
                <w:szCs w:val="16"/>
              </w:rPr>
            </w:pPr>
            <w:r w:rsidRPr="0076362C">
              <w:rPr>
                <w:rFonts w:cs="Arial"/>
                <w:color w:val="000000"/>
                <w:sz w:val="16"/>
                <w:szCs w:val="16"/>
              </w:rPr>
              <w:t>9493</w:t>
            </w:r>
          </w:p>
        </w:tc>
        <w:tc>
          <w:tcPr>
            <w:tcW w:w="1276" w:type="dxa"/>
            <w:tcBorders>
              <w:top w:val="nil"/>
              <w:left w:val="nil"/>
              <w:bottom w:val="single" w:sz="4" w:space="0" w:color="auto"/>
              <w:right w:val="single" w:sz="4" w:space="0" w:color="auto"/>
            </w:tcBorders>
            <w:shd w:val="clear" w:color="auto" w:fill="auto"/>
            <w:noWrap/>
            <w:vAlign w:val="center"/>
          </w:tcPr>
          <w:p w:rsidR="005E12B5" w:rsidRPr="0076362C" w:rsidRDefault="005E12B5" w:rsidP="005E12B5">
            <w:pPr>
              <w:spacing w:before="0" w:after="0"/>
              <w:ind w:firstLine="0"/>
              <w:jc w:val="center"/>
              <w:rPr>
                <w:rFonts w:cs="Arial"/>
                <w:color w:val="000000"/>
                <w:sz w:val="16"/>
                <w:szCs w:val="16"/>
              </w:rPr>
            </w:pPr>
            <w:r w:rsidRPr="0076362C">
              <w:rPr>
                <w:rFonts w:cs="Arial"/>
                <w:color w:val="000000"/>
                <w:sz w:val="16"/>
                <w:szCs w:val="16"/>
              </w:rPr>
              <w:t>9834,8</w:t>
            </w:r>
          </w:p>
        </w:tc>
        <w:tc>
          <w:tcPr>
            <w:tcW w:w="1276" w:type="dxa"/>
            <w:tcBorders>
              <w:top w:val="nil"/>
              <w:left w:val="nil"/>
              <w:bottom w:val="single" w:sz="4" w:space="0" w:color="auto"/>
              <w:right w:val="single" w:sz="4" w:space="0" w:color="auto"/>
            </w:tcBorders>
            <w:shd w:val="clear" w:color="auto" w:fill="auto"/>
            <w:noWrap/>
            <w:vAlign w:val="center"/>
          </w:tcPr>
          <w:p w:rsidR="005E12B5" w:rsidRPr="0076362C" w:rsidRDefault="005E12B5" w:rsidP="005E12B5">
            <w:pPr>
              <w:spacing w:before="0" w:after="0"/>
              <w:ind w:firstLine="0"/>
              <w:jc w:val="center"/>
              <w:rPr>
                <w:rFonts w:cs="Arial"/>
                <w:color w:val="000000"/>
                <w:sz w:val="16"/>
                <w:szCs w:val="16"/>
              </w:rPr>
            </w:pPr>
            <w:r w:rsidRPr="0076362C">
              <w:rPr>
                <w:rFonts w:cs="Arial"/>
                <w:color w:val="000000"/>
                <w:sz w:val="16"/>
                <w:szCs w:val="16"/>
              </w:rPr>
              <w:t>10169,2</w:t>
            </w:r>
          </w:p>
        </w:tc>
      </w:tr>
      <w:tr w:rsidR="005E12B5" w:rsidRPr="00C336CB" w:rsidTr="005E12B5">
        <w:trPr>
          <w:trHeight w:val="300"/>
        </w:trPr>
        <w:tc>
          <w:tcPr>
            <w:tcW w:w="7670" w:type="dxa"/>
            <w:tcBorders>
              <w:top w:val="nil"/>
              <w:left w:val="single" w:sz="4" w:space="0" w:color="auto"/>
              <w:bottom w:val="single" w:sz="4" w:space="0" w:color="auto"/>
              <w:right w:val="single" w:sz="4" w:space="0" w:color="auto"/>
            </w:tcBorders>
            <w:shd w:val="clear" w:color="auto" w:fill="auto"/>
            <w:vAlign w:val="center"/>
            <w:hideMark/>
          </w:tcPr>
          <w:p w:rsidR="005E12B5" w:rsidRPr="0076362C" w:rsidRDefault="005E12B5" w:rsidP="005E12B5">
            <w:pPr>
              <w:widowControl/>
              <w:adjustRightInd/>
              <w:spacing w:before="0" w:after="0"/>
              <w:ind w:firstLine="0"/>
              <w:jc w:val="left"/>
              <w:textAlignment w:val="auto"/>
              <w:rPr>
                <w:rFonts w:eastAsia="Times New Roman" w:cs="Arial"/>
                <w:b/>
                <w:color w:val="000000"/>
                <w:spacing w:val="0"/>
                <w:sz w:val="16"/>
                <w:szCs w:val="16"/>
                <w:lang w:eastAsia="ru-RU"/>
              </w:rPr>
            </w:pPr>
            <w:r w:rsidRPr="0076362C">
              <w:rPr>
                <w:rFonts w:eastAsia="Times New Roman" w:cs="Arial"/>
                <w:b/>
                <w:color w:val="000000"/>
                <w:spacing w:val="0"/>
                <w:sz w:val="16"/>
                <w:szCs w:val="16"/>
                <w:lang w:eastAsia="ru-RU"/>
              </w:rPr>
              <w:t>Всего смета проекта</w:t>
            </w:r>
          </w:p>
        </w:tc>
        <w:tc>
          <w:tcPr>
            <w:tcW w:w="1417" w:type="dxa"/>
            <w:tcBorders>
              <w:top w:val="nil"/>
              <w:left w:val="nil"/>
              <w:bottom w:val="single" w:sz="4" w:space="0" w:color="auto"/>
              <w:right w:val="single" w:sz="4" w:space="0" w:color="auto"/>
            </w:tcBorders>
            <w:shd w:val="clear" w:color="auto" w:fill="auto"/>
            <w:noWrap/>
            <w:vAlign w:val="center"/>
            <w:hideMark/>
          </w:tcPr>
          <w:p w:rsidR="005E12B5" w:rsidRPr="0076362C" w:rsidRDefault="005E12B5" w:rsidP="005E12B5">
            <w:pPr>
              <w:widowControl/>
              <w:adjustRightInd/>
              <w:spacing w:before="0" w:after="0"/>
              <w:ind w:firstLine="0"/>
              <w:jc w:val="center"/>
              <w:textAlignment w:val="auto"/>
              <w:rPr>
                <w:rFonts w:eastAsia="Times New Roman" w:cs="Arial"/>
                <w:b/>
                <w:color w:val="000000"/>
                <w:spacing w:val="0"/>
                <w:sz w:val="16"/>
                <w:szCs w:val="16"/>
                <w:lang w:eastAsia="ru-RU"/>
              </w:rPr>
            </w:pPr>
            <w:r w:rsidRPr="0076362C">
              <w:rPr>
                <w:rFonts w:eastAsia="Times New Roman" w:cs="Arial"/>
                <w:b/>
                <w:color w:val="000000"/>
                <w:spacing w:val="0"/>
                <w:sz w:val="16"/>
                <w:szCs w:val="16"/>
                <w:lang w:eastAsia="ru-RU"/>
              </w:rPr>
              <w:t>тыс. руб.</w:t>
            </w:r>
          </w:p>
        </w:tc>
        <w:tc>
          <w:tcPr>
            <w:tcW w:w="1418" w:type="dxa"/>
            <w:tcBorders>
              <w:top w:val="nil"/>
              <w:left w:val="nil"/>
              <w:bottom w:val="single" w:sz="4" w:space="0" w:color="auto"/>
              <w:right w:val="single" w:sz="4" w:space="0" w:color="auto"/>
            </w:tcBorders>
            <w:shd w:val="clear" w:color="auto" w:fill="auto"/>
            <w:noWrap/>
            <w:vAlign w:val="center"/>
          </w:tcPr>
          <w:p w:rsidR="005E12B5" w:rsidRPr="0076362C" w:rsidRDefault="005E12B5" w:rsidP="005E12B5">
            <w:pPr>
              <w:spacing w:before="0" w:after="0"/>
              <w:ind w:firstLine="0"/>
              <w:jc w:val="center"/>
              <w:rPr>
                <w:rFonts w:cs="Arial"/>
                <w:color w:val="000000"/>
                <w:sz w:val="16"/>
                <w:szCs w:val="16"/>
              </w:rPr>
            </w:pPr>
            <w:r w:rsidRPr="0076362C">
              <w:rPr>
                <w:rFonts w:cs="Arial"/>
                <w:color w:val="000000"/>
                <w:sz w:val="16"/>
                <w:szCs w:val="16"/>
              </w:rPr>
              <w:t>52662</w:t>
            </w:r>
          </w:p>
        </w:tc>
        <w:tc>
          <w:tcPr>
            <w:tcW w:w="1276" w:type="dxa"/>
            <w:tcBorders>
              <w:top w:val="nil"/>
              <w:left w:val="nil"/>
              <w:bottom w:val="single" w:sz="4" w:space="0" w:color="auto"/>
              <w:right w:val="single" w:sz="4" w:space="0" w:color="auto"/>
            </w:tcBorders>
            <w:shd w:val="clear" w:color="auto" w:fill="auto"/>
            <w:noWrap/>
            <w:vAlign w:val="center"/>
          </w:tcPr>
          <w:p w:rsidR="005E12B5" w:rsidRPr="0076362C" w:rsidRDefault="005E12B5" w:rsidP="005E12B5">
            <w:pPr>
              <w:spacing w:before="0" w:after="0"/>
              <w:ind w:firstLine="0"/>
              <w:jc w:val="center"/>
              <w:rPr>
                <w:rFonts w:cs="Arial"/>
                <w:color w:val="000000"/>
                <w:sz w:val="16"/>
                <w:szCs w:val="16"/>
              </w:rPr>
            </w:pPr>
            <w:r w:rsidRPr="0076362C">
              <w:rPr>
                <w:rFonts w:cs="Arial"/>
                <w:color w:val="000000"/>
                <w:sz w:val="16"/>
                <w:szCs w:val="16"/>
              </w:rPr>
              <w:t>54979,2</w:t>
            </w:r>
          </w:p>
        </w:tc>
        <w:tc>
          <w:tcPr>
            <w:tcW w:w="1275" w:type="dxa"/>
            <w:tcBorders>
              <w:top w:val="nil"/>
              <w:left w:val="nil"/>
              <w:bottom w:val="single" w:sz="4" w:space="0" w:color="auto"/>
              <w:right w:val="single" w:sz="4" w:space="0" w:color="auto"/>
            </w:tcBorders>
            <w:shd w:val="clear" w:color="auto" w:fill="auto"/>
            <w:noWrap/>
            <w:vAlign w:val="center"/>
          </w:tcPr>
          <w:p w:rsidR="005E12B5" w:rsidRPr="0076362C" w:rsidRDefault="005E12B5" w:rsidP="005E12B5">
            <w:pPr>
              <w:spacing w:before="0" w:after="0"/>
              <w:ind w:firstLine="0"/>
              <w:jc w:val="center"/>
              <w:rPr>
                <w:rFonts w:cs="Arial"/>
                <w:color w:val="000000"/>
                <w:sz w:val="16"/>
                <w:szCs w:val="16"/>
              </w:rPr>
            </w:pPr>
            <w:r w:rsidRPr="0076362C">
              <w:rPr>
                <w:rFonts w:cs="Arial"/>
                <w:color w:val="000000"/>
                <w:sz w:val="16"/>
                <w:szCs w:val="16"/>
              </w:rPr>
              <w:t>56958</w:t>
            </w:r>
          </w:p>
        </w:tc>
        <w:tc>
          <w:tcPr>
            <w:tcW w:w="1276" w:type="dxa"/>
            <w:tcBorders>
              <w:top w:val="nil"/>
              <w:left w:val="nil"/>
              <w:bottom w:val="single" w:sz="4" w:space="0" w:color="auto"/>
              <w:right w:val="single" w:sz="4" w:space="0" w:color="auto"/>
            </w:tcBorders>
            <w:shd w:val="clear" w:color="auto" w:fill="auto"/>
            <w:noWrap/>
            <w:vAlign w:val="center"/>
          </w:tcPr>
          <w:p w:rsidR="005E12B5" w:rsidRPr="0076362C" w:rsidRDefault="005E12B5" w:rsidP="005E12B5">
            <w:pPr>
              <w:spacing w:before="0" w:after="0"/>
              <w:ind w:firstLine="0"/>
              <w:jc w:val="center"/>
              <w:rPr>
                <w:rFonts w:cs="Arial"/>
                <w:color w:val="000000"/>
                <w:sz w:val="16"/>
                <w:szCs w:val="16"/>
              </w:rPr>
            </w:pPr>
            <w:r w:rsidRPr="0076362C">
              <w:rPr>
                <w:rFonts w:cs="Arial"/>
                <w:color w:val="000000"/>
                <w:sz w:val="16"/>
                <w:szCs w:val="16"/>
              </w:rPr>
              <w:t>59008,8</w:t>
            </w:r>
          </w:p>
        </w:tc>
        <w:tc>
          <w:tcPr>
            <w:tcW w:w="1276" w:type="dxa"/>
            <w:tcBorders>
              <w:top w:val="nil"/>
              <w:left w:val="nil"/>
              <w:bottom w:val="single" w:sz="4" w:space="0" w:color="auto"/>
              <w:right w:val="single" w:sz="4" w:space="0" w:color="auto"/>
            </w:tcBorders>
            <w:shd w:val="clear" w:color="auto" w:fill="auto"/>
            <w:noWrap/>
            <w:vAlign w:val="center"/>
          </w:tcPr>
          <w:p w:rsidR="005E12B5" w:rsidRPr="0076362C" w:rsidRDefault="005E12B5" w:rsidP="005E12B5">
            <w:pPr>
              <w:spacing w:before="0" w:after="0"/>
              <w:ind w:firstLine="0"/>
              <w:jc w:val="center"/>
              <w:rPr>
                <w:rFonts w:cs="Arial"/>
                <w:color w:val="000000"/>
                <w:sz w:val="16"/>
                <w:szCs w:val="16"/>
              </w:rPr>
            </w:pPr>
            <w:r w:rsidRPr="0076362C">
              <w:rPr>
                <w:rFonts w:cs="Arial"/>
                <w:color w:val="000000"/>
                <w:sz w:val="16"/>
                <w:szCs w:val="16"/>
              </w:rPr>
              <w:t>61015,2</w:t>
            </w:r>
          </w:p>
        </w:tc>
      </w:tr>
      <w:tr w:rsidR="005E12B5" w:rsidRPr="00C336CB" w:rsidTr="005E12B5">
        <w:trPr>
          <w:trHeight w:val="300"/>
        </w:trPr>
        <w:tc>
          <w:tcPr>
            <w:tcW w:w="7670" w:type="dxa"/>
            <w:tcBorders>
              <w:top w:val="single" w:sz="4" w:space="0" w:color="auto"/>
              <w:left w:val="single" w:sz="4" w:space="0" w:color="auto"/>
              <w:bottom w:val="single" w:sz="4" w:space="0" w:color="auto"/>
              <w:right w:val="single" w:sz="4" w:space="0" w:color="auto"/>
            </w:tcBorders>
            <w:shd w:val="clear" w:color="auto" w:fill="auto"/>
            <w:vAlign w:val="center"/>
          </w:tcPr>
          <w:p w:rsidR="005E12B5" w:rsidRPr="0076362C" w:rsidRDefault="005E12B5" w:rsidP="005E12B5">
            <w:pPr>
              <w:widowControl/>
              <w:adjustRightInd/>
              <w:spacing w:before="0" w:after="0"/>
              <w:ind w:firstLine="0"/>
              <w:jc w:val="left"/>
              <w:textAlignment w:val="auto"/>
              <w:rPr>
                <w:rFonts w:eastAsia="Times New Roman" w:cs="Arial"/>
                <w:b/>
                <w:color w:val="000000"/>
                <w:spacing w:val="0"/>
                <w:sz w:val="16"/>
                <w:szCs w:val="16"/>
                <w:lang w:eastAsia="ru-RU"/>
              </w:rPr>
            </w:pPr>
            <w:r w:rsidRPr="0076362C">
              <w:rPr>
                <w:rFonts w:eastAsia="Times New Roman" w:cs="Arial"/>
                <w:b/>
                <w:color w:val="000000"/>
                <w:spacing w:val="0"/>
                <w:sz w:val="16"/>
                <w:szCs w:val="16"/>
                <w:lang w:eastAsia="ru-RU"/>
              </w:rPr>
              <w:t>Смета проекта накопленным итогом</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5E12B5" w:rsidRPr="0076362C" w:rsidRDefault="005E12B5" w:rsidP="005E12B5">
            <w:pPr>
              <w:widowControl/>
              <w:adjustRightInd/>
              <w:spacing w:before="0" w:after="0"/>
              <w:ind w:firstLine="0"/>
              <w:jc w:val="center"/>
              <w:textAlignment w:val="auto"/>
              <w:rPr>
                <w:rFonts w:eastAsia="Times New Roman" w:cs="Arial"/>
                <w:b/>
                <w:color w:val="000000"/>
                <w:spacing w:val="0"/>
                <w:sz w:val="16"/>
                <w:szCs w:val="16"/>
                <w:lang w:eastAsia="ru-RU"/>
              </w:rPr>
            </w:pPr>
            <w:r w:rsidRPr="0076362C">
              <w:rPr>
                <w:rFonts w:eastAsia="Times New Roman" w:cs="Arial"/>
                <w:b/>
                <w:color w:val="000000"/>
                <w:spacing w:val="0"/>
                <w:sz w:val="16"/>
                <w:szCs w:val="16"/>
                <w:lang w:eastAsia="ru-RU"/>
              </w:rPr>
              <w:t>тыс. руб.</w:t>
            </w:r>
          </w:p>
        </w:tc>
        <w:tc>
          <w:tcPr>
            <w:tcW w:w="1418" w:type="dxa"/>
            <w:tcBorders>
              <w:top w:val="single" w:sz="4" w:space="0" w:color="auto"/>
              <w:left w:val="nil"/>
              <w:bottom w:val="single" w:sz="4" w:space="0" w:color="auto"/>
              <w:right w:val="single" w:sz="4" w:space="0" w:color="auto"/>
            </w:tcBorders>
            <w:shd w:val="clear" w:color="auto" w:fill="auto"/>
            <w:noWrap/>
            <w:vAlign w:val="center"/>
          </w:tcPr>
          <w:p w:rsidR="005E12B5" w:rsidRPr="0076362C" w:rsidRDefault="005E12B5" w:rsidP="005E12B5">
            <w:pPr>
              <w:spacing w:before="0" w:after="0"/>
              <w:ind w:firstLine="0"/>
              <w:jc w:val="center"/>
              <w:rPr>
                <w:rFonts w:cs="Arial"/>
                <w:color w:val="000000"/>
                <w:sz w:val="16"/>
                <w:szCs w:val="16"/>
              </w:rPr>
            </w:pPr>
            <w:r w:rsidRPr="0076362C">
              <w:rPr>
                <w:rFonts w:cs="Arial"/>
                <w:color w:val="000000"/>
                <w:sz w:val="16"/>
                <w:szCs w:val="16"/>
              </w:rPr>
              <w:t>150 444</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5E12B5" w:rsidRPr="0076362C" w:rsidRDefault="005E12B5" w:rsidP="005E12B5">
            <w:pPr>
              <w:spacing w:before="0" w:after="0"/>
              <w:ind w:firstLine="0"/>
              <w:jc w:val="center"/>
              <w:rPr>
                <w:rFonts w:cs="Arial"/>
                <w:color w:val="000000"/>
                <w:sz w:val="16"/>
                <w:szCs w:val="16"/>
              </w:rPr>
            </w:pPr>
            <w:r w:rsidRPr="0076362C">
              <w:rPr>
                <w:rFonts w:cs="Arial"/>
                <w:color w:val="000000"/>
                <w:sz w:val="16"/>
                <w:szCs w:val="16"/>
              </w:rPr>
              <w:t>205 423</w:t>
            </w:r>
          </w:p>
        </w:tc>
        <w:tc>
          <w:tcPr>
            <w:tcW w:w="1275" w:type="dxa"/>
            <w:tcBorders>
              <w:top w:val="single" w:sz="4" w:space="0" w:color="auto"/>
              <w:left w:val="nil"/>
              <w:bottom w:val="single" w:sz="4" w:space="0" w:color="auto"/>
              <w:right w:val="single" w:sz="4" w:space="0" w:color="auto"/>
            </w:tcBorders>
            <w:shd w:val="clear" w:color="auto" w:fill="auto"/>
            <w:noWrap/>
            <w:vAlign w:val="center"/>
          </w:tcPr>
          <w:p w:rsidR="005E12B5" w:rsidRPr="0076362C" w:rsidRDefault="005E12B5" w:rsidP="005E12B5">
            <w:pPr>
              <w:spacing w:before="0" w:after="0"/>
              <w:ind w:firstLine="0"/>
              <w:jc w:val="center"/>
              <w:rPr>
                <w:rFonts w:cs="Arial"/>
                <w:color w:val="000000"/>
                <w:sz w:val="16"/>
                <w:szCs w:val="16"/>
              </w:rPr>
            </w:pPr>
            <w:r w:rsidRPr="0076362C">
              <w:rPr>
                <w:rFonts w:cs="Arial"/>
                <w:color w:val="000000"/>
                <w:sz w:val="16"/>
                <w:szCs w:val="16"/>
              </w:rPr>
              <w:t>262 381</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5E12B5" w:rsidRPr="0076362C" w:rsidRDefault="005E12B5" w:rsidP="005E12B5">
            <w:pPr>
              <w:spacing w:before="0" w:after="0"/>
              <w:ind w:firstLine="0"/>
              <w:jc w:val="center"/>
              <w:rPr>
                <w:rFonts w:cs="Arial"/>
                <w:color w:val="000000"/>
                <w:sz w:val="16"/>
                <w:szCs w:val="16"/>
              </w:rPr>
            </w:pPr>
            <w:r w:rsidRPr="0076362C">
              <w:rPr>
                <w:rFonts w:cs="Arial"/>
                <w:color w:val="000000"/>
                <w:sz w:val="16"/>
                <w:szCs w:val="16"/>
              </w:rPr>
              <w:t>321 390</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5E12B5" w:rsidRPr="0076362C" w:rsidRDefault="005E12B5" w:rsidP="005E12B5">
            <w:pPr>
              <w:spacing w:before="0" w:after="0"/>
              <w:ind w:firstLine="0"/>
              <w:jc w:val="center"/>
              <w:rPr>
                <w:rFonts w:cs="Arial"/>
                <w:color w:val="000000"/>
                <w:sz w:val="16"/>
                <w:szCs w:val="16"/>
              </w:rPr>
            </w:pPr>
            <w:r w:rsidRPr="0076362C">
              <w:rPr>
                <w:rFonts w:cs="Arial"/>
                <w:color w:val="000000"/>
                <w:sz w:val="16"/>
                <w:szCs w:val="16"/>
              </w:rPr>
              <w:t>382 405</w:t>
            </w:r>
          </w:p>
        </w:tc>
      </w:tr>
    </w:tbl>
    <w:p w:rsidR="005E12B5" w:rsidRDefault="005E12B5" w:rsidP="005E12B5">
      <w:pPr>
        <w:spacing w:before="0" w:after="0" w:line="360" w:lineRule="auto"/>
        <w:ind w:firstLine="0"/>
        <w:rPr>
          <w:b/>
          <w:bCs/>
          <w:sz w:val="18"/>
          <w:szCs w:val="18"/>
        </w:rPr>
        <w:sectPr w:rsidR="005E12B5" w:rsidSect="00D037D8">
          <w:footerReference w:type="default" r:id="rId99"/>
          <w:pgSz w:w="16840" w:h="11907" w:orient="landscape" w:code="9"/>
          <w:pgMar w:top="1134" w:right="680" w:bottom="1701" w:left="567" w:header="510" w:footer="301" w:gutter="0"/>
          <w:cols w:space="708"/>
          <w:docGrid w:linePitch="360"/>
        </w:sectPr>
      </w:pPr>
    </w:p>
    <w:p w:rsidR="00CA4EB5" w:rsidRPr="00DC2DDC" w:rsidRDefault="00CA4EB5" w:rsidP="00CA4EB5">
      <w:pPr>
        <w:pStyle w:val="20"/>
        <w:numPr>
          <w:ilvl w:val="0"/>
          <w:numId w:val="0"/>
        </w:numPr>
        <w:ind w:left="993"/>
      </w:pPr>
      <w:bookmarkStart w:id="118" w:name="_Toc354584615"/>
      <w:r>
        <w:t xml:space="preserve">7.3 </w:t>
      </w:r>
      <w:r w:rsidRPr="003A601D">
        <w:t xml:space="preserve">Предложения по строительству и реконструкции тепловых сетей </w:t>
      </w:r>
      <w:r>
        <w:t>и сооружений на них для МУП «ОКХ»</w:t>
      </w:r>
      <w:bookmarkEnd w:id="118"/>
    </w:p>
    <w:p w:rsidR="00CA4EB5" w:rsidRDefault="00CA4EB5" w:rsidP="00CA4EB5">
      <w:pPr>
        <w:spacing w:before="0" w:after="0" w:line="360" w:lineRule="auto"/>
        <w:rPr>
          <w:b/>
          <w:bCs/>
          <w:sz w:val="18"/>
          <w:szCs w:val="18"/>
        </w:rPr>
      </w:pPr>
    </w:p>
    <w:p w:rsidR="00CA4EB5" w:rsidRDefault="00CA4EB5" w:rsidP="00CA4EB5">
      <w:pPr>
        <w:spacing w:before="0" w:after="0" w:line="360" w:lineRule="auto"/>
        <w:rPr>
          <w:b/>
          <w:bCs/>
          <w:sz w:val="18"/>
          <w:szCs w:val="18"/>
        </w:rPr>
      </w:pPr>
    </w:p>
    <w:p w:rsidR="00CA4EB5" w:rsidRPr="00765794" w:rsidRDefault="00CA4EB5" w:rsidP="00CA4EB5">
      <w:pPr>
        <w:spacing w:before="0" w:after="0" w:line="360" w:lineRule="auto"/>
        <w:rPr>
          <w:sz w:val="24"/>
        </w:rPr>
      </w:pPr>
      <w:r>
        <w:rPr>
          <w:sz w:val="24"/>
        </w:rPr>
        <w:t xml:space="preserve">Структура предложений по </w:t>
      </w:r>
      <w:r w:rsidRPr="00765794">
        <w:rPr>
          <w:sz w:val="24"/>
        </w:rPr>
        <w:t>строительству</w:t>
      </w:r>
      <w:r>
        <w:rPr>
          <w:sz w:val="24"/>
        </w:rPr>
        <w:t xml:space="preserve"> и </w:t>
      </w:r>
      <w:r w:rsidRPr="00765794">
        <w:rPr>
          <w:sz w:val="24"/>
        </w:rPr>
        <w:t xml:space="preserve">реконструкции </w:t>
      </w:r>
      <w:r>
        <w:rPr>
          <w:sz w:val="24"/>
        </w:rPr>
        <w:t>т</w:t>
      </w:r>
      <w:r w:rsidRPr="00037720">
        <w:rPr>
          <w:sz w:val="24"/>
        </w:rPr>
        <w:t xml:space="preserve">епловых сетей и сооружений на них для </w:t>
      </w:r>
      <w:r>
        <w:rPr>
          <w:sz w:val="24"/>
        </w:rPr>
        <w:t>МУП «ОКХ» приведены в таблице 6.5, объемы строительства и реконструкции – в таблицах 6.6 и 6.7, ф</w:t>
      </w:r>
      <w:r w:rsidRPr="00765794">
        <w:rPr>
          <w:sz w:val="24"/>
        </w:rPr>
        <w:t xml:space="preserve">инансовые потребности в реализацию данных проектов </w:t>
      </w:r>
      <w:r>
        <w:rPr>
          <w:sz w:val="24"/>
        </w:rPr>
        <w:t>– в таблице 6.8.</w:t>
      </w:r>
    </w:p>
    <w:p w:rsidR="00CA4EB5" w:rsidRDefault="00CA4EB5" w:rsidP="00CA4EB5">
      <w:pPr>
        <w:spacing w:before="0" w:after="0" w:line="360" w:lineRule="auto"/>
        <w:rPr>
          <w:b/>
          <w:bCs/>
          <w:sz w:val="18"/>
          <w:szCs w:val="18"/>
        </w:rPr>
      </w:pPr>
    </w:p>
    <w:p w:rsidR="00CA4EB5" w:rsidRPr="00D037D8" w:rsidRDefault="00CA4EB5" w:rsidP="00CA4EB5">
      <w:pPr>
        <w:spacing w:before="0" w:after="200" w:line="360" w:lineRule="auto"/>
        <w:ind w:firstLine="0"/>
        <w:rPr>
          <w:b/>
          <w:bCs/>
          <w:sz w:val="18"/>
          <w:szCs w:val="18"/>
        </w:rPr>
      </w:pPr>
      <w:bookmarkStart w:id="119" w:name="_Toc354068298"/>
      <w:bookmarkStart w:id="120" w:name="_Toc354584526"/>
      <w:r w:rsidRPr="00D037D8">
        <w:rPr>
          <w:b/>
          <w:bCs/>
          <w:sz w:val="18"/>
          <w:szCs w:val="18"/>
        </w:rPr>
        <w:t xml:space="preserve">Таблица </w:t>
      </w:r>
      <w:r>
        <w:rPr>
          <w:b/>
          <w:bCs/>
          <w:sz w:val="18"/>
          <w:szCs w:val="18"/>
        </w:rPr>
        <w:t>6</w:t>
      </w:r>
      <w:r w:rsidRPr="00D037D8">
        <w:rPr>
          <w:b/>
          <w:bCs/>
          <w:sz w:val="18"/>
          <w:szCs w:val="18"/>
        </w:rPr>
        <w:t>.</w:t>
      </w:r>
      <w:r w:rsidRPr="00D037D8">
        <w:rPr>
          <w:b/>
          <w:bCs/>
          <w:sz w:val="18"/>
          <w:szCs w:val="18"/>
        </w:rPr>
        <w:fldChar w:fldCharType="begin"/>
      </w:r>
      <w:r w:rsidRPr="00D037D8">
        <w:rPr>
          <w:b/>
          <w:bCs/>
          <w:sz w:val="18"/>
          <w:szCs w:val="18"/>
        </w:rPr>
        <w:instrText xml:space="preserve"> SEQ Таблица \* ARABIC \s 1 </w:instrText>
      </w:r>
      <w:r w:rsidRPr="00D037D8">
        <w:rPr>
          <w:b/>
          <w:bCs/>
          <w:sz w:val="18"/>
          <w:szCs w:val="18"/>
        </w:rPr>
        <w:fldChar w:fldCharType="separate"/>
      </w:r>
      <w:r w:rsidR="00D62305">
        <w:rPr>
          <w:b/>
          <w:bCs/>
          <w:noProof/>
          <w:sz w:val="18"/>
          <w:szCs w:val="18"/>
        </w:rPr>
        <w:t>5</w:t>
      </w:r>
      <w:r w:rsidRPr="00D037D8">
        <w:rPr>
          <w:b/>
          <w:bCs/>
          <w:noProof/>
          <w:sz w:val="18"/>
          <w:szCs w:val="18"/>
        </w:rPr>
        <w:fldChar w:fldCharType="end"/>
      </w:r>
      <w:r w:rsidRPr="00D037D8">
        <w:rPr>
          <w:b/>
          <w:bCs/>
          <w:noProof/>
          <w:sz w:val="18"/>
          <w:szCs w:val="18"/>
        </w:rPr>
        <w:t xml:space="preserve"> </w:t>
      </w:r>
      <w:r w:rsidRPr="00D037D8">
        <w:rPr>
          <w:b/>
          <w:bCs/>
          <w:sz w:val="18"/>
          <w:szCs w:val="18"/>
        </w:rPr>
        <w:t xml:space="preserve">– Структура предложений по строительству и реконструкции тепловых сетей и сооружений на них для </w:t>
      </w:r>
      <w:r>
        <w:rPr>
          <w:b/>
          <w:bCs/>
          <w:sz w:val="18"/>
          <w:szCs w:val="18"/>
        </w:rPr>
        <w:t>МУП «ОКХ»</w:t>
      </w:r>
      <w:bookmarkEnd w:id="119"/>
      <w:bookmarkEnd w:id="12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4"/>
        <w:gridCol w:w="3505"/>
        <w:gridCol w:w="4319"/>
      </w:tblGrid>
      <w:tr w:rsidR="00CA4EB5" w:rsidRPr="00D037D8" w:rsidTr="00CA4EB5">
        <w:trPr>
          <w:trHeight w:val="300"/>
        </w:trPr>
        <w:tc>
          <w:tcPr>
            <w:tcW w:w="788" w:type="pct"/>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b/>
                <w:color w:val="000000"/>
                <w:spacing w:val="0"/>
                <w:sz w:val="18"/>
                <w:szCs w:val="18"/>
                <w:lang w:eastAsia="ru-RU"/>
              </w:rPr>
            </w:pPr>
            <w:r w:rsidRPr="00D037D8">
              <w:rPr>
                <w:rFonts w:eastAsia="Times New Roman" w:cs="Arial"/>
                <w:b/>
                <w:color w:val="000000"/>
                <w:spacing w:val="0"/>
                <w:sz w:val="18"/>
                <w:szCs w:val="18"/>
                <w:lang w:eastAsia="ru-RU"/>
              </w:rPr>
              <w:t>№ проекта</w:t>
            </w:r>
          </w:p>
        </w:tc>
        <w:tc>
          <w:tcPr>
            <w:tcW w:w="1887" w:type="pct"/>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b/>
                <w:color w:val="000000"/>
                <w:spacing w:val="0"/>
                <w:sz w:val="18"/>
                <w:szCs w:val="18"/>
                <w:lang w:eastAsia="ru-RU"/>
              </w:rPr>
            </w:pPr>
            <w:r w:rsidRPr="00D037D8">
              <w:rPr>
                <w:rFonts w:eastAsia="Times New Roman" w:cs="Arial"/>
                <w:b/>
                <w:color w:val="000000"/>
                <w:spacing w:val="0"/>
                <w:sz w:val="18"/>
                <w:szCs w:val="18"/>
                <w:lang w:eastAsia="ru-RU"/>
              </w:rPr>
              <w:t>Наименование проекта</w:t>
            </w:r>
          </w:p>
        </w:tc>
        <w:tc>
          <w:tcPr>
            <w:tcW w:w="2325" w:type="pct"/>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b/>
                <w:color w:val="000000"/>
                <w:spacing w:val="0"/>
                <w:sz w:val="18"/>
                <w:szCs w:val="18"/>
                <w:lang w:eastAsia="ru-RU"/>
              </w:rPr>
            </w:pPr>
            <w:r w:rsidRPr="00D037D8">
              <w:rPr>
                <w:rFonts w:eastAsia="Times New Roman" w:cs="Arial"/>
                <w:b/>
                <w:color w:val="000000"/>
                <w:spacing w:val="0"/>
                <w:sz w:val="18"/>
                <w:szCs w:val="18"/>
                <w:lang w:eastAsia="ru-RU"/>
              </w:rPr>
              <w:t>Цель проекта</w:t>
            </w:r>
          </w:p>
        </w:tc>
      </w:tr>
      <w:tr w:rsidR="00CA4EB5" w:rsidRPr="00D037D8" w:rsidTr="00CA4EB5">
        <w:trPr>
          <w:trHeight w:val="540"/>
        </w:trPr>
        <w:tc>
          <w:tcPr>
            <w:tcW w:w="5000" w:type="pct"/>
            <w:gridSpan w:val="3"/>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Реконструкция тепловых сетей для обеспечения надежности теплоснабжения потребителей</w:t>
            </w:r>
          </w:p>
        </w:tc>
      </w:tr>
      <w:tr w:rsidR="00CA4EB5" w:rsidRPr="00D037D8" w:rsidTr="00CA4EB5">
        <w:trPr>
          <w:trHeight w:val="960"/>
        </w:trPr>
        <w:tc>
          <w:tcPr>
            <w:tcW w:w="788" w:type="pct"/>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2.2.2.1</w:t>
            </w:r>
          </w:p>
        </w:tc>
        <w:tc>
          <w:tcPr>
            <w:tcW w:w="1887" w:type="pct"/>
            <w:shd w:val="clear" w:color="auto" w:fill="auto"/>
            <w:vAlign w:val="center"/>
            <w:hideMark/>
          </w:tcPr>
          <w:p w:rsidR="00CA4EB5" w:rsidRPr="00D037D8" w:rsidRDefault="00CA4EB5" w:rsidP="00CA4EB5">
            <w:pPr>
              <w:widowControl/>
              <w:adjustRightInd/>
              <w:spacing w:before="0" w:after="0"/>
              <w:ind w:firstLine="0"/>
              <w:jc w:val="left"/>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Реконструкция тепловых сетей для обеспечения надежности теплоснабжения потребителей в существующей зоне действия Охинской ТЭЦ</w:t>
            </w:r>
          </w:p>
        </w:tc>
        <w:tc>
          <w:tcPr>
            <w:tcW w:w="2325" w:type="pct"/>
            <w:shd w:val="clear" w:color="auto" w:fill="auto"/>
            <w:vAlign w:val="center"/>
            <w:hideMark/>
          </w:tcPr>
          <w:p w:rsidR="00CA4EB5" w:rsidRPr="00D037D8" w:rsidRDefault="00CA4EB5" w:rsidP="00CA4EB5">
            <w:pPr>
              <w:widowControl/>
              <w:adjustRightInd/>
              <w:spacing w:before="0" w:after="0"/>
              <w:ind w:firstLine="0"/>
              <w:jc w:val="left"/>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 xml:space="preserve">Обеспечение нормативной надежности теплоснабжения потребителей </w:t>
            </w:r>
          </w:p>
        </w:tc>
      </w:tr>
      <w:tr w:rsidR="00CA4EB5" w:rsidRPr="00D037D8" w:rsidTr="00CA4EB5">
        <w:trPr>
          <w:trHeight w:val="570"/>
        </w:trPr>
        <w:tc>
          <w:tcPr>
            <w:tcW w:w="5000" w:type="pct"/>
            <w:gridSpan w:val="3"/>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Реконструкция тепловых сетей для обеспечения гидравлического режима</w:t>
            </w:r>
          </w:p>
        </w:tc>
      </w:tr>
      <w:tr w:rsidR="00CA4EB5" w:rsidRPr="00D037D8" w:rsidTr="00CA4EB5">
        <w:trPr>
          <w:trHeight w:val="720"/>
        </w:trPr>
        <w:tc>
          <w:tcPr>
            <w:tcW w:w="788" w:type="pct"/>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2.2.3.1</w:t>
            </w:r>
          </w:p>
        </w:tc>
        <w:tc>
          <w:tcPr>
            <w:tcW w:w="1887" w:type="pct"/>
            <w:shd w:val="clear" w:color="auto" w:fill="auto"/>
            <w:vAlign w:val="center"/>
            <w:hideMark/>
          </w:tcPr>
          <w:p w:rsidR="00CA4EB5" w:rsidRPr="00D037D8" w:rsidRDefault="00CA4EB5" w:rsidP="00CA4EB5">
            <w:pPr>
              <w:widowControl/>
              <w:adjustRightInd/>
              <w:spacing w:before="0" w:after="0"/>
              <w:ind w:firstLine="0"/>
              <w:jc w:val="left"/>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Реконструкция тепловой сети для обеспечения гидравлического режима в зоне действия Охинской ТЭЦ</w:t>
            </w:r>
          </w:p>
        </w:tc>
        <w:tc>
          <w:tcPr>
            <w:tcW w:w="2325" w:type="pct"/>
            <w:shd w:val="clear" w:color="auto" w:fill="auto"/>
            <w:vAlign w:val="center"/>
            <w:hideMark/>
          </w:tcPr>
          <w:p w:rsidR="00CA4EB5" w:rsidRPr="00D037D8" w:rsidRDefault="00CA4EB5" w:rsidP="00CA4EB5">
            <w:pPr>
              <w:widowControl/>
              <w:adjustRightInd/>
              <w:spacing w:before="0" w:after="0"/>
              <w:ind w:firstLine="0"/>
              <w:jc w:val="left"/>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Обеспечение расчетных гидравлических режимов, повышение надежности теплоснабжения потребителей</w:t>
            </w:r>
          </w:p>
        </w:tc>
      </w:tr>
    </w:tbl>
    <w:p w:rsidR="00CA4EB5" w:rsidRDefault="00CA4EB5" w:rsidP="00CA4EB5">
      <w:pPr>
        <w:spacing w:before="0" w:after="0" w:line="360" w:lineRule="auto"/>
        <w:rPr>
          <w:b/>
          <w:bCs/>
          <w:sz w:val="18"/>
          <w:szCs w:val="18"/>
        </w:rPr>
      </w:pPr>
    </w:p>
    <w:p w:rsidR="00CA4EB5" w:rsidRDefault="00CA4EB5" w:rsidP="00CA4EB5">
      <w:pPr>
        <w:spacing w:before="0" w:after="0" w:line="360" w:lineRule="auto"/>
        <w:rPr>
          <w:b/>
          <w:bCs/>
          <w:sz w:val="18"/>
          <w:szCs w:val="18"/>
        </w:rPr>
      </w:pPr>
    </w:p>
    <w:p w:rsidR="00CA4EB5" w:rsidRDefault="00CA4EB5" w:rsidP="00CA4EB5">
      <w:pPr>
        <w:spacing w:before="0" w:after="0" w:line="360" w:lineRule="auto"/>
        <w:rPr>
          <w:b/>
          <w:bCs/>
          <w:sz w:val="18"/>
          <w:szCs w:val="18"/>
        </w:rPr>
      </w:pPr>
    </w:p>
    <w:p w:rsidR="00CA4EB5" w:rsidRPr="00D037D8" w:rsidRDefault="00CA4EB5" w:rsidP="00CA4EB5">
      <w:pPr>
        <w:spacing w:line="360" w:lineRule="auto"/>
        <w:ind w:firstLine="0"/>
        <w:rPr>
          <w:b/>
          <w:bCs/>
          <w:sz w:val="18"/>
          <w:szCs w:val="18"/>
        </w:rPr>
      </w:pPr>
      <w:bookmarkStart w:id="121" w:name="_Toc354068304"/>
      <w:bookmarkStart w:id="122" w:name="_Toc354584527"/>
      <w:r w:rsidRPr="00D037D8">
        <w:rPr>
          <w:b/>
          <w:bCs/>
          <w:sz w:val="18"/>
          <w:szCs w:val="18"/>
        </w:rPr>
        <w:t xml:space="preserve">Таблица </w:t>
      </w:r>
      <w:r>
        <w:rPr>
          <w:b/>
          <w:bCs/>
          <w:sz w:val="18"/>
          <w:szCs w:val="18"/>
        </w:rPr>
        <w:t>6</w:t>
      </w:r>
      <w:r w:rsidRPr="00D037D8">
        <w:rPr>
          <w:b/>
          <w:bCs/>
          <w:sz w:val="18"/>
          <w:szCs w:val="18"/>
        </w:rPr>
        <w:t>.</w:t>
      </w:r>
      <w:r w:rsidRPr="00D037D8">
        <w:rPr>
          <w:b/>
          <w:bCs/>
          <w:sz w:val="18"/>
          <w:szCs w:val="18"/>
        </w:rPr>
        <w:fldChar w:fldCharType="begin"/>
      </w:r>
      <w:r w:rsidRPr="00D037D8">
        <w:rPr>
          <w:b/>
          <w:bCs/>
          <w:sz w:val="18"/>
          <w:szCs w:val="18"/>
        </w:rPr>
        <w:instrText xml:space="preserve"> SEQ Таблица \* ARABIC \s 1 </w:instrText>
      </w:r>
      <w:r w:rsidRPr="00D037D8">
        <w:rPr>
          <w:b/>
          <w:bCs/>
          <w:sz w:val="18"/>
          <w:szCs w:val="18"/>
        </w:rPr>
        <w:fldChar w:fldCharType="separate"/>
      </w:r>
      <w:r w:rsidR="00D62305">
        <w:rPr>
          <w:b/>
          <w:bCs/>
          <w:noProof/>
          <w:sz w:val="18"/>
          <w:szCs w:val="18"/>
        </w:rPr>
        <w:t>6</w:t>
      </w:r>
      <w:r w:rsidRPr="00D037D8">
        <w:rPr>
          <w:b/>
          <w:bCs/>
          <w:noProof/>
          <w:sz w:val="18"/>
          <w:szCs w:val="18"/>
        </w:rPr>
        <w:fldChar w:fldCharType="end"/>
      </w:r>
      <w:r w:rsidRPr="00D037D8">
        <w:rPr>
          <w:b/>
          <w:bCs/>
          <w:noProof/>
          <w:sz w:val="18"/>
          <w:szCs w:val="18"/>
        </w:rPr>
        <w:t xml:space="preserve"> </w:t>
      </w:r>
      <w:r w:rsidRPr="00D037D8">
        <w:rPr>
          <w:b/>
          <w:bCs/>
          <w:sz w:val="18"/>
          <w:szCs w:val="18"/>
        </w:rPr>
        <w:t>– Объемы реконструкции  тепловых сетей для обеспечения надежности теплоснабжения потребителей</w:t>
      </w:r>
      <w:r w:rsidR="006B359F">
        <w:rPr>
          <w:b/>
          <w:bCs/>
          <w:sz w:val="18"/>
          <w:szCs w:val="18"/>
        </w:rPr>
        <w:t xml:space="preserve"> </w:t>
      </w:r>
      <w:r w:rsidRPr="00D037D8">
        <w:rPr>
          <w:b/>
          <w:bCs/>
          <w:sz w:val="18"/>
          <w:szCs w:val="18"/>
        </w:rPr>
        <w:t xml:space="preserve">для </w:t>
      </w:r>
      <w:r>
        <w:rPr>
          <w:b/>
          <w:bCs/>
          <w:sz w:val="18"/>
          <w:szCs w:val="18"/>
        </w:rPr>
        <w:t>МУП «ОКХ»</w:t>
      </w:r>
      <w:bookmarkEnd w:id="121"/>
      <w:bookmarkEnd w:id="122"/>
    </w:p>
    <w:tbl>
      <w:tblPr>
        <w:tblW w:w="5000" w:type="pct"/>
        <w:tblLook w:val="04A0" w:firstRow="1" w:lastRow="0" w:firstColumn="1" w:lastColumn="0" w:noHBand="0" w:noVBand="1"/>
      </w:tblPr>
      <w:tblGrid>
        <w:gridCol w:w="6025"/>
        <w:gridCol w:w="990"/>
        <w:gridCol w:w="794"/>
        <w:gridCol w:w="1479"/>
      </w:tblGrid>
      <w:tr w:rsidR="00CA4EB5" w:rsidRPr="00D037D8" w:rsidTr="006B359F">
        <w:trPr>
          <w:trHeight w:val="524"/>
          <w:tblHeader/>
        </w:trPr>
        <w:tc>
          <w:tcPr>
            <w:tcW w:w="324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A4EB5" w:rsidRPr="00D037D8" w:rsidRDefault="00CA4EB5" w:rsidP="00CA4EB5">
            <w:pPr>
              <w:widowControl/>
              <w:adjustRightInd/>
              <w:spacing w:before="0" w:after="0"/>
              <w:ind w:firstLine="0"/>
              <w:jc w:val="center"/>
              <w:textAlignment w:val="auto"/>
              <w:rPr>
                <w:rFonts w:eastAsia="Times New Roman" w:cs="Arial"/>
                <w:b/>
                <w:color w:val="000000"/>
                <w:spacing w:val="0"/>
                <w:sz w:val="18"/>
                <w:szCs w:val="18"/>
                <w:lang w:eastAsia="ru-RU"/>
              </w:rPr>
            </w:pPr>
            <w:r w:rsidRPr="00D037D8">
              <w:rPr>
                <w:rFonts w:eastAsia="Times New Roman" w:cs="Arial"/>
                <w:b/>
                <w:color w:val="000000"/>
                <w:spacing w:val="0"/>
                <w:sz w:val="18"/>
                <w:szCs w:val="18"/>
                <w:lang w:eastAsia="ru-RU"/>
              </w:rPr>
              <w:t>Участок</w:t>
            </w:r>
          </w:p>
        </w:tc>
        <w:tc>
          <w:tcPr>
            <w:tcW w:w="533" w:type="pct"/>
            <w:tcBorders>
              <w:top w:val="single" w:sz="4" w:space="0" w:color="auto"/>
              <w:left w:val="nil"/>
              <w:bottom w:val="single" w:sz="4" w:space="0" w:color="auto"/>
              <w:right w:val="single" w:sz="4" w:space="0" w:color="auto"/>
            </w:tcBorders>
            <w:shd w:val="clear" w:color="auto" w:fill="auto"/>
            <w:vAlign w:val="center"/>
            <w:hideMark/>
          </w:tcPr>
          <w:p w:rsidR="00CA4EB5" w:rsidRPr="00D037D8" w:rsidRDefault="00CA4EB5" w:rsidP="00CA4EB5">
            <w:pPr>
              <w:widowControl/>
              <w:adjustRightInd/>
              <w:spacing w:before="0" w:after="0"/>
              <w:ind w:firstLine="0"/>
              <w:jc w:val="center"/>
              <w:textAlignment w:val="auto"/>
              <w:rPr>
                <w:rFonts w:eastAsia="Times New Roman" w:cs="Arial"/>
                <w:b/>
                <w:color w:val="000000"/>
                <w:spacing w:val="0"/>
                <w:sz w:val="18"/>
                <w:szCs w:val="18"/>
                <w:lang w:eastAsia="ru-RU"/>
              </w:rPr>
            </w:pPr>
            <w:r w:rsidRPr="00D037D8">
              <w:rPr>
                <w:rFonts w:eastAsia="Times New Roman" w:cs="Arial"/>
                <w:b/>
                <w:color w:val="000000"/>
                <w:spacing w:val="0"/>
                <w:sz w:val="18"/>
                <w:szCs w:val="18"/>
                <w:lang w:eastAsia="ru-RU"/>
              </w:rPr>
              <w:t>Диаметр, мм</w:t>
            </w:r>
          </w:p>
        </w:tc>
        <w:tc>
          <w:tcPr>
            <w:tcW w:w="427" w:type="pct"/>
            <w:tcBorders>
              <w:top w:val="single" w:sz="4" w:space="0" w:color="auto"/>
              <w:left w:val="nil"/>
              <w:bottom w:val="single" w:sz="4" w:space="0" w:color="auto"/>
              <w:right w:val="single" w:sz="4" w:space="0" w:color="auto"/>
            </w:tcBorders>
            <w:shd w:val="clear" w:color="auto" w:fill="auto"/>
            <w:vAlign w:val="center"/>
            <w:hideMark/>
          </w:tcPr>
          <w:p w:rsidR="00CA4EB5" w:rsidRPr="00D037D8" w:rsidRDefault="00CA4EB5" w:rsidP="00CA4EB5">
            <w:pPr>
              <w:widowControl/>
              <w:adjustRightInd/>
              <w:spacing w:before="0" w:after="0"/>
              <w:ind w:firstLine="0"/>
              <w:jc w:val="center"/>
              <w:textAlignment w:val="auto"/>
              <w:rPr>
                <w:rFonts w:eastAsia="Times New Roman" w:cs="Arial"/>
                <w:b/>
                <w:color w:val="000000"/>
                <w:spacing w:val="0"/>
                <w:sz w:val="18"/>
                <w:szCs w:val="18"/>
                <w:lang w:eastAsia="ru-RU"/>
              </w:rPr>
            </w:pPr>
            <w:r w:rsidRPr="00D037D8">
              <w:rPr>
                <w:rFonts w:eastAsia="Times New Roman" w:cs="Arial"/>
                <w:b/>
                <w:color w:val="000000"/>
                <w:spacing w:val="0"/>
                <w:sz w:val="18"/>
                <w:szCs w:val="18"/>
                <w:lang w:eastAsia="ru-RU"/>
              </w:rPr>
              <w:t>Длина, м</w:t>
            </w:r>
          </w:p>
        </w:tc>
        <w:tc>
          <w:tcPr>
            <w:tcW w:w="796" w:type="pct"/>
            <w:tcBorders>
              <w:top w:val="single" w:sz="4" w:space="0" w:color="auto"/>
              <w:left w:val="nil"/>
              <w:bottom w:val="single" w:sz="4" w:space="0" w:color="auto"/>
              <w:right w:val="single" w:sz="4" w:space="0" w:color="auto"/>
            </w:tcBorders>
            <w:shd w:val="clear" w:color="auto" w:fill="auto"/>
            <w:vAlign w:val="center"/>
            <w:hideMark/>
          </w:tcPr>
          <w:p w:rsidR="00CA4EB5" w:rsidRPr="00D037D8" w:rsidRDefault="00CA4EB5" w:rsidP="00CA4EB5">
            <w:pPr>
              <w:widowControl/>
              <w:adjustRightInd/>
              <w:spacing w:before="0" w:after="0"/>
              <w:ind w:firstLine="0"/>
              <w:jc w:val="center"/>
              <w:textAlignment w:val="auto"/>
              <w:rPr>
                <w:rFonts w:eastAsia="Times New Roman" w:cs="Arial"/>
                <w:b/>
                <w:color w:val="000000"/>
                <w:spacing w:val="0"/>
                <w:sz w:val="18"/>
                <w:szCs w:val="18"/>
                <w:lang w:eastAsia="ru-RU"/>
              </w:rPr>
            </w:pPr>
            <w:r w:rsidRPr="00D037D8">
              <w:rPr>
                <w:rFonts w:eastAsia="Times New Roman" w:cs="Arial"/>
                <w:b/>
                <w:color w:val="000000"/>
                <w:spacing w:val="0"/>
                <w:sz w:val="18"/>
                <w:szCs w:val="18"/>
                <w:lang w:eastAsia="ru-RU"/>
              </w:rPr>
              <w:t>Год реконструкции</w:t>
            </w:r>
          </w:p>
        </w:tc>
      </w:tr>
      <w:tr w:rsidR="00CA4EB5" w:rsidRPr="00D037D8" w:rsidTr="00CA4EB5">
        <w:trPr>
          <w:trHeight w:val="300"/>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CA4EB5" w:rsidRPr="00D037D8" w:rsidRDefault="00CA4EB5" w:rsidP="00CA4EB5">
            <w:pPr>
              <w:widowControl/>
              <w:adjustRightInd/>
              <w:spacing w:before="0" w:after="0"/>
              <w:ind w:firstLine="0"/>
              <w:jc w:val="center"/>
              <w:textAlignment w:val="auto"/>
              <w:rPr>
                <w:rFonts w:eastAsia="Times New Roman" w:cs="Arial"/>
                <w:b/>
                <w:color w:val="000000"/>
                <w:spacing w:val="0"/>
                <w:sz w:val="18"/>
                <w:szCs w:val="18"/>
                <w:lang w:eastAsia="ru-RU"/>
              </w:rPr>
            </w:pPr>
            <w:r w:rsidRPr="00D037D8">
              <w:rPr>
                <w:rFonts w:eastAsia="Times New Roman" w:cs="Arial"/>
                <w:b/>
                <w:color w:val="000000"/>
                <w:spacing w:val="0"/>
                <w:sz w:val="18"/>
                <w:szCs w:val="18"/>
                <w:lang w:eastAsia="ru-RU"/>
              </w:rPr>
              <w:t>Сети от Охинской ТЭЦ</w:t>
            </w:r>
          </w:p>
        </w:tc>
      </w:tr>
      <w:tr w:rsidR="00CA4EB5" w:rsidRPr="00D037D8" w:rsidTr="006B359F">
        <w:trPr>
          <w:trHeight w:val="300"/>
        </w:trPr>
        <w:tc>
          <w:tcPr>
            <w:tcW w:w="3243" w:type="pct"/>
            <w:tcBorders>
              <w:top w:val="nil"/>
              <w:left w:val="single" w:sz="4" w:space="0" w:color="auto"/>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left"/>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01-КВР-ТК-БН_70_1 - 01-КВР-ТК-БН_74_1</w:t>
            </w:r>
          </w:p>
        </w:tc>
        <w:tc>
          <w:tcPr>
            <w:tcW w:w="533"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250</w:t>
            </w:r>
          </w:p>
        </w:tc>
        <w:tc>
          <w:tcPr>
            <w:tcW w:w="427"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44</w:t>
            </w:r>
          </w:p>
        </w:tc>
        <w:tc>
          <w:tcPr>
            <w:tcW w:w="796"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Pr>
                <w:rFonts w:eastAsia="Times New Roman" w:cs="Arial"/>
                <w:color w:val="000000"/>
                <w:spacing w:val="0"/>
                <w:sz w:val="18"/>
                <w:szCs w:val="18"/>
                <w:lang w:eastAsia="ru-RU"/>
              </w:rPr>
              <w:t>2023</w:t>
            </w:r>
          </w:p>
        </w:tc>
      </w:tr>
      <w:tr w:rsidR="00CA4EB5" w:rsidRPr="00D037D8" w:rsidTr="006B359F">
        <w:trPr>
          <w:trHeight w:val="300"/>
        </w:trPr>
        <w:tc>
          <w:tcPr>
            <w:tcW w:w="3243" w:type="pct"/>
            <w:tcBorders>
              <w:top w:val="nil"/>
              <w:left w:val="single" w:sz="4" w:space="0" w:color="auto"/>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left"/>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01-КВР-ТК-БН_74_1 - 01-БКВ-39_1</w:t>
            </w:r>
          </w:p>
        </w:tc>
        <w:tc>
          <w:tcPr>
            <w:tcW w:w="533"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250</w:t>
            </w:r>
          </w:p>
        </w:tc>
        <w:tc>
          <w:tcPr>
            <w:tcW w:w="427"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12,5</w:t>
            </w:r>
          </w:p>
        </w:tc>
        <w:tc>
          <w:tcPr>
            <w:tcW w:w="796"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Pr>
                <w:rFonts w:eastAsia="Times New Roman" w:cs="Arial"/>
                <w:color w:val="000000"/>
                <w:spacing w:val="0"/>
                <w:sz w:val="18"/>
                <w:szCs w:val="18"/>
                <w:lang w:eastAsia="ru-RU"/>
              </w:rPr>
              <w:t>2023</w:t>
            </w:r>
          </w:p>
        </w:tc>
      </w:tr>
      <w:tr w:rsidR="00CA4EB5" w:rsidRPr="00D037D8" w:rsidTr="006B359F">
        <w:trPr>
          <w:trHeight w:val="300"/>
        </w:trPr>
        <w:tc>
          <w:tcPr>
            <w:tcW w:w="3243" w:type="pct"/>
            <w:tcBorders>
              <w:top w:val="nil"/>
              <w:left w:val="single" w:sz="4" w:space="0" w:color="auto"/>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left"/>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01-КВР-ТК-БН_87_2 - 01-КВР-ТК-БН_88_2</w:t>
            </w:r>
          </w:p>
        </w:tc>
        <w:tc>
          <w:tcPr>
            <w:tcW w:w="533"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200</w:t>
            </w:r>
          </w:p>
        </w:tc>
        <w:tc>
          <w:tcPr>
            <w:tcW w:w="427"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50</w:t>
            </w:r>
          </w:p>
        </w:tc>
        <w:tc>
          <w:tcPr>
            <w:tcW w:w="796"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Pr>
                <w:rFonts w:eastAsia="Times New Roman" w:cs="Arial"/>
                <w:color w:val="000000"/>
                <w:spacing w:val="0"/>
                <w:sz w:val="18"/>
                <w:szCs w:val="18"/>
                <w:lang w:eastAsia="ru-RU"/>
              </w:rPr>
              <w:t>2023</w:t>
            </w:r>
          </w:p>
        </w:tc>
      </w:tr>
      <w:tr w:rsidR="00CA4EB5" w:rsidRPr="00D037D8" w:rsidTr="006B359F">
        <w:trPr>
          <w:trHeight w:val="300"/>
        </w:trPr>
        <w:tc>
          <w:tcPr>
            <w:tcW w:w="3243" w:type="pct"/>
            <w:tcBorders>
              <w:top w:val="nil"/>
              <w:left w:val="single" w:sz="4" w:space="0" w:color="auto"/>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left"/>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01-КВР-ТК-БН_89_2 - 01-КВР-ТК-БН_90_2</w:t>
            </w:r>
          </w:p>
        </w:tc>
        <w:tc>
          <w:tcPr>
            <w:tcW w:w="533"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250</w:t>
            </w:r>
          </w:p>
        </w:tc>
        <w:tc>
          <w:tcPr>
            <w:tcW w:w="427"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40</w:t>
            </w:r>
          </w:p>
        </w:tc>
        <w:tc>
          <w:tcPr>
            <w:tcW w:w="796"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Pr>
                <w:rFonts w:eastAsia="Times New Roman" w:cs="Arial"/>
                <w:color w:val="000000"/>
                <w:spacing w:val="0"/>
                <w:sz w:val="18"/>
                <w:szCs w:val="18"/>
                <w:lang w:eastAsia="ru-RU"/>
              </w:rPr>
              <w:t>2023</w:t>
            </w:r>
          </w:p>
        </w:tc>
      </w:tr>
      <w:tr w:rsidR="00CA4EB5" w:rsidRPr="00D037D8" w:rsidTr="006B359F">
        <w:trPr>
          <w:trHeight w:val="300"/>
        </w:trPr>
        <w:tc>
          <w:tcPr>
            <w:tcW w:w="3243" w:type="pct"/>
            <w:tcBorders>
              <w:top w:val="nil"/>
              <w:left w:val="single" w:sz="4" w:space="0" w:color="auto"/>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left"/>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01-КВР-ТК-БН_94_2 - 01-КВР-ТК-БН_95_2</w:t>
            </w:r>
          </w:p>
        </w:tc>
        <w:tc>
          <w:tcPr>
            <w:tcW w:w="533"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200</w:t>
            </w:r>
          </w:p>
        </w:tc>
        <w:tc>
          <w:tcPr>
            <w:tcW w:w="427"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200</w:t>
            </w:r>
          </w:p>
        </w:tc>
        <w:tc>
          <w:tcPr>
            <w:tcW w:w="796"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Pr>
                <w:rFonts w:eastAsia="Times New Roman" w:cs="Arial"/>
                <w:color w:val="000000"/>
                <w:spacing w:val="0"/>
                <w:sz w:val="18"/>
                <w:szCs w:val="18"/>
                <w:lang w:eastAsia="ru-RU"/>
              </w:rPr>
              <w:t>2023</w:t>
            </w:r>
          </w:p>
        </w:tc>
      </w:tr>
      <w:tr w:rsidR="00CA4EB5" w:rsidRPr="00D037D8" w:rsidTr="006B359F">
        <w:trPr>
          <w:trHeight w:val="300"/>
        </w:trPr>
        <w:tc>
          <w:tcPr>
            <w:tcW w:w="3243" w:type="pct"/>
            <w:tcBorders>
              <w:top w:val="nil"/>
              <w:left w:val="single" w:sz="4" w:space="0" w:color="auto"/>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left"/>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01-КВР-ТК-БН_95_2 - 01-КВР-ТК-БН_96_2</w:t>
            </w:r>
          </w:p>
        </w:tc>
        <w:tc>
          <w:tcPr>
            <w:tcW w:w="533"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200</w:t>
            </w:r>
          </w:p>
        </w:tc>
        <w:tc>
          <w:tcPr>
            <w:tcW w:w="427"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55</w:t>
            </w:r>
          </w:p>
        </w:tc>
        <w:tc>
          <w:tcPr>
            <w:tcW w:w="796"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Pr>
                <w:rFonts w:eastAsia="Times New Roman" w:cs="Arial"/>
                <w:color w:val="000000"/>
                <w:spacing w:val="0"/>
                <w:sz w:val="18"/>
                <w:szCs w:val="18"/>
                <w:lang w:eastAsia="ru-RU"/>
              </w:rPr>
              <w:t>2023</w:t>
            </w:r>
          </w:p>
        </w:tc>
      </w:tr>
      <w:tr w:rsidR="00CA4EB5" w:rsidRPr="00D037D8" w:rsidTr="006B359F">
        <w:trPr>
          <w:trHeight w:val="300"/>
        </w:trPr>
        <w:tc>
          <w:tcPr>
            <w:tcW w:w="3243" w:type="pct"/>
            <w:tcBorders>
              <w:top w:val="nil"/>
              <w:left w:val="single" w:sz="4" w:space="0" w:color="auto"/>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left"/>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01-КВР-ТК-БН_96_1 - 01-КВР-ТК-БН_86_2</w:t>
            </w:r>
          </w:p>
        </w:tc>
        <w:tc>
          <w:tcPr>
            <w:tcW w:w="533"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200</w:t>
            </w:r>
          </w:p>
        </w:tc>
        <w:tc>
          <w:tcPr>
            <w:tcW w:w="427"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72</w:t>
            </w:r>
          </w:p>
        </w:tc>
        <w:tc>
          <w:tcPr>
            <w:tcW w:w="796"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Pr>
                <w:rFonts w:eastAsia="Times New Roman" w:cs="Arial"/>
                <w:color w:val="000000"/>
                <w:spacing w:val="0"/>
                <w:sz w:val="18"/>
                <w:szCs w:val="18"/>
                <w:lang w:eastAsia="ru-RU"/>
              </w:rPr>
              <w:t>2023</w:t>
            </w:r>
          </w:p>
        </w:tc>
      </w:tr>
      <w:tr w:rsidR="00CA4EB5" w:rsidRPr="00D037D8" w:rsidTr="006B359F">
        <w:trPr>
          <w:trHeight w:val="300"/>
        </w:trPr>
        <w:tc>
          <w:tcPr>
            <w:tcW w:w="3243" w:type="pct"/>
            <w:tcBorders>
              <w:top w:val="nil"/>
              <w:left w:val="single" w:sz="4" w:space="0" w:color="auto"/>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left"/>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01-БКВ-12_1 - 01-КВР-ТК-БН_16_1</w:t>
            </w:r>
          </w:p>
        </w:tc>
        <w:tc>
          <w:tcPr>
            <w:tcW w:w="533"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200</w:t>
            </w:r>
          </w:p>
        </w:tc>
        <w:tc>
          <w:tcPr>
            <w:tcW w:w="427"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13</w:t>
            </w:r>
          </w:p>
        </w:tc>
        <w:tc>
          <w:tcPr>
            <w:tcW w:w="796"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Pr>
                <w:rFonts w:eastAsia="Times New Roman" w:cs="Arial"/>
                <w:color w:val="000000"/>
                <w:spacing w:val="0"/>
                <w:sz w:val="18"/>
                <w:szCs w:val="18"/>
                <w:lang w:eastAsia="ru-RU"/>
              </w:rPr>
              <w:t>2023</w:t>
            </w:r>
          </w:p>
        </w:tc>
      </w:tr>
      <w:tr w:rsidR="00CA4EB5" w:rsidRPr="00D037D8" w:rsidTr="006B359F">
        <w:trPr>
          <w:trHeight w:val="300"/>
        </w:trPr>
        <w:tc>
          <w:tcPr>
            <w:tcW w:w="3243" w:type="pct"/>
            <w:tcBorders>
              <w:top w:val="nil"/>
              <w:left w:val="single" w:sz="4" w:space="0" w:color="auto"/>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left"/>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01-БКВ-17_2 - 01-ТП-ОТ-ул. 60 лет СССР, 15</w:t>
            </w:r>
          </w:p>
        </w:tc>
        <w:tc>
          <w:tcPr>
            <w:tcW w:w="533"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150</w:t>
            </w:r>
          </w:p>
        </w:tc>
        <w:tc>
          <w:tcPr>
            <w:tcW w:w="427"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102,3</w:t>
            </w:r>
          </w:p>
        </w:tc>
        <w:tc>
          <w:tcPr>
            <w:tcW w:w="796"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Pr>
                <w:rFonts w:eastAsia="Times New Roman" w:cs="Arial"/>
                <w:color w:val="000000"/>
                <w:spacing w:val="0"/>
                <w:sz w:val="18"/>
                <w:szCs w:val="18"/>
                <w:lang w:eastAsia="ru-RU"/>
              </w:rPr>
              <w:t>2023</w:t>
            </w:r>
          </w:p>
        </w:tc>
      </w:tr>
      <w:tr w:rsidR="00CA4EB5" w:rsidRPr="00D037D8" w:rsidTr="006B359F">
        <w:trPr>
          <w:trHeight w:val="300"/>
        </w:trPr>
        <w:tc>
          <w:tcPr>
            <w:tcW w:w="3243" w:type="pct"/>
            <w:tcBorders>
              <w:top w:val="nil"/>
              <w:left w:val="single" w:sz="4" w:space="0" w:color="auto"/>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left"/>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01-БКВ-17_2 - 01-ТП-ОТ-ул. 60 лет СССР, 17</w:t>
            </w:r>
          </w:p>
        </w:tc>
        <w:tc>
          <w:tcPr>
            <w:tcW w:w="533"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150</w:t>
            </w:r>
          </w:p>
        </w:tc>
        <w:tc>
          <w:tcPr>
            <w:tcW w:w="427"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0,01</w:t>
            </w:r>
          </w:p>
        </w:tc>
        <w:tc>
          <w:tcPr>
            <w:tcW w:w="796"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Pr>
                <w:rFonts w:eastAsia="Times New Roman" w:cs="Arial"/>
                <w:color w:val="000000"/>
                <w:spacing w:val="0"/>
                <w:sz w:val="18"/>
                <w:szCs w:val="18"/>
                <w:lang w:eastAsia="ru-RU"/>
              </w:rPr>
              <w:t>2023</w:t>
            </w:r>
          </w:p>
        </w:tc>
      </w:tr>
      <w:tr w:rsidR="00CA4EB5" w:rsidRPr="00D037D8" w:rsidTr="006B359F">
        <w:trPr>
          <w:trHeight w:val="300"/>
        </w:trPr>
        <w:tc>
          <w:tcPr>
            <w:tcW w:w="3243" w:type="pct"/>
            <w:tcBorders>
              <w:top w:val="nil"/>
              <w:left w:val="single" w:sz="4" w:space="0" w:color="auto"/>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left"/>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01-БКВ-2_1 - 01-КВР-ТК-8</w:t>
            </w:r>
          </w:p>
        </w:tc>
        <w:tc>
          <w:tcPr>
            <w:tcW w:w="533"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200</w:t>
            </w:r>
          </w:p>
        </w:tc>
        <w:tc>
          <w:tcPr>
            <w:tcW w:w="427"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25</w:t>
            </w:r>
          </w:p>
        </w:tc>
        <w:tc>
          <w:tcPr>
            <w:tcW w:w="796"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Pr>
                <w:rFonts w:eastAsia="Times New Roman" w:cs="Arial"/>
                <w:color w:val="000000"/>
                <w:spacing w:val="0"/>
                <w:sz w:val="18"/>
                <w:szCs w:val="18"/>
                <w:lang w:eastAsia="ru-RU"/>
              </w:rPr>
              <w:t>2023</w:t>
            </w:r>
          </w:p>
        </w:tc>
      </w:tr>
      <w:tr w:rsidR="00CA4EB5" w:rsidRPr="00D037D8" w:rsidTr="006B359F">
        <w:trPr>
          <w:trHeight w:val="300"/>
        </w:trPr>
        <w:tc>
          <w:tcPr>
            <w:tcW w:w="3243" w:type="pct"/>
            <w:tcBorders>
              <w:top w:val="nil"/>
              <w:left w:val="single" w:sz="4" w:space="0" w:color="auto"/>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left"/>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01-БКВ-2_2 - 01-ИП-2_2</w:t>
            </w:r>
          </w:p>
        </w:tc>
        <w:tc>
          <w:tcPr>
            <w:tcW w:w="533"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150</w:t>
            </w:r>
          </w:p>
        </w:tc>
        <w:tc>
          <w:tcPr>
            <w:tcW w:w="427"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89</w:t>
            </w:r>
          </w:p>
        </w:tc>
        <w:tc>
          <w:tcPr>
            <w:tcW w:w="796"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Pr>
                <w:rFonts w:eastAsia="Times New Roman" w:cs="Arial"/>
                <w:color w:val="000000"/>
                <w:spacing w:val="0"/>
                <w:sz w:val="18"/>
                <w:szCs w:val="18"/>
                <w:lang w:eastAsia="ru-RU"/>
              </w:rPr>
              <w:t>2023</w:t>
            </w:r>
          </w:p>
        </w:tc>
      </w:tr>
      <w:tr w:rsidR="00CA4EB5" w:rsidRPr="00D037D8" w:rsidTr="006B359F">
        <w:trPr>
          <w:trHeight w:val="300"/>
        </w:trPr>
        <w:tc>
          <w:tcPr>
            <w:tcW w:w="3243" w:type="pct"/>
            <w:tcBorders>
              <w:top w:val="nil"/>
              <w:left w:val="single" w:sz="4" w:space="0" w:color="auto"/>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left"/>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01-БКВ-22_2 - 01-ТП-ОТ-ул. Ленина, 48_1</w:t>
            </w:r>
          </w:p>
        </w:tc>
        <w:tc>
          <w:tcPr>
            <w:tcW w:w="533"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150</w:t>
            </w:r>
          </w:p>
        </w:tc>
        <w:tc>
          <w:tcPr>
            <w:tcW w:w="427"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0,01</w:t>
            </w:r>
          </w:p>
        </w:tc>
        <w:tc>
          <w:tcPr>
            <w:tcW w:w="796"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Pr>
                <w:rFonts w:eastAsia="Times New Roman" w:cs="Arial"/>
                <w:color w:val="000000"/>
                <w:spacing w:val="0"/>
                <w:sz w:val="18"/>
                <w:szCs w:val="18"/>
                <w:lang w:eastAsia="ru-RU"/>
              </w:rPr>
              <w:t>2023</w:t>
            </w:r>
          </w:p>
        </w:tc>
      </w:tr>
      <w:tr w:rsidR="00CA4EB5" w:rsidRPr="00D037D8" w:rsidTr="006B359F">
        <w:trPr>
          <w:trHeight w:val="300"/>
        </w:trPr>
        <w:tc>
          <w:tcPr>
            <w:tcW w:w="3243" w:type="pct"/>
            <w:tcBorders>
              <w:top w:val="nil"/>
              <w:left w:val="single" w:sz="4" w:space="0" w:color="auto"/>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left"/>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01-БКВ-27_2 - 01-ТП-ОТ-ул. Ленина, 48_2</w:t>
            </w:r>
          </w:p>
        </w:tc>
        <w:tc>
          <w:tcPr>
            <w:tcW w:w="533"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150</w:t>
            </w:r>
          </w:p>
        </w:tc>
        <w:tc>
          <w:tcPr>
            <w:tcW w:w="427"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0,01</w:t>
            </w:r>
          </w:p>
        </w:tc>
        <w:tc>
          <w:tcPr>
            <w:tcW w:w="796"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Pr>
                <w:rFonts w:eastAsia="Times New Roman" w:cs="Arial"/>
                <w:color w:val="000000"/>
                <w:spacing w:val="0"/>
                <w:sz w:val="18"/>
                <w:szCs w:val="18"/>
                <w:lang w:eastAsia="ru-RU"/>
              </w:rPr>
              <w:t>2023</w:t>
            </w:r>
          </w:p>
        </w:tc>
      </w:tr>
      <w:tr w:rsidR="00CA4EB5" w:rsidRPr="00D037D8" w:rsidTr="006B359F">
        <w:trPr>
          <w:trHeight w:val="300"/>
        </w:trPr>
        <w:tc>
          <w:tcPr>
            <w:tcW w:w="3243" w:type="pct"/>
            <w:tcBorders>
              <w:top w:val="nil"/>
              <w:left w:val="single" w:sz="4" w:space="0" w:color="auto"/>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left"/>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01-БКВ-28_2 - 01-ТП-ОТ-ул. Ленина, 48_3</w:t>
            </w:r>
          </w:p>
        </w:tc>
        <w:tc>
          <w:tcPr>
            <w:tcW w:w="533"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150</w:t>
            </w:r>
          </w:p>
        </w:tc>
        <w:tc>
          <w:tcPr>
            <w:tcW w:w="427"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0,01</w:t>
            </w:r>
          </w:p>
        </w:tc>
        <w:tc>
          <w:tcPr>
            <w:tcW w:w="796"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Pr>
                <w:rFonts w:eastAsia="Times New Roman" w:cs="Arial"/>
                <w:color w:val="000000"/>
                <w:spacing w:val="0"/>
                <w:sz w:val="18"/>
                <w:szCs w:val="18"/>
                <w:lang w:eastAsia="ru-RU"/>
              </w:rPr>
              <w:t>2023</w:t>
            </w:r>
          </w:p>
        </w:tc>
      </w:tr>
      <w:tr w:rsidR="00CA4EB5" w:rsidRPr="00D037D8" w:rsidTr="006B359F">
        <w:trPr>
          <w:trHeight w:val="300"/>
        </w:trPr>
        <w:tc>
          <w:tcPr>
            <w:tcW w:w="3243" w:type="pct"/>
            <w:tcBorders>
              <w:top w:val="nil"/>
              <w:left w:val="single" w:sz="4" w:space="0" w:color="auto"/>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left"/>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01-БКВ-3_2 - 01-БКВ-8_2</w:t>
            </w:r>
          </w:p>
        </w:tc>
        <w:tc>
          <w:tcPr>
            <w:tcW w:w="533"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150</w:t>
            </w:r>
          </w:p>
        </w:tc>
        <w:tc>
          <w:tcPr>
            <w:tcW w:w="427"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82</w:t>
            </w:r>
          </w:p>
        </w:tc>
        <w:tc>
          <w:tcPr>
            <w:tcW w:w="796"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Pr>
                <w:rFonts w:eastAsia="Times New Roman" w:cs="Arial"/>
                <w:color w:val="000000"/>
                <w:spacing w:val="0"/>
                <w:sz w:val="18"/>
                <w:szCs w:val="18"/>
                <w:lang w:eastAsia="ru-RU"/>
              </w:rPr>
              <w:t>2023</w:t>
            </w:r>
          </w:p>
        </w:tc>
      </w:tr>
      <w:tr w:rsidR="00CA4EB5" w:rsidRPr="00D037D8" w:rsidTr="006B359F">
        <w:trPr>
          <w:trHeight w:val="300"/>
        </w:trPr>
        <w:tc>
          <w:tcPr>
            <w:tcW w:w="3243" w:type="pct"/>
            <w:tcBorders>
              <w:top w:val="nil"/>
              <w:left w:val="single" w:sz="4" w:space="0" w:color="auto"/>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left"/>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01-БКВ-36_2 - 01-КВР-ТК-БН_61_2</w:t>
            </w:r>
          </w:p>
        </w:tc>
        <w:tc>
          <w:tcPr>
            <w:tcW w:w="533"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150</w:t>
            </w:r>
          </w:p>
        </w:tc>
        <w:tc>
          <w:tcPr>
            <w:tcW w:w="427"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162</w:t>
            </w:r>
          </w:p>
        </w:tc>
        <w:tc>
          <w:tcPr>
            <w:tcW w:w="796"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Pr>
                <w:rFonts w:eastAsia="Times New Roman" w:cs="Arial"/>
                <w:color w:val="000000"/>
                <w:spacing w:val="0"/>
                <w:sz w:val="18"/>
                <w:szCs w:val="18"/>
                <w:lang w:eastAsia="ru-RU"/>
              </w:rPr>
              <w:t>2023</w:t>
            </w:r>
          </w:p>
        </w:tc>
      </w:tr>
      <w:tr w:rsidR="00CA4EB5" w:rsidRPr="00D037D8" w:rsidTr="006B359F">
        <w:trPr>
          <w:trHeight w:val="300"/>
        </w:trPr>
        <w:tc>
          <w:tcPr>
            <w:tcW w:w="3243" w:type="pct"/>
            <w:tcBorders>
              <w:top w:val="nil"/>
              <w:left w:val="single" w:sz="4" w:space="0" w:color="auto"/>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left"/>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01-КВР-ТК-БН_31_1 - 01-ИП-1_1</w:t>
            </w:r>
          </w:p>
        </w:tc>
        <w:tc>
          <w:tcPr>
            <w:tcW w:w="533"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200</w:t>
            </w:r>
          </w:p>
        </w:tc>
        <w:tc>
          <w:tcPr>
            <w:tcW w:w="427"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32</w:t>
            </w:r>
          </w:p>
        </w:tc>
        <w:tc>
          <w:tcPr>
            <w:tcW w:w="796" w:type="pct"/>
            <w:tcBorders>
              <w:top w:val="nil"/>
              <w:left w:val="nil"/>
              <w:bottom w:val="single" w:sz="4" w:space="0" w:color="auto"/>
              <w:right w:val="single" w:sz="4" w:space="0" w:color="auto"/>
            </w:tcBorders>
            <w:shd w:val="clear" w:color="auto" w:fill="auto"/>
            <w:noWrap/>
            <w:vAlign w:val="center"/>
            <w:hideMark/>
          </w:tcPr>
          <w:p w:rsidR="00CA4EB5" w:rsidRPr="00CA4EB5"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385A5A">
              <w:rPr>
                <w:rFonts w:eastAsia="Times New Roman" w:cs="Arial"/>
                <w:color w:val="000000"/>
                <w:spacing w:val="0"/>
                <w:sz w:val="18"/>
                <w:szCs w:val="18"/>
                <w:lang w:eastAsia="ru-RU"/>
              </w:rPr>
              <w:t>2023</w:t>
            </w:r>
          </w:p>
        </w:tc>
      </w:tr>
      <w:tr w:rsidR="00CA4EB5" w:rsidRPr="00D037D8" w:rsidTr="006B359F">
        <w:trPr>
          <w:trHeight w:val="300"/>
        </w:trPr>
        <w:tc>
          <w:tcPr>
            <w:tcW w:w="3243" w:type="pct"/>
            <w:tcBorders>
              <w:top w:val="nil"/>
              <w:left w:val="single" w:sz="4" w:space="0" w:color="auto"/>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left"/>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01-КВР-ТК-БН_43_1 - 01-КВР-ТК-БН_44_1</w:t>
            </w:r>
          </w:p>
        </w:tc>
        <w:tc>
          <w:tcPr>
            <w:tcW w:w="533"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500</w:t>
            </w:r>
          </w:p>
        </w:tc>
        <w:tc>
          <w:tcPr>
            <w:tcW w:w="427"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52</w:t>
            </w:r>
          </w:p>
        </w:tc>
        <w:tc>
          <w:tcPr>
            <w:tcW w:w="796" w:type="pct"/>
            <w:tcBorders>
              <w:top w:val="nil"/>
              <w:left w:val="nil"/>
              <w:bottom w:val="single" w:sz="4" w:space="0" w:color="auto"/>
              <w:right w:val="single" w:sz="4" w:space="0" w:color="auto"/>
            </w:tcBorders>
            <w:shd w:val="clear" w:color="auto" w:fill="auto"/>
            <w:noWrap/>
            <w:vAlign w:val="center"/>
            <w:hideMark/>
          </w:tcPr>
          <w:p w:rsidR="00CA4EB5" w:rsidRPr="00CA4EB5"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385A5A">
              <w:rPr>
                <w:rFonts w:eastAsia="Times New Roman" w:cs="Arial"/>
                <w:color w:val="000000"/>
                <w:spacing w:val="0"/>
                <w:sz w:val="18"/>
                <w:szCs w:val="18"/>
                <w:lang w:eastAsia="ru-RU"/>
              </w:rPr>
              <w:t>2023</w:t>
            </w:r>
          </w:p>
        </w:tc>
      </w:tr>
      <w:tr w:rsidR="00CA4EB5" w:rsidRPr="00D037D8" w:rsidTr="006B359F">
        <w:trPr>
          <w:trHeight w:val="300"/>
        </w:trPr>
        <w:tc>
          <w:tcPr>
            <w:tcW w:w="3243" w:type="pct"/>
            <w:tcBorders>
              <w:top w:val="nil"/>
              <w:left w:val="single" w:sz="4" w:space="0" w:color="auto"/>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left"/>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01-КВР-ТК-БН_6_2 - 01-КВР-ТК-БН_7_2</w:t>
            </w:r>
          </w:p>
        </w:tc>
        <w:tc>
          <w:tcPr>
            <w:tcW w:w="533"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250</w:t>
            </w:r>
          </w:p>
        </w:tc>
        <w:tc>
          <w:tcPr>
            <w:tcW w:w="427"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103</w:t>
            </w:r>
          </w:p>
        </w:tc>
        <w:tc>
          <w:tcPr>
            <w:tcW w:w="796" w:type="pct"/>
            <w:tcBorders>
              <w:top w:val="nil"/>
              <w:left w:val="nil"/>
              <w:bottom w:val="single" w:sz="4" w:space="0" w:color="auto"/>
              <w:right w:val="single" w:sz="4" w:space="0" w:color="auto"/>
            </w:tcBorders>
            <w:shd w:val="clear" w:color="auto" w:fill="auto"/>
            <w:noWrap/>
            <w:vAlign w:val="center"/>
            <w:hideMark/>
          </w:tcPr>
          <w:p w:rsidR="00CA4EB5" w:rsidRPr="00CA4EB5"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385A5A">
              <w:rPr>
                <w:rFonts w:eastAsia="Times New Roman" w:cs="Arial"/>
                <w:color w:val="000000"/>
                <w:spacing w:val="0"/>
                <w:sz w:val="18"/>
                <w:szCs w:val="18"/>
                <w:lang w:eastAsia="ru-RU"/>
              </w:rPr>
              <w:t>2023</w:t>
            </w:r>
          </w:p>
        </w:tc>
      </w:tr>
      <w:tr w:rsidR="00CA4EB5" w:rsidRPr="00D037D8" w:rsidTr="006B359F">
        <w:trPr>
          <w:trHeight w:val="300"/>
        </w:trPr>
        <w:tc>
          <w:tcPr>
            <w:tcW w:w="3243" w:type="pct"/>
            <w:tcBorders>
              <w:top w:val="nil"/>
              <w:left w:val="single" w:sz="4" w:space="0" w:color="auto"/>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left"/>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01-КВР-ТК-БН_82_2 - 01-КВР-ТК-БН_96_1</w:t>
            </w:r>
          </w:p>
        </w:tc>
        <w:tc>
          <w:tcPr>
            <w:tcW w:w="533"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200</w:t>
            </w:r>
          </w:p>
        </w:tc>
        <w:tc>
          <w:tcPr>
            <w:tcW w:w="427"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20</w:t>
            </w:r>
          </w:p>
        </w:tc>
        <w:tc>
          <w:tcPr>
            <w:tcW w:w="796" w:type="pct"/>
            <w:tcBorders>
              <w:top w:val="nil"/>
              <w:left w:val="nil"/>
              <w:bottom w:val="single" w:sz="4" w:space="0" w:color="auto"/>
              <w:right w:val="single" w:sz="4" w:space="0" w:color="auto"/>
            </w:tcBorders>
            <w:shd w:val="clear" w:color="auto" w:fill="auto"/>
            <w:noWrap/>
            <w:vAlign w:val="center"/>
            <w:hideMark/>
          </w:tcPr>
          <w:p w:rsidR="00CA4EB5" w:rsidRPr="00CA4EB5"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385A5A">
              <w:rPr>
                <w:rFonts w:eastAsia="Times New Roman" w:cs="Arial"/>
                <w:color w:val="000000"/>
                <w:spacing w:val="0"/>
                <w:sz w:val="18"/>
                <w:szCs w:val="18"/>
                <w:lang w:eastAsia="ru-RU"/>
              </w:rPr>
              <w:t>2023</w:t>
            </w:r>
          </w:p>
        </w:tc>
      </w:tr>
      <w:tr w:rsidR="00CA4EB5" w:rsidRPr="00D037D8" w:rsidTr="006B359F">
        <w:trPr>
          <w:trHeight w:val="300"/>
        </w:trPr>
        <w:tc>
          <w:tcPr>
            <w:tcW w:w="3243" w:type="pct"/>
            <w:tcBorders>
              <w:top w:val="nil"/>
              <w:left w:val="single" w:sz="4" w:space="0" w:color="auto"/>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left"/>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01-КВР-ТК-БН_83_1 - 01-БКВ-43_1</w:t>
            </w:r>
          </w:p>
        </w:tc>
        <w:tc>
          <w:tcPr>
            <w:tcW w:w="533"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150</w:t>
            </w:r>
          </w:p>
        </w:tc>
        <w:tc>
          <w:tcPr>
            <w:tcW w:w="427"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91,3</w:t>
            </w:r>
          </w:p>
        </w:tc>
        <w:tc>
          <w:tcPr>
            <w:tcW w:w="796" w:type="pct"/>
            <w:tcBorders>
              <w:top w:val="nil"/>
              <w:left w:val="nil"/>
              <w:bottom w:val="single" w:sz="4" w:space="0" w:color="auto"/>
              <w:right w:val="single" w:sz="4" w:space="0" w:color="auto"/>
            </w:tcBorders>
            <w:shd w:val="clear" w:color="auto" w:fill="auto"/>
            <w:noWrap/>
            <w:vAlign w:val="center"/>
            <w:hideMark/>
          </w:tcPr>
          <w:p w:rsidR="00CA4EB5" w:rsidRPr="00CA4EB5"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385A5A">
              <w:rPr>
                <w:rFonts w:eastAsia="Times New Roman" w:cs="Arial"/>
                <w:color w:val="000000"/>
                <w:spacing w:val="0"/>
                <w:sz w:val="18"/>
                <w:szCs w:val="18"/>
                <w:lang w:eastAsia="ru-RU"/>
              </w:rPr>
              <w:t>2023</w:t>
            </w:r>
          </w:p>
        </w:tc>
      </w:tr>
      <w:tr w:rsidR="00CA4EB5" w:rsidRPr="00D037D8" w:rsidTr="006B359F">
        <w:trPr>
          <w:trHeight w:val="300"/>
        </w:trPr>
        <w:tc>
          <w:tcPr>
            <w:tcW w:w="3243" w:type="pct"/>
            <w:tcBorders>
              <w:top w:val="nil"/>
              <w:left w:val="single" w:sz="4" w:space="0" w:color="auto"/>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left"/>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01-КВР-ТК-БН_88_2 - 01-БКВ-59_2</w:t>
            </w:r>
          </w:p>
        </w:tc>
        <w:tc>
          <w:tcPr>
            <w:tcW w:w="533"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200</w:t>
            </w:r>
          </w:p>
        </w:tc>
        <w:tc>
          <w:tcPr>
            <w:tcW w:w="427"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15</w:t>
            </w:r>
          </w:p>
        </w:tc>
        <w:tc>
          <w:tcPr>
            <w:tcW w:w="796" w:type="pct"/>
            <w:tcBorders>
              <w:top w:val="nil"/>
              <w:left w:val="nil"/>
              <w:bottom w:val="single" w:sz="4" w:space="0" w:color="auto"/>
              <w:right w:val="single" w:sz="4" w:space="0" w:color="auto"/>
            </w:tcBorders>
            <w:shd w:val="clear" w:color="auto" w:fill="auto"/>
            <w:noWrap/>
            <w:vAlign w:val="center"/>
            <w:hideMark/>
          </w:tcPr>
          <w:p w:rsidR="00CA4EB5" w:rsidRPr="00CA4EB5"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385A5A">
              <w:rPr>
                <w:rFonts w:eastAsia="Times New Roman" w:cs="Arial"/>
                <w:color w:val="000000"/>
                <w:spacing w:val="0"/>
                <w:sz w:val="18"/>
                <w:szCs w:val="18"/>
                <w:lang w:eastAsia="ru-RU"/>
              </w:rPr>
              <w:t>2023</w:t>
            </w:r>
          </w:p>
        </w:tc>
      </w:tr>
      <w:tr w:rsidR="00CA4EB5" w:rsidRPr="00D037D8" w:rsidTr="006B359F">
        <w:trPr>
          <w:trHeight w:val="300"/>
        </w:trPr>
        <w:tc>
          <w:tcPr>
            <w:tcW w:w="3243" w:type="pct"/>
            <w:tcBorders>
              <w:top w:val="nil"/>
              <w:left w:val="single" w:sz="4" w:space="0" w:color="auto"/>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left"/>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01-КВР-ТК-БН_9_1 - 01-КВР-ТК-БН_11_1</w:t>
            </w:r>
          </w:p>
        </w:tc>
        <w:tc>
          <w:tcPr>
            <w:tcW w:w="533"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150</w:t>
            </w:r>
          </w:p>
        </w:tc>
        <w:tc>
          <w:tcPr>
            <w:tcW w:w="427"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82</w:t>
            </w:r>
          </w:p>
        </w:tc>
        <w:tc>
          <w:tcPr>
            <w:tcW w:w="796" w:type="pct"/>
            <w:tcBorders>
              <w:top w:val="nil"/>
              <w:left w:val="nil"/>
              <w:bottom w:val="single" w:sz="4" w:space="0" w:color="auto"/>
              <w:right w:val="single" w:sz="4" w:space="0" w:color="auto"/>
            </w:tcBorders>
            <w:shd w:val="clear" w:color="auto" w:fill="auto"/>
            <w:noWrap/>
            <w:vAlign w:val="center"/>
            <w:hideMark/>
          </w:tcPr>
          <w:p w:rsidR="00CA4EB5" w:rsidRPr="00CA4EB5"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385A5A">
              <w:rPr>
                <w:rFonts w:eastAsia="Times New Roman" w:cs="Arial"/>
                <w:color w:val="000000"/>
                <w:spacing w:val="0"/>
                <w:sz w:val="18"/>
                <w:szCs w:val="18"/>
                <w:lang w:eastAsia="ru-RU"/>
              </w:rPr>
              <w:t>2023</w:t>
            </w:r>
          </w:p>
        </w:tc>
      </w:tr>
      <w:tr w:rsidR="00CA4EB5" w:rsidRPr="00D037D8" w:rsidTr="006B359F">
        <w:trPr>
          <w:trHeight w:val="300"/>
        </w:trPr>
        <w:tc>
          <w:tcPr>
            <w:tcW w:w="3243" w:type="pct"/>
            <w:tcBorders>
              <w:top w:val="nil"/>
              <w:left w:val="single" w:sz="4" w:space="0" w:color="auto"/>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left"/>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01-КВР-ТК-БН_9_2 - 01-КВР-ТК-БК_10_2</w:t>
            </w:r>
          </w:p>
        </w:tc>
        <w:tc>
          <w:tcPr>
            <w:tcW w:w="533"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200</w:t>
            </w:r>
          </w:p>
        </w:tc>
        <w:tc>
          <w:tcPr>
            <w:tcW w:w="427"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32</w:t>
            </w:r>
          </w:p>
        </w:tc>
        <w:tc>
          <w:tcPr>
            <w:tcW w:w="796" w:type="pct"/>
            <w:tcBorders>
              <w:top w:val="nil"/>
              <w:left w:val="nil"/>
              <w:bottom w:val="single" w:sz="4" w:space="0" w:color="auto"/>
              <w:right w:val="single" w:sz="4" w:space="0" w:color="auto"/>
            </w:tcBorders>
            <w:shd w:val="clear" w:color="auto" w:fill="auto"/>
            <w:noWrap/>
            <w:vAlign w:val="center"/>
            <w:hideMark/>
          </w:tcPr>
          <w:p w:rsidR="00CA4EB5" w:rsidRPr="00CA4EB5"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385A5A">
              <w:rPr>
                <w:rFonts w:eastAsia="Times New Roman" w:cs="Arial"/>
                <w:color w:val="000000"/>
                <w:spacing w:val="0"/>
                <w:sz w:val="18"/>
                <w:szCs w:val="18"/>
                <w:lang w:eastAsia="ru-RU"/>
              </w:rPr>
              <w:t>2023</w:t>
            </w:r>
          </w:p>
        </w:tc>
      </w:tr>
      <w:tr w:rsidR="00CA4EB5" w:rsidRPr="00D037D8" w:rsidTr="006B359F">
        <w:trPr>
          <w:trHeight w:val="300"/>
        </w:trPr>
        <w:tc>
          <w:tcPr>
            <w:tcW w:w="3243" w:type="pct"/>
            <w:tcBorders>
              <w:top w:val="nil"/>
              <w:left w:val="single" w:sz="4" w:space="0" w:color="auto"/>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left"/>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01-БКВ-15_1 - 01-ТП-ОТ-ул. К.Маркса, 34б</w:t>
            </w:r>
          </w:p>
        </w:tc>
        <w:tc>
          <w:tcPr>
            <w:tcW w:w="533"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150</w:t>
            </w:r>
          </w:p>
        </w:tc>
        <w:tc>
          <w:tcPr>
            <w:tcW w:w="427"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43</w:t>
            </w:r>
          </w:p>
        </w:tc>
        <w:tc>
          <w:tcPr>
            <w:tcW w:w="796" w:type="pct"/>
            <w:tcBorders>
              <w:top w:val="nil"/>
              <w:left w:val="nil"/>
              <w:bottom w:val="single" w:sz="4" w:space="0" w:color="auto"/>
              <w:right w:val="single" w:sz="4" w:space="0" w:color="auto"/>
            </w:tcBorders>
            <w:shd w:val="clear" w:color="auto" w:fill="auto"/>
            <w:noWrap/>
            <w:vAlign w:val="center"/>
            <w:hideMark/>
          </w:tcPr>
          <w:p w:rsidR="00CA4EB5" w:rsidRPr="00CA4EB5"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385A5A">
              <w:rPr>
                <w:rFonts w:eastAsia="Times New Roman" w:cs="Arial"/>
                <w:color w:val="000000"/>
                <w:spacing w:val="0"/>
                <w:sz w:val="18"/>
                <w:szCs w:val="18"/>
                <w:lang w:eastAsia="ru-RU"/>
              </w:rPr>
              <w:t>2023</w:t>
            </w:r>
          </w:p>
        </w:tc>
      </w:tr>
      <w:tr w:rsidR="00CA4EB5" w:rsidRPr="00D037D8" w:rsidTr="006B359F">
        <w:trPr>
          <w:trHeight w:val="300"/>
        </w:trPr>
        <w:tc>
          <w:tcPr>
            <w:tcW w:w="3243" w:type="pct"/>
            <w:tcBorders>
              <w:top w:val="nil"/>
              <w:left w:val="single" w:sz="4" w:space="0" w:color="auto"/>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left"/>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01-БКВ-19_2 - 01-БКВ-20_2</w:t>
            </w:r>
          </w:p>
        </w:tc>
        <w:tc>
          <w:tcPr>
            <w:tcW w:w="533"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150</w:t>
            </w:r>
          </w:p>
        </w:tc>
        <w:tc>
          <w:tcPr>
            <w:tcW w:w="427"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15</w:t>
            </w:r>
          </w:p>
        </w:tc>
        <w:tc>
          <w:tcPr>
            <w:tcW w:w="796" w:type="pct"/>
            <w:tcBorders>
              <w:top w:val="nil"/>
              <w:left w:val="nil"/>
              <w:bottom w:val="single" w:sz="4" w:space="0" w:color="auto"/>
              <w:right w:val="single" w:sz="4" w:space="0" w:color="auto"/>
            </w:tcBorders>
            <w:shd w:val="clear" w:color="auto" w:fill="auto"/>
            <w:noWrap/>
            <w:vAlign w:val="center"/>
            <w:hideMark/>
          </w:tcPr>
          <w:p w:rsidR="00CA4EB5" w:rsidRPr="00CA4EB5"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385A5A">
              <w:rPr>
                <w:rFonts w:eastAsia="Times New Roman" w:cs="Arial"/>
                <w:color w:val="000000"/>
                <w:spacing w:val="0"/>
                <w:sz w:val="18"/>
                <w:szCs w:val="18"/>
                <w:lang w:eastAsia="ru-RU"/>
              </w:rPr>
              <w:t>2023</w:t>
            </w:r>
          </w:p>
        </w:tc>
      </w:tr>
      <w:tr w:rsidR="00CA4EB5" w:rsidRPr="00D037D8" w:rsidTr="006B359F">
        <w:trPr>
          <w:trHeight w:val="300"/>
        </w:trPr>
        <w:tc>
          <w:tcPr>
            <w:tcW w:w="3243" w:type="pct"/>
            <w:tcBorders>
              <w:top w:val="nil"/>
              <w:left w:val="single" w:sz="4" w:space="0" w:color="auto"/>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left"/>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01-БКВ-20_2 - 01-БКВ-21_2</w:t>
            </w:r>
          </w:p>
        </w:tc>
        <w:tc>
          <w:tcPr>
            <w:tcW w:w="533"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150</w:t>
            </w:r>
          </w:p>
        </w:tc>
        <w:tc>
          <w:tcPr>
            <w:tcW w:w="427"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60</w:t>
            </w:r>
          </w:p>
        </w:tc>
        <w:tc>
          <w:tcPr>
            <w:tcW w:w="796" w:type="pct"/>
            <w:tcBorders>
              <w:top w:val="nil"/>
              <w:left w:val="nil"/>
              <w:bottom w:val="single" w:sz="4" w:space="0" w:color="auto"/>
              <w:right w:val="single" w:sz="4" w:space="0" w:color="auto"/>
            </w:tcBorders>
            <w:shd w:val="clear" w:color="auto" w:fill="auto"/>
            <w:noWrap/>
            <w:vAlign w:val="center"/>
            <w:hideMark/>
          </w:tcPr>
          <w:p w:rsidR="00CA4EB5" w:rsidRPr="00CA4EB5"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385A5A">
              <w:rPr>
                <w:rFonts w:eastAsia="Times New Roman" w:cs="Arial"/>
                <w:color w:val="000000"/>
                <w:spacing w:val="0"/>
                <w:sz w:val="18"/>
                <w:szCs w:val="18"/>
                <w:lang w:eastAsia="ru-RU"/>
              </w:rPr>
              <w:t>2023</w:t>
            </w:r>
          </w:p>
        </w:tc>
      </w:tr>
      <w:tr w:rsidR="00CA4EB5" w:rsidRPr="00D037D8" w:rsidTr="006B359F">
        <w:trPr>
          <w:trHeight w:val="300"/>
        </w:trPr>
        <w:tc>
          <w:tcPr>
            <w:tcW w:w="3243" w:type="pct"/>
            <w:tcBorders>
              <w:top w:val="nil"/>
              <w:left w:val="single" w:sz="4" w:space="0" w:color="auto"/>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left"/>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01-КВР-ТК-БН_3_2 - 01-ИП-3_2</w:t>
            </w:r>
          </w:p>
        </w:tc>
        <w:tc>
          <w:tcPr>
            <w:tcW w:w="533"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150</w:t>
            </w:r>
          </w:p>
        </w:tc>
        <w:tc>
          <w:tcPr>
            <w:tcW w:w="427"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51</w:t>
            </w:r>
          </w:p>
        </w:tc>
        <w:tc>
          <w:tcPr>
            <w:tcW w:w="796" w:type="pct"/>
            <w:tcBorders>
              <w:top w:val="nil"/>
              <w:left w:val="nil"/>
              <w:bottom w:val="single" w:sz="4" w:space="0" w:color="auto"/>
              <w:right w:val="single" w:sz="4" w:space="0" w:color="auto"/>
            </w:tcBorders>
            <w:shd w:val="clear" w:color="auto" w:fill="auto"/>
            <w:noWrap/>
            <w:vAlign w:val="center"/>
            <w:hideMark/>
          </w:tcPr>
          <w:p w:rsidR="00CA4EB5" w:rsidRPr="00CA4EB5"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351E50">
              <w:rPr>
                <w:rFonts w:eastAsia="Times New Roman" w:cs="Arial"/>
                <w:color w:val="000000"/>
                <w:spacing w:val="0"/>
                <w:sz w:val="18"/>
                <w:szCs w:val="18"/>
                <w:lang w:eastAsia="ru-RU"/>
              </w:rPr>
              <w:t>2023</w:t>
            </w:r>
          </w:p>
        </w:tc>
      </w:tr>
      <w:tr w:rsidR="00CA4EB5" w:rsidRPr="00D037D8" w:rsidTr="006B359F">
        <w:trPr>
          <w:trHeight w:val="300"/>
        </w:trPr>
        <w:tc>
          <w:tcPr>
            <w:tcW w:w="3243" w:type="pct"/>
            <w:tcBorders>
              <w:top w:val="nil"/>
              <w:left w:val="single" w:sz="4" w:space="0" w:color="auto"/>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left"/>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01-БКВ-23_1 - 01-БКВ-93_1</w:t>
            </w:r>
          </w:p>
        </w:tc>
        <w:tc>
          <w:tcPr>
            <w:tcW w:w="533"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100</w:t>
            </w:r>
          </w:p>
        </w:tc>
        <w:tc>
          <w:tcPr>
            <w:tcW w:w="427"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48</w:t>
            </w:r>
          </w:p>
        </w:tc>
        <w:tc>
          <w:tcPr>
            <w:tcW w:w="796" w:type="pct"/>
            <w:tcBorders>
              <w:top w:val="nil"/>
              <w:left w:val="nil"/>
              <w:bottom w:val="single" w:sz="4" w:space="0" w:color="auto"/>
              <w:right w:val="single" w:sz="4" w:space="0" w:color="auto"/>
            </w:tcBorders>
            <w:shd w:val="clear" w:color="auto" w:fill="auto"/>
            <w:noWrap/>
            <w:vAlign w:val="center"/>
            <w:hideMark/>
          </w:tcPr>
          <w:p w:rsidR="00CA4EB5" w:rsidRPr="00CA4EB5"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351E50">
              <w:rPr>
                <w:rFonts w:eastAsia="Times New Roman" w:cs="Arial"/>
                <w:color w:val="000000"/>
                <w:spacing w:val="0"/>
                <w:sz w:val="18"/>
                <w:szCs w:val="18"/>
                <w:lang w:eastAsia="ru-RU"/>
              </w:rPr>
              <w:t>2023</w:t>
            </w:r>
          </w:p>
        </w:tc>
      </w:tr>
      <w:tr w:rsidR="00CA4EB5" w:rsidRPr="00D037D8" w:rsidTr="006B359F">
        <w:trPr>
          <w:trHeight w:val="300"/>
        </w:trPr>
        <w:tc>
          <w:tcPr>
            <w:tcW w:w="3243" w:type="pct"/>
            <w:tcBorders>
              <w:top w:val="nil"/>
              <w:left w:val="single" w:sz="4" w:space="0" w:color="auto"/>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left"/>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01-БКВ-23_2 - 01-ТП-ОТ-ул. Ленина, 46/2</w:t>
            </w:r>
          </w:p>
        </w:tc>
        <w:tc>
          <w:tcPr>
            <w:tcW w:w="533"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100</w:t>
            </w:r>
          </w:p>
        </w:tc>
        <w:tc>
          <w:tcPr>
            <w:tcW w:w="427"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49</w:t>
            </w:r>
          </w:p>
        </w:tc>
        <w:tc>
          <w:tcPr>
            <w:tcW w:w="796" w:type="pct"/>
            <w:tcBorders>
              <w:top w:val="nil"/>
              <w:left w:val="nil"/>
              <w:bottom w:val="single" w:sz="4" w:space="0" w:color="auto"/>
              <w:right w:val="single" w:sz="4" w:space="0" w:color="auto"/>
            </w:tcBorders>
            <w:shd w:val="clear" w:color="auto" w:fill="auto"/>
            <w:noWrap/>
            <w:vAlign w:val="center"/>
            <w:hideMark/>
          </w:tcPr>
          <w:p w:rsidR="00CA4EB5" w:rsidRPr="00CA4EB5"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351E50">
              <w:rPr>
                <w:rFonts w:eastAsia="Times New Roman" w:cs="Arial"/>
                <w:color w:val="000000"/>
                <w:spacing w:val="0"/>
                <w:sz w:val="18"/>
                <w:szCs w:val="18"/>
                <w:lang w:eastAsia="ru-RU"/>
              </w:rPr>
              <w:t>2023</w:t>
            </w:r>
          </w:p>
        </w:tc>
      </w:tr>
      <w:tr w:rsidR="00CA4EB5" w:rsidRPr="00D037D8" w:rsidTr="006B359F">
        <w:trPr>
          <w:trHeight w:val="300"/>
        </w:trPr>
        <w:tc>
          <w:tcPr>
            <w:tcW w:w="3243" w:type="pct"/>
            <w:tcBorders>
              <w:top w:val="nil"/>
              <w:left w:val="single" w:sz="4" w:space="0" w:color="auto"/>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left"/>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01-БКВ-24_2 - 01-ТП-ОТ-ул. 60 лет СССР, 21</w:t>
            </w:r>
          </w:p>
        </w:tc>
        <w:tc>
          <w:tcPr>
            <w:tcW w:w="533"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100</w:t>
            </w:r>
          </w:p>
        </w:tc>
        <w:tc>
          <w:tcPr>
            <w:tcW w:w="427"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80,5</w:t>
            </w:r>
          </w:p>
        </w:tc>
        <w:tc>
          <w:tcPr>
            <w:tcW w:w="796" w:type="pct"/>
            <w:tcBorders>
              <w:top w:val="nil"/>
              <w:left w:val="nil"/>
              <w:bottom w:val="single" w:sz="4" w:space="0" w:color="auto"/>
              <w:right w:val="single" w:sz="4" w:space="0" w:color="auto"/>
            </w:tcBorders>
            <w:shd w:val="clear" w:color="auto" w:fill="auto"/>
            <w:noWrap/>
            <w:vAlign w:val="center"/>
            <w:hideMark/>
          </w:tcPr>
          <w:p w:rsidR="00CA4EB5" w:rsidRPr="00CA4EB5"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351E50">
              <w:rPr>
                <w:rFonts w:eastAsia="Times New Roman" w:cs="Arial"/>
                <w:color w:val="000000"/>
                <w:spacing w:val="0"/>
                <w:sz w:val="18"/>
                <w:szCs w:val="18"/>
                <w:lang w:eastAsia="ru-RU"/>
              </w:rPr>
              <w:t>2023</w:t>
            </w:r>
          </w:p>
        </w:tc>
      </w:tr>
      <w:tr w:rsidR="00CA4EB5" w:rsidRPr="00D037D8" w:rsidTr="006B359F">
        <w:trPr>
          <w:trHeight w:val="300"/>
        </w:trPr>
        <w:tc>
          <w:tcPr>
            <w:tcW w:w="3243" w:type="pct"/>
            <w:tcBorders>
              <w:top w:val="nil"/>
              <w:left w:val="single" w:sz="4" w:space="0" w:color="auto"/>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left"/>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01-БКВ-28_1 - 02-КВР-ТК-БН_41_1</w:t>
            </w:r>
          </w:p>
        </w:tc>
        <w:tc>
          <w:tcPr>
            <w:tcW w:w="533"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100</w:t>
            </w:r>
          </w:p>
        </w:tc>
        <w:tc>
          <w:tcPr>
            <w:tcW w:w="427"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10</w:t>
            </w:r>
          </w:p>
        </w:tc>
        <w:tc>
          <w:tcPr>
            <w:tcW w:w="796" w:type="pct"/>
            <w:tcBorders>
              <w:top w:val="nil"/>
              <w:left w:val="nil"/>
              <w:bottom w:val="single" w:sz="4" w:space="0" w:color="auto"/>
              <w:right w:val="single" w:sz="4" w:space="0" w:color="auto"/>
            </w:tcBorders>
            <w:shd w:val="clear" w:color="auto" w:fill="auto"/>
            <w:noWrap/>
            <w:vAlign w:val="center"/>
            <w:hideMark/>
          </w:tcPr>
          <w:p w:rsidR="00CA4EB5" w:rsidRPr="00CA4EB5"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351E50">
              <w:rPr>
                <w:rFonts w:eastAsia="Times New Roman" w:cs="Arial"/>
                <w:color w:val="000000"/>
                <w:spacing w:val="0"/>
                <w:sz w:val="18"/>
                <w:szCs w:val="18"/>
                <w:lang w:eastAsia="ru-RU"/>
              </w:rPr>
              <w:t>2023</w:t>
            </w:r>
          </w:p>
        </w:tc>
      </w:tr>
      <w:tr w:rsidR="00CA4EB5" w:rsidRPr="00D037D8" w:rsidTr="006B359F">
        <w:trPr>
          <w:trHeight w:val="300"/>
        </w:trPr>
        <w:tc>
          <w:tcPr>
            <w:tcW w:w="3243" w:type="pct"/>
            <w:tcBorders>
              <w:top w:val="nil"/>
              <w:left w:val="single" w:sz="4" w:space="0" w:color="auto"/>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left"/>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01-БКВ-29_2 - 01-БКВ-30_2</w:t>
            </w:r>
          </w:p>
        </w:tc>
        <w:tc>
          <w:tcPr>
            <w:tcW w:w="533"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100</w:t>
            </w:r>
          </w:p>
        </w:tc>
        <w:tc>
          <w:tcPr>
            <w:tcW w:w="427"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18</w:t>
            </w:r>
          </w:p>
        </w:tc>
        <w:tc>
          <w:tcPr>
            <w:tcW w:w="796" w:type="pct"/>
            <w:tcBorders>
              <w:top w:val="nil"/>
              <w:left w:val="nil"/>
              <w:bottom w:val="single" w:sz="4" w:space="0" w:color="auto"/>
              <w:right w:val="single" w:sz="4" w:space="0" w:color="auto"/>
            </w:tcBorders>
            <w:shd w:val="clear" w:color="auto" w:fill="auto"/>
            <w:noWrap/>
            <w:vAlign w:val="center"/>
            <w:hideMark/>
          </w:tcPr>
          <w:p w:rsidR="00CA4EB5" w:rsidRPr="00CA4EB5"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351E50">
              <w:rPr>
                <w:rFonts w:eastAsia="Times New Roman" w:cs="Arial"/>
                <w:color w:val="000000"/>
                <w:spacing w:val="0"/>
                <w:sz w:val="18"/>
                <w:szCs w:val="18"/>
                <w:lang w:eastAsia="ru-RU"/>
              </w:rPr>
              <w:t>2023</w:t>
            </w:r>
          </w:p>
        </w:tc>
      </w:tr>
      <w:tr w:rsidR="00CA4EB5" w:rsidRPr="00D037D8" w:rsidTr="006B359F">
        <w:trPr>
          <w:trHeight w:val="300"/>
        </w:trPr>
        <w:tc>
          <w:tcPr>
            <w:tcW w:w="3243" w:type="pct"/>
            <w:tcBorders>
              <w:top w:val="nil"/>
              <w:left w:val="single" w:sz="4" w:space="0" w:color="auto"/>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left"/>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01-ИП-2_2 - 01-БКВ-6_2</w:t>
            </w:r>
          </w:p>
        </w:tc>
        <w:tc>
          <w:tcPr>
            <w:tcW w:w="533"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100</w:t>
            </w:r>
          </w:p>
        </w:tc>
        <w:tc>
          <w:tcPr>
            <w:tcW w:w="427"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25</w:t>
            </w:r>
          </w:p>
        </w:tc>
        <w:tc>
          <w:tcPr>
            <w:tcW w:w="796" w:type="pct"/>
            <w:tcBorders>
              <w:top w:val="nil"/>
              <w:left w:val="nil"/>
              <w:bottom w:val="single" w:sz="4" w:space="0" w:color="auto"/>
              <w:right w:val="single" w:sz="4" w:space="0" w:color="auto"/>
            </w:tcBorders>
            <w:shd w:val="clear" w:color="auto" w:fill="auto"/>
            <w:noWrap/>
            <w:vAlign w:val="center"/>
            <w:hideMark/>
          </w:tcPr>
          <w:p w:rsidR="00CA4EB5" w:rsidRPr="00CA4EB5"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351E50">
              <w:rPr>
                <w:rFonts w:eastAsia="Times New Roman" w:cs="Arial"/>
                <w:color w:val="000000"/>
                <w:spacing w:val="0"/>
                <w:sz w:val="18"/>
                <w:szCs w:val="18"/>
                <w:lang w:eastAsia="ru-RU"/>
              </w:rPr>
              <w:t>2023</w:t>
            </w:r>
          </w:p>
        </w:tc>
      </w:tr>
      <w:tr w:rsidR="00CA4EB5" w:rsidRPr="00D037D8" w:rsidTr="006B359F">
        <w:trPr>
          <w:trHeight w:val="300"/>
        </w:trPr>
        <w:tc>
          <w:tcPr>
            <w:tcW w:w="3243" w:type="pct"/>
            <w:tcBorders>
              <w:top w:val="nil"/>
              <w:left w:val="single" w:sz="4" w:space="0" w:color="auto"/>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left"/>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01-ИП-3_2 - 01-КВР-ТК-БН_4_2</w:t>
            </w:r>
          </w:p>
        </w:tc>
        <w:tc>
          <w:tcPr>
            <w:tcW w:w="533"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100</w:t>
            </w:r>
          </w:p>
        </w:tc>
        <w:tc>
          <w:tcPr>
            <w:tcW w:w="427"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18</w:t>
            </w:r>
          </w:p>
        </w:tc>
        <w:tc>
          <w:tcPr>
            <w:tcW w:w="796" w:type="pct"/>
            <w:tcBorders>
              <w:top w:val="nil"/>
              <w:left w:val="nil"/>
              <w:bottom w:val="single" w:sz="4" w:space="0" w:color="auto"/>
              <w:right w:val="single" w:sz="4" w:space="0" w:color="auto"/>
            </w:tcBorders>
            <w:shd w:val="clear" w:color="auto" w:fill="auto"/>
            <w:noWrap/>
            <w:vAlign w:val="center"/>
            <w:hideMark/>
          </w:tcPr>
          <w:p w:rsidR="00CA4EB5" w:rsidRPr="00CA4EB5"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351E50">
              <w:rPr>
                <w:rFonts w:eastAsia="Times New Roman" w:cs="Arial"/>
                <w:color w:val="000000"/>
                <w:spacing w:val="0"/>
                <w:sz w:val="18"/>
                <w:szCs w:val="18"/>
                <w:lang w:eastAsia="ru-RU"/>
              </w:rPr>
              <w:t>2023</w:t>
            </w:r>
          </w:p>
        </w:tc>
      </w:tr>
      <w:tr w:rsidR="00CA4EB5" w:rsidRPr="00D037D8" w:rsidTr="006B359F">
        <w:trPr>
          <w:trHeight w:val="300"/>
        </w:trPr>
        <w:tc>
          <w:tcPr>
            <w:tcW w:w="3243" w:type="pct"/>
            <w:tcBorders>
              <w:top w:val="nil"/>
              <w:left w:val="single" w:sz="4" w:space="0" w:color="auto"/>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left"/>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01-ИП-6_2 - 01-БКВ-15_2</w:t>
            </w:r>
          </w:p>
        </w:tc>
        <w:tc>
          <w:tcPr>
            <w:tcW w:w="533"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100</w:t>
            </w:r>
          </w:p>
        </w:tc>
        <w:tc>
          <w:tcPr>
            <w:tcW w:w="427"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26</w:t>
            </w:r>
          </w:p>
        </w:tc>
        <w:tc>
          <w:tcPr>
            <w:tcW w:w="796" w:type="pct"/>
            <w:tcBorders>
              <w:top w:val="nil"/>
              <w:left w:val="nil"/>
              <w:bottom w:val="single" w:sz="4" w:space="0" w:color="auto"/>
              <w:right w:val="single" w:sz="4" w:space="0" w:color="auto"/>
            </w:tcBorders>
            <w:shd w:val="clear" w:color="auto" w:fill="auto"/>
            <w:noWrap/>
            <w:vAlign w:val="center"/>
            <w:hideMark/>
          </w:tcPr>
          <w:p w:rsidR="00CA4EB5" w:rsidRPr="00CA4EB5"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351E50">
              <w:rPr>
                <w:rFonts w:eastAsia="Times New Roman" w:cs="Arial"/>
                <w:color w:val="000000"/>
                <w:spacing w:val="0"/>
                <w:sz w:val="18"/>
                <w:szCs w:val="18"/>
                <w:lang w:eastAsia="ru-RU"/>
              </w:rPr>
              <w:t>2023</w:t>
            </w:r>
          </w:p>
        </w:tc>
      </w:tr>
      <w:tr w:rsidR="00CA4EB5" w:rsidRPr="00D037D8" w:rsidTr="006B359F">
        <w:trPr>
          <w:trHeight w:val="300"/>
        </w:trPr>
        <w:tc>
          <w:tcPr>
            <w:tcW w:w="3243" w:type="pct"/>
            <w:tcBorders>
              <w:top w:val="nil"/>
              <w:left w:val="single" w:sz="4" w:space="0" w:color="auto"/>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left"/>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01-ИП-7_2 - 01-БКВ-23_2</w:t>
            </w:r>
          </w:p>
        </w:tc>
        <w:tc>
          <w:tcPr>
            <w:tcW w:w="533"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100</w:t>
            </w:r>
          </w:p>
        </w:tc>
        <w:tc>
          <w:tcPr>
            <w:tcW w:w="427"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10,4</w:t>
            </w:r>
          </w:p>
        </w:tc>
        <w:tc>
          <w:tcPr>
            <w:tcW w:w="796" w:type="pct"/>
            <w:tcBorders>
              <w:top w:val="nil"/>
              <w:left w:val="nil"/>
              <w:bottom w:val="single" w:sz="4" w:space="0" w:color="auto"/>
              <w:right w:val="single" w:sz="4" w:space="0" w:color="auto"/>
            </w:tcBorders>
            <w:shd w:val="clear" w:color="auto" w:fill="auto"/>
            <w:noWrap/>
            <w:vAlign w:val="center"/>
            <w:hideMark/>
          </w:tcPr>
          <w:p w:rsidR="00CA4EB5" w:rsidRPr="00CA4EB5"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351E50">
              <w:rPr>
                <w:rFonts w:eastAsia="Times New Roman" w:cs="Arial"/>
                <w:color w:val="000000"/>
                <w:spacing w:val="0"/>
                <w:sz w:val="18"/>
                <w:szCs w:val="18"/>
                <w:lang w:eastAsia="ru-RU"/>
              </w:rPr>
              <w:t>2023</w:t>
            </w:r>
          </w:p>
        </w:tc>
      </w:tr>
      <w:tr w:rsidR="00CA4EB5" w:rsidRPr="00D037D8" w:rsidTr="006B359F">
        <w:trPr>
          <w:trHeight w:val="300"/>
        </w:trPr>
        <w:tc>
          <w:tcPr>
            <w:tcW w:w="3243" w:type="pct"/>
            <w:tcBorders>
              <w:top w:val="nil"/>
              <w:left w:val="single" w:sz="4" w:space="0" w:color="auto"/>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left"/>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01-КВР-ТК-12 - 01-ТП-ОТ-ул. Комсомольская, 33</w:t>
            </w:r>
          </w:p>
        </w:tc>
        <w:tc>
          <w:tcPr>
            <w:tcW w:w="533"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100</w:t>
            </w:r>
          </w:p>
        </w:tc>
        <w:tc>
          <w:tcPr>
            <w:tcW w:w="427"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3</w:t>
            </w:r>
          </w:p>
        </w:tc>
        <w:tc>
          <w:tcPr>
            <w:tcW w:w="796" w:type="pct"/>
            <w:tcBorders>
              <w:top w:val="nil"/>
              <w:left w:val="nil"/>
              <w:bottom w:val="single" w:sz="4" w:space="0" w:color="auto"/>
              <w:right w:val="single" w:sz="4" w:space="0" w:color="auto"/>
            </w:tcBorders>
            <w:shd w:val="clear" w:color="auto" w:fill="auto"/>
            <w:noWrap/>
            <w:vAlign w:val="center"/>
            <w:hideMark/>
          </w:tcPr>
          <w:p w:rsidR="00CA4EB5" w:rsidRPr="00CA4EB5"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351E50">
              <w:rPr>
                <w:rFonts w:eastAsia="Times New Roman" w:cs="Arial"/>
                <w:color w:val="000000"/>
                <w:spacing w:val="0"/>
                <w:sz w:val="18"/>
                <w:szCs w:val="18"/>
                <w:lang w:eastAsia="ru-RU"/>
              </w:rPr>
              <w:t>2023</w:t>
            </w:r>
          </w:p>
        </w:tc>
      </w:tr>
      <w:tr w:rsidR="00CA4EB5" w:rsidRPr="00D037D8" w:rsidTr="006B359F">
        <w:trPr>
          <w:trHeight w:val="300"/>
        </w:trPr>
        <w:tc>
          <w:tcPr>
            <w:tcW w:w="3243" w:type="pct"/>
            <w:tcBorders>
              <w:top w:val="nil"/>
              <w:left w:val="single" w:sz="4" w:space="0" w:color="auto"/>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left"/>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01-КВР-ТК-2_1 - 01-КВР-ТК-3</w:t>
            </w:r>
          </w:p>
        </w:tc>
        <w:tc>
          <w:tcPr>
            <w:tcW w:w="533"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100</w:t>
            </w:r>
          </w:p>
        </w:tc>
        <w:tc>
          <w:tcPr>
            <w:tcW w:w="427"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22</w:t>
            </w:r>
          </w:p>
        </w:tc>
        <w:tc>
          <w:tcPr>
            <w:tcW w:w="796" w:type="pct"/>
            <w:tcBorders>
              <w:top w:val="nil"/>
              <w:left w:val="nil"/>
              <w:bottom w:val="single" w:sz="4" w:space="0" w:color="auto"/>
              <w:right w:val="single" w:sz="4" w:space="0" w:color="auto"/>
            </w:tcBorders>
            <w:shd w:val="clear" w:color="auto" w:fill="auto"/>
            <w:noWrap/>
            <w:vAlign w:val="center"/>
            <w:hideMark/>
          </w:tcPr>
          <w:p w:rsidR="00CA4EB5" w:rsidRPr="00CA4EB5"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351E50">
              <w:rPr>
                <w:rFonts w:eastAsia="Times New Roman" w:cs="Arial"/>
                <w:color w:val="000000"/>
                <w:spacing w:val="0"/>
                <w:sz w:val="18"/>
                <w:szCs w:val="18"/>
                <w:lang w:eastAsia="ru-RU"/>
              </w:rPr>
              <w:t>2023</w:t>
            </w:r>
          </w:p>
        </w:tc>
      </w:tr>
      <w:tr w:rsidR="00CA4EB5" w:rsidRPr="00D037D8" w:rsidTr="006B359F">
        <w:trPr>
          <w:trHeight w:val="300"/>
        </w:trPr>
        <w:tc>
          <w:tcPr>
            <w:tcW w:w="3243" w:type="pct"/>
            <w:tcBorders>
              <w:top w:val="nil"/>
              <w:left w:val="single" w:sz="4" w:space="0" w:color="auto"/>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left"/>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01-КВР-ТК-4_1 - 01-БКВ-6_1</w:t>
            </w:r>
          </w:p>
        </w:tc>
        <w:tc>
          <w:tcPr>
            <w:tcW w:w="533"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100</w:t>
            </w:r>
          </w:p>
        </w:tc>
        <w:tc>
          <w:tcPr>
            <w:tcW w:w="427"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50</w:t>
            </w:r>
          </w:p>
        </w:tc>
        <w:tc>
          <w:tcPr>
            <w:tcW w:w="796" w:type="pct"/>
            <w:tcBorders>
              <w:top w:val="nil"/>
              <w:left w:val="nil"/>
              <w:bottom w:val="single" w:sz="4" w:space="0" w:color="auto"/>
              <w:right w:val="single" w:sz="4" w:space="0" w:color="auto"/>
            </w:tcBorders>
            <w:shd w:val="clear" w:color="auto" w:fill="auto"/>
            <w:noWrap/>
            <w:vAlign w:val="center"/>
            <w:hideMark/>
          </w:tcPr>
          <w:p w:rsidR="00CA4EB5" w:rsidRPr="00CA4EB5"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351E50">
              <w:rPr>
                <w:rFonts w:eastAsia="Times New Roman" w:cs="Arial"/>
                <w:color w:val="000000"/>
                <w:spacing w:val="0"/>
                <w:sz w:val="18"/>
                <w:szCs w:val="18"/>
                <w:lang w:eastAsia="ru-RU"/>
              </w:rPr>
              <w:t>2023</w:t>
            </w:r>
          </w:p>
        </w:tc>
      </w:tr>
      <w:tr w:rsidR="00CA4EB5" w:rsidRPr="00D037D8" w:rsidTr="006B359F">
        <w:trPr>
          <w:trHeight w:val="300"/>
        </w:trPr>
        <w:tc>
          <w:tcPr>
            <w:tcW w:w="3243" w:type="pct"/>
            <w:tcBorders>
              <w:top w:val="nil"/>
              <w:left w:val="single" w:sz="4" w:space="0" w:color="auto"/>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left"/>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01-КВР-ТК-6_1 - 01-БКВ-5_1</w:t>
            </w:r>
          </w:p>
        </w:tc>
        <w:tc>
          <w:tcPr>
            <w:tcW w:w="533"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100</w:t>
            </w:r>
          </w:p>
        </w:tc>
        <w:tc>
          <w:tcPr>
            <w:tcW w:w="427"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26</w:t>
            </w:r>
          </w:p>
        </w:tc>
        <w:tc>
          <w:tcPr>
            <w:tcW w:w="796" w:type="pct"/>
            <w:tcBorders>
              <w:top w:val="nil"/>
              <w:left w:val="nil"/>
              <w:bottom w:val="single" w:sz="4" w:space="0" w:color="auto"/>
              <w:right w:val="single" w:sz="4" w:space="0" w:color="auto"/>
            </w:tcBorders>
            <w:shd w:val="clear" w:color="auto" w:fill="auto"/>
            <w:noWrap/>
            <w:vAlign w:val="center"/>
            <w:hideMark/>
          </w:tcPr>
          <w:p w:rsidR="00CA4EB5" w:rsidRPr="00CA4EB5"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351E50">
              <w:rPr>
                <w:rFonts w:eastAsia="Times New Roman" w:cs="Arial"/>
                <w:color w:val="000000"/>
                <w:spacing w:val="0"/>
                <w:sz w:val="18"/>
                <w:szCs w:val="18"/>
                <w:lang w:eastAsia="ru-RU"/>
              </w:rPr>
              <w:t>2023</w:t>
            </w:r>
          </w:p>
        </w:tc>
      </w:tr>
      <w:tr w:rsidR="00CA4EB5" w:rsidRPr="00D037D8" w:rsidTr="006B359F">
        <w:trPr>
          <w:trHeight w:val="300"/>
        </w:trPr>
        <w:tc>
          <w:tcPr>
            <w:tcW w:w="3243" w:type="pct"/>
            <w:tcBorders>
              <w:top w:val="nil"/>
              <w:left w:val="single" w:sz="4" w:space="0" w:color="auto"/>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left"/>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01-КВР-ТК-68_1 - 01-КВР-ТК-69_1</w:t>
            </w:r>
          </w:p>
        </w:tc>
        <w:tc>
          <w:tcPr>
            <w:tcW w:w="533"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100</w:t>
            </w:r>
          </w:p>
        </w:tc>
        <w:tc>
          <w:tcPr>
            <w:tcW w:w="427"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27,5</w:t>
            </w:r>
          </w:p>
        </w:tc>
        <w:tc>
          <w:tcPr>
            <w:tcW w:w="796" w:type="pct"/>
            <w:tcBorders>
              <w:top w:val="nil"/>
              <w:left w:val="nil"/>
              <w:bottom w:val="single" w:sz="4" w:space="0" w:color="auto"/>
              <w:right w:val="single" w:sz="4" w:space="0" w:color="auto"/>
            </w:tcBorders>
            <w:shd w:val="clear" w:color="auto" w:fill="auto"/>
            <w:noWrap/>
            <w:vAlign w:val="center"/>
            <w:hideMark/>
          </w:tcPr>
          <w:p w:rsidR="00CA4EB5" w:rsidRPr="00CA4EB5"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351E50">
              <w:rPr>
                <w:rFonts w:eastAsia="Times New Roman" w:cs="Arial"/>
                <w:color w:val="000000"/>
                <w:spacing w:val="0"/>
                <w:sz w:val="18"/>
                <w:szCs w:val="18"/>
                <w:lang w:eastAsia="ru-RU"/>
              </w:rPr>
              <w:t>2023</w:t>
            </w:r>
          </w:p>
        </w:tc>
      </w:tr>
      <w:tr w:rsidR="00CA4EB5" w:rsidRPr="00D037D8" w:rsidTr="006B359F">
        <w:trPr>
          <w:trHeight w:val="300"/>
        </w:trPr>
        <w:tc>
          <w:tcPr>
            <w:tcW w:w="3243" w:type="pct"/>
            <w:tcBorders>
              <w:top w:val="nil"/>
              <w:left w:val="single" w:sz="4" w:space="0" w:color="auto"/>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left"/>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01-КВР-ТК-8 - 01-КВР-ТК-4_1</w:t>
            </w:r>
          </w:p>
        </w:tc>
        <w:tc>
          <w:tcPr>
            <w:tcW w:w="533"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100</w:t>
            </w:r>
          </w:p>
        </w:tc>
        <w:tc>
          <w:tcPr>
            <w:tcW w:w="427"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20</w:t>
            </w:r>
          </w:p>
        </w:tc>
        <w:tc>
          <w:tcPr>
            <w:tcW w:w="796" w:type="pct"/>
            <w:tcBorders>
              <w:top w:val="nil"/>
              <w:left w:val="nil"/>
              <w:bottom w:val="single" w:sz="4" w:space="0" w:color="auto"/>
              <w:right w:val="single" w:sz="4" w:space="0" w:color="auto"/>
            </w:tcBorders>
            <w:shd w:val="clear" w:color="auto" w:fill="auto"/>
            <w:noWrap/>
            <w:vAlign w:val="center"/>
            <w:hideMark/>
          </w:tcPr>
          <w:p w:rsidR="00CA4EB5" w:rsidRPr="00CA4EB5"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351E50">
              <w:rPr>
                <w:rFonts w:eastAsia="Times New Roman" w:cs="Arial"/>
                <w:color w:val="000000"/>
                <w:spacing w:val="0"/>
                <w:sz w:val="18"/>
                <w:szCs w:val="18"/>
                <w:lang w:eastAsia="ru-RU"/>
              </w:rPr>
              <w:t>2023</w:t>
            </w:r>
          </w:p>
        </w:tc>
      </w:tr>
      <w:tr w:rsidR="00CA4EB5" w:rsidRPr="00D037D8" w:rsidTr="006B359F">
        <w:trPr>
          <w:trHeight w:val="300"/>
        </w:trPr>
        <w:tc>
          <w:tcPr>
            <w:tcW w:w="3243" w:type="pct"/>
            <w:tcBorders>
              <w:top w:val="nil"/>
              <w:left w:val="single" w:sz="4" w:space="0" w:color="auto"/>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left"/>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01-КВР-ТК-БК_10_2 - 01-ТП-ОТ-ул. Цапко, 28_2</w:t>
            </w:r>
          </w:p>
        </w:tc>
        <w:tc>
          <w:tcPr>
            <w:tcW w:w="533"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100</w:t>
            </w:r>
          </w:p>
        </w:tc>
        <w:tc>
          <w:tcPr>
            <w:tcW w:w="427"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12</w:t>
            </w:r>
          </w:p>
        </w:tc>
        <w:tc>
          <w:tcPr>
            <w:tcW w:w="796" w:type="pct"/>
            <w:tcBorders>
              <w:top w:val="nil"/>
              <w:left w:val="nil"/>
              <w:bottom w:val="single" w:sz="4" w:space="0" w:color="auto"/>
              <w:right w:val="single" w:sz="4" w:space="0" w:color="auto"/>
            </w:tcBorders>
            <w:shd w:val="clear" w:color="auto" w:fill="auto"/>
            <w:noWrap/>
            <w:vAlign w:val="center"/>
            <w:hideMark/>
          </w:tcPr>
          <w:p w:rsidR="00CA4EB5" w:rsidRPr="00CA4EB5"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351E50">
              <w:rPr>
                <w:rFonts w:eastAsia="Times New Roman" w:cs="Arial"/>
                <w:color w:val="000000"/>
                <w:spacing w:val="0"/>
                <w:sz w:val="18"/>
                <w:szCs w:val="18"/>
                <w:lang w:eastAsia="ru-RU"/>
              </w:rPr>
              <w:t>2023</w:t>
            </w:r>
          </w:p>
        </w:tc>
      </w:tr>
      <w:tr w:rsidR="00CA4EB5" w:rsidRPr="00D037D8" w:rsidTr="006B359F">
        <w:trPr>
          <w:trHeight w:val="300"/>
        </w:trPr>
        <w:tc>
          <w:tcPr>
            <w:tcW w:w="3243" w:type="pct"/>
            <w:tcBorders>
              <w:top w:val="nil"/>
              <w:left w:val="single" w:sz="4" w:space="0" w:color="auto"/>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left"/>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01-КВР-ТК-БН_33_1 - 01-ТП-ОТ-ул. К.Маркса, 20 (ОМВД)</w:t>
            </w:r>
          </w:p>
        </w:tc>
        <w:tc>
          <w:tcPr>
            <w:tcW w:w="533"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100</w:t>
            </w:r>
          </w:p>
        </w:tc>
        <w:tc>
          <w:tcPr>
            <w:tcW w:w="427"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16</w:t>
            </w:r>
          </w:p>
        </w:tc>
        <w:tc>
          <w:tcPr>
            <w:tcW w:w="796" w:type="pct"/>
            <w:tcBorders>
              <w:top w:val="nil"/>
              <w:left w:val="nil"/>
              <w:bottom w:val="single" w:sz="4" w:space="0" w:color="auto"/>
              <w:right w:val="single" w:sz="4" w:space="0" w:color="auto"/>
            </w:tcBorders>
            <w:shd w:val="clear" w:color="auto" w:fill="auto"/>
            <w:noWrap/>
            <w:vAlign w:val="center"/>
            <w:hideMark/>
          </w:tcPr>
          <w:p w:rsidR="00CA4EB5" w:rsidRPr="00CA4EB5"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351E50">
              <w:rPr>
                <w:rFonts w:eastAsia="Times New Roman" w:cs="Arial"/>
                <w:color w:val="000000"/>
                <w:spacing w:val="0"/>
                <w:sz w:val="18"/>
                <w:szCs w:val="18"/>
                <w:lang w:eastAsia="ru-RU"/>
              </w:rPr>
              <w:t>2023</w:t>
            </w:r>
          </w:p>
        </w:tc>
      </w:tr>
      <w:tr w:rsidR="00CA4EB5" w:rsidRPr="00D037D8" w:rsidTr="006B359F">
        <w:trPr>
          <w:trHeight w:val="300"/>
        </w:trPr>
        <w:tc>
          <w:tcPr>
            <w:tcW w:w="3243" w:type="pct"/>
            <w:tcBorders>
              <w:top w:val="nil"/>
              <w:left w:val="single" w:sz="4" w:space="0" w:color="auto"/>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left"/>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01-КВР-ТК-БН_33_2 - 01-БКВ-24_2</w:t>
            </w:r>
          </w:p>
        </w:tc>
        <w:tc>
          <w:tcPr>
            <w:tcW w:w="533"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100</w:t>
            </w:r>
          </w:p>
        </w:tc>
        <w:tc>
          <w:tcPr>
            <w:tcW w:w="427"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20</w:t>
            </w:r>
          </w:p>
        </w:tc>
        <w:tc>
          <w:tcPr>
            <w:tcW w:w="796" w:type="pct"/>
            <w:tcBorders>
              <w:top w:val="nil"/>
              <w:left w:val="nil"/>
              <w:bottom w:val="single" w:sz="4" w:space="0" w:color="auto"/>
              <w:right w:val="single" w:sz="4" w:space="0" w:color="auto"/>
            </w:tcBorders>
            <w:shd w:val="clear" w:color="auto" w:fill="auto"/>
            <w:noWrap/>
            <w:vAlign w:val="center"/>
            <w:hideMark/>
          </w:tcPr>
          <w:p w:rsidR="00CA4EB5" w:rsidRPr="00CA4EB5"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351E50">
              <w:rPr>
                <w:rFonts w:eastAsia="Times New Roman" w:cs="Arial"/>
                <w:color w:val="000000"/>
                <w:spacing w:val="0"/>
                <w:sz w:val="18"/>
                <w:szCs w:val="18"/>
                <w:lang w:eastAsia="ru-RU"/>
              </w:rPr>
              <w:t>2023</w:t>
            </w:r>
          </w:p>
        </w:tc>
      </w:tr>
      <w:tr w:rsidR="00CA4EB5" w:rsidRPr="00D037D8" w:rsidTr="006B359F">
        <w:trPr>
          <w:trHeight w:val="300"/>
        </w:trPr>
        <w:tc>
          <w:tcPr>
            <w:tcW w:w="3243" w:type="pct"/>
            <w:tcBorders>
              <w:top w:val="nil"/>
              <w:left w:val="single" w:sz="4" w:space="0" w:color="auto"/>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left"/>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01-КВР-ТК-БН_38_2 - 01-ТП-ОТ-ул.Блюхера, 27 (Магазин №10)</w:t>
            </w:r>
          </w:p>
        </w:tc>
        <w:tc>
          <w:tcPr>
            <w:tcW w:w="533"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100</w:t>
            </w:r>
          </w:p>
        </w:tc>
        <w:tc>
          <w:tcPr>
            <w:tcW w:w="427"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6,5</w:t>
            </w:r>
          </w:p>
        </w:tc>
        <w:tc>
          <w:tcPr>
            <w:tcW w:w="796" w:type="pct"/>
            <w:tcBorders>
              <w:top w:val="nil"/>
              <w:left w:val="nil"/>
              <w:bottom w:val="single" w:sz="4" w:space="0" w:color="auto"/>
              <w:right w:val="single" w:sz="4" w:space="0" w:color="auto"/>
            </w:tcBorders>
            <w:shd w:val="clear" w:color="auto" w:fill="auto"/>
            <w:noWrap/>
            <w:vAlign w:val="center"/>
            <w:hideMark/>
          </w:tcPr>
          <w:p w:rsidR="00CA4EB5" w:rsidRPr="00CA4EB5"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351E50">
              <w:rPr>
                <w:rFonts w:eastAsia="Times New Roman" w:cs="Arial"/>
                <w:color w:val="000000"/>
                <w:spacing w:val="0"/>
                <w:sz w:val="18"/>
                <w:szCs w:val="18"/>
                <w:lang w:eastAsia="ru-RU"/>
              </w:rPr>
              <w:t>2023</w:t>
            </w:r>
          </w:p>
        </w:tc>
      </w:tr>
      <w:tr w:rsidR="00CA4EB5" w:rsidRPr="00D037D8" w:rsidTr="006B359F">
        <w:trPr>
          <w:trHeight w:val="300"/>
        </w:trPr>
        <w:tc>
          <w:tcPr>
            <w:tcW w:w="3243" w:type="pct"/>
            <w:tcBorders>
              <w:top w:val="nil"/>
              <w:left w:val="single" w:sz="4" w:space="0" w:color="auto"/>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left"/>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01-КВР-ТК-БН_39_2 - 01-БКВ-29_2</w:t>
            </w:r>
          </w:p>
        </w:tc>
        <w:tc>
          <w:tcPr>
            <w:tcW w:w="533"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100</w:t>
            </w:r>
          </w:p>
        </w:tc>
        <w:tc>
          <w:tcPr>
            <w:tcW w:w="427"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14</w:t>
            </w:r>
          </w:p>
        </w:tc>
        <w:tc>
          <w:tcPr>
            <w:tcW w:w="796" w:type="pct"/>
            <w:tcBorders>
              <w:top w:val="nil"/>
              <w:left w:val="nil"/>
              <w:bottom w:val="single" w:sz="4" w:space="0" w:color="auto"/>
              <w:right w:val="single" w:sz="4" w:space="0" w:color="auto"/>
            </w:tcBorders>
            <w:shd w:val="clear" w:color="auto" w:fill="auto"/>
            <w:noWrap/>
            <w:vAlign w:val="center"/>
            <w:hideMark/>
          </w:tcPr>
          <w:p w:rsidR="00CA4EB5" w:rsidRPr="00CA4EB5"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351E50">
              <w:rPr>
                <w:rFonts w:eastAsia="Times New Roman" w:cs="Arial"/>
                <w:color w:val="000000"/>
                <w:spacing w:val="0"/>
                <w:sz w:val="18"/>
                <w:szCs w:val="18"/>
                <w:lang w:eastAsia="ru-RU"/>
              </w:rPr>
              <w:t>2023</w:t>
            </w:r>
          </w:p>
        </w:tc>
      </w:tr>
      <w:tr w:rsidR="00CA4EB5" w:rsidRPr="00D037D8" w:rsidTr="006B359F">
        <w:trPr>
          <w:trHeight w:val="300"/>
        </w:trPr>
        <w:tc>
          <w:tcPr>
            <w:tcW w:w="3243" w:type="pct"/>
            <w:tcBorders>
              <w:top w:val="nil"/>
              <w:left w:val="single" w:sz="4" w:space="0" w:color="auto"/>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left"/>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01-КВР-ТК-БН_4_2 - 01-ТП-ОТ-ул. 60 лет СССР, 38</w:t>
            </w:r>
          </w:p>
        </w:tc>
        <w:tc>
          <w:tcPr>
            <w:tcW w:w="533"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100</w:t>
            </w:r>
          </w:p>
        </w:tc>
        <w:tc>
          <w:tcPr>
            <w:tcW w:w="427"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4</w:t>
            </w:r>
          </w:p>
        </w:tc>
        <w:tc>
          <w:tcPr>
            <w:tcW w:w="796" w:type="pct"/>
            <w:tcBorders>
              <w:top w:val="nil"/>
              <w:left w:val="nil"/>
              <w:bottom w:val="single" w:sz="4" w:space="0" w:color="auto"/>
              <w:right w:val="single" w:sz="4" w:space="0" w:color="auto"/>
            </w:tcBorders>
            <w:shd w:val="clear" w:color="auto" w:fill="auto"/>
            <w:noWrap/>
            <w:vAlign w:val="center"/>
            <w:hideMark/>
          </w:tcPr>
          <w:p w:rsidR="00CA4EB5" w:rsidRPr="00CA4EB5"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351E50">
              <w:rPr>
                <w:rFonts w:eastAsia="Times New Roman" w:cs="Arial"/>
                <w:color w:val="000000"/>
                <w:spacing w:val="0"/>
                <w:sz w:val="18"/>
                <w:szCs w:val="18"/>
                <w:lang w:eastAsia="ru-RU"/>
              </w:rPr>
              <w:t>2023</w:t>
            </w:r>
          </w:p>
        </w:tc>
      </w:tr>
      <w:tr w:rsidR="00CA4EB5" w:rsidRPr="00D037D8" w:rsidTr="006B359F">
        <w:trPr>
          <w:trHeight w:val="300"/>
        </w:trPr>
        <w:tc>
          <w:tcPr>
            <w:tcW w:w="3243" w:type="pct"/>
            <w:tcBorders>
              <w:top w:val="nil"/>
              <w:left w:val="single" w:sz="4" w:space="0" w:color="auto"/>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left"/>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01-КВР-ТК-БН_40_1 - 01-БКВ-28_1</w:t>
            </w:r>
          </w:p>
        </w:tc>
        <w:tc>
          <w:tcPr>
            <w:tcW w:w="533"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100</w:t>
            </w:r>
          </w:p>
        </w:tc>
        <w:tc>
          <w:tcPr>
            <w:tcW w:w="427"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19,6</w:t>
            </w:r>
          </w:p>
        </w:tc>
        <w:tc>
          <w:tcPr>
            <w:tcW w:w="796" w:type="pct"/>
            <w:tcBorders>
              <w:top w:val="nil"/>
              <w:left w:val="nil"/>
              <w:bottom w:val="single" w:sz="4" w:space="0" w:color="auto"/>
              <w:right w:val="single" w:sz="4" w:space="0" w:color="auto"/>
            </w:tcBorders>
            <w:shd w:val="clear" w:color="auto" w:fill="auto"/>
            <w:noWrap/>
            <w:vAlign w:val="center"/>
            <w:hideMark/>
          </w:tcPr>
          <w:p w:rsidR="00CA4EB5" w:rsidRPr="00CA4EB5"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351E50">
              <w:rPr>
                <w:rFonts w:eastAsia="Times New Roman" w:cs="Arial"/>
                <w:color w:val="000000"/>
                <w:spacing w:val="0"/>
                <w:sz w:val="18"/>
                <w:szCs w:val="18"/>
                <w:lang w:eastAsia="ru-RU"/>
              </w:rPr>
              <w:t>2023</w:t>
            </w:r>
          </w:p>
        </w:tc>
      </w:tr>
      <w:tr w:rsidR="00CA4EB5" w:rsidRPr="00D037D8" w:rsidTr="006B359F">
        <w:trPr>
          <w:trHeight w:val="300"/>
        </w:trPr>
        <w:tc>
          <w:tcPr>
            <w:tcW w:w="3243" w:type="pct"/>
            <w:tcBorders>
              <w:top w:val="nil"/>
              <w:left w:val="single" w:sz="4" w:space="0" w:color="auto"/>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left"/>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01-КВР-ТК-БН_40_2 - 01-ТП-ОТ-ул. Блюхера, 23</w:t>
            </w:r>
          </w:p>
        </w:tc>
        <w:tc>
          <w:tcPr>
            <w:tcW w:w="533"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100</w:t>
            </w:r>
          </w:p>
        </w:tc>
        <w:tc>
          <w:tcPr>
            <w:tcW w:w="427"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11</w:t>
            </w:r>
          </w:p>
        </w:tc>
        <w:tc>
          <w:tcPr>
            <w:tcW w:w="796" w:type="pct"/>
            <w:tcBorders>
              <w:top w:val="nil"/>
              <w:left w:val="nil"/>
              <w:bottom w:val="single" w:sz="4" w:space="0" w:color="auto"/>
              <w:right w:val="single" w:sz="4" w:space="0" w:color="auto"/>
            </w:tcBorders>
            <w:shd w:val="clear" w:color="auto" w:fill="auto"/>
            <w:noWrap/>
            <w:vAlign w:val="center"/>
            <w:hideMark/>
          </w:tcPr>
          <w:p w:rsidR="00CA4EB5" w:rsidRPr="00CA4EB5"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351E50">
              <w:rPr>
                <w:rFonts w:eastAsia="Times New Roman" w:cs="Arial"/>
                <w:color w:val="000000"/>
                <w:spacing w:val="0"/>
                <w:sz w:val="18"/>
                <w:szCs w:val="18"/>
                <w:lang w:eastAsia="ru-RU"/>
              </w:rPr>
              <w:t>2023</w:t>
            </w:r>
          </w:p>
        </w:tc>
      </w:tr>
      <w:tr w:rsidR="00CA4EB5" w:rsidRPr="00D037D8" w:rsidTr="006B359F">
        <w:trPr>
          <w:trHeight w:val="300"/>
        </w:trPr>
        <w:tc>
          <w:tcPr>
            <w:tcW w:w="3243" w:type="pct"/>
            <w:tcBorders>
              <w:top w:val="nil"/>
              <w:left w:val="single" w:sz="4" w:space="0" w:color="auto"/>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left"/>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01-БКВ-60_2 - 01-БКВ-64_2</w:t>
            </w:r>
          </w:p>
        </w:tc>
        <w:tc>
          <w:tcPr>
            <w:tcW w:w="533"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150</w:t>
            </w:r>
          </w:p>
        </w:tc>
        <w:tc>
          <w:tcPr>
            <w:tcW w:w="427"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192</w:t>
            </w:r>
          </w:p>
        </w:tc>
        <w:tc>
          <w:tcPr>
            <w:tcW w:w="796" w:type="pct"/>
            <w:tcBorders>
              <w:top w:val="nil"/>
              <w:left w:val="nil"/>
              <w:bottom w:val="single" w:sz="4" w:space="0" w:color="auto"/>
              <w:right w:val="single" w:sz="4" w:space="0" w:color="auto"/>
            </w:tcBorders>
            <w:shd w:val="clear" w:color="auto" w:fill="auto"/>
            <w:noWrap/>
            <w:vAlign w:val="center"/>
            <w:hideMark/>
          </w:tcPr>
          <w:p w:rsidR="00CA4EB5" w:rsidRPr="00CA4EB5"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351E50">
              <w:rPr>
                <w:rFonts w:eastAsia="Times New Roman" w:cs="Arial"/>
                <w:color w:val="000000"/>
                <w:spacing w:val="0"/>
                <w:sz w:val="18"/>
                <w:szCs w:val="18"/>
                <w:lang w:eastAsia="ru-RU"/>
              </w:rPr>
              <w:t>2023</w:t>
            </w:r>
          </w:p>
        </w:tc>
      </w:tr>
      <w:tr w:rsidR="00CA4EB5" w:rsidRPr="00D037D8" w:rsidTr="006B359F">
        <w:trPr>
          <w:trHeight w:val="300"/>
        </w:trPr>
        <w:tc>
          <w:tcPr>
            <w:tcW w:w="3243" w:type="pct"/>
            <w:tcBorders>
              <w:top w:val="nil"/>
              <w:left w:val="single" w:sz="4" w:space="0" w:color="auto"/>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left"/>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01-БКВ-64_2 - 01-КВР-ТК-БН_100_2</w:t>
            </w:r>
          </w:p>
        </w:tc>
        <w:tc>
          <w:tcPr>
            <w:tcW w:w="533"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150</w:t>
            </w:r>
          </w:p>
        </w:tc>
        <w:tc>
          <w:tcPr>
            <w:tcW w:w="427"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27</w:t>
            </w:r>
          </w:p>
        </w:tc>
        <w:tc>
          <w:tcPr>
            <w:tcW w:w="796" w:type="pct"/>
            <w:tcBorders>
              <w:top w:val="nil"/>
              <w:left w:val="nil"/>
              <w:bottom w:val="single" w:sz="4" w:space="0" w:color="auto"/>
              <w:right w:val="single" w:sz="4" w:space="0" w:color="auto"/>
            </w:tcBorders>
            <w:shd w:val="clear" w:color="auto" w:fill="auto"/>
            <w:noWrap/>
            <w:vAlign w:val="center"/>
            <w:hideMark/>
          </w:tcPr>
          <w:p w:rsidR="00CA4EB5" w:rsidRPr="00CA4EB5"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351E50">
              <w:rPr>
                <w:rFonts w:eastAsia="Times New Roman" w:cs="Arial"/>
                <w:color w:val="000000"/>
                <w:spacing w:val="0"/>
                <w:sz w:val="18"/>
                <w:szCs w:val="18"/>
                <w:lang w:eastAsia="ru-RU"/>
              </w:rPr>
              <w:t>2023</w:t>
            </w:r>
          </w:p>
        </w:tc>
      </w:tr>
      <w:tr w:rsidR="00CA4EB5" w:rsidRPr="00D037D8" w:rsidTr="006B359F">
        <w:trPr>
          <w:trHeight w:val="300"/>
        </w:trPr>
        <w:tc>
          <w:tcPr>
            <w:tcW w:w="3243" w:type="pct"/>
            <w:tcBorders>
              <w:top w:val="nil"/>
              <w:left w:val="single" w:sz="4" w:space="0" w:color="auto"/>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left"/>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01-ИП-15_2 - 01-ТП-ОТ-ул. Ленина, 4 (Рынок "Харбин")</w:t>
            </w:r>
          </w:p>
        </w:tc>
        <w:tc>
          <w:tcPr>
            <w:tcW w:w="533"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80</w:t>
            </w:r>
          </w:p>
        </w:tc>
        <w:tc>
          <w:tcPr>
            <w:tcW w:w="427"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71</w:t>
            </w:r>
          </w:p>
        </w:tc>
        <w:tc>
          <w:tcPr>
            <w:tcW w:w="796" w:type="pct"/>
            <w:tcBorders>
              <w:top w:val="nil"/>
              <w:left w:val="nil"/>
              <w:bottom w:val="single" w:sz="4" w:space="0" w:color="auto"/>
              <w:right w:val="single" w:sz="4" w:space="0" w:color="auto"/>
            </w:tcBorders>
            <w:shd w:val="clear" w:color="auto" w:fill="auto"/>
            <w:noWrap/>
            <w:vAlign w:val="center"/>
            <w:hideMark/>
          </w:tcPr>
          <w:p w:rsidR="00CA4EB5" w:rsidRPr="00CA4EB5"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351E50">
              <w:rPr>
                <w:rFonts w:eastAsia="Times New Roman" w:cs="Arial"/>
                <w:color w:val="000000"/>
                <w:spacing w:val="0"/>
                <w:sz w:val="18"/>
                <w:szCs w:val="18"/>
                <w:lang w:eastAsia="ru-RU"/>
              </w:rPr>
              <w:t>2023</w:t>
            </w:r>
          </w:p>
        </w:tc>
      </w:tr>
      <w:tr w:rsidR="00CA4EB5" w:rsidRPr="00D037D8" w:rsidTr="006B359F">
        <w:trPr>
          <w:trHeight w:val="300"/>
        </w:trPr>
        <w:tc>
          <w:tcPr>
            <w:tcW w:w="3243" w:type="pct"/>
            <w:tcBorders>
              <w:top w:val="nil"/>
              <w:left w:val="single" w:sz="4" w:space="0" w:color="auto"/>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left"/>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01-КВР-ТК-БН_106_1 - 01-КВР-ТК-БН_107_1</w:t>
            </w:r>
          </w:p>
        </w:tc>
        <w:tc>
          <w:tcPr>
            <w:tcW w:w="533"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150</w:t>
            </w:r>
          </w:p>
        </w:tc>
        <w:tc>
          <w:tcPr>
            <w:tcW w:w="427"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124</w:t>
            </w:r>
          </w:p>
        </w:tc>
        <w:tc>
          <w:tcPr>
            <w:tcW w:w="796" w:type="pct"/>
            <w:tcBorders>
              <w:top w:val="nil"/>
              <w:left w:val="nil"/>
              <w:bottom w:val="single" w:sz="4" w:space="0" w:color="auto"/>
              <w:right w:val="single" w:sz="4" w:space="0" w:color="auto"/>
            </w:tcBorders>
            <w:shd w:val="clear" w:color="auto" w:fill="auto"/>
            <w:noWrap/>
            <w:vAlign w:val="center"/>
            <w:hideMark/>
          </w:tcPr>
          <w:p w:rsidR="00CA4EB5" w:rsidRPr="00CA4EB5"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351E50">
              <w:rPr>
                <w:rFonts w:eastAsia="Times New Roman" w:cs="Arial"/>
                <w:color w:val="000000"/>
                <w:spacing w:val="0"/>
                <w:sz w:val="18"/>
                <w:szCs w:val="18"/>
                <w:lang w:eastAsia="ru-RU"/>
              </w:rPr>
              <w:t>2023</w:t>
            </w:r>
          </w:p>
        </w:tc>
      </w:tr>
      <w:tr w:rsidR="00CA4EB5" w:rsidRPr="00D037D8" w:rsidTr="006B359F">
        <w:trPr>
          <w:trHeight w:val="300"/>
        </w:trPr>
        <w:tc>
          <w:tcPr>
            <w:tcW w:w="3243" w:type="pct"/>
            <w:tcBorders>
              <w:top w:val="nil"/>
              <w:left w:val="single" w:sz="4" w:space="0" w:color="auto"/>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left"/>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01-КВР-ТК-БН_28_2 - 01-КВР-ТК-БН_29_2</w:t>
            </w:r>
          </w:p>
        </w:tc>
        <w:tc>
          <w:tcPr>
            <w:tcW w:w="533"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150</w:t>
            </w:r>
          </w:p>
        </w:tc>
        <w:tc>
          <w:tcPr>
            <w:tcW w:w="427"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300</w:t>
            </w:r>
          </w:p>
        </w:tc>
        <w:tc>
          <w:tcPr>
            <w:tcW w:w="796" w:type="pct"/>
            <w:tcBorders>
              <w:top w:val="nil"/>
              <w:left w:val="nil"/>
              <w:bottom w:val="single" w:sz="4" w:space="0" w:color="auto"/>
              <w:right w:val="single" w:sz="4" w:space="0" w:color="auto"/>
            </w:tcBorders>
            <w:shd w:val="clear" w:color="auto" w:fill="auto"/>
            <w:noWrap/>
            <w:vAlign w:val="center"/>
            <w:hideMark/>
          </w:tcPr>
          <w:p w:rsidR="00CA4EB5" w:rsidRPr="00CA4EB5"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351E50">
              <w:rPr>
                <w:rFonts w:eastAsia="Times New Roman" w:cs="Arial"/>
                <w:color w:val="000000"/>
                <w:spacing w:val="0"/>
                <w:sz w:val="18"/>
                <w:szCs w:val="18"/>
                <w:lang w:eastAsia="ru-RU"/>
              </w:rPr>
              <w:t>2023</w:t>
            </w:r>
          </w:p>
        </w:tc>
      </w:tr>
      <w:tr w:rsidR="00CA4EB5" w:rsidRPr="00D037D8" w:rsidTr="006B359F">
        <w:trPr>
          <w:trHeight w:val="300"/>
        </w:trPr>
        <w:tc>
          <w:tcPr>
            <w:tcW w:w="3243" w:type="pct"/>
            <w:tcBorders>
              <w:top w:val="nil"/>
              <w:left w:val="single" w:sz="4" w:space="0" w:color="auto"/>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left"/>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01-КВР-ТК-БН_30_2 - 01-БКВ-19_2</w:t>
            </w:r>
          </w:p>
        </w:tc>
        <w:tc>
          <w:tcPr>
            <w:tcW w:w="533"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150</w:t>
            </w:r>
          </w:p>
        </w:tc>
        <w:tc>
          <w:tcPr>
            <w:tcW w:w="427"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155</w:t>
            </w:r>
          </w:p>
        </w:tc>
        <w:tc>
          <w:tcPr>
            <w:tcW w:w="796" w:type="pct"/>
            <w:tcBorders>
              <w:top w:val="nil"/>
              <w:left w:val="nil"/>
              <w:bottom w:val="single" w:sz="4" w:space="0" w:color="auto"/>
              <w:right w:val="single" w:sz="4" w:space="0" w:color="auto"/>
            </w:tcBorders>
            <w:shd w:val="clear" w:color="auto" w:fill="auto"/>
            <w:noWrap/>
            <w:vAlign w:val="center"/>
            <w:hideMark/>
          </w:tcPr>
          <w:p w:rsidR="00CA4EB5" w:rsidRPr="00CA4EB5"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351E50">
              <w:rPr>
                <w:rFonts w:eastAsia="Times New Roman" w:cs="Arial"/>
                <w:color w:val="000000"/>
                <w:spacing w:val="0"/>
                <w:sz w:val="18"/>
                <w:szCs w:val="18"/>
                <w:lang w:eastAsia="ru-RU"/>
              </w:rPr>
              <w:t>2023</w:t>
            </w:r>
          </w:p>
        </w:tc>
      </w:tr>
      <w:tr w:rsidR="00CA4EB5" w:rsidRPr="00D037D8" w:rsidTr="006B359F">
        <w:trPr>
          <w:trHeight w:val="300"/>
        </w:trPr>
        <w:tc>
          <w:tcPr>
            <w:tcW w:w="3243" w:type="pct"/>
            <w:tcBorders>
              <w:top w:val="nil"/>
              <w:left w:val="single" w:sz="4" w:space="0" w:color="auto"/>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left"/>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01-КВР-ТК-БН_56_2 - 01-ТП-ОТ-Гараж (ул. 50 лет Октября)_1</w:t>
            </w:r>
          </w:p>
        </w:tc>
        <w:tc>
          <w:tcPr>
            <w:tcW w:w="533"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80</w:t>
            </w:r>
          </w:p>
        </w:tc>
        <w:tc>
          <w:tcPr>
            <w:tcW w:w="427"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105</w:t>
            </w:r>
          </w:p>
        </w:tc>
        <w:tc>
          <w:tcPr>
            <w:tcW w:w="796" w:type="pct"/>
            <w:tcBorders>
              <w:top w:val="nil"/>
              <w:left w:val="nil"/>
              <w:bottom w:val="single" w:sz="4" w:space="0" w:color="auto"/>
              <w:right w:val="single" w:sz="4" w:space="0" w:color="auto"/>
            </w:tcBorders>
            <w:shd w:val="clear" w:color="auto" w:fill="auto"/>
            <w:noWrap/>
            <w:vAlign w:val="center"/>
            <w:hideMark/>
          </w:tcPr>
          <w:p w:rsidR="00CA4EB5" w:rsidRPr="00CA4EB5"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351E50">
              <w:rPr>
                <w:rFonts w:eastAsia="Times New Roman" w:cs="Arial"/>
                <w:color w:val="000000"/>
                <w:spacing w:val="0"/>
                <w:sz w:val="18"/>
                <w:szCs w:val="18"/>
                <w:lang w:eastAsia="ru-RU"/>
              </w:rPr>
              <w:t>2023</w:t>
            </w:r>
          </w:p>
        </w:tc>
      </w:tr>
      <w:tr w:rsidR="00CA4EB5" w:rsidRPr="00D037D8" w:rsidTr="006B359F">
        <w:trPr>
          <w:trHeight w:val="300"/>
        </w:trPr>
        <w:tc>
          <w:tcPr>
            <w:tcW w:w="3243" w:type="pct"/>
            <w:tcBorders>
              <w:top w:val="nil"/>
              <w:left w:val="single" w:sz="4" w:space="0" w:color="auto"/>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left"/>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01-КВР-ТК-БН_64_2 - 01-БКВ-40_2</w:t>
            </w:r>
          </w:p>
        </w:tc>
        <w:tc>
          <w:tcPr>
            <w:tcW w:w="533"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150</w:t>
            </w:r>
          </w:p>
        </w:tc>
        <w:tc>
          <w:tcPr>
            <w:tcW w:w="427"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17</w:t>
            </w:r>
          </w:p>
        </w:tc>
        <w:tc>
          <w:tcPr>
            <w:tcW w:w="796" w:type="pct"/>
            <w:tcBorders>
              <w:top w:val="nil"/>
              <w:left w:val="nil"/>
              <w:bottom w:val="single" w:sz="4" w:space="0" w:color="auto"/>
              <w:right w:val="single" w:sz="4" w:space="0" w:color="auto"/>
            </w:tcBorders>
            <w:shd w:val="clear" w:color="auto" w:fill="auto"/>
            <w:noWrap/>
            <w:vAlign w:val="center"/>
            <w:hideMark/>
          </w:tcPr>
          <w:p w:rsidR="00CA4EB5" w:rsidRPr="00CA4EB5"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351E50">
              <w:rPr>
                <w:rFonts w:eastAsia="Times New Roman" w:cs="Arial"/>
                <w:color w:val="000000"/>
                <w:spacing w:val="0"/>
                <w:sz w:val="18"/>
                <w:szCs w:val="18"/>
                <w:lang w:eastAsia="ru-RU"/>
              </w:rPr>
              <w:t>2023</w:t>
            </w:r>
          </w:p>
        </w:tc>
      </w:tr>
      <w:tr w:rsidR="00CA4EB5" w:rsidRPr="00D037D8" w:rsidTr="006B359F">
        <w:trPr>
          <w:trHeight w:val="300"/>
        </w:trPr>
        <w:tc>
          <w:tcPr>
            <w:tcW w:w="3243" w:type="pct"/>
            <w:tcBorders>
              <w:top w:val="nil"/>
              <w:left w:val="single" w:sz="4" w:space="0" w:color="auto"/>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left"/>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01-КВР-ТК-БН_94_1 - 01-БКВ-48_1</w:t>
            </w:r>
          </w:p>
        </w:tc>
        <w:tc>
          <w:tcPr>
            <w:tcW w:w="533"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150</w:t>
            </w:r>
          </w:p>
        </w:tc>
        <w:tc>
          <w:tcPr>
            <w:tcW w:w="427"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57</w:t>
            </w:r>
          </w:p>
        </w:tc>
        <w:tc>
          <w:tcPr>
            <w:tcW w:w="796" w:type="pct"/>
            <w:tcBorders>
              <w:top w:val="nil"/>
              <w:left w:val="nil"/>
              <w:bottom w:val="single" w:sz="4" w:space="0" w:color="auto"/>
              <w:right w:val="single" w:sz="4" w:space="0" w:color="auto"/>
            </w:tcBorders>
            <w:shd w:val="clear" w:color="auto" w:fill="auto"/>
            <w:noWrap/>
            <w:vAlign w:val="center"/>
            <w:hideMark/>
          </w:tcPr>
          <w:p w:rsidR="00CA4EB5" w:rsidRPr="00CA4EB5"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351E50">
              <w:rPr>
                <w:rFonts w:eastAsia="Times New Roman" w:cs="Arial"/>
                <w:color w:val="000000"/>
                <w:spacing w:val="0"/>
                <w:sz w:val="18"/>
                <w:szCs w:val="18"/>
                <w:lang w:eastAsia="ru-RU"/>
              </w:rPr>
              <w:t>2023</w:t>
            </w:r>
          </w:p>
        </w:tc>
      </w:tr>
      <w:tr w:rsidR="00CA4EB5" w:rsidRPr="00D037D8" w:rsidTr="006B359F">
        <w:trPr>
          <w:trHeight w:val="300"/>
        </w:trPr>
        <w:tc>
          <w:tcPr>
            <w:tcW w:w="3243" w:type="pct"/>
            <w:tcBorders>
              <w:top w:val="nil"/>
              <w:left w:val="single" w:sz="4" w:space="0" w:color="auto"/>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left"/>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01-БКВ-16_1 - 01-ТП-ОТ-ул. Советская, 3а</w:t>
            </w:r>
          </w:p>
        </w:tc>
        <w:tc>
          <w:tcPr>
            <w:tcW w:w="533"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80</w:t>
            </w:r>
          </w:p>
        </w:tc>
        <w:tc>
          <w:tcPr>
            <w:tcW w:w="427"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29</w:t>
            </w:r>
          </w:p>
        </w:tc>
        <w:tc>
          <w:tcPr>
            <w:tcW w:w="796"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2024</w:t>
            </w:r>
          </w:p>
        </w:tc>
      </w:tr>
      <w:tr w:rsidR="00CA4EB5" w:rsidRPr="00D037D8" w:rsidTr="006B359F">
        <w:trPr>
          <w:trHeight w:val="300"/>
        </w:trPr>
        <w:tc>
          <w:tcPr>
            <w:tcW w:w="3243" w:type="pct"/>
            <w:tcBorders>
              <w:top w:val="nil"/>
              <w:left w:val="single" w:sz="4" w:space="0" w:color="auto"/>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left"/>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01-БКВ-30_1 - 01-ТП-ОТ-ул. Советская, 1а (ДС Буратино) МДОУ 8</w:t>
            </w:r>
          </w:p>
        </w:tc>
        <w:tc>
          <w:tcPr>
            <w:tcW w:w="533"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80</w:t>
            </w:r>
          </w:p>
        </w:tc>
        <w:tc>
          <w:tcPr>
            <w:tcW w:w="427"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31</w:t>
            </w:r>
          </w:p>
        </w:tc>
        <w:tc>
          <w:tcPr>
            <w:tcW w:w="796"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2024</w:t>
            </w:r>
          </w:p>
        </w:tc>
      </w:tr>
      <w:tr w:rsidR="00CA4EB5" w:rsidRPr="00D037D8" w:rsidTr="006B359F">
        <w:trPr>
          <w:trHeight w:val="300"/>
        </w:trPr>
        <w:tc>
          <w:tcPr>
            <w:tcW w:w="3243" w:type="pct"/>
            <w:tcBorders>
              <w:top w:val="nil"/>
              <w:left w:val="single" w:sz="4" w:space="0" w:color="auto"/>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left"/>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01-БКВ-32_1 - 01-ТП-ОТ-ул. Комсомольская, 4а</w:t>
            </w:r>
          </w:p>
        </w:tc>
        <w:tc>
          <w:tcPr>
            <w:tcW w:w="533"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80</w:t>
            </w:r>
          </w:p>
        </w:tc>
        <w:tc>
          <w:tcPr>
            <w:tcW w:w="427"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51</w:t>
            </w:r>
          </w:p>
        </w:tc>
        <w:tc>
          <w:tcPr>
            <w:tcW w:w="796"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2024</w:t>
            </w:r>
          </w:p>
        </w:tc>
      </w:tr>
      <w:tr w:rsidR="00CA4EB5" w:rsidRPr="00D037D8" w:rsidTr="006B359F">
        <w:trPr>
          <w:trHeight w:val="300"/>
        </w:trPr>
        <w:tc>
          <w:tcPr>
            <w:tcW w:w="3243" w:type="pct"/>
            <w:tcBorders>
              <w:top w:val="nil"/>
              <w:left w:val="single" w:sz="4" w:space="0" w:color="auto"/>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left"/>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01-БКВ-35_2 - 01-ТП-ОТ-ул. Ленина, 45_3</w:t>
            </w:r>
          </w:p>
        </w:tc>
        <w:tc>
          <w:tcPr>
            <w:tcW w:w="533"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80</w:t>
            </w:r>
          </w:p>
        </w:tc>
        <w:tc>
          <w:tcPr>
            <w:tcW w:w="427"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78</w:t>
            </w:r>
          </w:p>
        </w:tc>
        <w:tc>
          <w:tcPr>
            <w:tcW w:w="796"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2024</w:t>
            </w:r>
          </w:p>
        </w:tc>
      </w:tr>
      <w:tr w:rsidR="00CA4EB5" w:rsidRPr="00D037D8" w:rsidTr="006B359F">
        <w:trPr>
          <w:trHeight w:val="300"/>
        </w:trPr>
        <w:tc>
          <w:tcPr>
            <w:tcW w:w="3243" w:type="pct"/>
            <w:tcBorders>
              <w:top w:val="nil"/>
              <w:left w:val="single" w:sz="4" w:space="0" w:color="auto"/>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left"/>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01-БКВ-51_2 - 01-ТП-ОТ-ул. Красных партизан, 11</w:t>
            </w:r>
          </w:p>
        </w:tc>
        <w:tc>
          <w:tcPr>
            <w:tcW w:w="533"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80</w:t>
            </w:r>
          </w:p>
        </w:tc>
        <w:tc>
          <w:tcPr>
            <w:tcW w:w="427"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77</w:t>
            </w:r>
          </w:p>
        </w:tc>
        <w:tc>
          <w:tcPr>
            <w:tcW w:w="796"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2024</w:t>
            </w:r>
          </w:p>
        </w:tc>
      </w:tr>
      <w:tr w:rsidR="00CA4EB5" w:rsidRPr="00D037D8" w:rsidTr="006B359F">
        <w:trPr>
          <w:trHeight w:val="300"/>
        </w:trPr>
        <w:tc>
          <w:tcPr>
            <w:tcW w:w="3243" w:type="pct"/>
            <w:tcBorders>
              <w:top w:val="nil"/>
              <w:left w:val="single" w:sz="4" w:space="0" w:color="auto"/>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left"/>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01-БКВ-57_2 - 01-ТП-ОТ-ул. Дзержинского, 30а (Рынок "Тарпан")</w:t>
            </w:r>
          </w:p>
        </w:tc>
        <w:tc>
          <w:tcPr>
            <w:tcW w:w="533"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80</w:t>
            </w:r>
          </w:p>
        </w:tc>
        <w:tc>
          <w:tcPr>
            <w:tcW w:w="427"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45</w:t>
            </w:r>
          </w:p>
        </w:tc>
        <w:tc>
          <w:tcPr>
            <w:tcW w:w="796"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2024</w:t>
            </w:r>
          </w:p>
        </w:tc>
      </w:tr>
      <w:tr w:rsidR="00CA4EB5" w:rsidRPr="00D037D8" w:rsidTr="006B359F">
        <w:trPr>
          <w:trHeight w:val="300"/>
        </w:trPr>
        <w:tc>
          <w:tcPr>
            <w:tcW w:w="3243" w:type="pct"/>
            <w:tcBorders>
              <w:top w:val="nil"/>
              <w:left w:val="single" w:sz="4" w:space="0" w:color="auto"/>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left"/>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01-БКВ-58_2 - 01-ТП-ОТ-ул. Дзержинского, 26_2</w:t>
            </w:r>
          </w:p>
        </w:tc>
        <w:tc>
          <w:tcPr>
            <w:tcW w:w="533"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80</w:t>
            </w:r>
          </w:p>
        </w:tc>
        <w:tc>
          <w:tcPr>
            <w:tcW w:w="427"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70</w:t>
            </w:r>
          </w:p>
        </w:tc>
        <w:tc>
          <w:tcPr>
            <w:tcW w:w="796"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2024</w:t>
            </w:r>
          </w:p>
        </w:tc>
      </w:tr>
      <w:tr w:rsidR="00CA4EB5" w:rsidRPr="00D037D8" w:rsidTr="006B359F">
        <w:trPr>
          <w:trHeight w:val="300"/>
        </w:trPr>
        <w:tc>
          <w:tcPr>
            <w:tcW w:w="3243" w:type="pct"/>
            <w:tcBorders>
              <w:top w:val="nil"/>
              <w:left w:val="single" w:sz="4" w:space="0" w:color="auto"/>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left"/>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01-БКВ-59_2 - 01-КВР-ТК-БН_93_2</w:t>
            </w:r>
          </w:p>
        </w:tc>
        <w:tc>
          <w:tcPr>
            <w:tcW w:w="533"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80</w:t>
            </w:r>
          </w:p>
        </w:tc>
        <w:tc>
          <w:tcPr>
            <w:tcW w:w="427"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60</w:t>
            </w:r>
          </w:p>
        </w:tc>
        <w:tc>
          <w:tcPr>
            <w:tcW w:w="796"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2024</w:t>
            </w:r>
          </w:p>
        </w:tc>
      </w:tr>
      <w:tr w:rsidR="00CA4EB5" w:rsidRPr="00D037D8" w:rsidTr="006B359F">
        <w:trPr>
          <w:trHeight w:val="300"/>
        </w:trPr>
        <w:tc>
          <w:tcPr>
            <w:tcW w:w="3243" w:type="pct"/>
            <w:tcBorders>
              <w:top w:val="nil"/>
              <w:left w:val="single" w:sz="4" w:space="0" w:color="auto"/>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left"/>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01-БКВ-63_1 - 01-ТП-ОТ-ул. Дзержинского, 21/1</w:t>
            </w:r>
          </w:p>
        </w:tc>
        <w:tc>
          <w:tcPr>
            <w:tcW w:w="533"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80</w:t>
            </w:r>
          </w:p>
        </w:tc>
        <w:tc>
          <w:tcPr>
            <w:tcW w:w="427"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53</w:t>
            </w:r>
          </w:p>
        </w:tc>
        <w:tc>
          <w:tcPr>
            <w:tcW w:w="796"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2024</w:t>
            </w:r>
          </w:p>
        </w:tc>
      </w:tr>
      <w:tr w:rsidR="00CA4EB5" w:rsidRPr="00D037D8" w:rsidTr="006B359F">
        <w:trPr>
          <w:trHeight w:val="300"/>
        </w:trPr>
        <w:tc>
          <w:tcPr>
            <w:tcW w:w="3243" w:type="pct"/>
            <w:tcBorders>
              <w:top w:val="nil"/>
              <w:left w:val="single" w:sz="4" w:space="0" w:color="auto"/>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left"/>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01-БКВ-63_2 - 01-ТП-ОТ-ул. Дзержинского, 22_3</w:t>
            </w:r>
          </w:p>
        </w:tc>
        <w:tc>
          <w:tcPr>
            <w:tcW w:w="533"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80</w:t>
            </w:r>
          </w:p>
        </w:tc>
        <w:tc>
          <w:tcPr>
            <w:tcW w:w="427"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21</w:t>
            </w:r>
          </w:p>
        </w:tc>
        <w:tc>
          <w:tcPr>
            <w:tcW w:w="796"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2024</w:t>
            </w:r>
          </w:p>
        </w:tc>
      </w:tr>
      <w:tr w:rsidR="00CA4EB5" w:rsidRPr="00D037D8" w:rsidTr="006B359F">
        <w:trPr>
          <w:trHeight w:val="300"/>
        </w:trPr>
        <w:tc>
          <w:tcPr>
            <w:tcW w:w="3243" w:type="pct"/>
            <w:tcBorders>
              <w:top w:val="nil"/>
              <w:left w:val="single" w:sz="4" w:space="0" w:color="auto"/>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left"/>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01-БКВ-64_1 - 01-ТП-ОТ-ул. Дзержинского, 25</w:t>
            </w:r>
          </w:p>
        </w:tc>
        <w:tc>
          <w:tcPr>
            <w:tcW w:w="533"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80</w:t>
            </w:r>
          </w:p>
        </w:tc>
        <w:tc>
          <w:tcPr>
            <w:tcW w:w="427"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32</w:t>
            </w:r>
          </w:p>
        </w:tc>
        <w:tc>
          <w:tcPr>
            <w:tcW w:w="796"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2024</w:t>
            </w:r>
          </w:p>
        </w:tc>
      </w:tr>
      <w:tr w:rsidR="00CA4EB5" w:rsidRPr="00D037D8" w:rsidTr="006B359F">
        <w:trPr>
          <w:trHeight w:val="300"/>
        </w:trPr>
        <w:tc>
          <w:tcPr>
            <w:tcW w:w="3243" w:type="pct"/>
            <w:tcBorders>
              <w:top w:val="nil"/>
              <w:left w:val="single" w:sz="4" w:space="0" w:color="auto"/>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left"/>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01-ИП-11_2 - 01-ТП-ОТ-ул. Красных партизан, 15/1_3</w:t>
            </w:r>
          </w:p>
        </w:tc>
        <w:tc>
          <w:tcPr>
            <w:tcW w:w="533"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80</w:t>
            </w:r>
          </w:p>
        </w:tc>
        <w:tc>
          <w:tcPr>
            <w:tcW w:w="427"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32</w:t>
            </w:r>
          </w:p>
        </w:tc>
        <w:tc>
          <w:tcPr>
            <w:tcW w:w="796"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2024</w:t>
            </w:r>
          </w:p>
        </w:tc>
      </w:tr>
      <w:tr w:rsidR="00CA4EB5" w:rsidRPr="00D037D8" w:rsidTr="006B359F">
        <w:trPr>
          <w:trHeight w:val="300"/>
        </w:trPr>
        <w:tc>
          <w:tcPr>
            <w:tcW w:w="3243" w:type="pct"/>
            <w:tcBorders>
              <w:top w:val="nil"/>
              <w:left w:val="single" w:sz="4" w:space="0" w:color="auto"/>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left"/>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01-КВР-ТК-БН_64_1 - 01-КВР-ТК-БН_65_1</w:t>
            </w:r>
          </w:p>
        </w:tc>
        <w:tc>
          <w:tcPr>
            <w:tcW w:w="533"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80</w:t>
            </w:r>
          </w:p>
        </w:tc>
        <w:tc>
          <w:tcPr>
            <w:tcW w:w="427"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21</w:t>
            </w:r>
          </w:p>
        </w:tc>
        <w:tc>
          <w:tcPr>
            <w:tcW w:w="796"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2024</w:t>
            </w:r>
          </w:p>
        </w:tc>
      </w:tr>
      <w:tr w:rsidR="00CA4EB5" w:rsidRPr="00D037D8" w:rsidTr="006B359F">
        <w:trPr>
          <w:trHeight w:val="300"/>
        </w:trPr>
        <w:tc>
          <w:tcPr>
            <w:tcW w:w="3243" w:type="pct"/>
            <w:tcBorders>
              <w:top w:val="nil"/>
              <w:left w:val="single" w:sz="4" w:space="0" w:color="auto"/>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left"/>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01-КВР-ТК-БН_65_1 - 01-БКВ-35_1</w:t>
            </w:r>
          </w:p>
        </w:tc>
        <w:tc>
          <w:tcPr>
            <w:tcW w:w="533"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80</w:t>
            </w:r>
          </w:p>
        </w:tc>
        <w:tc>
          <w:tcPr>
            <w:tcW w:w="427"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45</w:t>
            </w:r>
          </w:p>
        </w:tc>
        <w:tc>
          <w:tcPr>
            <w:tcW w:w="796"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2024</w:t>
            </w:r>
          </w:p>
        </w:tc>
      </w:tr>
      <w:tr w:rsidR="00CA4EB5" w:rsidRPr="00D037D8" w:rsidTr="006B359F">
        <w:trPr>
          <w:trHeight w:val="300"/>
        </w:trPr>
        <w:tc>
          <w:tcPr>
            <w:tcW w:w="3243" w:type="pct"/>
            <w:tcBorders>
              <w:top w:val="nil"/>
              <w:left w:val="single" w:sz="4" w:space="0" w:color="auto"/>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left"/>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01-КВР-ТК-БН_68_2 - 01-ТП-ОТ-ул. Энтузиастов, 7</w:t>
            </w:r>
          </w:p>
        </w:tc>
        <w:tc>
          <w:tcPr>
            <w:tcW w:w="533"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80</w:t>
            </w:r>
          </w:p>
        </w:tc>
        <w:tc>
          <w:tcPr>
            <w:tcW w:w="427"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25</w:t>
            </w:r>
          </w:p>
        </w:tc>
        <w:tc>
          <w:tcPr>
            <w:tcW w:w="796"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2024</w:t>
            </w:r>
          </w:p>
        </w:tc>
      </w:tr>
      <w:tr w:rsidR="00CA4EB5" w:rsidRPr="00D037D8" w:rsidTr="006B359F">
        <w:trPr>
          <w:trHeight w:val="300"/>
        </w:trPr>
        <w:tc>
          <w:tcPr>
            <w:tcW w:w="3243" w:type="pct"/>
            <w:tcBorders>
              <w:top w:val="nil"/>
              <w:left w:val="single" w:sz="4" w:space="0" w:color="auto"/>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left"/>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01-КВР-ТК-БН_72_2 - 01-КВР-ТК-БН_73_2</w:t>
            </w:r>
          </w:p>
        </w:tc>
        <w:tc>
          <w:tcPr>
            <w:tcW w:w="533"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80</w:t>
            </w:r>
          </w:p>
        </w:tc>
        <w:tc>
          <w:tcPr>
            <w:tcW w:w="427"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25</w:t>
            </w:r>
          </w:p>
        </w:tc>
        <w:tc>
          <w:tcPr>
            <w:tcW w:w="796"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2024</w:t>
            </w:r>
          </w:p>
        </w:tc>
      </w:tr>
      <w:tr w:rsidR="00CA4EB5" w:rsidRPr="00D037D8" w:rsidTr="006B359F">
        <w:trPr>
          <w:trHeight w:val="300"/>
        </w:trPr>
        <w:tc>
          <w:tcPr>
            <w:tcW w:w="3243" w:type="pct"/>
            <w:tcBorders>
              <w:top w:val="nil"/>
              <w:left w:val="single" w:sz="4" w:space="0" w:color="auto"/>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left"/>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01-КВР-ТК-БН_73_2 - 01-ТП-ОТ-ул. Энтузиастов, 6</w:t>
            </w:r>
          </w:p>
        </w:tc>
        <w:tc>
          <w:tcPr>
            <w:tcW w:w="533"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80</w:t>
            </w:r>
          </w:p>
        </w:tc>
        <w:tc>
          <w:tcPr>
            <w:tcW w:w="427"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40</w:t>
            </w:r>
          </w:p>
        </w:tc>
        <w:tc>
          <w:tcPr>
            <w:tcW w:w="796"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2024</w:t>
            </w:r>
          </w:p>
        </w:tc>
      </w:tr>
      <w:tr w:rsidR="00CA4EB5" w:rsidRPr="00D037D8" w:rsidTr="006B359F">
        <w:trPr>
          <w:trHeight w:val="300"/>
        </w:trPr>
        <w:tc>
          <w:tcPr>
            <w:tcW w:w="3243" w:type="pct"/>
            <w:tcBorders>
              <w:top w:val="nil"/>
              <w:left w:val="single" w:sz="4" w:space="0" w:color="auto"/>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left"/>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01-КВР-ТК-БН_83_2 - 01-ТП-ОТ-ул. Красных партизан, 15_2</w:t>
            </w:r>
          </w:p>
        </w:tc>
        <w:tc>
          <w:tcPr>
            <w:tcW w:w="533"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80</w:t>
            </w:r>
          </w:p>
        </w:tc>
        <w:tc>
          <w:tcPr>
            <w:tcW w:w="427"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47</w:t>
            </w:r>
          </w:p>
        </w:tc>
        <w:tc>
          <w:tcPr>
            <w:tcW w:w="796"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2024</w:t>
            </w:r>
          </w:p>
        </w:tc>
      </w:tr>
      <w:tr w:rsidR="00CA4EB5" w:rsidRPr="00D037D8" w:rsidTr="006B359F">
        <w:trPr>
          <w:trHeight w:val="300"/>
        </w:trPr>
        <w:tc>
          <w:tcPr>
            <w:tcW w:w="3243" w:type="pct"/>
            <w:tcBorders>
              <w:top w:val="nil"/>
              <w:left w:val="single" w:sz="4" w:space="0" w:color="auto"/>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left"/>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01-КВР-ТК-БН_84_2 - 01-БКВ-51_2</w:t>
            </w:r>
          </w:p>
        </w:tc>
        <w:tc>
          <w:tcPr>
            <w:tcW w:w="533"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80</w:t>
            </w:r>
          </w:p>
        </w:tc>
        <w:tc>
          <w:tcPr>
            <w:tcW w:w="427"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38</w:t>
            </w:r>
          </w:p>
        </w:tc>
        <w:tc>
          <w:tcPr>
            <w:tcW w:w="796"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2024</w:t>
            </w:r>
          </w:p>
        </w:tc>
      </w:tr>
      <w:tr w:rsidR="00CA4EB5" w:rsidRPr="00D037D8" w:rsidTr="006B359F">
        <w:trPr>
          <w:trHeight w:val="300"/>
        </w:trPr>
        <w:tc>
          <w:tcPr>
            <w:tcW w:w="3243" w:type="pct"/>
            <w:tcBorders>
              <w:top w:val="nil"/>
              <w:left w:val="single" w:sz="4" w:space="0" w:color="auto"/>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left"/>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01-КВР-ТК-БН_86_2 - 01-ТП-ОТ-ул. Красных партизан, 15/1_1, 2</w:t>
            </w:r>
          </w:p>
        </w:tc>
        <w:tc>
          <w:tcPr>
            <w:tcW w:w="533"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80</w:t>
            </w:r>
          </w:p>
        </w:tc>
        <w:tc>
          <w:tcPr>
            <w:tcW w:w="427"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25</w:t>
            </w:r>
          </w:p>
        </w:tc>
        <w:tc>
          <w:tcPr>
            <w:tcW w:w="796"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2024</w:t>
            </w:r>
          </w:p>
        </w:tc>
      </w:tr>
      <w:tr w:rsidR="00CA4EB5" w:rsidRPr="00D037D8" w:rsidTr="006B359F">
        <w:trPr>
          <w:trHeight w:val="300"/>
        </w:trPr>
        <w:tc>
          <w:tcPr>
            <w:tcW w:w="3243" w:type="pct"/>
            <w:tcBorders>
              <w:top w:val="nil"/>
              <w:left w:val="single" w:sz="4" w:space="0" w:color="auto"/>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left"/>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01-КВР-ТК-БН_88_2 - 01-ТП-ОТ-ул. Советская, 22а_1</w:t>
            </w:r>
          </w:p>
        </w:tc>
        <w:tc>
          <w:tcPr>
            <w:tcW w:w="533"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80</w:t>
            </w:r>
          </w:p>
        </w:tc>
        <w:tc>
          <w:tcPr>
            <w:tcW w:w="427"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20</w:t>
            </w:r>
          </w:p>
        </w:tc>
        <w:tc>
          <w:tcPr>
            <w:tcW w:w="796"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2024</w:t>
            </w:r>
          </w:p>
        </w:tc>
      </w:tr>
      <w:tr w:rsidR="00CA4EB5" w:rsidRPr="00D037D8" w:rsidTr="006B359F">
        <w:trPr>
          <w:trHeight w:val="300"/>
        </w:trPr>
        <w:tc>
          <w:tcPr>
            <w:tcW w:w="3243" w:type="pct"/>
            <w:tcBorders>
              <w:top w:val="nil"/>
              <w:left w:val="single" w:sz="4" w:space="0" w:color="auto"/>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left"/>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01-КВР-ТК-БН_89_2 - 01-БКВ-58_2</w:t>
            </w:r>
          </w:p>
        </w:tc>
        <w:tc>
          <w:tcPr>
            <w:tcW w:w="533"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80</w:t>
            </w:r>
          </w:p>
        </w:tc>
        <w:tc>
          <w:tcPr>
            <w:tcW w:w="427"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54</w:t>
            </w:r>
          </w:p>
        </w:tc>
        <w:tc>
          <w:tcPr>
            <w:tcW w:w="796"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2024</w:t>
            </w:r>
          </w:p>
        </w:tc>
      </w:tr>
      <w:tr w:rsidR="00CA4EB5" w:rsidRPr="00D037D8" w:rsidTr="006B359F">
        <w:trPr>
          <w:trHeight w:val="300"/>
        </w:trPr>
        <w:tc>
          <w:tcPr>
            <w:tcW w:w="3243" w:type="pct"/>
            <w:tcBorders>
              <w:top w:val="nil"/>
              <w:left w:val="single" w:sz="4" w:space="0" w:color="auto"/>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left"/>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01-КВР-ТК-БН_90_2 - 01-БКВ-57_2</w:t>
            </w:r>
          </w:p>
        </w:tc>
        <w:tc>
          <w:tcPr>
            <w:tcW w:w="533"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80</w:t>
            </w:r>
          </w:p>
        </w:tc>
        <w:tc>
          <w:tcPr>
            <w:tcW w:w="427"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18</w:t>
            </w:r>
          </w:p>
        </w:tc>
        <w:tc>
          <w:tcPr>
            <w:tcW w:w="796"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2024</w:t>
            </w:r>
          </w:p>
        </w:tc>
      </w:tr>
      <w:tr w:rsidR="00CA4EB5" w:rsidRPr="00D037D8" w:rsidTr="006B359F">
        <w:trPr>
          <w:trHeight w:val="300"/>
        </w:trPr>
        <w:tc>
          <w:tcPr>
            <w:tcW w:w="3243" w:type="pct"/>
            <w:tcBorders>
              <w:top w:val="nil"/>
              <w:left w:val="single" w:sz="4" w:space="0" w:color="auto"/>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left"/>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01-КВР-ТК-БН_90_2 - 01-ТП-ОТ-ул. Дзержинского, 28</w:t>
            </w:r>
          </w:p>
        </w:tc>
        <w:tc>
          <w:tcPr>
            <w:tcW w:w="533"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80</w:t>
            </w:r>
          </w:p>
        </w:tc>
        <w:tc>
          <w:tcPr>
            <w:tcW w:w="427"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19</w:t>
            </w:r>
          </w:p>
        </w:tc>
        <w:tc>
          <w:tcPr>
            <w:tcW w:w="796"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2024</w:t>
            </w:r>
          </w:p>
        </w:tc>
      </w:tr>
      <w:tr w:rsidR="00CA4EB5" w:rsidRPr="00D037D8" w:rsidTr="006B359F">
        <w:trPr>
          <w:trHeight w:val="300"/>
        </w:trPr>
        <w:tc>
          <w:tcPr>
            <w:tcW w:w="3243" w:type="pct"/>
            <w:tcBorders>
              <w:top w:val="nil"/>
              <w:left w:val="single" w:sz="4" w:space="0" w:color="auto"/>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left"/>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01-КВР-ТК-БН_92_2 - 01-ТП-ОТ-ул. Советская, 18а (Супермаркет "Люкс")</w:t>
            </w:r>
          </w:p>
        </w:tc>
        <w:tc>
          <w:tcPr>
            <w:tcW w:w="533"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80</w:t>
            </w:r>
          </w:p>
        </w:tc>
        <w:tc>
          <w:tcPr>
            <w:tcW w:w="427"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28</w:t>
            </w:r>
          </w:p>
        </w:tc>
        <w:tc>
          <w:tcPr>
            <w:tcW w:w="796"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2024</w:t>
            </w:r>
          </w:p>
        </w:tc>
      </w:tr>
      <w:tr w:rsidR="00CA4EB5" w:rsidRPr="00D037D8" w:rsidTr="006B359F">
        <w:trPr>
          <w:trHeight w:val="300"/>
        </w:trPr>
        <w:tc>
          <w:tcPr>
            <w:tcW w:w="3243" w:type="pct"/>
            <w:tcBorders>
              <w:top w:val="nil"/>
              <w:left w:val="single" w:sz="4" w:space="0" w:color="auto"/>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left"/>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01-КВР-ТК-БН_93_2 - 01-ТП-ОТ-ул. Советская, 22 (Магазин "Смак")</w:t>
            </w:r>
          </w:p>
        </w:tc>
        <w:tc>
          <w:tcPr>
            <w:tcW w:w="533"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80</w:t>
            </w:r>
          </w:p>
        </w:tc>
        <w:tc>
          <w:tcPr>
            <w:tcW w:w="427"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53</w:t>
            </w:r>
          </w:p>
        </w:tc>
        <w:tc>
          <w:tcPr>
            <w:tcW w:w="796"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2024</w:t>
            </w:r>
          </w:p>
        </w:tc>
      </w:tr>
      <w:tr w:rsidR="00CA4EB5" w:rsidRPr="00D037D8" w:rsidTr="006B359F">
        <w:trPr>
          <w:trHeight w:val="300"/>
        </w:trPr>
        <w:tc>
          <w:tcPr>
            <w:tcW w:w="3243" w:type="pct"/>
            <w:tcBorders>
              <w:top w:val="nil"/>
              <w:left w:val="single" w:sz="4" w:space="0" w:color="auto"/>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left"/>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01-КВР-ТК-БН_96_1 - 01-ТП-ОТ-ул. Красных партизан, 15_1</w:t>
            </w:r>
          </w:p>
        </w:tc>
        <w:tc>
          <w:tcPr>
            <w:tcW w:w="533"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80</w:t>
            </w:r>
          </w:p>
        </w:tc>
        <w:tc>
          <w:tcPr>
            <w:tcW w:w="427"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18</w:t>
            </w:r>
          </w:p>
        </w:tc>
        <w:tc>
          <w:tcPr>
            <w:tcW w:w="796"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2024</w:t>
            </w:r>
          </w:p>
        </w:tc>
      </w:tr>
      <w:tr w:rsidR="00CA4EB5" w:rsidRPr="00D037D8" w:rsidTr="006B359F">
        <w:trPr>
          <w:trHeight w:val="300"/>
        </w:trPr>
        <w:tc>
          <w:tcPr>
            <w:tcW w:w="3243" w:type="pct"/>
            <w:tcBorders>
              <w:top w:val="nil"/>
              <w:left w:val="single" w:sz="4" w:space="0" w:color="auto"/>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left"/>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01-КВР-ТК-БН_97_2 - 01-ТП-ОТ-ул. Красных партизан, 22_3</w:t>
            </w:r>
          </w:p>
        </w:tc>
        <w:tc>
          <w:tcPr>
            <w:tcW w:w="533"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80</w:t>
            </w:r>
          </w:p>
        </w:tc>
        <w:tc>
          <w:tcPr>
            <w:tcW w:w="427"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30</w:t>
            </w:r>
          </w:p>
        </w:tc>
        <w:tc>
          <w:tcPr>
            <w:tcW w:w="796"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2024</w:t>
            </w:r>
          </w:p>
        </w:tc>
      </w:tr>
      <w:tr w:rsidR="00CA4EB5" w:rsidRPr="00D037D8" w:rsidTr="006B359F">
        <w:trPr>
          <w:trHeight w:val="300"/>
        </w:trPr>
        <w:tc>
          <w:tcPr>
            <w:tcW w:w="3243" w:type="pct"/>
            <w:tcBorders>
              <w:top w:val="nil"/>
              <w:left w:val="single" w:sz="4" w:space="0" w:color="auto"/>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left"/>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01-КВР-ТК-БН_98_2 - 01-ТП-ОТ-ул. Красных партизан, 24_1</w:t>
            </w:r>
          </w:p>
        </w:tc>
        <w:tc>
          <w:tcPr>
            <w:tcW w:w="533"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80</w:t>
            </w:r>
          </w:p>
        </w:tc>
        <w:tc>
          <w:tcPr>
            <w:tcW w:w="427"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40</w:t>
            </w:r>
          </w:p>
        </w:tc>
        <w:tc>
          <w:tcPr>
            <w:tcW w:w="796"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2024</w:t>
            </w:r>
          </w:p>
        </w:tc>
      </w:tr>
      <w:tr w:rsidR="00CA4EB5" w:rsidRPr="00D037D8" w:rsidTr="006B359F">
        <w:trPr>
          <w:trHeight w:val="300"/>
        </w:trPr>
        <w:tc>
          <w:tcPr>
            <w:tcW w:w="3243" w:type="pct"/>
            <w:tcBorders>
              <w:top w:val="nil"/>
              <w:left w:val="single" w:sz="4" w:space="0" w:color="auto"/>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left"/>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01-КВР-ТК-БН_99_2 - 01-ТП-ОТ-ул. Красных партизан, 24_2, 3</w:t>
            </w:r>
          </w:p>
        </w:tc>
        <w:tc>
          <w:tcPr>
            <w:tcW w:w="533"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80</w:t>
            </w:r>
          </w:p>
        </w:tc>
        <w:tc>
          <w:tcPr>
            <w:tcW w:w="427"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20</w:t>
            </w:r>
          </w:p>
        </w:tc>
        <w:tc>
          <w:tcPr>
            <w:tcW w:w="796"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2024</w:t>
            </w:r>
          </w:p>
        </w:tc>
      </w:tr>
      <w:tr w:rsidR="00CA4EB5" w:rsidRPr="00D037D8" w:rsidTr="006B359F">
        <w:trPr>
          <w:trHeight w:val="300"/>
        </w:trPr>
        <w:tc>
          <w:tcPr>
            <w:tcW w:w="3243" w:type="pct"/>
            <w:tcBorders>
              <w:top w:val="nil"/>
              <w:left w:val="single" w:sz="4" w:space="0" w:color="auto"/>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left"/>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01-ТП-ОТ-ул. Дзержинского, 24 - 01-КВР-ТК-БН_96_2</w:t>
            </w:r>
          </w:p>
        </w:tc>
        <w:tc>
          <w:tcPr>
            <w:tcW w:w="533"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80</w:t>
            </w:r>
          </w:p>
        </w:tc>
        <w:tc>
          <w:tcPr>
            <w:tcW w:w="427"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20</w:t>
            </w:r>
          </w:p>
        </w:tc>
        <w:tc>
          <w:tcPr>
            <w:tcW w:w="796"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2024</w:t>
            </w:r>
          </w:p>
        </w:tc>
      </w:tr>
      <w:tr w:rsidR="00CA4EB5" w:rsidRPr="00D037D8" w:rsidTr="006B359F">
        <w:trPr>
          <w:trHeight w:val="300"/>
        </w:trPr>
        <w:tc>
          <w:tcPr>
            <w:tcW w:w="3243" w:type="pct"/>
            <w:tcBorders>
              <w:top w:val="nil"/>
              <w:left w:val="single" w:sz="4" w:space="0" w:color="auto"/>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left"/>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01-БКВ-14_2 - 01-ТП-ОТ-ул. 60 лет СССР, 24/1</w:t>
            </w:r>
          </w:p>
        </w:tc>
        <w:tc>
          <w:tcPr>
            <w:tcW w:w="533"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80</w:t>
            </w:r>
          </w:p>
        </w:tc>
        <w:tc>
          <w:tcPr>
            <w:tcW w:w="427"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9,2</w:t>
            </w:r>
          </w:p>
        </w:tc>
        <w:tc>
          <w:tcPr>
            <w:tcW w:w="796"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2025</w:t>
            </w:r>
          </w:p>
        </w:tc>
      </w:tr>
      <w:tr w:rsidR="00CA4EB5" w:rsidRPr="00D037D8" w:rsidTr="006B359F">
        <w:trPr>
          <w:trHeight w:val="300"/>
        </w:trPr>
        <w:tc>
          <w:tcPr>
            <w:tcW w:w="3243" w:type="pct"/>
            <w:tcBorders>
              <w:top w:val="nil"/>
              <w:left w:val="single" w:sz="4" w:space="0" w:color="auto"/>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left"/>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01-БКВ-16_1 - 01-ТП-ОТ-ул. Советская, 3б</w:t>
            </w:r>
          </w:p>
        </w:tc>
        <w:tc>
          <w:tcPr>
            <w:tcW w:w="533"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80</w:t>
            </w:r>
          </w:p>
        </w:tc>
        <w:tc>
          <w:tcPr>
            <w:tcW w:w="427"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5</w:t>
            </w:r>
          </w:p>
        </w:tc>
        <w:tc>
          <w:tcPr>
            <w:tcW w:w="796"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2025</w:t>
            </w:r>
          </w:p>
        </w:tc>
      </w:tr>
      <w:tr w:rsidR="00CA4EB5" w:rsidRPr="00D037D8" w:rsidTr="006B359F">
        <w:trPr>
          <w:trHeight w:val="300"/>
        </w:trPr>
        <w:tc>
          <w:tcPr>
            <w:tcW w:w="3243" w:type="pct"/>
            <w:tcBorders>
              <w:top w:val="nil"/>
              <w:left w:val="single" w:sz="4" w:space="0" w:color="auto"/>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left"/>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01-БКВ-19_2 - 01-ТП-ОТ-ул. 60 лет СССР, 25</w:t>
            </w:r>
          </w:p>
        </w:tc>
        <w:tc>
          <w:tcPr>
            <w:tcW w:w="533"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80</w:t>
            </w:r>
          </w:p>
        </w:tc>
        <w:tc>
          <w:tcPr>
            <w:tcW w:w="427"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0,01</w:t>
            </w:r>
          </w:p>
        </w:tc>
        <w:tc>
          <w:tcPr>
            <w:tcW w:w="796"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2025</w:t>
            </w:r>
          </w:p>
        </w:tc>
      </w:tr>
      <w:tr w:rsidR="00CA4EB5" w:rsidRPr="00D037D8" w:rsidTr="006B359F">
        <w:trPr>
          <w:trHeight w:val="300"/>
        </w:trPr>
        <w:tc>
          <w:tcPr>
            <w:tcW w:w="3243" w:type="pct"/>
            <w:tcBorders>
              <w:top w:val="nil"/>
              <w:left w:val="single" w:sz="4" w:space="0" w:color="auto"/>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left"/>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01-БКВ-3_1 - 01-ТП-ОТ-ул. Советская, 19/1</w:t>
            </w:r>
          </w:p>
        </w:tc>
        <w:tc>
          <w:tcPr>
            <w:tcW w:w="533"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80</w:t>
            </w:r>
          </w:p>
        </w:tc>
        <w:tc>
          <w:tcPr>
            <w:tcW w:w="427"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0,01</w:t>
            </w:r>
          </w:p>
        </w:tc>
        <w:tc>
          <w:tcPr>
            <w:tcW w:w="796"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2025</w:t>
            </w:r>
          </w:p>
        </w:tc>
      </w:tr>
      <w:tr w:rsidR="00CA4EB5" w:rsidRPr="00D037D8" w:rsidTr="006B359F">
        <w:trPr>
          <w:trHeight w:val="300"/>
        </w:trPr>
        <w:tc>
          <w:tcPr>
            <w:tcW w:w="3243" w:type="pct"/>
            <w:tcBorders>
              <w:top w:val="nil"/>
              <w:left w:val="single" w:sz="4" w:space="0" w:color="auto"/>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left"/>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01-БКВ-32_1 - 01-ТП-ОТ-ул. Комсомольская, 4</w:t>
            </w:r>
          </w:p>
        </w:tc>
        <w:tc>
          <w:tcPr>
            <w:tcW w:w="533"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80</w:t>
            </w:r>
          </w:p>
        </w:tc>
        <w:tc>
          <w:tcPr>
            <w:tcW w:w="427"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0,01</w:t>
            </w:r>
          </w:p>
        </w:tc>
        <w:tc>
          <w:tcPr>
            <w:tcW w:w="796"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2025</w:t>
            </w:r>
          </w:p>
        </w:tc>
      </w:tr>
      <w:tr w:rsidR="00CA4EB5" w:rsidRPr="00D037D8" w:rsidTr="006B359F">
        <w:trPr>
          <w:trHeight w:val="300"/>
        </w:trPr>
        <w:tc>
          <w:tcPr>
            <w:tcW w:w="3243" w:type="pct"/>
            <w:tcBorders>
              <w:top w:val="nil"/>
              <w:left w:val="single" w:sz="4" w:space="0" w:color="auto"/>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left"/>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01-БКВ-4_1 - 01-КВР-ТК-7_1</w:t>
            </w:r>
          </w:p>
        </w:tc>
        <w:tc>
          <w:tcPr>
            <w:tcW w:w="533"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80</w:t>
            </w:r>
          </w:p>
        </w:tc>
        <w:tc>
          <w:tcPr>
            <w:tcW w:w="427"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9</w:t>
            </w:r>
          </w:p>
        </w:tc>
        <w:tc>
          <w:tcPr>
            <w:tcW w:w="796"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2025</w:t>
            </w:r>
          </w:p>
        </w:tc>
      </w:tr>
      <w:tr w:rsidR="00CA4EB5" w:rsidRPr="00D037D8" w:rsidTr="006B359F">
        <w:trPr>
          <w:trHeight w:val="300"/>
        </w:trPr>
        <w:tc>
          <w:tcPr>
            <w:tcW w:w="3243" w:type="pct"/>
            <w:tcBorders>
              <w:top w:val="nil"/>
              <w:left w:val="single" w:sz="4" w:space="0" w:color="auto"/>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left"/>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01-БКВ-43_2 - 01-ТП-ОТ-ул. Энтузиастов, 4</w:t>
            </w:r>
          </w:p>
        </w:tc>
        <w:tc>
          <w:tcPr>
            <w:tcW w:w="533"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80</w:t>
            </w:r>
          </w:p>
        </w:tc>
        <w:tc>
          <w:tcPr>
            <w:tcW w:w="427"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15</w:t>
            </w:r>
          </w:p>
        </w:tc>
        <w:tc>
          <w:tcPr>
            <w:tcW w:w="796"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2025</w:t>
            </w:r>
          </w:p>
        </w:tc>
      </w:tr>
      <w:tr w:rsidR="00CA4EB5" w:rsidRPr="00D037D8" w:rsidTr="006B359F">
        <w:trPr>
          <w:trHeight w:val="300"/>
        </w:trPr>
        <w:tc>
          <w:tcPr>
            <w:tcW w:w="3243" w:type="pct"/>
            <w:tcBorders>
              <w:top w:val="nil"/>
              <w:left w:val="single" w:sz="4" w:space="0" w:color="auto"/>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left"/>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01-БКВ-45_1 - 01-КВР-ТК-БН_90_1</w:t>
            </w:r>
          </w:p>
        </w:tc>
        <w:tc>
          <w:tcPr>
            <w:tcW w:w="533"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100</w:t>
            </w:r>
          </w:p>
        </w:tc>
        <w:tc>
          <w:tcPr>
            <w:tcW w:w="427"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34</w:t>
            </w:r>
          </w:p>
        </w:tc>
        <w:tc>
          <w:tcPr>
            <w:tcW w:w="796"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2025</w:t>
            </w:r>
          </w:p>
        </w:tc>
      </w:tr>
      <w:tr w:rsidR="00CA4EB5" w:rsidRPr="00D037D8" w:rsidTr="006B359F">
        <w:trPr>
          <w:trHeight w:val="300"/>
        </w:trPr>
        <w:tc>
          <w:tcPr>
            <w:tcW w:w="3243" w:type="pct"/>
            <w:tcBorders>
              <w:top w:val="nil"/>
              <w:left w:val="single" w:sz="4" w:space="0" w:color="auto"/>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left"/>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01-БКВ-45_2 - 01-ТП-ОТ-ГСК-59 (ул.К.Маркса)</w:t>
            </w:r>
          </w:p>
        </w:tc>
        <w:tc>
          <w:tcPr>
            <w:tcW w:w="533"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80</w:t>
            </w:r>
          </w:p>
        </w:tc>
        <w:tc>
          <w:tcPr>
            <w:tcW w:w="427"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15,5</w:t>
            </w:r>
          </w:p>
        </w:tc>
        <w:tc>
          <w:tcPr>
            <w:tcW w:w="796"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2025</w:t>
            </w:r>
          </w:p>
        </w:tc>
      </w:tr>
      <w:tr w:rsidR="00CA4EB5" w:rsidRPr="00D037D8" w:rsidTr="006B359F">
        <w:trPr>
          <w:trHeight w:val="300"/>
        </w:trPr>
        <w:tc>
          <w:tcPr>
            <w:tcW w:w="3243" w:type="pct"/>
            <w:tcBorders>
              <w:top w:val="nil"/>
              <w:left w:val="single" w:sz="4" w:space="0" w:color="auto"/>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left"/>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01-БКВ-52_2 - 01-ТП-ОТ-ГИБДД (ул. Ленина)</w:t>
            </w:r>
          </w:p>
        </w:tc>
        <w:tc>
          <w:tcPr>
            <w:tcW w:w="533"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80</w:t>
            </w:r>
          </w:p>
        </w:tc>
        <w:tc>
          <w:tcPr>
            <w:tcW w:w="427"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10</w:t>
            </w:r>
          </w:p>
        </w:tc>
        <w:tc>
          <w:tcPr>
            <w:tcW w:w="796"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2025</w:t>
            </w:r>
          </w:p>
        </w:tc>
      </w:tr>
      <w:tr w:rsidR="00CA4EB5" w:rsidRPr="00D037D8" w:rsidTr="006B359F">
        <w:trPr>
          <w:trHeight w:val="300"/>
        </w:trPr>
        <w:tc>
          <w:tcPr>
            <w:tcW w:w="3243" w:type="pct"/>
            <w:tcBorders>
              <w:top w:val="nil"/>
              <w:left w:val="single" w:sz="4" w:space="0" w:color="auto"/>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left"/>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01-БКВ-57_2 - 01-ТП-ОТ-ул. Дзержинского, 30а</w:t>
            </w:r>
          </w:p>
        </w:tc>
        <w:tc>
          <w:tcPr>
            <w:tcW w:w="533"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80</w:t>
            </w:r>
          </w:p>
        </w:tc>
        <w:tc>
          <w:tcPr>
            <w:tcW w:w="427"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0,01</w:t>
            </w:r>
          </w:p>
        </w:tc>
        <w:tc>
          <w:tcPr>
            <w:tcW w:w="796"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2025</w:t>
            </w:r>
          </w:p>
        </w:tc>
      </w:tr>
      <w:tr w:rsidR="00CA4EB5" w:rsidRPr="00D037D8" w:rsidTr="006B359F">
        <w:trPr>
          <w:trHeight w:val="300"/>
        </w:trPr>
        <w:tc>
          <w:tcPr>
            <w:tcW w:w="3243" w:type="pct"/>
            <w:tcBorders>
              <w:top w:val="nil"/>
              <w:left w:val="single" w:sz="4" w:space="0" w:color="auto"/>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left"/>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01-БКВ-62_1 - 01-ТП-ОТ-ул. Советская, 2б</w:t>
            </w:r>
          </w:p>
        </w:tc>
        <w:tc>
          <w:tcPr>
            <w:tcW w:w="533"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80</w:t>
            </w:r>
          </w:p>
        </w:tc>
        <w:tc>
          <w:tcPr>
            <w:tcW w:w="427"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0,01</w:t>
            </w:r>
          </w:p>
        </w:tc>
        <w:tc>
          <w:tcPr>
            <w:tcW w:w="796"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2025</w:t>
            </w:r>
          </w:p>
        </w:tc>
      </w:tr>
      <w:tr w:rsidR="00CA4EB5" w:rsidRPr="00D037D8" w:rsidTr="006B359F">
        <w:trPr>
          <w:trHeight w:val="300"/>
        </w:trPr>
        <w:tc>
          <w:tcPr>
            <w:tcW w:w="3243" w:type="pct"/>
            <w:tcBorders>
              <w:top w:val="nil"/>
              <w:left w:val="single" w:sz="4" w:space="0" w:color="auto"/>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left"/>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01-БКВ-62_1 - 01-ТП-ОТ-ул. Советская, 2г (Ветлечебница)</w:t>
            </w:r>
          </w:p>
        </w:tc>
        <w:tc>
          <w:tcPr>
            <w:tcW w:w="533"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80</w:t>
            </w:r>
          </w:p>
        </w:tc>
        <w:tc>
          <w:tcPr>
            <w:tcW w:w="427"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10</w:t>
            </w:r>
          </w:p>
        </w:tc>
        <w:tc>
          <w:tcPr>
            <w:tcW w:w="796"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2025</w:t>
            </w:r>
          </w:p>
        </w:tc>
      </w:tr>
      <w:tr w:rsidR="00CA4EB5" w:rsidRPr="00D037D8" w:rsidTr="006B359F">
        <w:trPr>
          <w:trHeight w:val="300"/>
        </w:trPr>
        <w:tc>
          <w:tcPr>
            <w:tcW w:w="3243" w:type="pct"/>
            <w:tcBorders>
              <w:top w:val="nil"/>
              <w:left w:val="single" w:sz="4" w:space="0" w:color="auto"/>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left"/>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01-БКВ-62_2 - 01-ТП-ОТ-ул. Дзержинского, 22_2</w:t>
            </w:r>
          </w:p>
        </w:tc>
        <w:tc>
          <w:tcPr>
            <w:tcW w:w="533"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80</w:t>
            </w:r>
          </w:p>
        </w:tc>
        <w:tc>
          <w:tcPr>
            <w:tcW w:w="427"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16</w:t>
            </w:r>
          </w:p>
        </w:tc>
        <w:tc>
          <w:tcPr>
            <w:tcW w:w="796"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2025</w:t>
            </w:r>
          </w:p>
        </w:tc>
      </w:tr>
      <w:tr w:rsidR="00CA4EB5" w:rsidRPr="00D037D8" w:rsidTr="006B359F">
        <w:trPr>
          <w:trHeight w:val="300"/>
        </w:trPr>
        <w:tc>
          <w:tcPr>
            <w:tcW w:w="3243" w:type="pct"/>
            <w:tcBorders>
              <w:top w:val="nil"/>
              <w:left w:val="single" w:sz="4" w:space="0" w:color="auto"/>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left"/>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01-БКВ-63_1 - 01-ТП-ОТ-ул. Дзержинского, 23/2</w:t>
            </w:r>
          </w:p>
        </w:tc>
        <w:tc>
          <w:tcPr>
            <w:tcW w:w="533"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80</w:t>
            </w:r>
          </w:p>
        </w:tc>
        <w:tc>
          <w:tcPr>
            <w:tcW w:w="427"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0,01</w:t>
            </w:r>
          </w:p>
        </w:tc>
        <w:tc>
          <w:tcPr>
            <w:tcW w:w="796"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2025</w:t>
            </w:r>
          </w:p>
        </w:tc>
      </w:tr>
      <w:tr w:rsidR="00CA4EB5" w:rsidRPr="00D037D8" w:rsidTr="006B359F">
        <w:trPr>
          <w:trHeight w:val="300"/>
        </w:trPr>
        <w:tc>
          <w:tcPr>
            <w:tcW w:w="3243" w:type="pct"/>
            <w:tcBorders>
              <w:top w:val="nil"/>
              <w:left w:val="single" w:sz="4" w:space="0" w:color="auto"/>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left"/>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01-БКВ-65_2 - 01-ТП-ОТ-ул. Ленина, 13 (Администрация)</w:t>
            </w:r>
          </w:p>
        </w:tc>
        <w:tc>
          <w:tcPr>
            <w:tcW w:w="533"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80</w:t>
            </w:r>
          </w:p>
        </w:tc>
        <w:tc>
          <w:tcPr>
            <w:tcW w:w="427"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11</w:t>
            </w:r>
          </w:p>
        </w:tc>
        <w:tc>
          <w:tcPr>
            <w:tcW w:w="796"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2025</w:t>
            </w:r>
          </w:p>
        </w:tc>
      </w:tr>
      <w:tr w:rsidR="00CA4EB5" w:rsidRPr="00D037D8" w:rsidTr="006B359F">
        <w:trPr>
          <w:trHeight w:val="300"/>
        </w:trPr>
        <w:tc>
          <w:tcPr>
            <w:tcW w:w="3243" w:type="pct"/>
            <w:tcBorders>
              <w:top w:val="nil"/>
              <w:left w:val="single" w:sz="4" w:space="0" w:color="auto"/>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left"/>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01-БКВ-65_2 - 01-ТП-ОТ-ул. Ленина, 13/1 (Гаражи)</w:t>
            </w:r>
          </w:p>
        </w:tc>
        <w:tc>
          <w:tcPr>
            <w:tcW w:w="533"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80</w:t>
            </w:r>
          </w:p>
        </w:tc>
        <w:tc>
          <w:tcPr>
            <w:tcW w:w="427"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17</w:t>
            </w:r>
          </w:p>
        </w:tc>
        <w:tc>
          <w:tcPr>
            <w:tcW w:w="796"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2025</w:t>
            </w:r>
          </w:p>
        </w:tc>
      </w:tr>
      <w:tr w:rsidR="00CA4EB5" w:rsidRPr="00D037D8" w:rsidTr="006B359F">
        <w:trPr>
          <w:trHeight w:val="300"/>
        </w:trPr>
        <w:tc>
          <w:tcPr>
            <w:tcW w:w="3243" w:type="pct"/>
            <w:tcBorders>
              <w:top w:val="nil"/>
              <w:left w:val="single" w:sz="4" w:space="0" w:color="auto"/>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left"/>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01-БКВ-68_1 - 01-ТП-ОТ-ул. Советская, 24_1</w:t>
            </w:r>
          </w:p>
        </w:tc>
        <w:tc>
          <w:tcPr>
            <w:tcW w:w="533"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80</w:t>
            </w:r>
          </w:p>
        </w:tc>
        <w:tc>
          <w:tcPr>
            <w:tcW w:w="427"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3</w:t>
            </w:r>
          </w:p>
        </w:tc>
        <w:tc>
          <w:tcPr>
            <w:tcW w:w="796"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2025</w:t>
            </w:r>
          </w:p>
        </w:tc>
      </w:tr>
      <w:tr w:rsidR="00CA4EB5" w:rsidRPr="00D037D8" w:rsidTr="006B359F">
        <w:trPr>
          <w:trHeight w:val="300"/>
        </w:trPr>
        <w:tc>
          <w:tcPr>
            <w:tcW w:w="3243" w:type="pct"/>
            <w:tcBorders>
              <w:top w:val="nil"/>
              <w:left w:val="single" w:sz="4" w:space="0" w:color="auto"/>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left"/>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01-БКВ-68_1 - 01-ТП-ОТ-ул. Советская, 24_2</w:t>
            </w:r>
          </w:p>
        </w:tc>
        <w:tc>
          <w:tcPr>
            <w:tcW w:w="533"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80</w:t>
            </w:r>
          </w:p>
        </w:tc>
        <w:tc>
          <w:tcPr>
            <w:tcW w:w="427"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15</w:t>
            </w:r>
          </w:p>
        </w:tc>
        <w:tc>
          <w:tcPr>
            <w:tcW w:w="796"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2025</w:t>
            </w:r>
          </w:p>
        </w:tc>
      </w:tr>
      <w:tr w:rsidR="00CA4EB5" w:rsidRPr="00D037D8" w:rsidTr="006B359F">
        <w:trPr>
          <w:trHeight w:val="300"/>
        </w:trPr>
        <w:tc>
          <w:tcPr>
            <w:tcW w:w="3243" w:type="pct"/>
            <w:tcBorders>
              <w:top w:val="nil"/>
              <w:left w:val="single" w:sz="4" w:space="0" w:color="auto"/>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left"/>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01-КВР-ТК-БН_73_2 - 01-ТП-ОТ-ул. Энтузиастов, 24</w:t>
            </w:r>
          </w:p>
        </w:tc>
        <w:tc>
          <w:tcPr>
            <w:tcW w:w="533"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80</w:t>
            </w:r>
          </w:p>
        </w:tc>
        <w:tc>
          <w:tcPr>
            <w:tcW w:w="427"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7</w:t>
            </w:r>
          </w:p>
        </w:tc>
        <w:tc>
          <w:tcPr>
            <w:tcW w:w="796"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2025</w:t>
            </w:r>
          </w:p>
        </w:tc>
      </w:tr>
      <w:tr w:rsidR="00CA4EB5" w:rsidRPr="00D037D8" w:rsidTr="006B359F">
        <w:trPr>
          <w:trHeight w:val="300"/>
        </w:trPr>
        <w:tc>
          <w:tcPr>
            <w:tcW w:w="3243" w:type="pct"/>
            <w:tcBorders>
              <w:top w:val="nil"/>
              <w:left w:val="single" w:sz="4" w:space="0" w:color="auto"/>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left"/>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01-КВР-ТК-БН_76_2 - 01-ТП-ОТ-ул. К.Маркса, 62 (Магазин)</w:t>
            </w:r>
          </w:p>
        </w:tc>
        <w:tc>
          <w:tcPr>
            <w:tcW w:w="533"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50</w:t>
            </w:r>
          </w:p>
        </w:tc>
        <w:tc>
          <w:tcPr>
            <w:tcW w:w="427"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200</w:t>
            </w:r>
          </w:p>
        </w:tc>
        <w:tc>
          <w:tcPr>
            <w:tcW w:w="796"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2025</w:t>
            </w:r>
          </w:p>
        </w:tc>
      </w:tr>
      <w:tr w:rsidR="00CA4EB5" w:rsidRPr="00D037D8" w:rsidTr="006B359F">
        <w:trPr>
          <w:trHeight w:val="300"/>
        </w:trPr>
        <w:tc>
          <w:tcPr>
            <w:tcW w:w="3243" w:type="pct"/>
            <w:tcBorders>
              <w:top w:val="nil"/>
              <w:left w:val="single" w:sz="4" w:space="0" w:color="auto"/>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left"/>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01-КВР-ТК-БН_88_2 - 01-ТП-ОТ-ул. Советская, 22_1</w:t>
            </w:r>
          </w:p>
        </w:tc>
        <w:tc>
          <w:tcPr>
            <w:tcW w:w="533"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80</w:t>
            </w:r>
          </w:p>
        </w:tc>
        <w:tc>
          <w:tcPr>
            <w:tcW w:w="427"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12</w:t>
            </w:r>
          </w:p>
        </w:tc>
        <w:tc>
          <w:tcPr>
            <w:tcW w:w="796"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2025</w:t>
            </w:r>
          </w:p>
        </w:tc>
      </w:tr>
      <w:tr w:rsidR="00CA4EB5" w:rsidRPr="00D037D8" w:rsidTr="006B359F">
        <w:trPr>
          <w:trHeight w:val="300"/>
        </w:trPr>
        <w:tc>
          <w:tcPr>
            <w:tcW w:w="3243" w:type="pct"/>
            <w:tcBorders>
              <w:top w:val="nil"/>
              <w:left w:val="single" w:sz="4" w:space="0" w:color="auto"/>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left"/>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01-КВР-ТК-БН_89_1 - 01-БКВ-45_1</w:t>
            </w:r>
          </w:p>
        </w:tc>
        <w:tc>
          <w:tcPr>
            <w:tcW w:w="533"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100</w:t>
            </w:r>
          </w:p>
        </w:tc>
        <w:tc>
          <w:tcPr>
            <w:tcW w:w="427"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347</w:t>
            </w:r>
          </w:p>
        </w:tc>
        <w:tc>
          <w:tcPr>
            <w:tcW w:w="796"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2025</w:t>
            </w:r>
          </w:p>
        </w:tc>
      </w:tr>
      <w:tr w:rsidR="00CA4EB5" w:rsidRPr="00D037D8" w:rsidTr="006B359F">
        <w:trPr>
          <w:trHeight w:val="300"/>
        </w:trPr>
        <w:tc>
          <w:tcPr>
            <w:tcW w:w="3243" w:type="pct"/>
            <w:tcBorders>
              <w:top w:val="nil"/>
              <w:left w:val="single" w:sz="4" w:space="0" w:color="auto"/>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left"/>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01-КВР-ТК-БН_90_1 - 01-КВР-ТК-БН_93_1</w:t>
            </w:r>
          </w:p>
        </w:tc>
        <w:tc>
          <w:tcPr>
            <w:tcW w:w="533"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100</w:t>
            </w:r>
          </w:p>
        </w:tc>
        <w:tc>
          <w:tcPr>
            <w:tcW w:w="427"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192</w:t>
            </w:r>
          </w:p>
        </w:tc>
        <w:tc>
          <w:tcPr>
            <w:tcW w:w="796"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2025</w:t>
            </w:r>
          </w:p>
        </w:tc>
      </w:tr>
      <w:tr w:rsidR="00CA4EB5" w:rsidRPr="00D037D8" w:rsidTr="006B359F">
        <w:trPr>
          <w:trHeight w:val="300"/>
        </w:trPr>
        <w:tc>
          <w:tcPr>
            <w:tcW w:w="3243" w:type="pct"/>
            <w:tcBorders>
              <w:top w:val="nil"/>
              <w:left w:val="single" w:sz="4" w:space="0" w:color="auto"/>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left"/>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01-КВР-ТК-БН_92_2 - 01-ТП-ОТ-ул. Советская, 18</w:t>
            </w:r>
          </w:p>
        </w:tc>
        <w:tc>
          <w:tcPr>
            <w:tcW w:w="533"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80</w:t>
            </w:r>
          </w:p>
        </w:tc>
        <w:tc>
          <w:tcPr>
            <w:tcW w:w="427"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14</w:t>
            </w:r>
          </w:p>
        </w:tc>
        <w:tc>
          <w:tcPr>
            <w:tcW w:w="796"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2025</w:t>
            </w:r>
          </w:p>
        </w:tc>
      </w:tr>
      <w:tr w:rsidR="00CA4EB5" w:rsidRPr="00D037D8" w:rsidTr="006B359F">
        <w:trPr>
          <w:trHeight w:val="300"/>
        </w:trPr>
        <w:tc>
          <w:tcPr>
            <w:tcW w:w="3243" w:type="pct"/>
            <w:tcBorders>
              <w:top w:val="nil"/>
              <w:left w:val="single" w:sz="4" w:space="0" w:color="auto"/>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left"/>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01-КВР-ТК-БН_94_2 - 01-ТП-ОТ-ул. Советская, 22а_2</w:t>
            </w:r>
          </w:p>
        </w:tc>
        <w:tc>
          <w:tcPr>
            <w:tcW w:w="533"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80</w:t>
            </w:r>
          </w:p>
        </w:tc>
        <w:tc>
          <w:tcPr>
            <w:tcW w:w="427"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4</w:t>
            </w:r>
          </w:p>
        </w:tc>
        <w:tc>
          <w:tcPr>
            <w:tcW w:w="796"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2025</w:t>
            </w:r>
          </w:p>
        </w:tc>
      </w:tr>
      <w:tr w:rsidR="00CA4EB5" w:rsidRPr="00D037D8" w:rsidTr="006B359F">
        <w:trPr>
          <w:trHeight w:val="300"/>
        </w:trPr>
        <w:tc>
          <w:tcPr>
            <w:tcW w:w="3243" w:type="pct"/>
            <w:tcBorders>
              <w:top w:val="nil"/>
              <w:left w:val="single" w:sz="4" w:space="0" w:color="auto"/>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left"/>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01-КВР-ТК-БН_95_1 - 01-БКВ-53_1</w:t>
            </w:r>
          </w:p>
        </w:tc>
        <w:tc>
          <w:tcPr>
            <w:tcW w:w="533"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150</w:t>
            </w:r>
          </w:p>
        </w:tc>
        <w:tc>
          <w:tcPr>
            <w:tcW w:w="427"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80</w:t>
            </w:r>
          </w:p>
        </w:tc>
        <w:tc>
          <w:tcPr>
            <w:tcW w:w="796"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2025</w:t>
            </w:r>
          </w:p>
        </w:tc>
      </w:tr>
      <w:tr w:rsidR="00CA4EB5" w:rsidRPr="00D037D8" w:rsidTr="006B359F">
        <w:trPr>
          <w:trHeight w:val="300"/>
        </w:trPr>
        <w:tc>
          <w:tcPr>
            <w:tcW w:w="3243" w:type="pct"/>
            <w:tcBorders>
              <w:top w:val="nil"/>
              <w:left w:val="single" w:sz="4" w:space="0" w:color="auto"/>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left"/>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01-БКВ-1_2 - 01-ТП-ОТ-ул. 60 лет СССР, 30/3 (ДДУ 1 "Золушка")</w:t>
            </w:r>
          </w:p>
        </w:tc>
        <w:tc>
          <w:tcPr>
            <w:tcW w:w="533"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70</w:t>
            </w:r>
          </w:p>
        </w:tc>
        <w:tc>
          <w:tcPr>
            <w:tcW w:w="427"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51,24</w:t>
            </w:r>
          </w:p>
        </w:tc>
        <w:tc>
          <w:tcPr>
            <w:tcW w:w="796"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2026</w:t>
            </w:r>
          </w:p>
        </w:tc>
      </w:tr>
      <w:tr w:rsidR="00CA4EB5" w:rsidRPr="00D037D8" w:rsidTr="006B359F">
        <w:trPr>
          <w:trHeight w:val="300"/>
        </w:trPr>
        <w:tc>
          <w:tcPr>
            <w:tcW w:w="3243" w:type="pct"/>
            <w:tcBorders>
              <w:top w:val="nil"/>
              <w:left w:val="single" w:sz="4" w:space="0" w:color="auto"/>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left"/>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01-БКВ-12_2 - 01-КВР-ТК-БН_15_2</w:t>
            </w:r>
          </w:p>
        </w:tc>
        <w:tc>
          <w:tcPr>
            <w:tcW w:w="533"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250</w:t>
            </w:r>
          </w:p>
        </w:tc>
        <w:tc>
          <w:tcPr>
            <w:tcW w:w="427"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26,25</w:t>
            </w:r>
          </w:p>
        </w:tc>
        <w:tc>
          <w:tcPr>
            <w:tcW w:w="796"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2026</w:t>
            </w:r>
          </w:p>
        </w:tc>
      </w:tr>
      <w:tr w:rsidR="00CA4EB5" w:rsidRPr="00D037D8" w:rsidTr="006B359F">
        <w:trPr>
          <w:trHeight w:val="300"/>
        </w:trPr>
        <w:tc>
          <w:tcPr>
            <w:tcW w:w="3243" w:type="pct"/>
            <w:tcBorders>
              <w:top w:val="nil"/>
              <w:left w:val="single" w:sz="4" w:space="0" w:color="auto"/>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left"/>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01-БКВ-18_1 - 01-БКВ-19_1</w:t>
            </w:r>
          </w:p>
        </w:tc>
        <w:tc>
          <w:tcPr>
            <w:tcW w:w="533"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100</w:t>
            </w:r>
          </w:p>
        </w:tc>
        <w:tc>
          <w:tcPr>
            <w:tcW w:w="427"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70</w:t>
            </w:r>
          </w:p>
        </w:tc>
        <w:tc>
          <w:tcPr>
            <w:tcW w:w="796"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2026</w:t>
            </w:r>
          </w:p>
        </w:tc>
      </w:tr>
      <w:tr w:rsidR="00CA4EB5" w:rsidRPr="00D037D8" w:rsidTr="006B359F">
        <w:trPr>
          <w:trHeight w:val="300"/>
        </w:trPr>
        <w:tc>
          <w:tcPr>
            <w:tcW w:w="3243" w:type="pct"/>
            <w:tcBorders>
              <w:top w:val="nil"/>
              <w:left w:val="single" w:sz="4" w:space="0" w:color="auto"/>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left"/>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01-БКВ-18_1 - 01-БКВ-23_1</w:t>
            </w:r>
          </w:p>
        </w:tc>
        <w:tc>
          <w:tcPr>
            <w:tcW w:w="533"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100</w:t>
            </w:r>
          </w:p>
        </w:tc>
        <w:tc>
          <w:tcPr>
            <w:tcW w:w="427"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24</w:t>
            </w:r>
          </w:p>
        </w:tc>
        <w:tc>
          <w:tcPr>
            <w:tcW w:w="796"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2026</w:t>
            </w:r>
          </w:p>
        </w:tc>
      </w:tr>
      <w:tr w:rsidR="00CA4EB5" w:rsidRPr="00D037D8" w:rsidTr="006B359F">
        <w:trPr>
          <w:trHeight w:val="300"/>
        </w:trPr>
        <w:tc>
          <w:tcPr>
            <w:tcW w:w="3243" w:type="pct"/>
            <w:tcBorders>
              <w:top w:val="nil"/>
              <w:left w:val="single" w:sz="4" w:space="0" w:color="auto"/>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left"/>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01-БКВ-22_2 - 01-БКВ-27_2</w:t>
            </w:r>
          </w:p>
        </w:tc>
        <w:tc>
          <w:tcPr>
            <w:tcW w:w="533"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150</w:t>
            </w:r>
          </w:p>
        </w:tc>
        <w:tc>
          <w:tcPr>
            <w:tcW w:w="427"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57</w:t>
            </w:r>
          </w:p>
        </w:tc>
        <w:tc>
          <w:tcPr>
            <w:tcW w:w="796"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2026</w:t>
            </w:r>
          </w:p>
        </w:tc>
      </w:tr>
      <w:tr w:rsidR="00CA4EB5" w:rsidRPr="00D037D8" w:rsidTr="006B359F">
        <w:trPr>
          <w:trHeight w:val="300"/>
        </w:trPr>
        <w:tc>
          <w:tcPr>
            <w:tcW w:w="3243" w:type="pct"/>
            <w:tcBorders>
              <w:top w:val="nil"/>
              <w:left w:val="single" w:sz="4" w:space="0" w:color="auto"/>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left"/>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01-БКВ-24_1 - 01-ТП-ОТ-ул. Комсомольская, 45</w:t>
            </w:r>
          </w:p>
        </w:tc>
        <w:tc>
          <w:tcPr>
            <w:tcW w:w="533"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100</w:t>
            </w:r>
          </w:p>
        </w:tc>
        <w:tc>
          <w:tcPr>
            <w:tcW w:w="427"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42</w:t>
            </w:r>
          </w:p>
        </w:tc>
        <w:tc>
          <w:tcPr>
            <w:tcW w:w="796"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2026</w:t>
            </w:r>
          </w:p>
        </w:tc>
      </w:tr>
      <w:tr w:rsidR="00CA4EB5" w:rsidRPr="00D037D8" w:rsidTr="006B359F">
        <w:trPr>
          <w:trHeight w:val="300"/>
        </w:trPr>
        <w:tc>
          <w:tcPr>
            <w:tcW w:w="3243" w:type="pct"/>
            <w:tcBorders>
              <w:top w:val="nil"/>
              <w:left w:val="single" w:sz="4" w:space="0" w:color="auto"/>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left"/>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01-БКВ-25_1 - 01-БКВ-26_1</w:t>
            </w:r>
          </w:p>
        </w:tc>
        <w:tc>
          <w:tcPr>
            <w:tcW w:w="533"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70</w:t>
            </w:r>
          </w:p>
        </w:tc>
        <w:tc>
          <w:tcPr>
            <w:tcW w:w="427"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37</w:t>
            </w:r>
          </w:p>
        </w:tc>
        <w:tc>
          <w:tcPr>
            <w:tcW w:w="796"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2026</w:t>
            </w:r>
          </w:p>
        </w:tc>
      </w:tr>
      <w:tr w:rsidR="00CA4EB5" w:rsidRPr="00D037D8" w:rsidTr="006B359F">
        <w:trPr>
          <w:trHeight w:val="300"/>
        </w:trPr>
        <w:tc>
          <w:tcPr>
            <w:tcW w:w="3243" w:type="pct"/>
            <w:tcBorders>
              <w:top w:val="nil"/>
              <w:left w:val="single" w:sz="4" w:space="0" w:color="auto"/>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left"/>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01-БКВ-27_2 - 01-БКВ-28_2</w:t>
            </w:r>
          </w:p>
        </w:tc>
        <w:tc>
          <w:tcPr>
            <w:tcW w:w="533"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150</w:t>
            </w:r>
          </w:p>
        </w:tc>
        <w:tc>
          <w:tcPr>
            <w:tcW w:w="427"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40</w:t>
            </w:r>
          </w:p>
        </w:tc>
        <w:tc>
          <w:tcPr>
            <w:tcW w:w="796"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2026</w:t>
            </w:r>
          </w:p>
        </w:tc>
      </w:tr>
      <w:tr w:rsidR="00CA4EB5" w:rsidRPr="00D037D8" w:rsidTr="006B359F">
        <w:trPr>
          <w:trHeight w:val="300"/>
        </w:trPr>
        <w:tc>
          <w:tcPr>
            <w:tcW w:w="3243" w:type="pct"/>
            <w:tcBorders>
              <w:top w:val="nil"/>
              <w:left w:val="single" w:sz="4" w:space="0" w:color="auto"/>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left"/>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01-БКВ-28_2 - 01-ТП-ОТ-ул. Ленина, 50</w:t>
            </w:r>
          </w:p>
        </w:tc>
        <w:tc>
          <w:tcPr>
            <w:tcW w:w="533"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150</w:t>
            </w:r>
          </w:p>
        </w:tc>
        <w:tc>
          <w:tcPr>
            <w:tcW w:w="427"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30</w:t>
            </w:r>
          </w:p>
        </w:tc>
        <w:tc>
          <w:tcPr>
            <w:tcW w:w="796"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2026</w:t>
            </w:r>
          </w:p>
        </w:tc>
      </w:tr>
      <w:tr w:rsidR="00CA4EB5" w:rsidRPr="00D037D8" w:rsidTr="006B359F">
        <w:trPr>
          <w:trHeight w:val="300"/>
        </w:trPr>
        <w:tc>
          <w:tcPr>
            <w:tcW w:w="3243" w:type="pct"/>
            <w:tcBorders>
              <w:top w:val="nil"/>
              <w:left w:val="single" w:sz="4" w:space="0" w:color="auto"/>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left"/>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01-БКВ-33_2 - 01-ТП-ОТ-ул. Блюхера, 23/1 "Центральный"</w:t>
            </w:r>
          </w:p>
        </w:tc>
        <w:tc>
          <w:tcPr>
            <w:tcW w:w="533"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70</w:t>
            </w:r>
          </w:p>
        </w:tc>
        <w:tc>
          <w:tcPr>
            <w:tcW w:w="427"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32</w:t>
            </w:r>
          </w:p>
        </w:tc>
        <w:tc>
          <w:tcPr>
            <w:tcW w:w="796"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2026</w:t>
            </w:r>
          </w:p>
        </w:tc>
      </w:tr>
      <w:tr w:rsidR="00CA4EB5" w:rsidRPr="00D037D8" w:rsidTr="006B359F">
        <w:trPr>
          <w:trHeight w:val="300"/>
        </w:trPr>
        <w:tc>
          <w:tcPr>
            <w:tcW w:w="3243" w:type="pct"/>
            <w:tcBorders>
              <w:top w:val="nil"/>
              <w:left w:val="single" w:sz="4" w:space="0" w:color="auto"/>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left"/>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01-БКВ-34_2 - 01-ТП-ОТ-ул. К. Маркса, 27 (Прокуратура)</w:t>
            </w:r>
          </w:p>
        </w:tc>
        <w:tc>
          <w:tcPr>
            <w:tcW w:w="533"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70</w:t>
            </w:r>
          </w:p>
        </w:tc>
        <w:tc>
          <w:tcPr>
            <w:tcW w:w="427"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82,4</w:t>
            </w:r>
          </w:p>
        </w:tc>
        <w:tc>
          <w:tcPr>
            <w:tcW w:w="796"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2026</w:t>
            </w:r>
          </w:p>
        </w:tc>
      </w:tr>
      <w:tr w:rsidR="00CA4EB5" w:rsidRPr="00D037D8" w:rsidTr="006B359F">
        <w:trPr>
          <w:trHeight w:val="300"/>
        </w:trPr>
        <w:tc>
          <w:tcPr>
            <w:tcW w:w="3243" w:type="pct"/>
            <w:tcBorders>
              <w:top w:val="nil"/>
              <w:left w:val="single" w:sz="4" w:space="0" w:color="auto"/>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left"/>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01-БКВ-36_2 - 01-ИП-7_1</w:t>
            </w:r>
          </w:p>
        </w:tc>
        <w:tc>
          <w:tcPr>
            <w:tcW w:w="533"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150</w:t>
            </w:r>
          </w:p>
        </w:tc>
        <w:tc>
          <w:tcPr>
            <w:tcW w:w="427"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63</w:t>
            </w:r>
          </w:p>
        </w:tc>
        <w:tc>
          <w:tcPr>
            <w:tcW w:w="796"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2026</w:t>
            </w:r>
          </w:p>
        </w:tc>
      </w:tr>
      <w:tr w:rsidR="00CA4EB5" w:rsidRPr="00D037D8" w:rsidTr="006B359F">
        <w:trPr>
          <w:trHeight w:val="300"/>
        </w:trPr>
        <w:tc>
          <w:tcPr>
            <w:tcW w:w="3243" w:type="pct"/>
            <w:tcBorders>
              <w:top w:val="nil"/>
              <w:left w:val="single" w:sz="4" w:space="0" w:color="auto"/>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left"/>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01-БКВ-41_2 - 01-БКВ-42_2</w:t>
            </w:r>
          </w:p>
        </w:tc>
        <w:tc>
          <w:tcPr>
            <w:tcW w:w="533"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100</w:t>
            </w:r>
          </w:p>
        </w:tc>
        <w:tc>
          <w:tcPr>
            <w:tcW w:w="427"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135</w:t>
            </w:r>
          </w:p>
        </w:tc>
        <w:tc>
          <w:tcPr>
            <w:tcW w:w="796"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2026</w:t>
            </w:r>
          </w:p>
        </w:tc>
      </w:tr>
      <w:tr w:rsidR="00CA4EB5" w:rsidRPr="00D037D8" w:rsidTr="006B359F">
        <w:trPr>
          <w:trHeight w:val="300"/>
        </w:trPr>
        <w:tc>
          <w:tcPr>
            <w:tcW w:w="3243" w:type="pct"/>
            <w:tcBorders>
              <w:top w:val="nil"/>
              <w:left w:val="single" w:sz="4" w:space="0" w:color="auto"/>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left"/>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01-БКВ-42_2 - 01-ТП-ОТ-ул. 50 лет Октября, 25/10</w:t>
            </w:r>
          </w:p>
        </w:tc>
        <w:tc>
          <w:tcPr>
            <w:tcW w:w="533"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100</w:t>
            </w:r>
          </w:p>
        </w:tc>
        <w:tc>
          <w:tcPr>
            <w:tcW w:w="427"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15</w:t>
            </w:r>
          </w:p>
        </w:tc>
        <w:tc>
          <w:tcPr>
            <w:tcW w:w="796"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2026</w:t>
            </w:r>
          </w:p>
        </w:tc>
      </w:tr>
      <w:tr w:rsidR="00CA4EB5" w:rsidRPr="00D037D8" w:rsidTr="006B359F">
        <w:trPr>
          <w:trHeight w:val="300"/>
        </w:trPr>
        <w:tc>
          <w:tcPr>
            <w:tcW w:w="3243" w:type="pct"/>
            <w:tcBorders>
              <w:top w:val="nil"/>
              <w:left w:val="single" w:sz="4" w:space="0" w:color="auto"/>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left"/>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01-БКВ-50_2 - 01-БКВ-49_2</w:t>
            </w:r>
          </w:p>
        </w:tc>
        <w:tc>
          <w:tcPr>
            <w:tcW w:w="533"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100</w:t>
            </w:r>
          </w:p>
        </w:tc>
        <w:tc>
          <w:tcPr>
            <w:tcW w:w="427"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12</w:t>
            </w:r>
          </w:p>
        </w:tc>
        <w:tc>
          <w:tcPr>
            <w:tcW w:w="796"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2026</w:t>
            </w:r>
          </w:p>
        </w:tc>
      </w:tr>
      <w:tr w:rsidR="00CA4EB5" w:rsidRPr="00D037D8" w:rsidTr="006B359F">
        <w:trPr>
          <w:trHeight w:val="300"/>
        </w:trPr>
        <w:tc>
          <w:tcPr>
            <w:tcW w:w="3243" w:type="pct"/>
            <w:tcBorders>
              <w:top w:val="nil"/>
              <w:left w:val="single" w:sz="4" w:space="0" w:color="auto"/>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left"/>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01-БКВ-55_1 - 01-КВР-ТК-96_1</w:t>
            </w:r>
          </w:p>
        </w:tc>
        <w:tc>
          <w:tcPr>
            <w:tcW w:w="533"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150</w:t>
            </w:r>
          </w:p>
        </w:tc>
        <w:tc>
          <w:tcPr>
            <w:tcW w:w="427"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43</w:t>
            </w:r>
          </w:p>
        </w:tc>
        <w:tc>
          <w:tcPr>
            <w:tcW w:w="796"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2026</w:t>
            </w:r>
          </w:p>
        </w:tc>
      </w:tr>
      <w:tr w:rsidR="00CA4EB5" w:rsidRPr="00D037D8" w:rsidTr="006B359F">
        <w:trPr>
          <w:trHeight w:val="300"/>
        </w:trPr>
        <w:tc>
          <w:tcPr>
            <w:tcW w:w="3243" w:type="pct"/>
            <w:tcBorders>
              <w:top w:val="nil"/>
              <w:left w:val="single" w:sz="4" w:space="0" w:color="auto"/>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left"/>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01-БКВ-61_2 - 01-ТП-ОТ-ул. Дзержинского, 22_1</w:t>
            </w:r>
          </w:p>
        </w:tc>
        <w:tc>
          <w:tcPr>
            <w:tcW w:w="533"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70</w:t>
            </w:r>
          </w:p>
        </w:tc>
        <w:tc>
          <w:tcPr>
            <w:tcW w:w="427"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17</w:t>
            </w:r>
          </w:p>
        </w:tc>
        <w:tc>
          <w:tcPr>
            <w:tcW w:w="796"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2026</w:t>
            </w:r>
          </w:p>
        </w:tc>
      </w:tr>
      <w:tr w:rsidR="00CA4EB5" w:rsidRPr="00D037D8" w:rsidTr="006B359F">
        <w:trPr>
          <w:trHeight w:val="300"/>
        </w:trPr>
        <w:tc>
          <w:tcPr>
            <w:tcW w:w="3243" w:type="pct"/>
            <w:tcBorders>
              <w:top w:val="nil"/>
              <w:left w:val="single" w:sz="4" w:space="0" w:color="auto"/>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left"/>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01-БКВ-61_2 - 01-ТП-ОТ-ул. Красных партизан, 22_1</w:t>
            </w:r>
          </w:p>
        </w:tc>
        <w:tc>
          <w:tcPr>
            <w:tcW w:w="533"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70</w:t>
            </w:r>
          </w:p>
        </w:tc>
        <w:tc>
          <w:tcPr>
            <w:tcW w:w="427"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30</w:t>
            </w:r>
          </w:p>
        </w:tc>
        <w:tc>
          <w:tcPr>
            <w:tcW w:w="796"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2026</w:t>
            </w:r>
          </w:p>
        </w:tc>
      </w:tr>
      <w:tr w:rsidR="00CA4EB5" w:rsidRPr="00D037D8" w:rsidTr="006B359F">
        <w:trPr>
          <w:trHeight w:val="300"/>
        </w:trPr>
        <w:tc>
          <w:tcPr>
            <w:tcW w:w="3243" w:type="pct"/>
            <w:tcBorders>
              <w:top w:val="nil"/>
              <w:left w:val="single" w:sz="4" w:space="0" w:color="auto"/>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left"/>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01-БКВ-64_2 - 01-ТП-ОТ-ул. Ленина, 11/1</w:t>
            </w:r>
          </w:p>
        </w:tc>
        <w:tc>
          <w:tcPr>
            <w:tcW w:w="533"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70</w:t>
            </w:r>
          </w:p>
        </w:tc>
        <w:tc>
          <w:tcPr>
            <w:tcW w:w="427"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40</w:t>
            </w:r>
          </w:p>
        </w:tc>
        <w:tc>
          <w:tcPr>
            <w:tcW w:w="796"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2026</w:t>
            </w:r>
          </w:p>
        </w:tc>
      </w:tr>
      <w:tr w:rsidR="00CA4EB5" w:rsidRPr="00D037D8" w:rsidTr="006B359F">
        <w:trPr>
          <w:trHeight w:val="300"/>
        </w:trPr>
        <w:tc>
          <w:tcPr>
            <w:tcW w:w="3243" w:type="pct"/>
            <w:tcBorders>
              <w:top w:val="nil"/>
              <w:left w:val="single" w:sz="4" w:space="0" w:color="auto"/>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left"/>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01-БКВ-67_1 - 01-ТП-ОТ-ул. Красноармейская, 14</w:t>
            </w:r>
          </w:p>
        </w:tc>
        <w:tc>
          <w:tcPr>
            <w:tcW w:w="533"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70</w:t>
            </w:r>
          </w:p>
        </w:tc>
        <w:tc>
          <w:tcPr>
            <w:tcW w:w="427"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79</w:t>
            </w:r>
          </w:p>
        </w:tc>
        <w:tc>
          <w:tcPr>
            <w:tcW w:w="796"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2026</w:t>
            </w:r>
          </w:p>
        </w:tc>
      </w:tr>
      <w:tr w:rsidR="00CA4EB5" w:rsidRPr="00D037D8" w:rsidTr="006B359F">
        <w:trPr>
          <w:trHeight w:val="300"/>
        </w:trPr>
        <w:tc>
          <w:tcPr>
            <w:tcW w:w="3243" w:type="pct"/>
            <w:tcBorders>
              <w:top w:val="nil"/>
              <w:left w:val="single" w:sz="4" w:space="0" w:color="auto"/>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left"/>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01-БКВ-72_1 - 01-КВР-ТК-БН_51_1</w:t>
            </w:r>
          </w:p>
        </w:tc>
        <w:tc>
          <w:tcPr>
            <w:tcW w:w="533"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150</w:t>
            </w:r>
          </w:p>
        </w:tc>
        <w:tc>
          <w:tcPr>
            <w:tcW w:w="427"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17,5</w:t>
            </w:r>
          </w:p>
        </w:tc>
        <w:tc>
          <w:tcPr>
            <w:tcW w:w="796"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2026</w:t>
            </w:r>
          </w:p>
        </w:tc>
      </w:tr>
      <w:tr w:rsidR="00CA4EB5" w:rsidRPr="00D037D8" w:rsidTr="006B359F">
        <w:trPr>
          <w:trHeight w:val="300"/>
        </w:trPr>
        <w:tc>
          <w:tcPr>
            <w:tcW w:w="3243" w:type="pct"/>
            <w:tcBorders>
              <w:top w:val="nil"/>
              <w:left w:val="single" w:sz="4" w:space="0" w:color="auto"/>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left"/>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01-БКВ-85_1 - 01-БКВ-72_1</w:t>
            </w:r>
          </w:p>
        </w:tc>
        <w:tc>
          <w:tcPr>
            <w:tcW w:w="533"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150</w:t>
            </w:r>
          </w:p>
        </w:tc>
        <w:tc>
          <w:tcPr>
            <w:tcW w:w="427"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56</w:t>
            </w:r>
          </w:p>
        </w:tc>
        <w:tc>
          <w:tcPr>
            <w:tcW w:w="796"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2026</w:t>
            </w:r>
          </w:p>
        </w:tc>
      </w:tr>
      <w:tr w:rsidR="00CA4EB5" w:rsidRPr="00D037D8" w:rsidTr="006B359F">
        <w:trPr>
          <w:trHeight w:val="300"/>
        </w:trPr>
        <w:tc>
          <w:tcPr>
            <w:tcW w:w="3243" w:type="pct"/>
            <w:tcBorders>
              <w:top w:val="nil"/>
              <w:left w:val="single" w:sz="4" w:space="0" w:color="auto"/>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left"/>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01-БКВ-88_1 - 01-ТП-ОТ-Склад (ул. Лазо)</w:t>
            </w:r>
          </w:p>
        </w:tc>
        <w:tc>
          <w:tcPr>
            <w:tcW w:w="533"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70</w:t>
            </w:r>
          </w:p>
        </w:tc>
        <w:tc>
          <w:tcPr>
            <w:tcW w:w="427"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14</w:t>
            </w:r>
          </w:p>
        </w:tc>
        <w:tc>
          <w:tcPr>
            <w:tcW w:w="796"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2026</w:t>
            </w:r>
          </w:p>
        </w:tc>
      </w:tr>
      <w:tr w:rsidR="00CA4EB5" w:rsidRPr="00D037D8" w:rsidTr="006B359F">
        <w:trPr>
          <w:trHeight w:val="300"/>
        </w:trPr>
        <w:tc>
          <w:tcPr>
            <w:tcW w:w="3243" w:type="pct"/>
            <w:tcBorders>
              <w:top w:val="nil"/>
              <w:left w:val="single" w:sz="4" w:space="0" w:color="auto"/>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left"/>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01-БКВ-93_1 - 01-ТП-ОТ-ул. Комсомольская, 49 (МУП Охаавтотранс)</w:t>
            </w:r>
          </w:p>
        </w:tc>
        <w:tc>
          <w:tcPr>
            <w:tcW w:w="533"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70</w:t>
            </w:r>
          </w:p>
        </w:tc>
        <w:tc>
          <w:tcPr>
            <w:tcW w:w="427"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230</w:t>
            </w:r>
          </w:p>
        </w:tc>
        <w:tc>
          <w:tcPr>
            <w:tcW w:w="796"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2026</w:t>
            </w:r>
          </w:p>
        </w:tc>
      </w:tr>
      <w:tr w:rsidR="00CA4EB5" w:rsidRPr="00D037D8" w:rsidTr="006B359F">
        <w:trPr>
          <w:trHeight w:val="300"/>
        </w:trPr>
        <w:tc>
          <w:tcPr>
            <w:tcW w:w="3243" w:type="pct"/>
            <w:tcBorders>
              <w:top w:val="nil"/>
              <w:left w:val="single" w:sz="4" w:space="0" w:color="auto"/>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left"/>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01-ИП-1_2 - 01-ТП-ОТ-ул. Цапко, 32</w:t>
            </w:r>
          </w:p>
        </w:tc>
        <w:tc>
          <w:tcPr>
            <w:tcW w:w="533"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100</w:t>
            </w:r>
          </w:p>
        </w:tc>
        <w:tc>
          <w:tcPr>
            <w:tcW w:w="427"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12</w:t>
            </w:r>
          </w:p>
        </w:tc>
        <w:tc>
          <w:tcPr>
            <w:tcW w:w="796"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2026</w:t>
            </w:r>
          </w:p>
        </w:tc>
      </w:tr>
      <w:tr w:rsidR="00CA4EB5" w:rsidRPr="00D037D8" w:rsidTr="006B359F">
        <w:trPr>
          <w:trHeight w:val="300"/>
        </w:trPr>
        <w:tc>
          <w:tcPr>
            <w:tcW w:w="3243" w:type="pct"/>
            <w:tcBorders>
              <w:top w:val="nil"/>
              <w:left w:val="single" w:sz="4" w:space="0" w:color="auto"/>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left"/>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01-ИП-10_2 - 01-БКВ-44_2</w:t>
            </w:r>
          </w:p>
        </w:tc>
        <w:tc>
          <w:tcPr>
            <w:tcW w:w="533"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200</w:t>
            </w:r>
          </w:p>
        </w:tc>
        <w:tc>
          <w:tcPr>
            <w:tcW w:w="427"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150</w:t>
            </w:r>
          </w:p>
        </w:tc>
        <w:tc>
          <w:tcPr>
            <w:tcW w:w="796"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2026</w:t>
            </w:r>
          </w:p>
        </w:tc>
      </w:tr>
      <w:tr w:rsidR="00CA4EB5" w:rsidRPr="00D037D8" w:rsidTr="006B359F">
        <w:trPr>
          <w:trHeight w:val="300"/>
        </w:trPr>
        <w:tc>
          <w:tcPr>
            <w:tcW w:w="3243" w:type="pct"/>
            <w:tcBorders>
              <w:top w:val="nil"/>
              <w:left w:val="single" w:sz="4" w:space="0" w:color="auto"/>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left"/>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01-ИП-15_2 - 01-БКВ-97_1</w:t>
            </w:r>
          </w:p>
        </w:tc>
        <w:tc>
          <w:tcPr>
            <w:tcW w:w="533"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70</w:t>
            </w:r>
          </w:p>
        </w:tc>
        <w:tc>
          <w:tcPr>
            <w:tcW w:w="427"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105</w:t>
            </w:r>
          </w:p>
        </w:tc>
        <w:tc>
          <w:tcPr>
            <w:tcW w:w="796"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2026</w:t>
            </w:r>
          </w:p>
        </w:tc>
      </w:tr>
      <w:tr w:rsidR="00CA4EB5" w:rsidRPr="00D037D8" w:rsidTr="006B359F">
        <w:trPr>
          <w:trHeight w:val="300"/>
        </w:trPr>
        <w:tc>
          <w:tcPr>
            <w:tcW w:w="3243" w:type="pct"/>
            <w:tcBorders>
              <w:top w:val="nil"/>
              <w:left w:val="single" w:sz="4" w:space="0" w:color="auto"/>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left"/>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01-ИП-2_1 - 01-БКВ-55_1</w:t>
            </w:r>
          </w:p>
        </w:tc>
        <w:tc>
          <w:tcPr>
            <w:tcW w:w="533"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150</w:t>
            </w:r>
          </w:p>
        </w:tc>
        <w:tc>
          <w:tcPr>
            <w:tcW w:w="427"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31</w:t>
            </w:r>
          </w:p>
        </w:tc>
        <w:tc>
          <w:tcPr>
            <w:tcW w:w="796"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2026</w:t>
            </w:r>
          </w:p>
        </w:tc>
      </w:tr>
      <w:tr w:rsidR="00CA4EB5" w:rsidRPr="00D037D8" w:rsidTr="006B359F">
        <w:trPr>
          <w:trHeight w:val="300"/>
        </w:trPr>
        <w:tc>
          <w:tcPr>
            <w:tcW w:w="3243" w:type="pct"/>
            <w:tcBorders>
              <w:top w:val="nil"/>
              <w:left w:val="single" w:sz="4" w:space="0" w:color="auto"/>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left"/>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01-КВР-ТК-27_1 - 01-КВР-ТК-БН_28_1</w:t>
            </w:r>
          </w:p>
        </w:tc>
        <w:tc>
          <w:tcPr>
            <w:tcW w:w="533"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150</w:t>
            </w:r>
          </w:p>
        </w:tc>
        <w:tc>
          <w:tcPr>
            <w:tcW w:w="427"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19</w:t>
            </w:r>
          </w:p>
        </w:tc>
        <w:tc>
          <w:tcPr>
            <w:tcW w:w="796"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2026</w:t>
            </w:r>
          </w:p>
        </w:tc>
      </w:tr>
      <w:tr w:rsidR="00CA4EB5" w:rsidRPr="00D037D8" w:rsidTr="006B359F">
        <w:trPr>
          <w:trHeight w:val="300"/>
        </w:trPr>
        <w:tc>
          <w:tcPr>
            <w:tcW w:w="3243" w:type="pct"/>
            <w:tcBorders>
              <w:top w:val="nil"/>
              <w:left w:val="single" w:sz="4" w:space="0" w:color="auto"/>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left"/>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01-КВР-ТК-27_1 - 01-ТП-ОТ-ул. Комсомольская, 26/2 (ПНБ)</w:t>
            </w:r>
          </w:p>
        </w:tc>
        <w:tc>
          <w:tcPr>
            <w:tcW w:w="533"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70</w:t>
            </w:r>
          </w:p>
        </w:tc>
        <w:tc>
          <w:tcPr>
            <w:tcW w:w="427"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46</w:t>
            </w:r>
          </w:p>
        </w:tc>
        <w:tc>
          <w:tcPr>
            <w:tcW w:w="796"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2026</w:t>
            </w:r>
          </w:p>
        </w:tc>
      </w:tr>
      <w:tr w:rsidR="00CA4EB5" w:rsidRPr="00D037D8" w:rsidTr="006B359F">
        <w:trPr>
          <w:trHeight w:val="300"/>
        </w:trPr>
        <w:tc>
          <w:tcPr>
            <w:tcW w:w="3243" w:type="pct"/>
            <w:tcBorders>
              <w:top w:val="nil"/>
              <w:left w:val="single" w:sz="4" w:space="0" w:color="auto"/>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left"/>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01-КВР-ТК-4_2 - 01-КВР-ТК-1_2</w:t>
            </w:r>
          </w:p>
        </w:tc>
        <w:tc>
          <w:tcPr>
            <w:tcW w:w="533"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80</w:t>
            </w:r>
          </w:p>
        </w:tc>
        <w:tc>
          <w:tcPr>
            <w:tcW w:w="427"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70</w:t>
            </w:r>
          </w:p>
        </w:tc>
        <w:tc>
          <w:tcPr>
            <w:tcW w:w="796"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2026</w:t>
            </w:r>
          </w:p>
        </w:tc>
      </w:tr>
      <w:tr w:rsidR="00CA4EB5" w:rsidRPr="00D037D8" w:rsidTr="006B359F">
        <w:trPr>
          <w:trHeight w:val="300"/>
        </w:trPr>
        <w:tc>
          <w:tcPr>
            <w:tcW w:w="3243" w:type="pct"/>
            <w:tcBorders>
              <w:top w:val="nil"/>
              <w:left w:val="single" w:sz="4" w:space="0" w:color="auto"/>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left"/>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01-КВР-ТК-БН_102_2 - 01-КВР-ТК-БН_103_2</w:t>
            </w:r>
          </w:p>
        </w:tc>
        <w:tc>
          <w:tcPr>
            <w:tcW w:w="533"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150</w:t>
            </w:r>
          </w:p>
        </w:tc>
        <w:tc>
          <w:tcPr>
            <w:tcW w:w="427"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30</w:t>
            </w:r>
          </w:p>
        </w:tc>
        <w:tc>
          <w:tcPr>
            <w:tcW w:w="796"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2026</w:t>
            </w:r>
          </w:p>
        </w:tc>
      </w:tr>
      <w:tr w:rsidR="00CA4EB5" w:rsidRPr="00D037D8" w:rsidTr="006B359F">
        <w:trPr>
          <w:trHeight w:val="300"/>
        </w:trPr>
        <w:tc>
          <w:tcPr>
            <w:tcW w:w="3243" w:type="pct"/>
            <w:tcBorders>
              <w:top w:val="nil"/>
              <w:left w:val="single" w:sz="4" w:space="0" w:color="auto"/>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left"/>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01-КВР-ТК-БН_103_1 - 01-КВР-ТК-БН_104_1</w:t>
            </w:r>
          </w:p>
        </w:tc>
        <w:tc>
          <w:tcPr>
            <w:tcW w:w="533"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400</w:t>
            </w:r>
          </w:p>
        </w:tc>
        <w:tc>
          <w:tcPr>
            <w:tcW w:w="427"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22</w:t>
            </w:r>
          </w:p>
        </w:tc>
        <w:tc>
          <w:tcPr>
            <w:tcW w:w="796"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2026</w:t>
            </w:r>
          </w:p>
        </w:tc>
      </w:tr>
      <w:tr w:rsidR="00CA4EB5" w:rsidRPr="00D037D8" w:rsidTr="006B359F">
        <w:trPr>
          <w:trHeight w:val="300"/>
        </w:trPr>
        <w:tc>
          <w:tcPr>
            <w:tcW w:w="3243" w:type="pct"/>
            <w:tcBorders>
              <w:top w:val="nil"/>
              <w:left w:val="single" w:sz="4" w:space="0" w:color="auto"/>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left"/>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01-КВР-ТК-БН_104_1 - 01-КВР-ТК-БН_105_1</w:t>
            </w:r>
          </w:p>
        </w:tc>
        <w:tc>
          <w:tcPr>
            <w:tcW w:w="533"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200</w:t>
            </w:r>
          </w:p>
        </w:tc>
        <w:tc>
          <w:tcPr>
            <w:tcW w:w="427"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32</w:t>
            </w:r>
          </w:p>
        </w:tc>
        <w:tc>
          <w:tcPr>
            <w:tcW w:w="796"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2026</w:t>
            </w:r>
          </w:p>
        </w:tc>
      </w:tr>
      <w:tr w:rsidR="00CA4EB5" w:rsidRPr="00D037D8" w:rsidTr="006B359F">
        <w:trPr>
          <w:trHeight w:val="300"/>
        </w:trPr>
        <w:tc>
          <w:tcPr>
            <w:tcW w:w="3243" w:type="pct"/>
            <w:tcBorders>
              <w:top w:val="nil"/>
              <w:left w:val="single" w:sz="4" w:space="0" w:color="auto"/>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left"/>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01-КВР-ТК-БН_107_1 - 01-КВР-ТК-БН_108_1</w:t>
            </w:r>
          </w:p>
        </w:tc>
        <w:tc>
          <w:tcPr>
            <w:tcW w:w="533"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100</w:t>
            </w:r>
          </w:p>
        </w:tc>
        <w:tc>
          <w:tcPr>
            <w:tcW w:w="427"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30</w:t>
            </w:r>
          </w:p>
        </w:tc>
        <w:tc>
          <w:tcPr>
            <w:tcW w:w="796"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2026</w:t>
            </w:r>
          </w:p>
        </w:tc>
      </w:tr>
      <w:tr w:rsidR="00CA4EB5" w:rsidRPr="00D037D8" w:rsidTr="006B359F">
        <w:trPr>
          <w:trHeight w:val="300"/>
        </w:trPr>
        <w:tc>
          <w:tcPr>
            <w:tcW w:w="3243" w:type="pct"/>
            <w:tcBorders>
              <w:top w:val="nil"/>
              <w:left w:val="single" w:sz="4" w:space="0" w:color="auto"/>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left"/>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01-КВР-ТК-БН_110_1 - 01-БКВ-61_1</w:t>
            </w:r>
          </w:p>
        </w:tc>
        <w:tc>
          <w:tcPr>
            <w:tcW w:w="533"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150</w:t>
            </w:r>
          </w:p>
        </w:tc>
        <w:tc>
          <w:tcPr>
            <w:tcW w:w="427"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41</w:t>
            </w:r>
          </w:p>
        </w:tc>
        <w:tc>
          <w:tcPr>
            <w:tcW w:w="796"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2026</w:t>
            </w:r>
          </w:p>
        </w:tc>
      </w:tr>
      <w:tr w:rsidR="00CA4EB5" w:rsidRPr="00D037D8" w:rsidTr="006B359F">
        <w:trPr>
          <w:trHeight w:val="300"/>
        </w:trPr>
        <w:tc>
          <w:tcPr>
            <w:tcW w:w="3243" w:type="pct"/>
            <w:tcBorders>
              <w:top w:val="nil"/>
              <w:left w:val="single" w:sz="4" w:space="0" w:color="auto"/>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left"/>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01-КВР-ТК-БН_121_1 - 01-ТП-ОТ-ул. Дзержинского, 19/1_2</w:t>
            </w:r>
          </w:p>
        </w:tc>
        <w:tc>
          <w:tcPr>
            <w:tcW w:w="533"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70</w:t>
            </w:r>
          </w:p>
        </w:tc>
        <w:tc>
          <w:tcPr>
            <w:tcW w:w="427"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22</w:t>
            </w:r>
          </w:p>
        </w:tc>
        <w:tc>
          <w:tcPr>
            <w:tcW w:w="796"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2026</w:t>
            </w:r>
          </w:p>
        </w:tc>
      </w:tr>
      <w:tr w:rsidR="00CA4EB5" w:rsidRPr="00D037D8" w:rsidTr="006B359F">
        <w:trPr>
          <w:trHeight w:val="300"/>
        </w:trPr>
        <w:tc>
          <w:tcPr>
            <w:tcW w:w="3243" w:type="pct"/>
            <w:tcBorders>
              <w:top w:val="nil"/>
              <w:left w:val="single" w:sz="4" w:space="0" w:color="auto"/>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left"/>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01-КВР-ТК-БН_50_2 - 01-КВР-ТК-БН_102_2</w:t>
            </w:r>
          </w:p>
        </w:tc>
        <w:tc>
          <w:tcPr>
            <w:tcW w:w="533"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150</w:t>
            </w:r>
          </w:p>
        </w:tc>
        <w:tc>
          <w:tcPr>
            <w:tcW w:w="427"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10</w:t>
            </w:r>
          </w:p>
        </w:tc>
        <w:tc>
          <w:tcPr>
            <w:tcW w:w="796"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2026</w:t>
            </w:r>
          </w:p>
        </w:tc>
      </w:tr>
      <w:tr w:rsidR="00CA4EB5" w:rsidRPr="00D037D8" w:rsidTr="006B359F">
        <w:trPr>
          <w:trHeight w:val="300"/>
        </w:trPr>
        <w:tc>
          <w:tcPr>
            <w:tcW w:w="3243" w:type="pct"/>
            <w:tcBorders>
              <w:top w:val="nil"/>
              <w:left w:val="single" w:sz="4" w:space="0" w:color="auto"/>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left"/>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01-КВР-ТК-БН_50_2 - 01-КВР-ТК-БН_51_2</w:t>
            </w:r>
          </w:p>
        </w:tc>
        <w:tc>
          <w:tcPr>
            <w:tcW w:w="533"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150</w:t>
            </w:r>
          </w:p>
        </w:tc>
        <w:tc>
          <w:tcPr>
            <w:tcW w:w="427"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30</w:t>
            </w:r>
          </w:p>
        </w:tc>
        <w:tc>
          <w:tcPr>
            <w:tcW w:w="796"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2026</w:t>
            </w:r>
          </w:p>
        </w:tc>
      </w:tr>
      <w:tr w:rsidR="00CA4EB5" w:rsidRPr="00D037D8" w:rsidTr="006B359F">
        <w:trPr>
          <w:trHeight w:val="300"/>
        </w:trPr>
        <w:tc>
          <w:tcPr>
            <w:tcW w:w="3243" w:type="pct"/>
            <w:tcBorders>
              <w:top w:val="nil"/>
              <w:left w:val="single" w:sz="4" w:space="0" w:color="auto"/>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left"/>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01-КВР-ТК-БН_89_1 - 01-КВР-ТК-БН_103_1</w:t>
            </w:r>
          </w:p>
        </w:tc>
        <w:tc>
          <w:tcPr>
            <w:tcW w:w="533"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400</w:t>
            </w:r>
          </w:p>
        </w:tc>
        <w:tc>
          <w:tcPr>
            <w:tcW w:w="427"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22</w:t>
            </w:r>
          </w:p>
        </w:tc>
        <w:tc>
          <w:tcPr>
            <w:tcW w:w="796"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2026</w:t>
            </w:r>
          </w:p>
        </w:tc>
      </w:tr>
      <w:tr w:rsidR="00CA4EB5" w:rsidRPr="00D037D8" w:rsidTr="006B359F">
        <w:trPr>
          <w:trHeight w:val="300"/>
        </w:trPr>
        <w:tc>
          <w:tcPr>
            <w:tcW w:w="3243" w:type="pct"/>
            <w:tcBorders>
              <w:top w:val="nil"/>
              <w:left w:val="single" w:sz="4" w:space="0" w:color="auto"/>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left"/>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01-КВР-ТК-БН_9_2 - 01-БКВ-5_2</w:t>
            </w:r>
          </w:p>
        </w:tc>
        <w:tc>
          <w:tcPr>
            <w:tcW w:w="533"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150</w:t>
            </w:r>
          </w:p>
        </w:tc>
        <w:tc>
          <w:tcPr>
            <w:tcW w:w="427"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6,7</w:t>
            </w:r>
          </w:p>
        </w:tc>
        <w:tc>
          <w:tcPr>
            <w:tcW w:w="796"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2026</w:t>
            </w:r>
          </w:p>
        </w:tc>
      </w:tr>
      <w:tr w:rsidR="00CA4EB5" w:rsidRPr="00D037D8" w:rsidTr="006B359F">
        <w:trPr>
          <w:trHeight w:val="300"/>
        </w:trPr>
        <w:tc>
          <w:tcPr>
            <w:tcW w:w="3243" w:type="pct"/>
            <w:tcBorders>
              <w:top w:val="nil"/>
              <w:left w:val="single" w:sz="4" w:space="0" w:color="auto"/>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left"/>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01-КВР-ТК-БН_91_1 - 01-ИП-18_2</w:t>
            </w:r>
          </w:p>
        </w:tc>
        <w:tc>
          <w:tcPr>
            <w:tcW w:w="533"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70</w:t>
            </w:r>
          </w:p>
        </w:tc>
        <w:tc>
          <w:tcPr>
            <w:tcW w:w="427"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55</w:t>
            </w:r>
          </w:p>
        </w:tc>
        <w:tc>
          <w:tcPr>
            <w:tcW w:w="796"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2026</w:t>
            </w:r>
          </w:p>
        </w:tc>
      </w:tr>
      <w:tr w:rsidR="00CA4EB5" w:rsidRPr="00D037D8" w:rsidTr="006B359F">
        <w:trPr>
          <w:trHeight w:val="300"/>
        </w:trPr>
        <w:tc>
          <w:tcPr>
            <w:tcW w:w="3243" w:type="pct"/>
            <w:tcBorders>
              <w:top w:val="nil"/>
              <w:left w:val="single" w:sz="4" w:space="0" w:color="auto"/>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left"/>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01-КВР-ТК-БН_98_2 - 01-ТП-ОТ-ул. Красных партизан, 20</w:t>
            </w:r>
          </w:p>
        </w:tc>
        <w:tc>
          <w:tcPr>
            <w:tcW w:w="533"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70</w:t>
            </w:r>
          </w:p>
        </w:tc>
        <w:tc>
          <w:tcPr>
            <w:tcW w:w="427"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48</w:t>
            </w:r>
          </w:p>
        </w:tc>
        <w:tc>
          <w:tcPr>
            <w:tcW w:w="796"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2026</w:t>
            </w:r>
          </w:p>
        </w:tc>
      </w:tr>
    </w:tbl>
    <w:p w:rsidR="00CA4EB5" w:rsidRDefault="00CA4EB5" w:rsidP="00CA4EB5">
      <w:r>
        <w:br w:type="page"/>
      </w:r>
    </w:p>
    <w:p w:rsidR="00CA4EB5" w:rsidRPr="00D037D8" w:rsidRDefault="00CA4EB5" w:rsidP="00CA4EB5">
      <w:pPr>
        <w:spacing w:line="360" w:lineRule="auto"/>
        <w:ind w:firstLine="0"/>
        <w:rPr>
          <w:b/>
          <w:bCs/>
          <w:sz w:val="18"/>
          <w:szCs w:val="18"/>
        </w:rPr>
      </w:pPr>
      <w:bookmarkStart w:id="123" w:name="_Toc354068305"/>
      <w:bookmarkStart w:id="124" w:name="_Toc354584528"/>
      <w:r w:rsidRPr="00D037D8">
        <w:rPr>
          <w:b/>
          <w:bCs/>
          <w:sz w:val="18"/>
          <w:szCs w:val="18"/>
        </w:rPr>
        <w:t xml:space="preserve">Таблица </w:t>
      </w:r>
      <w:r>
        <w:rPr>
          <w:b/>
          <w:bCs/>
          <w:sz w:val="18"/>
          <w:szCs w:val="18"/>
        </w:rPr>
        <w:t>6</w:t>
      </w:r>
      <w:r w:rsidRPr="00D037D8">
        <w:rPr>
          <w:b/>
          <w:bCs/>
          <w:sz w:val="18"/>
          <w:szCs w:val="18"/>
        </w:rPr>
        <w:t>.</w:t>
      </w:r>
      <w:r w:rsidRPr="00D037D8">
        <w:rPr>
          <w:b/>
          <w:bCs/>
          <w:sz w:val="18"/>
          <w:szCs w:val="18"/>
        </w:rPr>
        <w:fldChar w:fldCharType="begin"/>
      </w:r>
      <w:r w:rsidRPr="00D037D8">
        <w:rPr>
          <w:b/>
          <w:bCs/>
          <w:sz w:val="18"/>
          <w:szCs w:val="18"/>
        </w:rPr>
        <w:instrText xml:space="preserve"> SEQ Таблица \* ARABIC \s 1 </w:instrText>
      </w:r>
      <w:r w:rsidRPr="00D037D8">
        <w:rPr>
          <w:b/>
          <w:bCs/>
          <w:sz w:val="18"/>
          <w:szCs w:val="18"/>
        </w:rPr>
        <w:fldChar w:fldCharType="separate"/>
      </w:r>
      <w:r w:rsidR="00D62305">
        <w:rPr>
          <w:b/>
          <w:bCs/>
          <w:noProof/>
          <w:sz w:val="18"/>
          <w:szCs w:val="18"/>
        </w:rPr>
        <w:t>7</w:t>
      </w:r>
      <w:r w:rsidRPr="00D037D8">
        <w:rPr>
          <w:b/>
          <w:bCs/>
          <w:noProof/>
          <w:sz w:val="18"/>
          <w:szCs w:val="18"/>
        </w:rPr>
        <w:fldChar w:fldCharType="end"/>
      </w:r>
      <w:r w:rsidRPr="00D037D8">
        <w:rPr>
          <w:b/>
          <w:bCs/>
          <w:noProof/>
          <w:sz w:val="18"/>
          <w:szCs w:val="18"/>
        </w:rPr>
        <w:t xml:space="preserve"> </w:t>
      </w:r>
      <w:r w:rsidRPr="00D037D8">
        <w:rPr>
          <w:b/>
          <w:bCs/>
          <w:sz w:val="18"/>
          <w:szCs w:val="18"/>
        </w:rPr>
        <w:t xml:space="preserve">– Объемы реконструкции  тепловых сетей для обеспечения гидравлического режима (с увеличением диаметров трубопроводов) в зоне действия Охинской ТЭЦ  для </w:t>
      </w:r>
      <w:r>
        <w:rPr>
          <w:b/>
          <w:bCs/>
          <w:sz w:val="18"/>
          <w:szCs w:val="18"/>
        </w:rPr>
        <w:t>МУП «ОКХ»</w:t>
      </w:r>
      <w:bookmarkEnd w:id="123"/>
      <w:bookmarkEnd w:id="124"/>
    </w:p>
    <w:tbl>
      <w:tblPr>
        <w:tblW w:w="5000" w:type="pct"/>
        <w:tblLook w:val="04A0" w:firstRow="1" w:lastRow="0" w:firstColumn="1" w:lastColumn="0" w:noHBand="0" w:noVBand="1"/>
      </w:tblPr>
      <w:tblGrid>
        <w:gridCol w:w="5057"/>
        <w:gridCol w:w="1033"/>
        <w:gridCol w:w="1033"/>
        <w:gridCol w:w="760"/>
        <w:gridCol w:w="1405"/>
      </w:tblGrid>
      <w:tr w:rsidR="00CA4EB5" w:rsidRPr="00D037D8" w:rsidTr="00CA4EB5">
        <w:trPr>
          <w:trHeight w:val="1093"/>
        </w:trPr>
        <w:tc>
          <w:tcPr>
            <w:tcW w:w="272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A4EB5" w:rsidRPr="00D037D8" w:rsidRDefault="00CA4EB5" w:rsidP="00CA4EB5">
            <w:pPr>
              <w:widowControl/>
              <w:adjustRightInd/>
              <w:spacing w:before="0" w:after="0"/>
              <w:ind w:firstLine="0"/>
              <w:jc w:val="center"/>
              <w:textAlignment w:val="auto"/>
              <w:rPr>
                <w:rFonts w:eastAsia="Times New Roman" w:cs="Arial"/>
                <w:b/>
                <w:color w:val="000000"/>
                <w:spacing w:val="0"/>
                <w:sz w:val="18"/>
                <w:szCs w:val="18"/>
                <w:lang w:eastAsia="ru-RU"/>
              </w:rPr>
            </w:pPr>
            <w:r w:rsidRPr="00D037D8">
              <w:rPr>
                <w:rFonts w:eastAsia="Times New Roman" w:cs="Arial"/>
                <w:b/>
                <w:color w:val="000000"/>
                <w:spacing w:val="0"/>
                <w:sz w:val="18"/>
                <w:szCs w:val="18"/>
                <w:lang w:eastAsia="ru-RU"/>
              </w:rPr>
              <w:t>Участок</w:t>
            </w:r>
          </w:p>
        </w:tc>
        <w:tc>
          <w:tcPr>
            <w:tcW w:w="556" w:type="pct"/>
            <w:tcBorders>
              <w:top w:val="single" w:sz="4" w:space="0" w:color="auto"/>
              <w:left w:val="nil"/>
              <w:bottom w:val="single" w:sz="4" w:space="0" w:color="auto"/>
              <w:right w:val="single" w:sz="4" w:space="0" w:color="auto"/>
            </w:tcBorders>
            <w:shd w:val="clear" w:color="auto" w:fill="auto"/>
            <w:vAlign w:val="center"/>
            <w:hideMark/>
          </w:tcPr>
          <w:p w:rsidR="00CA4EB5" w:rsidRDefault="00CA4EB5" w:rsidP="00CA4EB5">
            <w:pPr>
              <w:widowControl/>
              <w:adjustRightInd/>
              <w:spacing w:before="0" w:after="0"/>
              <w:ind w:firstLine="0"/>
              <w:jc w:val="center"/>
              <w:textAlignment w:val="auto"/>
              <w:rPr>
                <w:rFonts w:eastAsia="Times New Roman" w:cs="Arial"/>
                <w:b/>
                <w:color w:val="000000"/>
                <w:spacing w:val="0"/>
                <w:sz w:val="18"/>
                <w:szCs w:val="18"/>
                <w:lang w:eastAsia="ru-RU"/>
              </w:rPr>
            </w:pPr>
            <w:r w:rsidRPr="00D037D8">
              <w:rPr>
                <w:rFonts w:eastAsia="Times New Roman" w:cs="Arial"/>
                <w:b/>
                <w:color w:val="000000"/>
                <w:spacing w:val="0"/>
                <w:sz w:val="18"/>
                <w:szCs w:val="18"/>
                <w:lang w:eastAsia="ru-RU"/>
              </w:rPr>
              <w:t xml:space="preserve">Условный </w:t>
            </w:r>
          </w:p>
          <w:p w:rsidR="00CA4EB5" w:rsidRDefault="00CA4EB5" w:rsidP="00CA4EB5">
            <w:pPr>
              <w:widowControl/>
              <w:adjustRightInd/>
              <w:spacing w:before="0" w:after="0"/>
              <w:ind w:firstLine="0"/>
              <w:jc w:val="center"/>
              <w:textAlignment w:val="auto"/>
              <w:rPr>
                <w:rFonts w:eastAsia="Times New Roman" w:cs="Arial"/>
                <w:b/>
                <w:color w:val="000000"/>
                <w:spacing w:val="0"/>
                <w:sz w:val="18"/>
                <w:szCs w:val="18"/>
                <w:lang w:eastAsia="ru-RU"/>
              </w:rPr>
            </w:pPr>
            <w:r>
              <w:rPr>
                <w:rFonts w:eastAsia="Times New Roman" w:cs="Arial"/>
                <w:b/>
                <w:color w:val="000000"/>
                <w:spacing w:val="0"/>
                <w:sz w:val="18"/>
                <w:szCs w:val="18"/>
                <w:lang w:eastAsia="ru-RU"/>
              </w:rPr>
              <w:t>диаметр</w:t>
            </w:r>
          </w:p>
          <w:p w:rsidR="00CA4EB5" w:rsidRPr="00D037D8" w:rsidRDefault="00CA4EB5" w:rsidP="00CA4EB5">
            <w:pPr>
              <w:widowControl/>
              <w:adjustRightInd/>
              <w:spacing w:before="0" w:after="0"/>
              <w:ind w:firstLine="0"/>
              <w:jc w:val="center"/>
              <w:textAlignment w:val="auto"/>
              <w:rPr>
                <w:rFonts w:eastAsia="Times New Roman" w:cs="Arial"/>
                <w:b/>
                <w:color w:val="000000"/>
                <w:spacing w:val="0"/>
                <w:sz w:val="18"/>
                <w:szCs w:val="18"/>
                <w:lang w:eastAsia="ru-RU"/>
              </w:rPr>
            </w:pPr>
            <w:r w:rsidRPr="00D037D8">
              <w:rPr>
                <w:rFonts w:eastAsia="Times New Roman" w:cs="Arial"/>
                <w:b/>
                <w:color w:val="000000"/>
                <w:spacing w:val="0"/>
                <w:sz w:val="18"/>
                <w:szCs w:val="18"/>
                <w:lang w:eastAsia="ru-RU"/>
              </w:rPr>
              <w:t xml:space="preserve">старый, </w:t>
            </w:r>
            <w:r w:rsidRPr="00D037D8">
              <w:rPr>
                <w:rFonts w:eastAsia="Times New Roman" w:cs="Arial"/>
                <w:b/>
                <w:color w:val="000000"/>
                <w:spacing w:val="0"/>
                <w:sz w:val="18"/>
                <w:szCs w:val="18"/>
                <w:lang w:eastAsia="ru-RU"/>
              </w:rPr>
              <w:br/>
              <w:t>мм</w:t>
            </w:r>
          </w:p>
        </w:tc>
        <w:tc>
          <w:tcPr>
            <w:tcW w:w="556" w:type="pct"/>
            <w:tcBorders>
              <w:top w:val="single" w:sz="4" w:space="0" w:color="auto"/>
              <w:left w:val="nil"/>
              <w:bottom w:val="single" w:sz="4" w:space="0" w:color="auto"/>
              <w:right w:val="single" w:sz="4" w:space="0" w:color="auto"/>
            </w:tcBorders>
            <w:shd w:val="clear" w:color="auto" w:fill="auto"/>
            <w:vAlign w:val="center"/>
            <w:hideMark/>
          </w:tcPr>
          <w:p w:rsidR="00CA4EB5" w:rsidRDefault="00CA4EB5" w:rsidP="00CA4EB5">
            <w:pPr>
              <w:widowControl/>
              <w:adjustRightInd/>
              <w:spacing w:before="0" w:after="0"/>
              <w:ind w:firstLine="0"/>
              <w:jc w:val="center"/>
              <w:textAlignment w:val="auto"/>
              <w:rPr>
                <w:rFonts w:eastAsia="Times New Roman" w:cs="Arial"/>
                <w:b/>
                <w:color w:val="000000"/>
                <w:spacing w:val="0"/>
                <w:sz w:val="18"/>
                <w:szCs w:val="18"/>
                <w:lang w:eastAsia="ru-RU"/>
              </w:rPr>
            </w:pPr>
            <w:r w:rsidRPr="00D037D8">
              <w:rPr>
                <w:rFonts w:eastAsia="Times New Roman" w:cs="Arial"/>
                <w:b/>
                <w:color w:val="000000"/>
                <w:spacing w:val="0"/>
                <w:sz w:val="18"/>
                <w:szCs w:val="18"/>
                <w:lang w:eastAsia="ru-RU"/>
              </w:rPr>
              <w:t xml:space="preserve">Условный диамeтр </w:t>
            </w:r>
          </w:p>
          <w:p w:rsidR="00CA4EB5" w:rsidRPr="00D037D8" w:rsidRDefault="00CA4EB5" w:rsidP="00CA4EB5">
            <w:pPr>
              <w:widowControl/>
              <w:adjustRightInd/>
              <w:spacing w:before="0" w:after="0"/>
              <w:ind w:firstLine="0"/>
              <w:jc w:val="center"/>
              <w:textAlignment w:val="auto"/>
              <w:rPr>
                <w:rFonts w:eastAsia="Times New Roman" w:cs="Arial"/>
                <w:b/>
                <w:color w:val="000000"/>
                <w:spacing w:val="0"/>
                <w:sz w:val="18"/>
                <w:szCs w:val="18"/>
                <w:lang w:eastAsia="ru-RU"/>
              </w:rPr>
            </w:pPr>
            <w:r w:rsidRPr="00D037D8">
              <w:rPr>
                <w:rFonts w:eastAsia="Times New Roman" w:cs="Arial"/>
                <w:b/>
                <w:color w:val="000000"/>
                <w:spacing w:val="0"/>
                <w:sz w:val="18"/>
                <w:szCs w:val="18"/>
                <w:lang w:eastAsia="ru-RU"/>
              </w:rPr>
              <w:t xml:space="preserve">новый, </w:t>
            </w:r>
            <w:r w:rsidRPr="00D037D8">
              <w:rPr>
                <w:rFonts w:eastAsia="Times New Roman" w:cs="Arial"/>
                <w:b/>
                <w:color w:val="000000"/>
                <w:spacing w:val="0"/>
                <w:sz w:val="18"/>
                <w:szCs w:val="18"/>
                <w:lang w:eastAsia="ru-RU"/>
              </w:rPr>
              <w:br/>
              <w:t>мм</w:t>
            </w:r>
          </w:p>
        </w:tc>
        <w:tc>
          <w:tcPr>
            <w:tcW w:w="409" w:type="pct"/>
            <w:tcBorders>
              <w:top w:val="single" w:sz="4" w:space="0" w:color="auto"/>
              <w:left w:val="nil"/>
              <w:bottom w:val="single" w:sz="4" w:space="0" w:color="auto"/>
              <w:right w:val="single" w:sz="4" w:space="0" w:color="auto"/>
            </w:tcBorders>
            <w:shd w:val="clear" w:color="auto" w:fill="auto"/>
            <w:vAlign w:val="center"/>
            <w:hideMark/>
          </w:tcPr>
          <w:p w:rsidR="00CA4EB5" w:rsidRPr="00D037D8" w:rsidRDefault="00CA4EB5" w:rsidP="00CA4EB5">
            <w:pPr>
              <w:widowControl/>
              <w:adjustRightInd/>
              <w:spacing w:before="0" w:after="0"/>
              <w:ind w:firstLine="0"/>
              <w:jc w:val="center"/>
              <w:textAlignment w:val="auto"/>
              <w:rPr>
                <w:rFonts w:eastAsia="Times New Roman" w:cs="Arial"/>
                <w:b/>
                <w:color w:val="000000"/>
                <w:spacing w:val="0"/>
                <w:sz w:val="18"/>
                <w:szCs w:val="18"/>
                <w:lang w:eastAsia="ru-RU"/>
              </w:rPr>
            </w:pPr>
            <w:r w:rsidRPr="00D037D8">
              <w:rPr>
                <w:rFonts w:eastAsia="Times New Roman" w:cs="Arial"/>
                <w:b/>
                <w:color w:val="000000"/>
                <w:spacing w:val="0"/>
                <w:sz w:val="18"/>
                <w:szCs w:val="18"/>
                <w:lang w:eastAsia="ru-RU"/>
              </w:rPr>
              <w:t>Длина, м</w:t>
            </w:r>
          </w:p>
        </w:tc>
        <w:tc>
          <w:tcPr>
            <w:tcW w:w="756" w:type="pct"/>
            <w:tcBorders>
              <w:top w:val="single" w:sz="4" w:space="0" w:color="auto"/>
              <w:left w:val="nil"/>
              <w:bottom w:val="single" w:sz="4" w:space="0" w:color="auto"/>
              <w:right w:val="single" w:sz="4" w:space="0" w:color="auto"/>
            </w:tcBorders>
            <w:shd w:val="clear" w:color="auto" w:fill="auto"/>
            <w:vAlign w:val="center"/>
            <w:hideMark/>
          </w:tcPr>
          <w:p w:rsidR="00CA4EB5" w:rsidRPr="00D037D8" w:rsidRDefault="00CA4EB5" w:rsidP="00CA4EB5">
            <w:pPr>
              <w:widowControl/>
              <w:adjustRightInd/>
              <w:spacing w:before="0" w:after="0"/>
              <w:ind w:firstLine="0"/>
              <w:jc w:val="center"/>
              <w:textAlignment w:val="auto"/>
              <w:rPr>
                <w:rFonts w:eastAsia="Times New Roman" w:cs="Arial"/>
                <w:b/>
                <w:color w:val="000000"/>
                <w:spacing w:val="0"/>
                <w:sz w:val="18"/>
                <w:szCs w:val="18"/>
                <w:lang w:eastAsia="ru-RU"/>
              </w:rPr>
            </w:pPr>
            <w:r w:rsidRPr="00D037D8">
              <w:rPr>
                <w:rFonts w:eastAsia="Times New Roman" w:cs="Arial"/>
                <w:b/>
                <w:color w:val="000000"/>
                <w:spacing w:val="0"/>
                <w:sz w:val="18"/>
                <w:szCs w:val="18"/>
                <w:lang w:eastAsia="ru-RU"/>
              </w:rPr>
              <w:t>Год реконструкции</w:t>
            </w:r>
          </w:p>
        </w:tc>
      </w:tr>
      <w:tr w:rsidR="00CA4EB5" w:rsidRPr="00D037D8" w:rsidTr="00CA4EB5">
        <w:trPr>
          <w:trHeight w:val="300"/>
        </w:trPr>
        <w:tc>
          <w:tcPr>
            <w:tcW w:w="2722" w:type="pct"/>
            <w:tcBorders>
              <w:top w:val="nil"/>
              <w:left w:val="single" w:sz="4" w:space="0" w:color="auto"/>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left"/>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01-БКВ-37_1 - 01-БКВ-38_1 1</w:t>
            </w:r>
          </w:p>
        </w:tc>
        <w:tc>
          <w:tcPr>
            <w:tcW w:w="556"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50</w:t>
            </w:r>
          </w:p>
        </w:tc>
        <w:tc>
          <w:tcPr>
            <w:tcW w:w="556"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70</w:t>
            </w:r>
          </w:p>
        </w:tc>
        <w:tc>
          <w:tcPr>
            <w:tcW w:w="409"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41</w:t>
            </w:r>
          </w:p>
        </w:tc>
        <w:tc>
          <w:tcPr>
            <w:tcW w:w="756"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2</w:t>
            </w:r>
            <w:r>
              <w:rPr>
                <w:rFonts w:eastAsia="Times New Roman" w:cs="Arial"/>
                <w:color w:val="000000"/>
                <w:spacing w:val="0"/>
                <w:sz w:val="18"/>
                <w:szCs w:val="18"/>
                <w:lang w:eastAsia="ru-RU"/>
              </w:rPr>
              <w:t>023</w:t>
            </w:r>
          </w:p>
        </w:tc>
      </w:tr>
      <w:tr w:rsidR="00CA4EB5" w:rsidRPr="00D037D8" w:rsidTr="00CA4EB5">
        <w:trPr>
          <w:trHeight w:val="300"/>
        </w:trPr>
        <w:tc>
          <w:tcPr>
            <w:tcW w:w="2722" w:type="pct"/>
            <w:tcBorders>
              <w:top w:val="nil"/>
              <w:left w:val="single" w:sz="4" w:space="0" w:color="auto"/>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left"/>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01-БКВ-38_1 - 01-КВР-ТК-БН_73_1 1</w:t>
            </w:r>
          </w:p>
        </w:tc>
        <w:tc>
          <w:tcPr>
            <w:tcW w:w="556"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50</w:t>
            </w:r>
          </w:p>
        </w:tc>
        <w:tc>
          <w:tcPr>
            <w:tcW w:w="556"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70</w:t>
            </w:r>
          </w:p>
        </w:tc>
        <w:tc>
          <w:tcPr>
            <w:tcW w:w="409"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15</w:t>
            </w:r>
          </w:p>
        </w:tc>
        <w:tc>
          <w:tcPr>
            <w:tcW w:w="756"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20</w:t>
            </w:r>
            <w:r>
              <w:rPr>
                <w:rFonts w:eastAsia="Times New Roman" w:cs="Arial"/>
                <w:color w:val="000000"/>
                <w:spacing w:val="0"/>
                <w:sz w:val="18"/>
                <w:szCs w:val="18"/>
                <w:lang w:eastAsia="ru-RU"/>
              </w:rPr>
              <w:t>23</w:t>
            </w:r>
          </w:p>
        </w:tc>
      </w:tr>
      <w:tr w:rsidR="00CA4EB5" w:rsidRPr="00D037D8" w:rsidTr="00CA4EB5">
        <w:trPr>
          <w:trHeight w:val="300"/>
        </w:trPr>
        <w:tc>
          <w:tcPr>
            <w:tcW w:w="2722" w:type="pct"/>
            <w:tcBorders>
              <w:top w:val="nil"/>
              <w:left w:val="single" w:sz="4" w:space="0" w:color="auto"/>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left"/>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01-БКВ-59_1 - 01-КВР-ТК-БН_99_1 1</w:t>
            </w:r>
          </w:p>
        </w:tc>
        <w:tc>
          <w:tcPr>
            <w:tcW w:w="556"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70</w:t>
            </w:r>
          </w:p>
        </w:tc>
        <w:tc>
          <w:tcPr>
            <w:tcW w:w="556"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125</w:t>
            </w:r>
          </w:p>
        </w:tc>
        <w:tc>
          <w:tcPr>
            <w:tcW w:w="409"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13</w:t>
            </w:r>
          </w:p>
        </w:tc>
        <w:tc>
          <w:tcPr>
            <w:tcW w:w="756"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20</w:t>
            </w:r>
            <w:r>
              <w:rPr>
                <w:rFonts w:eastAsia="Times New Roman" w:cs="Arial"/>
                <w:color w:val="000000"/>
                <w:spacing w:val="0"/>
                <w:sz w:val="18"/>
                <w:szCs w:val="18"/>
                <w:lang w:eastAsia="ru-RU"/>
              </w:rPr>
              <w:t>23</w:t>
            </w:r>
          </w:p>
        </w:tc>
      </w:tr>
      <w:tr w:rsidR="00CA4EB5" w:rsidRPr="00D037D8" w:rsidTr="00CA4EB5">
        <w:trPr>
          <w:trHeight w:val="300"/>
        </w:trPr>
        <w:tc>
          <w:tcPr>
            <w:tcW w:w="2722" w:type="pct"/>
            <w:tcBorders>
              <w:top w:val="nil"/>
              <w:left w:val="single" w:sz="4" w:space="0" w:color="auto"/>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left"/>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01-БКВ-85_1 - 01-БКВ-72_1 1</w:t>
            </w:r>
          </w:p>
        </w:tc>
        <w:tc>
          <w:tcPr>
            <w:tcW w:w="556"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150</w:t>
            </w:r>
          </w:p>
        </w:tc>
        <w:tc>
          <w:tcPr>
            <w:tcW w:w="556"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200</w:t>
            </w:r>
          </w:p>
        </w:tc>
        <w:tc>
          <w:tcPr>
            <w:tcW w:w="409"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56</w:t>
            </w:r>
          </w:p>
        </w:tc>
        <w:tc>
          <w:tcPr>
            <w:tcW w:w="756"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2</w:t>
            </w:r>
            <w:r>
              <w:rPr>
                <w:rFonts w:eastAsia="Times New Roman" w:cs="Arial"/>
                <w:color w:val="000000"/>
                <w:spacing w:val="0"/>
                <w:sz w:val="18"/>
                <w:szCs w:val="18"/>
                <w:lang w:eastAsia="ru-RU"/>
              </w:rPr>
              <w:t>023</w:t>
            </w:r>
          </w:p>
        </w:tc>
      </w:tr>
      <w:tr w:rsidR="00CA4EB5" w:rsidRPr="00D037D8" w:rsidTr="00CA4EB5">
        <w:trPr>
          <w:trHeight w:val="300"/>
        </w:trPr>
        <w:tc>
          <w:tcPr>
            <w:tcW w:w="2722" w:type="pct"/>
            <w:tcBorders>
              <w:top w:val="nil"/>
              <w:left w:val="single" w:sz="4" w:space="0" w:color="auto"/>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left"/>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01-КВР-ТК-1_2 - 01-БКВ-59_1 1</w:t>
            </w:r>
          </w:p>
        </w:tc>
        <w:tc>
          <w:tcPr>
            <w:tcW w:w="556"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70</w:t>
            </w:r>
          </w:p>
        </w:tc>
        <w:tc>
          <w:tcPr>
            <w:tcW w:w="556"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125</w:t>
            </w:r>
          </w:p>
        </w:tc>
        <w:tc>
          <w:tcPr>
            <w:tcW w:w="409"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50</w:t>
            </w:r>
          </w:p>
        </w:tc>
        <w:tc>
          <w:tcPr>
            <w:tcW w:w="756"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20</w:t>
            </w:r>
            <w:r w:rsidR="006B359F">
              <w:rPr>
                <w:rFonts w:eastAsia="Times New Roman" w:cs="Arial"/>
                <w:color w:val="000000"/>
                <w:spacing w:val="0"/>
                <w:sz w:val="18"/>
                <w:szCs w:val="18"/>
                <w:lang w:eastAsia="ru-RU"/>
              </w:rPr>
              <w:t>24</w:t>
            </w:r>
          </w:p>
        </w:tc>
      </w:tr>
      <w:tr w:rsidR="00CA4EB5" w:rsidRPr="00D037D8" w:rsidTr="00CA4EB5">
        <w:trPr>
          <w:trHeight w:val="300"/>
        </w:trPr>
        <w:tc>
          <w:tcPr>
            <w:tcW w:w="2722" w:type="pct"/>
            <w:tcBorders>
              <w:top w:val="nil"/>
              <w:left w:val="single" w:sz="4" w:space="0" w:color="auto"/>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left"/>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01-КВР-ТК-4_2 - 01-КВР-ТК-1_2 1</w:t>
            </w:r>
          </w:p>
        </w:tc>
        <w:tc>
          <w:tcPr>
            <w:tcW w:w="556"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80</w:t>
            </w:r>
          </w:p>
        </w:tc>
        <w:tc>
          <w:tcPr>
            <w:tcW w:w="556"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125</w:t>
            </w:r>
          </w:p>
        </w:tc>
        <w:tc>
          <w:tcPr>
            <w:tcW w:w="409"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70</w:t>
            </w:r>
          </w:p>
        </w:tc>
        <w:tc>
          <w:tcPr>
            <w:tcW w:w="756"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20</w:t>
            </w:r>
            <w:r w:rsidR="006B359F">
              <w:rPr>
                <w:rFonts w:eastAsia="Times New Roman" w:cs="Arial"/>
                <w:color w:val="000000"/>
                <w:spacing w:val="0"/>
                <w:sz w:val="18"/>
                <w:szCs w:val="18"/>
                <w:lang w:eastAsia="ru-RU"/>
              </w:rPr>
              <w:t>24</w:t>
            </w:r>
          </w:p>
        </w:tc>
      </w:tr>
      <w:tr w:rsidR="00CA4EB5" w:rsidRPr="00D037D8" w:rsidTr="00CA4EB5">
        <w:trPr>
          <w:trHeight w:val="300"/>
        </w:trPr>
        <w:tc>
          <w:tcPr>
            <w:tcW w:w="2722" w:type="pct"/>
            <w:tcBorders>
              <w:top w:val="nil"/>
              <w:left w:val="single" w:sz="4" w:space="0" w:color="auto"/>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left"/>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01-КВР-ТК-68_1 - 01-БКВ-37_1 1</w:t>
            </w:r>
          </w:p>
        </w:tc>
        <w:tc>
          <w:tcPr>
            <w:tcW w:w="556"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50</w:t>
            </w:r>
          </w:p>
        </w:tc>
        <w:tc>
          <w:tcPr>
            <w:tcW w:w="556"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70</w:t>
            </w:r>
          </w:p>
        </w:tc>
        <w:tc>
          <w:tcPr>
            <w:tcW w:w="409"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28</w:t>
            </w:r>
          </w:p>
        </w:tc>
        <w:tc>
          <w:tcPr>
            <w:tcW w:w="756"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2</w:t>
            </w:r>
            <w:r w:rsidR="006B359F">
              <w:rPr>
                <w:rFonts w:eastAsia="Times New Roman" w:cs="Arial"/>
                <w:color w:val="000000"/>
                <w:spacing w:val="0"/>
                <w:sz w:val="18"/>
                <w:szCs w:val="18"/>
                <w:lang w:eastAsia="ru-RU"/>
              </w:rPr>
              <w:t>024</w:t>
            </w:r>
          </w:p>
        </w:tc>
      </w:tr>
      <w:tr w:rsidR="00CA4EB5" w:rsidRPr="00D037D8" w:rsidTr="00CA4EB5">
        <w:trPr>
          <w:trHeight w:val="300"/>
        </w:trPr>
        <w:tc>
          <w:tcPr>
            <w:tcW w:w="2722" w:type="pct"/>
            <w:tcBorders>
              <w:top w:val="nil"/>
              <w:left w:val="single" w:sz="4" w:space="0" w:color="auto"/>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left"/>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01-КВР-ТК-БН_102_1 - 01-ТП-ОТ-ул. Цапко, 2/3 1</w:t>
            </w:r>
          </w:p>
        </w:tc>
        <w:tc>
          <w:tcPr>
            <w:tcW w:w="556"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32</w:t>
            </w:r>
          </w:p>
        </w:tc>
        <w:tc>
          <w:tcPr>
            <w:tcW w:w="556"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40</w:t>
            </w:r>
          </w:p>
        </w:tc>
        <w:tc>
          <w:tcPr>
            <w:tcW w:w="409"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57</w:t>
            </w:r>
          </w:p>
        </w:tc>
        <w:tc>
          <w:tcPr>
            <w:tcW w:w="756"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20</w:t>
            </w:r>
            <w:r w:rsidR="006B359F">
              <w:rPr>
                <w:rFonts w:eastAsia="Times New Roman" w:cs="Arial"/>
                <w:color w:val="000000"/>
                <w:spacing w:val="0"/>
                <w:sz w:val="18"/>
                <w:szCs w:val="18"/>
                <w:lang w:eastAsia="ru-RU"/>
              </w:rPr>
              <w:t>24</w:t>
            </w:r>
          </w:p>
        </w:tc>
      </w:tr>
      <w:tr w:rsidR="00CA4EB5" w:rsidRPr="00D037D8" w:rsidTr="00CA4EB5">
        <w:trPr>
          <w:trHeight w:val="300"/>
        </w:trPr>
        <w:tc>
          <w:tcPr>
            <w:tcW w:w="2722" w:type="pct"/>
            <w:tcBorders>
              <w:top w:val="nil"/>
              <w:left w:val="single" w:sz="4" w:space="0" w:color="auto"/>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left"/>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01-КВР-ТК-БН_7_2 - 01-КВР-ТК-БН_8_2 1</w:t>
            </w:r>
          </w:p>
        </w:tc>
        <w:tc>
          <w:tcPr>
            <w:tcW w:w="556"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150</w:t>
            </w:r>
          </w:p>
        </w:tc>
        <w:tc>
          <w:tcPr>
            <w:tcW w:w="556"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200</w:t>
            </w:r>
          </w:p>
        </w:tc>
        <w:tc>
          <w:tcPr>
            <w:tcW w:w="409"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40</w:t>
            </w:r>
          </w:p>
        </w:tc>
        <w:tc>
          <w:tcPr>
            <w:tcW w:w="756"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20</w:t>
            </w:r>
            <w:r w:rsidR="006B359F">
              <w:rPr>
                <w:rFonts w:eastAsia="Times New Roman" w:cs="Arial"/>
                <w:color w:val="000000"/>
                <w:spacing w:val="0"/>
                <w:sz w:val="18"/>
                <w:szCs w:val="18"/>
                <w:lang w:eastAsia="ru-RU"/>
              </w:rPr>
              <w:t>24</w:t>
            </w:r>
          </w:p>
        </w:tc>
      </w:tr>
      <w:tr w:rsidR="00CA4EB5" w:rsidRPr="00D037D8" w:rsidTr="00CA4EB5">
        <w:trPr>
          <w:trHeight w:val="300"/>
        </w:trPr>
        <w:tc>
          <w:tcPr>
            <w:tcW w:w="2722" w:type="pct"/>
            <w:tcBorders>
              <w:top w:val="nil"/>
              <w:left w:val="single" w:sz="4" w:space="0" w:color="auto"/>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left"/>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01-КВР-ТК-БН_73_1 - 01-БКВ-89_1 1</w:t>
            </w:r>
          </w:p>
        </w:tc>
        <w:tc>
          <w:tcPr>
            <w:tcW w:w="556"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50</w:t>
            </w:r>
          </w:p>
        </w:tc>
        <w:tc>
          <w:tcPr>
            <w:tcW w:w="556"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70</w:t>
            </w:r>
          </w:p>
        </w:tc>
        <w:tc>
          <w:tcPr>
            <w:tcW w:w="409"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28,8</w:t>
            </w:r>
          </w:p>
        </w:tc>
        <w:tc>
          <w:tcPr>
            <w:tcW w:w="756"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2</w:t>
            </w:r>
            <w:r w:rsidR="006B359F">
              <w:rPr>
                <w:rFonts w:eastAsia="Times New Roman" w:cs="Arial"/>
                <w:color w:val="000000"/>
                <w:spacing w:val="0"/>
                <w:sz w:val="18"/>
                <w:szCs w:val="18"/>
                <w:lang w:eastAsia="ru-RU"/>
              </w:rPr>
              <w:t>024</w:t>
            </w:r>
          </w:p>
        </w:tc>
      </w:tr>
      <w:tr w:rsidR="00CA4EB5" w:rsidRPr="00D037D8" w:rsidTr="00CA4EB5">
        <w:trPr>
          <w:trHeight w:val="300"/>
        </w:trPr>
        <w:tc>
          <w:tcPr>
            <w:tcW w:w="2722" w:type="pct"/>
            <w:tcBorders>
              <w:top w:val="nil"/>
              <w:left w:val="single" w:sz="4" w:space="0" w:color="auto"/>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left"/>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01-КВР-ТК-БН_76_2 - 01-ТП-ОТ-ул. К.Маркса, 62 (Автостоянка) 1</w:t>
            </w:r>
          </w:p>
        </w:tc>
        <w:tc>
          <w:tcPr>
            <w:tcW w:w="556"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50</w:t>
            </w:r>
          </w:p>
        </w:tc>
        <w:tc>
          <w:tcPr>
            <w:tcW w:w="556"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70</w:t>
            </w:r>
          </w:p>
        </w:tc>
        <w:tc>
          <w:tcPr>
            <w:tcW w:w="409"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70</w:t>
            </w:r>
          </w:p>
        </w:tc>
        <w:tc>
          <w:tcPr>
            <w:tcW w:w="756"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6B359F">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20</w:t>
            </w:r>
            <w:r>
              <w:rPr>
                <w:rFonts w:eastAsia="Times New Roman" w:cs="Arial"/>
                <w:color w:val="000000"/>
                <w:spacing w:val="0"/>
                <w:sz w:val="18"/>
                <w:szCs w:val="18"/>
                <w:lang w:eastAsia="ru-RU"/>
              </w:rPr>
              <w:t>2</w:t>
            </w:r>
            <w:r w:rsidR="006B359F">
              <w:rPr>
                <w:rFonts w:eastAsia="Times New Roman" w:cs="Arial"/>
                <w:color w:val="000000"/>
                <w:spacing w:val="0"/>
                <w:sz w:val="18"/>
                <w:szCs w:val="18"/>
                <w:lang w:eastAsia="ru-RU"/>
              </w:rPr>
              <w:t>5</w:t>
            </w:r>
          </w:p>
        </w:tc>
      </w:tr>
      <w:tr w:rsidR="00CA4EB5" w:rsidRPr="00D037D8" w:rsidTr="00CA4EB5">
        <w:trPr>
          <w:trHeight w:val="300"/>
        </w:trPr>
        <w:tc>
          <w:tcPr>
            <w:tcW w:w="2722" w:type="pct"/>
            <w:tcBorders>
              <w:top w:val="nil"/>
              <w:left w:val="single" w:sz="4" w:space="0" w:color="auto"/>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left"/>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01-КВР-ТК-БН_8_2 - 01-КВР-ТК-БН_9_2 1</w:t>
            </w:r>
          </w:p>
        </w:tc>
        <w:tc>
          <w:tcPr>
            <w:tcW w:w="556"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150</w:t>
            </w:r>
          </w:p>
        </w:tc>
        <w:tc>
          <w:tcPr>
            <w:tcW w:w="556"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200</w:t>
            </w:r>
          </w:p>
        </w:tc>
        <w:tc>
          <w:tcPr>
            <w:tcW w:w="409"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28</w:t>
            </w:r>
          </w:p>
        </w:tc>
        <w:tc>
          <w:tcPr>
            <w:tcW w:w="756"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6B359F">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20</w:t>
            </w:r>
            <w:r>
              <w:rPr>
                <w:rFonts w:eastAsia="Times New Roman" w:cs="Arial"/>
                <w:color w:val="000000"/>
                <w:spacing w:val="0"/>
                <w:sz w:val="18"/>
                <w:szCs w:val="18"/>
                <w:lang w:eastAsia="ru-RU"/>
              </w:rPr>
              <w:t>2</w:t>
            </w:r>
            <w:r w:rsidR="006B359F">
              <w:rPr>
                <w:rFonts w:eastAsia="Times New Roman" w:cs="Arial"/>
                <w:color w:val="000000"/>
                <w:spacing w:val="0"/>
                <w:sz w:val="18"/>
                <w:szCs w:val="18"/>
                <w:lang w:eastAsia="ru-RU"/>
              </w:rPr>
              <w:t>5</w:t>
            </w:r>
          </w:p>
        </w:tc>
      </w:tr>
      <w:tr w:rsidR="00CA4EB5" w:rsidRPr="00D037D8" w:rsidTr="00CA4EB5">
        <w:trPr>
          <w:trHeight w:val="300"/>
        </w:trPr>
        <w:tc>
          <w:tcPr>
            <w:tcW w:w="2722" w:type="pct"/>
            <w:tcBorders>
              <w:top w:val="nil"/>
              <w:left w:val="single" w:sz="4" w:space="0" w:color="auto"/>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left"/>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01-КВР-ТК-БН_99_1 - 01-КВР-ТК-БН_100_1 1</w:t>
            </w:r>
          </w:p>
        </w:tc>
        <w:tc>
          <w:tcPr>
            <w:tcW w:w="556"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70</w:t>
            </w:r>
          </w:p>
        </w:tc>
        <w:tc>
          <w:tcPr>
            <w:tcW w:w="556"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125</w:t>
            </w:r>
          </w:p>
        </w:tc>
        <w:tc>
          <w:tcPr>
            <w:tcW w:w="409"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44</w:t>
            </w:r>
          </w:p>
        </w:tc>
        <w:tc>
          <w:tcPr>
            <w:tcW w:w="756"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6B359F">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2</w:t>
            </w:r>
            <w:r>
              <w:rPr>
                <w:rFonts w:eastAsia="Times New Roman" w:cs="Arial"/>
                <w:color w:val="000000"/>
                <w:spacing w:val="0"/>
                <w:sz w:val="18"/>
                <w:szCs w:val="18"/>
                <w:lang w:eastAsia="ru-RU"/>
              </w:rPr>
              <w:t>02</w:t>
            </w:r>
            <w:r w:rsidR="006B359F">
              <w:rPr>
                <w:rFonts w:eastAsia="Times New Roman" w:cs="Arial"/>
                <w:color w:val="000000"/>
                <w:spacing w:val="0"/>
                <w:sz w:val="18"/>
                <w:szCs w:val="18"/>
                <w:lang w:eastAsia="ru-RU"/>
              </w:rPr>
              <w:t>5</w:t>
            </w:r>
          </w:p>
        </w:tc>
      </w:tr>
      <w:tr w:rsidR="00CA4EB5" w:rsidRPr="00D037D8" w:rsidTr="00CA4EB5">
        <w:trPr>
          <w:trHeight w:val="300"/>
        </w:trPr>
        <w:tc>
          <w:tcPr>
            <w:tcW w:w="2722" w:type="pct"/>
            <w:tcBorders>
              <w:top w:val="nil"/>
              <w:left w:val="single" w:sz="4" w:space="0" w:color="auto"/>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left"/>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01-КВР-ТК-1_2 - 01-КВР-ТК-2_2 1</w:t>
            </w:r>
          </w:p>
        </w:tc>
        <w:tc>
          <w:tcPr>
            <w:tcW w:w="556"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70</w:t>
            </w:r>
          </w:p>
        </w:tc>
        <w:tc>
          <w:tcPr>
            <w:tcW w:w="556"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80</w:t>
            </w:r>
          </w:p>
        </w:tc>
        <w:tc>
          <w:tcPr>
            <w:tcW w:w="409"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50</w:t>
            </w:r>
          </w:p>
        </w:tc>
        <w:tc>
          <w:tcPr>
            <w:tcW w:w="756"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6B359F">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20</w:t>
            </w:r>
            <w:r>
              <w:rPr>
                <w:rFonts w:eastAsia="Times New Roman" w:cs="Arial"/>
                <w:color w:val="000000"/>
                <w:spacing w:val="0"/>
                <w:sz w:val="18"/>
                <w:szCs w:val="18"/>
                <w:lang w:eastAsia="ru-RU"/>
              </w:rPr>
              <w:t>2</w:t>
            </w:r>
            <w:r w:rsidR="006B359F">
              <w:rPr>
                <w:rFonts w:eastAsia="Times New Roman" w:cs="Arial"/>
                <w:color w:val="000000"/>
                <w:spacing w:val="0"/>
                <w:sz w:val="18"/>
                <w:szCs w:val="18"/>
                <w:lang w:eastAsia="ru-RU"/>
              </w:rPr>
              <w:t>6</w:t>
            </w:r>
          </w:p>
        </w:tc>
      </w:tr>
      <w:tr w:rsidR="00CA4EB5" w:rsidRPr="00D037D8" w:rsidTr="00CA4EB5">
        <w:trPr>
          <w:trHeight w:val="300"/>
        </w:trPr>
        <w:tc>
          <w:tcPr>
            <w:tcW w:w="2722" w:type="pct"/>
            <w:tcBorders>
              <w:top w:val="nil"/>
              <w:left w:val="single" w:sz="4" w:space="0" w:color="auto"/>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left"/>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01-КВР-ТК-96_1 - 01-ИП-3_1</w:t>
            </w:r>
          </w:p>
        </w:tc>
        <w:tc>
          <w:tcPr>
            <w:tcW w:w="556"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150</w:t>
            </w:r>
          </w:p>
        </w:tc>
        <w:tc>
          <w:tcPr>
            <w:tcW w:w="556"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200</w:t>
            </w:r>
          </w:p>
        </w:tc>
        <w:tc>
          <w:tcPr>
            <w:tcW w:w="409"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19</w:t>
            </w:r>
          </w:p>
        </w:tc>
        <w:tc>
          <w:tcPr>
            <w:tcW w:w="756"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6B359F">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2</w:t>
            </w:r>
            <w:r>
              <w:rPr>
                <w:rFonts w:eastAsia="Times New Roman" w:cs="Arial"/>
                <w:color w:val="000000"/>
                <w:spacing w:val="0"/>
                <w:sz w:val="18"/>
                <w:szCs w:val="18"/>
                <w:lang w:eastAsia="ru-RU"/>
              </w:rPr>
              <w:t>02</w:t>
            </w:r>
            <w:r w:rsidR="006B359F">
              <w:rPr>
                <w:rFonts w:eastAsia="Times New Roman" w:cs="Arial"/>
                <w:color w:val="000000"/>
                <w:spacing w:val="0"/>
                <w:sz w:val="18"/>
                <w:szCs w:val="18"/>
                <w:lang w:eastAsia="ru-RU"/>
              </w:rPr>
              <w:t>6</w:t>
            </w:r>
          </w:p>
        </w:tc>
      </w:tr>
      <w:tr w:rsidR="00CA4EB5" w:rsidRPr="00D037D8" w:rsidTr="00CA4EB5">
        <w:trPr>
          <w:trHeight w:val="300"/>
        </w:trPr>
        <w:tc>
          <w:tcPr>
            <w:tcW w:w="2722" w:type="pct"/>
            <w:tcBorders>
              <w:top w:val="nil"/>
              <w:left w:val="single" w:sz="4" w:space="0" w:color="auto"/>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left"/>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01-ИП-3_1 - 01-ИП-4_1 1</w:t>
            </w:r>
          </w:p>
        </w:tc>
        <w:tc>
          <w:tcPr>
            <w:tcW w:w="556"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150</w:t>
            </w:r>
          </w:p>
        </w:tc>
        <w:tc>
          <w:tcPr>
            <w:tcW w:w="556"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200</w:t>
            </w:r>
          </w:p>
        </w:tc>
        <w:tc>
          <w:tcPr>
            <w:tcW w:w="409"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330</w:t>
            </w:r>
          </w:p>
        </w:tc>
        <w:tc>
          <w:tcPr>
            <w:tcW w:w="756"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6B359F">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20</w:t>
            </w:r>
            <w:r>
              <w:rPr>
                <w:rFonts w:eastAsia="Times New Roman" w:cs="Arial"/>
                <w:color w:val="000000"/>
                <w:spacing w:val="0"/>
                <w:sz w:val="18"/>
                <w:szCs w:val="18"/>
                <w:lang w:eastAsia="ru-RU"/>
              </w:rPr>
              <w:t>2</w:t>
            </w:r>
            <w:r w:rsidR="006B359F">
              <w:rPr>
                <w:rFonts w:eastAsia="Times New Roman" w:cs="Arial"/>
                <w:color w:val="000000"/>
                <w:spacing w:val="0"/>
                <w:sz w:val="18"/>
                <w:szCs w:val="18"/>
                <w:lang w:eastAsia="ru-RU"/>
              </w:rPr>
              <w:t>6</w:t>
            </w:r>
          </w:p>
        </w:tc>
      </w:tr>
      <w:tr w:rsidR="00CA4EB5" w:rsidRPr="00D037D8" w:rsidTr="00CA4EB5">
        <w:trPr>
          <w:trHeight w:val="300"/>
        </w:trPr>
        <w:tc>
          <w:tcPr>
            <w:tcW w:w="2722" w:type="pct"/>
            <w:tcBorders>
              <w:top w:val="nil"/>
              <w:left w:val="single" w:sz="4" w:space="0" w:color="auto"/>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left"/>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 xml:space="preserve"> 01-ИП-4_1 1 - 01-КВР-ТК-4_2</w:t>
            </w:r>
          </w:p>
        </w:tc>
        <w:tc>
          <w:tcPr>
            <w:tcW w:w="556"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150</w:t>
            </w:r>
          </w:p>
        </w:tc>
        <w:tc>
          <w:tcPr>
            <w:tcW w:w="556"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200</w:t>
            </w:r>
          </w:p>
        </w:tc>
        <w:tc>
          <w:tcPr>
            <w:tcW w:w="409"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21</w:t>
            </w:r>
          </w:p>
        </w:tc>
        <w:tc>
          <w:tcPr>
            <w:tcW w:w="756"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6B359F">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20</w:t>
            </w:r>
            <w:r>
              <w:rPr>
                <w:rFonts w:eastAsia="Times New Roman" w:cs="Arial"/>
                <w:color w:val="000000"/>
                <w:spacing w:val="0"/>
                <w:sz w:val="18"/>
                <w:szCs w:val="18"/>
                <w:lang w:eastAsia="ru-RU"/>
              </w:rPr>
              <w:t>2</w:t>
            </w:r>
            <w:r w:rsidR="006B359F">
              <w:rPr>
                <w:rFonts w:eastAsia="Times New Roman" w:cs="Arial"/>
                <w:color w:val="000000"/>
                <w:spacing w:val="0"/>
                <w:sz w:val="18"/>
                <w:szCs w:val="18"/>
                <w:lang w:eastAsia="ru-RU"/>
              </w:rPr>
              <w:t>6</w:t>
            </w:r>
          </w:p>
        </w:tc>
      </w:tr>
    </w:tbl>
    <w:p w:rsidR="00CA4EB5" w:rsidRPr="007E7869" w:rsidRDefault="00CA4EB5" w:rsidP="00CA4EB5">
      <w:pPr>
        <w:spacing w:before="0" w:after="0" w:line="360" w:lineRule="auto"/>
        <w:ind w:firstLine="0"/>
        <w:rPr>
          <w:b/>
          <w:bCs/>
          <w:sz w:val="18"/>
          <w:szCs w:val="18"/>
        </w:rPr>
      </w:pPr>
    </w:p>
    <w:p w:rsidR="00CA4EB5" w:rsidRDefault="00652806" w:rsidP="00CA4EB5">
      <w:pPr>
        <w:spacing w:before="0" w:after="0" w:line="360" w:lineRule="auto"/>
        <w:rPr>
          <w:b/>
          <w:bCs/>
          <w:sz w:val="18"/>
          <w:szCs w:val="18"/>
        </w:rPr>
      </w:pPr>
      <w:bookmarkStart w:id="125" w:name="_Toc354068306"/>
      <w:bookmarkStart w:id="126" w:name="_Toc354584529"/>
      <w:r>
        <w:rPr>
          <w:b/>
          <w:bCs/>
          <w:sz w:val="18"/>
          <w:szCs w:val="18"/>
        </w:rPr>
        <w:t>Таблица 6</w:t>
      </w:r>
      <w:r w:rsidRPr="00D037D8">
        <w:rPr>
          <w:b/>
          <w:bCs/>
          <w:sz w:val="18"/>
          <w:szCs w:val="18"/>
        </w:rPr>
        <w:t>.</w:t>
      </w:r>
      <w:r w:rsidRPr="00D037D8">
        <w:rPr>
          <w:b/>
          <w:bCs/>
          <w:sz w:val="18"/>
          <w:szCs w:val="18"/>
        </w:rPr>
        <w:fldChar w:fldCharType="begin"/>
      </w:r>
      <w:r w:rsidRPr="00D037D8">
        <w:rPr>
          <w:b/>
          <w:bCs/>
          <w:sz w:val="18"/>
          <w:szCs w:val="18"/>
        </w:rPr>
        <w:instrText xml:space="preserve"> SEQ Таблица \* ARABIC \s 1 </w:instrText>
      </w:r>
      <w:r w:rsidRPr="00D037D8">
        <w:rPr>
          <w:b/>
          <w:bCs/>
          <w:sz w:val="18"/>
          <w:szCs w:val="18"/>
        </w:rPr>
        <w:fldChar w:fldCharType="separate"/>
      </w:r>
      <w:r w:rsidR="00D62305">
        <w:rPr>
          <w:b/>
          <w:bCs/>
          <w:noProof/>
          <w:sz w:val="18"/>
          <w:szCs w:val="18"/>
        </w:rPr>
        <w:t>8</w:t>
      </w:r>
      <w:r w:rsidRPr="00D037D8">
        <w:rPr>
          <w:b/>
          <w:bCs/>
          <w:noProof/>
          <w:sz w:val="18"/>
          <w:szCs w:val="18"/>
        </w:rPr>
        <w:fldChar w:fldCharType="end"/>
      </w:r>
      <w:r w:rsidRPr="00D037D8">
        <w:rPr>
          <w:b/>
          <w:bCs/>
          <w:noProof/>
          <w:sz w:val="18"/>
          <w:szCs w:val="18"/>
        </w:rPr>
        <w:t xml:space="preserve"> </w:t>
      </w:r>
      <w:r w:rsidRPr="00D037D8">
        <w:rPr>
          <w:b/>
          <w:bCs/>
          <w:sz w:val="18"/>
          <w:szCs w:val="18"/>
        </w:rPr>
        <w:t xml:space="preserve">– Капитальные вложения в реализацию мероприятий по новому строительству, реконструкции и техническому перевооружению тепловых сетей и теплосетевых объектов для </w:t>
      </w:r>
      <w:r>
        <w:rPr>
          <w:b/>
          <w:bCs/>
          <w:sz w:val="18"/>
          <w:szCs w:val="18"/>
        </w:rPr>
        <w:t>МУП «ОКХ»</w:t>
      </w:r>
      <w:bookmarkEnd w:id="125"/>
      <w:bookmarkEnd w:id="126"/>
      <w:r>
        <w:rPr>
          <w:b/>
          <w:bCs/>
          <w:sz w:val="18"/>
          <w:szCs w:val="18"/>
        </w:rPr>
        <w:t xml:space="preserve">  </w:t>
      </w:r>
    </w:p>
    <w:tbl>
      <w:tblPr>
        <w:tblW w:w="0" w:type="auto"/>
        <w:tblInd w:w="93" w:type="dxa"/>
        <w:tblLook w:val="04A0" w:firstRow="1" w:lastRow="0" w:firstColumn="1" w:lastColumn="0" w:noHBand="0" w:noVBand="1"/>
      </w:tblPr>
      <w:tblGrid>
        <w:gridCol w:w="3287"/>
        <w:gridCol w:w="1118"/>
        <w:gridCol w:w="681"/>
        <w:gridCol w:w="681"/>
        <w:gridCol w:w="857"/>
        <w:gridCol w:w="857"/>
        <w:gridCol w:w="857"/>
        <w:gridCol w:w="857"/>
      </w:tblGrid>
      <w:tr w:rsidR="00652806" w:rsidRPr="005C60AC" w:rsidTr="00D43F00">
        <w:trPr>
          <w:trHeight w:val="300"/>
          <w:tblHead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652806" w:rsidRPr="005C60AC" w:rsidRDefault="00652806" w:rsidP="00D43F00">
            <w:pPr>
              <w:widowControl/>
              <w:adjustRightInd/>
              <w:spacing w:before="0" w:after="0"/>
              <w:ind w:firstLine="0"/>
              <w:jc w:val="center"/>
              <w:textAlignment w:val="auto"/>
              <w:rPr>
                <w:rFonts w:eastAsia="Times New Roman" w:cs="Arial"/>
                <w:b/>
                <w:color w:val="000000"/>
                <w:spacing w:val="0"/>
                <w:sz w:val="16"/>
                <w:szCs w:val="16"/>
                <w:lang w:eastAsia="ru-RU"/>
              </w:rPr>
            </w:pPr>
            <w:r w:rsidRPr="005C60AC">
              <w:rPr>
                <w:rFonts w:eastAsia="Times New Roman" w:cs="Arial"/>
                <w:b/>
                <w:color w:val="000000"/>
                <w:spacing w:val="0"/>
                <w:sz w:val="16"/>
                <w:szCs w:val="16"/>
                <w:lang w:eastAsia="ru-RU"/>
              </w:rPr>
              <w:t>Сметы проектов</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652806" w:rsidRPr="005C60AC" w:rsidRDefault="00652806" w:rsidP="00D43F00">
            <w:pPr>
              <w:widowControl/>
              <w:adjustRightInd/>
              <w:spacing w:before="0" w:after="0"/>
              <w:ind w:firstLine="0"/>
              <w:jc w:val="center"/>
              <w:textAlignment w:val="auto"/>
              <w:rPr>
                <w:rFonts w:eastAsia="Times New Roman" w:cs="Arial"/>
                <w:b/>
                <w:color w:val="000000"/>
                <w:spacing w:val="0"/>
                <w:sz w:val="16"/>
                <w:szCs w:val="16"/>
                <w:lang w:eastAsia="ru-RU"/>
              </w:rPr>
            </w:pPr>
            <w:r w:rsidRPr="005C60AC">
              <w:rPr>
                <w:rFonts w:eastAsia="Times New Roman" w:cs="Arial"/>
                <w:b/>
                <w:color w:val="000000"/>
                <w:spacing w:val="0"/>
                <w:sz w:val="16"/>
                <w:szCs w:val="16"/>
                <w:lang w:eastAsia="ru-RU"/>
              </w:rPr>
              <w:t>Ед. изм.</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652806" w:rsidRPr="005C60AC" w:rsidRDefault="00652806" w:rsidP="00D43F00">
            <w:pPr>
              <w:widowControl/>
              <w:adjustRightInd/>
              <w:spacing w:before="0" w:after="0"/>
              <w:ind w:firstLine="0"/>
              <w:jc w:val="center"/>
              <w:textAlignment w:val="auto"/>
              <w:rPr>
                <w:rFonts w:eastAsia="Times New Roman" w:cs="Arial"/>
                <w:b/>
                <w:color w:val="000000"/>
                <w:spacing w:val="0"/>
                <w:sz w:val="16"/>
                <w:szCs w:val="16"/>
                <w:lang w:eastAsia="ru-RU"/>
              </w:rPr>
            </w:pPr>
            <w:r w:rsidRPr="005C60AC">
              <w:rPr>
                <w:rFonts w:eastAsia="Times New Roman" w:cs="Arial"/>
                <w:b/>
                <w:color w:val="000000"/>
                <w:spacing w:val="0"/>
                <w:sz w:val="16"/>
                <w:szCs w:val="16"/>
                <w:lang w:eastAsia="ru-RU"/>
              </w:rPr>
              <w:t>2021</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652806" w:rsidRPr="005C60AC" w:rsidRDefault="00652806" w:rsidP="00D43F00">
            <w:pPr>
              <w:widowControl/>
              <w:adjustRightInd/>
              <w:spacing w:before="0" w:after="0"/>
              <w:ind w:firstLine="0"/>
              <w:jc w:val="center"/>
              <w:textAlignment w:val="auto"/>
              <w:rPr>
                <w:rFonts w:eastAsia="Times New Roman" w:cs="Arial"/>
                <w:b/>
                <w:color w:val="000000"/>
                <w:spacing w:val="0"/>
                <w:sz w:val="16"/>
                <w:szCs w:val="16"/>
                <w:lang w:eastAsia="ru-RU"/>
              </w:rPr>
            </w:pPr>
            <w:r w:rsidRPr="005C60AC">
              <w:rPr>
                <w:rFonts w:eastAsia="Times New Roman" w:cs="Arial"/>
                <w:b/>
                <w:color w:val="000000"/>
                <w:spacing w:val="0"/>
                <w:sz w:val="16"/>
                <w:szCs w:val="16"/>
                <w:lang w:eastAsia="ru-RU"/>
              </w:rPr>
              <w:t>2022</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652806" w:rsidRPr="005C60AC" w:rsidRDefault="00652806" w:rsidP="00D43F00">
            <w:pPr>
              <w:widowControl/>
              <w:adjustRightInd/>
              <w:spacing w:before="0" w:after="0"/>
              <w:ind w:firstLine="0"/>
              <w:jc w:val="center"/>
              <w:textAlignment w:val="auto"/>
              <w:rPr>
                <w:rFonts w:eastAsia="Times New Roman" w:cs="Arial"/>
                <w:b/>
                <w:color w:val="000000"/>
                <w:spacing w:val="0"/>
                <w:sz w:val="16"/>
                <w:szCs w:val="16"/>
                <w:lang w:eastAsia="ru-RU"/>
              </w:rPr>
            </w:pPr>
            <w:r w:rsidRPr="005C60AC">
              <w:rPr>
                <w:rFonts w:eastAsia="Times New Roman" w:cs="Arial"/>
                <w:b/>
                <w:color w:val="000000"/>
                <w:spacing w:val="0"/>
                <w:sz w:val="16"/>
                <w:szCs w:val="16"/>
                <w:lang w:eastAsia="ru-RU"/>
              </w:rPr>
              <w:t>2023</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652806" w:rsidRPr="005C60AC" w:rsidRDefault="00652806" w:rsidP="00D43F00">
            <w:pPr>
              <w:widowControl/>
              <w:adjustRightInd/>
              <w:spacing w:before="0" w:after="0"/>
              <w:ind w:firstLine="0"/>
              <w:jc w:val="center"/>
              <w:textAlignment w:val="auto"/>
              <w:rPr>
                <w:rFonts w:eastAsia="Times New Roman" w:cs="Arial"/>
                <w:b/>
                <w:color w:val="000000"/>
                <w:spacing w:val="0"/>
                <w:sz w:val="16"/>
                <w:szCs w:val="16"/>
                <w:lang w:eastAsia="ru-RU"/>
              </w:rPr>
            </w:pPr>
            <w:r w:rsidRPr="005C60AC">
              <w:rPr>
                <w:rFonts w:eastAsia="Times New Roman" w:cs="Arial"/>
                <w:b/>
                <w:color w:val="000000"/>
                <w:spacing w:val="0"/>
                <w:sz w:val="16"/>
                <w:szCs w:val="16"/>
                <w:lang w:eastAsia="ru-RU"/>
              </w:rPr>
              <w:t>2024</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652806" w:rsidRPr="005C60AC" w:rsidRDefault="00652806" w:rsidP="00D43F00">
            <w:pPr>
              <w:widowControl/>
              <w:adjustRightInd/>
              <w:spacing w:before="0" w:after="0"/>
              <w:ind w:firstLine="0"/>
              <w:jc w:val="center"/>
              <w:textAlignment w:val="auto"/>
              <w:rPr>
                <w:rFonts w:eastAsia="Times New Roman" w:cs="Arial"/>
                <w:b/>
                <w:color w:val="000000"/>
                <w:spacing w:val="0"/>
                <w:sz w:val="16"/>
                <w:szCs w:val="16"/>
                <w:lang w:eastAsia="ru-RU"/>
              </w:rPr>
            </w:pPr>
            <w:r w:rsidRPr="005C60AC">
              <w:rPr>
                <w:rFonts w:eastAsia="Times New Roman" w:cs="Arial"/>
                <w:b/>
                <w:color w:val="000000"/>
                <w:spacing w:val="0"/>
                <w:sz w:val="16"/>
                <w:szCs w:val="16"/>
                <w:lang w:eastAsia="ru-RU"/>
              </w:rPr>
              <w:t>2025</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652806" w:rsidRPr="005C60AC" w:rsidRDefault="00652806" w:rsidP="00D43F00">
            <w:pPr>
              <w:widowControl/>
              <w:adjustRightInd/>
              <w:spacing w:before="0" w:after="0"/>
              <w:ind w:firstLine="0"/>
              <w:jc w:val="center"/>
              <w:textAlignment w:val="auto"/>
              <w:rPr>
                <w:rFonts w:eastAsia="Times New Roman" w:cs="Arial"/>
                <w:b/>
                <w:color w:val="000000"/>
                <w:spacing w:val="0"/>
                <w:sz w:val="16"/>
                <w:szCs w:val="16"/>
                <w:lang w:eastAsia="ru-RU"/>
              </w:rPr>
            </w:pPr>
            <w:r w:rsidRPr="005C60AC">
              <w:rPr>
                <w:rFonts w:eastAsia="Times New Roman" w:cs="Arial"/>
                <w:b/>
                <w:color w:val="000000"/>
                <w:spacing w:val="0"/>
                <w:sz w:val="16"/>
                <w:szCs w:val="16"/>
                <w:lang w:eastAsia="ru-RU"/>
              </w:rPr>
              <w:t>2026</w:t>
            </w:r>
          </w:p>
        </w:tc>
      </w:tr>
      <w:tr w:rsidR="00652806" w:rsidRPr="005C60AC" w:rsidTr="00D43F00">
        <w:trPr>
          <w:trHeight w:val="300"/>
        </w:trPr>
        <w:tc>
          <w:tcPr>
            <w:tcW w:w="0" w:type="auto"/>
            <w:gridSpan w:val="8"/>
            <w:tcBorders>
              <w:top w:val="nil"/>
              <w:left w:val="single" w:sz="4" w:space="0" w:color="auto"/>
              <w:bottom w:val="single" w:sz="4" w:space="0" w:color="auto"/>
              <w:right w:val="single" w:sz="4" w:space="0" w:color="auto"/>
            </w:tcBorders>
            <w:shd w:val="clear" w:color="auto" w:fill="auto"/>
            <w:vAlign w:val="center"/>
          </w:tcPr>
          <w:p w:rsidR="00652806" w:rsidRPr="005C60AC" w:rsidRDefault="00652806" w:rsidP="00D43F00">
            <w:pPr>
              <w:widowControl/>
              <w:adjustRightInd/>
              <w:spacing w:before="0" w:after="0"/>
              <w:ind w:firstLine="0"/>
              <w:jc w:val="center"/>
              <w:textAlignment w:val="auto"/>
              <w:rPr>
                <w:rFonts w:eastAsia="Times New Roman" w:cs="Arial"/>
                <w:color w:val="000000"/>
                <w:spacing w:val="0"/>
                <w:sz w:val="16"/>
                <w:szCs w:val="16"/>
                <w:lang w:eastAsia="ru-RU"/>
              </w:rPr>
            </w:pPr>
            <w:r w:rsidRPr="00652806">
              <w:rPr>
                <w:b/>
                <w:bCs/>
                <w:sz w:val="18"/>
                <w:szCs w:val="18"/>
              </w:rPr>
              <w:t>Группа Проектов 2 «Тепловые сети и сооружения на них»</w:t>
            </w:r>
            <w:r w:rsidRPr="00652806">
              <w:t xml:space="preserve"> </w:t>
            </w:r>
            <w:r>
              <w:t xml:space="preserve">   </w:t>
            </w:r>
          </w:p>
        </w:tc>
      </w:tr>
      <w:tr w:rsidR="00652806" w:rsidRPr="005C60AC" w:rsidTr="006B359F">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52806" w:rsidRPr="005C60AC" w:rsidRDefault="00652806" w:rsidP="00D43F00">
            <w:pPr>
              <w:widowControl/>
              <w:adjustRightInd/>
              <w:spacing w:before="0" w:after="0"/>
              <w:ind w:firstLine="0"/>
              <w:jc w:val="left"/>
              <w:textAlignment w:val="auto"/>
              <w:rPr>
                <w:rFonts w:eastAsia="Times New Roman" w:cs="Arial"/>
                <w:color w:val="000000"/>
                <w:spacing w:val="0"/>
                <w:sz w:val="16"/>
                <w:szCs w:val="16"/>
                <w:lang w:eastAsia="ru-RU"/>
              </w:rPr>
            </w:pPr>
            <w:r w:rsidRPr="005C60AC">
              <w:rPr>
                <w:rFonts w:eastAsia="Times New Roman" w:cs="Arial"/>
                <w:color w:val="000000"/>
                <w:spacing w:val="0"/>
                <w:sz w:val="16"/>
                <w:szCs w:val="16"/>
                <w:lang w:eastAsia="ru-RU"/>
              </w:rPr>
              <w:t>ПИР и ПСД</w:t>
            </w:r>
          </w:p>
        </w:tc>
        <w:tc>
          <w:tcPr>
            <w:tcW w:w="0" w:type="auto"/>
            <w:tcBorders>
              <w:top w:val="nil"/>
              <w:left w:val="nil"/>
              <w:bottom w:val="single" w:sz="4" w:space="0" w:color="auto"/>
              <w:right w:val="single" w:sz="4" w:space="0" w:color="auto"/>
            </w:tcBorders>
            <w:shd w:val="clear" w:color="auto" w:fill="auto"/>
            <w:noWrap/>
            <w:vAlign w:val="center"/>
            <w:hideMark/>
          </w:tcPr>
          <w:p w:rsidR="00652806" w:rsidRPr="005C60AC" w:rsidRDefault="00652806" w:rsidP="00D43F00">
            <w:pPr>
              <w:widowControl/>
              <w:adjustRightInd/>
              <w:spacing w:before="0" w:after="0"/>
              <w:ind w:firstLine="0"/>
              <w:jc w:val="center"/>
              <w:textAlignment w:val="auto"/>
              <w:rPr>
                <w:rFonts w:eastAsia="Times New Roman" w:cs="Arial"/>
                <w:color w:val="000000"/>
                <w:spacing w:val="0"/>
                <w:sz w:val="16"/>
                <w:szCs w:val="16"/>
                <w:lang w:eastAsia="ru-RU"/>
              </w:rPr>
            </w:pPr>
            <w:r w:rsidRPr="005C60AC">
              <w:rPr>
                <w:rFonts w:eastAsia="Times New Roman" w:cs="Arial"/>
                <w:color w:val="000000"/>
                <w:spacing w:val="0"/>
                <w:sz w:val="16"/>
                <w:szCs w:val="16"/>
                <w:lang w:eastAsia="ru-RU"/>
              </w:rPr>
              <w:t>тыс. руб.</w:t>
            </w:r>
          </w:p>
        </w:tc>
        <w:tc>
          <w:tcPr>
            <w:tcW w:w="0" w:type="auto"/>
            <w:tcBorders>
              <w:top w:val="nil"/>
              <w:left w:val="nil"/>
              <w:bottom w:val="single" w:sz="4" w:space="0" w:color="auto"/>
              <w:right w:val="single" w:sz="4" w:space="0" w:color="auto"/>
            </w:tcBorders>
            <w:shd w:val="clear" w:color="auto" w:fill="auto"/>
            <w:noWrap/>
            <w:vAlign w:val="center"/>
          </w:tcPr>
          <w:p w:rsidR="00652806" w:rsidRPr="005C60AC" w:rsidRDefault="006B359F" w:rsidP="00D43F00">
            <w:pPr>
              <w:widowControl/>
              <w:adjustRightInd/>
              <w:spacing w:before="0" w:after="0"/>
              <w:ind w:firstLine="0"/>
              <w:jc w:val="center"/>
              <w:textAlignment w:val="auto"/>
              <w:rPr>
                <w:rFonts w:eastAsia="Times New Roman" w:cs="Arial"/>
                <w:color w:val="000000"/>
                <w:spacing w:val="0"/>
                <w:sz w:val="16"/>
                <w:szCs w:val="16"/>
                <w:lang w:eastAsia="ru-RU"/>
              </w:rPr>
            </w:pPr>
            <w:r>
              <w:rPr>
                <w:rFonts w:eastAsia="Times New Roman" w:cs="Arial"/>
                <w:color w:val="000000"/>
                <w:spacing w:val="0"/>
                <w:sz w:val="16"/>
                <w:szCs w:val="16"/>
                <w:lang w:eastAsia="ru-RU"/>
              </w:rPr>
              <w:t>0</w:t>
            </w:r>
          </w:p>
        </w:tc>
        <w:tc>
          <w:tcPr>
            <w:tcW w:w="0" w:type="auto"/>
            <w:tcBorders>
              <w:top w:val="nil"/>
              <w:left w:val="nil"/>
              <w:bottom w:val="single" w:sz="4" w:space="0" w:color="auto"/>
              <w:right w:val="single" w:sz="4" w:space="0" w:color="auto"/>
            </w:tcBorders>
            <w:shd w:val="clear" w:color="auto" w:fill="auto"/>
            <w:noWrap/>
            <w:vAlign w:val="center"/>
          </w:tcPr>
          <w:p w:rsidR="00652806" w:rsidRPr="005C60AC" w:rsidRDefault="006B359F" w:rsidP="00D43F00">
            <w:pPr>
              <w:widowControl/>
              <w:adjustRightInd/>
              <w:spacing w:before="0" w:after="0"/>
              <w:ind w:firstLine="0"/>
              <w:jc w:val="center"/>
              <w:textAlignment w:val="auto"/>
              <w:rPr>
                <w:rFonts w:eastAsia="Times New Roman" w:cs="Arial"/>
                <w:color w:val="000000"/>
                <w:spacing w:val="0"/>
                <w:sz w:val="16"/>
                <w:szCs w:val="16"/>
                <w:lang w:eastAsia="ru-RU"/>
              </w:rPr>
            </w:pPr>
            <w:r>
              <w:rPr>
                <w:rFonts w:eastAsia="Times New Roman" w:cs="Arial"/>
                <w:color w:val="000000"/>
                <w:spacing w:val="0"/>
                <w:sz w:val="16"/>
                <w:szCs w:val="16"/>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rsidR="00652806" w:rsidRPr="005C60AC" w:rsidRDefault="00652806" w:rsidP="00D43F00">
            <w:pPr>
              <w:widowControl/>
              <w:adjustRightInd/>
              <w:spacing w:before="0" w:after="0"/>
              <w:ind w:firstLine="0"/>
              <w:jc w:val="center"/>
              <w:textAlignment w:val="auto"/>
              <w:rPr>
                <w:rFonts w:eastAsia="Times New Roman" w:cs="Arial"/>
                <w:color w:val="000000"/>
                <w:spacing w:val="0"/>
                <w:sz w:val="16"/>
                <w:szCs w:val="16"/>
                <w:lang w:eastAsia="ru-RU"/>
              </w:rPr>
            </w:pPr>
            <w:r w:rsidRPr="005C60AC">
              <w:rPr>
                <w:rFonts w:eastAsia="Times New Roman" w:cs="Arial"/>
                <w:color w:val="000000"/>
                <w:spacing w:val="0"/>
                <w:sz w:val="16"/>
                <w:szCs w:val="16"/>
                <w:lang w:eastAsia="ru-RU"/>
              </w:rPr>
              <w:t>3 823</w:t>
            </w:r>
          </w:p>
        </w:tc>
        <w:tc>
          <w:tcPr>
            <w:tcW w:w="0" w:type="auto"/>
            <w:tcBorders>
              <w:top w:val="nil"/>
              <w:left w:val="nil"/>
              <w:bottom w:val="single" w:sz="4" w:space="0" w:color="auto"/>
              <w:right w:val="single" w:sz="4" w:space="0" w:color="auto"/>
            </w:tcBorders>
            <w:shd w:val="clear" w:color="auto" w:fill="auto"/>
            <w:noWrap/>
            <w:vAlign w:val="center"/>
            <w:hideMark/>
          </w:tcPr>
          <w:p w:rsidR="00652806" w:rsidRPr="005C60AC" w:rsidRDefault="00652806" w:rsidP="00D43F00">
            <w:pPr>
              <w:widowControl/>
              <w:adjustRightInd/>
              <w:spacing w:before="0" w:after="0"/>
              <w:ind w:firstLine="0"/>
              <w:jc w:val="center"/>
              <w:textAlignment w:val="auto"/>
              <w:rPr>
                <w:rFonts w:eastAsia="Times New Roman" w:cs="Arial"/>
                <w:color w:val="000000"/>
                <w:spacing w:val="0"/>
                <w:sz w:val="16"/>
                <w:szCs w:val="16"/>
                <w:lang w:eastAsia="ru-RU"/>
              </w:rPr>
            </w:pPr>
            <w:r w:rsidRPr="005C60AC">
              <w:rPr>
                <w:rFonts w:eastAsia="Times New Roman" w:cs="Arial"/>
                <w:color w:val="000000"/>
                <w:spacing w:val="0"/>
                <w:sz w:val="16"/>
                <w:szCs w:val="16"/>
                <w:lang w:eastAsia="ru-RU"/>
              </w:rPr>
              <w:t>3 950</w:t>
            </w:r>
          </w:p>
        </w:tc>
        <w:tc>
          <w:tcPr>
            <w:tcW w:w="0" w:type="auto"/>
            <w:tcBorders>
              <w:top w:val="nil"/>
              <w:left w:val="nil"/>
              <w:bottom w:val="single" w:sz="4" w:space="0" w:color="auto"/>
              <w:right w:val="single" w:sz="4" w:space="0" w:color="auto"/>
            </w:tcBorders>
            <w:shd w:val="clear" w:color="auto" w:fill="auto"/>
            <w:noWrap/>
            <w:vAlign w:val="center"/>
            <w:hideMark/>
          </w:tcPr>
          <w:p w:rsidR="00652806" w:rsidRPr="005C60AC" w:rsidRDefault="00652806" w:rsidP="00D43F00">
            <w:pPr>
              <w:widowControl/>
              <w:adjustRightInd/>
              <w:spacing w:before="0" w:after="0"/>
              <w:ind w:firstLine="0"/>
              <w:jc w:val="center"/>
              <w:textAlignment w:val="auto"/>
              <w:rPr>
                <w:rFonts w:eastAsia="Times New Roman" w:cs="Arial"/>
                <w:color w:val="000000"/>
                <w:spacing w:val="0"/>
                <w:sz w:val="16"/>
                <w:szCs w:val="16"/>
                <w:lang w:eastAsia="ru-RU"/>
              </w:rPr>
            </w:pPr>
            <w:r w:rsidRPr="005C60AC">
              <w:rPr>
                <w:rFonts w:eastAsia="Times New Roman" w:cs="Arial"/>
                <w:color w:val="000000"/>
                <w:spacing w:val="0"/>
                <w:sz w:val="16"/>
                <w:szCs w:val="16"/>
                <w:lang w:eastAsia="ru-RU"/>
              </w:rPr>
              <w:t>4 049</w:t>
            </w:r>
          </w:p>
        </w:tc>
        <w:tc>
          <w:tcPr>
            <w:tcW w:w="0" w:type="auto"/>
            <w:tcBorders>
              <w:top w:val="nil"/>
              <w:left w:val="nil"/>
              <w:bottom w:val="single" w:sz="4" w:space="0" w:color="auto"/>
              <w:right w:val="single" w:sz="4" w:space="0" w:color="auto"/>
            </w:tcBorders>
            <w:shd w:val="clear" w:color="auto" w:fill="auto"/>
            <w:noWrap/>
            <w:vAlign w:val="center"/>
            <w:hideMark/>
          </w:tcPr>
          <w:p w:rsidR="00652806" w:rsidRPr="005C60AC" w:rsidRDefault="00652806" w:rsidP="00D43F00">
            <w:pPr>
              <w:widowControl/>
              <w:adjustRightInd/>
              <w:spacing w:before="0" w:after="0"/>
              <w:ind w:firstLine="0"/>
              <w:jc w:val="center"/>
              <w:textAlignment w:val="auto"/>
              <w:rPr>
                <w:rFonts w:eastAsia="Times New Roman" w:cs="Arial"/>
                <w:color w:val="000000"/>
                <w:spacing w:val="0"/>
                <w:sz w:val="16"/>
                <w:szCs w:val="16"/>
                <w:lang w:eastAsia="ru-RU"/>
              </w:rPr>
            </w:pPr>
            <w:r w:rsidRPr="005C60AC">
              <w:rPr>
                <w:rFonts w:eastAsia="Times New Roman" w:cs="Arial"/>
                <w:color w:val="000000"/>
                <w:spacing w:val="0"/>
                <w:sz w:val="16"/>
                <w:szCs w:val="16"/>
                <w:lang w:eastAsia="ru-RU"/>
              </w:rPr>
              <w:t>4 186</w:t>
            </w:r>
          </w:p>
        </w:tc>
      </w:tr>
      <w:tr w:rsidR="006B359F" w:rsidRPr="005C60AC" w:rsidTr="006B359F">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B359F" w:rsidRPr="005C60AC" w:rsidRDefault="006B359F" w:rsidP="00D43F00">
            <w:pPr>
              <w:widowControl/>
              <w:adjustRightInd/>
              <w:spacing w:before="0" w:after="0"/>
              <w:ind w:firstLine="0"/>
              <w:jc w:val="left"/>
              <w:textAlignment w:val="auto"/>
              <w:rPr>
                <w:rFonts w:eastAsia="Times New Roman" w:cs="Arial"/>
                <w:color w:val="000000"/>
                <w:spacing w:val="0"/>
                <w:sz w:val="16"/>
                <w:szCs w:val="16"/>
                <w:lang w:eastAsia="ru-RU"/>
              </w:rPr>
            </w:pPr>
            <w:r w:rsidRPr="005C60AC">
              <w:rPr>
                <w:rFonts w:eastAsia="Times New Roman" w:cs="Arial"/>
                <w:color w:val="000000"/>
                <w:spacing w:val="0"/>
                <w:sz w:val="16"/>
                <w:szCs w:val="16"/>
                <w:lang w:eastAsia="ru-RU"/>
              </w:rPr>
              <w:t>Оборудование</w:t>
            </w:r>
          </w:p>
        </w:tc>
        <w:tc>
          <w:tcPr>
            <w:tcW w:w="0" w:type="auto"/>
            <w:tcBorders>
              <w:top w:val="nil"/>
              <w:left w:val="nil"/>
              <w:bottom w:val="single" w:sz="4" w:space="0" w:color="auto"/>
              <w:right w:val="single" w:sz="4" w:space="0" w:color="auto"/>
            </w:tcBorders>
            <w:shd w:val="clear" w:color="auto" w:fill="auto"/>
            <w:noWrap/>
            <w:vAlign w:val="center"/>
            <w:hideMark/>
          </w:tcPr>
          <w:p w:rsidR="006B359F" w:rsidRPr="005C60AC" w:rsidRDefault="006B359F" w:rsidP="00D43F00">
            <w:pPr>
              <w:widowControl/>
              <w:adjustRightInd/>
              <w:spacing w:before="0" w:after="0"/>
              <w:ind w:firstLine="0"/>
              <w:jc w:val="center"/>
              <w:textAlignment w:val="auto"/>
              <w:rPr>
                <w:rFonts w:eastAsia="Times New Roman" w:cs="Arial"/>
                <w:color w:val="000000"/>
                <w:spacing w:val="0"/>
                <w:sz w:val="16"/>
                <w:szCs w:val="16"/>
                <w:lang w:eastAsia="ru-RU"/>
              </w:rPr>
            </w:pPr>
            <w:r w:rsidRPr="005C60AC">
              <w:rPr>
                <w:rFonts w:eastAsia="Times New Roman" w:cs="Arial"/>
                <w:color w:val="000000"/>
                <w:spacing w:val="0"/>
                <w:sz w:val="16"/>
                <w:szCs w:val="16"/>
                <w:lang w:eastAsia="ru-RU"/>
              </w:rPr>
              <w:t>тыс. руб.</w:t>
            </w:r>
          </w:p>
        </w:tc>
        <w:tc>
          <w:tcPr>
            <w:tcW w:w="0" w:type="auto"/>
            <w:tcBorders>
              <w:top w:val="nil"/>
              <w:left w:val="nil"/>
              <w:bottom w:val="single" w:sz="4" w:space="0" w:color="auto"/>
              <w:right w:val="single" w:sz="4" w:space="0" w:color="auto"/>
            </w:tcBorders>
            <w:shd w:val="clear" w:color="auto" w:fill="auto"/>
            <w:noWrap/>
            <w:vAlign w:val="center"/>
          </w:tcPr>
          <w:p w:rsidR="006B359F" w:rsidRPr="005C60AC" w:rsidRDefault="006B359F" w:rsidP="003468C4">
            <w:pPr>
              <w:widowControl/>
              <w:adjustRightInd/>
              <w:spacing w:before="0" w:after="0"/>
              <w:ind w:firstLine="0"/>
              <w:jc w:val="center"/>
              <w:textAlignment w:val="auto"/>
              <w:rPr>
                <w:rFonts w:eastAsia="Times New Roman" w:cs="Arial"/>
                <w:color w:val="000000"/>
                <w:spacing w:val="0"/>
                <w:sz w:val="16"/>
                <w:szCs w:val="16"/>
                <w:lang w:eastAsia="ru-RU"/>
              </w:rPr>
            </w:pPr>
            <w:r>
              <w:rPr>
                <w:rFonts w:eastAsia="Times New Roman" w:cs="Arial"/>
                <w:color w:val="000000"/>
                <w:spacing w:val="0"/>
                <w:sz w:val="16"/>
                <w:szCs w:val="16"/>
                <w:lang w:eastAsia="ru-RU"/>
              </w:rPr>
              <w:t>0</w:t>
            </w:r>
          </w:p>
        </w:tc>
        <w:tc>
          <w:tcPr>
            <w:tcW w:w="0" w:type="auto"/>
            <w:tcBorders>
              <w:top w:val="nil"/>
              <w:left w:val="nil"/>
              <w:bottom w:val="single" w:sz="4" w:space="0" w:color="auto"/>
              <w:right w:val="single" w:sz="4" w:space="0" w:color="auto"/>
            </w:tcBorders>
            <w:shd w:val="clear" w:color="auto" w:fill="auto"/>
            <w:noWrap/>
            <w:vAlign w:val="center"/>
          </w:tcPr>
          <w:p w:rsidR="006B359F" w:rsidRPr="005C60AC" w:rsidRDefault="006B359F" w:rsidP="003468C4">
            <w:pPr>
              <w:widowControl/>
              <w:adjustRightInd/>
              <w:spacing w:before="0" w:after="0"/>
              <w:ind w:firstLine="0"/>
              <w:jc w:val="center"/>
              <w:textAlignment w:val="auto"/>
              <w:rPr>
                <w:rFonts w:eastAsia="Times New Roman" w:cs="Arial"/>
                <w:color w:val="000000"/>
                <w:spacing w:val="0"/>
                <w:sz w:val="16"/>
                <w:szCs w:val="16"/>
                <w:lang w:eastAsia="ru-RU"/>
              </w:rPr>
            </w:pPr>
            <w:r>
              <w:rPr>
                <w:rFonts w:eastAsia="Times New Roman" w:cs="Arial"/>
                <w:color w:val="000000"/>
                <w:spacing w:val="0"/>
                <w:sz w:val="16"/>
                <w:szCs w:val="16"/>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rsidR="006B359F" w:rsidRPr="005C60AC" w:rsidRDefault="006B359F" w:rsidP="00D43F00">
            <w:pPr>
              <w:widowControl/>
              <w:adjustRightInd/>
              <w:spacing w:before="0" w:after="0"/>
              <w:ind w:firstLine="0"/>
              <w:jc w:val="center"/>
              <w:textAlignment w:val="auto"/>
              <w:rPr>
                <w:rFonts w:eastAsia="Times New Roman" w:cs="Arial"/>
                <w:color w:val="000000"/>
                <w:spacing w:val="0"/>
                <w:sz w:val="16"/>
                <w:szCs w:val="16"/>
                <w:lang w:eastAsia="ru-RU"/>
              </w:rPr>
            </w:pPr>
            <w:r w:rsidRPr="005C60AC">
              <w:rPr>
                <w:rFonts w:eastAsia="Times New Roman" w:cs="Arial"/>
                <w:color w:val="000000"/>
                <w:spacing w:val="0"/>
                <w:sz w:val="16"/>
                <w:szCs w:val="16"/>
                <w:lang w:eastAsia="ru-RU"/>
              </w:rPr>
              <w:t>20 662</w:t>
            </w:r>
          </w:p>
        </w:tc>
        <w:tc>
          <w:tcPr>
            <w:tcW w:w="0" w:type="auto"/>
            <w:tcBorders>
              <w:top w:val="nil"/>
              <w:left w:val="nil"/>
              <w:bottom w:val="single" w:sz="4" w:space="0" w:color="auto"/>
              <w:right w:val="single" w:sz="4" w:space="0" w:color="auto"/>
            </w:tcBorders>
            <w:shd w:val="clear" w:color="auto" w:fill="auto"/>
            <w:noWrap/>
            <w:vAlign w:val="center"/>
            <w:hideMark/>
          </w:tcPr>
          <w:p w:rsidR="006B359F" w:rsidRPr="005C60AC" w:rsidRDefault="006B359F" w:rsidP="00D43F00">
            <w:pPr>
              <w:widowControl/>
              <w:adjustRightInd/>
              <w:spacing w:before="0" w:after="0"/>
              <w:ind w:firstLine="0"/>
              <w:jc w:val="center"/>
              <w:textAlignment w:val="auto"/>
              <w:rPr>
                <w:rFonts w:eastAsia="Times New Roman" w:cs="Arial"/>
                <w:color w:val="000000"/>
                <w:spacing w:val="0"/>
                <w:sz w:val="16"/>
                <w:szCs w:val="16"/>
                <w:lang w:eastAsia="ru-RU"/>
              </w:rPr>
            </w:pPr>
            <w:r w:rsidRPr="005C60AC">
              <w:rPr>
                <w:rFonts w:eastAsia="Times New Roman" w:cs="Arial"/>
                <w:color w:val="000000"/>
                <w:spacing w:val="0"/>
                <w:sz w:val="16"/>
                <w:szCs w:val="16"/>
                <w:lang w:eastAsia="ru-RU"/>
              </w:rPr>
              <w:t>21 342</w:t>
            </w:r>
          </w:p>
        </w:tc>
        <w:tc>
          <w:tcPr>
            <w:tcW w:w="0" w:type="auto"/>
            <w:tcBorders>
              <w:top w:val="nil"/>
              <w:left w:val="nil"/>
              <w:bottom w:val="single" w:sz="4" w:space="0" w:color="auto"/>
              <w:right w:val="single" w:sz="4" w:space="0" w:color="auto"/>
            </w:tcBorders>
            <w:shd w:val="clear" w:color="auto" w:fill="auto"/>
            <w:noWrap/>
            <w:vAlign w:val="center"/>
            <w:hideMark/>
          </w:tcPr>
          <w:p w:rsidR="006B359F" w:rsidRPr="005C60AC" w:rsidRDefault="006B359F" w:rsidP="00D43F00">
            <w:pPr>
              <w:widowControl/>
              <w:adjustRightInd/>
              <w:spacing w:before="0" w:after="0"/>
              <w:ind w:firstLine="0"/>
              <w:jc w:val="center"/>
              <w:textAlignment w:val="auto"/>
              <w:rPr>
                <w:rFonts w:eastAsia="Times New Roman" w:cs="Arial"/>
                <w:color w:val="000000"/>
                <w:spacing w:val="0"/>
                <w:sz w:val="16"/>
                <w:szCs w:val="16"/>
                <w:lang w:eastAsia="ru-RU"/>
              </w:rPr>
            </w:pPr>
            <w:r w:rsidRPr="005C60AC">
              <w:rPr>
                <w:rFonts w:eastAsia="Times New Roman" w:cs="Arial"/>
                <w:color w:val="000000"/>
                <w:spacing w:val="0"/>
                <w:sz w:val="16"/>
                <w:szCs w:val="16"/>
                <w:lang w:eastAsia="ru-RU"/>
              </w:rPr>
              <w:t>21 868</w:t>
            </w:r>
          </w:p>
        </w:tc>
        <w:tc>
          <w:tcPr>
            <w:tcW w:w="0" w:type="auto"/>
            <w:tcBorders>
              <w:top w:val="nil"/>
              <w:left w:val="nil"/>
              <w:bottom w:val="single" w:sz="4" w:space="0" w:color="auto"/>
              <w:right w:val="single" w:sz="4" w:space="0" w:color="auto"/>
            </w:tcBorders>
            <w:shd w:val="clear" w:color="auto" w:fill="auto"/>
            <w:noWrap/>
            <w:vAlign w:val="center"/>
            <w:hideMark/>
          </w:tcPr>
          <w:p w:rsidR="006B359F" w:rsidRPr="005C60AC" w:rsidRDefault="006B359F" w:rsidP="00D43F00">
            <w:pPr>
              <w:widowControl/>
              <w:adjustRightInd/>
              <w:spacing w:before="0" w:after="0"/>
              <w:ind w:firstLine="0"/>
              <w:jc w:val="center"/>
              <w:textAlignment w:val="auto"/>
              <w:rPr>
                <w:rFonts w:eastAsia="Times New Roman" w:cs="Arial"/>
                <w:color w:val="000000"/>
                <w:spacing w:val="0"/>
                <w:sz w:val="16"/>
                <w:szCs w:val="16"/>
                <w:lang w:eastAsia="ru-RU"/>
              </w:rPr>
            </w:pPr>
            <w:r w:rsidRPr="005C60AC">
              <w:rPr>
                <w:rFonts w:eastAsia="Times New Roman" w:cs="Arial"/>
                <w:color w:val="000000"/>
                <w:spacing w:val="0"/>
                <w:sz w:val="16"/>
                <w:szCs w:val="16"/>
                <w:lang w:eastAsia="ru-RU"/>
              </w:rPr>
              <w:t>22 611</w:t>
            </w:r>
          </w:p>
        </w:tc>
      </w:tr>
      <w:tr w:rsidR="006B359F" w:rsidRPr="005C60AC" w:rsidTr="006B359F">
        <w:trPr>
          <w:trHeight w:val="45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B359F" w:rsidRPr="005C60AC" w:rsidRDefault="006B359F" w:rsidP="00D43F00">
            <w:pPr>
              <w:widowControl/>
              <w:adjustRightInd/>
              <w:spacing w:before="0" w:after="0"/>
              <w:ind w:firstLine="0"/>
              <w:jc w:val="left"/>
              <w:textAlignment w:val="auto"/>
              <w:rPr>
                <w:rFonts w:eastAsia="Times New Roman" w:cs="Arial"/>
                <w:color w:val="000000"/>
                <w:spacing w:val="0"/>
                <w:sz w:val="16"/>
                <w:szCs w:val="16"/>
                <w:lang w:eastAsia="ru-RU"/>
              </w:rPr>
            </w:pPr>
            <w:r w:rsidRPr="005C60AC">
              <w:rPr>
                <w:rFonts w:eastAsia="Times New Roman" w:cs="Arial"/>
                <w:color w:val="000000"/>
                <w:spacing w:val="0"/>
                <w:sz w:val="16"/>
                <w:szCs w:val="16"/>
                <w:lang w:eastAsia="ru-RU"/>
              </w:rPr>
              <w:t>Строительно-монтажные и наладочные</w:t>
            </w:r>
          </w:p>
          <w:p w:rsidR="006B359F" w:rsidRPr="005C60AC" w:rsidRDefault="006B359F" w:rsidP="00D43F00">
            <w:pPr>
              <w:widowControl/>
              <w:adjustRightInd/>
              <w:spacing w:before="0" w:after="0"/>
              <w:ind w:firstLine="0"/>
              <w:jc w:val="left"/>
              <w:textAlignment w:val="auto"/>
              <w:rPr>
                <w:rFonts w:eastAsia="Times New Roman" w:cs="Arial"/>
                <w:color w:val="000000"/>
                <w:spacing w:val="0"/>
                <w:sz w:val="16"/>
                <w:szCs w:val="16"/>
                <w:lang w:eastAsia="ru-RU"/>
              </w:rPr>
            </w:pPr>
            <w:r w:rsidRPr="005C60AC">
              <w:rPr>
                <w:rFonts w:eastAsia="Times New Roman" w:cs="Arial"/>
                <w:color w:val="000000"/>
                <w:spacing w:val="0"/>
                <w:sz w:val="16"/>
                <w:szCs w:val="16"/>
                <w:lang w:eastAsia="ru-RU"/>
              </w:rPr>
              <w:t xml:space="preserve"> работы</w:t>
            </w:r>
          </w:p>
        </w:tc>
        <w:tc>
          <w:tcPr>
            <w:tcW w:w="0" w:type="auto"/>
            <w:tcBorders>
              <w:top w:val="nil"/>
              <w:left w:val="nil"/>
              <w:bottom w:val="single" w:sz="4" w:space="0" w:color="auto"/>
              <w:right w:val="single" w:sz="4" w:space="0" w:color="auto"/>
            </w:tcBorders>
            <w:shd w:val="clear" w:color="auto" w:fill="auto"/>
            <w:noWrap/>
            <w:vAlign w:val="center"/>
            <w:hideMark/>
          </w:tcPr>
          <w:p w:rsidR="006B359F" w:rsidRPr="005C60AC" w:rsidRDefault="006B359F" w:rsidP="00D43F00">
            <w:pPr>
              <w:widowControl/>
              <w:adjustRightInd/>
              <w:spacing w:before="0" w:after="0"/>
              <w:ind w:firstLine="0"/>
              <w:jc w:val="center"/>
              <w:textAlignment w:val="auto"/>
              <w:rPr>
                <w:rFonts w:eastAsia="Times New Roman" w:cs="Arial"/>
                <w:color w:val="000000"/>
                <w:spacing w:val="0"/>
                <w:sz w:val="16"/>
                <w:szCs w:val="16"/>
                <w:lang w:eastAsia="ru-RU"/>
              </w:rPr>
            </w:pPr>
            <w:r w:rsidRPr="005C60AC">
              <w:rPr>
                <w:rFonts w:eastAsia="Times New Roman" w:cs="Arial"/>
                <w:color w:val="000000"/>
                <w:spacing w:val="0"/>
                <w:sz w:val="16"/>
                <w:szCs w:val="16"/>
                <w:lang w:eastAsia="ru-RU"/>
              </w:rPr>
              <w:t>тыс. руб.</w:t>
            </w:r>
          </w:p>
        </w:tc>
        <w:tc>
          <w:tcPr>
            <w:tcW w:w="0" w:type="auto"/>
            <w:tcBorders>
              <w:top w:val="nil"/>
              <w:left w:val="nil"/>
              <w:bottom w:val="single" w:sz="4" w:space="0" w:color="auto"/>
              <w:right w:val="single" w:sz="4" w:space="0" w:color="auto"/>
            </w:tcBorders>
            <w:shd w:val="clear" w:color="auto" w:fill="auto"/>
            <w:noWrap/>
            <w:vAlign w:val="center"/>
          </w:tcPr>
          <w:p w:rsidR="006B359F" w:rsidRPr="005C60AC" w:rsidRDefault="006B359F" w:rsidP="003468C4">
            <w:pPr>
              <w:widowControl/>
              <w:adjustRightInd/>
              <w:spacing w:before="0" w:after="0"/>
              <w:ind w:firstLine="0"/>
              <w:jc w:val="center"/>
              <w:textAlignment w:val="auto"/>
              <w:rPr>
                <w:rFonts w:eastAsia="Times New Roman" w:cs="Arial"/>
                <w:color w:val="000000"/>
                <w:spacing w:val="0"/>
                <w:sz w:val="16"/>
                <w:szCs w:val="16"/>
                <w:lang w:eastAsia="ru-RU"/>
              </w:rPr>
            </w:pPr>
            <w:r>
              <w:rPr>
                <w:rFonts w:eastAsia="Times New Roman" w:cs="Arial"/>
                <w:color w:val="000000"/>
                <w:spacing w:val="0"/>
                <w:sz w:val="16"/>
                <w:szCs w:val="16"/>
                <w:lang w:eastAsia="ru-RU"/>
              </w:rPr>
              <w:t>0</w:t>
            </w:r>
          </w:p>
        </w:tc>
        <w:tc>
          <w:tcPr>
            <w:tcW w:w="0" w:type="auto"/>
            <w:tcBorders>
              <w:top w:val="nil"/>
              <w:left w:val="nil"/>
              <w:bottom w:val="single" w:sz="4" w:space="0" w:color="auto"/>
              <w:right w:val="single" w:sz="4" w:space="0" w:color="auto"/>
            </w:tcBorders>
            <w:shd w:val="clear" w:color="auto" w:fill="auto"/>
            <w:noWrap/>
            <w:vAlign w:val="center"/>
          </w:tcPr>
          <w:p w:rsidR="006B359F" w:rsidRPr="005C60AC" w:rsidRDefault="006B359F" w:rsidP="003468C4">
            <w:pPr>
              <w:widowControl/>
              <w:adjustRightInd/>
              <w:spacing w:before="0" w:after="0"/>
              <w:ind w:firstLine="0"/>
              <w:jc w:val="center"/>
              <w:textAlignment w:val="auto"/>
              <w:rPr>
                <w:rFonts w:eastAsia="Times New Roman" w:cs="Arial"/>
                <w:color w:val="000000"/>
                <w:spacing w:val="0"/>
                <w:sz w:val="16"/>
                <w:szCs w:val="16"/>
                <w:lang w:eastAsia="ru-RU"/>
              </w:rPr>
            </w:pPr>
            <w:r>
              <w:rPr>
                <w:rFonts w:eastAsia="Times New Roman" w:cs="Arial"/>
                <w:color w:val="000000"/>
                <w:spacing w:val="0"/>
                <w:sz w:val="16"/>
                <w:szCs w:val="16"/>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rsidR="006B359F" w:rsidRPr="005C60AC" w:rsidRDefault="006B359F" w:rsidP="00D43F00">
            <w:pPr>
              <w:widowControl/>
              <w:adjustRightInd/>
              <w:spacing w:before="0" w:after="0"/>
              <w:ind w:firstLine="0"/>
              <w:jc w:val="center"/>
              <w:textAlignment w:val="auto"/>
              <w:rPr>
                <w:rFonts w:eastAsia="Times New Roman" w:cs="Arial"/>
                <w:color w:val="000000"/>
                <w:spacing w:val="0"/>
                <w:sz w:val="16"/>
                <w:szCs w:val="16"/>
                <w:lang w:eastAsia="ru-RU"/>
              </w:rPr>
            </w:pPr>
            <w:r w:rsidRPr="005C60AC">
              <w:rPr>
                <w:rFonts w:eastAsia="Times New Roman" w:cs="Arial"/>
                <w:color w:val="000000"/>
                <w:spacing w:val="0"/>
                <w:sz w:val="16"/>
                <w:szCs w:val="16"/>
                <w:lang w:eastAsia="ru-RU"/>
              </w:rPr>
              <w:t>51 982</w:t>
            </w:r>
          </w:p>
        </w:tc>
        <w:tc>
          <w:tcPr>
            <w:tcW w:w="0" w:type="auto"/>
            <w:tcBorders>
              <w:top w:val="nil"/>
              <w:left w:val="nil"/>
              <w:bottom w:val="single" w:sz="4" w:space="0" w:color="auto"/>
              <w:right w:val="single" w:sz="4" w:space="0" w:color="auto"/>
            </w:tcBorders>
            <w:shd w:val="clear" w:color="auto" w:fill="auto"/>
            <w:noWrap/>
            <w:vAlign w:val="center"/>
            <w:hideMark/>
          </w:tcPr>
          <w:p w:rsidR="006B359F" w:rsidRPr="005C60AC" w:rsidRDefault="006B359F" w:rsidP="00D43F00">
            <w:pPr>
              <w:widowControl/>
              <w:adjustRightInd/>
              <w:spacing w:before="0" w:after="0"/>
              <w:ind w:firstLine="0"/>
              <w:jc w:val="center"/>
              <w:textAlignment w:val="auto"/>
              <w:rPr>
                <w:rFonts w:eastAsia="Times New Roman" w:cs="Arial"/>
                <w:color w:val="000000"/>
                <w:spacing w:val="0"/>
                <w:sz w:val="16"/>
                <w:szCs w:val="16"/>
                <w:lang w:eastAsia="ru-RU"/>
              </w:rPr>
            </w:pPr>
            <w:r w:rsidRPr="005C60AC">
              <w:rPr>
                <w:rFonts w:eastAsia="Times New Roman" w:cs="Arial"/>
                <w:color w:val="000000"/>
                <w:spacing w:val="0"/>
                <w:sz w:val="16"/>
                <w:szCs w:val="16"/>
                <w:lang w:eastAsia="ru-RU"/>
              </w:rPr>
              <w:t>53 702</w:t>
            </w:r>
          </w:p>
        </w:tc>
        <w:tc>
          <w:tcPr>
            <w:tcW w:w="0" w:type="auto"/>
            <w:tcBorders>
              <w:top w:val="nil"/>
              <w:left w:val="nil"/>
              <w:bottom w:val="single" w:sz="4" w:space="0" w:color="auto"/>
              <w:right w:val="single" w:sz="4" w:space="0" w:color="auto"/>
            </w:tcBorders>
            <w:shd w:val="clear" w:color="auto" w:fill="auto"/>
            <w:noWrap/>
            <w:vAlign w:val="center"/>
            <w:hideMark/>
          </w:tcPr>
          <w:p w:rsidR="006B359F" w:rsidRPr="005C60AC" w:rsidRDefault="006B359F" w:rsidP="00D43F00">
            <w:pPr>
              <w:widowControl/>
              <w:adjustRightInd/>
              <w:spacing w:before="0" w:after="0"/>
              <w:ind w:firstLine="0"/>
              <w:jc w:val="center"/>
              <w:textAlignment w:val="auto"/>
              <w:rPr>
                <w:rFonts w:eastAsia="Times New Roman" w:cs="Arial"/>
                <w:color w:val="000000"/>
                <w:spacing w:val="0"/>
                <w:sz w:val="16"/>
                <w:szCs w:val="16"/>
                <w:lang w:eastAsia="ru-RU"/>
              </w:rPr>
            </w:pPr>
            <w:r w:rsidRPr="005C60AC">
              <w:rPr>
                <w:rFonts w:eastAsia="Times New Roman" w:cs="Arial"/>
                <w:color w:val="000000"/>
                <w:spacing w:val="0"/>
                <w:sz w:val="16"/>
                <w:szCs w:val="16"/>
                <w:lang w:eastAsia="ru-RU"/>
              </w:rPr>
              <w:t>55 054</w:t>
            </w:r>
          </w:p>
        </w:tc>
        <w:tc>
          <w:tcPr>
            <w:tcW w:w="0" w:type="auto"/>
            <w:tcBorders>
              <w:top w:val="nil"/>
              <w:left w:val="nil"/>
              <w:bottom w:val="single" w:sz="4" w:space="0" w:color="auto"/>
              <w:right w:val="single" w:sz="4" w:space="0" w:color="auto"/>
            </w:tcBorders>
            <w:shd w:val="clear" w:color="auto" w:fill="auto"/>
            <w:noWrap/>
            <w:vAlign w:val="center"/>
            <w:hideMark/>
          </w:tcPr>
          <w:p w:rsidR="006B359F" w:rsidRPr="005C60AC" w:rsidRDefault="006B359F" w:rsidP="00D43F00">
            <w:pPr>
              <w:widowControl/>
              <w:adjustRightInd/>
              <w:spacing w:before="0" w:after="0"/>
              <w:ind w:firstLine="0"/>
              <w:jc w:val="center"/>
              <w:textAlignment w:val="auto"/>
              <w:rPr>
                <w:rFonts w:eastAsia="Times New Roman" w:cs="Arial"/>
                <w:color w:val="000000"/>
                <w:spacing w:val="0"/>
                <w:sz w:val="16"/>
                <w:szCs w:val="16"/>
                <w:lang w:eastAsia="ru-RU"/>
              </w:rPr>
            </w:pPr>
            <w:r w:rsidRPr="005C60AC">
              <w:rPr>
                <w:rFonts w:eastAsia="Times New Roman" w:cs="Arial"/>
                <w:color w:val="000000"/>
                <w:spacing w:val="0"/>
                <w:sz w:val="16"/>
                <w:szCs w:val="16"/>
                <w:lang w:eastAsia="ru-RU"/>
              </w:rPr>
              <w:t>56 926</w:t>
            </w:r>
          </w:p>
        </w:tc>
      </w:tr>
      <w:tr w:rsidR="006B359F" w:rsidRPr="005C60AC" w:rsidTr="006B359F">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B359F" w:rsidRPr="005C60AC" w:rsidRDefault="006B359F" w:rsidP="00D43F00">
            <w:pPr>
              <w:widowControl/>
              <w:adjustRightInd/>
              <w:spacing w:before="0" w:after="0"/>
              <w:ind w:firstLine="0"/>
              <w:jc w:val="left"/>
              <w:textAlignment w:val="auto"/>
              <w:rPr>
                <w:rFonts w:eastAsia="Times New Roman" w:cs="Arial"/>
                <w:color w:val="000000"/>
                <w:spacing w:val="0"/>
                <w:sz w:val="16"/>
                <w:szCs w:val="16"/>
                <w:lang w:eastAsia="ru-RU"/>
              </w:rPr>
            </w:pPr>
            <w:r w:rsidRPr="005C60AC">
              <w:rPr>
                <w:rFonts w:eastAsia="Times New Roman" w:cs="Arial"/>
                <w:color w:val="000000"/>
                <w:spacing w:val="0"/>
                <w:sz w:val="16"/>
                <w:szCs w:val="16"/>
                <w:lang w:eastAsia="ru-RU"/>
              </w:rPr>
              <w:t>Всего капитальные затраты</w:t>
            </w:r>
          </w:p>
        </w:tc>
        <w:tc>
          <w:tcPr>
            <w:tcW w:w="0" w:type="auto"/>
            <w:tcBorders>
              <w:top w:val="nil"/>
              <w:left w:val="nil"/>
              <w:bottom w:val="single" w:sz="4" w:space="0" w:color="auto"/>
              <w:right w:val="single" w:sz="4" w:space="0" w:color="auto"/>
            </w:tcBorders>
            <w:shd w:val="clear" w:color="auto" w:fill="auto"/>
            <w:noWrap/>
            <w:vAlign w:val="center"/>
            <w:hideMark/>
          </w:tcPr>
          <w:p w:rsidR="006B359F" w:rsidRPr="005C60AC" w:rsidRDefault="006B359F" w:rsidP="00D43F00">
            <w:pPr>
              <w:widowControl/>
              <w:adjustRightInd/>
              <w:spacing w:before="0" w:after="0"/>
              <w:ind w:firstLine="0"/>
              <w:jc w:val="center"/>
              <w:textAlignment w:val="auto"/>
              <w:rPr>
                <w:rFonts w:eastAsia="Times New Roman" w:cs="Arial"/>
                <w:color w:val="000000"/>
                <w:spacing w:val="0"/>
                <w:sz w:val="16"/>
                <w:szCs w:val="16"/>
                <w:lang w:eastAsia="ru-RU"/>
              </w:rPr>
            </w:pPr>
            <w:r w:rsidRPr="005C60AC">
              <w:rPr>
                <w:rFonts w:eastAsia="Times New Roman" w:cs="Arial"/>
                <w:color w:val="000000"/>
                <w:spacing w:val="0"/>
                <w:sz w:val="16"/>
                <w:szCs w:val="16"/>
                <w:lang w:eastAsia="ru-RU"/>
              </w:rPr>
              <w:t>тыс. руб.</w:t>
            </w:r>
          </w:p>
        </w:tc>
        <w:tc>
          <w:tcPr>
            <w:tcW w:w="0" w:type="auto"/>
            <w:tcBorders>
              <w:top w:val="nil"/>
              <w:left w:val="nil"/>
              <w:bottom w:val="single" w:sz="4" w:space="0" w:color="auto"/>
              <w:right w:val="single" w:sz="4" w:space="0" w:color="auto"/>
            </w:tcBorders>
            <w:shd w:val="clear" w:color="auto" w:fill="auto"/>
            <w:noWrap/>
            <w:vAlign w:val="center"/>
          </w:tcPr>
          <w:p w:rsidR="006B359F" w:rsidRPr="005C60AC" w:rsidRDefault="006B359F" w:rsidP="003468C4">
            <w:pPr>
              <w:widowControl/>
              <w:adjustRightInd/>
              <w:spacing w:before="0" w:after="0"/>
              <w:ind w:firstLine="0"/>
              <w:jc w:val="center"/>
              <w:textAlignment w:val="auto"/>
              <w:rPr>
                <w:rFonts w:eastAsia="Times New Roman" w:cs="Arial"/>
                <w:color w:val="000000"/>
                <w:spacing w:val="0"/>
                <w:sz w:val="16"/>
                <w:szCs w:val="16"/>
                <w:lang w:eastAsia="ru-RU"/>
              </w:rPr>
            </w:pPr>
            <w:r>
              <w:rPr>
                <w:rFonts w:eastAsia="Times New Roman" w:cs="Arial"/>
                <w:color w:val="000000"/>
                <w:spacing w:val="0"/>
                <w:sz w:val="16"/>
                <w:szCs w:val="16"/>
                <w:lang w:eastAsia="ru-RU"/>
              </w:rPr>
              <w:t>0</w:t>
            </w:r>
          </w:p>
        </w:tc>
        <w:tc>
          <w:tcPr>
            <w:tcW w:w="0" w:type="auto"/>
            <w:tcBorders>
              <w:top w:val="nil"/>
              <w:left w:val="nil"/>
              <w:bottom w:val="single" w:sz="4" w:space="0" w:color="auto"/>
              <w:right w:val="single" w:sz="4" w:space="0" w:color="auto"/>
            </w:tcBorders>
            <w:shd w:val="clear" w:color="auto" w:fill="auto"/>
            <w:noWrap/>
            <w:vAlign w:val="center"/>
          </w:tcPr>
          <w:p w:rsidR="006B359F" w:rsidRPr="005C60AC" w:rsidRDefault="006B359F" w:rsidP="003468C4">
            <w:pPr>
              <w:widowControl/>
              <w:adjustRightInd/>
              <w:spacing w:before="0" w:after="0"/>
              <w:ind w:firstLine="0"/>
              <w:jc w:val="center"/>
              <w:textAlignment w:val="auto"/>
              <w:rPr>
                <w:rFonts w:eastAsia="Times New Roman" w:cs="Arial"/>
                <w:color w:val="000000"/>
                <w:spacing w:val="0"/>
                <w:sz w:val="16"/>
                <w:szCs w:val="16"/>
                <w:lang w:eastAsia="ru-RU"/>
              </w:rPr>
            </w:pPr>
            <w:r>
              <w:rPr>
                <w:rFonts w:eastAsia="Times New Roman" w:cs="Arial"/>
                <w:color w:val="000000"/>
                <w:spacing w:val="0"/>
                <w:sz w:val="16"/>
                <w:szCs w:val="16"/>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rsidR="006B359F" w:rsidRPr="005C60AC" w:rsidRDefault="006B359F" w:rsidP="00D43F00">
            <w:pPr>
              <w:widowControl/>
              <w:adjustRightInd/>
              <w:spacing w:before="0" w:after="0"/>
              <w:ind w:firstLine="0"/>
              <w:jc w:val="center"/>
              <w:textAlignment w:val="auto"/>
              <w:rPr>
                <w:rFonts w:eastAsia="Times New Roman" w:cs="Arial"/>
                <w:color w:val="000000"/>
                <w:spacing w:val="0"/>
                <w:sz w:val="16"/>
                <w:szCs w:val="16"/>
                <w:lang w:eastAsia="ru-RU"/>
              </w:rPr>
            </w:pPr>
            <w:r w:rsidRPr="005C60AC">
              <w:rPr>
                <w:rFonts w:eastAsia="Times New Roman" w:cs="Arial"/>
                <w:color w:val="000000"/>
                <w:spacing w:val="0"/>
                <w:sz w:val="16"/>
                <w:szCs w:val="16"/>
                <w:lang w:eastAsia="ru-RU"/>
              </w:rPr>
              <w:t>76 467</w:t>
            </w:r>
          </w:p>
        </w:tc>
        <w:tc>
          <w:tcPr>
            <w:tcW w:w="0" w:type="auto"/>
            <w:tcBorders>
              <w:top w:val="nil"/>
              <w:left w:val="nil"/>
              <w:bottom w:val="single" w:sz="4" w:space="0" w:color="auto"/>
              <w:right w:val="single" w:sz="4" w:space="0" w:color="auto"/>
            </w:tcBorders>
            <w:shd w:val="clear" w:color="auto" w:fill="auto"/>
            <w:noWrap/>
            <w:vAlign w:val="center"/>
            <w:hideMark/>
          </w:tcPr>
          <w:p w:rsidR="006B359F" w:rsidRPr="005C60AC" w:rsidRDefault="006B359F" w:rsidP="00D43F00">
            <w:pPr>
              <w:widowControl/>
              <w:adjustRightInd/>
              <w:spacing w:before="0" w:after="0"/>
              <w:ind w:firstLine="0"/>
              <w:jc w:val="center"/>
              <w:textAlignment w:val="auto"/>
              <w:rPr>
                <w:rFonts w:eastAsia="Times New Roman" w:cs="Arial"/>
                <w:color w:val="000000"/>
                <w:spacing w:val="0"/>
                <w:sz w:val="16"/>
                <w:szCs w:val="16"/>
                <w:lang w:eastAsia="ru-RU"/>
              </w:rPr>
            </w:pPr>
            <w:r w:rsidRPr="005C60AC">
              <w:rPr>
                <w:rFonts w:eastAsia="Times New Roman" w:cs="Arial"/>
                <w:color w:val="000000"/>
                <w:spacing w:val="0"/>
                <w:sz w:val="16"/>
                <w:szCs w:val="16"/>
                <w:lang w:eastAsia="ru-RU"/>
              </w:rPr>
              <w:t>78 994</w:t>
            </w:r>
          </w:p>
        </w:tc>
        <w:tc>
          <w:tcPr>
            <w:tcW w:w="0" w:type="auto"/>
            <w:tcBorders>
              <w:top w:val="nil"/>
              <w:left w:val="nil"/>
              <w:bottom w:val="single" w:sz="4" w:space="0" w:color="auto"/>
              <w:right w:val="single" w:sz="4" w:space="0" w:color="auto"/>
            </w:tcBorders>
            <w:shd w:val="clear" w:color="auto" w:fill="auto"/>
            <w:noWrap/>
            <w:vAlign w:val="center"/>
            <w:hideMark/>
          </w:tcPr>
          <w:p w:rsidR="006B359F" w:rsidRPr="005C60AC" w:rsidRDefault="006B359F" w:rsidP="00D43F00">
            <w:pPr>
              <w:widowControl/>
              <w:adjustRightInd/>
              <w:spacing w:before="0" w:after="0"/>
              <w:ind w:firstLine="0"/>
              <w:jc w:val="center"/>
              <w:textAlignment w:val="auto"/>
              <w:rPr>
                <w:rFonts w:eastAsia="Times New Roman" w:cs="Arial"/>
                <w:color w:val="000000"/>
                <w:spacing w:val="0"/>
                <w:sz w:val="16"/>
                <w:szCs w:val="16"/>
                <w:lang w:eastAsia="ru-RU"/>
              </w:rPr>
            </w:pPr>
            <w:r w:rsidRPr="005C60AC">
              <w:rPr>
                <w:rFonts w:eastAsia="Times New Roman" w:cs="Arial"/>
                <w:color w:val="000000"/>
                <w:spacing w:val="0"/>
                <w:sz w:val="16"/>
                <w:szCs w:val="16"/>
                <w:lang w:eastAsia="ru-RU"/>
              </w:rPr>
              <w:t>80 970</w:t>
            </w:r>
          </w:p>
        </w:tc>
        <w:tc>
          <w:tcPr>
            <w:tcW w:w="0" w:type="auto"/>
            <w:tcBorders>
              <w:top w:val="nil"/>
              <w:left w:val="nil"/>
              <w:bottom w:val="single" w:sz="4" w:space="0" w:color="auto"/>
              <w:right w:val="single" w:sz="4" w:space="0" w:color="auto"/>
            </w:tcBorders>
            <w:shd w:val="clear" w:color="auto" w:fill="auto"/>
            <w:noWrap/>
            <w:vAlign w:val="center"/>
            <w:hideMark/>
          </w:tcPr>
          <w:p w:rsidR="006B359F" w:rsidRPr="005C60AC" w:rsidRDefault="006B359F" w:rsidP="00D43F00">
            <w:pPr>
              <w:widowControl/>
              <w:adjustRightInd/>
              <w:spacing w:before="0" w:after="0"/>
              <w:ind w:firstLine="0"/>
              <w:jc w:val="center"/>
              <w:textAlignment w:val="auto"/>
              <w:rPr>
                <w:rFonts w:eastAsia="Times New Roman" w:cs="Arial"/>
                <w:color w:val="000000"/>
                <w:spacing w:val="0"/>
                <w:sz w:val="16"/>
                <w:szCs w:val="16"/>
                <w:lang w:eastAsia="ru-RU"/>
              </w:rPr>
            </w:pPr>
            <w:r w:rsidRPr="005C60AC">
              <w:rPr>
                <w:rFonts w:eastAsia="Times New Roman" w:cs="Arial"/>
                <w:color w:val="000000"/>
                <w:spacing w:val="0"/>
                <w:sz w:val="16"/>
                <w:szCs w:val="16"/>
                <w:lang w:eastAsia="ru-RU"/>
              </w:rPr>
              <w:t>83 723</w:t>
            </w:r>
          </w:p>
        </w:tc>
      </w:tr>
      <w:tr w:rsidR="006B359F" w:rsidRPr="005C60AC" w:rsidTr="006B359F">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B359F" w:rsidRPr="005C60AC" w:rsidRDefault="006B359F" w:rsidP="00D43F00">
            <w:pPr>
              <w:widowControl/>
              <w:adjustRightInd/>
              <w:spacing w:before="0" w:after="0"/>
              <w:ind w:firstLine="0"/>
              <w:jc w:val="left"/>
              <w:textAlignment w:val="auto"/>
              <w:rPr>
                <w:rFonts w:eastAsia="Times New Roman" w:cs="Arial"/>
                <w:color w:val="000000"/>
                <w:spacing w:val="0"/>
                <w:sz w:val="16"/>
                <w:szCs w:val="16"/>
                <w:lang w:eastAsia="ru-RU"/>
              </w:rPr>
            </w:pPr>
            <w:r w:rsidRPr="005C60AC">
              <w:rPr>
                <w:rFonts w:eastAsia="Times New Roman" w:cs="Arial"/>
                <w:color w:val="000000"/>
                <w:spacing w:val="0"/>
                <w:sz w:val="16"/>
                <w:szCs w:val="16"/>
                <w:lang w:eastAsia="ru-RU"/>
              </w:rPr>
              <w:t>Непредвиденные расходы</w:t>
            </w:r>
          </w:p>
        </w:tc>
        <w:tc>
          <w:tcPr>
            <w:tcW w:w="0" w:type="auto"/>
            <w:tcBorders>
              <w:top w:val="nil"/>
              <w:left w:val="nil"/>
              <w:bottom w:val="single" w:sz="4" w:space="0" w:color="auto"/>
              <w:right w:val="single" w:sz="4" w:space="0" w:color="auto"/>
            </w:tcBorders>
            <w:shd w:val="clear" w:color="auto" w:fill="auto"/>
            <w:noWrap/>
            <w:vAlign w:val="center"/>
            <w:hideMark/>
          </w:tcPr>
          <w:p w:rsidR="006B359F" w:rsidRPr="005C60AC" w:rsidRDefault="006B359F" w:rsidP="00D43F00">
            <w:pPr>
              <w:widowControl/>
              <w:adjustRightInd/>
              <w:spacing w:before="0" w:after="0"/>
              <w:ind w:firstLine="0"/>
              <w:jc w:val="center"/>
              <w:textAlignment w:val="auto"/>
              <w:rPr>
                <w:rFonts w:eastAsia="Times New Roman" w:cs="Arial"/>
                <w:color w:val="000000"/>
                <w:spacing w:val="0"/>
                <w:sz w:val="16"/>
                <w:szCs w:val="16"/>
                <w:lang w:eastAsia="ru-RU"/>
              </w:rPr>
            </w:pPr>
            <w:r w:rsidRPr="005C60AC">
              <w:rPr>
                <w:rFonts w:eastAsia="Times New Roman" w:cs="Arial"/>
                <w:color w:val="000000"/>
                <w:spacing w:val="0"/>
                <w:sz w:val="16"/>
                <w:szCs w:val="16"/>
                <w:lang w:eastAsia="ru-RU"/>
              </w:rPr>
              <w:t>тыс. руб.</w:t>
            </w:r>
          </w:p>
        </w:tc>
        <w:tc>
          <w:tcPr>
            <w:tcW w:w="0" w:type="auto"/>
            <w:tcBorders>
              <w:top w:val="nil"/>
              <w:left w:val="nil"/>
              <w:bottom w:val="single" w:sz="4" w:space="0" w:color="auto"/>
              <w:right w:val="single" w:sz="4" w:space="0" w:color="auto"/>
            </w:tcBorders>
            <w:shd w:val="clear" w:color="auto" w:fill="auto"/>
            <w:noWrap/>
            <w:vAlign w:val="center"/>
          </w:tcPr>
          <w:p w:rsidR="006B359F" w:rsidRPr="005C60AC" w:rsidRDefault="006B359F" w:rsidP="003468C4">
            <w:pPr>
              <w:widowControl/>
              <w:adjustRightInd/>
              <w:spacing w:before="0" w:after="0"/>
              <w:ind w:firstLine="0"/>
              <w:jc w:val="center"/>
              <w:textAlignment w:val="auto"/>
              <w:rPr>
                <w:rFonts w:eastAsia="Times New Roman" w:cs="Arial"/>
                <w:color w:val="000000"/>
                <w:spacing w:val="0"/>
                <w:sz w:val="16"/>
                <w:szCs w:val="16"/>
                <w:lang w:eastAsia="ru-RU"/>
              </w:rPr>
            </w:pPr>
            <w:r>
              <w:rPr>
                <w:rFonts w:eastAsia="Times New Roman" w:cs="Arial"/>
                <w:color w:val="000000"/>
                <w:spacing w:val="0"/>
                <w:sz w:val="16"/>
                <w:szCs w:val="16"/>
                <w:lang w:eastAsia="ru-RU"/>
              </w:rPr>
              <w:t>0</w:t>
            </w:r>
          </w:p>
        </w:tc>
        <w:tc>
          <w:tcPr>
            <w:tcW w:w="0" w:type="auto"/>
            <w:tcBorders>
              <w:top w:val="nil"/>
              <w:left w:val="nil"/>
              <w:bottom w:val="single" w:sz="4" w:space="0" w:color="auto"/>
              <w:right w:val="single" w:sz="4" w:space="0" w:color="auto"/>
            </w:tcBorders>
            <w:shd w:val="clear" w:color="auto" w:fill="auto"/>
            <w:noWrap/>
            <w:vAlign w:val="center"/>
          </w:tcPr>
          <w:p w:rsidR="006B359F" w:rsidRPr="005C60AC" w:rsidRDefault="006B359F" w:rsidP="003468C4">
            <w:pPr>
              <w:widowControl/>
              <w:adjustRightInd/>
              <w:spacing w:before="0" w:after="0"/>
              <w:ind w:firstLine="0"/>
              <w:jc w:val="center"/>
              <w:textAlignment w:val="auto"/>
              <w:rPr>
                <w:rFonts w:eastAsia="Times New Roman" w:cs="Arial"/>
                <w:color w:val="000000"/>
                <w:spacing w:val="0"/>
                <w:sz w:val="16"/>
                <w:szCs w:val="16"/>
                <w:lang w:eastAsia="ru-RU"/>
              </w:rPr>
            </w:pPr>
            <w:r>
              <w:rPr>
                <w:rFonts w:eastAsia="Times New Roman" w:cs="Arial"/>
                <w:color w:val="000000"/>
                <w:spacing w:val="0"/>
                <w:sz w:val="16"/>
                <w:szCs w:val="16"/>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rsidR="006B359F" w:rsidRPr="005C60AC" w:rsidRDefault="006B359F" w:rsidP="00D43F00">
            <w:pPr>
              <w:widowControl/>
              <w:adjustRightInd/>
              <w:spacing w:before="0" w:after="0"/>
              <w:ind w:firstLine="0"/>
              <w:jc w:val="center"/>
              <w:textAlignment w:val="auto"/>
              <w:rPr>
                <w:rFonts w:eastAsia="Times New Roman" w:cs="Arial"/>
                <w:color w:val="000000"/>
                <w:spacing w:val="0"/>
                <w:sz w:val="16"/>
                <w:szCs w:val="16"/>
                <w:lang w:eastAsia="ru-RU"/>
              </w:rPr>
            </w:pPr>
            <w:r w:rsidRPr="005C60AC">
              <w:rPr>
                <w:rFonts w:eastAsia="Times New Roman" w:cs="Arial"/>
                <w:color w:val="000000"/>
                <w:spacing w:val="0"/>
                <w:sz w:val="16"/>
                <w:szCs w:val="16"/>
                <w:lang w:eastAsia="ru-RU"/>
              </w:rPr>
              <w:t>3 798</w:t>
            </w:r>
          </w:p>
        </w:tc>
        <w:tc>
          <w:tcPr>
            <w:tcW w:w="0" w:type="auto"/>
            <w:tcBorders>
              <w:top w:val="nil"/>
              <w:left w:val="nil"/>
              <w:bottom w:val="single" w:sz="4" w:space="0" w:color="auto"/>
              <w:right w:val="single" w:sz="4" w:space="0" w:color="auto"/>
            </w:tcBorders>
            <w:shd w:val="clear" w:color="auto" w:fill="auto"/>
            <w:noWrap/>
            <w:vAlign w:val="center"/>
            <w:hideMark/>
          </w:tcPr>
          <w:p w:rsidR="006B359F" w:rsidRPr="005C60AC" w:rsidRDefault="006B359F" w:rsidP="00D43F00">
            <w:pPr>
              <w:widowControl/>
              <w:adjustRightInd/>
              <w:spacing w:before="0" w:after="0"/>
              <w:ind w:firstLine="0"/>
              <w:jc w:val="center"/>
              <w:textAlignment w:val="auto"/>
              <w:rPr>
                <w:rFonts w:eastAsia="Times New Roman" w:cs="Arial"/>
                <w:color w:val="000000"/>
                <w:spacing w:val="0"/>
                <w:sz w:val="16"/>
                <w:szCs w:val="16"/>
                <w:lang w:eastAsia="ru-RU"/>
              </w:rPr>
            </w:pPr>
            <w:r w:rsidRPr="005C60AC">
              <w:rPr>
                <w:rFonts w:eastAsia="Times New Roman" w:cs="Arial"/>
                <w:color w:val="000000"/>
                <w:spacing w:val="0"/>
                <w:sz w:val="16"/>
                <w:szCs w:val="16"/>
                <w:lang w:eastAsia="ru-RU"/>
              </w:rPr>
              <w:t>3 788</w:t>
            </w:r>
          </w:p>
        </w:tc>
        <w:tc>
          <w:tcPr>
            <w:tcW w:w="0" w:type="auto"/>
            <w:tcBorders>
              <w:top w:val="nil"/>
              <w:left w:val="nil"/>
              <w:bottom w:val="single" w:sz="4" w:space="0" w:color="auto"/>
              <w:right w:val="single" w:sz="4" w:space="0" w:color="auto"/>
            </w:tcBorders>
            <w:shd w:val="clear" w:color="auto" w:fill="auto"/>
            <w:noWrap/>
            <w:vAlign w:val="center"/>
            <w:hideMark/>
          </w:tcPr>
          <w:p w:rsidR="006B359F" w:rsidRPr="005C60AC" w:rsidRDefault="006B359F" w:rsidP="00D43F00">
            <w:pPr>
              <w:widowControl/>
              <w:adjustRightInd/>
              <w:spacing w:before="0" w:after="0"/>
              <w:ind w:firstLine="0"/>
              <w:jc w:val="center"/>
              <w:textAlignment w:val="auto"/>
              <w:rPr>
                <w:rFonts w:eastAsia="Times New Roman" w:cs="Arial"/>
                <w:color w:val="000000"/>
                <w:spacing w:val="0"/>
                <w:sz w:val="16"/>
                <w:szCs w:val="16"/>
                <w:lang w:eastAsia="ru-RU"/>
              </w:rPr>
            </w:pPr>
            <w:r w:rsidRPr="005C60AC">
              <w:rPr>
                <w:rFonts w:eastAsia="Times New Roman" w:cs="Arial"/>
                <w:color w:val="000000"/>
                <w:spacing w:val="0"/>
                <w:sz w:val="16"/>
                <w:szCs w:val="16"/>
                <w:lang w:eastAsia="ru-RU"/>
              </w:rPr>
              <w:t>3 739</w:t>
            </w:r>
          </w:p>
        </w:tc>
        <w:tc>
          <w:tcPr>
            <w:tcW w:w="0" w:type="auto"/>
            <w:tcBorders>
              <w:top w:val="nil"/>
              <w:left w:val="nil"/>
              <w:bottom w:val="single" w:sz="4" w:space="0" w:color="auto"/>
              <w:right w:val="single" w:sz="4" w:space="0" w:color="auto"/>
            </w:tcBorders>
            <w:shd w:val="clear" w:color="auto" w:fill="auto"/>
            <w:noWrap/>
            <w:vAlign w:val="center"/>
            <w:hideMark/>
          </w:tcPr>
          <w:p w:rsidR="006B359F" w:rsidRPr="005C60AC" w:rsidRDefault="006B359F" w:rsidP="00D43F00">
            <w:pPr>
              <w:widowControl/>
              <w:adjustRightInd/>
              <w:spacing w:before="0" w:after="0"/>
              <w:ind w:firstLine="0"/>
              <w:jc w:val="center"/>
              <w:textAlignment w:val="auto"/>
              <w:rPr>
                <w:rFonts w:eastAsia="Times New Roman" w:cs="Arial"/>
                <w:color w:val="000000"/>
                <w:spacing w:val="0"/>
                <w:sz w:val="16"/>
                <w:szCs w:val="16"/>
                <w:lang w:eastAsia="ru-RU"/>
              </w:rPr>
            </w:pPr>
            <w:r w:rsidRPr="005C60AC">
              <w:rPr>
                <w:rFonts w:eastAsia="Times New Roman" w:cs="Arial"/>
                <w:color w:val="000000"/>
                <w:spacing w:val="0"/>
                <w:sz w:val="16"/>
                <w:szCs w:val="16"/>
                <w:lang w:eastAsia="ru-RU"/>
              </w:rPr>
              <w:t>3 740</w:t>
            </w:r>
          </w:p>
        </w:tc>
      </w:tr>
      <w:tr w:rsidR="006B359F" w:rsidRPr="005C60AC" w:rsidTr="00D43F00">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B359F" w:rsidRPr="005C60AC" w:rsidRDefault="006B359F" w:rsidP="00D43F00">
            <w:pPr>
              <w:widowControl/>
              <w:adjustRightInd/>
              <w:spacing w:before="0" w:after="0"/>
              <w:ind w:firstLine="0"/>
              <w:jc w:val="left"/>
              <w:textAlignment w:val="auto"/>
              <w:rPr>
                <w:rFonts w:eastAsia="Times New Roman" w:cs="Arial"/>
                <w:color w:val="000000"/>
                <w:spacing w:val="0"/>
                <w:sz w:val="16"/>
                <w:szCs w:val="16"/>
                <w:lang w:eastAsia="ru-RU"/>
              </w:rPr>
            </w:pPr>
            <w:r w:rsidRPr="005C60AC">
              <w:rPr>
                <w:rFonts w:eastAsia="Times New Roman" w:cs="Arial"/>
                <w:color w:val="000000"/>
                <w:spacing w:val="0"/>
                <w:sz w:val="16"/>
                <w:szCs w:val="16"/>
                <w:lang w:eastAsia="ru-RU"/>
              </w:rPr>
              <w:t>НДС</w:t>
            </w:r>
          </w:p>
        </w:tc>
        <w:tc>
          <w:tcPr>
            <w:tcW w:w="0" w:type="auto"/>
            <w:tcBorders>
              <w:top w:val="nil"/>
              <w:left w:val="nil"/>
              <w:bottom w:val="single" w:sz="4" w:space="0" w:color="auto"/>
              <w:right w:val="single" w:sz="4" w:space="0" w:color="auto"/>
            </w:tcBorders>
            <w:shd w:val="clear" w:color="auto" w:fill="auto"/>
            <w:noWrap/>
            <w:vAlign w:val="center"/>
            <w:hideMark/>
          </w:tcPr>
          <w:p w:rsidR="006B359F" w:rsidRPr="005C60AC" w:rsidRDefault="006B359F" w:rsidP="00D43F00">
            <w:pPr>
              <w:widowControl/>
              <w:adjustRightInd/>
              <w:spacing w:before="0" w:after="0"/>
              <w:ind w:firstLine="0"/>
              <w:jc w:val="center"/>
              <w:textAlignment w:val="auto"/>
              <w:rPr>
                <w:rFonts w:eastAsia="Times New Roman" w:cs="Arial"/>
                <w:color w:val="000000"/>
                <w:spacing w:val="0"/>
                <w:sz w:val="16"/>
                <w:szCs w:val="16"/>
                <w:lang w:eastAsia="ru-RU"/>
              </w:rPr>
            </w:pPr>
            <w:r w:rsidRPr="005C60AC">
              <w:rPr>
                <w:rFonts w:eastAsia="Times New Roman" w:cs="Arial"/>
                <w:color w:val="000000"/>
                <w:spacing w:val="0"/>
                <w:sz w:val="16"/>
                <w:szCs w:val="16"/>
                <w:lang w:eastAsia="ru-RU"/>
              </w:rPr>
              <w:t>тыс. руб.</w:t>
            </w:r>
          </w:p>
        </w:tc>
        <w:tc>
          <w:tcPr>
            <w:tcW w:w="0" w:type="auto"/>
            <w:tcBorders>
              <w:top w:val="nil"/>
              <w:left w:val="nil"/>
              <w:bottom w:val="single" w:sz="4" w:space="0" w:color="auto"/>
              <w:right w:val="single" w:sz="4" w:space="0" w:color="auto"/>
            </w:tcBorders>
            <w:shd w:val="clear" w:color="auto" w:fill="auto"/>
            <w:noWrap/>
            <w:vAlign w:val="center"/>
          </w:tcPr>
          <w:p w:rsidR="006B359F" w:rsidRPr="005C60AC" w:rsidRDefault="006B359F" w:rsidP="003468C4">
            <w:pPr>
              <w:widowControl/>
              <w:adjustRightInd/>
              <w:spacing w:before="0" w:after="0"/>
              <w:ind w:firstLine="0"/>
              <w:jc w:val="center"/>
              <w:textAlignment w:val="auto"/>
              <w:rPr>
                <w:rFonts w:eastAsia="Times New Roman" w:cs="Arial"/>
                <w:color w:val="000000"/>
                <w:spacing w:val="0"/>
                <w:sz w:val="16"/>
                <w:szCs w:val="16"/>
                <w:lang w:eastAsia="ru-RU"/>
              </w:rPr>
            </w:pPr>
            <w:r>
              <w:rPr>
                <w:rFonts w:eastAsia="Times New Roman" w:cs="Arial"/>
                <w:color w:val="000000"/>
                <w:spacing w:val="0"/>
                <w:sz w:val="16"/>
                <w:szCs w:val="16"/>
                <w:lang w:eastAsia="ru-RU"/>
              </w:rPr>
              <w:t>0</w:t>
            </w:r>
          </w:p>
        </w:tc>
        <w:tc>
          <w:tcPr>
            <w:tcW w:w="0" w:type="auto"/>
            <w:tcBorders>
              <w:top w:val="nil"/>
              <w:left w:val="nil"/>
              <w:bottom w:val="single" w:sz="4" w:space="0" w:color="auto"/>
              <w:right w:val="single" w:sz="4" w:space="0" w:color="auto"/>
            </w:tcBorders>
            <w:shd w:val="clear" w:color="auto" w:fill="auto"/>
            <w:noWrap/>
            <w:vAlign w:val="center"/>
          </w:tcPr>
          <w:p w:rsidR="006B359F" w:rsidRPr="005C60AC" w:rsidRDefault="006B359F" w:rsidP="003468C4">
            <w:pPr>
              <w:widowControl/>
              <w:adjustRightInd/>
              <w:spacing w:before="0" w:after="0"/>
              <w:ind w:firstLine="0"/>
              <w:jc w:val="center"/>
              <w:textAlignment w:val="auto"/>
              <w:rPr>
                <w:rFonts w:eastAsia="Times New Roman" w:cs="Arial"/>
                <w:color w:val="000000"/>
                <w:spacing w:val="0"/>
                <w:sz w:val="16"/>
                <w:szCs w:val="16"/>
                <w:lang w:eastAsia="ru-RU"/>
              </w:rPr>
            </w:pPr>
            <w:r>
              <w:rPr>
                <w:rFonts w:eastAsia="Times New Roman" w:cs="Arial"/>
                <w:color w:val="000000"/>
                <w:spacing w:val="0"/>
                <w:sz w:val="16"/>
                <w:szCs w:val="16"/>
                <w:lang w:eastAsia="ru-RU"/>
              </w:rPr>
              <w:t>0</w:t>
            </w:r>
          </w:p>
        </w:tc>
        <w:tc>
          <w:tcPr>
            <w:tcW w:w="0" w:type="auto"/>
            <w:tcBorders>
              <w:top w:val="nil"/>
              <w:left w:val="nil"/>
              <w:bottom w:val="single" w:sz="4" w:space="0" w:color="auto"/>
              <w:right w:val="single" w:sz="4" w:space="0" w:color="auto"/>
            </w:tcBorders>
            <w:shd w:val="clear" w:color="auto" w:fill="auto"/>
            <w:noWrap/>
            <w:vAlign w:val="center"/>
          </w:tcPr>
          <w:p w:rsidR="006B359F" w:rsidRPr="005C60AC" w:rsidRDefault="006B359F" w:rsidP="00D43F00">
            <w:pPr>
              <w:spacing w:before="0" w:after="0"/>
              <w:ind w:firstLine="0"/>
              <w:jc w:val="center"/>
              <w:rPr>
                <w:rFonts w:cs="Arial"/>
                <w:color w:val="000000"/>
                <w:sz w:val="16"/>
                <w:szCs w:val="16"/>
              </w:rPr>
            </w:pPr>
            <w:r w:rsidRPr="005C60AC">
              <w:rPr>
                <w:rFonts w:cs="Arial"/>
                <w:color w:val="000000"/>
                <w:sz w:val="16"/>
                <w:szCs w:val="16"/>
              </w:rPr>
              <w:t>15293</w:t>
            </w:r>
          </w:p>
        </w:tc>
        <w:tc>
          <w:tcPr>
            <w:tcW w:w="0" w:type="auto"/>
            <w:tcBorders>
              <w:top w:val="nil"/>
              <w:left w:val="nil"/>
              <w:bottom w:val="single" w:sz="4" w:space="0" w:color="auto"/>
              <w:right w:val="single" w:sz="4" w:space="0" w:color="auto"/>
            </w:tcBorders>
            <w:shd w:val="clear" w:color="auto" w:fill="auto"/>
            <w:noWrap/>
            <w:vAlign w:val="center"/>
          </w:tcPr>
          <w:p w:rsidR="006B359F" w:rsidRPr="005C60AC" w:rsidRDefault="006B359F" w:rsidP="00D43F00">
            <w:pPr>
              <w:spacing w:before="0" w:after="0"/>
              <w:ind w:firstLine="0"/>
              <w:jc w:val="center"/>
              <w:rPr>
                <w:rFonts w:cs="Arial"/>
                <w:color w:val="000000"/>
                <w:sz w:val="16"/>
                <w:szCs w:val="16"/>
              </w:rPr>
            </w:pPr>
            <w:r w:rsidRPr="005C60AC">
              <w:rPr>
                <w:rFonts w:cs="Arial"/>
                <w:color w:val="000000"/>
                <w:sz w:val="16"/>
                <w:szCs w:val="16"/>
              </w:rPr>
              <w:t>15799</w:t>
            </w:r>
          </w:p>
        </w:tc>
        <w:tc>
          <w:tcPr>
            <w:tcW w:w="0" w:type="auto"/>
            <w:tcBorders>
              <w:top w:val="nil"/>
              <w:left w:val="nil"/>
              <w:bottom w:val="single" w:sz="4" w:space="0" w:color="auto"/>
              <w:right w:val="single" w:sz="4" w:space="0" w:color="auto"/>
            </w:tcBorders>
            <w:shd w:val="clear" w:color="auto" w:fill="auto"/>
            <w:noWrap/>
            <w:vAlign w:val="center"/>
          </w:tcPr>
          <w:p w:rsidR="006B359F" w:rsidRPr="005C60AC" w:rsidRDefault="006B359F" w:rsidP="00D43F00">
            <w:pPr>
              <w:spacing w:before="0" w:after="0"/>
              <w:ind w:firstLine="0"/>
              <w:jc w:val="center"/>
              <w:rPr>
                <w:rFonts w:cs="Arial"/>
                <w:color w:val="000000"/>
                <w:sz w:val="16"/>
                <w:szCs w:val="16"/>
              </w:rPr>
            </w:pPr>
            <w:r w:rsidRPr="005C60AC">
              <w:rPr>
                <w:rFonts w:cs="Arial"/>
                <w:color w:val="000000"/>
                <w:sz w:val="16"/>
                <w:szCs w:val="16"/>
              </w:rPr>
              <w:t>16194</w:t>
            </w:r>
          </w:p>
        </w:tc>
        <w:tc>
          <w:tcPr>
            <w:tcW w:w="0" w:type="auto"/>
            <w:tcBorders>
              <w:top w:val="nil"/>
              <w:left w:val="nil"/>
              <w:bottom w:val="single" w:sz="4" w:space="0" w:color="auto"/>
              <w:right w:val="single" w:sz="4" w:space="0" w:color="auto"/>
            </w:tcBorders>
            <w:shd w:val="clear" w:color="auto" w:fill="auto"/>
            <w:noWrap/>
            <w:vAlign w:val="center"/>
          </w:tcPr>
          <w:p w:rsidR="006B359F" w:rsidRPr="005C60AC" w:rsidRDefault="006B359F" w:rsidP="00D43F00">
            <w:pPr>
              <w:spacing w:before="0" w:after="0"/>
              <w:ind w:firstLine="0"/>
              <w:jc w:val="center"/>
              <w:rPr>
                <w:rFonts w:cs="Arial"/>
                <w:color w:val="000000"/>
                <w:sz w:val="16"/>
                <w:szCs w:val="16"/>
              </w:rPr>
            </w:pPr>
            <w:r w:rsidRPr="005C60AC">
              <w:rPr>
                <w:rFonts w:cs="Arial"/>
                <w:color w:val="000000"/>
                <w:sz w:val="16"/>
                <w:szCs w:val="16"/>
              </w:rPr>
              <w:t>16745</w:t>
            </w:r>
          </w:p>
        </w:tc>
      </w:tr>
      <w:tr w:rsidR="006B359F" w:rsidRPr="005C60AC" w:rsidTr="00D43F00">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B359F" w:rsidRPr="005C60AC" w:rsidRDefault="006B359F" w:rsidP="00D43F00">
            <w:pPr>
              <w:widowControl/>
              <w:adjustRightInd/>
              <w:spacing w:before="0" w:after="0"/>
              <w:ind w:firstLine="0"/>
              <w:jc w:val="left"/>
              <w:textAlignment w:val="auto"/>
              <w:rPr>
                <w:rFonts w:eastAsia="Times New Roman" w:cs="Arial"/>
                <w:b/>
                <w:color w:val="000000"/>
                <w:spacing w:val="0"/>
                <w:sz w:val="16"/>
                <w:szCs w:val="16"/>
                <w:lang w:eastAsia="ru-RU"/>
              </w:rPr>
            </w:pPr>
            <w:r w:rsidRPr="005C60AC">
              <w:rPr>
                <w:rFonts w:eastAsia="Times New Roman" w:cs="Arial"/>
                <w:b/>
                <w:color w:val="000000"/>
                <w:spacing w:val="0"/>
                <w:sz w:val="16"/>
                <w:szCs w:val="16"/>
                <w:lang w:eastAsia="ru-RU"/>
              </w:rPr>
              <w:t>Всего смета</w:t>
            </w:r>
          </w:p>
          <w:p w:rsidR="006B359F" w:rsidRPr="005C60AC" w:rsidRDefault="006B359F" w:rsidP="00D43F00">
            <w:pPr>
              <w:widowControl/>
              <w:adjustRightInd/>
              <w:spacing w:before="0" w:after="0"/>
              <w:ind w:firstLine="0"/>
              <w:jc w:val="left"/>
              <w:textAlignment w:val="auto"/>
              <w:rPr>
                <w:rFonts w:eastAsia="Times New Roman" w:cs="Arial"/>
                <w:b/>
                <w:color w:val="000000"/>
                <w:spacing w:val="0"/>
                <w:sz w:val="16"/>
                <w:szCs w:val="16"/>
                <w:lang w:eastAsia="ru-RU"/>
              </w:rPr>
            </w:pPr>
            <w:r w:rsidRPr="005C60AC">
              <w:rPr>
                <w:rFonts w:eastAsia="Times New Roman" w:cs="Arial"/>
                <w:b/>
                <w:color w:val="000000"/>
                <w:spacing w:val="0"/>
                <w:sz w:val="16"/>
                <w:szCs w:val="16"/>
                <w:lang w:eastAsia="ru-RU"/>
              </w:rPr>
              <w:t xml:space="preserve"> проекта</w:t>
            </w:r>
          </w:p>
        </w:tc>
        <w:tc>
          <w:tcPr>
            <w:tcW w:w="0" w:type="auto"/>
            <w:tcBorders>
              <w:top w:val="nil"/>
              <w:left w:val="nil"/>
              <w:bottom w:val="single" w:sz="4" w:space="0" w:color="auto"/>
              <w:right w:val="single" w:sz="4" w:space="0" w:color="auto"/>
            </w:tcBorders>
            <w:shd w:val="clear" w:color="auto" w:fill="auto"/>
            <w:noWrap/>
            <w:vAlign w:val="center"/>
            <w:hideMark/>
          </w:tcPr>
          <w:p w:rsidR="006B359F" w:rsidRPr="005C60AC" w:rsidRDefault="006B359F" w:rsidP="00D43F00">
            <w:pPr>
              <w:widowControl/>
              <w:adjustRightInd/>
              <w:spacing w:before="0" w:after="0"/>
              <w:ind w:firstLine="0"/>
              <w:jc w:val="center"/>
              <w:textAlignment w:val="auto"/>
              <w:rPr>
                <w:rFonts w:eastAsia="Times New Roman" w:cs="Arial"/>
                <w:b/>
                <w:color w:val="000000"/>
                <w:spacing w:val="0"/>
                <w:sz w:val="16"/>
                <w:szCs w:val="16"/>
                <w:lang w:eastAsia="ru-RU"/>
              </w:rPr>
            </w:pPr>
            <w:r w:rsidRPr="005C60AC">
              <w:rPr>
                <w:rFonts w:eastAsia="Times New Roman" w:cs="Arial"/>
                <w:b/>
                <w:color w:val="000000"/>
                <w:spacing w:val="0"/>
                <w:sz w:val="16"/>
                <w:szCs w:val="16"/>
                <w:lang w:eastAsia="ru-RU"/>
              </w:rPr>
              <w:t>тыс. руб.</w:t>
            </w:r>
          </w:p>
        </w:tc>
        <w:tc>
          <w:tcPr>
            <w:tcW w:w="0" w:type="auto"/>
            <w:tcBorders>
              <w:top w:val="nil"/>
              <w:left w:val="nil"/>
              <w:bottom w:val="single" w:sz="4" w:space="0" w:color="auto"/>
              <w:right w:val="single" w:sz="4" w:space="0" w:color="auto"/>
            </w:tcBorders>
            <w:shd w:val="clear" w:color="auto" w:fill="auto"/>
            <w:noWrap/>
            <w:vAlign w:val="center"/>
          </w:tcPr>
          <w:p w:rsidR="006B359F" w:rsidRPr="005C60AC" w:rsidRDefault="006B359F" w:rsidP="003468C4">
            <w:pPr>
              <w:widowControl/>
              <w:adjustRightInd/>
              <w:spacing w:before="0" w:after="0"/>
              <w:ind w:firstLine="0"/>
              <w:jc w:val="center"/>
              <w:textAlignment w:val="auto"/>
              <w:rPr>
                <w:rFonts w:eastAsia="Times New Roman" w:cs="Arial"/>
                <w:color w:val="000000"/>
                <w:spacing w:val="0"/>
                <w:sz w:val="16"/>
                <w:szCs w:val="16"/>
                <w:lang w:eastAsia="ru-RU"/>
              </w:rPr>
            </w:pPr>
            <w:r>
              <w:rPr>
                <w:rFonts w:eastAsia="Times New Roman" w:cs="Arial"/>
                <w:color w:val="000000"/>
                <w:spacing w:val="0"/>
                <w:sz w:val="16"/>
                <w:szCs w:val="16"/>
                <w:lang w:eastAsia="ru-RU"/>
              </w:rPr>
              <w:t>0</w:t>
            </w:r>
          </w:p>
        </w:tc>
        <w:tc>
          <w:tcPr>
            <w:tcW w:w="0" w:type="auto"/>
            <w:tcBorders>
              <w:top w:val="nil"/>
              <w:left w:val="nil"/>
              <w:bottom w:val="single" w:sz="4" w:space="0" w:color="auto"/>
              <w:right w:val="single" w:sz="4" w:space="0" w:color="auto"/>
            </w:tcBorders>
            <w:shd w:val="clear" w:color="auto" w:fill="auto"/>
            <w:noWrap/>
            <w:vAlign w:val="center"/>
          </w:tcPr>
          <w:p w:rsidR="006B359F" w:rsidRPr="005C60AC" w:rsidRDefault="006B359F" w:rsidP="003468C4">
            <w:pPr>
              <w:widowControl/>
              <w:adjustRightInd/>
              <w:spacing w:before="0" w:after="0"/>
              <w:ind w:firstLine="0"/>
              <w:jc w:val="center"/>
              <w:textAlignment w:val="auto"/>
              <w:rPr>
                <w:rFonts w:eastAsia="Times New Roman" w:cs="Arial"/>
                <w:color w:val="000000"/>
                <w:spacing w:val="0"/>
                <w:sz w:val="16"/>
                <w:szCs w:val="16"/>
                <w:lang w:eastAsia="ru-RU"/>
              </w:rPr>
            </w:pPr>
            <w:r>
              <w:rPr>
                <w:rFonts w:eastAsia="Times New Roman" w:cs="Arial"/>
                <w:color w:val="000000"/>
                <w:spacing w:val="0"/>
                <w:sz w:val="16"/>
                <w:szCs w:val="16"/>
                <w:lang w:eastAsia="ru-RU"/>
              </w:rPr>
              <w:t>0</w:t>
            </w:r>
          </w:p>
        </w:tc>
        <w:tc>
          <w:tcPr>
            <w:tcW w:w="0" w:type="auto"/>
            <w:tcBorders>
              <w:top w:val="nil"/>
              <w:left w:val="nil"/>
              <w:bottom w:val="single" w:sz="4" w:space="0" w:color="auto"/>
              <w:right w:val="single" w:sz="4" w:space="0" w:color="auto"/>
            </w:tcBorders>
            <w:shd w:val="clear" w:color="auto" w:fill="auto"/>
            <w:noWrap/>
            <w:vAlign w:val="center"/>
          </w:tcPr>
          <w:p w:rsidR="006B359F" w:rsidRPr="005C60AC" w:rsidRDefault="006B359F" w:rsidP="00D43F00">
            <w:pPr>
              <w:spacing w:before="0" w:after="0"/>
              <w:ind w:firstLine="0"/>
              <w:jc w:val="center"/>
              <w:rPr>
                <w:rFonts w:cs="Arial"/>
                <w:color w:val="000000"/>
                <w:sz w:val="16"/>
                <w:szCs w:val="16"/>
              </w:rPr>
            </w:pPr>
            <w:r w:rsidRPr="005C60AC">
              <w:rPr>
                <w:rFonts w:cs="Arial"/>
                <w:color w:val="000000"/>
                <w:sz w:val="16"/>
                <w:szCs w:val="16"/>
              </w:rPr>
              <w:t>91760</w:t>
            </w:r>
          </w:p>
        </w:tc>
        <w:tc>
          <w:tcPr>
            <w:tcW w:w="0" w:type="auto"/>
            <w:tcBorders>
              <w:top w:val="nil"/>
              <w:left w:val="nil"/>
              <w:bottom w:val="single" w:sz="4" w:space="0" w:color="auto"/>
              <w:right w:val="single" w:sz="4" w:space="0" w:color="auto"/>
            </w:tcBorders>
            <w:shd w:val="clear" w:color="auto" w:fill="auto"/>
            <w:noWrap/>
            <w:vAlign w:val="center"/>
          </w:tcPr>
          <w:p w:rsidR="006B359F" w:rsidRPr="005C60AC" w:rsidRDefault="006B359F" w:rsidP="00D43F00">
            <w:pPr>
              <w:spacing w:before="0" w:after="0"/>
              <w:ind w:firstLine="0"/>
              <w:jc w:val="center"/>
              <w:rPr>
                <w:rFonts w:cs="Arial"/>
                <w:color w:val="000000"/>
                <w:sz w:val="16"/>
                <w:szCs w:val="16"/>
              </w:rPr>
            </w:pPr>
            <w:r w:rsidRPr="005C60AC">
              <w:rPr>
                <w:rFonts w:cs="Arial"/>
                <w:color w:val="000000"/>
                <w:sz w:val="16"/>
                <w:szCs w:val="16"/>
              </w:rPr>
              <w:t>94793</w:t>
            </w:r>
          </w:p>
        </w:tc>
        <w:tc>
          <w:tcPr>
            <w:tcW w:w="0" w:type="auto"/>
            <w:tcBorders>
              <w:top w:val="nil"/>
              <w:left w:val="nil"/>
              <w:bottom w:val="single" w:sz="4" w:space="0" w:color="auto"/>
              <w:right w:val="single" w:sz="4" w:space="0" w:color="auto"/>
            </w:tcBorders>
            <w:shd w:val="clear" w:color="auto" w:fill="auto"/>
            <w:noWrap/>
            <w:vAlign w:val="center"/>
          </w:tcPr>
          <w:p w:rsidR="006B359F" w:rsidRPr="005C60AC" w:rsidRDefault="006B359F" w:rsidP="00D43F00">
            <w:pPr>
              <w:spacing w:before="0" w:after="0"/>
              <w:ind w:firstLine="0"/>
              <w:jc w:val="center"/>
              <w:rPr>
                <w:rFonts w:cs="Arial"/>
                <w:color w:val="000000"/>
                <w:sz w:val="16"/>
                <w:szCs w:val="16"/>
              </w:rPr>
            </w:pPr>
            <w:r w:rsidRPr="005C60AC">
              <w:rPr>
                <w:rFonts w:cs="Arial"/>
                <w:color w:val="000000"/>
                <w:sz w:val="16"/>
                <w:szCs w:val="16"/>
              </w:rPr>
              <w:t>97164</w:t>
            </w:r>
          </w:p>
        </w:tc>
        <w:tc>
          <w:tcPr>
            <w:tcW w:w="0" w:type="auto"/>
            <w:tcBorders>
              <w:top w:val="nil"/>
              <w:left w:val="nil"/>
              <w:bottom w:val="single" w:sz="4" w:space="0" w:color="auto"/>
              <w:right w:val="single" w:sz="4" w:space="0" w:color="auto"/>
            </w:tcBorders>
            <w:shd w:val="clear" w:color="auto" w:fill="auto"/>
            <w:noWrap/>
            <w:vAlign w:val="center"/>
          </w:tcPr>
          <w:p w:rsidR="006B359F" w:rsidRPr="005C60AC" w:rsidRDefault="006B359F" w:rsidP="00D43F00">
            <w:pPr>
              <w:spacing w:before="0" w:after="0"/>
              <w:ind w:firstLine="0"/>
              <w:jc w:val="center"/>
              <w:rPr>
                <w:rFonts w:cs="Arial"/>
                <w:color w:val="000000"/>
                <w:sz w:val="16"/>
                <w:szCs w:val="16"/>
              </w:rPr>
            </w:pPr>
            <w:r w:rsidRPr="005C60AC">
              <w:rPr>
                <w:rFonts w:cs="Arial"/>
                <w:color w:val="000000"/>
                <w:sz w:val="16"/>
                <w:szCs w:val="16"/>
              </w:rPr>
              <w:t>100468</w:t>
            </w:r>
          </w:p>
        </w:tc>
      </w:tr>
      <w:tr w:rsidR="006B359F" w:rsidRPr="005C60AC" w:rsidTr="00D43F00">
        <w:trPr>
          <w:trHeight w:val="300"/>
        </w:trPr>
        <w:tc>
          <w:tcPr>
            <w:tcW w:w="0" w:type="auto"/>
            <w:tcBorders>
              <w:top w:val="nil"/>
              <w:left w:val="single" w:sz="4" w:space="0" w:color="auto"/>
              <w:bottom w:val="single" w:sz="4" w:space="0" w:color="auto"/>
              <w:right w:val="single" w:sz="4" w:space="0" w:color="auto"/>
            </w:tcBorders>
            <w:shd w:val="clear" w:color="auto" w:fill="auto"/>
            <w:vAlign w:val="center"/>
          </w:tcPr>
          <w:p w:rsidR="006B359F" w:rsidRPr="005C60AC" w:rsidRDefault="006B359F" w:rsidP="00D43F00">
            <w:pPr>
              <w:widowControl/>
              <w:adjustRightInd/>
              <w:spacing w:before="0" w:after="0"/>
              <w:ind w:firstLine="0"/>
              <w:jc w:val="left"/>
              <w:textAlignment w:val="auto"/>
              <w:rPr>
                <w:rFonts w:eastAsia="Times New Roman" w:cs="Arial"/>
                <w:b/>
                <w:color w:val="000000"/>
                <w:spacing w:val="0"/>
                <w:sz w:val="16"/>
                <w:szCs w:val="16"/>
                <w:lang w:eastAsia="ru-RU"/>
              </w:rPr>
            </w:pPr>
            <w:r w:rsidRPr="005C60AC">
              <w:rPr>
                <w:rFonts w:eastAsia="Times New Roman" w:cs="Arial"/>
                <w:b/>
                <w:color w:val="000000"/>
                <w:spacing w:val="0"/>
                <w:sz w:val="16"/>
                <w:szCs w:val="16"/>
                <w:lang w:eastAsia="ru-RU"/>
              </w:rPr>
              <w:t>Накопленным итогом</w:t>
            </w:r>
          </w:p>
        </w:tc>
        <w:tc>
          <w:tcPr>
            <w:tcW w:w="0" w:type="auto"/>
            <w:tcBorders>
              <w:top w:val="nil"/>
              <w:left w:val="nil"/>
              <w:bottom w:val="single" w:sz="4" w:space="0" w:color="auto"/>
              <w:right w:val="single" w:sz="4" w:space="0" w:color="auto"/>
            </w:tcBorders>
            <w:shd w:val="clear" w:color="auto" w:fill="auto"/>
            <w:noWrap/>
            <w:vAlign w:val="center"/>
          </w:tcPr>
          <w:p w:rsidR="006B359F" w:rsidRPr="005C60AC" w:rsidRDefault="006B359F" w:rsidP="00D43F00">
            <w:pPr>
              <w:widowControl/>
              <w:adjustRightInd/>
              <w:spacing w:before="0" w:after="0"/>
              <w:ind w:firstLine="0"/>
              <w:jc w:val="center"/>
              <w:textAlignment w:val="auto"/>
              <w:rPr>
                <w:rFonts w:eastAsia="Times New Roman" w:cs="Arial"/>
                <w:b/>
                <w:color w:val="000000"/>
                <w:spacing w:val="0"/>
                <w:sz w:val="16"/>
                <w:szCs w:val="16"/>
                <w:lang w:eastAsia="ru-RU"/>
              </w:rPr>
            </w:pPr>
            <w:r w:rsidRPr="005C60AC">
              <w:rPr>
                <w:rFonts w:eastAsia="Times New Roman" w:cs="Arial"/>
                <w:b/>
                <w:color w:val="000000"/>
                <w:spacing w:val="0"/>
                <w:sz w:val="16"/>
                <w:szCs w:val="16"/>
                <w:lang w:eastAsia="ru-RU"/>
              </w:rPr>
              <w:t>тыс. руб.</w:t>
            </w:r>
          </w:p>
        </w:tc>
        <w:tc>
          <w:tcPr>
            <w:tcW w:w="0" w:type="auto"/>
            <w:tcBorders>
              <w:top w:val="nil"/>
              <w:left w:val="nil"/>
              <w:bottom w:val="single" w:sz="4" w:space="0" w:color="auto"/>
              <w:right w:val="single" w:sz="4" w:space="0" w:color="auto"/>
            </w:tcBorders>
            <w:shd w:val="clear" w:color="auto" w:fill="auto"/>
            <w:noWrap/>
            <w:vAlign w:val="center"/>
          </w:tcPr>
          <w:p w:rsidR="006B359F" w:rsidRPr="005C60AC" w:rsidRDefault="006B359F" w:rsidP="003468C4">
            <w:pPr>
              <w:widowControl/>
              <w:adjustRightInd/>
              <w:spacing w:before="0" w:after="0"/>
              <w:ind w:firstLine="0"/>
              <w:jc w:val="center"/>
              <w:textAlignment w:val="auto"/>
              <w:rPr>
                <w:rFonts w:eastAsia="Times New Roman" w:cs="Arial"/>
                <w:color w:val="000000"/>
                <w:spacing w:val="0"/>
                <w:sz w:val="16"/>
                <w:szCs w:val="16"/>
                <w:lang w:eastAsia="ru-RU"/>
              </w:rPr>
            </w:pPr>
            <w:r>
              <w:rPr>
                <w:rFonts w:eastAsia="Times New Roman" w:cs="Arial"/>
                <w:color w:val="000000"/>
                <w:spacing w:val="0"/>
                <w:sz w:val="16"/>
                <w:szCs w:val="16"/>
                <w:lang w:eastAsia="ru-RU"/>
              </w:rPr>
              <w:t>0</w:t>
            </w:r>
          </w:p>
        </w:tc>
        <w:tc>
          <w:tcPr>
            <w:tcW w:w="0" w:type="auto"/>
            <w:tcBorders>
              <w:top w:val="nil"/>
              <w:left w:val="nil"/>
              <w:bottom w:val="single" w:sz="4" w:space="0" w:color="auto"/>
              <w:right w:val="single" w:sz="4" w:space="0" w:color="auto"/>
            </w:tcBorders>
            <w:shd w:val="clear" w:color="auto" w:fill="auto"/>
            <w:noWrap/>
            <w:vAlign w:val="center"/>
          </w:tcPr>
          <w:p w:rsidR="006B359F" w:rsidRPr="005C60AC" w:rsidRDefault="006B359F" w:rsidP="003468C4">
            <w:pPr>
              <w:widowControl/>
              <w:adjustRightInd/>
              <w:spacing w:before="0" w:after="0"/>
              <w:ind w:firstLine="0"/>
              <w:jc w:val="center"/>
              <w:textAlignment w:val="auto"/>
              <w:rPr>
                <w:rFonts w:eastAsia="Times New Roman" w:cs="Arial"/>
                <w:color w:val="000000"/>
                <w:spacing w:val="0"/>
                <w:sz w:val="16"/>
                <w:szCs w:val="16"/>
                <w:lang w:eastAsia="ru-RU"/>
              </w:rPr>
            </w:pPr>
            <w:r>
              <w:rPr>
                <w:rFonts w:eastAsia="Times New Roman" w:cs="Arial"/>
                <w:color w:val="000000"/>
                <w:spacing w:val="0"/>
                <w:sz w:val="16"/>
                <w:szCs w:val="16"/>
                <w:lang w:eastAsia="ru-RU"/>
              </w:rPr>
              <w:t>0</w:t>
            </w:r>
          </w:p>
        </w:tc>
        <w:tc>
          <w:tcPr>
            <w:tcW w:w="0" w:type="auto"/>
            <w:tcBorders>
              <w:top w:val="nil"/>
              <w:left w:val="nil"/>
              <w:bottom w:val="single" w:sz="4" w:space="0" w:color="auto"/>
              <w:right w:val="single" w:sz="4" w:space="0" w:color="auto"/>
            </w:tcBorders>
            <w:shd w:val="clear" w:color="auto" w:fill="auto"/>
            <w:noWrap/>
            <w:vAlign w:val="center"/>
          </w:tcPr>
          <w:p w:rsidR="006B359F" w:rsidRPr="005C60AC" w:rsidRDefault="006B359F" w:rsidP="00D43F00">
            <w:pPr>
              <w:spacing w:before="0" w:after="0"/>
              <w:ind w:firstLine="0"/>
              <w:jc w:val="center"/>
              <w:rPr>
                <w:rFonts w:cs="Arial"/>
                <w:color w:val="000000"/>
                <w:sz w:val="16"/>
                <w:szCs w:val="16"/>
              </w:rPr>
            </w:pPr>
            <w:r w:rsidRPr="005C60AC">
              <w:rPr>
                <w:rFonts w:cs="Arial"/>
                <w:color w:val="000000"/>
                <w:sz w:val="16"/>
                <w:szCs w:val="16"/>
              </w:rPr>
              <w:t>386843</w:t>
            </w:r>
          </w:p>
        </w:tc>
        <w:tc>
          <w:tcPr>
            <w:tcW w:w="0" w:type="auto"/>
            <w:tcBorders>
              <w:top w:val="nil"/>
              <w:left w:val="nil"/>
              <w:bottom w:val="single" w:sz="4" w:space="0" w:color="auto"/>
              <w:right w:val="single" w:sz="4" w:space="0" w:color="auto"/>
            </w:tcBorders>
            <w:shd w:val="clear" w:color="auto" w:fill="auto"/>
            <w:noWrap/>
            <w:vAlign w:val="center"/>
          </w:tcPr>
          <w:p w:rsidR="006B359F" w:rsidRPr="005C60AC" w:rsidRDefault="006B359F" w:rsidP="00D43F00">
            <w:pPr>
              <w:spacing w:before="0" w:after="0"/>
              <w:ind w:firstLine="0"/>
              <w:jc w:val="center"/>
              <w:rPr>
                <w:rFonts w:cs="Arial"/>
                <w:color w:val="000000"/>
                <w:sz w:val="16"/>
                <w:szCs w:val="16"/>
              </w:rPr>
            </w:pPr>
            <w:r w:rsidRPr="005C60AC">
              <w:rPr>
                <w:rFonts w:cs="Arial"/>
                <w:color w:val="000000"/>
                <w:sz w:val="16"/>
                <w:szCs w:val="16"/>
              </w:rPr>
              <w:t>481636</w:t>
            </w:r>
          </w:p>
        </w:tc>
        <w:tc>
          <w:tcPr>
            <w:tcW w:w="0" w:type="auto"/>
            <w:tcBorders>
              <w:top w:val="nil"/>
              <w:left w:val="nil"/>
              <w:bottom w:val="single" w:sz="4" w:space="0" w:color="auto"/>
              <w:right w:val="single" w:sz="4" w:space="0" w:color="auto"/>
            </w:tcBorders>
            <w:shd w:val="clear" w:color="auto" w:fill="auto"/>
            <w:noWrap/>
            <w:vAlign w:val="center"/>
          </w:tcPr>
          <w:p w:rsidR="006B359F" w:rsidRPr="005C60AC" w:rsidRDefault="006B359F" w:rsidP="00D43F00">
            <w:pPr>
              <w:spacing w:before="0" w:after="0"/>
              <w:ind w:firstLine="0"/>
              <w:jc w:val="center"/>
              <w:rPr>
                <w:rFonts w:cs="Arial"/>
                <w:color w:val="000000"/>
                <w:sz w:val="16"/>
                <w:szCs w:val="16"/>
              </w:rPr>
            </w:pPr>
            <w:r w:rsidRPr="005C60AC">
              <w:rPr>
                <w:rFonts w:cs="Arial"/>
                <w:color w:val="000000"/>
                <w:sz w:val="16"/>
                <w:szCs w:val="16"/>
              </w:rPr>
              <w:t>578800</w:t>
            </w:r>
          </w:p>
        </w:tc>
        <w:tc>
          <w:tcPr>
            <w:tcW w:w="0" w:type="auto"/>
            <w:tcBorders>
              <w:top w:val="nil"/>
              <w:left w:val="nil"/>
              <w:bottom w:val="single" w:sz="4" w:space="0" w:color="auto"/>
              <w:right w:val="single" w:sz="4" w:space="0" w:color="auto"/>
            </w:tcBorders>
            <w:shd w:val="clear" w:color="auto" w:fill="auto"/>
            <w:noWrap/>
            <w:vAlign w:val="center"/>
          </w:tcPr>
          <w:p w:rsidR="006B359F" w:rsidRPr="005C60AC" w:rsidRDefault="006B359F" w:rsidP="00D43F00">
            <w:pPr>
              <w:spacing w:before="0" w:after="0"/>
              <w:ind w:firstLine="0"/>
              <w:jc w:val="center"/>
              <w:rPr>
                <w:rFonts w:cs="Arial"/>
                <w:color w:val="000000"/>
                <w:sz w:val="16"/>
                <w:szCs w:val="16"/>
              </w:rPr>
            </w:pPr>
            <w:r w:rsidRPr="005C60AC">
              <w:rPr>
                <w:rFonts w:cs="Arial"/>
                <w:color w:val="000000"/>
                <w:sz w:val="16"/>
                <w:szCs w:val="16"/>
              </w:rPr>
              <w:t>679267</w:t>
            </w:r>
          </w:p>
        </w:tc>
      </w:tr>
      <w:tr w:rsidR="00652806" w:rsidRPr="005C60AC" w:rsidTr="00D43F00">
        <w:trPr>
          <w:trHeight w:val="300"/>
        </w:trPr>
        <w:tc>
          <w:tcPr>
            <w:tcW w:w="0" w:type="auto"/>
            <w:gridSpan w:val="8"/>
            <w:tcBorders>
              <w:top w:val="nil"/>
              <w:left w:val="single" w:sz="4" w:space="0" w:color="auto"/>
              <w:bottom w:val="single" w:sz="4" w:space="0" w:color="auto"/>
              <w:right w:val="single" w:sz="4" w:space="0" w:color="auto"/>
            </w:tcBorders>
            <w:shd w:val="clear" w:color="auto" w:fill="auto"/>
            <w:vAlign w:val="center"/>
          </w:tcPr>
          <w:p w:rsidR="00652806" w:rsidRPr="005C60AC" w:rsidRDefault="00652806" w:rsidP="00D43F00">
            <w:pPr>
              <w:widowControl/>
              <w:adjustRightInd/>
              <w:spacing w:before="0" w:after="0"/>
              <w:ind w:firstLine="0"/>
              <w:jc w:val="center"/>
              <w:textAlignment w:val="auto"/>
              <w:rPr>
                <w:rFonts w:eastAsia="Times New Roman" w:cs="Arial"/>
                <w:color w:val="000000"/>
                <w:spacing w:val="0"/>
                <w:sz w:val="16"/>
                <w:szCs w:val="16"/>
                <w:lang w:eastAsia="ru-RU"/>
              </w:rPr>
            </w:pPr>
            <w:r w:rsidRPr="00652806">
              <w:rPr>
                <w:b/>
                <w:bCs/>
                <w:sz w:val="18"/>
                <w:szCs w:val="18"/>
              </w:rPr>
              <w:t>Проект  2.2.3.1 «Реконструкция тепловых сетей для обеспечения гидравлического режима в зоне действия Охинской ТЭЦ»</w:t>
            </w:r>
            <w:r>
              <w:rPr>
                <w:b/>
                <w:bCs/>
                <w:sz w:val="18"/>
                <w:szCs w:val="18"/>
              </w:rPr>
              <w:t xml:space="preserve">   </w:t>
            </w:r>
          </w:p>
        </w:tc>
      </w:tr>
      <w:tr w:rsidR="006B359F" w:rsidRPr="005C60AC" w:rsidTr="006B359F">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B359F" w:rsidRPr="005C60AC" w:rsidRDefault="006B359F" w:rsidP="00D43F00">
            <w:pPr>
              <w:widowControl/>
              <w:adjustRightInd/>
              <w:spacing w:before="0" w:after="0"/>
              <w:ind w:firstLine="0"/>
              <w:jc w:val="left"/>
              <w:textAlignment w:val="auto"/>
              <w:rPr>
                <w:rFonts w:eastAsia="Times New Roman" w:cs="Arial"/>
                <w:color w:val="000000"/>
                <w:spacing w:val="0"/>
                <w:sz w:val="16"/>
                <w:szCs w:val="16"/>
                <w:lang w:eastAsia="ru-RU"/>
              </w:rPr>
            </w:pPr>
            <w:r w:rsidRPr="005C60AC">
              <w:rPr>
                <w:rFonts w:eastAsia="Times New Roman" w:cs="Arial"/>
                <w:color w:val="000000"/>
                <w:spacing w:val="0"/>
                <w:sz w:val="16"/>
                <w:szCs w:val="16"/>
                <w:lang w:eastAsia="ru-RU"/>
              </w:rPr>
              <w:t>ПИР и ПСД</w:t>
            </w:r>
          </w:p>
        </w:tc>
        <w:tc>
          <w:tcPr>
            <w:tcW w:w="0" w:type="auto"/>
            <w:tcBorders>
              <w:top w:val="nil"/>
              <w:left w:val="nil"/>
              <w:bottom w:val="single" w:sz="4" w:space="0" w:color="auto"/>
              <w:right w:val="single" w:sz="4" w:space="0" w:color="auto"/>
            </w:tcBorders>
            <w:shd w:val="clear" w:color="auto" w:fill="auto"/>
            <w:noWrap/>
            <w:vAlign w:val="center"/>
            <w:hideMark/>
          </w:tcPr>
          <w:p w:rsidR="006B359F" w:rsidRPr="005C60AC" w:rsidRDefault="006B359F" w:rsidP="00D43F00">
            <w:pPr>
              <w:widowControl/>
              <w:adjustRightInd/>
              <w:spacing w:before="0" w:after="0"/>
              <w:ind w:firstLine="0"/>
              <w:jc w:val="center"/>
              <w:textAlignment w:val="auto"/>
              <w:rPr>
                <w:rFonts w:eastAsia="Times New Roman" w:cs="Arial"/>
                <w:color w:val="000000"/>
                <w:spacing w:val="0"/>
                <w:sz w:val="16"/>
                <w:szCs w:val="16"/>
                <w:lang w:eastAsia="ru-RU"/>
              </w:rPr>
            </w:pPr>
            <w:r w:rsidRPr="005C60AC">
              <w:rPr>
                <w:rFonts w:eastAsia="Times New Roman" w:cs="Arial"/>
                <w:color w:val="000000"/>
                <w:spacing w:val="0"/>
                <w:sz w:val="16"/>
                <w:szCs w:val="16"/>
                <w:lang w:eastAsia="ru-RU"/>
              </w:rPr>
              <w:t>тыс. руб.</w:t>
            </w:r>
          </w:p>
        </w:tc>
        <w:tc>
          <w:tcPr>
            <w:tcW w:w="0" w:type="auto"/>
            <w:tcBorders>
              <w:top w:val="nil"/>
              <w:left w:val="nil"/>
              <w:bottom w:val="single" w:sz="4" w:space="0" w:color="auto"/>
              <w:right w:val="single" w:sz="4" w:space="0" w:color="auto"/>
            </w:tcBorders>
            <w:shd w:val="clear" w:color="auto" w:fill="auto"/>
            <w:noWrap/>
            <w:vAlign w:val="center"/>
          </w:tcPr>
          <w:p w:rsidR="006B359F" w:rsidRPr="005C60AC" w:rsidRDefault="006B359F" w:rsidP="00D43F00">
            <w:pPr>
              <w:widowControl/>
              <w:adjustRightInd/>
              <w:spacing w:before="0" w:after="0"/>
              <w:ind w:firstLine="0"/>
              <w:jc w:val="center"/>
              <w:textAlignment w:val="auto"/>
              <w:rPr>
                <w:rFonts w:eastAsia="Times New Roman" w:cs="Arial"/>
                <w:color w:val="000000"/>
                <w:spacing w:val="0"/>
                <w:sz w:val="16"/>
                <w:szCs w:val="16"/>
                <w:lang w:eastAsia="ru-RU"/>
              </w:rPr>
            </w:pPr>
            <w:r>
              <w:rPr>
                <w:rFonts w:eastAsia="Times New Roman" w:cs="Arial"/>
                <w:color w:val="000000"/>
                <w:spacing w:val="0"/>
                <w:sz w:val="16"/>
                <w:szCs w:val="16"/>
                <w:lang w:eastAsia="ru-RU"/>
              </w:rPr>
              <w:t>0</w:t>
            </w:r>
          </w:p>
        </w:tc>
        <w:tc>
          <w:tcPr>
            <w:tcW w:w="0" w:type="auto"/>
            <w:tcBorders>
              <w:top w:val="nil"/>
              <w:left w:val="nil"/>
              <w:bottom w:val="single" w:sz="4" w:space="0" w:color="auto"/>
              <w:right w:val="single" w:sz="4" w:space="0" w:color="auto"/>
            </w:tcBorders>
            <w:shd w:val="clear" w:color="auto" w:fill="auto"/>
            <w:noWrap/>
            <w:vAlign w:val="center"/>
          </w:tcPr>
          <w:p w:rsidR="006B359F" w:rsidRPr="005C60AC" w:rsidRDefault="006B359F" w:rsidP="00D43F00">
            <w:pPr>
              <w:widowControl/>
              <w:adjustRightInd/>
              <w:spacing w:before="0" w:after="0"/>
              <w:ind w:firstLine="0"/>
              <w:jc w:val="center"/>
              <w:textAlignment w:val="auto"/>
              <w:rPr>
                <w:rFonts w:eastAsia="Times New Roman" w:cs="Arial"/>
                <w:color w:val="000000"/>
                <w:spacing w:val="0"/>
                <w:sz w:val="16"/>
                <w:szCs w:val="16"/>
                <w:lang w:eastAsia="ru-RU"/>
              </w:rPr>
            </w:pPr>
            <w:r>
              <w:rPr>
                <w:rFonts w:eastAsia="Times New Roman" w:cs="Arial"/>
                <w:color w:val="000000"/>
                <w:spacing w:val="0"/>
                <w:sz w:val="16"/>
                <w:szCs w:val="16"/>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rsidR="006B359F" w:rsidRPr="005C60AC" w:rsidRDefault="006B359F" w:rsidP="003468C4">
            <w:pPr>
              <w:widowControl/>
              <w:adjustRightInd/>
              <w:spacing w:before="0" w:after="0"/>
              <w:ind w:firstLine="0"/>
              <w:jc w:val="center"/>
              <w:textAlignment w:val="auto"/>
              <w:rPr>
                <w:rFonts w:eastAsia="Times New Roman" w:cs="Arial"/>
                <w:color w:val="000000"/>
                <w:spacing w:val="0"/>
                <w:sz w:val="16"/>
                <w:szCs w:val="16"/>
                <w:lang w:eastAsia="ru-RU"/>
              </w:rPr>
            </w:pPr>
            <w:r w:rsidRPr="005C60AC">
              <w:rPr>
                <w:rFonts w:eastAsia="Times New Roman" w:cs="Arial"/>
                <w:color w:val="000000"/>
                <w:spacing w:val="0"/>
                <w:sz w:val="16"/>
                <w:szCs w:val="16"/>
                <w:lang w:eastAsia="ru-RU"/>
              </w:rPr>
              <w:t>253</w:t>
            </w:r>
          </w:p>
        </w:tc>
        <w:tc>
          <w:tcPr>
            <w:tcW w:w="0" w:type="auto"/>
            <w:tcBorders>
              <w:top w:val="nil"/>
              <w:left w:val="nil"/>
              <w:bottom w:val="single" w:sz="4" w:space="0" w:color="auto"/>
              <w:right w:val="single" w:sz="4" w:space="0" w:color="auto"/>
            </w:tcBorders>
            <w:shd w:val="clear" w:color="auto" w:fill="auto"/>
            <w:noWrap/>
            <w:vAlign w:val="center"/>
            <w:hideMark/>
          </w:tcPr>
          <w:p w:rsidR="006B359F" w:rsidRPr="005C60AC" w:rsidRDefault="006B359F" w:rsidP="003468C4">
            <w:pPr>
              <w:widowControl/>
              <w:adjustRightInd/>
              <w:spacing w:before="0" w:after="0"/>
              <w:ind w:firstLine="0"/>
              <w:jc w:val="center"/>
              <w:textAlignment w:val="auto"/>
              <w:rPr>
                <w:rFonts w:eastAsia="Times New Roman" w:cs="Arial"/>
                <w:color w:val="000000"/>
                <w:spacing w:val="0"/>
                <w:sz w:val="16"/>
                <w:szCs w:val="16"/>
                <w:lang w:eastAsia="ru-RU"/>
              </w:rPr>
            </w:pPr>
            <w:r w:rsidRPr="005C60AC">
              <w:rPr>
                <w:rFonts w:eastAsia="Times New Roman" w:cs="Arial"/>
                <w:color w:val="000000"/>
                <w:spacing w:val="0"/>
                <w:sz w:val="16"/>
                <w:szCs w:val="16"/>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rsidR="006B359F" w:rsidRPr="005C60AC" w:rsidRDefault="006B359F" w:rsidP="003468C4">
            <w:pPr>
              <w:widowControl/>
              <w:adjustRightInd/>
              <w:spacing w:before="0" w:after="0"/>
              <w:ind w:firstLine="0"/>
              <w:jc w:val="center"/>
              <w:textAlignment w:val="auto"/>
              <w:rPr>
                <w:rFonts w:eastAsia="Times New Roman" w:cs="Arial"/>
                <w:color w:val="000000"/>
                <w:spacing w:val="0"/>
                <w:sz w:val="16"/>
                <w:szCs w:val="16"/>
                <w:lang w:eastAsia="ru-RU"/>
              </w:rPr>
            </w:pPr>
            <w:r w:rsidRPr="005C60AC">
              <w:rPr>
                <w:rFonts w:eastAsia="Times New Roman" w:cs="Arial"/>
                <w:color w:val="000000"/>
                <w:spacing w:val="0"/>
                <w:sz w:val="16"/>
                <w:szCs w:val="16"/>
                <w:lang w:eastAsia="ru-RU"/>
              </w:rPr>
              <w:t>253</w:t>
            </w:r>
          </w:p>
        </w:tc>
        <w:tc>
          <w:tcPr>
            <w:tcW w:w="0" w:type="auto"/>
            <w:tcBorders>
              <w:top w:val="nil"/>
              <w:left w:val="nil"/>
              <w:bottom w:val="single" w:sz="4" w:space="0" w:color="auto"/>
              <w:right w:val="single" w:sz="4" w:space="0" w:color="auto"/>
            </w:tcBorders>
            <w:shd w:val="clear" w:color="auto" w:fill="auto"/>
            <w:noWrap/>
            <w:vAlign w:val="center"/>
            <w:hideMark/>
          </w:tcPr>
          <w:p w:rsidR="006B359F" w:rsidRPr="005C60AC" w:rsidRDefault="006B359F" w:rsidP="003468C4">
            <w:pPr>
              <w:widowControl/>
              <w:adjustRightInd/>
              <w:spacing w:before="0" w:after="0"/>
              <w:ind w:firstLine="0"/>
              <w:jc w:val="center"/>
              <w:textAlignment w:val="auto"/>
              <w:rPr>
                <w:rFonts w:eastAsia="Times New Roman" w:cs="Arial"/>
                <w:color w:val="000000"/>
                <w:spacing w:val="0"/>
                <w:sz w:val="16"/>
                <w:szCs w:val="16"/>
                <w:lang w:eastAsia="ru-RU"/>
              </w:rPr>
            </w:pPr>
            <w:r w:rsidRPr="005C60AC">
              <w:rPr>
                <w:rFonts w:eastAsia="Times New Roman" w:cs="Arial"/>
                <w:color w:val="000000"/>
                <w:spacing w:val="0"/>
                <w:sz w:val="16"/>
                <w:szCs w:val="16"/>
                <w:lang w:eastAsia="ru-RU"/>
              </w:rPr>
              <w:t>0</w:t>
            </w:r>
          </w:p>
        </w:tc>
      </w:tr>
      <w:tr w:rsidR="006B359F" w:rsidRPr="005C60AC" w:rsidTr="006B359F">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B359F" w:rsidRPr="005C60AC" w:rsidRDefault="006B359F" w:rsidP="00D43F00">
            <w:pPr>
              <w:widowControl/>
              <w:adjustRightInd/>
              <w:spacing w:before="0" w:after="0"/>
              <w:ind w:firstLine="0"/>
              <w:jc w:val="left"/>
              <w:textAlignment w:val="auto"/>
              <w:rPr>
                <w:rFonts w:eastAsia="Times New Roman" w:cs="Arial"/>
                <w:color w:val="000000"/>
                <w:spacing w:val="0"/>
                <w:sz w:val="16"/>
                <w:szCs w:val="16"/>
                <w:lang w:eastAsia="ru-RU"/>
              </w:rPr>
            </w:pPr>
            <w:r w:rsidRPr="005C60AC">
              <w:rPr>
                <w:rFonts w:eastAsia="Times New Roman" w:cs="Arial"/>
                <w:color w:val="000000"/>
                <w:spacing w:val="0"/>
                <w:sz w:val="16"/>
                <w:szCs w:val="16"/>
                <w:lang w:eastAsia="ru-RU"/>
              </w:rPr>
              <w:t>Оборудование</w:t>
            </w:r>
          </w:p>
        </w:tc>
        <w:tc>
          <w:tcPr>
            <w:tcW w:w="0" w:type="auto"/>
            <w:tcBorders>
              <w:top w:val="nil"/>
              <w:left w:val="nil"/>
              <w:bottom w:val="single" w:sz="4" w:space="0" w:color="auto"/>
              <w:right w:val="single" w:sz="4" w:space="0" w:color="auto"/>
            </w:tcBorders>
            <w:shd w:val="clear" w:color="auto" w:fill="auto"/>
            <w:noWrap/>
            <w:vAlign w:val="center"/>
            <w:hideMark/>
          </w:tcPr>
          <w:p w:rsidR="006B359F" w:rsidRPr="005C60AC" w:rsidRDefault="006B359F" w:rsidP="00D43F00">
            <w:pPr>
              <w:widowControl/>
              <w:adjustRightInd/>
              <w:spacing w:before="0" w:after="0"/>
              <w:ind w:firstLine="0"/>
              <w:jc w:val="center"/>
              <w:textAlignment w:val="auto"/>
              <w:rPr>
                <w:rFonts w:eastAsia="Times New Roman" w:cs="Arial"/>
                <w:color w:val="000000"/>
                <w:spacing w:val="0"/>
                <w:sz w:val="16"/>
                <w:szCs w:val="16"/>
                <w:lang w:eastAsia="ru-RU"/>
              </w:rPr>
            </w:pPr>
            <w:r w:rsidRPr="005C60AC">
              <w:rPr>
                <w:rFonts w:eastAsia="Times New Roman" w:cs="Arial"/>
                <w:color w:val="000000"/>
                <w:spacing w:val="0"/>
                <w:sz w:val="16"/>
                <w:szCs w:val="16"/>
                <w:lang w:eastAsia="ru-RU"/>
              </w:rPr>
              <w:t>тыс. руб.</w:t>
            </w:r>
          </w:p>
        </w:tc>
        <w:tc>
          <w:tcPr>
            <w:tcW w:w="0" w:type="auto"/>
            <w:tcBorders>
              <w:top w:val="nil"/>
              <w:left w:val="nil"/>
              <w:bottom w:val="single" w:sz="4" w:space="0" w:color="auto"/>
              <w:right w:val="single" w:sz="4" w:space="0" w:color="auto"/>
            </w:tcBorders>
            <w:shd w:val="clear" w:color="auto" w:fill="auto"/>
            <w:noWrap/>
            <w:vAlign w:val="center"/>
          </w:tcPr>
          <w:p w:rsidR="006B359F" w:rsidRPr="005C60AC" w:rsidRDefault="006B359F" w:rsidP="00D43F00">
            <w:pPr>
              <w:widowControl/>
              <w:adjustRightInd/>
              <w:spacing w:before="0" w:after="0"/>
              <w:ind w:firstLine="0"/>
              <w:jc w:val="center"/>
              <w:textAlignment w:val="auto"/>
              <w:rPr>
                <w:rFonts w:eastAsia="Times New Roman" w:cs="Arial"/>
                <w:color w:val="000000"/>
                <w:spacing w:val="0"/>
                <w:sz w:val="16"/>
                <w:szCs w:val="16"/>
                <w:lang w:eastAsia="ru-RU"/>
              </w:rPr>
            </w:pPr>
            <w:r>
              <w:rPr>
                <w:rFonts w:eastAsia="Times New Roman" w:cs="Arial"/>
                <w:color w:val="000000"/>
                <w:spacing w:val="0"/>
                <w:sz w:val="16"/>
                <w:szCs w:val="16"/>
                <w:lang w:eastAsia="ru-RU"/>
              </w:rPr>
              <w:t>0</w:t>
            </w:r>
          </w:p>
        </w:tc>
        <w:tc>
          <w:tcPr>
            <w:tcW w:w="0" w:type="auto"/>
            <w:tcBorders>
              <w:top w:val="nil"/>
              <w:left w:val="nil"/>
              <w:bottom w:val="single" w:sz="4" w:space="0" w:color="auto"/>
              <w:right w:val="single" w:sz="4" w:space="0" w:color="auto"/>
            </w:tcBorders>
            <w:shd w:val="clear" w:color="auto" w:fill="auto"/>
            <w:noWrap/>
            <w:vAlign w:val="center"/>
          </w:tcPr>
          <w:p w:rsidR="006B359F" w:rsidRPr="005C60AC" w:rsidRDefault="006B359F" w:rsidP="00D43F00">
            <w:pPr>
              <w:widowControl/>
              <w:adjustRightInd/>
              <w:spacing w:before="0" w:after="0"/>
              <w:ind w:firstLine="0"/>
              <w:jc w:val="center"/>
              <w:textAlignment w:val="auto"/>
              <w:rPr>
                <w:rFonts w:eastAsia="Times New Roman" w:cs="Arial"/>
                <w:color w:val="000000"/>
                <w:spacing w:val="0"/>
                <w:sz w:val="16"/>
                <w:szCs w:val="16"/>
                <w:lang w:eastAsia="ru-RU"/>
              </w:rPr>
            </w:pPr>
            <w:r>
              <w:rPr>
                <w:rFonts w:eastAsia="Times New Roman" w:cs="Arial"/>
                <w:color w:val="000000"/>
                <w:spacing w:val="0"/>
                <w:sz w:val="16"/>
                <w:szCs w:val="16"/>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rsidR="006B359F" w:rsidRPr="005C60AC" w:rsidRDefault="006B359F" w:rsidP="003468C4">
            <w:pPr>
              <w:widowControl/>
              <w:adjustRightInd/>
              <w:spacing w:before="0" w:after="0"/>
              <w:ind w:firstLine="0"/>
              <w:jc w:val="center"/>
              <w:textAlignment w:val="auto"/>
              <w:rPr>
                <w:rFonts w:eastAsia="Times New Roman" w:cs="Arial"/>
                <w:color w:val="000000"/>
                <w:spacing w:val="0"/>
                <w:sz w:val="16"/>
                <w:szCs w:val="16"/>
                <w:lang w:eastAsia="ru-RU"/>
              </w:rPr>
            </w:pPr>
            <w:r w:rsidRPr="005C60AC">
              <w:rPr>
                <w:rFonts w:eastAsia="Times New Roman" w:cs="Arial"/>
                <w:color w:val="000000"/>
                <w:spacing w:val="0"/>
                <w:sz w:val="16"/>
                <w:szCs w:val="16"/>
                <w:lang w:eastAsia="ru-RU"/>
              </w:rPr>
              <w:t>1 367</w:t>
            </w:r>
          </w:p>
        </w:tc>
        <w:tc>
          <w:tcPr>
            <w:tcW w:w="0" w:type="auto"/>
            <w:tcBorders>
              <w:top w:val="nil"/>
              <w:left w:val="nil"/>
              <w:bottom w:val="single" w:sz="4" w:space="0" w:color="auto"/>
              <w:right w:val="single" w:sz="4" w:space="0" w:color="auto"/>
            </w:tcBorders>
            <w:shd w:val="clear" w:color="auto" w:fill="auto"/>
            <w:noWrap/>
            <w:vAlign w:val="center"/>
            <w:hideMark/>
          </w:tcPr>
          <w:p w:rsidR="006B359F" w:rsidRPr="005C60AC" w:rsidRDefault="006B359F" w:rsidP="003468C4">
            <w:pPr>
              <w:widowControl/>
              <w:adjustRightInd/>
              <w:spacing w:before="0" w:after="0"/>
              <w:ind w:firstLine="0"/>
              <w:jc w:val="center"/>
              <w:textAlignment w:val="auto"/>
              <w:rPr>
                <w:rFonts w:eastAsia="Times New Roman" w:cs="Arial"/>
                <w:color w:val="000000"/>
                <w:spacing w:val="0"/>
                <w:sz w:val="16"/>
                <w:szCs w:val="16"/>
                <w:lang w:eastAsia="ru-RU"/>
              </w:rPr>
            </w:pPr>
            <w:r w:rsidRPr="005C60AC">
              <w:rPr>
                <w:rFonts w:eastAsia="Times New Roman" w:cs="Arial"/>
                <w:color w:val="000000"/>
                <w:spacing w:val="0"/>
                <w:sz w:val="16"/>
                <w:szCs w:val="16"/>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rsidR="006B359F" w:rsidRPr="005C60AC" w:rsidRDefault="006B359F" w:rsidP="003468C4">
            <w:pPr>
              <w:widowControl/>
              <w:adjustRightInd/>
              <w:spacing w:before="0" w:after="0"/>
              <w:ind w:firstLine="0"/>
              <w:jc w:val="center"/>
              <w:textAlignment w:val="auto"/>
              <w:rPr>
                <w:rFonts w:eastAsia="Times New Roman" w:cs="Arial"/>
                <w:color w:val="000000"/>
                <w:spacing w:val="0"/>
                <w:sz w:val="16"/>
                <w:szCs w:val="16"/>
                <w:lang w:eastAsia="ru-RU"/>
              </w:rPr>
            </w:pPr>
            <w:r w:rsidRPr="005C60AC">
              <w:rPr>
                <w:rFonts w:eastAsia="Times New Roman" w:cs="Arial"/>
                <w:color w:val="000000"/>
                <w:spacing w:val="0"/>
                <w:sz w:val="16"/>
                <w:szCs w:val="16"/>
                <w:lang w:eastAsia="ru-RU"/>
              </w:rPr>
              <w:t>1 367</w:t>
            </w:r>
          </w:p>
        </w:tc>
        <w:tc>
          <w:tcPr>
            <w:tcW w:w="0" w:type="auto"/>
            <w:tcBorders>
              <w:top w:val="nil"/>
              <w:left w:val="nil"/>
              <w:bottom w:val="single" w:sz="4" w:space="0" w:color="auto"/>
              <w:right w:val="single" w:sz="4" w:space="0" w:color="auto"/>
            </w:tcBorders>
            <w:shd w:val="clear" w:color="auto" w:fill="auto"/>
            <w:noWrap/>
            <w:vAlign w:val="center"/>
            <w:hideMark/>
          </w:tcPr>
          <w:p w:rsidR="006B359F" w:rsidRPr="005C60AC" w:rsidRDefault="006B359F" w:rsidP="003468C4">
            <w:pPr>
              <w:widowControl/>
              <w:adjustRightInd/>
              <w:spacing w:before="0" w:after="0"/>
              <w:ind w:firstLine="0"/>
              <w:jc w:val="center"/>
              <w:textAlignment w:val="auto"/>
              <w:rPr>
                <w:rFonts w:eastAsia="Times New Roman" w:cs="Arial"/>
                <w:color w:val="000000"/>
                <w:spacing w:val="0"/>
                <w:sz w:val="16"/>
                <w:szCs w:val="16"/>
                <w:lang w:eastAsia="ru-RU"/>
              </w:rPr>
            </w:pPr>
            <w:r w:rsidRPr="005C60AC">
              <w:rPr>
                <w:rFonts w:eastAsia="Times New Roman" w:cs="Arial"/>
                <w:color w:val="000000"/>
                <w:spacing w:val="0"/>
                <w:sz w:val="16"/>
                <w:szCs w:val="16"/>
                <w:lang w:eastAsia="ru-RU"/>
              </w:rPr>
              <w:t>0</w:t>
            </w:r>
          </w:p>
        </w:tc>
      </w:tr>
      <w:tr w:rsidR="006B359F" w:rsidRPr="005C60AC" w:rsidTr="006B359F">
        <w:trPr>
          <w:trHeight w:val="45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B359F" w:rsidRPr="005C60AC" w:rsidRDefault="006B359F" w:rsidP="00D43F00">
            <w:pPr>
              <w:widowControl/>
              <w:adjustRightInd/>
              <w:spacing w:before="0" w:after="0"/>
              <w:ind w:firstLine="0"/>
              <w:jc w:val="left"/>
              <w:textAlignment w:val="auto"/>
              <w:rPr>
                <w:rFonts w:eastAsia="Times New Roman" w:cs="Arial"/>
                <w:color w:val="000000"/>
                <w:spacing w:val="0"/>
                <w:sz w:val="16"/>
                <w:szCs w:val="16"/>
                <w:lang w:eastAsia="ru-RU"/>
              </w:rPr>
            </w:pPr>
            <w:r w:rsidRPr="005C60AC">
              <w:rPr>
                <w:rFonts w:eastAsia="Times New Roman" w:cs="Arial"/>
                <w:color w:val="000000"/>
                <w:spacing w:val="0"/>
                <w:sz w:val="16"/>
                <w:szCs w:val="16"/>
                <w:lang w:eastAsia="ru-RU"/>
              </w:rPr>
              <w:t>Строительно-монтажные и наладочные работы</w:t>
            </w:r>
          </w:p>
        </w:tc>
        <w:tc>
          <w:tcPr>
            <w:tcW w:w="0" w:type="auto"/>
            <w:tcBorders>
              <w:top w:val="nil"/>
              <w:left w:val="nil"/>
              <w:bottom w:val="single" w:sz="4" w:space="0" w:color="auto"/>
              <w:right w:val="single" w:sz="4" w:space="0" w:color="auto"/>
            </w:tcBorders>
            <w:shd w:val="clear" w:color="auto" w:fill="auto"/>
            <w:noWrap/>
            <w:vAlign w:val="center"/>
            <w:hideMark/>
          </w:tcPr>
          <w:p w:rsidR="006B359F" w:rsidRPr="005C60AC" w:rsidRDefault="006B359F" w:rsidP="00D43F00">
            <w:pPr>
              <w:widowControl/>
              <w:adjustRightInd/>
              <w:spacing w:before="0" w:after="0"/>
              <w:ind w:firstLine="0"/>
              <w:jc w:val="center"/>
              <w:textAlignment w:val="auto"/>
              <w:rPr>
                <w:rFonts w:eastAsia="Times New Roman" w:cs="Arial"/>
                <w:color w:val="000000"/>
                <w:spacing w:val="0"/>
                <w:sz w:val="16"/>
                <w:szCs w:val="16"/>
                <w:lang w:eastAsia="ru-RU"/>
              </w:rPr>
            </w:pPr>
            <w:r w:rsidRPr="005C60AC">
              <w:rPr>
                <w:rFonts w:eastAsia="Times New Roman" w:cs="Arial"/>
                <w:color w:val="000000"/>
                <w:spacing w:val="0"/>
                <w:sz w:val="16"/>
                <w:szCs w:val="16"/>
                <w:lang w:eastAsia="ru-RU"/>
              </w:rPr>
              <w:t>тыс. руб.</w:t>
            </w:r>
          </w:p>
        </w:tc>
        <w:tc>
          <w:tcPr>
            <w:tcW w:w="0" w:type="auto"/>
            <w:tcBorders>
              <w:top w:val="nil"/>
              <w:left w:val="nil"/>
              <w:bottom w:val="single" w:sz="4" w:space="0" w:color="auto"/>
              <w:right w:val="single" w:sz="4" w:space="0" w:color="auto"/>
            </w:tcBorders>
            <w:shd w:val="clear" w:color="auto" w:fill="auto"/>
            <w:noWrap/>
            <w:vAlign w:val="center"/>
          </w:tcPr>
          <w:p w:rsidR="006B359F" w:rsidRPr="005C60AC" w:rsidRDefault="006B359F" w:rsidP="00D43F00">
            <w:pPr>
              <w:widowControl/>
              <w:adjustRightInd/>
              <w:spacing w:before="0" w:after="0"/>
              <w:ind w:firstLine="0"/>
              <w:jc w:val="center"/>
              <w:textAlignment w:val="auto"/>
              <w:rPr>
                <w:rFonts w:eastAsia="Times New Roman" w:cs="Arial"/>
                <w:color w:val="000000"/>
                <w:spacing w:val="0"/>
                <w:sz w:val="16"/>
                <w:szCs w:val="16"/>
                <w:lang w:eastAsia="ru-RU"/>
              </w:rPr>
            </w:pPr>
            <w:r>
              <w:rPr>
                <w:rFonts w:eastAsia="Times New Roman" w:cs="Arial"/>
                <w:color w:val="000000"/>
                <w:spacing w:val="0"/>
                <w:sz w:val="16"/>
                <w:szCs w:val="16"/>
                <w:lang w:eastAsia="ru-RU"/>
              </w:rPr>
              <w:t>0</w:t>
            </w:r>
          </w:p>
        </w:tc>
        <w:tc>
          <w:tcPr>
            <w:tcW w:w="0" w:type="auto"/>
            <w:tcBorders>
              <w:top w:val="nil"/>
              <w:left w:val="nil"/>
              <w:bottom w:val="single" w:sz="4" w:space="0" w:color="auto"/>
              <w:right w:val="single" w:sz="4" w:space="0" w:color="auto"/>
            </w:tcBorders>
            <w:shd w:val="clear" w:color="auto" w:fill="auto"/>
            <w:noWrap/>
            <w:vAlign w:val="center"/>
          </w:tcPr>
          <w:p w:rsidR="006B359F" w:rsidRPr="005C60AC" w:rsidRDefault="006B359F" w:rsidP="00D43F00">
            <w:pPr>
              <w:widowControl/>
              <w:adjustRightInd/>
              <w:spacing w:before="0" w:after="0"/>
              <w:ind w:firstLine="0"/>
              <w:jc w:val="center"/>
              <w:textAlignment w:val="auto"/>
              <w:rPr>
                <w:rFonts w:eastAsia="Times New Roman" w:cs="Arial"/>
                <w:color w:val="000000"/>
                <w:spacing w:val="0"/>
                <w:sz w:val="16"/>
                <w:szCs w:val="16"/>
                <w:lang w:eastAsia="ru-RU"/>
              </w:rPr>
            </w:pPr>
            <w:r>
              <w:rPr>
                <w:rFonts w:eastAsia="Times New Roman" w:cs="Arial"/>
                <w:color w:val="000000"/>
                <w:spacing w:val="0"/>
                <w:sz w:val="16"/>
                <w:szCs w:val="16"/>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rsidR="006B359F" w:rsidRPr="005C60AC" w:rsidRDefault="006B359F" w:rsidP="003468C4">
            <w:pPr>
              <w:widowControl/>
              <w:adjustRightInd/>
              <w:spacing w:before="0" w:after="0"/>
              <w:ind w:firstLine="0"/>
              <w:jc w:val="center"/>
              <w:textAlignment w:val="auto"/>
              <w:rPr>
                <w:rFonts w:eastAsia="Times New Roman" w:cs="Arial"/>
                <w:color w:val="000000"/>
                <w:spacing w:val="0"/>
                <w:sz w:val="16"/>
                <w:szCs w:val="16"/>
                <w:lang w:eastAsia="ru-RU"/>
              </w:rPr>
            </w:pPr>
            <w:r w:rsidRPr="005C60AC">
              <w:rPr>
                <w:rFonts w:eastAsia="Times New Roman" w:cs="Arial"/>
                <w:color w:val="000000"/>
                <w:spacing w:val="0"/>
                <w:sz w:val="16"/>
                <w:szCs w:val="16"/>
                <w:lang w:eastAsia="ru-RU"/>
              </w:rPr>
              <w:t>14 170</w:t>
            </w:r>
          </w:p>
        </w:tc>
        <w:tc>
          <w:tcPr>
            <w:tcW w:w="0" w:type="auto"/>
            <w:tcBorders>
              <w:top w:val="nil"/>
              <w:left w:val="nil"/>
              <w:bottom w:val="single" w:sz="4" w:space="0" w:color="auto"/>
              <w:right w:val="single" w:sz="4" w:space="0" w:color="auto"/>
            </w:tcBorders>
            <w:shd w:val="clear" w:color="auto" w:fill="auto"/>
            <w:noWrap/>
            <w:vAlign w:val="center"/>
            <w:hideMark/>
          </w:tcPr>
          <w:p w:rsidR="006B359F" w:rsidRPr="005C60AC" w:rsidRDefault="006B359F" w:rsidP="003468C4">
            <w:pPr>
              <w:widowControl/>
              <w:adjustRightInd/>
              <w:spacing w:before="0" w:after="0"/>
              <w:ind w:firstLine="0"/>
              <w:jc w:val="center"/>
              <w:textAlignment w:val="auto"/>
              <w:rPr>
                <w:rFonts w:eastAsia="Times New Roman" w:cs="Arial"/>
                <w:color w:val="000000"/>
                <w:spacing w:val="0"/>
                <w:sz w:val="16"/>
                <w:szCs w:val="16"/>
                <w:lang w:eastAsia="ru-RU"/>
              </w:rPr>
            </w:pPr>
            <w:r w:rsidRPr="005C60AC">
              <w:rPr>
                <w:rFonts w:eastAsia="Times New Roman" w:cs="Arial"/>
                <w:color w:val="000000"/>
                <w:spacing w:val="0"/>
                <w:sz w:val="16"/>
                <w:szCs w:val="16"/>
                <w:lang w:eastAsia="ru-RU"/>
              </w:rPr>
              <w:t>2 351</w:t>
            </w:r>
          </w:p>
        </w:tc>
        <w:tc>
          <w:tcPr>
            <w:tcW w:w="0" w:type="auto"/>
            <w:tcBorders>
              <w:top w:val="nil"/>
              <w:left w:val="nil"/>
              <w:bottom w:val="single" w:sz="4" w:space="0" w:color="auto"/>
              <w:right w:val="single" w:sz="4" w:space="0" w:color="auto"/>
            </w:tcBorders>
            <w:shd w:val="clear" w:color="auto" w:fill="auto"/>
            <w:noWrap/>
            <w:vAlign w:val="center"/>
            <w:hideMark/>
          </w:tcPr>
          <w:p w:rsidR="006B359F" w:rsidRPr="005C60AC" w:rsidRDefault="006B359F" w:rsidP="003468C4">
            <w:pPr>
              <w:widowControl/>
              <w:adjustRightInd/>
              <w:spacing w:before="0" w:after="0"/>
              <w:ind w:firstLine="0"/>
              <w:jc w:val="center"/>
              <w:textAlignment w:val="auto"/>
              <w:rPr>
                <w:rFonts w:eastAsia="Times New Roman" w:cs="Arial"/>
                <w:color w:val="000000"/>
                <w:spacing w:val="0"/>
                <w:sz w:val="16"/>
                <w:szCs w:val="16"/>
                <w:lang w:eastAsia="ru-RU"/>
              </w:rPr>
            </w:pPr>
            <w:r w:rsidRPr="005C60AC">
              <w:rPr>
                <w:rFonts w:eastAsia="Times New Roman" w:cs="Arial"/>
                <w:color w:val="000000"/>
                <w:spacing w:val="0"/>
                <w:sz w:val="16"/>
                <w:szCs w:val="16"/>
                <w:lang w:eastAsia="ru-RU"/>
              </w:rPr>
              <w:t>14 170</w:t>
            </w:r>
          </w:p>
        </w:tc>
        <w:tc>
          <w:tcPr>
            <w:tcW w:w="0" w:type="auto"/>
            <w:tcBorders>
              <w:top w:val="nil"/>
              <w:left w:val="nil"/>
              <w:bottom w:val="single" w:sz="4" w:space="0" w:color="auto"/>
              <w:right w:val="single" w:sz="4" w:space="0" w:color="auto"/>
            </w:tcBorders>
            <w:shd w:val="clear" w:color="auto" w:fill="auto"/>
            <w:noWrap/>
            <w:vAlign w:val="center"/>
            <w:hideMark/>
          </w:tcPr>
          <w:p w:rsidR="006B359F" w:rsidRPr="005C60AC" w:rsidRDefault="006B359F" w:rsidP="003468C4">
            <w:pPr>
              <w:widowControl/>
              <w:adjustRightInd/>
              <w:spacing w:before="0" w:after="0"/>
              <w:ind w:firstLine="0"/>
              <w:jc w:val="center"/>
              <w:textAlignment w:val="auto"/>
              <w:rPr>
                <w:rFonts w:eastAsia="Times New Roman" w:cs="Arial"/>
                <w:color w:val="000000"/>
                <w:spacing w:val="0"/>
                <w:sz w:val="16"/>
                <w:szCs w:val="16"/>
                <w:lang w:eastAsia="ru-RU"/>
              </w:rPr>
            </w:pPr>
            <w:r w:rsidRPr="005C60AC">
              <w:rPr>
                <w:rFonts w:eastAsia="Times New Roman" w:cs="Arial"/>
                <w:color w:val="000000"/>
                <w:spacing w:val="0"/>
                <w:sz w:val="16"/>
                <w:szCs w:val="16"/>
                <w:lang w:eastAsia="ru-RU"/>
              </w:rPr>
              <w:t>2 351</w:t>
            </w:r>
          </w:p>
        </w:tc>
      </w:tr>
      <w:tr w:rsidR="006B359F" w:rsidRPr="005C60AC" w:rsidTr="006B359F">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B359F" w:rsidRPr="005C60AC" w:rsidRDefault="006B359F" w:rsidP="00D43F00">
            <w:pPr>
              <w:widowControl/>
              <w:adjustRightInd/>
              <w:spacing w:before="0" w:after="0"/>
              <w:ind w:firstLine="0"/>
              <w:jc w:val="left"/>
              <w:textAlignment w:val="auto"/>
              <w:rPr>
                <w:rFonts w:eastAsia="Times New Roman" w:cs="Arial"/>
                <w:color w:val="000000"/>
                <w:spacing w:val="0"/>
                <w:sz w:val="16"/>
                <w:szCs w:val="16"/>
                <w:lang w:eastAsia="ru-RU"/>
              </w:rPr>
            </w:pPr>
            <w:r w:rsidRPr="005C60AC">
              <w:rPr>
                <w:rFonts w:eastAsia="Times New Roman" w:cs="Arial"/>
                <w:color w:val="000000"/>
                <w:spacing w:val="0"/>
                <w:sz w:val="16"/>
                <w:szCs w:val="16"/>
                <w:lang w:eastAsia="ru-RU"/>
              </w:rPr>
              <w:t>Всего капитальные затраты</w:t>
            </w:r>
          </w:p>
        </w:tc>
        <w:tc>
          <w:tcPr>
            <w:tcW w:w="0" w:type="auto"/>
            <w:tcBorders>
              <w:top w:val="nil"/>
              <w:left w:val="nil"/>
              <w:bottom w:val="single" w:sz="4" w:space="0" w:color="auto"/>
              <w:right w:val="single" w:sz="4" w:space="0" w:color="auto"/>
            </w:tcBorders>
            <w:shd w:val="clear" w:color="auto" w:fill="auto"/>
            <w:noWrap/>
            <w:vAlign w:val="center"/>
            <w:hideMark/>
          </w:tcPr>
          <w:p w:rsidR="006B359F" w:rsidRPr="005C60AC" w:rsidRDefault="006B359F" w:rsidP="00D43F00">
            <w:pPr>
              <w:widowControl/>
              <w:adjustRightInd/>
              <w:spacing w:before="0" w:after="0"/>
              <w:ind w:firstLine="0"/>
              <w:jc w:val="center"/>
              <w:textAlignment w:val="auto"/>
              <w:rPr>
                <w:rFonts w:eastAsia="Times New Roman" w:cs="Arial"/>
                <w:color w:val="000000"/>
                <w:spacing w:val="0"/>
                <w:sz w:val="16"/>
                <w:szCs w:val="16"/>
                <w:lang w:eastAsia="ru-RU"/>
              </w:rPr>
            </w:pPr>
            <w:r w:rsidRPr="005C60AC">
              <w:rPr>
                <w:rFonts w:eastAsia="Times New Roman" w:cs="Arial"/>
                <w:color w:val="000000"/>
                <w:spacing w:val="0"/>
                <w:sz w:val="16"/>
                <w:szCs w:val="16"/>
                <w:lang w:eastAsia="ru-RU"/>
              </w:rPr>
              <w:t>тыс. руб.</w:t>
            </w:r>
          </w:p>
        </w:tc>
        <w:tc>
          <w:tcPr>
            <w:tcW w:w="0" w:type="auto"/>
            <w:tcBorders>
              <w:top w:val="nil"/>
              <w:left w:val="nil"/>
              <w:bottom w:val="single" w:sz="4" w:space="0" w:color="auto"/>
              <w:right w:val="single" w:sz="4" w:space="0" w:color="auto"/>
            </w:tcBorders>
            <w:shd w:val="clear" w:color="auto" w:fill="auto"/>
            <w:noWrap/>
            <w:vAlign w:val="center"/>
          </w:tcPr>
          <w:p w:rsidR="006B359F" w:rsidRPr="005C60AC" w:rsidRDefault="006B359F" w:rsidP="00D43F00">
            <w:pPr>
              <w:widowControl/>
              <w:adjustRightInd/>
              <w:spacing w:before="0" w:after="0"/>
              <w:ind w:firstLine="0"/>
              <w:jc w:val="center"/>
              <w:textAlignment w:val="auto"/>
              <w:rPr>
                <w:rFonts w:eastAsia="Times New Roman" w:cs="Arial"/>
                <w:color w:val="000000"/>
                <w:spacing w:val="0"/>
                <w:sz w:val="16"/>
                <w:szCs w:val="16"/>
                <w:lang w:eastAsia="ru-RU"/>
              </w:rPr>
            </w:pPr>
            <w:r>
              <w:rPr>
                <w:rFonts w:eastAsia="Times New Roman" w:cs="Arial"/>
                <w:color w:val="000000"/>
                <w:spacing w:val="0"/>
                <w:sz w:val="16"/>
                <w:szCs w:val="16"/>
                <w:lang w:eastAsia="ru-RU"/>
              </w:rPr>
              <w:t>0</w:t>
            </w:r>
          </w:p>
        </w:tc>
        <w:tc>
          <w:tcPr>
            <w:tcW w:w="0" w:type="auto"/>
            <w:tcBorders>
              <w:top w:val="nil"/>
              <w:left w:val="nil"/>
              <w:bottom w:val="single" w:sz="4" w:space="0" w:color="auto"/>
              <w:right w:val="single" w:sz="4" w:space="0" w:color="auto"/>
            </w:tcBorders>
            <w:shd w:val="clear" w:color="auto" w:fill="auto"/>
            <w:noWrap/>
            <w:vAlign w:val="center"/>
          </w:tcPr>
          <w:p w:rsidR="006B359F" w:rsidRPr="005C60AC" w:rsidRDefault="006B359F" w:rsidP="00D43F00">
            <w:pPr>
              <w:widowControl/>
              <w:adjustRightInd/>
              <w:spacing w:before="0" w:after="0"/>
              <w:ind w:firstLine="0"/>
              <w:jc w:val="center"/>
              <w:textAlignment w:val="auto"/>
              <w:rPr>
                <w:rFonts w:eastAsia="Times New Roman" w:cs="Arial"/>
                <w:color w:val="000000"/>
                <w:spacing w:val="0"/>
                <w:sz w:val="16"/>
                <w:szCs w:val="16"/>
                <w:lang w:eastAsia="ru-RU"/>
              </w:rPr>
            </w:pPr>
            <w:r>
              <w:rPr>
                <w:rFonts w:eastAsia="Times New Roman" w:cs="Arial"/>
                <w:color w:val="000000"/>
                <w:spacing w:val="0"/>
                <w:sz w:val="16"/>
                <w:szCs w:val="16"/>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rsidR="006B359F" w:rsidRPr="005C60AC" w:rsidRDefault="006B359F" w:rsidP="003468C4">
            <w:pPr>
              <w:widowControl/>
              <w:adjustRightInd/>
              <w:spacing w:before="0" w:after="0"/>
              <w:ind w:firstLine="0"/>
              <w:jc w:val="center"/>
              <w:textAlignment w:val="auto"/>
              <w:rPr>
                <w:rFonts w:eastAsia="Times New Roman" w:cs="Arial"/>
                <w:color w:val="000000"/>
                <w:spacing w:val="0"/>
                <w:sz w:val="16"/>
                <w:szCs w:val="16"/>
                <w:lang w:eastAsia="ru-RU"/>
              </w:rPr>
            </w:pPr>
            <w:r w:rsidRPr="005C60AC">
              <w:rPr>
                <w:rFonts w:eastAsia="Times New Roman" w:cs="Arial"/>
                <w:color w:val="000000"/>
                <w:spacing w:val="0"/>
                <w:sz w:val="16"/>
                <w:szCs w:val="16"/>
                <w:lang w:eastAsia="ru-RU"/>
              </w:rPr>
              <w:t>15 790</w:t>
            </w:r>
          </w:p>
        </w:tc>
        <w:tc>
          <w:tcPr>
            <w:tcW w:w="0" w:type="auto"/>
            <w:tcBorders>
              <w:top w:val="nil"/>
              <w:left w:val="nil"/>
              <w:bottom w:val="single" w:sz="4" w:space="0" w:color="auto"/>
              <w:right w:val="single" w:sz="4" w:space="0" w:color="auto"/>
            </w:tcBorders>
            <w:shd w:val="clear" w:color="auto" w:fill="auto"/>
            <w:noWrap/>
            <w:vAlign w:val="center"/>
            <w:hideMark/>
          </w:tcPr>
          <w:p w:rsidR="006B359F" w:rsidRPr="005C60AC" w:rsidRDefault="006B359F" w:rsidP="003468C4">
            <w:pPr>
              <w:widowControl/>
              <w:adjustRightInd/>
              <w:spacing w:before="0" w:after="0"/>
              <w:ind w:firstLine="0"/>
              <w:jc w:val="center"/>
              <w:textAlignment w:val="auto"/>
              <w:rPr>
                <w:rFonts w:eastAsia="Times New Roman" w:cs="Arial"/>
                <w:color w:val="000000"/>
                <w:spacing w:val="0"/>
                <w:sz w:val="16"/>
                <w:szCs w:val="16"/>
                <w:lang w:eastAsia="ru-RU"/>
              </w:rPr>
            </w:pPr>
            <w:r w:rsidRPr="005C60AC">
              <w:rPr>
                <w:rFonts w:eastAsia="Times New Roman" w:cs="Arial"/>
                <w:color w:val="000000"/>
                <w:spacing w:val="0"/>
                <w:sz w:val="16"/>
                <w:szCs w:val="16"/>
                <w:lang w:eastAsia="ru-RU"/>
              </w:rPr>
              <w:t>2 351</w:t>
            </w:r>
          </w:p>
        </w:tc>
        <w:tc>
          <w:tcPr>
            <w:tcW w:w="0" w:type="auto"/>
            <w:tcBorders>
              <w:top w:val="nil"/>
              <w:left w:val="nil"/>
              <w:bottom w:val="single" w:sz="4" w:space="0" w:color="auto"/>
              <w:right w:val="single" w:sz="4" w:space="0" w:color="auto"/>
            </w:tcBorders>
            <w:shd w:val="clear" w:color="auto" w:fill="auto"/>
            <w:noWrap/>
            <w:vAlign w:val="center"/>
            <w:hideMark/>
          </w:tcPr>
          <w:p w:rsidR="006B359F" w:rsidRPr="005C60AC" w:rsidRDefault="006B359F" w:rsidP="003468C4">
            <w:pPr>
              <w:widowControl/>
              <w:adjustRightInd/>
              <w:spacing w:before="0" w:after="0"/>
              <w:ind w:firstLine="0"/>
              <w:jc w:val="center"/>
              <w:textAlignment w:val="auto"/>
              <w:rPr>
                <w:rFonts w:eastAsia="Times New Roman" w:cs="Arial"/>
                <w:color w:val="000000"/>
                <w:spacing w:val="0"/>
                <w:sz w:val="16"/>
                <w:szCs w:val="16"/>
                <w:lang w:eastAsia="ru-RU"/>
              </w:rPr>
            </w:pPr>
            <w:r w:rsidRPr="005C60AC">
              <w:rPr>
                <w:rFonts w:eastAsia="Times New Roman" w:cs="Arial"/>
                <w:color w:val="000000"/>
                <w:spacing w:val="0"/>
                <w:sz w:val="16"/>
                <w:szCs w:val="16"/>
                <w:lang w:eastAsia="ru-RU"/>
              </w:rPr>
              <w:t>15 790</w:t>
            </w:r>
          </w:p>
        </w:tc>
        <w:tc>
          <w:tcPr>
            <w:tcW w:w="0" w:type="auto"/>
            <w:tcBorders>
              <w:top w:val="nil"/>
              <w:left w:val="nil"/>
              <w:bottom w:val="single" w:sz="4" w:space="0" w:color="auto"/>
              <w:right w:val="single" w:sz="4" w:space="0" w:color="auto"/>
            </w:tcBorders>
            <w:shd w:val="clear" w:color="auto" w:fill="auto"/>
            <w:noWrap/>
            <w:vAlign w:val="center"/>
            <w:hideMark/>
          </w:tcPr>
          <w:p w:rsidR="006B359F" w:rsidRPr="005C60AC" w:rsidRDefault="006B359F" w:rsidP="003468C4">
            <w:pPr>
              <w:widowControl/>
              <w:adjustRightInd/>
              <w:spacing w:before="0" w:after="0"/>
              <w:ind w:firstLine="0"/>
              <w:jc w:val="center"/>
              <w:textAlignment w:val="auto"/>
              <w:rPr>
                <w:rFonts w:eastAsia="Times New Roman" w:cs="Arial"/>
                <w:color w:val="000000"/>
                <w:spacing w:val="0"/>
                <w:sz w:val="16"/>
                <w:szCs w:val="16"/>
                <w:lang w:eastAsia="ru-RU"/>
              </w:rPr>
            </w:pPr>
            <w:r w:rsidRPr="005C60AC">
              <w:rPr>
                <w:rFonts w:eastAsia="Times New Roman" w:cs="Arial"/>
                <w:color w:val="000000"/>
                <w:spacing w:val="0"/>
                <w:sz w:val="16"/>
                <w:szCs w:val="16"/>
                <w:lang w:eastAsia="ru-RU"/>
              </w:rPr>
              <w:t>2 351</w:t>
            </w:r>
          </w:p>
        </w:tc>
      </w:tr>
      <w:tr w:rsidR="006B359F" w:rsidRPr="005C60AC" w:rsidTr="006B359F">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B359F" w:rsidRPr="005C60AC" w:rsidRDefault="006B359F" w:rsidP="00D43F00">
            <w:pPr>
              <w:widowControl/>
              <w:adjustRightInd/>
              <w:spacing w:before="0" w:after="0"/>
              <w:ind w:firstLine="0"/>
              <w:jc w:val="left"/>
              <w:textAlignment w:val="auto"/>
              <w:rPr>
                <w:rFonts w:eastAsia="Times New Roman" w:cs="Arial"/>
                <w:color w:val="000000"/>
                <w:spacing w:val="0"/>
                <w:sz w:val="16"/>
                <w:szCs w:val="16"/>
                <w:lang w:eastAsia="ru-RU"/>
              </w:rPr>
            </w:pPr>
            <w:r w:rsidRPr="005C60AC">
              <w:rPr>
                <w:rFonts w:eastAsia="Times New Roman" w:cs="Arial"/>
                <w:color w:val="000000"/>
                <w:spacing w:val="0"/>
                <w:sz w:val="16"/>
                <w:szCs w:val="16"/>
                <w:lang w:eastAsia="ru-RU"/>
              </w:rPr>
              <w:t>Непредвиденные расходы</w:t>
            </w:r>
          </w:p>
        </w:tc>
        <w:tc>
          <w:tcPr>
            <w:tcW w:w="0" w:type="auto"/>
            <w:tcBorders>
              <w:top w:val="nil"/>
              <w:left w:val="nil"/>
              <w:bottom w:val="single" w:sz="4" w:space="0" w:color="auto"/>
              <w:right w:val="single" w:sz="4" w:space="0" w:color="auto"/>
            </w:tcBorders>
            <w:shd w:val="clear" w:color="auto" w:fill="auto"/>
            <w:noWrap/>
            <w:vAlign w:val="center"/>
            <w:hideMark/>
          </w:tcPr>
          <w:p w:rsidR="006B359F" w:rsidRPr="005C60AC" w:rsidRDefault="006B359F" w:rsidP="00D43F00">
            <w:pPr>
              <w:widowControl/>
              <w:adjustRightInd/>
              <w:spacing w:before="0" w:after="0"/>
              <w:ind w:firstLine="0"/>
              <w:jc w:val="center"/>
              <w:textAlignment w:val="auto"/>
              <w:rPr>
                <w:rFonts w:eastAsia="Times New Roman" w:cs="Arial"/>
                <w:color w:val="000000"/>
                <w:spacing w:val="0"/>
                <w:sz w:val="16"/>
                <w:szCs w:val="16"/>
                <w:lang w:eastAsia="ru-RU"/>
              </w:rPr>
            </w:pPr>
            <w:r w:rsidRPr="005C60AC">
              <w:rPr>
                <w:rFonts w:eastAsia="Times New Roman" w:cs="Arial"/>
                <w:color w:val="000000"/>
                <w:spacing w:val="0"/>
                <w:sz w:val="16"/>
                <w:szCs w:val="16"/>
                <w:lang w:eastAsia="ru-RU"/>
              </w:rPr>
              <w:t>тыс. руб.</w:t>
            </w:r>
          </w:p>
        </w:tc>
        <w:tc>
          <w:tcPr>
            <w:tcW w:w="0" w:type="auto"/>
            <w:tcBorders>
              <w:top w:val="nil"/>
              <w:left w:val="nil"/>
              <w:bottom w:val="single" w:sz="4" w:space="0" w:color="auto"/>
              <w:right w:val="single" w:sz="4" w:space="0" w:color="auto"/>
            </w:tcBorders>
            <w:shd w:val="clear" w:color="auto" w:fill="auto"/>
            <w:noWrap/>
            <w:vAlign w:val="center"/>
          </w:tcPr>
          <w:p w:rsidR="006B359F" w:rsidRPr="005C60AC" w:rsidRDefault="006B359F" w:rsidP="00D43F00">
            <w:pPr>
              <w:widowControl/>
              <w:adjustRightInd/>
              <w:spacing w:before="0" w:after="0"/>
              <w:ind w:firstLine="0"/>
              <w:jc w:val="center"/>
              <w:textAlignment w:val="auto"/>
              <w:rPr>
                <w:rFonts w:eastAsia="Times New Roman" w:cs="Arial"/>
                <w:color w:val="000000"/>
                <w:spacing w:val="0"/>
                <w:sz w:val="16"/>
                <w:szCs w:val="16"/>
                <w:lang w:eastAsia="ru-RU"/>
              </w:rPr>
            </w:pPr>
            <w:r>
              <w:rPr>
                <w:rFonts w:eastAsia="Times New Roman" w:cs="Arial"/>
                <w:color w:val="000000"/>
                <w:spacing w:val="0"/>
                <w:sz w:val="16"/>
                <w:szCs w:val="16"/>
                <w:lang w:eastAsia="ru-RU"/>
              </w:rPr>
              <w:t>0</w:t>
            </w:r>
          </w:p>
        </w:tc>
        <w:tc>
          <w:tcPr>
            <w:tcW w:w="0" w:type="auto"/>
            <w:tcBorders>
              <w:top w:val="nil"/>
              <w:left w:val="nil"/>
              <w:bottom w:val="single" w:sz="4" w:space="0" w:color="auto"/>
              <w:right w:val="single" w:sz="4" w:space="0" w:color="auto"/>
            </w:tcBorders>
            <w:shd w:val="clear" w:color="auto" w:fill="auto"/>
            <w:noWrap/>
            <w:vAlign w:val="center"/>
          </w:tcPr>
          <w:p w:rsidR="006B359F" w:rsidRPr="005C60AC" w:rsidRDefault="006B359F" w:rsidP="00D43F00">
            <w:pPr>
              <w:widowControl/>
              <w:adjustRightInd/>
              <w:spacing w:before="0" w:after="0"/>
              <w:ind w:firstLine="0"/>
              <w:jc w:val="center"/>
              <w:textAlignment w:val="auto"/>
              <w:rPr>
                <w:rFonts w:eastAsia="Times New Roman" w:cs="Arial"/>
                <w:color w:val="000000"/>
                <w:spacing w:val="0"/>
                <w:sz w:val="16"/>
                <w:szCs w:val="16"/>
                <w:lang w:eastAsia="ru-RU"/>
              </w:rPr>
            </w:pPr>
            <w:r>
              <w:rPr>
                <w:rFonts w:eastAsia="Times New Roman" w:cs="Arial"/>
                <w:color w:val="000000"/>
                <w:spacing w:val="0"/>
                <w:sz w:val="16"/>
                <w:szCs w:val="16"/>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rsidR="006B359F" w:rsidRPr="005C60AC" w:rsidRDefault="006B359F" w:rsidP="003468C4">
            <w:pPr>
              <w:widowControl/>
              <w:adjustRightInd/>
              <w:spacing w:before="0" w:after="0"/>
              <w:ind w:firstLine="0"/>
              <w:jc w:val="center"/>
              <w:textAlignment w:val="auto"/>
              <w:rPr>
                <w:rFonts w:eastAsia="Times New Roman" w:cs="Arial"/>
                <w:color w:val="000000"/>
                <w:spacing w:val="0"/>
                <w:sz w:val="16"/>
                <w:szCs w:val="16"/>
                <w:lang w:eastAsia="ru-RU"/>
              </w:rPr>
            </w:pPr>
            <w:r w:rsidRPr="005C60AC">
              <w:rPr>
                <w:rFonts w:eastAsia="Times New Roman" w:cs="Arial"/>
                <w:color w:val="000000"/>
                <w:spacing w:val="0"/>
                <w:sz w:val="16"/>
                <w:szCs w:val="16"/>
                <w:lang w:eastAsia="ru-RU"/>
              </w:rPr>
              <w:t>857</w:t>
            </w:r>
          </w:p>
        </w:tc>
        <w:tc>
          <w:tcPr>
            <w:tcW w:w="0" w:type="auto"/>
            <w:tcBorders>
              <w:top w:val="nil"/>
              <w:left w:val="nil"/>
              <w:bottom w:val="single" w:sz="4" w:space="0" w:color="auto"/>
              <w:right w:val="single" w:sz="4" w:space="0" w:color="auto"/>
            </w:tcBorders>
            <w:shd w:val="clear" w:color="auto" w:fill="auto"/>
            <w:noWrap/>
            <w:vAlign w:val="center"/>
            <w:hideMark/>
          </w:tcPr>
          <w:p w:rsidR="006B359F" w:rsidRPr="005C60AC" w:rsidRDefault="006B359F" w:rsidP="003468C4">
            <w:pPr>
              <w:widowControl/>
              <w:adjustRightInd/>
              <w:spacing w:before="0" w:after="0"/>
              <w:ind w:firstLine="0"/>
              <w:jc w:val="center"/>
              <w:textAlignment w:val="auto"/>
              <w:rPr>
                <w:rFonts w:eastAsia="Times New Roman" w:cs="Arial"/>
                <w:color w:val="000000"/>
                <w:spacing w:val="0"/>
                <w:sz w:val="16"/>
                <w:szCs w:val="16"/>
                <w:lang w:eastAsia="ru-RU"/>
              </w:rPr>
            </w:pPr>
            <w:r w:rsidRPr="005C60AC">
              <w:rPr>
                <w:rFonts w:eastAsia="Times New Roman" w:cs="Arial"/>
                <w:color w:val="000000"/>
                <w:spacing w:val="0"/>
                <w:sz w:val="16"/>
                <w:szCs w:val="16"/>
                <w:lang w:eastAsia="ru-RU"/>
              </w:rPr>
              <w:t>121</w:t>
            </w:r>
          </w:p>
        </w:tc>
        <w:tc>
          <w:tcPr>
            <w:tcW w:w="0" w:type="auto"/>
            <w:tcBorders>
              <w:top w:val="nil"/>
              <w:left w:val="nil"/>
              <w:bottom w:val="single" w:sz="4" w:space="0" w:color="auto"/>
              <w:right w:val="single" w:sz="4" w:space="0" w:color="auto"/>
            </w:tcBorders>
            <w:shd w:val="clear" w:color="auto" w:fill="auto"/>
            <w:noWrap/>
            <w:vAlign w:val="center"/>
            <w:hideMark/>
          </w:tcPr>
          <w:p w:rsidR="006B359F" w:rsidRPr="005C60AC" w:rsidRDefault="006B359F" w:rsidP="003468C4">
            <w:pPr>
              <w:widowControl/>
              <w:adjustRightInd/>
              <w:spacing w:before="0" w:after="0"/>
              <w:ind w:firstLine="0"/>
              <w:jc w:val="center"/>
              <w:textAlignment w:val="auto"/>
              <w:rPr>
                <w:rFonts w:eastAsia="Times New Roman" w:cs="Arial"/>
                <w:color w:val="000000"/>
                <w:spacing w:val="0"/>
                <w:sz w:val="16"/>
                <w:szCs w:val="16"/>
                <w:lang w:eastAsia="ru-RU"/>
              </w:rPr>
            </w:pPr>
            <w:r w:rsidRPr="005C60AC">
              <w:rPr>
                <w:rFonts w:eastAsia="Times New Roman" w:cs="Arial"/>
                <w:color w:val="000000"/>
                <w:spacing w:val="0"/>
                <w:sz w:val="16"/>
                <w:szCs w:val="16"/>
                <w:lang w:eastAsia="ru-RU"/>
              </w:rPr>
              <w:t>857</w:t>
            </w:r>
          </w:p>
        </w:tc>
        <w:tc>
          <w:tcPr>
            <w:tcW w:w="0" w:type="auto"/>
            <w:tcBorders>
              <w:top w:val="nil"/>
              <w:left w:val="nil"/>
              <w:bottom w:val="single" w:sz="4" w:space="0" w:color="auto"/>
              <w:right w:val="single" w:sz="4" w:space="0" w:color="auto"/>
            </w:tcBorders>
            <w:shd w:val="clear" w:color="auto" w:fill="auto"/>
            <w:noWrap/>
            <w:vAlign w:val="center"/>
            <w:hideMark/>
          </w:tcPr>
          <w:p w:rsidR="006B359F" w:rsidRPr="005C60AC" w:rsidRDefault="006B359F" w:rsidP="003468C4">
            <w:pPr>
              <w:widowControl/>
              <w:adjustRightInd/>
              <w:spacing w:before="0" w:after="0"/>
              <w:ind w:firstLine="0"/>
              <w:jc w:val="center"/>
              <w:textAlignment w:val="auto"/>
              <w:rPr>
                <w:rFonts w:eastAsia="Times New Roman" w:cs="Arial"/>
                <w:color w:val="000000"/>
                <w:spacing w:val="0"/>
                <w:sz w:val="16"/>
                <w:szCs w:val="16"/>
                <w:lang w:eastAsia="ru-RU"/>
              </w:rPr>
            </w:pPr>
            <w:r w:rsidRPr="005C60AC">
              <w:rPr>
                <w:rFonts w:eastAsia="Times New Roman" w:cs="Arial"/>
                <w:color w:val="000000"/>
                <w:spacing w:val="0"/>
                <w:sz w:val="16"/>
                <w:szCs w:val="16"/>
                <w:lang w:eastAsia="ru-RU"/>
              </w:rPr>
              <w:t>121</w:t>
            </w:r>
          </w:p>
        </w:tc>
      </w:tr>
      <w:tr w:rsidR="006B359F" w:rsidRPr="005C60AC" w:rsidTr="00D43F00">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B359F" w:rsidRPr="005C60AC" w:rsidRDefault="006B359F" w:rsidP="00D43F00">
            <w:pPr>
              <w:widowControl/>
              <w:adjustRightInd/>
              <w:spacing w:before="0" w:after="0"/>
              <w:ind w:firstLine="0"/>
              <w:jc w:val="left"/>
              <w:textAlignment w:val="auto"/>
              <w:rPr>
                <w:rFonts w:eastAsia="Times New Roman" w:cs="Arial"/>
                <w:color w:val="000000"/>
                <w:spacing w:val="0"/>
                <w:sz w:val="16"/>
                <w:szCs w:val="16"/>
                <w:lang w:eastAsia="ru-RU"/>
              </w:rPr>
            </w:pPr>
            <w:r w:rsidRPr="005C60AC">
              <w:rPr>
                <w:rFonts w:eastAsia="Times New Roman" w:cs="Arial"/>
                <w:color w:val="000000"/>
                <w:spacing w:val="0"/>
                <w:sz w:val="16"/>
                <w:szCs w:val="16"/>
                <w:lang w:eastAsia="ru-RU"/>
              </w:rPr>
              <w:t>НДС</w:t>
            </w:r>
          </w:p>
        </w:tc>
        <w:tc>
          <w:tcPr>
            <w:tcW w:w="0" w:type="auto"/>
            <w:tcBorders>
              <w:top w:val="nil"/>
              <w:left w:val="nil"/>
              <w:bottom w:val="single" w:sz="4" w:space="0" w:color="auto"/>
              <w:right w:val="single" w:sz="4" w:space="0" w:color="auto"/>
            </w:tcBorders>
            <w:shd w:val="clear" w:color="auto" w:fill="auto"/>
            <w:noWrap/>
            <w:vAlign w:val="center"/>
            <w:hideMark/>
          </w:tcPr>
          <w:p w:rsidR="006B359F" w:rsidRPr="005C60AC" w:rsidRDefault="006B359F" w:rsidP="00D43F00">
            <w:pPr>
              <w:widowControl/>
              <w:adjustRightInd/>
              <w:spacing w:before="0" w:after="0"/>
              <w:ind w:firstLine="0"/>
              <w:jc w:val="center"/>
              <w:textAlignment w:val="auto"/>
              <w:rPr>
                <w:rFonts w:eastAsia="Times New Roman" w:cs="Arial"/>
                <w:color w:val="000000"/>
                <w:spacing w:val="0"/>
                <w:sz w:val="16"/>
                <w:szCs w:val="16"/>
                <w:lang w:eastAsia="ru-RU"/>
              </w:rPr>
            </w:pPr>
            <w:r w:rsidRPr="005C60AC">
              <w:rPr>
                <w:rFonts w:eastAsia="Times New Roman" w:cs="Arial"/>
                <w:color w:val="000000"/>
                <w:spacing w:val="0"/>
                <w:sz w:val="16"/>
                <w:szCs w:val="16"/>
                <w:lang w:eastAsia="ru-RU"/>
              </w:rPr>
              <w:t>тыс. руб.</w:t>
            </w:r>
          </w:p>
        </w:tc>
        <w:tc>
          <w:tcPr>
            <w:tcW w:w="0" w:type="auto"/>
            <w:tcBorders>
              <w:top w:val="nil"/>
              <w:left w:val="nil"/>
              <w:bottom w:val="single" w:sz="4" w:space="0" w:color="auto"/>
              <w:right w:val="single" w:sz="4" w:space="0" w:color="auto"/>
            </w:tcBorders>
            <w:shd w:val="clear" w:color="auto" w:fill="auto"/>
            <w:noWrap/>
            <w:vAlign w:val="center"/>
          </w:tcPr>
          <w:p w:rsidR="006B359F" w:rsidRPr="005C60AC" w:rsidRDefault="006B359F" w:rsidP="00D43F00">
            <w:pPr>
              <w:spacing w:before="0" w:after="0"/>
              <w:ind w:firstLine="0"/>
              <w:jc w:val="center"/>
              <w:rPr>
                <w:rFonts w:cs="Arial"/>
                <w:color w:val="000000"/>
                <w:sz w:val="16"/>
                <w:szCs w:val="16"/>
              </w:rPr>
            </w:pPr>
            <w:r>
              <w:rPr>
                <w:rFonts w:cs="Arial"/>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6B359F" w:rsidRPr="005C60AC" w:rsidRDefault="006B359F" w:rsidP="00D43F00">
            <w:pPr>
              <w:spacing w:before="0" w:after="0"/>
              <w:ind w:firstLine="0"/>
              <w:jc w:val="center"/>
              <w:rPr>
                <w:rFonts w:cs="Arial"/>
                <w:color w:val="000000"/>
                <w:sz w:val="16"/>
                <w:szCs w:val="16"/>
              </w:rPr>
            </w:pPr>
            <w:r>
              <w:rPr>
                <w:rFonts w:cs="Arial"/>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6B359F" w:rsidRPr="005C60AC" w:rsidRDefault="006B359F" w:rsidP="003468C4">
            <w:pPr>
              <w:spacing w:before="0" w:after="0"/>
              <w:ind w:firstLine="0"/>
              <w:jc w:val="center"/>
              <w:rPr>
                <w:rFonts w:cs="Arial"/>
                <w:color w:val="000000"/>
                <w:sz w:val="16"/>
                <w:szCs w:val="16"/>
              </w:rPr>
            </w:pPr>
            <w:r w:rsidRPr="005C60AC">
              <w:rPr>
                <w:rFonts w:cs="Arial"/>
                <w:color w:val="000000"/>
                <w:sz w:val="16"/>
                <w:szCs w:val="16"/>
              </w:rPr>
              <w:t>3158</w:t>
            </w:r>
          </w:p>
        </w:tc>
        <w:tc>
          <w:tcPr>
            <w:tcW w:w="0" w:type="auto"/>
            <w:tcBorders>
              <w:top w:val="nil"/>
              <w:left w:val="nil"/>
              <w:bottom w:val="single" w:sz="4" w:space="0" w:color="auto"/>
              <w:right w:val="single" w:sz="4" w:space="0" w:color="auto"/>
            </w:tcBorders>
            <w:shd w:val="clear" w:color="auto" w:fill="auto"/>
            <w:noWrap/>
            <w:vAlign w:val="center"/>
          </w:tcPr>
          <w:p w:rsidR="006B359F" w:rsidRPr="005C60AC" w:rsidRDefault="006B359F" w:rsidP="003468C4">
            <w:pPr>
              <w:spacing w:before="0" w:after="0"/>
              <w:ind w:firstLine="0"/>
              <w:jc w:val="center"/>
              <w:rPr>
                <w:rFonts w:cs="Arial"/>
                <w:color w:val="000000"/>
                <w:sz w:val="16"/>
                <w:szCs w:val="16"/>
              </w:rPr>
            </w:pPr>
            <w:r w:rsidRPr="005C60AC">
              <w:rPr>
                <w:rFonts w:cs="Arial"/>
                <w:color w:val="000000"/>
                <w:sz w:val="16"/>
                <w:szCs w:val="16"/>
              </w:rPr>
              <w:t>470</w:t>
            </w:r>
          </w:p>
        </w:tc>
        <w:tc>
          <w:tcPr>
            <w:tcW w:w="0" w:type="auto"/>
            <w:tcBorders>
              <w:top w:val="nil"/>
              <w:left w:val="nil"/>
              <w:bottom w:val="single" w:sz="4" w:space="0" w:color="auto"/>
              <w:right w:val="single" w:sz="4" w:space="0" w:color="auto"/>
            </w:tcBorders>
            <w:shd w:val="clear" w:color="auto" w:fill="auto"/>
            <w:noWrap/>
            <w:vAlign w:val="center"/>
          </w:tcPr>
          <w:p w:rsidR="006B359F" w:rsidRPr="005C60AC" w:rsidRDefault="006B359F" w:rsidP="003468C4">
            <w:pPr>
              <w:spacing w:before="0" w:after="0"/>
              <w:ind w:firstLine="0"/>
              <w:jc w:val="center"/>
              <w:rPr>
                <w:rFonts w:cs="Arial"/>
                <w:color w:val="000000"/>
                <w:sz w:val="16"/>
                <w:szCs w:val="16"/>
              </w:rPr>
            </w:pPr>
            <w:r w:rsidRPr="005C60AC">
              <w:rPr>
                <w:rFonts w:cs="Arial"/>
                <w:color w:val="000000"/>
                <w:sz w:val="16"/>
                <w:szCs w:val="16"/>
              </w:rPr>
              <w:t>3158</w:t>
            </w:r>
          </w:p>
        </w:tc>
        <w:tc>
          <w:tcPr>
            <w:tcW w:w="0" w:type="auto"/>
            <w:tcBorders>
              <w:top w:val="nil"/>
              <w:left w:val="nil"/>
              <w:bottom w:val="single" w:sz="4" w:space="0" w:color="auto"/>
              <w:right w:val="single" w:sz="4" w:space="0" w:color="auto"/>
            </w:tcBorders>
            <w:shd w:val="clear" w:color="auto" w:fill="auto"/>
            <w:noWrap/>
            <w:vAlign w:val="center"/>
          </w:tcPr>
          <w:p w:rsidR="006B359F" w:rsidRPr="005C60AC" w:rsidRDefault="006B359F" w:rsidP="003468C4">
            <w:pPr>
              <w:spacing w:before="0" w:after="0"/>
              <w:ind w:firstLine="0"/>
              <w:jc w:val="center"/>
              <w:rPr>
                <w:rFonts w:cs="Arial"/>
                <w:color w:val="000000"/>
                <w:sz w:val="16"/>
                <w:szCs w:val="16"/>
              </w:rPr>
            </w:pPr>
            <w:r w:rsidRPr="005C60AC">
              <w:rPr>
                <w:rFonts w:cs="Arial"/>
                <w:color w:val="000000"/>
                <w:sz w:val="16"/>
                <w:szCs w:val="16"/>
              </w:rPr>
              <w:t>470</w:t>
            </w:r>
          </w:p>
        </w:tc>
      </w:tr>
      <w:tr w:rsidR="006B359F" w:rsidRPr="005C60AC" w:rsidTr="00D43F00">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B359F" w:rsidRPr="005C60AC" w:rsidRDefault="006B359F" w:rsidP="00D43F00">
            <w:pPr>
              <w:widowControl/>
              <w:adjustRightInd/>
              <w:spacing w:before="0" w:after="0"/>
              <w:ind w:firstLine="0"/>
              <w:jc w:val="left"/>
              <w:textAlignment w:val="auto"/>
              <w:rPr>
                <w:rFonts w:eastAsia="Times New Roman" w:cs="Arial"/>
                <w:b/>
                <w:color w:val="000000"/>
                <w:spacing w:val="0"/>
                <w:sz w:val="16"/>
                <w:szCs w:val="16"/>
                <w:lang w:eastAsia="ru-RU"/>
              </w:rPr>
            </w:pPr>
            <w:r w:rsidRPr="005C60AC">
              <w:rPr>
                <w:rFonts w:eastAsia="Times New Roman" w:cs="Arial"/>
                <w:b/>
                <w:color w:val="000000"/>
                <w:spacing w:val="0"/>
                <w:sz w:val="16"/>
                <w:szCs w:val="16"/>
                <w:lang w:eastAsia="ru-RU"/>
              </w:rPr>
              <w:t xml:space="preserve">Всего смета </w:t>
            </w:r>
          </w:p>
          <w:p w:rsidR="006B359F" w:rsidRPr="005C60AC" w:rsidRDefault="006B359F" w:rsidP="00D43F00">
            <w:pPr>
              <w:widowControl/>
              <w:adjustRightInd/>
              <w:spacing w:before="0" w:after="0"/>
              <w:ind w:firstLine="0"/>
              <w:jc w:val="left"/>
              <w:textAlignment w:val="auto"/>
              <w:rPr>
                <w:rFonts w:eastAsia="Times New Roman" w:cs="Arial"/>
                <w:b/>
                <w:color w:val="000000"/>
                <w:spacing w:val="0"/>
                <w:sz w:val="16"/>
                <w:szCs w:val="16"/>
                <w:lang w:eastAsia="ru-RU"/>
              </w:rPr>
            </w:pPr>
            <w:r w:rsidRPr="005C60AC">
              <w:rPr>
                <w:rFonts w:eastAsia="Times New Roman" w:cs="Arial"/>
                <w:b/>
                <w:color w:val="000000"/>
                <w:spacing w:val="0"/>
                <w:sz w:val="16"/>
                <w:szCs w:val="16"/>
                <w:lang w:eastAsia="ru-RU"/>
              </w:rPr>
              <w:t>проекта</w:t>
            </w:r>
          </w:p>
        </w:tc>
        <w:tc>
          <w:tcPr>
            <w:tcW w:w="0" w:type="auto"/>
            <w:tcBorders>
              <w:top w:val="nil"/>
              <w:left w:val="nil"/>
              <w:bottom w:val="single" w:sz="4" w:space="0" w:color="auto"/>
              <w:right w:val="single" w:sz="4" w:space="0" w:color="auto"/>
            </w:tcBorders>
            <w:shd w:val="clear" w:color="auto" w:fill="auto"/>
            <w:noWrap/>
            <w:vAlign w:val="center"/>
            <w:hideMark/>
          </w:tcPr>
          <w:p w:rsidR="006B359F" w:rsidRPr="005C60AC" w:rsidRDefault="006B359F" w:rsidP="00D43F00">
            <w:pPr>
              <w:widowControl/>
              <w:adjustRightInd/>
              <w:spacing w:before="0" w:after="0"/>
              <w:ind w:firstLine="0"/>
              <w:jc w:val="center"/>
              <w:textAlignment w:val="auto"/>
              <w:rPr>
                <w:rFonts w:eastAsia="Times New Roman" w:cs="Arial"/>
                <w:b/>
                <w:color w:val="000000"/>
                <w:spacing w:val="0"/>
                <w:sz w:val="16"/>
                <w:szCs w:val="16"/>
                <w:lang w:eastAsia="ru-RU"/>
              </w:rPr>
            </w:pPr>
            <w:r w:rsidRPr="005C60AC">
              <w:rPr>
                <w:rFonts w:eastAsia="Times New Roman" w:cs="Arial"/>
                <w:b/>
                <w:color w:val="000000"/>
                <w:spacing w:val="0"/>
                <w:sz w:val="16"/>
                <w:szCs w:val="16"/>
                <w:lang w:eastAsia="ru-RU"/>
              </w:rPr>
              <w:t>тыс. руб.</w:t>
            </w:r>
          </w:p>
        </w:tc>
        <w:tc>
          <w:tcPr>
            <w:tcW w:w="0" w:type="auto"/>
            <w:tcBorders>
              <w:top w:val="nil"/>
              <w:left w:val="nil"/>
              <w:bottom w:val="single" w:sz="4" w:space="0" w:color="auto"/>
              <w:right w:val="single" w:sz="4" w:space="0" w:color="auto"/>
            </w:tcBorders>
            <w:shd w:val="clear" w:color="auto" w:fill="auto"/>
            <w:noWrap/>
            <w:vAlign w:val="center"/>
          </w:tcPr>
          <w:p w:rsidR="006B359F" w:rsidRPr="005C60AC" w:rsidRDefault="006B359F" w:rsidP="00D43F00">
            <w:pPr>
              <w:spacing w:before="0" w:after="0"/>
              <w:ind w:firstLine="0"/>
              <w:jc w:val="center"/>
              <w:rPr>
                <w:rFonts w:cs="Arial"/>
                <w:color w:val="000000"/>
                <w:sz w:val="16"/>
                <w:szCs w:val="16"/>
              </w:rPr>
            </w:pPr>
            <w:r>
              <w:rPr>
                <w:rFonts w:cs="Arial"/>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6B359F" w:rsidRPr="005C60AC" w:rsidRDefault="006B359F" w:rsidP="00D43F00">
            <w:pPr>
              <w:spacing w:before="0" w:after="0"/>
              <w:ind w:firstLine="0"/>
              <w:jc w:val="center"/>
              <w:rPr>
                <w:rFonts w:cs="Arial"/>
                <w:color w:val="000000"/>
                <w:sz w:val="16"/>
                <w:szCs w:val="16"/>
              </w:rPr>
            </w:pPr>
            <w:r>
              <w:rPr>
                <w:rFonts w:cs="Arial"/>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6B359F" w:rsidRPr="005C60AC" w:rsidRDefault="006B359F" w:rsidP="003468C4">
            <w:pPr>
              <w:spacing w:before="0" w:after="0"/>
              <w:ind w:firstLine="0"/>
              <w:jc w:val="center"/>
              <w:rPr>
                <w:rFonts w:cs="Arial"/>
                <w:color w:val="000000"/>
                <w:sz w:val="16"/>
                <w:szCs w:val="16"/>
              </w:rPr>
            </w:pPr>
            <w:r w:rsidRPr="005C60AC">
              <w:rPr>
                <w:rFonts w:cs="Arial"/>
                <w:color w:val="000000"/>
                <w:sz w:val="16"/>
                <w:szCs w:val="16"/>
              </w:rPr>
              <w:t>18948</w:t>
            </w:r>
          </w:p>
        </w:tc>
        <w:tc>
          <w:tcPr>
            <w:tcW w:w="0" w:type="auto"/>
            <w:tcBorders>
              <w:top w:val="nil"/>
              <w:left w:val="nil"/>
              <w:bottom w:val="single" w:sz="4" w:space="0" w:color="auto"/>
              <w:right w:val="single" w:sz="4" w:space="0" w:color="auto"/>
            </w:tcBorders>
            <w:shd w:val="clear" w:color="auto" w:fill="auto"/>
            <w:noWrap/>
            <w:vAlign w:val="center"/>
          </w:tcPr>
          <w:p w:rsidR="006B359F" w:rsidRPr="005C60AC" w:rsidRDefault="006B359F" w:rsidP="003468C4">
            <w:pPr>
              <w:spacing w:before="0" w:after="0"/>
              <w:ind w:firstLine="0"/>
              <w:jc w:val="center"/>
              <w:rPr>
                <w:rFonts w:cs="Arial"/>
                <w:color w:val="000000"/>
                <w:sz w:val="16"/>
                <w:szCs w:val="16"/>
              </w:rPr>
            </w:pPr>
            <w:r w:rsidRPr="005C60AC">
              <w:rPr>
                <w:rFonts w:cs="Arial"/>
                <w:color w:val="000000"/>
                <w:sz w:val="16"/>
                <w:szCs w:val="16"/>
              </w:rPr>
              <w:t>2821</w:t>
            </w:r>
          </w:p>
        </w:tc>
        <w:tc>
          <w:tcPr>
            <w:tcW w:w="0" w:type="auto"/>
            <w:tcBorders>
              <w:top w:val="nil"/>
              <w:left w:val="nil"/>
              <w:bottom w:val="single" w:sz="4" w:space="0" w:color="auto"/>
              <w:right w:val="single" w:sz="4" w:space="0" w:color="auto"/>
            </w:tcBorders>
            <w:shd w:val="clear" w:color="auto" w:fill="auto"/>
            <w:noWrap/>
            <w:vAlign w:val="center"/>
          </w:tcPr>
          <w:p w:rsidR="006B359F" w:rsidRPr="005C60AC" w:rsidRDefault="006B359F" w:rsidP="003468C4">
            <w:pPr>
              <w:spacing w:before="0" w:after="0"/>
              <w:ind w:firstLine="0"/>
              <w:jc w:val="center"/>
              <w:rPr>
                <w:rFonts w:cs="Arial"/>
                <w:color w:val="000000"/>
                <w:sz w:val="16"/>
                <w:szCs w:val="16"/>
              </w:rPr>
            </w:pPr>
            <w:r w:rsidRPr="005C60AC">
              <w:rPr>
                <w:rFonts w:cs="Arial"/>
                <w:color w:val="000000"/>
                <w:sz w:val="16"/>
                <w:szCs w:val="16"/>
              </w:rPr>
              <w:t>18948</w:t>
            </w:r>
          </w:p>
        </w:tc>
        <w:tc>
          <w:tcPr>
            <w:tcW w:w="0" w:type="auto"/>
            <w:tcBorders>
              <w:top w:val="nil"/>
              <w:left w:val="nil"/>
              <w:bottom w:val="single" w:sz="4" w:space="0" w:color="auto"/>
              <w:right w:val="single" w:sz="4" w:space="0" w:color="auto"/>
            </w:tcBorders>
            <w:shd w:val="clear" w:color="auto" w:fill="auto"/>
            <w:noWrap/>
            <w:vAlign w:val="center"/>
          </w:tcPr>
          <w:p w:rsidR="006B359F" w:rsidRPr="005C60AC" w:rsidRDefault="006B359F" w:rsidP="003468C4">
            <w:pPr>
              <w:spacing w:before="0" w:after="0"/>
              <w:ind w:firstLine="0"/>
              <w:jc w:val="center"/>
              <w:rPr>
                <w:rFonts w:cs="Arial"/>
                <w:color w:val="000000"/>
                <w:sz w:val="16"/>
                <w:szCs w:val="16"/>
              </w:rPr>
            </w:pPr>
            <w:r w:rsidRPr="005C60AC">
              <w:rPr>
                <w:rFonts w:cs="Arial"/>
                <w:color w:val="000000"/>
                <w:sz w:val="16"/>
                <w:szCs w:val="16"/>
              </w:rPr>
              <w:t>2821</w:t>
            </w:r>
          </w:p>
        </w:tc>
      </w:tr>
      <w:tr w:rsidR="006B359F" w:rsidRPr="005C60AC" w:rsidTr="00D43F00">
        <w:trPr>
          <w:trHeight w:val="300"/>
        </w:trPr>
        <w:tc>
          <w:tcPr>
            <w:tcW w:w="0" w:type="auto"/>
            <w:tcBorders>
              <w:top w:val="nil"/>
              <w:left w:val="single" w:sz="4" w:space="0" w:color="auto"/>
              <w:bottom w:val="single" w:sz="4" w:space="0" w:color="auto"/>
              <w:right w:val="single" w:sz="4" w:space="0" w:color="auto"/>
            </w:tcBorders>
            <w:shd w:val="clear" w:color="auto" w:fill="auto"/>
            <w:vAlign w:val="center"/>
          </w:tcPr>
          <w:p w:rsidR="006B359F" w:rsidRPr="005C60AC" w:rsidRDefault="006B359F" w:rsidP="00D43F00">
            <w:pPr>
              <w:widowControl/>
              <w:adjustRightInd/>
              <w:spacing w:before="0" w:after="0"/>
              <w:ind w:firstLine="0"/>
              <w:jc w:val="left"/>
              <w:textAlignment w:val="auto"/>
              <w:rPr>
                <w:rFonts w:eastAsia="Times New Roman" w:cs="Arial"/>
                <w:b/>
                <w:color w:val="000000"/>
                <w:spacing w:val="0"/>
                <w:sz w:val="16"/>
                <w:szCs w:val="16"/>
                <w:lang w:eastAsia="ru-RU"/>
              </w:rPr>
            </w:pPr>
            <w:r w:rsidRPr="005C60AC">
              <w:rPr>
                <w:rFonts w:eastAsia="Times New Roman" w:cs="Arial"/>
                <w:b/>
                <w:color w:val="000000"/>
                <w:spacing w:val="0"/>
                <w:sz w:val="16"/>
                <w:szCs w:val="16"/>
                <w:lang w:eastAsia="ru-RU"/>
              </w:rPr>
              <w:t>Накопленным итогом</w:t>
            </w:r>
          </w:p>
        </w:tc>
        <w:tc>
          <w:tcPr>
            <w:tcW w:w="0" w:type="auto"/>
            <w:tcBorders>
              <w:top w:val="nil"/>
              <w:left w:val="nil"/>
              <w:bottom w:val="single" w:sz="4" w:space="0" w:color="auto"/>
              <w:right w:val="single" w:sz="4" w:space="0" w:color="auto"/>
            </w:tcBorders>
            <w:shd w:val="clear" w:color="auto" w:fill="auto"/>
            <w:noWrap/>
            <w:vAlign w:val="center"/>
          </w:tcPr>
          <w:p w:rsidR="006B359F" w:rsidRPr="005C60AC" w:rsidRDefault="006B359F" w:rsidP="00D43F00">
            <w:pPr>
              <w:widowControl/>
              <w:adjustRightInd/>
              <w:spacing w:before="0" w:after="0"/>
              <w:ind w:firstLine="0"/>
              <w:jc w:val="center"/>
              <w:textAlignment w:val="auto"/>
              <w:rPr>
                <w:rFonts w:eastAsia="Times New Roman" w:cs="Arial"/>
                <w:b/>
                <w:color w:val="000000"/>
                <w:spacing w:val="0"/>
                <w:sz w:val="16"/>
                <w:szCs w:val="16"/>
                <w:lang w:eastAsia="ru-RU"/>
              </w:rPr>
            </w:pPr>
            <w:r w:rsidRPr="005C60AC">
              <w:rPr>
                <w:rFonts w:eastAsia="Times New Roman" w:cs="Arial"/>
                <w:b/>
                <w:color w:val="000000"/>
                <w:spacing w:val="0"/>
                <w:sz w:val="16"/>
                <w:szCs w:val="16"/>
                <w:lang w:eastAsia="ru-RU"/>
              </w:rPr>
              <w:t>тыс. руб.</w:t>
            </w:r>
          </w:p>
        </w:tc>
        <w:tc>
          <w:tcPr>
            <w:tcW w:w="0" w:type="auto"/>
            <w:tcBorders>
              <w:top w:val="nil"/>
              <w:left w:val="nil"/>
              <w:bottom w:val="single" w:sz="4" w:space="0" w:color="auto"/>
              <w:right w:val="single" w:sz="4" w:space="0" w:color="auto"/>
            </w:tcBorders>
            <w:shd w:val="clear" w:color="auto" w:fill="auto"/>
            <w:noWrap/>
            <w:vAlign w:val="center"/>
          </w:tcPr>
          <w:p w:rsidR="006B359F" w:rsidRPr="005C60AC" w:rsidRDefault="00E16300" w:rsidP="00D43F00">
            <w:pPr>
              <w:spacing w:before="0" w:after="0"/>
              <w:ind w:firstLine="0"/>
              <w:jc w:val="center"/>
              <w:rPr>
                <w:rFonts w:cs="Arial"/>
                <w:color w:val="000000"/>
                <w:sz w:val="16"/>
                <w:szCs w:val="16"/>
              </w:rPr>
            </w:pPr>
            <w:r>
              <w:rPr>
                <w:rFonts w:cs="Arial"/>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6B359F" w:rsidRPr="005C60AC" w:rsidRDefault="00E16300" w:rsidP="00D43F00">
            <w:pPr>
              <w:spacing w:before="0" w:after="0"/>
              <w:ind w:firstLine="0"/>
              <w:jc w:val="center"/>
              <w:rPr>
                <w:rFonts w:cs="Arial"/>
                <w:color w:val="000000"/>
                <w:sz w:val="16"/>
                <w:szCs w:val="16"/>
              </w:rPr>
            </w:pPr>
            <w:r>
              <w:rPr>
                <w:rFonts w:cs="Arial"/>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6B359F" w:rsidRPr="005C60AC" w:rsidRDefault="006B359F" w:rsidP="003468C4">
            <w:pPr>
              <w:spacing w:before="0" w:after="0"/>
              <w:ind w:firstLine="0"/>
              <w:jc w:val="center"/>
              <w:rPr>
                <w:rFonts w:cs="Arial"/>
                <w:color w:val="000000"/>
                <w:sz w:val="16"/>
                <w:szCs w:val="16"/>
              </w:rPr>
            </w:pPr>
            <w:r w:rsidRPr="005C60AC">
              <w:rPr>
                <w:rFonts w:cs="Arial"/>
                <w:color w:val="000000"/>
                <w:sz w:val="16"/>
                <w:szCs w:val="16"/>
              </w:rPr>
              <w:t>40686</w:t>
            </w:r>
          </w:p>
        </w:tc>
        <w:tc>
          <w:tcPr>
            <w:tcW w:w="0" w:type="auto"/>
            <w:tcBorders>
              <w:top w:val="nil"/>
              <w:left w:val="nil"/>
              <w:bottom w:val="single" w:sz="4" w:space="0" w:color="auto"/>
              <w:right w:val="single" w:sz="4" w:space="0" w:color="auto"/>
            </w:tcBorders>
            <w:shd w:val="clear" w:color="auto" w:fill="auto"/>
            <w:noWrap/>
            <w:vAlign w:val="center"/>
          </w:tcPr>
          <w:p w:rsidR="006B359F" w:rsidRPr="005C60AC" w:rsidRDefault="006B359F" w:rsidP="003468C4">
            <w:pPr>
              <w:spacing w:before="0" w:after="0"/>
              <w:ind w:firstLine="0"/>
              <w:jc w:val="center"/>
              <w:rPr>
                <w:rFonts w:cs="Arial"/>
                <w:color w:val="000000"/>
                <w:sz w:val="16"/>
                <w:szCs w:val="16"/>
              </w:rPr>
            </w:pPr>
            <w:r w:rsidRPr="005C60AC">
              <w:rPr>
                <w:rFonts w:cs="Arial"/>
                <w:color w:val="000000"/>
                <w:sz w:val="16"/>
                <w:szCs w:val="16"/>
              </w:rPr>
              <w:t>43507</w:t>
            </w:r>
          </w:p>
        </w:tc>
        <w:tc>
          <w:tcPr>
            <w:tcW w:w="0" w:type="auto"/>
            <w:tcBorders>
              <w:top w:val="nil"/>
              <w:left w:val="nil"/>
              <w:bottom w:val="single" w:sz="4" w:space="0" w:color="auto"/>
              <w:right w:val="single" w:sz="4" w:space="0" w:color="auto"/>
            </w:tcBorders>
            <w:shd w:val="clear" w:color="auto" w:fill="auto"/>
            <w:noWrap/>
            <w:vAlign w:val="center"/>
          </w:tcPr>
          <w:p w:rsidR="006B359F" w:rsidRPr="005C60AC" w:rsidRDefault="006B359F" w:rsidP="003468C4">
            <w:pPr>
              <w:spacing w:before="0" w:after="0"/>
              <w:ind w:firstLine="0"/>
              <w:jc w:val="center"/>
              <w:rPr>
                <w:rFonts w:cs="Arial"/>
                <w:color w:val="000000"/>
                <w:sz w:val="16"/>
                <w:szCs w:val="16"/>
              </w:rPr>
            </w:pPr>
            <w:r w:rsidRPr="005C60AC">
              <w:rPr>
                <w:rFonts w:cs="Arial"/>
                <w:color w:val="000000"/>
                <w:sz w:val="16"/>
                <w:szCs w:val="16"/>
              </w:rPr>
              <w:t>40686</w:t>
            </w:r>
          </w:p>
        </w:tc>
        <w:tc>
          <w:tcPr>
            <w:tcW w:w="0" w:type="auto"/>
            <w:tcBorders>
              <w:top w:val="nil"/>
              <w:left w:val="nil"/>
              <w:bottom w:val="single" w:sz="4" w:space="0" w:color="auto"/>
              <w:right w:val="single" w:sz="4" w:space="0" w:color="auto"/>
            </w:tcBorders>
            <w:shd w:val="clear" w:color="auto" w:fill="auto"/>
            <w:noWrap/>
            <w:vAlign w:val="center"/>
          </w:tcPr>
          <w:p w:rsidR="006B359F" w:rsidRPr="005C60AC" w:rsidRDefault="006B359F" w:rsidP="003468C4">
            <w:pPr>
              <w:spacing w:before="0" w:after="0"/>
              <w:ind w:firstLine="0"/>
              <w:jc w:val="center"/>
              <w:rPr>
                <w:rFonts w:cs="Arial"/>
                <w:color w:val="000000"/>
                <w:sz w:val="16"/>
                <w:szCs w:val="16"/>
              </w:rPr>
            </w:pPr>
            <w:r w:rsidRPr="005C60AC">
              <w:rPr>
                <w:rFonts w:cs="Arial"/>
                <w:color w:val="000000"/>
                <w:sz w:val="16"/>
                <w:szCs w:val="16"/>
              </w:rPr>
              <w:t>43507</w:t>
            </w:r>
          </w:p>
        </w:tc>
      </w:tr>
      <w:tr w:rsidR="00652806" w:rsidRPr="005C60AC" w:rsidTr="00D43F00">
        <w:trPr>
          <w:trHeight w:val="300"/>
        </w:trPr>
        <w:tc>
          <w:tcPr>
            <w:tcW w:w="0" w:type="auto"/>
            <w:gridSpan w:val="8"/>
            <w:tcBorders>
              <w:top w:val="nil"/>
              <w:left w:val="single" w:sz="4" w:space="0" w:color="auto"/>
              <w:bottom w:val="single" w:sz="4" w:space="0" w:color="auto"/>
              <w:right w:val="single" w:sz="4" w:space="0" w:color="auto"/>
            </w:tcBorders>
            <w:shd w:val="clear" w:color="auto" w:fill="auto"/>
            <w:vAlign w:val="center"/>
          </w:tcPr>
          <w:p w:rsidR="00652806" w:rsidRPr="005C60AC" w:rsidRDefault="00652806" w:rsidP="00D43F00">
            <w:pPr>
              <w:widowControl/>
              <w:adjustRightInd/>
              <w:spacing w:before="0" w:after="0"/>
              <w:ind w:firstLine="0"/>
              <w:jc w:val="center"/>
              <w:textAlignment w:val="auto"/>
              <w:rPr>
                <w:rFonts w:eastAsia="Times New Roman" w:cs="Arial"/>
                <w:color w:val="000000"/>
                <w:spacing w:val="0"/>
                <w:sz w:val="16"/>
                <w:szCs w:val="16"/>
                <w:lang w:eastAsia="ru-RU"/>
              </w:rPr>
            </w:pPr>
            <w:r w:rsidRPr="00652806">
              <w:rPr>
                <w:b/>
                <w:bCs/>
                <w:sz w:val="18"/>
                <w:szCs w:val="18"/>
              </w:rPr>
              <w:t>Подгруппа проектов  «Реконструкция тепловых сетей для обеспечения надежности теплоснабжения потребителей»</w:t>
            </w:r>
            <w:r>
              <w:rPr>
                <w:b/>
                <w:bCs/>
                <w:sz w:val="18"/>
                <w:szCs w:val="18"/>
              </w:rPr>
              <w:t xml:space="preserve">   </w:t>
            </w:r>
          </w:p>
        </w:tc>
      </w:tr>
      <w:tr w:rsidR="00652806" w:rsidRPr="005C60AC" w:rsidTr="00E16300">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52806" w:rsidRPr="005C60AC" w:rsidRDefault="00652806" w:rsidP="00D43F00">
            <w:pPr>
              <w:widowControl/>
              <w:adjustRightInd/>
              <w:spacing w:before="0" w:after="0"/>
              <w:ind w:firstLine="0"/>
              <w:jc w:val="left"/>
              <w:textAlignment w:val="auto"/>
              <w:rPr>
                <w:rFonts w:eastAsia="Times New Roman" w:cs="Arial"/>
                <w:color w:val="000000"/>
                <w:spacing w:val="0"/>
                <w:sz w:val="16"/>
                <w:szCs w:val="16"/>
                <w:lang w:eastAsia="ru-RU"/>
              </w:rPr>
            </w:pPr>
            <w:r w:rsidRPr="005C60AC">
              <w:rPr>
                <w:rFonts w:eastAsia="Times New Roman" w:cs="Arial"/>
                <w:color w:val="000000"/>
                <w:spacing w:val="0"/>
                <w:sz w:val="16"/>
                <w:szCs w:val="16"/>
                <w:lang w:eastAsia="ru-RU"/>
              </w:rPr>
              <w:t>ПИР и ПСД</w:t>
            </w:r>
          </w:p>
        </w:tc>
        <w:tc>
          <w:tcPr>
            <w:tcW w:w="0" w:type="auto"/>
            <w:tcBorders>
              <w:top w:val="nil"/>
              <w:left w:val="nil"/>
              <w:bottom w:val="single" w:sz="4" w:space="0" w:color="auto"/>
              <w:right w:val="single" w:sz="4" w:space="0" w:color="auto"/>
            </w:tcBorders>
            <w:shd w:val="clear" w:color="auto" w:fill="auto"/>
            <w:noWrap/>
            <w:vAlign w:val="center"/>
            <w:hideMark/>
          </w:tcPr>
          <w:p w:rsidR="00652806" w:rsidRPr="005C60AC" w:rsidRDefault="00652806" w:rsidP="00D43F00">
            <w:pPr>
              <w:widowControl/>
              <w:adjustRightInd/>
              <w:spacing w:before="0" w:after="0"/>
              <w:ind w:firstLine="0"/>
              <w:jc w:val="center"/>
              <w:textAlignment w:val="auto"/>
              <w:rPr>
                <w:rFonts w:eastAsia="Times New Roman" w:cs="Arial"/>
                <w:color w:val="000000"/>
                <w:spacing w:val="0"/>
                <w:sz w:val="16"/>
                <w:szCs w:val="16"/>
                <w:lang w:eastAsia="ru-RU"/>
              </w:rPr>
            </w:pPr>
            <w:r w:rsidRPr="005C60AC">
              <w:rPr>
                <w:rFonts w:eastAsia="Times New Roman" w:cs="Arial"/>
                <w:color w:val="000000"/>
                <w:spacing w:val="0"/>
                <w:sz w:val="16"/>
                <w:szCs w:val="16"/>
                <w:lang w:eastAsia="ru-RU"/>
              </w:rPr>
              <w:t>тыс. руб.</w:t>
            </w:r>
          </w:p>
        </w:tc>
        <w:tc>
          <w:tcPr>
            <w:tcW w:w="0" w:type="auto"/>
            <w:tcBorders>
              <w:top w:val="nil"/>
              <w:left w:val="nil"/>
              <w:bottom w:val="single" w:sz="4" w:space="0" w:color="auto"/>
              <w:right w:val="single" w:sz="4" w:space="0" w:color="auto"/>
            </w:tcBorders>
            <w:shd w:val="clear" w:color="auto" w:fill="auto"/>
            <w:noWrap/>
            <w:vAlign w:val="center"/>
          </w:tcPr>
          <w:p w:rsidR="00652806" w:rsidRPr="005C60AC" w:rsidRDefault="00E16300" w:rsidP="00D43F00">
            <w:pPr>
              <w:widowControl/>
              <w:adjustRightInd/>
              <w:spacing w:before="0" w:after="0"/>
              <w:ind w:firstLine="0"/>
              <w:jc w:val="center"/>
              <w:textAlignment w:val="auto"/>
              <w:rPr>
                <w:rFonts w:eastAsia="Times New Roman" w:cs="Arial"/>
                <w:color w:val="000000"/>
                <w:spacing w:val="0"/>
                <w:sz w:val="16"/>
                <w:szCs w:val="16"/>
                <w:lang w:eastAsia="ru-RU"/>
              </w:rPr>
            </w:pPr>
            <w:r>
              <w:rPr>
                <w:rFonts w:eastAsia="Times New Roman" w:cs="Arial"/>
                <w:color w:val="000000"/>
                <w:spacing w:val="0"/>
                <w:sz w:val="16"/>
                <w:szCs w:val="16"/>
                <w:lang w:eastAsia="ru-RU"/>
              </w:rPr>
              <w:t>0</w:t>
            </w:r>
          </w:p>
        </w:tc>
        <w:tc>
          <w:tcPr>
            <w:tcW w:w="0" w:type="auto"/>
            <w:tcBorders>
              <w:top w:val="nil"/>
              <w:left w:val="nil"/>
              <w:bottom w:val="single" w:sz="4" w:space="0" w:color="auto"/>
              <w:right w:val="single" w:sz="4" w:space="0" w:color="auto"/>
            </w:tcBorders>
            <w:shd w:val="clear" w:color="auto" w:fill="auto"/>
            <w:noWrap/>
            <w:vAlign w:val="center"/>
          </w:tcPr>
          <w:p w:rsidR="00652806" w:rsidRPr="005C60AC" w:rsidRDefault="00E16300" w:rsidP="00D43F00">
            <w:pPr>
              <w:widowControl/>
              <w:adjustRightInd/>
              <w:spacing w:before="0" w:after="0"/>
              <w:ind w:firstLine="0"/>
              <w:jc w:val="center"/>
              <w:textAlignment w:val="auto"/>
              <w:rPr>
                <w:rFonts w:eastAsia="Times New Roman" w:cs="Arial"/>
                <w:color w:val="000000"/>
                <w:spacing w:val="0"/>
                <w:sz w:val="16"/>
                <w:szCs w:val="16"/>
                <w:lang w:eastAsia="ru-RU"/>
              </w:rPr>
            </w:pPr>
            <w:r>
              <w:rPr>
                <w:rFonts w:eastAsia="Times New Roman" w:cs="Arial"/>
                <w:color w:val="000000"/>
                <w:spacing w:val="0"/>
                <w:sz w:val="16"/>
                <w:szCs w:val="16"/>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rsidR="00652806" w:rsidRPr="005C60AC" w:rsidRDefault="00652806" w:rsidP="00D43F00">
            <w:pPr>
              <w:widowControl/>
              <w:adjustRightInd/>
              <w:spacing w:before="0" w:after="0"/>
              <w:ind w:firstLine="0"/>
              <w:jc w:val="center"/>
              <w:textAlignment w:val="auto"/>
              <w:rPr>
                <w:rFonts w:eastAsia="Times New Roman" w:cs="Arial"/>
                <w:color w:val="000000"/>
                <w:spacing w:val="0"/>
                <w:sz w:val="16"/>
                <w:szCs w:val="16"/>
                <w:lang w:eastAsia="ru-RU"/>
              </w:rPr>
            </w:pPr>
            <w:r w:rsidRPr="005C60AC">
              <w:rPr>
                <w:rFonts w:eastAsia="Times New Roman" w:cs="Arial"/>
                <w:color w:val="000000"/>
                <w:spacing w:val="0"/>
                <w:sz w:val="16"/>
                <w:szCs w:val="16"/>
                <w:lang w:eastAsia="ru-RU"/>
              </w:rPr>
              <w:t>3 823</w:t>
            </w:r>
          </w:p>
        </w:tc>
        <w:tc>
          <w:tcPr>
            <w:tcW w:w="0" w:type="auto"/>
            <w:tcBorders>
              <w:top w:val="nil"/>
              <w:left w:val="nil"/>
              <w:bottom w:val="single" w:sz="4" w:space="0" w:color="auto"/>
              <w:right w:val="single" w:sz="4" w:space="0" w:color="auto"/>
            </w:tcBorders>
            <w:shd w:val="clear" w:color="auto" w:fill="auto"/>
            <w:noWrap/>
            <w:vAlign w:val="center"/>
            <w:hideMark/>
          </w:tcPr>
          <w:p w:rsidR="00652806" w:rsidRPr="005C60AC" w:rsidRDefault="00652806" w:rsidP="00D43F00">
            <w:pPr>
              <w:widowControl/>
              <w:adjustRightInd/>
              <w:spacing w:before="0" w:after="0"/>
              <w:ind w:firstLine="0"/>
              <w:jc w:val="center"/>
              <w:textAlignment w:val="auto"/>
              <w:rPr>
                <w:rFonts w:eastAsia="Times New Roman" w:cs="Arial"/>
                <w:color w:val="000000"/>
                <w:spacing w:val="0"/>
                <w:sz w:val="16"/>
                <w:szCs w:val="16"/>
                <w:lang w:eastAsia="ru-RU"/>
              </w:rPr>
            </w:pPr>
            <w:r w:rsidRPr="005C60AC">
              <w:rPr>
                <w:rFonts w:eastAsia="Times New Roman" w:cs="Arial"/>
                <w:color w:val="000000"/>
                <w:spacing w:val="0"/>
                <w:sz w:val="16"/>
                <w:szCs w:val="16"/>
                <w:lang w:eastAsia="ru-RU"/>
              </w:rPr>
              <w:t>3 950</w:t>
            </w:r>
          </w:p>
        </w:tc>
        <w:tc>
          <w:tcPr>
            <w:tcW w:w="0" w:type="auto"/>
            <w:tcBorders>
              <w:top w:val="nil"/>
              <w:left w:val="nil"/>
              <w:bottom w:val="single" w:sz="4" w:space="0" w:color="auto"/>
              <w:right w:val="single" w:sz="4" w:space="0" w:color="auto"/>
            </w:tcBorders>
            <w:shd w:val="clear" w:color="auto" w:fill="auto"/>
            <w:noWrap/>
            <w:vAlign w:val="center"/>
            <w:hideMark/>
          </w:tcPr>
          <w:p w:rsidR="00652806" w:rsidRPr="005C60AC" w:rsidRDefault="00652806" w:rsidP="00D43F00">
            <w:pPr>
              <w:widowControl/>
              <w:adjustRightInd/>
              <w:spacing w:before="0" w:after="0"/>
              <w:ind w:firstLine="0"/>
              <w:jc w:val="center"/>
              <w:textAlignment w:val="auto"/>
              <w:rPr>
                <w:rFonts w:eastAsia="Times New Roman" w:cs="Arial"/>
                <w:color w:val="000000"/>
                <w:spacing w:val="0"/>
                <w:sz w:val="16"/>
                <w:szCs w:val="16"/>
                <w:lang w:eastAsia="ru-RU"/>
              </w:rPr>
            </w:pPr>
            <w:r w:rsidRPr="005C60AC">
              <w:rPr>
                <w:rFonts w:eastAsia="Times New Roman" w:cs="Arial"/>
                <w:color w:val="000000"/>
                <w:spacing w:val="0"/>
                <w:sz w:val="16"/>
                <w:szCs w:val="16"/>
                <w:lang w:eastAsia="ru-RU"/>
              </w:rPr>
              <w:t>4 049</w:t>
            </w:r>
          </w:p>
        </w:tc>
        <w:tc>
          <w:tcPr>
            <w:tcW w:w="0" w:type="auto"/>
            <w:tcBorders>
              <w:top w:val="nil"/>
              <w:left w:val="nil"/>
              <w:bottom w:val="single" w:sz="4" w:space="0" w:color="auto"/>
              <w:right w:val="single" w:sz="4" w:space="0" w:color="auto"/>
            </w:tcBorders>
            <w:shd w:val="clear" w:color="auto" w:fill="auto"/>
            <w:noWrap/>
            <w:vAlign w:val="center"/>
            <w:hideMark/>
          </w:tcPr>
          <w:p w:rsidR="00652806" w:rsidRPr="005C60AC" w:rsidRDefault="00652806" w:rsidP="00D43F00">
            <w:pPr>
              <w:widowControl/>
              <w:adjustRightInd/>
              <w:spacing w:before="0" w:after="0"/>
              <w:ind w:firstLine="0"/>
              <w:jc w:val="center"/>
              <w:textAlignment w:val="auto"/>
              <w:rPr>
                <w:rFonts w:eastAsia="Times New Roman" w:cs="Arial"/>
                <w:color w:val="000000"/>
                <w:spacing w:val="0"/>
                <w:sz w:val="16"/>
                <w:szCs w:val="16"/>
                <w:lang w:eastAsia="ru-RU"/>
              </w:rPr>
            </w:pPr>
            <w:r w:rsidRPr="005C60AC">
              <w:rPr>
                <w:rFonts w:eastAsia="Times New Roman" w:cs="Arial"/>
                <w:color w:val="000000"/>
                <w:spacing w:val="0"/>
                <w:sz w:val="16"/>
                <w:szCs w:val="16"/>
                <w:lang w:eastAsia="ru-RU"/>
              </w:rPr>
              <w:t>4 186</w:t>
            </w:r>
          </w:p>
        </w:tc>
      </w:tr>
      <w:tr w:rsidR="00652806" w:rsidRPr="005C60AC" w:rsidTr="00E16300">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52806" w:rsidRPr="005C60AC" w:rsidRDefault="00652806" w:rsidP="00D43F00">
            <w:pPr>
              <w:widowControl/>
              <w:adjustRightInd/>
              <w:spacing w:before="0" w:after="0"/>
              <w:ind w:firstLine="0"/>
              <w:jc w:val="left"/>
              <w:textAlignment w:val="auto"/>
              <w:rPr>
                <w:rFonts w:eastAsia="Times New Roman" w:cs="Arial"/>
                <w:color w:val="000000"/>
                <w:spacing w:val="0"/>
                <w:sz w:val="16"/>
                <w:szCs w:val="16"/>
                <w:lang w:eastAsia="ru-RU"/>
              </w:rPr>
            </w:pPr>
            <w:r w:rsidRPr="005C60AC">
              <w:rPr>
                <w:rFonts w:eastAsia="Times New Roman" w:cs="Arial"/>
                <w:color w:val="000000"/>
                <w:spacing w:val="0"/>
                <w:sz w:val="16"/>
                <w:szCs w:val="16"/>
                <w:lang w:eastAsia="ru-RU"/>
              </w:rPr>
              <w:t>Оборудование</w:t>
            </w:r>
          </w:p>
        </w:tc>
        <w:tc>
          <w:tcPr>
            <w:tcW w:w="0" w:type="auto"/>
            <w:tcBorders>
              <w:top w:val="nil"/>
              <w:left w:val="nil"/>
              <w:bottom w:val="single" w:sz="4" w:space="0" w:color="auto"/>
              <w:right w:val="single" w:sz="4" w:space="0" w:color="auto"/>
            </w:tcBorders>
            <w:shd w:val="clear" w:color="auto" w:fill="auto"/>
            <w:noWrap/>
            <w:vAlign w:val="center"/>
            <w:hideMark/>
          </w:tcPr>
          <w:p w:rsidR="00652806" w:rsidRPr="005C60AC" w:rsidRDefault="00652806" w:rsidP="00D43F00">
            <w:pPr>
              <w:widowControl/>
              <w:adjustRightInd/>
              <w:spacing w:before="0" w:after="0"/>
              <w:ind w:firstLine="0"/>
              <w:jc w:val="center"/>
              <w:textAlignment w:val="auto"/>
              <w:rPr>
                <w:rFonts w:eastAsia="Times New Roman" w:cs="Arial"/>
                <w:color w:val="000000"/>
                <w:spacing w:val="0"/>
                <w:sz w:val="16"/>
                <w:szCs w:val="16"/>
                <w:lang w:eastAsia="ru-RU"/>
              </w:rPr>
            </w:pPr>
            <w:r w:rsidRPr="005C60AC">
              <w:rPr>
                <w:rFonts w:eastAsia="Times New Roman" w:cs="Arial"/>
                <w:color w:val="000000"/>
                <w:spacing w:val="0"/>
                <w:sz w:val="16"/>
                <w:szCs w:val="16"/>
                <w:lang w:eastAsia="ru-RU"/>
              </w:rPr>
              <w:t>тыс. руб.</w:t>
            </w:r>
          </w:p>
        </w:tc>
        <w:tc>
          <w:tcPr>
            <w:tcW w:w="0" w:type="auto"/>
            <w:tcBorders>
              <w:top w:val="nil"/>
              <w:left w:val="nil"/>
              <w:bottom w:val="single" w:sz="4" w:space="0" w:color="auto"/>
              <w:right w:val="single" w:sz="4" w:space="0" w:color="auto"/>
            </w:tcBorders>
            <w:shd w:val="clear" w:color="auto" w:fill="auto"/>
            <w:noWrap/>
            <w:vAlign w:val="center"/>
          </w:tcPr>
          <w:p w:rsidR="00652806" w:rsidRPr="005C60AC" w:rsidRDefault="00E16300" w:rsidP="00D43F00">
            <w:pPr>
              <w:widowControl/>
              <w:adjustRightInd/>
              <w:spacing w:before="0" w:after="0"/>
              <w:ind w:firstLine="0"/>
              <w:jc w:val="center"/>
              <w:textAlignment w:val="auto"/>
              <w:rPr>
                <w:rFonts w:eastAsia="Times New Roman" w:cs="Arial"/>
                <w:color w:val="000000"/>
                <w:spacing w:val="0"/>
                <w:sz w:val="16"/>
                <w:szCs w:val="16"/>
                <w:lang w:eastAsia="ru-RU"/>
              </w:rPr>
            </w:pPr>
            <w:r>
              <w:rPr>
                <w:rFonts w:eastAsia="Times New Roman" w:cs="Arial"/>
                <w:color w:val="000000"/>
                <w:spacing w:val="0"/>
                <w:sz w:val="16"/>
                <w:szCs w:val="16"/>
                <w:lang w:eastAsia="ru-RU"/>
              </w:rPr>
              <w:t>0</w:t>
            </w:r>
          </w:p>
        </w:tc>
        <w:tc>
          <w:tcPr>
            <w:tcW w:w="0" w:type="auto"/>
            <w:tcBorders>
              <w:top w:val="nil"/>
              <w:left w:val="nil"/>
              <w:bottom w:val="single" w:sz="4" w:space="0" w:color="auto"/>
              <w:right w:val="single" w:sz="4" w:space="0" w:color="auto"/>
            </w:tcBorders>
            <w:shd w:val="clear" w:color="auto" w:fill="auto"/>
            <w:noWrap/>
            <w:vAlign w:val="center"/>
          </w:tcPr>
          <w:p w:rsidR="00652806" w:rsidRPr="005C60AC" w:rsidRDefault="00E16300" w:rsidP="00D43F00">
            <w:pPr>
              <w:widowControl/>
              <w:adjustRightInd/>
              <w:spacing w:before="0" w:after="0"/>
              <w:ind w:firstLine="0"/>
              <w:jc w:val="center"/>
              <w:textAlignment w:val="auto"/>
              <w:rPr>
                <w:rFonts w:eastAsia="Times New Roman" w:cs="Arial"/>
                <w:color w:val="000000"/>
                <w:spacing w:val="0"/>
                <w:sz w:val="16"/>
                <w:szCs w:val="16"/>
                <w:lang w:eastAsia="ru-RU"/>
              </w:rPr>
            </w:pPr>
            <w:r>
              <w:rPr>
                <w:rFonts w:eastAsia="Times New Roman" w:cs="Arial"/>
                <w:color w:val="000000"/>
                <w:spacing w:val="0"/>
                <w:sz w:val="16"/>
                <w:szCs w:val="16"/>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rsidR="00652806" w:rsidRPr="005C60AC" w:rsidRDefault="00652806" w:rsidP="00D43F00">
            <w:pPr>
              <w:widowControl/>
              <w:adjustRightInd/>
              <w:spacing w:before="0" w:after="0"/>
              <w:ind w:firstLine="0"/>
              <w:jc w:val="center"/>
              <w:textAlignment w:val="auto"/>
              <w:rPr>
                <w:rFonts w:eastAsia="Times New Roman" w:cs="Arial"/>
                <w:color w:val="000000"/>
                <w:spacing w:val="0"/>
                <w:sz w:val="16"/>
                <w:szCs w:val="16"/>
                <w:lang w:eastAsia="ru-RU"/>
              </w:rPr>
            </w:pPr>
            <w:r w:rsidRPr="005C60AC">
              <w:rPr>
                <w:rFonts w:eastAsia="Times New Roman" w:cs="Arial"/>
                <w:color w:val="000000"/>
                <w:spacing w:val="0"/>
                <w:sz w:val="16"/>
                <w:szCs w:val="16"/>
                <w:lang w:eastAsia="ru-RU"/>
              </w:rPr>
              <w:t>20 662</w:t>
            </w:r>
          </w:p>
        </w:tc>
        <w:tc>
          <w:tcPr>
            <w:tcW w:w="0" w:type="auto"/>
            <w:tcBorders>
              <w:top w:val="nil"/>
              <w:left w:val="nil"/>
              <w:bottom w:val="single" w:sz="4" w:space="0" w:color="auto"/>
              <w:right w:val="single" w:sz="4" w:space="0" w:color="auto"/>
            </w:tcBorders>
            <w:shd w:val="clear" w:color="auto" w:fill="auto"/>
            <w:noWrap/>
            <w:vAlign w:val="center"/>
            <w:hideMark/>
          </w:tcPr>
          <w:p w:rsidR="00652806" w:rsidRPr="005C60AC" w:rsidRDefault="00652806" w:rsidP="00D43F00">
            <w:pPr>
              <w:widowControl/>
              <w:adjustRightInd/>
              <w:spacing w:before="0" w:after="0"/>
              <w:ind w:firstLine="0"/>
              <w:jc w:val="center"/>
              <w:textAlignment w:val="auto"/>
              <w:rPr>
                <w:rFonts w:eastAsia="Times New Roman" w:cs="Arial"/>
                <w:color w:val="000000"/>
                <w:spacing w:val="0"/>
                <w:sz w:val="16"/>
                <w:szCs w:val="16"/>
                <w:lang w:eastAsia="ru-RU"/>
              </w:rPr>
            </w:pPr>
            <w:r w:rsidRPr="005C60AC">
              <w:rPr>
                <w:rFonts w:eastAsia="Times New Roman" w:cs="Arial"/>
                <w:color w:val="000000"/>
                <w:spacing w:val="0"/>
                <w:sz w:val="16"/>
                <w:szCs w:val="16"/>
                <w:lang w:eastAsia="ru-RU"/>
              </w:rPr>
              <w:t>21 342</w:t>
            </w:r>
          </w:p>
        </w:tc>
        <w:tc>
          <w:tcPr>
            <w:tcW w:w="0" w:type="auto"/>
            <w:tcBorders>
              <w:top w:val="nil"/>
              <w:left w:val="nil"/>
              <w:bottom w:val="single" w:sz="4" w:space="0" w:color="auto"/>
              <w:right w:val="single" w:sz="4" w:space="0" w:color="auto"/>
            </w:tcBorders>
            <w:shd w:val="clear" w:color="auto" w:fill="auto"/>
            <w:noWrap/>
            <w:vAlign w:val="center"/>
            <w:hideMark/>
          </w:tcPr>
          <w:p w:rsidR="00652806" w:rsidRPr="005C60AC" w:rsidRDefault="00652806" w:rsidP="00D43F00">
            <w:pPr>
              <w:widowControl/>
              <w:adjustRightInd/>
              <w:spacing w:before="0" w:after="0"/>
              <w:ind w:firstLine="0"/>
              <w:jc w:val="center"/>
              <w:textAlignment w:val="auto"/>
              <w:rPr>
                <w:rFonts w:eastAsia="Times New Roman" w:cs="Arial"/>
                <w:color w:val="000000"/>
                <w:spacing w:val="0"/>
                <w:sz w:val="16"/>
                <w:szCs w:val="16"/>
                <w:lang w:eastAsia="ru-RU"/>
              </w:rPr>
            </w:pPr>
            <w:r w:rsidRPr="005C60AC">
              <w:rPr>
                <w:rFonts w:eastAsia="Times New Roman" w:cs="Arial"/>
                <w:color w:val="000000"/>
                <w:spacing w:val="0"/>
                <w:sz w:val="16"/>
                <w:szCs w:val="16"/>
                <w:lang w:eastAsia="ru-RU"/>
              </w:rPr>
              <w:t>21 868</w:t>
            </w:r>
          </w:p>
        </w:tc>
        <w:tc>
          <w:tcPr>
            <w:tcW w:w="0" w:type="auto"/>
            <w:tcBorders>
              <w:top w:val="nil"/>
              <w:left w:val="nil"/>
              <w:bottom w:val="single" w:sz="4" w:space="0" w:color="auto"/>
              <w:right w:val="single" w:sz="4" w:space="0" w:color="auto"/>
            </w:tcBorders>
            <w:shd w:val="clear" w:color="auto" w:fill="auto"/>
            <w:noWrap/>
            <w:vAlign w:val="center"/>
            <w:hideMark/>
          </w:tcPr>
          <w:p w:rsidR="00652806" w:rsidRPr="005C60AC" w:rsidRDefault="00652806" w:rsidP="00D43F00">
            <w:pPr>
              <w:widowControl/>
              <w:adjustRightInd/>
              <w:spacing w:before="0" w:after="0"/>
              <w:ind w:firstLine="0"/>
              <w:jc w:val="center"/>
              <w:textAlignment w:val="auto"/>
              <w:rPr>
                <w:rFonts w:eastAsia="Times New Roman" w:cs="Arial"/>
                <w:color w:val="000000"/>
                <w:spacing w:val="0"/>
                <w:sz w:val="16"/>
                <w:szCs w:val="16"/>
                <w:lang w:eastAsia="ru-RU"/>
              </w:rPr>
            </w:pPr>
            <w:r w:rsidRPr="005C60AC">
              <w:rPr>
                <w:rFonts w:eastAsia="Times New Roman" w:cs="Arial"/>
                <w:color w:val="000000"/>
                <w:spacing w:val="0"/>
                <w:sz w:val="16"/>
                <w:szCs w:val="16"/>
                <w:lang w:eastAsia="ru-RU"/>
              </w:rPr>
              <w:t>22 611</w:t>
            </w:r>
          </w:p>
        </w:tc>
      </w:tr>
      <w:tr w:rsidR="00652806" w:rsidRPr="005C60AC" w:rsidTr="00E16300">
        <w:trPr>
          <w:trHeight w:val="45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52806" w:rsidRPr="005C60AC" w:rsidRDefault="00652806" w:rsidP="00D43F00">
            <w:pPr>
              <w:widowControl/>
              <w:adjustRightInd/>
              <w:spacing w:before="0" w:after="0"/>
              <w:ind w:firstLine="0"/>
              <w:jc w:val="left"/>
              <w:textAlignment w:val="auto"/>
              <w:rPr>
                <w:rFonts w:eastAsia="Times New Roman" w:cs="Arial"/>
                <w:color w:val="000000"/>
                <w:spacing w:val="0"/>
                <w:sz w:val="16"/>
                <w:szCs w:val="16"/>
                <w:lang w:eastAsia="ru-RU"/>
              </w:rPr>
            </w:pPr>
            <w:r w:rsidRPr="005C60AC">
              <w:rPr>
                <w:rFonts w:eastAsia="Times New Roman" w:cs="Arial"/>
                <w:color w:val="000000"/>
                <w:spacing w:val="0"/>
                <w:sz w:val="16"/>
                <w:szCs w:val="16"/>
                <w:lang w:eastAsia="ru-RU"/>
              </w:rPr>
              <w:t>Строительно-монтажные и наладочные</w:t>
            </w:r>
          </w:p>
          <w:p w:rsidR="00652806" w:rsidRPr="005C60AC" w:rsidRDefault="00652806" w:rsidP="00D43F00">
            <w:pPr>
              <w:widowControl/>
              <w:adjustRightInd/>
              <w:spacing w:before="0" w:after="0"/>
              <w:ind w:firstLine="0"/>
              <w:jc w:val="left"/>
              <w:textAlignment w:val="auto"/>
              <w:rPr>
                <w:rFonts w:eastAsia="Times New Roman" w:cs="Arial"/>
                <w:color w:val="000000"/>
                <w:spacing w:val="0"/>
                <w:sz w:val="16"/>
                <w:szCs w:val="16"/>
                <w:lang w:eastAsia="ru-RU"/>
              </w:rPr>
            </w:pPr>
            <w:r w:rsidRPr="005C60AC">
              <w:rPr>
                <w:rFonts w:eastAsia="Times New Roman" w:cs="Arial"/>
                <w:color w:val="000000"/>
                <w:spacing w:val="0"/>
                <w:sz w:val="16"/>
                <w:szCs w:val="16"/>
                <w:lang w:eastAsia="ru-RU"/>
              </w:rPr>
              <w:t xml:space="preserve"> работы</w:t>
            </w:r>
          </w:p>
        </w:tc>
        <w:tc>
          <w:tcPr>
            <w:tcW w:w="0" w:type="auto"/>
            <w:tcBorders>
              <w:top w:val="nil"/>
              <w:left w:val="nil"/>
              <w:bottom w:val="single" w:sz="4" w:space="0" w:color="auto"/>
              <w:right w:val="single" w:sz="4" w:space="0" w:color="auto"/>
            </w:tcBorders>
            <w:shd w:val="clear" w:color="auto" w:fill="auto"/>
            <w:noWrap/>
            <w:vAlign w:val="center"/>
            <w:hideMark/>
          </w:tcPr>
          <w:p w:rsidR="00652806" w:rsidRPr="005C60AC" w:rsidRDefault="00652806" w:rsidP="00D43F00">
            <w:pPr>
              <w:widowControl/>
              <w:adjustRightInd/>
              <w:spacing w:before="0" w:after="0"/>
              <w:ind w:firstLine="0"/>
              <w:jc w:val="center"/>
              <w:textAlignment w:val="auto"/>
              <w:rPr>
                <w:rFonts w:eastAsia="Times New Roman" w:cs="Arial"/>
                <w:color w:val="000000"/>
                <w:spacing w:val="0"/>
                <w:sz w:val="16"/>
                <w:szCs w:val="16"/>
                <w:lang w:eastAsia="ru-RU"/>
              </w:rPr>
            </w:pPr>
            <w:r w:rsidRPr="005C60AC">
              <w:rPr>
                <w:rFonts w:eastAsia="Times New Roman" w:cs="Arial"/>
                <w:color w:val="000000"/>
                <w:spacing w:val="0"/>
                <w:sz w:val="16"/>
                <w:szCs w:val="16"/>
                <w:lang w:eastAsia="ru-RU"/>
              </w:rPr>
              <w:t>тыс. руб.</w:t>
            </w:r>
          </w:p>
        </w:tc>
        <w:tc>
          <w:tcPr>
            <w:tcW w:w="0" w:type="auto"/>
            <w:tcBorders>
              <w:top w:val="nil"/>
              <w:left w:val="nil"/>
              <w:bottom w:val="single" w:sz="4" w:space="0" w:color="auto"/>
              <w:right w:val="single" w:sz="4" w:space="0" w:color="auto"/>
            </w:tcBorders>
            <w:shd w:val="clear" w:color="auto" w:fill="auto"/>
            <w:noWrap/>
            <w:vAlign w:val="center"/>
          </w:tcPr>
          <w:p w:rsidR="00652806" w:rsidRPr="005C60AC" w:rsidRDefault="00E16300" w:rsidP="00D43F00">
            <w:pPr>
              <w:widowControl/>
              <w:adjustRightInd/>
              <w:spacing w:before="0" w:after="0"/>
              <w:ind w:firstLine="0"/>
              <w:jc w:val="center"/>
              <w:textAlignment w:val="auto"/>
              <w:rPr>
                <w:rFonts w:eastAsia="Times New Roman" w:cs="Arial"/>
                <w:color w:val="000000"/>
                <w:spacing w:val="0"/>
                <w:sz w:val="16"/>
                <w:szCs w:val="16"/>
                <w:lang w:eastAsia="ru-RU"/>
              </w:rPr>
            </w:pPr>
            <w:r>
              <w:rPr>
                <w:rFonts w:eastAsia="Times New Roman" w:cs="Arial"/>
                <w:color w:val="000000"/>
                <w:spacing w:val="0"/>
                <w:sz w:val="16"/>
                <w:szCs w:val="16"/>
                <w:lang w:eastAsia="ru-RU"/>
              </w:rPr>
              <w:t>0</w:t>
            </w:r>
          </w:p>
        </w:tc>
        <w:tc>
          <w:tcPr>
            <w:tcW w:w="0" w:type="auto"/>
            <w:tcBorders>
              <w:top w:val="nil"/>
              <w:left w:val="nil"/>
              <w:bottom w:val="single" w:sz="4" w:space="0" w:color="auto"/>
              <w:right w:val="single" w:sz="4" w:space="0" w:color="auto"/>
            </w:tcBorders>
            <w:shd w:val="clear" w:color="auto" w:fill="auto"/>
            <w:noWrap/>
            <w:vAlign w:val="center"/>
          </w:tcPr>
          <w:p w:rsidR="00652806" w:rsidRPr="005C60AC" w:rsidRDefault="00E16300" w:rsidP="00D43F00">
            <w:pPr>
              <w:widowControl/>
              <w:adjustRightInd/>
              <w:spacing w:before="0" w:after="0"/>
              <w:ind w:firstLine="0"/>
              <w:jc w:val="center"/>
              <w:textAlignment w:val="auto"/>
              <w:rPr>
                <w:rFonts w:eastAsia="Times New Roman" w:cs="Arial"/>
                <w:color w:val="000000"/>
                <w:spacing w:val="0"/>
                <w:sz w:val="16"/>
                <w:szCs w:val="16"/>
                <w:lang w:eastAsia="ru-RU"/>
              </w:rPr>
            </w:pPr>
            <w:r>
              <w:rPr>
                <w:rFonts w:eastAsia="Times New Roman" w:cs="Arial"/>
                <w:color w:val="000000"/>
                <w:spacing w:val="0"/>
                <w:sz w:val="16"/>
                <w:szCs w:val="16"/>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rsidR="00652806" w:rsidRPr="005C60AC" w:rsidRDefault="00652806" w:rsidP="00D43F00">
            <w:pPr>
              <w:widowControl/>
              <w:adjustRightInd/>
              <w:spacing w:before="0" w:after="0"/>
              <w:ind w:firstLine="0"/>
              <w:jc w:val="center"/>
              <w:textAlignment w:val="auto"/>
              <w:rPr>
                <w:rFonts w:eastAsia="Times New Roman" w:cs="Arial"/>
                <w:color w:val="000000"/>
                <w:spacing w:val="0"/>
                <w:sz w:val="16"/>
                <w:szCs w:val="16"/>
                <w:lang w:eastAsia="ru-RU"/>
              </w:rPr>
            </w:pPr>
            <w:r w:rsidRPr="005C60AC">
              <w:rPr>
                <w:rFonts w:eastAsia="Times New Roman" w:cs="Arial"/>
                <w:color w:val="000000"/>
                <w:spacing w:val="0"/>
                <w:sz w:val="16"/>
                <w:szCs w:val="16"/>
                <w:lang w:eastAsia="ru-RU"/>
              </w:rPr>
              <w:t>51 982</w:t>
            </w:r>
          </w:p>
        </w:tc>
        <w:tc>
          <w:tcPr>
            <w:tcW w:w="0" w:type="auto"/>
            <w:tcBorders>
              <w:top w:val="nil"/>
              <w:left w:val="nil"/>
              <w:bottom w:val="single" w:sz="4" w:space="0" w:color="auto"/>
              <w:right w:val="single" w:sz="4" w:space="0" w:color="auto"/>
            </w:tcBorders>
            <w:shd w:val="clear" w:color="auto" w:fill="auto"/>
            <w:noWrap/>
            <w:vAlign w:val="center"/>
            <w:hideMark/>
          </w:tcPr>
          <w:p w:rsidR="00652806" w:rsidRPr="005C60AC" w:rsidRDefault="00652806" w:rsidP="00D43F00">
            <w:pPr>
              <w:widowControl/>
              <w:adjustRightInd/>
              <w:spacing w:before="0" w:after="0"/>
              <w:ind w:firstLine="0"/>
              <w:jc w:val="center"/>
              <w:textAlignment w:val="auto"/>
              <w:rPr>
                <w:rFonts w:eastAsia="Times New Roman" w:cs="Arial"/>
                <w:color w:val="000000"/>
                <w:spacing w:val="0"/>
                <w:sz w:val="16"/>
                <w:szCs w:val="16"/>
                <w:lang w:eastAsia="ru-RU"/>
              </w:rPr>
            </w:pPr>
            <w:r w:rsidRPr="005C60AC">
              <w:rPr>
                <w:rFonts w:eastAsia="Times New Roman" w:cs="Arial"/>
                <w:color w:val="000000"/>
                <w:spacing w:val="0"/>
                <w:sz w:val="16"/>
                <w:szCs w:val="16"/>
                <w:lang w:eastAsia="ru-RU"/>
              </w:rPr>
              <w:t>53 702</w:t>
            </w:r>
          </w:p>
        </w:tc>
        <w:tc>
          <w:tcPr>
            <w:tcW w:w="0" w:type="auto"/>
            <w:tcBorders>
              <w:top w:val="nil"/>
              <w:left w:val="nil"/>
              <w:bottom w:val="single" w:sz="4" w:space="0" w:color="auto"/>
              <w:right w:val="single" w:sz="4" w:space="0" w:color="auto"/>
            </w:tcBorders>
            <w:shd w:val="clear" w:color="auto" w:fill="auto"/>
            <w:noWrap/>
            <w:vAlign w:val="center"/>
            <w:hideMark/>
          </w:tcPr>
          <w:p w:rsidR="00652806" w:rsidRPr="005C60AC" w:rsidRDefault="00652806" w:rsidP="00D43F00">
            <w:pPr>
              <w:widowControl/>
              <w:adjustRightInd/>
              <w:spacing w:before="0" w:after="0"/>
              <w:ind w:firstLine="0"/>
              <w:jc w:val="center"/>
              <w:textAlignment w:val="auto"/>
              <w:rPr>
                <w:rFonts w:eastAsia="Times New Roman" w:cs="Arial"/>
                <w:color w:val="000000"/>
                <w:spacing w:val="0"/>
                <w:sz w:val="16"/>
                <w:szCs w:val="16"/>
                <w:lang w:eastAsia="ru-RU"/>
              </w:rPr>
            </w:pPr>
            <w:r w:rsidRPr="005C60AC">
              <w:rPr>
                <w:rFonts w:eastAsia="Times New Roman" w:cs="Arial"/>
                <w:color w:val="000000"/>
                <w:spacing w:val="0"/>
                <w:sz w:val="16"/>
                <w:szCs w:val="16"/>
                <w:lang w:eastAsia="ru-RU"/>
              </w:rPr>
              <w:t>55 054</w:t>
            </w:r>
          </w:p>
        </w:tc>
        <w:tc>
          <w:tcPr>
            <w:tcW w:w="0" w:type="auto"/>
            <w:tcBorders>
              <w:top w:val="nil"/>
              <w:left w:val="nil"/>
              <w:bottom w:val="single" w:sz="4" w:space="0" w:color="auto"/>
              <w:right w:val="single" w:sz="4" w:space="0" w:color="auto"/>
            </w:tcBorders>
            <w:shd w:val="clear" w:color="auto" w:fill="auto"/>
            <w:noWrap/>
            <w:vAlign w:val="center"/>
            <w:hideMark/>
          </w:tcPr>
          <w:p w:rsidR="00652806" w:rsidRPr="005C60AC" w:rsidRDefault="00652806" w:rsidP="00D43F00">
            <w:pPr>
              <w:widowControl/>
              <w:adjustRightInd/>
              <w:spacing w:before="0" w:after="0"/>
              <w:ind w:firstLine="0"/>
              <w:jc w:val="center"/>
              <w:textAlignment w:val="auto"/>
              <w:rPr>
                <w:rFonts w:eastAsia="Times New Roman" w:cs="Arial"/>
                <w:color w:val="000000"/>
                <w:spacing w:val="0"/>
                <w:sz w:val="16"/>
                <w:szCs w:val="16"/>
                <w:lang w:eastAsia="ru-RU"/>
              </w:rPr>
            </w:pPr>
            <w:r w:rsidRPr="005C60AC">
              <w:rPr>
                <w:rFonts w:eastAsia="Times New Roman" w:cs="Arial"/>
                <w:color w:val="000000"/>
                <w:spacing w:val="0"/>
                <w:sz w:val="16"/>
                <w:szCs w:val="16"/>
                <w:lang w:eastAsia="ru-RU"/>
              </w:rPr>
              <w:t>56 926</w:t>
            </w:r>
          </w:p>
        </w:tc>
      </w:tr>
      <w:tr w:rsidR="00652806" w:rsidRPr="005C60AC" w:rsidTr="00E16300">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52806" w:rsidRPr="005C60AC" w:rsidRDefault="00652806" w:rsidP="00D43F00">
            <w:pPr>
              <w:widowControl/>
              <w:adjustRightInd/>
              <w:spacing w:before="0" w:after="0"/>
              <w:ind w:firstLine="0"/>
              <w:jc w:val="left"/>
              <w:textAlignment w:val="auto"/>
              <w:rPr>
                <w:rFonts w:eastAsia="Times New Roman" w:cs="Arial"/>
                <w:color w:val="000000"/>
                <w:spacing w:val="0"/>
                <w:sz w:val="16"/>
                <w:szCs w:val="16"/>
                <w:lang w:eastAsia="ru-RU"/>
              </w:rPr>
            </w:pPr>
            <w:r w:rsidRPr="005C60AC">
              <w:rPr>
                <w:rFonts w:eastAsia="Times New Roman" w:cs="Arial"/>
                <w:color w:val="000000"/>
                <w:spacing w:val="0"/>
                <w:sz w:val="16"/>
                <w:szCs w:val="16"/>
                <w:lang w:eastAsia="ru-RU"/>
              </w:rPr>
              <w:t>Всего капитальные затраты</w:t>
            </w:r>
          </w:p>
        </w:tc>
        <w:tc>
          <w:tcPr>
            <w:tcW w:w="0" w:type="auto"/>
            <w:tcBorders>
              <w:top w:val="nil"/>
              <w:left w:val="nil"/>
              <w:bottom w:val="single" w:sz="4" w:space="0" w:color="auto"/>
              <w:right w:val="single" w:sz="4" w:space="0" w:color="auto"/>
            </w:tcBorders>
            <w:shd w:val="clear" w:color="auto" w:fill="auto"/>
            <w:noWrap/>
            <w:vAlign w:val="center"/>
            <w:hideMark/>
          </w:tcPr>
          <w:p w:rsidR="00652806" w:rsidRPr="005C60AC" w:rsidRDefault="00652806" w:rsidP="00D43F00">
            <w:pPr>
              <w:widowControl/>
              <w:adjustRightInd/>
              <w:spacing w:before="0" w:after="0"/>
              <w:ind w:firstLine="0"/>
              <w:jc w:val="center"/>
              <w:textAlignment w:val="auto"/>
              <w:rPr>
                <w:rFonts w:eastAsia="Times New Roman" w:cs="Arial"/>
                <w:color w:val="000000"/>
                <w:spacing w:val="0"/>
                <w:sz w:val="16"/>
                <w:szCs w:val="16"/>
                <w:lang w:eastAsia="ru-RU"/>
              </w:rPr>
            </w:pPr>
            <w:r w:rsidRPr="005C60AC">
              <w:rPr>
                <w:rFonts w:eastAsia="Times New Roman" w:cs="Arial"/>
                <w:color w:val="000000"/>
                <w:spacing w:val="0"/>
                <w:sz w:val="16"/>
                <w:szCs w:val="16"/>
                <w:lang w:eastAsia="ru-RU"/>
              </w:rPr>
              <w:t>тыс. руб.</w:t>
            </w:r>
          </w:p>
        </w:tc>
        <w:tc>
          <w:tcPr>
            <w:tcW w:w="0" w:type="auto"/>
            <w:tcBorders>
              <w:top w:val="nil"/>
              <w:left w:val="nil"/>
              <w:bottom w:val="single" w:sz="4" w:space="0" w:color="auto"/>
              <w:right w:val="single" w:sz="4" w:space="0" w:color="auto"/>
            </w:tcBorders>
            <w:shd w:val="clear" w:color="auto" w:fill="auto"/>
            <w:noWrap/>
            <w:vAlign w:val="center"/>
          </w:tcPr>
          <w:p w:rsidR="00652806" w:rsidRPr="005C60AC" w:rsidRDefault="00E16300" w:rsidP="00D43F00">
            <w:pPr>
              <w:widowControl/>
              <w:adjustRightInd/>
              <w:spacing w:before="0" w:after="0"/>
              <w:ind w:firstLine="0"/>
              <w:jc w:val="center"/>
              <w:textAlignment w:val="auto"/>
              <w:rPr>
                <w:rFonts w:eastAsia="Times New Roman" w:cs="Arial"/>
                <w:color w:val="000000"/>
                <w:spacing w:val="0"/>
                <w:sz w:val="16"/>
                <w:szCs w:val="16"/>
                <w:lang w:eastAsia="ru-RU"/>
              </w:rPr>
            </w:pPr>
            <w:r>
              <w:rPr>
                <w:rFonts w:eastAsia="Times New Roman" w:cs="Arial"/>
                <w:color w:val="000000"/>
                <w:spacing w:val="0"/>
                <w:sz w:val="16"/>
                <w:szCs w:val="16"/>
                <w:lang w:eastAsia="ru-RU"/>
              </w:rPr>
              <w:t>0</w:t>
            </w:r>
          </w:p>
        </w:tc>
        <w:tc>
          <w:tcPr>
            <w:tcW w:w="0" w:type="auto"/>
            <w:tcBorders>
              <w:top w:val="nil"/>
              <w:left w:val="nil"/>
              <w:bottom w:val="single" w:sz="4" w:space="0" w:color="auto"/>
              <w:right w:val="single" w:sz="4" w:space="0" w:color="auto"/>
            </w:tcBorders>
            <w:shd w:val="clear" w:color="auto" w:fill="auto"/>
            <w:noWrap/>
            <w:vAlign w:val="center"/>
          </w:tcPr>
          <w:p w:rsidR="00652806" w:rsidRPr="005C60AC" w:rsidRDefault="00E16300" w:rsidP="00D43F00">
            <w:pPr>
              <w:widowControl/>
              <w:adjustRightInd/>
              <w:spacing w:before="0" w:after="0"/>
              <w:ind w:firstLine="0"/>
              <w:jc w:val="center"/>
              <w:textAlignment w:val="auto"/>
              <w:rPr>
                <w:rFonts w:eastAsia="Times New Roman" w:cs="Arial"/>
                <w:color w:val="000000"/>
                <w:spacing w:val="0"/>
                <w:sz w:val="16"/>
                <w:szCs w:val="16"/>
                <w:lang w:eastAsia="ru-RU"/>
              </w:rPr>
            </w:pPr>
            <w:r>
              <w:rPr>
                <w:rFonts w:eastAsia="Times New Roman" w:cs="Arial"/>
                <w:color w:val="000000"/>
                <w:spacing w:val="0"/>
                <w:sz w:val="16"/>
                <w:szCs w:val="16"/>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rsidR="00652806" w:rsidRPr="005C60AC" w:rsidRDefault="00652806" w:rsidP="00D43F00">
            <w:pPr>
              <w:widowControl/>
              <w:adjustRightInd/>
              <w:spacing w:before="0" w:after="0"/>
              <w:ind w:firstLine="0"/>
              <w:jc w:val="center"/>
              <w:textAlignment w:val="auto"/>
              <w:rPr>
                <w:rFonts w:eastAsia="Times New Roman" w:cs="Arial"/>
                <w:color w:val="000000"/>
                <w:spacing w:val="0"/>
                <w:sz w:val="16"/>
                <w:szCs w:val="16"/>
                <w:lang w:eastAsia="ru-RU"/>
              </w:rPr>
            </w:pPr>
            <w:r w:rsidRPr="005C60AC">
              <w:rPr>
                <w:rFonts w:eastAsia="Times New Roman" w:cs="Arial"/>
                <w:color w:val="000000"/>
                <w:spacing w:val="0"/>
                <w:sz w:val="16"/>
                <w:szCs w:val="16"/>
                <w:lang w:eastAsia="ru-RU"/>
              </w:rPr>
              <w:t>76 467</w:t>
            </w:r>
          </w:p>
        </w:tc>
        <w:tc>
          <w:tcPr>
            <w:tcW w:w="0" w:type="auto"/>
            <w:tcBorders>
              <w:top w:val="nil"/>
              <w:left w:val="nil"/>
              <w:bottom w:val="single" w:sz="4" w:space="0" w:color="auto"/>
              <w:right w:val="single" w:sz="4" w:space="0" w:color="auto"/>
            </w:tcBorders>
            <w:shd w:val="clear" w:color="auto" w:fill="auto"/>
            <w:noWrap/>
            <w:vAlign w:val="center"/>
            <w:hideMark/>
          </w:tcPr>
          <w:p w:rsidR="00652806" w:rsidRPr="005C60AC" w:rsidRDefault="00652806" w:rsidP="00D43F00">
            <w:pPr>
              <w:widowControl/>
              <w:adjustRightInd/>
              <w:spacing w:before="0" w:after="0"/>
              <w:ind w:firstLine="0"/>
              <w:jc w:val="center"/>
              <w:textAlignment w:val="auto"/>
              <w:rPr>
                <w:rFonts w:eastAsia="Times New Roman" w:cs="Arial"/>
                <w:color w:val="000000"/>
                <w:spacing w:val="0"/>
                <w:sz w:val="16"/>
                <w:szCs w:val="16"/>
                <w:lang w:eastAsia="ru-RU"/>
              </w:rPr>
            </w:pPr>
            <w:r w:rsidRPr="005C60AC">
              <w:rPr>
                <w:rFonts w:eastAsia="Times New Roman" w:cs="Arial"/>
                <w:color w:val="000000"/>
                <w:spacing w:val="0"/>
                <w:sz w:val="16"/>
                <w:szCs w:val="16"/>
                <w:lang w:eastAsia="ru-RU"/>
              </w:rPr>
              <w:t>78 994</w:t>
            </w:r>
          </w:p>
        </w:tc>
        <w:tc>
          <w:tcPr>
            <w:tcW w:w="0" w:type="auto"/>
            <w:tcBorders>
              <w:top w:val="nil"/>
              <w:left w:val="nil"/>
              <w:bottom w:val="single" w:sz="4" w:space="0" w:color="auto"/>
              <w:right w:val="single" w:sz="4" w:space="0" w:color="auto"/>
            </w:tcBorders>
            <w:shd w:val="clear" w:color="auto" w:fill="auto"/>
            <w:noWrap/>
            <w:vAlign w:val="center"/>
            <w:hideMark/>
          </w:tcPr>
          <w:p w:rsidR="00652806" w:rsidRPr="005C60AC" w:rsidRDefault="00652806" w:rsidP="00D43F00">
            <w:pPr>
              <w:widowControl/>
              <w:adjustRightInd/>
              <w:spacing w:before="0" w:after="0"/>
              <w:ind w:firstLine="0"/>
              <w:jc w:val="center"/>
              <w:textAlignment w:val="auto"/>
              <w:rPr>
                <w:rFonts w:eastAsia="Times New Roman" w:cs="Arial"/>
                <w:color w:val="000000"/>
                <w:spacing w:val="0"/>
                <w:sz w:val="16"/>
                <w:szCs w:val="16"/>
                <w:lang w:eastAsia="ru-RU"/>
              </w:rPr>
            </w:pPr>
            <w:r w:rsidRPr="005C60AC">
              <w:rPr>
                <w:rFonts w:eastAsia="Times New Roman" w:cs="Arial"/>
                <w:color w:val="000000"/>
                <w:spacing w:val="0"/>
                <w:sz w:val="16"/>
                <w:szCs w:val="16"/>
                <w:lang w:eastAsia="ru-RU"/>
              </w:rPr>
              <w:t>80 970</w:t>
            </w:r>
          </w:p>
        </w:tc>
        <w:tc>
          <w:tcPr>
            <w:tcW w:w="0" w:type="auto"/>
            <w:tcBorders>
              <w:top w:val="nil"/>
              <w:left w:val="nil"/>
              <w:bottom w:val="single" w:sz="4" w:space="0" w:color="auto"/>
              <w:right w:val="single" w:sz="4" w:space="0" w:color="auto"/>
            </w:tcBorders>
            <w:shd w:val="clear" w:color="auto" w:fill="auto"/>
            <w:noWrap/>
            <w:vAlign w:val="center"/>
            <w:hideMark/>
          </w:tcPr>
          <w:p w:rsidR="00652806" w:rsidRPr="005C60AC" w:rsidRDefault="00652806" w:rsidP="00D43F00">
            <w:pPr>
              <w:widowControl/>
              <w:adjustRightInd/>
              <w:spacing w:before="0" w:after="0"/>
              <w:ind w:firstLine="0"/>
              <w:jc w:val="center"/>
              <w:textAlignment w:val="auto"/>
              <w:rPr>
                <w:rFonts w:eastAsia="Times New Roman" w:cs="Arial"/>
                <w:color w:val="000000"/>
                <w:spacing w:val="0"/>
                <w:sz w:val="16"/>
                <w:szCs w:val="16"/>
                <w:lang w:eastAsia="ru-RU"/>
              </w:rPr>
            </w:pPr>
            <w:r w:rsidRPr="005C60AC">
              <w:rPr>
                <w:rFonts w:eastAsia="Times New Roman" w:cs="Arial"/>
                <w:color w:val="000000"/>
                <w:spacing w:val="0"/>
                <w:sz w:val="16"/>
                <w:szCs w:val="16"/>
                <w:lang w:eastAsia="ru-RU"/>
              </w:rPr>
              <w:t>83 723</w:t>
            </w:r>
          </w:p>
        </w:tc>
      </w:tr>
      <w:tr w:rsidR="00652806" w:rsidRPr="005C60AC" w:rsidTr="00E16300">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52806" w:rsidRPr="005C60AC" w:rsidRDefault="00652806" w:rsidP="00D43F00">
            <w:pPr>
              <w:widowControl/>
              <w:adjustRightInd/>
              <w:spacing w:before="0" w:after="0"/>
              <w:ind w:firstLine="0"/>
              <w:jc w:val="left"/>
              <w:textAlignment w:val="auto"/>
              <w:rPr>
                <w:rFonts w:eastAsia="Times New Roman" w:cs="Arial"/>
                <w:color w:val="000000"/>
                <w:spacing w:val="0"/>
                <w:sz w:val="16"/>
                <w:szCs w:val="16"/>
                <w:lang w:eastAsia="ru-RU"/>
              </w:rPr>
            </w:pPr>
            <w:r w:rsidRPr="005C60AC">
              <w:rPr>
                <w:rFonts w:eastAsia="Times New Roman" w:cs="Arial"/>
                <w:color w:val="000000"/>
                <w:spacing w:val="0"/>
                <w:sz w:val="16"/>
                <w:szCs w:val="16"/>
                <w:lang w:eastAsia="ru-RU"/>
              </w:rPr>
              <w:t>Непредвиденные расходы</w:t>
            </w:r>
          </w:p>
        </w:tc>
        <w:tc>
          <w:tcPr>
            <w:tcW w:w="0" w:type="auto"/>
            <w:tcBorders>
              <w:top w:val="nil"/>
              <w:left w:val="nil"/>
              <w:bottom w:val="single" w:sz="4" w:space="0" w:color="auto"/>
              <w:right w:val="single" w:sz="4" w:space="0" w:color="auto"/>
            </w:tcBorders>
            <w:shd w:val="clear" w:color="auto" w:fill="auto"/>
            <w:noWrap/>
            <w:vAlign w:val="center"/>
            <w:hideMark/>
          </w:tcPr>
          <w:p w:rsidR="00652806" w:rsidRPr="005C60AC" w:rsidRDefault="00652806" w:rsidP="00D43F00">
            <w:pPr>
              <w:widowControl/>
              <w:adjustRightInd/>
              <w:spacing w:before="0" w:after="0"/>
              <w:ind w:firstLine="0"/>
              <w:jc w:val="center"/>
              <w:textAlignment w:val="auto"/>
              <w:rPr>
                <w:rFonts w:eastAsia="Times New Roman" w:cs="Arial"/>
                <w:color w:val="000000"/>
                <w:spacing w:val="0"/>
                <w:sz w:val="16"/>
                <w:szCs w:val="16"/>
                <w:lang w:eastAsia="ru-RU"/>
              </w:rPr>
            </w:pPr>
            <w:r w:rsidRPr="005C60AC">
              <w:rPr>
                <w:rFonts w:eastAsia="Times New Roman" w:cs="Arial"/>
                <w:color w:val="000000"/>
                <w:spacing w:val="0"/>
                <w:sz w:val="16"/>
                <w:szCs w:val="16"/>
                <w:lang w:eastAsia="ru-RU"/>
              </w:rPr>
              <w:t>тыс. руб.</w:t>
            </w:r>
          </w:p>
        </w:tc>
        <w:tc>
          <w:tcPr>
            <w:tcW w:w="0" w:type="auto"/>
            <w:tcBorders>
              <w:top w:val="nil"/>
              <w:left w:val="nil"/>
              <w:bottom w:val="single" w:sz="4" w:space="0" w:color="auto"/>
              <w:right w:val="single" w:sz="4" w:space="0" w:color="auto"/>
            </w:tcBorders>
            <w:shd w:val="clear" w:color="auto" w:fill="auto"/>
            <w:noWrap/>
            <w:vAlign w:val="center"/>
          </w:tcPr>
          <w:p w:rsidR="00652806" w:rsidRPr="005C60AC" w:rsidRDefault="00E16300" w:rsidP="00D43F00">
            <w:pPr>
              <w:widowControl/>
              <w:adjustRightInd/>
              <w:spacing w:before="0" w:after="0"/>
              <w:ind w:firstLine="0"/>
              <w:jc w:val="center"/>
              <w:textAlignment w:val="auto"/>
              <w:rPr>
                <w:rFonts w:eastAsia="Times New Roman" w:cs="Arial"/>
                <w:color w:val="000000"/>
                <w:spacing w:val="0"/>
                <w:sz w:val="16"/>
                <w:szCs w:val="16"/>
                <w:lang w:eastAsia="ru-RU"/>
              </w:rPr>
            </w:pPr>
            <w:r>
              <w:rPr>
                <w:rFonts w:eastAsia="Times New Roman" w:cs="Arial"/>
                <w:color w:val="000000"/>
                <w:spacing w:val="0"/>
                <w:sz w:val="16"/>
                <w:szCs w:val="16"/>
                <w:lang w:eastAsia="ru-RU"/>
              </w:rPr>
              <w:t>0</w:t>
            </w:r>
          </w:p>
        </w:tc>
        <w:tc>
          <w:tcPr>
            <w:tcW w:w="0" w:type="auto"/>
            <w:tcBorders>
              <w:top w:val="nil"/>
              <w:left w:val="nil"/>
              <w:bottom w:val="single" w:sz="4" w:space="0" w:color="auto"/>
              <w:right w:val="single" w:sz="4" w:space="0" w:color="auto"/>
            </w:tcBorders>
            <w:shd w:val="clear" w:color="auto" w:fill="auto"/>
            <w:noWrap/>
            <w:vAlign w:val="center"/>
          </w:tcPr>
          <w:p w:rsidR="00652806" w:rsidRPr="005C60AC" w:rsidRDefault="00E16300" w:rsidP="00D43F00">
            <w:pPr>
              <w:widowControl/>
              <w:adjustRightInd/>
              <w:spacing w:before="0" w:after="0"/>
              <w:ind w:firstLine="0"/>
              <w:jc w:val="center"/>
              <w:textAlignment w:val="auto"/>
              <w:rPr>
                <w:rFonts w:eastAsia="Times New Roman" w:cs="Arial"/>
                <w:color w:val="000000"/>
                <w:spacing w:val="0"/>
                <w:sz w:val="16"/>
                <w:szCs w:val="16"/>
                <w:lang w:eastAsia="ru-RU"/>
              </w:rPr>
            </w:pPr>
            <w:r>
              <w:rPr>
                <w:rFonts w:eastAsia="Times New Roman" w:cs="Arial"/>
                <w:color w:val="000000"/>
                <w:spacing w:val="0"/>
                <w:sz w:val="16"/>
                <w:szCs w:val="16"/>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rsidR="00652806" w:rsidRPr="005C60AC" w:rsidRDefault="00652806" w:rsidP="00D43F00">
            <w:pPr>
              <w:widowControl/>
              <w:adjustRightInd/>
              <w:spacing w:before="0" w:after="0"/>
              <w:ind w:firstLine="0"/>
              <w:jc w:val="center"/>
              <w:textAlignment w:val="auto"/>
              <w:rPr>
                <w:rFonts w:eastAsia="Times New Roman" w:cs="Arial"/>
                <w:color w:val="000000"/>
                <w:spacing w:val="0"/>
                <w:sz w:val="16"/>
                <w:szCs w:val="16"/>
                <w:lang w:eastAsia="ru-RU"/>
              </w:rPr>
            </w:pPr>
            <w:r w:rsidRPr="005C60AC">
              <w:rPr>
                <w:rFonts w:eastAsia="Times New Roman" w:cs="Arial"/>
                <w:color w:val="000000"/>
                <w:spacing w:val="0"/>
                <w:sz w:val="16"/>
                <w:szCs w:val="16"/>
                <w:lang w:eastAsia="ru-RU"/>
              </w:rPr>
              <w:t>3 798</w:t>
            </w:r>
          </w:p>
        </w:tc>
        <w:tc>
          <w:tcPr>
            <w:tcW w:w="0" w:type="auto"/>
            <w:tcBorders>
              <w:top w:val="nil"/>
              <w:left w:val="nil"/>
              <w:bottom w:val="single" w:sz="4" w:space="0" w:color="auto"/>
              <w:right w:val="single" w:sz="4" w:space="0" w:color="auto"/>
            </w:tcBorders>
            <w:shd w:val="clear" w:color="auto" w:fill="auto"/>
            <w:noWrap/>
            <w:vAlign w:val="center"/>
            <w:hideMark/>
          </w:tcPr>
          <w:p w:rsidR="00652806" w:rsidRPr="005C60AC" w:rsidRDefault="00652806" w:rsidP="00D43F00">
            <w:pPr>
              <w:widowControl/>
              <w:adjustRightInd/>
              <w:spacing w:before="0" w:after="0"/>
              <w:ind w:firstLine="0"/>
              <w:jc w:val="center"/>
              <w:textAlignment w:val="auto"/>
              <w:rPr>
                <w:rFonts w:eastAsia="Times New Roman" w:cs="Arial"/>
                <w:color w:val="000000"/>
                <w:spacing w:val="0"/>
                <w:sz w:val="16"/>
                <w:szCs w:val="16"/>
                <w:lang w:eastAsia="ru-RU"/>
              </w:rPr>
            </w:pPr>
            <w:r w:rsidRPr="005C60AC">
              <w:rPr>
                <w:rFonts w:eastAsia="Times New Roman" w:cs="Arial"/>
                <w:color w:val="000000"/>
                <w:spacing w:val="0"/>
                <w:sz w:val="16"/>
                <w:szCs w:val="16"/>
                <w:lang w:eastAsia="ru-RU"/>
              </w:rPr>
              <w:t>3 788</w:t>
            </w:r>
          </w:p>
        </w:tc>
        <w:tc>
          <w:tcPr>
            <w:tcW w:w="0" w:type="auto"/>
            <w:tcBorders>
              <w:top w:val="nil"/>
              <w:left w:val="nil"/>
              <w:bottom w:val="single" w:sz="4" w:space="0" w:color="auto"/>
              <w:right w:val="single" w:sz="4" w:space="0" w:color="auto"/>
            </w:tcBorders>
            <w:shd w:val="clear" w:color="auto" w:fill="auto"/>
            <w:noWrap/>
            <w:vAlign w:val="center"/>
            <w:hideMark/>
          </w:tcPr>
          <w:p w:rsidR="00652806" w:rsidRPr="005C60AC" w:rsidRDefault="00652806" w:rsidP="00D43F00">
            <w:pPr>
              <w:widowControl/>
              <w:adjustRightInd/>
              <w:spacing w:before="0" w:after="0"/>
              <w:ind w:firstLine="0"/>
              <w:jc w:val="center"/>
              <w:textAlignment w:val="auto"/>
              <w:rPr>
                <w:rFonts w:eastAsia="Times New Roman" w:cs="Arial"/>
                <w:color w:val="000000"/>
                <w:spacing w:val="0"/>
                <w:sz w:val="16"/>
                <w:szCs w:val="16"/>
                <w:lang w:eastAsia="ru-RU"/>
              </w:rPr>
            </w:pPr>
            <w:r w:rsidRPr="005C60AC">
              <w:rPr>
                <w:rFonts w:eastAsia="Times New Roman" w:cs="Arial"/>
                <w:color w:val="000000"/>
                <w:spacing w:val="0"/>
                <w:sz w:val="16"/>
                <w:szCs w:val="16"/>
                <w:lang w:eastAsia="ru-RU"/>
              </w:rPr>
              <w:t>3 739</w:t>
            </w:r>
          </w:p>
        </w:tc>
        <w:tc>
          <w:tcPr>
            <w:tcW w:w="0" w:type="auto"/>
            <w:tcBorders>
              <w:top w:val="nil"/>
              <w:left w:val="nil"/>
              <w:bottom w:val="single" w:sz="4" w:space="0" w:color="auto"/>
              <w:right w:val="single" w:sz="4" w:space="0" w:color="auto"/>
            </w:tcBorders>
            <w:shd w:val="clear" w:color="auto" w:fill="auto"/>
            <w:noWrap/>
            <w:vAlign w:val="center"/>
            <w:hideMark/>
          </w:tcPr>
          <w:p w:rsidR="00652806" w:rsidRPr="005C60AC" w:rsidRDefault="00652806" w:rsidP="00D43F00">
            <w:pPr>
              <w:widowControl/>
              <w:adjustRightInd/>
              <w:spacing w:before="0" w:after="0"/>
              <w:ind w:firstLine="0"/>
              <w:jc w:val="center"/>
              <w:textAlignment w:val="auto"/>
              <w:rPr>
                <w:rFonts w:eastAsia="Times New Roman" w:cs="Arial"/>
                <w:color w:val="000000"/>
                <w:spacing w:val="0"/>
                <w:sz w:val="16"/>
                <w:szCs w:val="16"/>
                <w:lang w:eastAsia="ru-RU"/>
              </w:rPr>
            </w:pPr>
            <w:r w:rsidRPr="005C60AC">
              <w:rPr>
                <w:rFonts w:eastAsia="Times New Roman" w:cs="Arial"/>
                <w:color w:val="000000"/>
                <w:spacing w:val="0"/>
                <w:sz w:val="16"/>
                <w:szCs w:val="16"/>
                <w:lang w:eastAsia="ru-RU"/>
              </w:rPr>
              <w:t>3 740</w:t>
            </w:r>
          </w:p>
        </w:tc>
      </w:tr>
      <w:tr w:rsidR="00652806" w:rsidRPr="005C60AC" w:rsidTr="00D43F00">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52806" w:rsidRPr="005C60AC" w:rsidRDefault="00652806" w:rsidP="00D43F00">
            <w:pPr>
              <w:widowControl/>
              <w:adjustRightInd/>
              <w:spacing w:before="0" w:after="0"/>
              <w:ind w:firstLine="0"/>
              <w:jc w:val="left"/>
              <w:textAlignment w:val="auto"/>
              <w:rPr>
                <w:rFonts w:eastAsia="Times New Roman" w:cs="Arial"/>
                <w:color w:val="000000"/>
                <w:spacing w:val="0"/>
                <w:sz w:val="16"/>
                <w:szCs w:val="16"/>
                <w:lang w:eastAsia="ru-RU"/>
              </w:rPr>
            </w:pPr>
            <w:r w:rsidRPr="005C60AC">
              <w:rPr>
                <w:rFonts w:eastAsia="Times New Roman" w:cs="Arial"/>
                <w:color w:val="000000"/>
                <w:spacing w:val="0"/>
                <w:sz w:val="16"/>
                <w:szCs w:val="16"/>
                <w:lang w:eastAsia="ru-RU"/>
              </w:rPr>
              <w:t>НДС</w:t>
            </w:r>
          </w:p>
        </w:tc>
        <w:tc>
          <w:tcPr>
            <w:tcW w:w="0" w:type="auto"/>
            <w:tcBorders>
              <w:top w:val="nil"/>
              <w:left w:val="nil"/>
              <w:bottom w:val="single" w:sz="4" w:space="0" w:color="auto"/>
              <w:right w:val="single" w:sz="4" w:space="0" w:color="auto"/>
            </w:tcBorders>
            <w:shd w:val="clear" w:color="auto" w:fill="auto"/>
            <w:noWrap/>
            <w:vAlign w:val="center"/>
            <w:hideMark/>
          </w:tcPr>
          <w:p w:rsidR="00652806" w:rsidRPr="005C60AC" w:rsidRDefault="00652806" w:rsidP="00D43F00">
            <w:pPr>
              <w:widowControl/>
              <w:adjustRightInd/>
              <w:spacing w:before="0" w:after="0"/>
              <w:ind w:firstLine="0"/>
              <w:jc w:val="center"/>
              <w:textAlignment w:val="auto"/>
              <w:rPr>
                <w:rFonts w:eastAsia="Times New Roman" w:cs="Arial"/>
                <w:color w:val="000000"/>
                <w:spacing w:val="0"/>
                <w:sz w:val="16"/>
                <w:szCs w:val="16"/>
                <w:lang w:eastAsia="ru-RU"/>
              </w:rPr>
            </w:pPr>
            <w:r w:rsidRPr="005C60AC">
              <w:rPr>
                <w:rFonts w:eastAsia="Times New Roman" w:cs="Arial"/>
                <w:color w:val="000000"/>
                <w:spacing w:val="0"/>
                <w:sz w:val="16"/>
                <w:szCs w:val="16"/>
                <w:lang w:eastAsia="ru-RU"/>
              </w:rPr>
              <w:t>тыс. руб.</w:t>
            </w:r>
          </w:p>
        </w:tc>
        <w:tc>
          <w:tcPr>
            <w:tcW w:w="0" w:type="auto"/>
            <w:tcBorders>
              <w:top w:val="nil"/>
              <w:left w:val="nil"/>
              <w:bottom w:val="single" w:sz="4" w:space="0" w:color="auto"/>
              <w:right w:val="single" w:sz="4" w:space="0" w:color="auto"/>
            </w:tcBorders>
            <w:shd w:val="clear" w:color="auto" w:fill="auto"/>
            <w:noWrap/>
            <w:vAlign w:val="center"/>
          </w:tcPr>
          <w:p w:rsidR="00652806" w:rsidRPr="005C60AC" w:rsidRDefault="00E16300" w:rsidP="00D43F00">
            <w:pPr>
              <w:spacing w:before="0" w:after="0"/>
              <w:ind w:firstLine="0"/>
              <w:jc w:val="center"/>
              <w:rPr>
                <w:rFonts w:cs="Arial"/>
                <w:color w:val="000000"/>
                <w:sz w:val="16"/>
                <w:szCs w:val="16"/>
              </w:rPr>
            </w:pPr>
            <w:r>
              <w:rPr>
                <w:rFonts w:cs="Arial"/>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652806" w:rsidRPr="005C60AC" w:rsidRDefault="00E16300" w:rsidP="00D43F00">
            <w:pPr>
              <w:spacing w:before="0" w:after="0"/>
              <w:ind w:firstLine="0"/>
              <w:jc w:val="center"/>
              <w:rPr>
                <w:rFonts w:cs="Arial"/>
                <w:color w:val="000000"/>
                <w:sz w:val="16"/>
                <w:szCs w:val="16"/>
              </w:rPr>
            </w:pPr>
            <w:r>
              <w:rPr>
                <w:rFonts w:cs="Arial"/>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652806" w:rsidRPr="005C60AC" w:rsidRDefault="00652806" w:rsidP="00D43F00">
            <w:pPr>
              <w:spacing w:before="0" w:after="0"/>
              <w:ind w:firstLine="0"/>
              <w:jc w:val="center"/>
              <w:rPr>
                <w:rFonts w:cs="Arial"/>
                <w:color w:val="000000"/>
                <w:sz w:val="16"/>
                <w:szCs w:val="16"/>
              </w:rPr>
            </w:pPr>
            <w:r w:rsidRPr="005C60AC">
              <w:rPr>
                <w:rFonts w:cs="Arial"/>
                <w:color w:val="000000"/>
                <w:sz w:val="16"/>
                <w:szCs w:val="16"/>
              </w:rPr>
              <w:t>15293</w:t>
            </w:r>
          </w:p>
        </w:tc>
        <w:tc>
          <w:tcPr>
            <w:tcW w:w="0" w:type="auto"/>
            <w:tcBorders>
              <w:top w:val="nil"/>
              <w:left w:val="nil"/>
              <w:bottom w:val="single" w:sz="4" w:space="0" w:color="auto"/>
              <w:right w:val="single" w:sz="4" w:space="0" w:color="auto"/>
            </w:tcBorders>
            <w:shd w:val="clear" w:color="auto" w:fill="auto"/>
            <w:noWrap/>
            <w:vAlign w:val="center"/>
          </w:tcPr>
          <w:p w:rsidR="00652806" w:rsidRPr="005C60AC" w:rsidRDefault="00652806" w:rsidP="00D43F00">
            <w:pPr>
              <w:spacing w:before="0" w:after="0"/>
              <w:ind w:firstLine="0"/>
              <w:jc w:val="center"/>
              <w:rPr>
                <w:rFonts w:cs="Arial"/>
                <w:color w:val="000000"/>
                <w:sz w:val="16"/>
                <w:szCs w:val="16"/>
              </w:rPr>
            </w:pPr>
            <w:r w:rsidRPr="005C60AC">
              <w:rPr>
                <w:rFonts w:cs="Arial"/>
                <w:color w:val="000000"/>
                <w:sz w:val="16"/>
                <w:szCs w:val="16"/>
              </w:rPr>
              <w:t>15799</w:t>
            </w:r>
          </w:p>
        </w:tc>
        <w:tc>
          <w:tcPr>
            <w:tcW w:w="0" w:type="auto"/>
            <w:tcBorders>
              <w:top w:val="nil"/>
              <w:left w:val="nil"/>
              <w:bottom w:val="single" w:sz="4" w:space="0" w:color="auto"/>
              <w:right w:val="single" w:sz="4" w:space="0" w:color="auto"/>
            </w:tcBorders>
            <w:shd w:val="clear" w:color="auto" w:fill="auto"/>
            <w:noWrap/>
            <w:vAlign w:val="center"/>
          </w:tcPr>
          <w:p w:rsidR="00652806" w:rsidRPr="005C60AC" w:rsidRDefault="00652806" w:rsidP="00D43F00">
            <w:pPr>
              <w:spacing w:before="0" w:after="0"/>
              <w:ind w:firstLine="0"/>
              <w:jc w:val="center"/>
              <w:rPr>
                <w:rFonts w:cs="Arial"/>
                <w:color w:val="000000"/>
                <w:sz w:val="16"/>
                <w:szCs w:val="16"/>
              </w:rPr>
            </w:pPr>
            <w:r w:rsidRPr="005C60AC">
              <w:rPr>
                <w:rFonts w:cs="Arial"/>
                <w:color w:val="000000"/>
                <w:sz w:val="16"/>
                <w:szCs w:val="16"/>
              </w:rPr>
              <w:t>16194</w:t>
            </w:r>
          </w:p>
        </w:tc>
        <w:tc>
          <w:tcPr>
            <w:tcW w:w="0" w:type="auto"/>
            <w:tcBorders>
              <w:top w:val="nil"/>
              <w:left w:val="nil"/>
              <w:bottom w:val="single" w:sz="4" w:space="0" w:color="auto"/>
              <w:right w:val="single" w:sz="4" w:space="0" w:color="auto"/>
            </w:tcBorders>
            <w:shd w:val="clear" w:color="auto" w:fill="auto"/>
            <w:noWrap/>
            <w:vAlign w:val="center"/>
          </w:tcPr>
          <w:p w:rsidR="00652806" w:rsidRPr="005C60AC" w:rsidRDefault="00652806" w:rsidP="00D43F00">
            <w:pPr>
              <w:spacing w:before="0" w:after="0"/>
              <w:ind w:firstLine="0"/>
              <w:jc w:val="center"/>
              <w:rPr>
                <w:rFonts w:cs="Arial"/>
                <w:color w:val="000000"/>
                <w:sz w:val="16"/>
                <w:szCs w:val="16"/>
              </w:rPr>
            </w:pPr>
            <w:r w:rsidRPr="005C60AC">
              <w:rPr>
                <w:rFonts w:cs="Arial"/>
                <w:color w:val="000000"/>
                <w:sz w:val="16"/>
                <w:szCs w:val="16"/>
              </w:rPr>
              <w:t>16745</w:t>
            </w:r>
          </w:p>
        </w:tc>
      </w:tr>
      <w:tr w:rsidR="00652806" w:rsidRPr="005C60AC" w:rsidTr="00D43F00">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52806" w:rsidRPr="005C60AC" w:rsidRDefault="00652806" w:rsidP="00D43F00">
            <w:pPr>
              <w:widowControl/>
              <w:adjustRightInd/>
              <w:spacing w:before="0" w:after="0"/>
              <w:ind w:firstLine="0"/>
              <w:jc w:val="left"/>
              <w:textAlignment w:val="auto"/>
              <w:rPr>
                <w:rFonts w:eastAsia="Times New Roman" w:cs="Arial"/>
                <w:b/>
                <w:color w:val="000000"/>
                <w:spacing w:val="0"/>
                <w:sz w:val="16"/>
                <w:szCs w:val="16"/>
                <w:lang w:eastAsia="ru-RU"/>
              </w:rPr>
            </w:pPr>
            <w:r w:rsidRPr="005C60AC">
              <w:rPr>
                <w:rFonts w:eastAsia="Times New Roman" w:cs="Arial"/>
                <w:b/>
                <w:color w:val="000000"/>
                <w:spacing w:val="0"/>
                <w:sz w:val="16"/>
                <w:szCs w:val="16"/>
                <w:lang w:eastAsia="ru-RU"/>
              </w:rPr>
              <w:t xml:space="preserve">Всего смета </w:t>
            </w:r>
          </w:p>
          <w:p w:rsidR="00652806" w:rsidRPr="005C60AC" w:rsidRDefault="00652806" w:rsidP="00D43F00">
            <w:pPr>
              <w:widowControl/>
              <w:adjustRightInd/>
              <w:spacing w:before="0" w:after="0"/>
              <w:ind w:firstLine="0"/>
              <w:jc w:val="left"/>
              <w:textAlignment w:val="auto"/>
              <w:rPr>
                <w:rFonts w:eastAsia="Times New Roman" w:cs="Arial"/>
                <w:b/>
                <w:color w:val="000000"/>
                <w:spacing w:val="0"/>
                <w:sz w:val="16"/>
                <w:szCs w:val="16"/>
                <w:lang w:eastAsia="ru-RU"/>
              </w:rPr>
            </w:pPr>
            <w:r w:rsidRPr="005C60AC">
              <w:rPr>
                <w:rFonts w:eastAsia="Times New Roman" w:cs="Arial"/>
                <w:b/>
                <w:color w:val="000000"/>
                <w:spacing w:val="0"/>
                <w:sz w:val="16"/>
                <w:szCs w:val="16"/>
                <w:lang w:eastAsia="ru-RU"/>
              </w:rPr>
              <w:t>проекта</w:t>
            </w:r>
          </w:p>
        </w:tc>
        <w:tc>
          <w:tcPr>
            <w:tcW w:w="0" w:type="auto"/>
            <w:tcBorders>
              <w:top w:val="nil"/>
              <w:left w:val="nil"/>
              <w:bottom w:val="single" w:sz="4" w:space="0" w:color="auto"/>
              <w:right w:val="single" w:sz="4" w:space="0" w:color="auto"/>
            </w:tcBorders>
            <w:shd w:val="clear" w:color="auto" w:fill="auto"/>
            <w:noWrap/>
            <w:vAlign w:val="center"/>
            <w:hideMark/>
          </w:tcPr>
          <w:p w:rsidR="00652806" w:rsidRPr="005C60AC" w:rsidRDefault="00652806" w:rsidP="00D43F00">
            <w:pPr>
              <w:widowControl/>
              <w:adjustRightInd/>
              <w:spacing w:before="0" w:after="0"/>
              <w:ind w:firstLine="0"/>
              <w:jc w:val="center"/>
              <w:textAlignment w:val="auto"/>
              <w:rPr>
                <w:rFonts w:eastAsia="Times New Roman" w:cs="Arial"/>
                <w:b/>
                <w:color w:val="000000"/>
                <w:spacing w:val="0"/>
                <w:sz w:val="16"/>
                <w:szCs w:val="16"/>
                <w:lang w:eastAsia="ru-RU"/>
              </w:rPr>
            </w:pPr>
            <w:r w:rsidRPr="005C60AC">
              <w:rPr>
                <w:rFonts w:eastAsia="Times New Roman" w:cs="Arial"/>
                <w:b/>
                <w:color w:val="000000"/>
                <w:spacing w:val="0"/>
                <w:sz w:val="16"/>
                <w:szCs w:val="16"/>
                <w:lang w:eastAsia="ru-RU"/>
              </w:rPr>
              <w:t>тыс. руб.</w:t>
            </w:r>
          </w:p>
        </w:tc>
        <w:tc>
          <w:tcPr>
            <w:tcW w:w="0" w:type="auto"/>
            <w:tcBorders>
              <w:top w:val="nil"/>
              <w:left w:val="nil"/>
              <w:bottom w:val="single" w:sz="4" w:space="0" w:color="auto"/>
              <w:right w:val="single" w:sz="4" w:space="0" w:color="auto"/>
            </w:tcBorders>
            <w:shd w:val="clear" w:color="auto" w:fill="auto"/>
            <w:noWrap/>
            <w:vAlign w:val="center"/>
          </w:tcPr>
          <w:p w:rsidR="00652806" w:rsidRPr="005C60AC" w:rsidRDefault="00E16300" w:rsidP="00D43F00">
            <w:pPr>
              <w:spacing w:before="0" w:after="0"/>
              <w:ind w:firstLine="0"/>
              <w:jc w:val="center"/>
              <w:rPr>
                <w:rFonts w:cs="Arial"/>
                <w:color w:val="000000"/>
                <w:sz w:val="16"/>
                <w:szCs w:val="16"/>
              </w:rPr>
            </w:pPr>
            <w:r>
              <w:rPr>
                <w:rFonts w:cs="Arial"/>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652806" w:rsidRPr="005C60AC" w:rsidRDefault="00E16300" w:rsidP="00D43F00">
            <w:pPr>
              <w:spacing w:before="0" w:after="0"/>
              <w:ind w:firstLine="0"/>
              <w:jc w:val="center"/>
              <w:rPr>
                <w:rFonts w:cs="Arial"/>
                <w:color w:val="000000"/>
                <w:sz w:val="16"/>
                <w:szCs w:val="16"/>
              </w:rPr>
            </w:pPr>
            <w:r>
              <w:rPr>
                <w:rFonts w:cs="Arial"/>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652806" w:rsidRPr="005C60AC" w:rsidRDefault="00652806" w:rsidP="00D43F00">
            <w:pPr>
              <w:spacing w:before="0" w:after="0"/>
              <w:ind w:firstLine="0"/>
              <w:jc w:val="center"/>
              <w:rPr>
                <w:rFonts w:cs="Arial"/>
                <w:color w:val="000000"/>
                <w:sz w:val="16"/>
                <w:szCs w:val="16"/>
              </w:rPr>
            </w:pPr>
            <w:r w:rsidRPr="005C60AC">
              <w:rPr>
                <w:rFonts w:cs="Arial"/>
                <w:color w:val="000000"/>
                <w:sz w:val="16"/>
                <w:szCs w:val="16"/>
              </w:rPr>
              <w:t>91760</w:t>
            </w:r>
          </w:p>
        </w:tc>
        <w:tc>
          <w:tcPr>
            <w:tcW w:w="0" w:type="auto"/>
            <w:tcBorders>
              <w:top w:val="nil"/>
              <w:left w:val="nil"/>
              <w:bottom w:val="single" w:sz="4" w:space="0" w:color="auto"/>
              <w:right w:val="single" w:sz="4" w:space="0" w:color="auto"/>
            </w:tcBorders>
            <w:shd w:val="clear" w:color="auto" w:fill="auto"/>
            <w:noWrap/>
            <w:vAlign w:val="center"/>
          </w:tcPr>
          <w:p w:rsidR="00652806" w:rsidRPr="005C60AC" w:rsidRDefault="00652806" w:rsidP="00D43F00">
            <w:pPr>
              <w:spacing w:before="0" w:after="0"/>
              <w:ind w:firstLine="0"/>
              <w:jc w:val="center"/>
              <w:rPr>
                <w:rFonts w:cs="Arial"/>
                <w:color w:val="000000"/>
                <w:sz w:val="16"/>
                <w:szCs w:val="16"/>
              </w:rPr>
            </w:pPr>
            <w:r w:rsidRPr="005C60AC">
              <w:rPr>
                <w:rFonts w:cs="Arial"/>
                <w:color w:val="000000"/>
                <w:sz w:val="16"/>
                <w:szCs w:val="16"/>
              </w:rPr>
              <w:t>94793</w:t>
            </w:r>
          </w:p>
        </w:tc>
        <w:tc>
          <w:tcPr>
            <w:tcW w:w="0" w:type="auto"/>
            <w:tcBorders>
              <w:top w:val="nil"/>
              <w:left w:val="nil"/>
              <w:bottom w:val="single" w:sz="4" w:space="0" w:color="auto"/>
              <w:right w:val="single" w:sz="4" w:space="0" w:color="auto"/>
            </w:tcBorders>
            <w:shd w:val="clear" w:color="auto" w:fill="auto"/>
            <w:noWrap/>
            <w:vAlign w:val="center"/>
          </w:tcPr>
          <w:p w:rsidR="00652806" w:rsidRPr="005C60AC" w:rsidRDefault="00652806" w:rsidP="00D43F00">
            <w:pPr>
              <w:spacing w:before="0" w:after="0"/>
              <w:ind w:firstLine="0"/>
              <w:jc w:val="center"/>
              <w:rPr>
                <w:rFonts w:cs="Arial"/>
                <w:color w:val="000000"/>
                <w:sz w:val="16"/>
                <w:szCs w:val="16"/>
              </w:rPr>
            </w:pPr>
            <w:r w:rsidRPr="005C60AC">
              <w:rPr>
                <w:rFonts w:cs="Arial"/>
                <w:color w:val="000000"/>
                <w:sz w:val="16"/>
                <w:szCs w:val="16"/>
              </w:rPr>
              <w:t>97164</w:t>
            </w:r>
          </w:p>
        </w:tc>
        <w:tc>
          <w:tcPr>
            <w:tcW w:w="0" w:type="auto"/>
            <w:tcBorders>
              <w:top w:val="nil"/>
              <w:left w:val="nil"/>
              <w:bottom w:val="single" w:sz="4" w:space="0" w:color="auto"/>
              <w:right w:val="single" w:sz="4" w:space="0" w:color="auto"/>
            </w:tcBorders>
            <w:shd w:val="clear" w:color="auto" w:fill="auto"/>
            <w:noWrap/>
            <w:vAlign w:val="center"/>
          </w:tcPr>
          <w:p w:rsidR="00652806" w:rsidRPr="005C60AC" w:rsidRDefault="00652806" w:rsidP="00D43F00">
            <w:pPr>
              <w:spacing w:before="0" w:after="0"/>
              <w:ind w:firstLine="0"/>
              <w:jc w:val="center"/>
              <w:rPr>
                <w:rFonts w:cs="Arial"/>
                <w:color w:val="000000"/>
                <w:sz w:val="16"/>
                <w:szCs w:val="16"/>
              </w:rPr>
            </w:pPr>
            <w:r w:rsidRPr="005C60AC">
              <w:rPr>
                <w:rFonts w:cs="Arial"/>
                <w:color w:val="000000"/>
                <w:sz w:val="16"/>
                <w:szCs w:val="16"/>
              </w:rPr>
              <w:t>100468</w:t>
            </w:r>
          </w:p>
        </w:tc>
      </w:tr>
      <w:tr w:rsidR="00652806" w:rsidRPr="005C60AC" w:rsidTr="00D43F00">
        <w:trPr>
          <w:trHeight w:val="300"/>
        </w:trPr>
        <w:tc>
          <w:tcPr>
            <w:tcW w:w="0" w:type="auto"/>
            <w:tcBorders>
              <w:top w:val="nil"/>
              <w:left w:val="single" w:sz="4" w:space="0" w:color="auto"/>
              <w:bottom w:val="single" w:sz="4" w:space="0" w:color="auto"/>
              <w:right w:val="single" w:sz="4" w:space="0" w:color="auto"/>
            </w:tcBorders>
            <w:shd w:val="clear" w:color="auto" w:fill="auto"/>
            <w:vAlign w:val="center"/>
          </w:tcPr>
          <w:p w:rsidR="00652806" w:rsidRPr="005C60AC" w:rsidRDefault="00652806" w:rsidP="00D43F00">
            <w:pPr>
              <w:widowControl/>
              <w:adjustRightInd/>
              <w:spacing w:before="0" w:after="0"/>
              <w:ind w:firstLine="0"/>
              <w:jc w:val="left"/>
              <w:textAlignment w:val="auto"/>
              <w:rPr>
                <w:rFonts w:eastAsia="Times New Roman" w:cs="Arial"/>
                <w:b/>
                <w:color w:val="000000"/>
                <w:spacing w:val="0"/>
                <w:sz w:val="16"/>
                <w:szCs w:val="16"/>
                <w:lang w:eastAsia="ru-RU"/>
              </w:rPr>
            </w:pPr>
            <w:r w:rsidRPr="005C60AC">
              <w:rPr>
                <w:rFonts w:eastAsia="Times New Roman" w:cs="Arial"/>
                <w:b/>
                <w:color w:val="000000"/>
                <w:spacing w:val="0"/>
                <w:sz w:val="16"/>
                <w:szCs w:val="16"/>
                <w:lang w:eastAsia="ru-RU"/>
              </w:rPr>
              <w:t>Накопленным итогом</w:t>
            </w:r>
          </w:p>
        </w:tc>
        <w:tc>
          <w:tcPr>
            <w:tcW w:w="0" w:type="auto"/>
            <w:tcBorders>
              <w:top w:val="nil"/>
              <w:left w:val="nil"/>
              <w:bottom w:val="single" w:sz="4" w:space="0" w:color="auto"/>
              <w:right w:val="single" w:sz="4" w:space="0" w:color="auto"/>
            </w:tcBorders>
            <w:shd w:val="clear" w:color="auto" w:fill="auto"/>
            <w:noWrap/>
            <w:vAlign w:val="center"/>
          </w:tcPr>
          <w:p w:rsidR="00652806" w:rsidRPr="005C60AC" w:rsidRDefault="00652806" w:rsidP="00D43F00">
            <w:pPr>
              <w:widowControl/>
              <w:adjustRightInd/>
              <w:spacing w:before="0" w:after="0"/>
              <w:ind w:firstLine="0"/>
              <w:jc w:val="center"/>
              <w:textAlignment w:val="auto"/>
              <w:rPr>
                <w:rFonts w:eastAsia="Times New Roman" w:cs="Arial"/>
                <w:b/>
                <w:color w:val="000000"/>
                <w:spacing w:val="0"/>
                <w:sz w:val="16"/>
                <w:szCs w:val="16"/>
                <w:lang w:eastAsia="ru-RU"/>
              </w:rPr>
            </w:pPr>
            <w:r w:rsidRPr="005C60AC">
              <w:rPr>
                <w:rFonts w:eastAsia="Times New Roman" w:cs="Arial"/>
                <w:b/>
                <w:color w:val="000000"/>
                <w:spacing w:val="0"/>
                <w:sz w:val="16"/>
                <w:szCs w:val="16"/>
                <w:lang w:eastAsia="ru-RU"/>
              </w:rPr>
              <w:t>тыс. руб.</w:t>
            </w:r>
          </w:p>
        </w:tc>
        <w:tc>
          <w:tcPr>
            <w:tcW w:w="0" w:type="auto"/>
            <w:tcBorders>
              <w:top w:val="nil"/>
              <w:left w:val="nil"/>
              <w:bottom w:val="single" w:sz="4" w:space="0" w:color="auto"/>
              <w:right w:val="single" w:sz="4" w:space="0" w:color="auto"/>
            </w:tcBorders>
            <w:shd w:val="clear" w:color="auto" w:fill="auto"/>
            <w:noWrap/>
            <w:vAlign w:val="center"/>
          </w:tcPr>
          <w:p w:rsidR="00652806" w:rsidRPr="005C60AC" w:rsidRDefault="00E16300" w:rsidP="00D43F00">
            <w:pPr>
              <w:spacing w:before="0" w:after="0"/>
              <w:ind w:firstLine="0"/>
              <w:jc w:val="center"/>
              <w:rPr>
                <w:rFonts w:cs="Arial"/>
                <w:color w:val="000000"/>
                <w:sz w:val="16"/>
                <w:szCs w:val="16"/>
              </w:rPr>
            </w:pPr>
            <w:r>
              <w:rPr>
                <w:rFonts w:cs="Arial"/>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652806" w:rsidRPr="005C60AC" w:rsidRDefault="00E16300" w:rsidP="00D43F00">
            <w:pPr>
              <w:spacing w:before="0" w:after="0"/>
              <w:ind w:firstLine="0"/>
              <w:jc w:val="center"/>
              <w:rPr>
                <w:rFonts w:cs="Arial"/>
                <w:color w:val="000000"/>
                <w:sz w:val="16"/>
                <w:szCs w:val="16"/>
              </w:rPr>
            </w:pPr>
            <w:r>
              <w:rPr>
                <w:rFonts w:cs="Arial"/>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652806" w:rsidRPr="005C60AC" w:rsidRDefault="00652806" w:rsidP="00D43F00">
            <w:pPr>
              <w:spacing w:before="0" w:after="0"/>
              <w:ind w:firstLine="0"/>
              <w:jc w:val="center"/>
              <w:rPr>
                <w:rFonts w:cs="Arial"/>
                <w:color w:val="000000"/>
                <w:sz w:val="16"/>
                <w:szCs w:val="16"/>
              </w:rPr>
            </w:pPr>
            <w:r w:rsidRPr="005C60AC">
              <w:rPr>
                <w:rFonts w:cs="Arial"/>
                <w:color w:val="000000"/>
                <w:sz w:val="16"/>
                <w:szCs w:val="16"/>
              </w:rPr>
              <w:t>343336</w:t>
            </w:r>
          </w:p>
        </w:tc>
        <w:tc>
          <w:tcPr>
            <w:tcW w:w="0" w:type="auto"/>
            <w:tcBorders>
              <w:top w:val="nil"/>
              <w:left w:val="nil"/>
              <w:bottom w:val="single" w:sz="4" w:space="0" w:color="auto"/>
              <w:right w:val="single" w:sz="4" w:space="0" w:color="auto"/>
            </w:tcBorders>
            <w:shd w:val="clear" w:color="auto" w:fill="auto"/>
            <w:noWrap/>
            <w:vAlign w:val="center"/>
          </w:tcPr>
          <w:p w:rsidR="00652806" w:rsidRPr="005C60AC" w:rsidRDefault="00652806" w:rsidP="00D43F00">
            <w:pPr>
              <w:spacing w:before="0" w:after="0"/>
              <w:ind w:firstLine="0"/>
              <w:jc w:val="center"/>
              <w:rPr>
                <w:rFonts w:cs="Arial"/>
                <w:color w:val="000000"/>
                <w:sz w:val="16"/>
                <w:szCs w:val="16"/>
              </w:rPr>
            </w:pPr>
            <w:r w:rsidRPr="005C60AC">
              <w:rPr>
                <w:rFonts w:cs="Arial"/>
                <w:color w:val="000000"/>
                <w:sz w:val="16"/>
                <w:szCs w:val="16"/>
              </w:rPr>
              <w:t>438128</w:t>
            </w:r>
          </w:p>
        </w:tc>
        <w:tc>
          <w:tcPr>
            <w:tcW w:w="0" w:type="auto"/>
            <w:tcBorders>
              <w:top w:val="nil"/>
              <w:left w:val="nil"/>
              <w:bottom w:val="single" w:sz="4" w:space="0" w:color="auto"/>
              <w:right w:val="single" w:sz="4" w:space="0" w:color="auto"/>
            </w:tcBorders>
            <w:shd w:val="clear" w:color="auto" w:fill="auto"/>
            <w:noWrap/>
            <w:vAlign w:val="center"/>
          </w:tcPr>
          <w:p w:rsidR="00652806" w:rsidRPr="005C60AC" w:rsidRDefault="00652806" w:rsidP="00D43F00">
            <w:pPr>
              <w:spacing w:before="0" w:after="0"/>
              <w:ind w:firstLine="0"/>
              <w:jc w:val="center"/>
              <w:rPr>
                <w:rFonts w:cs="Arial"/>
                <w:color w:val="000000"/>
                <w:sz w:val="16"/>
                <w:szCs w:val="16"/>
              </w:rPr>
            </w:pPr>
            <w:r w:rsidRPr="005C60AC">
              <w:rPr>
                <w:rFonts w:cs="Arial"/>
                <w:color w:val="000000"/>
                <w:sz w:val="16"/>
                <w:szCs w:val="16"/>
              </w:rPr>
              <w:t>535292</w:t>
            </w:r>
          </w:p>
        </w:tc>
        <w:tc>
          <w:tcPr>
            <w:tcW w:w="0" w:type="auto"/>
            <w:tcBorders>
              <w:top w:val="nil"/>
              <w:left w:val="nil"/>
              <w:bottom w:val="single" w:sz="4" w:space="0" w:color="auto"/>
              <w:right w:val="single" w:sz="4" w:space="0" w:color="auto"/>
            </w:tcBorders>
            <w:shd w:val="clear" w:color="auto" w:fill="auto"/>
            <w:noWrap/>
            <w:vAlign w:val="center"/>
          </w:tcPr>
          <w:p w:rsidR="00652806" w:rsidRPr="005C60AC" w:rsidRDefault="00652806" w:rsidP="00D43F00">
            <w:pPr>
              <w:spacing w:before="0" w:after="0"/>
              <w:ind w:firstLine="0"/>
              <w:jc w:val="center"/>
              <w:rPr>
                <w:rFonts w:cs="Arial"/>
                <w:color w:val="000000"/>
                <w:sz w:val="16"/>
                <w:szCs w:val="16"/>
              </w:rPr>
            </w:pPr>
            <w:r w:rsidRPr="005C60AC">
              <w:rPr>
                <w:rFonts w:cs="Arial"/>
                <w:color w:val="000000"/>
                <w:sz w:val="16"/>
                <w:szCs w:val="16"/>
              </w:rPr>
              <w:t>635760</w:t>
            </w:r>
          </w:p>
        </w:tc>
      </w:tr>
      <w:tr w:rsidR="00652806" w:rsidRPr="005C60AC" w:rsidTr="00652806">
        <w:trPr>
          <w:trHeight w:val="577"/>
        </w:trPr>
        <w:tc>
          <w:tcPr>
            <w:tcW w:w="0" w:type="auto"/>
            <w:gridSpan w:val="8"/>
            <w:tcBorders>
              <w:top w:val="nil"/>
              <w:left w:val="single" w:sz="4" w:space="0" w:color="auto"/>
              <w:bottom w:val="single" w:sz="4" w:space="0" w:color="auto"/>
              <w:right w:val="single" w:sz="4" w:space="0" w:color="auto"/>
            </w:tcBorders>
            <w:shd w:val="clear" w:color="auto" w:fill="auto"/>
            <w:vAlign w:val="center"/>
          </w:tcPr>
          <w:p w:rsidR="00652806" w:rsidRPr="00652806" w:rsidRDefault="00652806" w:rsidP="00652806">
            <w:pPr>
              <w:spacing w:after="200"/>
              <w:ind w:firstLine="0"/>
              <w:jc w:val="center"/>
              <w:rPr>
                <w:b/>
                <w:bCs/>
                <w:sz w:val="18"/>
                <w:szCs w:val="18"/>
              </w:rPr>
            </w:pPr>
            <w:r w:rsidRPr="00652806">
              <w:rPr>
                <w:b/>
                <w:bCs/>
                <w:sz w:val="18"/>
                <w:szCs w:val="18"/>
              </w:rPr>
              <w:t>Проект 2.2.2.1  «Реконструкция тепловых сетей для обеспечения надежности теплоснабжения потребителей в зоне действия Охинской ТЭЦ»</w:t>
            </w:r>
          </w:p>
        </w:tc>
      </w:tr>
      <w:tr w:rsidR="00652806" w:rsidRPr="005C60AC" w:rsidTr="00E16300">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52806" w:rsidRPr="005C60AC" w:rsidRDefault="00652806" w:rsidP="00D43F00">
            <w:pPr>
              <w:widowControl/>
              <w:adjustRightInd/>
              <w:spacing w:before="0" w:after="0"/>
              <w:ind w:firstLine="0"/>
              <w:jc w:val="left"/>
              <w:textAlignment w:val="auto"/>
              <w:rPr>
                <w:rFonts w:eastAsia="Times New Roman" w:cs="Arial"/>
                <w:color w:val="000000"/>
                <w:spacing w:val="0"/>
                <w:sz w:val="16"/>
                <w:szCs w:val="16"/>
                <w:lang w:eastAsia="ru-RU"/>
              </w:rPr>
            </w:pPr>
            <w:r w:rsidRPr="005C60AC">
              <w:rPr>
                <w:rFonts w:eastAsia="Times New Roman" w:cs="Arial"/>
                <w:color w:val="000000"/>
                <w:spacing w:val="0"/>
                <w:sz w:val="16"/>
                <w:szCs w:val="16"/>
                <w:lang w:eastAsia="ru-RU"/>
              </w:rPr>
              <w:t>ПИР и ПСД</w:t>
            </w:r>
          </w:p>
        </w:tc>
        <w:tc>
          <w:tcPr>
            <w:tcW w:w="0" w:type="auto"/>
            <w:tcBorders>
              <w:top w:val="nil"/>
              <w:left w:val="nil"/>
              <w:bottom w:val="single" w:sz="4" w:space="0" w:color="auto"/>
              <w:right w:val="single" w:sz="4" w:space="0" w:color="auto"/>
            </w:tcBorders>
            <w:shd w:val="clear" w:color="auto" w:fill="auto"/>
            <w:noWrap/>
            <w:vAlign w:val="center"/>
            <w:hideMark/>
          </w:tcPr>
          <w:p w:rsidR="00652806" w:rsidRPr="005C60AC" w:rsidRDefault="00652806" w:rsidP="00D43F00">
            <w:pPr>
              <w:widowControl/>
              <w:adjustRightInd/>
              <w:spacing w:before="0" w:after="0"/>
              <w:ind w:firstLine="0"/>
              <w:jc w:val="center"/>
              <w:textAlignment w:val="auto"/>
              <w:rPr>
                <w:rFonts w:eastAsia="Times New Roman" w:cs="Arial"/>
                <w:color w:val="000000"/>
                <w:spacing w:val="0"/>
                <w:sz w:val="16"/>
                <w:szCs w:val="16"/>
                <w:lang w:eastAsia="ru-RU"/>
              </w:rPr>
            </w:pPr>
            <w:r w:rsidRPr="005C60AC">
              <w:rPr>
                <w:rFonts w:eastAsia="Times New Roman" w:cs="Arial"/>
                <w:color w:val="000000"/>
                <w:spacing w:val="0"/>
                <w:sz w:val="16"/>
                <w:szCs w:val="16"/>
                <w:lang w:eastAsia="ru-RU"/>
              </w:rPr>
              <w:t>тыс. руб.</w:t>
            </w:r>
          </w:p>
        </w:tc>
        <w:tc>
          <w:tcPr>
            <w:tcW w:w="0" w:type="auto"/>
            <w:tcBorders>
              <w:top w:val="nil"/>
              <w:left w:val="nil"/>
              <w:bottom w:val="single" w:sz="4" w:space="0" w:color="auto"/>
              <w:right w:val="single" w:sz="4" w:space="0" w:color="auto"/>
            </w:tcBorders>
            <w:shd w:val="clear" w:color="auto" w:fill="auto"/>
            <w:noWrap/>
            <w:vAlign w:val="center"/>
          </w:tcPr>
          <w:p w:rsidR="00652806" w:rsidRPr="005C60AC" w:rsidRDefault="00E16300" w:rsidP="00D43F00">
            <w:pPr>
              <w:widowControl/>
              <w:adjustRightInd/>
              <w:spacing w:before="0" w:after="0"/>
              <w:ind w:firstLine="0"/>
              <w:jc w:val="center"/>
              <w:textAlignment w:val="auto"/>
              <w:rPr>
                <w:rFonts w:eastAsia="Times New Roman" w:cs="Arial"/>
                <w:color w:val="000000"/>
                <w:spacing w:val="0"/>
                <w:sz w:val="16"/>
                <w:szCs w:val="16"/>
                <w:lang w:eastAsia="ru-RU"/>
              </w:rPr>
            </w:pPr>
            <w:r>
              <w:rPr>
                <w:rFonts w:eastAsia="Times New Roman" w:cs="Arial"/>
                <w:color w:val="000000"/>
                <w:spacing w:val="0"/>
                <w:sz w:val="16"/>
                <w:szCs w:val="16"/>
                <w:lang w:eastAsia="ru-RU"/>
              </w:rPr>
              <w:t>0</w:t>
            </w:r>
          </w:p>
        </w:tc>
        <w:tc>
          <w:tcPr>
            <w:tcW w:w="0" w:type="auto"/>
            <w:tcBorders>
              <w:top w:val="nil"/>
              <w:left w:val="nil"/>
              <w:bottom w:val="single" w:sz="4" w:space="0" w:color="auto"/>
              <w:right w:val="single" w:sz="4" w:space="0" w:color="auto"/>
            </w:tcBorders>
            <w:shd w:val="clear" w:color="auto" w:fill="auto"/>
            <w:noWrap/>
            <w:vAlign w:val="center"/>
          </w:tcPr>
          <w:p w:rsidR="00652806" w:rsidRPr="005C60AC" w:rsidRDefault="00E16300" w:rsidP="00D43F00">
            <w:pPr>
              <w:widowControl/>
              <w:adjustRightInd/>
              <w:spacing w:before="0" w:after="0"/>
              <w:ind w:firstLine="0"/>
              <w:jc w:val="center"/>
              <w:textAlignment w:val="auto"/>
              <w:rPr>
                <w:rFonts w:eastAsia="Times New Roman" w:cs="Arial"/>
                <w:color w:val="000000"/>
                <w:spacing w:val="0"/>
                <w:sz w:val="16"/>
                <w:szCs w:val="16"/>
                <w:lang w:eastAsia="ru-RU"/>
              </w:rPr>
            </w:pPr>
            <w:r>
              <w:rPr>
                <w:rFonts w:eastAsia="Times New Roman" w:cs="Arial"/>
                <w:color w:val="000000"/>
                <w:spacing w:val="0"/>
                <w:sz w:val="16"/>
                <w:szCs w:val="16"/>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rsidR="00652806" w:rsidRPr="005C60AC" w:rsidRDefault="00652806" w:rsidP="00D43F00">
            <w:pPr>
              <w:widowControl/>
              <w:adjustRightInd/>
              <w:spacing w:before="0" w:after="0"/>
              <w:ind w:firstLine="0"/>
              <w:jc w:val="center"/>
              <w:textAlignment w:val="auto"/>
              <w:rPr>
                <w:rFonts w:eastAsia="Times New Roman" w:cs="Arial"/>
                <w:color w:val="000000"/>
                <w:spacing w:val="0"/>
                <w:sz w:val="16"/>
                <w:szCs w:val="16"/>
                <w:lang w:eastAsia="ru-RU"/>
              </w:rPr>
            </w:pPr>
            <w:r w:rsidRPr="005C60AC">
              <w:rPr>
                <w:rFonts w:eastAsia="Times New Roman" w:cs="Arial"/>
                <w:color w:val="000000"/>
                <w:spacing w:val="0"/>
                <w:sz w:val="16"/>
                <w:szCs w:val="16"/>
                <w:lang w:eastAsia="ru-RU"/>
              </w:rPr>
              <w:t>3 745</w:t>
            </w:r>
          </w:p>
        </w:tc>
        <w:tc>
          <w:tcPr>
            <w:tcW w:w="0" w:type="auto"/>
            <w:tcBorders>
              <w:top w:val="nil"/>
              <w:left w:val="nil"/>
              <w:bottom w:val="single" w:sz="4" w:space="0" w:color="auto"/>
              <w:right w:val="single" w:sz="4" w:space="0" w:color="auto"/>
            </w:tcBorders>
            <w:shd w:val="clear" w:color="auto" w:fill="auto"/>
            <w:noWrap/>
            <w:vAlign w:val="center"/>
            <w:hideMark/>
          </w:tcPr>
          <w:p w:rsidR="00652806" w:rsidRPr="005C60AC" w:rsidRDefault="00652806" w:rsidP="00D43F00">
            <w:pPr>
              <w:widowControl/>
              <w:adjustRightInd/>
              <w:spacing w:before="0" w:after="0"/>
              <w:ind w:firstLine="0"/>
              <w:jc w:val="center"/>
              <w:textAlignment w:val="auto"/>
              <w:rPr>
                <w:rFonts w:eastAsia="Times New Roman" w:cs="Arial"/>
                <w:color w:val="000000"/>
                <w:spacing w:val="0"/>
                <w:sz w:val="16"/>
                <w:szCs w:val="16"/>
                <w:lang w:eastAsia="ru-RU"/>
              </w:rPr>
            </w:pPr>
            <w:r w:rsidRPr="005C60AC">
              <w:rPr>
                <w:rFonts w:eastAsia="Times New Roman" w:cs="Arial"/>
                <w:color w:val="000000"/>
                <w:spacing w:val="0"/>
                <w:sz w:val="16"/>
                <w:szCs w:val="16"/>
                <w:lang w:eastAsia="ru-RU"/>
              </w:rPr>
              <w:t>3 880</w:t>
            </w:r>
          </w:p>
        </w:tc>
        <w:tc>
          <w:tcPr>
            <w:tcW w:w="0" w:type="auto"/>
            <w:tcBorders>
              <w:top w:val="nil"/>
              <w:left w:val="nil"/>
              <w:bottom w:val="single" w:sz="4" w:space="0" w:color="auto"/>
              <w:right w:val="single" w:sz="4" w:space="0" w:color="auto"/>
            </w:tcBorders>
            <w:shd w:val="clear" w:color="auto" w:fill="auto"/>
            <w:noWrap/>
            <w:vAlign w:val="center"/>
            <w:hideMark/>
          </w:tcPr>
          <w:p w:rsidR="00652806" w:rsidRPr="005C60AC" w:rsidRDefault="00652806" w:rsidP="00D43F00">
            <w:pPr>
              <w:widowControl/>
              <w:adjustRightInd/>
              <w:spacing w:before="0" w:after="0"/>
              <w:ind w:firstLine="0"/>
              <w:jc w:val="center"/>
              <w:textAlignment w:val="auto"/>
              <w:rPr>
                <w:rFonts w:eastAsia="Times New Roman" w:cs="Arial"/>
                <w:color w:val="000000"/>
                <w:spacing w:val="0"/>
                <w:sz w:val="16"/>
                <w:szCs w:val="16"/>
                <w:lang w:eastAsia="ru-RU"/>
              </w:rPr>
            </w:pPr>
            <w:r w:rsidRPr="005C60AC">
              <w:rPr>
                <w:rFonts w:eastAsia="Times New Roman" w:cs="Arial"/>
                <w:color w:val="000000"/>
                <w:spacing w:val="0"/>
                <w:sz w:val="16"/>
                <w:szCs w:val="16"/>
                <w:lang w:eastAsia="ru-RU"/>
              </w:rPr>
              <w:t>4 020</w:t>
            </w:r>
          </w:p>
        </w:tc>
        <w:tc>
          <w:tcPr>
            <w:tcW w:w="0" w:type="auto"/>
            <w:tcBorders>
              <w:top w:val="nil"/>
              <w:left w:val="nil"/>
              <w:bottom w:val="single" w:sz="4" w:space="0" w:color="auto"/>
              <w:right w:val="single" w:sz="4" w:space="0" w:color="auto"/>
            </w:tcBorders>
            <w:shd w:val="clear" w:color="auto" w:fill="auto"/>
            <w:noWrap/>
            <w:vAlign w:val="center"/>
            <w:hideMark/>
          </w:tcPr>
          <w:p w:rsidR="00652806" w:rsidRPr="005C60AC" w:rsidRDefault="00652806" w:rsidP="00D43F00">
            <w:pPr>
              <w:widowControl/>
              <w:adjustRightInd/>
              <w:spacing w:before="0" w:after="0"/>
              <w:ind w:firstLine="0"/>
              <w:jc w:val="center"/>
              <w:textAlignment w:val="auto"/>
              <w:rPr>
                <w:rFonts w:eastAsia="Times New Roman" w:cs="Arial"/>
                <w:color w:val="000000"/>
                <w:spacing w:val="0"/>
                <w:sz w:val="16"/>
                <w:szCs w:val="16"/>
                <w:lang w:eastAsia="ru-RU"/>
              </w:rPr>
            </w:pPr>
            <w:r w:rsidRPr="005C60AC">
              <w:rPr>
                <w:rFonts w:eastAsia="Times New Roman" w:cs="Arial"/>
                <w:color w:val="000000"/>
                <w:spacing w:val="0"/>
                <w:sz w:val="16"/>
                <w:szCs w:val="16"/>
                <w:lang w:eastAsia="ru-RU"/>
              </w:rPr>
              <w:t>4 156</w:t>
            </w:r>
          </w:p>
        </w:tc>
      </w:tr>
      <w:tr w:rsidR="00652806" w:rsidRPr="005C60AC" w:rsidTr="00E16300">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652806" w:rsidRPr="005C60AC" w:rsidRDefault="00652806" w:rsidP="00D43F00">
            <w:pPr>
              <w:widowControl/>
              <w:adjustRightInd/>
              <w:spacing w:before="0" w:after="0"/>
              <w:ind w:firstLine="0"/>
              <w:jc w:val="left"/>
              <w:textAlignment w:val="auto"/>
              <w:rPr>
                <w:rFonts w:eastAsia="Times New Roman" w:cs="Arial"/>
                <w:color w:val="000000"/>
                <w:spacing w:val="0"/>
                <w:sz w:val="16"/>
                <w:szCs w:val="16"/>
                <w:lang w:eastAsia="ru-RU"/>
              </w:rPr>
            </w:pPr>
            <w:r w:rsidRPr="005C60AC">
              <w:rPr>
                <w:rFonts w:eastAsia="Times New Roman" w:cs="Arial"/>
                <w:color w:val="000000"/>
                <w:spacing w:val="0"/>
                <w:sz w:val="16"/>
                <w:szCs w:val="16"/>
                <w:lang w:eastAsia="ru-RU"/>
              </w:rPr>
              <w:t>Оборудование</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652806" w:rsidRPr="005C60AC" w:rsidRDefault="00652806" w:rsidP="00D43F00">
            <w:pPr>
              <w:widowControl/>
              <w:adjustRightInd/>
              <w:spacing w:before="0" w:after="0"/>
              <w:ind w:firstLine="0"/>
              <w:jc w:val="center"/>
              <w:textAlignment w:val="auto"/>
              <w:rPr>
                <w:rFonts w:eastAsia="Times New Roman" w:cs="Arial"/>
                <w:color w:val="000000"/>
                <w:spacing w:val="0"/>
                <w:sz w:val="16"/>
                <w:szCs w:val="16"/>
                <w:lang w:eastAsia="ru-RU"/>
              </w:rPr>
            </w:pPr>
            <w:r w:rsidRPr="005C60AC">
              <w:rPr>
                <w:rFonts w:eastAsia="Times New Roman" w:cs="Arial"/>
                <w:color w:val="000000"/>
                <w:spacing w:val="0"/>
                <w:sz w:val="16"/>
                <w:szCs w:val="16"/>
                <w:lang w:eastAsia="ru-RU"/>
              </w:rPr>
              <w:t>тыс. руб.</w:t>
            </w:r>
          </w:p>
        </w:tc>
        <w:tc>
          <w:tcPr>
            <w:tcW w:w="0" w:type="auto"/>
            <w:tcBorders>
              <w:top w:val="nil"/>
              <w:left w:val="nil"/>
              <w:bottom w:val="single" w:sz="4" w:space="0" w:color="auto"/>
              <w:right w:val="single" w:sz="4" w:space="0" w:color="auto"/>
            </w:tcBorders>
            <w:shd w:val="clear" w:color="auto" w:fill="auto"/>
            <w:noWrap/>
            <w:vAlign w:val="center"/>
          </w:tcPr>
          <w:p w:rsidR="00652806" w:rsidRPr="005C60AC" w:rsidRDefault="00E16300" w:rsidP="00D43F00">
            <w:pPr>
              <w:widowControl/>
              <w:adjustRightInd/>
              <w:spacing w:before="0" w:after="0"/>
              <w:ind w:firstLine="0"/>
              <w:jc w:val="center"/>
              <w:textAlignment w:val="auto"/>
              <w:rPr>
                <w:rFonts w:eastAsia="Times New Roman" w:cs="Arial"/>
                <w:color w:val="000000"/>
                <w:spacing w:val="0"/>
                <w:sz w:val="16"/>
                <w:szCs w:val="16"/>
                <w:lang w:eastAsia="ru-RU"/>
              </w:rPr>
            </w:pPr>
            <w:r>
              <w:rPr>
                <w:rFonts w:eastAsia="Times New Roman" w:cs="Arial"/>
                <w:color w:val="000000"/>
                <w:spacing w:val="0"/>
                <w:sz w:val="16"/>
                <w:szCs w:val="16"/>
                <w:lang w:eastAsia="ru-RU"/>
              </w:rPr>
              <w:t>0</w:t>
            </w:r>
          </w:p>
        </w:tc>
        <w:tc>
          <w:tcPr>
            <w:tcW w:w="0" w:type="auto"/>
            <w:tcBorders>
              <w:top w:val="nil"/>
              <w:left w:val="nil"/>
              <w:bottom w:val="single" w:sz="4" w:space="0" w:color="auto"/>
              <w:right w:val="single" w:sz="4" w:space="0" w:color="auto"/>
            </w:tcBorders>
            <w:shd w:val="clear" w:color="auto" w:fill="auto"/>
            <w:noWrap/>
            <w:vAlign w:val="center"/>
          </w:tcPr>
          <w:p w:rsidR="00652806" w:rsidRPr="005C60AC" w:rsidRDefault="00E16300" w:rsidP="00D43F00">
            <w:pPr>
              <w:widowControl/>
              <w:adjustRightInd/>
              <w:spacing w:before="0" w:after="0"/>
              <w:ind w:firstLine="0"/>
              <w:jc w:val="center"/>
              <w:textAlignment w:val="auto"/>
              <w:rPr>
                <w:rFonts w:eastAsia="Times New Roman" w:cs="Arial"/>
                <w:color w:val="000000"/>
                <w:spacing w:val="0"/>
                <w:sz w:val="16"/>
                <w:szCs w:val="16"/>
                <w:lang w:eastAsia="ru-RU"/>
              </w:rPr>
            </w:pPr>
            <w:r>
              <w:rPr>
                <w:rFonts w:eastAsia="Times New Roman" w:cs="Arial"/>
                <w:color w:val="000000"/>
                <w:spacing w:val="0"/>
                <w:sz w:val="16"/>
                <w:szCs w:val="16"/>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rsidR="00652806" w:rsidRPr="005C60AC" w:rsidRDefault="00652806" w:rsidP="00D43F00">
            <w:pPr>
              <w:widowControl/>
              <w:adjustRightInd/>
              <w:spacing w:before="0" w:after="0"/>
              <w:ind w:firstLine="0"/>
              <w:jc w:val="center"/>
              <w:textAlignment w:val="auto"/>
              <w:rPr>
                <w:rFonts w:eastAsia="Times New Roman" w:cs="Arial"/>
                <w:color w:val="000000"/>
                <w:spacing w:val="0"/>
                <w:sz w:val="16"/>
                <w:szCs w:val="16"/>
                <w:lang w:eastAsia="ru-RU"/>
              </w:rPr>
            </w:pPr>
            <w:r w:rsidRPr="005C60AC">
              <w:rPr>
                <w:rFonts w:eastAsia="Times New Roman" w:cs="Arial"/>
                <w:color w:val="000000"/>
                <w:spacing w:val="0"/>
                <w:sz w:val="16"/>
                <w:szCs w:val="16"/>
                <w:lang w:eastAsia="ru-RU"/>
              </w:rPr>
              <w:t>20 225</w:t>
            </w:r>
          </w:p>
        </w:tc>
        <w:tc>
          <w:tcPr>
            <w:tcW w:w="0" w:type="auto"/>
            <w:tcBorders>
              <w:top w:val="nil"/>
              <w:left w:val="nil"/>
              <w:bottom w:val="single" w:sz="4" w:space="0" w:color="auto"/>
              <w:right w:val="single" w:sz="4" w:space="0" w:color="auto"/>
            </w:tcBorders>
            <w:shd w:val="clear" w:color="auto" w:fill="auto"/>
            <w:noWrap/>
            <w:vAlign w:val="center"/>
            <w:hideMark/>
          </w:tcPr>
          <w:p w:rsidR="00652806" w:rsidRPr="005C60AC" w:rsidRDefault="00652806" w:rsidP="00D43F00">
            <w:pPr>
              <w:widowControl/>
              <w:adjustRightInd/>
              <w:spacing w:before="0" w:after="0"/>
              <w:ind w:firstLine="0"/>
              <w:jc w:val="center"/>
              <w:textAlignment w:val="auto"/>
              <w:rPr>
                <w:rFonts w:eastAsia="Times New Roman" w:cs="Arial"/>
                <w:color w:val="000000"/>
                <w:spacing w:val="0"/>
                <w:sz w:val="16"/>
                <w:szCs w:val="16"/>
                <w:lang w:eastAsia="ru-RU"/>
              </w:rPr>
            </w:pPr>
            <w:r w:rsidRPr="005C60AC">
              <w:rPr>
                <w:rFonts w:eastAsia="Times New Roman" w:cs="Arial"/>
                <w:color w:val="000000"/>
                <w:spacing w:val="0"/>
                <w:sz w:val="16"/>
                <w:szCs w:val="16"/>
                <w:lang w:eastAsia="ru-RU"/>
              </w:rPr>
              <w:t>20 953</w:t>
            </w:r>
          </w:p>
        </w:tc>
        <w:tc>
          <w:tcPr>
            <w:tcW w:w="0" w:type="auto"/>
            <w:tcBorders>
              <w:top w:val="nil"/>
              <w:left w:val="nil"/>
              <w:bottom w:val="single" w:sz="4" w:space="0" w:color="auto"/>
              <w:right w:val="single" w:sz="4" w:space="0" w:color="auto"/>
            </w:tcBorders>
            <w:shd w:val="clear" w:color="auto" w:fill="auto"/>
            <w:noWrap/>
            <w:vAlign w:val="center"/>
            <w:hideMark/>
          </w:tcPr>
          <w:p w:rsidR="00652806" w:rsidRPr="005C60AC" w:rsidRDefault="00652806" w:rsidP="00D43F00">
            <w:pPr>
              <w:widowControl/>
              <w:adjustRightInd/>
              <w:spacing w:before="0" w:after="0"/>
              <w:ind w:firstLine="0"/>
              <w:jc w:val="center"/>
              <w:textAlignment w:val="auto"/>
              <w:rPr>
                <w:rFonts w:eastAsia="Times New Roman" w:cs="Arial"/>
                <w:color w:val="000000"/>
                <w:spacing w:val="0"/>
                <w:sz w:val="16"/>
                <w:szCs w:val="16"/>
                <w:lang w:eastAsia="ru-RU"/>
              </w:rPr>
            </w:pPr>
            <w:r w:rsidRPr="005C60AC">
              <w:rPr>
                <w:rFonts w:eastAsia="Times New Roman" w:cs="Arial"/>
                <w:color w:val="000000"/>
                <w:spacing w:val="0"/>
                <w:sz w:val="16"/>
                <w:szCs w:val="16"/>
                <w:lang w:eastAsia="ru-RU"/>
              </w:rPr>
              <w:t>21 707</w:t>
            </w:r>
          </w:p>
        </w:tc>
        <w:tc>
          <w:tcPr>
            <w:tcW w:w="0" w:type="auto"/>
            <w:tcBorders>
              <w:top w:val="nil"/>
              <w:left w:val="nil"/>
              <w:bottom w:val="single" w:sz="4" w:space="0" w:color="auto"/>
              <w:right w:val="single" w:sz="4" w:space="0" w:color="auto"/>
            </w:tcBorders>
            <w:shd w:val="clear" w:color="auto" w:fill="auto"/>
            <w:noWrap/>
            <w:vAlign w:val="center"/>
            <w:hideMark/>
          </w:tcPr>
          <w:p w:rsidR="00652806" w:rsidRPr="005C60AC" w:rsidRDefault="00652806" w:rsidP="00D43F00">
            <w:pPr>
              <w:widowControl/>
              <w:adjustRightInd/>
              <w:spacing w:before="0" w:after="0"/>
              <w:ind w:firstLine="0"/>
              <w:jc w:val="center"/>
              <w:textAlignment w:val="auto"/>
              <w:rPr>
                <w:rFonts w:eastAsia="Times New Roman" w:cs="Arial"/>
                <w:color w:val="000000"/>
                <w:spacing w:val="0"/>
                <w:sz w:val="16"/>
                <w:szCs w:val="16"/>
                <w:lang w:eastAsia="ru-RU"/>
              </w:rPr>
            </w:pPr>
            <w:r w:rsidRPr="005C60AC">
              <w:rPr>
                <w:rFonts w:eastAsia="Times New Roman" w:cs="Arial"/>
                <w:color w:val="000000"/>
                <w:spacing w:val="0"/>
                <w:sz w:val="16"/>
                <w:szCs w:val="16"/>
                <w:lang w:eastAsia="ru-RU"/>
              </w:rPr>
              <w:t>22 445</w:t>
            </w:r>
          </w:p>
        </w:tc>
      </w:tr>
      <w:tr w:rsidR="00652806" w:rsidRPr="005C60AC" w:rsidTr="00E16300">
        <w:trPr>
          <w:trHeight w:val="45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652806" w:rsidRPr="005C60AC" w:rsidRDefault="00652806" w:rsidP="00D43F00">
            <w:pPr>
              <w:widowControl/>
              <w:adjustRightInd/>
              <w:spacing w:before="0" w:after="0"/>
              <w:ind w:firstLine="0"/>
              <w:jc w:val="left"/>
              <w:textAlignment w:val="auto"/>
              <w:rPr>
                <w:rFonts w:eastAsia="Times New Roman" w:cs="Arial"/>
                <w:color w:val="000000"/>
                <w:spacing w:val="0"/>
                <w:sz w:val="16"/>
                <w:szCs w:val="16"/>
                <w:lang w:eastAsia="ru-RU"/>
              </w:rPr>
            </w:pPr>
            <w:r w:rsidRPr="005C60AC">
              <w:rPr>
                <w:rFonts w:eastAsia="Times New Roman" w:cs="Arial"/>
                <w:color w:val="000000"/>
                <w:spacing w:val="0"/>
                <w:sz w:val="16"/>
                <w:szCs w:val="16"/>
                <w:lang w:eastAsia="ru-RU"/>
              </w:rPr>
              <w:t>Строительно-монтажные и наладочные работы</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652806" w:rsidRPr="005C60AC" w:rsidRDefault="00652806" w:rsidP="00D43F00">
            <w:pPr>
              <w:widowControl/>
              <w:adjustRightInd/>
              <w:spacing w:before="0" w:after="0"/>
              <w:ind w:firstLine="0"/>
              <w:jc w:val="center"/>
              <w:textAlignment w:val="auto"/>
              <w:rPr>
                <w:rFonts w:eastAsia="Times New Roman" w:cs="Arial"/>
                <w:color w:val="000000"/>
                <w:spacing w:val="0"/>
                <w:sz w:val="16"/>
                <w:szCs w:val="16"/>
                <w:lang w:eastAsia="ru-RU"/>
              </w:rPr>
            </w:pPr>
            <w:r w:rsidRPr="005C60AC">
              <w:rPr>
                <w:rFonts w:eastAsia="Times New Roman" w:cs="Arial"/>
                <w:color w:val="000000"/>
                <w:spacing w:val="0"/>
                <w:sz w:val="16"/>
                <w:szCs w:val="16"/>
                <w:lang w:eastAsia="ru-RU"/>
              </w:rPr>
              <w:t>тыс. руб.</w:t>
            </w:r>
          </w:p>
        </w:tc>
        <w:tc>
          <w:tcPr>
            <w:tcW w:w="0" w:type="auto"/>
            <w:tcBorders>
              <w:top w:val="nil"/>
              <w:left w:val="nil"/>
              <w:bottom w:val="single" w:sz="4" w:space="0" w:color="auto"/>
              <w:right w:val="single" w:sz="4" w:space="0" w:color="auto"/>
            </w:tcBorders>
            <w:shd w:val="clear" w:color="auto" w:fill="auto"/>
            <w:noWrap/>
            <w:vAlign w:val="center"/>
          </w:tcPr>
          <w:p w:rsidR="00652806" w:rsidRPr="005C60AC" w:rsidRDefault="00E16300" w:rsidP="00D43F00">
            <w:pPr>
              <w:widowControl/>
              <w:adjustRightInd/>
              <w:spacing w:before="0" w:after="0"/>
              <w:ind w:firstLine="0"/>
              <w:jc w:val="center"/>
              <w:textAlignment w:val="auto"/>
              <w:rPr>
                <w:rFonts w:eastAsia="Times New Roman" w:cs="Arial"/>
                <w:color w:val="000000"/>
                <w:spacing w:val="0"/>
                <w:sz w:val="16"/>
                <w:szCs w:val="16"/>
                <w:lang w:eastAsia="ru-RU"/>
              </w:rPr>
            </w:pPr>
            <w:r>
              <w:rPr>
                <w:rFonts w:eastAsia="Times New Roman" w:cs="Arial"/>
                <w:color w:val="000000"/>
                <w:spacing w:val="0"/>
                <w:sz w:val="16"/>
                <w:szCs w:val="16"/>
                <w:lang w:eastAsia="ru-RU"/>
              </w:rPr>
              <w:t>0</w:t>
            </w:r>
          </w:p>
        </w:tc>
        <w:tc>
          <w:tcPr>
            <w:tcW w:w="0" w:type="auto"/>
            <w:tcBorders>
              <w:top w:val="nil"/>
              <w:left w:val="nil"/>
              <w:bottom w:val="single" w:sz="4" w:space="0" w:color="auto"/>
              <w:right w:val="single" w:sz="4" w:space="0" w:color="auto"/>
            </w:tcBorders>
            <w:shd w:val="clear" w:color="auto" w:fill="auto"/>
            <w:noWrap/>
            <w:vAlign w:val="center"/>
          </w:tcPr>
          <w:p w:rsidR="00652806" w:rsidRPr="005C60AC" w:rsidRDefault="00E16300" w:rsidP="00D43F00">
            <w:pPr>
              <w:widowControl/>
              <w:adjustRightInd/>
              <w:spacing w:before="0" w:after="0"/>
              <w:ind w:firstLine="0"/>
              <w:jc w:val="center"/>
              <w:textAlignment w:val="auto"/>
              <w:rPr>
                <w:rFonts w:eastAsia="Times New Roman" w:cs="Arial"/>
                <w:color w:val="000000"/>
                <w:spacing w:val="0"/>
                <w:sz w:val="16"/>
                <w:szCs w:val="16"/>
                <w:lang w:eastAsia="ru-RU"/>
              </w:rPr>
            </w:pPr>
            <w:r>
              <w:rPr>
                <w:rFonts w:eastAsia="Times New Roman" w:cs="Arial"/>
                <w:color w:val="000000"/>
                <w:spacing w:val="0"/>
                <w:sz w:val="16"/>
                <w:szCs w:val="16"/>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rsidR="00652806" w:rsidRPr="005C60AC" w:rsidRDefault="00652806" w:rsidP="00D43F00">
            <w:pPr>
              <w:widowControl/>
              <w:adjustRightInd/>
              <w:spacing w:before="0" w:after="0"/>
              <w:ind w:firstLine="0"/>
              <w:jc w:val="center"/>
              <w:textAlignment w:val="auto"/>
              <w:rPr>
                <w:rFonts w:eastAsia="Times New Roman" w:cs="Arial"/>
                <w:color w:val="000000"/>
                <w:spacing w:val="0"/>
                <w:sz w:val="16"/>
                <w:szCs w:val="16"/>
                <w:lang w:eastAsia="ru-RU"/>
              </w:rPr>
            </w:pPr>
            <w:r w:rsidRPr="005C60AC">
              <w:rPr>
                <w:rFonts w:eastAsia="Times New Roman" w:cs="Arial"/>
                <w:color w:val="000000"/>
                <w:spacing w:val="0"/>
                <w:sz w:val="16"/>
                <w:szCs w:val="16"/>
                <w:lang w:eastAsia="ru-RU"/>
              </w:rPr>
              <w:t>50 936</w:t>
            </w:r>
          </w:p>
        </w:tc>
        <w:tc>
          <w:tcPr>
            <w:tcW w:w="0" w:type="auto"/>
            <w:tcBorders>
              <w:top w:val="nil"/>
              <w:left w:val="nil"/>
              <w:bottom w:val="single" w:sz="4" w:space="0" w:color="auto"/>
              <w:right w:val="single" w:sz="4" w:space="0" w:color="auto"/>
            </w:tcBorders>
            <w:shd w:val="clear" w:color="auto" w:fill="auto"/>
            <w:noWrap/>
            <w:vAlign w:val="center"/>
            <w:hideMark/>
          </w:tcPr>
          <w:p w:rsidR="00652806" w:rsidRPr="005C60AC" w:rsidRDefault="00652806" w:rsidP="00D43F00">
            <w:pPr>
              <w:widowControl/>
              <w:adjustRightInd/>
              <w:spacing w:before="0" w:after="0"/>
              <w:ind w:firstLine="0"/>
              <w:jc w:val="center"/>
              <w:textAlignment w:val="auto"/>
              <w:rPr>
                <w:rFonts w:eastAsia="Times New Roman" w:cs="Arial"/>
                <w:color w:val="000000"/>
                <w:spacing w:val="0"/>
                <w:sz w:val="16"/>
                <w:szCs w:val="16"/>
                <w:lang w:eastAsia="ru-RU"/>
              </w:rPr>
            </w:pPr>
            <w:r w:rsidRPr="005C60AC">
              <w:rPr>
                <w:rFonts w:eastAsia="Times New Roman" w:cs="Arial"/>
                <w:color w:val="000000"/>
                <w:spacing w:val="0"/>
                <w:sz w:val="16"/>
                <w:szCs w:val="16"/>
                <w:lang w:eastAsia="ru-RU"/>
              </w:rPr>
              <w:t>52 770</w:t>
            </w:r>
          </w:p>
        </w:tc>
        <w:tc>
          <w:tcPr>
            <w:tcW w:w="0" w:type="auto"/>
            <w:tcBorders>
              <w:top w:val="nil"/>
              <w:left w:val="nil"/>
              <w:bottom w:val="single" w:sz="4" w:space="0" w:color="auto"/>
              <w:right w:val="single" w:sz="4" w:space="0" w:color="auto"/>
            </w:tcBorders>
            <w:shd w:val="clear" w:color="auto" w:fill="auto"/>
            <w:noWrap/>
            <w:vAlign w:val="center"/>
            <w:hideMark/>
          </w:tcPr>
          <w:p w:rsidR="00652806" w:rsidRPr="005C60AC" w:rsidRDefault="00652806" w:rsidP="00D43F00">
            <w:pPr>
              <w:widowControl/>
              <w:adjustRightInd/>
              <w:spacing w:before="0" w:after="0"/>
              <w:ind w:firstLine="0"/>
              <w:jc w:val="center"/>
              <w:textAlignment w:val="auto"/>
              <w:rPr>
                <w:rFonts w:eastAsia="Times New Roman" w:cs="Arial"/>
                <w:color w:val="000000"/>
                <w:spacing w:val="0"/>
                <w:sz w:val="16"/>
                <w:szCs w:val="16"/>
                <w:lang w:eastAsia="ru-RU"/>
              </w:rPr>
            </w:pPr>
            <w:r w:rsidRPr="005C60AC">
              <w:rPr>
                <w:rFonts w:eastAsia="Times New Roman" w:cs="Arial"/>
                <w:color w:val="000000"/>
                <w:spacing w:val="0"/>
                <w:sz w:val="16"/>
                <w:szCs w:val="16"/>
                <w:lang w:eastAsia="ru-RU"/>
              </w:rPr>
              <w:t>54 670</w:t>
            </w:r>
          </w:p>
        </w:tc>
        <w:tc>
          <w:tcPr>
            <w:tcW w:w="0" w:type="auto"/>
            <w:tcBorders>
              <w:top w:val="nil"/>
              <w:left w:val="nil"/>
              <w:bottom w:val="single" w:sz="4" w:space="0" w:color="auto"/>
              <w:right w:val="single" w:sz="4" w:space="0" w:color="auto"/>
            </w:tcBorders>
            <w:shd w:val="clear" w:color="auto" w:fill="auto"/>
            <w:noWrap/>
            <w:vAlign w:val="center"/>
            <w:hideMark/>
          </w:tcPr>
          <w:p w:rsidR="00652806" w:rsidRPr="005C60AC" w:rsidRDefault="00652806" w:rsidP="00D43F00">
            <w:pPr>
              <w:widowControl/>
              <w:adjustRightInd/>
              <w:spacing w:before="0" w:after="0"/>
              <w:ind w:firstLine="0"/>
              <w:jc w:val="center"/>
              <w:textAlignment w:val="auto"/>
              <w:rPr>
                <w:rFonts w:eastAsia="Times New Roman" w:cs="Arial"/>
                <w:color w:val="000000"/>
                <w:spacing w:val="0"/>
                <w:sz w:val="16"/>
                <w:szCs w:val="16"/>
                <w:lang w:eastAsia="ru-RU"/>
              </w:rPr>
            </w:pPr>
            <w:r w:rsidRPr="005C60AC">
              <w:rPr>
                <w:rFonts w:eastAsia="Times New Roman" w:cs="Arial"/>
                <w:color w:val="000000"/>
                <w:spacing w:val="0"/>
                <w:sz w:val="16"/>
                <w:szCs w:val="16"/>
                <w:lang w:eastAsia="ru-RU"/>
              </w:rPr>
              <w:t>56 528</w:t>
            </w:r>
          </w:p>
        </w:tc>
      </w:tr>
      <w:tr w:rsidR="00652806" w:rsidRPr="005C60AC" w:rsidTr="00E16300">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652806" w:rsidRPr="005C60AC" w:rsidRDefault="00652806" w:rsidP="00D43F00">
            <w:pPr>
              <w:widowControl/>
              <w:adjustRightInd/>
              <w:spacing w:before="0" w:after="0"/>
              <w:ind w:firstLine="0"/>
              <w:jc w:val="left"/>
              <w:textAlignment w:val="auto"/>
              <w:rPr>
                <w:rFonts w:eastAsia="Times New Roman" w:cs="Arial"/>
                <w:color w:val="000000"/>
                <w:spacing w:val="0"/>
                <w:sz w:val="16"/>
                <w:szCs w:val="16"/>
                <w:lang w:eastAsia="ru-RU"/>
              </w:rPr>
            </w:pPr>
            <w:r w:rsidRPr="005C60AC">
              <w:rPr>
                <w:rFonts w:eastAsia="Times New Roman" w:cs="Arial"/>
                <w:color w:val="000000"/>
                <w:spacing w:val="0"/>
                <w:sz w:val="16"/>
                <w:szCs w:val="16"/>
                <w:lang w:eastAsia="ru-RU"/>
              </w:rPr>
              <w:t>Всего капитальные затраты</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652806" w:rsidRPr="005C60AC" w:rsidRDefault="00652806" w:rsidP="00D43F00">
            <w:pPr>
              <w:widowControl/>
              <w:adjustRightInd/>
              <w:spacing w:before="0" w:after="0"/>
              <w:ind w:firstLine="0"/>
              <w:jc w:val="center"/>
              <w:textAlignment w:val="auto"/>
              <w:rPr>
                <w:rFonts w:eastAsia="Times New Roman" w:cs="Arial"/>
                <w:color w:val="000000"/>
                <w:spacing w:val="0"/>
                <w:sz w:val="16"/>
                <w:szCs w:val="16"/>
                <w:lang w:eastAsia="ru-RU"/>
              </w:rPr>
            </w:pPr>
            <w:r w:rsidRPr="005C60AC">
              <w:rPr>
                <w:rFonts w:eastAsia="Times New Roman" w:cs="Arial"/>
                <w:color w:val="000000"/>
                <w:spacing w:val="0"/>
                <w:sz w:val="16"/>
                <w:szCs w:val="16"/>
                <w:lang w:eastAsia="ru-RU"/>
              </w:rPr>
              <w:t>тыс. руб.</w:t>
            </w:r>
          </w:p>
        </w:tc>
        <w:tc>
          <w:tcPr>
            <w:tcW w:w="0" w:type="auto"/>
            <w:tcBorders>
              <w:top w:val="nil"/>
              <w:left w:val="nil"/>
              <w:bottom w:val="single" w:sz="4" w:space="0" w:color="auto"/>
              <w:right w:val="single" w:sz="4" w:space="0" w:color="auto"/>
            </w:tcBorders>
            <w:shd w:val="clear" w:color="auto" w:fill="auto"/>
            <w:noWrap/>
            <w:vAlign w:val="center"/>
          </w:tcPr>
          <w:p w:rsidR="00652806" w:rsidRPr="005C60AC" w:rsidRDefault="00E16300" w:rsidP="00D43F00">
            <w:pPr>
              <w:widowControl/>
              <w:adjustRightInd/>
              <w:spacing w:before="0" w:after="0"/>
              <w:ind w:firstLine="0"/>
              <w:jc w:val="center"/>
              <w:textAlignment w:val="auto"/>
              <w:rPr>
                <w:rFonts w:eastAsia="Times New Roman" w:cs="Arial"/>
                <w:color w:val="000000"/>
                <w:spacing w:val="0"/>
                <w:sz w:val="16"/>
                <w:szCs w:val="16"/>
                <w:lang w:eastAsia="ru-RU"/>
              </w:rPr>
            </w:pPr>
            <w:r>
              <w:rPr>
                <w:rFonts w:eastAsia="Times New Roman" w:cs="Arial"/>
                <w:color w:val="000000"/>
                <w:spacing w:val="0"/>
                <w:sz w:val="16"/>
                <w:szCs w:val="16"/>
                <w:lang w:eastAsia="ru-RU"/>
              </w:rPr>
              <w:t>0</w:t>
            </w:r>
          </w:p>
        </w:tc>
        <w:tc>
          <w:tcPr>
            <w:tcW w:w="0" w:type="auto"/>
            <w:tcBorders>
              <w:top w:val="nil"/>
              <w:left w:val="nil"/>
              <w:bottom w:val="single" w:sz="4" w:space="0" w:color="auto"/>
              <w:right w:val="single" w:sz="4" w:space="0" w:color="auto"/>
            </w:tcBorders>
            <w:shd w:val="clear" w:color="auto" w:fill="auto"/>
            <w:noWrap/>
            <w:vAlign w:val="center"/>
          </w:tcPr>
          <w:p w:rsidR="00652806" w:rsidRPr="005C60AC" w:rsidRDefault="00E16300" w:rsidP="00D43F00">
            <w:pPr>
              <w:widowControl/>
              <w:adjustRightInd/>
              <w:spacing w:before="0" w:after="0"/>
              <w:ind w:firstLine="0"/>
              <w:jc w:val="center"/>
              <w:textAlignment w:val="auto"/>
              <w:rPr>
                <w:rFonts w:eastAsia="Times New Roman" w:cs="Arial"/>
                <w:color w:val="000000"/>
                <w:spacing w:val="0"/>
                <w:sz w:val="16"/>
                <w:szCs w:val="16"/>
                <w:lang w:eastAsia="ru-RU"/>
              </w:rPr>
            </w:pPr>
            <w:r>
              <w:rPr>
                <w:rFonts w:eastAsia="Times New Roman" w:cs="Arial"/>
                <w:color w:val="000000"/>
                <w:spacing w:val="0"/>
                <w:sz w:val="16"/>
                <w:szCs w:val="16"/>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rsidR="00652806" w:rsidRPr="005C60AC" w:rsidRDefault="00652806" w:rsidP="00D43F00">
            <w:pPr>
              <w:widowControl/>
              <w:adjustRightInd/>
              <w:spacing w:before="0" w:after="0"/>
              <w:ind w:firstLine="0"/>
              <w:jc w:val="center"/>
              <w:textAlignment w:val="auto"/>
              <w:rPr>
                <w:rFonts w:eastAsia="Times New Roman" w:cs="Arial"/>
                <w:color w:val="000000"/>
                <w:spacing w:val="0"/>
                <w:sz w:val="16"/>
                <w:szCs w:val="16"/>
                <w:lang w:eastAsia="ru-RU"/>
              </w:rPr>
            </w:pPr>
            <w:r w:rsidRPr="005C60AC">
              <w:rPr>
                <w:rFonts w:eastAsia="Times New Roman" w:cs="Arial"/>
                <w:color w:val="000000"/>
                <w:spacing w:val="0"/>
                <w:sz w:val="16"/>
                <w:szCs w:val="16"/>
                <w:lang w:eastAsia="ru-RU"/>
              </w:rPr>
              <w:t>74 906</w:t>
            </w:r>
          </w:p>
        </w:tc>
        <w:tc>
          <w:tcPr>
            <w:tcW w:w="0" w:type="auto"/>
            <w:tcBorders>
              <w:top w:val="nil"/>
              <w:left w:val="nil"/>
              <w:bottom w:val="single" w:sz="4" w:space="0" w:color="auto"/>
              <w:right w:val="single" w:sz="4" w:space="0" w:color="auto"/>
            </w:tcBorders>
            <w:shd w:val="clear" w:color="auto" w:fill="auto"/>
            <w:noWrap/>
            <w:vAlign w:val="center"/>
            <w:hideMark/>
          </w:tcPr>
          <w:p w:rsidR="00652806" w:rsidRPr="005C60AC" w:rsidRDefault="00652806" w:rsidP="00D43F00">
            <w:pPr>
              <w:widowControl/>
              <w:adjustRightInd/>
              <w:spacing w:before="0" w:after="0"/>
              <w:ind w:firstLine="0"/>
              <w:jc w:val="center"/>
              <w:textAlignment w:val="auto"/>
              <w:rPr>
                <w:rFonts w:eastAsia="Times New Roman" w:cs="Arial"/>
                <w:color w:val="000000"/>
                <w:spacing w:val="0"/>
                <w:sz w:val="16"/>
                <w:szCs w:val="16"/>
                <w:lang w:eastAsia="ru-RU"/>
              </w:rPr>
            </w:pPr>
            <w:r w:rsidRPr="005C60AC">
              <w:rPr>
                <w:rFonts w:eastAsia="Times New Roman" w:cs="Arial"/>
                <w:color w:val="000000"/>
                <w:spacing w:val="0"/>
                <w:sz w:val="16"/>
                <w:szCs w:val="16"/>
                <w:lang w:eastAsia="ru-RU"/>
              </w:rPr>
              <w:t>77 603</w:t>
            </w:r>
          </w:p>
        </w:tc>
        <w:tc>
          <w:tcPr>
            <w:tcW w:w="0" w:type="auto"/>
            <w:tcBorders>
              <w:top w:val="nil"/>
              <w:left w:val="nil"/>
              <w:bottom w:val="single" w:sz="4" w:space="0" w:color="auto"/>
              <w:right w:val="single" w:sz="4" w:space="0" w:color="auto"/>
            </w:tcBorders>
            <w:shd w:val="clear" w:color="auto" w:fill="auto"/>
            <w:noWrap/>
            <w:vAlign w:val="center"/>
            <w:hideMark/>
          </w:tcPr>
          <w:p w:rsidR="00652806" w:rsidRPr="005C60AC" w:rsidRDefault="00652806" w:rsidP="00D43F00">
            <w:pPr>
              <w:widowControl/>
              <w:adjustRightInd/>
              <w:spacing w:before="0" w:after="0"/>
              <w:ind w:firstLine="0"/>
              <w:jc w:val="center"/>
              <w:textAlignment w:val="auto"/>
              <w:rPr>
                <w:rFonts w:eastAsia="Times New Roman" w:cs="Arial"/>
                <w:color w:val="000000"/>
                <w:spacing w:val="0"/>
                <w:sz w:val="16"/>
                <w:szCs w:val="16"/>
                <w:lang w:eastAsia="ru-RU"/>
              </w:rPr>
            </w:pPr>
            <w:r w:rsidRPr="005C60AC">
              <w:rPr>
                <w:rFonts w:eastAsia="Times New Roman" w:cs="Arial"/>
                <w:color w:val="000000"/>
                <w:spacing w:val="0"/>
                <w:sz w:val="16"/>
                <w:szCs w:val="16"/>
                <w:lang w:eastAsia="ru-RU"/>
              </w:rPr>
              <w:t>80 396</w:t>
            </w:r>
          </w:p>
        </w:tc>
        <w:tc>
          <w:tcPr>
            <w:tcW w:w="0" w:type="auto"/>
            <w:tcBorders>
              <w:top w:val="nil"/>
              <w:left w:val="nil"/>
              <w:bottom w:val="single" w:sz="4" w:space="0" w:color="auto"/>
              <w:right w:val="single" w:sz="4" w:space="0" w:color="auto"/>
            </w:tcBorders>
            <w:shd w:val="clear" w:color="auto" w:fill="auto"/>
            <w:noWrap/>
            <w:vAlign w:val="center"/>
            <w:hideMark/>
          </w:tcPr>
          <w:p w:rsidR="00652806" w:rsidRPr="005C60AC" w:rsidRDefault="00652806" w:rsidP="00D43F00">
            <w:pPr>
              <w:widowControl/>
              <w:adjustRightInd/>
              <w:spacing w:before="0" w:after="0"/>
              <w:ind w:firstLine="0"/>
              <w:jc w:val="center"/>
              <w:textAlignment w:val="auto"/>
              <w:rPr>
                <w:rFonts w:eastAsia="Times New Roman" w:cs="Arial"/>
                <w:color w:val="000000"/>
                <w:spacing w:val="0"/>
                <w:sz w:val="16"/>
                <w:szCs w:val="16"/>
                <w:lang w:eastAsia="ru-RU"/>
              </w:rPr>
            </w:pPr>
            <w:r w:rsidRPr="005C60AC">
              <w:rPr>
                <w:rFonts w:eastAsia="Times New Roman" w:cs="Arial"/>
                <w:color w:val="000000"/>
                <w:spacing w:val="0"/>
                <w:sz w:val="16"/>
                <w:szCs w:val="16"/>
                <w:lang w:eastAsia="ru-RU"/>
              </w:rPr>
              <w:t>83 130</w:t>
            </w:r>
          </w:p>
        </w:tc>
      </w:tr>
      <w:tr w:rsidR="00652806" w:rsidRPr="005C60AC" w:rsidTr="00E16300">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652806" w:rsidRPr="005C60AC" w:rsidRDefault="00652806" w:rsidP="00D43F00">
            <w:pPr>
              <w:widowControl/>
              <w:adjustRightInd/>
              <w:spacing w:before="0" w:after="0"/>
              <w:ind w:firstLine="0"/>
              <w:jc w:val="left"/>
              <w:textAlignment w:val="auto"/>
              <w:rPr>
                <w:rFonts w:eastAsia="Times New Roman" w:cs="Arial"/>
                <w:color w:val="000000"/>
                <w:spacing w:val="0"/>
                <w:sz w:val="16"/>
                <w:szCs w:val="16"/>
                <w:lang w:eastAsia="ru-RU"/>
              </w:rPr>
            </w:pPr>
            <w:r w:rsidRPr="005C60AC">
              <w:rPr>
                <w:rFonts w:eastAsia="Times New Roman" w:cs="Arial"/>
                <w:color w:val="000000"/>
                <w:spacing w:val="0"/>
                <w:sz w:val="16"/>
                <w:szCs w:val="16"/>
                <w:lang w:eastAsia="ru-RU"/>
              </w:rPr>
              <w:t>Непредвиденные расходы</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652806" w:rsidRPr="005C60AC" w:rsidRDefault="00652806" w:rsidP="00D43F00">
            <w:pPr>
              <w:widowControl/>
              <w:adjustRightInd/>
              <w:spacing w:before="0" w:after="0"/>
              <w:ind w:firstLine="0"/>
              <w:jc w:val="center"/>
              <w:textAlignment w:val="auto"/>
              <w:rPr>
                <w:rFonts w:eastAsia="Times New Roman" w:cs="Arial"/>
                <w:color w:val="000000"/>
                <w:spacing w:val="0"/>
                <w:sz w:val="16"/>
                <w:szCs w:val="16"/>
                <w:lang w:eastAsia="ru-RU"/>
              </w:rPr>
            </w:pPr>
            <w:r w:rsidRPr="005C60AC">
              <w:rPr>
                <w:rFonts w:eastAsia="Times New Roman" w:cs="Arial"/>
                <w:color w:val="000000"/>
                <w:spacing w:val="0"/>
                <w:sz w:val="16"/>
                <w:szCs w:val="16"/>
                <w:lang w:eastAsia="ru-RU"/>
              </w:rPr>
              <w:t>тыс. руб.</w:t>
            </w:r>
          </w:p>
        </w:tc>
        <w:tc>
          <w:tcPr>
            <w:tcW w:w="0" w:type="auto"/>
            <w:tcBorders>
              <w:top w:val="nil"/>
              <w:left w:val="nil"/>
              <w:bottom w:val="single" w:sz="4" w:space="0" w:color="auto"/>
              <w:right w:val="single" w:sz="4" w:space="0" w:color="auto"/>
            </w:tcBorders>
            <w:shd w:val="clear" w:color="auto" w:fill="auto"/>
            <w:noWrap/>
            <w:vAlign w:val="center"/>
          </w:tcPr>
          <w:p w:rsidR="00652806" w:rsidRPr="005C60AC" w:rsidRDefault="00E16300" w:rsidP="00D43F00">
            <w:pPr>
              <w:widowControl/>
              <w:adjustRightInd/>
              <w:spacing w:before="0" w:after="0"/>
              <w:ind w:firstLine="0"/>
              <w:jc w:val="center"/>
              <w:textAlignment w:val="auto"/>
              <w:rPr>
                <w:rFonts w:eastAsia="Times New Roman" w:cs="Arial"/>
                <w:color w:val="000000"/>
                <w:spacing w:val="0"/>
                <w:sz w:val="16"/>
                <w:szCs w:val="16"/>
                <w:lang w:eastAsia="ru-RU"/>
              </w:rPr>
            </w:pPr>
            <w:r>
              <w:rPr>
                <w:rFonts w:eastAsia="Times New Roman" w:cs="Arial"/>
                <w:color w:val="000000"/>
                <w:spacing w:val="0"/>
                <w:sz w:val="16"/>
                <w:szCs w:val="16"/>
                <w:lang w:eastAsia="ru-RU"/>
              </w:rPr>
              <w:t>0</w:t>
            </w:r>
          </w:p>
        </w:tc>
        <w:tc>
          <w:tcPr>
            <w:tcW w:w="0" w:type="auto"/>
            <w:tcBorders>
              <w:top w:val="nil"/>
              <w:left w:val="nil"/>
              <w:bottom w:val="single" w:sz="4" w:space="0" w:color="auto"/>
              <w:right w:val="single" w:sz="4" w:space="0" w:color="auto"/>
            </w:tcBorders>
            <w:shd w:val="clear" w:color="auto" w:fill="auto"/>
            <w:noWrap/>
            <w:vAlign w:val="center"/>
          </w:tcPr>
          <w:p w:rsidR="00652806" w:rsidRPr="005C60AC" w:rsidRDefault="00E16300" w:rsidP="00D43F00">
            <w:pPr>
              <w:widowControl/>
              <w:adjustRightInd/>
              <w:spacing w:before="0" w:after="0"/>
              <w:ind w:firstLine="0"/>
              <w:jc w:val="center"/>
              <w:textAlignment w:val="auto"/>
              <w:rPr>
                <w:rFonts w:eastAsia="Times New Roman" w:cs="Arial"/>
                <w:color w:val="000000"/>
                <w:spacing w:val="0"/>
                <w:sz w:val="16"/>
                <w:szCs w:val="16"/>
                <w:lang w:eastAsia="ru-RU"/>
              </w:rPr>
            </w:pPr>
            <w:r>
              <w:rPr>
                <w:rFonts w:eastAsia="Times New Roman" w:cs="Arial"/>
                <w:color w:val="000000"/>
                <w:spacing w:val="0"/>
                <w:sz w:val="16"/>
                <w:szCs w:val="16"/>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rsidR="00652806" w:rsidRPr="005C60AC" w:rsidRDefault="00652806" w:rsidP="00D43F00">
            <w:pPr>
              <w:widowControl/>
              <w:adjustRightInd/>
              <w:spacing w:before="0" w:after="0"/>
              <w:ind w:firstLine="0"/>
              <w:jc w:val="center"/>
              <w:textAlignment w:val="auto"/>
              <w:rPr>
                <w:rFonts w:eastAsia="Times New Roman" w:cs="Arial"/>
                <w:color w:val="000000"/>
                <w:spacing w:val="0"/>
                <w:sz w:val="16"/>
                <w:szCs w:val="16"/>
                <w:lang w:eastAsia="ru-RU"/>
              </w:rPr>
            </w:pPr>
            <w:r w:rsidRPr="005C60AC">
              <w:rPr>
                <w:rFonts w:eastAsia="Times New Roman" w:cs="Arial"/>
                <w:color w:val="000000"/>
                <w:spacing w:val="0"/>
                <w:sz w:val="16"/>
                <w:szCs w:val="16"/>
                <w:lang w:eastAsia="ru-RU"/>
              </w:rPr>
              <w:t>3 705</w:t>
            </w:r>
          </w:p>
        </w:tc>
        <w:tc>
          <w:tcPr>
            <w:tcW w:w="0" w:type="auto"/>
            <w:tcBorders>
              <w:top w:val="nil"/>
              <w:left w:val="nil"/>
              <w:bottom w:val="single" w:sz="4" w:space="0" w:color="auto"/>
              <w:right w:val="single" w:sz="4" w:space="0" w:color="auto"/>
            </w:tcBorders>
            <w:shd w:val="clear" w:color="auto" w:fill="auto"/>
            <w:noWrap/>
            <w:vAlign w:val="center"/>
            <w:hideMark/>
          </w:tcPr>
          <w:p w:rsidR="00652806" w:rsidRPr="005C60AC" w:rsidRDefault="00652806" w:rsidP="00D43F00">
            <w:pPr>
              <w:widowControl/>
              <w:adjustRightInd/>
              <w:spacing w:before="0" w:after="0"/>
              <w:ind w:firstLine="0"/>
              <w:jc w:val="center"/>
              <w:textAlignment w:val="auto"/>
              <w:rPr>
                <w:rFonts w:eastAsia="Times New Roman" w:cs="Arial"/>
                <w:color w:val="000000"/>
                <w:spacing w:val="0"/>
                <w:sz w:val="16"/>
                <w:szCs w:val="16"/>
                <w:lang w:eastAsia="ru-RU"/>
              </w:rPr>
            </w:pPr>
            <w:r w:rsidRPr="005C60AC">
              <w:rPr>
                <w:rFonts w:eastAsia="Times New Roman" w:cs="Arial"/>
                <w:color w:val="000000"/>
                <w:spacing w:val="0"/>
                <w:sz w:val="16"/>
                <w:szCs w:val="16"/>
                <w:lang w:eastAsia="ru-RU"/>
              </w:rPr>
              <w:t>3 705</w:t>
            </w:r>
          </w:p>
        </w:tc>
        <w:tc>
          <w:tcPr>
            <w:tcW w:w="0" w:type="auto"/>
            <w:tcBorders>
              <w:top w:val="nil"/>
              <w:left w:val="nil"/>
              <w:bottom w:val="single" w:sz="4" w:space="0" w:color="auto"/>
              <w:right w:val="single" w:sz="4" w:space="0" w:color="auto"/>
            </w:tcBorders>
            <w:shd w:val="clear" w:color="auto" w:fill="auto"/>
            <w:noWrap/>
            <w:vAlign w:val="center"/>
            <w:hideMark/>
          </w:tcPr>
          <w:p w:rsidR="00652806" w:rsidRPr="005C60AC" w:rsidRDefault="00652806" w:rsidP="00D43F00">
            <w:pPr>
              <w:widowControl/>
              <w:adjustRightInd/>
              <w:spacing w:before="0" w:after="0"/>
              <w:ind w:firstLine="0"/>
              <w:jc w:val="center"/>
              <w:textAlignment w:val="auto"/>
              <w:rPr>
                <w:rFonts w:eastAsia="Times New Roman" w:cs="Arial"/>
                <w:color w:val="000000"/>
                <w:spacing w:val="0"/>
                <w:sz w:val="16"/>
                <w:szCs w:val="16"/>
                <w:lang w:eastAsia="ru-RU"/>
              </w:rPr>
            </w:pPr>
            <w:r w:rsidRPr="005C60AC">
              <w:rPr>
                <w:rFonts w:eastAsia="Times New Roman" w:cs="Arial"/>
                <w:color w:val="000000"/>
                <w:spacing w:val="0"/>
                <w:sz w:val="16"/>
                <w:szCs w:val="16"/>
                <w:lang w:eastAsia="ru-RU"/>
              </w:rPr>
              <w:t>3 705</w:t>
            </w:r>
          </w:p>
        </w:tc>
        <w:tc>
          <w:tcPr>
            <w:tcW w:w="0" w:type="auto"/>
            <w:tcBorders>
              <w:top w:val="nil"/>
              <w:left w:val="nil"/>
              <w:bottom w:val="single" w:sz="4" w:space="0" w:color="auto"/>
              <w:right w:val="single" w:sz="4" w:space="0" w:color="auto"/>
            </w:tcBorders>
            <w:shd w:val="clear" w:color="auto" w:fill="auto"/>
            <w:noWrap/>
            <w:vAlign w:val="center"/>
            <w:hideMark/>
          </w:tcPr>
          <w:p w:rsidR="00652806" w:rsidRPr="005C60AC" w:rsidRDefault="00652806" w:rsidP="00D43F00">
            <w:pPr>
              <w:widowControl/>
              <w:adjustRightInd/>
              <w:spacing w:before="0" w:after="0"/>
              <w:ind w:firstLine="0"/>
              <w:jc w:val="center"/>
              <w:textAlignment w:val="auto"/>
              <w:rPr>
                <w:rFonts w:eastAsia="Times New Roman" w:cs="Arial"/>
                <w:color w:val="000000"/>
                <w:spacing w:val="0"/>
                <w:sz w:val="16"/>
                <w:szCs w:val="16"/>
                <w:lang w:eastAsia="ru-RU"/>
              </w:rPr>
            </w:pPr>
            <w:r w:rsidRPr="005C60AC">
              <w:rPr>
                <w:rFonts w:eastAsia="Times New Roman" w:cs="Arial"/>
                <w:color w:val="000000"/>
                <w:spacing w:val="0"/>
                <w:sz w:val="16"/>
                <w:szCs w:val="16"/>
                <w:lang w:eastAsia="ru-RU"/>
              </w:rPr>
              <w:t>3 705</w:t>
            </w:r>
          </w:p>
        </w:tc>
      </w:tr>
      <w:tr w:rsidR="00652806" w:rsidRPr="005C60AC" w:rsidTr="00D43F00">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652806" w:rsidRPr="005C60AC" w:rsidRDefault="00652806" w:rsidP="00D43F00">
            <w:pPr>
              <w:widowControl/>
              <w:adjustRightInd/>
              <w:spacing w:before="0" w:after="0"/>
              <w:ind w:firstLine="0"/>
              <w:jc w:val="left"/>
              <w:textAlignment w:val="auto"/>
              <w:rPr>
                <w:rFonts w:eastAsia="Times New Roman" w:cs="Arial"/>
                <w:color w:val="000000"/>
                <w:spacing w:val="0"/>
                <w:sz w:val="16"/>
                <w:szCs w:val="16"/>
                <w:lang w:eastAsia="ru-RU"/>
              </w:rPr>
            </w:pPr>
            <w:r w:rsidRPr="005C60AC">
              <w:rPr>
                <w:rFonts w:eastAsia="Times New Roman" w:cs="Arial"/>
                <w:color w:val="000000"/>
                <w:spacing w:val="0"/>
                <w:sz w:val="16"/>
                <w:szCs w:val="16"/>
                <w:lang w:eastAsia="ru-RU"/>
              </w:rPr>
              <w:t>НДС</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652806" w:rsidRPr="005C60AC" w:rsidRDefault="00652806" w:rsidP="00D43F00">
            <w:pPr>
              <w:widowControl/>
              <w:adjustRightInd/>
              <w:spacing w:before="0" w:after="0"/>
              <w:ind w:firstLine="0"/>
              <w:jc w:val="center"/>
              <w:textAlignment w:val="auto"/>
              <w:rPr>
                <w:rFonts w:eastAsia="Times New Roman" w:cs="Arial"/>
                <w:color w:val="000000"/>
                <w:spacing w:val="0"/>
                <w:sz w:val="16"/>
                <w:szCs w:val="16"/>
                <w:lang w:eastAsia="ru-RU"/>
              </w:rPr>
            </w:pPr>
            <w:r w:rsidRPr="005C60AC">
              <w:rPr>
                <w:rFonts w:eastAsia="Times New Roman" w:cs="Arial"/>
                <w:color w:val="000000"/>
                <w:spacing w:val="0"/>
                <w:sz w:val="16"/>
                <w:szCs w:val="16"/>
                <w:lang w:eastAsia="ru-RU"/>
              </w:rPr>
              <w:t>тыс. руб.</w:t>
            </w:r>
          </w:p>
        </w:tc>
        <w:tc>
          <w:tcPr>
            <w:tcW w:w="0" w:type="auto"/>
            <w:tcBorders>
              <w:top w:val="nil"/>
              <w:left w:val="nil"/>
              <w:bottom w:val="single" w:sz="4" w:space="0" w:color="auto"/>
              <w:right w:val="single" w:sz="4" w:space="0" w:color="auto"/>
            </w:tcBorders>
            <w:shd w:val="clear" w:color="auto" w:fill="auto"/>
            <w:noWrap/>
            <w:vAlign w:val="center"/>
          </w:tcPr>
          <w:p w:rsidR="00652806" w:rsidRPr="005C60AC" w:rsidRDefault="00E16300" w:rsidP="00D43F00">
            <w:pPr>
              <w:spacing w:before="0" w:after="0"/>
              <w:ind w:firstLine="0"/>
              <w:jc w:val="center"/>
              <w:rPr>
                <w:rFonts w:cs="Arial"/>
                <w:color w:val="000000"/>
                <w:sz w:val="16"/>
                <w:szCs w:val="16"/>
              </w:rPr>
            </w:pPr>
            <w:r>
              <w:rPr>
                <w:rFonts w:cs="Arial"/>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652806" w:rsidRPr="005C60AC" w:rsidRDefault="00E16300" w:rsidP="00D43F00">
            <w:pPr>
              <w:spacing w:before="0" w:after="0"/>
              <w:ind w:firstLine="0"/>
              <w:jc w:val="center"/>
              <w:rPr>
                <w:rFonts w:cs="Arial"/>
                <w:color w:val="000000"/>
                <w:sz w:val="16"/>
                <w:szCs w:val="16"/>
              </w:rPr>
            </w:pPr>
            <w:r>
              <w:rPr>
                <w:rFonts w:cs="Arial"/>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652806" w:rsidRPr="005C60AC" w:rsidRDefault="00652806" w:rsidP="00D43F00">
            <w:pPr>
              <w:spacing w:before="0" w:after="0"/>
              <w:ind w:firstLine="0"/>
              <w:jc w:val="center"/>
              <w:rPr>
                <w:rFonts w:cs="Arial"/>
                <w:color w:val="000000"/>
                <w:sz w:val="16"/>
                <w:szCs w:val="16"/>
              </w:rPr>
            </w:pPr>
            <w:r w:rsidRPr="005C60AC">
              <w:rPr>
                <w:rFonts w:cs="Arial"/>
                <w:color w:val="000000"/>
                <w:sz w:val="16"/>
                <w:szCs w:val="16"/>
              </w:rPr>
              <w:t>14981</w:t>
            </w:r>
          </w:p>
        </w:tc>
        <w:tc>
          <w:tcPr>
            <w:tcW w:w="0" w:type="auto"/>
            <w:tcBorders>
              <w:top w:val="nil"/>
              <w:left w:val="nil"/>
              <w:bottom w:val="single" w:sz="4" w:space="0" w:color="auto"/>
              <w:right w:val="single" w:sz="4" w:space="0" w:color="auto"/>
            </w:tcBorders>
            <w:shd w:val="clear" w:color="auto" w:fill="auto"/>
            <w:noWrap/>
            <w:vAlign w:val="center"/>
          </w:tcPr>
          <w:p w:rsidR="00652806" w:rsidRPr="005C60AC" w:rsidRDefault="00652806" w:rsidP="00D43F00">
            <w:pPr>
              <w:spacing w:before="0" w:after="0"/>
              <w:ind w:firstLine="0"/>
              <w:jc w:val="center"/>
              <w:rPr>
                <w:rFonts w:cs="Arial"/>
                <w:color w:val="000000"/>
                <w:sz w:val="16"/>
                <w:szCs w:val="16"/>
              </w:rPr>
            </w:pPr>
            <w:r w:rsidRPr="005C60AC">
              <w:rPr>
                <w:rFonts w:cs="Arial"/>
                <w:color w:val="000000"/>
                <w:sz w:val="16"/>
                <w:szCs w:val="16"/>
              </w:rPr>
              <w:t>15521</w:t>
            </w:r>
          </w:p>
        </w:tc>
        <w:tc>
          <w:tcPr>
            <w:tcW w:w="0" w:type="auto"/>
            <w:tcBorders>
              <w:top w:val="nil"/>
              <w:left w:val="nil"/>
              <w:bottom w:val="single" w:sz="4" w:space="0" w:color="auto"/>
              <w:right w:val="single" w:sz="4" w:space="0" w:color="auto"/>
            </w:tcBorders>
            <w:shd w:val="clear" w:color="auto" w:fill="auto"/>
            <w:noWrap/>
            <w:vAlign w:val="center"/>
          </w:tcPr>
          <w:p w:rsidR="00652806" w:rsidRPr="005C60AC" w:rsidRDefault="00652806" w:rsidP="00D43F00">
            <w:pPr>
              <w:spacing w:before="0" w:after="0"/>
              <w:ind w:firstLine="0"/>
              <w:jc w:val="center"/>
              <w:rPr>
                <w:rFonts w:cs="Arial"/>
                <w:color w:val="000000"/>
                <w:sz w:val="16"/>
                <w:szCs w:val="16"/>
              </w:rPr>
            </w:pPr>
            <w:r w:rsidRPr="005C60AC">
              <w:rPr>
                <w:rFonts w:cs="Arial"/>
                <w:color w:val="000000"/>
                <w:sz w:val="16"/>
                <w:szCs w:val="16"/>
              </w:rPr>
              <w:t>16079</w:t>
            </w:r>
          </w:p>
        </w:tc>
        <w:tc>
          <w:tcPr>
            <w:tcW w:w="0" w:type="auto"/>
            <w:tcBorders>
              <w:top w:val="nil"/>
              <w:left w:val="nil"/>
              <w:bottom w:val="single" w:sz="4" w:space="0" w:color="auto"/>
              <w:right w:val="single" w:sz="4" w:space="0" w:color="auto"/>
            </w:tcBorders>
            <w:shd w:val="clear" w:color="auto" w:fill="auto"/>
            <w:noWrap/>
            <w:vAlign w:val="center"/>
          </w:tcPr>
          <w:p w:rsidR="00652806" w:rsidRPr="005C60AC" w:rsidRDefault="00652806" w:rsidP="00D43F00">
            <w:pPr>
              <w:spacing w:before="0" w:after="0"/>
              <w:ind w:firstLine="0"/>
              <w:jc w:val="center"/>
              <w:rPr>
                <w:rFonts w:cs="Arial"/>
                <w:color w:val="000000"/>
                <w:sz w:val="16"/>
                <w:szCs w:val="16"/>
              </w:rPr>
            </w:pPr>
            <w:r w:rsidRPr="005C60AC">
              <w:rPr>
                <w:rFonts w:cs="Arial"/>
                <w:color w:val="000000"/>
                <w:sz w:val="16"/>
                <w:szCs w:val="16"/>
              </w:rPr>
              <w:t>16626</w:t>
            </w:r>
          </w:p>
        </w:tc>
      </w:tr>
      <w:tr w:rsidR="00652806" w:rsidRPr="005C60AC" w:rsidTr="00D43F00">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652806" w:rsidRPr="005C60AC" w:rsidRDefault="00652806" w:rsidP="00D43F00">
            <w:pPr>
              <w:widowControl/>
              <w:adjustRightInd/>
              <w:spacing w:before="0" w:after="0"/>
              <w:ind w:firstLine="0"/>
              <w:jc w:val="left"/>
              <w:textAlignment w:val="auto"/>
              <w:rPr>
                <w:rFonts w:eastAsia="Times New Roman" w:cs="Arial"/>
                <w:b/>
                <w:color w:val="000000"/>
                <w:spacing w:val="0"/>
                <w:sz w:val="16"/>
                <w:szCs w:val="16"/>
                <w:lang w:eastAsia="ru-RU"/>
              </w:rPr>
            </w:pPr>
            <w:r w:rsidRPr="005C60AC">
              <w:rPr>
                <w:rFonts w:eastAsia="Times New Roman" w:cs="Arial"/>
                <w:b/>
                <w:color w:val="000000"/>
                <w:spacing w:val="0"/>
                <w:sz w:val="16"/>
                <w:szCs w:val="16"/>
                <w:lang w:eastAsia="ru-RU"/>
              </w:rPr>
              <w:t xml:space="preserve">Всего смета </w:t>
            </w:r>
          </w:p>
          <w:p w:rsidR="00652806" w:rsidRPr="005C60AC" w:rsidRDefault="00652806" w:rsidP="00D43F00">
            <w:pPr>
              <w:widowControl/>
              <w:adjustRightInd/>
              <w:spacing w:before="0" w:after="0"/>
              <w:ind w:firstLine="0"/>
              <w:jc w:val="left"/>
              <w:textAlignment w:val="auto"/>
              <w:rPr>
                <w:rFonts w:eastAsia="Times New Roman" w:cs="Arial"/>
                <w:b/>
                <w:color w:val="000000"/>
                <w:spacing w:val="0"/>
                <w:sz w:val="16"/>
                <w:szCs w:val="16"/>
                <w:lang w:eastAsia="ru-RU"/>
              </w:rPr>
            </w:pPr>
            <w:r w:rsidRPr="005C60AC">
              <w:rPr>
                <w:rFonts w:eastAsia="Times New Roman" w:cs="Arial"/>
                <w:b/>
                <w:color w:val="000000"/>
                <w:spacing w:val="0"/>
                <w:sz w:val="16"/>
                <w:szCs w:val="16"/>
                <w:lang w:eastAsia="ru-RU"/>
              </w:rPr>
              <w:t>проекта</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652806" w:rsidRPr="005C60AC" w:rsidRDefault="00652806" w:rsidP="00D43F00">
            <w:pPr>
              <w:widowControl/>
              <w:adjustRightInd/>
              <w:spacing w:before="0" w:after="0"/>
              <w:ind w:firstLine="0"/>
              <w:jc w:val="center"/>
              <w:textAlignment w:val="auto"/>
              <w:rPr>
                <w:rFonts w:eastAsia="Times New Roman" w:cs="Arial"/>
                <w:b/>
                <w:color w:val="000000"/>
                <w:spacing w:val="0"/>
                <w:sz w:val="16"/>
                <w:szCs w:val="16"/>
                <w:lang w:eastAsia="ru-RU"/>
              </w:rPr>
            </w:pPr>
            <w:r w:rsidRPr="005C60AC">
              <w:rPr>
                <w:rFonts w:eastAsia="Times New Roman" w:cs="Arial"/>
                <w:b/>
                <w:color w:val="000000"/>
                <w:spacing w:val="0"/>
                <w:sz w:val="16"/>
                <w:szCs w:val="16"/>
                <w:lang w:eastAsia="ru-RU"/>
              </w:rPr>
              <w:t>тыс. руб.</w:t>
            </w:r>
          </w:p>
        </w:tc>
        <w:tc>
          <w:tcPr>
            <w:tcW w:w="0" w:type="auto"/>
            <w:tcBorders>
              <w:top w:val="nil"/>
              <w:left w:val="nil"/>
              <w:bottom w:val="single" w:sz="4" w:space="0" w:color="auto"/>
              <w:right w:val="single" w:sz="4" w:space="0" w:color="auto"/>
            </w:tcBorders>
            <w:shd w:val="clear" w:color="auto" w:fill="auto"/>
            <w:noWrap/>
            <w:vAlign w:val="center"/>
          </w:tcPr>
          <w:p w:rsidR="00652806" w:rsidRPr="005C60AC" w:rsidRDefault="00E16300" w:rsidP="00D43F00">
            <w:pPr>
              <w:spacing w:before="0" w:after="0"/>
              <w:ind w:firstLine="0"/>
              <w:jc w:val="center"/>
              <w:rPr>
                <w:rFonts w:cs="Arial"/>
                <w:color w:val="000000"/>
                <w:sz w:val="16"/>
                <w:szCs w:val="16"/>
              </w:rPr>
            </w:pPr>
            <w:r>
              <w:rPr>
                <w:rFonts w:cs="Arial"/>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652806" w:rsidRPr="005C60AC" w:rsidRDefault="00E16300" w:rsidP="00D43F00">
            <w:pPr>
              <w:spacing w:before="0" w:after="0"/>
              <w:ind w:firstLine="0"/>
              <w:jc w:val="center"/>
              <w:rPr>
                <w:rFonts w:cs="Arial"/>
                <w:color w:val="000000"/>
                <w:sz w:val="16"/>
                <w:szCs w:val="16"/>
              </w:rPr>
            </w:pPr>
            <w:r>
              <w:rPr>
                <w:rFonts w:cs="Arial"/>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652806" w:rsidRPr="005C60AC" w:rsidRDefault="00652806" w:rsidP="00D43F00">
            <w:pPr>
              <w:spacing w:before="0" w:after="0"/>
              <w:ind w:firstLine="0"/>
              <w:jc w:val="center"/>
              <w:rPr>
                <w:rFonts w:cs="Arial"/>
                <w:color w:val="000000"/>
                <w:sz w:val="16"/>
                <w:szCs w:val="16"/>
              </w:rPr>
            </w:pPr>
            <w:r w:rsidRPr="005C60AC">
              <w:rPr>
                <w:rFonts w:cs="Arial"/>
                <w:color w:val="000000"/>
                <w:sz w:val="16"/>
                <w:szCs w:val="16"/>
              </w:rPr>
              <w:t>89887</w:t>
            </w:r>
          </w:p>
        </w:tc>
        <w:tc>
          <w:tcPr>
            <w:tcW w:w="0" w:type="auto"/>
            <w:tcBorders>
              <w:top w:val="nil"/>
              <w:left w:val="nil"/>
              <w:bottom w:val="single" w:sz="4" w:space="0" w:color="auto"/>
              <w:right w:val="single" w:sz="4" w:space="0" w:color="auto"/>
            </w:tcBorders>
            <w:shd w:val="clear" w:color="auto" w:fill="auto"/>
            <w:noWrap/>
            <w:vAlign w:val="center"/>
          </w:tcPr>
          <w:p w:rsidR="00652806" w:rsidRPr="005C60AC" w:rsidRDefault="00652806" w:rsidP="00D43F00">
            <w:pPr>
              <w:spacing w:before="0" w:after="0"/>
              <w:ind w:firstLine="0"/>
              <w:jc w:val="center"/>
              <w:rPr>
                <w:rFonts w:cs="Arial"/>
                <w:color w:val="000000"/>
                <w:sz w:val="16"/>
                <w:szCs w:val="16"/>
              </w:rPr>
            </w:pPr>
            <w:r w:rsidRPr="005C60AC">
              <w:rPr>
                <w:rFonts w:cs="Arial"/>
                <w:color w:val="000000"/>
                <w:sz w:val="16"/>
                <w:szCs w:val="16"/>
              </w:rPr>
              <w:t>93124</w:t>
            </w:r>
          </w:p>
        </w:tc>
        <w:tc>
          <w:tcPr>
            <w:tcW w:w="0" w:type="auto"/>
            <w:tcBorders>
              <w:top w:val="nil"/>
              <w:left w:val="nil"/>
              <w:bottom w:val="single" w:sz="4" w:space="0" w:color="auto"/>
              <w:right w:val="single" w:sz="4" w:space="0" w:color="auto"/>
            </w:tcBorders>
            <w:shd w:val="clear" w:color="auto" w:fill="auto"/>
            <w:noWrap/>
            <w:vAlign w:val="center"/>
          </w:tcPr>
          <w:p w:rsidR="00652806" w:rsidRPr="005C60AC" w:rsidRDefault="00652806" w:rsidP="00D43F00">
            <w:pPr>
              <w:spacing w:before="0" w:after="0"/>
              <w:ind w:firstLine="0"/>
              <w:jc w:val="center"/>
              <w:rPr>
                <w:rFonts w:cs="Arial"/>
                <w:color w:val="000000"/>
                <w:sz w:val="16"/>
                <w:szCs w:val="16"/>
              </w:rPr>
            </w:pPr>
            <w:r w:rsidRPr="005C60AC">
              <w:rPr>
                <w:rFonts w:cs="Arial"/>
                <w:color w:val="000000"/>
                <w:sz w:val="16"/>
                <w:szCs w:val="16"/>
              </w:rPr>
              <w:t>96475</w:t>
            </w:r>
          </w:p>
        </w:tc>
        <w:tc>
          <w:tcPr>
            <w:tcW w:w="0" w:type="auto"/>
            <w:tcBorders>
              <w:top w:val="nil"/>
              <w:left w:val="nil"/>
              <w:bottom w:val="single" w:sz="4" w:space="0" w:color="auto"/>
              <w:right w:val="single" w:sz="4" w:space="0" w:color="auto"/>
            </w:tcBorders>
            <w:shd w:val="clear" w:color="auto" w:fill="auto"/>
            <w:noWrap/>
            <w:vAlign w:val="center"/>
          </w:tcPr>
          <w:p w:rsidR="00652806" w:rsidRPr="005C60AC" w:rsidRDefault="00652806" w:rsidP="00D43F00">
            <w:pPr>
              <w:spacing w:before="0" w:after="0"/>
              <w:ind w:firstLine="0"/>
              <w:jc w:val="center"/>
              <w:rPr>
                <w:rFonts w:cs="Arial"/>
                <w:color w:val="000000"/>
                <w:sz w:val="16"/>
                <w:szCs w:val="16"/>
              </w:rPr>
            </w:pPr>
            <w:r w:rsidRPr="005C60AC">
              <w:rPr>
                <w:rFonts w:cs="Arial"/>
                <w:color w:val="000000"/>
                <w:sz w:val="16"/>
                <w:szCs w:val="16"/>
              </w:rPr>
              <w:t>99756</w:t>
            </w:r>
          </w:p>
        </w:tc>
      </w:tr>
      <w:tr w:rsidR="00652806" w:rsidRPr="005C60AC" w:rsidTr="00D43F00">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652806" w:rsidRPr="005C60AC" w:rsidRDefault="00652806" w:rsidP="00D43F00">
            <w:pPr>
              <w:widowControl/>
              <w:adjustRightInd/>
              <w:spacing w:before="0" w:after="0"/>
              <w:ind w:firstLine="0"/>
              <w:jc w:val="left"/>
              <w:textAlignment w:val="auto"/>
              <w:rPr>
                <w:rFonts w:eastAsia="Times New Roman" w:cs="Arial"/>
                <w:b/>
                <w:color w:val="000000"/>
                <w:spacing w:val="0"/>
                <w:sz w:val="16"/>
                <w:szCs w:val="16"/>
                <w:lang w:eastAsia="ru-RU"/>
              </w:rPr>
            </w:pPr>
            <w:r w:rsidRPr="005C60AC">
              <w:rPr>
                <w:rFonts w:eastAsia="Times New Roman" w:cs="Arial"/>
                <w:b/>
                <w:color w:val="000000"/>
                <w:spacing w:val="0"/>
                <w:sz w:val="16"/>
                <w:szCs w:val="16"/>
                <w:lang w:eastAsia="ru-RU"/>
              </w:rPr>
              <w:t>Накопленным итогом</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652806" w:rsidRPr="005C60AC" w:rsidRDefault="00652806" w:rsidP="00D43F00">
            <w:pPr>
              <w:widowControl/>
              <w:adjustRightInd/>
              <w:spacing w:before="0" w:after="0"/>
              <w:ind w:firstLine="0"/>
              <w:jc w:val="center"/>
              <w:textAlignment w:val="auto"/>
              <w:rPr>
                <w:rFonts w:eastAsia="Times New Roman" w:cs="Arial"/>
                <w:b/>
                <w:color w:val="000000"/>
                <w:spacing w:val="0"/>
                <w:sz w:val="16"/>
                <w:szCs w:val="16"/>
                <w:lang w:eastAsia="ru-RU"/>
              </w:rPr>
            </w:pPr>
            <w:r w:rsidRPr="005C60AC">
              <w:rPr>
                <w:rFonts w:eastAsia="Times New Roman" w:cs="Arial"/>
                <w:b/>
                <w:color w:val="000000"/>
                <w:spacing w:val="0"/>
                <w:sz w:val="16"/>
                <w:szCs w:val="16"/>
                <w:lang w:eastAsia="ru-RU"/>
              </w:rPr>
              <w:t>тыс. руб.</w:t>
            </w:r>
          </w:p>
        </w:tc>
        <w:tc>
          <w:tcPr>
            <w:tcW w:w="0" w:type="auto"/>
            <w:tcBorders>
              <w:top w:val="nil"/>
              <w:left w:val="nil"/>
              <w:bottom w:val="single" w:sz="4" w:space="0" w:color="auto"/>
              <w:right w:val="single" w:sz="4" w:space="0" w:color="auto"/>
            </w:tcBorders>
            <w:shd w:val="clear" w:color="auto" w:fill="auto"/>
            <w:noWrap/>
            <w:vAlign w:val="center"/>
          </w:tcPr>
          <w:p w:rsidR="00652806" w:rsidRPr="005C60AC" w:rsidRDefault="00E16300" w:rsidP="00D43F00">
            <w:pPr>
              <w:spacing w:before="0" w:after="0"/>
              <w:ind w:firstLine="0"/>
              <w:jc w:val="center"/>
              <w:rPr>
                <w:rFonts w:cs="Arial"/>
                <w:color w:val="000000"/>
                <w:sz w:val="16"/>
                <w:szCs w:val="16"/>
              </w:rPr>
            </w:pPr>
            <w:r>
              <w:rPr>
                <w:rFonts w:cs="Arial"/>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652806" w:rsidRPr="005C60AC" w:rsidRDefault="00E16300" w:rsidP="00D43F00">
            <w:pPr>
              <w:spacing w:before="0" w:after="0"/>
              <w:ind w:firstLine="0"/>
              <w:jc w:val="center"/>
              <w:rPr>
                <w:rFonts w:cs="Arial"/>
                <w:color w:val="000000"/>
                <w:sz w:val="16"/>
                <w:szCs w:val="16"/>
              </w:rPr>
            </w:pPr>
            <w:r>
              <w:rPr>
                <w:rFonts w:cs="Arial"/>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652806" w:rsidRPr="005C60AC" w:rsidRDefault="00652806" w:rsidP="00D43F00">
            <w:pPr>
              <w:spacing w:before="0" w:after="0"/>
              <w:ind w:firstLine="0"/>
              <w:jc w:val="center"/>
              <w:rPr>
                <w:rFonts w:cs="Arial"/>
                <w:color w:val="000000"/>
                <w:sz w:val="16"/>
                <w:szCs w:val="16"/>
              </w:rPr>
            </w:pPr>
            <w:r w:rsidRPr="005C60AC">
              <w:rPr>
                <w:rFonts w:cs="Arial"/>
                <w:color w:val="000000"/>
                <w:sz w:val="16"/>
                <w:szCs w:val="16"/>
              </w:rPr>
              <w:t>335852</w:t>
            </w:r>
          </w:p>
        </w:tc>
        <w:tc>
          <w:tcPr>
            <w:tcW w:w="0" w:type="auto"/>
            <w:tcBorders>
              <w:top w:val="nil"/>
              <w:left w:val="nil"/>
              <w:bottom w:val="single" w:sz="4" w:space="0" w:color="auto"/>
              <w:right w:val="single" w:sz="4" w:space="0" w:color="auto"/>
            </w:tcBorders>
            <w:shd w:val="clear" w:color="auto" w:fill="auto"/>
            <w:noWrap/>
            <w:vAlign w:val="center"/>
          </w:tcPr>
          <w:p w:rsidR="00652806" w:rsidRPr="005C60AC" w:rsidRDefault="00652806" w:rsidP="00D43F00">
            <w:pPr>
              <w:spacing w:before="0" w:after="0"/>
              <w:ind w:firstLine="0"/>
              <w:jc w:val="center"/>
              <w:rPr>
                <w:rFonts w:cs="Arial"/>
                <w:color w:val="000000"/>
                <w:sz w:val="16"/>
                <w:szCs w:val="16"/>
              </w:rPr>
            </w:pPr>
            <w:r w:rsidRPr="005C60AC">
              <w:rPr>
                <w:rFonts w:cs="Arial"/>
                <w:color w:val="000000"/>
                <w:sz w:val="16"/>
                <w:szCs w:val="16"/>
              </w:rPr>
              <w:t>428976</w:t>
            </w:r>
          </w:p>
        </w:tc>
        <w:tc>
          <w:tcPr>
            <w:tcW w:w="0" w:type="auto"/>
            <w:tcBorders>
              <w:top w:val="nil"/>
              <w:left w:val="nil"/>
              <w:bottom w:val="single" w:sz="4" w:space="0" w:color="auto"/>
              <w:right w:val="single" w:sz="4" w:space="0" w:color="auto"/>
            </w:tcBorders>
            <w:shd w:val="clear" w:color="auto" w:fill="auto"/>
            <w:noWrap/>
            <w:vAlign w:val="center"/>
          </w:tcPr>
          <w:p w:rsidR="00652806" w:rsidRPr="005C60AC" w:rsidRDefault="00652806" w:rsidP="00D43F00">
            <w:pPr>
              <w:spacing w:before="0" w:after="0"/>
              <w:ind w:firstLine="0"/>
              <w:jc w:val="center"/>
              <w:rPr>
                <w:rFonts w:cs="Arial"/>
                <w:color w:val="000000"/>
                <w:sz w:val="16"/>
                <w:szCs w:val="16"/>
              </w:rPr>
            </w:pPr>
            <w:r w:rsidRPr="005C60AC">
              <w:rPr>
                <w:rFonts w:cs="Arial"/>
                <w:color w:val="000000"/>
                <w:sz w:val="16"/>
                <w:szCs w:val="16"/>
              </w:rPr>
              <w:t>525451</w:t>
            </w:r>
          </w:p>
        </w:tc>
        <w:tc>
          <w:tcPr>
            <w:tcW w:w="0" w:type="auto"/>
            <w:tcBorders>
              <w:top w:val="nil"/>
              <w:left w:val="nil"/>
              <w:bottom w:val="single" w:sz="4" w:space="0" w:color="auto"/>
              <w:right w:val="single" w:sz="4" w:space="0" w:color="auto"/>
            </w:tcBorders>
            <w:shd w:val="clear" w:color="auto" w:fill="auto"/>
            <w:noWrap/>
            <w:vAlign w:val="center"/>
          </w:tcPr>
          <w:p w:rsidR="00652806" w:rsidRPr="005C60AC" w:rsidRDefault="00652806" w:rsidP="00D43F00">
            <w:pPr>
              <w:spacing w:before="0" w:after="0"/>
              <w:ind w:firstLine="0"/>
              <w:jc w:val="center"/>
              <w:rPr>
                <w:rFonts w:cs="Arial"/>
                <w:color w:val="000000"/>
                <w:sz w:val="16"/>
                <w:szCs w:val="16"/>
              </w:rPr>
            </w:pPr>
            <w:r w:rsidRPr="005C60AC">
              <w:rPr>
                <w:rFonts w:cs="Arial"/>
                <w:color w:val="000000"/>
                <w:sz w:val="16"/>
                <w:szCs w:val="16"/>
              </w:rPr>
              <w:t>625207</w:t>
            </w:r>
          </w:p>
        </w:tc>
      </w:tr>
    </w:tbl>
    <w:p w:rsidR="00652806" w:rsidRDefault="00652806" w:rsidP="00652806">
      <w:pPr>
        <w:spacing w:before="0" w:after="0" w:line="360" w:lineRule="auto"/>
        <w:ind w:firstLine="0"/>
        <w:rPr>
          <w:rFonts w:eastAsia="Times New Roman"/>
        </w:rPr>
      </w:pPr>
    </w:p>
    <w:p w:rsidR="00652806" w:rsidRPr="00DC2DDC" w:rsidRDefault="00652806" w:rsidP="00652806">
      <w:pPr>
        <w:pStyle w:val="20"/>
        <w:numPr>
          <w:ilvl w:val="0"/>
          <w:numId w:val="0"/>
        </w:numPr>
        <w:ind w:left="993"/>
      </w:pPr>
      <w:bookmarkStart w:id="127" w:name="_Toc354584616"/>
      <w:r>
        <w:t xml:space="preserve">7. 4 </w:t>
      </w:r>
      <w:r w:rsidRPr="003A601D">
        <w:t>Предложения по строительству</w:t>
      </w:r>
      <w:r>
        <w:t xml:space="preserve"> и реконструкции тепловых сетей и сооружений на них для МКП «ЖКХ»</w:t>
      </w:r>
      <w:bookmarkEnd w:id="127"/>
    </w:p>
    <w:p w:rsidR="00652806" w:rsidRDefault="00652806" w:rsidP="00652806">
      <w:pPr>
        <w:spacing w:before="0" w:after="0" w:line="360" w:lineRule="auto"/>
        <w:rPr>
          <w:b/>
          <w:bCs/>
          <w:sz w:val="18"/>
          <w:szCs w:val="18"/>
        </w:rPr>
      </w:pPr>
    </w:p>
    <w:p w:rsidR="00652806" w:rsidRDefault="00652806" w:rsidP="00652806">
      <w:pPr>
        <w:spacing w:before="0" w:after="0" w:line="360" w:lineRule="auto"/>
        <w:rPr>
          <w:sz w:val="24"/>
        </w:rPr>
      </w:pPr>
      <w:r>
        <w:rPr>
          <w:sz w:val="24"/>
        </w:rPr>
        <w:t xml:space="preserve">Структура предложений по </w:t>
      </w:r>
      <w:r w:rsidRPr="00765794">
        <w:rPr>
          <w:sz w:val="24"/>
        </w:rPr>
        <w:t>строительству</w:t>
      </w:r>
      <w:r>
        <w:rPr>
          <w:sz w:val="24"/>
        </w:rPr>
        <w:t xml:space="preserve"> и </w:t>
      </w:r>
      <w:r w:rsidRPr="00765794">
        <w:rPr>
          <w:sz w:val="24"/>
        </w:rPr>
        <w:t xml:space="preserve">реконструкции </w:t>
      </w:r>
      <w:r>
        <w:rPr>
          <w:sz w:val="24"/>
        </w:rPr>
        <w:t>т</w:t>
      </w:r>
      <w:r w:rsidRPr="00037720">
        <w:rPr>
          <w:sz w:val="24"/>
        </w:rPr>
        <w:t xml:space="preserve">епловых сетей и сооружений на них для </w:t>
      </w:r>
      <w:r>
        <w:rPr>
          <w:sz w:val="24"/>
        </w:rPr>
        <w:t>МКП «ЖКХ» приведены в таблице 6.9, объемы строительства и реконструкции – в таблицах 6.10 и 6.11, ф</w:t>
      </w:r>
      <w:r w:rsidRPr="00765794">
        <w:rPr>
          <w:sz w:val="24"/>
        </w:rPr>
        <w:t xml:space="preserve">инансовые потребности в реализацию данных проектов </w:t>
      </w:r>
      <w:r>
        <w:rPr>
          <w:sz w:val="24"/>
        </w:rPr>
        <w:t>– в таблице 6.12.</w:t>
      </w:r>
    </w:p>
    <w:p w:rsidR="002C0A2B" w:rsidRPr="00765794" w:rsidRDefault="002C0A2B" w:rsidP="00652806">
      <w:pPr>
        <w:spacing w:before="0" w:after="0" w:line="360" w:lineRule="auto"/>
        <w:rPr>
          <w:sz w:val="24"/>
        </w:rPr>
      </w:pPr>
    </w:p>
    <w:p w:rsidR="00652806" w:rsidRPr="00BB1F5F" w:rsidRDefault="00652806" w:rsidP="00652806">
      <w:pPr>
        <w:spacing w:before="0" w:after="200" w:line="360" w:lineRule="auto"/>
        <w:ind w:firstLine="0"/>
        <w:rPr>
          <w:b/>
          <w:bCs/>
          <w:sz w:val="18"/>
          <w:szCs w:val="18"/>
        </w:rPr>
      </w:pPr>
      <w:bookmarkStart w:id="128" w:name="_Toc354068299"/>
      <w:bookmarkStart w:id="129" w:name="_Toc354584530"/>
      <w:r w:rsidRPr="00BB1F5F">
        <w:rPr>
          <w:b/>
          <w:bCs/>
          <w:sz w:val="18"/>
          <w:szCs w:val="18"/>
        </w:rPr>
        <w:t xml:space="preserve">Таблица </w:t>
      </w:r>
      <w:r>
        <w:rPr>
          <w:b/>
          <w:bCs/>
          <w:sz w:val="18"/>
          <w:szCs w:val="18"/>
        </w:rPr>
        <w:t>6</w:t>
      </w:r>
      <w:r w:rsidRPr="00BB1F5F">
        <w:rPr>
          <w:b/>
          <w:bCs/>
          <w:sz w:val="18"/>
          <w:szCs w:val="18"/>
        </w:rPr>
        <w:t>.</w:t>
      </w:r>
      <w:r w:rsidRPr="00BB1F5F">
        <w:rPr>
          <w:b/>
          <w:bCs/>
          <w:sz w:val="18"/>
          <w:szCs w:val="18"/>
        </w:rPr>
        <w:fldChar w:fldCharType="begin"/>
      </w:r>
      <w:r w:rsidRPr="00BB1F5F">
        <w:rPr>
          <w:b/>
          <w:bCs/>
          <w:sz w:val="18"/>
          <w:szCs w:val="18"/>
        </w:rPr>
        <w:instrText xml:space="preserve"> SEQ Таблица \* ARABIC \s 1 </w:instrText>
      </w:r>
      <w:r w:rsidRPr="00BB1F5F">
        <w:rPr>
          <w:b/>
          <w:bCs/>
          <w:sz w:val="18"/>
          <w:szCs w:val="18"/>
        </w:rPr>
        <w:fldChar w:fldCharType="separate"/>
      </w:r>
      <w:r w:rsidR="00D62305">
        <w:rPr>
          <w:b/>
          <w:bCs/>
          <w:noProof/>
          <w:sz w:val="18"/>
          <w:szCs w:val="18"/>
        </w:rPr>
        <w:t>9</w:t>
      </w:r>
      <w:r w:rsidRPr="00BB1F5F">
        <w:rPr>
          <w:b/>
          <w:bCs/>
          <w:noProof/>
          <w:sz w:val="18"/>
          <w:szCs w:val="18"/>
        </w:rPr>
        <w:fldChar w:fldCharType="end"/>
      </w:r>
      <w:r w:rsidRPr="00BB1F5F">
        <w:rPr>
          <w:b/>
          <w:bCs/>
          <w:noProof/>
          <w:sz w:val="18"/>
          <w:szCs w:val="18"/>
        </w:rPr>
        <w:t xml:space="preserve"> </w:t>
      </w:r>
      <w:r w:rsidRPr="00BB1F5F">
        <w:rPr>
          <w:b/>
          <w:bCs/>
          <w:sz w:val="18"/>
          <w:szCs w:val="18"/>
        </w:rPr>
        <w:t xml:space="preserve">– Структура предложений по строительству и реконструкции тепловых </w:t>
      </w:r>
      <w:r w:rsidR="002C0A2B">
        <w:rPr>
          <w:b/>
          <w:bCs/>
          <w:sz w:val="18"/>
          <w:szCs w:val="18"/>
        </w:rPr>
        <w:t>сетей и сооружений на них для МК</w:t>
      </w:r>
      <w:r w:rsidRPr="00BB1F5F">
        <w:rPr>
          <w:b/>
          <w:bCs/>
          <w:sz w:val="18"/>
          <w:szCs w:val="18"/>
        </w:rPr>
        <w:t>П «ЖКХ»</w:t>
      </w:r>
      <w:bookmarkEnd w:id="128"/>
      <w:bookmarkEnd w:id="12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4"/>
        <w:gridCol w:w="3505"/>
        <w:gridCol w:w="4319"/>
      </w:tblGrid>
      <w:tr w:rsidR="00652806" w:rsidRPr="00BB1F5F" w:rsidTr="00D43F00">
        <w:trPr>
          <w:trHeight w:val="300"/>
        </w:trPr>
        <w:tc>
          <w:tcPr>
            <w:tcW w:w="788" w:type="pct"/>
            <w:shd w:val="clear" w:color="auto" w:fill="auto"/>
            <w:noWrap/>
            <w:vAlign w:val="center"/>
            <w:hideMark/>
          </w:tcPr>
          <w:p w:rsidR="00652806" w:rsidRPr="00BB1F5F" w:rsidRDefault="00652806" w:rsidP="00D43F00">
            <w:pPr>
              <w:widowControl/>
              <w:adjustRightInd/>
              <w:spacing w:before="0" w:after="0"/>
              <w:ind w:firstLine="0"/>
              <w:jc w:val="center"/>
              <w:textAlignment w:val="auto"/>
              <w:rPr>
                <w:rFonts w:eastAsia="Times New Roman" w:cs="Arial"/>
                <w:b/>
                <w:color w:val="000000"/>
                <w:spacing w:val="0"/>
                <w:sz w:val="18"/>
                <w:szCs w:val="18"/>
                <w:lang w:eastAsia="ru-RU"/>
              </w:rPr>
            </w:pPr>
            <w:r w:rsidRPr="00BB1F5F">
              <w:rPr>
                <w:rFonts w:eastAsia="Times New Roman" w:cs="Arial"/>
                <w:b/>
                <w:color w:val="000000"/>
                <w:spacing w:val="0"/>
                <w:sz w:val="18"/>
                <w:szCs w:val="18"/>
                <w:lang w:eastAsia="ru-RU"/>
              </w:rPr>
              <w:t>№ проекта</w:t>
            </w:r>
          </w:p>
        </w:tc>
        <w:tc>
          <w:tcPr>
            <w:tcW w:w="1887" w:type="pct"/>
            <w:shd w:val="clear" w:color="auto" w:fill="auto"/>
            <w:noWrap/>
            <w:vAlign w:val="center"/>
            <w:hideMark/>
          </w:tcPr>
          <w:p w:rsidR="00652806" w:rsidRPr="00BB1F5F" w:rsidRDefault="00652806" w:rsidP="00D43F00">
            <w:pPr>
              <w:widowControl/>
              <w:adjustRightInd/>
              <w:spacing w:before="0" w:after="0"/>
              <w:ind w:firstLine="0"/>
              <w:jc w:val="center"/>
              <w:textAlignment w:val="auto"/>
              <w:rPr>
                <w:rFonts w:eastAsia="Times New Roman" w:cs="Arial"/>
                <w:b/>
                <w:color w:val="000000"/>
                <w:spacing w:val="0"/>
                <w:sz w:val="18"/>
                <w:szCs w:val="18"/>
                <w:lang w:eastAsia="ru-RU"/>
              </w:rPr>
            </w:pPr>
            <w:r w:rsidRPr="00BB1F5F">
              <w:rPr>
                <w:rFonts w:eastAsia="Times New Roman" w:cs="Arial"/>
                <w:b/>
                <w:color w:val="000000"/>
                <w:spacing w:val="0"/>
                <w:sz w:val="18"/>
                <w:szCs w:val="18"/>
                <w:lang w:eastAsia="ru-RU"/>
              </w:rPr>
              <w:t>Наименование проекта</w:t>
            </w:r>
          </w:p>
        </w:tc>
        <w:tc>
          <w:tcPr>
            <w:tcW w:w="2325" w:type="pct"/>
            <w:shd w:val="clear" w:color="auto" w:fill="auto"/>
            <w:noWrap/>
            <w:vAlign w:val="center"/>
            <w:hideMark/>
          </w:tcPr>
          <w:p w:rsidR="00652806" w:rsidRPr="00BB1F5F" w:rsidRDefault="00652806" w:rsidP="00D43F00">
            <w:pPr>
              <w:widowControl/>
              <w:adjustRightInd/>
              <w:spacing w:before="0" w:after="0"/>
              <w:ind w:firstLine="0"/>
              <w:jc w:val="center"/>
              <w:textAlignment w:val="auto"/>
              <w:rPr>
                <w:rFonts w:eastAsia="Times New Roman" w:cs="Arial"/>
                <w:b/>
                <w:color w:val="000000"/>
                <w:spacing w:val="0"/>
                <w:sz w:val="18"/>
                <w:szCs w:val="18"/>
                <w:lang w:eastAsia="ru-RU"/>
              </w:rPr>
            </w:pPr>
            <w:r w:rsidRPr="00BB1F5F">
              <w:rPr>
                <w:rFonts w:eastAsia="Times New Roman" w:cs="Arial"/>
                <w:b/>
                <w:color w:val="000000"/>
                <w:spacing w:val="0"/>
                <w:sz w:val="18"/>
                <w:szCs w:val="18"/>
                <w:lang w:eastAsia="ru-RU"/>
              </w:rPr>
              <w:t>Цель проекта</w:t>
            </w:r>
          </w:p>
        </w:tc>
      </w:tr>
      <w:tr w:rsidR="00652806" w:rsidRPr="00BB1F5F" w:rsidTr="00D43F00">
        <w:trPr>
          <w:trHeight w:val="465"/>
        </w:trPr>
        <w:tc>
          <w:tcPr>
            <w:tcW w:w="5000" w:type="pct"/>
            <w:gridSpan w:val="3"/>
            <w:shd w:val="clear" w:color="auto" w:fill="auto"/>
            <w:noWrap/>
            <w:vAlign w:val="center"/>
            <w:hideMark/>
          </w:tcPr>
          <w:p w:rsidR="00652806" w:rsidRPr="00BB1F5F" w:rsidRDefault="00652806" w:rsidP="00D43F00">
            <w:pPr>
              <w:widowControl/>
              <w:adjustRightInd/>
              <w:spacing w:before="0" w:after="0"/>
              <w:ind w:firstLine="0"/>
              <w:jc w:val="left"/>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Новое строительство квартальных тепловых сетей для обеспечения перспективной тепловой нагрузки</w:t>
            </w:r>
          </w:p>
        </w:tc>
      </w:tr>
      <w:tr w:rsidR="00652806" w:rsidRPr="00BB1F5F" w:rsidTr="00D43F00">
        <w:trPr>
          <w:trHeight w:val="960"/>
        </w:trPr>
        <w:tc>
          <w:tcPr>
            <w:tcW w:w="788" w:type="pct"/>
            <w:shd w:val="clear" w:color="auto" w:fill="auto"/>
            <w:noWrap/>
            <w:vAlign w:val="center"/>
            <w:hideMark/>
          </w:tcPr>
          <w:p w:rsidR="00652806" w:rsidRPr="00BB1F5F" w:rsidRDefault="00652806" w:rsidP="00D43F00">
            <w:pPr>
              <w:widowControl/>
              <w:adjustRightInd/>
              <w:spacing w:before="0" w:after="0"/>
              <w:ind w:firstLine="0"/>
              <w:jc w:val="center"/>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3.2.1.1</w:t>
            </w:r>
          </w:p>
        </w:tc>
        <w:tc>
          <w:tcPr>
            <w:tcW w:w="1887" w:type="pct"/>
            <w:shd w:val="clear" w:color="auto" w:fill="auto"/>
            <w:vAlign w:val="center"/>
            <w:hideMark/>
          </w:tcPr>
          <w:p w:rsidR="00652806" w:rsidRPr="00BB1F5F" w:rsidRDefault="00652806" w:rsidP="00D43F00">
            <w:pPr>
              <w:widowControl/>
              <w:adjustRightInd/>
              <w:spacing w:before="0" w:after="0"/>
              <w:ind w:firstLine="0"/>
              <w:jc w:val="left"/>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Новое строительство тепловых сетей для обеспечения перспективной тепловой нагрузки в зоне действия котельной Тунгор</w:t>
            </w:r>
          </w:p>
        </w:tc>
        <w:tc>
          <w:tcPr>
            <w:tcW w:w="2325" w:type="pct"/>
            <w:shd w:val="clear" w:color="auto" w:fill="auto"/>
            <w:vAlign w:val="center"/>
            <w:hideMark/>
          </w:tcPr>
          <w:p w:rsidR="00652806" w:rsidRPr="00BB1F5F" w:rsidRDefault="00652806" w:rsidP="00D43F00">
            <w:pPr>
              <w:widowControl/>
              <w:adjustRightInd/>
              <w:spacing w:before="0" w:after="0"/>
              <w:ind w:firstLine="0"/>
              <w:jc w:val="left"/>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Обеспечение теплоснабжения  перспективных потребителей</w:t>
            </w:r>
          </w:p>
        </w:tc>
      </w:tr>
      <w:tr w:rsidR="00652806" w:rsidRPr="00BB1F5F" w:rsidTr="00D43F00">
        <w:trPr>
          <w:trHeight w:val="960"/>
        </w:trPr>
        <w:tc>
          <w:tcPr>
            <w:tcW w:w="788" w:type="pct"/>
            <w:shd w:val="clear" w:color="auto" w:fill="auto"/>
            <w:noWrap/>
            <w:vAlign w:val="center"/>
            <w:hideMark/>
          </w:tcPr>
          <w:p w:rsidR="00652806" w:rsidRPr="00BB1F5F" w:rsidRDefault="00652806" w:rsidP="00D43F00">
            <w:pPr>
              <w:widowControl/>
              <w:adjustRightInd/>
              <w:spacing w:before="0" w:after="0"/>
              <w:ind w:firstLine="0"/>
              <w:jc w:val="center"/>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3.2.1.2</w:t>
            </w:r>
          </w:p>
        </w:tc>
        <w:tc>
          <w:tcPr>
            <w:tcW w:w="1887" w:type="pct"/>
            <w:shd w:val="clear" w:color="auto" w:fill="auto"/>
            <w:vAlign w:val="center"/>
            <w:hideMark/>
          </w:tcPr>
          <w:p w:rsidR="00652806" w:rsidRPr="00BB1F5F" w:rsidRDefault="00652806" w:rsidP="00D43F00">
            <w:pPr>
              <w:widowControl/>
              <w:adjustRightInd/>
              <w:spacing w:before="0" w:after="0"/>
              <w:ind w:firstLine="0"/>
              <w:jc w:val="left"/>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Новое строительство тепловых сетей для обеспечения перспективной тепловой нагрузки в зоне действия котельной Некрасовка</w:t>
            </w:r>
          </w:p>
        </w:tc>
        <w:tc>
          <w:tcPr>
            <w:tcW w:w="2325" w:type="pct"/>
            <w:shd w:val="clear" w:color="auto" w:fill="auto"/>
            <w:vAlign w:val="center"/>
            <w:hideMark/>
          </w:tcPr>
          <w:p w:rsidR="00652806" w:rsidRPr="00BB1F5F" w:rsidRDefault="00652806" w:rsidP="00D43F00">
            <w:pPr>
              <w:widowControl/>
              <w:adjustRightInd/>
              <w:spacing w:before="0" w:after="0"/>
              <w:ind w:firstLine="0"/>
              <w:jc w:val="left"/>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Обеспечение теплоснабжения  перспективных потребителей</w:t>
            </w:r>
          </w:p>
        </w:tc>
      </w:tr>
      <w:tr w:rsidR="00652806" w:rsidRPr="00BB1F5F" w:rsidTr="00D43F00">
        <w:trPr>
          <w:trHeight w:val="540"/>
        </w:trPr>
        <w:tc>
          <w:tcPr>
            <w:tcW w:w="5000" w:type="pct"/>
            <w:gridSpan w:val="3"/>
            <w:shd w:val="clear" w:color="auto" w:fill="auto"/>
            <w:noWrap/>
            <w:vAlign w:val="center"/>
            <w:hideMark/>
          </w:tcPr>
          <w:p w:rsidR="00652806" w:rsidRPr="00BB1F5F" w:rsidRDefault="00652806" w:rsidP="00D43F00">
            <w:pPr>
              <w:widowControl/>
              <w:adjustRightInd/>
              <w:spacing w:before="0" w:after="0"/>
              <w:ind w:firstLine="0"/>
              <w:jc w:val="left"/>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Реконструкция тепловых сетей для обеспечения надежности теплоснабжения потребителей</w:t>
            </w:r>
          </w:p>
        </w:tc>
      </w:tr>
      <w:tr w:rsidR="00652806" w:rsidRPr="00BB1F5F" w:rsidTr="00D43F00">
        <w:trPr>
          <w:trHeight w:val="1200"/>
        </w:trPr>
        <w:tc>
          <w:tcPr>
            <w:tcW w:w="788" w:type="pct"/>
            <w:shd w:val="clear" w:color="auto" w:fill="auto"/>
            <w:noWrap/>
            <w:vAlign w:val="center"/>
            <w:hideMark/>
          </w:tcPr>
          <w:p w:rsidR="00652806" w:rsidRPr="00BB1F5F" w:rsidRDefault="00652806" w:rsidP="00D43F00">
            <w:pPr>
              <w:widowControl/>
              <w:adjustRightInd/>
              <w:spacing w:before="0" w:after="0"/>
              <w:ind w:firstLine="0"/>
              <w:jc w:val="center"/>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3.2.2.1</w:t>
            </w:r>
          </w:p>
        </w:tc>
        <w:tc>
          <w:tcPr>
            <w:tcW w:w="1887" w:type="pct"/>
            <w:shd w:val="clear" w:color="auto" w:fill="auto"/>
            <w:vAlign w:val="center"/>
          </w:tcPr>
          <w:p w:rsidR="00652806" w:rsidRPr="00BB1F5F" w:rsidRDefault="00652806" w:rsidP="00D43F00">
            <w:pPr>
              <w:widowControl/>
              <w:adjustRightInd/>
              <w:spacing w:before="0" w:after="0"/>
              <w:ind w:firstLine="0"/>
              <w:jc w:val="left"/>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 xml:space="preserve">Реконструкция тепловой сети для обеспечения надежности теплоснабжения потребителей в существующей зоне действия </w:t>
            </w:r>
            <w:r w:rsidR="00D43F00">
              <w:rPr>
                <w:rFonts w:eastAsia="Times New Roman" w:cs="Arial"/>
                <w:color w:val="000000"/>
                <w:spacing w:val="0"/>
                <w:sz w:val="18"/>
                <w:szCs w:val="18"/>
                <w:lang w:eastAsia="ru-RU"/>
              </w:rPr>
              <w:t>модульной котельной с. Восточное</w:t>
            </w:r>
          </w:p>
        </w:tc>
        <w:tc>
          <w:tcPr>
            <w:tcW w:w="2325" w:type="pct"/>
            <w:shd w:val="clear" w:color="auto" w:fill="auto"/>
            <w:vAlign w:val="center"/>
          </w:tcPr>
          <w:p w:rsidR="00652806" w:rsidRPr="00BB1F5F" w:rsidRDefault="00652806" w:rsidP="00D43F00">
            <w:pPr>
              <w:widowControl/>
              <w:adjustRightInd/>
              <w:spacing w:before="0" w:after="0"/>
              <w:ind w:firstLine="0"/>
              <w:jc w:val="left"/>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 xml:space="preserve">Обеспечение нормативной надежности теплоснабжения потребителей </w:t>
            </w:r>
          </w:p>
        </w:tc>
      </w:tr>
      <w:tr w:rsidR="00652806" w:rsidRPr="00BB1F5F" w:rsidTr="00D43F00">
        <w:trPr>
          <w:trHeight w:val="1200"/>
        </w:trPr>
        <w:tc>
          <w:tcPr>
            <w:tcW w:w="788" w:type="pct"/>
            <w:shd w:val="clear" w:color="auto" w:fill="auto"/>
            <w:noWrap/>
            <w:vAlign w:val="center"/>
            <w:hideMark/>
          </w:tcPr>
          <w:p w:rsidR="00652806" w:rsidRPr="00BB1F5F" w:rsidRDefault="00652806" w:rsidP="00D43F00">
            <w:pPr>
              <w:widowControl/>
              <w:adjustRightInd/>
              <w:spacing w:before="0" w:after="0"/>
              <w:ind w:firstLine="0"/>
              <w:jc w:val="center"/>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3.2.2.2</w:t>
            </w:r>
          </w:p>
        </w:tc>
        <w:tc>
          <w:tcPr>
            <w:tcW w:w="1887" w:type="pct"/>
            <w:shd w:val="clear" w:color="auto" w:fill="auto"/>
            <w:vAlign w:val="center"/>
          </w:tcPr>
          <w:p w:rsidR="00652806" w:rsidRPr="00BB1F5F" w:rsidRDefault="00652806" w:rsidP="00D43F00">
            <w:pPr>
              <w:widowControl/>
              <w:adjustRightInd/>
              <w:spacing w:before="0" w:after="0"/>
              <w:ind w:firstLine="0"/>
              <w:jc w:val="left"/>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Реконструкция тепловой сети для обеспечения надежности теплоснабжения потребителей в существующей зоне действия котельной  с. Тунгор</w:t>
            </w:r>
          </w:p>
        </w:tc>
        <w:tc>
          <w:tcPr>
            <w:tcW w:w="2325" w:type="pct"/>
            <w:shd w:val="clear" w:color="auto" w:fill="auto"/>
            <w:vAlign w:val="center"/>
          </w:tcPr>
          <w:p w:rsidR="00652806" w:rsidRPr="00BB1F5F" w:rsidRDefault="00652806" w:rsidP="00D43F00">
            <w:pPr>
              <w:widowControl/>
              <w:adjustRightInd/>
              <w:spacing w:before="0" w:after="0"/>
              <w:ind w:firstLine="0"/>
              <w:jc w:val="left"/>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 xml:space="preserve">Обеспечение нормативной надежности теплоснабжения потребителей </w:t>
            </w:r>
          </w:p>
        </w:tc>
      </w:tr>
      <w:tr w:rsidR="00652806" w:rsidRPr="00BB1F5F" w:rsidTr="00D43F00">
        <w:trPr>
          <w:trHeight w:val="1200"/>
        </w:trPr>
        <w:tc>
          <w:tcPr>
            <w:tcW w:w="788" w:type="pct"/>
            <w:shd w:val="clear" w:color="auto" w:fill="auto"/>
            <w:noWrap/>
            <w:vAlign w:val="center"/>
            <w:hideMark/>
          </w:tcPr>
          <w:p w:rsidR="00652806" w:rsidRPr="00BB1F5F" w:rsidRDefault="00652806" w:rsidP="00D43F00">
            <w:pPr>
              <w:widowControl/>
              <w:adjustRightInd/>
              <w:spacing w:before="0" w:after="0"/>
              <w:ind w:firstLine="0"/>
              <w:jc w:val="center"/>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3.2.2.3</w:t>
            </w:r>
          </w:p>
        </w:tc>
        <w:tc>
          <w:tcPr>
            <w:tcW w:w="1887" w:type="pct"/>
            <w:shd w:val="clear" w:color="auto" w:fill="auto"/>
            <w:vAlign w:val="center"/>
          </w:tcPr>
          <w:p w:rsidR="00652806" w:rsidRPr="00BB1F5F" w:rsidRDefault="00652806" w:rsidP="00D43F00">
            <w:pPr>
              <w:widowControl/>
              <w:adjustRightInd/>
              <w:spacing w:before="0" w:after="0"/>
              <w:ind w:firstLine="0"/>
              <w:jc w:val="left"/>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Реконструкция тепловой сети для обеспечения надежности теплоснабжения потребителей в существующей зоне действия котельной с. Москальво</w:t>
            </w:r>
          </w:p>
        </w:tc>
        <w:tc>
          <w:tcPr>
            <w:tcW w:w="2325" w:type="pct"/>
            <w:shd w:val="clear" w:color="auto" w:fill="auto"/>
            <w:vAlign w:val="center"/>
          </w:tcPr>
          <w:p w:rsidR="00652806" w:rsidRPr="00BB1F5F" w:rsidRDefault="00652806" w:rsidP="00D43F00">
            <w:pPr>
              <w:widowControl/>
              <w:adjustRightInd/>
              <w:spacing w:before="0" w:after="0"/>
              <w:ind w:firstLine="0"/>
              <w:jc w:val="left"/>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 xml:space="preserve">Обеспечение нормативной надежности теплоснабжения потребителей </w:t>
            </w:r>
          </w:p>
        </w:tc>
      </w:tr>
      <w:tr w:rsidR="00652806" w:rsidRPr="00BB1F5F" w:rsidTr="00D43F00">
        <w:trPr>
          <w:trHeight w:val="1200"/>
        </w:trPr>
        <w:tc>
          <w:tcPr>
            <w:tcW w:w="788" w:type="pct"/>
            <w:shd w:val="clear" w:color="auto" w:fill="auto"/>
            <w:noWrap/>
            <w:vAlign w:val="center"/>
            <w:hideMark/>
          </w:tcPr>
          <w:p w:rsidR="00652806" w:rsidRPr="00BB1F5F" w:rsidRDefault="00652806" w:rsidP="00D43F00">
            <w:pPr>
              <w:widowControl/>
              <w:adjustRightInd/>
              <w:spacing w:before="0" w:after="0"/>
              <w:ind w:firstLine="0"/>
              <w:jc w:val="center"/>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3.2.2.4</w:t>
            </w:r>
          </w:p>
        </w:tc>
        <w:tc>
          <w:tcPr>
            <w:tcW w:w="1887" w:type="pct"/>
            <w:shd w:val="clear" w:color="auto" w:fill="auto"/>
            <w:vAlign w:val="center"/>
          </w:tcPr>
          <w:p w:rsidR="00652806" w:rsidRPr="00BB1F5F" w:rsidRDefault="00652806" w:rsidP="00D43F00">
            <w:pPr>
              <w:widowControl/>
              <w:adjustRightInd/>
              <w:spacing w:before="0" w:after="0"/>
              <w:ind w:firstLine="0"/>
              <w:jc w:val="left"/>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Реконструкция тепловой сети для обеспечения надежности теплоснабжения потребителей в существующей зоне действия котельной с. Некрасовка</w:t>
            </w:r>
          </w:p>
        </w:tc>
        <w:tc>
          <w:tcPr>
            <w:tcW w:w="2325" w:type="pct"/>
            <w:shd w:val="clear" w:color="auto" w:fill="auto"/>
            <w:vAlign w:val="center"/>
          </w:tcPr>
          <w:p w:rsidR="00652806" w:rsidRPr="00BB1F5F" w:rsidRDefault="00652806" w:rsidP="00D43F00">
            <w:pPr>
              <w:widowControl/>
              <w:adjustRightInd/>
              <w:spacing w:before="0" w:after="0"/>
              <w:ind w:firstLine="0"/>
              <w:jc w:val="left"/>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 xml:space="preserve">Обеспечение нормативной надежности теплоснабжения потребителей </w:t>
            </w:r>
          </w:p>
        </w:tc>
      </w:tr>
    </w:tbl>
    <w:p w:rsidR="002C0A2B" w:rsidRDefault="002C0A2B" w:rsidP="00652806">
      <w:pPr>
        <w:spacing w:before="0" w:after="0" w:line="360" w:lineRule="auto"/>
        <w:ind w:firstLine="0"/>
        <w:rPr>
          <w:rFonts w:eastAsia="Times New Roman"/>
        </w:rPr>
      </w:pPr>
    </w:p>
    <w:p w:rsidR="002C0A2B" w:rsidRDefault="002C0A2B" w:rsidP="002C0A2B">
      <w:pPr>
        <w:spacing w:before="0" w:after="0" w:line="360" w:lineRule="auto"/>
        <w:ind w:firstLine="0"/>
        <w:jc w:val="left"/>
        <w:rPr>
          <w:b/>
          <w:bCs/>
          <w:sz w:val="18"/>
          <w:szCs w:val="18"/>
        </w:rPr>
      </w:pPr>
      <w:bookmarkStart w:id="130" w:name="_Toc354068307"/>
      <w:bookmarkStart w:id="131" w:name="_Toc354584531"/>
      <w:r w:rsidRPr="00BB1F5F">
        <w:rPr>
          <w:b/>
          <w:bCs/>
          <w:sz w:val="18"/>
          <w:szCs w:val="18"/>
        </w:rPr>
        <w:t xml:space="preserve">Таблица </w:t>
      </w:r>
      <w:r>
        <w:rPr>
          <w:b/>
          <w:bCs/>
          <w:sz w:val="18"/>
          <w:szCs w:val="18"/>
        </w:rPr>
        <w:t>6</w:t>
      </w:r>
      <w:r w:rsidRPr="00BB1F5F">
        <w:rPr>
          <w:b/>
          <w:bCs/>
          <w:sz w:val="18"/>
          <w:szCs w:val="18"/>
        </w:rPr>
        <w:t>.</w:t>
      </w:r>
      <w:r w:rsidRPr="00BB1F5F">
        <w:rPr>
          <w:b/>
          <w:bCs/>
          <w:sz w:val="18"/>
          <w:szCs w:val="18"/>
        </w:rPr>
        <w:fldChar w:fldCharType="begin"/>
      </w:r>
      <w:r w:rsidRPr="00BB1F5F">
        <w:rPr>
          <w:b/>
          <w:bCs/>
          <w:sz w:val="18"/>
          <w:szCs w:val="18"/>
        </w:rPr>
        <w:instrText xml:space="preserve"> SEQ Таблица \* ARABIC \s 1 </w:instrText>
      </w:r>
      <w:r w:rsidRPr="00BB1F5F">
        <w:rPr>
          <w:b/>
          <w:bCs/>
          <w:sz w:val="18"/>
          <w:szCs w:val="18"/>
        </w:rPr>
        <w:fldChar w:fldCharType="separate"/>
      </w:r>
      <w:r w:rsidR="00D62305">
        <w:rPr>
          <w:b/>
          <w:bCs/>
          <w:noProof/>
          <w:sz w:val="18"/>
          <w:szCs w:val="18"/>
        </w:rPr>
        <w:t>10</w:t>
      </w:r>
      <w:r w:rsidRPr="00BB1F5F">
        <w:rPr>
          <w:b/>
          <w:bCs/>
          <w:sz w:val="18"/>
          <w:szCs w:val="18"/>
        </w:rPr>
        <w:fldChar w:fldCharType="end"/>
      </w:r>
      <w:r w:rsidRPr="00BB1F5F">
        <w:rPr>
          <w:b/>
          <w:bCs/>
          <w:sz w:val="18"/>
          <w:szCs w:val="18"/>
        </w:rPr>
        <w:t xml:space="preserve"> – Объемы строительства  тепловых сетей для обеспечения подключен</w:t>
      </w:r>
      <w:r>
        <w:rPr>
          <w:b/>
          <w:bCs/>
          <w:sz w:val="18"/>
          <w:szCs w:val="18"/>
        </w:rPr>
        <w:t>ия перспективных потребителей МК</w:t>
      </w:r>
      <w:r w:rsidRPr="00BB1F5F">
        <w:rPr>
          <w:b/>
          <w:bCs/>
          <w:sz w:val="18"/>
          <w:szCs w:val="18"/>
        </w:rPr>
        <w:t>П «ЖКХ»</w:t>
      </w:r>
      <w:bookmarkEnd w:id="130"/>
      <w:bookmarkEnd w:id="131"/>
    </w:p>
    <w:p w:rsidR="002C0A2B" w:rsidRDefault="002C0A2B" w:rsidP="002C0A2B">
      <w:pPr>
        <w:spacing w:before="0" w:after="0" w:line="360" w:lineRule="auto"/>
        <w:ind w:firstLine="0"/>
        <w:jc w:val="left"/>
        <w:rPr>
          <w:b/>
          <w:bCs/>
          <w:sz w:val="18"/>
          <w:szCs w:val="18"/>
        </w:rPr>
      </w:pPr>
    </w:p>
    <w:tbl>
      <w:tblPr>
        <w:tblW w:w="5000" w:type="pct"/>
        <w:tblLook w:val="04A0" w:firstRow="1" w:lastRow="0" w:firstColumn="1" w:lastColumn="0" w:noHBand="0" w:noVBand="1"/>
      </w:tblPr>
      <w:tblGrid>
        <w:gridCol w:w="5339"/>
        <w:gridCol w:w="1146"/>
        <w:gridCol w:w="1005"/>
        <w:gridCol w:w="1798"/>
      </w:tblGrid>
      <w:tr w:rsidR="002C0A2B" w:rsidRPr="00BB1F5F" w:rsidTr="00D43F00">
        <w:trPr>
          <w:trHeight w:val="600"/>
        </w:trPr>
        <w:tc>
          <w:tcPr>
            <w:tcW w:w="287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C0A2B" w:rsidRPr="00BB1F5F" w:rsidRDefault="002C0A2B" w:rsidP="00D43F00">
            <w:pPr>
              <w:widowControl/>
              <w:adjustRightInd/>
              <w:spacing w:before="0" w:after="0"/>
              <w:ind w:firstLine="0"/>
              <w:jc w:val="center"/>
              <w:textAlignment w:val="auto"/>
              <w:rPr>
                <w:rFonts w:eastAsia="Times New Roman" w:cs="Arial"/>
                <w:b/>
                <w:color w:val="000000"/>
                <w:spacing w:val="0"/>
                <w:sz w:val="18"/>
                <w:szCs w:val="18"/>
                <w:lang w:eastAsia="ru-RU"/>
              </w:rPr>
            </w:pPr>
            <w:r w:rsidRPr="00BB1F5F">
              <w:rPr>
                <w:rFonts w:eastAsia="Times New Roman" w:cs="Arial"/>
                <w:b/>
                <w:color w:val="000000"/>
                <w:spacing w:val="0"/>
                <w:sz w:val="18"/>
                <w:szCs w:val="18"/>
                <w:lang w:eastAsia="ru-RU"/>
              </w:rPr>
              <w:t>Участок</w:t>
            </w:r>
          </w:p>
        </w:tc>
        <w:tc>
          <w:tcPr>
            <w:tcW w:w="617" w:type="pct"/>
            <w:tcBorders>
              <w:top w:val="single" w:sz="4" w:space="0" w:color="auto"/>
              <w:left w:val="nil"/>
              <w:bottom w:val="single" w:sz="4" w:space="0" w:color="auto"/>
              <w:right w:val="single" w:sz="4" w:space="0" w:color="auto"/>
            </w:tcBorders>
            <w:shd w:val="clear" w:color="auto" w:fill="auto"/>
            <w:vAlign w:val="center"/>
            <w:hideMark/>
          </w:tcPr>
          <w:p w:rsidR="002C0A2B" w:rsidRPr="00BB1F5F" w:rsidRDefault="002C0A2B" w:rsidP="00D43F00">
            <w:pPr>
              <w:widowControl/>
              <w:adjustRightInd/>
              <w:spacing w:before="0" w:after="0"/>
              <w:ind w:firstLine="0"/>
              <w:jc w:val="center"/>
              <w:textAlignment w:val="auto"/>
              <w:rPr>
                <w:rFonts w:eastAsia="Times New Roman" w:cs="Arial"/>
                <w:b/>
                <w:color w:val="000000"/>
                <w:spacing w:val="0"/>
                <w:sz w:val="18"/>
                <w:szCs w:val="18"/>
                <w:lang w:eastAsia="ru-RU"/>
              </w:rPr>
            </w:pPr>
            <w:r w:rsidRPr="00BB1F5F">
              <w:rPr>
                <w:rFonts w:eastAsia="Times New Roman" w:cs="Arial"/>
                <w:b/>
                <w:color w:val="000000"/>
                <w:spacing w:val="0"/>
                <w:sz w:val="18"/>
                <w:szCs w:val="18"/>
                <w:lang w:eastAsia="ru-RU"/>
              </w:rPr>
              <w:t>Диаметр, мм</w:t>
            </w:r>
          </w:p>
        </w:tc>
        <w:tc>
          <w:tcPr>
            <w:tcW w:w="541" w:type="pct"/>
            <w:tcBorders>
              <w:top w:val="single" w:sz="4" w:space="0" w:color="auto"/>
              <w:left w:val="nil"/>
              <w:bottom w:val="single" w:sz="4" w:space="0" w:color="auto"/>
              <w:right w:val="single" w:sz="4" w:space="0" w:color="auto"/>
            </w:tcBorders>
            <w:shd w:val="clear" w:color="auto" w:fill="auto"/>
            <w:vAlign w:val="center"/>
            <w:hideMark/>
          </w:tcPr>
          <w:p w:rsidR="002C0A2B" w:rsidRPr="00BB1F5F" w:rsidRDefault="002C0A2B" w:rsidP="00D43F00">
            <w:pPr>
              <w:widowControl/>
              <w:adjustRightInd/>
              <w:spacing w:before="0" w:after="0"/>
              <w:ind w:firstLine="0"/>
              <w:jc w:val="center"/>
              <w:textAlignment w:val="auto"/>
              <w:rPr>
                <w:rFonts w:eastAsia="Times New Roman" w:cs="Arial"/>
                <w:b/>
                <w:color w:val="000000"/>
                <w:spacing w:val="0"/>
                <w:sz w:val="18"/>
                <w:szCs w:val="18"/>
                <w:lang w:eastAsia="ru-RU"/>
              </w:rPr>
            </w:pPr>
            <w:r w:rsidRPr="00BB1F5F">
              <w:rPr>
                <w:rFonts w:eastAsia="Times New Roman" w:cs="Arial"/>
                <w:b/>
                <w:color w:val="000000"/>
                <w:spacing w:val="0"/>
                <w:sz w:val="18"/>
                <w:szCs w:val="18"/>
                <w:lang w:eastAsia="ru-RU"/>
              </w:rPr>
              <w:t>Длина, м</w:t>
            </w:r>
          </w:p>
        </w:tc>
        <w:tc>
          <w:tcPr>
            <w:tcW w:w="968" w:type="pct"/>
            <w:tcBorders>
              <w:top w:val="single" w:sz="4" w:space="0" w:color="auto"/>
              <w:left w:val="nil"/>
              <w:bottom w:val="single" w:sz="4" w:space="0" w:color="auto"/>
              <w:right w:val="single" w:sz="4" w:space="0" w:color="auto"/>
            </w:tcBorders>
            <w:shd w:val="clear" w:color="auto" w:fill="auto"/>
            <w:vAlign w:val="center"/>
            <w:hideMark/>
          </w:tcPr>
          <w:p w:rsidR="002C0A2B" w:rsidRPr="00BB1F5F" w:rsidRDefault="002C0A2B" w:rsidP="00D43F00">
            <w:pPr>
              <w:widowControl/>
              <w:adjustRightInd/>
              <w:spacing w:before="0" w:after="0"/>
              <w:ind w:firstLine="0"/>
              <w:jc w:val="center"/>
              <w:textAlignment w:val="auto"/>
              <w:rPr>
                <w:rFonts w:eastAsia="Times New Roman" w:cs="Arial"/>
                <w:b/>
                <w:color w:val="000000"/>
                <w:spacing w:val="0"/>
                <w:sz w:val="18"/>
                <w:szCs w:val="18"/>
                <w:lang w:eastAsia="ru-RU"/>
              </w:rPr>
            </w:pPr>
            <w:r w:rsidRPr="00BB1F5F">
              <w:rPr>
                <w:rFonts w:eastAsia="Times New Roman" w:cs="Arial"/>
                <w:b/>
                <w:color w:val="000000"/>
                <w:spacing w:val="0"/>
                <w:sz w:val="18"/>
                <w:szCs w:val="18"/>
                <w:lang w:eastAsia="ru-RU"/>
              </w:rPr>
              <w:t>Год реконструкции</w:t>
            </w:r>
          </w:p>
        </w:tc>
      </w:tr>
      <w:tr w:rsidR="002C0A2B" w:rsidRPr="00BB1F5F" w:rsidTr="00D43F00">
        <w:trPr>
          <w:trHeight w:val="300"/>
        </w:trPr>
        <w:tc>
          <w:tcPr>
            <w:tcW w:w="5000" w:type="pct"/>
            <w:gridSpan w:val="4"/>
            <w:tcBorders>
              <w:top w:val="nil"/>
              <w:left w:val="single" w:sz="4" w:space="0" w:color="auto"/>
              <w:bottom w:val="single" w:sz="4" w:space="0" w:color="auto"/>
              <w:right w:val="single" w:sz="4" w:space="0" w:color="auto"/>
            </w:tcBorders>
            <w:shd w:val="clear" w:color="auto" w:fill="auto"/>
            <w:noWrap/>
            <w:vAlign w:val="center"/>
          </w:tcPr>
          <w:p w:rsidR="002C0A2B" w:rsidRPr="00BB1F5F" w:rsidRDefault="002C0A2B" w:rsidP="00D43F00">
            <w:pPr>
              <w:widowControl/>
              <w:adjustRightInd/>
              <w:spacing w:before="0" w:after="0"/>
              <w:ind w:firstLine="0"/>
              <w:jc w:val="center"/>
              <w:textAlignment w:val="auto"/>
              <w:rPr>
                <w:rFonts w:eastAsia="Times New Roman" w:cs="Arial"/>
                <w:color w:val="000000"/>
                <w:spacing w:val="0"/>
                <w:sz w:val="18"/>
                <w:szCs w:val="18"/>
                <w:lang w:eastAsia="ru-RU"/>
              </w:rPr>
            </w:pPr>
            <w:r w:rsidRPr="00BB1F5F">
              <w:rPr>
                <w:rFonts w:eastAsia="Times New Roman" w:cs="Arial"/>
                <w:b/>
                <w:color w:val="000000"/>
                <w:spacing w:val="0"/>
                <w:sz w:val="18"/>
                <w:szCs w:val="18"/>
                <w:lang w:eastAsia="ru-RU"/>
              </w:rPr>
              <w:t>Сети котельной с. Тунгор</w:t>
            </w:r>
          </w:p>
        </w:tc>
      </w:tr>
      <w:tr w:rsidR="002C0A2B" w:rsidRPr="00BB1F5F" w:rsidTr="00D43F00">
        <w:trPr>
          <w:trHeight w:val="300"/>
        </w:trPr>
        <w:tc>
          <w:tcPr>
            <w:tcW w:w="2874" w:type="pct"/>
            <w:tcBorders>
              <w:top w:val="nil"/>
              <w:left w:val="single" w:sz="4" w:space="0" w:color="auto"/>
              <w:bottom w:val="single" w:sz="4" w:space="0" w:color="auto"/>
              <w:right w:val="single" w:sz="4" w:space="0" w:color="auto"/>
            </w:tcBorders>
            <w:shd w:val="clear" w:color="auto" w:fill="auto"/>
            <w:noWrap/>
            <w:vAlign w:val="center"/>
            <w:hideMark/>
          </w:tcPr>
          <w:p w:rsidR="002C0A2B" w:rsidRPr="00BB1F5F" w:rsidRDefault="002C0A2B" w:rsidP="00D43F00">
            <w:pPr>
              <w:widowControl/>
              <w:adjustRightInd/>
              <w:spacing w:before="0" w:after="0"/>
              <w:ind w:firstLine="0"/>
              <w:jc w:val="left"/>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06-КВР-ТК-11 -- 06-КВР-ТК-Персп-1</w:t>
            </w:r>
          </w:p>
        </w:tc>
        <w:tc>
          <w:tcPr>
            <w:tcW w:w="617" w:type="pct"/>
            <w:tcBorders>
              <w:top w:val="nil"/>
              <w:left w:val="nil"/>
              <w:bottom w:val="single" w:sz="4" w:space="0" w:color="auto"/>
              <w:right w:val="single" w:sz="4" w:space="0" w:color="auto"/>
            </w:tcBorders>
            <w:shd w:val="clear" w:color="auto" w:fill="auto"/>
            <w:noWrap/>
            <w:vAlign w:val="center"/>
            <w:hideMark/>
          </w:tcPr>
          <w:p w:rsidR="002C0A2B" w:rsidRPr="00BB1F5F" w:rsidRDefault="002C0A2B" w:rsidP="00D43F00">
            <w:pPr>
              <w:widowControl/>
              <w:adjustRightInd/>
              <w:spacing w:before="0" w:after="0"/>
              <w:ind w:firstLine="0"/>
              <w:jc w:val="center"/>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125</w:t>
            </w:r>
          </w:p>
        </w:tc>
        <w:tc>
          <w:tcPr>
            <w:tcW w:w="541" w:type="pct"/>
            <w:tcBorders>
              <w:top w:val="nil"/>
              <w:left w:val="nil"/>
              <w:bottom w:val="single" w:sz="4" w:space="0" w:color="auto"/>
              <w:right w:val="single" w:sz="4" w:space="0" w:color="auto"/>
            </w:tcBorders>
            <w:shd w:val="clear" w:color="auto" w:fill="auto"/>
            <w:noWrap/>
            <w:vAlign w:val="center"/>
            <w:hideMark/>
          </w:tcPr>
          <w:p w:rsidR="002C0A2B" w:rsidRPr="00BB1F5F" w:rsidRDefault="002C0A2B" w:rsidP="00D43F00">
            <w:pPr>
              <w:widowControl/>
              <w:adjustRightInd/>
              <w:spacing w:before="0" w:after="0"/>
              <w:ind w:firstLine="0"/>
              <w:jc w:val="center"/>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58</w:t>
            </w:r>
          </w:p>
        </w:tc>
        <w:tc>
          <w:tcPr>
            <w:tcW w:w="968" w:type="pct"/>
            <w:tcBorders>
              <w:top w:val="nil"/>
              <w:left w:val="nil"/>
              <w:bottom w:val="single" w:sz="4" w:space="0" w:color="auto"/>
              <w:right w:val="single" w:sz="4" w:space="0" w:color="auto"/>
            </w:tcBorders>
            <w:shd w:val="clear" w:color="auto" w:fill="auto"/>
            <w:noWrap/>
            <w:vAlign w:val="center"/>
            <w:hideMark/>
          </w:tcPr>
          <w:p w:rsidR="002C0A2B" w:rsidRPr="00BB1F5F" w:rsidRDefault="002C0A2B" w:rsidP="005D1D75">
            <w:pPr>
              <w:widowControl/>
              <w:adjustRightInd/>
              <w:spacing w:before="0" w:after="0"/>
              <w:ind w:firstLine="0"/>
              <w:jc w:val="center"/>
              <w:textAlignment w:val="auto"/>
              <w:rPr>
                <w:rFonts w:eastAsia="Times New Roman" w:cs="Arial"/>
                <w:color w:val="000000"/>
                <w:spacing w:val="0"/>
                <w:sz w:val="18"/>
                <w:szCs w:val="18"/>
                <w:lang w:eastAsia="ru-RU"/>
              </w:rPr>
            </w:pPr>
            <w:r>
              <w:rPr>
                <w:rFonts w:eastAsia="Times New Roman" w:cs="Arial"/>
                <w:color w:val="000000"/>
                <w:spacing w:val="0"/>
                <w:sz w:val="18"/>
                <w:szCs w:val="18"/>
                <w:lang w:eastAsia="ru-RU"/>
              </w:rPr>
              <w:t>2</w:t>
            </w:r>
            <w:r w:rsidR="00D43F00">
              <w:rPr>
                <w:rFonts w:eastAsia="Times New Roman" w:cs="Arial"/>
                <w:color w:val="000000"/>
                <w:spacing w:val="0"/>
                <w:sz w:val="18"/>
                <w:szCs w:val="18"/>
                <w:lang w:eastAsia="ru-RU"/>
              </w:rPr>
              <w:t>02</w:t>
            </w:r>
            <w:r w:rsidR="005D1D75">
              <w:rPr>
                <w:rFonts w:eastAsia="Times New Roman" w:cs="Arial"/>
                <w:color w:val="000000"/>
                <w:spacing w:val="0"/>
                <w:sz w:val="18"/>
                <w:szCs w:val="18"/>
                <w:lang w:eastAsia="ru-RU"/>
              </w:rPr>
              <w:t>3</w:t>
            </w:r>
          </w:p>
        </w:tc>
      </w:tr>
      <w:tr w:rsidR="002C0A2B" w:rsidRPr="00BB1F5F" w:rsidTr="00D43F00">
        <w:trPr>
          <w:trHeight w:val="300"/>
        </w:trPr>
        <w:tc>
          <w:tcPr>
            <w:tcW w:w="2874" w:type="pct"/>
            <w:tcBorders>
              <w:top w:val="nil"/>
              <w:left w:val="single" w:sz="4" w:space="0" w:color="auto"/>
              <w:bottom w:val="single" w:sz="4" w:space="0" w:color="auto"/>
              <w:right w:val="single" w:sz="4" w:space="0" w:color="auto"/>
            </w:tcBorders>
            <w:shd w:val="clear" w:color="auto" w:fill="auto"/>
            <w:noWrap/>
            <w:vAlign w:val="center"/>
            <w:hideMark/>
          </w:tcPr>
          <w:p w:rsidR="002C0A2B" w:rsidRPr="00BB1F5F" w:rsidRDefault="002C0A2B" w:rsidP="00D43F00">
            <w:pPr>
              <w:widowControl/>
              <w:adjustRightInd/>
              <w:spacing w:before="0" w:after="0"/>
              <w:ind w:firstLine="0"/>
              <w:jc w:val="left"/>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06-КВР-ТК-Персп-1 -- 06-ТП-ОДЗ-12/1-2014</w:t>
            </w:r>
          </w:p>
        </w:tc>
        <w:tc>
          <w:tcPr>
            <w:tcW w:w="617" w:type="pct"/>
            <w:tcBorders>
              <w:top w:val="nil"/>
              <w:left w:val="nil"/>
              <w:bottom w:val="single" w:sz="4" w:space="0" w:color="auto"/>
              <w:right w:val="single" w:sz="4" w:space="0" w:color="auto"/>
            </w:tcBorders>
            <w:shd w:val="clear" w:color="auto" w:fill="auto"/>
            <w:noWrap/>
            <w:vAlign w:val="center"/>
            <w:hideMark/>
          </w:tcPr>
          <w:p w:rsidR="002C0A2B" w:rsidRPr="00BB1F5F" w:rsidRDefault="002C0A2B" w:rsidP="00D43F00">
            <w:pPr>
              <w:widowControl/>
              <w:adjustRightInd/>
              <w:spacing w:before="0" w:after="0"/>
              <w:ind w:firstLine="0"/>
              <w:jc w:val="center"/>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80</w:t>
            </w:r>
          </w:p>
        </w:tc>
        <w:tc>
          <w:tcPr>
            <w:tcW w:w="541" w:type="pct"/>
            <w:tcBorders>
              <w:top w:val="nil"/>
              <w:left w:val="nil"/>
              <w:bottom w:val="single" w:sz="4" w:space="0" w:color="auto"/>
              <w:right w:val="single" w:sz="4" w:space="0" w:color="auto"/>
            </w:tcBorders>
            <w:shd w:val="clear" w:color="auto" w:fill="auto"/>
            <w:noWrap/>
            <w:vAlign w:val="center"/>
            <w:hideMark/>
          </w:tcPr>
          <w:p w:rsidR="002C0A2B" w:rsidRPr="00BB1F5F" w:rsidRDefault="002C0A2B" w:rsidP="00D43F00">
            <w:pPr>
              <w:widowControl/>
              <w:adjustRightInd/>
              <w:spacing w:before="0" w:after="0"/>
              <w:ind w:firstLine="0"/>
              <w:jc w:val="center"/>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11</w:t>
            </w:r>
          </w:p>
        </w:tc>
        <w:tc>
          <w:tcPr>
            <w:tcW w:w="968" w:type="pct"/>
            <w:tcBorders>
              <w:top w:val="nil"/>
              <w:left w:val="nil"/>
              <w:bottom w:val="single" w:sz="4" w:space="0" w:color="auto"/>
              <w:right w:val="single" w:sz="4" w:space="0" w:color="auto"/>
            </w:tcBorders>
            <w:shd w:val="clear" w:color="auto" w:fill="auto"/>
            <w:noWrap/>
            <w:vAlign w:val="center"/>
            <w:hideMark/>
          </w:tcPr>
          <w:p w:rsidR="002C0A2B" w:rsidRPr="00BB1F5F" w:rsidRDefault="00D43F00" w:rsidP="005D1D75">
            <w:pPr>
              <w:widowControl/>
              <w:adjustRightInd/>
              <w:spacing w:before="0" w:after="0"/>
              <w:ind w:firstLine="0"/>
              <w:jc w:val="center"/>
              <w:textAlignment w:val="auto"/>
              <w:rPr>
                <w:rFonts w:eastAsia="Times New Roman" w:cs="Arial"/>
                <w:color w:val="000000"/>
                <w:spacing w:val="0"/>
                <w:sz w:val="18"/>
                <w:szCs w:val="18"/>
                <w:lang w:eastAsia="ru-RU"/>
              </w:rPr>
            </w:pPr>
            <w:r>
              <w:rPr>
                <w:rFonts w:eastAsia="Times New Roman" w:cs="Arial"/>
                <w:color w:val="000000"/>
                <w:spacing w:val="0"/>
                <w:sz w:val="18"/>
                <w:szCs w:val="18"/>
                <w:lang w:eastAsia="ru-RU"/>
              </w:rPr>
              <w:t>202</w:t>
            </w:r>
            <w:r w:rsidR="005D1D75">
              <w:rPr>
                <w:rFonts w:eastAsia="Times New Roman" w:cs="Arial"/>
                <w:color w:val="000000"/>
                <w:spacing w:val="0"/>
                <w:sz w:val="18"/>
                <w:szCs w:val="18"/>
                <w:lang w:eastAsia="ru-RU"/>
              </w:rPr>
              <w:t>3</w:t>
            </w:r>
          </w:p>
        </w:tc>
      </w:tr>
      <w:tr w:rsidR="002C0A2B" w:rsidRPr="00BB1F5F" w:rsidTr="00D43F00">
        <w:trPr>
          <w:trHeight w:val="300"/>
        </w:trPr>
        <w:tc>
          <w:tcPr>
            <w:tcW w:w="2874" w:type="pct"/>
            <w:tcBorders>
              <w:top w:val="nil"/>
              <w:left w:val="single" w:sz="4" w:space="0" w:color="auto"/>
              <w:bottom w:val="single" w:sz="4" w:space="0" w:color="auto"/>
              <w:right w:val="single" w:sz="4" w:space="0" w:color="auto"/>
            </w:tcBorders>
            <w:shd w:val="clear" w:color="auto" w:fill="auto"/>
            <w:noWrap/>
            <w:vAlign w:val="center"/>
            <w:hideMark/>
          </w:tcPr>
          <w:p w:rsidR="002C0A2B" w:rsidRPr="00BB1F5F" w:rsidRDefault="002C0A2B" w:rsidP="00D43F00">
            <w:pPr>
              <w:widowControl/>
              <w:adjustRightInd/>
              <w:spacing w:before="0" w:after="0"/>
              <w:ind w:firstLine="0"/>
              <w:jc w:val="left"/>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06-КВР-ТК-Персп-1 -- 06-ТП-ЖЗ-12/1-2014</w:t>
            </w:r>
          </w:p>
        </w:tc>
        <w:tc>
          <w:tcPr>
            <w:tcW w:w="617" w:type="pct"/>
            <w:tcBorders>
              <w:top w:val="nil"/>
              <w:left w:val="nil"/>
              <w:bottom w:val="single" w:sz="4" w:space="0" w:color="auto"/>
              <w:right w:val="single" w:sz="4" w:space="0" w:color="auto"/>
            </w:tcBorders>
            <w:shd w:val="clear" w:color="auto" w:fill="auto"/>
            <w:noWrap/>
            <w:vAlign w:val="center"/>
            <w:hideMark/>
          </w:tcPr>
          <w:p w:rsidR="002C0A2B" w:rsidRPr="00BB1F5F" w:rsidRDefault="002C0A2B" w:rsidP="00D43F00">
            <w:pPr>
              <w:widowControl/>
              <w:adjustRightInd/>
              <w:spacing w:before="0" w:after="0"/>
              <w:ind w:firstLine="0"/>
              <w:jc w:val="center"/>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70</w:t>
            </w:r>
          </w:p>
        </w:tc>
        <w:tc>
          <w:tcPr>
            <w:tcW w:w="541" w:type="pct"/>
            <w:tcBorders>
              <w:top w:val="nil"/>
              <w:left w:val="nil"/>
              <w:bottom w:val="single" w:sz="4" w:space="0" w:color="auto"/>
              <w:right w:val="single" w:sz="4" w:space="0" w:color="auto"/>
            </w:tcBorders>
            <w:shd w:val="clear" w:color="auto" w:fill="auto"/>
            <w:noWrap/>
            <w:vAlign w:val="center"/>
            <w:hideMark/>
          </w:tcPr>
          <w:p w:rsidR="002C0A2B" w:rsidRPr="00BB1F5F" w:rsidRDefault="002C0A2B" w:rsidP="00D43F00">
            <w:pPr>
              <w:widowControl/>
              <w:adjustRightInd/>
              <w:spacing w:before="0" w:after="0"/>
              <w:ind w:firstLine="0"/>
              <w:jc w:val="center"/>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43</w:t>
            </w:r>
          </w:p>
        </w:tc>
        <w:tc>
          <w:tcPr>
            <w:tcW w:w="968" w:type="pct"/>
            <w:tcBorders>
              <w:top w:val="nil"/>
              <w:left w:val="nil"/>
              <w:bottom w:val="single" w:sz="4" w:space="0" w:color="auto"/>
              <w:right w:val="single" w:sz="4" w:space="0" w:color="auto"/>
            </w:tcBorders>
            <w:shd w:val="clear" w:color="auto" w:fill="auto"/>
            <w:noWrap/>
            <w:vAlign w:val="center"/>
            <w:hideMark/>
          </w:tcPr>
          <w:p w:rsidR="002C0A2B" w:rsidRPr="00BB1F5F" w:rsidRDefault="00D43F00" w:rsidP="005D1D75">
            <w:pPr>
              <w:widowControl/>
              <w:adjustRightInd/>
              <w:spacing w:before="0" w:after="0"/>
              <w:ind w:firstLine="0"/>
              <w:jc w:val="center"/>
              <w:textAlignment w:val="auto"/>
              <w:rPr>
                <w:rFonts w:eastAsia="Times New Roman" w:cs="Arial"/>
                <w:color w:val="000000"/>
                <w:spacing w:val="0"/>
                <w:sz w:val="18"/>
                <w:szCs w:val="18"/>
                <w:lang w:eastAsia="ru-RU"/>
              </w:rPr>
            </w:pPr>
            <w:r>
              <w:rPr>
                <w:rFonts w:eastAsia="Times New Roman" w:cs="Arial"/>
                <w:color w:val="000000"/>
                <w:spacing w:val="0"/>
                <w:sz w:val="18"/>
                <w:szCs w:val="18"/>
                <w:lang w:eastAsia="ru-RU"/>
              </w:rPr>
              <w:t>202</w:t>
            </w:r>
            <w:r w:rsidR="005D1D75">
              <w:rPr>
                <w:rFonts w:eastAsia="Times New Roman" w:cs="Arial"/>
                <w:color w:val="000000"/>
                <w:spacing w:val="0"/>
                <w:sz w:val="18"/>
                <w:szCs w:val="18"/>
                <w:lang w:eastAsia="ru-RU"/>
              </w:rPr>
              <w:t>3</w:t>
            </w:r>
          </w:p>
        </w:tc>
      </w:tr>
      <w:tr w:rsidR="002C0A2B" w:rsidRPr="00BB1F5F" w:rsidTr="00D43F00">
        <w:trPr>
          <w:trHeight w:val="300"/>
        </w:trPr>
        <w:tc>
          <w:tcPr>
            <w:tcW w:w="2874" w:type="pct"/>
            <w:tcBorders>
              <w:top w:val="nil"/>
              <w:left w:val="single" w:sz="4" w:space="0" w:color="auto"/>
              <w:bottom w:val="single" w:sz="4" w:space="0" w:color="auto"/>
              <w:right w:val="single" w:sz="4" w:space="0" w:color="auto"/>
            </w:tcBorders>
            <w:shd w:val="clear" w:color="auto" w:fill="auto"/>
            <w:noWrap/>
            <w:vAlign w:val="center"/>
            <w:hideMark/>
          </w:tcPr>
          <w:p w:rsidR="002C0A2B" w:rsidRPr="00BB1F5F" w:rsidRDefault="002C0A2B" w:rsidP="00D43F00">
            <w:pPr>
              <w:widowControl/>
              <w:adjustRightInd/>
              <w:spacing w:before="0" w:after="0"/>
              <w:ind w:firstLine="0"/>
              <w:jc w:val="left"/>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06-КВР-ТК-Персп-1 -- 06-ТП-ЖЗ-12/2-2014</w:t>
            </w:r>
          </w:p>
        </w:tc>
        <w:tc>
          <w:tcPr>
            <w:tcW w:w="617" w:type="pct"/>
            <w:tcBorders>
              <w:top w:val="nil"/>
              <w:left w:val="nil"/>
              <w:bottom w:val="single" w:sz="4" w:space="0" w:color="auto"/>
              <w:right w:val="single" w:sz="4" w:space="0" w:color="auto"/>
            </w:tcBorders>
            <w:shd w:val="clear" w:color="auto" w:fill="auto"/>
            <w:noWrap/>
            <w:vAlign w:val="center"/>
            <w:hideMark/>
          </w:tcPr>
          <w:p w:rsidR="002C0A2B" w:rsidRPr="00BB1F5F" w:rsidRDefault="002C0A2B" w:rsidP="00D43F00">
            <w:pPr>
              <w:widowControl/>
              <w:adjustRightInd/>
              <w:spacing w:before="0" w:after="0"/>
              <w:ind w:firstLine="0"/>
              <w:jc w:val="center"/>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70</w:t>
            </w:r>
          </w:p>
        </w:tc>
        <w:tc>
          <w:tcPr>
            <w:tcW w:w="541" w:type="pct"/>
            <w:tcBorders>
              <w:top w:val="nil"/>
              <w:left w:val="nil"/>
              <w:bottom w:val="single" w:sz="4" w:space="0" w:color="auto"/>
              <w:right w:val="single" w:sz="4" w:space="0" w:color="auto"/>
            </w:tcBorders>
            <w:shd w:val="clear" w:color="auto" w:fill="auto"/>
            <w:noWrap/>
            <w:vAlign w:val="center"/>
            <w:hideMark/>
          </w:tcPr>
          <w:p w:rsidR="002C0A2B" w:rsidRPr="00BB1F5F" w:rsidRDefault="002C0A2B" w:rsidP="00D43F00">
            <w:pPr>
              <w:widowControl/>
              <w:adjustRightInd/>
              <w:spacing w:before="0" w:after="0"/>
              <w:ind w:firstLine="0"/>
              <w:jc w:val="center"/>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70</w:t>
            </w:r>
          </w:p>
        </w:tc>
        <w:tc>
          <w:tcPr>
            <w:tcW w:w="968" w:type="pct"/>
            <w:tcBorders>
              <w:top w:val="nil"/>
              <w:left w:val="nil"/>
              <w:bottom w:val="single" w:sz="4" w:space="0" w:color="auto"/>
              <w:right w:val="single" w:sz="4" w:space="0" w:color="auto"/>
            </w:tcBorders>
            <w:shd w:val="clear" w:color="auto" w:fill="auto"/>
            <w:noWrap/>
            <w:vAlign w:val="center"/>
            <w:hideMark/>
          </w:tcPr>
          <w:p w:rsidR="002C0A2B" w:rsidRPr="00BB1F5F" w:rsidRDefault="00D43F00" w:rsidP="005D1D75">
            <w:pPr>
              <w:widowControl/>
              <w:adjustRightInd/>
              <w:spacing w:before="0" w:after="0"/>
              <w:ind w:firstLine="0"/>
              <w:jc w:val="center"/>
              <w:textAlignment w:val="auto"/>
              <w:rPr>
                <w:rFonts w:eastAsia="Times New Roman" w:cs="Arial"/>
                <w:color w:val="000000"/>
                <w:spacing w:val="0"/>
                <w:sz w:val="18"/>
                <w:szCs w:val="18"/>
                <w:lang w:eastAsia="ru-RU"/>
              </w:rPr>
            </w:pPr>
            <w:r>
              <w:rPr>
                <w:rFonts w:eastAsia="Times New Roman" w:cs="Arial"/>
                <w:color w:val="000000"/>
                <w:spacing w:val="0"/>
                <w:sz w:val="18"/>
                <w:szCs w:val="18"/>
                <w:lang w:eastAsia="ru-RU"/>
              </w:rPr>
              <w:t>202</w:t>
            </w:r>
            <w:r w:rsidR="005D1D75">
              <w:rPr>
                <w:rFonts w:eastAsia="Times New Roman" w:cs="Arial"/>
                <w:color w:val="000000"/>
                <w:spacing w:val="0"/>
                <w:sz w:val="18"/>
                <w:szCs w:val="18"/>
                <w:lang w:eastAsia="ru-RU"/>
              </w:rPr>
              <w:t>3</w:t>
            </w:r>
          </w:p>
        </w:tc>
      </w:tr>
      <w:tr w:rsidR="002C0A2B" w:rsidRPr="00BB1F5F" w:rsidTr="00D43F00">
        <w:trPr>
          <w:trHeight w:val="300"/>
        </w:trPr>
        <w:tc>
          <w:tcPr>
            <w:tcW w:w="2874" w:type="pct"/>
            <w:tcBorders>
              <w:top w:val="nil"/>
              <w:left w:val="single" w:sz="4" w:space="0" w:color="auto"/>
              <w:bottom w:val="single" w:sz="4" w:space="0" w:color="auto"/>
              <w:right w:val="single" w:sz="4" w:space="0" w:color="auto"/>
            </w:tcBorders>
            <w:shd w:val="clear" w:color="auto" w:fill="auto"/>
            <w:noWrap/>
            <w:vAlign w:val="center"/>
            <w:hideMark/>
          </w:tcPr>
          <w:p w:rsidR="002C0A2B" w:rsidRPr="00BB1F5F" w:rsidRDefault="002C0A2B" w:rsidP="00D43F00">
            <w:pPr>
              <w:widowControl/>
              <w:adjustRightInd/>
              <w:spacing w:before="0" w:after="0"/>
              <w:ind w:firstLine="0"/>
              <w:jc w:val="left"/>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06-КВР-ТК-12 -- 06-КВР-ТК-Персп-2</w:t>
            </w:r>
          </w:p>
        </w:tc>
        <w:tc>
          <w:tcPr>
            <w:tcW w:w="617" w:type="pct"/>
            <w:tcBorders>
              <w:top w:val="nil"/>
              <w:left w:val="nil"/>
              <w:bottom w:val="single" w:sz="4" w:space="0" w:color="auto"/>
              <w:right w:val="single" w:sz="4" w:space="0" w:color="auto"/>
            </w:tcBorders>
            <w:shd w:val="clear" w:color="auto" w:fill="auto"/>
            <w:noWrap/>
            <w:vAlign w:val="center"/>
            <w:hideMark/>
          </w:tcPr>
          <w:p w:rsidR="002C0A2B" w:rsidRPr="00BB1F5F" w:rsidRDefault="002C0A2B" w:rsidP="00D43F00">
            <w:pPr>
              <w:widowControl/>
              <w:adjustRightInd/>
              <w:spacing w:before="0" w:after="0"/>
              <w:ind w:firstLine="0"/>
              <w:jc w:val="center"/>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125</w:t>
            </w:r>
          </w:p>
        </w:tc>
        <w:tc>
          <w:tcPr>
            <w:tcW w:w="541" w:type="pct"/>
            <w:tcBorders>
              <w:top w:val="nil"/>
              <w:left w:val="nil"/>
              <w:bottom w:val="single" w:sz="4" w:space="0" w:color="auto"/>
              <w:right w:val="single" w:sz="4" w:space="0" w:color="auto"/>
            </w:tcBorders>
            <w:shd w:val="clear" w:color="auto" w:fill="auto"/>
            <w:noWrap/>
            <w:vAlign w:val="center"/>
            <w:hideMark/>
          </w:tcPr>
          <w:p w:rsidR="002C0A2B" w:rsidRPr="00BB1F5F" w:rsidRDefault="002C0A2B" w:rsidP="00D43F00">
            <w:pPr>
              <w:widowControl/>
              <w:adjustRightInd/>
              <w:spacing w:before="0" w:after="0"/>
              <w:ind w:firstLine="0"/>
              <w:jc w:val="center"/>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80</w:t>
            </w:r>
          </w:p>
        </w:tc>
        <w:tc>
          <w:tcPr>
            <w:tcW w:w="968" w:type="pct"/>
            <w:tcBorders>
              <w:top w:val="nil"/>
              <w:left w:val="nil"/>
              <w:bottom w:val="single" w:sz="4" w:space="0" w:color="auto"/>
              <w:right w:val="single" w:sz="4" w:space="0" w:color="auto"/>
            </w:tcBorders>
            <w:shd w:val="clear" w:color="auto" w:fill="auto"/>
            <w:noWrap/>
            <w:vAlign w:val="center"/>
            <w:hideMark/>
          </w:tcPr>
          <w:p w:rsidR="002C0A2B" w:rsidRPr="00BB1F5F" w:rsidRDefault="002C0A2B" w:rsidP="005D1D75">
            <w:pPr>
              <w:widowControl/>
              <w:adjustRightInd/>
              <w:spacing w:before="0" w:after="0"/>
              <w:ind w:firstLine="0"/>
              <w:jc w:val="center"/>
              <w:textAlignment w:val="auto"/>
              <w:rPr>
                <w:rFonts w:eastAsia="Times New Roman" w:cs="Arial"/>
                <w:color w:val="000000"/>
                <w:spacing w:val="0"/>
                <w:sz w:val="18"/>
                <w:szCs w:val="18"/>
                <w:lang w:eastAsia="ru-RU"/>
              </w:rPr>
            </w:pPr>
            <w:r>
              <w:rPr>
                <w:rFonts w:eastAsia="Times New Roman" w:cs="Arial"/>
                <w:color w:val="000000"/>
                <w:spacing w:val="0"/>
                <w:sz w:val="18"/>
                <w:szCs w:val="18"/>
                <w:lang w:eastAsia="ru-RU"/>
              </w:rPr>
              <w:t>20</w:t>
            </w:r>
            <w:r w:rsidR="00D43F00">
              <w:rPr>
                <w:rFonts w:eastAsia="Times New Roman" w:cs="Arial"/>
                <w:color w:val="000000"/>
                <w:spacing w:val="0"/>
                <w:sz w:val="18"/>
                <w:szCs w:val="18"/>
                <w:lang w:eastAsia="ru-RU"/>
              </w:rPr>
              <w:t>2</w:t>
            </w:r>
            <w:r w:rsidR="005D1D75">
              <w:rPr>
                <w:rFonts w:eastAsia="Times New Roman" w:cs="Arial"/>
                <w:color w:val="000000"/>
                <w:spacing w:val="0"/>
                <w:sz w:val="18"/>
                <w:szCs w:val="18"/>
                <w:lang w:eastAsia="ru-RU"/>
              </w:rPr>
              <w:t>4</w:t>
            </w:r>
          </w:p>
        </w:tc>
      </w:tr>
      <w:tr w:rsidR="002C0A2B" w:rsidRPr="00BB1F5F" w:rsidTr="00D43F00">
        <w:trPr>
          <w:trHeight w:val="300"/>
        </w:trPr>
        <w:tc>
          <w:tcPr>
            <w:tcW w:w="2874" w:type="pct"/>
            <w:tcBorders>
              <w:top w:val="nil"/>
              <w:left w:val="single" w:sz="4" w:space="0" w:color="auto"/>
              <w:bottom w:val="single" w:sz="4" w:space="0" w:color="auto"/>
              <w:right w:val="single" w:sz="4" w:space="0" w:color="auto"/>
            </w:tcBorders>
            <w:shd w:val="clear" w:color="auto" w:fill="auto"/>
            <w:noWrap/>
            <w:vAlign w:val="center"/>
            <w:hideMark/>
          </w:tcPr>
          <w:p w:rsidR="002C0A2B" w:rsidRPr="00BB1F5F" w:rsidRDefault="002C0A2B" w:rsidP="00D43F00">
            <w:pPr>
              <w:widowControl/>
              <w:adjustRightInd/>
              <w:spacing w:before="0" w:after="0"/>
              <w:ind w:firstLine="0"/>
              <w:jc w:val="left"/>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06-КВР-ТК-Персп-2 -- 06-БКВ-Персп-2</w:t>
            </w:r>
          </w:p>
        </w:tc>
        <w:tc>
          <w:tcPr>
            <w:tcW w:w="617" w:type="pct"/>
            <w:tcBorders>
              <w:top w:val="nil"/>
              <w:left w:val="nil"/>
              <w:bottom w:val="single" w:sz="4" w:space="0" w:color="auto"/>
              <w:right w:val="single" w:sz="4" w:space="0" w:color="auto"/>
            </w:tcBorders>
            <w:shd w:val="clear" w:color="auto" w:fill="auto"/>
            <w:noWrap/>
            <w:vAlign w:val="center"/>
            <w:hideMark/>
          </w:tcPr>
          <w:p w:rsidR="002C0A2B" w:rsidRPr="00BB1F5F" w:rsidRDefault="002C0A2B" w:rsidP="00D43F00">
            <w:pPr>
              <w:widowControl/>
              <w:adjustRightInd/>
              <w:spacing w:before="0" w:after="0"/>
              <w:ind w:firstLine="0"/>
              <w:jc w:val="center"/>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100</w:t>
            </w:r>
          </w:p>
        </w:tc>
        <w:tc>
          <w:tcPr>
            <w:tcW w:w="541" w:type="pct"/>
            <w:tcBorders>
              <w:top w:val="nil"/>
              <w:left w:val="nil"/>
              <w:bottom w:val="single" w:sz="4" w:space="0" w:color="auto"/>
              <w:right w:val="single" w:sz="4" w:space="0" w:color="auto"/>
            </w:tcBorders>
            <w:shd w:val="clear" w:color="auto" w:fill="auto"/>
            <w:noWrap/>
            <w:vAlign w:val="center"/>
            <w:hideMark/>
          </w:tcPr>
          <w:p w:rsidR="002C0A2B" w:rsidRPr="00BB1F5F" w:rsidRDefault="002C0A2B" w:rsidP="00D43F00">
            <w:pPr>
              <w:widowControl/>
              <w:adjustRightInd/>
              <w:spacing w:before="0" w:after="0"/>
              <w:ind w:firstLine="0"/>
              <w:jc w:val="center"/>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18</w:t>
            </w:r>
          </w:p>
        </w:tc>
        <w:tc>
          <w:tcPr>
            <w:tcW w:w="968" w:type="pct"/>
            <w:tcBorders>
              <w:top w:val="nil"/>
              <w:left w:val="nil"/>
              <w:bottom w:val="single" w:sz="4" w:space="0" w:color="auto"/>
              <w:right w:val="single" w:sz="4" w:space="0" w:color="auto"/>
            </w:tcBorders>
            <w:shd w:val="clear" w:color="auto" w:fill="auto"/>
            <w:noWrap/>
            <w:vAlign w:val="center"/>
            <w:hideMark/>
          </w:tcPr>
          <w:p w:rsidR="002C0A2B" w:rsidRPr="00BB1F5F" w:rsidRDefault="00D43F00" w:rsidP="005D1D75">
            <w:pPr>
              <w:widowControl/>
              <w:adjustRightInd/>
              <w:spacing w:before="0" w:after="0"/>
              <w:ind w:firstLine="0"/>
              <w:jc w:val="center"/>
              <w:textAlignment w:val="auto"/>
              <w:rPr>
                <w:rFonts w:eastAsia="Times New Roman" w:cs="Arial"/>
                <w:color w:val="000000"/>
                <w:spacing w:val="0"/>
                <w:sz w:val="18"/>
                <w:szCs w:val="18"/>
                <w:lang w:eastAsia="ru-RU"/>
              </w:rPr>
            </w:pPr>
            <w:r>
              <w:rPr>
                <w:rFonts w:eastAsia="Times New Roman" w:cs="Arial"/>
                <w:color w:val="000000"/>
                <w:spacing w:val="0"/>
                <w:sz w:val="18"/>
                <w:szCs w:val="18"/>
                <w:lang w:eastAsia="ru-RU"/>
              </w:rPr>
              <w:t>202</w:t>
            </w:r>
            <w:r w:rsidR="005D1D75">
              <w:rPr>
                <w:rFonts w:eastAsia="Times New Roman" w:cs="Arial"/>
                <w:color w:val="000000"/>
                <w:spacing w:val="0"/>
                <w:sz w:val="18"/>
                <w:szCs w:val="18"/>
                <w:lang w:eastAsia="ru-RU"/>
              </w:rPr>
              <w:t>4</w:t>
            </w:r>
          </w:p>
        </w:tc>
      </w:tr>
      <w:tr w:rsidR="002C0A2B" w:rsidRPr="00BB1F5F" w:rsidTr="00D43F00">
        <w:trPr>
          <w:trHeight w:val="300"/>
        </w:trPr>
        <w:tc>
          <w:tcPr>
            <w:tcW w:w="2874" w:type="pct"/>
            <w:tcBorders>
              <w:top w:val="nil"/>
              <w:left w:val="single" w:sz="4" w:space="0" w:color="auto"/>
              <w:bottom w:val="single" w:sz="4" w:space="0" w:color="auto"/>
              <w:right w:val="single" w:sz="4" w:space="0" w:color="auto"/>
            </w:tcBorders>
            <w:shd w:val="clear" w:color="auto" w:fill="auto"/>
            <w:noWrap/>
            <w:vAlign w:val="center"/>
            <w:hideMark/>
          </w:tcPr>
          <w:p w:rsidR="002C0A2B" w:rsidRPr="00BB1F5F" w:rsidRDefault="002C0A2B" w:rsidP="00D43F00">
            <w:pPr>
              <w:widowControl/>
              <w:adjustRightInd/>
              <w:spacing w:before="0" w:after="0"/>
              <w:ind w:firstLine="0"/>
              <w:jc w:val="left"/>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06-БКВ-Персп-2 -- 06-ТП-ЖЗ-12/5-2016</w:t>
            </w:r>
          </w:p>
        </w:tc>
        <w:tc>
          <w:tcPr>
            <w:tcW w:w="617" w:type="pct"/>
            <w:tcBorders>
              <w:top w:val="nil"/>
              <w:left w:val="nil"/>
              <w:bottom w:val="single" w:sz="4" w:space="0" w:color="auto"/>
              <w:right w:val="single" w:sz="4" w:space="0" w:color="auto"/>
            </w:tcBorders>
            <w:shd w:val="clear" w:color="auto" w:fill="auto"/>
            <w:noWrap/>
            <w:vAlign w:val="center"/>
            <w:hideMark/>
          </w:tcPr>
          <w:p w:rsidR="002C0A2B" w:rsidRPr="00BB1F5F" w:rsidRDefault="002C0A2B" w:rsidP="00D43F00">
            <w:pPr>
              <w:widowControl/>
              <w:adjustRightInd/>
              <w:spacing w:before="0" w:after="0"/>
              <w:ind w:firstLine="0"/>
              <w:jc w:val="center"/>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50</w:t>
            </w:r>
          </w:p>
        </w:tc>
        <w:tc>
          <w:tcPr>
            <w:tcW w:w="541" w:type="pct"/>
            <w:tcBorders>
              <w:top w:val="nil"/>
              <w:left w:val="nil"/>
              <w:bottom w:val="single" w:sz="4" w:space="0" w:color="auto"/>
              <w:right w:val="single" w:sz="4" w:space="0" w:color="auto"/>
            </w:tcBorders>
            <w:shd w:val="clear" w:color="auto" w:fill="auto"/>
            <w:noWrap/>
            <w:vAlign w:val="center"/>
            <w:hideMark/>
          </w:tcPr>
          <w:p w:rsidR="002C0A2B" w:rsidRPr="00BB1F5F" w:rsidRDefault="002C0A2B" w:rsidP="00D43F00">
            <w:pPr>
              <w:widowControl/>
              <w:adjustRightInd/>
              <w:spacing w:before="0" w:after="0"/>
              <w:ind w:firstLine="0"/>
              <w:jc w:val="center"/>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15</w:t>
            </w:r>
          </w:p>
        </w:tc>
        <w:tc>
          <w:tcPr>
            <w:tcW w:w="968" w:type="pct"/>
            <w:tcBorders>
              <w:top w:val="nil"/>
              <w:left w:val="nil"/>
              <w:bottom w:val="single" w:sz="4" w:space="0" w:color="auto"/>
              <w:right w:val="single" w:sz="4" w:space="0" w:color="auto"/>
            </w:tcBorders>
            <w:shd w:val="clear" w:color="auto" w:fill="auto"/>
            <w:noWrap/>
            <w:vAlign w:val="center"/>
            <w:hideMark/>
          </w:tcPr>
          <w:p w:rsidR="002C0A2B" w:rsidRPr="00BB1F5F" w:rsidRDefault="00D43F00" w:rsidP="005D1D75">
            <w:pPr>
              <w:widowControl/>
              <w:adjustRightInd/>
              <w:spacing w:before="0" w:after="0"/>
              <w:ind w:firstLine="0"/>
              <w:jc w:val="center"/>
              <w:textAlignment w:val="auto"/>
              <w:rPr>
                <w:rFonts w:eastAsia="Times New Roman" w:cs="Arial"/>
                <w:color w:val="000000"/>
                <w:spacing w:val="0"/>
                <w:sz w:val="18"/>
                <w:szCs w:val="18"/>
                <w:lang w:eastAsia="ru-RU"/>
              </w:rPr>
            </w:pPr>
            <w:r w:rsidRPr="00D43F00">
              <w:rPr>
                <w:rFonts w:eastAsia="Times New Roman" w:cs="Arial"/>
                <w:color w:val="000000"/>
                <w:spacing w:val="0"/>
                <w:sz w:val="18"/>
                <w:szCs w:val="18"/>
                <w:lang w:eastAsia="ru-RU"/>
              </w:rPr>
              <w:t>202</w:t>
            </w:r>
            <w:r w:rsidR="005D1D75">
              <w:rPr>
                <w:rFonts w:eastAsia="Times New Roman" w:cs="Arial"/>
                <w:color w:val="000000"/>
                <w:spacing w:val="0"/>
                <w:sz w:val="18"/>
                <w:szCs w:val="18"/>
                <w:lang w:eastAsia="ru-RU"/>
              </w:rPr>
              <w:t>4</w:t>
            </w:r>
          </w:p>
        </w:tc>
      </w:tr>
      <w:tr w:rsidR="002C0A2B" w:rsidRPr="00BB1F5F" w:rsidTr="00D43F00">
        <w:trPr>
          <w:trHeight w:val="300"/>
        </w:trPr>
        <w:tc>
          <w:tcPr>
            <w:tcW w:w="2874" w:type="pct"/>
            <w:tcBorders>
              <w:top w:val="nil"/>
              <w:left w:val="single" w:sz="4" w:space="0" w:color="auto"/>
              <w:bottom w:val="single" w:sz="4" w:space="0" w:color="auto"/>
              <w:right w:val="single" w:sz="4" w:space="0" w:color="auto"/>
            </w:tcBorders>
            <w:shd w:val="clear" w:color="auto" w:fill="auto"/>
            <w:noWrap/>
            <w:vAlign w:val="center"/>
            <w:hideMark/>
          </w:tcPr>
          <w:p w:rsidR="002C0A2B" w:rsidRPr="00BB1F5F" w:rsidRDefault="002C0A2B" w:rsidP="00D43F00">
            <w:pPr>
              <w:widowControl/>
              <w:adjustRightInd/>
              <w:spacing w:before="0" w:after="0"/>
              <w:ind w:firstLine="0"/>
              <w:jc w:val="left"/>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06-БКВ-Персп-2 -- 06-БКВ-Персп-1</w:t>
            </w:r>
          </w:p>
        </w:tc>
        <w:tc>
          <w:tcPr>
            <w:tcW w:w="617" w:type="pct"/>
            <w:tcBorders>
              <w:top w:val="nil"/>
              <w:left w:val="nil"/>
              <w:bottom w:val="single" w:sz="4" w:space="0" w:color="auto"/>
              <w:right w:val="single" w:sz="4" w:space="0" w:color="auto"/>
            </w:tcBorders>
            <w:shd w:val="clear" w:color="auto" w:fill="auto"/>
            <w:noWrap/>
            <w:vAlign w:val="center"/>
            <w:hideMark/>
          </w:tcPr>
          <w:p w:rsidR="002C0A2B" w:rsidRPr="00BB1F5F" w:rsidRDefault="002C0A2B" w:rsidP="00D43F00">
            <w:pPr>
              <w:widowControl/>
              <w:adjustRightInd/>
              <w:spacing w:before="0" w:after="0"/>
              <w:ind w:firstLine="0"/>
              <w:jc w:val="center"/>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80</w:t>
            </w:r>
          </w:p>
        </w:tc>
        <w:tc>
          <w:tcPr>
            <w:tcW w:w="541" w:type="pct"/>
            <w:tcBorders>
              <w:top w:val="nil"/>
              <w:left w:val="nil"/>
              <w:bottom w:val="single" w:sz="4" w:space="0" w:color="auto"/>
              <w:right w:val="single" w:sz="4" w:space="0" w:color="auto"/>
            </w:tcBorders>
            <w:shd w:val="clear" w:color="auto" w:fill="auto"/>
            <w:noWrap/>
            <w:vAlign w:val="center"/>
            <w:hideMark/>
          </w:tcPr>
          <w:p w:rsidR="002C0A2B" w:rsidRPr="00BB1F5F" w:rsidRDefault="002C0A2B" w:rsidP="00D43F00">
            <w:pPr>
              <w:widowControl/>
              <w:adjustRightInd/>
              <w:spacing w:before="0" w:after="0"/>
              <w:ind w:firstLine="0"/>
              <w:jc w:val="center"/>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38</w:t>
            </w:r>
          </w:p>
        </w:tc>
        <w:tc>
          <w:tcPr>
            <w:tcW w:w="968" w:type="pct"/>
            <w:tcBorders>
              <w:top w:val="nil"/>
              <w:left w:val="nil"/>
              <w:bottom w:val="single" w:sz="4" w:space="0" w:color="auto"/>
              <w:right w:val="single" w:sz="4" w:space="0" w:color="auto"/>
            </w:tcBorders>
            <w:shd w:val="clear" w:color="auto" w:fill="auto"/>
            <w:noWrap/>
            <w:vAlign w:val="center"/>
            <w:hideMark/>
          </w:tcPr>
          <w:p w:rsidR="002C0A2B" w:rsidRPr="00BB1F5F" w:rsidRDefault="00D43F00" w:rsidP="005D1D75">
            <w:pPr>
              <w:widowControl/>
              <w:adjustRightInd/>
              <w:spacing w:before="0" w:after="0"/>
              <w:ind w:firstLine="0"/>
              <w:jc w:val="center"/>
              <w:textAlignment w:val="auto"/>
              <w:rPr>
                <w:rFonts w:eastAsia="Times New Roman" w:cs="Arial"/>
                <w:color w:val="000000"/>
                <w:spacing w:val="0"/>
                <w:sz w:val="18"/>
                <w:szCs w:val="18"/>
                <w:lang w:eastAsia="ru-RU"/>
              </w:rPr>
            </w:pPr>
            <w:r w:rsidRPr="00D43F00">
              <w:rPr>
                <w:rFonts w:eastAsia="Times New Roman" w:cs="Arial"/>
                <w:color w:val="000000"/>
                <w:spacing w:val="0"/>
                <w:sz w:val="18"/>
                <w:szCs w:val="18"/>
                <w:lang w:eastAsia="ru-RU"/>
              </w:rPr>
              <w:t>202</w:t>
            </w:r>
            <w:r w:rsidR="005D1D75">
              <w:rPr>
                <w:rFonts w:eastAsia="Times New Roman" w:cs="Arial"/>
                <w:color w:val="000000"/>
                <w:spacing w:val="0"/>
                <w:sz w:val="18"/>
                <w:szCs w:val="18"/>
                <w:lang w:eastAsia="ru-RU"/>
              </w:rPr>
              <w:t>4</w:t>
            </w:r>
          </w:p>
        </w:tc>
      </w:tr>
      <w:tr w:rsidR="002C0A2B" w:rsidRPr="00BB1F5F" w:rsidTr="00D43F00">
        <w:trPr>
          <w:trHeight w:val="300"/>
        </w:trPr>
        <w:tc>
          <w:tcPr>
            <w:tcW w:w="2874" w:type="pct"/>
            <w:tcBorders>
              <w:top w:val="nil"/>
              <w:left w:val="single" w:sz="4" w:space="0" w:color="auto"/>
              <w:bottom w:val="single" w:sz="4" w:space="0" w:color="auto"/>
              <w:right w:val="single" w:sz="4" w:space="0" w:color="auto"/>
            </w:tcBorders>
            <w:shd w:val="clear" w:color="auto" w:fill="auto"/>
            <w:noWrap/>
            <w:vAlign w:val="center"/>
            <w:hideMark/>
          </w:tcPr>
          <w:p w:rsidR="002C0A2B" w:rsidRPr="00BB1F5F" w:rsidRDefault="002C0A2B" w:rsidP="00D43F00">
            <w:pPr>
              <w:widowControl/>
              <w:adjustRightInd/>
              <w:spacing w:before="0" w:after="0"/>
              <w:ind w:firstLine="0"/>
              <w:jc w:val="left"/>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06-БКВ-Персп-1 -- 06-ТП-ЖЗ-12/4-2016</w:t>
            </w:r>
          </w:p>
        </w:tc>
        <w:tc>
          <w:tcPr>
            <w:tcW w:w="617" w:type="pct"/>
            <w:tcBorders>
              <w:top w:val="nil"/>
              <w:left w:val="nil"/>
              <w:bottom w:val="single" w:sz="4" w:space="0" w:color="auto"/>
              <w:right w:val="single" w:sz="4" w:space="0" w:color="auto"/>
            </w:tcBorders>
            <w:shd w:val="clear" w:color="auto" w:fill="auto"/>
            <w:noWrap/>
            <w:vAlign w:val="center"/>
            <w:hideMark/>
          </w:tcPr>
          <w:p w:rsidR="002C0A2B" w:rsidRPr="00BB1F5F" w:rsidRDefault="002C0A2B" w:rsidP="00D43F00">
            <w:pPr>
              <w:widowControl/>
              <w:adjustRightInd/>
              <w:spacing w:before="0" w:after="0"/>
              <w:ind w:firstLine="0"/>
              <w:jc w:val="center"/>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50</w:t>
            </w:r>
          </w:p>
        </w:tc>
        <w:tc>
          <w:tcPr>
            <w:tcW w:w="541" w:type="pct"/>
            <w:tcBorders>
              <w:top w:val="nil"/>
              <w:left w:val="nil"/>
              <w:bottom w:val="single" w:sz="4" w:space="0" w:color="auto"/>
              <w:right w:val="single" w:sz="4" w:space="0" w:color="auto"/>
            </w:tcBorders>
            <w:shd w:val="clear" w:color="auto" w:fill="auto"/>
            <w:noWrap/>
            <w:vAlign w:val="center"/>
            <w:hideMark/>
          </w:tcPr>
          <w:p w:rsidR="002C0A2B" w:rsidRPr="00BB1F5F" w:rsidRDefault="002C0A2B" w:rsidP="00D43F00">
            <w:pPr>
              <w:widowControl/>
              <w:adjustRightInd/>
              <w:spacing w:before="0" w:after="0"/>
              <w:ind w:firstLine="0"/>
              <w:jc w:val="center"/>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15</w:t>
            </w:r>
          </w:p>
        </w:tc>
        <w:tc>
          <w:tcPr>
            <w:tcW w:w="968" w:type="pct"/>
            <w:tcBorders>
              <w:top w:val="nil"/>
              <w:left w:val="nil"/>
              <w:bottom w:val="single" w:sz="4" w:space="0" w:color="auto"/>
              <w:right w:val="single" w:sz="4" w:space="0" w:color="auto"/>
            </w:tcBorders>
            <w:shd w:val="clear" w:color="auto" w:fill="auto"/>
            <w:noWrap/>
            <w:vAlign w:val="center"/>
            <w:hideMark/>
          </w:tcPr>
          <w:p w:rsidR="002C0A2B" w:rsidRPr="00BB1F5F" w:rsidRDefault="00D43F00" w:rsidP="005D1D75">
            <w:pPr>
              <w:widowControl/>
              <w:adjustRightInd/>
              <w:spacing w:before="0" w:after="0"/>
              <w:ind w:firstLine="0"/>
              <w:jc w:val="center"/>
              <w:textAlignment w:val="auto"/>
              <w:rPr>
                <w:rFonts w:eastAsia="Times New Roman" w:cs="Arial"/>
                <w:color w:val="000000"/>
                <w:spacing w:val="0"/>
                <w:sz w:val="18"/>
                <w:szCs w:val="18"/>
                <w:lang w:eastAsia="ru-RU"/>
              </w:rPr>
            </w:pPr>
            <w:r w:rsidRPr="00D43F00">
              <w:rPr>
                <w:rFonts w:eastAsia="Times New Roman" w:cs="Arial"/>
                <w:color w:val="000000"/>
                <w:spacing w:val="0"/>
                <w:sz w:val="18"/>
                <w:szCs w:val="18"/>
                <w:lang w:eastAsia="ru-RU"/>
              </w:rPr>
              <w:t>20</w:t>
            </w:r>
            <w:r w:rsidR="005D1D75">
              <w:rPr>
                <w:rFonts w:eastAsia="Times New Roman" w:cs="Arial"/>
                <w:color w:val="000000"/>
                <w:spacing w:val="0"/>
                <w:sz w:val="18"/>
                <w:szCs w:val="18"/>
                <w:lang w:eastAsia="ru-RU"/>
              </w:rPr>
              <w:t>24</w:t>
            </w:r>
          </w:p>
        </w:tc>
      </w:tr>
      <w:tr w:rsidR="002C0A2B" w:rsidRPr="00BB1F5F" w:rsidTr="00D43F00">
        <w:trPr>
          <w:trHeight w:val="300"/>
        </w:trPr>
        <w:tc>
          <w:tcPr>
            <w:tcW w:w="2874" w:type="pct"/>
            <w:tcBorders>
              <w:top w:val="nil"/>
              <w:left w:val="single" w:sz="4" w:space="0" w:color="auto"/>
              <w:bottom w:val="single" w:sz="4" w:space="0" w:color="auto"/>
              <w:right w:val="single" w:sz="4" w:space="0" w:color="auto"/>
            </w:tcBorders>
            <w:shd w:val="clear" w:color="auto" w:fill="auto"/>
            <w:noWrap/>
            <w:vAlign w:val="center"/>
            <w:hideMark/>
          </w:tcPr>
          <w:p w:rsidR="002C0A2B" w:rsidRPr="00BB1F5F" w:rsidRDefault="002C0A2B" w:rsidP="00D43F00">
            <w:pPr>
              <w:widowControl/>
              <w:adjustRightInd/>
              <w:spacing w:before="0" w:after="0"/>
              <w:ind w:firstLine="0"/>
              <w:jc w:val="left"/>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06-БКВ-Персп-1 -- 06-ТП-ЖЗ-12/3-2016</w:t>
            </w:r>
          </w:p>
        </w:tc>
        <w:tc>
          <w:tcPr>
            <w:tcW w:w="617" w:type="pct"/>
            <w:tcBorders>
              <w:top w:val="nil"/>
              <w:left w:val="nil"/>
              <w:bottom w:val="single" w:sz="4" w:space="0" w:color="auto"/>
              <w:right w:val="single" w:sz="4" w:space="0" w:color="auto"/>
            </w:tcBorders>
            <w:shd w:val="clear" w:color="auto" w:fill="auto"/>
            <w:noWrap/>
            <w:vAlign w:val="center"/>
            <w:hideMark/>
          </w:tcPr>
          <w:p w:rsidR="002C0A2B" w:rsidRPr="00BB1F5F" w:rsidRDefault="002C0A2B" w:rsidP="00D43F00">
            <w:pPr>
              <w:widowControl/>
              <w:adjustRightInd/>
              <w:spacing w:before="0" w:after="0"/>
              <w:ind w:firstLine="0"/>
              <w:jc w:val="center"/>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50</w:t>
            </w:r>
          </w:p>
        </w:tc>
        <w:tc>
          <w:tcPr>
            <w:tcW w:w="541" w:type="pct"/>
            <w:tcBorders>
              <w:top w:val="nil"/>
              <w:left w:val="nil"/>
              <w:bottom w:val="single" w:sz="4" w:space="0" w:color="auto"/>
              <w:right w:val="single" w:sz="4" w:space="0" w:color="auto"/>
            </w:tcBorders>
            <w:shd w:val="clear" w:color="auto" w:fill="auto"/>
            <w:noWrap/>
            <w:vAlign w:val="center"/>
            <w:hideMark/>
          </w:tcPr>
          <w:p w:rsidR="002C0A2B" w:rsidRPr="00BB1F5F" w:rsidRDefault="002C0A2B" w:rsidP="00D43F00">
            <w:pPr>
              <w:widowControl/>
              <w:adjustRightInd/>
              <w:spacing w:before="0" w:after="0"/>
              <w:ind w:firstLine="0"/>
              <w:jc w:val="center"/>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50</w:t>
            </w:r>
          </w:p>
        </w:tc>
        <w:tc>
          <w:tcPr>
            <w:tcW w:w="968" w:type="pct"/>
            <w:tcBorders>
              <w:top w:val="nil"/>
              <w:left w:val="nil"/>
              <w:bottom w:val="single" w:sz="4" w:space="0" w:color="auto"/>
              <w:right w:val="single" w:sz="4" w:space="0" w:color="auto"/>
            </w:tcBorders>
            <w:shd w:val="clear" w:color="auto" w:fill="auto"/>
            <w:noWrap/>
            <w:vAlign w:val="center"/>
            <w:hideMark/>
          </w:tcPr>
          <w:p w:rsidR="002C0A2B" w:rsidRPr="00BB1F5F" w:rsidRDefault="00D43F00" w:rsidP="00D43F00">
            <w:pPr>
              <w:widowControl/>
              <w:adjustRightInd/>
              <w:spacing w:before="0" w:after="0"/>
              <w:ind w:firstLine="0"/>
              <w:jc w:val="center"/>
              <w:textAlignment w:val="auto"/>
              <w:rPr>
                <w:rFonts w:eastAsia="Times New Roman" w:cs="Arial"/>
                <w:color w:val="000000"/>
                <w:spacing w:val="0"/>
                <w:sz w:val="18"/>
                <w:szCs w:val="18"/>
                <w:lang w:eastAsia="ru-RU"/>
              </w:rPr>
            </w:pPr>
            <w:r w:rsidRPr="00D43F00">
              <w:rPr>
                <w:rFonts w:eastAsia="Times New Roman" w:cs="Arial"/>
                <w:color w:val="000000"/>
                <w:spacing w:val="0"/>
                <w:sz w:val="18"/>
                <w:szCs w:val="18"/>
                <w:lang w:eastAsia="ru-RU"/>
              </w:rPr>
              <w:t>2025</w:t>
            </w:r>
          </w:p>
        </w:tc>
      </w:tr>
      <w:tr w:rsidR="002C0A2B" w:rsidRPr="00BB1F5F" w:rsidTr="00D43F00">
        <w:trPr>
          <w:trHeight w:val="300"/>
        </w:trPr>
        <w:tc>
          <w:tcPr>
            <w:tcW w:w="2874" w:type="pct"/>
            <w:tcBorders>
              <w:top w:val="nil"/>
              <w:left w:val="single" w:sz="4" w:space="0" w:color="auto"/>
              <w:bottom w:val="single" w:sz="4" w:space="0" w:color="auto"/>
              <w:right w:val="single" w:sz="4" w:space="0" w:color="auto"/>
            </w:tcBorders>
            <w:shd w:val="clear" w:color="auto" w:fill="auto"/>
            <w:noWrap/>
            <w:vAlign w:val="center"/>
            <w:hideMark/>
          </w:tcPr>
          <w:p w:rsidR="002C0A2B" w:rsidRPr="00BB1F5F" w:rsidRDefault="002C0A2B" w:rsidP="00D43F00">
            <w:pPr>
              <w:widowControl/>
              <w:adjustRightInd/>
              <w:spacing w:before="0" w:after="0"/>
              <w:ind w:firstLine="0"/>
              <w:jc w:val="left"/>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06-КВР-ТК-Персп-2 -- 06-БКВ-Персп-3  1</w:t>
            </w:r>
          </w:p>
        </w:tc>
        <w:tc>
          <w:tcPr>
            <w:tcW w:w="617" w:type="pct"/>
            <w:tcBorders>
              <w:top w:val="nil"/>
              <w:left w:val="nil"/>
              <w:bottom w:val="single" w:sz="4" w:space="0" w:color="auto"/>
              <w:right w:val="single" w:sz="4" w:space="0" w:color="auto"/>
            </w:tcBorders>
            <w:shd w:val="clear" w:color="auto" w:fill="auto"/>
            <w:noWrap/>
            <w:vAlign w:val="center"/>
            <w:hideMark/>
          </w:tcPr>
          <w:p w:rsidR="002C0A2B" w:rsidRPr="00BB1F5F" w:rsidRDefault="002C0A2B" w:rsidP="00D43F00">
            <w:pPr>
              <w:widowControl/>
              <w:adjustRightInd/>
              <w:spacing w:before="0" w:after="0"/>
              <w:ind w:firstLine="0"/>
              <w:jc w:val="center"/>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100</w:t>
            </w:r>
          </w:p>
        </w:tc>
        <w:tc>
          <w:tcPr>
            <w:tcW w:w="541" w:type="pct"/>
            <w:tcBorders>
              <w:top w:val="nil"/>
              <w:left w:val="nil"/>
              <w:bottom w:val="single" w:sz="4" w:space="0" w:color="auto"/>
              <w:right w:val="single" w:sz="4" w:space="0" w:color="auto"/>
            </w:tcBorders>
            <w:shd w:val="clear" w:color="auto" w:fill="auto"/>
            <w:noWrap/>
            <w:vAlign w:val="center"/>
            <w:hideMark/>
          </w:tcPr>
          <w:p w:rsidR="002C0A2B" w:rsidRPr="00BB1F5F" w:rsidRDefault="002C0A2B" w:rsidP="00D43F00">
            <w:pPr>
              <w:widowControl/>
              <w:adjustRightInd/>
              <w:spacing w:before="0" w:after="0"/>
              <w:ind w:firstLine="0"/>
              <w:jc w:val="center"/>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16</w:t>
            </w:r>
          </w:p>
        </w:tc>
        <w:tc>
          <w:tcPr>
            <w:tcW w:w="968" w:type="pct"/>
            <w:tcBorders>
              <w:top w:val="nil"/>
              <w:left w:val="nil"/>
              <w:bottom w:val="single" w:sz="4" w:space="0" w:color="auto"/>
              <w:right w:val="single" w:sz="4" w:space="0" w:color="auto"/>
            </w:tcBorders>
            <w:shd w:val="clear" w:color="auto" w:fill="auto"/>
            <w:noWrap/>
            <w:vAlign w:val="center"/>
            <w:hideMark/>
          </w:tcPr>
          <w:p w:rsidR="002C0A2B" w:rsidRPr="00BB1F5F" w:rsidRDefault="00D43F00" w:rsidP="00D43F00">
            <w:pPr>
              <w:widowControl/>
              <w:adjustRightInd/>
              <w:spacing w:before="0" w:after="0"/>
              <w:ind w:firstLine="0"/>
              <w:jc w:val="center"/>
              <w:textAlignment w:val="auto"/>
              <w:rPr>
                <w:rFonts w:eastAsia="Times New Roman" w:cs="Arial"/>
                <w:color w:val="000000"/>
                <w:spacing w:val="0"/>
                <w:sz w:val="18"/>
                <w:szCs w:val="18"/>
                <w:lang w:eastAsia="ru-RU"/>
              </w:rPr>
            </w:pPr>
            <w:r w:rsidRPr="00D43F00">
              <w:rPr>
                <w:rFonts w:eastAsia="Times New Roman" w:cs="Arial"/>
                <w:color w:val="000000"/>
                <w:spacing w:val="0"/>
                <w:sz w:val="18"/>
                <w:szCs w:val="18"/>
                <w:lang w:eastAsia="ru-RU"/>
              </w:rPr>
              <w:t>2025</w:t>
            </w:r>
          </w:p>
        </w:tc>
      </w:tr>
      <w:tr w:rsidR="002C0A2B" w:rsidRPr="00BB1F5F" w:rsidTr="00D43F00">
        <w:trPr>
          <w:trHeight w:val="300"/>
        </w:trPr>
        <w:tc>
          <w:tcPr>
            <w:tcW w:w="2874" w:type="pct"/>
            <w:tcBorders>
              <w:top w:val="nil"/>
              <w:left w:val="single" w:sz="4" w:space="0" w:color="auto"/>
              <w:bottom w:val="single" w:sz="4" w:space="0" w:color="auto"/>
              <w:right w:val="single" w:sz="4" w:space="0" w:color="auto"/>
            </w:tcBorders>
            <w:shd w:val="clear" w:color="auto" w:fill="auto"/>
            <w:noWrap/>
            <w:vAlign w:val="center"/>
            <w:hideMark/>
          </w:tcPr>
          <w:p w:rsidR="002C0A2B" w:rsidRPr="00BB1F5F" w:rsidRDefault="002C0A2B" w:rsidP="00D43F00">
            <w:pPr>
              <w:widowControl/>
              <w:adjustRightInd/>
              <w:spacing w:before="0" w:after="0"/>
              <w:ind w:firstLine="0"/>
              <w:jc w:val="left"/>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06-БКВ-Персп-3 -- 06-ТП-ЖЗ-12/6-2016</w:t>
            </w:r>
          </w:p>
        </w:tc>
        <w:tc>
          <w:tcPr>
            <w:tcW w:w="617" w:type="pct"/>
            <w:tcBorders>
              <w:top w:val="nil"/>
              <w:left w:val="nil"/>
              <w:bottom w:val="single" w:sz="4" w:space="0" w:color="auto"/>
              <w:right w:val="single" w:sz="4" w:space="0" w:color="auto"/>
            </w:tcBorders>
            <w:shd w:val="clear" w:color="auto" w:fill="auto"/>
            <w:noWrap/>
            <w:vAlign w:val="center"/>
            <w:hideMark/>
          </w:tcPr>
          <w:p w:rsidR="002C0A2B" w:rsidRPr="00BB1F5F" w:rsidRDefault="002C0A2B" w:rsidP="00D43F00">
            <w:pPr>
              <w:widowControl/>
              <w:adjustRightInd/>
              <w:spacing w:before="0" w:after="0"/>
              <w:ind w:firstLine="0"/>
              <w:jc w:val="center"/>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50</w:t>
            </w:r>
          </w:p>
        </w:tc>
        <w:tc>
          <w:tcPr>
            <w:tcW w:w="541" w:type="pct"/>
            <w:tcBorders>
              <w:top w:val="nil"/>
              <w:left w:val="nil"/>
              <w:bottom w:val="single" w:sz="4" w:space="0" w:color="auto"/>
              <w:right w:val="single" w:sz="4" w:space="0" w:color="auto"/>
            </w:tcBorders>
            <w:shd w:val="clear" w:color="auto" w:fill="auto"/>
            <w:noWrap/>
            <w:vAlign w:val="center"/>
            <w:hideMark/>
          </w:tcPr>
          <w:p w:rsidR="002C0A2B" w:rsidRPr="00BB1F5F" w:rsidRDefault="002C0A2B" w:rsidP="00D43F00">
            <w:pPr>
              <w:widowControl/>
              <w:adjustRightInd/>
              <w:spacing w:before="0" w:after="0"/>
              <w:ind w:firstLine="0"/>
              <w:jc w:val="center"/>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15</w:t>
            </w:r>
          </w:p>
        </w:tc>
        <w:tc>
          <w:tcPr>
            <w:tcW w:w="968" w:type="pct"/>
            <w:tcBorders>
              <w:top w:val="nil"/>
              <w:left w:val="nil"/>
              <w:bottom w:val="single" w:sz="4" w:space="0" w:color="auto"/>
              <w:right w:val="single" w:sz="4" w:space="0" w:color="auto"/>
            </w:tcBorders>
            <w:shd w:val="clear" w:color="auto" w:fill="auto"/>
            <w:noWrap/>
            <w:vAlign w:val="center"/>
            <w:hideMark/>
          </w:tcPr>
          <w:p w:rsidR="002C0A2B" w:rsidRPr="00BB1F5F" w:rsidRDefault="00D43F00" w:rsidP="00D43F00">
            <w:pPr>
              <w:widowControl/>
              <w:adjustRightInd/>
              <w:spacing w:before="0" w:after="0"/>
              <w:ind w:firstLine="0"/>
              <w:jc w:val="center"/>
              <w:textAlignment w:val="auto"/>
              <w:rPr>
                <w:rFonts w:eastAsia="Times New Roman" w:cs="Arial"/>
                <w:color w:val="000000"/>
                <w:spacing w:val="0"/>
                <w:sz w:val="18"/>
                <w:szCs w:val="18"/>
                <w:lang w:eastAsia="ru-RU"/>
              </w:rPr>
            </w:pPr>
            <w:r w:rsidRPr="00D43F00">
              <w:rPr>
                <w:rFonts w:eastAsia="Times New Roman" w:cs="Arial"/>
                <w:color w:val="000000"/>
                <w:spacing w:val="0"/>
                <w:sz w:val="18"/>
                <w:szCs w:val="18"/>
                <w:lang w:eastAsia="ru-RU"/>
              </w:rPr>
              <w:t>2025</w:t>
            </w:r>
          </w:p>
        </w:tc>
      </w:tr>
      <w:tr w:rsidR="002C0A2B" w:rsidRPr="00BB1F5F" w:rsidTr="00D43F00">
        <w:trPr>
          <w:trHeight w:val="300"/>
        </w:trPr>
        <w:tc>
          <w:tcPr>
            <w:tcW w:w="2874" w:type="pct"/>
            <w:tcBorders>
              <w:top w:val="nil"/>
              <w:left w:val="single" w:sz="4" w:space="0" w:color="auto"/>
              <w:bottom w:val="single" w:sz="4" w:space="0" w:color="auto"/>
              <w:right w:val="single" w:sz="4" w:space="0" w:color="auto"/>
            </w:tcBorders>
            <w:shd w:val="clear" w:color="auto" w:fill="auto"/>
            <w:noWrap/>
            <w:vAlign w:val="center"/>
            <w:hideMark/>
          </w:tcPr>
          <w:p w:rsidR="002C0A2B" w:rsidRPr="00BB1F5F" w:rsidRDefault="002C0A2B" w:rsidP="00D43F00">
            <w:pPr>
              <w:widowControl/>
              <w:adjustRightInd/>
              <w:spacing w:before="0" w:after="0"/>
              <w:ind w:firstLine="0"/>
              <w:jc w:val="left"/>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06-БКВ-Персп-3 -- 06-БКВ-Персп-4</w:t>
            </w:r>
          </w:p>
        </w:tc>
        <w:tc>
          <w:tcPr>
            <w:tcW w:w="617" w:type="pct"/>
            <w:tcBorders>
              <w:top w:val="nil"/>
              <w:left w:val="nil"/>
              <w:bottom w:val="single" w:sz="4" w:space="0" w:color="auto"/>
              <w:right w:val="single" w:sz="4" w:space="0" w:color="auto"/>
            </w:tcBorders>
            <w:shd w:val="clear" w:color="auto" w:fill="auto"/>
            <w:noWrap/>
            <w:vAlign w:val="center"/>
            <w:hideMark/>
          </w:tcPr>
          <w:p w:rsidR="002C0A2B" w:rsidRPr="00BB1F5F" w:rsidRDefault="002C0A2B" w:rsidP="00D43F00">
            <w:pPr>
              <w:widowControl/>
              <w:adjustRightInd/>
              <w:spacing w:before="0" w:after="0"/>
              <w:ind w:firstLine="0"/>
              <w:jc w:val="center"/>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100</w:t>
            </w:r>
          </w:p>
        </w:tc>
        <w:tc>
          <w:tcPr>
            <w:tcW w:w="541" w:type="pct"/>
            <w:tcBorders>
              <w:top w:val="nil"/>
              <w:left w:val="nil"/>
              <w:bottom w:val="single" w:sz="4" w:space="0" w:color="auto"/>
              <w:right w:val="single" w:sz="4" w:space="0" w:color="auto"/>
            </w:tcBorders>
            <w:shd w:val="clear" w:color="auto" w:fill="auto"/>
            <w:noWrap/>
            <w:vAlign w:val="center"/>
            <w:hideMark/>
          </w:tcPr>
          <w:p w:rsidR="002C0A2B" w:rsidRPr="00BB1F5F" w:rsidRDefault="002C0A2B" w:rsidP="00D43F00">
            <w:pPr>
              <w:widowControl/>
              <w:adjustRightInd/>
              <w:spacing w:before="0" w:after="0"/>
              <w:ind w:firstLine="0"/>
              <w:jc w:val="center"/>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38</w:t>
            </w:r>
          </w:p>
        </w:tc>
        <w:tc>
          <w:tcPr>
            <w:tcW w:w="968" w:type="pct"/>
            <w:tcBorders>
              <w:top w:val="nil"/>
              <w:left w:val="nil"/>
              <w:bottom w:val="single" w:sz="4" w:space="0" w:color="auto"/>
              <w:right w:val="single" w:sz="4" w:space="0" w:color="auto"/>
            </w:tcBorders>
            <w:shd w:val="clear" w:color="auto" w:fill="auto"/>
            <w:noWrap/>
            <w:vAlign w:val="center"/>
            <w:hideMark/>
          </w:tcPr>
          <w:p w:rsidR="002C0A2B" w:rsidRPr="00BB1F5F" w:rsidRDefault="00D43F00" w:rsidP="00D43F00">
            <w:pPr>
              <w:widowControl/>
              <w:adjustRightInd/>
              <w:spacing w:before="0" w:after="0"/>
              <w:ind w:firstLine="0"/>
              <w:jc w:val="center"/>
              <w:textAlignment w:val="auto"/>
              <w:rPr>
                <w:rFonts w:eastAsia="Times New Roman" w:cs="Arial"/>
                <w:color w:val="000000"/>
                <w:spacing w:val="0"/>
                <w:sz w:val="18"/>
                <w:szCs w:val="18"/>
                <w:lang w:eastAsia="ru-RU"/>
              </w:rPr>
            </w:pPr>
            <w:r w:rsidRPr="00D43F00">
              <w:rPr>
                <w:rFonts w:eastAsia="Times New Roman" w:cs="Arial"/>
                <w:color w:val="000000"/>
                <w:spacing w:val="0"/>
                <w:sz w:val="18"/>
                <w:szCs w:val="18"/>
                <w:lang w:eastAsia="ru-RU"/>
              </w:rPr>
              <w:t>2025</w:t>
            </w:r>
          </w:p>
        </w:tc>
      </w:tr>
      <w:tr w:rsidR="002C0A2B" w:rsidRPr="00BB1F5F" w:rsidTr="00D43F00">
        <w:trPr>
          <w:trHeight w:val="300"/>
        </w:trPr>
        <w:tc>
          <w:tcPr>
            <w:tcW w:w="2874" w:type="pct"/>
            <w:tcBorders>
              <w:top w:val="nil"/>
              <w:left w:val="single" w:sz="4" w:space="0" w:color="auto"/>
              <w:bottom w:val="single" w:sz="4" w:space="0" w:color="auto"/>
              <w:right w:val="single" w:sz="4" w:space="0" w:color="auto"/>
            </w:tcBorders>
            <w:shd w:val="clear" w:color="auto" w:fill="auto"/>
            <w:noWrap/>
            <w:vAlign w:val="center"/>
            <w:hideMark/>
          </w:tcPr>
          <w:p w:rsidR="002C0A2B" w:rsidRPr="00BB1F5F" w:rsidRDefault="002C0A2B" w:rsidP="00D43F00">
            <w:pPr>
              <w:widowControl/>
              <w:adjustRightInd/>
              <w:spacing w:before="0" w:after="0"/>
              <w:ind w:firstLine="0"/>
              <w:jc w:val="left"/>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06-БКВ-Персп-4 -- 06-ТП-ЖЗ-12/7-2016</w:t>
            </w:r>
          </w:p>
        </w:tc>
        <w:tc>
          <w:tcPr>
            <w:tcW w:w="617" w:type="pct"/>
            <w:tcBorders>
              <w:top w:val="nil"/>
              <w:left w:val="nil"/>
              <w:bottom w:val="single" w:sz="4" w:space="0" w:color="auto"/>
              <w:right w:val="single" w:sz="4" w:space="0" w:color="auto"/>
            </w:tcBorders>
            <w:shd w:val="clear" w:color="auto" w:fill="auto"/>
            <w:noWrap/>
            <w:vAlign w:val="center"/>
            <w:hideMark/>
          </w:tcPr>
          <w:p w:rsidR="002C0A2B" w:rsidRPr="00BB1F5F" w:rsidRDefault="002C0A2B" w:rsidP="00D43F00">
            <w:pPr>
              <w:widowControl/>
              <w:adjustRightInd/>
              <w:spacing w:before="0" w:after="0"/>
              <w:ind w:firstLine="0"/>
              <w:jc w:val="center"/>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50</w:t>
            </w:r>
          </w:p>
        </w:tc>
        <w:tc>
          <w:tcPr>
            <w:tcW w:w="541" w:type="pct"/>
            <w:tcBorders>
              <w:top w:val="nil"/>
              <w:left w:val="nil"/>
              <w:bottom w:val="single" w:sz="4" w:space="0" w:color="auto"/>
              <w:right w:val="single" w:sz="4" w:space="0" w:color="auto"/>
            </w:tcBorders>
            <w:shd w:val="clear" w:color="auto" w:fill="auto"/>
            <w:noWrap/>
            <w:vAlign w:val="center"/>
            <w:hideMark/>
          </w:tcPr>
          <w:p w:rsidR="002C0A2B" w:rsidRPr="00BB1F5F" w:rsidRDefault="002C0A2B" w:rsidP="00D43F00">
            <w:pPr>
              <w:widowControl/>
              <w:adjustRightInd/>
              <w:spacing w:before="0" w:after="0"/>
              <w:ind w:firstLine="0"/>
              <w:jc w:val="center"/>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15</w:t>
            </w:r>
          </w:p>
        </w:tc>
        <w:tc>
          <w:tcPr>
            <w:tcW w:w="968" w:type="pct"/>
            <w:tcBorders>
              <w:top w:val="nil"/>
              <w:left w:val="nil"/>
              <w:bottom w:val="single" w:sz="4" w:space="0" w:color="auto"/>
              <w:right w:val="single" w:sz="4" w:space="0" w:color="auto"/>
            </w:tcBorders>
            <w:shd w:val="clear" w:color="auto" w:fill="auto"/>
            <w:noWrap/>
            <w:vAlign w:val="center"/>
            <w:hideMark/>
          </w:tcPr>
          <w:p w:rsidR="002C0A2B" w:rsidRPr="00BB1F5F" w:rsidRDefault="00D43F00" w:rsidP="005D1D75">
            <w:pPr>
              <w:widowControl/>
              <w:adjustRightInd/>
              <w:spacing w:before="0" w:after="0"/>
              <w:ind w:firstLine="0"/>
              <w:jc w:val="center"/>
              <w:textAlignment w:val="auto"/>
              <w:rPr>
                <w:rFonts w:eastAsia="Times New Roman" w:cs="Arial"/>
                <w:color w:val="000000"/>
                <w:spacing w:val="0"/>
                <w:sz w:val="18"/>
                <w:szCs w:val="18"/>
                <w:lang w:eastAsia="ru-RU"/>
              </w:rPr>
            </w:pPr>
            <w:r w:rsidRPr="00D43F00">
              <w:rPr>
                <w:rFonts w:eastAsia="Times New Roman" w:cs="Arial"/>
                <w:color w:val="000000"/>
                <w:spacing w:val="0"/>
                <w:sz w:val="18"/>
                <w:szCs w:val="18"/>
                <w:lang w:eastAsia="ru-RU"/>
              </w:rPr>
              <w:t>202</w:t>
            </w:r>
            <w:r w:rsidR="005D1D75">
              <w:rPr>
                <w:rFonts w:eastAsia="Times New Roman" w:cs="Arial"/>
                <w:color w:val="000000"/>
                <w:spacing w:val="0"/>
                <w:sz w:val="18"/>
                <w:szCs w:val="18"/>
                <w:lang w:eastAsia="ru-RU"/>
              </w:rPr>
              <w:t>6</w:t>
            </w:r>
          </w:p>
        </w:tc>
      </w:tr>
      <w:tr w:rsidR="002C0A2B" w:rsidRPr="00BB1F5F" w:rsidTr="00D43F00">
        <w:trPr>
          <w:trHeight w:val="300"/>
        </w:trPr>
        <w:tc>
          <w:tcPr>
            <w:tcW w:w="2874" w:type="pct"/>
            <w:tcBorders>
              <w:top w:val="nil"/>
              <w:left w:val="single" w:sz="4" w:space="0" w:color="auto"/>
              <w:bottom w:val="single" w:sz="4" w:space="0" w:color="auto"/>
              <w:right w:val="single" w:sz="4" w:space="0" w:color="auto"/>
            </w:tcBorders>
            <w:shd w:val="clear" w:color="auto" w:fill="auto"/>
            <w:noWrap/>
            <w:vAlign w:val="center"/>
            <w:hideMark/>
          </w:tcPr>
          <w:p w:rsidR="002C0A2B" w:rsidRPr="00BB1F5F" w:rsidRDefault="002C0A2B" w:rsidP="00D43F00">
            <w:pPr>
              <w:widowControl/>
              <w:adjustRightInd/>
              <w:spacing w:before="0" w:after="0"/>
              <w:ind w:firstLine="0"/>
              <w:jc w:val="left"/>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06-БКВ-Персп-4 -- 06-БКВ-Персп-5</w:t>
            </w:r>
          </w:p>
        </w:tc>
        <w:tc>
          <w:tcPr>
            <w:tcW w:w="617" w:type="pct"/>
            <w:tcBorders>
              <w:top w:val="nil"/>
              <w:left w:val="nil"/>
              <w:bottom w:val="single" w:sz="4" w:space="0" w:color="auto"/>
              <w:right w:val="single" w:sz="4" w:space="0" w:color="auto"/>
            </w:tcBorders>
            <w:shd w:val="clear" w:color="auto" w:fill="auto"/>
            <w:noWrap/>
            <w:vAlign w:val="center"/>
            <w:hideMark/>
          </w:tcPr>
          <w:p w:rsidR="002C0A2B" w:rsidRPr="00BB1F5F" w:rsidRDefault="002C0A2B" w:rsidP="00D43F00">
            <w:pPr>
              <w:widowControl/>
              <w:adjustRightInd/>
              <w:spacing w:before="0" w:after="0"/>
              <w:ind w:firstLine="0"/>
              <w:jc w:val="center"/>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80</w:t>
            </w:r>
          </w:p>
        </w:tc>
        <w:tc>
          <w:tcPr>
            <w:tcW w:w="541" w:type="pct"/>
            <w:tcBorders>
              <w:top w:val="nil"/>
              <w:left w:val="nil"/>
              <w:bottom w:val="single" w:sz="4" w:space="0" w:color="auto"/>
              <w:right w:val="single" w:sz="4" w:space="0" w:color="auto"/>
            </w:tcBorders>
            <w:shd w:val="clear" w:color="auto" w:fill="auto"/>
            <w:noWrap/>
            <w:vAlign w:val="center"/>
            <w:hideMark/>
          </w:tcPr>
          <w:p w:rsidR="002C0A2B" w:rsidRPr="00BB1F5F" w:rsidRDefault="002C0A2B" w:rsidP="00D43F00">
            <w:pPr>
              <w:widowControl/>
              <w:adjustRightInd/>
              <w:spacing w:before="0" w:after="0"/>
              <w:ind w:firstLine="0"/>
              <w:jc w:val="center"/>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33</w:t>
            </w:r>
          </w:p>
        </w:tc>
        <w:tc>
          <w:tcPr>
            <w:tcW w:w="968" w:type="pct"/>
            <w:tcBorders>
              <w:top w:val="nil"/>
              <w:left w:val="nil"/>
              <w:bottom w:val="single" w:sz="4" w:space="0" w:color="auto"/>
              <w:right w:val="single" w:sz="4" w:space="0" w:color="auto"/>
            </w:tcBorders>
            <w:shd w:val="clear" w:color="auto" w:fill="auto"/>
            <w:noWrap/>
            <w:vAlign w:val="center"/>
            <w:hideMark/>
          </w:tcPr>
          <w:p w:rsidR="002C0A2B" w:rsidRPr="00BB1F5F" w:rsidRDefault="00D43F00" w:rsidP="005D1D75">
            <w:pPr>
              <w:widowControl/>
              <w:adjustRightInd/>
              <w:spacing w:before="0" w:after="0"/>
              <w:ind w:firstLine="0"/>
              <w:jc w:val="center"/>
              <w:textAlignment w:val="auto"/>
              <w:rPr>
                <w:rFonts w:eastAsia="Times New Roman" w:cs="Arial"/>
                <w:color w:val="000000"/>
                <w:spacing w:val="0"/>
                <w:sz w:val="18"/>
                <w:szCs w:val="18"/>
                <w:lang w:eastAsia="ru-RU"/>
              </w:rPr>
            </w:pPr>
            <w:r w:rsidRPr="00D43F00">
              <w:rPr>
                <w:rFonts w:eastAsia="Times New Roman" w:cs="Arial"/>
                <w:color w:val="000000"/>
                <w:spacing w:val="0"/>
                <w:sz w:val="18"/>
                <w:szCs w:val="18"/>
                <w:lang w:eastAsia="ru-RU"/>
              </w:rPr>
              <w:t>202</w:t>
            </w:r>
            <w:r w:rsidR="005D1D75">
              <w:rPr>
                <w:rFonts w:eastAsia="Times New Roman" w:cs="Arial"/>
                <w:color w:val="000000"/>
                <w:spacing w:val="0"/>
                <w:sz w:val="18"/>
                <w:szCs w:val="18"/>
                <w:lang w:eastAsia="ru-RU"/>
              </w:rPr>
              <w:t>6</w:t>
            </w:r>
          </w:p>
        </w:tc>
      </w:tr>
      <w:tr w:rsidR="002C0A2B" w:rsidRPr="00BB1F5F" w:rsidTr="00D43F00">
        <w:trPr>
          <w:trHeight w:val="300"/>
        </w:trPr>
        <w:tc>
          <w:tcPr>
            <w:tcW w:w="2874" w:type="pct"/>
            <w:tcBorders>
              <w:top w:val="nil"/>
              <w:left w:val="single" w:sz="4" w:space="0" w:color="auto"/>
              <w:bottom w:val="single" w:sz="4" w:space="0" w:color="auto"/>
              <w:right w:val="single" w:sz="4" w:space="0" w:color="auto"/>
            </w:tcBorders>
            <w:shd w:val="clear" w:color="auto" w:fill="auto"/>
            <w:noWrap/>
            <w:vAlign w:val="center"/>
            <w:hideMark/>
          </w:tcPr>
          <w:p w:rsidR="002C0A2B" w:rsidRPr="00BB1F5F" w:rsidRDefault="002C0A2B" w:rsidP="00D43F00">
            <w:pPr>
              <w:widowControl/>
              <w:adjustRightInd/>
              <w:spacing w:before="0" w:after="0"/>
              <w:ind w:firstLine="0"/>
              <w:jc w:val="left"/>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06-БКВ-Персп-5 -- 06-ТП-ЖЗ-12/8-2016</w:t>
            </w:r>
          </w:p>
        </w:tc>
        <w:tc>
          <w:tcPr>
            <w:tcW w:w="617" w:type="pct"/>
            <w:tcBorders>
              <w:top w:val="nil"/>
              <w:left w:val="nil"/>
              <w:bottom w:val="single" w:sz="4" w:space="0" w:color="auto"/>
              <w:right w:val="single" w:sz="4" w:space="0" w:color="auto"/>
            </w:tcBorders>
            <w:shd w:val="clear" w:color="auto" w:fill="auto"/>
            <w:noWrap/>
            <w:vAlign w:val="center"/>
            <w:hideMark/>
          </w:tcPr>
          <w:p w:rsidR="002C0A2B" w:rsidRPr="00BB1F5F" w:rsidRDefault="002C0A2B" w:rsidP="00D43F00">
            <w:pPr>
              <w:widowControl/>
              <w:adjustRightInd/>
              <w:spacing w:before="0" w:after="0"/>
              <w:ind w:firstLine="0"/>
              <w:jc w:val="center"/>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50</w:t>
            </w:r>
          </w:p>
        </w:tc>
        <w:tc>
          <w:tcPr>
            <w:tcW w:w="541" w:type="pct"/>
            <w:tcBorders>
              <w:top w:val="nil"/>
              <w:left w:val="nil"/>
              <w:bottom w:val="single" w:sz="4" w:space="0" w:color="auto"/>
              <w:right w:val="single" w:sz="4" w:space="0" w:color="auto"/>
            </w:tcBorders>
            <w:shd w:val="clear" w:color="auto" w:fill="auto"/>
            <w:noWrap/>
            <w:vAlign w:val="center"/>
            <w:hideMark/>
          </w:tcPr>
          <w:p w:rsidR="002C0A2B" w:rsidRPr="00BB1F5F" w:rsidRDefault="002C0A2B" w:rsidP="00D43F00">
            <w:pPr>
              <w:widowControl/>
              <w:adjustRightInd/>
              <w:spacing w:before="0" w:after="0"/>
              <w:ind w:firstLine="0"/>
              <w:jc w:val="center"/>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15</w:t>
            </w:r>
          </w:p>
        </w:tc>
        <w:tc>
          <w:tcPr>
            <w:tcW w:w="968" w:type="pct"/>
            <w:tcBorders>
              <w:top w:val="nil"/>
              <w:left w:val="nil"/>
              <w:bottom w:val="single" w:sz="4" w:space="0" w:color="auto"/>
              <w:right w:val="single" w:sz="4" w:space="0" w:color="auto"/>
            </w:tcBorders>
            <w:shd w:val="clear" w:color="auto" w:fill="auto"/>
            <w:noWrap/>
            <w:vAlign w:val="center"/>
            <w:hideMark/>
          </w:tcPr>
          <w:p w:rsidR="002C0A2B" w:rsidRPr="00BB1F5F" w:rsidRDefault="00D43F00" w:rsidP="005D1D75">
            <w:pPr>
              <w:widowControl/>
              <w:adjustRightInd/>
              <w:spacing w:before="0" w:after="0"/>
              <w:ind w:firstLine="0"/>
              <w:jc w:val="center"/>
              <w:textAlignment w:val="auto"/>
              <w:rPr>
                <w:rFonts w:eastAsia="Times New Roman" w:cs="Arial"/>
                <w:color w:val="000000"/>
                <w:spacing w:val="0"/>
                <w:sz w:val="18"/>
                <w:szCs w:val="18"/>
                <w:lang w:eastAsia="ru-RU"/>
              </w:rPr>
            </w:pPr>
            <w:r w:rsidRPr="00D43F00">
              <w:rPr>
                <w:rFonts w:eastAsia="Times New Roman" w:cs="Arial"/>
                <w:color w:val="000000"/>
                <w:spacing w:val="0"/>
                <w:sz w:val="18"/>
                <w:szCs w:val="18"/>
                <w:lang w:eastAsia="ru-RU"/>
              </w:rPr>
              <w:t>202</w:t>
            </w:r>
            <w:r w:rsidR="005D1D75">
              <w:rPr>
                <w:rFonts w:eastAsia="Times New Roman" w:cs="Arial"/>
                <w:color w:val="000000"/>
                <w:spacing w:val="0"/>
                <w:sz w:val="18"/>
                <w:szCs w:val="18"/>
                <w:lang w:eastAsia="ru-RU"/>
              </w:rPr>
              <w:t>6</w:t>
            </w:r>
          </w:p>
        </w:tc>
      </w:tr>
      <w:tr w:rsidR="002C0A2B" w:rsidRPr="00BB1F5F" w:rsidTr="00D43F00">
        <w:trPr>
          <w:trHeight w:val="300"/>
        </w:trPr>
        <w:tc>
          <w:tcPr>
            <w:tcW w:w="2874" w:type="pct"/>
            <w:tcBorders>
              <w:top w:val="nil"/>
              <w:left w:val="single" w:sz="4" w:space="0" w:color="auto"/>
              <w:bottom w:val="single" w:sz="4" w:space="0" w:color="auto"/>
              <w:right w:val="single" w:sz="4" w:space="0" w:color="auto"/>
            </w:tcBorders>
            <w:shd w:val="clear" w:color="auto" w:fill="auto"/>
            <w:noWrap/>
            <w:vAlign w:val="center"/>
            <w:hideMark/>
          </w:tcPr>
          <w:p w:rsidR="002C0A2B" w:rsidRPr="00BB1F5F" w:rsidRDefault="002C0A2B" w:rsidP="00D43F00">
            <w:pPr>
              <w:widowControl/>
              <w:adjustRightInd/>
              <w:spacing w:before="0" w:after="0"/>
              <w:ind w:firstLine="0"/>
              <w:jc w:val="left"/>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06-БКВ-Персп-5 -- 06-ТП-ОДЗ-12/2-2016</w:t>
            </w:r>
          </w:p>
        </w:tc>
        <w:tc>
          <w:tcPr>
            <w:tcW w:w="617" w:type="pct"/>
            <w:tcBorders>
              <w:top w:val="nil"/>
              <w:left w:val="nil"/>
              <w:bottom w:val="single" w:sz="4" w:space="0" w:color="auto"/>
              <w:right w:val="single" w:sz="4" w:space="0" w:color="auto"/>
            </w:tcBorders>
            <w:shd w:val="clear" w:color="auto" w:fill="auto"/>
            <w:noWrap/>
            <w:vAlign w:val="center"/>
            <w:hideMark/>
          </w:tcPr>
          <w:p w:rsidR="002C0A2B" w:rsidRPr="00BB1F5F" w:rsidRDefault="002C0A2B" w:rsidP="00D43F00">
            <w:pPr>
              <w:widowControl/>
              <w:adjustRightInd/>
              <w:spacing w:before="0" w:after="0"/>
              <w:ind w:firstLine="0"/>
              <w:jc w:val="center"/>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70</w:t>
            </w:r>
          </w:p>
        </w:tc>
        <w:tc>
          <w:tcPr>
            <w:tcW w:w="541" w:type="pct"/>
            <w:tcBorders>
              <w:top w:val="nil"/>
              <w:left w:val="nil"/>
              <w:bottom w:val="single" w:sz="4" w:space="0" w:color="auto"/>
              <w:right w:val="single" w:sz="4" w:space="0" w:color="auto"/>
            </w:tcBorders>
            <w:shd w:val="clear" w:color="auto" w:fill="auto"/>
            <w:noWrap/>
            <w:vAlign w:val="center"/>
            <w:hideMark/>
          </w:tcPr>
          <w:p w:rsidR="002C0A2B" w:rsidRPr="00BB1F5F" w:rsidRDefault="002C0A2B" w:rsidP="00D43F00">
            <w:pPr>
              <w:widowControl/>
              <w:adjustRightInd/>
              <w:spacing w:before="0" w:after="0"/>
              <w:ind w:firstLine="0"/>
              <w:jc w:val="center"/>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53</w:t>
            </w:r>
          </w:p>
        </w:tc>
        <w:tc>
          <w:tcPr>
            <w:tcW w:w="968" w:type="pct"/>
            <w:tcBorders>
              <w:top w:val="nil"/>
              <w:left w:val="nil"/>
              <w:bottom w:val="single" w:sz="4" w:space="0" w:color="auto"/>
              <w:right w:val="single" w:sz="4" w:space="0" w:color="auto"/>
            </w:tcBorders>
            <w:shd w:val="clear" w:color="auto" w:fill="auto"/>
            <w:noWrap/>
            <w:vAlign w:val="center"/>
            <w:hideMark/>
          </w:tcPr>
          <w:p w:rsidR="002C0A2B" w:rsidRPr="00BB1F5F" w:rsidRDefault="00D43F00" w:rsidP="005D1D75">
            <w:pPr>
              <w:widowControl/>
              <w:adjustRightInd/>
              <w:spacing w:before="0" w:after="0"/>
              <w:ind w:firstLine="0"/>
              <w:jc w:val="center"/>
              <w:textAlignment w:val="auto"/>
              <w:rPr>
                <w:rFonts w:eastAsia="Times New Roman" w:cs="Arial"/>
                <w:color w:val="000000"/>
                <w:spacing w:val="0"/>
                <w:sz w:val="18"/>
                <w:szCs w:val="18"/>
                <w:lang w:eastAsia="ru-RU"/>
              </w:rPr>
            </w:pPr>
            <w:r w:rsidRPr="00D43F00">
              <w:rPr>
                <w:rFonts w:eastAsia="Times New Roman" w:cs="Arial"/>
                <w:color w:val="000000"/>
                <w:spacing w:val="0"/>
                <w:sz w:val="18"/>
                <w:szCs w:val="18"/>
                <w:lang w:eastAsia="ru-RU"/>
              </w:rPr>
              <w:t>202</w:t>
            </w:r>
            <w:r w:rsidR="005D1D75">
              <w:rPr>
                <w:rFonts w:eastAsia="Times New Roman" w:cs="Arial"/>
                <w:color w:val="000000"/>
                <w:spacing w:val="0"/>
                <w:sz w:val="18"/>
                <w:szCs w:val="18"/>
                <w:lang w:eastAsia="ru-RU"/>
              </w:rPr>
              <w:t>6</w:t>
            </w:r>
          </w:p>
        </w:tc>
      </w:tr>
      <w:tr w:rsidR="002C0A2B" w:rsidRPr="00BB1F5F" w:rsidTr="00D43F00">
        <w:trPr>
          <w:trHeight w:val="300"/>
        </w:trPr>
        <w:tc>
          <w:tcPr>
            <w:tcW w:w="5000" w:type="pct"/>
            <w:gridSpan w:val="4"/>
            <w:tcBorders>
              <w:top w:val="nil"/>
              <w:left w:val="single" w:sz="4" w:space="0" w:color="auto"/>
              <w:bottom w:val="single" w:sz="4" w:space="0" w:color="auto"/>
              <w:right w:val="single" w:sz="4" w:space="0" w:color="auto"/>
            </w:tcBorders>
            <w:shd w:val="clear" w:color="auto" w:fill="auto"/>
            <w:noWrap/>
            <w:vAlign w:val="center"/>
          </w:tcPr>
          <w:p w:rsidR="002C0A2B" w:rsidRPr="00BB1F5F" w:rsidRDefault="002C0A2B" w:rsidP="00D43F00">
            <w:pPr>
              <w:widowControl/>
              <w:adjustRightInd/>
              <w:spacing w:before="0" w:after="0"/>
              <w:ind w:firstLine="0"/>
              <w:jc w:val="center"/>
              <w:textAlignment w:val="auto"/>
              <w:rPr>
                <w:rFonts w:eastAsia="Times New Roman" w:cs="Arial"/>
                <w:color w:val="000000"/>
                <w:spacing w:val="0"/>
                <w:sz w:val="18"/>
                <w:szCs w:val="18"/>
                <w:lang w:eastAsia="ru-RU"/>
              </w:rPr>
            </w:pPr>
            <w:r w:rsidRPr="00BB1F5F">
              <w:rPr>
                <w:rFonts w:eastAsia="Times New Roman" w:cs="Arial"/>
                <w:b/>
                <w:color w:val="000000"/>
                <w:spacing w:val="0"/>
                <w:sz w:val="18"/>
                <w:szCs w:val="18"/>
                <w:lang w:eastAsia="ru-RU"/>
              </w:rPr>
              <w:t>Сети котельной с. Некрасовка</w:t>
            </w:r>
          </w:p>
        </w:tc>
      </w:tr>
      <w:tr w:rsidR="002C0A2B" w:rsidRPr="00BB1F5F" w:rsidTr="00D43F00">
        <w:trPr>
          <w:trHeight w:val="300"/>
        </w:trPr>
        <w:tc>
          <w:tcPr>
            <w:tcW w:w="2874" w:type="pct"/>
            <w:tcBorders>
              <w:top w:val="nil"/>
              <w:left w:val="single" w:sz="4" w:space="0" w:color="auto"/>
              <w:bottom w:val="single" w:sz="4" w:space="0" w:color="auto"/>
              <w:right w:val="single" w:sz="4" w:space="0" w:color="auto"/>
            </w:tcBorders>
            <w:shd w:val="clear" w:color="auto" w:fill="auto"/>
            <w:noWrap/>
            <w:vAlign w:val="center"/>
            <w:hideMark/>
          </w:tcPr>
          <w:p w:rsidR="002C0A2B" w:rsidRPr="00BB1F5F" w:rsidRDefault="002C0A2B" w:rsidP="00D43F00">
            <w:pPr>
              <w:widowControl/>
              <w:adjustRightInd/>
              <w:spacing w:before="0" w:after="0"/>
              <w:ind w:firstLine="0"/>
              <w:jc w:val="left"/>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05-КВР-ТК-6 -- 05-КВР-ТК-Персп-1</w:t>
            </w:r>
          </w:p>
        </w:tc>
        <w:tc>
          <w:tcPr>
            <w:tcW w:w="617" w:type="pct"/>
            <w:tcBorders>
              <w:top w:val="nil"/>
              <w:left w:val="nil"/>
              <w:bottom w:val="single" w:sz="4" w:space="0" w:color="auto"/>
              <w:right w:val="single" w:sz="4" w:space="0" w:color="auto"/>
            </w:tcBorders>
            <w:shd w:val="clear" w:color="auto" w:fill="auto"/>
            <w:noWrap/>
            <w:vAlign w:val="center"/>
            <w:hideMark/>
          </w:tcPr>
          <w:p w:rsidR="002C0A2B" w:rsidRPr="00BB1F5F" w:rsidRDefault="002C0A2B" w:rsidP="00D43F00">
            <w:pPr>
              <w:widowControl/>
              <w:adjustRightInd/>
              <w:spacing w:before="0" w:after="0"/>
              <w:ind w:firstLine="0"/>
              <w:jc w:val="center"/>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70</w:t>
            </w:r>
          </w:p>
        </w:tc>
        <w:tc>
          <w:tcPr>
            <w:tcW w:w="541" w:type="pct"/>
            <w:tcBorders>
              <w:top w:val="nil"/>
              <w:left w:val="nil"/>
              <w:bottom w:val="single" w:sz="4" w:space="0" w:color="auto"/>
              <w:right w:val="single" w:sz="4" w:space="0" w:color="auto"/>
            </w:tcBorders>
            <w:shd w:val="clear" w:color="auto" w:fill="auto"/>
            <w:noWrap/>
            <w:vAlign w:val="center"/>
            <w:hideMark/>
          </w:tcPr>
          <w:p w:rsidR="002C0A2B" w:rsidRPr="00BB1F5F" w:rsidRDefault="002C0A2B" w:rsidP="00D43F00">
            <w:pPr>
              <w:widowControl/>
              <w:adjustRightInd/>
              <w:spacing w:before="0" w:after="0"/>
              <w:ind w:firstLine="0"/>
              <w:jc w:val="center"/>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175</w:t>
            </w:r>
          </w:p>
        </w:tc>
        <w:tc>
          <w:tcPr>
            <w:tcW w:w="968" w:type="pct"/>
            <w:tcBorders>
              <w:top w:val="nil"/>
              <w:left w:val="nil"/>
              <w:bottom w:val="single" w:sz="4" w:space="0" w:color="auto"/>
              <w:right w:val="single" w:sz="4" w:space="0" w:color="auto"/>
            </w:tcBorders>
            <w:shd w:val="clear" w:color="auto" w:fill="auto"/>
            <w:noWrap/>
            <w:vAlign w:val="center"/>
            <w:hideMark/>
          </w:tcPr>
          <w:p w:rsidR="002C0A2B" w:rsidRPr="00BB1F5F" w:rsidRDefault="00D43F00" w:rsidP="00D43F00">
            <w:pPr>
              <w:widowControl/>
              <w:adjustRightInd/>
              <w:spacing w:before="0" w:after="0"/>
              <w:ind w:firstLine="0"/>
              <w:jc w:val="center"/>
              <w:textAlignment w:val="auto"/>
              <w:rPr>
                <w:rFonts w:eastAsia="Times New Roman" w:cs="Arial"/>
                <w:color w:val="000000"/>
                <w:spacing w:val="0"/>
                <w:sz w:val="18"/>
                <w:szCs w:val="18"/>
                <w:lang w:eastAsia="ru-RU"/>
              </w:rPr>
            </w:pPr>
            <w:r w:rsidRPr="00D43F00">
              <w:rPr>
                <w:rFonts w:eastAsia="Times New Roman" w:cs="Arial"/>
                <w:color w:val="000000"/>
                <w:spacing w:val="0"/>
                <w:sz w:val="18"/>
                <w:szCs w:val="18"/>
                <w:lang w:eastAsia="ru-RU"/>
              </w:rPr>
              <w:t>2025</w:t>
            </w:r>
          </w:p>
        </w:tc>
      </w:tr>
      <w:tr w:rsidR="002C0A2B" w:rsidRPr="00BB1F5F" w:rsidTr="00D43F00">
        <w:trPr>
          <w:trHeight w:val="300"/>
        </w:trPr>
        <w:tc>
          <w:tcPr>
            <w:tcW w:w="2874" w:type="pct"/>
            <w:tcBorders>
              <w:top w:val="nil"/>
              <w:left w:val="single" w:sz="4" w:space="0" w:color="auto"/>
              <w:bottom w:val="single" w:sz="4" w:space="0" w:color="auto"/>
              <w:right w:val="single" w:sz="4" w:space="0" w:color="auto"/>
            </w:tcBorders>
            <w:shd w:val="clear" w:color="auto" w:fill="auto"/>
            <w:noWrap/>
            <w:vAlign w:val="center"/>
            <w:hideMark/>
          </w:tcPr>
          <w:p w:rsidR="002C0A2B" w:rsidRPr="00BB1F5F" w:rsidRDefault="002C0A2B" w:rsidP="00D43F00">
            <w:pPr>
              <w:widowControl/>
              <w:adjustRightInd/>
              <w:spacing w:before="0" w:after="0"/>
              <w:ind w:firstLine="0"/>
              <w:jc w:val="left"/>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05-КВР-ТК-Персп-1 -- 05-ТП-ЖЗ-03/1-2014</w:t>
            </w:r>
          </w:p>
        </w:tc>
        <w:tc>
          <w:tcPr>
            <w:tcW w:w="617" w:type="pct"/>
            <w:tcBorders>
              <w:top w:val="nil"/>
              <w:left w:val="nil"/>
              <w:bottom w:val="single" w:sz="4" w:space="0" w:color="auto"/>
              <w:right w:val="single" w:sz="4" w:space="0" w:color="auto"/>
            </w:tcBorders>
            <w:shd w:val="clear" w:color="auto" w:fill="auto"/>
            <w:noWrap/>
            <w:vAlign w:val="center"/>
            <w:hideMark/>
          </w:tcPr>
          <w:p w:rsidR="002C0A2B" w:rsidRPr="00BB1F5F" w:rsidRDefault="002C0A2B" w:rsidP="00D43F00">
            <w:pPr>
              <w:widowControl/>
              <w:adjustRightInd/>
              <w:spacing w:before="0" w:after="0"/>
              <w:ind w:firstLine="0"/>
              <w:jc w:val="center"/>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50</w:t>
            </w:r>
          </w:p>
        </w:tc>
        <w:tc>
          <w:tcPr>
            <w:tcW w:w="541" w:type="pct"/>
            <w:tcBorders>
              <w:top w:val="nil"/>
              <w:left w:val="nil"/>
              <w:bottom w:val="single" w:sz="4" w:space="0" w:color="auto"/>
              <w:right w:val="single" w:sz="4" w:space="0" w:color="auto"/>
            </w:tcBorders>
            <w:shd w:val="clear" w:color="auto" w:fill="auto"/>
            <w:noWrap/>
            <w:vAlign w:val="center"/>
            <w:hideMark/>
          </w:tcPr>
          <w:p w:rsidR="002C0A2B" w:rsidRPr="00BB1F5F" w:rsidRDefault="002C0A2B" w:rsidP="00D43F00">
            <w:pPr>
              <w:widowControl/>
              <w:adjustRightInd/>
              <w:spacing w:before="0" w:after="0"/>
              <w:ind w:firstLine="0"/>
              <w:jc w:val="center"/>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25</w:t>
            </w:r>
          </w:p>
        </w:tc>
        <w:tc>
          <w:tcPr>
            <w:tcW w:w="968" w:type="pct"/>
            <w:tcBorders>
              <w:top w:val="nil"/>
              <w:left w:val="nil"/>
              <w:bottom w:val="single" w:sz="4" w:space="0" w:color="auto"/>
              <w:right w:val="single" w:sz="4" w:space="0" w:color="auto"/>
            </w:tcBorders>
            <w:shd w:val="clear" w:color="auto" w:fill="auto"/>
            <w:noWrap/>
            <w:vAlign w:val="center"/>
            <w:hideMark/>
          </w:tcPr>
          <w:p w:rsidR="002C0A2B" w:rsidRPr="00BB1F5F" w:rsidRDefault="00D43F00" w:rsidP="00D43F00">
            <w:pPr>
              <w:widowControl/>
              <w:adjustRightInd/>
              <w:spacing w:before="0" w:after="0"/>
              <w:ind w:firstLine="0"/>
              <w:jc w:val="center"/>
              <w:textAlignment w:val="auto"/>
              <w:rPr>
                <w:rFonts w:eastAsia="Times New Roman" w:cs="Arial"/>
                <w:color w:val="000000"/>
                <w:spacing w:val="0"/>
                <w:sz w:val="18"/>
                <w:szCs w:val="18"/>
                <w:lang w:eastAsia="ru-RU"/>
              </w:rPr>
            </w:pPr>
            <w:r>
              <w:rPr>
                <w:rFonts w:eastAsia="Times New Roman" w:cs="Arial"/>
                <w:color w:val="000000"/>
                <w:spacing w:val="0"/>
                <w:sz w:val="18"/>
                <w:szCs w:val="18"/>
                <w:lang w:eastAsia="ru-RU"/>
              </w:rPr>
              <w:t>2025</w:t>
            </w:r>
          </w:p>
        </w:tc>
      </w:tr>
      <w:tr w:rsidR="002C0A2B" w:rsidRPr="00BB1F5F" w:rsidTr="00D43F00">
        <w:trPr>
          <w:trHeight w:val="300"/>
        </w:trPr>
        <w:tc>
          <w:tcPr>
            <w:tcW w:w="2874" w:type="pct"/>
            <w:tcBorders>
              <w:top w:val="nil"/>
              <w:left w:val="single" w:sz="4" w:space="0" w:color="auto"/>
              <w:bottom w:val="single" w:sz="4" w:space="0" w:color="auto"/>
              <w:right w:val="single" w:sz="4" w:space="0" w:color="auto"/>
            </w:tcBorders>
            <w:shd w:val="clear" w:color="auto" w:fill="auto"/>
            <w:noWrap/>
            <w:vAlign w:val="center"/>
            <w:hideMark/>
          </w:tcPr>
          <w:p w:rsidR="002C0A2B" w:rsidRPr="00BB1F5F" w:rsidRDefault="002C0A2B" w:rsidP="00D43F00">
            <w:pPr>
              <w:widowControl/>
              <w:adjustRightInd/>
              <w:spacing w:before="0" w:after="0"/>
              <w:ind w:firstLine="0"/>
              <w:jc w:val="left"/>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05-КВР-ТК-Персп-1 -- 05-ТП-ЖЗ-03/2-2016</w:t>
            </w:r>
          </w:p>
        </w:tc>
        <w:tc>
          <w:tcPr>
            <w:tcW w:w="617" w:type="pct"/>
            <w:tcBorders>
              <w:top w:val="nil"/>
              <w:left w:val="nil"/>
              <w:bottom w:val="single" w:sz="4" w:space="0" w:color="auto"/>
              <w:right w:val="single" w:sz="4" w:space="0" w:color="auto"/>
            </w:tcBorders>
            <w:shd w:val="clear" w:color="auto" w:fill="auto"/>
            <w:noWrap/>
            <w:vAlign w:val="center"/>
            <w:hideMark/>
          </w:tcPr>
          <w:p w:rsidR="002C0A2B" w:rsidRPr="00BB1F5F" w:rsidRDefault="002C0A2B" w:rsidP="00D43F00">
            <w:pPr>
              <w:widowControl/>
              <w:adjustRightInd/>
              <w:spacing w:before="0" w:after="0"/>
              <w:ind w:firstLine="0"/>
              <w:jc w:val="center"/>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50</w:t>
            </w:r>
          </w:p>
        </w:tc>
        <w:tc>
          <w:tcPr>
            <w:tcW w:w="541" w:type="pct"/>
            <w:tcBorders>
              <w:top w:val="nil"/>
              <w:left w:val="nil"/>
              <w:bottom w:val="single" w:sz="4" w:space="0" w:color="auto"/>
              <w:right w:val="single" w:sz="4" w:space="0" w:color="auto"/>
            </w:tcBorders>
            <w:shd w:val="clear" w:color="auto" w:fill="auto"/>
            <w:noWrap/>
            <w:vAlign w:val="center"/>
            <w:hideMark/>
          </w:tcPr>
          <w:p w:rsidR="002C0A2B" w:rsidRPr="00BB1F5F" w:rsidRDefault="002C0A2B" w:rsidP="00D43F00">
            <w:pPr>
              <w:widowControl/>
              <w:adjustRightInd/>
              <w:spacing w:before="0" w:after="0"/>
              <w:ind w:firstLine="0"/>
              <w:jc w:val="center"/>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27</w:t>
            </w:r>
          </w:p>
        </w:tc>
        <w:tc>
          <w:tcPr>
            <w:tcW w:w="968" w:type="pct"/>
            <w:tcBorders>
              <w:top w:val="nil"/>
              <w:left w:val="nil"/>
              <w:bottom w:val="single" w:sz="4" w:space="0" w:color="auto"/>
              <w:right w:val="single" w:sz="4" w:space="0" w:color="auto"/>
            </w:tcBorders>
            <w:shd w:val="clear" w:color="auto" w:fill="auto"/>
            <w:noWrap/>
            <w:vAlign w:val="center"/>
            <w:hideMark/>
          </w:tcPr>
          <w:p w:rsidR="002C0A2B" w:rsidRPr="00BB1F5F" w:rsidRDefault="00D43F00" w:rsidP="00D43F00">
            <w:pPr>
              <w:widowControl/>
              <w:adjustRightInd/>
              <w:spacing w:before="0" w:after="0"/>
              <w:ind w:firstLine="0"/>
              <w:jc w:val="center"/>
              <w:textAlignment w:val="auto"/>
              <w:rPr>
                <w:rFonts w:eastAsia="Times New Roman" w:cs="Arial"/>
                <w:color w:val="000000"/>
                <w:spacing w:val="0"/>
                <w:sz w:val="18"/>
                <w:szCs w:val="18"/>
                <w:lang w:eastAsia="ru-RU"/>
              </w:rPr>
            </w:pPr>
            <w:r w:rsidRPr="00D43F00">
              <w:rPr>
                <w:rFonts w:eastAsia="Times New Roman" w:cs="Arial"/>
                <w:color w:val="000000"/>
                <w:spacing w:val="0"/>
                <w:sz w:val="18"/>
                <w:szCs w:val="18"/>
                <w:lang w:eastAsia="ru-RU"/>
              </w:rPr>
              <w:t>2025</w:t>
            </w:r>
          </w:p>
        </w:tc>
      </w:tr>
    </w:tbl>
    <w:p w:rsidR="00D43F00" w:rsidRDefault="00D43F00" w:rsidP="002C0A2B">
      <w:pPr>
        <w:spacing w:before="0" w:after="0" w:line="360" w:lineRule="auto"/>
        <w:ind w:firstLine="0"/>
        <w:jc w:val="left"/>
        <w:rPr>
          <w:rFonts w:eastAsia="Times New Roman"/>
        </w:rPr>
      </w:pPr>
    </w:p>
    <w:p w:rsidR="00D43F00" w:rsidRPr="00BB1F5F" w:rsidRDefault="00D43F00" w:rsidP="00D43F00">
      <w:pPr>
        <w:spacing w:line="360" w:lineRule="auto"/>
        <w:ind w:firstLine="0"/>
        <w:rPr>
          <w:b/>
          <w:bCs/>
          <w:sz w:val="18"/>
          <w:szCs w:val="18"/>
        </w:rPr>
      </w:pPr>
      <w:r w:rsidRPr="00BB1F5F">
        <w:rPr>
          <w:b/>
          <w:bCs/>
          <w:sz w:val="18"/>
          <w:szCs w:val="18"/>
        </w:rPr>
        <w:t xml:space="preserve">Таблица </w:t>
      </w:r>
      <w:r>
        <w:rPr>
          <w:b/>
          <w:bCs/>
          <w:sz w:val="18"/>
          <w:szCs w:val="18"/>
        </w:rPr>
        <w:t>6</w:t>
      </w:r>
      <w:r w:rsidRPr="00BB1F5F">
        <w:rPr>
          <w:b/>
          <w:bCs/>
          <w:sz w:val="18"/>
          <w:szCs w:val="18"/>
        </w:rPr>
        <w:t>.</w:t>
      </w:r>
      <w:r w:rsidRPr="00BB1F5F">
        <w:rPr>
          <w:b/>
          <w:bCs/>
          <w:sz w:val="18"/>
          <w:szCs w:val="18"/>
        </w:rPr>
        <w:fldChar w:fldCharType="begin"/>
      </w:r>
      <w:r w:rsidRPr="00BB1F5F">
        <w:rPr>
          <w:b/>
          <w:bCs/>
          <w:sz w:val="18"/>
          <w:szCs w:val="18"/>
        </w:rPr>
        <w:instrText xml:space="preserve"> SEQ Таблица \* ARABIC \s 1 </w:instrText>
      </w:r>
      <w:r w:rsidRPr="00BB1F5F">
        <w:rPr>
          <w:b/>
          <w:bCs/>
          <w:sz w:val="18"/>
          <w:szCs w:val="18"/>
        </w:rPr>
        <w:fldChar w:fldCharType="separate"/>
      </w:r>
      <w:r w:rsidR="00D62305">
        <w:rPr>
          <w:b/>
          <w:bCs/>
          <w:noProof/>
          <w:sz w:val="18"/>
          <w:szCs w:val="18"/>
        </w:rPr>
        <w:t>11</w:t>
      </w:r>
      <w:r w:rsidRPr="00BB1F5F">
        <w:rPr>
          <w:b/>
          <w:bCs/>
          <w:noProof/>
          <w:sz w:val="18"/>
          <w:szCs w:val="18"/>
        </w:rPr>
        <w:fldChar w:fldCharType="end"/>
      </w:r>
      <w:r w:rsidRPr="00BB1F5F">
        <w:rPr>
          <w:b/>
          <w:bCs/>
          <w:noProof/>
          <w:sz w:val="18"/>
          <w:szCs w:val="18"/>
        </w:rPr>
        <w:t xml:space="preserve"> </w:t>
      </w:r>
      <w:r w:rsidRPr="00BB1F5F">
        <w:rPr>
          <w:b/>
          <w:bCs/>
          <w:sz w:val="18"/>
          <w:szCs w:val="18"/>
        </w:rPr>
        <w:t>– Объемы реконструкции  тепловых сетей для обеспечения надежнос</w:t>
      </w:r>
      <w:r>
        <w:rPr>
          <w:b/>
          <w:bCs/>
          <w:sz w:val="18"/>
          <w:szCs w:val="18"/>
        </w:rPr>
        <w:t>ти теплоснабжения потребителей для МК</w:t>
      </w:r>
      <w:r w:rsidRPr="00BB1F5F">
        <w:rPr>
          <w:b/>
          <w:bCs/>
          <w:sz w:val="18"/>
          <w:szCs w:val="18"/>
        </w:rPr>
        <w:t>П «ЖКХ»</w:t>
      </w:r>
    </w:p>
    <w:tbl>
      <w:tblPr>
        <w:tblW w:w="5000" w:type="pct"/>
        <w:tblLook w:val="04A0" w:firstRow="1" w:lastRow="0" w:firstColumn="1" w:lastColumn="0" w:noHBand="0" w:noVBand="1"/>
      </w:tblPr>
      <w:tblGrid>
        <w:gridCol w:w="5337"/>
        <w:gridCol w:w="1144"/>
        <w:gridCol w:w="1005"/>
        <w:gridCol w:w="1802"/>
      </w:tblGrid>
      <w:tr w:rsidR="00D43F00" w:rsidRPr="00BB1F5F" w:rsidTr="00C874D5">
        <w:trPr>
          <w:trHeight w:val="600"/>
          <w:tblHeader/>
        </w:trPr>
        <w:tc>
          <w:tcPr>
            <w:tcW w:w="287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43F00" w:rsidRPr="00BB1F5F" w:rsidRDefault="00D43F00" w:rsidP="00D43F00">
            <w:pPr>
              <w:widowControl/>
              <w:adjustRightInd/>
              <w:spacing w:before="0" w:after="0"/>
              <w:ind w:firstLine="0"/>
              <w:jc w:val="center"/>
              <w:textAlignment w:val="auto"/>
              <w:rPr>
                <w:rFonts w:eastAsia="Times New Roman" w:cs="Arial"/>
                <w:b/>
                <w:color w:val="000000"/>
                <w:spacing w:val="0"/>
                <w:sz w:val="18"/>
                <w:szCs w:val="18"/>
                <w:lang w:eastAsia="ru-RU"/>
              </w:rPr>
            </w:pPr>
            <w:r w:rsidRPr="00BB1F5F">
              <w:rPr>
                <w:rFonts w:eastAsia="Times New Roman" w:cs="Arial"/>
                <w:b/>
                <w:color w:val="000000"/>
                <w:spacing w:val="0"/>
                <w:sz w:val="18"/>
                <w:szCs w:val="18"/>
                <w:lang w:eastAsia="ru-RU"/>
              </w:rPr>
              <w:t>Участок</w:t>
            </w:r>
          </w:p>
        </w:tc>
        <w:tc>
          <w:tcPr>
            <w:tcW w:w="616" w:type="pct"/>
            <w:tcBorders>
              <w:top w:val="single" w:sz="4" w:space="0" w:color="auto"/>
              <w:left w:val="nil"/>
              <w:bottom w:val="single" w:sz="4" w:space="0" w:color="auto"/>
              <w:right w:val="single" w:sz="4" w:space="0" w:color="auto"/>
            </w:tcBorders>
            <w:shd w:val="clear" w:color="auto" w:fill="auto"/>
            <w:vAlign w:val="center"/>
            <w:hideMark/>
          </w:tcPr>
          <w:p w:rsidR="00D43F00" w:rsidRPr="00BB1F5F" w:rsidRDefault="00D43F00" w:rsidP="00D43F00">
            <w:pPr>
              <w:widowControl/>
              <w:adjustRightInd/>
              <w:spacing w:before="0" w:after="0"/>
              <w:ind w:firstLine="0"/>
              <w:jc w:val="center"/>
              <w:textAlignment w:val="auto"/>
              <w:rPr>
                <w:rFonts w:eastAsia="Times New Roman" w:cs="Arial"/>
                <w:b/>
                <w:color w:val="000000"/>
                <w:spacing w:val="0"/>
                <w:sz w:val="18"/>
                <w:szCs w:val="18"/>
                <w:lang w:eastAsia="ru-RU"/>
              </w:rPr>
            </w:pPr>
            <w:r w:rsidRPr="00BB1F5F">
              <w:rPr>
                <w:rFonts w:eastAsia="Times New Roman" w:cs="Arial"/>
                <w:b/>
                <w:color w:val="000000"/>
                <w:spacing w:val="0"/>
                <w:sz w:val="18"/>
                <w:szCs w:val="18"/>
                <w:lang w:eastAsia="ru-RU"/>
              </w:rPr>
              <w:t>Диаметр, мм</w:t>
            </w:r>
          </w:p>
        </w:tc>
        <w:tc>
          <w:tcPr>
            <w:tcW w:w="541" w:type="pct"/>
            <w:tcBorders>
              <w:top w:val="single" w:sz="4" w:space="0" w:color="auto"/>
              <w:left w:val="nil"/>
              <w:bottom w:val="single" w:sz="4" w:space="0" w:color="auto"/>
              <w:right w:val="single" w:sz="4" w:space="0" w:color="auto"/>
            </w:tcBorders>
            <w:shd w:val="clear" w:color="auto" w:fill="auto"/>
            <w:vAlign w:val="center"/>
            <w:hideMark/>
          </w:tcPr>
          <w:p w:rsidR="00D43F00" w:rsidRPr="00BB1F5F" w:rsidRDefault="00D43F00" w:rsidP="00D43F00">
            <w:pPr>
              <w:widowControl/>
              <w:adjustRightInd/>
              <w:spacing w:before="0" w:after="0"/>
              <w:ind w:firstLine="0"/>
              <w:jc w:val="center"/>
              <w:textAlignment w:val="auto"/>
              <w:rPr>
                <w:rFonts w:eastAsia="Times New Roman" w:cs="Arial"/>
                <w:b/>
                <w:color w:val="000000"/>
                <w:spacing w:val="0"/>
                <w:sz w:val="18"/>
                <w:szCs w:val="18"/>
                <w:lang w:eastAsia="ru-RU"/>
              </w:rPr>
            </w:pPr>
            <w:r w:rsidRPr="00BB1F5F">
              <w:rPr>
                <w:rFonts w:eastAsia="Times New Roman" w:cs="Arial"/>
                <w:b/>
                <w:color w:val="000000"/>
                <w:spacing w:val="0"/>
                <w:sz w:val="18"/>
                <w:szCs w:val="18"/>
                <w:lang w:eastAsia="ru-RU"/>
              </w:rPr>
              <w:t>Длина, м</w:t>
            </w:r>
          </w:p>
        </w:tc>
        <w:tc>
          <w:tcPr>
            <w:tcW w:w="970" w:type="pct"/>
            <w:tcBorders>
              <w:top w:val="single" w:sz="4" w:space="0" w:color="auto"/>
              <w:left w:val="nil"/>
              <w:bottom w:val="single" w:sz="4" w:space="0" w:color="auto"/>
              <w:right w:val="single" w:sz="4" w:space="0" w:color="auto"/>
            </w:tcBorders>
            <w:shd w:val="clear" w:color="auto" w:fill="auto"/>
            <w:vAlign w:val="center"/>
            <w:hideMark/>
          </w:tcPr>
          <w:p w:rsidR="00D43F00" w:rsidRPr="00BB1F5F" w:rsidRDefault="00D43F00" w:rsidP="00D43F00">
            <w:pPr>
              <w:widowControl/>
              <w:adjustRightInd/>
              <w:spacing w:before="0" w:after="0"/>
              <w:ind w:firstLine="0"/>
              <w:jc w:val="center"/>
              <w:textAlignment w:val="auto"/>
              <w:rPr>
                <w:rFonts w:eastAsia="Times New Roman" w:cs="Arial"/>
                <w:b/>
                <w:color w:val="000000"/>
                <w:spacing w:val="0"/>
                <w:sz w:val="18"/>
                <w:szCs w:val="18"/>
                <w:lang w:eastAsia="ru-RU"/>
              </w:rPr>
            </w:pPr>
            <w:r w:rsidRPr="00BB1F5F">
              <w:rPr>
                <w:rFonts w:eastAsia="Times New Roman" w:cs="Arial"/>
                <w:b/>
                <w:color w:val="000000"/>
                <w:spacing w:val="0"/>
                <w:sz w:val="18"/>
                <w:szCs w:val="18"/>
                <w:lang w:eastAsia="ru-RU"/>
              </w:rPr>
              <w:t>Год реконструкции</w:t>
            </w:r>
          </w:p>
        </w:tc>
      </w:tr>
      <w:tr w:rsidR="00D43F00" w:rsidRPr="00BB1F5F" w:rsidTr="00C874D5">
        <w:trPr>
          <w:trHeight w:val="405"/>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D43F00" w:rsidRPr="00BB1F5F" w:rsidRDefault="00D43F00" w:rsidP="00C874D5">
            <w:pPr>
              <w:widowControl/>
              <w:adjustRightInd/>
              <w:spacing w:before="0" w:after="0"/>
              <w:ind w:firstLine="0"/>
              <w:jc w:val="center"/>
              <w:textAlignment w:val="auto"/>
              <w:rPr>
                <w:rFonts w:eastAsia="Times New Roman" w:cs="Arial"/>
                <w:b/>
                <w:color w:val="000000"/>
                <w:spacing w:val="0"/>
                <w:sz w:val="18"/>
                <w:szCs w:val="18"/>
                <w:lang w:eastAsia="ru-RU"/>
              </w:rPr>
            </w:pPr>
            <w:r w:rsidRPr="00BB1F5F">
              <w:rPr>
                <w:rFonts w:eastAsia="Times New Roman" w:cs="Arial"/>
                <w:b/>
                <w:color w:val="000000"/>
                <w:spacing w:val="0"/>
                <w:sz w:val="18"/>
                <w:szCs w:val="18"/>
                <w:lang w:eastAsia="ru-RU"/>
              </w:rPr>
              <w:t xml:space="preserve">Сети </w:t>
            </w:r>
            <w:r w:rsidR="00C874D5">
              <w:rPr>
                <w:rFonts w:eastAsia="Times New Roman" w:cs="Arial"/>
                <w:b/>
                <w:color w:val="000000"/>
                <w:spacing w:val="0"/>
                <w:sz w:val="18"/>
                <w:szCs w:val="18"/>
                <w:lang w:eastAsia="ru-RU"/>
              </w:rPr>
              <w:t xml:space="preserve">модульной </w:t>
            </w:r>
            <w:r w:rsidRPr="00BB1F5F">
              <w:rPr>
                <w:rFonts w:eastAsia="Times New Roman" w:cs="Arial"/>
                <w:b/>
                <w:color w:val="000000"/>
                <w:spacing w:val="0"/>
                <w:sz w:val="18"/>
                <w:szCs w:val="18"/>
                <w:lang w:eastAsia="ru-RU"/>
              </w:rPr>
              <w:t xml:space="preserve">котельной </w:t>
            </w:r>
            <w:r w:rsidR="00C874D5">
              <w:rPr>
                <w:rFonts w:eastAsia="Times New Roman" w:cs="Arial"/>
                <w:b/>
                <w:color w:val="000000"/>
                <w:spacing w:val="0"/>
                <w:sz w:val="18"/>
                <w:szCs w:val="18"/>
                <w:lang w:eastAsia="ru-RU"/>
              </w:rPr>
              <w:t>с. Восточное</w:t>
            </w:r>
          </w:p>
        </w:tc>
      </w:tr>
      <w:tr w:rsidR="00D43F00" w:rsidRPr="00BB1F5F" w:rsidTr="00C874D5">
        <w:trPr>
          <w:trHeight w:val="405"/>
        </w:trPr>
        <w:tc>
          <w:tcPr>
            <w:tcW w:w="2873" w:type="pct"/>
            <w:tcBorders>
              <w:top w:val="nil"/>
              <w:left w:val="single" w:sz="4" w:space="0" w:color="auto"/>
              <w:bottom w:val="single" w:sz="4" w:space="0" w:color="auto"/>
              <w:right w:val="single" w:sz="4" w:space="0" w:color="auto"/>
            </w:tcBorders>
            <w:shd w:val="clear" w:color="auto" w:fill="auto"/>
            <w:vAlign w:val="center"/>
            <w:hideMark/>
          </w:tcPr>
          <w:p w:rsidR="00D43F00" w:rsidRPr="00BB1F5F" w:rsidRDefault="00D43F00" w:rsidP="00D43F00">
            <w:pPr>
              <w:widowControl/>
              <w:adjustRightInd/>
              <w:spacing w:before="0" w:after="0"/>
              <w:ind w:firstLine="0"/>
              <w:jc w:val="left"/>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02-КВР-ТК-2 - 02-КВР-ТК-1</w:t>
            </w:r>
          </w:p>
        </w:tc>
        <w:tc>
          <w:tcPr>
            <w:tcW w:w="616" w:type="pct"/>
            <w:tcBorders>
              <w:top w:val="nil"/>
              <w:left w:val="nil"/>
              <w:bottom w:val="single" w:sz="4" w:space="0" w:color="auto"/>
              <w:right w:val="single" w:sz="4" w:space="0" w:color="auto"/>
            </w:tcBorders>
            <w:shd w:val="clear" w:color="auto" w:fill="auto"/>
            <w:vAlign w:val="center"/>
            <w:hideMark/>
          </w:tcPr>
          <w:p w:rsidR="00D43F00" w:rsidRPr="00BB1F5F" w:rsidRDefault="00D43F00" w:rsidP="00D43F00">
            <w:pPr>
              <w:widowControl/>
              <w:adjustRightInd/>
              <w:spacing w:before="0" w:after="0"/>
              <w:ind w:firstLine="0"/>
              <w:jc w:val="center"/>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150</w:t>
            </w:r>
          </w:p>
        </w:tc>
        <w:tc>
          <w:tcPr>
            <w:tcW w:w="541" w:type="pct"/>
            <w:tcBorders>
              <w:top w:val="nil"/>
              <w:left w:val="nil"/>
              <w:bottom w:val="single" w:sz="4" w:space="0" w:color="auto"/>
              <w:right w:val="single" w:sz="4" w:space="0" w:color="auto"/>
            </w:tcBorders>
            <w:shd w:val="clear" w:color="auto" w:fill="auto"/>
            <w:vAlign w:val="center"/>
            <w:hideMark/>
          </w:tcPr>
          <w:p w:rsidR="00D43F00" w:rsidRPr="00BB1F5F" w:rsidRDefault="00D43F00" w:rsidP="00D43F00">
            <w:pPr>
              <w:widowControl/>
              <w:adjustRightInd/>
              <w:spacing w:before="0" w:after="0"/>
              <w:ind w:firstLine="0"/>
              <w:jc w:val="center"/>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85</w:t>
            </w:r>
          </w:p>
        </w:tc>
        <w:tc>
          <w:tcPr>
            <w:tcW w:w="970" w:type="pct"/>
            <w:tcBorders>
              <w:top w:val="nil"/>
              <w:left w:val="nil"/>
              <w:bottom w:val="single" w:sz="4" w:space="0" w:color="auto"/>
              <w:right w:val="single" w:sz="4" w:space="0" w:color="auto"/>
            </w:tcBorders>
            <w:shd w:val="clear" w:color="auto" w:fill="auto"/>
            <w:vAlign w:val="center"/>
            <w:hideMark/>
          </w:tcPr>
          <w:p w:rsidR="00D43F00" w:rsidRPr="00BB1F5F" w:rsidRDefault="00D43F00" w:rsidP="00D43F00">
            <w:pPr>
              <w:widowControl/>
              <w:adjustRightInd/>
              <w:spacing w:before="0" w:after="0"/>
              <w:ind w:firstLine="0"/>
              <w:jc w:val="center"/>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202</w:t>
            </w:r>
            <w:r>
              <w:rPr>
                <w:rFonts w:eastAsia="Times New Roman" w:cs="Arial"/>
                <w:color w:val="000000"/>
                <w:spacing w:val="0"/>
                <w:sz w:val="18"/>
                <w:szCs w:val="18"/>
                <w:lang w:eastAsia="ru-RU"/>
              </w:rPr>
              <w:t>3</w:t>
            </w:r>
          </w:p>
        </w:tc>
      </w:tr>
      <w:tr w:rsidR="00D43F00" w:rsidRPr="00BB1F5F" w:rsidTr="00C874D5">
        <w:trPr>
          <w:trHeight w:val="405"/>
        </w:trPr>
        <w:tc>
          <w:tcPr>
            <w:tcW w:w="2873" w:type="pct"/>
            <w:tcBorders>
              <w:top w:val="nil"/>
              <w:left w:val="single" w:sz="4" w:space="0" w:color="auto"/>
              <w:bottom w:val="single" w:sz="4" w:space="0" w:color="auto"/>
              <w:right w:val="single" w:sz="4" w:space="0" w:color="auto"/>
            </w:tcBorders>
            <w:shd w:val="clear" w:color="auto" w:fill="auto"/>
            <w:vAlign w:val="center"/>
            <w:hideMark/>
          </w:tcPr>
          <w:p w:rsidR="00D43F00" w:rsidRPr="00BB1F5F" w:rsidRDefault="00D43F00" w:rsidP="00D43F00">
            <w:pPr>
              <w:widowControl/>
              <w:adjustRightInd/>
              <w:spacing w:before="0" w:after="0"/>
              <w:ind w:firstLine="0"/>
              <w:jc w:val="left"/>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02-КВР-ТК-2 - 02-КВР-ТК-20</w:t>
            </w:r>
          </w:p>
        </w:tc>
        <w:tc>
          <w:tcPr>
            <w:tcW w:w="616" w:type="pct"/>
            <w:tcBorders>
              <w:top w:val="nil"/>
              <w:left w:val="nil"/>
              <w:bottom w:val="single" w:sz="4" w:space="0" w:color="auto"/>
              <w:right w:val="single" w:sz="4" w:space="0" w:color="auto"/>
            </w:tcBorders>
            <w:shd w:val="clear" w:color="auto" w:fill="auto"/>
            <w:vAlign w:val="center"/>
            <w:hideMark/>
          </w:tcPr>
          <w:p w:rsidR="00D43F00" w:rsidRPr="00BB1F5F" w:rsidRDefault="00D43F00" w:rsidP="00D43F00">
            <w:pPr>
              <w:widowControl/>
              <w:adjustRightInd/>
              <w:spacing w:before="0" w:after="0"/>
              <w:ind w:firstLine="0"/>
              <w:jc w:val="center"/>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150</w:t>
            </w:r>
          </w:p>
        </w:tc>
        <w:tc>
          <w:tcPr>
            <w:tcW w:w="541" w:type="pct"/>
            <w:tcBorders>
              <w:top w:val="nil"/>
              <w:left w:val="nil"/>
              <w:bottom w:val="single" w:sz="4" w:space="0" w:color="auto"/>
              <w:right w:val="single" w:sz="4" w:space="0" w:color="auto"/>
            </w:tcBorders>
            <w:shd w:val="clear" w:color="auto" w:fill="auto"/>
            <w:vAlign w:val="center"/>
            <w:hideMark/>
          </w:tcPr>
          <w:p w:rsidR="00D43F00" w:rsidRPr="00BB1F5F" w:rsidRDefault="00D43F00" w:rsidP="00D43F00">
            <w:pPr>
              <w:widowControl/>
              <w:adjustRightInd/>
              <w:spacing w:before="0" w:after="0"/>
              <w:ind w:firstLine="0"/>
              <w:jc w:val="center"/>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38</w:t>
            </w:r>
          </w:p>
        </w:tc>
        <w:tc>
          <w:tcPr>
            <w:tcW w:w="970" w:type="pct"/>
            <w:tcBorders>
              <w:top w:val="nil"/>
              <w:left w:val="nil"/>
              <w:bottom w:val="single" w:sz="4" w:space="0" w:color="auto"/>
              <w:right w:val="single" w:sz="4" w:space="0" w:color="auto"/>
            </w:tcBorders>
            <w:shd w:val="clear" w:color="auto" w:fill="auto"/>
            <w:vAlign w:val="center"/>
            <w:hideMark/>
          </w:tcPr>
          <w:p w:rsidR="00D43F00" w:rsidRPr="00BB1F5F" w:rsidRDefault="00D43F00" w:rsidP="00D43F00">
            <w:pPr>
              <w:widowControl/>
              <w:adjustRightInd/>
              <w:spacing w:before="0" w:after="0"/>
              <w:ind w:firstLine="0"/>
              <w:jc w:val="center"/>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2023</w:t>
            </w:r>
          </w:p>
        </w:tc>
      </w:tr>
      <w:tr w:rsidR="00D43F00" w:rsidRPr="00BB1F5F" w:rsidTr="00C874D5">
        <w:trPr>
          <w:trHeight w:val="405"/>
        </w:trPr>
        <w:tc>
          <w:tcPr>
            <w:tcW w:w="2873" w:type="pct"/>
            <w:tcBorders>
              <w:top w:val="nil"/>
              <w:left w:val="single" w:sz="4" w:space="0" w:color="auto"/>
              <w:bottom w:val="single" w:sz="4" w:space="0" w:color="auto"/>
              <w:right w:val="single" w:sz="4" w:space="0" w:color="auto"/>
            </w:tcBorders>
            <w:shd w:val="clear" w:color="auto" w:fill="auto"/>
            <w:vAlign w:val="center"/>
            <w:hideMark/>
          </w:tcPr>
          <w:p w:rsidR="00D43F00" w:rsidRPr="00BB1F5F" w:rsidRDefault="00D43F00" w:rsidP="00D43F00">
            <w:pPr>
              <w:widowControl/>
              <w:adjustRightInd/>
              <w:spacing w:before="0" w:after="0"/>
              <w:ind w:firstLine="0"/>
              <w:jc w:val="left"/>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02-КВР-ТК-20 - 02-КВР-ТК-21</w:t>
            </w:r>
          </w:p>
        </w:tc>
        <w:tc>
          <w:tcPr>
            <w:tcW w:w="616" w:type="pct"/>
            <w:tcBorders>
              <w:top w:val="nil"/>
              <w:left w:val="nil"/>
              <w:bottom w:val="single" w:sz="4" w:space="0" w:color="auto"/>
              <w:right w:val="single" w:sz="4" w:space="0" w:color="auto"/>
            </w:tcBorders>
            <w:shd w:val="clear" w:color="auto" w:fill="auto"/>
            <w:vAlign w:val="center"/>
            <w:hideMark/>
          </w:tcPr>
          <w:p w:rsidR="00D43F00" w:rsidRPr="00BB1F5F" w:rsidRDefault="00D43F00" w:rsidP="00D43F00">
            <w:pPr>
              <w:widowControl/>
              <w:adjustRightInd/>
              <w:spacing w:before="0" w:after="0"/>
              <w:ind w:firstLine="0"/>
              <w:jc w:val="center"/>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150</w:t>
            </w:r>
          </w:p>
        </w:tc>
        <w:tc>
          <w:tcPr>
            <w:tcW w:w="541" w:type="pct"/>
            <w:tcBorders>
              <w:top w:val="nil"/>
              <w:left w:val="nil"/>
              <w:bottom w:val="single" w:sz="4" w:space="0" w:color="auto"/>
              <w:right w:val="single" w:sz="4" w:space="0" w:color="auto"/>
            </w:tcBorders>
            <w:shd w:val="clear" w:color="auto" w:fill="auto"/>
            <w:vAlign w:val="center"/>
            <w:hideMark/>
          </w:tcPr>
          <w:p w:rsidR="00D43F00" w:rsidRPr="00BB1F5F" w:rsidRDefault="00D43F00" w:rsidP="00D43F00">
            <w:pPr>
              <w:widowControl/>
              <w:adjustRightInd/>
              <w:spacing w:before="0" w:after="0"/>
              <w:ind w:firstLine="0"/>
              <w:jc w:val="center"/>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20</w:t>
            </w:r>
          </w:p>
        </w:tc>
        <w:tc>
          <w:tcPr>
            <w:tcW w:w="970" w:type="pct"/>
            <w:tcBorders>
              <w:top w:val="nil"/>
              <w:left w:val="nil"/>
              <w:bottom w:val="single" w:sz="4" w:space="0" w:color="auto"/>
              <w:right w:val="single" w:sz="4" w:space="0" w:color="auto"/>
            </w:tcBorders>
            <w:shd w:val="clear" w:color="auto" w:fill="auto"/>
            <w:vAlign w:val="center"/>
            <w:hideMark/>
          </w:tcPr>
          <w:p w:rsidR="00D43F00" w:rsidRPr="00BB1F5F" w:rsidRDefault="00D43F00" w:rsidP="00D43F00">
            <w:pPr>
              <w:widowControl/>
              <w:adjustRightInd/>
              <w:spacing w:before="0" w:after="0"/>
              <w:ind w:firstLine="0"/>
              <w:jc w:val="center"/>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2023</w:t>
            </w:r>
          </w:p>
        </w:tc>
      </w:tr>
      <w:tr w:rsidR="00D43F00" w:rsidRPr="00BB1F5F" w:rsidTr="00C874D5">
        <w:trPr>
          <w:trHeight w:val="405"/>
        </w:trPr>
        <w:tc>
          <w:tcPr>
            <w:tcW w:w="2873" w:type="pct"/>
            <w:tcBorders>
              <w:top w:val="nil"/>
              <w:left w:val="single" w:sz="4" w:space="0" w:color="auto"/>
              <w:bottom w:val="single" w:sz="4" w:space="0" w:color="auto"/>
              <w:right w:val="single" w:sz="4" w:space="0" w:color="auto"/>
            </w:tcBorders>
            <w:shd w:val="clear" w:color="auto" w:fill="auto"/>
            <w:vAlign w:val="center"/>
            <w:hideMark/>
          </w:tcPr>
          <w:p w:rsidR="00D43F00" w:rsidRPr="00BB1F5F" w:rsidRDefault="00D43F00" w:rsidP="00D43F00">
            <w:pPr>
              <w:widowControl/>
              <w:adjustRightInd/>
              <w:spacing w:before="0" w:after="0"/>
              <w:ind w:firstLine="0"/>
              <w:jc w:val="left"/>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02-КВР-ТК-21 - 02-КВР-ТК-22</w:t>
            </w:r>
          </w:p>
        </w:tc>
        <w:tc>
          <w:tcPr>
            <w:tcW w:w="616" w:type="pct"/>
            <w:tcBorders>
              <w:top w:val="nil"/>
              <w:left w:val="nil"/>
              <w:bottom w:val="single" w:sz="4" w:space="0" w:color="auto"/>
              <w:right w:val="single" w:sz="4" w:space="0" w:color="auto"/>
            </w:tcBorders>
            <w:shd w:val="clear" w:color="auto" w:fill="auto"/>
            <w:vAlign w:val="center"/>
            <w:hideMark/>
          </w:tcPr>
          <w:p w:rsidR="00D43F00" w:rsidRPr="00BB1F5F" w:rsidRDefault="00D43F00" w:rsidP="00D43F00">
            <w:pPr>
              <w:widowControl/>
              <w:adjustRightInd/>
              <w:spacing w:before="0" w:after="0"/>
              <w:ind w:firstLine="0"/>
              <w:jc w:val="center"/>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150</w:t>
            </w:r>
          </w:p>
        </w:tc>
        <w:tc>
          <w:tcPr>
            <w:tcW w:w="541" w:type="pct"/>
            <w:tcBorders>
              <w:top w:val="nil"/>
              <w:left w:val="nil"/>
              <w:bottom w:val="single" w:sz="4" w:space="0" w:color="auto"/>
              <w:right w:val="single" w:sz="4" w:space="0" w:color="auto"/>
            </w:tcBorders>
            <w:shd w:val="clear" w:color="auto" w:fill="auto"/>
            <w:vAlign w:val="center"/>
            <w:hideMark/>
          </w:tcPr>
          <w:p w:rsidR="00D43F00" w:rsidRPr="00BB1F5F" w:rsidRDefault="00D43F00" w:rsidP="00D43F00">
            <w:pPr>
              <w:widowControl/>
              <w:adjustRightInd/>
              <w:spacing w:before="0" w:after="0"/>
              <w:ind w:firstLine="0"/>
              <w:jc w:val="center"/>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69</w:t>
            </w:r>
          </w:p>
        </w:tc>
        <w:tc>
          <w:tcPr>
            <w:tcW w:w="970" w:type="pct"/>
            <w:tcBorders>
              <w:top w:val="nil"/>
              <w:left w:val="nil"/>
              <w:bottom w:val="single" w:sz="4" w:space="0" w:color="auto"/>
              <w:right w:val="single" w:sz="4" w:space="0" w:color="auto"/>
            </w:tcBorders>
            <w:shd w:val="clear" w:color="auto" w:fill="auto"/>
            <w:vAlign w:val="center"/>
            <w:hideMark/>
          </w:tcPr>
          <w:p w:rsidR="00D43F00" w:rsidRPr="00BB1F5F" w:rsidRDefault="00D43F00" w:rsidP="00D43F00">
            <w:pPr>
              <w:widowControl/>
              <w:adjustRightInd/>
              <w:spacing w:before="0" w:after="0"/>
              <w:ind w:firstLine="0"/>
              <w:jc w:val="center"/>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2023</w:t>
            </w:r>
          </w:p>
        </w:tc>
      </w:tr>
      <w:tr w:rsidR="00D43F00" w:rsidRPr="00BB1F5F" w:rsidTr="00C874D5">
        <w:trPr>
          <w:trHeight w:val="405"/>
        </w:trPr>
        <w:tc>
          <w:tcPr>
            <w:tcW w:w="2873" w:type="pct"/>
            <w:tcBorders>
              <w:top w:val="nil"/>
              <w:left w:val="single" w:sz="4" w:space="0" w:color="auto"/>
              <w:bottom w:val="single" w:sz="4" w:space="0" w:color="auto"/>
              <w:right w:val="single" w:sz="4" w:space="0" w:color="auto"/>
            </w:tcBorders>
            <w:shd w:val="clear" w:color="auto" w:fill="auto"/>
            <w:vAlign w:val="center"/>
            <w:hideMark/>
          </w:tcPr>
          <w:p w:rsidR="00D43F00" w:rsidRPr="00BB1F5F" w:rsidRDefault="00D43F00" w:rsidP="00D43F00">
            <w:pPr>
              <w:widowControl/>
              <w:adjustRightInd/>
              <w:spacing w:before="0" w:after="0"/>
              <w:ind w:firstLine="0"/>
              <w:jc w:val="left"/>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02-КВР-ТК-22 - 02-КВР-ТК-23</w:t>
            </w:r>
          </w:p>
        </w:tc>
        <w:tc>
          <w:tcPr>
            <w:tcW w:w="616" w:type="pct"/>
            <w:tcBorders>
              <w:top w:val="nil"/>
              <w:left w:val="nil"/>
              <w:bottom w:val="single" w:sz="4" w:space="0" w:color="auto"/>
              <w:right w:val="single" w:sz="4" w:space="0" w:color="auto"/>
            </w:tcBorders>
            <w:shd w:val="clear" w:color="auto" w:fill="auto"/>
            <w:vAlign w:val="center"/>
            <w:hideMark/>
          </w:tcPr>
          <w:p w:rsidR="00D43F00" w:rsidRPr="00BB1F5F" w:rsidRDefault="00D43F00" w:rsidP="00D43F00">
            <w:pPr>
              <w:widowControl/>
              <w:adjustRightInd/>
              <w:spacing w:before="0" w:after="0"/>
              <w:ind w:firstLine="0"/>
              <w:jc w:val="center"/>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150</w:t>
            </w:r>
          </w:p>
        </w:tc>
        <w:tc>
          <w:tcPr>
            <w:tcW w:w="541" w:type="pct"/>
            <w:tcBorders>
              <w:top w:val="nil"/>
              <w:left w:val="nil"/>
              <w:bottom w:val="single" w:sz="4" w:space="0" w:color="auto"/>
              <w:right w:val="single" w:sz="4" w:space="0" w:color="auto"/>
            </w:tcBorders>
            <w:shd w:val="clear" w:color="auto" w:fill="auto"/>
            <w:vAlign w:val="center"/>
            <w:hideMark/>
          </w:tcPr>
          <w:p w:rsidR="00D43F00" w:rsidRPr="00BB1F5F" w:rsidRDefault="00D43F00" w:rsidP="00D43F00">
            <w:pPr>
              <w:widowControl/>
              <w:adjustRightInd/>
              <w:spacing w:before="0" w:after="0"/>
              <w:ind w:firstLine="0"/>
              <w:jc w:val="center"/>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59</w:t>
            </w:r>
          </w:p>
        </w:tc>
        <w:tc>
          <w:tcPr>
            <w:tcW w:w="970" w:type="pct"/>
            <w:tcBorders>
              <w:top w:val="nil"/>
              <w:left w:val="nil"/>
              <w:bottom w:val="single" w:sz="4" w:space="0" w:color="auto"/>
              <w:right w:val="single" w:sz="4" w:space="0" w:color="auto"/>
            </w:tcBorders>
            <w:shd w:val="clear" w:color="auto" w:fill="auto"/>
            <w:vAlign w:val="center"/>
            <w:hideMark/>
          </w:tcPr>
          <w:p w:rsidR="00D43F00" w:rsidRPr="00BB1F5F" w:rsidRDefault="00D43F00" w:rsidP="00D43F00">
            <w:pPr>
              <w:widowControl/>
              <w:adjustRightInd/>
              <w:spacing w:before="0" w:after="0"/>
              <w:ind w:firstLine="0"/>
              <w:jc w:val="center"/>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202</w:t>
            </w:r>
            <w:r>
              <w:rPr>
                <w:rFonts w:eastAsia="Times New Roman" w:cs="Arial"/>
                <w:color w:val="000000"/>
                <w:spacing w:val="0"/>
                <w:sz w:val="18"/>
                <w:szCs w:val="18"/>
                <w:lang w:eastAsia="ru-RU"/>
              </w:rPr>
              <w:t>3</w:t>
            </w:r>
          </w:p>
        </w:tc>
      </w:tr>
      <w:tr w:rsidR="00D43F00" w:rsidRPr="00BB1F5F" w:rsidTr="00C874D5">
        <w:trPr>
          <w:trHeight w:val="405"/>
        </w:trPr>
        <w:tc>
          <w:tcPr>
            <w:tcW w:w="2873" w:type="pct"/>
            <w:tcBorders>
              <w:top w:val="nil"/>
              <w:left w:val="single" w:sz="4" w:space="0" w:color="auto"/>
              <w:bottom w:val="single" w:sz="4" w:space="0" w:color="auto"/>
              <w:right w:val="single" w:sz="4" w:space="0" w:color="auto"/>
            </w:tcBorders>
            <w:shd w:val="clear" w:color="auto" w:fill="auto"/>
            <w:vAlign w:val="center"/>
            <w:hideMark/>
          </w:tcPr>
          <w:p w:rsidR="00D43F00" w:rsidRPr="00BB1F5F" w:rsidRDefault="00D43F00" w:rsidP="00D43F00">
            <w:pPr>
              <w:widowControl/>
              <w:adjustRightInd/>
              <w:spacing w:before="0" w:after="0"/>
              <w:ind w:firstLine="0"/>
              <w:jc w:val="left"/>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02-КВР-ТК-23 - 02-ИП-1</w:t>
            </w:r>
          </w:p>
        </w:tc>
        <w:tc>
          <w:tcPr>
            <w:tcW w:w="616" w:type="pct"/>
            <w:tcBorders>
              <w:top w:val="nil"/>
              <w:left w:val="nil"/>
              <w:bottom w:val="single" w:sz="4" w:space="0" w:color="auto"/>
              <w:right w:val="single" w:sz="4" w:space="0" w:color="auto"/>
            </w:tcBorders>
            <w:shd w:val="clear" w:color="auto" w:fill="auto"/>
            <w:vAlign w:val="center"/>
            <w:hideMark/>
          </w:tcPr>
          <w:p w:rsidR="00D43F00" w:rsidRPr="00BB1F5F" w:rsidRDefault="00D43F00" w:rsidP="00D43F00">
            <w:pPr>
              <w:widowControl/>
              <w:adjustRightInd/>
              <w:spacing w:before="0" w:after="0"/>
              <w:ind w:firstLine="0"/>
              <w:jc w:val="center"/>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150</w:t>
            </w:r>
          </w:p>
        </w:tc>
        <w:tc>
          <w:tcPr>
            <w:tcW w:w="541" w:type="pct"/>
            <w:tcBorders>
              <w:top w:val="nil"/>
              <w:left w:val="nil"/>
              <w:bottom w:val="single" w:sz="4" w:space="0" w:color="auto"/>
              <w:right w:val="single" w:sz="4" w:space="0" w:color="auto"/>
            </w:tcBorders>
            <w:shd w:val="clear" w:color="auto" w:fill="auto"/>
            <w:vAlign w:val="center"/>
            <w:hideMark/>
          </w:tcPr>
          <w:p w:rsidR="00D43F00" w:rsidRPr="00BB1F5F" w:rsidRDefault="00D43F00" w:rsidP="00D43F00">
            <w:pPr>
              <w:widowControl/>
              <w:adjustRightInd/>
              <w:spacing w:before="0" w:after="0"/>
              <w:ind w:firstLine="0"/>
              <w:jc w:val="center"/>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57</w:t>
            </w:r>
          </w:p>
        </w:tc>
        <w:tc>
          <w:tcPr>
            <w:tcW w:w="970" w:type="pct"/>
            <w:tcBorders>
              <w:top w:val="nil"/>
              <w:left w:val="nil"/>
              <w:bottom w:val="single" w:sz="4" w:space="0" w:color="auto"/>
              <w:right w:val="single" w:sz="4" w:space="0" w:color="auto"/>
            </w:tcBorders>
            <w:shd w:val="clear" w:color="auto" w:fill="auto"/>
            <w:vAlign w:val="center"/>
            <w:hideMark/>
          </w:tcPr>
          <w:p w:rsidR="00D43F00" w:rsidRPr="00BB1F5F" w:rsidRDefault="00D43F00" w:rsidP="00D43F00">
            <w:pPr>
              <w:widowControl/>
              <w:adjustRightInd/>
              <w:spacing w:before="0" w:after="0"/>
              <w:ind w:firstLine="0"/>
              <w:jc w:val="center"/>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2024</w:t>
            </w:r>
          </w:p>
        </w:tc>
      </w:tr>
      <w:tr w:rsidR="00D43F00" w:rsidRPr="00BB1F5F" w:rsidTr="00C874D5">
        <w:trPr>
          <w:trHeight w:val="405"/>
        </w:trPr>
        <w:tc>
          <w:tcPr>
            <w:tcW w:w="2873" w:type="pct"/>
            <w:tcBorders>
              <w:top w:val="nil"/>
              <w:left w:val="single" w:sz="4" w:space="0" w:color="auto"/>
              <w:bottom w:val="single" w:sz="4" w:space="0" w:color="auto"/>
              <w:right w:val="single" w:sz="4" w:space="0" w:color="auto"/>
            </w:tcBorders>
            <w:shd w:val="clear" w:color="auto" w:fill="auto"/>
            <w:vAlign w:val="center"/>
            <w:hideMark/>
          </w:tcPr>
          <w:p w:rsidR="00D43F00" w:rsidRPr="00BB1F5F" w:rsidRDefault="00D43F00" w:rsidP="00D43F00">
            <w:pPr>
              <w:widowControl/>
              <w:adjustRightInd/>
              <w:spacing w:before="0" w:after="0"/>
              <w:ind w:firstLine="0"/>
              <w:jc w:val="left"/>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02-КВР-ТК-3 - 02-КВР-ТК-2</w:t>
            </w:r>
          </w:p>
        </w:tc>
        <w:tc>
          <w:tcPr>
            <w:tcW w:w="616" w:type="pct"/>
            <w:tcBorders>
              <w:top w:val="nil"/>
              <w:left w:val="nil"/>
              <w:bottom w:val="single" w:sz="4" w:space="0" w:color="auto"/>
              <w:right w:val="single" w:sz="4" w:space="0" w:color="auto"/>
            </w:tcBorders>
            <w:shd w:val="clear" w:color="auto" w:fill="auto"/>
            <w:vAlign w:val="center"/>
            <w:hideMark/>
          </w:tcPr>
          <w:p w:rsidR="00D43F00" w:rsidRPr="00BB1F5F" w:rsidRDefault="00D43F00" w:rsidP="00D43F00">
            <w:pPr>
              <w:widowControl/>
              <w:adjustRightInd/>
              <w:spacing w:before="0" w:after="0"/>
              <w:ind w:firstLine="0"/>
              <w:jc w:val="center"/>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150</w:t>
            </w:r>
          </w:p>
        </w:tc>
        <w:tc>
          <w:tcPr>
            <w:tcW w:w="541" w:type="pct"/>
            <w:tcBorders>
              <w:top w:val="nil"/>
              <w:left w:val="nil"/>
              <w:bottom w:val="single" w:sz="4" w:space="0" w:color="auto"/>
              <w:right w:val="single" w:sz="4" w:space="0" w:color="auto"/>
            </w:tcBorders>
            <w:shd w:val="clear" w:color="auto" w:fill="auto"/>
            <w:vAlign w:val="center"/>
            <w:hideMark/>
          </w:tcPr>
          <w:p w:rsidR="00D43F00" w:rsidRPr="00BB1F5F" w:rsidRDefault="00D43F00" w:rsidP="00D43F00">
            <w:pPr>
              <w:widowControl/>
              <w:adjustRightInd/>
              <w:spacing w:before="0" w:after="0"/>
              <w:ind w:firstLine="0"/>
              <w:jc w:val="center"/>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40</w:t>
            </w:r>
          </w:p>
        </w:tc>
        <w:tc>
          <w:tcPr>
            <w:tcW w:w="970" w:type="pct"/>
            <w:tcBorders>
              <w:top w:val="nil"/>
              <w:left w:val="nil"/>
              <w:bottom w:val="single" w:sz="4" w:space="0" w:color="auto"/>
              <w:right w:val="single" w:sz="4" w:space="0" w:color="auto"/>
            </w:tcBorders>
            <w:shd w:val="clear" w:color="auto" w:fill="auto"/>
            <w:vAlign w:val="center"/>
            <w:hideMark/>
          </w:tcPr>
          <w:p w:rsidR="00D43F00" w:rsidRPr="00BB1F5F" w:rsidRDefault="00D43F00" w:rsidP="00D43F00">
            <w:pPr>
              <w:widowControl/>
              <w:adjustRightInd/>
              <w:spacing w:before="0" w:after="0"/>
              <w:ind w:firstLine="0"/>
              <w:jc w:val="center"/>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2026</w:t>
            </w:r>
          </w:p>
        </w:tc>
      </w:tr>
      <w:tr w:rsidR="00D43F00" w:rsidRPr="00BB1F5F" w:rsidTr="00C874D5">
        <w:trPr>
          <w:trHeight w:val="405"/>
        </w:trPr>
        <w:tc>
          <w:tcPr>
            <w:tcW w:w="2873" w:type="pct"/>
            <w:tcBorders>
              <w:top w:val="nil"/>
              <w:left w:val="single" w:sz="4" w:space="0" w:color="auto"/>
              <w:bottom w:val="single" w:sz="4" w:space="0" w:color="auto"/>
              <w:right w:val="single" w:sz="4" w:space="0" w:color="auto"/>
            </w:tcBorders>
            <w:shd w:val="clear" w:color="auto" w:fill="auto"/>
            <w:vAlign w:val="center"/>
            <w:hideMark/>
          </w:tcPr>
          <w:p w:rsidR="00D43F00" w:rsidRPr="00BB1F5F" w:rsidRDefault="00D43F00" w:rsidP="00D43F00">
            <w:pPr>
              <w:widowControl/>
              <w:adjustRightInd/>
              <w:spacing w:before="0" w:after="0"/>
              <w:ind w:firstLine="0"/>
              <w:jc w:val="left"/>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02-КВР-ТК-4 - 02-КВР-ТК-3</w:t>
            </w:r>
          </w:p>
        </w:tc>
        <w:tc>
          <w:tcPr>
            <w:tcW w:w="616" w:type="pct"/>
            <w:tcBorders>
              <w:top w:val="nil"/>
              <w:left w:val="nil"/>
              <w:bottom w:val="single" w:sz="4" w:space="0" w:color="auto"/>
              <w:right w:val="single" w:sz="4" w:space="0" w:color="auto"/>
            </w:tcBorders>
            <w:shd w:val="clear" w:color="auto" w:fill="auto"/>
            <w:vAlign w:val="center"/>
            <w:hideMark/>
          </w:tcPr>
          <w:p w:rsidR="00D43F00" w:rsidRPr="00BB1F5F" w:rsidRDefault="00D43F00" w:rsidP="00D43F00">
            <w:pPr>
              <w:widowControl/>
              <w:adjustRightInd/>
              <w:spacing w:before="0" w:after="0"/>
              <w:ind w:firstLine="0"/>
              <w:jc w:val="center"/>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150</w:t>
            </w:r>
          </w:p>
        </w:tc>
        <w:tc>
          <w:tcPr>
            <w:tcW w:w="541" w:type="pct"/>
            <w:tcBorders>
              <w:top w:val="nil"/>
              <w:left w:val="nil"/>
              <w:bottom w:val="single" w:sz="4" w:space="0" w:color="auto"/>
              <w:right w:val="single" w:sz="4" w:space="0" w:color="auto"/>
            </w:tcBorders>
            <w:shd w:val="clear" w:color="auto" w:fill="auto"/>
            <w:vAlign w:val="center"/>
            <w:hideMark/>
          </w:tcPr>
          <w:p w:rsidR="00D43F00" w:rsidRPr="00BB1F5F" w:rsidRDefault="00D43F00" w:rsidP="00D43F00">
            <w:pPr>
              <w:widowControl/>
              <w:adjustRightInd/>
              <w:spacing w:before="0" w:after="0"/>
              <w:ind w:firstLine="0"/>
              <w:jc w:val="center"/>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47</w:t>
            </w:r>
          </w:p>
        </w:tc>
        <w:tc>
          <w:tcPr>
            <w:tcW w:w="970" w:type="pct"/>
            <w:tcBorders>
              <w:top w:val="nil"/>
              <w:left w:val="nil"/>
              <w:bottom w:val="single" w:sz="4" w:space="0" w:color="auto"/>
              <w:right w:val="single" w:sz="4" w:space="0" w:color="auto"/>
            </w:tcBorders>
            <w:shd w:val="clear" w:color="auto" w:fill="auto"/>
            <w:vAlign w:val="center"/>
            <w:hideMark/>
          </w:tcPr>
          <w:p w:rsidR="00D43F00" w:rsidRPr="00BB1F5F" w:rsidRDefault="00D43F00" w:rsidP="00D43F00">
            <w:pPr>
              <w:widowControl/>
              <w:adjustRightInd/>
              <w:spacing w:before="0" w:after="0"/>
              <w:ind w:firstLine="0"/>
              <w:jc w:val="center"/>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2024</w:t>
            </w:r>
          </w:p>
        </w:tc>
      </w:tr>
      <w:tr w:rsidR="00D43F00" w:rsidRPr="00BB1F5F" w:rsidTr="00C874D5">
        <w:trPr>
          <w:trHeight w:val="405"/>
        </w:trPr>
        <w:tc>
          <w:tcPr>
            <w:tcW w:w="2873" w:type="pct"/>
            <w:tcBorders>
              <w:top w:val="nil"/>
              <w:left w:val="single" w:sz="4" w:space="0" w:color="auto"/>
              <w:bottom w:val="single" w:sz="4" w:space="0" w:color="auto"/>
              <w:right w:val="single" w:sz="4" w:space="0" w:color="auto"/>
            </w:tcBorders>
            <w:shd w:val="clear" w:color="auto" w:fill="auto"/>
            <w:vAlign w:val="center"/>
            <w:hideMark/>
          </w:tcPr>
          <w:p w:rsidR="00D43F00" w:rsidRPr="00BB1F5F" w:rsidRDefault="00D43F00" w:rsidP="00D43F00">
            <w:pPr>
              <w:widowControl/>
              <w:adjustRightInd/>
              <w:spacing w:before="0" w:after="0"/>
              <w:ind w:firstLine="0"/>
              <w:jc w:val="left"/>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02-КВР-ТК-5 - 02-КВР-ТК-4</w:t>
            </w:r>
          </w:p>
        </w:tc>
        <w:tc>
          <w:tcPr>
            <w:tcW w:w="616" w:type="pct"/>
            <w:tcBorders>
              <w:top w:val="nil"/>
              <w:left w:val="nil"/>
              <w:bottom w:val="single" w:sz="4" w:space="0" w:color="auto"/>
              <w:right w:val="single" w:sz="4" w:space="0" w:color="auto"/>
            </w:tcBorders>
            <w:shd w:val="clear" w:color="auto" w:fill="auto"/>
            <w:vAlign w:val="center"/>
            <w:hideMark/>
          </w:tcPr>
          <w:p w:rsidR="00D43F00" w:rsidRPr="00BB1F5F" w:rsidRDefault="00D43F00" w:rsidP="00D43F00">
            <w:pPr>
              <w:widowControl/>
              <w:adjustRightInd/>
              <w:spacing w:before="0" w:after="0"/>
              <w:ind w:firstLine="0"/>
              <w:jc w:val="center"/>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150</w:t>
            </w:r>
          </w:p>
        </w:tc>
        <w:tc>
          <w:tcPr>
            <w:tcW w:w="541" w:type="pct"/>
            <w:tcBorders>
              <w:top w:val="nil"/>
              <w:left w:val="nil"/>
              <w:bottom w:val="single" w:sz="4" w:space="0" w:color="auto"/>
              <w:right w:val="single" w:sz="4" w:space="0" w:color="auto"/>
            </w:tcBorders>
            <w:shd w:val="clear" w:color="auto" w:fill="auto"/>
            <w:vAlign w:val="center"/>
            <w:hideMark/>
          </w:tcPr>
          <w:p w:rsidR="00D43F00" w:rsidRPr="00BB1F5F" w:rsidRDefault="00D43F00" w:rsidP="00D43F00">
            <w:pPr>
              <w:widowControl/>
              <w:adjustRightInd/>
              <w:spacing w:before="0" w:after="0"/>
              <w:ind w:firstLine="0"/>
              <w:jc w:val="center"/>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23</w:t>
            </w:r>
          </w:p>
        </w:tc>
        <w:tc>
          <w:tcPr>
            <w:tcW w:w="970" w:type="pct"/>
            <w:tcBorders>
              <w:top w:val="nil"/>
              <w:left w:val="nil"/>
              <w:bottom w:val="single" w:sz="4" w:space="0" w:color="auto"/>
              <w:right w:val="single" w:sz="4" w:space="0" w:color="auto"/>
            </w:tcBorders>
            <w:shd w:val="clear" w:color="auto" w:fill="auto"/>
            <w:vAlign w:val="center"/>
            <w:hideMark/>
          </w:tcPr>
          <w:p w:rsidR="00D43F00" w:rsidRPr="00BB1F5F" w:rsidRDefault="00D43F00" w:rsidP="00D43F00">
            <w:pPr>
              <w:widowControl/>
              <w:adjustRightInd/>
              <w:spacing w:before="0" w:after="0"/>
              <w:ind w:firstLine="0"/>
              <w:jc w:val="center"/>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2024</w:t>
            </w:r>
          </w:p>
        </w:tc>
      </w:tr>
      <w:tr w:rsidR="00D43F00" w:rsidRPr="00BB1F5F" w:rsidTr="00C874D5">
        <w:trPr>
          <w:trHeight w:val="405"/>
        </w:trPr>
        <w:tc>
          <w:tcPr>
            <w:tcW w:w="2873" w:type="pct"/>
            <w:tcBorders>
              <w:top w:val="nil"/>
              <w:left w:val="single" w:sz="4" w:space="0" w:color="auto"/>
              <w:bottom w:val="single" w:sz="4" w:space="0" w:color="auto"/>
              <w:right w:val="single" w:sz="4" w:space="0" w:color="auto"/>
            </w:tcBorders>
            <w:shd w:val="clear" w:color="auto" w:fill="auto"/>
            <w:vAlign w:val="center"/>
            <w:hideMark/>
          </w:tcPr>
          <w:p w:rsidR="00D43F00" w:rsidRPr="00BB1F5F" w:rsidRDefault="00D43F00" w:rsidP="00D43F00">
            <w:pPr>
              <w:widowControl/>
              <w:adjustRightInd/>
              <w:spacing w:before="0" w:after="0"/>
              <w:ind w:firstLine="0"/>
              <w:jc w:val="left"/>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02-КВР-ТК-6 - 02-КВР-ТК-5</w:t>
            </w:r>
          </w:p>
        </w:tc>
        <w:tc>
          <w:tcPr>
            <w:tcW w:w="616" w:type="pct"/>
            <w:tcBorders>
              <w:top w:val="nil"/>
              <w:left w:val="nil"/>
              <w:bottom w:val="single" w:sz="4" w:space="0" w:color="auto"/>
              <w:right w:val="single" w:sz="4" w:space="0" w:color="auto"/>
            </w:tcBorders>
            <w:shd w:val="clear" w:color="auto" w:fill="auto"/>
            <w:vAlign w:val="center"/>
            <w:hideMark/>
          </w:tcPr>
          <w:p w:rsidR="00D43F00" w:rsidRPr="00BB1F5F" w:rsidRDefault="00D43F00" w:rsidP="00D43F00">
            <w:pPr>
              <w:widowControl/>
              <w:adjustRightInd/>
              <w:spacing w:before="0" w:after="0"/>
              <w:ind w:firstLine="0"/>
              <w:jc w:val="center"/>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150</w:t>
            </w:r>
          </w:p>
        </w:tc>
        <w:tc>
          <w:tcPr>
            <w:tcW w:w="541" w:type="pct"/>
            <w:tcBorders>
              <w:top w:val="nil"/>
              <w:left w:val="nil"/>
              <w:bottom w:val="single" w:sz="4" w:space="0" w:color="auto"/>
              <w:right w:val="single" w:sz="4" w:space="0" w:color="auto"/>
            </w:tcBorders>
            <w:shd w:val="clear" w:color="auto" w:fill="auto"/>
            <w:vAlign w:val="center"/>
            <w:hideMark/>
          </w:tcPr>
          <w:p w:rsidR="00D43F00" w:rsidRPr="00BB1F5F" w:rsidRDefault="00D43F00" w:rsidP="00D43F00">
            <w:pPr>
              <w:widowControl/>
              <w:adjustRightInd/>
              <w:spacing w:before="0" w:after="0"/>
              <w:ind w:firstLine="0"/>
              <w:jc w:val="center"/>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40</w:t>
            </w:r>
          </w:p>
        </w:tc>
        <w:tc>
          <w:tcPr>
            <w:tcW w:w="970" w:type="pct"/>
            <w:tcBorders>
              <w:top w:val="nil"/>
              <w:left w:val="nil"/>
              <w:bottom w:val="single" w:sz="4" w:space="0" w:color="auto"/>
              <w:right w:val="single" w:sz="4" w:space="0" w:color="auto"/>
            </w:tcBorders>
            <w:shd w:val="clear" w:color="auto" w:fill="auto"/>
            <w:vAlign w:val="center"/>
            <w:hideMark/>
          </w:tcPr>
          <w:p w:rsidR="00D43F00" w:rsidRPr="00BB1F5F" w:rsidRDefault="00D43F00" w:rsidP="00D43F00">
            <w:pPr>
              <w:widowControl/>
              <w:adjustRightInd/>
              <w:spacing w:before="0" w:after="0"/>
              <w:ind w:firstLine="0"/>
              <w:jc w:val="center"/>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2025</w:t>
            </w:r>
          </w:p>
        </w:tc>
      </w:tr>
      <w:tr w:rsidR="00D43F00" w:rsidRPr="00BB1F5F" w:rsidTr="00C874D5">
        <w:trPr>
          <w:trHeight w:val="405"/>
        </w:trPr>
        <w:tc>
          <w:tcPr>
            <w:tcW w:w="2873" w:type="pct"/>
            <w:tcBorders>
              <w:top w:val="nil"/>
              <w:left w:val="single" w:sz="4" w:space="0" w:color="auto"/>
              <w:bottom w:val="single" w:sz="4" w:space="0" w:color="auto"/>
              <w:right w:val="single" w:sz="4" w:space="0" w:color="auto"/>
            </w:tcBorders>
            <w:shd w:val="clear" w:color="auto" w:fill="auto"/>
            <w:vAlign w:val="center"/>
            <w:hideMark/>
          </w:tcPr>
          <w:p w:rsidR="00D43F00" w:rsidRPr="00BB1F5F" w:rsidRDefault="00D43F00" w:rsidP="00D43F00">
            <w:pPr>
              <w:widowControl/>
              <w:adjustRightInd/>
              <w:spacing w:before="0" w:after="0"/>
              <w:ind w:firstLine="0"/>
              <w:jc w:val="left"/>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02-КВР-ТК-7 - 02-КВР-ТК-6</w:t>
            </w:r>
          </w:p>
        </w:tc>
        <w:tc>
          <w:tcPr>
            <w:tcW w:w="616" w:type="pct"/>
            <w:tcBorders>
              <w:top w:val="nil"/>
              <w:left w:val="nil"/>
              <w:bottom w:val="single" w:sz="4" w:space="0" w:color="auto"/>
              <w:right w:val="single" w:sz="4" w:space="0" w:color="auto"/>
            </w:tcBorders>
            <w:shd w:val="clear" w:color="auto" w:fill="auto"/>
            <w:vAlign w:val="center"/>
            <w:hideMark/>
          </w:tcPr>
          <w:p w:rsidR="00D43F00" w:rsidRPr="00BB1F5F" w:rsidRDefault="00D43F00" w:rsidP="00D43F00">
            <w:pPr>
              <w:widowControl/>
              <w:adjustRightInd/>
              <w:spacing w:before="0" w:after="0"/>
              <w:ind w:firstLine="0"/>
              <w:jc w:val="center"/>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150</w:t>
            </w:r>
          </w:p>
        </w:tc>
        <w:tc>
          <w:tcPr>
            <w:tcW w:w="541" w:type="pct"/>
            <w:tcBorders>
              <w:top w:val="nil"/>
              <w:left w:val="nil"/>
              <w:bottom w:val="single" w:sz="4" w:space="0" w:color="auto"/>
              <w:right w:val="single" w:sz="4" w:space="0" w:color="auto"/>
            </w:tcBorders>
            <w:shd w:val="clear" w:color="auto" w:fill="auto"/>
            <w:vAlign w:val="center"/>
            <w:hideMark/>
          </w:tcPr>
          <w:p w:rsidR="00D43F00" w:rsidRPr="00BB1F5F" w:rsidRDefault="00D43F00" w:rsidP="00D43F00">
            <w:pPr>
              <w:widowControl/>
              <w:adjustRightInd/>
              <w:spacing w:before="0" w:after="0"/>
              <w:ind w:firstLine="0"/>
              <w:jc w:val="center"/>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60</w:t>
            </w:r>
          </w:p>
        </w:tc>
        <w:tc>
          <w:tcPr>
            <w:tcW w:w="970" w:type="pct"/>
            <w:tcBorders>
              <w:top w:val="nil"/>
              <w:left w:val="nil"/>
              <w:bottom w:val="single" w:sz="4" w:space="0" w:color="auto"/>
              <w:right w:val="single" w:sz="4" w:space="0" w:color="auto"/>
            </w:tcBorders>
            <w:shd w:val="clear" w:color="auto" w:fill="auto"/>
            <w:vAlign w:val="center"/>
            <w:hideMark/>
          </w:tcPr>
          <w:p w:rsidR="00D43F00" w:rsidRPr="00BB1F5F" w:rsidRDefault="00D43F00" w:rsidP="00D43F00">
            <w:pPr>
              <w:widowControl/>
              <w:adjustRightInd/>
              <w:spacing w:before="0" w:after="0"/>
              <w:ind w:firstLine="0"/>
              <w:jc w:val="center"/>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2025</w:t>
            </w:r>
          </w:p>
        </w:tc>
      </w:tr>
      <w:tr w:rsidR="00D43F00" w:rsidRPr="00BB1F5F" w:rsidTr="00C874D5">
        <w:trPr>
          <w:trHeight w:val="405"/>
        </w:trPr>
        <w:tc>
          <w:tcPr>
            <w:tcW w:w="2873" w:type="pct"/>
            <w:tcBorders>
              <w:top w:val="nil"/>
              <w:left w:val="single" w:sz="4" w:space="0" w:color="auto"/>
              <w:bottom w:val="single" w:sz="4" w:space="0" w:color="auto"/>
              <w:right w:val="single" w:sz="4" w:space="0" w:color="auto"/>
            </w:tcBorders>
            <w:shd w:val="clear" w:color="auto" w:fill="auto"/>
            <w:vAlign w:val="center"/>
            <w:hideMark/>
          </w:tcPr>
          <w:p w:rsidR="00D43F00" w:rsidRPr="00BB1F5F" w:rsidRDefault="00D43F00" w:rsidP="00D43F00">
            <w:pPr>
              <w:widowControl/>
              <w:adjustRightInd/>
              <w:spacing w:before="0" w:after="0"/>
              <w:ind w:firstLine="0"/>
              <w:jc w:val="left"/>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02-КВР-ТК-9 - 02-КВР-ТК-10</w:t>
            </w:r>
          </w:p>
        </w:tc>
        <w:tc>
          <w:tcPr>
            <w:tcW w:w="616" w:type="pct"/>
            <w:tcBorders>
              <w:top w:val="nil"/>
              <w:left w:val="nil"/>
              <w:bottom w:val="single" w:sz="4" w:space="0" w:color="auto"/>
              <w:right w:val="single" w:sz="4" w:space="0" w:color="auto"/>
            </w:tcBorders>
            <w:shd w:val="clear" w:color="auto" w:fill="auto"/>
            <w:vAlign w:val="center"/>
            <w:hideMark/>
          </w:tcPr>
          <w:p w:rsidR="00D43F00" w:rsidRPr="00BB1F5F" w:rsidRDefault="00D43F00" w:rsidP="00D43F00">
            <w:pPr>
              <w:widowControl/>
              <w:adjustRightInd/>
              <w:spacing w:before="0" w:after="0"/>
              <w:ind w:firstLine="0"/>
              <w:jc w:val="center"/>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150</w:t>
            </w:r>
          </w:p>
        </w:tc>
        <w:tc>
          <w:tcPr>
            <w:tcW w:w="541" w:type="pct"/>
            <w:tcBorders>
              <w:top w:val="nil"/>
              <w:left w:val="nil"/>
              <w:bottom w:val="single" w:sz="4" w:space="0" w:color="auto"/>
              <w:right w:val="single" w:sz="4" w:space="0" w:color="auto"/>
            </w:tcBorders>
            <w:shd w:val="clear" w:color="auto" w:fill="auto"/>
            <w:vAlign w:val="center"/>
            <w:hideMark/>
          </w:tcPr>
          <w:p w:rsidR="00D43F00" w:rsidRPr="00BB1F5F" w:rsidRDefault="00D43F00" w:rsidP="00D43F00">
            <w:pPr>
              <w:widowControl/>
              <w:adjustRightInd/>
              <w:spacing w:before="0" w:after="0"/>
              <w:ind w:firstLine="0"/>
              <w:jc w:val="center"/>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42</w:t>
            </w:r>
          </w:p>
        </w:tc>
        <w:tc>
          <w:tcPr>
            <w:tcW w:w="970" w:type="pct"/>
            <w:tcBorders>
              <w:top w:val="nil"/>
              <w:left w:val="nil"/>
              <w:bottom w:val="single" w:sz="4" w:space="0" w:color="auto"/>
              <w:right w:val="single" w:sz="4" w:space="0" w:color="auto"/>
            </w:tcBorders>
            <w:shd w:val="clear" w:color="auto" w:fill="auto"/>
            <w:vAlign w:val="center"/>
            <w:hideMark/>
          </w:tcPr>
          <w:p w:rsidR="00D43F00" w:rsidRPr="00BB1F5F" w:rsidRDefault="00D43F00" w:rsidP="00D43F00">
            <w:pPr>
              <w:widowControl/>
              <w:adjustRightInd/>
              <w:spacing w:before="0" w:after="0"/>
              <w:ind w:firstLine="0"/>
              <w:jc w:val="center"/>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20</w:t>
            </w:r>
            <w:r>
              <w:rPr>
                <w:rFonts w:eastAsia="Times New Roman" w:cs="Arial"/>
                <w:color w:val="000000"/>
                <w:spacing w:val="0"/>
                <w:sz w:val="18"/>
                <w:szCs w:val="18"/>
                <w:lang w:eastAsia="ru-RU"/>
              </w:rPr>
              <w:t>24</w:t>
            </w:r>
          </w:p>
        </w:tc>
      </w:tr>
      <w:tr w:rsidR="00D43F00" w:rsidRPr="00BB1F5F" w:rsidTr="00C874D5">
        <w:trPr>
          <w:trHeight w:val="405"/>
        </w:trPr>
        <w:tc>
          <w:tcPr>
            <w:tcW w:w="2873" w:type="pct"/>
            <w:tcBorders>
              <w:top w:val="nil"/>
              <w:left w:val="single" w:sz="4" w:space="0" w:color="auto"/>
              <w:bottom w:val="single" w:sz="4" w:space="0" w:color="auto"/>
              <w:right w:val="single" w:sz="4" w:space="0" w:color="auto"/>
            </w:tcBorders>
            <w:shd w:val="clear" w:color="auto" w:fill="auto"/>
            <w:vAlign w:val="center"/>
            <w:hideMark/>
          </w:tcPr>
          <w:p w:rsidR="00D43F00" w:rsidRPr="00BB1F5F" w:rsidRDefault="00D43F00" w:rsidP="00D43F00">
            <w:pPr>
              <w:widowControl/>
              <w:adjustRightInd/>
              <w:spacing w:before="0" w:after="0"/>
              <w:ind w:firstLine="0"/>
              <w:jc w:val="left"/>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02-ИП-1 - 02-КВР-ТК-24</w:t>
            </w:r>
          </w:p>
        </w:tc>
        <w:tc>
          <w:tcPr>
            <w:tcW w:w="616" w:type="pct"/>
            <w:tcBorders>
              <w:top w:val="nil"/>
              <w:left w:val="nil"/>
              <w:bottom w:val="single" w:sz="4" w:space="0" w:color="auto"/>
              <w:right w:val="single" w:sz="4" w:space="0" w:color="auto"/>
            </w:tcBorders>
            <w:shd w:val="clear" w:color="auto" w:fill="auto"/>
            <w:vAlign w:val="center"/>
            <w:hideMark/>
          </w:tcPr>
          <w:p w:rsidR="00D43F00" w:rsidRPr="00BB1F5F" w:rsidRDefault="00D43F00" w:rsidP="00D43F00">
            <w:pPr>
              <w:widowControl/>
              <w:adjustRightInd/>
              <w:spacing w:before="0" w:after="0"/>
              <w:ind w:firstLine="0"/>
              <w:jc w:val="center"/>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100</w:t>
            </w:r>
          </w:p>
        </w:tc>
        <w:tc>
          <w:tcPr>
            <w:tcW w:w="541" w:type="pct"/>
            <w:tcBorders>
              <w:top w:val="nil"/>
              <w:left w:val="nil"/>
              <w:bottom w:val="single" w:sz="4" w:space="0" w:color="auto"/>
              <w:right w:val="single" w:sz="4" w:space="0" w:color="auto"/>
            </w:tcBorders>
            <w:shd w:val="clear" w:color="auto" w:fill="auto"/>
            <w:vAlign w:val="center"/>
            <w:hideMark/>
          </w:tcPr>
          <w:p w:rsidR="00D43F00" w:rsidRPr="00BB1F5F" w:rsidRDefault="00D43F00" w:rsidP="00D43F00">
            <w:pPr>
              <w:widowControl/>
              <w:adjustRightInd/>
              <w:spacing w:before="0" w:after="0"/>
              <w:ind w:firstLine="0"/>
              <w:jc w:val="center"/>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15</w:t>
            </w:r>
          </w:p>
        </w:tc>
        <w:tc>
          <w:tcPr>
            <w:tcW w:w="970" w:type="pct"/>
            <w:tcBorders>
              <w:top w:val="nil"/>
              <w:left w:val="nil"/>
              <w:bottom w:val="single" w:sz="4" w:space="0" w:color="auto"/>
              <w:right w:val="single" w:sz="4" w:space="0" w:color="auto"/>
            </w:tcBorders>
            <w:shd w:val="clear" w:color="auto" w:fill="auto"/>
            <w:vAlign w:val="center"/>
            <w:hideMark/>
          </w:tcPr>
          <w:p w:rsidR="00D43F00" w:rsidRPr="00BB1F5F" w:rsidRDefault="00D43F00" w:rsidP="00D43F00">
            <w:pPr>
              <w:widowControl/>
              <w:adjustRightInd/>
              <w:spacing w:before="0" w:after="0"/>
              <w:ind w:firstLine="0"/>
              <w:jc w:val="center"/>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202</w:t>
            </w:r>
            <w:r>
              <w:rPr>
                <w:rFonts w:eastAsia="Times New Roman" w:cs="Arial"/>
                <w:color w:val="000000"/>
                <w:spacing w:val="0"/>
                <w:sz w:val="18"/>
                <w:szCs w:val="18"/>
                <w:lang w:eastAsia="ru-RU"/>
              </w:rPr>
              <w:t>5</w:t>
            </w:r>
          </w:p>
        </w:tc>
      </w:tr>
      <w:tr w:rsidR="00D43F00" w:rsidRPr="00BB1F5F" w:rsidTr="00C874D5">
        <w:trPr>
          <w:trHeight w:val="405"/>
        </w:trPr>
        <w:tc>
          <w:tcPr>
            <w:tcW w:w="2873" w:type="pct"/>
            <w:tcBorders>
              <w:top w:val="nil"/>
              <w:left w:val="single" w:sz="4" w:space="0" w:color="auto"/>
              <w:bottom w:val="single" w:sz="4" w:space="0" w:color="auto"/>
              <w:right w:val="single" w:sz="4" w:space="0" w:color="auto"/>
            </w:tcBorders>
            <w:shd w:val="clear" w:color="auto" w:fill="auto"/>
            <w:vAlign w:val="center"/>
            <w:hideMark/>
          </w:tcPr>
          <w:p w:rsidR="00D43F00" w:rsidRPr="00BB1F5F" w:rsidRDefault="00D43F00" w:rsidP="00D43F00">
            <w:pPr>
              <w:widowControl/>
              <w:adjustRightInd/>
              <w:spacing w:before="0" w:after="0"/>
              <w:ind w:firstLine="0"/>
              <w:jc w:val="left"/>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02-КВР-ТК-1 - 02-КВР-ТК-32</w:t>
            </w:r>
          </w:p>
        </w:tc>
        <w:tc>
          <w:tcPr>
            <w:tcW w:w="616" w:type="pct"/>
            <w:tcBorders>
              <w:top w:val="nil"/>
              <w:left w:val="nil"/>
              <w:bottom w:val="single" w:sz="4" w:space="0" w:color="auto"/>
              <w:right w:val="single" w:sz="4" w:space="0" w:color="auto"/>
            </w:tcBorders>
            <w:shd w:val="clear" w:color="auto" w:fill="auto"/>
            <w:vAlign w:val="center"/>
            <w:hideMark/>
          </w:tcPr>
          <w:p w:rsidR="00D43F00" w:rsidRPr="00BB1F5F" w:rsidRDefault="00D43F00" w:rsidP="00D43F00">
            <w:pPr>
              <w:widowControl/>
              <w:adjustRightInd/>
              <w:spacing w:before="0" w:after="0"/>
              <w:ind w:firstLine="0"/>
              <w:jc w:val="center"/>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100</w:t>
            </w:r>
          </w:p>
        </w:tc>
        <w:tc>
          <w:tcPr>
            <w:tcW w:w="541" w:type="pct"/>
            <w:tcBorders>
              <w:top w:val="nil"/>
              <w:left w:val="nil"/>
              <w:bottom w:val="single" w:sz="4" w:space="0" w:color="auto"/>
              <w:right w:val="single" w:sz="4" w:space="0" w:color="auto"/>
            </w:tcBorders>
            <w:shd w:val="clear" w:color="auto" w:fill="auto"/>
            <w:vAlign w:val="center"/>
            <w:hideMark/>
          </w:tcPr>
          <w:p w:rsidR="00D43F00" w:rsidRPr="00BB1F5F" w:rsidRDefault="00D43F00" w:rsidP="00D43F00">
            <w:pPr>
              <w:widowControl/>
              <w:adjustRightInd/>
              <w:spacing w:before="0" w:after="0"/>
              <w:ind w:firstLine="0"/>
              <w:jc w:val="center"/>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148</w:t>
            </w:r>
          </w:p>
        </w:tc>
        <w:tc>
          <w:tcPr>
            <w:tcW w:w="970" w:type="pct"/>
            <w:tcBorders>
              <w:top w:val="nil"/>
              <w:left w:val="nil"/>
              <w:bottom w:val="single" w:sz="4" w:space="0" w:color="auto"/>
              <w:right w:val="single" w:sz="4" w:space="0" w:color="auto"/>
            </w:tcBorders>
            <w:shd w:val="clear" w:color="auto" w:fill="auto"/>
            <w:vAlign w:val="center"/>
            <w:hideMark/>
          </w:tcPr>
          <w:p w:rsidR="00D43F00" w:rsidRPr="00BB1F5F" w:rsidRDefault="00D43F00" w:rsidP="00D43F00">
            <w:pPr>
              <w:widowControl/>
              <w:adjustRightInd/>
              <w:spacing w:before="0" w:after="0"/>
              <w:ind w:firstLine="0"/>
              <w:jc w:val="center"/>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202</w:t>
            </w:r>
            <w:r>
              <w:rPr>
                <w:rFonts w:eastAsia="Times New Roman" w:cs="Arial"/>
                <w:color w:val="000000"/>
                <w:spacing w:val="0"/>
                <w:sz w:val="18"/>
                <w:szCs w:val="18"/>
                <w:lang w:eastAsia="ru-RU"/>
              </w:rPr>
              <w:t>3</w:t>
            </w:r>
          </w:p>
        </w:tc>
      </w:tr>
      <w:tr w:rsidR="00D43F00" w:rsidRPr="00BB1F5F" w:rsidTr="00C874D5">
        <w:trPr>
          <w:trHeight w:val="405"/>
        </w:trPr>
        <w:tc>
          <w:tcPr>
            <w:tcW w:w="2873" w:type="pct"/>
            <w:tcBorders>
              <w:top w:val="nil"/>
              <w:left w:val="single" w:sz="4" w:space="0" w:color="auto"/>
              <w:bottom w:val="single" w:sz="4" w:space="0" w:color="auto"/>
              <w:right w:val="single" w:sz="4" w:space="0" w:color="auto"/>
            </w:tcBorders>
            <w:shd w:val="clear" w:color="auto" w:fill="auto"/>
            <w:vAlign w:val="center"/>
            <w:hideMark/>
          </w:tcPr>
          <w:p w:rsidR="00D43F00" w:rsidRPr="00BB1F5F" w:rsidRDefault="00D43F00" w:rsidP="00D43F00">
            <w:pPr>
              <w:widowControl/>
              <w:adjustRightInd/>
              <w:spacing w:before="0" w:after="0"/>
              <w:ind w:firstLine="0"/>
              <w:jc w:val="left"/>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02-КВР-ТК-15 - 02-КВР-ТК-16</w:t>
            </w:r>
          </w:p>
        </w:tc>
        <w:tc>
          <w:tcPr>
            <w:tcW w:w="616" w:type="pct"/>
            <w:tcBorders>
              <w:top w:val="nil"/>
              <w:left w:val="nil"/>
              <w:bottom w:val="single" w:sz="4" w:space="0" w:color="auto"/>
              <w:right w:val="single" w:sz="4" w:space="0" w:color="auto"/>
            </w:tcBorders>
            <w:shd w:val="clear" w:color="auto" w:fill="auto"/>
            <w:vAlign w:val="center"/>
            <w:hideMark/>
          </w:tcPr>
          <w:p w:rsidR="00D43F00" w:rsidRPr="00BB1F5F" w:rsidRDefault="00D43F00" w:rsidP="00D43F00">
            <w:pPr>
              <w:widowControl/>
              <w:adjustRightInd/>
              <w:spacing w:before="0" w:after="0"/>
              <w:ind w:firstLine="0"/>
              <w:jc w:val="center"/>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100</w:t>
            </w:r>
          </w:p>
        </w:tc>
        <w:tc>
          <w:tcPr>
            <w:tcW w:w="541" w:type="pct"/>
            <w:tcBorders>
              <w:top w:val="nil"/>
              <w:left w:val="nil"/>
              <w:bottom w:val="single" w:sz="4" w:space="0" w:color="auto"/>
              <w:right w:val="single" w:sz="4" w:space="0" w:color="auto"/>
            </w:tcBorders>
            <w:shd w:val="clear" w:color="auto" w:fill="auto"/>
            <w:vAlign w:val="center"/>
            <w:hideMark/>
          </w:tcPr>
          <w:p w:rsidR="00D43F00" w:rsidRPr="00BB1F5F" w:rsidRDefault="00D43F00" w:rsidP="00D43F00">
            <w:pPr>
              <w:widowControl/>
              <w:adjustRightInd/>
              <w:spacing w:before="0" w:after="0"/>
              <w:ind w:firstLine="0"/>
              <w:jc w:val="center"/>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40</w:t>
            </w:r>
          </w:p>
        </w:tc>
        <w:tc>
          <w:tcPr>
            <w:tcW w:w="970" w:type="pct"/>
            <w:tcBorders>
              <w:top w:val="nil"/>
              <w:left w:val="nil"/>
              <w:bottom w:val="single" w:sz="4" w:space="0" w:color="auto"/>
              <w:right w:val="single" w:sz="4" w:space="0" w:color="auto"/>
            </w:tcBorders>
            <w:shd w:val="clear" w:color="auto" w:fill="auto"/>
            <w:vAlign w:val="center"/>
            <w:hideMark/>
          </w:tcPr>
          <w:p w:rsidR="00D43F00" w:rsidRPr="00BB1F5F" w:rsidRDefault="00D43F00" w:rsidP="00D43F00">
            <w:pPr>
              <w:widowControl/>
              <w:adjustRightInd/>
              <w:spacing w:before="0" w:after="0"/>
              <w:ind w:firstLine="0"/>
              <w:jc w:val="center"/>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2026</w:t>
            </w:r>
          </w:p>
        </w:tc>
      </w:tr>
      <w:tr w:rsidR="00D43F00" w:rsidRPr="00BB1F5F" w:rsidTr="00C874D5">
        <w:trPr>
          <w:trHeight w:val="405"/>
        </w:trPr>
        <w:tc>
          <w:tcPr>
            <w:tcW w:w="2873" w:type="pct"/>
            <w:tcBorders>
              <w:top w:val="nil"/>
              <w:left w:val="single" w:sz="4" w:space="0" w:color="auto"/>
              <w:bottom w:val="single" w:sz="4" w:space="0" w:color="auto"/>
              <w:right w:val="single" w:sz="4" w:space="0" w:color="auto"/>
            </w:tcBorders>
            <w:shd w:val="clear" w:color="auto" w:fill="auto"/>
            <w:vAlign w:val="center"/>
            <w:hideMark/>
          </w:tcPr>
          <w:p w:rsidR="00D43F00" w:rsidRPr="00BB1F5F" w:rsidRDefault="00D43F00" w:rsidP="00D43F00">
            <w:pPr>
              <w:widowControl/>
              <w:adjustRightInd/>
              <w:spacing w:before="0" w:after="0"/>
              <w:ind w:firstLine="0"/>
              <w:jc w:val="left"/>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02-КВР-ТК-17 - 02-КВР-ТК-18</w:t>
            </w:r>
          </w:p>
        </w:tc>
        <w:tc>
          <w:tcPr>
            <w:tcW w:w="616" w:type="pct"/>
            <w:tcBorders>
              <w:top w:val="nil"/>
              <w:left w:val="nil"/>
              <w:bottom w:val="single" w:sz="4" w:space="0" w:color="auto"/>
              <w:right w:val="single" w:sz="4" w:space="0" w:color="auto"/>
            </w:tcBorders>
            <w:shd w:val="clear" w:color="auto" w:fill="auto"/>
            <w:vAlign w:val="center"/>
            <w:hideMark/>
          </w:tcPr>
          <w:p w:rsidR="00D43F00" w:rsidRPr="00BB1F5F" w:rsidRDefault="00D43F00" w:rsidP="00D43F00">
            <w:pPr>
              <w:widowControl/>
              <w:adjustRightInd/>
              <w:spacing w:before="0" w:after="0"/>
              <w:ind w:firstLine="0"/>
              <w:jc w:val="center"/>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100</w:t>
            </w:r>
          </w:p>
        </w:tc>
        <w:tc>
          <w:tcPr>
            <w:tcW w:w="541" w:type="pct"/>
            <w:tcBorders>
              <w:top w:val="nil"/>
              <w:left w:val="nil"/>
              <w:bottom w:val="single" w:sz="4" w:space="0" w:color="auto"/>
              <w:right w:val="single" w:sz="4" w:space="0" w:color="auto"/>
            </w:tcBorders>
            <w:shd w:val="clear" w:color="auto" w:fill="auto"/>
            <w:vAlign w:val="center"/>
            <w:hideMark/>
          </w:tcPr>
          <w:p w:rsidR="00D43F00" w:rsidRPr="00BB1F5F" w:rsidRDefault="00D43F00" w:rsidP="00D43F00">
            <w:pPr>
              <w:widowControl/>
              <w:adjustRightInd/>
              <w:spacing w:before="0" w:after="0"/>
              <w:ind w:firstLine="0"/>
              <w:jc w:val="center"/>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52</w:t>
            </w:r>
          </w:p>
        </w:tc>
        <w:tc>
          <w:tcPr>
            <w:tcW w:w="970" w:type="pct"/>
            <w:tcBorders>
              <w:top w:val="nil"/>
              <w:left w:val="nil"/>
              <w:bottom w:val="single" w:sz="4" w:space="0" w:color="auto"/>
              <w:right w:val="single" w:sz="4" w:space="0" w:color="auto"/>
            </w:tcBorders>
            <w:shd w:val="clear" w:color="auto" w:fill="auto"/>
            <w:vAlign w:val="center"/>
            <w:hideMark/>
          </w:tcPr>
          <w:p w:rsidR="00D43F00" w:rsidRPr="00BB1F5F" w:rsidRDefault="00D43F00" w:rsidP="00D43F00">
            <w:pPr>
              <w:widowControl/>
              <w:adjustRightInd/>
              <w:spacing w:before="0" w:after="0"/>
              <w:ind w:firstLine="0"/>
              <w:jc w:val="center"/>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2025</w:t>
            </w:r>
          </w:p>
        </w:tc>
      </w:tr>
      <w:tr w:rsidR="00D43F00" w:rsidRPr="00BB1F5F" w:rsidTr="00C874D5">
        <w:trPr>
          <w:trHeight w:val="405"/>
        </w:trPr>
        <w:tc>
          <w:tcPr>
            <w:tcW w:w="2873" w:type="pct"/>
            <w:tcBorders>
              <w:top w:val="nil"/>
              <w:left w:val="single" w:sz="4" w:space="0" w:color="auto"/>
              <w:bottom w:val="single" w:sz="4" w:space="0" w:color="auto"/>
              <w:right w:val="single" w:sz="4" w:space="0" w:color="auto"/>
            </w:tcBorders>
            <w:shd w:val="clear" w:color="auto" w:fill="auto"/>
            <w:vAlign w:val="center"/>
            <w:hideMark/>
          </w:tcPr>
          <w:p w:rsidR="00D43F00" w:rsidRPr="00BB1F5F" w:rsidRDefault="00D43F00" w:rsidP="00D43F00">
            <w:pPr>
              <w:widowControl/>
              <w:adjustRightInd/>
              <w:spacing w:before="0" w:after="0"/>
              <w:ind w:firstLine="0"/>
              <w:jc w:val="left"/>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02-КВР-ТК-18 - 02-КВР-ТК-19</w:t>
            </w:r>
          </w:p>
        </w:tc>
        <w:tc>
          <w:tcPr>
            <w:tcW w:w="616" w:type="pct"/>
            <w:tcBorders>
              <w:top w:val="nil"/>
              <w:left w:val="nil"/>
              <w:bottom w:val="single" w:sz="4" w:space="0" w:color="auto"/>
              <w:right w:val="single" w:sz="4" w:space="0" w:color="auto"/>
            </w:tcBorders>
            <w:shd w:val="clear" w:color="auto" w:fill="auto"/>
            <w:vAlign w:val="center"/>
            <w:hideMark/>
          </w:tcPr>
          <w:p w:rsidR="00D43F00" w:rsidRPr="00BB1F5F" w:rsidRDefault="00D43F00" w:rsidP="00D43F00">
            <w:pPr>
              <w:widowControl/>
              <w:adjustRightInd/>
              <w:spacing w:before="0" w:after="0"/>
              <w:ind w:firstLine="0"/>
              <w:jc w:val="center"/>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100</w:t>
            </w:r>
          </w:p>
        </w:tc>
        <w:tc>
          <w:tcPr>
            <w:tcW w:w="541" w:type="pct"/>
            <w:tcBorders>
              <w:top w:val="nil"/>
              <w:left w:val="nil"/>
              <w:bottom w:val="single" w:sz="4" w:space="0" w:color="auto"/>
              <w:right w:val="single" w:sz="4" w:space="0" w:color="auto"/>
            </w:tcBorders>
            <w:shd w:val="clear" w:color="auto" w:fill="auto"/>
            <w:vAlign w:val="center"/>
            <w:hideMark/>
          </w:tcPr>
          <w:p w:rsidR="00D43F00" w:rsidRPr="00BB1F5F" w:rsidRDefault="00D43F00" w:rsidP="00D43F00">
            <w:pPr>
              <w:widowControl/>
              <w:adjustRightInd/>
              <w:spacing w:before="0" w:after="0"/>
              <w:ind w:firstLine="0"/>
              <w:jc w:val="center"/>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44</w:t>
            </w:r>
          </w:p>
        </w:tc>
        <w:tc>
          <w:tcPr>
            <w:tcW w:w="970" w:type="pct"/>
            <w:tcBorders>
              <w:top w:val="nil"/>
              <w:left w:val="nil"/>
              <w:bottom w:val="single" w:sz="4" w:space="0" w:color="auto"/>
              <w:right w:val="single" w:sz="4" w:space="0" w:color="auto"/>
            </w:tcBorders>
            <w:shd w:val="clear" w:color="auto" w:fill="auto"/>
            <w:vAlign w:val="center"/>
            <w:hideMark/>
          </w:tcPr>
          <w:p w:rsidR="00D43F00" w:rsidRPr="00BB1F5F" w:rsidRDefault="00D43F00" w:rsidP="00D43F00">
            <w:pPr>
              <w:widowControl/>
              <w:adjustRightInd/>
              <w:spacing w:before="0" w:after="0"/>
              <w:ind w:firstLine="0"/>
              <w:jc w:val="center"/>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2024</w:t>
            </w:r>
          </w:p>
        </w:tc>
      </w:tr>
      <w:tr w:rsidR="00D43F00" w:rsidRPr="00BB1F5F" w:rsidTr="00C874D5">
        <w:trPr>
          <w:trHeight w:val="405"/>
        </w:trPr>
        <w:tc>
          <w:tcPr>
            <w:tcW w:w="2873" w:type="pct"/>
            <w:tcBorders>
              <w:top w:val="nil"/>
              <w:left w:val="single" w:sz="4" w:space="0" w:color="auto"/>
              <w:bottom w:val="single" w:sz="4" w:space="0" w:color="auto"/>
              <w:right w:val="single" w:sz="4" w:space="0" w:color="auto"/>
            </w:tcBorders>
            <w:shd w:val="clear" w:color="auto" w:fill="auto"/>
            <w:vAlign w:val="center"/>
            <w:hideMark/>
          </w:tcPr>
          <w:p w:rsidR="00D43F00" w:rsidRPr="00BB1F5F" w:rsidRDefault="00D43F00" w:rsidP="00D43F00">
            <w:pPr>
              <w:widowControl/>
              <w:adjustRightInd/>
              <w:spacing w:before="0" w:after="0"/>
              <w:ind w:firstLine="0"/>
              <w:jc w:val="left"/>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02-КВР-ТК-26 - 02-КВР-ТК-27</w:t>
            </w:r>
          </w:p>
        </w:tc>
        <w:tc>
          <w:tcPr>
            <w:tcW w:w="616" w:type="pct"/>
            <w:tcBorders>
              <w:top w:val="nil"/>
              <w:left w:val="nil"/>
              <w:bottom w:val="single" w:sz="4" w:space="0" w:color="auto"/>
              <w:right w:val="single" w:sz="4" w:space="0" w:color="auto"/>
            </w:tcBorders>
            <w:shd w:val="clear" w:color="auto" w:fill="auto"/>
            <w:vAlign w:val="center"/>
            <w:hideMark/>
          </w:tcPr>
          <w:p w:rsidR="00D43F00" w:rsidRPr="00BB1F5F" w:rsidRDefault="00D43F00" w:rsidP="00D43F00">
            <w:pPr>
              <w:widowControl/>
              <w:adjustRightInd/>
              <w:spacing w:before="0" w:after="0"/>
              <w:ind w:firstLine="0"/>
              <w:jc w:val="center"/>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70</w:t>
            </w:r>
          </w:p>
        </w:tc>
        <w:tc>
          <w:tcPr>
            <w:tcW w:w="541" w:type="pct"/>
            <w:tcBorders>
              <w:top w:val="nil"/>
              <w:left w:val="nil"/>
              <w:bottom w:val="single" w:sz="4" w:space="0" w:color="auto"/>
              <w:right w:val="single" w:sz="4" w:space="0" w:color="auto"/>
            </w:tcBorders>
            <w:shd w:val="clear" w:color="auto" w:fill="auto"/>
            <w:vAlign w:val="center"/>
            <w:hideMark/>
          </w:tcPr>
          <w:p w:rsidR="00D43F00" w:rsidRPr="00BB1F5F" w:rsidRDefault="00D43F00" w:rsidP="00D43F00">
            <w:pPr>
              <w:widowControl/>
              <w:adjustRightInd/>
              <w:spacing w:before="0" w:after="0"/>
              <w:ind w:firstLine="0"/>
              <w:jc w:val="center"/>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52</w:t>
            </w:r>
          </w:p>
        </w:tc>
        <w:tc>
          <w:tcPr>
            <w:tcW w:w="970" w:type="pct"/>
            <w:tcBorders>
              <w:top w:val="nil"/>
              <w:left w:val="nil"/>
              <w:bottom w:val="single" w:sz="4" w:space="0" w:color="auto"/>
              <w:right w:val="single" w:sz="4" w:space="0" w:color="auto"/>
            </w:tcBorders>
            <w:shd w:val="clear" w:color="auto" w:fill="auto"/>
            <w:vAlign w:val="center"/>
            <w:hideMark/>
          </w:tcPr>
          <w:p w:rsidR="00D43F00" w:rsidRPr="00BB1F5F" w:rsidRDefault="00D43F00" w:rsidP="00D43F00">
            <w:pPr>
              <w:widowControl/>
              <w:adjustRightInd/>
              <w:spacing w:before="0" w:after="0"/>
              <w:ind w:firstLine="0"/>
              <w:jc w:val="center"/>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2024</w:t>
            </w:r>
          </w:p>
        </w:tc>
      </w:tr>
      <w:tr w:rsidR="00D43F00" w:rsidRPr="00BB1F5F" w:rsidTr="00C874D5">
        <w:trPr>
          <w:trHeight w:val="405"/>
        </w:trPr>
        <w:tc>
          <w:tcPr>
            <w:tcW w:w="2873" w:type="pct"/>
            <w:tcBorders>
              <w:top w:val="nil"/>
              <w:left w:val="single" w:sz="4" w:space="0" w:color="auto"/>
              <w:bottom w:val="single" w:sz="4" w:space="0" w:color="auto"/>
              <w:right w:val="single" w:sz="4" w:space="0" w:color="auto"/>
            </w:tcBorders>
            <w:shd w:val="clear" w:color="auto" w:fill="auto"/>
            <w:vAlign w:val="center"/>
            <w:hideMark/>
          </w:tcPr>
          <w:p w:rsidR="00D43F00" w:rsidRPr="00BB1F5F" w:rsidRDefault="00D43F00" w:rsidP="00D43F00">
            <w:pPr>
              <w:widowControl/>
              <w:adjustRightInd/>
              <w:spacing w:before="0" w:after="0"/>
              <w:ind w:firstLine="0"/>
              <w:jc w:val="left"/>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02-КВР-ТК-27 - 02-КВР-ТК-28</w:t>
            </w:r>
          </w:p>
        </w:tc>
        <w:tc>
          <w:tcPr>
            <w:tcW w:w="616" w:type="pct"/>
            <w:tcBorders>
              <w:top w:val="nil"/>
              <w:left w:val="nil"/>
              <w:bottom w:val="single" w:sz="4" w:space="0" w:color="auto"/>
              <w:right w:val="single" w:sz="4" w:space="0" w:color="auto"/>
            </w:tcBorders>
            <w:shd w:val="clear" w:color="auto" w:fill="auto"/>
            <w:vAlign w:val="center"/>
            <w:hideMark/>
          </w:tcPr>
          <w:p w:rsidR="00D43F00" w:rsidRPr="00BB1F5F" w:rsidRDefault="00D43F00" w:rsidP="00D43F00">
            <w:pPr>
              <w:widowControl/>
              <w:adjustRightInd/>
              <w:spacing w:before="0" w:after="0"/>
              <w:ind w:firstLine="0"/>
              <w:jc w:val="center"/>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70</w:t>
            </w:r>
          </w:p>
        </w:tc>
        <w:tc>
          <w:tcPr>
            <w:tcW w:w="541" w:type="pct"/>
            <w:tcBorders>
              <w:top w:val="nil"/>
              <w:left w:val="nil"/>
              <w:bottom w:val="single" w:sz="4" w:space="0" w:color="auto"/>
              <w:right w:val="single" w:sz="4" w:space="0" w:color="auto"/>
            </w:tcBorders>
            <w:shd w:val="clear" w:color="auto" w:fill="auto"/>
            <w:vAlign w:val="center"/>
            <w:hideMark/>
          </w:tcPr>
          <w:p w:rsidR="00D43F00" w:rsidRPr="00BB1F5F" w:rsidRDefault="00D43F00" w:rsidP="00D43F00">
            <w:pPr>
              <w:widowControl/>
              <w:adjustRightInd/>
              <w:spacing w:before="0" w:after="0"/>
              <w:ind w:firstLine="0"/>
              <w:jc w:val="center"/>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55</w:t>
            </w:r>
          </w:p>
        </w:tc>
        <w:tc>
          <w:tcPr>
            <w:tcW w:w="970" w:type="pct"/>
            <w:tcBorders>
              <w:top w:val="nil"/>
              <w:left w:val="nil"/>
              <w:bottom w:val="single" w:sz="4" w:space="0" w:color="auto"/>
              <w:right w:val="single" w:sz="4" w:space="0" w:color="auto"/>
            </w:tcBorders>
            <w:shd w:val="clear" w:color="auto" w:fill="auto"/>
            <w:vAlign w:val="center"/>
            <w:hideMark/>
          </w:tcPr>
          <w:p w:rsidR="00D43F00" w:rsidRPr="00BB1F5F" w:rsidRDefault="005D07A5" w:rsidP="00D43F00">
            <w:pPr>
              <w:widowControl/>
              <w:adjustRightInd/>
              <w:spacing w:before="0" w:after="0"/>
              <w:ind w:firstLine="0"/>
              <w:jc w:val="center"/>
              <w:textAlignment w:val="auto"/>
              <w:rPr>
                <w:rFonts w:eastAsia="Times New Roman" w:cs="Arial"/>
                <w:color w:val="000000"/>
                <w:spacing w:val="0"/>
                <w:sz w:val="18"/>
                <w:szCs w:val="18"/>
                <w:lang w:eastAsia="ru-RU"/>
              </w:rPr>
            </w:pPr>
            <w:r>
              <w:rPr>
                <w:rFonts w:eastAsia="Times New Roman" w:cs="Arial"/>
                <w:color w:val="000000"/>
                <w:spacing w:val="0"/>
                <w:sz w:val="18"/>
                <w:szCs w:val="18"/>
                <w:lang w:eastAsia="ru-RU"/>
              </w:rPr>
              <w:t>2025</w:t>
            </w:r>
          </w:p>
        </w:tc>
      </w:tr>
      <w:tr w:rsidR="00D43F00" w:rsidRPr="00BB1F5F" w:rsidTr="00C874D5">
        <w:trPr>
          <w:trHeight w:val="405"/>
        </w:trPr>
        <w:tc>
          <w:tcPr>
            <w:tcW w:w="2873" w:type="pct"/>
            <w:tcBorders>
              <w:top w:val="nil"/>
              <w:left w:val="single" w:sz="4" w:space="0" w:color="auto"/>
              <w:bottom w:val="single" w:sz="4" w:space="0" w:color="auto"/>
              <w:right w:val="single" w:sz="4" w:space="0" w:color="auto"/>
            </w:tcBorders>
            <w:shd w:val="clear" w:color="auto" w:fill="auto"/>
            <w:vAlign w:val="center"/>
            <w:hideMark/>
          </w:tcPr>
          <w:p w:rsidR="00D43F00" w:rsidRPr="00BB1F5F" w:rsidRDefault="00D43F00" w:rsidP="00D43F00">
            <w:pPr>
              <w:widowControl/>
              <w:adjustRightInd/>
              <w:spacing w:before="0" w:after="0"/>
              <w:ind w:firstLine="0"/>
              <w:jc w:val="left"/>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02-КВР-ТК-16 - 02-ТП-ОТ-ул. Береговая, 7</w:t>
            </w:r>
          </w:p>
        </w:tc>
        <w:tc>
          <w:tcPr>
            <w:tcW w:w="616" w:type="pct"/>
            <w:tcBorders>
              <w:top w:val="nil"/>
              <w:left w:val="nil"/>
              <w:bottom w:val="single" w:sz="4" w:space="0" w:color="auto"/>
              <w:right w:val="single" w:sz="4" w:space="0" w:color="auto"/>
            </w:tcBorders>
            <w:shd w:val="clear" w:color="auto" w:fill="auto"/>
            <w:vAlign w:val="center"/>
            <w:hideMark/>
          </w:tcPr>
          <w:p w:rsidR="00D43F00" w:rsidRPr="00BB1F5F" w:rsidRDefault="00D43F00" w:rsidP="00D43F00">
            <w:pPr>
              <w:widowControl/>
              <w:adjustRightInd/>
              <w:spacing w:before="0" w:after="0"/>
              <w:ind w:firstLine="0"/>
              <w:jc w:val="center"/>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50</w:t>
            </w:r>
          </w:p>
        </w:tc>
        <w:tc>
          <w:tcPr>
            <w:tcW w:w="541" w:type="pct"/>
            <w:tcBorders>
              <w:top w:val="nil"/>
              <w:left w:val="nil"/>
              <w:bottom w:val="single" w:sz="4" w:space="0" w:color="auto"/>
              <w:right w:val="single" w:sz="4" w:space="0" w:color="auto"/>
            </w:tcBorders>
            <w:shd w:val="clear" w:color="auto" w:fill="auto"/>
            <w:vAlign w:val="center"/>
            <w:hideMark/>
          </w:tcPr>
          <w:p w:rsidR="00D43F00" w:rsidRPr="00BB1F5F" w:rsidRDefault="00D43F00" w:rsidP="00D43F00">
            <w:pPr>
              <w:widowControl/>
              <w:adjustRightInd/>
              <w:spacing w:before="0" w:after="0"/>
              <w:ind w:firstLine="0"/>
              <w:jc w:val="center"/>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20</w:t>
            </w:r>
          </w:p>
        </w:tc>
        <w:tc>
          <w:tcPr>
            <w:tcW w:w="970" w:type="pct"/>
            <w:tcBorders>
              <w:top w:val="nil"/>
              <w:left w:val="nil"/>
              <w:bottom w:val="single" w:sz="4" w:space="0" w:color="auto"/>
              <w:right w:val="single" w:sz="4" w:space="0" w:color="auto"/>
            </w:tcBorders>
            <w:shd w:val="clear" w:color="auto" w:fill="auto"/>
            <w:vAlign w:val="center"/>
            <w:hideMark/>
          </w:tcPr>
          <w:p w:rsidR="00D43F00" w:rsidRPr="00BB1F5F" w:rsidRDefault="00D43F00" w:rsidP="005D07A5">
            <w:pPr>
              <w:widowControl/>
              <w:adjustRightInd/>
              <w:spacing w:before="0" w:after="0"/>
              <w:ind w:firstLine="0"/>
              <w:jc w:val="center"/>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202</w:t>
            </w:r>
            <w:r w:rsidR="005D07A5">
              <w:rPr>
                <w:rFonts w:eastAsia="Times New Roman" w:cs="Arial"/>
                <w:color w:val="000000"/>
                <w:spacing w:val="0"/>
                <w:sz w:val="18"/>
                <w:szCs w:val="18"/>
                <w:lang w:eastAsia="ru-RU"/>
              </w:rPr>
              <w:t>5</w:t>
            </w:r>
          </w:p>
        </w:tc>
      </w:tr>
      <w:tr w:rsidR="00D43F00" w:rsidRPr="00BB1F5F" w:rsidTr="00C874D5">
        <w:trPr>
          <w:trHeight w:val="405"/>
        </w:trPr>
        <w:tc>
          <w:tcPr>
            <w:tcW w:w="2873" w:type="pct"/>
            <w:tcBorders>
              <w:top w:val="nil"/>
              <w:left w:val="single" w:sz="4" w:space="0" w:color="auto"/>
              <w:bottom w:val="single" w:sz="4" w:space="0" w:color="auto"/>
              <w:right w:val="single" w:sz="4" w:space="0" w:color="auto"/>
            </w:tcBorders>
            <w:shd w:val="clear" w:color="auto" w:fill="auto"/>
            <w:vAlign w:val="center"/>
            <w:hideMark/>
          </w:tcPr>
          <w:p w:rsidR="00D43F00" w:rsidRPr="00BB1F5F" w:rsidRDefault="00D43F00" w:rsidP="00D43F00">
            <w:pPr>
              <w:widowControl/>
              <w:adjustRightInd/>
              <w:spacing w:before="0" w:after="0"/>
              <w:ind w:firstLine="0"/>
              <w:jc w:val="left"/>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02-КВР-ТК-17 - 02-ТП-ОТ-ул. Береговая, 9</w:t>
            </w:r>
          </w:p>
        </w:tc>
        <w:tc>
          <w:tcPr>
            <w:tcW w:w="616" w:type="pct"/>
            <w:tcBorders>
              <w:top w:val="nil"/>
              <w:left w:val="nil"/>
              <w:bottom w:val="single" w:sz="4" w:space="0" w:color="auto"/>
              <w:right w:val="single" w:sz="4" w:space="0" w:color="auto"/>
            </w:tcBorders>
            <w:shd w:val="clear" w:color="auto" w:fill="auto"/>
            <w:vAlign w:val="center"/>
            <w:hideMark/>
          </w:tcPr>
          <w:p w:rsidR="00D43F00" w:rsidRPr="00BB1F5F" w:rsidRDefault="00D43F00" w:rsidP="00D43F00">
            <w:pPr>
              <w:widowControl/>
              <w:adjustRightInd/>
              <w:spacing w:before="0" w:after="0"/>
              <w:ind w:firstLine="0"/>
              <w:jc w:val="center"/>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50</w:t>
            </w:r>
          </w:p>
        </w:tc>
        <w:tc>
          <w:tcPr>
            <w:tcW w:w="541" w:type="pct"/>
            <w:tcBorders>
              <w:top w:val="nil"/>
              <w:left w:val="nil"/>
              <w:bottom w:val="single" w:sz="4" w:space="0" w:color="auto"/>
              <w:right w:val="single" w:sz="4" w:space="0" w:color="auto"/>
            </w:tcBorders>
            <w:shd w:val="clear" w:color="auto" w:fill="auto"/>
            <w:vAlign w:val="center"/>
            <w:hideMark/>
          </w:tcPr>
          <w:p w:rsidR="00D43F00" w:rsidRPr="00BB1F5F" w:rsidRDefault="00D43F00" w:rsidP="00D43F00">
            <w:pPr>
              <w:widowControl/>
              <w:adjustRightInd/>
              <w:spacing w:before="0" w:after="0"/>
              <w:ind w:firstLine="0"/>
              <w:jc w:val="center"/>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30</w:t>
            </w:r>
          </w:p>
        </w:tc>
        <w:tc>
          <w:tcPr>
            <w:tcW w:w="970" w:type="pct"/>
            <w:tcBorders>
              <w:top w:val="nil"/>
              <w:left w:val="nil"/>
              <w:bottom w:val="single" w:sz="4" w:space="0" w:color="auto"/>
              <w:right w:val="single" w:sz="4" w:space="0" w:color="auto"/>
            </w:tcBorders>
            <w:shd w:val="clear" w:color="auto" w:fill="auto"/>
            <w:vAlign w:val="center"/>
            <w:hideMark/>
          </w:tcPr>
          <w:p w:rsidR="00D43F00" w:rsidRPr="00BB1F5F" w:rsidRDefault="00D43F00" w:rsidP="005D07A5">
            <w:pPr>
              <w:widowControl/>
              <w:adjustRightInd/>
              <w:spacing w:before="0" w:after="0"/>
              <w:ind w:firstLine="0"/>
              <w:jc w:val="center"/>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202</w:t>
            </w:r>
            <w:r w:rsidR="005D07A5">
              <w:rPr>
                <w:rFonts w:eastAsia="Times New Roman" w:cs="Arial"/>
                <w:color w:val="000000"/>
                <w:spacing w:val="0"/>
                <w:sz w:val="18"/>
                <w:szCs w:val="18"/>
                <w:lang w:eastAsia="ru-RU"/>
              </w:rPr>
              <w:t>5</w:t>
            </w:r>
          </w:p>
        </w:tc>
      </w:tr>
      <w:tr w:rsidR="00D43F00" w:rsidRPr="00BB1F5F" w:rsidTr="00C874D5">
        <w:trPr>
          <w:trHeight w:val="405"/>
        </w:trPr>
        <w:tc>
          <w:tcPr>
            <w:tcW w:w="2873" w:type="pct"/>
            <w:tcBorders>
              <w:top w:val="nil"/>
              <w:left w:val="single" w:sz="4" w:space="0" w:color="auto"/>
              <w:bottom w:val="single" w:sz="4" w:space="0" w:color="auto"/>
              <w:right w:val="single" w:sz="4" w:space="0" w:color="auto"/>
            </w:tcBorders>
            <w:shd w:val="clear" w:color="auto" w:fill="auto"/>
            <w:vAlign w:val="center"/>
            <w:hideMark/>
          </w:tcPr>
          <w:p w:rsidR="00D43F00" w:rsidRPr="00BB1F5F" w:rsidRDefault="00D43F00" w:rsidP="00D43F00">
            <w:pPr>
              <w:widowControl/>
              <w:adjustRightInd/>
              <w:spacing w:before="0" w:after="0"/>
              <w:ind w:firstLine="0"/>
              <w:jc w:val="left"/>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02-КВР-ТК-18 - 02-ТП-ОТ-ул. Береговая, 13</w:t>
            </w:r>
          </w:p>
        </w:tc>
        <w:tc>
          <w:tcPr>
            <w:tcW w:w="616" w:type="pct"/>
            <w:tcBorders>
              <w:top w:val="nil"/>
              <w:left w:val="nil"/>
              <w:bottom w:val="single" w:sz="4" w:space="0" w:color="auto"/>
              <w:right w:val="single" w:sz="4" w:space="0" w:color="auto"/>
            </w:tcBorders>
            <w:shd w:val="clear" w:color="auto" w:fill="auto"/>
            <w:vAlign w:val="center"/>
            <w:hideMark/>
          </w:tcPr>
          <w:p w:rsidR="00D43F00" w:rsidRPr="00BB1F5F" w:rsidRDefault="00D43F00" w:rsidP="00D43F00">
            <w:pPr>
              <w:widowControl/>
              <w:adjustRightInd/>
              <w:spacing w:before="0" w:after="0"/>
              <w:ind w:firstLine="0"/>
              <w:jc w:val="center"/>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50</w:t>
            </w:r>
          </w:p>
        </w:tc>
        <w:tc>
          <w:tcPr>
            <w:tcW w:w="541" w:type="pct"/>
            <w:tcBorders>
              <w:top w:val="nil"/>
              <w:left w:val="nil"/>
              <w:bottom w:val="single" w:sz="4" w:space="0" w:color="auto"/>
              <w:right w:val="single" w:sz="4" w:space="0" w:color="auto"/>
            </w:tcBorders>
            <w:shd w:val="clear" w:color="auto" w:fill="auto"/>
            <w:vAlign w:val="center"/>
            <w:hideMark/>
          </w:tcPr>
          <w:p w:rsidR="00D43F00" w:rsidRPr="00BB1F5F" w:rsidRDefault="00D43F00" w:rsidP="00D43F00">
            <w:pPr>
              <w:widowControl/>
              <w:adjustRightInd/>
              <w:spacing w:before="0" w:after="0"/>
              <w:ind w:firstLine="0"/>
              <w:jc w:val="center"/>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5</w:t>
            </w:r>
          </w:p>
        </w:tc>
        <w:tc>
          <w:tcPr>
            <w:tcW w:w="970" w:type="pct"/>
            <w:tcBorders>
              <w:top w:val="nil"/>
              <w:left w:val="nil"/>
              <w:bottom w:val="single" w:sz="4" w:space="0" w:color="auto"/>
              <w:right w:val="single" w:sz="4" w:space="0" w:color="auto"/>
            </w:tcBorders>
            <w:shd w:val="clear" w:color="auto" w:fill="auto"/>
            <w:vAlign w:val="center"/>
            <w:hideMark/>
          </w:tcPr>
          <w:p w:rsidR="00D43F00" w:rsidRPr="00BB1F5F" w:rsidRDefault="00D43F00" w:rsidP="005D07A5">
            <w:pPr>
              <w:widowControl/>
              <w:adjustRightInd/>
              <w:spacing w:before="0" w:after="0"/>
              <w:ind w:firstLine="0"/>
              <w:jc w:val="center"/>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202</w:t>
            </w:r>
            <w:r w:rsidR="005D07A5">
              <w:rPr>
                <w:rFonts w:eastAsia="Times New Roman" w:cs="Arial"/>
                <w:color w:val="000000"/>
                <w:spacing w:val="0"/>
                <w:sz w:val="18"/>
                <w:szCs w:val="18"/>
                <w:lang w:eastAsia="ru-RU"/>
              </w:rPr>
              <w:t>5</w:t>
            </w:r>
          </w:p>
        </w:tc>
      </w:tr>
      <w:tr w:rsidR="00D43F00" w:rsidRPr="00BB1F5F" w:rsidTr="00C874D5">
        <w:trPr>
          <w:trHeight w:val="405"/>
        </w:trPr>
        <w:tc>
          <w:tcPr>
            <w:tcW w:w="2873" w:type="pct"/>
            <w:tcBorders>
              <w:top w:val="nil"/>
              <w:left w:val="single" w:sz="4" w:space="0" w:color="auto"/>
              <w:bottom w:val="single" w:sz="4" w:space="0" w:color="auto"/>
              <w:right w:val="single" w:sz="4" w:space="0" w:color="auto"/>
            </w:tcBorders>
            <w:shd w:val="clear" w:color="auto" w:fill="auto"/>
            <w:vAlign w:val="center"/>
            <w:hideMark/>
          </w:tcPr>
          <w:p w:rsidR="00D43F00" w:rsidRPr="00BB1F5F" w:rsidRDefault="00D43F00" w:rsidP="00D43F00">
            <w:pPr>
              <w:widowControl/>
              <w:adjustRightInd/>
              <w:spacing w:before="0" w:after="0"/>
              <w:ind w:firstLine="0"/>
              <w:jc w:val="left"/>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02-КВР-ТК-19 - 02-ТП-ОТ-ул. Береговая, 15</w:t>
            </w:r>
          </w:p>
        </w:tc>
        <w:tc>
          <w:tcPr>
            <w:tcW w:w="616" w:type="pct"/>
            <w:tcBorders>
              <w:top w:val="nil"/>
              <w:left w:val="nil"/>
              <w:bottom w:val="single" w:sz="4" w:space="0" w:color="auto"/>
              <w:right w:val="single" w:sz="4" w:space="0" w:color="auto"/>
            </w:tcBorders>
            <w:shd w:val="clear" w:color="auto" w:fill="auto"/>
            <w:vAlign w:val="center"/>
            <w:hideMark/>
          </w:tcPr>
          <w:p w:rsidR="00D43F00" w:rsidRPr="00BB1F5F" w:rsidRDefault="00D43F00" w:rsidP="00D43F00">
            <w:pPr>
              <w:widowControl/>
              <w:adjustRightInd/>
              <w:spacing w:before="0" w:after="0"/>
              <w:ind w:firstLine="0"/>
              <w:jc w:val="center"/>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50</w:t>
            </w:r>
          </w:p>
        </w:tc>
        <w:tc>
          <w:tcPr>
            <w:tcW w:w="541" w:type="pct"/>
            <w:tcBorders>
              <w:top w:val="nil"/>
              <w:left w:val="nil"/>
              <w:bottom w:val="single" w:sz="4" w:space="0" w:color="auto"/>
              <w:right w:val="single" w:sz="4" w:space="0" w:color="auto"/>
            </w:tcBorders>
            <w:shd w:val="clear" w:color="auto" w:fill="auto"/>
            <w:vAlign w:val="center"/>
            <w:hideMark/>
          </w:tcPr>
          <w:p w:rsidR="00D43F00" w:rsidRPr="00BB1F5F" w:rsidRDefault="00D43F00" w:rsidP="00D43F00">
            <w:pPr>
              <w:widowControl/>
              <w:adjustRightInd/>
              <w:spacing w:before="0" w:after="0"/>
              <w:ind w:firstLine="0"/>
              <w:jc w:val="center"/>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10</w:t>
            </w:r>
          </w:p>
        </w:tc>
        <w:tc>
          <w:tcPr>
            <w:tcW w:w="970" w:type="pct"/>
            <w:tcBorders>
              <w:top w:val="nil"/>
              <w:left w:val="nil"/>
              <w:bottom w:val="single" w:sz="4" w:space="0" w:color="auto"/>
              <w:right w:val="single" w:sz="4" w:space="0" w:color="auto"/>
            </w:tcBorders>
            <w:shd w:val="clear" w:color="auto" w:fill="auto"/>
            <w:vAlign w:val="center"/>
            <w:hideMark/>
          </w:tcPr>
          <w:p w:rsidR="00D43F00" w:rsidRPr="00BB1F5F" w:rsidRDefault="00D43F00" w:rsidP="005D07A5">
            <w:pPr>
              <w:widowControl/>
              <w:adjustRightInd/>
              <w:spacing w:before="0" w:after="0"/>
              <w:ind w:firstLine="0"/>
              <w:jc w:val="center"/>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202</w:t>
            </w:r>
            <w:r w:rsidR="005D07A5">
              <w:rPr>
                <w:rFonts w:eastAsia="Times New Roman" w:cs="Arial"/>
                <w:color w:val="000000"/>
                <w:spacing w:val="0"/>
                <w:sz w:val="18"/>
                <w:szCs w:val="18"/>
                <w:lang w:eastAsia="ru-RU"/>
              </w:rPr>
              <w:t>5</w:t>
            </w:r>
          </w:p>
        </w:tc>
      </w:tr>
      <w:tr w:rsidR="00D43F00" w:rsidRPr="00BB1F5F" w:rsidTr="00C874D5">
        <w:trPr>
          <w:trHeight w:val="405"/>
        </w:trPr>
        <w:tc>
          <w:tcPr>
            <w:tcW w:w="2873" w:type="pct"/>
            <w:tcBorders>
              <w:top w:val="nil"/>
              <w:left w:val="single" w:sz="4" w:space="0" w:color="auto"/>
              <w:bottom w:val="single" w:sz="4" w:space="0" w:color="auto"/>
              <w:right w:val="single" w:sz="4" w:space="0" w:color="auto"/>
            </w:tcBorders>
            <w:shd w:val="clear" w:color="auto" w:fill="auto"/>
            <w:vAlign w:val="center"/>
            <w:hideMark/>
          </w:tcPr>
          <w:p w:rsidR="00D43F00" w:rsidRPr="00BB1F5F" w:rsidRDefault="00D43F00" w:rsidP="00D43F00">
            <w:pPr>
              <w:widowControl/>
              <w:adjustRightInd/>
              <w:spacing w:before="0" w:after="0"/>
              <w:ind w:firstLine="0"/>
              <w:jc w:val="left"/>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02-КВР-ТК-19 - 02-ТП-ОТ-ул. Береговая, 16</w:t>
            </w:r>
          </w:p>
        </w:tc>
        <w:tc>
          <w:tcPr>
            <w:tcW w:w="616" w:type="pct"/>
            <w:tcBorders>
              <w:top w:val="nil"/>
              <w:left w:val="nil"/>
              <w:bottom w:val="single" w:sz="4" w:space="0" w:color="auto"/>
              <w:right w:val="single" w:sz="4" w:space="0" w:color="auto"/>
            </w:tcBorders>
            <w:shd w:val="clear" w:color="auto" w:fill="auto"/>
            <w:vAlign w:val="center"/>
            <w:hideMark/>
          </w:tcPr>
          <w:p w:rsidR="00D43F00" w:rsidRPr="00BB1F5F" w:rsidRDefault="00D43F00" w:rsidP="00D43F00">
            <w:pPr>
              <w:widowControl/>
              <w:adjustRightInd/>
              <w:spacing w:before="0" w:after="0"/>
              <w:ind w:firstLine="0"/>
              <w:jc w:val="center"/>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50</w:t>
            </w:r>
          </w:p>
        </w:tc>
        <w:tc>
          <w:tcPr>
            <w:tcW w:w="541" w:type="pct"/>
            <w:tcBorders>
              <w:top w:val="nil"/>
              <w:left w:val="nil"/>
              <w:bottom w:val="single" w:sz="4" w:space="0" w:color="auto"/>
              <w:right w:val="single" w:sz="4" w:space="0" w:color="auto"/>
            </w:tcBorders>
            <w:shd w:val="clear" w:color="auto" w:fill="auto"/>
            <w:vAlign w:val="center"/>
            <w:hideMark/>
          </w:tcPr>
          <w:p w:rsidR="00D43F00" w:rsidRPr="00BB1F5F" w:rsidRDefault="00D43F00" w:rsidP="00D43F00">
            <w:pPr>
              <w:widowControl/>
              <w:adjustRightInd/>
              <w:spacing w:before="0" w:after="0"/>
              <w:ind w:firstLine="0"/>
              <w:jc w:val="center"/>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10</w:t>
            </w:r>
          </w:p>
        </w:tc>
        <w:tc>
          <w:tcPr>
            <w:tcW w:w="970" w:type="pct"/>
            <w:tcBorders>
              <w:top w:val="nil"/>
              <w:left w:val="nil"/>
              <w:bottom w:val="single" w:sz="4" w:space="0" w:color="auto"/>
              <w:right w:val="single" w:sz="4" w:space="0" w:color="auto"/>
            </w:tcBorders>
            <w:shd w:val="clear" w:color="auto" w:fill="auto"/>
            <w:vAlign w:val="center"/>
            <w:hideMark/>
          </w:tcPr>
          <w:p w:rsidR="00D43F00" w:rsidRPr="00BB1F5F" w:rsidRDefault="00D43F00" w:rsidP="005D07A5">
            <w:pPr>
              <w:widowControl/>
              <w:adjustRightInd/>
              <w:spacing w:before="0" w:after="0"/>
              <w:ind w:firstLine="0"/>
              <w:jc w:val="center"/>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202</w:t>
            </w:r>
            <w:r w:rsidR="005D07A5">
              <w:rPr>
                <w:rFonts w:eastAsia="Times New Roman" w:cs="Arial"/>
                <w:color w:val="000000"/>
                <w:spacing w:val="0"/>
                <w:sz w:val="18"/>
                <w:szCs w:val="18"/>
                <w:lang w:eastAsia="ru-RU"/>
              </w:rPr>
              <w:t>5</w:t>
            </w:r>
          </w:p>
        </w:tc>
      </w:tr>
      <w:tr w:rsidR="00D43F00" w:rsidRPr="00BB1F5F" w:rsidTr="00C874D5">
        <w:trPr>
          <w:trHeight w:val="405"/>
        </w:trPr>
        <w:tc>
          <w:tcPr>
            <w:tcW w:w="2873" w:type="pct"/>
            <w:tcBorders>
              <w:top w:val="nil"/>
              <w:left w:val="single" w:sz="4" w:space="0" w:color="auto"/>
              <w:bottom w:val="single" w:sz="4" w:space="0" w:color="auto"/>
              <w:right w:val="single" w:sz="4" w:space="0" w:color="auto"/>
            </w:tcBorders>
            <w:shd w:val="clear" w:color="auto" w:fill="auto"/>
            <w:vAlign w:val="center"/>
            <w:hideMark/>
          </w:tcPr>
          <w:p w:rsidR="00D43F00" w:rsidRPr="00BB1F5F" w:rsidRDefault="00D43F00" w:rsidP="00D43F00">
            <w:pPr>
              <w:widowControl/>
              <w:adjustRightInd/>
              <w:spacing w:before="0" w:after="0"/>
              <w:ind w:firstLine="0"/>
              <w:jc w:val="left"/>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02-КВР-ТК-21 - 02-ТП-ОТ-ЦРБ</w:t>
            </w:r>
          </w:p>
        </w:tc>
        <w:tc>
          <w:tcPr>
            <w:tcW w:w="616" w:type="pct"/>
            <w:tcBorders>
              <w:top w:val="nil"/>
              <w:left w:val="nil"/>
              <w:bottom w:val="single" w:sz="4" w:space="0" w:color="auto"/>
              <w:right w:val="single" w:sz="4" w:space="0" w:color="auto"/>
            </w:tcBorders>
            <w:shd w:val="clear" w:color="auto" w:fill="auto"/>
            <w:vAlign w:val="center"/>
            <w:hideMark/>
          </w:tcPr>
          <w:p w:rsidR="00D43F00" w:rsidRPr="00BB1F5F" w:rsidRDefault="00D43F00" w:rsidP="00D43F00">
            <w:pPr>
              <w:widowControl/>
              <w:adjustRightInd/>
              <w:spacing w:before="0" w:after="0"/>
              <w:ind w:firstLine="0"/>
              <w:jc w:val="center"/>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50</w:t>
            </w:r>
          </w:p>
        </w:tc>
        <w:tc>
          <w:tcPr>
            <w:tcW w:w="541" w:type="pct"/>
            <w:tcBorders>
              <w:top w:val="nil"/>
              <w:left w:val="nil"/>
              <w:bottom w:val="single" w:sz="4" w:space="0" w:color="auto"/>
              <w:right w:val="single" w:sz="4" w:space="0" w:color="auto"/>
            </w:tcBorders>
            <w:shd w:val="clear" w:color="auto" w:fill="auto"/>
            <w:vAlign w:val="center"/>
            <w:hideMark/>
          </w:tcPr>
          <w:p w:rsidR="00D43F00" w:rsidRPr="00BB1F5F" w:rsidRDefault="00D43F00" w:rsidP="00D43F00">
            <w:pPr>
              <w:widowControl/>
              <w:adjustRightInd/>
              <w:spacing w:before="0" w:after="0"/>
              <w:ind w:firstLine="0"/>
              <w:jc w:val="center"/>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15</w:t>
            </w:r>
          </w:p>
        </w:tc>
        <w:tc>
          <w:tcPr>
            <w:tcW w:w="970" w:type="pct"/>
            <w:tcBorders>
              <w:top w:val="nil"/>
              <w:left w:val="nil"/>
              <w:bottom w:val="single" w:sz="4" w:space="0" w:color="auto"/>
              <w:right w:val="single" w:sz="4" w:space="0" w:color="auto"/>
            </w:tcBorders>
            <w:shd w:val="clear" w:color="auto" w:fill="auto"/>
            <w:vAlign w:val="center"/>
            <w:hideMark/>
          </w:tcPr>
          <w:p w:rsidR="00D43F00" w:rsidRPr="00BB1F5F" w:rsidRDefault="00D43F00" w:rsidP="005D07A5">
            <w:pPr>
              <w:widowControl/>
              <w:adjustRightInd/>
              <w:spacing w:before="0" w:after="0"/>
              <w:ind w:firstLine="0"/>
              <w:jc w:val="center"/>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202</w:t>
            </w:r>
            <w:r w:rsidR="005D07A5">
              <w:rPr>
                <w:rFonts w:eastAsia="Times New Roman" w:cs="Arial"/>
                <w:color w:val="000000"/>
                <w:spacing w:val="0"/>
                <w:sz w:val="18"/>
                <w:szCs w:val="18"/>
                <w:lang w:eastAsia="ru-RU"/>
              </w:rPr>
              <w:t>5</w:t>
            </w:r>
          </w:p>
        </w:tc>
      </w:tr>
      <w:tr w:rsidR="00D43F00" w:rsidRPr="00BB1F5F" w:rsidTr="00C874D5">
        <w:trPr>
          <w:trHeight w:val="405"/>
        </w:trPr>
        <w:tc>
          <w:tcPr>
            <w:tcW w:w="2873" w:type="pct"/>
            <w:tcBorders>
              <w:top w:val="nil"/>
              <w:left w:val="single" w:sz="4" w:space="0" w:color="auto"/>
              <w:bottom w:val="single" w:sz="4" w:space="0" w:color="auto"/>
              <w:right w:val="single" w:sz="4" w:space="0" w:color="auto"/>
            </w:tcBorders>
            <w:shd w:val="clear" w:color="auto" w:fill="auto"/>
            <w:vAlign w:val="center"/>
            <w:hideMark/>
          </w:tcPr>
          <w:p w:rsidR="00D43F00" w:rsidRPr="00BB1F5F" w:rsidRDefault="00D43F00" w:rsidP="00D43F00">
            <w:pPr>
              <w:widowControl/>
              <w:adjustRightInd/>
              <w:spacing w:before="0" w:after="0"/>
              <w:ind w:firstLine="0"/>
              <w:jc w:val="left"/>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02-КВР-ТК-23 - 02-ТП-ОТ-Пожарная часть_1</w:t>
            </w:r>
          </w:p>
        </w:tc>
        <w:tc>
          <w:tcPr>
            <w:tcW w:w="616" w:type="pct"/>
            <w:tcBorders>
              <w:top w:val="nil"/>
              <w:left w:val="nil"/>
              <w:bottom w:val="single" w:sz="4" w:space="0" w:color="auto"/>
              <w:right w:val="single" w:sz="4" w:space="0" w:color="auto"/>
            </w:tcBorders>
            <w:shd w:val="clear" w:color="auto" w:fill="auto"/>
            <w:vAlign w:val="center"/>
            <w:hideMark/>
          </w:tcPr>
          <w:p w:rsidR="00D43F00" w:rsidRPr="00BB1F5F" w:rsidRDefault="00D43F00" w:rsidP="00D43F00">
            <w:pPr>
              <w:widowControl/>
              <w:adjustRightInd/>
              <w:spacing w:before="0" w:after="0"/>
              <w:ind w:firstLine="0"/>
              <w:jc w:val="center"/>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50</w:t>
            </w:r>
          </w:p>
        </w:tc>
        <w:tc>
          <w:tcPr>
            <w:tcW w:w="541" w:type="pct"/>
            <w:tcBorders>
              <w:top w:val="nil"/>
              <w:left w:val="nil"/>
              <w:bottom w:val="single" w:sz="4" w:space="0" w:color="auto"/>
              <w:right w:val="single" w:sz="4" w:space="0" w:color="auto"/>
            </w:tcBorders>
            <w:shd w:val="clear" w:color="auto" w:fill="auto"/>
            <w:vAlign w:val="center"/>
            <w:hideMark/>
          </w:tcPr>
          <w:p w:rsidR="00D43F00" w:rsidRPr="00BB1F5F" w:rsidRDefault="00D43F00" w:rsidP="00D43F00">
            <w:pPr>
              <w:widowControl/>
              <w:adjustRightInd/>
              <w:spacing w:before="0" w:after="0"/>
              <w:ind w:firstLine="0"/>
              <w:jc w:val="center"/>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57</w:t>
            </w:r>
          </w:p>
        </w:tc>
        <w:tc>
          <w:tcPr>
            <w:tcW w:w="970" w:type="pct"/>
            <w:tcBorders>
              <w:top w:val="nil"/>
              <w:left w:val="nil"/>
              <w:bottom w:val="single" w:sz="4" w:space="0" w:color="auto"/>
              <w:right w:val="single" w:sz="4" w:space="0" w:color="auto"/>
            </w:tcBorders>
            <w:shd w:val="clear" w:color="auto" w:fill="auto"/>
            <w:vAlign w:val="center"/>
            <w:hideMark/>
          </w:tcPr>
          <w:p w:rsidR="00D43F00" w:rsidRPr="00BB1F5F" w:rsidRDefault="00D43F00" w:rsidP="005D07A5">
            <w:pPr>
              <w:widowControl/>
              <w:adjustRightInd/>
              <w:spacing w:before="0" w:after="0"/>
              <w:ind w:firstLine="0"/>
              <w:jc w:val="center"/>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202</w:t>
            </w:r>
            <w:r w:rsidR="005D07A5">
              <w:rPr>
                <w:rFonts w:eastAsia="Times New Roman" w:cs="Arial"/>
                <w:color w:val="000000"/>
                <w:spacing w:val="0"/>
                <w:sz w:val="18"/>
                <w:szCs w:val="18"/>
                <w:lang w:eastAsia="ru-RU"/>
              </w:rPr>
              <w:t>5</w:t>
            </w:r>
          </w:p>
        </w:tc>
      </w:tr>
      <w:tr w:rsidR="00D43F00" w:rsidRPr="00BB1F5F" w:rsidTr="00C874D5">
        <w:trPr>
          <w:trHeight w:val="405"/>
        </w:trPr>
        <w:tc>
          <w:tcPr>
            <w:tcW w:w="2873" w:type="pct"/>
            <w:tcBorders>
              <w:top w:val="nil"/>
              <w:left w:val="single" w:sz="4" w:space="0" w:color="auto"/>
              <w:bottom w:val="single" w:sz="4" w:space="0" w:color="auto"/>
              <w:right w:val="single" w:sz="4" w:space="0" w:color="auto"/>
            </w:tcBorders>
            <w:shd w:val="clear" w:color="auto" w:fill="auto"/>
            <w:vAlign w:val="center"/>
            <w:hideMark/>
          </w:tcPr>
          <w:p w:rsidR="00D43F00" w:rsidRPr="00BB1F5F" w:rsidRDefault="00D43F00" w:rsidP="00D43F00">
            <w:pPr>
              <w:widowControl/>
              <w:adjustRightInd/>
              <w:spacing w:before="0" w:after="0"/>
              <w:ind w:firstLine="0"/>
              <w:jc w:val="left"/>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02-КВР-ТК-24 - 02-ТП-ОТ-Магазин (ООО "Горизонт")</w:t>
            </w:r>
          </w:p>
        </w:tc>
        <w:tc>
          <w:tcPr>
            <w:tcW w:w="616" w:type="pct"/>
            <w:tcBorders>
              <w:top w:val="nil"/>
              <w:left w:val="nil"/>
              <w:bottom w:val="single" w:sz="4" w:space="0" w:color="auto"/>
              <w:right w:val="single" w:sz="4" w:space="0" w:color="auto"/>
            </w:tcBorders>
            <w:shd w:val="clear" w:color="auto" w:fill="auto"/>
            <w:vAlign w:val="center"/>
            <w:hideMark/>
          </w:tcPr>
          <w:p w:rsidR="00D43F00" w:rsidRPr="00BB1F5F" w:rsidRDefault="00D43F00" w:rsidP="00D43F00">
            <w:pPr>
              <w:widowControl/>
              <w:adjustRightInd/>
              <w:spacing w:before="0" w:after="0"/>
              <w:ind w:firstLine="0"/>
              <w:jc w:val="center"/>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50</w:t>
            </w:r>
          </w:p>
        </w:tc>
        <w:tc>
          <w:tcPr>
            <w:tcW w:w="541" w:type="pct"/>
            <w:tcBorders>
              <w:top w:val="nil"/>
              <w:left w:val="nil"/>
              <w:bottom w:val="single" w:sz="4" w:space="0" w:color="auto"/>
              <w:right w:val="single" w:sz="4" w:space="0" w:color="auto"/>
            </w:tcBorders>
            <w:shd w:val="clear" w:color="auto" w:fill="auto"/>
            <w:vAlign w:val="center"/>
            <w:hideMark/>
          </w:tcPr>
          <w:p w:rsidR="00D43F00" w:rsidRPr="00BB1F5F" w:rsidRDefault="00D43F00" w:rsidP="00D43F00">
            <w:pPr>
              <w:widowControl/>
              <w:adjustRightInd/>
              <w:spacing w:before="0" w:after="0"/>
              <w:ind w:firstLine="0"/>
              <w:jc w:val="center"/>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60</w:t>
            </w:r>
          </w:p>
        </w:tc>
        <w:tc>
          <w:tcPr>
            <w:tcW w:w="970" w:type="pct"/>
            <w:tcBorders>
              <w:top w:val="nil"/>
              <w:left w:val="nil"/>
              <w:bottom w:val="single" w:sz="4" w:space="0" w:color="auto"/>
              <w:right w:val="single" w:sz="4" w:space="0" w:color="auto"/>
            </w:tcBorders>
            <w:shd w:val="clear" w:color="auto" w:fill="auto"/>
            <w:vAlign w:val="center"/>
            <w:hideMark/>
          </w:tcPr>
          <w:p w:rsidR="00D43F00" w:rsidRPr="00BB1F5F" w:rsidRDefault="00D43F00" w:rsidP="005D07A5">
            <w:pPr>
              <w:widowControl/>
              <w:adjustRightInd/>
              <w:spacing w:before="0" w:after="0"/>
              <w:ind w:firstLine="0"/>
              <w:jc w:val="center"/>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202</w:t>
            </w:r>
            <w:r w:rsidR="005D07A5">
              <w:rPr>
                <w:rFonts w:eastAsia="Times New Roman" w:cs="Arial"/>
                <w:color w:val="000000"/>
                <w:spacing w:val="0"/>
                <w:sz w:val="18"/>
                <w:szCs w:val="18"/>
                <w:lang w:eastAsia="ru-RU"/>
              </w:rPr>
              <w:t>5</w:t>
            </w:r>
          </w:p>
        </w:tc>
      </w:tr>
      <w:tr w:rsidR="00D43F00" w:rsidRPr="00BB1F5F" w:rsidTr="00C874D5">
        <w:trPr>
          <w:trHeight w:val="405"/>
        </w:trPr>
        <w:tc>
          <w:tcPr>
            <w:tcW w:w="2873" w:type="pct"/>
            <w:tcBorders>
              <w:top w:val="nil"/>
              <w:left w:val="single" w:sz="4" w:space="0" w:color="auto"/>
              <w:bottom w:val="single" w:sz="4" w:space="0" w:color="auto"/>
              <w:right w:val="single" w:sz="4" w:space="0" w:color="auto"/>
            </w:tcBorders>
            <w:shd w:val="clear" w:color="auto" w:fill="auto"/>
            <w:vAlign w:val="center"/>
            <w:hideMark/>
          </w:tcPr>
          <w:p w:rsidR="00D43F00" w:rsidRPr="00BB1F5F" w:rsidRDefault="00D43F00" w:rsidP="00D43F00">
            <w:pPr>
              <w:widowControl/>
              <w:adjustRightInd/>
              <w:spacing w:before="0" w:after="0"/>
              <w:ind w:firstLine="0"/>
              <w:jc w:val="left"/>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02-КВР-ТК-24 - 02-ТП-ОТ-Пожарная часть_2</w:t>
            </w:r>
          </w:p>
        </w:tc>
        <w:tc>
          <w:tcPr>
            <w:tcW w:w="616" w:type="pct"/>
            <w:tcBorders>
              <w:top w:val="nil"/>
              <w:left w:val="nil"/>
              <w:bottom w:val="single" w:sz="4" w:space="0" w:color="auto"/>
              <w:right w:val="single" w:sz="4" w:space="0" w:color="auto"/>
            </w:tcBorders>
            <w:shd w:val="clear" w:color="auto" w:fill="auto"/>
            <w:vAlign w:val="center"/>
            <w:hideMark/>
          </w:tcPr>
          <w:p w:rsidR="00D43F00" w:rsidRPr="00BB1F5F" w:rsidRDefault="00D43F00" w:rsidP="00D43F00">
            <w:pPr>
              <w:widowControl/>
              <w:adjustRightInd/>
              <w:spacing w:before="0" w:after="0"/>
              <w:ind w:firstLine="0"/>
              <w:jc w:val="center"/>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50</w:t>
            </w:r>
          </w:p>
        </w:tc>
        <w:tc>
          <w:tcPr>
            <w:tcW w:w="541" w:type="pct"/>
            <w:tcBorders>
              <w:top w:val="nil"/>
              <w:left w:val="nil"/>
              <w:bottom w:val="single" w:sz="4" w:space="0" w:color="auto"/>
              <w:right w:val="single" w:sz="4" w:space="0" w:color="auto"/>
            </w:tcBorders>
            <w:shd w:val="clear" w:color="auto" w:fill="auto"/>
            <w:vAlign w:val="center"/>
            <w:hideMark/>
          </w:tcPr>
          <w:p w:rsidR="00D43F00" w:rsidRPr="00BB1F5F" w:rsidRDefault="00D43F00" w:rsidP="00D43F00">
            <w:pPr>
              <w:widowControl/>
              <w:adjustRightInd/>
              <w:spacing w:before="0" w:after="0"/>
              <w:ind w:firstLine="0"/>
              <w:jc w:val="center"/>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100</w:t>
            </w:r>
          </w:p>
        </w:tc>
        <w:tc>
          <w:tcPr>
            <w:tcW w:w="970" w:type="pct"/>
            <w:tcBorders>
              <w:top w:val="nil"/>
              <w:left w:val="nil"/>
              <w:bottom w:val="single" w:sz="4" w:space="0" w:color="auto"/>
              <w:right w:val="single" w:sz="4" w:space="0" w:color="auto"/>
            </w:tcBorders>
            <w:shd w:val="clear" w:color="auto" w:fill="auto"/>
            <w:vAlign w:val="center"/>
            <w:hideMark/>
          </w:tcPr>
          <w:p w:rsidR="00D43F00" w:rsidRPr="00BB1F5F" w:rsidRDefault="00D43F00" w:rsidP="005D07A5">
            <w:pPr>
              <w:widowControl/>
              <w:adjustRightInd/>
              <w:spacing w:before="0" w:after="0"/>
              <w:ind w:firstLine="0"/>
              <w:jc w:val="center"/>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202</w:t>
            </w:r>
            <w:r w:rsidR="005D07A5">
              <w:rPr>
                <w:rFonts w:eastAsia="Times New Roman" w:cs="Arial"/>
                <w:color w:val="000000"/>
                <w:spacing w:val="0"/>
                <w:sz w:val="18"/>
                <w:szCs w:val="18"/>
                <w:lang w:eastAsia="ru-RU"/>
              </w:rPr>
              <w:t>5</w:t>
            </w:r>
          </w:p>
        </w:tc>
      </w:tr>
      <w:tr w:rsidR="00D43F00" w:rsidRPr="00BB1F5F" w:rsidTr="00C874D5">
        <w:trPr>
          <w:trHeight w:val="405"/>
        </w:trPr>
        <w:tc>
          <w:tcPr>
            <w:tcW w:w="2873" w:type="pct"/>
            <w:tcBorders>
              <w:top w:val="nil"/>
              <w:left w:val="single" w:sz="4" w:space="0" w:color="auto"/>
              <w:bottom w:val="single" w:sz="4" w:space="0" w:color="auto"/>
              <w:right w:val="single" w:sz="4" w:space="0" w:color="auto"/>
            </w:tcBorders>
            <w:shd w:val="clear" w:color="auto" w:fill="auto"/>
            <w:vAlign w:val="center"/>
            <w:hideMark/>
          </w:tcPr>
          <w:p w:rsidR="00D43F00" w:rsidRPr="00BB1F5F" w:rsidRDefault="00D43F00" w:rsidP="00D43F00">
            <w:pPr>
              <w:widowControl/>
              <w:adjustRightInd/>
              <w:spacing w:before="0" w:after="0"/>
              <w:ind w:firstLine="0"/>
              <w:jc w:val="left"/>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02-КВР-ТК-28 - 02-ТП-ОТ-ул. Береговая, 6</w:t>
            </w:r>
          </w:p>
        </w:tc>
        <w:tc>
          <w:tcPr>
            <w:tcW w:w="616" w:type="pct"/>
            <w:tcBorders>
              <w:top w:val="nil"/>
              <w:left w:val="nil"/>
              <w:bottom w:val="single" w:sz="4" w:space="0" w:color="auto"/>
              <w:right w:val="single" w:sz="4" w:space="0" w:color="auto"/>
            </w:tcBorders>
            <w:shd w:val="clear" w:color="auto" w:fill="auto"/>
            <w:vAlign w:val="center"/>
            <w:hideMark/>
          </w:tcPr>
          <w:p w:rsidR="00D43F00" w:rsidRPr="00BB1F5F" w:rsidRDefault="00D43F00" w:rsidP="00D43F00">
            <w:pPr>
              <w:widowControl/>
              <w:adjustRightInd/>
              <w:spacing w:before="0" w:after="0"/>
              <w:ind w:firstLine="0"/>
              <w:jc w:val="center"/>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50</w:t>
            </w:r>
          </w:p>
        </w:tc>
        <w:tc>
          <w:tcPr>
            <w:tcW w:w="541" w:type="pct"/>
            <w:tcBorders>
              <w:top w:val="nil"/>
              <w:left w:val="nil"/>
              <w:bottom w:val="single" w:sz="4" w:space="0" w:color="auto"/>
              <w:right w:val="single" w:sz="4" w:space="0" w:color="auto"/>
            </w:tcBorders>
            <w:shd w:val="clear" w:color="auto" w:fill="auto"/>
            <w:vAlign w:val="center"/>
            <w:hideMark/>
          </w:tcPr>
          <w:p w:rsidR="00D43F00" w:rsidRPr="00BB1F5F" w:rsidRDefault="00D43F00" w:rsidP="00D43F00">
            <w:pPr>
              <w:widowControl/>
              <w:adjustRightInd/>
              <w:spacing w:before="0" w:after="0"/>
              <w:ind w:firstLine="0"/>
              <w:jc w:val="center"/>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5</w:t>
            </w:r>
          </w:p>
        </w:tc>
        <w:tc>
          <w:tcPr>
            <w:tcW w:w="970" w:type="pct"/>
            <w:tcBorders>
              <w:top w:val="nil"/>
              <w:left w:val="nil"/>
              <w:bottom w:val="single" w:sz="4" w:space="0" w:color="auto"/>
              <w:right w:val="single" w:sz="4" w:space="0" w:color="auto"/>
            </w:tcBorders>
            <w:shd w:val="clear" w:color="auto" w:fill="auto"/>
            <w:vAlign w:val="center"/>
            <w:hideMark/>
          </w:tcPr>
          <w:p w:rsidR="00D43F00" w:rsidRPr="00BB1F5F" w:rsidRDefault="00D43F00" w:rsidP="005D07A5">
            <w:pPr>
              <w:widowControl/>
              <w:adjustRightInd/>
              <w:spacing w:before="0" w:after="0"/>
              <w:ind w:firstLine="0"/>
              <w:jc w:val="center"/>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202</w:t>
            </w:r>
            <w:r w:rsidR="005D07A5">
              <w:rPr>
                <w:rFonts w:eastAsia="Times New Roman" w:cs="Arial"/>
                <w:color w:val="000000"/>
                <w:spacing w:val="0"/>
                <w:sz w:val="18"/>
                <w:szCs w:val="18"/>
                <w:lang w:eastAsia="ru-RU"/>
              </w:rPr>
              <w:t>5</w:t>
            </w:r>
          </w:p>
        </w:tc>
      </w:tr>
      <w:tr w:rsidR="00D43F00" w:rsidRPr="00BB1F5F" w:rsidTr="00C874D5">
        <w:trPr>
          <w:trHeight w:val="405"/>
        </w:trPr>
        <w:tc>
          <w:tcPr>
            <w:tcW w:w="2873" w:type="pct"/>
            <w:tcBorders>
              <w:top w:val="nil"/>
              <w:left w:val="single" w:sz="4" w:space="0" w:color="auto"/>
              <w:bottom w:val="single" w:sz="4" w:space="0" w:color="auto"/>
              <w:right w:val="single" w:sz="4" w:space="0" w:color="auto"/>
            </w:tcBorders>
            <w:shd w:val="clear" w:color="auto" w:fill="auto"/>
            <w:vAlign w:val="center"/>
            <w:hideMark/>
          </w:tcPr>
          <w:p w:rsidR="00D43F00" w:rsidRPr="00BB1F5F" w:rsidRDefault="00D43F00" w:rsidP="00D43F00">
            <w:pPr>
              <w:widowControl/>
              <w:adjustRightInd/>
              <w:spacing w:before="0" w:after="0"/>
              <w:ind w:firstLine="0"/>
              <w:jc w:val="left"/>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02-ТП-ОТ-ул. Школьная, 20 - 02-КВР-ТК-9</w:t>
            </w:r>
          </w:p>
        </w:tc>
        <w:tc>
          <w:tcPr>
            <w:tcW w:w="616" w:type="pct"/>
            <w:tcBorders>
              <w:top w:val="nil"/>
              <w:left w:val="nil"/>
              <w:bottom w:val="single" w:sz="4" w:space="0" w:color="auto"/>
              <w:right w:val="single" w:sz="4" w:space="0" w:color="auto"/>
            </w:tcBorders>
            <w:shd w:val="clear" w:color="auto" w:fill="auto"/>
            <w:vAlign w:val="center"/>
            <w:hideMark/>
          </w:tcPr>
          <w:p w:rsidR="00D43F00" w:rsidRPr="00BB1F5F" w:rsidRDefault="00D43F00" w:rsidP="00D43F00">
            <w:pPr>
              <w:widowControl/>
              <w:adjustRightInd/>
              <w:spacing w:before="0" w:after="0"/>
              <w:ind w:firstLine="0"/>
              <w:jc w:val="center"/>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50</w:t>
            </w:r>
          </w:p>
        </w:tc>
        <w:tc>
          <w:tcPr>
            <w:tcW w:w="541" w:type="pct"/>
            <w:tcBorders>
              <w:top w:val="nil"/>
              <w:left w:val="nil"/>
              <w:bottom w:val="single" w:sz="4" w:space="0" w:color="auto"/>
              <w:right w:val="single" w:sz="4" w:space="0" w:color="auto"/>
            </w:tcBorders>
            <w:shd w:val="clear" w:color="auto" w:fill="auto"/>
            <w:vAlign w:val="center"/>
            <w:hideMark/>
          </w:tcPr>
          <w:p w:rsidR="00D43F00" w:rsidRPr="00BB1F5F" w:rsidRDefault="00D43F00" w:rsidP="00D43F00">
            <w:pPr>
              <w:widowControl/>
              <w:adjustRightInd/>
              <w:spacing w:before="0" w:after="0"/>
              <w:ind w:firstLine="0"/>
              <w:jc w:val="center"/>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5</w:t>
            </w:r>
          </w:p>
        </w:tc>
        <w:tc>
          <w:tcPr>
            <w:tcW w:w="970" w:type="pct"/>
            <w:tcBorders>
              <w:top w:val="nil"/>
              <w:left w:val="nil"/>
              <w:bottom w:val="single" w:sz="4" w:space="0" w:color="auto"/>
              <w:right w:val="single" w:sz="4" w:space="0" w:color="auto"/>
            </w:tcBorders>
            <w:shd w:val="clear" w:color="auto" w:fill="auto"/>
            <w:vAlign w:val="center"/>
            <w:hideMark/>
          </w:tcPr>
          <w:p w:rsidR="00D43F00" w:rsidRPr="00BB1F5F" w:rsidRDefault="00D43F00" w:rsidP="005D07A5">
            <w:pPr>
              <w:widowControl/>
              <w:adjustRightInd/>
              <w:spacing w:before="0" w:after="0"/>
              <w:ind w:firstLine="0"/>
              <w:jc w:val="center"/>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20</w:t>
            </w:r>
            <w:r>
              <w:rPr>
                <w:rFonts w:eastAsia="Times New Roman" w:cs="Arial"/>
                <w:color w:val="000000"/>
                <w:spacing w:val="0"/>
                <w:sz w:val="18"/>
                <w:szCs w:val="18"/>
                <w:lang w:eastAsia="ru-RU"/>
              </w:rPr>
              <w:t>2</w:t>
            </w:r>
            <w:r w:rsidR="005D07A5">
              <w:rPr>
                <w:rFonts w:eastAsia="Times New Roman" w:cs="Arial"/>
                <w:color w:val="000000"/>
                <w:spacing w:val="0"/>
                <w:sz w:val="18"/>
                <w:szCs w:val="18"/>
                <w:lang w:eastAsia="ru-RU"/>
              </w:rPr>
              <w:t>5</w:t>
            </w:r>
          </w:p>
        </w:tc>
      </w:tr>
      <w:tr w:rsidR="00C874D5" w:rsidRPr="00BB1F5F" w:rsidTr="00C874D5">
        <w:trPr>
          <w:trHeight w:val="405"/>
        </w:trPr>
        <w:tc>
          <w:tcPr>
            <w:tcW w:w="5000"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C874D5" w:rsidRPr="00BB1F5F" w:rsidRDefault="00C874D5" w:rsidP="00D43F00">
            <w:pPr>
              <w:widowControl/>
              <w:adjustRightInd/>
              <w:spacing w:before="0" w:after="0"/>
              <w:ind w:firstLine="0"/>
              <w:jc w:val="center"/>
              <w:textAlignment w:val="auto"/>
              <w:rPr>
                <w:rFonts w:eastAsia="Times New Roman" w:cs="Arial"/>
                <w:color w:val="000000"/>
                <w:spacing w:val="0"/>
                <w:sz w:val="18"/>
                <w:szCs w:val="18"/>
                <w:lang w:eastAsia="ru-RU"/>
              </w:rPr>
            </w:pPr>
            <w:r w:rsidRPr="00BB1F5F">
              <w:rPr>
                <w:rFonts w:eastAsia="Times New Roman" w:cs="Arial"/>
                <w:b/>
                <w:color w:val="000000"/>
                <w:spacing w:val="0"/>
                <w:sz w:val="18"/>
                <w:szCs w:val="18"/>
                <w:lang w:eastAsia="ru-RU"/>
              </w:rPr>
              <w:t>Сети котельной с. Тунгор</w:t>
            </w:r>
          </w:p>
        </w:tc>
      </w:tr>
      <w:tr w:rsidR="00D43F00" w:rsidRPr="00BB1F5F" w:rsidTr="00C874D5">
        <w:trPr>
          <w:trHeight w:val="300"/>
        </w:trPr>
        <w:tc>
          <w:tcPr>
            <w:tcW w:w="2873" w:type="pct"/>
            <w:tcBorders>
              <w:top w:val="nil"/>
              <w:left w:val="single" w:sz="4" w:space="0" w:color="auto"/>
              <w:bottom w:val="single" w:sz="4" w:space="0" w:color="auto"/>
              <w:right w:val="single" w:sz="4" w:space="0" w:color="auto"/>
            </w:tcBorders>
            <w:shd w:val="clear" w:color="auto" w:fill="auto"/>
            <w:noWrap/>
            <w:vAlign w:val="center"/>
            <w:hideMark/>
          </w:tcPr>
          <w:p w:rsidR="00D43F00" w:rsidRPr="00BB1F5F" w:rsidRDefault="00D43F00" w:rsidP="00D43F00">
            <w:pPr>
              <w:widowControl/>
              <w:adjustRightInd/>
              <w:spacing w:before="0" w:after="0"/>
              <w:ind w:firstLine="0"/>
              <w:jc w:val="left"/>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06-КВР-ТК-26 - 06-ТП-ОТ-ООО "Управдом Тунгор"</w:t>
            </w:r>
          </w:p>
        </w:tc>
        <w:tc>
          <w:tcPr>
            <w:tcW w:w="616" w:type="pct"/>
            <w:tcBorders>
              <w:top w:val="nil"/>
              <w:left w:val="nil"/>
              <w:bottom w:val="single" w:sz="4" w:space="0" w:color="auto"/>
              <w:right w:val="single" w:sz="4" w:space="0" w:color="auto"/>
            </w:tcBorders>
            <w:shd w:val="clear" w:color="auto" w:fill="auto"/>
            <w:noWrap/>
            <w:vAlign w:val="center"/>
            <w:hideMark/>
          </w:tcPr>
          <w:p w:rsidR="00D43F00" w:rsidRPr="00BB1F5F" w:rsidRDefault="00D43F00" w:rsidP="00D43F00">
            <w:pPr>
              <w:widowControl/>
              <w:adjustRightInd/>
              <w:spacing w:before="0" w:after="0"/>
              <w:ind w:firstLine="0"/>
              <w:jc w:val="center"/>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100</w:t>
            </w:r>
          </w:p>
        </w:tc>
        <w:tc>
          <w:tcPr>
            <w:tcW w:w="541" w:type="pct"/>
            <w:tcBorders>
              <w:top w:val="nil"/>
              <w:left w:val="nil"/>
              <w:bottom w:val="single" w:sz="4" w:space="0" w:color="auto"/>
              <w:right w:val="single" w:sz="4" w:space="0" w:color="auto"/>
            </w:tcBorders>
            <w:shd w:val="clear" w:color="auto" w:fill="auto"/>
            <w:noWrap/>
            <w:vAlign w:val="center"/>
            <w:hideMark/>
          </w:tcPr>
          <w:p w:rsidR="00D43F00" w:rsidRPr="00BB1F5F" w:rsidRDefault="00D43F00" w:rsidP="00D43F00">
            <w:pPr>
              <w:widowControl/>
              <w:adjustRightInd/>
              <w:spacing w:before="0" w:after="0"/>
              <w:ind w:firstLine="0"/>
              <w:jc w:val="center"/>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65</w:t>
            </w:r>
          </w:p>
        </w:tc>
        <w:tc>
          <w:tcPr>
            <w:tcW w:w="970" w:type="pct"/>
            <w:tcBorders>
              <w:top w:val="nil"/>
              <w:left w:val="nil"/>
              <w:bottom w:val="single" w:sz="4" w:space="0" w:color="auto"/>
              <w:right w:val="single" w:sz="4" w:space="0" w:color="auto"/>
            </w:tcBorders>
            <w:shd w:val="clear" w:color="auto" w:fill="auto"/>
            <w:noWrap/>
            <w:vAlign w:val="center"/>
            <w:hideMark/>
          </w:tcPr>
          <w:p w:rsidR="00D43F00" w:rsidRPr="00BB1F5F" w:rsidRDefault="00D43F00" w:rsidP="00C874D5">
            <w:pPr>
              <w:widowControl/>
              <w:adjustRightInd/>
              <w:spacing w:before="0" w:after="0"/>
              <w:ind w:firstLine="0"/>
              <w:jc w:val="center"/>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202</w:t>
            </w:r>
            <w:r w:rsidR="00C874D5">
              <w:rPr>
                <w:rFonts w:eastAsia="Times New Roman" w:cs="Arial"/>
                <w:color w:val="000000"/>
                <w:spacing w:val="0"/>
                <w:sz w:val="18"/>
                <w:szCs w:val="18"/>
                <w:lang w:eastAsia="ru-RU"/>
              </w:rPr>
              <w:t>6</w:t>
            </w:r>
          </w:p>
        </w:tc>
      </w:tr>
      <w:tr w:rsidR="00D43F00" w:rsidRPr="00BB1F5F" w:rsidTr="00C874D5">
        <w:trPr>
          <w:trHeight w:val="300"/>
        </w:trPr>
        <w:tc>
          <w:tcPr>
            <w:tcW w:w="2873" w:type="pct"/>
            <w:tcBorders>
              <w:top w:val="nil"/>
              <w:left w:val="single" w:sz="4" w:space="0" w:color="auto"/>
              <w:bottom w:val="single" w:sz="4" w:space="0" w:color="auto"/>
              <w:right w:val="single" w:sz="4" w:space="0" w:color="auto"/>
            </w:tcBorders>
            <w:shd w:val="clear" w:color="auto" w:fill="auto"/>
            <w:noWrap/>
            <w:vAlign w:val="center"/>
            <w:hideMark/>
          </w:tcPr>
          <w:p w:rsidR="00D43F00" w:rsidRPr="00BB1F5F" w:rsidRDefault="00D43F00" w:rsidP="00D43F00">
            <w:pPr>
              <w:widowControl/>
              <w:adjustRightInd/>
              <w:spacing w:before="0" w:after="0"/>
              <w:ind w:firstLine="0"/>
              <w:jc w:val="left"/>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06-БКВ-1 - 06-ТП-ОТ-ул. Нефтяников, 2а</w:t>
            </w:r>
          </w:p>
        </w:tc>
        <w:tc>
          <w:tcPr>
            <w:tcW w:w="616" w:type="pct"/>
            <w:tcBorders>
              <w:top w:val="nil"/>
              <w:left w:val="nil"/>
              <w:bottom w:val="single" w:sz="4" w:space="0" w:color="auto"/>
              <w:right w:val="single" w:sz="4" w:space="0" w:color="auto"/>
            </w:tcBorders>
            <w:shd w:val="clear" w:color="auto" w:fill="auto"/>
            <w:noWrap/>
            <w:vAlign w:val="center"/>
            <w:hideMark/>
          </w:tcPr>
          <w:p w:rsidR="00D43F00" w:rsidRPr="00BB1F5F" w:rsidRDefault="00D43F00" w:rsidP="00D43F00">
            <w:pPr>
              <w:widowControl/>
              <w:adjustRightInd/>
              <w:spacing w:before="0" w:after="0"/>
              <w:ind w:firstLine="0"/>
              <w:jc w:val="center"/>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80</w:t>
            </w:r>
          </w:p>
        </w:tc>
        <w:tc>
          <w:tcPr>
            <w:tcW w:w="541" w:type="pct"/>
            <w:tcBorders>
              <w:top w:val="nil"/>
              <w:left w:val="nil"/>
              <w:bottom w:val="single" w:sz="4" w:space="0" w:color="auto"/>
              <w:right w:val="single" w:sz="4" w:space="0" w:color="auto"/>
            </w:tcBorders>
            <w:shd w:val="clear" w:color="auto" w:fill="auto"/>
            <w:noWrap/>
            <w:vAlign w:val="center"/>
            <w:hideMark/>
          </w:tcPr>
          <w:p w:rsidR="00D43F00" w:rsidRPr="00BB1F5F" w:rsidRDefault="00D43F00" w:rsidP="00D43F00">
            <w:pPr>
              <w:widowControl/>
              <w:adjustRightInd/>
              <w:spacing w:before="0" w:after="0"/>
              <w:ind w:firstLine="0"/>
              <w:jc w:val="center"/>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0,01</w:t>
            </w:r>
          </w:p>
        </w:tc>
        <w:tc>
          <w:tcPr>
            <w:tcW w:w="970" w:type="pct"/>
            <w:tcBorders>
              <w:top w:val="nil"/>
              <w:left w:val="nil"/>
              <w:bottom w:val="single" w:sz="4" w:space="0" w:color="auto"/>
              <w:right w:val="single" w:sz="4" w:space="0" w:color="auto"/>
            </w:tcBorders>
            <w:shd w:val="clear" w:color="auto" w:fill="auto"/>
            <w:noWrap/>
            <w:vAlign w:val="center"/>
            <w:hideMark/>
          </w:tcPr>
          <w:p w:rsidR="00D43F00" w:rsidRPr="00BB1F5F" w:rsidRDefault="00D43F00" w:rsidP="00C874D5">
            <w:pPr>
              <w:widowControl/>
              <w:adjustRightInd/>
              <w:spacing w:before="0" w:after="0"/>
              <w:ind w:firstLine="0"/>
              <w:jc w:val="center"/>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202</w:t>
            </w:r>
            <w:r w:rsidR="00C874D5">
              <w:rPr>
                <w:rFonts w:eastAsia="Times New Roman" w:cs="Arial"/>
                <w:color w:val="000000"/>
                <w:spacing w:val="0"/>
                <w:sz w:val="18"/>
                <w:szCs w:val="18"/>
                <w:lang w:eastAsia="ru-RU"/>
              </w:rPr>
              <w:t>6</w:t>
            </w:r>
          </w:p>
        </w:tc>
      </w:tr>
      <w:tr w:rsidR="00D43F00" w:rsidRPr="00BB1F5F" w:rsidTr="00C874D5">
        <w:trPr>
          <w:trHeight w:val="300"/>
        </w:trPr>
        <w:tc>
          <w:tcPr>
            <w:tcW w:w="2873" w:type="pct"/>
            <w:tcBorders>
              <w:top w:val="nil"/>
              <w:left w:val="single" w:sz="4" w:space="0" w:color="auto"/>
              <w:bottom w:val="single" w:sz="4" w:space="0" w:color="auto"/>
              <w:right w:val="single" w:sz="4" w:space="0" w:color="auto"/>
            </w:tcBorders>
            <w:shd w:val="clear" w:color="auto" w:fill="auto"/>
            <w:noWrap/>
            <w:vAlign w:val="center"/>
            <w:hideMark/>
          </w:tcPr>
          <w:p w:rsidR="00D43F00" w:rsidRPr="00BB1F5F" w:rsidRDefault="00D43F00" w:rsidP="00D43F00">
            <w:pPr>
              <w:widowControl/>
              <w:adjustRightInd/>
              <w:spacing w:before="0" w:after="0"/>
              <w:ind w:firstLine="0"/>
              <w:jc w:val="left"/>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06-БКВ-1 - 06-ТП-ОТ-ул. Нефтяников, 2б</w:t>
            </w:r>
          </w:p>
        </w:tc>
        <w:tc>
          <w:tcPr>
            <w:tcW w:w="616" w:type="pct"/>
            <w:tcBorders>
              <w:top w:val="nil"/>
              <w:left w:val="nil"/>
              <w:bottom w:val="single" w:sz="4" w:space="0" w:color="auto"/>
              <w:right w:val="single" w:sz="4" w:space="0" w:color="auto"/>
            </w:tcBorders>
            <w:shd w:val="clear" w:color="auto" w:fill="auto"/>
            <w:noWrap/>
            <w:vAlign w:val="center"/>
            <w:hideMark/>
          </w:tcPr>
          <w:p w:rsidR="00D43F00" w:rsidRPr="00BB1F5F" w:rsidRDefault="00D43F00" w:rsidP="00D43F00">
            <w:pPr>
              <w:widowControl/>
              <w:adjustRightInd/>
              <w:spacing w:before="0" w:after="0"/>
              <w:ind w:firstLine="0"/>
              <w:jc w:val="center"/>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80</w:t>
            </w:r>
          </w:p>
        </w:tc>
        <w:tc>
          <w:tcPr>
            <w:tcW w:w="541" w:type="pct"/>
            <w:tcBorders>
              <w:top w:val="nil"/>
              <w:left w:val="nil"/>
              <w:bottom w:val="single" w:sz="4" w:space="0" w:color="auto"/>
              <w:right w:val="single" w:sz="4" w:space="0" w:color="auto"/>
            </w:tcBorders>
            <w:shd w:val="clear" w:color="auto" w:fill="auto"/>
            <w:noWrap/>
            <w:vAlign w:val="center"/>
            <w:hideMark/>
          </w:tcPr>
          <w:p w:rsidR="00D43F00" w:rsidRPr="00BB1F5F" w:rsidRDefault="00D43F00" w:rsidP="00D43F00">
            <w:pPr>
              <w:widowControl/>
              <w:adjustRightInd/>
              <w:spacing w:before="0" w:after="0"/>
              <w:ind w:firstLine="0"/>
              <w:jc w:val="center"/>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28</w:t>
            </w:r>
          </w:p>
        </w:tc>
        <w:tc>
          <w:tcPr>
            <w:tcW w:w="970" w:type="pct"/>
            <w:tcBorders>
              <w:top w:val="nil"/>
              <w:left w:val="nil"/>
              <w:bottom w:val="single" w:sz="4" w:space="0" w:color="auto"/>
              <w:right w:val="single" w:sz="4" w:space="0" w:color="auto"/>
            </w:tcBorders>
            <w:shd w:val="clear" w:color="auto" w:fill="auto"/>
            <w:noWrap/>
            <w:vAlign w:val="center"/>
            <w:hideMark/>
          </w:tcPr>
          <w:p w:rsidR="00D43F00" w:rsidRPr="00BB1F5F" w:rsidRDefault="00D43F00" w:rsidP="00D43F00">
            <w:pPr>
              <w:widowControl/>
              <w:adjustRightInd/>
              <w:spacing w:before="0" w:after="0"/>
              <w:ind w:firstLine="0"/>
              <w:jc w:val="center"/>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2026</w:t>
            </w:r>
          </w:p>
        </w:tc>
      </w:tr>
      <w:tr w:rsidR="00D43F00" w:rsidRPr="00BB1F5F" w:rsidTr="00C874D5">
        <w:trPr>
          <w:trHeight w:val="300"/>
        </w:trPr>
        <w:tc>
          <w:tcPr>
            <w:tcW w:w="2873" w:type="pct"/>
            <w:tcBorders>
              <w:top w:val="nil"/>
              <w:left w:val="single" w:sz="4" w:space="0" w:color="auto"/>
              <w:bottom w:val="single" w:sz="4" w:space="0" w:color="auto"/>
              <w:right w:val="single" w:sz="4" w:space="0" w:color="auto"/>
            </w:tcBorders>
            <w:shd w:val="clear" w:color="auto" w:fill="auto"/>
            <w:noWrap/>
            <w:vAlign w:val="center"/>
            <w:hideMark/>
          </w:tcPr>
          <w:p w:rsidR="00D43F00" w:rsidRPr="00BB1F5F" w:rsidRDefault="00D43F00" w:rsidP="00D43F00">
            <w:pPr>
              <w:widowControl/>
              <w:adjustRightInd/>
              <w:spacing w:before="0" w:after="0"/>
              <w:ind w:firstLine="0"/>
              <w:jc w:val="left"/>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06-БКВ-2 - 06-КВР-ТК-24</w:t>
            </w:r>
          </w:p>
        </w:tc>
        <w:tc>
          <w:tcPr>
            <w:tcW w:w="616" w:type="pct"/>
            <w:tcBorders>
              <w:top w:val="nil"/>
              <w:left w:val="nil"/>
              <w:bottom w:val="single" w:sz="4" w:space="0" w:color="auto"/>
              <w:right w:val="single" w:sz="4" w:space="0" w:color="auto"/>
            </w:tcBorders>
            <w:shd w:val="clear" w:color="auto" w:fill="auto"/>
            <w:noWrap/>
            <w:vAlign w:val="center"/>
            <w:hideMark/>
          </w:tcPr>
          <w:p w:rsidR="00D43F00" w:rsidRPr="00BB1F5F" w:rsidRDefault="00D43F00" w:rsidP="00D43F00">
            <w:pPr>
              <w:widowControl/>
              <w:adjustRightInd/>
              <w:spacing w:before="0" w:after="0"/>
              <w:ind w:firstLine="0"/>
              <w:jc w:val="center"/>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70</w:t>
            </w:r>
          </w:p>
        </w:tc>
        <w:tc>
          <w:tcPr>
            <w:tcW w:w="541" w:type="pct"/>
            <w:tcBorders>
              <w:top w:val="nil"/>
              <w:left w:val="nil"/>
              <w:bottom w:val="single" w:sz="4" w:space="0" w:color="auto"/>
              <w:right w:val="single" w:sz="4" w:space="0" w:color="auto"/>
            </w:tcBorders>
            <w:shd w:val="clear" w:color="auto" w:fill="auto"/>
            <w:noWrap/>
            <w:vAlign w:val="center"/>
            <w:hideMark/>
          </w:tcPr>
          <w:p w:rsidR="00D43F00" w:rsidRPr="00BB1F5F" w:rsidRDefault="00D43F00" w:rsidP="00D43F00">
            <w:pPr>
              <w:widowControl/>
              <w:adjustRightInd/>
              <w:spacing w:before="0" w:after="0"/>
              <w:ind w:firstLine="0"/>
              <w:jc w:val="center"/>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10</w:t>
            </w:r>
          </w:p>
        </w:tc>
        <w:tc>
          <w:tcPr>
            <w:tcW w:w="970" w:type="pct"/>
            <w:tcBorders>
              <w:top w:val="nil"/>
              <w:left w:val="nil"/>
              <w:bottom w:val="single" w:sz="4" w:space="0" w:color="auto"/>
              <w:right w:val="single" w:sz="4" w:space="0" w:color="auto"/>
            </w:tcBorders>
            <w:shd w:val="clear" w:color="auto" w:fill="auto"/>
            <w:noWrap/>
            <w:vAlign w:val="center"/>
            <w:hideMark/>
          </w:tcPr>
          <w:p w:rsidR="00D43F00" w:rsidRPr="00BB1F5F" w:rsidRDefault="00D43F00" w:rsidP="00D43F00">
            <w:pPr>
              <w:widowControl/>
              <w:adjustRightInd/>
              <w:spacing w:before="0" w:after="0"/>
              <w:ind w:firstLine="0"/>
              <w:jc w:val="center"/>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2025</w:t>
            </w:r>
          </w:p>
        </w:tc>
      </w:tr>
      <w:tr w:rsidR="00D43F00" w:rsidRPr="00BB1F5F" w:rsidTr="00C874D5">
        <w:trPr>
          <w:trHeight w:val="300"/>
        </w:trPr>
        <w:tc>
          <w:tcPr>
            <w:tcW w:w="2873" w:type="pct"/>
            <w:tcBorders>
              <w:top w:val="nil"/>
              <w:left w:val="single" w:sz="4" w:space="0" w:color="auto"/>
              <w:bottom w:val="single" w:sz="4" w:space="0" w:color="auto"/>
              <w:right w:val="single" w:sz="4" w:space="0" w:color="auto"/>
            </w:tcBorders>
            <w:shd w:val="clear" w:color="auto" w:fill="auto"/>
            <w:noWrap/>
            <w:vAlign w:val="center"/>
            <w:hideMark/>
          </w:tcPr>
          <w:p w:rsidR="00D43F00" w:rsidRPr="00BB1F5F" w:rsidRDefault="00D43F00" w:rsidP="00D43F00">
            <w:pPr>
              <w:widowControl/>
              <w:adjustRightInd/>
              <w:spacing w:before="0" w:after="0"/>
              <w:ind w:firstLine="0"/>
              <w:jc w:val="left"/>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06-БКВ-2 - 06-ТП-ОТ-Участок ВДО</w:t>
            </w:r>
          </w:p>
        </w:tc>
        <w:tc>
          <w:tcPr>
            <w:tcW w:w="616" w:type="pct"/>
            <w:tcBorders>
              <w:top w:val="nil"/>
              <w:left w:val="nil"/>
              <w:bottom w:val="single" w:sz="4" w:space="0" w:color="auto"/>
              <w:right w:val="single" w:sz="4" w:space="0" w:color="auto"/>
            </w:tcBorders>
            <w:shd w:val="clear" w:color="auto" w:fill="auto"/>
            <w:noWrap/>
            <w:vAlign w:val="center"/>
            <w:hideMark/>
          </w:tcPr>
          <w:p w:rsidR="00D43F00" w:rsidRPr="00BB1F5F" w:rsidRDefault="00D43F00" w:rsidP="00D43F00">
            <w:pPr>
              <w:widowControl/>
              <w:adjustRightInd/>
              <w:spacing w:before="0" w:after="0"/>
              <w:ind w:firstLine="0"/>
              <w:jc w:val="center"/>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70</w:t>
            </w:r>
          </w:p>
        </w:tc>
        <w:tc>
          <w:tcPr>
            <w:tcW w:w="541" w:type="pct"/>
            <w:tcBorders>
              <w:top w:val="nil"/>
              <w:left w:val="nil"/>
              <w:bottom w:val="single" w:sz="4" w:space="0" w:color="auto"/>
              <w:right w:val="single" w:sz="4" w:space="0" w:color="auto"/>
            </w:tcBorders>
            <w:shd w:val="clear" w:color="auto" w:fill="auto"/>
            <w:noWrap/>
            <w:vAlign w:val="center"/>
            <w:hideMark/>
          </w:tcPr>
          <w:p w:rsidR="00D43F00" w:rsidRPr="00BB1F5F" w:rsidRDefault="00D43F00" w:rsidP="00D43F00">
            <w:pPr>
              <w:widowControl/>
              <w:adjustRightInd/>
              <w:spacing w:before="0" w:after="0"/>
              <w:ind w:firstLine="0"/>
              <w:jc w:val="center"/>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52</w:t>
            </w:r>
          </w:p>
        </w:tc>
        <w:tc>
          <w:tcPr>
            <w:tcW w:w="970" w:type="pct"/>
            <w:tcBorders>
              <w:top w:val="nil"/>
              <w:left w:val="nil"/>
              <w:bottom w:val="single" w:sz="4" w:space="0" w:color="auto"/>
              <w:right w:val="single" w:sz="4" w:space="0" w:color="auto"/>
            </w:tcBorders>
            <w:shd w:val="clear" w:color="auto" w:fill="auto"/>
            <w:noWrap/>
            <w:vAlign w:val="center"/>
            <w:hideMark/>
          </w:tcPr>
          <w:p w:rsidR="00D43F00" w:rsidRPr="00BB1F5F" w:rsidRDefault="00D43F00" w:rsidP="00D43F00">
            <w:pPr>
              <w:widowControl/>
              <w:adjustRightInd/>
              <w:spacing w:before="0" w:after="0"/>
              <w:ind w:firstLine="0"/>
              <w:jc w:val="center"/>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2023</w:t>
            </w:r>
          </w:p>
        </w:tc>
      </w:tr>
      <w:tr w:rsidR="00D43F00" w:rsidRPr="00BB1F5F" w:rsidTr="00C874D5">
        <w:trPr>
          <w:trHeight w:val="300"/>
        </w:trPr>
        <w:tc>
          <w:tcPr>
            <w:tcW w:w="2873" w:type="pct"/>
            <w:tcBorders>
              <w:top w:val="nil"/>
              <w:left w:val="single" w:sz="4" w:space="0" w:color="auto"/>
              <w:bottom w:val="single" w:sz="4" w:space="0" w:color="auto"/>
              <w:right w:val="single" w:sz="4" w:space="0" w:color="auto"/>
            </w:tcBorders>
            <w:shd w:val="clear" w:color="auto" w:fill="auto"/>
            <w:noWrap/>
            <w:vAlign w:val="center"/>
            <w:hideMark/>
          </w:tcPr>
          <w:p w:rsidR="00D43F00" w:rsidRPr="00BB1F5F" w:rsidRDefault="00D43F00" w:rsidP="00D43F00">
            <w:pPr>
              <w:widowControl/>
              <w:adjustRightInd/>
              <w:spacing w:before="0" w:after="0"/>
              <w:ind w:firstLine="0"/>
              <w:jc w:val="left"/>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06-БКВ-3 - 06-БКВ-4</w:t>
            </w:r>
          </w:p>
        </w:tc>
        <w:tc>
          <w:tcPr>
            <w:tcW w:w="616" w:type="pct"/>
            <w:tcBorders>
              <w:top w:val="nil"/>
              <w:left w:val="nil"/>
              <w:bottom w:val="single" w:sz="4" w:space="0" w:color="auto"/>
              <w:right w:val="single" w:sz="4" w:space="0" w:color="auto"/>
            </w:tcBorders>
            <w:shd w:val="clear" w:color="auto" w:fill="auto"/>
            <w:noWrap/>
            <w:vAlign w:val="center"/>
            <w:hideMark/>
          </w:tcPr>
          <w:p w:rsidR="00D43F00" w:rsidRPr="00BB1F5F" w:rsidRDefault="00D43F00" w:rsidP="00D43F00">
            <w:pPr>
              <w:widowControl/>
              <w:adjustRightInd/>
              <w:spacing w:before="0" w:after="0"/>
              <w:ind w:firstLine="0"/>
              <w:jc w:val="center"/>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70</w:t>
            </w:r>
          </w:p>
        </w:tc>
        <w:tc>
          <w:tcPr>
            <w:tcW w:w="541" w:type="pct"/>
            <w:tcBorders>
              <w:top w:val="nil"/>
              <w:left w:val="nil"/>
              <w:bottom w:val="single" w:sz="4" w:space="0" w:color="auto"/>
              <w:right w:val="single" w:sz="4" w:space="0" w:color="auto"/>
            </w:tcBorders>
            <w:shd w:val="clear" w:color="auto" w:fill="auto"/>
            <w:noWrap/>
            <w:vAlign w:val="center"/>
            <w:hideMark/>
          </w:tcPr>
          <w:p w:rsidR="00D43F00" w:rsidRPr="00BB1F5F" w:rsidRDefault="00D43F00" w:rsidP="00D43F00">
            <w:pPr>
              <w:widowControl/>
              <w:adjustRightInd/>
              <w:spacing w:before="0" w:after="0"/>
              <w:ind w:firstLine="0"/>
              <w:jc w:val="center"/>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12</w:t>
            </w:r>
          </w:p>
        </w:tc>
        <w:tc>
          <w:tcPr>
            <w:tcW w:w="970" w:type="pct"/>
            <w:tcBorders>
              <w:top w:val="nil"/>
              <w:left w:val="nil"/>
              <w:bottom w:val="single" w:sz="4" w:space="0" w:color="auto"/>
              <w:right w:val="single" w:sz="4" w:space="0" w:color="auto"/>
            </w:tcBorders>
            <w:shd w:val="clear" w:color="auto" w:fill="auto"/>
            <w:noWrap/>
            <w:vAlign w:val="center"/>
            <w:hideMark/>
          </w:tcPr>
          <w:p w:rsidR="00D43F00" w:rsidRPr="00BB1F5F" w:rsidRDefault="00D43F00" w:rsidP="00C874D5">
            <w:pPr>
              <w:widowControl/>
              <w:adjustRightInd/>
              <w:spacing w:before="0" w:after="0"/>
              <w:ind w:firstLine="0"/>
              <w:jc w:val="center"/>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202</w:t>
            </w:r>
            <w:r w:rsidR="00C874D5">
              <w:rPr>
                <w:rFonts w:eastAsia="Times New Roman" w:cs="Arial"/>
                <w:color w:val="000000"/>
                <w:spacing w:val="0"/>
                <w:sz w:val="18"/>
                <w:szCs w:val="18"/>
                <w:lang w:eastAsia="ru-RU"/>
              </w:rPr>
              <w:t>4</w:t>
            </w:r>
          </w:p>
        </w:tc>
      </w:tr>
      <w:tr w:rsidR="00D43F00" w:rsidRPr="00BB1F5F" w:rsidTr="00C874D5">
        <w:trPr>
          <w:trHeight w:val="300"/>
        </w:trPr>
        <w:tc>
          <w:tcPr>
            <w:tcW w:w="2873" w:type="pct"/>
            <w:tcBorders>
              <w:top w:val="nil"/>
              <w:left w:val="single" w:sz="4" w:space="0" w:color="auto"/>
              <w:bottom w:val="single" w:sz="4" w:space="0" w:color="auto"/>
              <w:right w:val="single" w:sz="4" w:space="0" w:color="auto"/>
            </w:tcBorders>
            <w:shd w:val="clear" w:color="auto" w:fill="auto"/>
            <w:noWrap/>
            <w:vAlign w:val="center"/>
            <w:hideMark/>
          </w:tcPr>
          <w:p w:rsidR="00D43F00" w:rsidRPr="00BB1F5F" w:rsidRDefault="00D43F00" w:rsidP="00D43F00">
            <w:pPr>
              <w:widowControl/>
              <w:adjustRightInd/>
              <w:spacing w:before="0" w:after="0"/>
              <w:ind w:firstLine="0"/>
              <w:jc w:val="left"/>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06-БКВ-3 - 06-ТП-ОТ-ЧП Раков (Магазин 2)</w:t>
            </w:r>
          </w:p>
        </w:tc>
        <w:tc>
          <w:tcPr>
            <w:tcW w:w="616" w:type="pct"/>
            <w:tcBorders>
              <w:top w:val="nil"/>
              <w:left w:val="nil"/>
              <w:bottom w:val="single" w:sz="4" w:space="0" w:color="auto"/>
              <w:right w:val="single" w:sz="4" w:space="0" w:color="auto"/>
            </w:tcBorders>
            <w:shd w:val="clear" w:color="auto" w:fill="auto"/>
            <w:noWrap/>
            <w:vAlign w:val="center"/>
            <w:hideMark/>
          </w:tcPr>
          <w:p w:rsidR="00D43F00" w:rsidRPr="00BB1F5F" w:rsidRDefault="00D43F00" w:rsidP="00D43F00">
            <w:pPr>
              <w:widowControl/>
              <w:adjustRightInd/>
              <w:spacing w:before="0" w:after="0"/>
              <w:ind w:firstLine="0"/>
              <w:jc w:val="center"/>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70</w:t>
            </w:r>
          </w:p>
        </w:tc>
        <w:tc>
          <w:tcPr>
            <w:tcW w:w="541" w:type="pct"/>
            <w:tcBorders>
              <w:top w:val="nil"/>
              <w:left w:val="nil"/>
              <w:bottom w:val="single" w:sz="4" w:space="0" w:color="auto"/>
              <w:right w:val="single" w:sz="4" w:space="0" w:color="auto"/>
            </w:tcBorders>
            <w:shd w:val="clear" w:color="auto" w:fill="auto"/>
            <w:noWrap/>
            <w:vAlign w:val="center"/>
            <w:hideMark/>
          </w:tcPr>
          <w:p w:rsidR="00D43F00" w:rsidRPr="00BB1F5F" w:rsidRDefault="00D43F00" w:rsidP="00D43F00">
            <w:pPr>
              <w:widowControl/>
              <w:adjustRightInd/>
              <w:spacing w:before="0" w:after="0"/>
              <w:ind w:firstLine="0"/>
              <w:jc w:val="center"/>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57</w:t>
            </w:r>
          </w:p>
        </w:tc>
        <w:tc>
          <w:tcPr>
            <w:tcW w:w="970" w:type="pct"/>
            <w:tcBorders>
              <w:top w:val="nil"/>
              <w:left w:val="nil"/>
              <w:bottom w:val="single" w:sz="4" w:space="0" w:color="auto"/>
              <w:right w:val="single" w:sz="4" w:space="0" w:color="auto"/>
            </w:tcBorders>
            <w:shd w:val="clear" w:color="auto" w:fill="auto"/>
            <w:noWrap/>
            <w:vAlign w:val="center"/>
            <w:hideMark/>
          </w:tcPr>
          <w:p w:rsidR="00D43F00" w:rsidRPr="00BB1F5F" w:rsidRDefault="00D43F00" w:rsidP="00D43F00">
            <w:pPr>
              <w:widowControl/>
              <w:adjustRightInd/>
              <w:spacing w:before="0" w:after="0"/>
              <w:ind w:firstLine="0"/>
              <w:jc w:val="center"/>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2024</w:t>
            </w:r>
          </w:p>
        </w:tc>
      </w:tr>
      <w:tr w:rsidR="00D43F00" w:rsidRPr="00BB1F5F" w:rsidTr="00C874D5">
        <w:trPr>
          <w:trHeight w:val="300"/>
        </w:trPr>
        <w:tc>
          <w:tcPr>
            <w:tcW w:w="2873" w:type="pct"/>
            <w:tcBorders>
              <w:top w:val="nil"/>
              <w:left w:val="single" w:sz="4" w:space="0" w:color="auto"/>
              <w:bottom w:val="single" w:sz="4" w:space="0" w:color="auto"/>
              <w:right w:val="single" w:sz="4" w:space="0" w:color="auto"/>
            </w:tcBorders>
            <w:shd w:val="clear" w:color="auto" w:fill="auto"/>
            <w:noWrap/>
            <w:vAlign w:val="center"/>
            <w:hideMark/>
          </w:tcPr>
          <w:p w:rsidR="00D43F00" w:rsidRPr="00BB1F5F" w:rsidRDefault="00D43F00" w:rsidP="00D43F00">
            <w:pPr>
              <w:widowControl/>
              <w:adjustRightInd/>
              <w:spacing w:before="0" w:after="0"/>
              <w:ind w:firstLine="0"/>
              <w:jc w:val="left"/>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06-БКВ-4 - 06-ИП-1</w:t>
            </w:r>
          </w:p>
        </w:tc>
        <w:tc>
          <w:tcPr>
            <w:tcW w:w="616" w:type="pct"/>
            <w:tcBorders>
              <w:top w:val="nil"/>
              <w:left w:val="nil"/>
              <w:bottom w:val="single" w:sz="4" w:space="0" w:color="auto"/>
              <w:right w:val="single" w:sz="4" w:space="0" w:color="auto"/>
            </w:tcBorders>
            <w:shd w:val="clear" w:color="auto" w:fill="auto"/>
            <w:noWrap/>
            <w:vAlign w:val="center"/>
            <w:hideMark/>
          </w:tcPr>
          <w:p w:rsidR="00D43F00" w:rsidRPr="00BB1F5F" w:rsidRDefault="00D43F00" w:rsidP="00D43F00">
            <w:pPr>
              <w:widowControl/>
              <w:adjustRightInd/>
              <w:spacing w:before="0" w:after="0"/>
              <w:ind w:firstLine="0"/>
              <w:jc w:val="center"/>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70</w:t>
            </w:r>
          </w:p>
        </w:tc>
        <w:tc>
          <w:tcPr>
            <w:tcW w:w="541" w:type="pct"/>
            <w:tcBorders>
              <w:top w:val="nil"/>
              <w:left w:val="nil"/>
              <w:bottom w:val="single" w:sz="4" w:space="0" w:color="auto"/>
              <w:right w:val="single" w:sz="4" w:space="0" w:color="auto"/>
            </w:tcBorders>
            <w:shd w:val="clear" w:color="auto" w:fill="auto"/>
            <w:noWrap/>
            <w:vAlign w:val="center"/>
            <w:hideMark/>
          </w:tcPr>
          <w:p w:rsidR="00D43F00" w:rsidRPr="00BB1F5F" w:rsidRDefault="00D43F00" w:rsidP="00D43F00">
            <w:pPr>
              <w:widowControl/>
              <w:adjustRightInd/>
              <w:spacing w:before="0" w:after="0"/>
              <w:ind w:firstLine="0"/>
              <w:jc w:val="center"/>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16</w:t>
            </w:r>
          </w:p>
        </w:tc>
        <w:tc>
          <w:tcPr>
            <w:tcW w:w="970" w:type="pct"/>
            <w:tcBorders>
              <w:top w:val="nil"/>
              <w:left w:val="nil"/>
              <w:bottom w:val="single" w:sz="4" w:space="0" w:color="auto"/>
              <w:right w:val="single" w:sz="4" w:space="0" w:color="auto"/>
            </w:tcBorders>
            <w:shd w:val="clear" w:color="auto" w:fill="auto"/>
            <w:noWrap/>
            <w:vAlign w:val="center"/>
            <w:hideMark/>
          </w:tcPr>
          <w:p w:rsidR="00D43F00" w:rsidRPr="00BB1F5F" w:rsidRDefault="00D43F00" w:rsidP="00D43F00">
            <w:pPr>
              <w:widowControl/>
              <w:adjustRightInd/>
              <w:spacing w:before="0" w:after="0"/>
              <w:ind w:firstLine="0"/>
              <w:jc w:val="center"/>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2025</w:t>
            </w:r>
          </w:p>
        </w:tc>
      </w:tr>
      <w:tr w:rsidR="00D43F00" w:rsidRPr="00BB1F5F" w:rsidTr="00C874D5">
        <w:trPr>
          <w:trHeight w:val="300"/>
        </w:trPr>
        <w:tc>
          <w:tcPr>
            <w:tcW w:w="2873" w:type="pct"/>
            <w:tcBorders>
              <w:top w:val="nil"/>
              <w:left w:val="single" w:sz="4" w:space="0" w:color="auto"/>
              <w:bottom w:val="single" w:sz="4" w:space="0" w:color="auto"/>
              <w:right w:val="single" w:sz="4" w:space="0" w:color="auto"/>
            </w:tcBorders>
            <w:shd w:val="clear" w:color="auto" w:fill="auto"/>
            <w:noWrap/>
            <w:vAlign w:val="center"/>
            <w:hideMark/>
          </w:tcPr>
          <w:p w:rsidR="00D43F00" w:rsidRPr="00BB1F5F" w:rsidRDefault="00D43F00" w:rsidP="00D43F00">
            <w:pPr>
              <w:widowControl/>
              <w:adjustRightInd/>
              <w:spacing w:before="0" w:after="0"/>
              <w:ind w:firstLine="0"/>
              <w:jc w:val="left"/>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06-ИП-1 - 06-ТП-ОТ-Магазин (ООО "Триада")</w:t>
            </w:r>
          </w:p>
        </w:tc>
        <w:tc>
          <w:tcPr>
            <w:tcW w:w="616" w:type="pct"/>
            <w:tcBorders>
              <w:top w:val="nil"/>
              <w:left w:val="nil"/>
              <w:bottom w:val="single" w:sz="4" w:space="0" w:color="auto"/>
              <w:right w:val="single" w:sz="4" w:space="0" w:color="auto"/>
            </w:tcBorders>
            <w:shd w:val="clear" w:color="auto" w:fill="auto"/>
            <w:noWrap/>
            <w:vAlign w:val="center"/>
            <w:hideMark/>
          </w:tcPr>
          <w:p w:rsidR="00D43F00" w:rsidRPr="00BB1F5F" w:rsidRDefault="00D43F00" w:rsidP="00D43F00">
            <w:pPr>
              <w:widowControl/>
              <w:adjustRightInd/>
              <w:spacing w:before="0" w:after="0"/>
              <w:ind w:firstLine="0"/>
              <w:jc w:val="center"/>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70</w:t>
            </w:r>
          </w:p>
        </w:tc>
        <w:tc>
          <w:tcPr>
            <w:tcW w:w="541" w:type="pct"/>
            <w:tcBorders>
              <w:top w:val="nil"/>
              <w:left w:val="nil"/>
              <w:bottom w:val="single" w:sz="4" w:space="0" w:color="auto"/>
              <w:right w:val="single" w:sz="4" w:space="0" w:color="auto"/>
            </w:tcBorders>
            <w:shd w:val="clear" w:color="auto" w:fill="auto"/>
            <w:noWrap/>
            <w:vAlign w:val="center"/>
            <w:hideMark/>
          </w:tcPr>
          <w:p w:rsidR="00D43F00" w:rsidRPr="00BB1F5F" w:rsidRDefault="00D43F00" w:rsidP="00D43F00">
            <w:pPr>
              <w:widowControl/>
              <w:adjustRightInd/>
              <w:spacing w:before="0" w:after="0"/>
              <w:ind w:firstLine="0"/>
              <w:jc w:val="center"/>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22</w:t>
            </w:r>
          </w:p>
        </w:tc>
        <w:tc>
          <w:tcPr>
            <w:tcW w:w="970" w:type="pct"/>
            <w:tcBorders>
              <w:top w:val="nil"/>
              <w:left w:val="nil"/>
              <w:bottom w:val="single" w:sz="4" w:space="0" w:color="auto"/>
              <w:right w:val="single" w:sz="4" w:space="0" w:color="auto"/>
            </w:tcBorders>
            <w:shd w:val="clear" w:color="auto" w:fill="auto"/>
            <w:noWrap/>
            <w:vAlign w:val="center"/>
            <w:hideMark/>
          </w:tcPr>
          <w:p w:rsidR="00D43F00" w:rsidRPr="00BB1F5F" w:rsidRDefault="00D43F00" w:rsidP="00D43F00">
            <w:pPr>
              <w:widowControl/>
              <w:adjustRightInd/>
              <w:spacing w:before="0" w:after="0"/>
              <w:ind w:firstLine="0"/>
              <w:jc w:val="center"/>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2024</w:t>
            </w:r>
          </w:p>
        </w:tc>
      </w:tr>
      <w:tr w:rsidR="00D43F00" w:rsidRPr="00BB1F5F" w:rsidTr="00C874D5">
        <w:trPr>
          <w:trHeight w:val="300"/>
        </w:trPr>
        <w:tc>
          <w:tcPr>
            <w:tcW w:w="2873" w:type="pct"/>
            <w:tcBorders>
              <w:top w:val="nil"/>
              <w:left w:val="single" w:sz="4" w:space="0" w:color="auto"/>
              <w:bottom w:val="single" w:sz="4" w:space="0" w:color="auto"/>
              <w:right w:val="single" w:sz="4" w:space="0" w:color="auto"/>
            </w:tcBorders>
            <w:shd w:val="clear" w:color="auto" w:fill="auto"/>
            <w:noWrap/>
            <w:vAlign w:val="center"/>
            <w:hideMark/>
          </w:tcPr>
          <w:p w:rsidR="00D43F00" w:rsidRPr="00BB1F5F" w:rsidRDefault="00D43F00" w:rsidP="00D43F00">
            <w:pPr>
              <w:widowControl/>
              <w:adjustRightInd/>
              <w:spacing w:before="0" w:after="0"/>
              <w:ind w:firstLine="0"/>
              <w:jc w:val="left"/>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06-КВР-ТК-1 - 06-КВР-ТК-27</w:t>
            </w:r>
          </w:p>
        </w:tc>
        <w:tc>
          <w:tcPr>
            <w:tcW w:w="616" w:type="pct"/>
            <w:tcBorders>
              <w:top w:val="nil"/>
              <w:left w:val="nil"/>
              <w:bottom w:val="single" w:sz="4" w:space="0" w:color="auto"/>
              <w:right w:val="single" w:sz="4" w:space="0" w:color="auto"/>
            </w:tcBorders>
            <w:shd w:val="clear" w:color="auto" w:fill="auto"/>
            <w:noWrap/>
            <w:vAlign w:val="center"/>
            <w:hideMark/>
          </w:tcPr>
          <w:p w:rsidR="00D43F00" w:rsidRPr="00BB1F5F" w:rsidRDefault="00D43F00" w:rsidP="00D43F00">
            <w:pPr>
              <w:widowControl/>
              <w:adjustRightInd/>
              <w:spacing w:before="0" w:after="0"/>
              <w:ind w:firstLine="0"/>
              <w:jc w:val="center"/>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70</w:t>
            </w:r>
          </w:p>
        </w:tc>
        <w:tc>
          <w:tcPr>
            <w:tcW w:w="541" w:type="pct"/>
            <w:tcBorders>
              <w:top w:val="nil"/>
              <w:left w:val="nil"/>
              <w:bottom w:val="single" w:sz="4" w:space="0" w:color="auto"/>
              <w:right w:val="single" w:sz="4" w:space="0" w:color="auto"/>
            </w:tcBorders>
            <w:shd w:val="clear" w:color="auto" w:fill="auto"/>
            <w:noWrap/>
            <w:vAlign w:val="center"/>
            <w:hideMark/>
          </w:tcPr>
          <w:p w:rsidR="00D43F00" w:rsidRPr="00BB1F5F" w:rsidRDefault="00D43F00" w:rsidP="00D43F00">
            <w:pPr>
              <w:widowControl/>
              <w:adjustRightInd/>
              <w:spacing w:before="0" w:after="0"/>
              <w:ind w:firstLine="0"/>
              <w:jc w:val="center"/>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30</w:t>
            </w:r>
          </w:p>
        </w:tc>
        <w:tc>
          <w:tcPr>
            <w:tcW w:w="970" w:type="pct"/>
            <w:tcBorders>
              <w:top w:val="nil"/>
              <w:left w:val="nil"/>
              <w:bottom w:val="single" w:sz="4" w:space="0" w:color="auto"/>
              <w:right w:val="single" w:sz="4" w:space="0" w:color="auto"/>
            </w:tcBorders>
            <w:shd w:val="clear" w:color="auto" w:fill="auto"/>
            <w:noWrap/>
            <w:vAlign w:val="center"/>
            <w:hideMark/>
          </w:tcPr>
          <w:p w:rsidR="00D43F00" w:rsidRPr="00BB1F5F" w:rsidRDefault="00D43F00" w:rsidP="00C874D5">
            <w:pPr>
              <w:widowControl/>
              <w:adjustRightInd/>
              <w:spacing w:before="0" w:after="0"/>
              <w:ind w:firstLine="0"/>
              <w:jc w:val="center"/>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202</w:t>
            </w:r>
            <w:r w:rsidR="00C874D5">
              <w:rPr>
                <w:rFonts w:eastAsia="Times New Roman" w:cs="Arial"/>
                <w:color w:val="000000"/>
                <w:spacing w:val="0"/>
                <w:sz w:val="18"/>
                <w:szCs w:val="18"/>
                <w:lang w:eastAsia="ru-RU"/>
              </w:rPr>
              <w:t>6</w:t>
            </w:r>
          </w:p>
        </w:tc>
      </w:tr>
      <w:tr w:rsidR="00D43F00" w:rsidRPr="00BB1F5F" w:rsidTr="00C874D5">
        <w:trPr>
          <w:trHeight w:val="300"/>
        </w:trPr>
        <w:tc>
          <w:tcPr>
            <w:tcW w:w="2873" w:type="pct"/>
            <w:tcBorders>
              <w:top w:val="nil"/>
              <w:left w:val="single" w:sz="4" w:space="0" w:color="auto"/>
              <w:bottom w:val="single" w:sz="4" w:space="0" w:color="auto"/>
              <w:right w:val="single" w:sz="4" w:space="0" w:color="auto"/>
            </w:tcBorders>
            <w:shd w:val="clear" w:color="auto" w:fill="auto"/>
            <w:noWrap/>
            <w:vAlign w:val="center"/>
            <w:hideMark/>
          </w:tcPr>
          <w:p w:rsidR="00D43F00" w:rsidRPr="00BB1F5F" w:rsidRDefault="00D43F00" w:rsidP="00D43F00">
            <w:pPr>
              <w:widowControl/>
              <w:adjustRightInd/>
              <w:spacing w:before="0" w:after="0"/>
              <w:ind w:firstLine="0"/>
              <w:jc w:val="left"/>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06-КВР-ТК-10 - 06-БКВ-2</w:t>
            </w:r>
          </w:p>
        </w:tc>
        <w:tc>
          <w:tcPr>
            <w:tcW w:w="616" w:type="pct"/>
            <w:tcBorders>
              <w:top w:val="nil"/>
              <w:left w:val="nil"/>
              <w:bottom w:val="single" w:sz="4" w:space="0" w:color="auto"/>
              <w:right w:val="single" w:sz="4" w:space="0" w:color="auto"/>
            </w:tcBorders>
            <w:shd w:val="clear" w:color="auto" w:fill="auto"/>
            <w:noWrap/>
            <w:vAlign w:val="center"/>
            <w:hideMark/>
          </w:tcPr>
          <w:p w:rsidR="00D43F00" w:rsidRPr="00BB1F5F" w:rsidRDefault="00D43F00" w:rsidP="00D43F00">
            <w:pPr>
              <w:widowControl/>
              <w:adjustRightInd/>
              <w:spacing w:before="0" w:after="0"/>
              <w:ind w:firstLine="0"/>
              <w:jc w:val="center"/>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70</w:t>
            </w:r>
          </w:p>
        </w:tc>
        <w:tc>
          <w:tcPr>
            <w:tcW w:w="541" w:type="pct"/>
            <w:tcBorders>
              <w:top w:val="nil"/>
              <w:left w:val="nil"/>
              <w:bottom w:val="single" w:sz="4" w:space="0" w:color="auto"/>
              <w:right w:val="single" w:sz="4" w:space="0" w:color="auto"/>
            </w:tcBorders>
            <w:shd w:val="clear" w:color="auto" w:fill="auto"/>
            <w:noWrap/>
            <w:vAlign w:val="center"/>
            <w:hideMark/>
          </w:tcPr>
          <w:p w:rsidR="00D43F00" w:rsidRPr="00BB1F5F" w:rsidRDefault="00D43F00" w:rsidP="00D43F00">
            <w:pPr>
              <w:widowControl/>
              <w:adjustRightInd/>
              <w:spacing w:before="0" w:after="0"/>
              <w:ind w:firstLine="0"/>
              <w:jc w:val="center"/>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70</w:t>
            </w:r>
          </w:p>
        </w:tc>
        <w:tc>
          <w:tcPr>
            <w:tcW w:w="970" w:type="pct"/>
            <w:tcBorders>
              <w:top w:val="nil"/>
              <w:left w:val="nil"/>
              <w:bottom w:val="single" w:sz="4" w:space="0" w:color="auto"/>
              <w:right w:val="single" w:sz="4" w:space="0" w:color="auto"/>
            </w:tcBorders>
            <w:shd w:val="clear" w:color="auto" w:fill="auto"/>
            <w:noWrap/>
            <w:vAlign w:val="center"/>
            <w:hideMark/>
          </w:tcPr>
          <w:p w:rsidR="00D43F00" w:rsidRPr="00BB1F5F" w:rsidRDefault="00D43F00" w:rsidP="00D43F00">
            <w:pPr>
              <w:widowControl/>
              <w:adjustRightInd/>
              <w:spacing w:before="0" w:after="0"/>
              <w:ind w:firstLine="0"/>
              <w:jc w:val="center"/>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2026</w:t>
            </w:r>
          </w:p>
        </w:tc>
      </w:tr>
      <w:tr w:rsidR="00D43F00" w:rsidRPr="00BB1F5F" w:rsidTr="00C874D5">
        <w:trPr>
          <w:trHeight w:val="300"/>
        </w:trPr>
        <w:tc>
          <w:tcPr>
            <w:tcW w:w="2873" w:type="pct"/>
            <w:tcBorders>
              <w:top w:val="nil"/>
              <w:left w:val="single" w:sz="4" w:space="0" w:color="auto"/>
              <w:bottom w:val="single" w:sz="4" w:space="0" w:color="auto"/>
              <w:right w:val="single" w:sz="4" w:space="0" w:color="auto"/>
            </w:tcBorders>
            <w:shd w:val="clear" w:color="auto" w:fill="auto"/>
            <w:noWrap/>
            <w:vAlign w:val="center"/>
            <w:hideMark/>
          </w:tcPr>
          <w:p w:rsidR="00D43F00" w:rsidRPr="00BB1F5F" w:rsidRDefault="00D43F00" w:rsidP="00D43F00">
            <w:pPr>
              <w:widowControl/>
              <w:adjustRightInd/>
              <w:spacing w:before="0" w:after="0"/>
              <w:ind w:firstLine="0"/>
              <w:jc w:val="left"/>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06-КВР-ТК-18 - 06-ТП-ОТ-ул. Нефтяников, 12</w:t>
            </w:r>
          </w:p>
        </w:tc>
        <w:tc>
          <w:tcPr>
            <w:tcW w:w="616" w:type="pct"/>
            <w:tcBorders>
              <w:top w:val="nil"/>
              <w:left w:val="nil"/>
              <w:bottom w:val="single" w:sz="4" w:space="0" w:color="auto"/>
              <w:right w:val="single" w:sz="4" w:space="0" w:color="auto"/>
            </w:tcBorders>
            <w:shd w:val="clear" w:color="auto" w:fill="auto"/>
            <w:noWrap/>
            <w:vAlign w:val="center"/>
            <w:hideMark/>
          </w:tcPr>
          <w:p w:rsidR="00D43F00" w:rsidRPr="00BB1F5F" w:rsidRDefault="00D43F00" w:rsidP="00D43F00">
            <w:pPr>
              <w:widowControl/>
              <w:adjustRightInd/>
              <w:spacing w:before="0" w:after="0"/>
              <w:ind w:firstLine="0"/>
              <w:jc w:val="center"/>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70</w:t>
            </w:r>
          </w:p>
        </w:tc>
        <w:tc>
          <w:tcPr>
            <w:tcW w:w="541" w:type="pct"/>
            <w:tcBorders>
              <w:top w:val="nil"/>
              <w:left w:val="nil"/>
              <w:bottom w:val="single" w:sz="4" w:space="0" w:color="auto"/>
              <w:right w:val="single" w:sz="4" w:space="0" w:color="auto"/>
            </w:tcBorders>
            <w:shd w:val="clear" w:color="auto" w:fill="auto"/>
            <w:noWrap/>
            <w:vAlign w:val="center"/>
            <w:hideMark/>
          </w:tcPr>
          <w:p w:rsidR="00D43F00" w:rsidRPr="00BB1F5F" w:rsidRDefault="00D43F00" w:rsidP="00D43F00">
            <w:pPr>
              <w:widowControl/>
              <w:adjustRightInd/>
              <w:spacing w:before="0" w:after="0"/>
              <w:ind w:firstLine="0"/>
              <w:jc w:val="center"/>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9</w:t>
            </w:r>
          </w:p>
        </w:tc>
        <w:tc>
          <w:tcPr>
            <w:tcW w:w="970" w:type="pct"/>
            <w:tcBorders>
              <w:top w:val="nil"/>
              <w:left w:val="nil"/>
              <w:bottom w:val="single" w:sz="4" w:space="0" w:color="auto"/>
              <w:right w:val="single" w:sz="4" w:space="0" w:color="auto"/>
            </w:tcBorders>
            <w:shd w:val="clear" w:color="auto" w:fill="auto"/>
            <w:noWrap/>
            <w:vAlign w:val="center"/>
            <w:hideMark/>
          </w:tcPr>
          <w:p w:rsidR="00D43F00" w:rsidRPr="00BB1F5F" w:rsidRDefault="00D43F00" w:rsidP="00C874D5">
            <w:pPr>
              <w:widowControl/>
              <w:adjustRightInd/>
              <w:spacing w:before="0" w:after="0"/>
              <w:ind w:firstLine="0"/>
              <w:jc w:val="center"/>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202</w:t>
            </w:r>
            <w:r w:rsidR="00C874D5">
              <w:rPr>
                <w:rFonts w:eastAsia="Times New Roman" w:cs="Arial"/>
                <w:color w:val="000000"/>
                <w:spacing w:val="0"/>
                <w:sz w:val="18"/>
                <w:szCs w:val="18"/>
                <w:lang w:eastAsia="ru-RU"/>
              </w:rPr>
              <w:t>4</w:t>
            </w:r>
          </w:p>
        </w:tc>
      </w:tr>
      <w:tr w:rsidR="00D43F00" w:rsidRPr="00BB1F5F" w:rsidTr="00C874D5">
        <w:trPr>
          <w:trHeight w:val="300"/>
        </w:trPr>
        <w:tc>
          <w:tcPr>
            <w:tcW w:w="2873" w:type="pct"/>
            <w:tcBorders>
              <w:top w:val="nil"/>
              <w:left w:val="single" w:sz="4" w:space="0" w:color="auto"/>
              <w:bottom w:val="single" w:sz="4" w:space="0" w:color="auto"/>
              <w:right w:val="single" w:sz="4" w:space="0" w:color="auto"/>
            </w:tcBorders>
            <w:shd w:val="clear" w:color="auto" w:fill="auto"/>
            <w:noWrap/>
            <w:vAlign w:val="center"/>
            <w:hideMark/>
          </w:tcPr>
          <w:p w:rsidR="00D43F00" w:rsidRPr="00BB1F5F" w:rsidRDefault="00D43F00" w:rsidP="00D43F00">
            <w:pPr>
              <w:widowControl/>
              <w:adjustRightInd/>
              <w:spacing w:before="0" w:after="0"/>
              <w:ind w:firstLine="0"/>
              <w:jc w:val="left"/>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06-КВР-ТК-24 - 06-БКВ-3</w:t>
            </w:r>
          </w:p>
        </w:tc>
        <w:tc>
          <w:tcPr>
            <w:tcW w:w="616" w:type="pct"/>
            <w:tcBorders>
              <w:top w:val="nil"/>
              <w:left w:val="nil"/>
              <w:bottom w:val="single" w:sz="4" w:space="0" w:color="auto"/>
              <w:right w:val="single" w:sz="4" w:space="0" w:color="auto"/>
            </w:tcBorders>
            <w:shd w:val="clear" w:color="auto" w:fill="auto"/>
            <w:noWrap/>
            <w:vAlign w:val="center"/>
            <w:hideMark/>
          </w:tcPr>
          <w:p w:rsidR="00D43F00" w:rsidRPr="00BB1F5F" w:rsidRDefault="00D43F00" w:rsidP="00D43F00">
            <w:pPr>
              <w:widowControl/>
              <w:adjustRightInd/>
              <w:spacing w:before="0" w:after="0"/>
              <w:ind w:firstLine="0"/>
              <w:jc w:val="center"/>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70</w:t>
            </w:r>
          </w:p>
        </w:tc>
        <w:tc>
          <w:tcPr>
            <w:tcW w:w="541" w:type="pct"/>
            <w:tcBorders>
              <w:top w:val="nil"/>
              <w:left w:val="nil"/>
              <w:bottom w:val="single" w:sz="4" w:space="0" w:color="auto"/>
              <w:right w:val="single" w:sz="4" w:space="0" w:color="auto"/>
            </w:tcBorders>
            <w:shd w:val="clear" w:color="auto" w:fill="auto"/>
            <w:noWrap/>
            <w:vAlign w:val="center"/>
            <w:hideMark/>
          </w:tcPr>
          <w:p w:rsidR="00D43F00" w:rsidRPr="00BB1F5F" w:rsidRDefault="00D43F00" w:rsidP="00D43F00">
            <w:pPr>
              <w:widowControl/>
              <w:adjustRightInd/>
              <w:spacing w:before="0" w:after="0"/>
              <w:ind w:firstLine="0"/>
              <w:jc w:val="center"/>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9</w:t>
            </w:r>
          </w:p>
        </w:tc>
        <w:tc>
          <w:tcPr>
            <w:tcW w:w="970" w:type="pct"/>
            <w:tcBorders>
              <w:top w:val="nil"/>
              <w:left w:val="nil"/>
              <w:bottom w:val="single" w:sz="4" w:space="0" w:color="auto"/>
              <w:right w:val="single" w:sz="4" w:space="0" w:color="auto"/>
            </w:tcBorders>
            <w:shd w:val="clear" w:color="auto" w:fill="auto"/>
            <w:noWrap/>
            <w:vAlign w:val="center"/>
            <w:hideMark/>
          </w:tcPr>
          <w:p w:rsidR="00D43F00" w:rsidRPr="00BB1F5F" w:rsidRDefault="00D43F00" w:rsidP="00C874D5">
            <w:pPr>
              <w:widowControl/>
              <w:adjustRightInd/>
              <w:spacing w:before="0" w:after="0"/>
              <w:ind w:firstLine="0"/>
              <w:jc w:val="center"/>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202</w:t>
            </w:r>
            <w:r w:rsidR="00C874D5">
              <w:rPr>
                <w:rFonts w:eastAsia="Times New Roman" w:cs="Arial"/>
                <w:color w:val="000000"/>
                <w:spacing w:val="0"/>
                <w:sz w:val="18"/>
                <w:szCs w:val="18"/>
                <w:lang w:eastAsia="ru-RU"/>
              </w:rPr>
              <w:t>6</w:t>
            </w:r>
          </w:p>
        </w:tc>
      </w:tr>
      <w:tr w:rsidR="00D43F00" w:rsidRPr="00BB1F5F" w:rsidTr="00C874D5">
        <w:trPr>
          <w:trHeight w:val="300"/>
        </w:trPr>
        <w:tc>
          <w:tcPr>
            <w:tcW w:w="2873" w:type="pct"/>
            <w:tcBorders>
              <w:top w:val="nil"/>
              <w:left w:val="single" w:sz="4" w:space="0" w:color="auto"/>
              <w:bottom w:val="single" w:sz="4" w:space="0" w:color="auto"/>
              <w:right w:val="single" w:sz="4" w:space="0" w:color="auto"/>
            </w:tcBorders>
            <w:shd w:val="clear" w:color="auto" w:fill="auto"/>
            <w:noWrap/>
            <w:vAlign w:val="center"/>
            <w:hideMark/>
          </w:tcPr>
          <w:p w:rsidR="00D43F00" w:rsidRPr="00BB1F5F" w:rsidRDefault="00D43F00" w:rsidP="00D43F00">
            <w:pPr>
              <w:widowControl/>
              <w:adjustRightInd/>
              <w:spacing w:before="0" w:after="0"/>
              <w:ind w:firstLine="0"/>
              <w:jc w:val="left"/>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06-КВР-ТК-4 - 06-ТП-ОТ-Школа с. Тунгор</w:t>
            </w:r>
          </w:p>
        </w:tc>
        <w:tc>
          <w:tcPr>
            <w:tcW w:w="616" w:type="pct"/>
            <w:tcBorders>
              <w:top w:val="nil"/>
              <w:left w:val="nil"/>
              <w:bottom w:val="single" w:sz="4" w:space="0" w:color="auto"/>
              <w:right w:val="single" w:sz="4" w:space="0" w:color="auto"/>
            </w:tcBorders>
            <w:shd w:val="clear" w:color="auto" w:fill="auto"/>
            <w:noWrap/>
            <w:vAlign w:val="center"/>
            <w:hideMark/>
          </w:tcPr>
          <w:p w:rsidR="00D43F00" w:rsidRPr="00BB1F5F" w:rsidRDefault="00D43F00" w:rsidP="00D43F00">
            <w:pPr>
              <w:widowControl/>
              <w:adjustRightInd/>
              <w:spacing w:before="0" w:after="0"/>
              <w:ind w:firstLine="0"/>
              <w:jc w:val="center"/>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70</w:t>
            </w:r>
          </w:p>
        </w:tc>
        <w:tc>
          <w:tcPr>
            <w:tcW w:w="541" w:type="pct"/>
            <w:tcBorders>
              <w:top w:val="nil"/>
              <w:left w:val="nil"/>
              <w:bottom w:val="single" w:sz="4" w:space="0" w:color="auto"/>
              <w:right w:val="single" w:sz="4" w:space="0" w:color="auto"/>
            </w:tcBorders>
            <w:shd w:val="clear" w:color="auto" w:fill="auto"/>
            <w:noWrap/>
            <w:vAlign w:val="center"/>
            <w:hideMark/>
          </w:tcPr>
          <w:p w:rsidR="00D43F00" w:rsidRPr="00BB1F5F" w:rsidRDefault="00D43F00" w:rsidP="00D43F00">
            <w:pPr>
              <w:widowControl/>
              <w:adjustRightInd/>
              <w:spacing w:before="0" w:after="0"/>
              <w:ind w:firstLine="0"/>
              <w:jc w:val="center"/>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100</w:t>
            </w:r>
          </w:p>
        </w:tc>
        <w:tc>
          <w:tcPr>
            <w:tcW w:w="970" w:type="pct"/>
            <w:tcBorders>
              <w:top w:val="nil"/>
              <w:left w:val="nil"/>
              <w:bottom w:val="single" w:sz="4" w:space="0" w:color="auto"/>
              <w:right w:val="single" w:sz="4" w:space="0" w:color="auto"/>
            </w:tcBorders>
            <w:shd w:val="clear" w:color="auto" w:fill="auto"/>
            <w:noWrap/>
            <w:vAlign w:val="center"/>
            <w:hideMark/>
          </w:tcPr>
          <w:p w:rsidR="00D43F00" w:rsidRPr="00BB1F5F" w:rsidRDefault="00D43F00" w:rsidP="00D43F00">
            <w:pPr>
              <w:widowControl/>
              <w:adjustRightInd/>
              <w:spacing w:before="0" w:after="0"/>
              <w:ind w:firstLine="0"/>
              <w:jc w:val="center"/>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2025</w:t>
            </w:r>
          </w:p>
        </w:tc>
      </w:tr>
      <w:tr w:rsidR="00D43F00" w:rsidRPr="00BB1F5F" w:rsidTr="00C874D5">
        <w:trPr>
          <w:trHeight w:val="300"/>
        </w:trPr>
        <w:tc>
          <w:tcPr>
            <w:tcW w:w="2873" w:type="pct"/>
            <w:tcBorders>
              <w:top w:val="nil"/>
              <w:left w:val="single" w:sz="4" w:space="0" w:color="auto"/>
              <w:bottom w:val="single" w:sz="4" w:space="0" w:color="auto"/>
              <w:right w:val="single" w:sz="4" w:space="0" w:color="auto"/>
            </w:tcBorders>
            <w:shd w:val="clear" w:color="auto" w:fill="auto"/>
            <w:noWrap/>
            <w:vAlign w:val="center"/>
            <w:hideMark/>
          </w:tcPr>
          <w:p w:rsidR="00D43F00" w:rsidRPr="00BB1F5F" w:rsidRDefault="00D43F00" w:rsidP="00D43F00">
            <w:pPr>
              <w:widowControl/>
              <w:adjustRightInd/>
              <w:spacing w:before="0" w:after="0"/>
              <w:ind w:firstLine="0"/>
              <w:jc w:val="left"/>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06-КВР-ТК-6 - 06-ТП-ОТ-ул. Нефтяников, 13</w:t>
            </w:r>
          </w:p>
        </w:tc>
        <w:tc>
          <w:tcPr>
            <w:tcW w:w="616" w:type="pct"/>
            <w:tcBorders>
              <w:top w:val="nil"/>
              <w:left w:val="nil"/>
              <w:bottom w:val="single" w:sz="4" w:space="0" w:color="auto"/>
              <w:right w:val="single" w:sz="4" w:space="0" w:color="auto"/>
            </w:tcBorders>
            <w:shd w:val="clear" w:color="auto" w:fill="auto"/>
            <w:noWrap/>
            <w:vAlign w:val="center"/>
            <w:hideMark/>
          </w:tcPr>
          <w:p w:rsidR="00D43F00" w:rsidRPr="00BB1F5F" w:rsidRDefault="00D43F00" w:rsidP="00D43F00">
            <w:pPr>
              <w:widowControl/>
              <w:adjustRightInd/>
              <w:spacing w:before="0" w:after="0"/>
              <w:ind w:firstLine="0"/>
              <w:jc w:val="center"/>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70</w:t>
            </w:r>
          </w:p>
        </w:tc>
        <w:tc>
          <w:tcPr>
            <w:tcW w:w="541" w:type="pct"/>
            <w:tcBorders>
              <w:top w:val="nil"/>
              <w:left w:val="nil"/>
              <w:bottom w:val="single" w:sz="4" w:space="0" w:color="auto"/>
              <w:right w:val="single" w:sz="4" w:space="0" w:color="auto"/>
            </w:tcBorders>
            <w:shd w:val="clear" w:color="auto" w:fill="auto"/>
            <w:noWrap/>
            <w:vAlign w:val="center"/>
            <w:hideMark/>
          </w:tcPr>
          <w:p w:rsidR="00D43F00" w:rsidRPr="00BB1F5F" w:rsidRDefault="00D43F00" w:rsidP="00D43F00">
            <w:pPr>
              <w:widowControl/>
              <w:adjustRightInd/>
              <w:spacing w:before="0" w:after="0"/>
              <w:ind w:firstLine="0"/>
              <w:jc w:val="center"/>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5</w:t>
            </w:r>
          </w:p>
        </w:tc>
        <w:tc>
          <w:tcPr>
            <w:tcW w:w="970" w:type="pct"/>
            <w:tcBorders>
              <w:top w:val="nil"/>
              <w:left w:val="nil"/>
              <w:bottom w:val="single" w:sz="4" w:space="0" w:color="auto"/>
              <w:right w:val="single" w:sz="4" w:space="0" w:color="auto"/>
            </w:tcBorders>
            <w:shd w:val="clear" w:color="auto" w:fill="auto"/>
            <w:noWrap/>
            <w:vAlign w:val="center"/>
            <w:hideMark/>
          </w:tcPr>
          <w:p w:rsidR="00D43F00" w:rsidRPr="00BB1F5F" w:rsidRDefault="00D43F00" w:rsidP="00C874D5">
            <w:pPr>
              <w:widowControl/>
              <w:adjustRightInd/>
              <w:spacing w:before="0" w:after="0"/>
              <w:ind w:firstLine="0"/>
              <w:jc w:val="center"/>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202</w:t>
            </w:r>
            <w:r w:rsidR="00C874D5">
              <w:rPr>
                <w:rFonts w:eastAsia="Times New Roman" w:cs="Arial"/>
                <w:color w:val="000000"/>
                <w:spacing w:val="0"/>
                <w:sz w:val="18"/>
                <w:szCs w:val="18"/>
                <w:lang w:eastAsia="ru-RU"/>
              </w:rPr>
              <w:t>5</w:t>
            </w:r>
          </w:p>
        </w:tc>
      </w:tr>
      <w:tr w:rsidR="00D43F00" w:rsidRPr="00BB1F5F" w:rsidTr="00C874D5">
        <w:trPr>
          <w:trHeight w:val="300"/>
        </w:trPr>
        <w:tc>
          <w:tcPr>
            <w:tcW w:w="2873" w:type="pct"/>
            <w:tcBorders>
              <w:top w:val="nil"/>
              <w:left w:val="single" w:sz="4" w:space="0" w:color="auto"/>
              <w:bottom w:val="single" w:sz="4" w:space="0" w:color="auto"/>
              <w:right w:val="single" w:sz="4" w:space="0" w:color="auto"/>
            </w:tcBorders>
            <w:shd w:val="clear" w:color="auto" w:fill="auto"/>
            <w:noWrap/>
            <w:vAlign w:val="center"/>
            <w:hideMark/>
          </w:tcPr>
          <w:p w:rsidR="00D43F00" w:rsidRPr="00BB1F5F" w:rsidRDefault="00D43F00" w:rsidP="00D43F00">
            <w:pPr>
              <w:widowControl/>
              <w:adjustRightInd/>
              <w:spacing w:before="0" w:after="0"/>
              <w:ind w:firstLine="0"/>
              <w:jc w:val="left"/>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06-КВР-ТК-26 - 06-ТП-ОТ-ул. Рабочая, 1</w:t>
            </w:r>
          </w:p>
        </w:tc>
        <w:tc>
          <w:tcPr>
            <w:tcW w:w="616" w:type="pct"/>
            <w:tcBorders>
              <w:top w:val="nil"/>
              <w:left w:val="nil"/>
              <w:bottom w:val="single" w:sz="4" w:space="0" w:color="auto"/>
              <w:right w:val="single" w:sz="4" w:space="0" w:color="auto"/>
            </w:tcBorders>
            <w:shd w:val="clear" w:color="auto" w:fill="auto"/>
            <w:noWrap/>
            <w:vAlign w:val="center"/>
            <w:hideMark/>
          </w:tcPr>
          <w:p w:rsidR="00D43F00" w:rsidRPr="00BB1F5F" w:rsidRDefault="00D43F00" w:rsidP="00D43F00">
            <w:pPr>
              <w:widowControl/>
              <w:adjustRightInd/>
              <w:spacing w:before="0" w:after="0"/>
              <w:ind w:firstLine="0"/>
              <w:jc w:val="center"/>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50</w:t>
            </w:r>
          </w:p>
        </w:tc>
        <w:tc>
          <w:tcPr>
            <w:tcW w:w="541" w:type="pct"/>
            <w:tcBorders>
              <w:top w:val="nil"/>
              <w:left w:val="nil"/>
              <w:bottom w:val="single" w:sz="4" w:space="0" w:color="auto"/>
              <w:right w:val="single" w:sz="4" w:space="0" w:color="auto"/>
            </w:tcBorders>
            <w:shd w:val="clear" w:color="auto" w:fill="auto"/>
            <w:noWrap/>
            <w:vAlign w:val="center"/>
            <w:hideMark/>
          </w:tcPr>
          <w:p w:rsidR="00D43F00" w:rsidRPr="00BB1F5F" w:rsidRDefault="00D43F00" w:rsidP="00D43F00">
            <w:pPr>
              <w:widowControl/>
              <w:adjustRightInd/>
              <w:spacing w:before="0" w:after="0"/>
              <w:ind w:firstLine="0"/>
              <w:jc w:val="center"/>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5</w:t>
            </w:r>
          </w:p>
        </w:tc>
        <w:tc>
          <w:tcPr>
            <w:tcW w:w="970" w:type="pct"/>
            <w:tcBorders>
              <w:top w:val="nil"/>
              <w:left w:val="nil"/>
              <w:bottom w:val="single" w:sz="4" w:space="0" w:color="auto"/>
              <w:right w:val="single" w:sz="4" w:space="0" w:color="auto"/>
            </w:tcBorders>
            <w:shd w:val="clear" w:color="auto" w:fill="auto"/>
            <w:noWrap/>
            <w:vAlign w:val="center"/>
            <w:hideMark/>
          </w:tcPr>
          <w:p w:rsidR="00D43F00" w:rsidRPr="00BB1F5F" w:rsidRDefault="00D43F00" w:rsidP="00C874D5">
            <w:pPr>
              <w:widowControl/>
              <w:adjustRightInd/>
              <w:spacing w:before="0" w:after="0"/>
              <w:ind w:firstLine="0"/>
              <w:jc w:val="center"/>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202</w:t>
            </w:r>
            <w:r w:rsidR="00C874D5">
              <w:rPr>
                <w:rFonts w:eastAsia="Times New Roman" w:cs="Arial"/>
                <w:color w:val="000000"/>
                <w:spacing w:val="0"/>
                <w:sz w:val="18"/>
                <w:szCs w:val="18"/>
                <w:lang w:eastAsia="ru-RU"/>
              </w:rPr>
              <w:t>5</w:t>
            </w:r>
          </w:p>
        </w:tc>
      </w:tr>
      <w:tr w:rsidR="00D43F00" w:rsidRPr="00BB1F5F" w:rsidTr="00C874D5">
        <w:trPr>
          <w:trHeight w:val="300"/>
        </w:trPr>
        <w:tc>
          <w:tcPr>
            <w:tcW w:w="2873" w:type="pct"/>
            <w:tcBorders>
              <w:top w:val="nil"/>
              <w:left w:val="single" w:sz="4" w:space="0" w:color="auto"/>
              <w:bottom w:val="single" w:sz="4" w:space="0" w:color="auto"/>
              <w:right w:val="single" w:sz="4" w:space="0" w:color="auto"/>
            </w:tcBorders>
            <w:shd w:val="clear" w:color="auto" w:fill="auto"/>
            <w:noWrap/>
            <w:vAlign w:val="center"/>
            <w:hideMark/>
          </w:tcPr>
          <w:p w:rsidR="00D43F00" w:rsidRPr="00BB1F5F" w:rsidRDefault="00D43F00" w:rsidP="00D43F00">
            <w:pPr>
              <w:widowControl/>
              <w:adjustRightInd/>
              <w:spacing w:before="0" w:after="0"/>
              <w:ind w:firstLine="0"/>
              <w:jc w:val="left"/>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06-КВР-ТК-27 - 06-ТП-ОТ-Гараж (Ткачук Ю.Т.)</w:t>
            </w:r>
          </w:p>
        </w:tc>
        <w:tc>
          <w:tcPr>
            <w:tcW w:w="616" w:type="pct"/>
            <w:tcBorders>
              <w:top w:val="nil"/>
              <w:left w:val="nil"/>
              <w:bottom w:val="single" w:sz="4" w:space="0" w:color="auto"/>
              <w:right w:val="single" w:sz="4" w:space="0" w:color="auto"/>
            </w:tcBorders>
            <w:shd w:val="clear" w:color="auto" w:fill="auto"/>
            <w:noWrap/>
            <w:vAlign w:val="center"/>
            <w:hideMark/>
          </w:tcPr>
          <w:p w:rsidR="00D43F00" w:rsidRPr="00BB1F5F" w:rsidRDefault="00D43F00" w:rsidP="00D43F00">
            <w:pPr>
              <w:widowControl/>
              <w:adjustRightInd/>
              <w:spacing w:before="0" w:after="0"/>
              <w:ind w:firstLine="0"/>
              <w:jc w:val="center"/>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50</w:t>
            </w:r>
          </w:p>
        </w:tc>
        <w:tc>
          <w:tcPr>
            <w:tcW w:w="541" w:type="pct"/>
            <w:tcBorders>
              <w:top w:val="nil"/>
              <w:left w:val="nil"/>
              <w:bottom w:val="single" w:sz="4" w:space="0" w:color="auto"/>
              <w:right w:val="single" w:sz="4" w:space="0" w:color="auto"/>
            </w:tcBorders>
            <w:shd w:val="clear" w:color="auto" w:fill="auto"/>
            <w:noWrap/>
            <w:vAlign w:val="center"/>
            <w:hideMark/>
          </w:tcPr>
          <w:p w:rsidR="00D43F00" w:rsidRPr="00BB1F5F" w:rsidRDefault="00D43F00" w:rsidP="00D43F00">
            <w:pPr>
              <w:widowControl/>
              <w:adjustRightInd/>
              <w:spacing w:before="0" w:after="0"/>
              <w:ind w:firstLine="0"/>
              <w:jc w:val="center"/>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50</w:t>
            </w:r>
          </w:p>
        </w:tc>
        <w:tc>
          <w:tcPr>
            <w:tcW w:w="970" w:type="pct"/>
            <w:tcBorders>
              <w:top w:val="nil"/>
              <w:left w:val="nil"/>
              <w:bottom w:val="single" w:sz="4" w:space="0" w:color="auto"/>
              <w:right w:val="single" w:sz="4" w:space="0" w:color="auto"/>
            </w:tcBorders>
            <w:shd w:val="clear" w:color="auto" w:fill="auto"/>
            <w:noWrap/>
            <w:vAlign w:val="center"/>
            <w:hideMark/>
          </w:tcPr>
          <w:p w:rsidR="00D43F00" w:rsidRPr="00BB1F5F" w:rsidRDefault="00D43F00" w:rsidP="00D43F00">
            <w:pPr>
              <w:widowControl/>
              <w:adjustRightInd/>
              <w:spacing w:before="0" w:after="0"/>
              <w:ind w:firstLine="0"/>
              <w:jc w:val="center"/>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2026</w:t>
            </w:r>
          </w:p>
        </w:tc>
      </w:tr>
      <w:tr w:rsidR="00D43F00" w:rsidRPr="00BB1F5F" w:rsidTr="00C874D5">
        <w:trPr>
          <w:trHeight w:val="300"/>
        </w:trPr>
        <w:tc>
          <w:tcPr>
            <w:tcW w:w="2873" w:type="pct"/>
            <w:tcBorders>
              <w:top w:val="nil"/>
              <w:left w:val="single" w:sz="4" w:space="0" w:color="auto"/>
              <w:bottom w:val="single" w:sz="4" w:space="0" w:color="auto"/>
              <w:right w:val="single" w:sz="4" w:space="0" w:color="auto"/>
            </w:tcBorders>
            <w:shd w:val="clear" w:color="auto" w:fill="auto"/>
            <w:noWrap/>
            <w:vAlign w:val="center"/>
            <w:hideMark/>
          </w:tcPr>
          <w:p w:rsidR="00D43F00" w:rsidRPr="00BB1F5F" w:rsidRDefault="00D43F00" w:rsidP="00D43F00">
            <w:pPr>
              <w:widowControl/>
              <w:adjustRightInd/>
              <w:spacing w:before="0" w:after="0"/>
              <w:ind w:firstLine="0"/>
              <w:jc w:val="left"/>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06-БКВ-4 - 06-ТП-ОТ-Магазин (ООО "Спектр")</w:t>
            </w:r>
          </w:p>
        </w:tc>
        <w:tc>
          <w:tcPr>
            <w:tcW w:w="616" w:type="pct"/>
            <w:tcBorders>
              <w:top w:val="nil"/>
              <w:left w:val="nil"/>
              <w:bottom w:val="single" w:sz="4" w:space="0" w:color="auto"/>
              <w:right w:val="single" w:sz="4" w:space="0" w:color="auto"/>
            </w:tcBorders>
            <w:shd w:val="clear" w:color="auto" w:fill="auto"/>
            <w:noWrap/>
            <w:vAlign w:val="center"/>
            <w:hideMark/>
          </w:tcPr>
          <w:p w:rsidR="00D43F00" w:rsidRPr="00BB1F5F" w:rsidRDefault="00D43F00" w:rsidP="00D43F00">
            <w:pPr>
              <w:widowControl/>
              <w:adjustRightInd/>
              <w:spacing w:before="0" w:after="0"/>
              <w:ind w:firstLine="0"/>
              <w:jc w:val="center"/>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40</w:t>
            </w:r>
          </w:p>
        </w:tc>
        <w:tc>
          <w:tcPr>
            <w:tcW w:w="541" w:type="pct"/>
            <w:tcBorders>
              <w:top w:val="nil"/>
              <w:left w:val="nil"/>
              <w:bottom w:val="single" w:sz="4" w:space="0" w:color="auto"/>
              <w:right w:val="single" w:sz="4" w:space="0" w:color="auto"/>
            </w:tcBorders>
            <w:shd w:val="clear" w:color="auto" w:fill="auto"/>
            <w:noWrap/>
            <w:vAlign w:val="center"/>
            <w:hideMark/>
          </w:tcPr>
          <w:p w:rsidR="00D43F00" w:rsidRPr="00BB1F5F" w:rsidRDefault="00D43F00" w:rsidP="00D43F00">
            <w:pPr>
              <w:widowControl/>
              <w:adjustRightInd/>
              <w:spacing w:before="0" w:after="0"/>
              <w:ind w:firstLine="0"/>
              <w:jc w:val="center"/>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5</w:t>
            </w:r>
          </w:p>
        </w:tc>
        <w:tc>
          <w:tcPr>
            <w:tcW w:w="970" w:type="pct"/>
            <w:tcBorders>
              <w:top w:val="nil"/>
              <w:left w:val="nil"/>
              <w:bottom w:val="single" w:sz="4" w:space="0" w:color="auto"/>
              <w:right w:val="single" w:sz="4" w:space="0" w:color="auto"/>
            </w:tcBorders>
            <w:shd w:val="clear" w:color="auto" w:fill="auto"/>
            <w:noWrap/>
            <w:vAlign w:val="center"/>
            <w:hideMark/>
          </w:tcPr>
          <w:p w:rsidR="00D43F00" w:rsidRPr="00BB1F5F" w:rsidRDefault="00D43F00" w:rsidP="00C874D5">
            <w:pPr>
              <w:widowControl/>
              <w:adjustRightInd/>
              <w:spacing w:before="0" w:after="0"/>
              <w:ind w:firstLine="0"/>
              <w:jc w:val="center"/>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202</w:t>
            </w:r>
            <w:r w:rsidR="00C874D5">
              <w:rPr>
                <w:rFonts w:eastAsia="Times New Roman" w:cs="Arial"/>
                <w:color w:val="000000"/>
                <w:spacing w:val="0"/>
                <w:sz w:val="18"/>
                <w:szCs w:val="18"/>
                <w:lang w:eastAsia="ru-RU"/>
              </w:rPr>
              <w:t>5</w:t>
            </w:r>
          </w:p>
        </w:tc>
      </w:tr>
      <w:tr w:rsidR="00C874D5" w:rsidRPr="00BB1F5F" w:rsidTr="00C874D5">
        <w:trPr>
          <w:trHeight w:val="300"/>
        </w:trPr>
        <w:tc>
          <w:tcPr>
            <w:tcW w:w="5000" w:type="pct"/>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4D5" w:rsidRPr="00BB1F5F" w:rsidRDefault="00C874D5" w:rsidP="00D43F00">
            <w:pPr>
              <w:widowControl/>
              <w:adjustRightInd/>
              <w:spacing w:before="0" w:after="0"/>
              <w:ind w:firstLine="0"/>
              <w:jc w:val="center"/>
              <w:textAlignment w:val="auto"/>
              <w:rPr>
                <w:rFonts w:eastAsia="Times New Roman" w:cs="Arial"/>
                <w:color w:val="000000"/>
                <w:spacing w:val="0"/>
                <w:sz w:val="18"/>
                <w:szCs w:val="18"/>
                <w:lang w:eastAsia="ru-RU"/>
              </w:rPr>
            </w:pPr>
            <w:r w:rsidRPr="00BB1F5F">
              <w:rPr>
                <w:rFonts w:eastAsia="Times New Roman" w:cs="Arial"/>
                <w:b/>
                <w:color w:val="000000"/>
                <w:spacing w:val="0"/>
                <w:sz w:val="18"/>
                <w:szCs w:val="18"/>
                <w:lang w:eastAsia="ru-RU"/>
              </w:rPr>
              <w:t>Сети котельной с. Москальво</w:t>
            </w:r>
          </w:p>
        </w:tc>
      </w:tr>
      <w:tr w:rsidR="00D43F00" w:rsidRPr="00BB1F5F" w:rsidTr="00C874D5">
        <w:trPr>
          <w:trHeight w:val="300"/>
        </w:trPr>
        <w:tc>
          <w:tcPr>
            <w:tcW w:w="2873" w:type="pct"/>
            <w:tcBorders>
              <w:top w:val="nil"/>
              <w:left w:val="single" w:sz="4" w:space="0" w:color="auto"/>
              <w:bottom w:val="single" w:sz="4" w:space="0" w:color="auto"/>
              <w:right w:val="single" w:sz="4" w:space="0" w:color="auto"/>
            </w:tcBorders>
            <w:shd w:val="clear" w:color="auto" w:fill="auto"/>
            <w:noWrap/>
            <w:vAlign w:val="center"/>
            <w:hideMark/>
          </w:tcPr>
          <w:p w:rsidR="00D43F00" w:rsidRPr="00BB1F5F" w:rsidRDefault="00D43F00" w:rsidP="00D43F00">
            <w:pPr>
              <w:widowControl/>
              <w:adjustRightInd/>
              <w:spacing w:before="0" w:after="0"/>
              <w:ind w:firstLine="0"/>
              <w:jc w:val="left"/>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04-БКВ-7 - 04-БКВ-8</w:t>
            </w:r>
          </w:p>
        </w:tc>
        <w:tc>
          <w:tcPr>
            <w:tcW w:w="616" w:type="pct"/>
            <w:tcBorders>
              <w:top w:val="nil"/>
              <w:left w:val="nil"/>
              <w:bottom w:val="single" w:sz="4" w:space="0" w:color="auto"/>
              <w:right w:val="single" w:sz="4" w:space="0" w:color="auto"/>
            </w:tcBorders>
            <w:shd w:val="clear" w:color="auto" w:fill="auto"/>
            <w:noWrap/>
            <w:vAlign w:val="center"/>
            <w:hideMark/>
          </w:tcPr>
          <w:p w:rsidR="00D43F00" w:rsidRPr="00BB1F5F" w:rsidRDefault="00D43F00" w:rsidP="00D43F00">
            <w:pPr>
              <w:widowControl/>
              <w:adjustRightInd/>
              <w:spacing w:before="0" w:after="0"/>
              <w:ind w:firstLine="0"/>
              <w:jc w:val="center"/>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150</w:t>
            </w:r>
          </w:p>
        </w:tc>
        <w:tc>
          <w:tcPr>
            <w:tcW w:w="541" w:type="pct"/>
            <w:tcBorders>
              <w:top w:val="nil"/>
              <w:left w:val="nil"/>
              <w:bottom w:val="single" w:sz="4" w:space="0" w:color="auto"/>
              <w:right w:val="single" w:sz="4" w:space="0" w:color="auto"/>
            </w:tcBorders>
            <w:shd w:val="clear" w:color="auto" w:fill="auto"/>
            <w:noWrap/>
            <w:vAlign w:val="center"/>
            <w:hideMark/>
          </w:tcPr>
          <w:p w:rsidR="00D43F00" w:rsidRPr="00BB1F5F" w:rsidRDefault="00D43F00" w:rsidP="00D43F00">
            <w:pPr>
              <w:widowControl/>
              <w:adjustRightInd/>
              <w:spacing w:before="0" w:after="0"/>
              <w:ind w:firstLine="0"/>
              <w:jc w:val="center"/>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55</w:t>
            </w:r>
          </w:p>
        </w:tc>
        <w:tc>
          <w:tcPr>
            <w:tcW w:w="970" w:type="pct"/>
            <w:tcBorders>
              <w:top w:val="nil"/>
              <w:left w:val="nil"/>
              <w:bottom w:val="single" w:sz="4" w:space="0" w:color="auto"/>
              <w:right w:val="single" w:sz="4" w:space="0" w:color="auto"/>
            </w:tcBorders>
            <w:shd w:val="clear" w:color="auto" w:fill="auto"/>
            <w:noWrap/>
            <w:vAlign w:val="center"/>
            <w:hideMark/>
          </w:tcPr>
          <w:p w:rsidR="00D43F00" w:rsidRPr="00BB1F5F" w:rsidRDefault="00D43F00" w:rsidP="00C874D5">
            <w:pPr>
              <w:widowControl/>
              <w:adjustRightInd/>
              <w:spacing w:before="0" w:after="0"/>
              <w:ind w:firstLine="0"/>
              <w:jc w:val="center"/>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202</w:t>
            </w:r>
            <w:r w:rsidR="00C874D5">
              <w:rPr>
                <w:rFonts w:eastAsia="Times New Roman" w:cs="Arial"/>
                <w:color w:val="000000"/>
                <w:spacing w:val="0"/>
                <w:sz w:val="18"/>
                <w:szCs w:val="18"/>
                <w:lang w:eastAsia="ru-RU"/>
              </w:rPr>
              <w:t>3</w:t>
            </w:r>
          </w:p>
        </w:tc>
      </w:tr>
      <w:tr w:rsidR="00D43F00" w:rsidRPr="00BB1F5F" w:rsidTr="00C874D5">
        <w:trPr>
          <w:trHeight w:val="300"/>
        </w:trPr>
        <w:tc>
          <w:tcPr>
            <w:tcW w:w="2873" w:type="pct"/>
            <w:tcBorders>
              <w:top w:val="nil"/>
              <w:left w:val="single" w:sz="4" w:space="0" w:color="auto"/>
              <w:bottom w:val="single" w:sz="4" w:space="0" w:color="auto"/>
              <w:right w:val="single" w:sz="4" w:space="0" w:color="auto"/>
            </w:tcBorders>
            <w:shd w:val="clear" w:color="auto" w:fill="auto"/>
            <w:noWrap/>
            <w:vAlign w:val="center"/>
            <w:hideMark/>
          </w:tcPr>
          <w:p w:rsidR="00D43F00" w:rsidRPr="00BB1F5F" w:rsidRDefault="00D43F00" w:rsidP="00D43F00">
            <w:pPr>
              <w:widowControl/>
              <w:adjustRightInd/>
              <w:spacing w:before="0" w:after="0"/>
              <w:ind w:firstLine="0"/>
              <w:jc w:val="left"/>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04-КВР-ТК-2 - 04-БКВ-3</w:t>
            </w:r>
          </w:p>
        </w:tc>
        <w:tc>
          <w:tcPr>
            <w:tcW w:w="616" w:type="pct"/>
            <w:tcBorders>
              <w:top w:val="nil"/>
              <w:left w:val="nil"/>
              <w:bottom w:val="single" w:sz="4" w:space="0" w:color="auto"/>
              <w:right w:val="single" w:sz="4" w:space="0" w:color="auto"/>
            </w:tcBorders>
            <w:shd w:val="clear" w:color="auto" w:fill="auto"/>
            <w:noWrap/>
            <w:vAlign w:val="center"/>
            <w:hideMark/>
          </w:tcPr>
          <w:p w:rsidR="00D43F00" w:rsidRPr="00BB1F5F" w:rsidRDefault="00D43F00" w:rsidP="00D43F00">
            <w:pPr>
              <w:widowControl/>
              <w:adjustRightInd/>
              <w:spacing w:before="0" w:after="0"/>
              <w:ind w:firstLine="0"/>
              <w:jc w:val="center"/>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150</w:t>
            </w:r>
          </w:p>
        </w:tc>
        <w:tc>
          <w:tcPr>
            <w:tcW w:w="541" w:type="pct"/>
            <w:tcBorders>
              <w:top w:val="nil"/>
              <w:left w:val="nil"/>
              <w:bottom w:val="single" w:sz="4" w:space="0" w:color="auto"/>
              <w:right w:val="single" w:sz="4" w:space="0" w:color="auto"/>
            </w:tcBorders>
            <w:shd w:val="clear" w:color="auto" w:fill="auto"/>
            <w:noWrap/>
            <w:vAlign w:val="center"/>
            <w:hideMark/>
          </w:tcPr>
          <w:p w:rsidR="00D43F00" w:rsidRPr="00BB1F5F" w:rsidRDefault="00D43F00" w:rsidP="00D43F00">
            <w:pPr>
              <w:widowControl/>
              <w:adjustRightInd/>
              <w:spacing w:before="0" w:after="0"/>
              <w:ind w:firstLine="0"/>
              <w:jc w:val="center"/>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25</w:t>
            </w:r>
          </w:p>
        </w:tc>
        <w:tc>
          <w:tcPr>
            <w:tcW w:w="970" w:type="pct"/>
            <w:tcBorders>
              <w:top w:val="nil"/>
              <w:left w:val="nil"/>
              <w:bottom w:val="single" w:sz="4" w:space="0" w:color="auto"/>
              <w:right w:val="single" w:sz="4" w:space="0" w:color="auto"/>
            </w:tcBorders>
            <w:shd w:val="clear" w:color="auto" w:fill="auto"/>
            <w:noWrap/>
            <w:vAlign w:val="center"/>
            <w:hideMark/>
          </w:tcPr>
          <w:p w:rsidR="00D43F00" w:rsidRPr="00BB1F5F" w:rsidRDefault="00D43F00" w:rsidP="00C874D5">
            <w:pPr>
              <w:widowControl/>
              <w:adjustRightInd/>
              <w:spacing w:before="0" w:after="0"/>
              <w:ind w:firstLine="0"/>
              <w:jc w:val="center"/>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202</w:t>
            </w:r>
            <w:r w:rsidR="00C874D5">
              <w:rPr>
                <w:rFonts w:eastAsia="Times New Roman" w:cs="Arial"/>
                <w:color w:val="000000"/>
                <w:spacing w:val="0"/>
                <w:sz w:val="18"/>
                <w:szCs w:val="18"/>
                <w:lang w:eastAsia="ru-RU"/>
              </w:rPr>
              <w:t>3</w:t>
            </w:r>
          </w:p>
        </w:tc>
      </w:tr>
      <w:tr w:rsidR="00D43F00" w:rsidRPr="00BB1F5F" w:rsidTr="00C874D5">
        <w:trPr>
          <w:trHeight w:val="300"/>
        </w:trPr>
        <w:tc>
          <w:tcPr>
            <w:tcW w:w="2873" w:type="pct"/>
            <w:tcBorders>
              <w:top w:val="nil"/>
              <w:left w:val="single" w:sz="4" w:space="0" w:color="auto"/>
              <w:bottom w:val="single" w:sz="4" w:space="0" w:color="auto"/>
              <w:right w:val="single" w:sz="4" w:space="0" w:color="auto"/>
            </w:tcBorders>
            <w:shd w:val="clear" w:color="auto" w:fill="auto"/>
            <w:noWrap/>
            <w:vAlign w:val="center"/>
            <w:hideMark/>
          </w:tcPr>
          <w:p w:rsidR="00D43F00" w:rsidRPr="00BB1F5F" w:rsidRDefault="00D43F00" w:rsidP="00D43F00">
            <w:pPr>
              <w:widowControl/>
              <w:adjustRightInd/>
              <w:spacing w:before="0" w:after="0"/>
              <w:ind w:firstLine="0"/>
              <w:jc w:val="left"/>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04-КВР-ТК-3 - 04-КВР-ТК-4</w:t>
            </w:r>
          </w:p>
        </w:tc>
        <w:tc>
          <w:tcPr>
            <w:tcW w:w="616" w:type="pct"/>
            <w:tcBorders>
              <w:top w:val="nil"/>
              <w:left w:val="nil"/>
              <w:bottom w:val="single" w:sz="4" w:space="0" w:color="auto"/>
              <w:right w:val="single" w:sz="4" w:space="0" w:color="auto"/>
            </w:tcBorders>
            <w:shd w:val="clear" w:color="auto" w:fill="auto"/>
            <w:noWrap/>
            <w:vAlign w:val="center"/>
            <w:hideMark/>
          </w:tcPr>
          <w:p w:rsidR="00D43F00" w:rsidRPr="00BB1F5F" w:rsidRDefault="00D43F00" w:rsidP="00D43F00">
            <w:pPr>
              <w:widowControl/>
              <w:adjustRightInd/>
              <w:spacing w:before="0" w:after="0"/>
              <w:ind w:firstLine="0"/>
              <w:jc w:val="center"/>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150</w:t>
            </w:r>
          </w:p>
        </w:tc>
        <w:tc>
          <w:tcPr>
            <w:tcW w:w="541" w:type="pct"/>
            <w:tcBorders>
              <w:top w:val="nil"/>
              <w:left w:val="nil"/>
              <w:bottom w:val="single" w:sz="4" w:space="0" w:color="auto"/>
              <w:right w:val="single" w:sz="4" w:space="0" w:color="auto"/>
            </w:tcBorders>
            <w:shd w:val="clear" w:color="auto" w:fill="auto"/>
            <w:noWrap/>
            <w:vAlign w:val="center"/>
            <w:hideMark/>
          </w:tcPr>
          <w:p w:rsidR="00D43F00" w:rsidRPr="00BB1F5F" w:rsidRDefault="00D43F00" w:rsidP="00D43F00">
            <w:pPr>
              <w:widowControl/>
              <w:adjustRightInd/>
              <w:spacing w:before="0" w:after="0"/>
              <w:ind w:firstLine="0"/>
              <w:jc w:val="center"/>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47</w:t>
            </w:r>
          </w:p>
        </w:tc>
        <w:tc>
          <w:tcPr>
            <w:tcW w:w="970" w:type="pct"/>
            <w:tcBorders>
              <w:top w:val="nil"/>
              <w:left w:val="nil"/>
              <w:bottom w:val="single" w:sz="4" w:space="0" w:color="auto"/>
              <w:right w:val="single" w:sz="4" w:space="0" w:color="auto"/>
            </w:tcBorders>
            <w:shd w:val="clear" w:color="auto" w:fill="auto"/>
            <w:noWrap/>
            <w:vAlign w:val="center"/>
            <w:hideMark/>
          </w:tcPr>
          <w:p w:rsidR="00D43F00" w:rsidRPr="00BB1F5F" w:rsidRDefault="00D43F00" w:rsidP="00C874D5">
            <w:pPr>
              <w:widowControl/>
              <w:adjustRightInd/>
              <w:spacing w:before="0" w:after="0"/>
              <w:ind w:firstLine="0"/>
              <w:jc w:val="center"/>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202</w:t>
            </w:r>
            <w:r w:rsidR="00C874D5">
              <w:rPr>
                <w:rFonts w:eastAsia="Times New Roman" w:cs="Arial"/>
                <w:color w:val="000000"/>
                <w:spacing w:val="0"/>
                <w:sz w:val="18"/>
                <w:szCs w:val="18"/>
                <w:lang w:eastAsia="ru-RU"/>
              </w:rPr>
              <w:t>3</w:t>
            </w:r>
          </w:p>
        </w:tc>
      </w:tr>
      <w:tr w:rsidR="00D43F00" w:rsidRPr="00BB1F5F" w:rsidTr="00C874D5">
        <w:trPr>
          <w:trHeight w:val="300"/>
        </w:trPr>
        <w:tc>
          <w:tcPr>
            <w:tcW w:w="2873" w:type="pct"/>
            <w:tcBorders>
              <w:top w:val="nil"/>
              <w:left w:val="single" w:sz="4" w:space="0" w:color="auto"/>
              <w:bottom w:val="single" w:sz="4" w:space="0" w:color="auto"/>
              <w:right w:val="single" w:sz="4" w:space="0" w:color="auto"/>
            </w:tcBorders>
            <w:shd w:val="clear" w:color="auto" w:fill="auto"/>
            <w:noWrap/>
            <w:vAlign w:val="center"/>
            <w:hideMark/>
          </w:tcPr>
          <w:p w:rsidR="00D43F00" w:rsidRPr="00BB1F5F" w:rsidRDefault="00D43F00" w:rsidP="00D43F00">
            <w:pPr>
              <w:widowControl/>
              <w:adjustRightInd/>
              <w:spacing w:before="0" w:after="0"/>
              <w:ind w:firstLine="0"/>
              <w:jc w:val="left"/>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04-КВР-ТК-4 - 04-БКВ-7</w:t>
            </w:r>
          </w:p>
        </w:tc>
        <w:tc>
          <w:tcPr>
            <w:tcW w:w="616" w:type="pct"/>
            <w:tcBorders>
              <w:top w:val="nil"/>
              <w:left w:val="nil"/>
              <w:bottom w:val="single" w:sz="4" w:space="0" w:color="auto"/>
              <w:right w:val="single" w:sz="4" w:space="0" w:color="auto"/>
            </w:tcBorders>
            <w:shd w:val="clear" w:color="auto" w:fill="auto"/>
            <w:noWrap/>
            <w:vAlign w:val="center"/>
            <w:hideMark/>
          </w:tcPr>
          <w:p w:rsidR="00D43F00" w:rsidRPr="00BB1F5F" w:rsidRDefault="00D43F00" w:rsidP="00D43F00">
            <w:pPr>
              <w:widowControl/>
              <w:adjustRightInd/>
              <w:spacing w:before="0" w:after="0"/>
              <w:ind w:firstLine="0"/>
              <w:jc w:val="center"/>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150</w:t>
            </w:r>
          </w:p>
        </w:tc>
        <w:tc>
          <w:tcPr>
            <w:tcW w:w="541" w:type="pct"/>
            <w:tcBorders>
              <w:top w:val="nil"/>
              <w:left w:val="nil"/>
              <w:bottom w:val="single" w:sz="4" w:space="0" w:color="auto"/>
              <w:right w:val="single" w:sz="4" w:space="0" w:color="auto"/>
            </w:tcBorders>
            <w:shd w:val="clear" w:color="auto" w:fill="auto"/>
            <w:noWrap/>
            <w:vAlign w:val="center"/>
            <w:hideMark/>
          </w:tcPr>
          <w:p w:rsidR="00D43F00" w:rsidRPr="00BB1F5F" w:rsidRDefault="00D43F00" w:rsidP="00D43F00">
            <w:pPr>
              <w:widowControl/>
              <w:adjustRightInd/>
              <w:spacing w:before="0" w:after="0"/>
              <w:ind w:firstLine="0"/>
              <w:jc w:val="center"/>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40</w:t>
            </w:r>
          </w:p>
        </w:tc>
        <w:tc>
          <w:tcPr>
            <w:tcW w:w="970" w:type="pct"/>
            <w:tcBorders>
              <w:top w:val="nil"/>
              <w:left w:val="nil"/>
              <w:bottom w:val="single" w:sz="4" w:space="0" w:color="auto"/>
              <w:right w:val="single" w:sz="4" w:space="0" w:color="auto"/>
            </w:tcBorders>
            <w:shd w:val="clear" w:color="auto" w:fill="auto"/>
            <w:noWrap/>
            <w:vAlign w:val="center"/>
            <w:hideMark/>
          </w:tcPr>
          <w:p w:rsidR="00D43F00" w:rsidRPr="00BB1F5F" w:rsidRDefault="00D43F00" w:rsidP="00D43F00">
            <w:pPr>
              <w:widowControl/>
              <w:adjustRightInd/>
              <w:spacing w:before="0" w:after="0"/>
              <w:ind w:firstLine="0"/>
              <w:jc w:val="center"/>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2025</w:t>
            </w:r>
          </w:p>
        </w:tc>
      </w:tr>
      <w:tr w:rsidR="00D43F00" w:rsidRPr="00BB1F5F" w:rsidTr="00C874D5">
        <w:trPr>
          <w:trHeight w:val="300"/>
        </w:trPr>
        <w:tc>
          <w:tcPr>
            <w:tcW w:w="2873" w:type="pct"/>
            <w:tcBorders>
              <w:top w:val="nil"/>
              <w:left w:val="single" w:sz="4" w:space="0" w:color="auto"/>
              <w:bottom w:val="single" w:sz="4" w:space="0" w:color="auto"/>
              <w:right w:val="single" w:sz="4" w:space="0" w:color="auto"/>
            </w:tcBorders>
            <w:shd w:val="clear" w:color="auto" w:fill="auto"/>
            <w:noWrap/>
            <w:vAlign w:val="center"/>
            <w:hideMark/>
          </w:tcPr>
          <w:p w:rsidR="00D43F00" w:rsidRPr="00BB1F5F" w:rsidRDefault="00D43F00" w:rsidP="00D43F00">
            <w:pPr>
              <w:widowControl/>
              <w:adjustRightInd/>
              <w:spacing w:before="0" w:after="0"/>
              <w:ind w:firstLine="0"/>
              <w:jc w:val="left"/>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04-БКВ-2 - 04-ИП-1</w:t>
            </w:r>
          </w:p>
        </w:tc>
        <w:tc>
          <w:tcPr>
            <w:tcW w:w="616" w:type="pct"/>
            <w:tcBorders>
              <w:top w:val="nil"/>
              <w:left w:val="nil"/>
              <w:bottom w:val="single" w:sz="4" w:space="0" w:color="auto"/>
              <w:right w:val="single" w:sz="4" w:space="0" w:color="auto"/>
            </w:tcBorders>
            <w:shd w:val="clear" w:color="auto" w:fill="auto"/>
            <w:noWrap/>
            <w:vAlign w:val="center"/>
            <w:hideMark/>
          </w:tcPr>
          <w:p w:rsidR="00D43F00" w:rsidRPr="00BB1F5F" w:rsidRDefault="00D43F00" w:rsidP="00D43F00">
            <w:pPr>
              <w:widowControl/>
              <w:adjustRightInd/>
              <w:spacing w:before="0" w:after="0"/>
              <w:ind w:firstLine="0"/>
              <w:jc w:val="center"/>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100</w:t>
            </w:r>
          </w:p>
        </w:tc>
        <w:tc>
          <w:tcPr>
            <w:tcW w:w="541" w:type="pct"/>
            <w:tcBorders>
              <w:top w:val="nil"/>
              <w:left w:val="nil"/>
              <w:bottom w:val="single" w:sz="4" w:space="0" w:color="auto"/>
              <w:right w:val="single" w:sz="4" w:space="0" w:color="auto"/>
            </w:tcBorders>
            <w:shd w:val="clear" w:color="auto" w:fill="auto"/>
            <w:noWrap/>
            <w:vAlign w:val="center"/>
            <w:hideMark/>
          </w:tcPr>
          <w:p w:rsidR="00D43F00" w:rsidRPr="00BB1F5F" w:rsidRDefault="00D43F00" w:rsidP="00D43F00">
            <w:pPr>
              <w:widowControl/>
              <w:adjustRightInd/>
              <w:spacing w:before="0" w:after="0"/>
              <w:ind w:firstLine="0"/>
              <w:jc w:val="center"/>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20</w:t>
            </w:r>
          </w:p>
        </w:tc>
        <w:tc>
          <w:tcPr>
            <w:tcW w:w="970" w:type="pct"/>
            <w:tcBorders>
              <w:top w:val="nil"/>
              <w:left w:val="nil"/>
              <w:bottom w:val="single" w:sz="4" w:space="0" w:color="auto"/>
              <w:right w:val="single" w:sz="4" w:space="0" w:color="auto"/>
            </w:tcBorders>
            <w:shd w:val="clear" w:color="auto" w:fill="auto"/>
            <w:noWrap/>
            <w:vAlign w:val="center"/>
            <w:hideMark/>
          </w:tcPr>
          <w:p w:rsidR="00D43F00" w:rsidRPr="00BB1F5F" w:rsidRDefault="00D43F00" w:rsidP="00D43F00">
            <w:pPr>
              <w:widowControl/>
              <w:adjustRightInd/>
              <w:spacing w:before="0" w:after="0"/>
              <w:ind w:firstLine="0"/>
              <w:jc w:val="center"/>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2026</w:t>
            </w:r>
          </w:p>
        </w:tc>
      </w:tr>
      <w:tr w:rsidR="00D43F00" w:rsidRPr="00BB1F5F" w:rsidTr="00C874D5">
        <w:trPr>
          <w:trHeight w:val="300"/>
        </w:trPr>
        <w:tc>
          <w:tcPr>
            <w:tcW w:w="2873" w:type="pct"/>
            <w:tcBorders>
              <w:top w:val="nil"/>
              <w:left w:val="single" w:sz="4" w:space="0" w:color="auto"/>
              <w:bottom w:val="single" w:sz="4" w:space="0" w:color="auto"/>
              <w:right w:val="single" w:sz="4" w:space="0" w:color="auto"/>
            </w:tcBorders>
            <w:shd w:val="clear" w:color="auto" w:fill="auto"/>
            <w:noWrap/>
            <w:vAlign w:val="center"/>
            <w:hideMark/>
          </w:tcPr>
          <w:p w:rsidR="00D43F00" w:rsidRPr="00BB1F5F" w:rsidRDefault="00D43F00" w:rsidP="00D43F00">
            <w:pPr>
              <w:widowControl/>
              <w:adjustRightInd/>
              <w:spacing w:before="0" w:after="0"/>
              <w:ind w:firstLine="0"/>
              <w:jc w:val="left"/>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04-БКВ-2 - 04-ИП-2</w:t>
            </w:r>
          </w:p>
        </w:tc>
        <w:tc>
          <w:tcPr>
            <w:tcW w:w="616" w:type="pct"/>
            <w:tcBorders>
              <w:top w:val="nil"/>
              <w:left w:val="nil"/>
              <w:bottom w:val="single" w:sz="4" w:space="0" w:color="auto"/>
              <w:right w:val="single" w:sz="4" w:space="0" w:color="auto"/>
            </w:tcBorders>
            <w:shd w:val="clear" w:color="auto" w:fill="auto"/>
            <w:noWrap/>
            <w:vAlign w:val="center"/>
            <w:hideMark/>
          </w:tcPr>
          <w:p w:rsidR="00D43F00" w:rsidRPr="00BB1F5F" w:rsidRDefault="00D43F00" w:rsidP="00D43F00">
            <w:pPr>
              <w:widowControl/>
              <w:adjustRightInd/>
              <w:spacing w:before="0" w:after="0"/>
              <w:ind w:firstLine="0"/>
              <w:jc w:val="center"/>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100</w:t>
            </w:r>
          </w:p>
        </w:tc>
        <w:tc>
          <w:tcPr>
            <w:tcW w:w="541" w:type="pct"/>
            <w:tcBorders>
              <w:top w:val="nil"/>
              <w:left w:val="nil"/>
              <w:bottom w:val="single" w:sz="4" w:space="0" w:color="auto"/>
              <w:right w:val="single" w:sz="4" w:space="0" w:color="auto"/>
            </w:tcBorders>
            <w:shd w:val="clear" w:color="auto" w:fill="auto"/>
            <w:noWrap/>
            <w:vAlign w:val="center"/>
            <w:hideMark/>
          </w:tcPr>
          <w:p w:rsidR="00D43F00" w:rsidRPr="00BB1F5F" w:rsidRDefault="00D43F00" w:rsidP="00D43F00">
            <w:pPr>
              <w:widowControl/>
              <w:adjustRightInd/>
              <w:spacing w:before="0" w:after="0"/>
              <w:ind w:firstLine="0"/>
              <w:jc w:val="center"/>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50</w:t>
            </w:r>
          </w:p>
        </w:tc>
        <w:tc>
          <w:tcPr>
            <w:tcW w:w="970" w:type="pct"/>
            <w:tcBorders>
              <w:top w:val="nil"/>
              <w:left w:val="nil"/>
              <w:bottom w:val="single" w:sz="4" w:space="0" w:color="auto"/>
              <w:right w:val="single" w:sz="4" w:space="0" w:color="auto"/>
            </w:tcBorders>
            <w:shd w:val="clear" w:color="auto" w:fill="auto"/>
            <w:noWrap/>
            <w:vAlign w:val="center"/>
            <w:hideMark/>
          </w:tcPr>
          <w:p w:rsidR="00D43F00" w:rsidRPr="00BB1F5F" w:rsidRDefault="00D43F00" w:rsidP="00C874D5">
            <w:pPr>
              <w:widowControl/>
              <w:adjustRightInd/>
              <w:spacing w:before="0" w:after="0"/>
              <w:ind w:firstLine="0"/>
              <w:jc w:val="center"/>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202</w:t>
            </w:r>
            <w:r w:rsidR="00C874D5">
              <w:rPr>
                <w:rFonts w:eastAsia="Times New Roman" w:cs="Arial"/>
                <w:color w:val="000000"/>
                <w:spacing w:val="0"/>
                <w:sz w:val="18"/>
                <w:szCs w:val="18"/>
                <w:lang w:eastAsia="ru-RU"/>
              </w:rPr>
              <w:t>6</w:t>
            </w:r>
          </w:p>
        </w:tc>
      </w:tr>
      <w:tr w:rsidR="00D43F00" w:rsidRPr="00BB1F5F" w:rsidTr="00C874D5">
        <w:trPr>
          <w:trHeight w:val="300"/>
        </w:trPr>
        <w:tc>
          <w:tcPr>
            <w:tcW w:w="2873" w:type="pct"/>
            <w:tcBorders>
              <w:top w:val="nil"/>
              <w:left w:val="single" w:sz="4" w:space="0" w:color="auto"/>
              <w:bottom w:val="single" w:sz="4" w:space="0" w:color="auto"/>
              <w:right w:val="single" w:sz="4" w:space="0" w:color="auto"/>
            </w:tcBorders>
            <w:shd w:val="clear" w:color="auto" w:fill="auto"/>
            <w:noWrap/>
            <w:vAlign w:val="center"/>
            <w:hideMark/>
          </w:tcPr>
          <w:p w:rsidR="00D43F00" w:rsidRPr="00BB1F5F" w:rsidRDefault="00D43F00" w:rsidP="00D43F00">
            <w:pPr>
              <w:widowControl/>
              <w:adjustRightInd/>
              <w:spacing w:before="0" w:after="0"/>
              <w:ind w:firstLine="0"/>
              <w:jc w:val="left"/>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04-БКВ-4 - 04-БКВ-5</w:t>
            </w:r>
          </w:p>
        </w:tc>
        <w:tc>
          <w:tcPr>
            <w:tcW w:w="616" w:type="pct"/>
            <w:tcBorders>
              <w:top w:val="nil"/>
              <w:left w:val="nil"/>
              <w:bottom w:val="single" w:sz="4" w:space="0" w:color="auto"/>
              <w:right w:val="single" w:sz="4" w:space="0" w:color="auto"/>
            </w:tcBorders>
            <w:shd w:val="clear" w:color="auto" w:fill="auto"/>
            <w:noWrap/>
            <w:vAlign w:val="center"/>
            <w:hideMark/>
          </w:tcPr>
          <w:p w:rsidR="00D43F00" w:rsidRPr="00BB1F5F" w:rsidRDefault="00D43F00" w:rsidP="00D43F00">
            <w:pPr>
              <w:widowControl/>
              <w:adjustRightInd/>
              <w:spacing w:before="0" w:after="0"/>
              <w:ind w:firstLine="0"/>
              <w:jc w:val="center"/>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100</w:t>
            </w:r>
          </w:p>
        </w:tc>
        <w:tc>
          <w:tcPr>
            <w:tcW w:w="541" w:type="pct"/>
            <w:tcBorders>
              <w:top w:val="nil"/>
              <w:left w:val="nil"/>
              <w:bottom w:val="single" w:sz="4" w:space="0" w:color="auto"/>
              <w:right w:val="single" w:sz="4" w:space="0" w:color="auto"/>
            </w:tcBorders>
            <w:shd w:val="clear" w:color="auto" w:fill="auto"/>
            <w:noWrap/>
            <w:vAlign w:val="center"/>
            <w:hideMark/>
          </w:tcPr>
          <w:p w:rsidR="00D43F00" w:rsidRPr="00BB1F5F" w:rsidRDefault="00D43F00" w:rsidP="00D43F00">
            <w:pPr>
              <w:widowControl/>
              <w:adjustRightInd/>
              <w:spacing w:before="0" w:after="0"/>
              <w:ind w:firstLine="0"/>
              <w:jc w:val="center"/>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60</w:t>
            </w:r>
          </w:p>
        </w:tc>
        <w:tc>
          <w:tcPr>
            <w:tcW w:w="970" w:type="pct"/>
            <w:tcBorders>
              <w:top w:val="nil"/>
              <w:left w:val="nil"/>
              <w:bottom w:val="single" w:sz="4" w:space="0" w:color="auto"/>
              <w:right w:val="single" w:sz="4" w:space="0" w:color="auto"/>
            </w:tcBorders>
            <w:shd w:val="clear" w:color="auto" w:fill="auto"/>
            <w:noWrap/>
            <w:vAlign w:val="center"/>
            <w:hideMark/>
          </w:tcPr>
          <w:p w:rsidR="00D43F00" w:rsidRPr="00BB1F5F" w:rsidRDefault="00D43F00" w:rsidP="00D43F00">
            <w:pPr>
              <w:widowControl/>
              <w:adjustRightInd/>
              <w:spacing w:before="0" w:after="0"/>
              <w:ind w:firstLine="0"/>
              <w:jc w:val="center"/>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2024</w:t>
            </w:r>
          </w:p>
        </w:tc>
      </w:tr>
      <w:tr w:rsidR="00D43F00" w:rsidRPr="00BB1F5F" w:rsidTr="00C874D5">
        <w:trPr>
          <w:trHeight w:val="300"/>
        </w:trPr>
        <w:tc>
          <w:tcPr>
            <w:tcW w:w="2873" w:type="pct"/>
            <w:tcBorders>
              <w:top w:val="nil"/>
              <w:left w:val="single" w:sz="4" w:space="0" w:color="auto"/>
              <w:bottom w:val="single" w:sz="4" w:space="0" w:color="auto"/>
              <w:right w:val="single" w:sz="4" w:space="0" w:color="auto"/>
            </w:tcBorders>
            <w:shd w:val="clear" w:color="auto" w:fill="auto"/>
            <w:noWrap/>
            <w:vAlign w:val="center"/>
            <w:hideMark/>
          </w:tcPr>
          <w:p w:rsidR="00D43F00" w:rsidRPr="00BB1F5F" w:rsidRDefault="00D43F00" w:rsidP="00D43F00">
            <w:pPr>
              <w:widowControl/>
              <w:adjustRightInd/>
              <w:spacing w:before="0" w:after="0"/>
              <w:ind w:firstLine="0"/>
              <w:jc w:val="left"/>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04-БКВ-8 - 04-БКВ-9</w:t>
            </w:r>
          </w:p>
        </w:tc>
        <w:tc>
          <w:tcPr>
            <w:tcW w:w="616" w:type="pct"/>
            <w:tcBorders>
              <w:top w:val="nil"/>
              <w:left w:val="nil"/>
              <w:bottom w:val="single" w:sz="4" w:space="0" w:color="auto"/>
              <w:right w:val="single" w:sz="4" w:space="0" w:color="auto"/>
            </w:tcBorders>
            <w:shd w:val="clear" w:color="auto" w:fill="auto"/>
            <w:noWrap/>
            <w:vAlign w:val="center"/>
            <w:hideMark/>
          </w:tcPr>
          <w:p w:rsidR="00D43F00" w:rsidRPr="00BB1F5F" w:rsidRDefault="00D43F00" w:rsidP="00D43F00">
            <w:pPr>
              <w:widowControl/>
              <w:adjustRightInd/>
              <w:spacing w:before="0" w:after="0"/>
              <w:ind w:firstLine="0"/>
              <w:jc w:val="center"/>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100</w:t>
            </w:r>
          </w:p>
        </w:tc>
        <w:tc>
          <w:tcPr>
            <w:tcW w:w="541" w:type="pct"/>
            <w:tcBorders>
              <w:top w:val="nil"/>
              <w:left w:val="nil"/>
              <w:bottom w:val="single" w:sz="4" w:space="0" w:color="auto"/>
              <w:right w:val="single" w:sz="4" w:space="0" w:color="auto"/>
            </w:tcBorders>
            <w:shd w:val="clear" w:color="auto" w:fill="auto"/>
            <w:noWrap/>
            <w:vAlign w:val="center"/>
            <w:hideMark/>
          </w:tcPr>
          <w:p w:rsidR="00D43F00" w:rsidRPr="00BB1F5F" w:rsidRDefault="00D43F00" w:rsidP="00D43F00">
            <w:pPr>
              <w:widowControl/>
              <w:adjustRightInd/>
              <w:spacing w:before="0" w:after="0"/>
              <w:ind w:firstLine="0"/>
              <w:jc w:val="center"/>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66</w:t>
            </w:r>
          </w:p>
        </w:tc>
        <w:tc>
          <w:tcPr>
            <w:tcW w:w="970" w:type="pct"/>
            <w:tcBorders>
              <w:top w:val="nil"/>
              <w:left w:val="nil"/>
              <w:bottom w:val="single" w:sz="4" w:space="0" w:color="auto"/>
              <w:right w:val="single" w:sz="4" w:space="0" w:color="auto"/>
            </w:tcBorders>
            <w:shd w:val="clear" w:color="auto" w:fill="auto"/>
            <w:noWrap/>
            <w:vAlign w:val="center"/>
            <w:hideMark/>
          </w:tcPr>
          <w:p w:rsidR="00D43F00" w:rsidRPr="00BB1F5F" w:rsidRDefault="00D43F00" w:rsidP="00D43F00">
            <w:pPr>
              <w:widowControl/>
              <w:adjustRightInd/>
              <w:spacing w:before="0" w:after="0"/>
              <w:ind w:firstLine="0"/>
              <w:jc w:val="center"/>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2023</w:t>
            </w:r>
          </w:p>
        </w:tc>
      </w:tr>
      <w:tr w:rsidR="00D43F00" w:rsidRPr="00BB1F5F" w:rsidTr="00C874D5">
        <w:trPr>
          <w:trHeight w:val="300"/>
        </w:trPr>
        <w:tc>
          <w:tcPr>
            <w:tcW w:w="2873" w:type="pct"/>
            <w:tcBorders>
              <w:top w:val="nil"/>
              <w:left w:val="single" w:sz="4" w:space="0" w:color="auto"/>
              <w:bottom w:val="single" w:sz="4" w:space="0" w:color="auto"/>
              <w:right w:val="single" w:sz="4" w:space="0" w:color="auto"/>
            </w:tcBorders>
            <w:shd w:val="clear" w:color="auto" w:fill="auto"/>
            <w:noWrap/>
            <w:vAlign w:val="center"/>
            <w:hideMark/>
          </w:tcPr>
          <w:p w:rsidR="00D43F00" w:rsidRPr="00BB1F5F" w:rsidRDefault="00D43F00" w:rsidP="00D43F00">
            <w:pPr>
              <w:widowControl/>
              <w:adjustRightInd/>
              <w:spacing w:before="0" w:after="0"/>
              <w:ind w:firstLine="0"/>
              <w:jc w:val="left"/>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04-КВР-ТК-3 - 04-БКВ-4</w:t>
            </w:r>
          </w:p>
        </w:tc>
        <w:tc>
          <w:tcPr>
            <w:tcW w:w="616" w:type="pct"/>
            <w:tcBorders>
              <w:top w:val="nil"/>
              <w:left w:val="nil"/>
              <w:bottom w:val="single" w:sz="4" w:space="0" w:color="auto"/>
              <w:right w:val="single" w:sz="4" w:space="0" w:color="auto"/>
            </w:tcBorders>
            <w:shd w:val="clear" w:color="auto" w:fill="auto"/>
            <w:noWrap/>
            <w:vAlign w:val="center"/>
            <w:hideMark/>
          </w:tcPr>
          <w:p w:rsidR="00D43F00" w:rsidRPr="00BB1F5F" w:rsidRDefault="00D43F00" w:rsidP="00D43F00">
            <w:pPr>
              <w:widowControl/>
              <w:adjustRightInd/>
              <w:spacing w:before="0" w:after="0"/>
              <w:ind w:firstLine="0"/>
              <w:jc w:val="center"/>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100</w:t>
            </w:r>
          </w:p>
        </w:tc>
        <w:tc>
          <w:tcPr>
            <w:tcW w:w="541" w:type="pct"/>
            <w:tcBorders>
              <w:top w:val="nil"/>
              <w:left w:val="nil"/>
              <w:bottom w:val="single" w:sz="4" w:space="0" w:color="auto"/>
              <w:right w:val="single" w:sz="4" w:space="0" w:color="auto"/>
            </w:tcBorders>
            <w:shd w:val="clear" w:color="auto" w:fill="auto"/>
            <w:noWrap/>
            <w:vAlign w:val="center"/>
            <w:hideMark/>
          </w:tcPr>
          <w:p w:rsidR="00D43F00" w:rsidRPr="00BB1F5F" w:rsidRDefault="00D43F00" w:rsidP="00D43F00">
            <w:pPr>
              <w:widowControl/>
              <w:adjustRightInd/>
              <w:spacing w:before="0" w:after="0"/>
              <w:ind w:firstLine="0"/>
              <w:jc w:val="center"/>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30</w:t>
            </w:r>
          </w:p>
        </w:tc>
        <w:tc>
          <w:tcPr>
            <w:tcW w:w="970" w:type="pct"/>
            <w:tcBorders>
              <w:top w:val="nil"/>
              <w:left w:val="nil"/>
              <w:bottom w:val="single" w:sz="4" w:space="0" w:color="auto"/>
              <w:right w:val="single" w:sz="4" w:space="0" w:color="auto"/>
            </w:tcBorders>
            <w:shd w:val="clear" w:color="auto" w:fill="auto"/>
            <w:noWrap/>
            <w:vAlign w:val="center"/>
            <w:hideMark/>
          </w:tcPr>
          <w:p w:rsidR="00D43F00" w:rsidRPr="00BB1F5F" w:rsidRDefault="00D43F00" w:rsidP="00D43F00">
            <w:pPr>
              <w:widowControl/>
              <w:adjustRightInd/>
              <w:spacing w:before="0" w:after="0"/>
              <w:ind w:firstLine="0"/>
              <w:jc w:val="center"/>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2023</w:t>
            </w:r>
          </w:p>
        </w:tc>
      </w:tr>
      <w:tr w:rsidR="00D43F00" w:rsidRPr="00BB1F5F" w:rsidTr="00C874D5">
        <w:trPr>
          <w:trHeight w:val="300"/>
        </w:trPr>
        <w:tc>
          <w:tcPr>
            <w:tcW w:w="2873" w:type="pct"/>
            <w:tcBorders>
              <w:top w:val="nil"/>
              <w:left w:val="single" w:sz="4" w:space="0" w:color="auto"/>
              <w:bottom w:val="single" w:sz="4" w:space="0" w:color="auto"/>
              <w:right w:val="single" w:sz="4" w:space="0" w:color="auto"/>
            </w:tcBorders>
            <w:shd w:val="clear" w:color="auto" w:fill="auto"/>
            <w:noWrap/>
            <w:vAlign w:val="center"/>
            <w:hideMark/>
          </w:tcPr>
          <w:p w:rsidR="00D43F00" w:rsidRDefault="00D43F00" w:rsidP="00D43F00">
            <w:pPr>
              <w:widowControl/>
              <w:adjustRightInd/>
              <w:spacing w:before="0" w:after="0"/>
              <w:ind w:firstLine="0"/>
              <w:jc w:val="left"/>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04-ИП-1 - 04-ТП-ОТ-ул. Советская, 10</w:t>
            </w:r>
          </w:p>
          <w:p w:rsidR="00C874D5" w:rsidRPr="00BB1F5F" w:rsidRDefault="00C874D5" w:rsidP="00D43F00">
            <w:pPr>
              <w:widowControl/>
              <w:adjustRightInd/>
              <w:spacing w:before="0" w:after="0"/>
              <w:ind w:firstLine="0"/>
              <w:jc w:val="left"/>
              <w:textAlignment w:val="auto"/>
              <w:rPr>
                <w:rFonts w:eastAsia="Times New Roman" w:cs="Arial"/>
                <w:color w:val="000000"/>
                <w:spacing w:val="0"/>
                <w:sz w:val="18"/>
                <w:szCs w:val="18"/>
                <w:lang w:eastAsia="ru-RU"/>
              </w:rPr>
            </w:pPr>
          </w:p>
        </w:tc>
        <w:tc>
          <w:tcPr>
            <w:tcW w:w="616" w:type="pct"/>
            <w:tcBorders>
              <w:top w:val="nil"/>
              <w:left w:val="nil"/>
              <w:bottom w:val="single" w:sz="4" w:space="0" w:color="auto"/>
              <w:right w:val="single" w:sz="4" w:space="0" w:color="auto"/>
            </w:tcBorders>
            <w:shd w:val="clear" w:color="auto" w:fill="auto"/>
            <w:noWrap/>
            <w:vAlign w:val="center"/>
            <w:hideMark/>
          </w:tcPr>
          <w:p w:rsidR="00D43F00" w:rsidRPr="00BB1F5F" w:rsidRDefault="00D43F00" w:rsidP="00D43F00">
            <w:pPr>
              <w:widowControl/>
              <w:adjustRightInd/>
              <w:spacing w:before="0" w:after="0"/>
              <w:ind w:firstLine="0"/>
              <w:jc w:val="center"/>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50</w:t>
            </w:r>
          </w:p>
        </w:tc>
        <w:tc>
          <w:tcPr>
            <w:tcW w:w="541" w:type="pct"/>
            <w:tcBorders>
              <w:top w:val="nil"/>
              <w:left w:val="nil"/>
              <w:bottom w:val="single" w:sz="4" w:space="0" w:color="auto"/>
              <w:right w:val="single" w:sz="4" w:space="0" w:color="auto"/>
            </w:tcBorders>
            <w:shd w:val="clear" w:color="auto" w:fill="auto"/>
            <w:noWrap/>
            <w:vAlign w:val="center"/>
            <w:hideMark/>
          </w:tcPr>
          <w:p w:rsidR="00D43F00" w:rsidRPr="00BB1F5F" w:rsidRDefault="00D43F00" w:rsidP="00D43F00">
            <w:pPr>
              <w:widowControl/>
              <w:adjustRightInd/>
              <w:spacing w:before="0" w:after="0"/>
              <w:ind w:firstLine="0"/>
              <w:jc w:val="center"/>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5</w:t>
            </w:r>
          </w:p>
        </w:tc>
        <w:tc>
          <w:tcPr>
            <w:tcW w:w="970" w:type="pct"/>
            <w:tcBorders>
              <w:top w:val="nil"/>
              <w:left w:val="nil"/>
              <w:bottom w:val="single" w:sz="4" w:space="0" w:color="auto"/>
              <w:right w:val="single" w:sz="4" w:space="0" w:color="auto"/>
            </w:tcBorders>
            <w:shd w:val="clear" w:color="auto" w:fill="auto"/>
            <w:noWrap/>
            <w:vAlign w:val="center"/>
            <w:hideMark/>
          </w:tcPr>
          <w:p w:rsidR="00D43F00" w:rsidRPr="00BB1F5F" w:rsidRDefault="00D43F00" w:rsidP="00D43F00">
            <w:pPr>
              <w:widowControl/>
              <w:adjustRightInd/>
              <w:spacing w:before="0" w:after="0"/>
              <w:ind w:firstLine="0"/>
              <w:jc w:val="center"/>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2026</w:t>
            </w:r>
          </w:p>
        </w:tc>
      </w:tr>
      <w:tr w:rsidR="00C874D5" w:rsidRPr="00BB1F5F" w:rsidTr="00C874D5">
        <w:trPr>
          <w:trHeight w:val="300"/>
        </w:trPr>
        <w:tc>
          <w:tcPr>
            <w:tcW w:w="5000" w:type="pct"/>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4D5" w:rsidRPr="00BB1F5F" w:rsidRDefault="00C874D5" w:rsidP="00D43F00">
            <w:pPr>
              <w:widowControl/>
              <w:adjustRightInd/>
              <w:spacing w:before="0" w:after="0"/>
              <w:ind w:firstLine="0"/>
              <w:jc w:val="center"/>
              <w:textAlignment w:val="auto"/>
              <w:rPr>
                <w:rFonts w:eastAsia="Times New Roman" w:cs="Arial"/>
                <w:color w:val="000000"/>
                <w:spacing w:val="0"/>
                <w:sz w:val="18"/>
                <w:szCs w:val="18"/>
                <w:lang w:eastAsia="ru-RU"/>
              </w:rPr>
            </w:pPr>
            <w:r w:rsidRPr="00BB1F5F">
              <w:rPr>
                <w:rFonts w:eastAsia="Times New Roman" w:cs="Arial"/>
                <w:b/>
                <w:color w:val="000000"/>
                <w:spacing w:val="0"/>
                <w:sz w:val="18"/>
                <w:szCs w:val="18"/>
                <w:lang w:eastAsia="ru-RU"/>
              </w:rPr>
              <w:t>Сети котельной с. Некрасовка</w:t>
            </w:r>
          </w:p>
        </w:tc>
      </w:tr>
      <w:tr w:rsidR="00C874D5" w:rsidRPr="00BB1F5F" w:rsidTr="00C874D5">
        <w:trPr>
          <w:trHeight w:val="300"/>
        </w:trPr>
        <w:tc>
          <w:tcPr>
            <w:tcW w:w="2873" w:type="pct"/>
            <w:tcBorders>
              <w:top w:val="nil"/>
              <w:left w:val="single" w:sz="4" w:space="0" w:color="auto"/>
              <w:bottom w:val="single" w:sz="4" w:space="0" w:color="auto"/>
              <w:right w:val="single" w:sz="4" w:space="0" w:color="auto"/>
            </w:tcBorders>
            <w:shd w:val="clear" w:color="auto" w:fill="auto"/>
            <w:noWrap/>
            <w:vAlign w:val="center"/>
          </w:tcPr>
          <w:p w:rsidR="00C874D5" w:rsidRPr="00A52F62" w:rsidRDefault="00C874D5" w:rsidP="003A7012">
            <w:pPr>
              <w:widowControl/>
              <w:adjustRightInd/>
              <w:spacing w:before="0" w:after="0"/>
              <w:ind w:firstLine="0"/>
              <w:jc w:val="left"/>
              <w:textAlignment w:val="auto"/>
              <w:rPr>
                <w:rFonts w:eastAsia="Times New Roman" w:cs="Arial"/>
                <w:color w:val="000000" w:themeColor="text1"/>
                <w:spacing w:val="0"/>
                <w:sz w:val="18"/>
                <w:szCs w:val="18"/>
                <w:lang w:eastAsia="ru-RU"/>
              </w:rPr>
            </w:pPr>
            <w:r w:rsidRPr="00A52F62">
              <w:rPr>
                <w:rFonts w:eastAsia="Times New Roman" w:cs="Arial"/>
                <w:color w:val="000000" w:themeColor="text1"/>
                <w:spacing w:val="0"/>
                <w:sz w:val="18"/>
                <w:szCs w:val="18"/>
                <w:lang w:eastAsia="ru-RU"/>
              </w:rPr>
              <w:t xml:space="preserve">05-Котельная </w:t>
            </w:r>
            <w:r w:rsidR="00A52F62" w:rsidRPr="00A52F62">
              <w:rPr>
                <w:rFonts w:eastAsia="Times New Roman" w:cs="Arial"/>
                <w:color w:val="000000" w:themeColor="text1"/>
                <w:spacing w:val="0"/>
                <w:sz w:val="18"/>
                <w:szCs w:val="18"/>
                <w:lang w:eastAsia="ru-RU"/>
              </w:rPr>
              <w:t xml:space="preserve">БМК 32 </w:t>
            </w:r>
            <w:r w:rsidRPr="00A52F62">
              <w:rPr>
                <w:rFonts w:eastAsia="Times New Roman" w:cs="Arial"/>
                <w:color w:val="000000" w:themeColor="text1"/>
                <w:spacing w:val="0"/>
                <w:sz w:val="18"/>
                <w:szCs w:val="18"/>
                <w:lang w:eastAsia="ru-RU"/>
              </w:rPr>
              <w:t>с.Некрасовка - 05-КВР-ТК-1</w:t>
            </w:r>
          </w:p>
        </w:tc>
        <w:tc>
          <w:tcPr>
            <w:tcW w:w="616" w:type="pct"/>
            <w:tcBorders>
              <w:top w:val="nil"/>
              <w:left w:val="nil"/>
              <w:bottom w:val="single" w:sz="4" w:space="0" w:color="auto"/>
              <w:right w:val="single" w:sz="4" w:space="0" w:color="auto"/>
            </w:tcBorders>
            <w:shd w:val="clear" w:color="auto" w:fill="auto"/>
            <w:noWrap/>
            <w:vAlign w:val="center"/>
          </w:tcPr>
          <w:p w:rsidR="00C874D5" w:rsidRPr="00A52F62" w:rsidRDefault="00C874D5" w:rsidP="00D43F00">
            <w:pPr>
              <w:widowControl/>
              <w:adjustRightInd/>
              <w:spacing w:before="0" w:after="0"/>
              <w:ind w:firstLine="0"/>
              <w:jc w:val="center"/>
              <w:textAlignment w:val="auto"/>
              <w:rPr>
                <w:rFonts w:eastAsia="Times New Roman" w:cs="Arial"/>
                <w:color w:val="000000" w:themeColor="text1"/>
                <w:spacing w:val="0"/>
                <w:sz w:val="18"/>
                <w:szCs w:val="18"/>
                <w:lang w:eastAsia="ru-RU"/>
              </w:rPr>
            </w:pPr>
            <w:r w:rsidRPr="00A52F62">
              <w:rPr>
                <w:rFonts w:eastAsia="Times New Roman" w:cs="Arial"/>
                <w:color w:val="000000" w:themeColor="text1"/>
                <w:spacing w:val="0"/>
                <w:sz w:val="18"/>
                <w:szCs w:val="18"/>
                <w:lang w:eastAsia="ru-RU"/>
              </w:rPr>
              <w:t>200</w:t>
            </w:r>
          </w:p>
        </w:tc>
        <w:tc>
          <w:tcPr>
            <w:tcW w:w="541" w:type="pct"/>
            <w:tcBorders>
              <w:top w:val="nil"/>
              <w:left w:val="nil"/>
              <w:bottom w:val="single" w:sz="4" w:space="0" w:color="auto"/>
              <w:right w:val="single" w:sz="4" w:space="0" w:color="auto"/>
            </w:tcBorders>
            <w:shd w:val="clear" w:color="auto" w:fill="auto"/>
            <w:noWrap/>
            <w:vAlign w:val="center"/>
          </w:tcPr>
          <w:p w:rsidR="00C874D5" w:rsidRPr="00A52F62" w:rsidRDefault="003A7012" w:rsidP="00D43F00">
            <w:pPr>
              <w:widowControl/>
              <w:adjustRightInd/>
              <w:spacing w:before="0" w:after="0"/>
              <w:ind w:firstLine="0"/>
              <w:jc w:val="center"/>
              <w:textAlignment w:val="auto"/>
              <w:rPr>
                <w:rFonts w:eastAsia="Times New Roman" w:cs="Arial"/>
                <w:color w:val="000000" w:themeColor="text1"/>
                <w:spacing w:val="0"/>
                <w:sz w:val="18"/>
                <w:szCs w:val="18"/>
                <w:lang w:eastAsia="ru-RU"/>
              </w:rPr>
            </w:pPr>
            <w:r w:rsidRPr="00A52F62">
              <w:rPr>
                <w:rFonts w:eastAsia="Times New Roman" w:cs="Arial"/>
                <w:color w:val="000000" w:themeColor="text1"/>
                <w:spacing w:val="0"/>
                <w:sz w:val="18"/>
                <w:szCs w:val="18"/>
                <w:lang w:eastAsia="ru-RU"/>
              </w:rPr>
              <w:t>84</w:t>
            </w:r>
          </w:p>
        </w:tc>
        <w:tc>
          <w:tcPr>
            <w:tcW w:w="970" w:type="pct"/>
            <w:tcBorders>
              <w:top w:val="nil"/>
              <w:left w:val="nil"/>
              <w:bottom w:val="single" w:sz="4" w:space="0" w:color="auto"/>
              <w:right w:val="single" w:sz="4" w:space="0" w:color="auto"/>
            </w:tcBorders>
            <w:shd w:val="clear" w:color="auto" w:fill="auto"/>
            <w:noWrap/>
            <w:vAlign w:val="center"/>
          </w:tcPr>
          <w:p w:rsidR="00C874D5" w:rsidRPr="00BB1F5F" w:rsidRDefault="00C874D5" w:rsidP="00D43F00">
            <w:pPr>
              <w:widowControl/>
              <w:adjustRightInd/>
              <w:spacing w:before="0" w:after="0"/>
              <w:ind w:firstLine="0"/>
              <w:jc w:val="center"/>
              <w:textAlignment w:val="auto"/>
              <w:rPr>
                <w:rFonts w:eastAsia="Times New Roman" w:cs="Arial"/>
                <w:color w:val="000000"/>
                <w:spacing w:val="0"/>
                <w:sz w:val="18"/>
                <w:szCs w:val="18"/>
                <w:lang w:eastAsia="ru-RU"/>
              </w:rPr>
            </w:pPr>
            <w:r>
              <w:rPr>
                <w:rFonts w:eastAsia="Times New Roman" w:cs="Arial"/>
                <w:color w:val="000000"/>
                <w:spacing w:val="0"/>
                <w:sz w:val="18"/>
                <w:szCs w:val="18"/>
                <w:lang w:eastAsia="ru-RU"/>
              </w:rPr>
              <w:t>2025</w:t>
            </w:r>
          </w:p>
        </w:tc>
      </w:tr>
      <w:tr w:rsidR="00D43F00" w:rsidRPr="00BB1F5F" w:rsidTr="00C874D5">
        <w:trPr>
          <w:trHeight w:val="300"/>
        </w:trPr>
        <w:tc>
          <w:tcPr>
            <w:tcW w:w="2873" w:type="pct"/>
            <w:tcBorders>
              <w:top w:val="nil"/>
              <w:left w:val="single" w:sz="4" w:space="0" w:color="auto"/>
              <w:bottom w:val="single" w:sz="4" w:space="0" w:color="auto"/>
              <w:right w:val="single" w:sz="4" w:space="0" w:color="auto"/>
            </w:tcBorders>
            <w:shd w:val="clear" w:color="auto" w:fill="auto"/>
            <w:noWrap/>
            <w:vAlign w:val="center"/>
            <w:hideMark/>
          </w:tcPr>
          <w:p w:rsidR="00D43F00" w:rsidRPr="00A52F62" w:rsidRDefault="00D43F00" w:rsidP="00D43F00">
            <w:pPr>
              <w:widowControl/>
              <w:adjustRightInd/>
              <w:spacing w:before="0" w:after="0"/>
              <w:ind w:firstLine="0"/>
              <w:jc w:val="left"/>
              <w:textAlignment w:val="auto"/>
              <w:rPr>
                <w:rFonts w:eastAsia="Times New Roman" w:cs="Arial"/>
                <w:color w:val="000000" w:themeColor="text1"/>
                <w:spacing w:val="0"/>
                <w:sz w:val="18"/>
                <w:szCs w:val="18"/>
                <w:lang w:eastAsia="ru-RU"/>
              </w:rPr>
            </w:pPr>
            <w:r w:rsidRPr="00A52F62">
              <w:rPr>
                <w:rFonts w:eastAsia="Times New Roman" w:cs="Arial"/>
                <w:color w:val="000000" w:themeColor="text1"/>
                <w:spacing w:val="0"/>
                <w:sz w:val="18"/>
                <w:szCs w:val="18"/>
                <w:lang w:eastAsia="ru-RU"/>
              </w:rPr>
              <w:t>05-КВР-ТК-1 - 05-КВР-ТК-2</w:t>
            </w:r>
          </w:p>
        </w:tc>
        <w:tc>
          <w:tcPr>
            <w:tcW w:w="616" w:type="pct"/>
            <w:tcBorders>
              <w:top w:val="nil"/>
              <w:left w:val="nil"/>
              <w:bottom w:val="single" w:sz="4" w:space="0" w:color="auto"/>
              <w:right w:val="single" w:sz="4" w:space="0" w:color="auto"/>
            </w:tcBorders>
            <w:shd w:val="clear" w:color="auto" w:fill="auto"/>
            <w:noWrap/>
            <w:vAlign w:val="center"/>
            <w:hideMark/>
          </w:tcPr>
          <w:p w:rsidR="00D43F00" w:rsidRPr="00A52F62" w:rsidRDefault="00547452" w:rsidP="00D43F00">
            <w:pPr>
              <w:widowControl/>
              <w:adjustRightInd/>
              <w:spacing w:before="0" w:after="0"/>
              <w:ind w:firstLine="0"/>
              <w:jc w:val="center"/>
              <w:textAlignment w:val="auto"/>
              <w:rPr>
                <w:rFonts w:eastAsia="Times New Roman" w:cs="Arial"/>
                <w:color w:val="000000" w:themeColor="text1"/>
                <w:spacing w:val="0"/>
                <w:sz w:val="18"/>
                <w:szCs w:val="18"/>
                <w:lang w:eastAsia="ru-RU"/>
              </w:rPr>
            </w:pPr>
            <w:r w:rsidRPr="00A52F62">
              <w:rPr>
                <w:rFonts w:eastAsia="Times New Roman" w:cs="Arial"/>
                <w:color w:val="000000" w:themeColor="text1"/>
                <w:spacing w:val="0"/>
                <w:sz w:val="18"/>
                <w:szCs w:val="18"/>
                <w:lang w:eastAsia="ru-RU"/>
              </w:rPr>
              <w:t>150</w:t>
            </w:r>
          </w:p>
        </w:tc>
        <w:tc>
          <w:tcPr>
            <w:tcW w:w="541" w:type="pct"/>
            <w:tcBorders>
              <w:top w:val="nil"/>
              <w:left w:val="nil"/>
              <w:bottom w:val="single" w:sz="4" w:space="0" w:color="auto"/>
              <w:right w:val="single" w:sz="4" w:space="0" w:color="auto"/>
            </w:tcBorders>
            <w:shd w:val="clear" w:color="auto" w:fill="auto"/>
            <w:noWrap/>
            <w:vAlign w:val="center"/>
            <w:hideMark/>
          </w:tcPr>
          <w:p w:rsidR="00D43F00" w:rsidRPr="00A52F62" w:rsidRDefault="00D43F00" w:rsidP="00D43F00">
            <w:pPr>
              <w:widowControl/>
              <w:adjustRightInd/>
              <w:spacing w:before="0" w:after="0"/>
              <w:ind w:firstLine="0"/>
              <w:jc w:val="center"/>
              <w:textAlignment w:val="auto"/>
              <w:rPr>
                <w:rFonts w:eastAsia="Times New Roman" w:cs="Arial"/>
                <w:color w:val="000000" w:themeColor="text1"/>
                <w:spacing w:val="0"/>
                <w:sz w:val="18"/>
                <w:szCs w:val="18"/>
                <w:lang w:eastAsia="ru-RU"/>
              </w:rPr>
            </w:pPr>
            <w:r w:rsidRPr="00A52F62">
              <w:rPr>
                <w:rFonts w:eastAsia="Times New Roman" w:cs="Arial"/>
                <w:color w:val="000000" w:themeColor="text1"/>
                <w:spacing w:val="0"/>
                <w:sz w:val="18"/>
                <w:szCs w:val="18"/>
                <w:lang w:eastAsia="ru-RU"/>
              </w:rPr>
              <w:t>65</w:t>
            </w:r>
          </w:p>
        </w:tc>
        <w:tc>
          <w:tcPr>
            <w:tcW w:w="970" w:type="pct"/>
            <w:tcBorders>
              <w:top w:val="nil"/>
              <w:left w:val="nil"/>
              <w:bottom w:val="single" w:sz="4" w:space="0" w:color="auto"/>
              <w:right w:val="single" w:sz="4" w:space="0" w:color="auto"/>
            </w:tcBorders>
            <w:shd w:val="clear" w:color="auto" w:fill="auto"/>
            <w:noWrap/>
            <w:vAlign w:val="center"/>
            <w:hideMark/>
          </w:tcPr>
          <w:p w:rsidR="00D43F00" w:rsidRPr="00BB1F5F" w:rsidRDefault="00D43F00" w:rsidP="00D43F00">
            <w:pPr>
              <w:widowControl/>
              <w:adjustRightInd/>
              <w:spacing w:before="0" w:after="0"/>
              <w:ind w:firstLine="0"/>
              <w:jc w:val="center"/>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2025</w:t>
            </w:r>
          </w:p>
        </w:tc>
      </w:tr>
      <w:tr w:rsidR="00D43F00" w:rsidRPr="00BB1F5F" w:rsidTr="00C874D5">
        <w:trPr>
          <w:trHeight w:val="300"/>
        </w:trPr>
        <w:tc>
          <w:tcPr>
            <w:tcW w:w="2873" w:type="pct"/>
            <w:tcBorders>
              <w:top w:val="nil"/>
              <w:left w:val="single" w:sz="4" w:space="0" w:color="auto"/>
              <w:bottom w:val="single" w:sz="4" w:space="0" w:color="auto"/>
              <w:right w:val="single" w:sz="4" w:space="0" w:color="auto"/>
            </w:tcBorders>
            <w:shd w:val="clear" w:color="auto" w:fill="auto"/>
            <w:noWrap/>
            <w:vAlign w:val="center"/>
            <w:hideMark/>
          </w:tcPr>
          <w:p w:rsidR="00D43F00" w:rsidRPr="00A52F62" w:rsidRDefault="00D43F00" w:rsidP="00D43F00">
            <w:pPr>
              <w:widowControl/>
              <w:adjustRightInd/>
              <w:spacing w:before="0" w:after="0"/>
              <w:ind w:firstLine="0"/>
              <w:jc w:val="left"/>
              <w:textAlignment w:val="auto"/>
              <w:rPr>
                <w:rFonts w:eastAsia="Times New Roman" w:cs="Arial"/>
                <w:color w:val="000000" w:themeColor="text1"/>
                <w:spacing w:val="0"/>
                <w:sz w:val="18"/>
                <w:szCs w:val="18"/>
                <w:lang w:eastAsia="ru-RU"/>
              </w:rPr>
            </w:pPr>
            <w:r w:rsidRPr="00A52F62">
              <w:rPr>
                <w:rFonts w:eastAsia="Times New Roman" w:cs="Arial"/>
                <w:color w:val="000000" w:themeColor="text1"/>
                <w:spacing w:val="0"/>
                <w:sz w:val="18"/>
                <w:szCs w:val="18"/>
                <w:lang w:eastAsia="ru-RU"/>
              </w:rPr>
              <w:t>05-КВР-ТК-2 - 05-КВР-ТК-4</w:t>
            </w:r>
          </w:p>
        </w:tc>
        <w:tc>
          <w:tcPr>
            <w:tcW w:w="616" w:type="pct"/>
            <w:tcBorders>
              <w:top w:val="nil"/>
              <w:left w:val="nil"/>
              <w:bottom w:val="single" w:sz="4" w:space="0" w:color="auto"/>
              <w:right w:val="single" w:sz="4" w:space="0" w:color="auto"/>
            </w:tcBorders>
            <w:shd w:val="clear" w:color="auto" w:fill="auto"/>
            <w:noWrap/>
            <w:vAlign w:val="center"/>
            <w:hideMark/>
          </w:tcPr>
          <w:p w:rsidR="00D43F00" w:rsidRPr="00A52F62" w:rsidRDefault="003A7012" w:rsidP="00D43F00">
            <w:pPr>
              <w:widowControl/>
              <w:adjustRightInd/>
              <w:spacing w:before="0" w:after="0"/>
              <w:ind w:firstLine="0"/>
              <w:jc w:val="center"/>
              <w:textAlignment w:val="auto"/>
              <w:rPr>
                <w:rFonts w:eastAsia="Times New Roman" w:cs="Arial"/>
                <w:color w:val="000000" w:themeColor="text1"/>
                <w:spacing w:val="0"/>
                <w:sz w:val="18"/>
                <w:szCs w:val="18"/>
                <w:lang w:eastAsia="ru-RU"/>
              </w:rPr>
            </w:pPr>
            <w:r w:rsidRPr="00A52F62">
              <w:rPr>
                <w:rFonts w:eastAsia="Times New Roman" w:cs="Arial"/>
                <w:color w:val="000000" w:themeColor="text1"/>
                <w:spacing w:val="0"/>
                <w:sz w:val="18"/>
                <w:szCs w:val="18"/>
                <w:lang w:eastAsia="ru-RU"/>
              </w:rPr>
              <w:t>150</w:t>
            </w:r>
          </w:p>
        </w:tc>
        <w:tc>
          <w:tcPr>
            <w:tcW w:w="541" w:type="pct"/>
            <w:tcBorders>
              <w:top w:val="nil"/>
              <w:left w:val="nil"/>
              <w:bottom w:val="single" w:sz="4" w:space="0" w:color="auto"/>
              <w:right w:val="single" w:sz="4" w:space="0" w:color="auto"/>
            </w:tcBorders>
            <w:shd w:val="clear" w:color="auto" w:fill="auto"/>
            <w:noWrap/>
            <w:vAlign w:val="center"/>
            <w:hideMark/>
          </w:tcPr>
          <w:p w:rsidR="00D43F00" w:rsidRPr="00A52F62" w:rsidRDefault="00D43F00" w:rsidP="00D43F00">
            <w:pPr>
              <w:widowControl/>
              <w:adjustRightInd/>
              <w:spacing w:before="0" w:after="0"/>
              <w:ind w:firstLine="0"/>
              <w:jc w:val="center"/>
              <w:textAlignment w:val="auto"/>
              <w:rPr>
                <w:rFonts w:eastAsia="Times New Roman" w:cs="Arial"/>
                <w:color w:val="000000" w:themeColor="text1"/>
                <w:spacing w:val="0"/>
                <w:sz w:val="18"/>
                <w:szCs w:val="18"/>
                <w:lang w:eastAsia="ru-RU"/>
              </w:rPr>
            </w:pPr>
            <w:r w:rsidRPr="00A52F62">
              <w:rPr>
                <w:rFonts w:eastAsia="Times New Roman" w:cs="Arial"/>
                <w:color w:val="000000" w:themeColor="text1"/>
                <w:spacing w:val="0"/>
                <w:sz w:val="18"/>
                <w:szCs w:val="18"/>
                <w:lang w:eastAsia="ru-RU"/>
              </w:rPr>
              <w:t>65</w:t>
            </w:r>
          </w:p>
        </w:tc>
        <w:tc>
          <w:tcPr>
            <w:tcW w:w="970" w:type="pct"/>
            <w:tcBorders>
              <w:top w:val="nil"/>
              <w:left w:val="nil"/>
              <w:bottom w:val="single" w:sz="4" w:space="0" w:color="auto"/>
              <w:right w:val="single" w:sz="4" w:space="0" w:color="auto"/>
            </w:tcBorders>
            <w:shd w:val="clear" w:color="auto" w:fill="auto"/>
            <w:noWrap/>
            <w:vAlign w:val="center"/>
            <w:hideMark/>
          </w:tcPr>
          <w:p w:rsidR="00D43F00" w:rsidRPr="00BB1F5F" w:rsidRDefault="00D43F00" w:rsidP="00D43F00">
            <w:pPr>
              <w:widowControl/>
              <w:adjustRightInd/>
              <w:spacing w:before="0" w:after="0"/>
              <w:ind w:firstLine="0"/>
              <w:jc w:val="center"/>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2025</w:t>
            </w:r>
          </w:p>
        </w:tc>
      </w:tr>
      <w:tr w:rsidR="00D43F00" w:rsidRPr="00BB1F5F" w:rsidTr="00C874D5">
        <w:trPr>
          <w:trHeight w:val="300"/>
        </w:trPr>
        <w:tc>
          <w:tcPr>
            <w:tcW w:w="2873" w:type="pct"/>
            <w:tcBorders>
              <w:top w:val="nil"/>
              <w:left w:val="single" w:sz="4" w:space="0" w:color="auto"/>
              <w:bottom w:val="single" w:sz="4" w:space="0" w:color="auto"/>
              <w:right w:val="single" w:sz="4" w:space="0" w:color="auto"/>
            </w:tcBorders>
            <w:shd w:val="clear" w:color="auto" w:fill="auto"/>
            <w:noWrap/>
            <w:vAlign w:val="center"/>
            <w:hideMark/>
          </w:tcPr>
          <w:p w:rsidR="00D43F00" w:rsidRPr="00A52F62" w:rsidRDefault="00D43F00" w:rsidP="00D43F00">
            <w:pPr>
              <w:widowControl/>
              <w:adjustRightInd/>
              <w:spacing w:before="0" w:after="0"/>
              <w:ind w:firstLine="0"/>
              <w:jc w:val="left"/>
              <w:textAlignment w:val="auto"/>
              <w:rPr>
                <w:rFonts w:eastAsia="Times New Roman" w:cs="Arial"/>
                <w:color w:val="000000" w:themeColor="text1"/>
                <w:spacing w:val="0"/>
                <w:sz w:val="18"/>
                <w:szCs w:val="18"/>
                <w:lang w:eastAsia="ru-RU"/>
              </w:rPr>
            </w:pPr>
            <w:r w:rsidRPr="00A52F62">
              <w:rPr>
                <w:rFonts w:eastAsia="Times New Roman" w:cs="Arial"/>
                <w:color w:val="000000" w:themeColor="text1"/>
                <w:spacing w:val="0"/>
                <w:sz w:val="18"/>
                <w:szCs w:val="18"/>
                <w:lang w:eastAsia="ru-RU"/>
              </w:rPr>
              <w:t>05-КВР-ТК-4 - 05-КВР-ТК-6</w:t>
            </w:r>
          </w:p>
        </w:tc>
        <w:tc>
          <w:tcPr>
            <w:tcW w:w="616" w:type="pct"/>
            <w:tcBorders>
              <w:top w:val="nil"/>
              <w:left w:val="nil"/>
              <w:bottom w:val="single" w:sz="4" w:space="0" w:color="auto"/>
              <w:right w:val="single" w:sz="4" w:space="0" w:color="auto"/>
            </w:tcBorders>
            <w:shd w:val="clear" w:color="auto" w:fill="auto"/>
            <w:noWrap/>
            <w:vAlign w:val="center"/>
            <w:hideMark/>
          </w:tcPr>
          <w:p w:rsidR="00D43F00" w:rsidRPr="00A52F62" w:rsidRDefault="003A7012" w:rsidP="00D43F00">
            <w:pPr>
              <w:widowControl/>
              <w:adjustRightInd/>
              <w:spacing w:before="0" w:after="0"/>
              <w:ind w:firstLine="0"/>
              <w:jc w:val="center"/>
              <w:textAlignment w:val="auto"/>
              <w:rPr>
                <w:rFonts w:eastAsia="Times New Roman" w:cs="Arial"/>
                <w:color w:val="000000" w:themeColor="text1"/>
                <w:spacing w:val="0"/>
                <w:sz w:val="18"/>
                <w:szCs w:val="18"/>
                <w:lang w:eastAsia="ru-RU"/>
              </w:rPr>
            </w:pPr>
            <w:r w:rsidRPr="00A52F62">
              <w:rPr>
                <w:rFonts w:eastAsia="Times New Roman" w:cs="Arial"/>
                <w:color w:val="000000" w:themeColor="text1"/>
                <w:spacing w:val="0"/>
                <w:sz w:val="18"/>
                <w:szCs w:val="18"/>
                <w:lang w:eastAsia="ru-RU"/>
              </w:rPr>
              <w:t>150</w:t>
            </w:r>
          </w:p>
        </w:tc>
        <w:tc>
          <w:tcPr>
            <w:tcW w:w="541" w:type="pct"/>
            <w:tcBorders>
              <w:top w:val="nil"/>
              <w:left w:val="nil"/>
              <w:bottom w:val="single" w:sz="4" w:space="0" w:color="auto"/>
              <w:right w:val="single" w:sz="4" w:space="0" w:color="auto"/>
            </w:tcBorders>
            <w:shd w:val="clear" w:color="auto" w:fill="auto"/>
            <w:noWrap/>
            <w:vAlign w:val="center"/>
            <w:hideMark/>
          </w:tcPr>
          <w:p w:rsidR="00D43F00" w:rsidRPr="00A52F62" w:rsidRDefault="00D43F00" w:rsidP="00D43F00">
            <w:pPr>
              <w:widowControl/>
              <w:adjustRightInd/>
              <w:spacing w:before="0" w:after="0"/>
              <w:ind w:firstLine="0"/>
              <w:jc w:val="center"/>
              <w:textAlignment w:val="auto"/>
              <w:rPr>
                <w:rFonts w:eastAsia="Times New Roman" w:cs="Arial"/>
                <w:color w:val="000000" w:themeColor="text1"/>
                <w:spacing w:val="0"/>
                <w:sz w:val="18"/>
                <w:szCs w:val="18"/>
                <w:lang w:eastAsia="ru-RU"/>
              </w:rPr>
            </w:pPr>
            <w:r w:rsidRPr="00A52F62">
              <w:rPr>
                <w:rFonts w:eastAsia="Times New Roman" w:cs="Arial"/>
                <w:color w:val="000000" w:themeColor="text1"/>
                <w:spacing w:val="0"/>
                <w:sz w:val="18"/>
                <w:szCs w:val="18"/>
                <w:lang w:eastAsia="ru-RU"/>
              </w:rPr>
              <w:t>80</w:t>
            </w:r>
          </w:p>
        </w:tc>
        <w:tc>
          <w:tcPr>
            <w:tcW w:w="970" w:type="pct"/>
            <w:tcBorders>
              <w:top w:val="nil"/>
              <w:left w:val="nil"/>
              <w:bottom w:val="single" w:sz="4" w:space="0" w:color="auto"/>
              <w:right w:val="single" w:sz="4" w:space="0" w:color="auto"/>
            </w:tcBorders>
            <w:shd w:val="clear" w:color="auto" w:fill="auto"/>
            <w:noWrap/>
            <w:vAlign w:val="center"/>
            <w:hideMark/>
          </w:tcPr>
          <w:p w:rsidR="00D43F00" w:rsidRPr="00BB1F5F" w:rsidRDefault="00D43F00" w:rsidP="00C874D5">
            <w:pPr>
              <w:widowControl/>
              <w:adjustRightInd/>
              <w:spacing w:before="0" w:after="0"/>
              <w:ind w:firstLine="0"/>
              <w:jc w:val="center"/>
              <w:textAlignment w:val="auto"/>
              <w:rPr>
                <w:rFonts w:eastAsia="Times New Roman" w:cs="Arial"/>
                <w:color w:val="000000"/>
                <w:spacing w:val="0"/>
                <w:sz w:val="18"/>
                <w:szCs w:val="18"/>
                <w:lang w:eastAsia="ru-RU"/>
              </w:rPr>
            </w:pPr>
            <w:r>
              <w:rPr>
                <w:rFonts w:eastAsia="Times New Roman" w:cs="Arial"/>
                <w:color w:val="000000"/>
                <w:spacing w:val="0"/>
                <w:sz w:val="18"/>
                <w:szCs w:val="18"/>
                <w:lang w:eastAsia="ru-RU"/>
              </w:rPr>
              <w:t>20</w:t>
            </w:r>
            <w:r w:rsidR="00C874D5">
              <w:rPr>
                <w:rFonts w:eastAsia="Times New Roman" w:cs="Arial"/>
                <w:color w:val="000000"/>
                <w:spacing w:val="0"/>
                <w:sz w:val="18"/>
                <w:szCs w:val="18"/>
                <w:lang w:eastAsia="ru-RU"/>
              </w:rPr>
              <w:t>26</w:t>
            </w:r>
          </w:p>
        </w:tc>
      </w:tr>
      <w:tr w:rsidR="00D43F00" w:rsidRPr="00BB1F5F" w:rsidTr="00C874D5">
        <w:trPr>
          <w:trHeight w:val="300"/>
        </w:trPr>
        <w:tc>
          <w:tcPr>
            <w:tcW w:w="2873" w:type="pct"/>
            <w:tcBorders>
              <w:top w:val="nil"/>
              <w:left w:val="single" w:sz="4" w:space="0" w:color="auto"/>
              <w:bottom w:val="single" w:sz="4" w:space="0" w:color="auto"/>
              <w:right w:val="single" w:sz="4" w:space="0" w:color="auto"/>
            </w:tcBorders>
            <w:shd w:val="clear" w:color="auto" w:fill="auto"/>
            <w:noWrap/>
            <w:vAlign w:val="center"/>
            <w:hideMark/>
          </w:tcPr>
          <w:p w:rsidR="00D43F00" w:rsidRPr="00A52F62" w:rsidRDefault="00D43F00" w:rsidP="00D43F00">
            <w:pPr>
              <w:widowControl/>
              <w:adjustRightInd/>
              <w:spacing w:before="0" w:after="0"/>
              <w:ind w:firstLine="0"/>
              <w:jc w:val="left"/>
              <w:textAlignment w:val="auto"/>
              <w:rPr>
                <w:rFonts w:eastAsia="Times New Roman" w:cs="Arial"/>
                <w:color w:val="000000" w:themeColor="text1"/>
                <w:spacing w:val="0"/>
                <w:sz w:val="18"/>
                <w:szCs w:val="18"/>
                <w:lang w:eastAsia="ru-RU"/>
              </w:rPr>
            </w:pPr>
            <w:r w:rsidRPr="00A52F62">
              <w:rPr>
                <w:rFonts w:eastAsia="Times New Roman" w:cs="Arial"/>
                <w:color w:val="000000" w:themeColor="text1"/>
                <w:spacing w:val="0"/>
                <w:sz w:val="18"/>
                <w:szCs w:val="18"/>
                <w:lang w:eastAsia="ru-RU"/>
              </w:rPr>
              <w:t>05-БКВ-19 - 05-БКВ-5</w:t>
            </w:r>
          </w:p>
        </w:tc>
        <w:tc>
          <w:tcPr>
            <w:tcW w:w="616" w:type="pct"/>
            <w:tcBorders>
              <w:top w:val="nil"/>
              <w:left w:val="nil"/>
              <w:bottom w:val="single" w:sz="4" w:space="0" w:color="auto"/>
              <w:right w:val="single" w:sz="4" w:space="0" w:color="auto"/>
            </w:tcBorders>
            <w:shd w:val="clear" w:color="auto" w:fill="auto"/>
            <w:noWrap/>
            <w:vAlign w:val="center"/>
            <w:hideMark/>
          </w:tcPr>
          <w:p w:rsidR="00D43F00" w:rsidRPr="00A52F62" w:rsidRDefault="00D43F00" w:rsidP="00D43F00">
            <w:pPr>
              <w:widowControl/>
              <w:adjustRightInd/>
              <w:spacing w:before="0" w:after="0"/>
              <w:ind w:firstLine="0"/>
              <w:jc w:val="center"/>
              <w:textAlignment w:val="auto"/>
              <w:rPr>
                <w:rFonts w:eastAsia="Times New Roman" w:cs="Arial"/>
                <w:color w:val="000000" w:themeColor="text1"/>
                <w:spacing w:val="0"/>
                <w:sz w:val="18"/>
                <w:szCs w:val="18"/>
                <w:lang w:eastAsia="ru-RU"/>
              </w:rPr>
            </w:pPr>
            <w:r w:rsidRPr="00A52F62">
              <w:rPr>
                <w:rFonts w:eastAsia="Times New Roman" w:cs="Arial"/>
                <w:color w:val="000000" w:themeColor="text1"/>
                <w:spacing w:val="0"/>
                <w:sz w:val="18"/>
                <w:szCs w:val="18"/>
                <w:lang w:eastAsia="ru-RU"/>
              </w:rPr>
              <w:t>150</w:t>
            </w:r>
          </w:p>
        </w:tc>
        <w:tc>
          <w:tcPr>
            <w:tcW w:w="541" w:type="pct"/>
            <w:tcBorders>
              <w:top w:val="nil"/>
              <w:left w:val="nil"/>
              <w:bottom w:val="single" w:sz="4" w:space="0" w:color="auto"/>
              <w:right w:val="single" w:sz="4" w:space="0" w:color="auto"/>
            </w:tcBorders>
            <w:shd w:val="clear" w:color="auto" w:fill="auto"/>
            <w:noWrap/>
            <w:vAlign w:val="center"/>
            <w:hideMark/>
          </w:tcPr>
          <w:p w:rsidR="00D43F00" w:rsidRPr="00A52F62" w:rsidRDefault="00D43F00" w:rsidP="00D43F00">
            <w:pPr>
              <w:widowControl/>
              <w:adjustRightInd/>
              <w:spacing w:before="0" w:after="0"/>
              <w:ind w:firstLine="0"/>
              <w:jc w:val="center"/>
              <w:textAlignment w:val="auto"/>
              <w:rPr>
                <w:rFonts w:eastAsia="Times New Roman" w:cs="Arial"/>
                <w:color w:val="000000" w:themeColor="text1"/>
                <w:spacing w:val="0"/>
                <w:sz w:val="18"/>
                <w:szCs w:val="18"/>
                <w:lang w:eastAsia="ru-RU"/>
              </w:rPr>
            </w:pPr>
            <w:r w:rsidRPr="00A52F62">
              <w:rPr>
                <w:rFonts w:eastAsia="Times New Roman" w:cs="Arial"/>
                <w:color w:val="000000" w:themeColor="text1"/>
                <w:spacing w:val="0"/>
                <w:sz w:val="18"/>
                <w:szCs w:val="18"/>
                <w:lang w:eastAsia="ru-RU"/>
              </w:rPr>
              <w:t>80</w:t>
            </w:r>
          </w:p>
        </w:tc>
        <w:tc>
          <w:tcPr>
            <w:tcW w:w="970" w:type="pct"/>
            <w:tcBorders>
              <w:top w:val="nil"/>
              <w:left w:val="nil"/>
              <w:bottom w:val="single" w:sz="4" w:space="0" w:color="auto"/>
              <w:right w:val="single" w:sz="4" w:space="0" w:color="auto"/>
            </w:tcBorders>
            <w:shd w:val="clear" w:color="auto" w:fill="auto"/>
            <w:noWrap/>
            <w:vAlign w:val="center"/>
            <w:hideMark/>
          </w:tcPr>
          <w:p w:rsidR="00D43F00" w:rsidRPr="00BB1F5F" w:rsidRDefault="00D43F00" w:rsidP="00C874D5">
            <w:pPr>
              <w:widowControl/>
              <w:adjustRightInd/>
              <w:spacing w:before="0" w:after="0"/>
              <w:ind w:firstLine="0"/>
              <w:jc w:val="center"/>
              <w:textAlignment w:val="auto"/>
              <w:rPr>
                <w:rFonts w:eastAsia="Times New Roman" w:cs="Arial"/>
                <w:color w:val="000000"/>
                <w:spacing w:val="0"/>
                <w:sz w:val="18"/>
                <w:szCs w:val="18"/>
                <w:lang w:eastAsia="ru-RU"/>
              </w:rPr>
            </w:pPr>
            <w:r>
              <w:rPr>
                <w:rFonts w:eastAsia="Times New Roman" w:cs="Arial"/>
                <w:color w:val="000000"/>
                <w:spacing w:val="0"/>
                <w:sz w:val="18"/>
                <w:szCs w:val="18"/>
                <w:lang w:eastAsia="ru-RU"/>
              </w:rPr>
              <w:t>20</w:t>
            </w:r>
            <w:r w:rsidR="00C874D5">
              <w:rPr>
                <w:rFonts w:eastAsia="Times New Roman" w:cs="Arial"/>
                <w:color w:val="000000"/>
                <w:spacing w:val="0"/>
                <w:sz w:val="18"/>
                <w:szCs w:val="18"/>
                <w:lang w:eastAsia="ru-RU"/>
              </w:rPr>
              <w:t>26</w:t>
            </w:r>
          </w:p>
        </w:tc>
      </w:tr>
      <w:tr w:rsidR="00D43F00" w:rsidRPr="00BB1F5F" w:rsidTr="00C874D5">
        <w:trPr>
          <w:trHeight w:val="300"/>
        </w:trPr>
        <w:tc>
          <w:tcPr>
            <w:tcW w:w="2873" w:type="pct"/>
            <w:tcBorders>
              <w:top w:val="nil"/>
              <w:left w:val="single" w:sz="4" w:space="0" w:color="auto"/>
              <w:bottom w:val="single" w:sz="4" w:space="0" w:color="auto"/>
              <w:right w:val="single" w:sz="4" w:space="0" w:color="auto"/>
            </w:tcBorders>
            <w:shd w:val="clear" w:color="auto" w:fill="auto"/>
            <w:noWrap/>
            <w:vAlign w:val="center"/>
            <w:hideMark/>
          </w:tcPr>
          <w:p w:rsidR="00D43F00" w:rsidRPr="00A52F62" w:rsidRDefault="00D43F00" w:rsidP="00D43F00">
            <w:pPr>
              <w:widowControl/>
              <w:adjustRightInd/>
              <w:spacing w:before="0" w:after="0"/>
              <w:ind w:firstLine="0"/>
              <w:jc w:val="left"/>
              <w:textAlignment w:val="auto"/>
              <w:rPr>
                <w:rFonts w:eastAsia="Times New Roman" w:cs="Arial"/>
                <w:color w:val="000000" w:themeColor="text1"/>
                <w:spacing w:val="0"/>
                <w:sz w:val="18"/>
                <w:szCs w:val="18"/>
                <w:lang w:eastAsia="ru-RU"/>
              </w:rPr>
            </w:pPr>
            <w:r w:rsidRPr="00A52F62">
              <w:rPr>
                <w:rFonts w:eastAsia="Times New Roman" w:cs="Arial"/>
                <w:color w:val="000000" w:themeColor="text1"/>
                <w:spacing w:val="0"/>
                <w:sz w:val="18"/>
                <w:szCs w:val="18"/>
                <w:lang w:eastAsia="ru-RU"/>
              </w:rPr>
              <w:t>05-БКВ-20 - 05-БКВ-19</w:t>
            </w:r>
          </w:p>
        </w:tc>
        <w:tc>
          <w:tcPr>
            <w:tcW w:w="616" w:type="pct"/>
            <w:tcBorders>
              <w:top w:val="nil"/>
              <w:left w:val="nil"/>
              <w:bottom w:val="single" w:sz="4" w:space="0" w:color="auto"/>
              <w:right w:val="single" w:sz="4" w:space="0" w:color="auto"/>
            </w:tcBorders>
            <w:shd w:val="clear" w:color="auto" w:fill="auto"/>
            <w:noWrap/>
            <w:vAlign w:val="center"/>
            <w:hideMark/>
          </w:tcPr>
          <w:p w:rsidR="00D43F00" w:rsidRPr="00A52F62" w:rsidRDefault="00D43F00" w:rsidP="00D43F00">
            <w:pPr>
              <w:widowControl/>
              <w:adjustRightInd/>
              <w:spacing w:before="0" w:after="0"/>
              <w:ind w:firstLine="0"/>
              <w:jc w:val="center"/>
              <w:textAlignment w:val="auto"/>
              <w:rPr>
                <w:rFonts w:eastAsia="Times New Roman" w:cs="Arial"/>
                <w:color w:val="000000" w:themeColor="text1"/>
                <w:spacing w:val="0"/>
                <w:sz w:val="18"/>
                <w:szCs w:val="18"/>
                <w:lang w:eastAsia="ru-RU"/>
              </w:rPr>
            </w:pPr>
            <w:r w:rsidRPr="00A52F62">
              <w:rPr>
                <w:rFonts w:eastAsia="Times New Roman" w:cs="Arial"/>
                <w:color w:val="000000" w:themeColor="text1"/>
                <w:spacing w:val="0"/>
                <w:sz w:val="18"/>
                <w:szCs w:val="18"/>
                <w:lang w:eastAsia="ru-RU"/>
              </w:rPr>
              <w:t>150</w:t>
            </w:r>
          </w:p>
        </w:tc>
        <w:tc>
          <w:tcPr>
            <w:tcW w:w="541" w:type="pct"/>
            <w:tcBorders>
              <w:top w:val="nil"/>
              <w:left w:val="nil"/>
              <w:bottom w:val="single" w:sz="4" w:space="0" w:color="auto"/>
              <w:right w:val="single" w:sz="4" w:space="0" w:color="auto"/>
            </w:tcBorders>
            <w:shd w:val="clear" w:color="auto" w:fill="auto"/>
            <w:noWrap/>
            <w:vAlign w:val="center"/>
            <w:hideMark/>
          </w:tcPr>
          <w:p w:rsidR="00D43F00" w:rsidRPr="00A52F62" w:rsidRDefault="00D43F00" w:rsidP="00D43F00">
            <w:pPr>
              <w:widowControl/>
              <w:adjustRightInd/>
              <w:spacing w:before="0" w:after="0"/>
              <w:ind w:firstLine="0"/>
              <w:jc w:val="center"/>
              <w:textAlignment w:val="auto"/>
              <w:rPr>
                <w:rFonts w:eastAsia="Times New Roman" w:cs="Arial"/>
                <w:color w:val="000000" w:themeColor="text1"/>
                <w:spacing w:val="0"/>
                <w:sz w:val="18"/>
                <w:szCs w:val="18"/>
                <w:lang w:eastAsia="ru-RU"/>
              </w:rPr>
            </w:pPr>
            <w:r w:rsidRPr="00A52F62">
              <w:rPr>
                <w:rFonts w:eastAsia="Times New Roman" w:cs="Arial"/>
                <w:color w:val="000000" w:themeColor="text1"/>
                <w:spacing w:val="0"/>
                <w:sz w:val="18"/>
                <w:szCs w:val="18"/>
                <w:lang w:eastAsia="ru-RU"/>
              </w:rPr>
              <w:t>40</w:t>
            </w:r>
          </w:p>
        </w:tc>
        <w:tc>
          <w:tcPr>
            <w:tcW w:w="970" w:type="pct"/>
            <w:tcBorders>
              <w:top w:val="nil"/>
              <w:left w:val="nil"/>
              <w:bottom w:val="single" w:sz="4" w:space="0" w:color="auto"/>
              <w:right w:val="single" w:sz="4" w:space="0" w:color="auto"/>
            </w:tcBorders>
            <w:shd w:val="clear" w:color="auto" w:fill="auto"/>
            <w:noWrap/>
            <w:vAlign w:val="center"/>
            <w:hideMark/>
          </w:tcPr>
          <w:p w:rsidR="00D43F00" w:rsidRPr="00BB1F5F" w:rsidRDefault="00D43F00" w:rsidP="00C874D5">
            <w:pPr>
              <w:widowControl/>
              <w:adjustRightInd/>
              <w:spacing w:before="0" w:after="0"/>
              <w:ind w:firstLine="0"/>
              <w:jc w:val="center"/>
              <w:textAlignment w:val="auto"/>
              <w:rPr>
                <w:rFonts w:eastAsia="Times New Roman" w:cs="Arial"/>
                <w:color w:val="000000"/>
                <w:spacing w:val="0"/>
                <w:sz w:val="18"/>
                <w:szCs w:val="18"/>
                <w:lang w:eastAsia="ru-RU"/>
              </w:rPr>
            </w:pPr>
            <w:r>
              <w:rPr>
                <w:rFonts w:eastAsia="Times New Roman" w:cs="Arial"/>
                <w:color w:val="000000"/>
                <w:spacing w:val="0"/>
                <w:sz w:val="18"/>
                <w:szCs w:val="18"/>
                <w:lang w:eastAsia="ru-RU"/>
              </w:rPr>
              <w:t>20</w:t>
            </w:r>
            <w:r w:rsidR="00C874D5">
              <w:rPr>
                <w:rFonts w:eastAsia="Times New Roman" w:cs="Arial"/>
                <w:color w:val="000000"/>
                <w:spacing w:val="0"/>
                <w:sz w:val="18"/>
                <w:szCs w:val="18"/>
                <w:lang w:eastAsia="ru-RU"/>
              </w:rPr>
              <w:t>26</w:t>
            </w:r>
          </w:p>
        </w:tc>
      </w:tr>
      <w:tr w:rsidR="00D43F00" w:rsidRPr="00BB1F5F" w:rsidTr="00C874D5">
        <w:trPr>
          <w:trHeight w:val="300"/>
        </w:trPr>
        <w:tc>
          <w:tcPr>
            <w:tcW w:w="2873" w:type="pct"/>
            <w:tcBorders>
              <w:top w:val="nil"/>
              <w:left w:val="single" w:sz="4" w:space="0" w:color="auto"/>
              <w:bottom w:val="single" w:sz="4" w:space="0" w:color="auto"/>
              <w:right w:val="single" w:sz="4" w:space="0" w:color="auto"/>
            </w:tcBorders>
            <w:shd w:val="clear" w:color="auto" w:fill="auto"/>
            <w:noWrap/>
            <w:vAlign w:val="center"/>
            <w:hideMark/>
          </w:tcPr>
          <w:p w:rsidR="00D43F00" w:rsidRPr="00A52F62" w:rsidRDefault="00D43F00" w:rsidP="00D43F00">
            <w:pPr>
              <w:widowControl/>
              <w:adjustRightInd/>
              <w:spacing w:before="0" w:after="0"/>
              <w:ind w:firstLine="0"/>
              <w:jc w:val="left"/>
              <w:textAlignment w:val="auto"/>
              <w:rPr>
                <w:rFonts w:eastAsia="Times New Roman" w:cs="Arial"/>
                <w:color w:val="000000" w:themeColor="text1"/>
                <w:spacing w:val="0"/>
                <w:sz w:val="18"/>
                <w:szCs w:val="18"/>
                <w:lang w:eastAsia="ru-RU"/>
              </w:rPr>
            </w:pPr>
            <w:r w:rsidRPr="00A52F62">
              <w:rPr>
                <w:rFonts w:eastAsia="Times New Roman" w:cs="Arial"/>
                <w:color w:val="000000" w:themeColor="text1"/>
                <w:spacing w:val="0"/>
                <w:sz w:val="18"/>
                <w:szCs w:val="18"/>
                <w:lang w:eastAsia="ru-RU"/>
              </w:rPr>
              <w:t>05-БКВ-5 - 05-КВР-ТК-БН_1</w:t>
            </w:r>
          </w:p>
        </w:tc>
        <w:tc>
          <w:tcPr>
            <w:tcW w:w="616" w:type="pct"/>
            <w:tcBorders>
              <w:top w:val="nil"/>
              <w:left w:val="nil"/>
              <w:bottom w:val="single" w:sz="4" w:space="0" w:color="auto"/>
              <w:right w:val="single" w:sz="4" w:space="0" w:color="auto"/>
            </w:tcBorders>
            <w:shd w:val="clear" w:color="auto" w:fill="auto"/>
            <w:noWrap/>
            <w:vAlign w:val="center"/>
            <w:hideMark/>
          </w:tcPr>
          <w:p w:rsidR="00D43F00" w:rsidRPr="00A52F62" w:rsidRDefault="00D43F00" w:rsidP="00D43F00">
            <w:pPr>
              <w:widowControl/>
              <w:adjustRightInd/>
              <w:spacing w:before="0" w:after="0"/>
              <w:ind w:firstLine="0"/>
              <w:jc w:val="center"/>
              <w:textAlignment w:val="auto"/>
              <w:rPr>
                <w:rFonts w:eastAsia="Times New Roman" w:cs="Arial"/>
                <w:color w:val="000000" w:themeColor="text1"/>
                <w:spacing w:val="0"/>
                <w:sz w:val="18"/>
                <w:szCs w:val="18"/>
                <w:lang w:eastAsia="ru-RU"/>
              </w:rPr>
            </w:pPr>
            <w:r w:rsidRPr="00A52F62">
              <w:rPr>
                <w:rFonts w:eastAsia="Times New Roman" w:cs="Arial"/>
                <w:color w:val="000000" w:themeColor="text1"/>
                <w:spacing w:val="0"/>
                <w:sz w:val="18"/>
                <w:szCs w:val="18"/>
                <w:lang w:eastAsia="ru-RU"/>
              </w:rPr>
              <w:t>150</w:t>
            </w:r>
          </w:p>
        </w:tc>
        <w:tc>
          <w:tcPr>
            <w:tcW w:w="541" w:type="pct"/>
            <w:tcBorders>
              <w:top w:val="nil"/>
              <w:left w:val="nil"/>
              <w:bottom w:val="single" w:sz="4" w:space="0" w:color="auto"/>
              <w:right w:val="single" w:sz="4" w:space="0" w:color="auto"/>
            </w:tcBorders>
            <w:shd w:val="clear" w:color="auto" w:fill="auto"/>
            <w:noWrap/>
            <w:vAlign w:val="center"/>
            <w:hideMark/>
          </w:tcPr>
          <w:p w:rsidR="00D43F00" w:rsidRPr="00A52F62" w:rsidRDefault="00D43F00" w:rsidP="00D43F00">
            <w:pPr>
              <w:widowControl/>
              <w:adjustRightInd/>
              <w:spacing w:before="0" w:after="0"/>
              <w:ind w:firstLine="0"/>
              <w:jc w:val="center"/>
              <w:textAlignment w:val="auto"/>
              <w:rPr>
                <w:rFonts w:eastAsia="Times New Roman" w:cs="Arial"/>
                <w:color w:val="000000" w:themeColor="text1"/>
                <w:spacing w:val="0"/>
                <w:sz w:val="18"/>
                <w:szCs w:val="18"/>
                <w:lang w:eastAsia="ru-RU"/>
              </w:rPr>
            </w:pPr>
            <w:r w:rsidRPr="00A52F62">
              <w:rPr>
                <w:rFonts w:eastAsia="Times New Roman" w:cs="Arial"/>
                <w:color w:val="000000" w:themeColor="text1"/>
                <w:spacing w:val="0"/>
                <w:sz w:val="18"/>
                <w:szCs w:val="18"/>
                <w:lang w:eastAsia="ru-RU"/>
              </w:rPr>
              <w:t>70</w:t>
            </w:r>
          </w:p>
        </w:tc>
        <w:tc>
          <w:tcPr>
            <w:tcW w:w="970" w:type="pct"/>
            <w:tcBorders>
              <w:top w:val="nil"/>
              <w:left w:val="nil"/>
              <w:bottom w:val="single" w:sz="4" w:space="0" w:color="auto"/>
              <w:right w:val="single" w:sz="4" w:space="0" w:color="auto"/>
            </w:tcBorders>
            <w:shd w:val="clear" w:color="auto" w:fill="auto"/>
            <w:noWrap/>
            <w:vAlign w:val="center"/>
            <w:hideMark/>
          </w:tcPr>
          <w:p w:rsidR="00D43F00" w:rsidRPr="00BB1F5F" w:rsidRDefault="00D43F00" w:rsidP="00C874D5">
            <w:pPr>
              <w:widowControl/>
              <w:adjustRightInd/>
              <w:spacing w:before="0" w:after="0"/>
              <w:ind w:firstLine="0"/>
              <w:jc w:val="center"/>
              <w:textAlignment w:val="auto"/>
              <w:rPr>
                <w:rFonts w:eastAsia="Times New Roman" w:cs="Arial"/>
                <w:color w:val="000000"/>
                <w:spacing w:val="0"/>
                <w:sz w:val="18"/>
                <w:szCs w:val="18"/>
                <w:lang w:eastAsia="ru-RU"/>
              </w:rPr>
            </w:pPr>
            <w:r>
              <w:rPr>
                <w:rFonts w:eastAsia="Times New Roman" w:cs="Arial"/>
                <w:color w:val="000000"/>
                <w:spacing w:val="0"/>
                <w:sz w:val="18"/>
                <w:szCs w:val="18"/>
                <w:lang w:eastAsia="ru-RU"/>
              </w:rPr>
              <w:t>20</w:t>
            </w:r>
            <w:r w:rsidR="00C874D5">
              <w:rPr>
                <w:rFonts w:eastAsia="Times New Roman" w:cs="Arial"/>
                <w:color w:val="000000"/>
                <w:spacing w:val="0"/>
                <w:sz w:val="18"/>
                <w:szCs w:val="18"/>
                <w:lang w:eastAsia="ru-RU"/>
              </w:rPr>
              <w:t>25</w:t>
            </w:r>
          </w:p>
        </w:tc>
      </w:tr>
      <w:tr w:rsidR="00D43F00" w:rsidRPr="00BB1F5F" w:rsidTr="00C874D5">
        <w:trPr>
          <w:trHeight w:val="300"/>
        </w:trPr>
        <w:tc>
          <w:tcPr>
            <w:tcW w:w="2873" w:type="pct"/>
            <w:tcBorders>
              <w:top w:val="nil"/>
              <w:left w:val="single" w:sz="4" w:space="0" w:color="auto"/>
              <w:bottom w:val="single" w:sz="4" w:space="0" w:color="auto"/>
              <w:right w:val="single" w:sz="4" w:space="0" w:color="auto"/>
            </w:tcBorders>
            <w:shd w:val="clear" w:color="auto" w:fill="auto"/>
            <w:noWrap/>
            <w:vAlign w:val="center"/>
            <w:hideMark/>
          </w:tcPr>
          <w:p w:rsidR="00D43F00" w:rsidRPr="00A52F62" w:rsidRDefault="00D43F00" w:rsidP="00D43F00">
            <w:pPr>
              <w:widowControl/>
              <w:adjustRightInd/>
              <w:spacing w:before="0" w:after="0"/>
              <w:ind w:firstLine="0"/>
              <w:jc w:val="left"/>
              <w:textAlignment w:val="auto"/>
              <w:rPr>
                <w:rFonts w:eastAsia="Times New Roman" w:cs="Arial"/>
                <w:color w:val="000000" w:themeColor="text1"/>
                <w:spacing w:val="0"/>
                <w:sz w:val="18"/>
                <w:szCs w:val="18"/>
                <w:lang w:eastAsia="ru-RU"/>
              </w:rPr>
            </w:pPr>
            <w:r w:rsidRPr="00A52F62">
              <w:rPr>
                <w:rFonts w:eastAsia="Times New Roman" w:cs="Arial"/>
                <w:color w:val="000000" w:themeColor="text1"/>
                <w:spacing w:val="0"/>
                <w:sz w:val="18"/>
                <w:szCs w:val="18"/>
                <w:lang w:eastAsia="ru-RU"/>
              </w:rPr>
              <w:t>05-БКВ-3 - 05-ТП-ОТ-ул. Октябрьская, 19</w:t>
            </w:r>
          </w:p>
        </w:tc>
        <w:tc>
          <w:tcPr>
            <w:tcW w:w="616" w:type="pct"/>
            <w:tcBorders>
              <w:top w:val="nil"/>
              <w:left w:val="nil"/>
              <w:bottom w:val="single" w:sz="4" w:space="0" w:color="auto"/>
              <w:right w:val="single" w:sz="4" w:space="0" w:color="auto"/>
            </w:tcBorders>
            <w:shd w:val="clear" w:color="auto" w:fill="auto"/>
            <w:noWrap/>
            <w:vAlign w:val="center"/>
            <w:hideMark/>
          </w:tcPr>
          <w:p w:rsidR="00D43F00" w:rsidRPr="00A52F62" w:rsidRDefault="00D43F00" w:rsidP="00D43F00">
            <w:pPr>
              <w:widowControl/>
              <w:adjustRightInd/>
              <w:spacing w:before="0" w:after="0"/>
              <w:ind w:firstLine="0"/>
              <w:jc w:val="center"/>
              <w:textAlignment w:val="auto"/>
              <w:rPr>
                <w:rFonts w:eastAsia="Times New Roman" w:cs="Arial"/>
                <w:color w:val="000000" w:themeColor="text1"/>
                <w:spacing w:val="0"/>
                <w:sz w:val="18"/>
                <w:szCs w:val="18"/>
                <w:lang w:eastAsia="ru-RU"/>
              </w:rPr>
            </w:pPr>
            <w:r w:rsidRPr="00A52F62">
              <w:rPr>
                <w:rFonts w:eastAsia="Times New Roman" w:cs="Arial"/>
                <w:color w:val="000000" w:themeColor="text1"/>
                <w:spacing w:val="0"/>
                <w:sz w:val="18"/>
                <w:szCs w:val="18"/>
                <w:lang w:eastAsia="ru-RU"/>
              </w:rPr>
              <w:t>50</w:t>
            </w:r>
          </w:p>
        </w:tc>
        <w:tc>
          <w:tcPr>
            <w:tcW w:w="541" w:type="pct"/>
            <w:tcBorders>
              <w:top w:val="nil"/>
              <w:left w:val="nil"/>
              <w:bottom w:val="single" w:sz="4" w:space="0" w:color="auto"/>
              <w:right w:val="single" w:sz="4" w:space="0" w:color="auto"/>
            </w:tcBorders>
            <w:shd w:val="clear" w:color="auto" w:fill="auto"/>
            <w:noWrap/>
            <w:vAlign w:val="center"/>
            <w:hideMark/>
          </w:tcPr>
          <w:p w:rsidR="00D43F00" w:rsidRPr="00A52F62" w:rsidRDefault="00D43F00" w:rsidP="00D43F00">
            <w:pPr>
              <w:widowControl/>
              <w:adjustRightInd/>
              <w:spacing w:before="0" w:after="0"/>
              <w:ind w:firstLine="0"/>
              <w:jc w:val="center"/>
              <w:textAlignment w:val="auto"/>
              <w:rPr>
                <w:rFonts w:eastAsia="Times New Roman" w:cs="Arial"/>
                <w:color w:val="000000" w:themeColor="text1"/>
                <w:spacing w:val="0"/>
                <w:sz w:val="18"/>
                <w:szCs w:val="18"/>
                <w:lang w:eastAsia="ru-RU"/>
              </w:rPr>
            </w:pPr>
            <w:r w:rsidRPr="00A52F62">
              <w:rPr>
                <w:rFonts w:eastAsia="Times New Roman" w:cs="Arial"/>
                <w:color w:val="000000" w:themeColor="text1"/>
                <w:spacing w:val="0"/>
                <w:sz w:val="18"/>
                <w:szCs w:val="18"/>
                <w:lang w:eastAsia="ru-RU"/>
              </w:rPr>
              <w:t>25</w:t>
            </w:r>
          </w:p>
        </w:tc>
        <w:tc>
          <w:tcPr>
            <w:tcW w:w="970" w:type="pct"/>
            <w:tcBorders>
              <w:top w:val="nil"/>
              <w:left w:val="nil"/>
              <w:bottom w:val="single" w:sz="4" w:space="0" w:color="auto"/>
              <w:right w:val="single" w:sz="4" w:space="0" w:color="auto"/>
            </w:tcBorders>
            <w:shd w:val="clear" w:color="auto" w:fill="auto"/>
            <w:noWrap/>
            <w:vAlign w:val="center"/>
            <w:hideMark/>
          </w:tcPr>
          <w:p w:rsidR="00D43F00" w:rsidRPr="00BB1F5F" w:rsidRDefault="00D43F00" w:rsidP="00D43F00">
            <w:pPr>
              <w:widowControl/>
              <w:adjustRightInd/>
              <w:spacing w:before="0" w:after="0"/>
              <w:ind w:firstLine="0"/>
              <w:jc w:val="center"/>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20</w:t>
            </w:r>
            <w:r>
              <w:rPr>
                <w:rFonts w:eastAsia="Times New Roman" w:cs="Arial"/>
                <w:color w:val="000000"/>
                <w:spacing w:val="0"/>
                <w:sz w:val="18"/>
                <w:szCs w:val="18"/>
                <w:lang w:eastAsia="ru-RU"/>
              </w:rPr>
              <w:t>33</w:t>
            </w:r>
          </w:p>
        </w:tc>
      </w:tr>
      <w:tr w:rsidR="00D43F00" w:rsidRPr="00BB1F5F" w:rsidTr="00C874D5">
        <w:trPr>
          <w:trHeight w:val="300"/>
        </w:trPr>
        <w:tc>
          <w:tcPr>
            <w:tcW w:w="2873" w:type="pct"/>
            <w:tcBorders>
              <w:top w:val="nil"/>
              <w:left w:val="single" w:sz="4" w:space="0" w:color="auto"/>
              <w:bottom w:val="single" w:sz="4" w:space="0" w:color="auto"/>
              <w:right w:val="single" w:sz="4" w:space="0" w:color="auto"/>
            </w:tcBorders>
            <w:shd w:val="clear" w:color="auto" w:fill="auto"/>
            <w:noWrap/>
            <w:vAlign w:val="center"/>
            <w:hideMark/>
          </w:tcPr>
          <w:p w:rsidR="00D43F00" w:rsidRPr="00A52F62" w:rsidRDefault="00D43F00" w:rsidP="00D43F00">
            <w:pPr>
              <w:widowControl/>
              <w:adjustRightInd/>
              <w:spacing w:before="0" w:after="0"/>
              <w:ind w:firstLine="0"/>
              <w:jc w:val="left"/>
              <w:textAlignment w:val="auto"/>
              <w:rPr>
                <w:rFonts w:eastAsia="Times New Roman" w:cs="Arial"/>
                <w:color w:val="000000" w:themeColor="text1"/>
                <w:spacing w:val="0"/>
                <w:sz w:val="18"/>
                <w:szCs w:val="18"/>
                <w:lang w:eastAsia="ru-RU"/>
              </w:rPr>
            </w:pPr>
            <w:r w:rsidRPr="00A52F62">
              <w:rPr>
                <w:rFonts w:eastAsia="Times New Roman" w:cs="Arial"/>
                <w:color w:val="000000" w:themeColor="text1"/>
                <w:spacing w:val="0"/>
                <w:sz w:val="18"/>
                <w:szCs w:val="18"/>
                <w:lang w:eastAsia="ru-RU"/>
              </w:rPr>
              <w:t>05-БКВ-4 - 05-ТП-ОТ-ул. Октябрьская, 11</w:t>
            </w:r>
          </w:p>
        </w:tc>
        <w:tc>
          <w:tcPr>
            <w:tcW w:w="616" w:type="pct"/>
            <w:tcBorders>
              <w:top w:val="nil"/>
              <w:left w:val="nil"/>
              <w:bottom w:val="single" w:sz="4" w:space="0" w:color="auto"/>
              <w:right w:val="single" w:sz="4" w:space="0" w:color="auto"/>
            </w:tcBorders>
            <w:shd w:val="clear" w:color="auto" w:fill="auto"/>
            <w:noWrap/>
            <w:vAlign w:val="center"/>
            <w:hideMark/>
          </w:tcPr>
          <w:p w:rsidR="00D43F00" w:rsidRPr="00A52F62" w:rsidRDefault="00D43F00" w:rsidP="00D43F00">
            <w:pPr>
              <w:widowControl/>
              <w:adjustRightInd/>
              <w:spacing w:before="0" w:after="0"/>
              <w:ind w:firstLine="0"/>
              <w:jc w:val="center"/>
              <w:textAlignment w:val="auto"/>
              <w:rPr>
                <w:rFonts w:eastAsia="Times New Roman" w:cs="Arial"/>
                <w:color w:val="000000" w:themeColor="text1"/>
                <w:spacing w:val="0"/>
                <w:sz w:val="18"/>
                <w:szCs w:val="18"/>
                <w:lang w:eastAsia="ru-RU"/>
              </w:rPr>
            </w:pPr>
            <w:r w:rsidRPr="00A52F62">
              <w:rPr>
                <w:rFonts w:eastAsia="Times New Roman" w:cs="Arial"/>
                <w:color w:val="000000" w:themeColor="text1"/>
                <w:spacing w:val="0"/>
                <w:sz w:val="18"/>
                <w:szCs w:val="18"/>
                <w:lang w:eastAsia="ru-RU"/>
              </w:rPr>
              <w:t>50</w:t>
            </w:r>
          </w:p>
        </w:tc>
        <w:tc>
          <w:tcPr>
            <w:tcW w:w="541" w:type="pct"/>
            <w:tcBorders>
              <w:top w:val="nil"/>
              <w:left w:val="nil"/>
              <w:bottom w:val="single" w:sz="4" w:space="0" w:color="auto"/>
              <w:right w:val="single" w:sz="4" w:space="0" w:color="auto"/>
            </w:tcBorders>
            <w:shd w:val="clear" w:color="auto" w:fill="auto"/>
            <w:noWrap/>
            <w:vAlign w:val="center"/>
            <w:hideMark/>
          </w:tcPr>
          <w:p w:rsidR="00D43F00" w:rsidRPr="00A52F62" w:rsidRDefault="00D43F00" w:rsidP="00D43F00">
            <w:pPr>
              <w:widowControl/>
              <w:adjustRightInd/>
              <w:spacing w:before="0" w:after="0"/>
              <w:ind w:firstLine="0"/>
              <w:jc w:val="center"/>
              <w:textAlignment w:val="auto"/>
              <w:rPr>
                <w:rFonts w:eastAsia="Times New Roman" w:cs="Arial"/>
                <w:color w:val="000000" w:themeColor="text1"/>
                <w:spacing w:val="0"/>
                <w:sz w:val="18"/>
                <w:szCs w:val="18"/>
                <w:lang w:eastAsia="ru-RU"/>
              </w:rPr>
            </w:pPr>
            <w:r w:rsidRPr="00A52F62">
              <w:rPr>
                <w:rFonts w:eastAsia="Times New Roman" w:cs="Arial"/>
                <w:color w:val="000000" w:themeColor="text1"/>
                <w:spacing w:val="0"/>
                <w:sz w:val="18"/>
                <w:szCs w:val="18"/>
                <w:lang w:eastAsia="ru-RU"/>
              </w:rPr>
              <w:t>40</w:t>
            </w:r>
          </w:p>
        </w:tc>
        <w:tc>
          <w:tcPr>
            <w:tcW w:w="970" w:type="pct"/>
            <w:tcBorders>
              <w:top w:val="nil"/>
              <w:left w:val="nil"/>
              <w:bottom w:val="single" w:sz="4" w:space="0" w:color="auto"/>
              <w:right w:val="single" w:sz="4" w:space="0" w:color="auto"/>
            </w:tcBorders>
            <w:shd w:val="clear" w:color="auto" w:fill="auto"/>
            <w:noWrap/>
            <w:vAlign w:val="center"/>
            <w:hideMark/>
          </w:tcPr>
          <w:p w:rsidR="00D43F00" w:rsidRPr="00BB1F5F" w:rsidRDefault="00D43F00" w:rsidP="00C874D5">
            <w:pPr>
              <w:widowControl/>
              <w:adjustRightInd/>
              <w:spacing w:before="0" w:after="0"/>
              <w:ind w:firstLine="0"/>
              <w:jc w:val="center"/>
              <w:textAlignment w:val="auto"/>
              <w:rPr>
                <w:rFonts w:eastAsia="Times New Roman" w:cs="Arial"/>
                <w:color w:val="000000"/>
                <w:spacing w:val="0"/>
                <w:sz w:val="18"/>
                <w:szCs w:val="18"/>
                <w:lang w:eastAsia="ru-RU"/>
              </w:rPr>
            </w:pPr>
            <w:r>
              <w:rPr>
                <w:rFonts w:eastAsia="Times New Roman" w:cs="Arial"/>
                <w:color w:val="000000"/>
                <w:spacing w:val="0"/>
                <w:sz w:val="18"/>
                <w:szCs w:val="18"/>
                <w:lang w:eastAsia="ru-RU"/>
              </w:rPr>
              <w:t>20</w:t>
            </w:r>
            <w:r w:rsidR="00C874D5">
              <w:rPr>
                <w:rFonts w:eastAsia="Times New Roman" w:cs="Arial"/>
                <w:color w:val="000000"/>
                <w:spacing w:val="0"/>
                <w:sz w:val="18"/>
                <w:szCs w:val="18"/>
                <w:lang w:eastAsia="ru-RU"/>
              </w:rPr>
              <w:t>23</w:t>
            </w:r>
          </w:p>
        </w:tc>
      </w:tr>
      <w:tr w:rsidR="00D43F00" w:rsidRPr="00BB1F5F" w:rsidTr="00C874D5">
        <w:trPr>
          <w:trHeight w:val="300"/>
        </w:trPr>
        <w:tc>
          <w:tcPr>
            <w:tcW w:w="2873" w:type="pct"/>
            <w:tcBorders>
              <w:top w:val="nil"/>
              <w:left w:val="single" w:sz="4" w:space="0" w:color="auto"/>
              <w:bottom w:val="single" w:sz="4" w:space="0" w:color="auto"/>
              <w:right w:val="single" w:sz="4" w:space="0" w:color="auto"/>
            </w:tcBorders>
            <w:shd w:val="clear" w:color="auto" w:fill="auto"/>
            <w:noWrap/>
            <w:vAlign w:val="center"/>
            <w:hideMark/>
          </w:tcPr>
          <w:p w:rsidR="00D43F00" w:rsidRPr="00A52F62" w:rsidRDefault="00D43F00" w:rsidP="00D43F00">
            <w:pPr>
              <w:widowControl/>
              <w:adjustRightInd/>
              <w:spacing w:before="0" w:after="0"/>
              <w:ind w:firstLine="0"/>
              <w:jc w:val="left"/>
              <w:textAlignment w:val="auto"/>
              <w:rPr>
                <w:rFonts w:eastAsia="Times New Roman" w:cs="Arial"/>
                <w:color w:val="000000" w:themeColor="text1"/>
                <w:spacing w:val="0"/>
                <w:sz w:val="18"/>
                <w:szCs w:val="18"/>
                <w:lang w:eastAsia="ru-RU"/>
              </w:rPr>
            </w:pPr>
            <w:r w:rsidRPr="00A52F62">
              <w:rPr>
                <w:rFonts w:eastAsia="Times New Roman" w:cs="Arial"/>
                <w:color w:val="000000" w:themeColor="text1"/>
                <w:spacing w:val="0"/>
                <w:sz w:val="18"/>
                <w:szCs w:val="18"/>
                <w:lang w:eastAsia="ru-RU"/>
              </w:rPr>
              <w:t>05-БКВ-4 - 05-ТП-ОТ-ул. Октябрьская, 13</w:t>
            </w:r>
          </w:p>
        </w:tc>
        <w:tc>
          <w:tcPr>
            <w:tcW w:w="616" w:type="pct"/>
            <w:tcBorders>
              <w:top w:val="nil"/>
              <w:left w:val="nil"/>
              <w:bottom w:val="single" w:sz="4" w:space="0" w:color="auto"/>
              <w:right w:val="single" w:sz="4" w:space="0" w:color="auto"/>
            </w:tcBorders>
            <w:shd w:val="clear" w:color="auto" w:fill="auto"/>
            <w:noWrap/>
            <w:vAlign w:val="center"/>
            <w:hideMark/>
          </w:tcPr>
          <w:p w:rsidR="00D43F00" w:rsidRPr="00A52F62" w:rsidRDefault="00D43F00" w:rsidP="00D43F00">
            <w:pPr>
              <w:widowControl/>
              <w:adjustRightInd/>
              <w:spacing w:before="0" w:after="0"/>
              <w:ind w:firstLine="0"/>
              <w:jc w:val="center"/>
              <w:textAlignment w:val="auto"/>
              <w:rPr>
                <w:rFonts w:eastAsia="Times New Roman" w:cs="Arial"/>
                <w:color w:val="000000" w:themeColor="text1"/>
                <w:spacing w:val="0"/>
                <w:sz w:val="18"/>
                <w:szCs w:val="18"/>
                <w:lang w:eastAsia="ru-RU"/>
              </w:rPr>
            </w:pPr>
            <w:r w:rsidRPr="00A52F62">
              <w:rPr>
                <w:rFonts w:eastAsia="Times New Roman" w:cs="Arial"/>
                <w:color w:val="000000" w:themeColor="text1"/>
                <w:spacing w:val="0"/>
                <w:sz w:val="18"/>
                <w:szCs w:val="18"/>
                <w:lang w:eastAsia="ru-RU"/>
              </w:rPr>
              <w:t>50</w:t>
            </w:r>
          </w:p>
        </w:tc>
        <w:tc>
          <w:tcPr>
            <w:tcW w:w="541" w:type="pct"/>
            <w:tcBorders>
              <w:top w:val="nil"/>
              <w:left w:val="nil"/>
              <w:bottom w:val="single" w:sz="4" w:space="0" w:color="auto"/>
              <w:right w:val="single" w:sz="4" w:space="0" w:color="auto"/>
            </w:tcBorders>
            <w:shd w:val="clear" w:color="auto" w:fill="auto"/>
            <w:noWrap/>
            <w:vAlign w:val="center"/>
            <w:hideMark/>
          </w:tcPr>
          <w:p w:rsidR="00D43F00" w:rsidRPr="00A52F62" w:rsidRDefault="00D43F00" w:rsidP="00D43F00">
            <w:pPr>
              <w:widowControl/>
              <w:adjustRightInd/>
              <w:spacing w:before="0" w:after="0"/>
              <w:ind w:firstLine="0"/>
              <w:jc w:val="center"/>
              <w:textAlignment w:val="auto"/>
              <w:rPr>
                <w:rFonts w:eastAsia="Times New Roman" w:cs="Arial"/>
                <w:color w:val="000000" w:themeColor="text1"/>
                <w:spacing w:val="0"/>
                <w:sz w:val="18"/>
                <w:szCs w:val="18"/>
                <w:lang w:eastAsia="ru-RU"/>
              </w:rPr>
            </w:pPr>
            <w:r w:rsidRPr="00A52F62">
              <w:rPr>
                <w:rFonts w:eastAsia="Times New Roman" w:cs="Arial"/>
                <w:color w:val="000000" w:themeColor="text1"/>
                <w:spacing w:val="0"/>
                <w:sz w:val="18"/>
                <w:szCs w:val="18"/>
                <w:lang w:eastAsia="ru-RU"/>
              </w:rPr>
              <w:t>5</w:t>
            </w:r>
          </w:p>
        </w:tc>
        <w:tc>
          <w:tcPr>
            <w:tcW w:w="970" w:type="pct"/>
            <w:tcBorders>
              <w:top w:val="nil"/>
              <w:left w:val="nil"/>
              <w:bottom w:val="single" w:sz="4" w:space="0" w:color="auto"/>
              <w:right w:val="single" w:sz="4" w:space="0" w:color="auto"/>
            </w:tcBorders>
            <w:shd w:val="clear" w:color="auto" w:fill="auto"/>
            <w:noWrap/>
            <w:vAlign w:val="center"/>
            <w:hideMark/>
          </w:tcPr>
          <w:p w:rsidR="00D43F00" w:rsidRPr="00BB1F5F" w:rsidRDefault="00D43F00" w:rsidP="00C874D5">
            <w:pPr>
              <w:widowControl/>
              <w:adjustRightInd/>
              <w:spacing w:before="0" w:after="0"/>
              <w:ind w:firstLine="0"/>
              <w:jc w:val="center"/>
              <w:textAlignment w:val="auto"/>
              <w:rPr>
                <w:rFonts w:eastAsia="Times New Roman" w:cs="Arial"/>
                <w:color w:val="000000"/>
                <w:spacing w:val="0"/>
                <w:sz w:val="18"/>
                <w:szCs w:val="18"/>
                <w:lang w:eastAsia="ru-RU"/>
              </w:rPr>
            </w:pPr>
            <w:r>
              <w:rPr>
                <w:rFonts w:eastAsia="Times New Roman" w:cs="Arial"/>
                <w:color w:val="000000"/>
                <w:spacing w:val="0"/>
                <w:sz w:val="18"/>
                <w:szCs w:val="18"/>
                <w:lang w:eastAsia="ru-RU"/>
              </w:rPr>
              <w:t>20</w:t>
            </w:r>
            <w:r w:rsidR="00C874D5">
              <w:rPr>
                <w:rFonts w:eastAsia="Times New Roman" w:cs="Arial"/>
                <w:color w:val="000000"/>
                <w:spacing w:val="0"/>
                <w:sz w:val="18"/>
                <w:szCs w:val="18"/>
                <w:lang w:eastAsia="ru-RU"/>
              </w:rPr>
              <w:t>23</w:t>
            </w:r>
          </w:p>
        </w:tc>
      </w:tr>
      <w:tr w:rsidR="00D43F00" w:rsidRPr="00BB1F5F" w:rsidTr="00C874D5">
        <w:trPr>
          <w:trHeight w:val="300"/>
        </w:trPr>
        <w:tc>
          <w:tcPr>
            <w:tcW w:w="2873" w:type="pct"/>
            <w:tcBorders>
              <w:top w:val="nil"/>
              <w:left w:val="single" w:sz="4" w:space="0" w:color="auto"/>
              <w:bottom w:val="single" w:sz="4" w:space="0" w:color="auto"/>
              <w:right w:val="single" w:sz="4" w:space="0" w:color="auto"/>
            </w:tcBorders>
            <w:shd w:val="clear" w:color="auto" w:fill="auto"/>
            <w:noWrap/>
            <w:vAlign w:val="center"/>
            <w:hideMark/>
          </w:tcPr>
          <w:p w:rsidR="00D43F00" w:rsidRPr="00A52F62" w:rsidRDefault="00D43F00" w:rsidP="00D43F00">
            <w:pPr>
              <w:widowControl/>
              <w:adjustRightInd/>
              <w:spacing w:before="0" w:after="0"/>
              <w:ind w:firstLine="0"/>
              <w:jc w:val="left"/>
              <w:textAlignment w:val="auto"/>
              <w:rPr>
                <w:rFonts w:eastAsia="Times New Roman" w:cs="Arial"/>
                <w:color w:val="000000" w:themeColor="text1"/>
                <w:spacing w:val="0"/>
                <w:sz w:val="18"/>
                <w:szCs w:val="18"/>
                <w:lang w:eastAsia="ru-RU"/>
              </w:rPr>
            </w:pPr>
            <w:r w:rsidRPr="00A52F62">
              <w:rPr>
                <w:rFonts w:eastAsia="Times New Roman" w:cs="Arial"/>
                <w:color w:val="000000" w:themeColor="text1"/>
                <w:spacing w:val="0"/>
                <w:sz w:val="18"/>
                <w:szCs w:val="18"/>
                <w:lang w:eastAsia="ru-RU"/>
              </w:rPr>
              <w:t>05-КВР-ТК-10 - 05-ТП-ОТ-ул. Октябрьская, 99</w:t>
            </w:r>
          </w:p>
        </w:tc>
        <w:tc>
          <w:tcPr>
            <w:tcW w:w="616" w:type="pct"/>
            <w:tcBorders>
              <w:top w:val="nil"/>
              <w:left w:val="nil"/>
              <w:bottom w:val="single" w:sz="4" w:space="0" w:color="auto"/>
              <w:right w:val="single" w:sz="4" w:space="0" w:color="auto"/>
            </w:tcBorders>
            <w:shd w:val="clear" w:color="auto" w:fill="auto"/>
            <w:noWrap/>
            <w:vAlign w:val="center"/>
            <w:hideMark/>
          </w:tcPr>
          <w:p w:rsidR="00D43F00" w:rsidRPr="00A52F62" w:rsidRDefault="00D43F00" w:rsidP="00D43F00">
            <w:pPr>
              <w:widowControl/>
              <w:adjustRightInd/>
              <w:spacing w:before="0" w:after="0"/>
              <w:ind w:firstLine="0"/>
              <w:jc w:val="center"/>
              <w:textAlignment w:val="auto"/>
              <w:rPr>
                <w:rFonts w:eastAsia="Times New Roman" w:cs="Arial"/>
                <w:color w:val="000000" w:themeColor="text1"/>
                <w:spacing w:val="0"/>
                <w:sz w:val="18"/>
                <w:szCs w:val="18"/>
                <w:lang w:eastAsia="ru-RU"/>
              </w:rPr>
            </w:pPr>
            <w:r w:rsidRPr="00A52F62">
              <w:rPr>
                <w:rFonts w:eastAsia="Times New Roman" w:cs="Arial"/>
                <w:color w:val="000000" w:themeColor="text1"/>
                <w:spacing w:val="0"/>
                <w:sz w:val="18"/>
                <w:szCs w:val="18"/>
                <w:lang w:eastAsia="ru-RU"/>
              </w:rPr>
              <w:t>50</w:t>
            </w:r>
          </w:p>
        </w:tc>
        <w:tc>
          <w:tcPr>
            <w:tcW w:w="541" w:type="pct"/>
            <w:tcBorders>
              <w:top w:val="nil"/>
              <w:left w:val="nil"/>
              <w:bottom w:val="single" w:sz="4" w:space="0" w:color="auto"/>
              <w:right w:val="single" w:sz="4" w:space="0" w:color="auto"/>
            </w:tcBorders>
            <w:shd w:val="clear" w:color="auto" w:fill="auto"/>
            <w:noWrap/>
            <w:vAlign w:val="center"/>
            <w:hideMark/>
          </w:tcPr>
          <w:p w:rsidR="00D43F00" w:rsidRPr="00A52F62" w:rsidRDefault="00D43F00" w:rsidP="00D43F00">
            <w:pPr>
              <w:widowControl/>
              <w:adjustRightInd/>
              <w:spacing w:before="0" w:after="0"/>
              <w:ind w:firstLine="0"/>
              <w:jc w:val="center"/>
              <w:textAlignment w:val="auto"/>
              <w:rPr>
                <w:rFonts w:eastAsia="Times New Roman" w:cs="Arial"/>
                <w:color w:val="000000" w:themeColor="text1"/>
                <w:spacing w:val="0"/>
                <w:sz w:val="18"/>
                <w:szCs w:val="18"/>
                <w:lang w:eastAsia="ru-RU"/>
              </w:rPr>
            </w:pPr>
            <w:r w:rsidRPr="00A52F62">
              <w:rPr>
                <w:rFonts w:eastAsia="Times New Roman" w:cs="Arial"/>
                <w:color w:val="000000" w:themeColor="text1"/>
                <w:spacing w:val="0"/>
                <w:sz w:val="18"/>
                <w:szCs w:val="18"/>
                <w:lang w:eastAsia="ru-RU"/>
              </w:rPr>
              <w:t>10</w:t>
            </w:r>
          </w:p>
        </w:tc>
        <w:tc>
          <w:tcPr>
            <w:tcW w:w="970" w:type="pct"/>
            <w:tcBorders>
              <w:top w:val="nil"/>
              <w:left w:val="nil"/>
              <w:bottom w:val="single" w:sz="4" w:space="0" w:color="auto"/>
              <w:right w:val="single" w:sz="4" w:space="0" w:color="auto"/>
            </w:tcBorders>
            <w:shd w:val="clear" w:color="auto" w:fill="auto"/>
            <w:noWrap/>
            <w:vAlign w:val="center"/>
            <w:hideMark/>
          </w:tcPr>
          <w:p w:rsidR="00D43F00" w:rsidRPr="00BB1F5F" w:rsidRDefault="00D43F00" w:rsidP="00C874D5">
            <w:pPr>
              <w:widowControl/>
              <w:adjustRightInd/>
              <w:spacing w:before="0" w:after="0"/>
              <w:ind w:firstLine="0"/>
              <w:jc w:val="center"/>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20</w:t>
            </w:r>
            <w:r w:rsidR="00C874D5">
              <w:rPr>
                <w:rFonts w:eastAsia="Times New Roman" w:cs="Arial"/>
                <w:color w:val="000000"/>
                <w:spacing w:val="0"/>
                <w:sz w:val="18"/>
                <w:szCs w:val="18"/>
                <w:lang w:eastAsia="ru-RU"/>
              </w:rPr>
              <w:t>23</w:t>
            </w:r>
          </w:p>
        </w:tc>
      </w:tr>
      <w:tr w:rsidR="00D43F00" w:rsidRPr="00BB1F5F" w:rsidTr="00C874D5">
        <w:trPr>
          <w:trHeight w:val="300"/>
        </w:trPr>
        <w:tc>
          <w:tcPr>
            <w:tcW w:w="2873" w:type="pct"/>
            <w:tcBorders>
              <w:top w:val="nil"/>
              <w:left w:val="single" w:sz="4" w:space="0" w:color="auto"/>
              <w:bottom w:val="single" w:sz="4" w:space="0" w:color="auto"/>
              <w:right w:val="single" w:sz="4" w:space="0" w:color="auto"/>
            </w:tcBorders>
            <w:shd w:val="clear" w:color="auto" w:fill="auto"/>
            <w:noWrap/>
            <w:vAlign w:val="center"/>
            <w:hideMark/>
          </w:tcPr>
          <w:p w:rsidR="00D43F00" w:rsidRPr="00A52F62" w:rsidRDefault="00D43F00" w:rsidP="00D43F00">
            <w:pPr>
              <w:widowControl/>
              <w:adjustRightInd/>
              <w:spacing w:before="0" w:after="0"/>
              <w:ind w:firstLine="0"/>
              <w:jc w:val="left"/>
              <w:textAlignment w:val="auto"/>
              <w:rPr>
                <w:rFonts w:eastAsia="Times New Roman" w:cs="Arial"/>
                <w:color w:val="000000" w:themeColor="text1"/>
                <w:spacing w:val="0"/>
                <w:sz w:val="18"/>
                <w:szCs w:val="18"/>
                <w:lang w:eastAsia="ru-RU"/>
              </w:rPr>
            </w:pPr>
            <w:r w:rsidRPr="00A52F62">
              <w:rPr>
                <w:rFonts w:eastAsia="Times New Roman" w:cs="Arial"/>
                <w:color w:val="000000" w:themeColor="text1"/>
                <w:spacing w:val="0"/>
                <w:sz w:val="18"/>
                <w:szCs w:val="18"/>
                <w:lang w:eastAsia="ru-RU"/>
              </w:rPr>
              <w:t>05-КВР-ТК-12 - 05-ТП-ОТ-ул. Октябрьская, 17</w:t>
            </w:r>
          </w:p>
        </w:tc>
        <w:tc>
          <w:tcPr>
            <w:tcW w:w="616" w:type="pct"/>
            <w:tcBorders>
              <w:top w:val="nil"/>
              <w:left w:val="nil"/>
              <w:bottom w:val="single" w:sz="4" w:space="0" w:color="auto"/>
              <w:right w:val="single" w:sz="4" w:space="0" w:color="auto"/>
            </w:tcBorders>
            <w:shd w:val="clear" w:color="auto" w:fill="auto"/>
            <w:noWrap/>
            <w:vAlign w:val="center"/>
            <w:hideMark/>
          </w:tcPr>
          <w:p w:rsidR="00D43F00" w:rsidRPr="00A52F62" w:rsidRDefault="00D43F00" w:rsidP="00D43F00">
            <w:pPr>
              <w:widowControl/>
              <w:adjustRightInd/>
              <w:spacing w:before="0" w:after="0"/>
              <w:ind w:firstLine="0"/>
              <w:jc w:val="center"/>
              <w:textAlignment w:val="auto"/>
              <w:rPr>
                <w:rFonts w:eastAsia="Times New Roman" w:cs="Arial"/>
                <w:color w:val="000000" w:themeColor="text1"/>
                <w:spacing w:val="0"/>
                <w:sz w:val="18"/>
                <w:szCs w:val="18"/>
                <w:lang w:eastAsia="ru-RU"/>
              </w:rPr>
            </w:pPr>
            <w:r w:rsidRPr="00A52F62">
              <w:rPr>
                <w:rFonts w:eastAsia="Times New Roman" w:cs="Arial"/>
                <w:color w:val="000000" w:themeColor="text1"/>
                <w:spacing w:val="0"/>
                <w:sz w:val="18"/>
                <w:szCs w:val="18"/>
                <w:lang w:eastAsia="ru-RU"/>
              </w:rPr>
              <w:t>50</w:t>
            </w:r>
          </w:p>
        </w:tc>
        <w:tc>
          <w:tcPr>
            <w:tcW w:w="541" w:type="pct"/>
            <w:tcBorders>
              <w:top w:val="nil"/>
              <w:left w:val="nil"/>
              <w:bottom w:val="single" w:sz="4" w:space="0" w:color="auto"/>
              <w:right w:val="single" w:sz="4" w:space="0" w:color="auto"/>
            </w:tcBorders>
            <w:shd w:val="clear" w:color="auto" w:fill="auto"/>
            <w:noWrap/>
            <w:vAlign w:val="center"/>
            <w:hideMark/>
          </w:tcPr>
          <w:p w:rsidR="00D43F00" w:rsidRPr="00A52F62" w:rsidRDefault="00D43F00" w:rsidP="00D43F00">
            <w:pPr>
              <w:widowControl/>
              <w:adjustRightInd/>
              <w:spacing w:before="0" w:after="0"/>
              <w:ind w:firstLine="0"/>
              <w:jc w:val="center"/>
              <w:textAlignment w:val="auto"/>
              <w:rPr>
                <w:rFonts w:eastAsia="Times New Roman" w:cs="Arial"/>
                <w:color w:val="000000" w:themeColor="text1"/>
                <w:spacing w:val="0"/>
                <w:sz w:val="18"/>
                <w:szCs w:val="18"/>
                <w:lang w:eastAsia="ru-RU"/>
              </w:rPr>
            </w:pPr>
            <w:r w:rsidRPr="00A52F62">
              <w:rPr>
                <w:rFonts w:eastAsia="Times New Roman" w:cs="Arial"/>
                <w:color w:val="000000" w:themeColor="text1"/>
                <w:spacing w:val="0"/>
                <w:sz w:val="18"/>
                <w:szCs w:val="18"/>
                <w:lang w:eastAsia="ru-RU"/>
              </w:rPr>
              <w:t>20</w:t>
            </w:r>
          </w:p>
        </w:tc>
        <w:tc>
          <w:tcPr>
            <w:tcW w:w="970" w:type="pct"/>
            <w:tcBorders>
              <w:top w:val="nil"/>
              <w:left w:val="nil"/>
              <w:bottom w:val="single" w:sz="4" w:space="0" w:color="auto"/>
              <w:right w:val="single" w:sz="4" w:space="0" w:color="auto"/>
            </w:tcBorders>
            <w:shd w:val="clear" w:color="auto" w:fill="auto"/>
            <w:noWrap/>
            <w:vAlign w:val="center"/>
            <w:hideMark/>
          </w:tcPr>
          <w:p w:rsidR="00D43F00" w:rsidRPr="00BB1F5F" w:rsidRDefault="00D43F00" w:rsidP="00C874D5">
            <w:pPr>
              <w:widowControl/>
              <w:adjustRightInd/>
              <w:spacing w:before="0" w:after="0"/>
              <w:ind w:firstLine="0"/>
              <w:jc w:val="center"/>
              <w:textAlignment w:val="auto"/>
              <w:rPr>
                <w:rFonts w:eastAsia="Times New Roman" w:cs="Arial"/>
                <w:color w:val="000000"/>
                <w:spacing w:val="0"/>
                <w:sz w:val="18"/>
                <w:szCs w:val="18"/>
                <w:lang w:eastAsia="ru-RU"/>
              </w:rPr>
            </w:pPr>
            <w:r>
              <w:rPr>
                <w:rFonts w:eastAsia="Times New Roman" w:cs="Arial"/>
                <w:color w:val="000000"/>
                <w:spacing w:val="0"/>
                <w:sz w:val="18"/>
                <w:szCs w:val="18"/>
                <w:lang w:eastAsia="ru-RU"/>
              </w:rPr>
              <w:t>20</w:t>
            </w:r>
            <w:r w:rsidR="00C874D5">
              <w:rPr>
                <w:rFonts w:eastAsia="Times New Roman" w:cs="Arial"/>
                <w:color w:val="000000"/>
                <w:spacing w:val="0"/>
                <w:sz w:val="18"/>
                <w:szCs w:val="18"/>
                <w:lang w:eastAsia="ru-RU"/>
              </w:rPr>
              <w:t>24</w:t>
            </w:r>
          </w:p>
        </w:tc>
      </w:tr>
      <w:tr w:rsidR="00D43F00" w:rsidRPr="00BB1F5F" w:rsidTr="00C874D5">
        <w:trPr>
          <w:trHeight w:val="300"/>
        </w:trPr>
        <w:tc>
          <w:tcPr>
            <w:tcW w:w="2873" w:type="pct"/>
            <w:tcBorders>
              <w:top w:val="nil"/>
              <w:left w:val="single" w:sz="4" w:space="0" w:color="auto"/>
              <w:bottom w:val="single" w:sz="4" w:space="0" w:color="auto"/>
              <w:right w:val="single" w:sz="4" w:space="0" w:color="auto"/>
            </w:tcBorders>
            <w:shd w:val="clear" w:color="auto" w:fill="auto"/>
            <w:noWrap/>
            <w:vAlign w:val="center"/>
            <w:hideMark/>
          </w:tcPr>
          <w:p w:rsidR="00D43F00" w:rsidRPr="00A52F62" w:rsidRDefault="00D43F00" w:rsidP="00D43F00">
            <w:pPr>
              <w:widowControl/>
              <w:adjustRightInd/>
              <w:spacing w:before="0" w:after="0"/>
              <w:ind w:firstLine="0"/>
              <w:jc w:val="left"/>
              <w:textAlignment w:val="auto"/>
              <w:rPr>
                <w:rFonts w:eastAsia="Times New Roman" w:cs="Arial"/>
                <w:color w:val="000000" w:themeColor="text1"/>
                <w:spacing w:val="0"/>
                <w:sz w:val="18"/>
                <w:szCs w:val="18"/>
                <w:lang w:eastAsia="ru-RU"/>
              </w:rPr>
            </w:pPr>
            <w:r w:rsidRPr="00A52F62">
              <w:rPr>
                <w:rFonts w:eastAsia="Times New Roman" w:cs="Arial"/>
                <w:color w:val="000000" w:themeColor="text1"/>
                <w:spacing w:val="0"/>
                <w:sz w:val="18"/>
                <w:szCs w:val="18"/>
                <w:lang w:eastAsia="ru-RU"/>
              </w:rPr>
              <w:t>05-КВР-ТК-13 - 05-ТП-ОТ-ул. Октябрьская, 14</w:t>
            </w:r>
          </w:p>
        </w:tc>
        <w:tc>
          <w:tcPr>
            <w:tcW w:w="616" w:type="pct"/>
            <w:tcBorders>
              <w:top w:val="nil"/>
              <w:left w:val="nil"/>
              <w:bottom w:val="single" w:sz="4" w:space="0" w:color="auto"/>
              <w:right w:val="single" w:sz="4" w:space="0" w:color="auto"/>
            </w:tcBorders>
            <w:shd w:val="clear" w:color="auto" w:fill="auto"/>
            <w:noWrap/>
            <w:vAlign w:val="center"/>
            <w:hideMark/>
          </w:tcPr>
          <w:p w:rsidR="00D43F00" w:rsidRPr="00A52F62" w:rsidRDefault="00D43F00" w:rsidP="00D43F00">
            <w:pPr>
              <w:widowControl/>
              <w:adjustRightInd/>
              <w:spacing w:before="0" w:after="0"/>
              <w:ind w:firstLine="0"/>
              <w:jc w:val="center"/>
              <w:textAlignment w:val="auto"/>
              <w:rPr>
                <w:rFonts w:eastAsia="Times New Roman" w:cs="Arial"/>
                <w:color w:val="000000" w:themeColor="text1"/>
                <w:spacing w:val="0"/>
                <w:sz w:val="18"/>
                <w:szCs w:val="18"/>
                <w:lang w:eastAsia="ru-RU"/>
              </w:rPr>
            </w:pPr>
            <w:r w:rsidRPr="00A52F62">
              <w:rPr>
                <w:rFonts w:eastAsia="Times New Roman" w:cs="Arial"/>
                <w:color w:val="000000" w:themeColor="text1"/>
                <w:spacing w:val="0"/>
                <w:sz w:val="18"/>
                <w:szCs w:val="18"/>
                <w:lang w:eastAsia="ru-RU"/>
              </w:rPr>
              <w:t>50</w:t>
            </w:r>
          </w:p>
        </w:tc>
        <w:tc>
          <w:tcPr>
            <w:tcW w:w="541" w:type="pct"/>
            <w:tcBorders>
              <w:top w:val="nil"/>
              <w:left w:val="nil"/>
              <w:bottom w:val="single" w:sz="4" w:space="0" w:color="auto"/>
              <w:right w:val="single" w:sz="4" w:space="0" w:color="auto"/>
            </w:tcBorders>
            <w:shd w:val="clear" w:color="auto" w:fill="auto"/>
            <w:noWrap/>
            <w:vAlign w:val="center"/>
            <w:hideMark/>
          </w:tcPr>
          <w:p w:rsidR="00D43F00" w:rsidRPr="00A52F62" w:rsidRDefault="00D43F00" w:rsidP="00D43F00">
            <w:pPr>
              <w:widowControl/>
              <w:adjustRightInd/>
              <w:spacing w:before="0" w:after="0"/>
              <w:ind w:firstLine="0"/>
              <w:jc w:val="center"/>
              <w:textAlignment w:val="auto"/>
              <w:rPr>
                <w:rFonts w:eastAsia="Times New Roman" w:cs="Arial"/>
                <w:color w:val="000000" w:themeColor="text1"/>
                <w:spacing w:val="0"/>
                <w:sz w:val="18"/>
                <w:szCs w:val="18"/>
                <w:lang w:eastAsia="ru-RU"/>
              </w:rPr>
            </w:pPr>
            <w:r w:rsidRPr="00A52F62">
              <w:rPr>
                <w:rFonts w:eastAsia="Times New Roman" w:cs="Arial"/>
                <w:color w:val="000000" w:themeColor="text1"/>
                <w:spacing w:val="0"/>
                <w:sz w:val="18"/>
                <w:szCs w:val="18"/>
                <w:lang w:eastAsia="ru-RU"/>
              </w:rPr>
              <w:t>25</w:t>
            </w:r>
          </w:p>
        </w:tc>
        <w:tc>
          <w:tcPr>
            <w:tcW w:w="970" w:type="pct"/>
            <w:tcBorders>
              <w:top w:val="nil"/>
              <w:left w:val="nil"/>
              <w:bottom w:val="single" w:sz="4" w:space="0" w:color="auto"/>
              <w:right w:val="single" w:sz="4" w:space="0" w:color="auto"/>
            </w:tcBorders>
            <w:shd w:val="clear" w:color="auto" w:fill="auto"/>
            <w:noWrap/>
            <w:vAlign w:val="center"/>
            <w:hideMark/>
          </w:tcPr>
          <w:p w:rsidR="00D43F00" w:rsidRPr="00BB1F5F" w:rsidRDefault="00D43F00" w:rsidP="00C874D5">
            <w:pPr>
              <w:widowControl/>
              <w:adjustRightInd/>
              <w:spacing w:before="0" w:after="0"/>
              <w:ind w:firstLine="0"/>
              <w:jc w:val="center"/>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20</w:t>
            </w:r>
            <w:r w:rsidR="00C874D5">
              <w:rPr>
                <w:rFonts w:eastAsia="Times New Roman" w:cs="Arial"/>
                <w:color w:val="000000"/>
                <w:spacing w:val="0"/>
                <w:sz w:val="18"/>
                <w:szCs w:val="18"/>
                <w:lang w:eastAsia="ru-RU"/>
              </w:rPr>
              <w:t>25</w:t>
            </w:r>
          </w:p>
        </w:tc>
      </w:tr>
      <w:tr w:rsidR="00D43F00" w:rsidRPr="00BB1F5F" w:rsidTr="00C874D5">
        <w:trPr>
          <w:trHeight w:val="300"/>
        </w:trPr>
        <w:tc>
          <w:tcPr>
            <w:tcW w:w="2873" w:type="pct"/>
            <w:tcBorders>
              <w:top w:val="nil"/>
              <w:left w:val="single" w:sz="4" w:space="0" w:color="auto"/>
              <w:bottom w:val="single" w:sz="4" w:space="0" w:color="auto"/>
              <w:right w:val="single" w:sz="4" w:space="0" w:color="auto"/>
            </w:tcBorders>
            <w:shd w:val="clear" w:color="auto" w:fill="auto"/>
            <w:noWrap/>
            <w:vAlign w:val="center"/>
            <w:hideMark/>
          </w:tcPr>
          <w:p w:rsidR="00D43F00" w:rsidRPr="00A52F62" w:rsidRDefault="00D43F00" w:rsidP="00A52F62">
            <w:pPr>
              <w:widowControl/>
              <w:adjustRightInd/>
              <w:spacing w:before="0" w:after="0"/>
              <w:ind w:firstLine="0"/>
              <w:jc w:val="left"/>
              <w:textAlignment w:val="auto"/>
              <w:rPr>
                <w:rFonts w:eastAsia="Times New Roman" w:cs="Arial"/>
                <w:color w:val="000000" w:themeColor="text1"/>
                <w:spacing w:val="0"/>
                <w:sz w:val="18"/>
                <w:szCs w:val="18"/>
                <w:lang w:eastAsia="ru-RU"/>
              </w:rPr>
            </w:pPr>
            <w:r w:rsidRPr="00A52F62">
              <w:rPr>
                <w:rFonts w:eastAsia="Times New Roman" w:cs="Arial"/>
                <w:color w:val="000000" w:themeColor="text1"/>
                <w:spacing w:val="0"/>
                <w:sz w:val="18"/>
                <w:szCs w:val="18"/>
                <w:lang w:eastAsia="ru-RU"/>
              </w:rPr>
              <w:t>05-КВР-ТК-13 - 05-ТП-ОТ-ул. Октябрьская, 1</w:t>
            </w:r>
            <w:r w:rsidR="00A52F62" w:rsidRPr="00A52F62">
              <w:rPr>
                <w:rFonts w:eastAsia="Times New Roman" w:cs="Arial"/>
                <w:color w:val="000000" w:themeColor="text1"/>
                <w:spacing w:val="0"/>
                <w:sz w:val="18"/>
                <w:szCs w:val="18"/>
                <w:lang w:eastAsia="ru-RU"/>
              </w:rPr>
              <w:t>5</w:t>
            </w:r>
          </w:p>
        </w:tc>
        <w:tc>
          <w:tcPr>
            <w:tcW w:w="616" w:type="pct"/>
            <w:tcBorders>
              <w:top w:val="nil"/>
              <w:left w:val="nil"/>
              <w:bottom w:val="single" w:sz="4" w:space="0" w:color="auto"/>
              <w:right w:val="single" w:sz="4" w:space="0" w:color="auto"/>
            </w:tcBorders>
            <w:shd w:val="clear" w:color="auto" w:fill="auto"/>
            <w:noWrap/>
            <w:vAlign w:val="center"/>
            <w:hideMark/>
          </w:tcPr>
          <w:p w:rsidR="00D43F00" w:rsidRPr="00A52F62" w:rsidRDefault="00D43F00" w:rsidP="00D43F00">
            <w:pPr>
              <w:widowControl/>
              <w:adjustRightInd/>
              <w:spacing w:before="0" w:after="0"/>
              <w:ind w:firstLine="0"/>
              <w:jc w:val="center"/>
              <w:textAlignment w:val="auto"/>
              <w:rPr>
                <w:rFonts w:eastAsia="Times New Roman" w:cs="Arial"/>
                <w:color w:val="000000" w:themeColor="text1"/>
                <w:spacing w:val="0"/>
                <w:sz w:val="18"/>
                <w:szCs w:val="18"/>
                <w:lang w:eastAsia="ru-RU"/>
              </w:rPr>
            </w:pPr>
            <w:r w:rsidRPr="00A52F62">
              <w:rPr>
                <w:rFonts w:eastAsia="Times New Roman" w:cs="Arial"/>
                <w:color w:val="000000" w:themeColor="text1"/>
                <w:spacing w:val="0"/>
                <w:sz w:val="18"/>
                <w:szCs w:val="18"/>
                <w:lang w:eastAsia="ru-RU"/>
              </w:rPr>
              <w:t>50</w:t>
            </w:r>
          </w:p>
        </w:tc>
        <w:tc>
          <w:tcPr>
            <w:tcW w:w="541" w:type="pct"/>
            <w:tcBorders>
              <w:top w:val="nil"/>
              <w:left w:val="nil"/>
              <w:bottom w:val="single" w:sz="4" w:space="0" w:color="auto"/>
              <w:right w:val="single" w:sz="4" w:space="0" w:color="auto"/>
            </w:tcBorders>
            <w:shd w:val="clear" w:color="auto" w:fill="auto"/>
            <w:noWrap/>
            <w:vAlign w:val="center"/>
            <w:hideMark/>
          </w:tcPr>
          <w:p w:rsidR="00D43F00" w:rsidRPr="00A52F62" w:rsidRDefault="00D43F00" w:rsidP="00D43F00">
            <w:pPr>
              <w:widowControl/>
              <w:adjustRightInd/>
              <w:spacing w:before="0" w:after="0"/>
              <w:ind w:firstLine="0"/>
              <w:jc w:val="center"/>
              <w:textAlignment w:val="auto"/>
              <w:rPr>
                <w:rFonts w:eastAsia="Times New Roman" w:cs="Arial"/>
                <w:color w:val="000000" w:themeColor="text1"/>
                <w:spacing w:val="0"/>
                <w:sz w:val="18"/>
                <w:szCs w:val="18"/>
                <w:lang w:eastAsia="ru-RU"/>
              </w:rPr>
            </w:pPr>
            <w:r w:rsidRPr="00A52F62">
              <w:rPr>
                <w:rFonts w:eastAsia="Times New Roman" w:cs="Arial"/>
                <w:color w:val="000000" w:themeColor="text1"/>
                <w:spacing w:val="0"/>
                <w:sz w:val="18"/>
                <w:szCs w:val="18"/>
                <w:lang w:eastAsia="ru-RU"/>
              </w:rPr>
              <w:t>30</w:t>
            </w:r>
          </w:p>
        </w:tc>
        <w:tc>
          <w:tcPr>
            <w:tcW w:w="970" w:type="pct"/>
            <w:tcBorders>
              <w:top w:val="nil"/>
              <w:left w:val="nil"/>
              <w:bottom w:val="single" w:sz="4" w:space="0" w:color="auto"/>
              <w:right w:val="single" w:sz="4" w:space="0" w:color="auto"/>
            </w:tcBorders>
            <w:shd w:val="clear" w:color="auto" w:fill="auto"/>
            <w:noWrap/>
            <w:vAlign w:val="center"/>
            <w:hideMark/>
          </w:tcPr>
          <w:p w:rsidR="00D43F00" w:rsidRPr="00BB1F5F" w:rsidRDefault="00D43F00" w:rsidP="00C874D5">
            <w:pPr>
              <w:widowControl/>
              <w:adjustRightInd/>
              <w:spacing w:before="0" w:after="0"/>
              <w:ind w:firstLine="0"/>
              <w:jc w:val="center"/>
              <w:textAlignment w:val="auto"/>
              <w:rPr>
                <w:rFonts w:eastAsia="Times New Roman" w:cs="Arial"/>
                <w:color w:val="000000"/>
                <w:spacing w:val="0"/>
                <w:sz w:val="18"/>
                <w:szCs w:val="18"/>
                <w:lang w:eastAsia="ru-RU"/>
              </w:rPr>
            </w:pPr>
            <w:r>
              <w:rPr>
                <w:rFonts w:eastAsia="Times New Roman" w:cs="Arial"/>
                <w:color w:val="000000"/>
                <w:spacing w:val="0"/>
                <w:sz w:val="18"/>
                <w:szCs w:val="18"/>
                <w:lang w:eastAsia="ru-RU"/>
              </w:rPr>
              <w:t>20</w:t>
            </w:r>
            <w:r w:rsidR="00C874D5">
              <w:rPr>
                <w:rFonts w:eastAsia="Times New Roman" w:cs="Arial"/>
                <w:color w:val="000000"/>
                <w:spacing w:val="0"/>
                <w:sz w:val="18"/>
                <w:szCs w:val="18"/>
                <w:lang w:eastAsia="ru-RU"/>
              </w:rPr>
              <w:t>25</w:t>
            </w:r>
          </w:p>
        </w:tc>
      </w:tr>
      <w:tr w:rsidR="00D43F00" w:rsidRPr="00BB1F5F" w:rsidTr="00C874D5">
        <w:trPr>
          <w:trHeight w:val="300"/>
        </w:trPr>
        <w:tc>
          <w:tcPr>
            <w:tcW w:w="2873" w:type="pct"/>
            <w:tcBorders>
              <w:top w:val="nil"/>
              <w:left w:val="single" w:sz="4" w:space="0" w:color="auto"/>
              <w:bottom w:val="single" w:sz="4" w:space="0" w:color="auto"/>
              <w:right w:val="single" w:sz="4" w:space="0" w:color="auto"/>
            </w:tcBorders>
            <w:shd w:val="clear" w:color="auto" w:fill="auto"/>
            <w:noWrap/>
            <w:vAlign w:val="center"/>
            <w:hideMark/>
          </w:tcPr>
          <w:p w:rsidR="00D43F00" w:rsidRPr="00A52F62" w:rsidRDefault="00D43F00" w:rsidP="00D43F00">
            <w:pPr>
              <w:widowControl/>
              <w:adjustRightInd/>
              <w:spacing w:before="0" w:after="0"/>
              <w:ind w:firstLine="0"/>
              <w:jc w:val="left"/>
              <w:textAlignment w:val="auto"/>
              <w:rPr>
                <w:rFonts w:eastAsia="Times New Roman" w:cs="Arial"/>
                <w:color w:val="000000" w:themeColor="text1"/>
                <w:spacing w:val="0"/>
                <w:sz w:val="18"/>
                <w:szCs w:val="18"/>
                <w:lang w:eastAsia="ru-RU"/>
              </w:rPr>
            </w:pPr>
            <w:r w:rsidRPr="00A52F62">
              <w:rPr>
                <w:rFonts w:eastAsia="Times New Roman" w:cs="Arial"/>
                <w:color w:val="000000" w:themeColor="text1"/>
                <w:spacing w:val="0"/>
                <w:sz w:val="18"/>
                <w:szCs w:val="18"/>
                <w:lang w:eastAsia="ru-RU"/>
              </w:rPr>
              <w:t>05-КВР-ТК-5 - 05-БКВ-4</w:t>
            </w:r>
          </w:p>
        </w:tc>
        <w:tc>
          <w:tcPr>
            <w:tcW w:w="616" w:type="pct"/>
            <w:tcBorders>
              <w:top w:val="nil"/>
              <w:left w:val="nil"/>
              <w:bottom w:val="single" w:sz="4" w:space="0" w:color="auto"/>
              <w:right w:val="single" w:sz="4" w:space="0" w:color="auto"/>
            </w:tcBorders>
            <w:shd w:val="clear" w:color="auto" w:fill="auto"/>
            <w:noWrap/>
            <w:vAlign w:val="center"/>
            <w:hideMark/>
          </w:tcPr>
          <w:p w:rsidR="00D43F00" w:rsidRPr="00A52F62" w:rsidRDefault="00D43F00" w:rsidP="00D43F00">
            <w:pPr>
              <w:widowControl/>
              <w:adjustRightInd/>
              <w:spacing w:before="0" w:after="0"/>
              <w:ind w:firstLine="0"/>
              <w:jc w:val="center"/>
              <w:textAlignment w:val="auto"/>
              <w:rPr>
                <w:rFonts w:eastAsia="Times New Roman" w:cs="Arial"/>
                <w:color w:val="000000" w:themeColor="text1"/>
                <w:spacing w:val="0"/>
                <w:sz w:val="18"/>
                <w:szCs w:val="18"/>
                <w:lang w:eastAsia="ru-RU"/>
              </w:rPr>
            </w:pPr>
            <w:r w:rsidRPr="00A52F62">
              <w:rPr>
                <w:rFonts w:eastAsia="Times New Roman" w:cs="Arial"/>
                <w:color w:val="000000" w:themeColor="text1"/>
                <w:spacing w:val="0"/>
                <w:sz w:val="18"/>
                <w:szCs w:val="18"/>
                <w:lang w:eastAsia="ru-RU"/>
              </w:rPr>
              <w:t>50</w:t>
            </w:r>
          </w:p>
        </w:tc>
        <w:tc>
          <w:tcPr>
            <w:tcW w:w="541" w:type="pct"/>
            <w:tcBorders>
              <w:top w:val="nil"/>
              <w:left w:val="nil"/>
              <w:bottom w:val="single" w:sz="4" w:space="0" w:color="auto"/>
              <w:right w:val="single" w:sz="4" w:space="0" w:color="auto"/>
            </w:tcBorders>
            <w:shd w:val="clear" w:color="auto" w:fill="auto"/>
            <w:noWrap/>
            <w:vAlign w:val="center"/>
            <w:hideMark/>
          </w:tcPr>
          <w:p w:rsidR="00D43F00" w:rsidRPr="00A52F62" w:rsidRDefault="00D43F00" w:rsidP="00D43F00">
            <w:pPr>
              <w:widowControl/>
              <w:adjustRightInd/>
              <w:spacing w:before="0" w:after="0"/>
              <w:ind w:firstLine="0"/>
              <w:jc w:val="center"/>
              <w:textAlignment w:val="auto"/>
              <w:rPr>
                <w:rFonts w:eastAsia="Times New Roman" w:cs="Arial"/>
                <w:color w:val="000000" w:themeColor="text1"/>
                <w:spacing w:val="0"/>
                <w:sz w:val="18"/>
                <w:szCs w:val="18"/>
                <w:lang w:eastAsia="ru-RU"/>
              </w:rPr>
            </w:pPr>
            <w:r w:rsidRPr="00A52F62">
              <w:rPr>
                <w:rFonts w:eastAsia="Times New Roman" w:cs="Arial"/>
                <w:color w:val="000000" w:themeColor="text1"/>
                <w:spacing w:val="0"/>
                <w:sz w:val="18"/>
                <w:szCs w:val="18"/>
                <w:lang w:eastAsia="ru-RU"/>
              </w:rPr>
              <w:t>15</w:t>
            </w:r>
          </w:p>
        </w:tc>
        <w:tc>
          <w:tcPr>
            <w:tcW w:w="970" w:type="pct"/>
            <w:tcBorders>
              <w:top w:val="nil"/>
              <w:left w:val="nil"/>
              <w:bottom w:val="single" w:sz="4" w:space="0" w:color="auto"/>
              <w:right w:val="single" w:sz="4" w:space="0" w:color="auto"/>
            </w:tcBorders>
            <w:shd w:val="clear" w:color="auto" w:fill="auto"/>
            <w:noWrap/>
            <w:vAlign w:val="center"/>
            <w:hideMark/>
          </w:tcPr>
          <w:p w:rsidR="00D43F00" w:rsidRPr="00BB1F5F" w:rsidRDefault="00D43F00" w:rsidP="00C874D5">
            <w:pPr>
              <w:widowControl/>
              <w:adjustRightInd/>
              <w:spacing w:before="0" w:after="0"/>
              <w:ind w:firstLine="0"/>
              <w:jc w:val="center"/>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20</w:t>
            </w:r>
            <w:r w:rsidR="00C874D5">
              <w:rPr>
                <w:rFonts w:eastAsia="Times New Roman" w:cs="Arial"/>
                <w:color w:val="000000"/>
                <w:spacing w:val="0"/>
                <w:sz w:val="18"/>
                <w:szCs w:val="18"/>
                <w:lang w:eastAsia="ru-RU"/>
              </w:rPr>
              <w:t>25</w:t>
            </w:r>
          </w:p>
        </w:tc>
      </w:tr>
      <w:tr w:rsidR="00D43F00" w:rsidRPr="00BB1F5F" w:rsidTr="00C874D5">
        <w:trPr>
          <w:trHeight w:val="300"/>
        </w:trPr>
        <w:tc>
          <w:tcPr>
            <w:tcW w:w="2873" w:type="pct"/>
            <w:tcBorders>
              <w:top w:val="nil"/>
              <w:left w:val="single" w:sz="4" w:space="0" w:color="auto"/>
              <w:bottom w:val="single" w:sz="4" w:space="0" w:color="auto"/>
              <w:right w:val="single" w:sz="4" w:space="0" w:color="auto"/>
            </w:tcBorders>
            <w:shd w:val="clear" w:color="auto" w:fill="auto"/>
            <w:noWrap/>
            <w:vAlign w:val="center"/>
            <w:hideMark/>
          </w:tcPr>
          <w:p w:rsidR="00D43F00" w:rsidRPr="00A52F62" w:rsidRDefault="00D43F00" w:rsidP="00D43F00">
            <w:pPr>
              <w:widowControl/>
              <w:adjustRightInd/>
              <w:spacing w:before="0" w:after="0"/>
              <w:ind w:firstLine="0"/>
              <w:jc w:val="left"/>
              <w:textAlignment w:val="auto"/>
              <w:rPr>
                <w:rFonts w:eastAsia="Times New Roman" w:cs="Arial"/>
                <w:color w:val="000000" w:themeColor="text1"/>
                <w:spacing w:val="0"/>
                <w:sz w:val="18"/>
                <w:szCs w:val="18"/>
                <w:lang w:eastAsia="ru-RU"/>
              </w:rPr>
            </w:pPr>
            <w:r w:rsidRPr="00A52F62">
              <w:rPr>
                <w:rFonts w:eastAsia="Times New Roman" w:cs="Arial"/>
                <w:color w:val="000000" w:themeColor="text1"/>
                <w:spacing w:val="0"/>
                <w:sz w:val="18"/>
                <w:szCs w:val="18"/>
                <w:lang w:eastAsia="ru-RU"/>
              </w:rPr>
              <w:t>05-КВР-ТК-7 - 05-ТП-ОТ-ул. Парковая,13А</w:t>
            </w:r>
          </w:p>
        </w:tc>
        <w:tc>
          <w:tcPr>
            <w:tcW w:w="616" w:type="pct"/>
            <w:tcBorders>
              <w:top w:val="nil"/>
              <w:left w:val="nil"/>
              <w:bottom w:val="single" w:sz="4" w:space="0" w:color="auto"/>
              <w:right w:val="single" w:sz="4" w:space="0" w:color="auto"/>
            </w:tcBorders>
            <w:shd w:val="clear" w:color="auto" w:fill="auto"/>
            <w:noWrap/>
            <w:vAlign w:val="center"/>
            <w:hideMark/>
          </w:tcPr>
          <w:p w:rsidR="00D43F00" w:rsidRPr="00A52F62" w:rsidRDefault="00D43F00" w:rsidP="00D43F00">
            <w:pPr>
              <w:widowControl/>
              <w:adjustRightInd/>
              <w:spacing w:before="0" w:after="0"/>
              <w:ind w:firstLine="0"/>
              <w:jc w:val="center"/>
              <w:textAlignment w:val="auto"/>
              <w:rPr>
                <w:rFonts w:eastAsia="Times New Roman" w:cs="Arial"/>
                <w:color w:val="000000" w:themeColor="text1"/>
                <w:spacing w:val="0"/>
                <w:sz w:val="18"/>
                <w:szCs w:val="18"/>
                <w:lang w:eastAsia="ru-RU"/>
              </w:rPr>
            </w:pPr>
            <w:r w:rsidRPr="00A52F62">
              <w:rPr>
                <w:rFonts w:eastAsia="Times New Roman" w:cs="Arial"/>
                <w:color w:val="000000" w:themeColor="text1"/>
                <w:spacing w:val="0"/>
                <w:sz w:val="18"/>
                <w:szCs w:val="18"/>
                <w:lang w:eastAsia="ru-RU"/>
              </w:rPr>
              <w:t>50</w:t>
            </w:r>
          </w:p>
        </w:tc>
        <w:tc>
          <w:tcPr>
            <w:tcW w:w="541" w:type="pct"/>
            <w:tcBorders>
              <w:top w:val="nil"/>
              <w:left w:val="nil"/>
              <w:bottom w:val="single" w:sz="4" w:space="0" w:color="auto"/>
              <w:right w:val="single" w:sz="4" w:space="0" w:color="auto"/>
            </w:tcBorders>
            <w:shd w:val="clear" w:color="auto" w:fill="auto"/>
            <w:noWrap/>
            <w:vAlign w:val="center"/>
            <w:hideMark/>
          </w:tcPr>
          <w:p w:rsidR="00D43F00" w:rsidRPr="00A52F62" w:rsidRDefault="00D43F00" w:rsidP="00D43F00">
            <w:pPr>
              <w:widowControl/>
              <w:adjustRightInd/>
              <w:spacing w:before="0" w:after="0"/>
              <w:ind w:firstLine="0"/>
              <w:jc w:val="center"/>
              <w:textAlignment w:val="auto"/>
              <w:rPr>
                <w:rFonts w:eastAsia="Times New Roman" w:cs="Arial"/>
                <w:color w:val="000000" w:themeColor="text1"/>
                <w:spacing w:val="0"/>
                <w:sz w:val="18"/>
                <w:szCs w:val="18"/>
                <w:lang w:eastAsia="ru-RU"/>
              </w:rPr>
            </w:pPr>
            <w:r w:rsidRPr="00A52F62">
              <w:rPr>
                <w:rFonts w:eastAsia="Times New Roman" w:cs="Arial"/>
                <w:color w:val="000000" w:themeColor="text1"/>
                <w:spacing w:val="0"/>
                <w:sz w:val="18"/>
                <w:szCs w:val="18"/>
                <w:lang w:eastAsia="ru-RU"/>
              </w:rPr>
              <w:t>17</w:t>
            </w:r>
          </w:p>
        </w:tc>
        <w:tc>
          <w:tcPr>
            <w:tcW w:w="970" w:type="pct"/>
            <w:tcBorders>
              <w:top w:val="nil"/>
              <w:left w:val="nil"/>
              <w:bottom w:val="single" w:sz="4" w:space="0" w:color="auto"/>
              <w:right w:val="single" w:sz="4" w:space="0" w:color="auto"/>
            </w:tcBorders>
            <w:shd w:val="clear" w:color="auto" w:fill="auto"/>
            <w:noWrap/>
            <w:vAlign w:val="center"/>
            <w:hideMark/>
          </w:tcPr>
          <w:p w:rsidR="00D43F00" w:rsidRPr="00A52F62" w:rsidRDefault="00D43F00" w:rsidP="00C874D5">
            <w:pPr>
              <w:widowControl/>
              <w:adjustRightInd/>
              <w:spacing w:before="0" w:after="0"/>
              <w:ind w:firstLine="0"/>
              <w:jc w:val="center"/>
              <w:textAlignment w:val="auto"/>
              <w:rPr>
                <w:rFonts w:eastAsia="Times New Roman" w:cs="Arial"/>
                <w:color w:val="FF0000"/>
                <w:spacing w:val="0"/>
                <w:sz w:val="18"/>
                <w:szCs w:val="18"/>
                <w:lang w:eastAsia="ru-RU"/>
              </w:rPr>
            </w:pPr>
            <w:r w:rsidRPr="00A52F62">
              <w:rPr>
                <w:rFonts w:eastAsia="Times New Roman" w:cs="Arial"/>
                <w:color w:val="FF0000"/>
                <w:spacing w:val="0"/>
                <w:sz w:val="18"/>
                <w:szCs w:val="18"/>
                <w:lang w:eastAsia="ru-RU"/>
              </w:rPr>
              <w:t>20</w:t>
            </w:r>
            <w:r w:rsidR="00C874D5" w:rsidRPr="00A52F62">
              <w:rPr>
                <w:rFonts w:eastAsia="Times New Roman" w:cs="Arial"/>
                <w:color w:val="FF0000"/>
                <w:spacing w:val="0"/>
                <w:sz w:val="18"/>
                <w:szCs w:val="18"/>
                <w:lang w:eastAsia="ru-RU"/>
              </w:rPr>
              <w:t>24</w:t>
            </w:r>
          </w:p>
        </w:tc>
      </w:tr>
      <w:tr w:rsidR="00D43F00" w:rsidRPr="00BB1F5F" w:rsidTr="00C874D5">
        <w:trPr>
          <w:trHeight w:val="300"/>
        </w:trPr>
        <w:tc>
          <w:tcPr>
            <w:tcW w:w="2873" w:type="pct"/>
            <w:tcBorders>
              <w:top w:val="nil"/>
              <w:left w:val="single" w:sz="4" w:space="0" w:color="auto"/>
              <w:bottom w:val="single" w:sz="4" w:space="0" w:color="auto"/>
              <w:right w:val="single" w:sz="4" w:space="0" w:color="auto"/>
            </w:tcBorders>
            <w:shd w:val="clear" w:color="auto" w:fill="auto"/>
            <w:noWrap/>
            <w:vAlign w:val="center"/>
            <w:hideMark/>
          </w:tcPr>
          <w:p w:rsidR="00D43F00" w:rsidRPr="00BB1F5F" w:rsidRDefault="00D43F00" w:rsidP="00D43F00">
            <w:pPr>
              <w:widowControl/>
              <w:adjustRightInd/>
              <w:spacing w:before="0" w:after="0"/>
              <w:ind w:firstLine="0"/>
              <w:jc w:val="left"/>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05-КВР-ТК-БН_3 - 05-КВР-ТК-7</w:t>
            </w:r>
          </w:p>
        </w:tc>
        <w:tc>
          <w:tcPr>
            <w:tcW w:w="616" w:type="pct"/>
            <w:tcBorders>
              <w:top w:val="nil"/>
              <w:left w:val="nil"/>
              <w:bottom w:val="single" w:sz="4" w:space="0" w:color="auto"/>
              <w:right w:val="single" w:sz="4" w:space="0" w:color="auto"/>
            </w:tcBorders>
            <w:shd w:val="clear" w:color="auto" w:fill="auto"/>
            <w:noWrap/>
            <w:vAlign w:val="center"/>
            <w:hideMark/>
          </w:tcPr>
          <w:p w:rsidR="00D43F00" w:rsidRPr="00BB1F5F" w:rsidRDefault="00D43F00" w:rsidP="00D43F00">
            <w:pPr>
              <w:widowControl/>
              <w:adjustRightInd/>
              <w:spacing w:before="0" w:after="0"/>
              <w:ind w:firstLine="0"/>
              <w:jc w:val="center"/>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50</w:t>
            </w:r>
          </w:p>
        </w:tc>
        <w:tc>
          <w:tcPr>
            <w:tcW w:w="541" w:type="pct"/>
            <w:tcBorders>
              <w:top w:val="nil"/>
              <w:left w:val="nil"/>
              <w:bottom w:val="single" w:sz="4" w:space="0" w:color="auto"/>
              <w:right w:val="single" w:sz="4" w:space="0" w:color="auto"/>
            </w:tcBorders>
            <w:shd w:val="clear" w:color="auto" w:fill="auto"/>
            <w:noWrap/>
            <w:vAlign w:val="center"/>
            <w:hideMark/>
          </w:tcPr>
          <w:p w:rsidR="00D43F00" w:rsidRPr="00BB1F5F" w:rsidRDefault="00D43F00" w:rsidP="00D43F00">
            <w:pPr>
              <w:widowControl/>
              <w:adjustRightInd/>
              <w:spacing w:before="0" w:after="0"/>
              <w:ind w:firstLine="0"/>
              <w:jc w:val="center"/>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142</w:t>
            </w:r>
          </w:p>
        </w:tc>
        <w:tc>
          <w:tcPr>
            <w:tcW w:w="970" w:type="pct"/>
            <w:tcBorders>
              <w:top w:val="nil"/>
              <w:left w:val="nil"/>
              <w:bottom w:val="single" w:sz="4" w:space="0" w:color="auto"/>
              <w:right w:val="single" w:sz="4" w:space="0" w:color="auto"/>
            </w:tcBorders>
            <w:shd w:val="clear" w:color="auto" w:fill="auto"/>
            <w:noWrap/>
            <w:vAlign w:val="center"/>
            <w:hideMark/>
          </w:tcPr>
          <w:p w:rsidR="00D43F00" w:rsidRPr="00BB1F5F" w:rsidRDefault="00D43F00" w:rsidP="00C874D5">
            <w:pPr>
              <w:widowControl/>
              <w:adjustRightInd/>
              <w:spacing w:before="0" w:after="0"/>
              <w:ind w:firstLine="0"/>
              <w:jc w:val="center"/>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20</w:t>
            </w:r>
            <w:r w:rsidR="00C874D5">
              <w:rPr>
                <w:rFonts w:eastAsia="Times New Roman" w:cs="Arial"/>
                <w:color w:val="000000"/>
                <w:spacing w:val="0"/>
                <w:sz w:val="18"/>
                <w:szCs w:val="18"/>
                <w:lang w:eastAsia="ru-RU"/>
              </w:rPr>
              <w:t>24</w:t>
            </w:r>
          </w:p>
        </w:tc>
      </w:tr>
    </w:tbl>
    <w:p w:rsidR="00C874D5" w:rsidRDefault="00C874D5" w:rsidP="002C0A2B">
      <w:pPr>
        <w:spacing w:before="0" w:after="0" w:line="360" w:lineRule="auto"/>
        <w:ind w:firstLine="0"/>
        <w:jc w:val="left"/>
        <w:rPr>
          <w:rFonts w:eastAsia="Times New Roman"/>
        </w:rPr>
      </w:pPr>
    </w:p>
    <w:p w:rsidR="00F4617D" w:rsidRPr="005D07A5" w:rsidRDefault="00C874D5" w:rsidP="00C874D5">
      <w:pPr>
        <w:spacing w:line="360" w:lineRule="auto"/>
        <w:ind w:firstLine="0"/>
        <w:rPr>
          <w:b/>
          <w:bCs/>
          <w:sz w:val="18"/>
          <w:szCs w:val="18"/>
        </w:rPr>
      </w:pPr>
      <w:bookmarkStart w:id="132" w:name="_Toc354068309"/>
      <w:bookmarkStart w:id="133" w:name="_Toc354584533"/>
      <w:r w:rsidRPr="00D30470">
        <w:rPr>
          <w:b/>
          <w:bCs/>
          <w:sz w:val="18"/>
          <w:szCs w:val="18"/>
        </w:rPr>
        <w:t xml:space="preserve">Таблица </w:t>
      </w:r>
      <w:r>
        <w:rPr>
          <w:b/>
          <w:bCs/>
          <w:sz w:val="18"/>
          <w:szCs w:val="18"/>
        </w:rPr>
        <w:t>6</w:t>
      </w:r>
      <w:r w:rsidRPr="00D30470">
        <w:rPr>
          <w:b/>
          <w:bCs/>
          <w:sz w:val="18"/>
          <w:szCs w:val="18"/>
        </w:rPr>
        <w:t>.</w:t>
      </w:r>
      <w:r w:rsidRPr="00D30470">
        <w:rPr>
          <w:b/>
          <w:bCs/>
          <w:sz w:val="18"/>
          <w:szCs w:val="18"/>
        </w:rPr>
        <w:fldChar w:fldCharType="begin"/>
      </w:r>
      <w:r w:rsidRPr="00D30470">
        <w:rPr>
          <w:b/>
          <w:bCs/>
          <w:sz w:val="18"/>
          <w:szCs w:val="18"/>
        </w:rPr>
        <w:instrText xml:space="preserve"> SEQ Таблица \* ARABIC \s 1 </w:instrText>
      </w:r>
      <w:r w:rsidRPr="00D30470">
        <w:rPr>
          <w:b/>
          <w:bCs/>
          <w:sz w:val="18"/>
          <w:szCs w:val="18"/>
        </w:rPr>
        <w:fldChar w:fldCharType="separate"/>
      </w:r>
      <w:r w:rsidR="00D62305">
        <w:rPr>
          <w:b/>
          <w:bCs/>
          <w:noProof/>
          <w:sz w:val="18"/>
          <w:szCs w:val="18"/>
        </w:rPr>
        <w:t>12</w:t>
      </w:r>
      <w:r w:rsidRPr="00D30470">
        <w:rPr>
          <w:b/>
          <w:bCs/>
          <w:noProof/>
          <w:sz w:val="18"/>
          <w:szCs w:val="18"/>
        </w:rPr>
        <w:fldChar w:fldCharType="end"/>
      </w:r>
      <w:r w:rsidRPr="00D30470">
        <w:rPr>
          <w:b/>
          <w:bCs/>
          <w:noProof/>
          <w:sz w:val="18"/>
          <w:szCs w:val="18"/>
        </w:rPr>
        <w:t xml:space="preserve"> </w:t>
      </w:r>
      <w:r w:rsidRPr="00D30470">
        <w:rPr>
          <w:b/>
          <w:bCs/>
          <w:sz w:val="18"/>
          <w:szCs w:val="18"/>
        </w:rPr>
        <w:t>– Капитальные вложения в реализацию мероприятий по новому строительству, реконструкции и техническому перевооружению тепловых сетей и теплосетевых объектов для М</w:t>
      </w:r>
      <w:r w:rsidR="00A017C6">
        <w:rPr>
          <w:b/>
          <w:bCs/>
          <w:sz w:val="18"/>
          <w:szCs w:val="18"/>
        </w:rPr>
        <w:t>К</w:t>
      </w:r>
      <w:r w:rsidRPr="00D30470">
        <w:rPr>
          <w:b/>
          <w:bCs/>
          <w:sz w:val="18"/>
          <w:szCs w:val="18"/>
        </w:rPr>
        <w:t>П «ЖКХ»</w:t>
      </w:r>
      <w:bookmarkEnd w:id="132"/>
      <w:bookmarkEnd w:id="133"/>
    </w:p>
    <w:tbl>
      <w:tblPr>
        <w:tblW w:w="0" w:type="auto"/>
        <w:tblInd w:w="93" w:type="dxa"/>
        <w:tblLook w:val="04A0" w:firstRow="1" w:lastRow="0" w:firstColumn="1" w:lastColumn="0" w:noHBand="0" w:noVBand="1"/>
      </w:tblPr>
      <w:tblGrid>
        <w:gridCol w:w="3283"/>
        <w:gridCol w:w="1153"/>
        <w:gridCol w:w="702"/>
        <w:gridCol w:w="702"/>
        <w:gridCol w:w="757"/>
        <w:gridCol w:w="866"/>
        <w:gridCol w:w="866"/>
        <w:gridCol w:w="866"/>
      </w:tblGrid>
      <w:tr w:rsidR="005D07A5" w:rsidRPr="0020057C" w:rsidTr="00C874D5">
        <w:trPr>
          <w:trHeight w:val="300"/>
          <w:tblHead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D07A5" w:rsidRPr="0020057C" w:rsidRDefault="005D07A5" w:rsidP="00C874D5">
            <w:pPr>
              <w:widowControl/>
              <w:adjustRightInd/>
              <w:spacing w:before="0" w:after="0"/>
              <w:ind w:firstLine="0"/>
              <w:jc w:val="center"/>
              <w:textAlignment w:val="auto"/>
              <w:rPr>
                <w:rFonts w:eastAsia="Times New Roman" w:cs="Arial"/>
                <w:b/>
                <w:color w:val="000000"/>
                <w:spacing w:val="0"/>
                <w:sz w:val="16"/>
                <w:szCs w:val="16"/>
                <w:lang w:eastAsia="ru-RU"/>
              </w:rPr>
            </w:pPr>
            <w:r w:rsidRPr="0020057C">
              <w:rPr>
                <w:rFonts w:eastAsia="Times New Roman" w:cs="Arial"/>
                <w:b/>
                <w:color w:val="000000"/>
                <w:spacing w:val="0"/>
                <w:sz w:val="16"/>
                <w:szCs w:val="16"/>
                <w:lang w:eastAsia="ru-RU"/>
              </w:rPr>
              <w:t>Сметы проектов</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5D07A5" w:rsidRPr="0020057C" w:rsidRDefault="005D07A5" w:rsidP="00C874D5">
            <w:pPr>
              <w:widowControl/>
              <w:adjustRightInd/>
              <w:spacing w:before="0" w:after="0"/>
              <w:ind w:firstLine="0"/>
              <w:jc w:val="center"/>
              <w:textAlignment w:val="auto"/>
              <w:rPr>
                <w:rFonts w:eastAsia="Times New Roman" w:cs="Arial"/>
                <w:b/>
                <w:color w:val="000000"/>
                <w:spacing w:val="0"/>
                <w:sz w:val="16"/>
                <w:szCs w:val="16"/>
                <w:lang w:eastAsia="ru-RU"/>
              </w:rPr>
            </w:pPr>
            <w:r w:rsidRPr="0020057C">
              <w:rPr>
                <w:rFonts w:eastAsia="Times New Roman" w:cs="Arial"/>
                <w:b/>
                <w:color w:val="000000"/>
                <w:spacing w:val="0"/>
                <w:sz w:val="16"/>
                <w:szCs w:val="16"/>
                <w:lang w:eastAsia="ru-RU"/>
              </w:rPr>
              <w:t>Ед. изм.</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5D07A5" w:rsidRPr="0020057C" w:rsidRDefault="005D07A5" w:rsidP="00C874D5">
            <w:pPr>
              <w:widowControl/>
              <w:adjustRightInd/>
              <w:spacing w:before="0" w:after="0"/>
              <w:ind w:firstLine="0"/>
              <w:jc w:val="center"/>
              <w:textAlignment w:val="auto"/>
              <w:rPr>
                <w:rFonts w:eastAsia="Times New Roman" w:cs="Arial"/>
                <w:b/>
                <w:color w:val="000000"/>
                <w:spacing w:val="0"/>
                <w:sz w:val="16"/>
                <w:szCs w:val="16"/>
                <w:lang w:eastAsia="ru-RU"/>
              </w:rPr>
            </w:pPr>
            <w:r w:rsidRPr="0020057C">
              <w:rPr>
                <w:rFonts w:eastAsia="Times New Roman" w:cs="Arial"/>
                <w:b/>
                <w:color w:val="000000"/>
                <w:spacing w:val="0"/>
                <w:sz w:val="16"/>
                <w:szCs w:val="16"/>
                <w:lang w:eastAsia="ru-RU"/>
              </w:rPr>
              <w:t>2021</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5D07A5" w:rsidRPr="0020057C" w:rsidRDefault="005D07A5" w:rsidP="00C874D5">
            <w:pPr>
              <w:widowControl/>
              <w:adjustRightInd/>
              <w:spacing w:before="0" w:after="0"/>
              <w:ind w:firstLine="0"/>
              <w:jc w:val="center"/>
              <w:textAlignment w:val="auto"/>
              <w:rPr>
                <w:rFonts w:eastAsia="Times New Roman" w:cs="Arial"/>
                <w:b/>
                <w:color w:val="000000"/>
                <w:spacing w:val="0"/>
                <w:sz w:val="16"/>
                <w:szCs w:val="16"/>
                <w:lang w:eastAsia="ru-RU"/>
              </w:rPr>
            </w:pPr>
            <w:r w:rsidRPr="0020057C">
              <w:rPr>
                <w:rFonts w:eastAsia="Times New Roman" w:cs="Arial"/>
                <w:b/>
                <w:color w:val="000000"/>
                <w:spacing w:val="0"/>
                <w:sz w:val="16"/>
                <w:szCs w:val="16"/>
                <w:lang w:eastAsia="ru-RU"/>
              </w:rPr>
              <w:t>2022</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5D07A5" w:rsidRPr="0020057C" w:rsidRDefault="005D07A5" w:rsidP="00C874D5">
            <w:pPr>
              <w:widowControl/>
              <w:adjustRightInd/>
              <w:spacing w:before="0" w:after="0"/>
              <w:ind w:firstLine="0"/>
              <w:jc w:val="center"/>
              <w:textAlignment w:val="auto"/>
              <w:rPr>
                <w:rFonts w:eastAsia="Times New Roman" w:cs="Arial"/>
                <w:b/>
                <w:color w:val="000000"/>
                <w:spacing w:val="0"/>
                <w:sz w:val="16"/>
                <w:szCs w:val="16"/>
                <w:lang w:eastAsia="ru-RU"/>
              </w:rPr>
            </w:pPr>
            <w:r w:rsidRPr="0020057C">
              <w:rPr>
                <w:rFonts w:eastAsia="Times New Roman" w:cs="Arial"/>
                <w:b/>
                <w:color w:val="000000"/>
                <w:spacing w:val="0"/>
                <w:sz w:val="16"/>
                <w:szCs w:val="16"/>
                <w:lang w:eastAsia="ru-RU"/>
              </w:rPr>
              <w:t>2023</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5D07A5" w:rsidRPr="0020057C" w:rsidRDefault="005D07A5" w:rsidP="00C874D5">
            <w:pPr>
              <w:widowControl/>
              <w:adjustRightInd/>
              <w:spacing w:before="0" w:after="0"/>
              <w:ind w:firstLine="0"/>
              <w:jc w:val="center"/>
              <w:textAlignment w:val="auto"/>
              <w:rPr>
                <w:rFonts w:eastAsia="Times New Roman" w:cs="Arial"/>
                <w:b/>
                <w:color w:val="000000"/>
                <w:spacing w:val="0"/>
                <w:sz w:val="16"/>
                <w:szCs w:val="16"/>
                <w:lang w:eastAsia="ru-RU"/>
              </w:rPr>
            </w:pPr>
            <w:r w:rsidRPr="0020057C">
              <w:rPr>
                <w:rFonts w:eastAsia="Times New Roman" w:cs="Arial"/>
                <w:b/>
                <w:color w:val="000000"/>
                <w:spacing w:val="0"/>
                <w:sz w:val="16"/>
                <w:szCs w:val="16"/>
                <w:lang w:eastAsia="ru-RU"/>
              </w:rPr>
              <w:t>2024</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5D07A5" w:rsidRPr="0020057C" w:rsidRDefault="005D07A5" w:rsidP="00C874D5">
            <w:pPr>
              <w:widowControl/>
              <w:adjustRightInd/>
              <w:spacing w:before="0" w:after="0"/>
              <w:ind w:firstLine="0"/>
              <w:jc w:val="center"/>
              <w:textAlignment w:val="auto"/>
              <w:rPr>
                <w:rFonts w:eastAsia="Times New Roman" w:cs="Arial"/>
                <w:b/>
                <w:color w:val="000000"/>
                <w:spacing w:val="0"/>
                <w:sz w:val="16"/>
                <w:szCs w:val="16"/>
                <w:lang w:eastAsia="ru-RU"/>
              </w:rPr>
            </w:pPr>
            <w:r w:rsidRPr="0020057C">
              <w:rPr>
                <w:rFonts w:eastAsia="Times New Roman" w:cs="Arial"/>
                <w:b/>
                <w:color w:val="000000"/>
                <w:spacing w:val="0"/>
                <w:sz w:val="16"/>
                <w:szCs w:val="16"/>
                <w:lang w:eastAsia="ru-RU"/>
              </w:rPr>
              <w:t>2025</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5D07A5" w:rsidRPr="0020057C" w:rsidRDefault="005D07A5" w:rsidP="00C874D5">
            <w:pPr>
              <w:widowControl/>
              <w:adjustRightInd/>
              <w:spacing w:before="0" w:after="0"/>
              <w:ind w:firstLine="0"/>
              <w:jc w:val="center"/>
              <w:textAlignment w:val="auto"/>
              <w:rPr>
                <w:rFonts w:eastAsia="Times New Roman" w:cs="Arial"/>
                <w:b/>
                <w:color w:val="000000"/>
                <w:spacing w:val="0"/>
                <w:sz w:val="16"/>
                <w:szCs w:val="16"/>
                <w:lang w:eastAsia="ru-RU"/>
              </w:rPr>
            </w:pPr>
            <w:r w:rsidRPr="0020057C">
              <w:rPr>
                <w:rFonts w:eastAsia="Times New Roman" w:cs="Arial"/>
                <w:b/>
                <w:color w:val="000000"/>
                <w:spacing w:val="0"/>
                <w:sz w:val="16"/>
                <w:szCs w:val="16"/>
                <w:lang w:eastAsia="ru-RU"/>
              </w:rPr>
              <w:t>2026</w:t>
            </w:r>
          </w:p>
        </w:tc>
      </w:tr>
      <w:tr w:rsidR="005D07A5" w:rsidRPr="0020057C" w:rsidTr="00CA3171">
        <w:trPr>
          <w:trHeight w:val="300"/>
        </w:trPr>
        <w:tc>
          <w:tcPr>
            <w:tcW w:w="0" w:type="auto"/>
            <w:gridSpan w:val="8"/>
            <w:tcBorders>
              <w:top w:val="nil"/>
              <w:left w:val="single" w:sz="4" w:space="0" w:color="auto"/>
              <w:bottom w:val="single" w:sz="4" w:space="0" w:color="auto"/>
              <w:right w:val="single" w:sz="4" w:space="0" w:color="auto"/>
            </w:tcBorders>
            <w:shd w:val="clear" w:color="auto" w:fill="auto"/>
            <w:vAlign w:val="center"/>
          </w:tcPr>
          <w:p w:rsidR="005D07A5" w:rsidRPr="0020057C" w:rsidRDefault="005D07A5" w:rsidP="00C874D5">
            <w:pPr>
              <w:widowControl/>
              <w:adjustRightInd/>
              <w:spacing w:before="0" w:after="0"/>
              <w:ind w:firstLine="0"/>
              <w:jc w:val="center"/>
              <w:textAlignment w:val="auto"/>
              <w:rPr>
                <w:rFonts w:eastAsia="Times New Roman" w:cs="Arial"/>
                <w:color w:val="000000"/>
                <w:spacing w:val="0"/>
                <w:sz w:val="16"/>
                <w:szCs w:val="16"/>
                <w:lang w:eastAsia="ru-RU"/>
              </w:rPr>
            </w:pPr>
            <w:r w:rsidRPr="005D07A5">
              <w:rPr>
                <w:rFonts w:eastAsia="Times New Roman" w:cs="Arial"/>
                <w:color w:val="000000"/>
                <w:spacing w:val="0"/>
                <w:sz w:val="16"/>
                <w:szCs w:val="16"/>
                <w:lang w:eastAsia="ru-RU"/>
              </w:rPr>
              <w:t>Группа Проектов 2 «Тепловые сети и сооружения на них»</w:t>
            </w:r>
          </w:p>
        </w:tc>
      </w:tr>
      <w:tr w:rsidR="005D07A5" w:rsidRPr="0020057C" w:rsidTr="00C874D5">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D07A5" w:rsidRPr="0020057C" w:rsidRDefault="005D07A5" w:rsidP="00C874D5">
            <w:pPr>
              <w:widowControl/>
              <w:adjustRightInd/>
              <w:spacing w:before="0" w:after="0"/>
              <w:ind w:firstLine="0"/>
              <w:jc w:val="left"/>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ПИР и ПСД</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874D5">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тыс. руб.</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A3171">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874D5">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874D5">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92</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874D5">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81</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874D5">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118</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874D5">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173</w:t>
            </w:r>
          </w:p>
        </w:tc>
      </w:tr>
      <w:tr w:rsidR="005D07A5" w:rsidRPr="0020057C" w:rsidTr="00C874D5">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D07A5" w:rsidRPr="0020057C" w:rsidRDefault="005D07A5" w:rsidP="00C874D5">
            <w:pPr>
              <w:widowControl/>
              <w:adjustRightInd/>
              <w:spacing w:before="0" w:after="0"/>
              <w:ind w:firstLine="0"/>
              <w:jc w:val="left"/>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Оборудование</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874D5">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тыс. руб.</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A3171">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874D5">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874D5">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517</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874D5">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452</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874D5">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662</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874D5">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969</w:t>
            </w:r>
          </w:p>
        </w:tc>
      </w:tr>
      <w:tr w:rsidR="005D07A5" w:rsidRPr="0020057C" w:rsidTr="00C874D5">
        <w:trPr>
          <w:trHeight w:val="45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D07A5" w:rsidRPr="0020057C" w:rsidRDefault="005D07A5" w:rsidP="00C874D5">
            <w:pPr>
              <w:widowControl/>
              <w:adjustRightInd/>
              <w:spacing w:before="0" w:after="0"/>
              <w:ind w:firstLine="0"/>
              <w:jc w:val="left"/>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Строительно-монтажные и наладочные работы</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874D5">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тыс. руб.</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A3171">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A3171">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874D5">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1 236</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874D5">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1 082</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874D5">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1 583</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874D5">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2 319</w:t>
            </w:r>
          </w:p>
        </w:tc>
      </w:tr>
      <w:tr w:rsidR="005D07A5" w:rsidRPr="0020057C" w:rsidTr="00C874D5">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D07A5" w:rsidRPr="0020057C" w:rsidRDefault="005D07A5" w:rsidP="00C874D5">
            <w:pPr>
              <w:widowControl/>
              <w:adjustRightInd/>
              <w:spacing w:before="0" w:after="0"/>
              <w:ind w:firstLine="0"/>
              <w:jc w:val="left"/>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Всего капитальные затраты</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874D5">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тыс. руб.</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A3171">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A3171">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874D5">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1 845</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874D5">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1 615</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874D5">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2 363</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874D5">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3 461</w:t>
            </w:r>
          </w:p>
        </w:tc>
      </w:tr>
      <w:tr w:rsidR="005D07A5" w:rsidRPr="0020057C" w:rsidTr="00C874D5">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D07A5" w:rsidRPr="0020057C" w:rsidRDefault="005D07A5" w:rsidP="00C874D5">
            <w:pPr>
              <w:widowControl/>
              <w:adjustRightInd/>
              <w:spacing w:before="0" w:after="0"/>
              <w:ind w:firstLine="0"/>
              <w:jc w:val="left"/>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Непредвиденные расходы</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874D5">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тыс. руб.</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A3171">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A3171">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874D5">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111</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874D5">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97</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874D5">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142</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874D5">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208</w:t>
            </w:r>
          </w:p>
        </w:tc>
      </w:tr>
      <w:tr w:rsidR="005D07A5" w:rsidRPr="0020057C" w:rsidTr="00C874D5">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D07A5" w:rsidRPr="0020057C" w:rsidRDefault="005D07A5" w:rsidP="00C874D5">
            <w:pPr>
              <w:widowControl/>
              <w:adjustRightInd/>
              <w:spacing w:before="0" w:after="0"/>
              <w:ind w:firstLine="0"/>
              <w:jc w:val="left"/>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НДС</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874D5">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тыс. руб.</w:t>
            </w:r>
          </w:p>
        </w:tc>
        <w:tc>
          <w:tcPr>
            <w:tcW w:w="0" w:type="auto"/>
            <w:tcBorders>
              <w:top w:val="nil"/>
              <w:left w:val="nil"/>
              <w:bottom w:val="single" w:sz="4" w:space="0" w:color="auto"/>
              <w:right w:val="single" w:sz="4" w:space="0" w:color="auto"/>
            </w:tcBorders>
            <w:shd w:val="clear" w:color="auto" w:fill="auto"/>
            <w:noWrap/>
            <w:vAlign w:val="center"/>
          </w:tcPr>
          <w:p w:rsidR="005D07A5" w:rsidRPr="0020057C" w:rsidRDefault="005D07A5" w:rsidP="00CA3171">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0</w:t>
            </w:r>
          </w:p>
        </w:tc>
        <w:tc>
          <w:tcPr>
            <w:tcW w:w="0" w:type="auto"/>
            <w:tcBorders>
              <w:top w:val="nil"/>
              <w:left w:val="nil"/>
              <w:bottom w:val="single" w:sz="4" w:space="0" w:color="auto"/>
              <w:right w:val="single" w:sz="4" w:space="0" w:color="auto"/>
            </w:tcBorders>
            <w:shd w:val="clear" w:color="auto" w:fill="auto"/>
            <w:noWrap/>
            <w:vAlign w:val="center"/>
          </w:tcPr>
          <w:p w:rsidR="005D07A5" w:rsidRPr="0020057C" w:rsidRDefault="005D07A5" w:rsidP="00CA3171">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0</w:t>
            </w:r>
          </w:p>
        </w:tc>
        <w:tc>
          <w:tcPr>
            <w:tcW w:w="0" w:type="auto"/>
            <w:tcBorders>
              <w:top w:val="nil"/>
              <w:left w:val="nil"/>
              <w:bottom w:val="single" w:sz="4" w:space="0" w:color="auto"/>
              <w:right w:val="single" w:sz="4" w:space="0" w:color="auto"/>
            </w:tcBorders>
            <w:shd w:val="clear" w:color="auto" w:fill="auto"/>
            <w:noWrap/>
            <w:vAlign w:val="center"/>
          </w:tcPr>
          <w:p w:rsidR="005D07A5" w:rsidRPr="0020057C" w:rsidRDefault="005D07A5" w:rsidP="00C874D5">
            <w:pPr>
              <w:spacing w:before="0" w:after="0"/>
              <w:ind w:firstLine="0"/>
              <w:jc w:val="center"/>
              <w:rPr>
                <w:rFonts w:cs="Arial"/>
                <w:color w:val="000000"/>
                <w:sz w:val="16"/>
                <w:szCs w:val="16"/>
              </w:rPr>
            </w:pPr>
            <w:r w:rsidRPr="0020057C">
              <w:rPr>
                <w:rFonts w:cs="Arial"/>
                <w:color w:val="000000"/>
                <w:sz w:val="16"/>
                <w:szCs w:val="16"/>
              </w:rPr>
              <w:t>369</w:t>
            </w:r>
          </w:p>
        </w:tc>
        <w:tc>
          <w:tcPr>
            <w:tcW w:w="0" w:type="auto"/>
            <w:tcBorders>
              <w:top w:val="nil"/>
              <w:left w:val="nil"/>
              <w:bottom w:val="single" w:sz="4" w:space="0" w:color="auto"/>
              <w:right w:val="single" w:sz="4" w:space="0" w:color="auto"/>
            </w:tcBorders>
            <w:shd w:val="clear" w:color="auto" w:fill="auto"/>
            <w:noWrap/>
            <w:vAlign w:val="center"/>
          </w:tcPr>
          <w:p w:rsidR="005D07A5" w:rsidRPr="0020057C" w:rsidRDefault="005D07A5" w:rsidP="00C874D5">
            <w:pPr>
              <w:spacing w:before="0" w:after="0"/>
              <w:ind w:firstLine="0"/>
              <w:jc w:val="center"/>
              <w:rPr>
                <w:rFonts w:cs="Arial"/>
                <w:color w:val="000000"/>
                <w:sz w:val="16"/>
                <w:szCs w:val="16"/>
              </w:rPr>
            </w:pPr>
            <w:r w:rsidRPr="0020057C">
              <w:rPr>
                <w:rFonts w:cs="Arial"/>
                <w:color w:val="000000"/>
                <w:sz w:val="16"/>
                <w:szCs w:val="16"/>
              </w:rPr>
              <w:t>323</w:t>
            </w:r>
          </w:p>
        </w:tc>
        <w:tc>
          <w:tcPr>
            <w:tcW w:w="0" w:type="auto"/>
            <w:tcBorders>
              <w:top w:val="nil"/>
              <w:left w:val="nil"/>
              <w:bottom w:val="single" w:sz="4" w:space="0" w:color="auto"/>
              <w:right w:val="single" w:sz="4" w:space="0" w:color="auto"/>
            </w:tcBorders>
            <w:shd w:val="clear" w:color="auto" w:fill="auto"/>
            <w:noWrap/>
            <w:vAlign w:val="center"/>
          </w:tcPr>
          <w:p w:rsidR="005D07A5" w:rsidRPr="0020057C" w:rsidRDefault="005D07A5" w:rsidP="00C874D5">
            <w:pPr>
              <w:spacing w:before="0" w:after="0"/>
              <w:ind w:firstLine="0"/>
              <w:jc w:val="center"/>
              <w:rPr>
                <w:rFonts w:cs="Arial"/>
                <w:color w:val="000000"/>
                <w:sz w:val="16"/>
                <w:szCs w:val="16"/>
              </w:rPr>
            </w:pPr>
            <w:r w:rsidRPr="0020057C">
              <w:rPr>
                <w:rFonts w:cs="Arial"/>
                <w:color w:val="000000"/>
                <w:sz w:val="16"/>
                <w:szCs w:val="16"/>
              </w:rPr>
              <w:t>473</w:t>
            </w:r>
          </w:p>
        </w:tc>
        <w:tc>
          <w:tcPr>
            <w:tcW w:w="0" w:type="auto"/>
            <w:tcBorders>
              <w:top w:val="nil"/>
              <w:left w:val="nil"/>
              <w:bottom w:val="single" w:sz="4" w:space="0" w:color="auto"/>
              <w:right w:val="single" w:sz="4" w:space="0" w:color="auto"/>
            </w:tcBorders>
            <w:shd w:val="clear" w:color="auto" w:fill="auto"/>
            <w:noWrap/>
            <w:vAlign w:val="center"/>
          </w:tcPr>
          <w:p w:rsidR="005D07A5" w:rsidRPr="0020057C" w:rsidRDefault="005D07A5" w:rsidP="00C874D5">
            <w:pPr>
              <w:spacing w:before="0" w:after="0"/>
              <w:ind w:firstLine="0"/>
              <w:jc w:val="center"/>
              <w:rPr>
                <w:rFonts w:cs="Arial"/>
                <w:color w:val="000000"/>
                <w:sz w:val="16"/>
                <w:szCs w:val="16"/>
              </w:rPr>
            </w:pPr>
            <w:r w:rsidRPr="0020057C">
              <w:rPr>
                <w:rFonts w:cs="Arial"/>
                <w:color w:val="000000"/>
                <w:sz w:val="16"/>
                <w:szCs w:val="16"/>
              </w:rPr>
              <w:t>692</w:t>
            </w:r>
          </w:p>
        </w:tc>
      </w:tr>
      <w:tr w:rsidR="005D07A5" w:rsidRPr="0020057C" w:rsidTr="00C874D5">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D07A5" w:rsidRPr="0020057C" w:rsidRDefault="005D07A5" w:rsidP="00C874D5">
            <w:pPr>
              <w:widowControl/>
              <w:adjustRightInd/>
              <w:spacing w:before="0" w:after="0"/>
              <w:ind w:firstLine="0"/>
              <w:jc w:val="left"/>
              <w:textAlignment w:val="auto"/>
              <w:rPr>
                <w:rFonts w:eastAsia="Times New Roman" w:cs="Arial"/>
                <w:b/>
                <w:color w:val="000000"/>
                <w:spacing w:val="0"/>
                <w:sz w:val="16"/>
                <w:szCs w:val="16"/>
                <w:lang w:eastAsia="ru-RU"/>
              </w:rPr>
            </w:pPr>
            <w:r w:rsidRPr="0020057C">
              <w:rPr>
                <w:rFonts w:eastAsia="Times New Roman" w:cs="Arial"/>
                <w:b/>
                <w:color w:val="000000"/>
                <w:spacing w:val="0"/>
                <w:sz w:val="16"/>
                <w:szCs w:val="16"/>
                <w:lang w:eastAsia="ru-RU"/>
              </w:rPr>
              <w:t>Всего смета проекта</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874D5">
            <w:pPr>
              <w:widowControl/>
              <w:adjustRightInd/>
              <w:spacing w:before="0" w:after="0"/>
              <w:ind w:firstLine="0"/>
              <w:jc w:val="center"/>
              <w:textAlignment w:val="auto"/>
              <w:rPr>
                <w:rFonts w:eastAsia="Times New Roman" w:cs="Arial"/>
                <w:b/>
                <w:color w:val="000000"/>
                <w:spacing w:val="0"/>
                <w:sz w:val="16"/>
                <w:szCs w:val="16"/>
                <w:lang w:eastAsia="ru-RU"/>
              </w:rPr>
            </w:pPr>
            <w:r w:rsidRPr="0020057C">
              <w:rPr>
                <w:rFonts w:eastAsia="Times New Roman" w:cs="Arial"/>
                <w:b/>
                <w:color w:val="000000"/>
                <w:spacing w:val="0"/>
                <w:sz w:val="16"/>
                <w:szCs w:val="16"/>
                <w:lang w:eastAsia="ru-RU"/>
              </w:rPr>
              <w:t>тыс. руб.</w:t>
            </w:r>
          </w:p>
        </w:tc>
        <w:tc>
          <w:tcPr>
            <w:tcW w:w="0" w:type="auto"/>
            <w:tcBorders>
              <w:top w:val="nil"/>
              <w:left w:val="nil"/>
              <w:bottom w:val="single" w:sz="4" w:space="0" w:color="auto"/>
              <w:right w:val="single" w:sz="4" w:space="0" w:color="auto"/>
            </w:tcBorders>
            <w:shd w:val="clear" w:color="auto" w:fill="auto"/>
            <w:noWrap/>
            <w:vAlign w:val="center"/>
          </w:tcPr>
          <w:p w:rsidR="005D07A5" w:rsidRPr="0020057C" w:rsidRDefault="005D07A5" w:rsidP="00CA3171">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0</w:t>
            </w:r>
          </w:p>
        </w:tc>
        <w:tc>
          <w:tcPr>
            <w:tcW w:w="0" w:type="auto"/>
            <w:tcBorders>
              <w:top w:val="nil"/>
              <w:left w:val="nil"/>
              <w:bottom w:val="single" w:sz="4" w:space="0" w:color="auto"/>
              <w:right w:val="single" w:sz="4" w:space="0" w:color="auto"/>
            </w:tcBorders>
            <w:shd w:val="clear" w:color="auto" w:fill="auto"/>
            <w:noWrap/>
            <w:vAlign w:val="center"/>
          </w:tcPr>
          <w:p w:rsidR="005D07A5" w:rsidRPr="0020057C" w:rsidRDefault="005D07A5" w:rsidP="00CA3171">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0</w:t>
            </w:r>
          </w:p>
        </w:tc>
        <w:tc>
          <w:tcPr>
            <w:tcW w:w="0" w:type="auto"/>
            <w:tcBorders>
              <w:top w:val="nil"/>
              <w:left w:val="nil"/>
              <w:bottom w:val="single" w:sz="4" w:space="0" w:color="auto"/>
              <w:right w:val="single" w:sz="4" w:space="0" w:color="auto"/>
            </w:tcBorders>
            <w:shd w:val="clear" w:color="auto" w:fill="auto"/>
            <w:noWrap/>
            <w:vAlign w:val="center"/>
          </w:tcPr>
          <w:p w:rsidR="005D07A5" w:rsidRPr="0020057C" w:rsidRDefault="005D07A5" w:rsidP="00C874D5">
            <w:pPr>
              <w:spacing w:before="0" w:after="0"/>
              <w:ind w:firstLine="0"/>
              <w:jc w:val="center"/>
              <w:rPr>
                <w:rFonts w:cs="Arial"/>
                <w:color w:val="000000"/>
                <w:sz w:val="16"/>
                <w:szCs w:val="16"/>
              </w:rPr>
            </w:pPr>
            <w:r w:rsidRPr="0020057C">
              <w:rPr>
                <w:rFonts w:cs="Arial"/>
                <w:color w:val="000000"/>
                <w:sz w:val="16"/>
                <w:szCs w:val="16"/>
              </w:rPr>
              <w:t>2214</w:t>
            </w:r>
          </w:p>
        </w:tc>
        <w:tc>
          <w:tcPr>
            <w:tcW w:w="0" w:type="auto"/>
            <w:tcBorders>
              <w:top w:val="nil"/>
              <w:left w:val="nil"/>
              <w:bottom w:val="single" w:sz="4" w:space="0" w:color="auto"/>
              <w:right w:val="single" w:sz="4" w:space="0" w:color="auto"/>
            </w:tcBorders>
            <w:shd w:val="clear" w:color="auto" w:fill="auto"/>
            <w:noWrap/>
            <w:vAlign w:val="center"/>
          </w:tcPr>
          <w:p w:rsidR="005D07A5" w:rsidRPr="0020057C" w:rsidRDefault="005D07A5" w:rsidP="00C874D5">
            <w:pPr>
              <w:spacing w:before="0" w:after="0"/>
              <w:ind w:firstLine="0"/>
              <w:jc w:val="center"/>
              <w:rPr>
                <w:rFonts w:cs="Arial"/>
                <w:color w:val="000000"/>
                <w:sz w:val="16"/>
                <w:szCs w:val="16"/>
              </w:rPr>
            </w:pPr>
            <w:r w:rsidRPr="0020057C">
              <w:rPr>
                <w:rFonts w:cs="Arial"/>
                <w:color w:val="000000"/>
                <w:sz w:val="16"/>
                <w:szCs w:val="16"/>
              </w:rPr>
              <w:t>1938</w:t>
            </w:r>
          </w:p>
        </w:tc>
        <w:tc>
          <w:tcPr>
            <w:tcW w:w="0" w:type="auto"/>
            <w:tcBorders>
              <w:top w:val="nil"/>
              <w:left w:val="nil"/>
              <w:bottom w:val="single" w:sz="4" w:space="0" w:color="auto"/>
              <w:right w:val="single" w:sz="4" w:space="0" w:color="auto"/>
            </w:tcBorders>
            <w:shd w:val="clear" w:color="auto" w:fill="auto"/>
            <w:noWrap/>
            <w:vAlign w:val="center"/>
          </w:tcPr>
          <w:p w:rsidR="005D07A5" w:rsidRPr="0020057C" w:rsidRDefault="005D07A5" w:rsidP="00C874D5">
            <w:pPr>
              <w:spacing w:before="0" w:after="0"/>
              <w:ind w:firstLine="0"/>
              <w:jc w:val="center"/>
              <w:rPr>
                <w:rFonts w:cs="Arial"/>
                <w:color w:val="000000"/>
                <w:sz w:val="16"/>
                <w:szCs w:val="16"/>
              </w:rPr>
            </w:pPr>
            <w:r w:rsidRPr="0020057C">
              <w:rPr>
                <w:rFonts w:cs="Arial"/>
                <w:color w:val="000000"/>
                <w:sz w:val="16"/>
                <w:szCs w:val="16"/>
              </w:rPr>
              <w:t>2836</w:t>
            </w:r>
          </w:p>
        </w:tc>
        <w:tc>
          <w:tcPr>
            <w:tcW w:w="0" w:type="auto"/>
            <w:tcBorders>
              <w:top w:val="nil"/>
              <w:left w:val="nil"/>
              <w:bottom w:val="single" w:sz="4" w:space="0" w:color="auto"/>
              <w:right w:val="single" w:sz="4" w:space="0" w:color="auto"/>
            </w:tcBorders>
            <w:shd w:val="clear" w:color="auto" w:fill="auto"/>
            <w:noWrap/>
            <w:vAlign w:val="center"/>
          </w:tcPr>
          <w:p w:rsidR="005D07A5" w:rsidRPr="0020057C" w:rsidRDefault="005D07A5" w:rsidP="00C874D5">
            <w:pPr>
              <w:spacing w:before="0" w:after="0"/>
              <w:ind w:firstLine="0"/>
              <w:jc w:val="center"/>
              <w:rPr>
                <w:rFonts w:cs="Arial"/>
                <w:color w:val="000000"/>
                <w:sz w:val="16"/>
                <w:szCs w:val="16"/>
              </w:rPr>
            </w:pPr>
            <w:r w:rsidRPr="0020057C">
              <w:rPr>
                <w:rFonts w:cs="Arial"/>
                <w:color w:val="000000"/>
                <w:sz w:val="16"/>
                <w:szCs w:val="16"/>
              </w:rPr>
              <w:t>4153</w:t>
            </w:r>
          </w:p>
        </w:tc>
      </w:tr>
      <w:tr w:rsidR="005D07A5" w:rsidRPr="0020057C" w:rsidTr="00C874D5">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D07A5" w:rsidRPr="0020057C" w:rsidRDefault="005D07A5" w:rsidP="00C874D5">
            <w:pPr>
              <w:widowControl/>
              <w:adjustRightInd/>
              <w:spacing w:before="0" w:after="0"/>
              <w:ind w:firstLine="0"/>
              <w:jc w:val="left"/>
              <w:textAlignment w:val="auto"/>
              <w:rPr>
                <w:rFonts w:eastAsia="Times New Roman" w:cs="Arial"/>
                <w:b/>
                <w:color w:val="000000"/>
                <w:spacing w:val="0"/>
                <w:sz w:val="16"/>
                <w:szCs w:val="16"/>
                <w:lang w:eastAsia="ru-RU"/>
              </w:rPr>
            </w:pPr>
            <w:r w:rsidRPr="0020057C">
              <w:rPr>
                <w:rFonts w:eastAsia="Times New Roman" w:cs="Arial"/>
                <w:b/>
                <w:color w:val="000000"/>
                <w:spacing w:val="0"/>
                <w:sz w:val="16"/>
                <w:szCs w:val="16"/>
                <w:lang w:eastAsia="ru-RU"/>
              </w:rPr>
              <w:t>Накопленным итогом</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874D5">
            <w:pPr>
              <w:widowControl/>
              <w:adjustRightInd/>
              <w:spacing w:before="0" w:after="0"/>
              <w:ind w:firstLine="0"/>
              <w:jc w:val="center"/>
              <w:textAlignment w:val="auto"/>
              <w:rPr>
                <w:rFonts w:eastAsia="Times New Roman" w:cs="Arial"/>
                <w:b/>
                <w:color w:val="000000"/>
                <w:spacing w:val="0"/>
                <w:sz w:val="16"/>
                <w:szCs w:val="16"/>
                <w:lang w:eastAsia="ru-RU"/>
              </w:rPr>
            </w:pPr>
            <w:r w:rsidRPr="0020057C">
              <w:rPr>
                <w:rFonts w:eastAsia="Times New Roman" w:cs="Arial"/>
                <w:b/>
                <w:color w:val="000000"/>
                <w:spacing w:val="0"/>
                <w:sz w:val="16"/>
                <w:szCs w:val="16"/>
                <w:lang w:eastAsia="ru-RU"/>
              </w:rPr>
              <w:t>тыс. руб.</w:t>
            </w:r>
          </w:p>
        </w:tc>
        <w:tc>
          <w:tcPr>
            <w:tcW w:w="0" w:type="auto"/>
            <w:tcBorders>
              <w:top w:val="nil"/>
              <w:left w:val="nil"/>
              <w:bottom w:val="single" w:sz="4" w:space="0" w:color="auto"/>
              <w:right w:val="single" w:sz="4" w:space="0" w:color="auto"/>
            </w:tcBorders>
            <w:shd w:val="clear" w:color="auto" w:fill="auto"/>
            <w:noWrap/>
            <w:vAlign w:val="center"/>
          </w:tcPr>
          <w:p w:rsidR="005D07A5" w:rsidRPr="0020057C" w:rsidRDefault="005D07A5" w:rsidP="00CA3171">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0</w:t>
            </w:r>
          </w:p>
        </w:tc>
        <w:tc>
          <w:tcPr>
            <w:tcW w:w="0" w:type="auto"/>
            <w:tcBorders>
              <w:top w:val="nil"/>
              <w:left w:val="nil"/>
              <w:bottom w:val="single" w:sz="4" w:space="0" w:color="auto"/>
              <w:right w:val="single" w:sz="4" w:space="0" w:color="auto"/>
            </w:tcBorders>
            <w:shd w:val="clear" w:color="auto" w:fill="auto"/>
            <w:noWrap/>
            <w:vAlign w:val="center"/>
          </w:tcPr>
          <w:p w:rsidR="005D07A5" w:rsidRPr="0020057C" w:rsidRDefault="005D07A5" w:rsidP="00CA3171">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0</w:t>
            </w:r>
          </w:p>
        </w:tc>
        <w:tc>
          <w:tcPr>
            <w:tcW w:w="0" w:type="auto"/>
            <w:tcBorders>
              <w:top w:val="nil"/>
              <w:left w:val="nil"/>
              <w:bottom w:val="single" w:sz="4" w:space="0" w:color="auto"/>
              <w:right w:val="single" w:sz="4" w:space="0" w:color="auto"/>
            </w:tcBorders>
            <w:shd w:val="clear" w:color="auto" w:fill="auto"/>
            <w:noWrap/>
            <w:vAlign w:val="center"/>
          </w:tcPr>
          <w:p w:rsidR="005D07A5" w:rsidRPr="0020057C" w:rsidRDefault="005D07A5" w:rsidP="00C874D5">
            <w:pPr>
              <w:spacing w:before="0" w:after="0"/>
              <w:ind w:firstLine="0"/>
              <w:jc w:val="center"/>
              <w:rPr>
                <w:rFonts w:cs="Arial"/>
                <w:color w:val="000000"/>
                <w:sz w:val="16"/>
                <w:szCs w:val="16"/>
              </w:rPr>
            </w:pPr>
            <w:r>
              <w:rPr>
                <w:rFonts w:cs="Arial"/>
                <w:color w:val="000000"/>
                <w:sz w:val="16"/>
                <w:szCs w:val="16"/>
              </w:rPr>
              <w:t>2214</w:t>
            </w:r>
          </w:p>
        </w:tc>
        <w:tc>
          <w:tcPr>
            <w:tcW w:w="0" w:type="auto"/>
            <w:tcBorders>
              <w:top w:val="nil"/>
              <w:left w:val="nil"/>
              <w:bottom w:val="single" w:sz="4" w:space="0" w:color="auto"/>
              <w:right w:val="single" w:sz="4" w:space="0" w:color="auto"/>
            </w:tcBorders>
            <w:shd w:val="clear" w:color="auto" w:fill="auto"/>
            <w:noWrap/>
            <w:vAlign w:val="center"/>
          </w:tcPr>
          <w:p w:rsidR="005D07A5" w:rsidRPr="0020057C" w:rsidRDefault="005D07A5" w:rsidP="00C874D5">
            <w:pPr>
              <w:spacing w:before="0" w:after="0"/>
              <w:ind w:firstLine="0"/>
              <w:jc w:val="center"/>
              <w:rPr>
                <w:rFonts w:cs="Arial"/>
                <w:color w:val="000000"/>
                <w:sz w:val="16"/>
                <w:szCs w:val="16"/>
              </w:rPr>
            </w:pPr>
            <w:r>
              <w:rPr>
                <w:rFonts w:cs="Arial"/>
                <w:color w:val="000000"/>
                <w:sz w:val="16"/>
                <w:szCs w:val="16"/>
              </w:rPr>
              <w:t>4152</w:t>
            </w:r>
          </w:p>
        </w:tc>
        <w:tc>
          <w:tcPr>
            <w:tcW w:w="0" w:type="auto"/>
            <w:tcBorders>
              <w:top w:val="nil"/>
              <w:left w:val="nil"/>
              <w:bottom w:val="single" w:sz="4" w:space="0" w:color="auto"/>
              <w:right w:val="single" w:sz="4" w:space="0" w:color="auto"/>
            </w:tcBorders>
            <w:shd w:val="clear" w:color="auto" w:fill="auto"/>
            <w:noWrap/>
            <w:vAlign w:val="center"/>
          </w:tcPr>
          <w:p w:rsidR="005D07A5" w:rsidRPr="0020057C" w:rsidRDefault="005D07A5" w:rsidP="00C874D5">
            <w:pPr>
              <w:spacing w:before="0" w:after="0"/>
              <w:ind w:firstLine="0"/>
              <w:jc w:val="center"/>
              <w:rPr>
                <w:rFonts w:cs="Arial"/>
                <w:color w:val="000000"/>
                <w:sz w:val="16"/>
                <w:szCs w:val="16"/>
              </w:rPr>
            </w:pPr>
            <w:r>
              <w:rPr>
                <w:rFonts w:cs="Arial"/>
                <w:color w:val="000000"/>
                <w:sz w:val="16"/>
                <w:szCs w:val="16"/>
              </w:rPr>
              <w:t>6988</w:t>
            </w:r>
          </w:p>
        </w:tc>
        <w:tc>
          <w:tcPr>
            <w:tcW w:w="0" w:type="auto"/>
            <w:tcBorders>
              <w:top w:val="nil"/>
              <w:left w:val="nil"/>
              <w:bottom w:val="single" w:sz="4" w:space="0" w:color="auto"/>
              <w:right w:val="single" w:sz="4" w:space="0" w:color="auto"/>
            </w:tcBorders>
            <w:shd w:val="clear" w:color="auto" w:fill="auto"/>
            <w:noWrap/>
            <w:vAlign w:val="center"/>
          </w:tcPr>
          <w:p w:rsidR="005D07A5" w:rsidRPr="0020057C" w:rsidRDefault="005D07A5" w:rsidP="00C874D5">
            <w:pPr>
              <w:spacing w:before="0" w:after="0"/>
              <w:ind w:firstLine="0"/>
              <w:jc w:val="center"/>
              <w:rPr>
                <w:rFonts w:cs="Arial"/>
                <w:color w:val="000000"/>
                <w:sz w:val="16"/>
                <w:szCs w:val="16"/>
              </w:rPr>
            </w:pPr>
            <w:r>
              <w:rPr>
                <w:rFonts w:cs="Arial"/>
                <w:color w:val="000000"/>
                <w:sz w:val="16"/>
                <w:szCs w:val="16"/>
              </w:rPr>
              <w:t>11 141</w:t>
            </w:r>
          </w:p>
        </w:tc>
      </w:tr>
      <w:tr w:rsidR="005D07A5" w:rsidRPr="0020057C" w:rsidTr="00CA3171">
        <w:trPr>
          <w:trHeight w:val="300"/>
        </w:trPr>
        <w:tc>
          <w:tcPr>
            <w:tcW w:w="0" w:type="auto"/>
            <w:gridSpan w:val="8"/>
            <w:tcBorders>
              <w:top w:val="nil"/>
              <w:left w:val="single" w:sz="4" w:space="0" w:color="auto"/>
              <w:bottom w:val="single" w:sz="4" w:space="0" w:color="auto"/>
              <w:right w:val="single" w:sz="4" w:space="0" w:color="auto"/>
            </w:tcBorders>
            <w:shd w:val="clear" w:color="auto" w:fill="auto"/>
            <w:vAlign w:val="center"/>
          </w:tcPr>
          <w:p w:rsidR="005D07A5" w:rsidRPr="0020057C" w:rsidRDefault="005D07A5" w:rsidP="00CA3171">
            <w:pPr>
              <w:widowControl/>
              <w:adjustRightInd/>
              <w:spacing w:before="0" w:after="0"/>
              <w:ind w:firstLine="0"/>
              <w:jc w:val="center"/>
              <w:textAlignment w:val="auto"/>
              <w:rPr>
                <w:rFonts w:eastAsia="Times New Roman" w:cs="Arial"/>
                <w:color w:val="000000"/>
                <w:spacing w:val="0"/>
                <w:sz w:val="16"/>
                <w:szCs w:val="16"/>
                <w:lang w:eastAsia="ru-RU"/>
              </w:rPr>
            </w:pPr>
            <w:r w:rsidRPr="005D07A5">
              <w:rPr>
                <w:rFonts w:eastAsia="Times New Roman" w:cs="Arial"/>
                <w:color w:val="000000"/>
                <w:spacing w:val="0"/>
                <w:sz w:val="16"/>
                <w:szCs w:val="16"/>
                <w:lang w:eastAsia="ru-RU"/>
              </w:rPr>
              <w:t>Подгруппа проектов  «Новое строительство тепловых сетей для обеспечения перспективной тепловой нагрузки»</w:t>
            </w:r>
          </w:p>
        </w:tc>
      </w:tr>
      <w:tr w:rsidR="005D07A5" w:rsidRPr="0020057C" w:rsidTr="00C874D5">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D07A5" w:rsidRPr="0020057C" w:rsidRDefault="005D07A5" w:rsidP="00C874D5">
            <w:pPr>
              <w:widowControl/>
              <w:adjustRightInd/>
              <w:spacing w:before="0" w:after="0"/>
              <w:ind w:firstLine="0"/>
              <w:jc w:val="left"/>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ПИР и ПСД</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874D5">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тыс. руб.</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A3171">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874D5">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A3171">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379</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A3171">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A3171">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474</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A3171">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0</w:t>
            </w:r>
          </w:p>
        </w:tc>
      </w:tr>
      <w:tr w:rsidR="005D07A5" w:rsidRPr="0020057C" w:rsidTr="00C874D5">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D07A5" w:rsidRPr="0020057C" w:rsidRDefault="005D07A5" w:rsidP="00C874D5">
            <w:pPr>
              <w:widowControl/>
              <w:adjustRightInd/>
              <w:spacing w:before="0" w:after="0"/>
              <w:ind w:firstLine="0"/>
              <w:jc w:val="left"/>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Оборудование</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874D5">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тыс. руб.</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A3171">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874D5">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A3171">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2 044</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A3171">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A3171">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2 561</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A3171">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0</w:t>
            </w:r>
          </w:p>
        </w:tc>
      </w:tr>
      <w:tr w:rsidR="005D07A5" w:rsidRPr="0020057C" w:rsidTr="00C874D5">
        <w:trPr>
          <w:trHeight w:val="45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D07A5" w:rsidRPr="0020057C" w:rsidRDefault="005D07A5" w:rsidP="00C874D5">
            <w:pPr>
              <w:widowControl/>
              <w:adjustRightInd/>
              <w:spacing w:before="0" w:after="0"/>
              <w:ind w:firstLine="0"/>
              <w:jc w:val="left"/>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Строительно-монтажные и наладочные работы</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874D5">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тыс. руб.</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A3171">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A3171">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A3171">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1 802</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A3171">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3 520</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A3171">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2 258</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A3171">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4 406</w:t>
            </w:r>
          </w:p>
        </w:tc>
      </w:tr>
      <w:tr w:rsidR="005D07A5" w:rsidRPr="0020057C" w:rsidTr="00C874D5">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D07A5" w:rsidRPr="0020057C" w:rsidRDefault="005D07A5" w:rsidP="00C874D5">
            <w:pPr>
              <w:widowControl/>
              <w:adjustRightInd/>
              <w:spacing w:before="0" w:after="0"/>
              <w:ind w:firstLine="0"/>
              <w:jc w:val="left"/>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Всего капитальные затраты</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874D5">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тыс. руб.</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A3171">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A3171">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A3171">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4 224</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A3171">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3 520</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A3171">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5 293</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A3171">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4 406</w:t>
            </w:r>
          </w:p>
        </w:tc>
      </w:tr>
      <w:tr w:rsidR="005D07A5" w:rsidRPr="0020057C" w:rsidTr="00C874D5">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D07A5" w:rsidRPr="0020057C" w:rsidRDefault="005D07A5" w:rsidP="00C874D5">
            <w:pPr>
              <w:widowControl/>
              <w:adjustRightInd/>
              <w:spacing w:before="0" w:after="0"/>
              <w:ind w:firstLine="0"/>
              <w:jc w:val="left"/>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Непредвиденные расходы</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874D5">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тыс. руб.</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A3171">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A3171">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A3171">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253</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A3171">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211</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A3171">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318</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A3171">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264</w:t>
            </w:r>
          </w:p>
        </w:tc>
      </w:tr>
      <w:tr w:rsidR="005D07A5" w:rsidRPr="0020057C" w:rsidTr="00C874D5">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D07A5" w:rsidRPr="0020057C" w:rsidRDefault="005D07A5" w:rsidP="00C874D5">
            <w:pPr>
              <w:widowControl/>
              <w:adjustRightInd/>
              <w:spacing w:before="0" w:after="0"/>
              <w:ind w:firstLine="0"/>
              <w:jc w:val="left"/>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НДС</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874D5">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тыс. руб.</w:t>
            </w:r>
          </w:p>
        </w:tc>
        <w:tc>
          <w:tcPr>
            <w:tcW w:w="0" w:type="auto"/>
            <w:tcBorders>
              <w:top w:val="nil"/>
              <w:left w:val="nil"/>
              <w:bottom w:val="single" w:sz="4" w:space="0" w:color="auto"/>
              <w:right w:val="single" w:sz="4" w:space="0" w:color="auto"/>
            </w:tcBorders>
            <w:shd w:val="clear" w:color="auto" w:fill="auto"/>
            <w:noWrap/>
            <w:vAlign w:val="center"/>
          </w:tcPr>
          <w:p w:rsidR="005D07A5" w:rsidRPr="0020057C" w:rsidRDefault="005D07A5" w:rsidP="00CA3171">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0</w:t>
            </w:r>
          </w:p>
        </w:tc>
        <w:tc>
          <w:tcPr>
            <w:tcW w:w="0" w:type="auto"/>
            <w:tcBorders>
              <w:top w:val="nil"/>
              <w:left w:val="nil"/>
              <w:bottom w:val="single" w:sz="4" w:space="0" w:color="auto"/>
              <w:right w:val="single" w:sz="4" w:space="0" w:color="auto"/>
            </w:tcBorders>
            <w:shd w:val="clear" w:color="auto" w:fill="auto"/>
            <w:noWrap/>
            <w:vAlign w:val="center"/>
          </w:tcPr>
          <w:p w:rsidR="005D07A5" w:rsidRPr="0020057C" w:rsidRDefault="005D07A5" w:rsidP="00CA3171">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0</w:t>
            </w:r>
          </w:p>
        </w:tc>
        <w:tc>
          <w:tcPr>
            <w:tcW w:w="0" w:type="auto"/>
            <w:tcBorders>
              <w:top w:val="nil"/>
              <w:left w:val="nil"/>
              <w:bottom w:val="single" w:sz="4" w:space="0" w:color="auto"/>
              <w:right w:val="single" w:sz="4" w:space="0" w:color="auto"/>
            </w:tcBorders>
            <w:shd w:val="clear" w:color="auto" w:fill="auto"/>
            <w:noWrap/>
            <w:vAlign w:val="center"/>
          </w:tcPr>
          <w:p w:rsidR="005D07A5" w:rsidRPr="0020057C" w:rsidRDefault="005D07A5" w:rsidP="00CA3171">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cs="Arial"/>
                <w:color w:val="000000"/>
                <w:sz w:val="16"/>
                <w:szCs w:val="16"/>
              </w:rPr>
              <w:t>845</w:t>
            </w:r>
          </w:p>
        </w:tc>
        <w:tc>
          <w:tcPr>
            <w:tcW w:w="0" w:type="auto"/>
            <w:tcBorders>
              <w:top w:val="nil"/>
              <w:left w:val="nil"/>
              <w:bottom w:val="single" w:sz="4" w:space="0" w:color="auto"/>
              <w:right w:val="single" w:sz="4" w:space="0" w:color="auto"/>
            </w:tcBorders>
            <w:shd w:val="clear" w:color="auto" w:fill="auto"/>
            <w:noWrap/>
            <w:vAlign w:val="center"/>
          </w:tcPr>
          <w:p w:rsidR="005D07A5" w:rsidRPr="0020057C" w:rsidRDefault="005D07A5" w:rsidP="00CA3171">
            <w:pPr>
              <w:spacing w:before="0" w:after="0"/>
              <w:ind w:firstLine="0"/>
              <w:jc w:val="center"/>
              <w:rPr>
                <w:rFonts w:cs="Arial"/>
                <w:color w:val="000000"/>
                <w:sz w:val="16"/>
                <w:szCs w:val="16"/>
              </w:rPr>
            </w:pPr>
            <w:r w:rsidRPr="0020057C">
              <w:rPr>
                <w:rFonts w:cs="Arial"/>
                <w:color w:val="000000"/>
                <w:sz w:val="16"/>
                <w:szCs w:val="16"/>
              </w:rPr>
              <w:t>704</w:t>
            </w:r>
          </w:p>
        </w:tc>
        <w:tc>
          <w:tcPr>
            <w:tcW w:w="0" w:type="auto"/>
            <w:tcBorders>
              <w:top w:val="nil"/>
              <w:left w:val="nil"/>
              <w:bottom w:val="single" w:sz="4" w:space="0" w:color="auto"/>
              <w:right w:val="single" w:sz="4" w:space="0" w:color="auto"/>
            </w:tcBorders>
            <w:shd w:val="clear" w:color="auto" w:fill="auto"/>
            <w:noWrap/>
            <w:vAlign w:val="center"/>
          </w:tcPr>
          <w:p w:rsidR="005D07A5" w:rsidRPr="0020057C" w:rsidRDefault="005D07A5" w:rsidP="00CA3171">
            <w:pPr>
              <w:spacing w:before="0" w:after="0"/>
              <w:ind w:firstLine="0"/>
              <w:jc w:val="center"/>
              <w:rPr>
                <w:rFonts w:cs="Arial"/>
                <w:color w:val="000000"/>
                <w:sz w:val="16"/>
                <w:szCs w:val="16"/>
              </w:rPr>
            </w:pPr>
            <w:r w:rsidRPr="0020057C">
              <w:rPr>
                <w:rFonts w:cs="Arial"/>
                <w:color w:val="000000"/>
                <w:sz w:val="16"/>
                <w:szCs w:val="16"/>
              </w:rPr>
              <w:t>1059</w:t>
            </w:r>
          </w:p>
        </w:tc>
        <w:tc>
          <w:tcPr>
            <w:tcW w:w="0" w:type="auto"/>
            <w:tcBorders>
              <w:top w:val="nil"/>
              <w:left w:val="nil"/>
              <w:bottom w:val="single" w:sz="4" w:space="0" w:color="auto"/>
              <w:right w:val="single" w:sz="4" w:space="0" w:color="auto"/>
            </w:tcBorders>
            <w:shd w:val="clear" w:color="auto" w:fill="auto"/>
            <w:noWrap/>
            <w:vAlign w:val="center"/>
          </w:tcPr>
          <w:p w:rsidR="005D07A5" w:rsidRPr="0020057C" w:rsidRDefault="005D07A5" w:rsidP="00CA3171">
            <w:pPr>
              <w:spacing w:before="0" w:after="0"/>
              <w:ind w:firstLine="0"/>
              <w:jc w:val="center"/>
              <w:rPr>
                <w:rFonts w:cs="Arial"/>
                <w:color w:val="000000"/>
                <w:sz w:val="16"/>
                <w:szCs w:val="16"/>
              </w:rPr>
            </w:pPr>
            <w:r w:rsidRPr="0020057C">
              <w:rPr>
                <w:rFonts w:cs="Arial"/>
                <w:color w:val="000000"/>
                <w:sz w:val="16"/>
                <w:szCs w:val="16"/>
              </w:rPr>
              <w:t>881</w:t>
            </w:r>
          </w:p>
        </w:tc>
      </w:tr>
      <w:tr w:rsidR="005D07A5" w:rsidRPr="0020057C" w:rsidTr="00C874D5">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D07A5" w:rsidRPr="0020057C" w:rsidRDefault="005D07A5" w:rsidP="00C874D5">
            <w:pPr>
              <w:widowControl/>
              <w:adjustRightInd/>
              <w:spacing w:before="0" w:after="0"/>
              <w:ind w:firstLine="0"/>
              <w:jc w:val="left"/>
              <w:textAlignment w:val="auto"/>
              <w:rPr>
                <w:rFonts w:eastAsia="Times New Roman" w:cs="Arial"/>
                <w:b/>
                <w:color w:val="000000"/>
                <w:spacing w:val="0"/>
                <w:sz w:val="16"/>
                <w:szCs w:val="16"/>
                <w:lang w:eastAsia="ru-RU"/>
              </w:rPr>
            </w:pPr>
            <w:r w:rsidRPr="0020057C">
              <w:rPr>
                <w:rFonts w:eastAsia="Times New Roman" w:cs="Arial"/>
                <w:b/>
                <w:color w:val="000000"/>
                <w:spacing w:val="0"/>
                <w:sz w:val="16"/>
                <w:szCs w:val="16"/>
                <w:lang w:eastAsia="ru-RU"/>
              </w:rPr>
              <w:t>Всего смета проекта</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874D5">
            <w:pPr>
              <w:widowControl/>
              <w:adjustRightInd/>
              <w:spacing w:before="0" w:after="0"/>
              <w:ind w:firstLine="0"/>
              <w:jc w:val="center"/>
              <w:textAlignment w:val="auto"/>
              <w:rPr>
                <w:rFonts w:eastAsia="Times New Roman" w:cs="Arial"/>
                <w:b/>
                <w:color w:val="000000"/>
                <w:spacing w:val="0"/>
                <w:sz w:val="16"/>
                <w:szCs w:val="16"/>
                <w:lang w:eastAsia="ru-RU"/>
              </w:rPr>
            </w:pPr>
            <w:r w:rsidRPr="0020057C">
              <w:rPr>
                <w:rFonts w:eastAsia="Times New Roman" w:cs="Arial"/>
                <w:b/>
                <w:color w:val="000000"/>
                <w:spacing w:val="0"/>
                <w:sz w:val="16"/>
                <w:szCs w:val="16"/>
                <w:lang w:eastAsia="ru-RU"/>
              </w:rPr>
              <w:t>тыс. руб.</w:t>
            </w:r>
          </w:p>
        </w:tc>
        <w:tc>
          <w:tcPr>
            <w:tcW w:w="0" w:type="auto"/>
            <w:tcBorders>
              <w:top w:val="nil"/>
              <w:left w:val="nil"/>
              <w:bottom w:val="single" w:sz="4" w:space="0" w:color="auto"/>
              <w:right w:val="single" w:sz="4" w:space="0" w:color="auto"/>
            </w:tcBorders>
            <w:shd w:val="clear" w:color="auto" w:fill="auto"/>
            <w:noWrap/>
            <w:vAlign w:val="center"/>
          </w:tcPr>
          <w:p w:rsidR="005D07A5" w:rsidRPr="0020057C" w:rsidRDefault="005D07A5" w:rsidP="00CA3171">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0</w:t>
            </w:r>
          </w:p>
        </w:tc>
        <w:tc>
          <w:tcPr>
            <w:tcW w:w="0" w:type="auto"/>
            <w:tcBorders>
              <w:top w:val="nil"/>
              <w:left w:val="nil"/>
              <w:bottom w:val="single" w:sz="4" w:space="0" w:color="auto"/>
              <w:right w:val="single" w:sz="4" w:space="0" w:color="auto"/>
            </w:tcBorders>
            <w:shd w:val="clear" w:color="auto" w:fill="auto"/>
            <w:noWrap/>
            <w:vAlign w:val="center"/>
          </w:tcPr>
          <w:p w:rsidR="005D07A5" w:rsidRPr="0020057C" w:rsidRDefault="005D07A5" w:rsidP="00CA3171">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0</w:t>
            </w:r>
          </w:p>
        </w:tc>
        <w:tc>
          <w:tcPr>
            <w:tcW w:w="0" w:type="auto"/>
            <w:tcBorders>
              <w:top w:val="nil"/>
              <w:left w:val="nil"/>
              <w:bottom w:val="single" w:sz="4" w:space="0" w:color="auto"/>
              <w:right w:val="single" w:sz="4" w:space="0" w:color="auto"/>
            </w:tcBorders>
            <w:shd w:val="clear" w:color="auto" w:fill="auto"/>
            <w:noWrap/>
            <w:vAlign w:val="center"/>
          </w:tcPr>
          <w:p w:rsidR="005D07A5" w:rsidRPr="0020057C" w:rsidRDefault="005D07A5" w:rsidP="00CA3171">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cs="Arial"/>
                <w:color w:val="000000"/>
                <w:sz w:val="16"/>
                <w:szCs w:val="16"/>
              </w:rPr>
              <w:t>5069</w:t>
            </w:r>
          </w:p>
        </w:tc>
        <w:tc>
          <w:tcPr>
            <w:tcW w:w="0" w:type="auto"/>
            <w:tcBorders>
              <w:top w:val="nil"/>
              <w:left w:val="nil"/>
              <w:bottom w:val="single" w:sz="4" w:space="0" w:color="auto"/>
              <w:right w:val="single" w:sz="4" w:space="0" w:color="auto"/>
            </w:tcBorders>
            <w:shd w:val="clear" w:color="auto" w:fill="auto"/>
            <w:noWrap/>
            <w:vAlign w:val="center"/>
          </w:tcPr>
          <w:p w:rsidR="005D07A5" w:rsidRPr="0020057C" w:rsidRDefault="005D07A5" w:rsidP="00CA3171">
            <w:pPr>
              <w:spacing w:before="0" w:after="0"/>
              <w:ind w:firstLine="0"/>
              <w:jc w:val="center"/>
              <w:rPr>
                <w:rFonts w:cs="Arial"/>
                <w:color w:val="000000"/>
                <w:sz w:val="16"/>
                <w:szCs w:val="16"/>
              </w:rPr>
            </w:pPr>
            <w:r w:rsidRPr="0020057C">
              <w:rPr>
                <w:rFonts w:cs="Arial"/>
                <w:color w:val="000000"/>
                <w:sz w:val="16"/>
                <w:szCs w:val="16"/>
              </w:rPr>
              <w:t>4224</w:t>
            </w:r>
          </w:p>
        </w:tc>
        <w:tc>
          <w:tcPr>
            <w:tcW w:w="0" w:type="auto"/>
            <w:tcBorders>
              <w:top w:val="nil"/>
              <w:left w:val="nil"/>
              <w:bottom w:val="single" w:sz="4" w:space="0" w:color="auto"/>
              <w:right w:val="single" w:sz="4" w:space="0" w:color="auto"/>
            </w:tcBorders>
            <w:shd w:val="clear" w:color="auto" w:fill="auto"/>
            <w:noWrap/>
            <w:vAlign w:val="center"/>
          </w:tcPr>
          <w:p w:rsidR="005D07A5" w:rsidRPr="0020057C" w:rsidRDefault="005D07A5" w:rsidP="00CA3171">
            <w:pPr>
              <w:spacing w:before="0" w:after="0"/>
              <w:ind w:firstLine="0"/>
              <w:jc w:val="center"/>
              <w:rPr>
                <w:rFonts w:cs="Arial"/>
                <w:color w:val="000000"/>
                <w:sz w:val="16"/>
                <w:szCs w:val="16"/>
              </w:rPr>
            </w:pPr>
            <w:r w:rsidRPr="0020057C">
              <w:rPr>
                <w:rFonts w:cs="Arial"/>
                <w:color w:val="000000"/>
                <w:sz w:val="16"/>
                <w:szCs w:val="16"/>
              </w:rPr>
              <w:t>6352</w:t>
            </w:r>
          </w:p>
        </w:tc>
        <w:tc>
          <w:tcPr>
            <w:tcW w:w="0" w:type="auto"/>
            <w:tcBorders>
              <w:top w:val="nil"/>
              <w:left w:val="nil"/>
              <w:bottom w:val="single" w:sz="4" w:space="0" w:color="auto"/>
              <w:right w:val="single" w:sz="4" w:space="0" w:color="auto"/>
            </w:tcBorders>
            <w:shd w:val="clear" w:color="auto" w:fill="auto"/>
            <w:noWrap/>
            <w:vAlign w:val="center"/>
          </w:tcPr>
          <w:p w:rsidR="005D07A5" w:rsidRPr="0020057C" w:rsidRDefault="005D07A5" w:rsidP="00CA3171">
            <w:pPr>
              <w:spacing w:before="0" w:after="0"/>
              <w:ind w:firstLine="0"/>
              <w:jc w:val="center"/>
              <w:rPr>
                <w:rFonts w:cs="Arial"/>
                <w:color w:val="000000"/>
                <w:sz w:val="16"/>
                <w:szCs w:val="16"/>
              </w:rPr>
            </w:pPr>
            <w:r w:rsidRPr="0020057C">
              <w:rPr>
                <w:rFonts w:cs="Arial"/>
                <w:color w:val="000000"/>
                <w:sz w:val="16"/>
                <w:szCs w:val="16"/>
              </w:rPr>
              <w:t>5287</w:t>
            </w:r>
          </w:p>
        </w:tc>
      </w:tr>
      <w:tr w:rsidR="005D07A5" w:rsidRPr="0020057C" w:rsidTr="00C874D5">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D07A5" w:rsidRPr="0020057C" w:rsidRDefault="005D07A5" w:rsidP="00C874D5">
            <w:pPr>
              <w:widowControl/>
              <w:adjustRightInd/>
              <w:spacing w:before="0" w:after="0"/>
              <w:ind w:firstLine="0"/>
              <w:jc w:val="left"/>
              <w:textAlignment w:val="auto"/>
              <w:rPr>
                <w:rFonts w:eastAsia="Times New Roman" w:cs="Arial"/>
                <w:b/>
                <w:color w:val="000000"/>
                <w:spacing w:val="0"/>
                <w:sz w:val="16"/>
                <w:szCs w:val="16"/>
                <w:lang w:eastAsia="ru-RU"/>
              </w:rPr>
            </w:pPr>
            <w:r w:rsidRPr="0020057C">
              <w:rPr>
                <w:rFonts w:eastAsia="Times New Roman" w:cs="Arial"/>
                <w:b/>
                <w:color w:val="000000"/>
                <w:spacing w:val="0"/>
                <w:sz w:val="16"/>
                <w:szCs w:val="16"/>
                <w:lang w:eastAsia="ru-RU"/>
              </w:rPr>
              <w:t>Накопленным итогом</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874D5">
            <w:pPr>
              <w:widowControl/>
              <w:adjustRightInd/>
              <w:spacing w:before="0" w:after="0"/>
              <w:ind w:firstLine="0"/>
              <w:jc w:val="center"/>
              <w:textAlignment w:val="auto"/>
              <w:rPr>
                <w:rFonts w:eastAsia="Times New Roman" w:cs="Arial"/>
                <w:b/>
                <w:color w:val="000000"/>
                <w:spacing w:val="0"/>
                <w:sz w:val="16"/>
                <w:szCs w:val="16"/>
                <w:lang w:eastAsia="ru-RU"/>
              </w:rPr>
            </w:pPr>
            <w:r w:rsidRPr="0020057C">
              <w:rPr>
                <w:rFonts w:eastAsia="Times New Roman" w:cs="Arial"/>
                <w:b/>
                <w:color w:val="000000"/>
                <w:spacing w:val="0"/>
                <w:sz w:val="16"/>
                <w:szCs w:val="16"/>
                <w:lang w:eastAsia="ru-RU"/>
              </w:rPr>
              <w:t>тыс. руб.</w:t>
            </w:r>
          </w:p>
        </w:tc>
        <w:tc>
          <w:tcPr>
            <w:tcW w:w="0" w:type="auto"/>
            <w:tcBorders>
              <w:top w:val="nil"/>
              <w:left w:val="nil"/>
              <w:bottom w:val="single" w:sz="4" w:space="0" w:color="auto"/>
              <w:right w:val="single" w:sz="4" w:space="0" w:color="auto"/>
            </w:tcBorders>
            <w:shd w:val="clear" w:color="auto" w:fill="auto"/>
            <w:noWrap/>
            <w:vAlign w:val="center"/>
          </w:tcPr>
          <w:p w:rsidR="005D07A5" w:rsidRPr="0020057C" w:rsidRDefault="005D07A5" w:rsidP="00CA3171">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0</w:t>
            </w:r>
          </w:p>
        </w:tc>
        <w:tc>
          <w:tcPr>
            <w:tcW w:w="0" w:type="auto"/>
            <w:tcBorders>
              <w:top w:val="nil"/>
              <w:left w:val="nil"/>
              <w:bottom w:val="single" w:sz="4" w:space="0" w:color="auto"/>
              <w:right w:val="single" w:sz="4" w:space="0" w:color="auto"/>
            </w:tcBorders>
            <w:shd w:val="clear" w:color="auto" w:fill="auto"/>
            <w:noWrap/>
            <w:vAlign w:val="center"/>
          </w:tcPr>
          <w:p w:rsidR="005D07A5" w:rsidRPr="0020057C" w:rsidRDefault="005D07A5" w:rsidP="00CA3171">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0</w:t>
            </w:r>
          </w:p>
        </w:tc>
        <w:tc>
          <w:tcPr>
            <w:tcW w:w="0" w:type="auto"/>
            <w:tcBorders>
              <w:top w:val="nil"/>
              <w:left w:val="nil"/>
              <w:bottom w:val="single" w:sz="4" w:space="0" w:color="auto"/>
              <w:right w:val="single" w:sz="4" w:space="0" w:color="auto"/>
            </w:tcBorders>
            <w:shd w:val="clear" w:color="auto" w:fill="auto"/>
            <w:noWrap/>
            <w:vAlign w:val="center"/>
          </w:tcPr>
          <w:p w:rsidR="005D07A5" w:rsidRPr="0020057C" w:rsidRDefault="005D07A5" w:rsidP="00CA3171">
            <w:pPr>
              <w:spacing w:before="0" w:after="0"/>
              <w:ind w:firstLine="0"/>
              <w:jc w:val="center"/>
              <w:rPr>
                <w:rFonts w:cs="Arial"/>
                <w:color w:val="000000"/>
                <w:sz w:val="16"/>
                <w:szCs w:val="16"/>
              </w:rPr>
            </w:pPr>
            <w:r w:rsidRPr="0020057C">
              <w:rPr>
                <w:rFonts w:cs="Arial"/>
                <w:color w:val="000000"/>
                <w:sz w:val="16"/>
                <w:szCs w:val="16"/>
              </w:rPr>
              <w:t>5069</w:t>
            </w:r>
          </w:p>
        </w:tc>
        <w:tc>
          <w:tcPr>
            <w:tcW w:w="0" w:type="auto"/>
            <w:tcBorders>
              <w:top w:val="nil"/>
              <w:left w:val="nil"/>
              <w:bottom w:val="single" w:sz="4" w:space="0" w:color="auto"/>
              <w:right w:val="single" w:sz="4" w:space="0" w:color="auto"/>
            </w:tcBorders>
            <w:shd w:val="clear" w:color="auto" w:fill="auto"/>
            <w:noWrap/>
            <w:vAlign w:val="center"/>
          </w:tcPr>
          <w:p w:rsidR="005D07A5" w:rsidRPr="0020057C" w:rsidRDefault="005D07A5" w:rsidP="00CA3171">
            <w:pPr>
              <w:spacing w:before="0" w:after="0"/>
              <w:ind w:firstLine="0"/>
              <w:jc w:val="center"/>
              <w:rPr>
                <w:rFonts w:cs="Arial"/>
                <w:color w:val="000000"/>
                <w:sz w:val="16"/>
                <w:szCs w:val="16"/>
              </w:rPr>
            </w:pPr>
            <w:r w:rsidRPr="0020057C">
              <w:rPr>
                <w:rFonts w:cs="Arial"/>
                <w:color w:val="000000"/>
                <w:sz w:val="16"/>
                <w:szCs w:val="16"/>
              </w:rPr>
              <w:t>9293</w:t>
            </w:r>
          </w:p>
        </w:tc>
        <w:tc>
          <w:tcPr>
            <w:tcW w:w="0" w:type="auto"/>
            <w:tcBorders>
              <w:top w:val="nil"/>
              <w:left w:val="nil"/>
              <w:bottom w:val="single" w:sz="4" w:space="0" w:color="auto"/>
              <w:right w:val="single" w:sz="4" w:space="0" w:color="auto"/>
            </w:tcBorders>
            <w:shd w:val="clear" w:color="auto" w:fill="auto"/>
            <w:noWrap/>
            <w:vAlign w:val="center"/>
          </w:tcPr>
          <w:p w:rsidR="005D07A5" w:rsidRPr="0020057C" w:rsidRDefault="005D07A5" w:rsidP="00CA3171">
            <w:pPr>
              <w:spacing w:before="0" w:after="0"/>
              <w:ind w:firstLine="0"/>
              <w:jc w:val="center"/>
              <w:rPr>
                <w:rFonts w:cs="Arial"/>
                <w:color w:val="000000"/>
                <w:sz w:val="16"/>
                <w:szCs w:val="16"/>
              </w:rPr>
            </w:pPr>
            <w:r w:rsidRPr="0020057C">
              <w:rPr>
                <w:rFonts w:cs="Arial"/>
                <w:color w:val="000000"/>
                <w:sz w:val="16"/>
                <w:szCs w:val="16"/>
              </w:rPr>
              <w:t>15645</w:t>
            </w:r>
          </w:p>
        </w:tc>
        <w:tc>
          <w:tcPr>
            <w:tcW w:w="0" w:type="auto"/>
            <w:tcBorders>
              <w:top w:val="nil"/>
              <w:left w:val="nil"/>
              <w:bottom w:val="single" w:sz="4" w:space="0" w:color="auto"/>
              <w:right w:val="single" w:sz="4" w:space="0" w:color="auto"/>
            </w:tcBorders>
            <w:shd w:val="clear" w:color="auto" w:fill="auto"/>
            <w:noWrap/>
            <w:vAlign w:val="center"/>
          </w:tcPr>
          <w:p w:rsidR="005D07A5" w:rsidRPr="0020057C" w:rsidRDefault="005D07A5" w:rsidP="00CA3171">
            <w:pPr>
              <w:spacing w:before="0" w:after="0"/>
              <w:ind w:firstLine="0"/>
              <w:jc w:val="center"/>
              <w:rPr>
                <w:rFonts w:cs="Arial"/>
                <w:color w:val="000000"/>
                <w:sz w:val="16"/>
                <w:szCs w:val="16"/>
              </w:rPr>
            </w:pPr>
            <w:r w:rsidRPr="0020057C">
              <w:rPr>
                <w:rFonts w:cs="Arial"/>
                <w:color w:val="000000"/>
                <w:sz w:val="16"/>
                <w:szCs w:val="16"/>
              </w:rPr>
              <w:t>20932</w:t>
            </w:r>
          </w:p>
        </w:tc>
      </w:tr>
      <w:tr w:rsidR="005D07A5" w:rsidRPr="0020057C" w:rsidTr="00CA3171">
        <w:trPr>
          <w:trHeight w:val="300"/>
        </w:trPr>
        <w:tc>
          <w:tcPr>
            <w:tcW w:w="0" w:type="auto"/>
            <w:gridSpan w:val="8"/>
            <w:tcBorders>
              <w:top w:val="nil"/>
              <w:left w:val="single" w:sz="4" w:space="0" w:color="auto"/>
              <w:bottom w:val="single" w:sz="4" w:space="0" w:color="auto"/>
              <w:right w:val="single" w:sz="4" w:space="0" w:color="auto"/>
            </w:tcBorders>
            <w:shd w:val="clear" w:color="auto" w:fill="auto"/>
            <w:vAlign w:val="center"/>
          </w:tcPr>
          <w:p w:rsidR="005D07A5" w:rsidRPr="0020057C" w:rsidRDefault="005D07A5" w:rsidP="00CA3171">
            <w:pPr>
              <w:widowControl/>
              <w:adjustRightInd/>
              <w:spacing w:before="0" w:after="0"/>
              <w:ind w:firstLine="0"/>
              <w:jc w:val="center"/>
              <w:textAlignment w:val="auto"/>
              <w:rPr>
                <w:rFonts w:eastAsia="Times New Roman" w:cs="Arial"/>
                <w:color w:val="000000"/>
                <w:spacing w:val="0"/>
                <w:sz w:val="16"/>
                <w:szCs w:val="16"/>
                <w:lang w:eastAsia="ru-RU"/>
              </w:rPr>
            </w:pPr>
            <w:r w:rsidRPr="005D07A5">
              <w:rPr>
                <w:rFonts w:eastAsia="Times New Roman" w:cs="Arial"/>
                <w:color w:val="000000"/>
                <w:spacing w:val="0"/>
                <w:sz w:val="16"/>
                <w:szCs w:val="16"/>
                <w:lang w:eastAsia="ru-RU"/>
              </w:rPr>
              <w:t>Проект 3.2.1.2 «Новое строительство тепловых сетей для обеспечения перспективной тепловой нагрузки в зоне действия котельной с. Некрасовка»</w:t>
            </w:r>
          </w:p>
        </w:tc>
      </w:tr>
      <w:tr w:rsidR="005D07A5" w:rsidRPr="0020057C" w:rsidTr="005D07A5">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D07A5" w:rsidRPr="0020057C" w:rsidRDefault="005D07A5" w:rsidP="00C874D5">
            <w:pPr>
              <w:widowControl/>
              <w:adjustRightInd/>
              <w:spacing w:before="0" w:after="0"/>
              <w:ind w:firstLine="0"/>
              <w:jc w:val="left"/>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ПИР и ПСД</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874D5">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тыс. руб.</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A3171">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874D5">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0</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rsidR="005D07A5" w:rsidRPr="0020057C" w:rsidRDefault="005D07A5" w:rsidP="00CA3171">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178</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A3171">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A3171">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18</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A3171">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0</w:t>
            </w:r>
          </w:p>
        </w:tc>
      </w:tr>
      <w:tr w:rsidR="005D07A5" w:rsidRPr="0020057C" w:rsidTr="005D07A5">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D07A5" w:rsidRPr="0020057C" w:rsidRDefault="005D07A5" w:rsidP="00C874D5">
            <w:pPr>
              <w:widowControl/>
              <w:adjustRightInd/>
              <w:spacing w:before="0" w:after="0"/>
              <w:ind w:firstLine="0"/>
              <w:jc w:val="left"/>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Оборудование</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874D5">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тыс. руб.</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A3171">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874D5">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0</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rsidR="005D07A5" w:rsidRPr="0020057C" w:rsidRDefault="005D07A5" w:rsidP="00CA3171">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961</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A3171">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A3171">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97</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A3171">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0</w:t>
            </w:r>
          </w:p>
        </w:tc>
      </w:tr>
      <w:tr w:rsidR="005D07A5" w:rsidRPr="0020057C" w:rsidTr="005D07A5">
        <w:trPr>
          <w:trHeight w:val="45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D07A5" w:rsidRPr="0020057C" w:rsidRDefault="005D07A5" w:rsidP="00C874D5">
            <w:pPr>
              <w:widowControl/>
              <w:adjustRightInd/>
              <w:spacing w:before="0" w:after="0"/>
              <w:ind w:firstLine="0"/>
              <w:jc w:val="left"/>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Строительно-монтажные и наладочные работы</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874D5">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тыс. руб.</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A3171">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A3171">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0</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rsidR="005D07A5" w:rsidRPr="0020057C" w:rsidRDefault="005D07A5" w:rsidP="00CA3171">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847</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A3171">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1 654</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A3171">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85</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A3171">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166</w:t>
            </w:r>
          </w:p>
        </w:tc>
      </w:tr>
      <w:tr w:rsidR="005D07A5" w:rsidRPr="0020057C" w:rsidTr="00C874D5">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D07A5" w:rsidRPr="0020057C" w:rsidRDefault="005D07A5" w:rsidP="00C874D5">
            <w:pPr>
              <w:widowControl/>
              <w:adjustRightInd/>
              <w:spacing w:before="0" w:after="0"/>
              <w:ind w:firstLine="0"/>
              <w:jc w:val="left"/>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Всего капитальные затраты</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874D5">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тыс. руб.</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A3171">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A3171">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A3171">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1 985</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A3171">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1 654</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A3171">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200</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A3171">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166</w:t>
            </w:r>
          </w:p>
        </w:tc>
      </w:tr>
      <w:tr w:rsidR="005D07A5" w:rsidRPr="0020057C" w:rsidTr="00C874D5">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D07A5" w:rsidRPr="0020057C" w:rsidRDefault="005D07A5" w:rsidP="00C874D5">
            <w:pPr>
              <w:widowControl/>
              <w:adjustRightInd/>
              <w:spacing w:before="0" w:after="0"/>
              <w:ind w:firstLine="0"/>
              <w:jc w:val="left"/>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Непредвиденные расходы</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874D5">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тыс. руб.</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A3171">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A3171">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A3171">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119</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A3171">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99</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A3171">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12</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A3171">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10</w:t>
            </w:r>
          </w:p>
        </w:tc>
      </w:tr>
      <w:tr w:rsidR="005D07A5" w:rsidRPr="0020057C" w:rsidTr="00C874D5">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D07A5" w:rsidRPr="0020057C" w:rsidRDefault="005D07A5" w:rsidP="00C874D5">
            <w:pPr>
              <w:widowControl/>
              <w:adjustRightInd/>
              <w:spacing w:before="0" w:after="0"/>
              <w:ind w:firstLine="0"/>
              <w:jc w:val="left"/>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НДС</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874D5">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тыс. руб.</w:t>
            </w:r>
          </w:p>
        </w:tc>
        <w:tc>
          <w:tcPr>
            <w:tcW w:w="0" w:type="auto"/>
            <w:tcBorders>
              <w:top w:val="nil"/>
              <w:left w:val="nil"/>
              <w:bottom w:val="single" w:sz="4" w:space="0" w:color="auto"/>
              <w:right w:val="single" w:sz="4" w:space="0" w:color="auto"/>
            </w:tcBorders>
            <w:shd w:val="clear" w:color="auto" w:fill="auto"/>
            <w:noWrap/>
            <w:vAlign w:val="center"/>
          </w:tcPr>
          <w:p w:rsidR="005D07A5" w:rsidRPr="0020057C" w:rsidRDefault="005D07A5" w:rsidP="00CA3171">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0</w:t>
            </w:r>
          </w:p>
        </w:tc>
        <w:tc>
          <w:tcPr>
            <w:tcW w:w="0" w:type="auto"/>
            <w:tcBorders>
              <w:top w:val="nil"/>
              <w:left w:val="nil"/>
              <w:bottom w:val="single" w:sz="4" w:space="0" w:color="auto"/>
              <w:right w:val="single" w:sz="4" w:space="0" w:color="auto"/>
            </w:tcBorders>
            <w:shd w:val="clear" w:color="auto" w:fill="auto"/>
            <w:noWrap/>
            <w:vAlign w:val="center"/>
          </w:tcPr>
          <w:p w:rsidR="005D07A5" w:rsidRPr="0020057C" w:rsidRDefault="005D07A5" w:rsidP="00CA3171">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0</w:t>
            </w:r>
          </w:p>
        </w:tc>
        <w:tc>
          <w:tcPr>
            <w:tcW w:w="0" w:type="auto"/>
            <w:tcBorders>
              <w:top w:val="nil"/>
              <w:left w:val="nil"/>
              <w:bottom w:val="single" w:sz="4" w:space="0" w:color="auto"/>
              <w:right w:val="single" w:sz="4" w:space="0" w:color="auto"/>
            </w:tcBorders>
            <w:shd w:val="clear" w:color="auto" w:fill="auto"/>
            <w:noWrap/>
            <w:vAlign w:val="center"/>
          </w:tcPr>
          <w:p w:rsidR="005D07A5" w:rsidRPr="0020057C" w:rsidRDefault="005D07A5" w:rsidP="00CA3171">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cs="Arial"/>
                <w:color w:val="000000"/>
                <w:sz w:val="16"/>
                <w:szCs w:val="16"/>
              </w:rPr>
              <w:t>397</w:t>
            </w:r>
          </w:p>
        </w:tc>
        <w:tc>
          <w:tcPr>
            <w:tcW w:w="0" w:type="auto"/>
            <w:tcBorders>
              <w:top w:val="nil"/>
              <w:left w:val="nil"/>
              <w:bottom w:val="single" w:sz="4" w:space="0" w:color="auto"/>
              <w:right w:val="single" w:sz="4" w:space="0" w:color="auto"/>
            </w:tcBorders>
            <w:shd w:val="clear" w:color="auto" w:fill="auto"/>
            <w:noWrap/>
            <w:vAlign w:val="center"/>
          </w:tcPr>
          <w:p w:rsidR="005D07A5" w:rsidRPr="0020057C" w:rsidRDefault="005D07A5" w:rsidP="00CA3171">
            <w:pPr>
              <w:spacing w:before="0" w:after="0"/>
              <w:ind w:firstLine="0"/>
              <w:jc w:val="center"/>
              <w:rPr>
                <w:rFonts w:cs="Arial"/>
                <w:color w:val="000000"/>
                <w:sz w:val="16"/>
                <w:szCs w:val="16"/>
              </w:rPr>
            </w:pPr>
            <w:r w:rsidRPr="0020057C">
              <w:rPr>
                <w:rFonts w:cs="Arial"/>
                <w:color w:val="000000"/>
                <w:sz w:val="16"/>
                <w:szCs w:val="16"/>
              </w:rPr>
              <w:t>331</w:t>
            </w:r>
          </w:p>
        </w:tc>
        <w:tc>
          <w:tcPr>
            <w:tcW w:w="0" w:type="auto"/>
            <w:tcBorders>
              <w:top w:val="nil"/>
              <w:left w:val="nil"/>
              <w:bottom w:val="single" w:sz="4" w:space="0" w:color="auto"/>
              <w:right w:val="single" w:sz="4" w:space="0" w:color="auto"/>
            </w:tcBorders>
            <w:shd w:val="clear" w:color="auto" w:fill="auto"/>
            <w:noWrap/>
            <w:vAlign w:val="center"/>
          </w:tcPr>
          <w:p w:rsidR="005D07A5" w:rsidRPr="0020057C" w:rsidRDefault="005D07A5" w:rsidP="00CA3171">
            <w:pPr>
              <w:spacing w:before="0" w:after="0"/>
              <w:ind w:firstLine="0"/>
              <w:jc w:val="center"/>
              <w:rPr>
                <w:rFonts w:cs="Arial"/>
                <w:color w:val="000000"/>
                <w:sz w:val="16"/>
                <w:szCs w:val="16"/>
              </w:rPr>
            </w:pPr>
            <w:r w:rsidRPr="0020057C">
              <w:rPr>
                <w:rFonts w:cs="Arial"/>
                <w:color w:val="000000"/>
                <w:sz w:val="16"/>
                <w:szCs w:val="16"/>
              </w:rPr>
              <w:t>40</w:t>
            </w:r>
          </w:p>
        </w:tc>
        <w:tc>
          <w:tcPr>
            <w:tcW w:w="0" w:type="auto"/>
            <w:tcBorders>
              <w:top w:val="nil"/>
              <w:left w:val="nil"/>
              <w:bottom w:val="single" w:sz="4" w:space="0" w:color="auto"/>
              <w:right w:val="single" w:sz="4" w:space="0" w:color="auto"/>
            </w:tcBorders>
            <w:shd w:val="clear" w:color="auto" w:fill="auto"/>
            <w:noWrap/>
            <w:vAlign w:val="center"/>
          </w:tcPr>
          <w:p w:rsidR="005D07A5" w:rsidRPr="0020057C" w:rsidRDefault="005D07A5" w:rsidP="00CA3171">
            <w:pPr>
              <w:spacing w:before="0" w:after="0"/>
              <w:ind w:firstLine="0"/>
              <w:jc w:val="center"/>
              <w:rPr>
                <w:rFonts w:cs="Arial"/>
                <w:color w:val="000000"/>
                <w:sz w:val="16"/>
                <w:szCs w:val="16"/>
              </w:rPr>
            </w:pPr>
            <w:r w:rsidRPr="0020057C">
              <w:rPr>
                <w:rFonts w:cs="Arial"/>
                <w:color w:val="000000"/>
                <w:sz w:val="16"/>
                <w:szCs w:val="16"/>
              </w:rPr>
              <w:t>33</w:t>
            </w:r>
          </w:p>
        </w:tc>
      </w:tr>
      <w:tr w:rsidR="005D07A5" w:rsidRPr="0020057C" w:rsidTr="00C874D5">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D07A5" w:rsidRPr="0020057C" w:rsidRDefault="005D07A5" w:rsidP="00C874D5">
            <w:pPr>
              <w:widowControl/>
              <w:adjustRightInd/>
              <w:spacing w:before="0" w:after="0"/>
              <w:ind w:firstLine="0"/>
              <w:jc w:val="left"/>
              <w:textAlignment w:val="auto"/>
              <w:rPr>
                <w:rFonts w:eastAsia="Times New Roman" w:cs="Arial"/>
                <w:b/>
                <w:color w:val="000000"/>
                <w:spacing w:val="0"/>
                <w:sz w:val="16"/>
                <w:szCs w:val="16"/>
                <w:lang w:eastAsia="ru-RU"/>
              </w:rPr>
            </w:pPr>
            <w:r w:rsidRPr="0020057C">
              <w:rPr>
                <w:rFonts w:eastAsia="Times New Roman" w:cs="Arial"/>
                <w:b/>
                <w:color w:val="000000"/>
                <w:spacing w:val="0"/>
                <w:sz w:val="16"/>
                <w:szCs w:val="16"/>
                <w:lang w:eastAsia="ru-RU"/>
              </w:rPr>
              <w:t>Всего смета проекта</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874D5">
            <w:pPr>
              <w:widowControl/>
              <w:adjustRightInd/>
              <w:spacing w:before="0" w:after="0"/>
              <w:ind w:firstLine="0"/>
              <w:jc w:val="center"/>
              <w:textAlignment w:val="auto"/>
              <w:rPr>
                <w:rFonts w:eastAsia="Times New Roman" w:cs="Arial"/>
                <w:b/>
                <w:color w:val="000000"/>
                <w:spacing w:val="0"/>
                <w:sz w:val="16"/>
                <w:szCs w:val="16"/>
                <w:lang w:eastAsia="ru-RU"/>
              </w:rPr>
            </w:pPr>
            <w:r w:rsidRPr="0020057C">
              <w:rPr>
                <w:rFonts w:eastAsia="Times New Roman" w:cs="Arial"/>
                <w:b/>
                <w:color w:val="000000"/>
                <w:spacing w:val="0"/>
                <w:sz w:val="16"/>
                <w:szCs w:val="16"/>
                <w:lang w:eastAsia="ru-RU"/>
              </w:rPr>
              <w:t>тыс. руб.</w:t>
            </w:r>
          </w:p>
        </w:tc>
        <w:tc>
          <w:tcPr>
            <w:tcW w:w="0" w:type="auto"/>
            <w:tcBorders>
              <w:top w:val="nil"/>
              <w:left w:val="nil"/>
              <w:bottom w:val="single" w:sz="4" w:space="0" w:color="auto"/>
              <w:right w:val="single" w:sz="4" w:space="0" w:color="auto"/>
            </w:tcBorders>
            <w:shd w:val="clear" w:color="auto" w:fill="auto"/>
            <w:noWrap/>
            <w:vAlign w:val="center"/>
          </w:tcPr>
          <w:p w:rsidR="005D07A5" w:rsidRPr="0020057C" w:rsidRDefault="005D07A5" w:rsidP="00CA3171">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0</w:t>
            </w:r>
          </w:p>
        </w:tc>
        <w:tc>
          <w:tcPr>
            <w:tcW w:w="0" w:type="auto"/>
            <w:tcBorders>
              <w:top w:val="nil"/>
              <w:left w:val="nil"/>
              <w:bottom w:val="single" w:sz="4" w:space="0" w:color="auto"/>
              <w:right w:val="single" w:sz="4" w:space="0" w:color="auto"/>
            </w:tcBorders>
            <w:shd w:val="clear" w:color="auto" w:fill="auto"/>
            <w:noWrap/>
            <w:vAlign w:val="center"/>
          </w:tcPr>
          <w:p w:rsidR="005D07A5" w:rsidRPr="0020057C" w:rsidRDefault="005D07A5" w:rsidP="00CA3171">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0</w:t>
            </w:r>
          </w:p>
        </w:tc>
        <w:tc>
          <w:tcPr>
            <w:tcW w:w="0" w:type="auto"/>
            <w:tcBorders>
              <w:top w:val="nil"/>
              <w:left w:val="nil"/>
              <w:bottom w:val="single" w:sz="4" w:space="0" w:color="auto"/>
              <w:right w:val="single" w:sz="4" w:space="0" w:color="auto"/>
            </w:tcBorders>
            <w:shd w:val="clear" w:color="auto" w:fill="auto"/>
            <w:noWrap/>
            <w:vAlign w:val="center"/>
          </w:tcPr>
          <w:p w:rsidR="005D07A5" w:rsidRPr="0020057C" w:rsidRDefault="005D07A5" w:rsidP="00CA3171">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cs="Arial"/>
                <w:color w:val="000000"/>
                <w:sz w:val="16"/>
                <w:szCs w:val="16"/>
              </w:rPr>
              <w:t>2382</w:t>
            </w:r>
          </w:p>
        </w:tc>
        <w:tc>
          <w:tcPr>
            <w:tcW w:w="0" w:type="auto"/>
            <w:tcBorders>
              <w:top w:val="nil"/>
              <w:left w:val="nil"/>
              <w:bottom w:val="single" w:sz="4" w:space="0" w:color="auto"/>
              <w:right w:val="single" w:sz="4" w:space="0" w:color="auto"/>
            </w:tcBorders>
            <w:shd w:val="clear" w:color="auto" w:fill="auto"/>
            <w:noWrap/>
            <w:vAlign w:val="center"/>
          </w:tcPr>
          <w:p w:rsidR="005D07A5" w:rsidRPr="0020057C" w:rsidRDefault="005D07A5" w:rsidP="00CA3171">
            <w:pPr>
              <w:spacing w:before="0" w:after="0"/>
              <w:ind w:firstLine="0"/>
              <w:jc w:val="center"/>
              <w:rPr>
                <w:rFonts w:cs="Arial"/>
                <w:color w:val="000000"/>
                <w:sz w:val="16"/>
                <w:szCs w:val="16"/>
              </w:rPr>
            </w:pPr>
            <w:r w:rsidRPr="0020057C">
              <w:rPr>
                <w:rFonts w:cs="Arial"/>
                <w:color w:val="000000"/>
                <w:sz w:val="16"/>
                <w:szCs w:val="16"/>
              </w:rPr>
              <w:t>1985</w:t>
            </w:r>
          </w:p>
        </w:tc>
        <w:tc>
          <w:tcPr>
            <w:tcW w:w="0" w:type="auto"/>
            <w:tcBorders>
              <w:top w:val="nil"/>
              <w:left w:val="nil"/>
              <w:bottom w:val="single" w:sz="4" w:space="0" w:color="auto"/>
              <w:right w:val="single" w:sz="4" w:space="0" w:color="auto"/>
            </w:tcBorders>
            <w:shd w:val="clear" w:color="auto" w:fill="auto"/>
            <w:noWrap/>
            <w:vAlign w:val="center"/>
          </w:tcPr>
          <w:p w:rsidR="005D07A5" w:rsidRPr="0020057C" w:rsidRDefault="005D07A5" w:rsidP="00CA3171">
            <w:pPr>
              <w:spacing w:before="0" w:after="0"/>
              <w:ind w:firstLine="0"/>
              <w:jc w:val="center"/>
              <w:rPr>
                <w:rFonts w:cs="Arial"/>
                <w:color w:val="000000"/>
                <w:sz w:val="16"/>
                <w:szCs w:val="16"/>
              </w:rPr>
            </w:pPr>
            <w:r w:rsidRPr="0020057C">
              <w:rPr>
                <w:rFonts w:cs="Arial"/>
                <w:color w:val="000000"/>
                <w:sz w:val="16"/>
                <w:szCs w:val="16"/>
              </w:rPr>
              <w:t>240</w:t>
            </w:r>
          </w:p>
        </w:tc>
        <w:tc>
          <w:tcPr>
            <w:tcW w:w="0" w:type="auto"/>
            <w:tcBorders>
              <w:top w:val="nil"/>
              <w:left w:val="nil"/>
              <w:bottom w:val="single" w:sz="4" w:space="0" w:color="auto"/>
              <w:right w:val="single" w:sz="4" w:space="0" w:color="auto"/>
            </w:tcBorders>
            <w:shd w:val="clear" w:color="auto" w:fill="auto"/>
            <w:noWrap/>
            <w:vAlign w:val="center"/>
          </w:tcPr>
          <w:p w:rsidR="005D07A5" w:rsidRPr="0020057C" w:rsidRDefault="005D07A5" w:rsidP="00CA3171">
            <w:pPr>
              <w:spacing w:before="0" w:after="0"/>
              <w:ind w:firstLine="0"/>
              <w:jc w:val="center"/>
              <w:rPr>
                <w:rFonts w:cs="Arial"/>
                <w:color w:val="000000"/>
                <w:sz w:val="16"/>
                <w:szCs w:val="16"/>
              </w:rPr>
            </w:pPr>
            <w:r w:rsidRPr="0020057C">
              <w:rPr>
                <w:rFonts w:cs="Arial"/>
                <w:color w:val="000000"/>
                <w:sz w:val="16"/>
                <w:szCs w:val="16"/>
              </w:rPr>
              <w:t>199</w:t>
            </w:r>
          </w:p>
        </w:tc>
      </w:tr>
      <w:tr w:rsidR="005D07A5" w:rsidRPr="0020057C" w:rsidTr="00C874D5">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D07A5" w:rsidRPr="0020057C" w:rsidRDefault="005D07A5" w:rsidP="00C874D5">
            <w:pPr>
              <w:widowControl/>
              <w:adjustRightInd/>
              <w:spacing w:before="0" w:after="0"/>
              <w:ind w:firstLine="0"/>
              <w:jc w:val="left"/>
              <w:textAlignment w:val="auto"/>
              <w:rPr>
                <w:rFonts w:eastAsia="Times New Roman" w:cs="Arial"/>
                <w:b/>
                <w:color w:val="000000"/>
                <w:spacing w:val="0"/>
                <w:sz w:val="16"/>
                <w:szCs w:val="16"/>
                <w:lang w:eastAsia="ru-RU"/>
              </w:rPr>
            </w:pPr>
            <w:r w:rsidRPr="0020057C">
              <w:rPr>
                <w:rFonts w:eastAsia="Times New Roman" w:cs="Arial"/>
                <w:b/>
                <w:color w:val="000000"/>
                <w:spacing w:val="0"/>
                <w:sz w:val="16"/>
                <w:szCs w:val="16"/>
                <w:lang w:eastAsia="ru-RU"/>
              </w:rPr>
              <w:t>Накопленным итогом</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874D5">
            <w:pPr>
              <w:widowControl/>
              <w:adjustRightInd/>
              <w:spacing w:before="0" w:after="0"/>
              <w:ind w:firstLine="0"/>
              <w:jc w:val="center"/>
              <w:textAlignment w:val="auto"/>
              <w:rPr>
                <w:rFonts w:eastAsia="Times New Roman" w:cs="Arial"/>
                <w:b/>
                <w:color w:val="000000"/>
                <w:spacing w:val="0"/>
                <w:sz w:val="16"/>
                <w:szCs w:val="16"/>
                <w:lang w:eastAsia="ru-RU"/>
              </w:rPr>
            </w:pPr>
            <w:r w:rsidRPr="0020057C">
              <w:rPr>
                <w:rFonts w:eastAsia="Times New Roman" w:cs="Arial"/>
                <w:b/>
                <w:color w:val="000000"/>
                <w:spacing w:val="0"/>
                <w:sz w:val="16"/>
                <w:szCs w:val="16"/>
                <w:lang w:eastAsia="ru-RU"/>
              </w:rPr>
              <w:t>тыс. руб.</w:t>
            </w:r>
          </w:p>
        </w:tc>
        <w:tc>
          <w:tcPr>
            <w:tcW w:w="0" w:type="auto"/>
            <w:tcBorders>
              <w:top w:val="nil"/>
              <w:left w:val="nil"/>
              <w:bottom w:val="single" w:sz="4" w:space="0" w:color="auto"/>
              <w:right w:val="single" w:sz="4" w:space="0" w:color="auto"/>
            </w:tcBorders>
            <w:shd w:val="clear" w:color="auto" w:fill="auto"/>
            <w:noWrap/>
            <w:vAlign w:val="center"/>
          </w:tcPr>
          <w:p w:rsidR="005D07A5" w:rsidRPr="0020057C" w:rsidRDefault="005D07A5" w:rsidP="00CA3171">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0</w:t>
            </w:r>
          </w:p>
        </w:tc>
        <w:tc>
          <w:tcPr>
            <w:tcW w:w="0" w:type="auto"/>
            <w:tcBorders>
              <w:top w:val="nil"/>
              <w:left w:val="nil"/>
              <w:bottom w:val="single" w:sz="4" w:space="0" w:color="auto"/>
              <w:right w:val="single" w:sz="4" w:space="0" w:color="auto"/>
            </w:tcBorders>
            <w:shd w:val="clear" w:color="auto" w:fill="auto"/>
            <w:noWrap/>
            <w:vAlign w:val="center"/>
          </w:tcPr>
          <w:p w:rsidR="005D07A5" w:rsidRPr="0020057C" w:rsidRDefault="005D07A5" w:rsidP="00CA3171">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0</w:t>
            </w:r>
          </w:p>
        </w:tc>
        <w:tc>
          <w:tcPr>
            <w:tcW w:w="0" w:type="auto"/>
            <w:tcBorders>
              <w:top w:val="nil"/>
              <w:left w:val="nil"/>
              <w:bottom w:val="single" w:sz="4" w:space="0" w:color="auto"/>
              <w:right w:val="single" w:sz="4" w:space="0" w:color="auto"/>
            </w:tcBorders>
            <w:shd w:val="clear" w:color="auto" w:fill="auto"/>
            <w:noWrap/>
            <w:vAlign w:val="center"/>
          </w:tcPr>
          <w:p w:rsidR="005D07A5" w:rsidRPr="0020057C" w:rsidRDefault="005D07A5" w:rsidP="00CA3171">
            <w:pPr>
              <w:spacing w:before="0" w:after="0"/>
              <w:ind w:firstLine="0"/>
              <w:jc w:val="center"/>
              <w:rPr>
                <w:rFonts w:cs="Arial"/>
                <w:color w:val="000000"/>
                <w:sz w:val="16"/>
                <w:szCs w:val="16"/>
              </w:rPr>
            </w:pPr>
            <w:r w:rsidRPr="0020057C">
              <w:rPr>
                <w:rFonts w:cs="Arial"/>
                <w:color w:val="000000"/>
                <w:sz w:val="16"/>
                <w:szCs w:val="16"/>
              </w:rPr>
              <w:t>5069</w:t>
            </w:r>
          </w:p>
        </w:tc>
        <w:tc>
          <w:tcPr>
            <w:tcW w:w="0" w:type="auto"/>
            <w:tcBorders>
              <w:top w:val="nil"/>
              <w:left w:val="nil"/>
              <w:bottom w:val="single" w:sz="4" w:space="0" w:color="auto"/>
              <w:right w:val="single" w:sz="4" w:space="0" w:color="auto"/>
            </w:tcBorders>
            <w:shd w:val="clear" w:color="auto" w:fill="auto"/>
            <w:noWrap/>
            <w:vAlign w:val="center"/>
          </w:tcPr>
          <w:p w:rsidR="005D07A5" w:rsidRPr="0020057C" w:rsidRDefault="005D07A5" w:rsidP="00CA3171">
            <w:pPr>
              <w:spacing w:before="0" w:after="0"/>
              <w:ind w:firstLine="0"/>
              <w:jc w:val="center"/>
              <w:rPr>
                <w:rFonts w:cs="Arial"/>
                <w:color w:val="000000"/>
                <w:sz w:val="16"/>
                <w:szCs w:val="16"/>
              </w:rPr>
            </w:pPr>
            <w:r w:rsidRPr="0020057C">
              <w:rPr>
                <w:rFonts w:cs="Arial"/>
                <w:color w:val="000000"/>
                <w:sz w:val="16"/>
                <w:szCs w:val="16"/>
              </w:rPr>
              <w:t>7054</w:t>
            </w:r>
          </w:p>
        </w:tc>
        <w:tc>
          <w:tcPr>
            <w:tcW w:w="0" w:type="auto"/>
            <w:tcBorders>
              <w:top w:val="nil"/>
              <w:left w:val="nil"/>
              <w:bottom w:val="single" w:sz="4" w:space="0" w:color="auto"/>
              <w:right w:val="single" w:sz="4" w:space="0" w:color="auto"/>
            </w:tcBorders>
            <w:shd w:val="clear" w:color="auto" w:fill="auto"/>
            <w:noWrap/>
            <w:vAlign w:val="center"/>
          </w:tcPr>
          <w:p w:rsidR="005D07A5" w:rsidRPr="0020057C" w:rsidRDefault="005D07A5" w:rsidP="00CA3171">
            <w:pPr>
              <w:spacing w:before="0" w:after="0"/>
              <w:ind w:firstLine="0"/>
              <w:jc w:val="center"/>
              <w:rPr>
                <w:rFonts w:cs="Arial"/>
                <w:color w:val="000000"/>
                <w:sz w:val="16"/>
                <w:szCs w:val="16"/>
              </w:rPr>
            </w:pPr>
            <w:r w:rsidRPr="0020057C">
              <w:rPr>
                <w:rFonts w:cs="Arial"/>
                <w:color w:val="000000"/>
                <w:sz w:val="16"/>
                <w:szCs w:val="16"/>
              </w:rPr>
              <w:t>7294</w:t>
            </w:r>
          </w:p>
        </w:tc>
        <w:tc>
          <w:tcPr>
            <w:tcW w:w="0" w:type="auto"/>
            <w:tcBorders>
              <w:top w:val="nil"/>
              <w:left w:val="nil"/>
              <w:bottom w:val="single" w:sz="4" w:space="0" w:color="auto"/>
              <w:right w:val="single" w:sz="4" w:space="0" w:color="auto"/>
            </w:tcBorders>
            <w:shd w:val="clear" w:color="auto" w:fill="auto"/>
            <w:noWrap/>
            <w:vAlign w:val="center"/>
          </w:tcPr>
          <w:p w:rsidR="005D07A5" w:rsidRPr="0020057C" w:rsidRDefault="005D07A5" w:rsidP="00CA3171">
            <w:pPr>
              <w:spacing w:before="0" w:after="0"/>
              <w:ind w:firstLine="0"/>
              <w:jc w:val="center"/>
              <w:rPr>
                <w:rFonts w:cs="Arial"/>
                <w:color w:val="000000"/>
                <w:sz w:val="16"/>
                <w:szCs w:val="16"/>
              </w:rPr>
            </w:pPr>
            <w:r w:rsidRPr="0020057C">
              <w:rPr>
                <w:rFonts w:cs="Arial"/>
                <w:color w:val="000000"/>
                <w:sz w:val="16"/>
                <w:szCs w:val="16"/>
              </w:rPr>
              <w:t>7493</w:t>
            </w:r>
          </w:p>
        </w:tc>
      </w:tr>
      <w:tr w:rsidR="005D07A5" w:rsidRPr="0020057C" w:rsidTr="00CA3171">
        <w:trPr>
          <w:trHeight w:val="300"/>
        </w:trPr>
        <w:tc>
          <w:tcPr>
            <w:tcW w:w="0" w:type="auto"/>
            <w:gridSpan w:val="8"/>
            <w:tcBorders>
              <w:top w:val="nil"/>
              <w:left w:val="single" w:sz="4" w:space="0" w:color="auto"/>
              <w:bottom w:val="single" w:sz="4" w:space="0" w:color="auto"/>
              <w:right w:val="single" w:sz="4" w:space="0" w:color="auto"/>
            </w:tcBorders>
            <w:shd w:val="clear" w:color="auto" w:fill="auto"/>
            <w:vAlign w:val="center"/>
          </w:tcPr>
          <w:p w:rsidR="005D07A5" w:rsidRPr="0020057C" w:rsidRDefault="005D07A5" w:rsidP="00C874D5">
            <w:pPr>
              <w:widowControl/>
              <w:adjustRightInd/>
              <w:spacing w:before="0" w:after="0"/>
              <w:ind w:firstLine="0"/>
              <w:jc w:val="center"/>
              <w:textAlignment w:val="auto"/>
              <w:rPr>
                <w:rFonts w:eastAsia="Times New Roman" w:cs="Arial"/>
                <w:color w:val="000000"/>
                <w:spacing w:val="0"/>
                <w:sz w:val="16"/>
                <w:szCs w:val="16"/>
                <w:lang w:eastAsia="ru-RU"/>
              </w:rPr>
            </w:pPr>
            <w:r w:rsidRPr="005D07A5">
              <w:rPr>
                <w:rFonts w:eastAsia="Times New Roman" w:cs="Arial"/>
                <w:color w:val="000000"/>
                <w:spacing w:val="0"/>
                <w:sz w:val="16"/>
                <w:szCs w:val="16"/>
                <w:lang w:eastAsia="ru-RU"/>
              </w:rPr>
              <w:t>Подгруппа проектов  «Реконструкция тепловых сетей для обеспечения надежности теплоснабжения потребителей»</w:t>
            </w:r>
          </w:p>
        </w:tc>
      </w:tr>
      <w:tr w:rsidR="005D07A5" w:rsidRPr="0020057C" w:rsidTr="00C874D5">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D07A5" w:rsidRPr="0020057C" w:rsidRDefault="005D07A5" w:rsidP="00C874D5">
            <w:pPr>
              <w:widowControl/>
              <w:adjustRightInd/>
              <w:spacing w:before="0" w:after="0"/>
              <w:ind w:firstLine="0"/>
              <w:jc w:val="left"/>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ПИР и ПСД</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874D5">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тыс. руб.</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874D5">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874D5">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874D5">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92</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874D5">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81</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874D5">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118</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874D5">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173</w:t>
            </w:r>
          </w:p>
        </w:tc>
      </w:tr>
      <w:tr w:rsidR="005D07A5" w:rsidRPr="0020057C" w:rsidTr="00C874D5">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D07A5" w:rsidRPr="0020057C" w:rsidRDefault="005D07A5" w:rsidP="00C874D5">
            <w:pPr>
              <w:widowControl/>
              <w:adjustRightInd/>
              <w:spacing w:before="0" w:after="0"/>
              <w:ind w:firstLine="0"/>
              <w:jc w:val="left"/>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Оборудование</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874D5">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тыс. руб.</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874D5">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874D5">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874D5">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517</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874D5">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452</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874D5">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662</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874D5">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969</w:t>
            </w:r>
          </w:p>
        </w:tc>
      </w:tr>
      <w:tr w:rsidR="005D07A5" w:rsidRPr="0020057C" w:rsidTr="00C874D5">
        <w:trPr>
          <w:trHeight w:val="45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D07A5" w:rsidRPr="0020057C" w:rsidRDefault="005D07A5" w:rsidP="00C874D5">
            <w:pPr>
              <w:widowControl/>
              <w:adjustRightInd/>
              <w:spacing w:before="0" w:after="0"/>
              <w:ind w:firstLine="0"/>
              <w:jc w:val="left"/>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Строительно-монтажные и наладочные работы</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874D5">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тыс. руб.</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874D5">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874D5">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874D5">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1 236</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874D5">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1 082</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874D5">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1 583</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874D5">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2 319</w:t>
            </w:r>
          </w:p>
        </w:tc>
      </w:tr>
      <w:tr w:rsidR="005D07A5" w:rsidRPr="0020057C" w:rsidTr="00C874D5">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D07A5" w:rsidRPr="0020057C" w:rsidRDefault="005D07A5" w:rsidP="00C874D5">
            <w:pPr>
              <w:widowControl/>
              <w:adjustRightInd/>
              <w:spacing w:before="0" w:after="0"/>
              <w:ind w:firstLine="0"/>
              <w:jc w:val="left"/>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Всего капитальные затраты</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874D5">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тыс. руб.</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874D5">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874D5">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874D5">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1 845</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874D5">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1 615</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874D5">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2 363</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874D5">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3 461</w:t>
            </w:r>
          </w:p>
        </w:tc>
      </w:tr>
      <w:tr w:rsidR="005D07A5" w:rsidRPr="0020057C" w:rsidTr="00C874D5">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D07A5" w:rsidRPr="0020057C" w:rsidRDefault="005D07A5" w:rsidP="00C874D5">
            <w:pPr>
              <w:widowControl/>
              <w:adjustRightInd/>
              <w:spacing w:before="0" w:after="0"/>
              <w:ind w:firstLine="0"/>
              <w:jc w:val="left"/>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Непредвиденные расходы</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874D5">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тыс. руб.</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874D5">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874D5">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874D5">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111</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874D5">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97</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874D5">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142</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874D5">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208</w:t>
            </w:r>
          </w:p>
        </w:tc>
      </w:tr>
      <w:tr w:rsidR="005D07A5" w:rsidRPr="0020057C" w:rsidTr="00C874D5">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D07A5" w:rsidRPr="0020057C" w:rsidRDefault="005D07A5" w:rsidP="00C874D5">
            <w:pPr>
              <w:widowControl/>
              <w:adjustRightInd/>
              <w:spacing w:before="0" w:after="0"/>
              <w:ind w:firstLine="0"/>
              <w:jc w:val="left"/>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НДС</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874D5">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тыс. руб.</w:t>
            </w:r>
          </w:p>
        </w:tc>
        <w:tc>
          <w:tcPr>
            <w:tcW w:w="0" w:type="auto"/>
            <w:tcBorders>
              <w:top w:val="nil"/>
              <w:left w:val="nil"/>
              <w:bottom w:val="single" w:sz="4" w:space="0" w:color="auto"/>
              <w:right w:val="single" w:sz="4" w:space="0" w:color="auto"/>
            </w:tcBorders>
            <w:shd w:val="clear" w:color="auto" w:fill="auto"/>
            <w:noWrap/>
            <w:vAlign w:val="center"/>
          </w:tcPr>
          <w:p w:rsidR="005D07A5" w:rsidRPr="0020057C" w:rsidRDefault="005D07A5" w:rsidP="00C874D5">
            <w:pPr>
              <w:spacing w:before="0" w:after="0"/>
              <w:ind w:firstLine="0"/>
              <w:jc w:val="center"/>
              <w:rPr>
                <w:rFonts w:cs="Arial"/>
                <w:color w:val="000000"/>
                <w:sz w:val="16"/>
                <w:szCs w:val="16"/>
              </w:rPr>
            </w:pPr>
            <w:r w:rsidRPr="0020057C">
              <w:rPr>
                <w:rFonts w:cs="Arial"/>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5D07A5" w:rsidRPr="0020057C" w:rsidRDefault="005D07A5" w:rsidP="00C874D5">
            <w:pPr>
              <w:spacing w:before="0" w:after="0"/>
              <w:ind w:firstLine="0"/>
              <w:jc w:val="center"/>
              <w:rPr>
                <w:rFonts w:cs="Arial"/>
                <w:color w:val="000000"/>
                <w:sz w:val="16"/>
                <w:szCs w:val="16"/>
              </w:rPr>
            </w:pPr>
            <w:r w:rsidRPr="0020057C">
              <w:rPr>
                <w:rFonts w:cs="Arial"/>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5D07A5" w:rsidRPr="0020057C" w:rsidRDefault="005D07A5" w:rsidP="00C874D5">
            <w:pPr>
              <w:spacing w:before="0" w:after="0"/>
              <w:ind w:firstLine="0"/>
              <w:jc w:val="center"/>
              <w:rPr>
                <w:rFonts w:cs="Arial"/>
                <w:color w:val="000000"/>
                <w:sz w:val="16"/>
                <w:szCs w:val="16"/>
              </w:rPr>
            </w:pPr>
            <w:r w:rsidRPr="0020057C">
              <w:rPr>
                <w:rFonts w:cs="Arial"/>
                <w:color w:val="000000"/>
                <w:sz w:val="16"/>
                <w:szCs w:val="16"/>
              </w:rPr>
              <w:t>369</w:t>
            </w:r>
          </w:p>
        </w:tc>
        <w:tc>
          <w:tcPr>
            <w:tcW w:w="0" w:type="auto"/>
            <w:tcBorders>
              <w:top w:val="nil"/>
              <w:left w:val="nil"/>
              <w:bottom w:val="single" w:sz="4" w:space="0" w:color="auto"/>
              <w:right w:val="single" w:sz="4" w:space="0" w:color="auto"/>
            </w:tcBorders>
            <w:shd w:val="clear" w:color="auto" w:fill="auto"/>
            <w:noWrap/>
            <w:vAlign w:val="center"/>
          </w:tcPr>
          <w:p w:rsidR="005D07A5" w:rsidRPr="0020057C" w:rsidRDefault="005D07A5" w:rsidP="00C874D5">
            <w:pPr>
              <w:spacing w:before="0" w:after="0"/>
              <w:ind w:firstLine="0"/>
              <w:jc w:val="center"/>
              <w:rPr>
                <w:rFonts w:cs="Arial"/>
                <w:color w:val="000000"/>
                <w:sz w:val="16"/>
                <w:szCs w:val="16"/>
              </w:rPr>
            </w:pPr>
            <w:r w:rsidRPr="0020057C">
              <w:rPr>
                <w:rFonts w:cs="Arial"/>
                <w:color w:val="000000"/>
                <w:sz w:val="16"/>
                <w:szCs w:val="16"/>
              </w:rPr>
              <w:t>323</w:t>
            </w:r>
          </w:p>
        </w:tc>
        <w:tc>
          <w:tcPr>
            <w:tcW w:w="0" w:type="auto"/>
            <w:tcBorders>
              <w:top w:val="nil"/>
              <w:left w:val="nil"/>
              <w:bottom w:val="single" w:sz="4" w:space="0" w:color="auto"/>
              <w:right w:val="single" w:sz="4" w:space="0" w:color="auto"/>
            </w:tcBorders>
            <w:shd w:val="clear" w:color="auto" w:fill="auto"/>
            <w:noWrap/>
            <w:vAlign w:val="center"/>
          </w:tcPr>
          <w:p w:rsidR="005D07A5" w:rsidRPr="0020057C" w:rsidRDefault="005D07A5" w:rsidP="00C874D5">
            <w:pPr>
              <w:spacing w:before="0" w:after="0"/>
              <w:ind w:firstLine="0"/>
              <w:jc w:val="center"/>
              <w:rPr>
                <w:rFonts w:cs="Arial"/>
                <w:color w:val="000000"/>
                <w:sz w:val="16"/>
                <w:szCs w:val="16"/>
              </w:rPr>
            </w:pPr>
            <w:r w:rsidRPr="0020057C">
              <w:rPr>
                <w:rFonts w:cs="Arial"/>
                <w:color w:val="000000"/>
                <w:sz w:val="16"/>
                <w:szCs w:val="16"/>
              </w:rPr>
              <w:t>473</w:t>
            </w:r>
          </w:p>
        </w:tc>
        <w:tc>
          <w:tcPr>
            <w:tcW w:w="0" w:type="auto"/>
            <w:tcBorders>
              <w:top w:val="nil"/>
              <w:left w:val="nil"/>
              <w:bottom w:val="single" w:sz="4" w:space="0" w:color="auto"/>
              <w:right w:val="single" w:sz="4" w:space="0" w:color="auto"/>
            </w:tcBorders>
            <w:shd w:val="clear" w:color="auto" w:fill="auto"/>
            <w:noWrap/>
            <w:vAlign w:val="center"/>
          </w:tcPr>
          <w:p w:rsidR="005D07A5" w:rsidRPr="0020057C" w:rsidRDefault="005D07A5" w:rsidP="00C874D5">
            <w:pPr>
              <w:spacing w:before="0" w:after="0"/>
              <w:ind w:firstLine="0"/>
              <w:jc w:val="center"/>
              <w:rPr>
                <w:rFonts w:cs="Arial"/>
                <w:color w:val="000000"/>
                <w:sz w:val="16"/>
                <w:szCs w:val="16"/>
              </w:rPr>
            </w:pPr>
            <w:r w:rsidRPr="0020057C">
              <w:rPr>
                <w:rFonts w:cs="Arial"/>
                <w:color w:val="000000"/>
                <w:sz w:val="16"/>
                <w:szCs w:val="16"/>
              </w:rPr>
              <w:t>692</w:t>
            </w:r>
          </w:p>
        </w:tc>
      </w:tr>
      <w:tr w:rsidR="005D07A5" w:rsidRPr="0020057C" w:rsidTr="00C874D5">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D07A5" w:rsidRPr="0020057C" w:rsidRDefault="005D07A5" w:rsidP="00C874D5">
            <w:pPr>
              <w:widowControl/>
              <w:adjustRightInd/>
              <w:spacing w:before="0" w:after="0"/>
              <w:ind w:firstLine="0"/>
              <w:jc w:val="left"/>
              <w:textAlignment w:val="auto"/>
              <w:rPr>
                <w:rFonts w:eastAsia="Times New Roman" w:cs="Arial"/>
                <w:b/>
                <w:color w:val="000000"/>
                <w:spacing w:val="0"/>
                <w:sz w:val="16"/>
                <w:szCs w:val="16"/>
                <w:lang w:eastAsia="ru-RU"/>
              </w:rPr>
            </w:pPr>
            <w:r w:rsidRPr="0020057C">
              <w:rPr>
                <w:rFonts w:eastAsia="Times New Roman" w:cs="Arial"/>
                <w:b/>
                <w:color w:val="000000"/>
                <w:spacing w:val="0"/>
                <w:sz w:val="16"/>
                <w:szCs w:val="16"/>
                <w:lang w:eastAsia="ru-RU"/>
              </w:rPr>
              <w:t>Всего смета проекта</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874D5">
            <w:pPr>
              <w:widowControl/>
              <w:adjustRightInd/>
              <w:spacing w:before="0" w:after="0"/>
              <w:ind w:firstLine="0"/>
              <w:jc w:val="center"/>
              <w:textAlignment w:val="auto"/>
              <w:rPr>
                <w:rFonts w:eastAsia="Times New Roman" w:cs="Arial"/>
                <w:b/>
                <w:color w:val="000000"/>
                <w:spacing w:val="0"/>
                <w:sz w:val="16"/>
                <w:szCs w:val="16"/>
                <w:lang w:eastAsia="ru-RU"/>
              </w:rPr>
            </w:pPr>
            <w:r w:rsidRPr="0020057C">
              <w:rPr>
                <w:rFonts w:eastAsia="Times New Roman" w:cs="Arial"/>
                <w:b/>
                <w:color w:val="000000"/>
                <w:spacing w:val="0"/>
                <w:sz w:val="16"/>
                <w:szCs w:val="16"/>
                <w:lang w:eastAsia="ru-RU"/>
              </w:rPr>
              <w:t>тыс. руб.</w:t>
            </w:r>
          </w:p>
        </w:tc>
        <w:tc>
          <w:tcPr>
            <w:tcW w:w="0" w:type="auto"/>
            <w:tcBorders>
              <w:top w:val="nil"/>
              <w:left w:val="nil"/>
              <w:bottom w:val="single" w:sz="4" w:space="0" w:color="auto"/>
              <w:right w:val="single" w:sz="4" w:space="0" w:color="auto"/>
            </w:tcBorders>
            <w:shd w:val="clear" w:color="auto" w:fill="auto"/>
            <w:noWrap/>
            <w:vAlign w:val="center"/>
          </w:tcPr>
          <w:p w:rsidR="005D07A5" w:rsidRPr="0020057C" w:rsidRDefault="005D07A5" w:rsidP="00C874D5">
            <w:pPr>
              <w:spacing w:before="0" w:after="0"/>
              <w:ind w:firstLine="0"/>
              <w:jc w:val="center"/>
              <w:rPr>
                <w:rFonts w:cs="Arial"/>
                <w:color w:val="000000"/>
                <w:sz w:val="16"/>
                <w:szCs w:val="16"/>
              </w:rPr>
            </w:pPr>
            <w:r w:rsidRPr="0020057C">
              <w:rPr>
                <w:rFonts w:cs="Arial"/>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5D07A5" w:rsidRPr="0020057C" w:rsidRDefault="005D07A5" w:rsidP="00C874D5">
            <w:pPr>
              <w:spacing w:before="0" w:after="0"/>
              <w:ind w:firstLine="0"/>
              <w:jc w:val="center"/>
              <w:rPr>
                <w:rFonts w:cs="Arial"/>
                <w:color w:val="000000"/>
                <w:sz w:val="16"/>
                <w:szCs w:val="16"/>
              </w:rPr>
            </w:pPr>
            <w:r w:rsidRPr="0020057C">
              <w:rPr>
                <w:rFonts w:cs="Arial"/>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5D07A5" w:rsidRPr="0020057C" w:rsidRDefault="005D07A5" w:rsidP="00C874D5">
            <w:pPr>
              <w:spacing w:before="0" w:after="0"/>
              <w:ind w:firstLine="0"/>
              <w:jc w:val="center"/>
              <w:rPr>
                <w:rFonts w:cs="Arial"/>
                <w:color w:val="000000"/>
                <w:sz w:val="16"/>
                <w:szCs w:val="16"/>
              </w:rPr>
            </w:pPr>
            <w:r w:rsidRPr="0020057C">
              <w:rPr>
                <w:rFonts w:cs="Arial"/>
                <w:color w:val="000000"/>
                <w:sz w:val="16"/>
                <w:szCs w:val="16"/>
              </w:rPr>
              <w:t>2214</w:t>
            </w:r>
          </w:p>
        </w:tc>
        <w:tc>
          <w:tcPr>
            <w:tcW w:w="0" w:type="auto"/>
            <w:tcBorders>
              <w:top w:val="nil"/>
              <w:left w:val="nil"/>
              <w:bottom w:val="single" w:sz="4" w:space="0" w:color="auto"/>
              <w:right w:val="single" w:sz="4" w:space="0" w:color="auto"/>
            </w:tcBorders>
            <w:shd w:val="clear" w:color="auto" w:fill="auto"/>
            <w:noWrap/>
            <w:vAlign w:val="center"/>
          </w:tcPr>
          <w:p w:rsidR="005D07A5" w:rsidRPr="0020057C" w:rsidRDefault="005D07A5" w:rsidP="00C874D5">
            <w:pPr>
              <w:spacing w:before="0" w:after="0"/>
              <w:ind w:firstLine="0"/>
              <w:jc w:val="center"/>
              <w:rPr>
                <w:rFonts w:cs="Arial"/>
                <w:color w:val="000000"/>
                <w:sz w:val="16"/>
                <w:szCs w:val="16"/>
              </w:rPr>
            </w:pPr>
            <w:r w:rsidRPr="0020057C">
              <w:rPr>
                <w:rFonts w:cs="Arial"/>
                <w:color w:val="000000"/>
                <w:sz w:val="16"/>
                <w:szCs w:val="16"/>
              </w:rPr>
              <w:t>1938</w:t>
            </w:r>
          </w:p>
        </w:tc>
        <w:tc>
          <w:tcPr>
            <w:tcW w:w="0" w:type="auto"/>
            <w:tcBorders>
              <w:top w:val="nil"/>
              <w:left w:val="nil"/>
              <w:bottom w:val="single" w:sz="4" w:space="0" w:color="auto"/>
              <w:right w:val="single" w:sz="4" w:space="0" w:color="auto"/>
            </w:tcBorders>
            <w:shd w:val="clear" w:color="auto" w:fill="auto"/>
            <w:noWrap/>
            <w:vAlign w:val="center"/>
          </w:tcPr>
          <w:p w:rsidR="005D07A5" w:rsidRPr="0020057C" w:rsidRDefault="005D07A5" w:rsidP="00C874D5">
            <w:pPr>
              <w:spacing w:before="0" w:after="0"/>
              <w:ind w:firstLine="0"/>
              <w:jc w:val="center"/>
              <w:rPr>
                <w:rFonts w:cs="Arial"/>
                <w:color w:val="000000"/>
                <w:sz w:val="16"/>
                <w:szCs w:val="16"/>
              </w:rPr>
            </w:pPr>
            <w:r w:rsidRPr="0020057C">
              <w:rPr>
                <w:rFonts w:cs="Arial"/>
                <w:color w:val="000000"/>
                <w:sz w:val="16"/>
                <w:szCs w:val="16"/>
              </w:rPr>
              <w:t>2836</w:t>
            </w:r>
          </w:p>
        </w:tc>
        <w:tc>
          <w:tcPr>
            <w:tcW w:w="0" w:type="auto"/>
            <w:tcBorders>
              <w:top w:val="nil"/>
              <w:left w:val="nil"/>
              <w:bottom w:val="single" w:sz="4" w:space="0" w:color="auto"/>
              <w:right w:val="single" w:sz="4" w:space="0" w:color="auto"/>
            </w:tcBorders>
            <w:shd w:val="clear" w:color="auto" w:fill="auto"/>
            <w:noWrap/>
            <w:vAlign w:val="center"/>
          </w:tcPr>
          <w:p w:rsidR="005D07A5" w:rsidRPr="0020057C" w:rsidRDefault="005D07A5" w:rsidP="00C874D5">
            <w:pPr>
              <w:spacing w:before="0" w:after="0"/>
              <w:ind w:firstLine="0"/>
              <w:jc w:val="center"/>
              <w:rPr>
                <w:rFonts w:cs="Arial"/>
                <w:color w:val="000000"/>
                <w:sz w:val="16"/>
                <w:szCs w:val="16"/>
              </w:rPr>
            </w:pPr>
            <w:r w:rsidRPr="0020057C">
              <w:rPr>
                <w:rFonts w:cs="Arial"/>
                <w:color w:val="000000"/>
                <w:sz w:val="16"/>
                <w:szCs w:val="16"/>
              </w:rPr>
              <w:t>4153</w:t>
            </w:r>
          </w:p>
        </w:tc>
      </w:tr>
      <w:tr w:rsidR="005D07A5" w:rsidRPr="0020057C" w:rsidTr="00C874D5">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D07A5" w:rsidRPr="0020057C" w:rsidRDefault="005D07A5" w:rsidP="00C874D5">
            <w:pPr>
              <w:widowControl/>
              <w:adjustRightInd/>
              <w:spacing w:before="0" w:after="0"/>
              <w:ind w:firstLine="0"/>
              <w:jc w:val="left"/>
              <w:textAlignment w:val="auto"/>
              <w:rPr>
                <w:rFonts w:eastAsia="Times New Roman" w:cs="Arial"/>
                <w:b/>
                <w:color w:val="000000"/>
                <w:spacing w:val="0"/>
                <w:sz w:val="16"/>
                <w:szCs w:val="16"/>
                <w:lang w:eastAsia="ru-RU"/>
              </w:rPr>
            </w:pPr>
            <w:r w:rsidRPr="0020057C">
              <w:rPr>
                <w:rFonts w:eastAsia="Times New Roman" w:cs="Arial"/>
                <w:b/>
                <w:color w:val="000000"/>
                <w:spacing w:val="0"/>
                <w:sz w:val="16"/>
                <w:szCs w:val="16"/>
                <w:lang w:eastAsia="ru-RU"/>
              </w:rPr>
              <w:t>Накопленным итогом</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874D5">
            <w:pPr>
              <w:widowControl/>
              <w:adjustRightInd/>
              <w:spacing w:before="0" w:after="0"/>
              <w:ind w:firstLine="0"/>
              <w:jc w:val="center"/>
              <w:textAlignment w:val="auto"/>
              <w:rPr>
                <w:rFonts w:eastAsia="Times New Roman" w:cs="Arial"/>
                <w:b/>
                <w:color w:val="000000"/>
                <w:spacing w:val="0"/>
                <w:sz w:val="16"/>
                <w:szCs w:val="16"/>
                <w:lang w:eastAsia="ru-RU"/>
              </w:rPr>
            </w:pPr>
            <w:r w:rsidRPr="0020057C">
              <w:rPr>
                <w:rFonts w:eastAsia="Times New Roman" w:cs="Arial"/>
                <w:b/>
                <w:color w:val="000000"/>
                <w:spacing w:val="0"/>
                <w:sz w:val="16"/>
                <w:szCs w:val="16"/>
                <w:lang w:eastAsia="ru-RU"/>
              </w:rPr>
              <w:t>тыс. руб.</w:t>
            </w:r>
          </w:p>
        </w:tc>
        <w:tc>
          <w:tcPr>
            <w:tcW w:w="0" w:type="auto"/>
            <w:tcBorders>
              <w:top w:val="nil"/>
              <w:left w:val="nil"/>
              <w:bottom w:val="single" w:sz="4" w:space="0" w:color="auto"/>
              <w:right w:val="single" w:sz="4" w:space="0" w:color="auto"/>
            </w:tcBorders>
            <w:shd w:val="clear" w:color="auto" w:fill="auto"/>
            <w:noWrap/>
            <w:vAlign w:val="center"/>
          </w:tcPr>
          <w:p w:rsidR="005D07A5" w:rsidRPr="0020057C" w:rsidRDefault="005D07A5" w:rsidP="00C874D5">
            <w:pPr>
              <w:spacing w:before="0" w:after="0"/>
              <w:ind w:firstLine="0"/>
              <w:jc w:val="center"/>
              <w:rPr>
                <w:rFonts w:cs="Arial"/>
                <w:color w:val="000000"/>
                <w:sz w:val="16"/>
                <w:szCs w:val="16"/>
              </w:rPr>
            </w:pPr>
            <w:r w:rsidRPr="0020057C">
              <w:rPr>
                <w:rFonts w:cs="Arial"/>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5D07A5" w:rsidRPr="0020057C" w:rsidRDefault="005D07A5" w:rsidP="00C874D5">
            <w:pPr>
              <w:spacing w:before="0" w:after="0"/>
              <w:ind w:firstLine="0"/>
              <w:jc w:val="center"/>
              <w:rPr>
                <w:rFonts w:cs="Arial"/>
                <w:color w:val="000000"/>
                <w:sz w:val="16"/>
                <w:szCs w:val="16"/>
              </w:rPr>
            </w:pPr>
            <w:r w:rsidRPr="0020057C">
              <w:rPr>
                <w:rFonts w:cs="Arial"/>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5D07A5" w:rsidRPr="0020057C" w:rsidRDefault="005D07A5" w:rsidP="00C874D5">
            <w:pPr>
              <w:spacing w:before="0" w:after="0"/>
              <w:ind w:firstLine="0"/>
              <w:jc w:val="center"/>
              <w:rPr>
                <w:rFonts w:cs="Arial"/>
                <w:color w:val="000000"/>
                <w:sz w:val="16"/>
                <w:szCs w:val="16"/>
              </w:rPr>
            </w:pPr>
            <w:r w:rsidRPr="0020057C">
              <w:rPr>
                <w:rFonts w:cs="Arial"/>
                <w:color w:val="000000"/>
                <w:sz w:val="16"/>
                <w:szCs w:val="16"/>
              </w:rPr>
              <w:t>2214</w:t>
            </w:r>
          </w:p>
        </w:tc>
        <w:tc>
          <w:tcPr>
            <w:tcW w:w="0" w:type="auto"/>
            <w:tcBorders>
              <w:top w:val="nil"/>
              <w:left w:val="nil"/>
              <w:bottom w:val="single" w:sz="4" w:space="0" w:color="auto"/>
              <w:right w:val="single" w:sz="4" w:space="0" w:color="auto"/>
            </w:tcBorders>
            <w:shd w:val="clear" w:color="auto" w:fill="auto"/>
            <w:noWrap/>
            <w:vAlign w:val="center"/>
          </w:tcPr>
          <w:p w:rsidR="005D07A5" w:rsidRPr="0020057C" w:rsidRDefault="005D07A5" w:rsidP="00C874D5">
            <w:pPr>
              <w:spacing w:before="0" w:after="0"/>
              <w:ind w:firstLine="0"/>
              <w:jc w:val="center"/>
              <w:rPr>
                <w:rFonts w:cs="Arial"/>
                <w:color w:val="000000"/>
                <w:sz w:val="16"/>
                <w:szCs w:val="16"/>
              </w:rPr>
            </w:pPr>
            <w:r w:rsidRPr="0020057C">
              <w:rPr>
                <w:rFonts w:cs="Arial"/>
                <w:color w:val="000000"/>
                <w:sz w:val="16"/>
                <w:szCs w:val="16"/>
              </w:rPr>
              <w:t>4152</w:t>
            </w:r>
          </w:p>
        </w:tc>
        <w:tc>
          <w:tcPr>
            <w:tcW w:w="0" w:type="auto"/>
            <w:tcBorders>
              <w:top w:val="nil"/>
              <w:left w:val="nil"/>
              <w:bottom w:val="single" w:sz="4" w:space="0" w:color="auto"/>
              <w:right w:val="single" w:sz="4" w:space="0" w:color="auto"/>
            </w:tcBorders>
            <w:shd w:val="clear" w:color="auto" w:fill="auto"/>
            <w:noWrap/>
            <w:vAlign w:val="center"/>
          </w:tcPr>
          <w:p w:rsidR="005D07A5" w:rsidRPr="0020057C" w:rsidRDefault="005D07A5" w:rsidP="00C874D5">
            <w:pPr>
              <w:spacing w:before="0" w:after="0"/>
              <w:ind w:firstLine="0"/>
              <w:jc w:val="center"/>
              <w:rPr>
                <w:rFonts w:cs="Arial"/>
                <w:color w:val="000000"/>
                <w:sz w:val="16"/>
                <w:szCs w:val="16"/>
              </w:rPr>
            </w:pPr>
            <w:r w:rsidRPr="0020057C">
              <w:rPr>
                <w:rFonts w:cs="Arial"/>
                <w:color w:val="000000"/>
                <w:sz w:val="16"/>
                <w:szCs w:val="16"/>
              </w:rPr>
              <w:t>6988</w:t>
            </w:r>
          </w:p>
        </w:tc>
        <w:tc>
          <w:tcPr>
            <w:tcW w:w="0" w:type="auto"/>
            <w:tcBorders>
              <w:top w:val="nil"/>
              <w:left w:val="nil"/>
              <w:bottom w:val="single" w:sz="4" w:space="0" w:color="auto"/>
              <w:right w:val="single" w:sz="4" w:space="0" w:color="auto"/>
            </w:tcBorders>
            <w:shd w:val="clear" w:color="auto" w:fill="auto"/>
            <w:noWrap/>
            <w:vAlign w:val="center"/>
          </w:tcPr>
          <w:p w:rsidR="005D07A5" w:rsidRPr="0020057C" w:rsidRDefault="005D07A5" w:rsidP="00C874D5">
            <w:pPr>
              <w:spacing w:before="0" w:after="0"/>
              <w:ind w:firstLine="0"/>
              <w:jc w:val="center"/>
              <w:rPr>
                <w:rFonts w:cs="Arial"/>
                <w:color w:val="000000"/>
                <w:sz w:val="16"/>
                <w:szCs w:val="16"/>
              </w:rPr>
            </w:pPr>
            <w:r w:rsidRPr="0020057C">
              <w:rPr>
                <w:rFonts w:cs="Arial"/>
                <w:color w:val="000000"/>
                <w:sz w:val="16"/>
                <w:szCs w:val="16"/>
              </w:rPr>
              <w:t>11141</w:t>
            </w:r>
          </w:p>
        </w:tc>
      </w:tr>
      <w:tr w:rsidR="005D07A5" w:rsidRPr="0020057C" w:rsidTr="00CA3171">
        <w:trPr>
          <w:trHeight w:val="300"/>
        </w:trPr>
        <w:tc>
          <w:tcPr>
            <w:tcW w:w="0" w:type="auto"/>
            <w:gridSpan w:val="8"/>
            <w:tcBorders>
              <w:top w:val="nil"/>
              <w:left w:val="single" w:sz="4" w:space="0" w:color="auto"/>
              <w:bottom w:val="single" w:sz="4" w:space="0" w:color="auto"/>
              <w:right w:val="single" w:sz="4" w:space="0" w:color="auto"/>
            </w:tcBorders>
            <w:shd w:val="clear" w:color="auto" w:fill="auto"/>
            <w:vAlign w:val="center"/>
          </w:tcPr>
          <w:p w:rsidR="005D07A5" w:rsidRPr="0020057C" w:rsidRDefault="005D07A5" w:rsidP="00C874D5">
            <w:pPr>
              <w:widowControl/>
              <w:adjustRightInd/>
              <w:spacing w:before="0" w:after="0"/>
              <w:ind w:firstLine="0"/>
              <w:jc w:val="center"/>
              <w:textAlignment w:val="auto"/>
              <w:rPr>
                <w:rFonts w:eastAsia="Times New Roman" w:cs="Arial"/>
                <w:color w:val="000000"/>
                <w:spacing w:val="0"/>
                <w:sz w:val="16"/>
                <w:szCs w:val="16"/>
                <w:lang w:eastAsia="ru-RU"/>
              </w:rPr>
            </w:pPr>
            <w:r w:rsidRPr="005D07A5">
              <w:rPr>
                <w:rFonts w:eastAsia="Times New Roman" w:cs="Arial"/>
                <w:color w:val="000000"/>
                <w:spacing w:val="0"/>
                <w:sz w:val="16"/>
                <w:szCs w:val="16"/>
                <w:lang w:eastAsia="ru-RU"/>
              </w:rPr>
              <w:t>Проект 3.2.2.2  «Реконструкция тепловой сети для обеспечения надежности теплоснабжения потребителей в существую</w:t>
            </w:r>
            <w:r>
              <w:rPr>
                <w:rFonts w:eastAsia="Times New Roman" w:cs="Arial"/>
                <w:color w:val="000000"/>
                <w:spacing w:val="0"/>
                <w:sz w:val="16"/>
                <w:szCs w:val="16"/>
                <w:lang w:eastAsia="ru-RU"/>
              </w:rPr>
              <w:t>щей зоне действия модульной котельной с. Восточное</w:t>
            </w:r>
            <w:r w:rsidRPr="005D07A5">
              <w:rPr>
                <w:rFonts w:eastAsia="Times New Roman" w:cs="Arial"/>
                <w:color w:val="000000"/>
                <w:spacing w:val="0"/>
                <w:sz w:val="16"/>
                <w:szCs w:val="16"/>
                <w:lang w:eastAsia="ru-RU"/>
              </w:rPr>
              <w:t>»</w:t>
            </w:r>
          </w:p>
        </w:tc>
      </w:tr>
      <w:tr w:rsidR="005D07A5" w:rsidRPr="0020057C" w:rsidTr="00C874D5">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D07A5" w:rsidRPr="0020057C" w:rsidRDefault="005D07A5" w:rsidP="00C874D5">
            <w:pPr>
              <w:widowControl/>
              <w:adjustRightInd/>
              <w:spacing w:before="0" w:after="0"/>
              <w:ind w:firstLine="0"/>
              <w:jc w:val="left"/>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ПИР и ПСД</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874D5">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тыс. руб.</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874D5">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874D5">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874D5">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92</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874D5">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81</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874D5">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118</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874D5">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0</w:t>
            </w:r>
          </w:p>
        </w:tc>
      </w:tr>
      <w:tr w:rsidR="005D07A5" w:rsidRPr="0020057C" w:rsidTr="00C874D5">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D07A5" w:rsidRPr="0020057C" w:rsidRDefault="005D07A5" w:rsidP="00C874D5">
            <w:pPr>
              <w:widowControl/>
              <w:adjustRightInd/>
              <w:spacing w:before="0" w:after="0"/>
              <w:ind w:firstLine="0"/>
              <w:jc w:val="left"/>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Оборудование</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874D5">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тыс. руб.</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874D5">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874D5">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874D5">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517</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874D5">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452</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874D5">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662</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874D5">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0</w:t>
            </w:r>
          </w:p>
        </w:tc>
      </w:tr>
      <w:tr w:rsidR="005D07A5" w:rsidRPr="0020057C" w:rsidTr="00C874D5">
        <w:trPr>
          <w:trHeight w:val="45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D07A5" w:rsidRPr="0020057C" w:rsidRDefault="005D07A5" w:rsidP="00C874D5">
            <w:pPr>
              <w:widowControl/>
              <w:adjustRightInd/>
              <w:spacing w:before="0" w:after="0"/>
              <w:ind w:firstLine="0"/>
              <w:jc w:val="left"/>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Строительно-монтажные и наладочные работы</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874D5">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тыс. руб.</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874D5">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874D5">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874D5">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1 236</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874D5">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1 082</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874D5">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1 583</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874D5">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0</w:t>
            </w:r>
          </w:p>
        </w:tc>
      </w:tr>
      <w:tr w:rsidR="005D07A5" w:rsidRPr="0020057C" w:rsidTr="00C874D5">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D07A5" w:rsidRPr="0020057C" w:rsidRDefault="005D07A5" w:rsidP="00C874D5">
            <w:pPr>
              <w:widowControl/>
              <w:adjustRightInd/>
              <w:spacing w:before="0" w:after="0"/>
              <w:ind w:firstLine="0"/>
              <w:jc w:val="left"/>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Всего капитальные затраты</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874D5">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тыс. руб.</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874D5">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874D5">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874D5">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1 845</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874D5">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1 615</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874D5">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2 363</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874D5">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0</w:t>
            </w:r>
          </w:p>
        </w:tc>
      </w:tr>
      <w:tr w:rsidR="005D07A5" w:rsidRPr="0020057C" w:rsidTr="00C874D5">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D07A5" w:rsidRPr="0020057C" w:rsidRDefault="005D07A5" w:rsidP="00C874D5">
            <w:pPr>
              <w:widowControl/>
              <w:adjustRightInd/>
              <w:spacing w:before="0" w:after="0"/>
              <w:ind w:firstLine="0"/>
              <w:jc w:val="left"/>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Непредвиденные расходы</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874D5">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тыс. руб.</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874D5">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874D5">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874D5">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111</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874D5">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97</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874D5">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142</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874D5">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0</w:t>
            </w:r>
          </w:p>
        </w:tc>
      </w:tr>
      <w:tr w:rsidR="005D07A5" w:rsidRPr="0020057C" w:rsidTr="00C874D5">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D07A5" w:rsidRPr="0020057C" w:rsidRDefault="005D07A5" w:rsidP="00C874D5">
            <w:pPr>
              <w:widowControl/>
              <w:adjustRightInd/>
              <w:spacing w:before="0" w:after="0"/>
              <w:ind w:firstLine="0"/>
              <w:jc w:val="left"/>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НДС</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874D5">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тыс. руб.</w:t>
            </w:r>
          </w:p>
        </w:tc>
        <w:tc>
          <w:tcPr>
            <w:tcW w:w="0" w:type="auto"/>
            <w:tcBorders>
              <w:top w:val="nil"/>
              <w:left w:val="nil"/>
              <w:bottom w:val="single" w:sz="4" w:space="0" w:color="auto"/>
              <w:right w:val="single" w:sz="4" w:space="0" w:color="auto"/>
            </w:tcBorders>
            <w:shd w:val="clear" w:color="auto" w:fill="auto"/>
            <w:noWrap/>
            <w:vAlign w:val="center"/>
          </w:tcPr>
          <w:p w:rsidR="005D07A5" w:rsidRPr="0020057C" w:rsidRDefault="005D07A5" w:rsidP="00C874D5">
            <w:pPr>
              <w:spacing w:before="0" w:after="0"/>
              <w:ind w:firstLine="0"/>
              <w:jc w:val="center"/>
              <w:rPr>
                <w:rFonts w:cs="Arial"/>
                <w:color w:val="000000"/>
                <w:sz w:val="16"/>
                <w:szCs w:val="16"/>
              </w:rPr>
            </w:pPr>
            <w:r w:rsidRPr="0020057C">
              <w:rPr>
                <w:rFonts w:cs="Arial"/>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5D07A5" w:rsidRPr="0020057C" w:rsidRDefault="005D07A5" w:rsidP="00C874D5">
            <w:pPr>
              <w:spacing w:before="0" w:after="0"/>
              <w:ind w:firstLine="0"/>
              <w:jc w:val="center"/>
              <w:rPr>
                <w:rFonts w:cs="Arial"/>
                <w:color w:val="000000"/>
                <w:sz w:val="16"/>
                <w:szCs w:val="16"/>
              </w:rPr>
            </w:pPr>
            <w:r w:rsidRPr="0020057C">
              <w:rPr>
                <w:rFonts w:cs="Arial"/>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5D07A5" w:rsidRPr="0020057C" w:rsidRDefault="005D07A5" w:rsidP="00C874D5">
            <w:pPr>
              <w:spacing w:before="0" w:after="0"/>
              <w:ind w:firstLine="0"/>
              <w:jc w:val="center"/>
              <w:rPr>
                <w:rFonts w:cs="Arial"/>
                <w:color w:val="000000"/>
                <w:sz w:val="16"/>
                <w:szCs w:val="16"/>
              </w:rPr>
            </w:pPr>
            <w:r w:rsidRPr="0020057C">
              <w:rPr>
                <w:rFonts w:cs="Arial"/>
                <w:color w:val="000000"/>
                <w:sz w:val="16"/>
                <w:szCs w:val="16"/>
              </w:rPr>
              <w:t>369</w:t>
            </w:r>
          </w:p>
        </w:tc>
        <w:tc>
          <w:tcPr>
            <w:tcW w:w="0" w:type="auto"/>
            <w:tcBorders>
              <w:top w:val="nil"/>
              <w:left w:val="nil"/>
              <w:bottom w:val="single" w:sz="4" w:space="0" w:color="auto"/>
              <w:right w:val="single" w:sz="4" w:space="0" w:color="auto"/>
            </w:tcBorders>
            <w:shd w:val="clear" w:color="auto" w:fill="auto"/>
            <w:noWrap/>
            <w:vAlign w:val="center"/>
          </w:tcPr>
          <w:p w:rsidR="005D07A5" w:rsidRPr="0020057C" w:rsidRDefault="005D07A5" w:rsidP="00C874D5">
            <w:pPr>
              <w:spacing w:before="0" w:after="0"/>
              <w:ind w:firstLine="0"/>
              <w:jc w:val="center"/>
              <w:rPr>
                <w:rFonts w:cs="Arial"/>
                <w:color w:val="000000"/>
                <w:sz w:val="16"/>
                <w:szCs w:val="16"/>
              </w:rPr>
            </w:pPr>
            <w:r w:rsidRPr="0020057C">
              <w:rPr>
                <w:rFonts w:cs="Arial"/>
                <w:color w:val="000000"/>
                <w:sz w:val="16"/>
                <w:szCs w:val="16"/>
              </w:rPr>
              <w:t>323</w:t>
            </w:r>
          </w:p>
        </w:tc>
        <w:tc>
          <w:tcPr>
            <w:tcW w:w="0" w:type="auto"/>
            <w:tcBorders>
              <w:top w:val="nil"/>
              <w:left w:val="nil"/>
              <w:bottom w:val="single" w:sz="4" w:space="0" w:color="auto"/>
              <w:right w:val="single" w:sz="4" w:space="0" w:color="auto"/>
            </w:tcBorders>
            <w:shd w:val="clear" w:color="auto" w:fill="auto"/>
            <w:noWrap/>
            <w:vAlign w:val="center"/>
          </w:tcPr>
          <w:p w:rsidR="005D07A5" w:rsidRPr="0020057C" w:rsidRDefault="005D07A5" w:rsidP="00C874D5">
            <w:pPr>
              <w:spacing w:before="0" w:after="0"/>
              <w:ind w:firstLine="0"/>
              <w:jc w:val="center"/>
              <w:rPr>
                <w:rFonts w:cs="Arial"/>
                <w:color w:val="000000"/>
                <w:sz w:val="16"/>
                <w:szCs w:val="16"/>
              </w:rPr>
            </w:pPr>
            <w:r w:rsidRPr="0020057C">
              <w:rPr>
                <w:rFonts w:cs="Arial"/>
                <w:color w:val="000000"/>
                <w:sz w:val="16"/>
                <w:szCs w:val="16"/>
              </w:rPr>
              <w:t>473</w:t>
            </w:r>
          </w:p>
        </w:tc>
        <w:tc>
          <w:tcPr>
            <w:tcW w:w="0" w:type="auto"/>
            <w:tcBorders>
              <w:top w:val="nil"/>
              <w:left w:val="nil"/>
              <w:bottom w:val="single" w:sz="4" w:space="0" w:color="auto"/>
              <w:right w:val="single" w:sz="4" w:space="0" w:color="auto"/>
            </w:tcBorders>
            <w:shd w:val="clear" w:color="auto" w:fill="auto"/>
            <w:noWrap/>
            <w:vAlign w:val="center"/>
          </w:tcPr>
          <w:p w:rsidR="005D07A5" w:rsidRPr="0020057C" w:rsidRDefault="005D07A5" w:rsidP="00C874D5">
            <w:pPr>
              <w:spacing w:before="0" w:after="0"/>
              <w:ind w:firstLine="0"/>
              <w:jc w:val="center"/>
              <w:rPr>
                <w:rFonts w:cs="Arial"/>
                <w:color w:val="000000"/>
                <w:sz w:val="16"/>
                <w:szCs w:val="16"/>
              </w:rPr>
            </w:pPr>
            <w:r w:rsidRPr="0020057C">
              <w:rPr>
                <w:rFonts w:cs="Arial"/>
                <w:color w:val="000000"/>
                <w:sz w:val="16"/>
                <w:szCs w:val="16"/>
              </w:rPr>
              <w:t>0</w:t>
            </w:r>
          </w:p>
        </w:tc>
      </w:tr>
      <w:tr w:rsidR="005D07A5" w:rsidRPr="0020057C" w:rsidTr="00C874D5">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D07A5" w:rsidRPr="0020057C" w:rsidRDefault="005D07A5" w:rsidP="00C874D5">
            <w:pPr>
              <w:widowControl/>
              <w:adjustRightInd/>
              <w:spacing w:before="0" w:after="0"/>
              <w:ind w:firstLine="0"/>
              <w:jc w:val="left"/>
              <w:textAlignment w:val="auto"/>
              <w:rPr>
                <w:rFonts w:eastAsia="Times New Roman" w:cs="Arial"/>
                <w:b/>
                <w:color w:val="000000"/>
                <w:spacing w:val="0"/>
                <w:sz w:val="16"/>
                <w:szCs w:val="16"/>
                <w:lang w:eastAsia="ru-RU"/>
              </w:rPr>
            </w:pPr>
            <w:r w:rsidRPr="0020057C">
              <w:rPr>
                <w:rFonts w:eastAsia="Times New Roman" w:cs="Arial"/>
                <w:b/>
                <w:color w:val="000000"/>
                <w:spacing w:val="0"/>
                <w:sz w:val="16"/>
                <w:szCs w:val="16"/>
                <w:lang w:eastAsia="ru-RU"/>
              </w:rPr>
              <w:t>Всего смета проекта</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874D5">
            <w:pPr>
              <w:widowControl/>
              <w:adjustRightInd/>
              <w:spacing w:before="0" w:after="0"/>
              <w:ind w:firstLine="0"/>
              <w:jc w:val="center"/>
              <w:textAlignment w:val="auto"/>
              <w:rPr>
                <w:rFonts w:eastAsia="Times New Roman" w:cs="Arial"/>
                <w:b/>
                <w:color w:val="000000"/>
                <w:spacing w:val="0"/>
                <w:sz w:val="16"/>
                <w:szCs w:val="16"/>
                <w:lang w:eastAsia="ru-RU"/>
              </w:rPr>
            </w:pPr>
            <w:r w:rsidRPr="0020057C">
              <w:rPr>
                <w:rFonts w:eastAsia="Times New Roman" w:cs="Arial"/>
                <w:b/>
                <w:color w:val="000000"/>
                <w:spacing w:val="0"/>
                <w:sz w:val="16"/>
                <w:szCs w:val="16"/>
                <w:lang w:eastAsia="ru-RU"/>
              </w:rPr>
              <w:t>тыс. руб.</w:t>
            </w:r>
          </w:p>
        </w:tc>
        <w:tc>
          <w:tcPr>
            <w:tcW w:w="0" w:type="auto"/>
            <w:tcBorders>
              <w:top w:val="nil"/>
              <w:left w:val="nil"/>
              <w:bottom w:val="single" w:sz="4" w:space="0" w:color="auto"/>
              <w:right w:val="single" w:sz="4" w:space="0" w:color="auto"/>
            </w:tcBorders>
            <w:shd w:val="clear" w:color="auto" w:fill="auto"/>
            <w:noWrap/>
            <w:vAlign w:val="center"/>
          </w:tcPr>
          <w:p w:rsidR="005D07A5" w:rsidRPr="0020057C" w:rsidRDefault="005D07A5" w:rsidP="00C874D5">
            <w:pPr>
              <w:spacing w:before="0" w:after="0"/>
              <w:ind w:firstLine="0"/>
              <w:jc w:val="center"/>
              <w:rPr>
                <w:rFonts w:cs="Arial"/>
                <w:color w:val="000000"/>
                <w:sz w:val="16"/>
                <w:szCs w:val="16"/>
              </w:rPr>
            </w:pPr>
            <w:r w:rsidRPr="0020057C">
              <w:rPr>
                <w:rFonts w:cs="Arial"/>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5D07A5" w:rsidRPr="0020057C" w:rsidRDefault="005D07A5" w:rsidP="00C874D5">
            <w:pPr>
              <w:spacing w:before="0" w:after="0"/>
              <w:ind w:firstLine="0"/>
              <w:jc w:val="center"/>
              <w:rPr>
                <w:rFonts w:cs="Arial"/>
                <w:color w:val="000000"/>
                <w:sz w:val="16"/>
                <w:szCs w:val="16"/>
              </w:rPr>
            </w:pPr>
            <w:r w:rsidRPr="0020057C">
              <w:rPr>
                <w:rFonts w:cs="Arial"/>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5D07A5" w:rsidRPr="0020057C" w:rsidRDefault="005D07A5" w:rsidP="00C874D5">
            <w:pPr>
              <w:spacing w:before="0" w:after="0"/>
              <w:ind w:firstLine="0"/>
              <w:jc w:val="center"/>
              <w:rPr>
                <w:rFonts w:cs="Arial"/>
                <w:color w:val="000000"/>
                <w:sz w:val="16"/>
                <w:szCs w:val="16"/>
              </w:rPr>
            </w:pPr>
            <w:r w:rsidRPr="0020057C">
              <w:rPr>
                <w:rFonts w:cs="Arial"/>
                <w:color w:val="000000"/>
                <w:sz w:val="16"/>
                <w:szCs w:val="16"/>
              </w:rPr>
              <w:t>2214</w:t>
            </w:r>
          </w:p>
        </w:tc>
        <w:tc>
          <w:tcPr>
            <w:tcW w:w="0" w:type="auto"/>
            <w:tcBorders>
              <w:top w:val="nil"/>
              <w:left w:val="nil"/>
              <w:bottom w:val="single" w:sz="4" w:space="0" w:color="auto"/>
              <w:right w:val="single" w:sz="4" w:space="0" w:color="auto"/>
            </w:tcBorders>
            <w:shd w:val="clear" w:color="auto" w:fill="auto"/>
            <w:noWrap/>
            <w:vAlign w:val="center"/>
          </w:tcPr>
          <w:p w:rsidR="005D07A5" w:rsidRPr="0020057C" w:rsidRDefault="005D07A5" w:rsidP="00C874D5">
            <w:pPr>
              <w:spacing w:before="0" w:after="0"/>
              <w:ind w:firstLine="0"/>
              <w:jc w:val="center"/>
              <w:rPr>
                <w:rFonts w:cs="Arial"/>
                <w:color w:val="000000"/>
                <w:sz w:val="16"/>
                <w:szCs w:val="16"/>
              </w:rPr>
            </w:pPr>
            <w:r w:rsidRPr="0020057C">
              <w:rPr>
                <w:rFonts w:cs="Arial"/>
                <w:color w:val="000000"/>
                <w:sz w:val="16"/>
                <w:szCs w:val="16"/>
              </w:rPr>
              <w:t>1938</w:t>
            </w:r>
          </w:p>
        </w:tc>
        <w:tc>
          <w:tcPr>
            <w:tcW w:w="0" w:type="auto"/>
            <w:tcBorders>
              <w:top w:val="nil"/>
              <w:left w:val="nil"/>
              <w:bottom w:val="single" w:sz="4" w:space="0" w:color="auto"/>
              <w:right w:val="single" w:sz="4" w:space="0" w:color="auto"/>
            </w:tcBorders>
            <w:shd w:val="clear" w:color="auto" w:fill="auto"/>
            <w:noWrap/>
            <w:vAlign w:val="center"/>
          </w:tcPr>
          <w:p w:rsidR="005D07A5" w:rsidRPr="0020057C" w:rsidRDefault="005D07A5" w:rsidP="00C874D5">
            <w:pPr>
              <w:spacing w:before="0" w:after="0"/>
              <w:ind w:firstLine="0"/>
              <w:jc w:val="center"/>
              <w:rPr>
                <w:rFonts w:cs="Arial"/>
                <w:color w:val="000000"/>
                <w:sz w:val="16"/>
                <w:szCs w:val="16"/>
              </w:rPr>
            </w:pPr>
            <w:r w:rsidRPr="0020057C">
              <w:rPr>
                <w:rFonts w:cs="Arial"/>
                <w:color w:val="000000"/>
                <w:sz w:val="16"/>
                <w:szCs w:val="16"/>
              </w:rPr>
              <w:t>2836</w:t>
            </w:r>
          </w:p>
        </w:tc>
        <w:tc>
          <w:tcPr>
            <w:tcW w:w="0" w:type="auto"/>
            <w:tcBorders>
              <w:top w:val="nil"/>
              <w:left w:val="nil"/>
              <w:bottom w:val="single" w:sz="4" w:space="0" w:color="auto"/>
              <w:right w:val="single" w:sz="4" w:space="0" w:color="auto"/>
            </w:tcBorders>
            <w:shd w:val="clear" w:color="auto" w:fill="auto"/>
            <w:noWrap/>
            <w:vAlign w:val="center"/>
          </w:tcPr>
          <w:p w:rsidR="005D07A5" w:rsidRPr="0020057C" w:rsidRDefault="005D07A5" w:rsidP="00C874D5">
            <w:pPr>
              <w:spacing w:before="0" w:after="0"/>
              <w:ind w:firstLine="0"/>
              <w:jc w:val="center"/>
              <w:rPr>
                <w:rFonts w:cs="Arial"/>
                <w:color w:val="000000"/>
                <w:sz w:val="16"/>
                <w:szCs w:val="16"/>
              </w:rPr>
            </w:pPr>
            <w:r w:rsidRPr="0020057C">
              <w:rPr>
                <w:rFonts w:cs="Arial"/>
                <w:color w:val="000000"/>
                <w:sz w:val="16"/>
                <w:szCs w:val="16"/>
              </w:rPr>
              <w:t>0</w:t>
            </w:r>
          </w:p>
        </w:tc>
      </w:tr>
      <w:tr w:rsidR="005D07A5" w:rsidRPr="0020057C" w:rsidTr="00C874D5">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D07A5" w:rsidRPr="0020057C" w:rsidRDefault="005D07A5" w:rsidP="00C874D5">
            <w:pPr>
              <w:widowControl/>
              <w:adjustRightInd/>
              <w:spacing w:before="0" w:after="0"/>
              <w:ind w:firstLine="0"/>
              <w:jc w:val="left"/>
              <w:textAlignment w:val="auto"/>
              <w:rPr>
                <w:rFonts w:eastAsia="Times New Roman" w:cs="Arial"/>
                <w:b/>
                <w:color w:val="000000"/>
                <w:spacing w:val="0"/>
                <w:sz w:val="16"/>
                <w:szCs w:val="16"/>
                <w:lang w:eastAsia="ru-RU"/>
              </w:rPr>
            </w:pPr>
            <w:r w:rsidRPr="0020057C">
              <w:rPr>
                <w:rFonts w:eastAsia="Times New Roman" w:cs="Arial"/>
                <w:b/>
                <w:color w:val="000000"/>
                <w:spacing w:val="0"/>
                <w:sz w:val="16"/>
                <w:szCs w:val="16"/>
                <w:lang w:eastAsia="ru-RU"/>
              </w:rPr>
              <w:t>Накопленным итогом</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874D5">
            <w:pPr>
              <w:widowControl/>
              <w:adjustRightInd/>
              <w:spacing w:before="0" w:after="0"/>
              <w:ind w:firstLine="0"/>
              <w:jc w:val="center"/>
              <w:textAlignment w:val="auto"/>
              <w:rPr>
                <w:rFonts w:eastAsia="Times New Roman" w:cs="Arial"/>
                <w:b/>
                <w:color w:val="000000"/>
                <w:spacing w:val="0"/>
                <w:sz w:val="16"/>
                <w:szCs w:val="16"/>
                <w:lang w:eastAsia="ru-RU"/>
              </w:rPr>
            </w:pPr>
            <w:r w:rsidRPr="0020057C">
              <w:rPr>
                <w:rFonts w:eastAsia="Times New Roman" w:cs="Arial"/>
                <w:b/>
                <w:color w:val="000000"/>
                <w:spacing w:val="0"/>
                <w:sz w:val="16"/>
                <w:szCs w:val="16"/>
                <w:lang w:eastAsia="ru-RU"/>
              </w:rPr>
              <w:t>тыс. руб.</w:t>
            </w:r>
          </w:p>
        </w:tc>
        <w:tc>
          <w:tcPr>
            <w:tcW w:w="0" w:type="auto"/>
            <w:tcBorders>
              <w:top w:val="nil"/>
              <w:left w:val="nil"/>
              <w:bottom w:val="single" w:sz="4" w:space="0" w:color="auto"/>
              <w:right w:val="single" w:sz="4" w:space="0" w:color="auto"/>
            </w:tcBorders>
            <w:shd w:val="clear" w:color="auto" w:fill="auto"/>
            <w:noWrap/>
            <w:vAlign w:val="center"/>
          </w:tcPr>
          <w:p w:rsidR="005D07A5" w:rsidRPr="0020057C" w:rsidRDefault="005D07A5" w:rsidP="00C874D5">
            <w:pPr>
              <w:spacing w:before="0" w:after="0"/>
              <w:ind w:firstLine="0"/>
              <w:jc w:val="center"/>
              <w:rPr>
                <w:rFonts w:cs="Arial"/>
                <w:color w:val="000000"/>
                <w:sz w:val="16"/>
                <w:szCs w:val="16"/>
              </w:rPr>
            </w:pPr>
            <w:r w:rsidRPr="0020057C">
              <w:rPr>
                <w:rFonts w:cs="Arial"/>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5D07A5" w:rsidRPr="0020057C" w:rsidRDefault="005D07A5" w:rsidP="00C874D5">
            <w:pPr>
              <w:spacing w:before="0" w:after="0"/>
              <w:ind w:firstLine="0"/>
              <w:jc w:val="center"/>
              <w:rPr>
                <w:rFonts w:cs="Arial"/>
                <w:color w:val="000000"/>
                <w:sz w:val="16"/>
                <w:szCs w:val="16"/>
              </w:rPr>
            </w:pPr>
            <w:r w:rsidRPr="0020057C">
              <w:rPr>
                <w:rFonts w:cs="Arial"/>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5D07A5" w:rsidRPr="0020057C" w:rsidRDefault="005D07A5" w:rsidP="00C874D5">
            <w:pPr>
              <w:spacing w:before="0" w:after="0"/>
              <w:ind w:firstLine="0"/>
              <w:jc w:val="center"/>
              <w:rPr>
                <w:rFonts w:cs="Arial"/>
                <w:color w:val="000000"/>
                <w:sz w:val="16"/>
                <w:szCs w:val="16"/>
              </w:rPr>
            </w:pPr>
            <w:r w:rsidRPr="0020057C">
              <w:rPr>
                <w:rFonts w:cs="Arial"/>
                <w:color w:val="000000"/>
                <w:sz w:val="16"/>
                <w:szCs w:val="16"/>
              </w:rPr>
              <w:t>2214</w:t>
            </w:r>
          </w:p>
        </w:tc>
        <w:tc>
          <w:tcPr>
            <w:tcW w:w="0" w:type="auto"/>
            <w:tcBorders>
              <w:top w:val="nil"/>
              <w:left w:val="nil"/>
              <w:bottom w:val="single" w:sz="4" w:space="0" w:color="auto"/>
              <w:right w:val="single" w:sz="4" w:space="0" w:color="auto"/>
            </w:tcBorders>
            <w:shd w:val="clear" w:color="auto" w:fill="auto"/>
            <w:noWrap/>
            <w:vAlign w:val="center"/>
          </w:tcPr>
          <w:p w:rsidR="005D07A5" w:rsidRPr="0020057C" w:rsidRDefault="005D07A5" w:rsidP="00C874D5">
            <w:pPr>
              <w:spacing w:before="0" w:after="0"/>
              <w:ind w:firstLine="0"/>
              <w:jc w:val="center"/>
              <w:rPr>
                <w:rFonts w:cs="Arial"/>
                <w:color w:val="000000"/>
                <w:sz w:val="16"/>
                <w:szCs w:val="16"/>
              </w:rPr>
            </w:pPr>
            <w:r w:rsidRPr="0020057C">
              <w:rPr>
                <w:rFonts w:cs="Arial"/>
                <w:color w:val="000000"/>
                <w:sz w:val="16"/>
                <w:szCs w:val="16"/>
              </w:rPr>
              <w:t>4152</w:t>
            </w:r>
          </w:p>
        </w:tc>
        <w:tc>
          <w:tcPr>
            <w:tcW w:w="0" w:type="auto"/>
            <w:tcBorders>
              <w:top w:val="nil"/>
              <w:left w:val="nil"/>
              <w:bottom w:val="single" w:sz="4" w:space="0" w:color="auto"/>
              <w:right w:val="single" w:sz="4" w:space="0" w:color="auto"/>
            </w:tcBorders>
            <w:shd w:val="clear" w:color="auto" w:fill="auto"/>
            <w:noWrap/>
            <w:vAlign w:val="center"/>
          </w:tcPr>
          <w:p w:rsidR="005D07A5" w:rsidRPr="0020057C" w:rsidRDefault="005D07A5" w:rsidP="00C874D5">
            <w:pPr>
              <w:spacing w:before="0" w:after="0"/>
              <w:ind w:firstLine="0"/>
              <w:jc w:val="center"/>
              <w:rPr>
                <w:rFonts w:cs="Arial"/>
                <w:color w:val="000000"/>
                <w:sz w:val="16"/>
                <w:szCs w:val="16"/>
              </w:rPr>
            </w:pPr>
            <w:r w:rsidRPr="0020057C">
              <w:rPr>
                <w:rFonts w:cs="Arial"/>
                <w:color w:val="000000"/>
                <w:sz w:val="16"/>
                <w:szCs w:val="16"/>
              </w:rPr>
              <w:t>6988</w:t>
            </w:r>
          </w:p>
        </w:tc>
        <w:tc>
          <w:tcPr>
            <w:tcW w:w="0" w:type="auto"/>
            <w:tcBorders>
              <w:top w:val="nil"/>
              <w:left w:val="nil"/>
              <w:bottom w:val="single" w:sz="4" w:space="0" w:color="auto"/>
              <w:right w:val="single" w:sz="4" w:space="0" w:color="auto"/>
            </w:tcBorders>
            <w:shd w:val="clear" w:color="auto" w:fill="auto"/>
            <w:noWrap/>
            <w:vAlign w:val="center"/>
          </w:tcPr>
          <w:p w:rsidR="005D07A5" w:rsidRPr="0020057C" w:rsidRDefault="005D07A5" w:rsidP="00C874D5">
            <w:pPr>
              <w:spacing w:before="0" w:after="0"/>
              <w:ind w:firstLine="0"/>
              <w:jc w:val="center"/>
              <w:rPr>
                <w:rFonts w:cs="Arial"/>
                <w:color w:val="000000"/>
                <w:sz w:val="16"/>
                <w:szCs w:val="16"/>
              </w:rPr>
            </w:pPr>
            <w:r w:rsidRPr="0020057C">
              <w:rPr>
                <w:rFonts w:cs="Arial"/>
                <w:color w:val="000000"/>
                <w:sz w:val="16"/>
                <w:szCs w:val="16"/>
              </w:rPr>
              <w:t>6988</w:t>
            </w:r>
          </w:p>
        </w:tc>
      </w:tr>
      <w:tr w:rsidR="005D07A5" w:rsidRPr="0020057C" w:rsidTr="00CA3171">
        <w:trPr>
          <w:trHeight w:val="300"/>
        </w:trPr>
        <w:tc>
          <w:tcPr>
            <w:tcW w:w="0" w:type="auto"/>
            <w:gridSpan w:val="8"/>
            <w:tcBorders>
              <w:top w:val="nil"/>
              <w:left w:val="single" w:sz="4" w:space="0" w:color="auto"/>
              <w:bottom w:val="single" w:sz="4" w:space="0" w:color="auto"/>
              <w:right w:val="single" w:sz="4" w:space="0" w:color="auto"/>
            </w:tcBorders>
            <w:shd w:val="clear" w:color="auto" w:fill="auto"/>
            <w:vAlign w:val="center"/>
          </w:tcPr>
          <w:p w:rsidR="005D07A5" w:rsidRPr="0020057C" w:rsidRDefault="005D07A5" w:rsidP="00CA3171">
            <w:pPr>
              <w:widowControl/>
              <w:adjustRightInd/>
              <w:spacing w:before="0" w:after="0"/>
              <w:ind w:firstLine="0"/>
              <w:jc w:val="center"/>
              <w:textAlignment w:val="auto"/>
              <w:rPr>
                <w:rFonts w:eastAsia="Times New Roman" w:cs="Arial"/>
                <w:color w:val="000000"/>
                <w:spacing w:val="0"/>
                <w:sz w:val="16"/>
                <w:szCs w:val="16"/>
                <w:lang w:eastAsia="ru-RU"/>
              </w:rPr>
            </w:pPr>
            <w:r w:rsidRPr="005D07A5">
              <w:rPr>
                <w:rFonts w:eastAsia="Times New Roman" w:cs="Arial"/>
                <w:color w:val="000000"/>
                <w:spacing w:val="0"/>
                <w:sz w:val="16"/>
                <w:szCs w:val="16"/>
                <w:lang w:eastAsia="ru-RU"/>
              </w:rPr>
              <w:t>Проект  3.2.2.3 «Реконструкция тепловой сети для обеспечения надежности теплоснабжения потребителей в существующей зоне действия котельной с.Тунгор»</w:t>
            </w:r>
          </w:p>
        </w:tc>
      </w:tr>
      <w:tr w:rsidR="005D07A5" w:rsidRPr="0020057C" w:rsidTr="0044336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D07A5" w:rsidRPr="0020057C" w:rsidRDefault="005D07A5" w:rsidP="00C874D5">
            <w:pPr>
              <w:widowControl/>
              <w:adjustRightInd/>
              <w:spacing w:before="0" w:after="0"/>
              <w:ind w:firstLine="0"/>
              <w:jc w:val="left"/>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ПИР и ПСД</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874D5">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тыс. руб.</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874D5">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874D5">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A3171">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83</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A3171">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130</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A3171">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210</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A3171">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225</w:t>
            </w:r>
          </w:p>
        </w:tc>
      </w:tr>
      <w:tr w:rsidR="005D07A5" w:rsidRPr="0020057C" w:rsidTr="0044336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D07A5" w:rsidRPr="0020057C" w:rsidRDefault="005D07A5" w:rsidP="00C874D5">
            <w:pPr>
              <w:widowControl/>
              <w:adjustRightInd/>
              <w:spacing w:before="0" w:after="0"/>
              <w:ind w:firstLine="0"/>
              <w:jc w:val="left"/>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Оборудование</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874D5">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тыс. руб.</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874D5">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874D5">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A3171">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464</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A3171">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725</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A3171">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1 177</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A3171">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1 260</w:t>
            </w:r>
          </w:p>
        </w:tc>
      </w:tr>
      <w:tr w:rsidR="005D07A5" w:rsidRPr="0020057C" w:rsidTr="00443361">
        <w:trPr>
          <w:trHeight w:val="45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D07A5" w:rsidRPr="0020057C" w:rsidRDefault="005D07A5" w:rsidP="00C874D5">
            <w:pPr>
              <w:widowControl/>
              <w:adjustRightInd/>
              <w:spacing w:before="0" w:after="0"/>
              <w:ind w:firstLine="0"/>
              <w:jc w:val="left"/>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Строительно-монтажные и наладочные работы</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874D5">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тыс. руб.</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874D5">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874D5">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A3171">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1 109</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A3171">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1 736</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A3171">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2 816</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A3171">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3 015</w:t>
            </w:r>
          </w:p>
        </w:tc>
      </w:tr>
      <w:tr w:rsidR="005D07A5" w:rsidRPr="0020057C" w:rsidTr="0044336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D07A5" w:rsidRPr="0020057C" w:rsidRDefault="005D07A5" w:rsidP="00C874D5">
            <w:pPr>
              <w:widowControl/>
              <w:adjustRightInd/>
              <w:spacing w:before="0" w:after="0"/>
              <w:ind w:firstLine="0"/>
              <w:jc w:val="left"/>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Всего капитальные затраты</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874D5">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тыс. руб.</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874D5">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874D5">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A3171">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1 656</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A3171">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2 591</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A3171">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4 203</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A3171">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4 500</w:t>
            </w:r>
          </w:p>
        </w:tc>
      </w:tr>
      <w:tr w:rsidR="005D07A5" w:rsidRPr="0020057C" w:rsidTr="0044336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D07A5" w:rsidRPr="0020057C" w:rsidRDefault="005D07A5" w:rsidP="00C874D5">
            <w:pPr>
              <w:widowControl/>
              <w:adjustRightInd/>
              <w:spacing w:before="0" w:after="0"/>
              <w:ind w:firstLine="0"/>
              <w:jc w:val="left"/>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Непредвиденные расходы</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874D5">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тыс. руб.</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874D5">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874D5">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A3171">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99</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A3171">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155</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A3171">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252</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A3171">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270</w:t>
            </w:r>
          </w:p>
        </w:tc>
      </w:tr>
      <w:tr w:rsidR="005D07A5" w:rsidRPr="0020057C" w:rsidTr="00C874D5">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D07A5" w:rsidRPr="0020057C" w:rsidRDefault="005D07A5" w:rsidP="00C874D5">
            <w:pPr>
              <w:widowControl/>
              <w:adjustRightInd/>
              <w:spacing w:before="0" w:after="0"/>
              <w:ind w:firstLine="0"/>
              <w:jc w:val="left"/>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НДС</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874D5">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тыс. руб.</w:t>
            </w:r>
          </w:p>
        </w:tc>
        <w:tc>
          <w:tcPr>
            <w:tcW w:w="0" w:type="auto"/>
            <w:tcBorders>
              <w:top w:val="nil"/>
              <w:left w:val="nil"/>
              <w:bottom w:val="single" w:sz="4" w:space="0" w:color="auto"/>
              <w:right w:val="single" w:sz="4" w:space="0" w:color="auto"/>
            </w:tcBorders>
            <w:shd w:val="clear" w:color="auto" w:fill="auto"/>
            <w:noWrap/>
            <w:vAlign w:val="center"/>
          </w:tcPr>
          <w:p w:rsidR="005D07A5" w:rsidRPr="0020057C" w:rsidRDefault="005D07A5" w:rsidP="00C874D5">
            <w:pPr>
              <w:spacing w:before="0" w:after="0"/>
              <w:ind w:firstLine="0"/>
              <w:jc w:val="center"/>
              <w:rPr>
                <w:rFonts w:cs="Arial"/>
                <w:color w:val="000000"/>
                <w:sz w:val="16"/>
                <w:szCs w:val="16"/>
              </w:rPr>
            </w:pPr>
            <w:r w:rsidRPr="0020057C">
              <w:rPr>
                <w:rFonts w:cs="Arial"/>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5D07A5" w:rsidRPr="0020057C" w:rsidRDefault="005D07A5" w:rsidP="00C874D5">
            <w:pPr>
              <w:spacing w:before="0" w:after="0"/>
              <w:ind w:firstLine="0"/>
              <w:jc w:val="center"/>
              <w:rPr>
                <w:rFonts w:cs="Arial"/>
                <w:color w:val="000000"/>
                <w:sz w:val="16"/>
                <w:szCs w:val="16"/>
              </w:rPr>
            </w:pPr>
            <w:r w:rsidRPr="0020057C">
              <w:rPr>
                <w:rFonts w:cs="Arial"/>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5D07A5" w:rsidRPr="0020057C" w:rsidRDefault="005D07A5" w:rsidP="00CA3171">
            <w:pPr>
              <w:spacing w:before="0" w:after="0"/>
              <w:ind w:firstLine="0"/>
              <w:jc w:val="center"/>
              <w:rPr>
                <w:rFonts w:cs="Arial"/>
                <w:color w:val="000000"/>
                <w:sz w:val="16"/>
                <w:szCs w:val="16"/>
              </w:rPr>
            </w:pPr>
            <w:r w:rsidRPr="0020057C">
              <w:rPr>
                <w:rFonts w:cs="Arial"/>
                <w:color w:val="000000"/>
                <w:sz w:val="16"/>
                <w:szCs w:val="16"/>
              </w:rPr>
              <w:t>331</w:t>
            </w:r>
          </w:p>
        </w:tc>
        <w:tc>
          <w:tcPr>
            <w:tcW w:w="0" w:type="auto"/>
            <w:tcBorders>
              <w:top w:val="nil"/>
              <w:left w:val="nil"/>
              <w:bottom w:val="single" w:sz="4" w:space="0" w:color="auto"/>
              <w:right w:val="single" w:sz="4" w:space="0" w:color="auto"/>
            </w:tcBorders>
            <w:shd w:val="clear" w:color="auto" w:fill="auto"/>
            <w:noWrap/>
            <w:vAlign w:val="center"/>
          </w:tcPr>
          <w:p w:rsidR="005D07A5" w:rsidRPr="0020057C" w:rsidRDefault="005D07A5" w:rsidP="00CA3171">
            <w:pPr>
              <w:spacing w:before="0" w:after="0"/>
              <w:ind w:firstLine="0"/>
              <w:jc w:val="center"/>
              <w:rPr>
                <w:rFonts w:cs="Arial"/>
                <w:color w:val="000000"/>
                <w:sz w:val="16"/>
                <w:szCs w:val="16"/>
              </w:rPr>
            </w:pPr>
            <w:r w:rsidRPr="0020057C">
              <w:rPr>
                <w:rFonts w:cs="Arial"/>
                <w:color w:val="000000"/>
                <w:sz w:val="16"/>
                <w:szCs w:val="16"/>
              </w:rPr>
              <w:t>518</w:t>
            </w:r>
          </w:p>
        </w:tc>
        <w:tc>
          <w:tcPr>
            <w:tcW w:w="0" w:type="auto"/>
            <w:tcBorders>
              <w:top w:val="nil"/>
              <w:left w:val="nil"/>
              <w:bottom w:val="single" w:sz="4" w:space="0" w:color="auto"/>
              <w:right w:val="single" w:sz="4" w:space="0" w:color="auto"/>
            </w:tcBorders>
            <w:shd w:val="clear" w:color="auto" w:fill="auto"/>
            <w:noWrap/>
            <w:vAlign w:val="center"/>
          </w:tcPr>
          <w:p w:rsidR="005D07A5" w:rsidRPr="0020057C" w:rsidRDefault="005D07A5" w:rsidP="00CA3171">
            <w:pPr>
              <w:spacing w:before="0" w:after="0"/>
              <w:ind w:firstLine="0"/>
              <w:jc w:val="center"/>
              <w:rPr>
                <w:rFonts w:cs="Arial"/>
                <w:color w:val="000000"/>
                <w:sz w:val="16"/>
                <w:szCs w:val="16"/>
              </w:rPr>
            </w:pPr>
            <w:r w:rsidRPr="0020057C">
              <w:rPr>
                <w:rFonts w:cs="Arial"/>
                <w:color w:val="000000"/>
                <w:sz w:val="16"/>
                <w:szCs w:val="16"/>
              </w:rPr>
              <w:t>841</w:t>
            </w:r>
          </w:p>
        </w:tc>
        <w:tc>
          <w:tcPr>
            <w:tcW w:w="0" w:type="auto"/>
            <w:tcBorders>
              <w:top w:val="nil"/>
              <w:left w:val="nil"/>
              <w:bottom w:val="single" w:sz="4" w:space="0" w:color="auto"/>
              <w:right w:val="single" w:sz="4" w:space="0" w:color="auto"/>
            </w:tcBorders>
            <w:shd w:val="clear" w:color="auto" w:fill="auto"/>
            <w:noWrap/>
            <w:vAlign w:val="center"/>
          </w:tcPr>
          <w:p w:rsidR="005D07A5" w:rsidRPr="0020057C" w:rsidRDefault="005D07A5" w:rsidP="00CA3171">
            <w:pPr>
              <w:spacing w:before="0" w:after="0"/>
              <w:ind w:firstLine="0"/>
              <w:jc w:val="center"/>
              <w:rPr>
                <w:rFonts w:cs="Arial"/>
                <w:color w:val="000000"/>
                <w:sz w:val="16"/>
                <w:szCs w:val="16"/>
              </w:rPr>
            </w:pPr>
            <w:r w:rsidRPr="0020057C">
              <w:rPr>
                <w:rFonts w:cs="Arial"/>
                <w:color w:val="000000"/>
                <w:sz w:val="16"/>
                <w:szCs w:val="16"/>
              </w:rPr>
              <w:t>900</w:t>
            </w:r>
          </w:p>
        </w:tc>
      </w:tr>
      <w:tr w:rsidR="005D07A5" w:rsidRPr="0020057C" w:rsidTr="00C874D5">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D07A5" w:rsidRPr="0020057C" w:rsidRDefault="005D07A5" w:rsidP="00C874D5">
            <w:pPr>
              <w:widowControl/>
              <w:adjustRightInd/>
              <w:spacing w:before="0" w:after="0"/>
              <w:ind w:firstLine="0"/>
              <w:jc w:val="left"/>
              <w:textAlignment w:val="auto"/>
              <w:rPr>
                <w:rFonts w:eastAsia="Times New Roman" w:cs="Arial"/>
                <w:b/>
                <w:color w:val="000000"/>
                <w:spacing w:val="0"/>
                <w:sz w:val="16"/>
                <w:szCs w:val="16"/>
                <w:lang w:eastAsia="ru-RU"/>
              </w:rPr>
            </w:pPr>
            <w:r w:rsidRPr="0020057C">
              <w:rPr>
                <w:rFonts w:eastAsia="Times New Roman" w:cs="Arial"/>
                <w:b/>
                <w:color w:val="000000"/>
                <w:spacing w:val="0"/>
                <w:sz w:val="16"/>
                <w:szCs w:val="16"/>
                <w:lang w:eastAsia="ru-RU"/>
              </w:rPr>
              <w:t>Всего смета проекта</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874D5">
            <w:pPr>
              <w:widowControl/>
              <w:adjustRightInd/>
              <w:spacing w:before="0" w:after="0"/>
              <w:ind w:firstLine="0"/>
              <w:jc w:val="center"/>
              <w:textAlignment w:val="auto"/>
              <w:rPr>
                <w:rFonts w:eastAsia="Times New Roman" w:cs="Arial"/>
                <w:b/>
                <w:color w:val="000000"/>
                <w:spacing w:val="0"/>
                <w:sz w:val="16"/>
                <w:szCs w:val="16"/>
                <w:lang w:eastAsia="ru-RU"/>
              </w:rPr>
            </w:pPr>
            <w:r w:rsidRPr="0020057C">
              <w:rPr>
                <w:rFonts w:eastAsia="Times New Roman" w:cs="Arial"/>
                <w:b/>
                <w:color w:val="000000"/>
                <w:spacing w:val="0"/>
                <w:sz w:val="16"/>
                <w:szCs w:val="16"/>
                <w:lang w:eastAsia="ru-RU"/>
              </w:rPr>
              <w:t>тыс. руб.</w:t>
            </w:r>
          </w:p>
        </w:tc>
        <w:tc>
          <w:tcPr>
            <w:tcW w:w="0" w:type="auto"/>
            <w:tcBorders>
              <w:top w:val="nil"/>
              <w:left w:val="nil"/>
              <w:bottom w:val="single" w:sz="4" w:space="0" w:color="auto"/>
              <w:right w:val="single" w:sz="4" w:space="0" w:color="auto"/>
            </w:tcBorders>
            <w:shd w:val="clear" w:color="auto" w:fill="auto"/>
            <w:noWrap/>
            <w:vAlign w:val="center"/>
          </w:tcPr>
          <w:p w:rsidR="005D07A5" w:rsidRPr="0020057C" w:rsidRDefault="005D07A5" w:rsidP="00C874D5">
            <w:pPr>
              <w:spacing w:before="0" w:after="0"/>
              <w:ind w:firstLine="0"/>
              <w:jc w:val="center"/>
              <w:rPr>
                <w:rFonts w:cs="Arial"/>
                <w:color w:val="000000"/>
                <w:sz w:val="16"/>
                <w:szCs w:val="16"/>
              </w:rPr>
            </w:pPr>
            <w:r w:rsidRPr="0020057C">
              <w:rPr>
                <w:rFonts w:cs="Arial"/>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5D07A5" w:rsidRPr="0020057C" w:rsidRDefault="005D07A5" w:rsidP="00C874D5">
            <w:pPr>
              <w:spacing w:before="0" w:after="0"/>
              <w:ind w:firstLine="0"/>
              <w:jc w:val="center"/>
              <w:rPr>
                <w:rFonts w:cs="Arial"/>
                <w:color w:val="000000"/>
                <w:sz w:val="16"/>
                <w:szCs w:val="16"/>
              </w:rPr>
            </w:pPr>
            <w:r w:rsidRPr="0020057C">
              <w:rPr>
                <w:rFonts w:cs="Arial"/>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5D07A5" w:rsidRPr="0020057C" w:rsidRDefault="005D07A5" w:rsidP="00CA3171">
            <w:pPr>
              <w:spacing w:before="0" w:after="0"/>
              <w:ind w:firstLine="0"/>
              <w:jc w:val="center"/>
              <w:rPr>
                <w:rFonts w:cs="Arial"/>
                <w:color w:val="000000"/>
                <w:sz w:val="16"/>
                <w:szCs w:val="16"/>
              </w:rPr>
            </w:pPr>
            <w:r w:rsidRPr="0020057C">
              <w:rPr>
                <w:rFonts w:cs="Arial"/>
                <w:color w:val="000000"/>
                <w:sz w:val="16"/>
                <w:szCs w:val="16"/>
              </w:rPr>
              <w:t>1987</w:t>
            </w:r>
          </w:p>
        </w:tc>
        <w:tc>
          <w:tcPr>
            <w:tcW w:w="0" w:type="auto"/>
            <w:tcBorders>
              <w:top w:val="nil"/>
              <w:left w:val="nil"/>
              <w:bottom w:val="single" w:sz="4" w:space="0" w:color="auto"/>
              <w:right w:val="single" w:sz="4" w:space="0" w:color="auto"/>
            </w:tcBorders>
            <w:shd w:val="clear" w:color="auto" w:fill="auto"/>
            <w:noWrap/>
            <w:vAlign w:val="center"/>
          </w:tcPr>
          <w:p w:rsidR="005D07A5" w:rsidRPr="0020057C" w:rsidRDefault="005D07A5" w:rsidP="00CA3171">
            <w:pPr>
              <w:spacing w:before="0" w:after="0"/>
              <w:ind w:firstLine="0"/>
              <w:jc w:val="center"/>
              <w:rPr>
                <w:rFonts w:cs="Arial"/>
                <w:color w:val="000000"/>
                <w:sz w:val="16"/>
                <w:szCs w:val="16"/>
              </w:rPr>
            </w:pPr>
            <w:r w:rsidRPr="0020057C">
              <w:rPr>
                <w:rFonts w:cs="Arial"/>
                <w:color w:val="000000"/>
                <w:sz w:val="16"/>
                <w:szCs w:val="16"/>
              </w:rPr>
              <w:t>3109</w:t>
            </w:r>
          </w:p>
        </w:tc>
        <w:tc>
          <w:tcPr>
            <w:tcW w:w="0" w:type="auto"/>
            <w:tcBorders>
              <w:top w:val="nil"/>
              <w:left w:val="nil"/>
              <w:bottom w:val="single" w:sz="4" w:space="0" w:color="auto"/>
              <w:right w:val="single" w:sz="4" w:space="0" w:color="auto"/>
            </w:tcBorders>
            <w:shd w:val="clear" w:color="auto" w:fill="auto"/>
            <w:noWrap/>
            <w:vAlign w:val="center"/>
          </w:tcPr>
          <w:p w:rsidR="005D07A5" w:rsidRPr="0020057C" w:rsidRDefault="005D07A5" w:rsidP="00CA3171">
            <w:pPr>
              <w:spacing w:before="0" w:after="0"/>
              <w:ind w:firstLine="0"/>
              <w:jc w:val="center"/>
              <w:rPr>
                <w:rFonts w:cs="Arial"/>
                <w:color w:val="000000"/>
                <w:sz w:val="16"/>
                <w:szCs w:val="16"/>
              </w:rPr>
            </w:pPr>
            <w:r w:rsidRPr="0020057C">
              <w:rPr>
                <w:rFonts w:cs="Arial"/>
                <w:color w:val="000000"/>
                <w:sz w:val="16"/>
                <w:szCs w:val="16"/>
              </w:rPr>
              <w:t>5044</w:t>
            </w:r>
          </w:p>
        </w:tc>
        <w:tc>
          <w:tcPr>
            <w:tcW w:w="0" w:type="auto"/>
            <w:tcBorders>
              <w:top w:val="nil"/>
              <w:left w:val="nil"/>
              <w:bottom w:val="single" w:sz="4" w:space="0" w:color="auto"/>
              <w:right w:val="single" w:sz="4" w:space="0" w:color="auto"/>
            </w:tcBorders>
            <w:shd w:val="clear" w:color="auto" w:fill="auto"/>
            <w:noWrap/>
            <w:vAlign w:val="center"/>
          </w:tcPr>
          <w:p w:rsidR="005D07A5" w:rsidRPr="0020057C" w:rsidRDefault="005D07A5" w:rsidP="00CA3171">
            <w:pPr>
              <w:spacing w:before="0" w:after="0"/>
              <w:ind w:firstLine="0"/>
              <w:jc w:val="center"/>
              <w:rPr>
                <w:rFonts w:cs="Arial"/>
                <w:color w:val="000000"/>
                <w:sz w:val="16"/>
                <w:szCs w:val="16"/>
              </w:rPr>
            </w:pPr>
            <w:r w:rsidRPr="0020057C">
              <w:rPr>
                <w:rFonts w:cs="Arial"/>
                <w:color w:val="000000"/>
                <w:sz w:val="16"/>
                <w:szCs w:val="16"/>
              </w:rPr>
              <w:t>5400</w:t>
            </w:r>
          </w:p>
        </w:tc>
      </w:tr>
      <w:tr w:rsidR="005D07A5" w:rsidRPr="0020057C" w:rsidTr="00C874D5">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D07A5" w:rsidRPr="0020057C" w:rsidRDefault="005D07A5" w:rsidP="00C874D5">
            <w:pPr>
              <w:widowControl/>
              <w:adjustRightInd/>
              <w:spacing w:before="0" w:after="0"/>
              <w:ind w:firstLine="0"/>
              <w:jc w:val="left"/>
              <w:textAlignment w:val="auto"/>
              <w:rPr>
                <w:rFonts w:eastAsia="Times New Roman" w:cs="Arial"/>
                <w:b/>
                <w:color w:val="000000"/>
                <w:spacing w:val="0"/>
                <w:sz w:val="16"/>
                <w:szCs w:val="16"/>
                <w:lang w:eastAsia="ru-RU"/>
              </w:rPr>
            </w:pPr>
            <w:r w:rsidRPr="0020057C">
              <w:rPr>
                <w:rFonts w:eastAsia="Times New Roman" w:cs="Arial"/>
                <w:b/>
                <w:color w:val="000000"/>
                <w:spacing w:val="0"/>
                <w:sz w:val="16"/>
                <w:szCs w:val="16"/>
                <w:lang w:eastAsia="ru-RU"/>
              </w:rPr>
              <w:t>Накопленным итогом</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874D5">
            <w:pPr>
              <w:widowControl/>
              <w:adjustRightInd/>
              <w:spacing w:before="0" w:after="0"/>
              <w:ind w:firstLine="0"/>
              <w:jc w:val="center"/>
              <w:textAlignment w:val="auto"/>
              <w:rPr>
                <w:rFonts w:eastAsia="Times New Roman" w:cs="Arial"/>
                <w:b/>
                <w:color w:val="000000"/>
                <w:spacing w:val="0"/>
                <w:sz w:val="16"/>
                <w:szCs w:val="16"/>
                <w:lang w:eastAsia="ru-RU"/>
              </w:rPr>
            </w:pPr>
            <w:r w:rsidRPr="0020057C">
              <w:rPr>
                <w:rFonts w:eastAsia="Times New Roman" w:cs="Arial"/>
                <w:b/>
                <w:color w:val="000000"/>
                <w:spacing w:val="0"/>
                <w:sz w:val="16"/>
                <w:szCs w:val="16"/>
                <w:lang w:eastAsia="ru-RU"/>
              </w:rPr>
              <w:t>тыс. руб.</w:t>
            </w:r>
          </w:p>
        </w:tc>
        <w:tc>
          <w:tcPr>
            <w:tcW w:w="0" w:type="auto"/>
            <w:tcBorders>
              <w:top w:val="nil"/>
              <w:left w:val="nil"/>
              <w:bottom w:val="single" w:sz="4" w:space="0" w:color="auto"/>
              <w:right w:val="single" w:sz="4" w:space="0" w:color="auto"/>
            </w:tcBorders>
            <w:shd w:val="clear" w:color="auto" w:fill="auto"/>
            <w:noWrap/>
            <w:vAlign w:val="center"/>
          </w:tcPr>
          <w:p w:rsidR="005D07A5" w:rsidRPr="0020057C" w:rsidRDefault="005D07A5" w:rsidP="00C874D5">
            <w:pPr>
              <w:spacing w:before="0" w:after="0"/>
              <w:ind w:firstLine="0"/>
              <w:jc w:val="center"/>
              <w:rPr>
                <w:rFonts w:cs="Arial"/>
                <w:color w:val="000000"/>
                <w:sz w:val="16"/>
                <w:szCs w:val="16"/>
              </w:rPr>
            </w:pPr>
            <w:r w:rsidRPr="0020057C">
              <w:rPr>
                <w:rFonts w:cs="Arial"/>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5D07A5" w:rsidRPr="0020057C" w:rsidRDefault="005D07A5" w:rsidP="00C874D5">
            <w:pPr>
              <w:spacing w:before="0" w:after="0"/>
              <w:ind w:firstLine="0"/>
              <w:jc w:val="center"/>
              <w:rPr>
                <w:rFonts w:cs="Arial"/>
                <w:color w:val="000000"/>
                <w:sz w:val="16"/>
                <w:szCs w:val="16"/>
              </w:rPr>
            </w:pPr>
            <w:r w:rsidRPr="0020057C">
              <w:rPr>
                <w:rFonts w:cs="Arial"/>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5D07A5" w:rsidRPr="0020057C" w:rsidRDefault="005D07A5" w:rsidP="00CA3171">
            <w:pPr>
              <w:spacing w:before="0" w:after="0"/>
              <w:ind w:firstLine="0"/>
              <w:jc w:val="center"/>
              <w:rPr>
                <w:rFonts w:cs="Arial"/>
                <w:color w:val="000000"/>
                <w:sz w:val="16"/>
                <w:szCs w:val="16"/>
              </w:rPr>
            </w:pPr>
            <w:r w:rsidRPr="0020057C">
              <w:rPr>
                <w:rFonts w:cs="Arial"/>
                <w:color w:val="000000"/>
                <w:sz w:val="16"/>
                <w:szCs w:val="16"/>
              </w:rPr>
              <w:t>1987</w:t>
            </w:r>
          </w:p>
        </w:tc>
        <w:tc>
          <w:tcPr>
            <w:tcW w:w="0" w:type="auto"/>
            <w:tcBorders>
              <w:top w:val="nil"/>
              <w:left w:val="nil"/>
              <w:bottom w:val="single" w:sz="4" w:space="0" w:color="auto"/>
              <w:right w:val="single" w:sz="4" w:space="0" w:color="auto"/>
            </w:tcBorders>
            <w:shd w:val="clear" w:color="auto" w:fill="auto"/>
            <w:noWrap/>
            <w:vAlign w:val="center"/>
          </w:tcPr>
          <w:p w:rsidR="005D07A5" w:rsidRPr="0020057C" w:rsidRDefault="005D07A5" w:rsidP="00CA3171">
            <w:pPr>
              <w:spacing w:before="0" w:after="0"/>
              <w:ind w:firstLine="0"/>
              <w:jc w:val="center"/>
              <w:rPr>
                <w:rFonts w:cs="Arial"/>
                <w:color w:val="000000"/>
                <w:sz w:val="16"/>
                <w:szCs w:val="16"/>
              </w:rPr>
            </w:pPr>
            <w:r w:rsidRPr="0020057C">
              <w:rPr>
                <w:rFonts w:cs="Arial"/>
                <w:color w:val="000000"/>
                <w:sz w:val="16"/>
                <w:szCs w:val="16"/>
              </w:rPr>
              <w:t>5096</w:t>
            </w:r>
          </w:p>
        </w:tc>
        <w:tc>
          <w:tcPr>
            <w:tcW w:w="0" w:type="auto"/>
            <w:tcBorders>
              <w:top w:val="nil"/>
              <w:left w:val="nil"/>
              <w:bottom w:val="single" w:sz="4" w:space="0" w:color="auto"/>
              <w:right w:val="single" w:sz="4" w:space="0" w:color="auto"/>
            </w:tcBorders>
            <w:shd w:val="clear" w:color="auto" w:fill="auto"/>
            <w:noWrap/>
            <w:vAlign w:val="center"/>
          </w:tcPr>
          <w:p w:rsidR="005D07A5" w:rsidRPr="0020057C" w:rsidRDefault="005D07A5" w:rsidP="00CA3171">
            <w:pPr>
              <w:spacing w:before="0" w:after="0"/>
              <w:ind w:firstLine="0"/>
              <w:jc w:val="center"/>
              <w:rPr>
                <w:rFonts w:cs="Arial"/>
                <w:color w:val="000000"/>
                <w:sz w:val="16"/>
                <w:szCs w:val="16"/>
              </w:rPr>
            </w:pPr>
            <w:r w:rsidRPr="0020057C">
              <w:rPr>
                <w:rFonts w:cs="Arial"/>
                <w:color w:val="000000"/>
                <w:sz w:val="16"/>
                <w:szCs w:val="16"/>
              </w:rPr>
              <w:t>10140</w:t>
            </w:r>
          </w:p>
        </w:tc>
        <w:tc>
          <w:tcPr>
            <w:tcW w:w="0" w:type="auto"/>
            <w:tcBorders>
              <w:top w:val="nil"/>
              <w:left w:val="nil"/>
              <w:bottom w:val="single" w:sz="4" w:space="0" w:color="auto"/>
              <w:right w:val="single" w:sz="4" w:space="0" w:color="auto"/>
            </w:tcBorders>
            <w:shd w:val="clear" w:color="auto" w:fill="auto"/>
            <w:noWrap/>
            <w:vAlign w:val="center"/>
          </w:tcPr>
          <w:p w:rsidR="005D07A5" w:rsidRPr="0020057C" w:rsidRDefault="005D07A5" w:rsidP="00CA3171">
            <w:pPr>
              <w:spacing w:before="0" w:after="0"/>
              <w:ind w:firstLine="0"/>
              <w:jc w:val="center"/>
              <w:rPr>
                <w:rFonts w:cs="Arial"/>
                <w:color w:val="000000"/>
                <w:sz w:val="16"/>
                <w:szCs w:val="16"/>
              </w:rPr>
            </w:pPr>
            <w:r w:rsidRPr="0020057C">
              <w:rPr>
                <w:rFonts w:cs="Arial"/>
                <w:color w:val="000000"/>
                <w:sz w:val="16"/>
                <w:szCs w:val="16"/>
              </w:rPr>
              <w:t>15540</w:t>
            </w:r>
          </w:p>
        </w:tc>
      </w:tr>
      <w:tr w:rsidR="005D07A5" w:rsidRPr="0020057C" w:rsidTr="00CA3171">
        <w:trPr>
          <w:trHeight w:val="300"/>
        </w:trPr>
        <w:tc>
          <w:tcPr>
            <w:tcW w:w="0" w:type="auto"/>
            <w:gridSpan w:val="8"/>
            <w:tcBorders>
              <w:top w:val="nil"/>
              <w:left w:val="single" w:sz="4" w:space="0" w:color="auto"/>
              <w:bottom w:val="single" w:sz="4" w:space="0" w:color="auto"/>
              <w:right w:val="single" w:sz="4" w:space="0" w:color="auto"/>
            </w:tcBorders>
            <w:shd w:val="clear" w:color="auto" w:fill="auto"/>
            <w:vAlign w:val="center"/>
          </w:tcPr>
          <w:p w:rsidR="005D07A5" w:rsidRPr="0020057C" w:rsidRDefault="005D07A5" w:rsidP="00C874D5">
            <w:pPr>
              <w:widowControl/>
              <w:adjustRightInd/>
              <w:spacing w:before="0" w:after="0"/>
              <w:ind w:firstLine="0"/>
              <w:jc w:val="center"/>
              <w:textAlignment w:val="auto"/>
              <w:rPr>
                <w:rFonts w:eastAsia="Times New Roman" w:cs="Arial"/>
                <w:color w:val="000000"/>
                <w:spacing w:val="0"/>
                <w:sz w:val="16"/>
                <w:szCs w:val="16"/>
                <w:lang w:eastAsia="ru-RU"/>
              </w:rPr>
            </w:pPr>
            <w:r w:rsidRPr="005D07A5">
              <w:rPr>
                <w:rFonts w:eastAsia="Times New Roman" w:cs="Arial"/>
                <w:color w:val="000000"/>
                <w:spacing w:val="0"/>
                <w:sz w:val="16"/>
                <w:szCs w:val="16"/>
                <w:lang w:eastAsia="ru-RU"/>
              </w:rPr>
              <w:t>Проект  3.2.2.4 «Реконструкция тепловой сети для обеспечения надежности теплоснабжения потребителей в существующей зоне действия котельной с. Москальво»</w:t>
            </w:r>
          </w:p>
        </w:tc>
      </w:tr>
      <w:tr w:rsidR="005D07A5" w:rsidRPr="0020057C" w:rsidTr="00C874D5">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D07A5" w:rsidRPr="0020057C" w:rsidRDefault="005D07A5" w:rsidP="00C874D5">
            <w:pPr>
              <w:widowControl/>
              <w:adjustRightInd/>
              <w:spacing w:before="0" w:after="0"/>
              <w:ind w:firstLine="0"/>
              <w:jc w:val="left"/>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ПИР и ПСД</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874D5">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тыс. руб.</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874D5">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874D5">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874D5">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874D5">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874D5">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874D5">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173</w:t>
            </w:r>
          </w:p>
        </w:tc>
      </w:tr>
      <w:tr w:rsidR="005D07A5" w:rsidRPr="0020057C" w:rsidTr="0044336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D07A5" w:rsidRPr="0020057C" w:rsidRDefault="005D07A5" w:rsidP="00C874D5">
            <w:pPr>
              <w:widowControl/>
              <w:adjustRightInd/>
              <w:spacing w:before="0" w:after="0"/>
              <w:ind w:firstLine="0"/>
              <w:jc w:val="left"/>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Оборудование</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874D5">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тыс. руб.</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874D5">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874D5">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A3171">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969</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A3171">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353</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A3171">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686</w:t>
            </w:r>
          </w:p>
        </w:tc>
        <w:tc>
          <w:tcPr>
            <w:tcW w:w="0" w:type="auto"/>
            <w:tcBorders>
              <w:top w:val="nil"/>
              <w:left w:val="nil"/>
              <w:bottom w:val="single" w:sz="4" w:space="0" w:color="auto"/>
              <w:right w:val="single" w:sz="4" w:space="0" w:color="auto"/>
            </w:tcBorders>
            <w:shd w:val="clear" w:color="auto" w:fill="auto"/>
            <w:noWrap/>
            <w:vAlign w:val="center"/>
          </w:tcPr>
          <w:p w:rsidR="005D07A5" w:rsidRPr="0020057C" w:rsidRDefault="005D07A5" w:rsidP="00CA3171">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1 196</w:t>
            </w:r>
          </w:p>
        </w:tc>
      </w:tr>
      <w:tr w:rsidR="005D07A5" w:rsidRPr="0020057C" w:rsidTr="00443361">
        <w:trPr>
          <w:trHeight w:val="45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D07A5" w:rsidRPr="0020057C" w:rsidRDefault="005D07A5" w:rsidP="00C874D5">
            <w:pPr>
              <w:widowControl/>
              <w:adjustRightInd/>
              <w:spacing w:before="0" w:after="0"/>
              <w:ind w:firstLine="0"/>
              <w:jc w:val="left"/>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Строительно-монтажные и наладочные работы</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874D5">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тыс. руб.</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874D5">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874D5">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A3171">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2 319</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A3171">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844</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A3171">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1 641</w:t>
            </w:r>
          </w:p>
        </w:tc>
        <w:tc>
          <w:tcPr>
            <w:tcW w:w="0" w:type="auto"/>
            <w:tcBorders>
              <w:top w:val="nil"/>
              <w:left w:val="nil"/>
              <w:bottom w:val="single" w:sz="4" w:space="0" w:color="auto"/>
              <w:right w:val="single" w:sz="4" w:space="0" w:color="auto"/>
            </w:tcBorders>
            <w:shd w:val="clear" w:color="auto" w:fill="auto"/>
            <w:noWrap/>
            <w:vAlign w:val="center"/>
          </w:tcPr>
          <w:p w:rsidR="005D07A5" w:rsidRPr="0020057C" w:rsidRDefault="005D07A5" w:rsidP="00CA3171">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2 862</w:t>
            </w:r>
          </w:p>
        </w:tc>
      </w:tr>
      <w:tr w:rsidR="005D07A5" w:rsidRPr="0020057C" w:rsidTr="0044336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D07A5" w:rsidRPr="0020057C" w:rsidRDefault="005D07A5" w:rsidP="00C874D5">
            <w:pPr>
              <w:widowControl/>
              <w:adjustRightInd/>
              <w:spacing w:before="0" w:after="0"/>
              <w:ind w:firstLine="0"/>
              <w:jc w:val="left"/>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Всего капитальные затраты</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874D5">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тыс. руб.</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874D5">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874D5">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A3171">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3 461</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A3171">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1 260</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A3171">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2 450</w:t>
            </w:r>
          </w:p>
        </w:tc>
        <w:tc>
          <w:tcPr>
            <w:tcW w:w="0" w:type="auto"/>
            <w:tcBorders>
              <w:top w:val="nil"/>
              <w:left w:val="nil"/>
              <w:bottom w:val="single" w:sz="4" w:space="0" w:color="auto"/>
              <w:right w:val="single" w:sz="4" w:space="0" w:color="auto"/>
            </w:tcBorders>
            <w:shd w:val="clear" w:color="auto" w:fill="auto"/>
            <w:noWrap/>
            <w:vAlign w:val="center"/>
          </w:tcPr>
          <w:p w:rsidR="005D07A5" w:rsidRPr="0020057C" w:rsidRDefault="005D07A5" w:rsidP="00CA3171">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4 272</w:t>
            </w:r>
          </w:p>
        </w:tc>
      </w:tr>
      <w:tr w:rsidR="005D07A5" w:rsidRPr="0020057C" w:rsidTr="0044336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D07A5" w:rsidRPr="0020057C" w:rsidRDefault="005D07A5" w:rsidP="00C874D5">
            <w:pPr>
              <w:widowControl/>
              <w:adjustRightInd/>
              <w:spacing w:before="0" w:after="0"/>
              <w:ind w:firstLine="0"/>
              <w:jc w:val="left"/>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Непредвиденные расходы</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874D5">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тыс. руб.</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874D5">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874D5">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A3171">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208</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A3171">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76</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A3171">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147</w:t>
            </w:r>
          </w:p>
        </w:tc>
        <w:tc>
          <w:tcPr>
            <w:tcW w:w="0" w:type="auto"/>
            <w:tcBorders>
              <w:top w:val="nil"/>
              <w:left w:val="nil"/>
              <w:bottom w:val="single" w:sz="4" w:space="0" w:color="auto"/>
              <w:right w:val="single" w:sz="4" w:space="0" w:color="auto"/>
            </w:tcBorders>
            <w:shd w:val="clear" w:color="auto" w:fill="auto"/>
            <w:noWrap/>
            <w:vAlign w:val="center"/>
          </w:tcPr>
          <w:p w:rsidR="005D07A5" w:rsidRPr="0020057C" w:rsidRDefault="005D07A5" w:rsidP="00CA3171">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256</w:t>
            </w:r>
          </w:p>
        </w:tc>
      </w:tr>
      <w:tr w:rsidR="005D07A5" w:rsidRPr="0020057C" w:rsidTr="0044336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D07A5" w:rsidRPr="0020057C" w:rsidRDefault="005D07A5" w:rsidP="00C874D5">
            <w:pPr>
              <w:widowControl/>
              <w:adjustRightInd/>
              <w:spacing w:before="0" w:after="0"/>
              <w:ind w:firstLine="0"/>
              <w:jc w:val="left"/>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НДС</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874D5">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тыс. руб.</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874D5">
            <w:pPr>
              <w:spacing w:before="0" w:after="0"/>
              <w:ind w:firstLine="0"/>
              <w:jc w:val="center"/>
              <w:rPr>
                <w:rFonts w:cs="Arial"/>
                <w:color w:val="000000"/>
                <w:sz w:val="16"/>
                <w:szCs w:val="16"/>
              </w:rPr>
            </w:pPr>
            <w:r w:rsidRPr="0020057C">
              <w:rPr>
                <w:rFonts w:cs="Arial"/>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874D5">
            <w:pPr>
              <w:spacing w:before="0" w:after="0"/>
              <w:ind w:firstLine="0"/>
              <w:jc w:val="center"/>
              <w:rPr>
                <w:rFonts w:cs="Arial"/>
                <w:color w:val="000000"/>
                <w:sz w:val="16"/>
                <w:szCs w:val="16"/>
              </w:rPr>
            </w:pPr>
            <w:r w:rsidRPr="0020057C">
              <w:rPr>
                <w:rFonts w:cs="Arial"/>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A3171">
            <w:pPr>
              <w:spacing w:before="0" w:after="0"/>
              <w:ind w:firstLine="0"/>
              <w:jc w:val="center"/>
              <w:rPr>
                <w:rFonts w:cs="Arial"/>
                <w:color w:val="000000"/>
                <w:sz w:val="16"/>
                <w:szCs w:val="16"/>
              </w:rPr>
            </w:pPr>
            <w:r w:rsidRPr="0020057C">
              <w:rPr>
                <w:rFonts w:cs="Arial"/>
                <w:color w:val="000000"/>
                <w:sz w:val="16"/>
                <w:szCs w:val="16"/>
              </w:rPr>
              <w:t>692</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A3171">
            <w:pPr>
              <w:spacing w:before="0" w:after="0"/>
              <w:ind w:firstLine="0"/>
              <w:jc w:val="center"/>
              <w:rPr>
                <w:rFonts w:cs="Arial"/>
                <w:color w:val="000000"/>
                <w:sz w:val="16"/>
                <w:szCs w:val="16"/>
              </w:rPr>
            </w:pPr>
            <w:r w:rsidRPr="0020057C">
              <w:rPr>
                <w:rFonts w:cs="Arial"/>
                <w:color w:val="000000"/>
                <w:sz w:val="16"/>
                <w:szCs w:val="16"/>
              </w:rPr>
              <w:t>252</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A3171">
            <w:pPr>
              <w:spacing w:before="0" w:after="0"/>
              <w:ind w:firstLine="0"/>
              <w:jc w:val="center"/>
              <w:rPr>
                <w:rFonts w:cs="Arial"/>
                <w:color w:val="000000"/>
                <w:sz w:val="16"/>
                <w:szCs w:val="16"/>
              </w:rPr>
            </w:pPr>
            <w:r w:rsidRPr="0020057C">
              <w:rPr>
                <w:rFonts w:cs="Arial"/>
                <w:color w:val="000000"/>
                <w:sz w:val="16"/>
                <w:szCs w:val="16"/>
              </w:rPr>
              <w:t>490</w:t>
            </w:r>
          </w:p>
        </w:tc>
        <w:tc>
          <w:tcPr>
            <w:tcW w:w="0" w:type="auto"/>
            <w:tcBorders>
              <w:top w:val="nil"/>
              <w:left w:val="nil"/>
              <w:bottom w:val="single" w:sz="4" w:space="0" w:color="auto"/>
              <w:right w:val="single" w:sz="4" w:space="0" w:color="auto"/>
            </w:tcBorders>
            <w:shd w:val="clear" w:color="auto" w:fill="auto"/>
            <w:noWrap/>
            <w:vAlign w:val="center"/>
          </w:tcPr>
          <w:p w:rsidR="005D07A5" w:rsidRPr="0020057C" w:rsidRDefault="005D07A5" w:rsidP="00CA3171">
            <w:pPr>
              <w:spacing w:before="0" w:after="0"/>
              <w:ind w:firstLine="0"/>
              <w:jc w:val="center"/>
              <w:rPr>
                <w:rFonts w:cs="Arial"/>
                <w:color w:val="000000"/>
                <w:sz w:val="16"/>
                <w:szCs w:val="16"/>
              </w:rPr>
            </w:pPr>
            <w:r w:rsidRPr="0020057C">
              <w:rPr>
                <w:rFonts w:cs="Arial"/>
                <w:color w:val="000000"/>
                <w:sz w:val="16"/>
                <w:szCs w:val="16"/>
              </w:rPr>
              <w:t>854</w:t>
            </w:r>
          </w:p>
        </w:tc>
      </w:tr>
      <w:tr w:rsidR="005D07A5" w:rsidRPr="0020057C" w:rsidTr="00C874D5">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D07A5" w:rsidRPr="0020057C" w:rsidRDefault="005D07A5" w:rsidP="00C874D5">
            <w:pPr>
              <w:widowControl/>
              <w:adjustRightInd/>
              <w:spacing w:before="0" w:after="0"/>
              <w:ind w:firstLine="0"/>
              <w:jc w:val="left"/>
              <w:textAlignment w:val="auto"/>
              <w:rPr>
                <w:rFonts w:eastAsia="Times New Roman" w:cs="Arial"/>
                <w:b/>
                <w:color w:val="000000"/>
                <w:spacing w:val="0"/>
                <w:sz w:val="16"/>
                <w:szCs w:val="16"/>
                <w:lang w:eastAsia="ru-RU"/>
              </w:rPr>
            </w:pPr>
            <w:r w:rsidRPr="0020057C">
              <w:rPr>
                <w:rFonts w:eastAsia="Times New Roman" w:cs="Arial"/>
                <w:b/>
                <w:color w:val="000000"/>
                <w:spacing w:val="0"/>
                <w:sz w:val="16"/>
                <w:szCs w:val="16"/>
                <w:lang w:eastAsia="ru-RU"/>
              </w:rPr>
              <w:t>Всего смета проекта</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874D5">
            <w:pPr>
              <w:widowControl/>
              <w:adjustRightInd/>
              <w:spacing w:before="0" w:after="0"/>
              <w:ind w:firstLine="0"/>
              <w:jc w:val="center"/>
              <w:textAlignment w:val="auto"/>
              <w:rPr>
                <w:rFonts w:eastAsia="Times New Roman" w:cs="Arial"/>
                <w:b/>
                <w:color w:val="000000"/>
                <w:spacing w:val="0"/>
                <w:sz w:val="16"/>
                <w:szCs w:val="16"/>
                <w:lang w:eastAsia="ru-RU"/>
              </w:rPr>
            </w:pPr>
            <w:r w:rsidRPr="0020057C">
              <w:rPr>
                <w:rFonts w:eastAsia="Times New Roman" w:cs="Arial"/>
                <w:b/>
                <w:color w:val="000000"/>
                <w:spacing w:val="0"/>
                <w:sz w:val="16"/>
                <w:szCs w:val="16"/>
                <w:lang w:eastAsia="ru-RU"/>
              </w:rPr>
              <w:t>тыс. руб.</w:t>
            </w:r>
          </w:p>
        </w:tc>
        <w:tc>
          <w:tcPr>
            <w:tcW w:w="0" w:type="auto"/>
            <w:tcBorders>
              <w:top w:val="nil"/>
              <w:left w:val="nil"/>
              <w:bottom w:val="single" w:sz="4" w:space="0" w:color="auto"/>
              <w:right w:val="single" w:sz="4" w:space="0" w:color="auto"/>
            </w:tcBorders>
            <w:shd w:val="clear" w:color="auto" w:fill="auto"/>
            <w:noWrap/>
            <w:vAlign w:val="center"/>
          </w:tcPr>
          <w:p w:rsidR="005D07A5" w:rsidRPr="0020057C" w:rsidRDefault="005D07A5" w:rsidP="00C874D5">
            <w:pPr>
              <w:spacing w:before="0" w:after="0"/>
              <w:ind w:firstLine="0"/>
              <w:jc w:val="center"/>
              <w:rPr>
                <w:rFonts w:cs="Arial"/>
                <w:color w:val="000000"/>
                <w:sz w:val="16"/>
                <w:szCs w:val="16"/>
              </w:rPr>
            </w:pPr>
            <w:r w:rsidRPr="0020057C">
              <w:rPr>
                <w:rFonts w:cs="Arial"/>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5D07A5" w:rsidRPr="0020057C" w:rsidRDefault="005D07A5" w:rsidP="00C874D5">
            <w:pPr>
              <w:spacing w:before="0" w:after="0"/>
              <w:ind w:firstLine="0"/>
              <w:jc w:val="center"/>
              <w:rPr>
                <w:rFonts w:cs="Arial"/>
                <w:color w:val="000000"/>
                <w:sz w:val="16"/>
                <w:szCs w:val="16"/>
              </w:rPr>
            </w:pPr>
            <w:r w:rsidRPr="0020057C">
              <w:rPr>
                <w:rFonts w:cs="Arial"/>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5D07A5" w:rsidRPr="0020057C" w:rsidRDefault="005D07A5" w:rsidP="00CA3171">
            <w:pPr>
              <w:spacing w:before="0" w:after="0"/>
              <w:ind w:firstLine="0"/>
              <w:jc w:val="center"/>
              <w:rPr>
                <w:rFonts w:cs="Arial"/>
                <w:color w:val="000000"/>
                <w:sz w:val="16"/>
                <w:szCs w:val="16"/>
              </w:rPr>
            </w:pPr>
            <w:r w:rsidRPr="0020057C">
              <w:rPr>
                <w:rFonts w:cs="Arial"/>
                <w:color w:val="000000"/>
                <w:sz w:val="16"/>
                <w:szCs w:val="16"/>
              </w:rPr>
              <w:t>4153</w:t>
            </w:r>
          </w:p>
        </w:tc>
        <w:tc>
          <w:tcPr>
            <w:tcW w:w="0" w:type="auto"/>
            <w:tcBorders>
              <w:top w:val="nil"/>
              <w:left w:val="nil"/>
              <w:bottom w:val="single" w:sz="4" w:space="0" w:color="auto"/>
              <w:right w:val="single" w:sz="4" w:space="0" w:color="auto"/>
            </w:tcBorders>
            <w:shd w:val="clear" w:color="auto" w:fill="auto"/>
            <w:noWrap/>
            <w:vAlign w:val="center"/>
          </w:tcPr>
          <w:p w:rsidR="005D07A5" w:rsidRPr="0020057C" w:rsidRDefault="005D07A5" w:rsidP="00CA3171">
            <w:pPr>
              <w:spacing w:before="0" w:after="0"/>
              <w:ind w:firstLine="0"/>
              <w:jc w:val="center"/>
              <w:rPr>
                <w:rFonts w:cs="Arial"/>
                <w:color w:val="000000"/>
                <w:sz w:val="16"/>
                <w:szCs w:val="16"/>
              </w:rPr>
            </w:pPr>
            <w:r w:rsidRPr="0020057C">
              <w:rPr>
                <w:rFonts w:cs="Arial"/>
                <w:color w:val="000000"/>
                <w:sz w:val="16"/>
                <w:szCs w:val="16"/>
              </w:rPr>
              <w:t>1512</w:t>
            </w:r>
          </w:p>
        </w:tc>
        <w:tc>
          <w:tcPr>
            <w:tcW w:w="0" w:type="auto"/>
            <w:tcBorders>
              <w:top w:val="nil"/>
              <w:left w:val="nil"/>
              <w:bottom w:val="single" w:sz="4" w:space="0" w:color="auto"/>
              <w:right w:val="single" w:sz="4" w:space="0" w:color="auto"/>
            </w:tcBorders>
            <w:shd w:val="clear" w:color="auto" w:fill="auto"/>
            <w:noWrap/>
            <w:vAlign w:val="center"/>
          </w:tcPr>
          <w:p w:rsidR="005D07A5" w:rsidRPr="0020057C" w:rsidRDefault="005D07A5" w:rsidP="00CA3171">
            <w:pPr>
              <w:spacing w:before="0" w:after="0"/>
              <w:ind w:firstLine="0"/>
              <w:jc w:val="center"/>
              <w:rPr>
                <w:rFonts w:cs="Arial"/>
                <w:color w:val="000000"/>
                <w:sz w:val="16"/>
                <w:szCs w:val="16"/>
              </w:rPr>
            </w:pPr>
            <w:r w:rsidRPr="0020057C">
              <w:rPr>
                <w:rFonts w:cs="Arial"/>
                <w:color w:val="000000"/>
                <w:sz w:val="16"/>
                <w:szCs w:val="16"/>
              </w:rPr>
              <w:t>2940</w:t>
            </w:r>
          </w:p>
        </w:tc>
        <w:tc>
          <w:tcPr>
            <w:tcW w:w="0" w:type="auto"/>
            <w:tcBorders>
              <w:top w:val="nil"/>
              <w:left w:val="nil"/>
              <w:bottom w:val="single" w:sz="4" w:space="0" w:color="auto"/>
              <w:right w:val="single" w:sz="4" w:space="0" w:color="auto"/>
            </w:tcBorders>
            <w:shd w:val="clear" w:color="auto" w:fill="auto"/>
            <w:noWrap/>
            <w:vAlign w:val="center"/>
          </w:tcPr>
          <w:p w:rsidR="005D07A5" w:rsidRPr="0020057C" w:rsidRDefault="005D07A5" w:rsidP="00CA3171">
            <w:pPr>
              <w:spacing w:before="0" w:after="0"/>
              <w:ind w:firstLine="0"/>
              <w:jc w:val="center"/>
              <w:rPr>
                <w:rFonts w:cs="Arial"/>
                <w:color w:val="000000"/>
                <w:sz w:val="16"/>
                <w:szCs w:val="16"/>
              </w:rPr>
            </w:pPr>
            <w:r w:rsidRPr="0020057C">
              <w:rPr>
                <w:rFonts w:cs="Arial"/>
                <w:color w:val="000000"/>
                <w:sz w:val="16"/>
                <w:szCs w:val="16"/>
              </w:rPr>
              <w:t>5126</w:t>
            </w:r>
          </w:p>
        </w:tc>
      </w:tr>
      <w:tr w:rsidR="005D07A5" w:rsidRPr="0020057C" w:rsidTr="00C874D5">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D07A5" w:rsidRPr="0020057C" w:rsidRDefault="005D07A5" w:rsidP="00C874D5">
            <w:pPr>
              <w:widowControl/>
              <w:adjustRightInd/>
              <w:spacing w:before="0" w:after="0"/>
              <w:ind w:firstLine="0"/>
              <w:jc w:val="left"/>
              <w:textAlignment w:val="auto"/>
              <w:rPr>
                <w:rFonts w:eastAsia="Times New Roman" w:cs="Arial"/>
                <w:b/>
                <w:color w:val="000000"/>
                <w:spacing w:val="0"/>
                <w:sz w:val="16"/>
                <w:szCs w:val="16"/>
                <w:lang w:eastAsia="ru-RU"/>
              </w:rPr>
            </w:pPr>
            <w:r w:rsidRPr="0020057C">
              <w:rPr>
                <w:rFonts w:eastAsia="Times New Roman" w:cs="Arial"/>
                <w:b/>
                <w:color w:val="000000"/>
                <w:spacing w:val="0"/>
                <w:sz w:val="16"/>
                <w:szCs w:val="16"/>
                <w:lang w:eastAsia="ru-RU"/>
              </w:rPr>
              <w:t>Накопленным итогом</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874D5">
            <w:pPr>
              <w:widowControl/>
              <w:adjustRightInd/>
              <w:spacing w:before="0" w:after="0"/>
              <w:ind w:firstLine="0"/>
              <w:jc w:val="center"/>
              <w:textAlignment w:val="auto"/>
              <w:rPr>
                <w:rFonts w:eastAsia="Times New Roman" w:cs="Arial"/>
                <w:b/>
                <w:color w:val="000000"/>
                <w:spacing w:val="0"/>
                <w:sz w:val="16"/>
                <w:szCs w:val="16"/>
                <w:lang w:eastAsia="ru-RU"/>
              </w:rPr>
            </w:pPr>
            <w:r w:rsidRPr="0020057C">
              <w:rPr>
                <w:rFonts w:eastAsia="Times New Roman" w:cs="Arial"/>
                <w:b/>
                <w:color w:val="000000"/>
                <w:spacing w:val="0"/>
                <w:sz w:val="16"/>
                <w:szCs w:val="16"/>
                <w:lang w:eastAsia="ru-RU"/>
              </w:rPr>
              <w:t>тыс. руб.</w:t>
            </w:r>
          </w:p>
        </w:tc>
        <w:tc>
          <w:tcPr>
            <w:tcW w:w="0" w:type="auto"/>
            <w:tcBorders>
              <w:top w:val="nil"/>
              <w:left w:val="nil"/>
              <w:bottom w:val="single" w:sz="4" w:space="0" w:color="auto"/>
              <w:right w:val="single" w:sz="4" w:space="0" w:color="auto"/>
            </w:tcBorders>
            <w:shd w:val="clear" w:color="auto" w:fill="auto"/>
            <w:noWrap/>
            <w:vAlign w:val="center"/>
          </w:tcPr>
          <w:p w:rsidR="005D07A5" w:rsidRPr="0020057C" w:rsidRDefault="005D07A5" w:rsidP="00C874D5">
            <w:pPr>
              <w:spacing w:before="0" w:after="0"/>
              <w:ind w:firstLine="0"/>
              <w:jc w:val="center"/>
              <w:rPr>
                <w:rFonts w:cs="Arial"/>
                <w:color w:val="000000"/>
                <w:sz w:val="16"/>
                <w:szCs w:val="16"/>
              </w:rPr>
            </w:pPr>
            <w:r w:rsidRPr="0020057C">
              <w:rPr>
                <w:rFonts w:cs="Arial"/>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5D07A5" w:rsidRPr="0020057C" w:rsidRDefault="005D07A5" w:rsidP="00C874D5">
            <w:pPr>
              <w:spacing w:before="0" w:after="0"/>
              <w:ind w:firstLine="0"/>
              <w:jc w:val="center"/>
              <w:rPr>
                <w:rFonts w:cs="Arial"/>
                <w:color w:val="000000"/>
                <w:sz w:val="16"/>
                <w:szCs w:val="16"/>
              </w:rPr>
            </w:pPr>
            <w:r w:rsidRPr="0020057C">
              <w:rPr>
                <w:rFonts w:cs="Arial"/>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5D07A5" w:rsidRPr="0020057C" w:rsidRDefault="005D07A5" w:rsidP="00CA3171">
            <w:pPr>
              <w:spacing w:before="0" w:after="0"/>
              <w:ind w:firstLine="0"/>
              <w:jc w:val="center"/>
              <w:rPr>
                <w:rFonts w:cs="Arial"/>
                <w:color w:val="000000"/>
                <w:sz w:val="16"/>
                <w:szCs w:val="16"/>
              </w:rPr>
            </w:pPr>
            <w:r w:rsidRPr="0020057C">
              <w:rPr>
                <w:rFonts w:cs="Arial"/>
                <w:color w:val="000000"/>
                <w:sz w:val="16"/>
                <w:szCs w:val="16"/>
              </w:rPr>
              <w:t>4153</w:t>
            </w:r>
          </w:p>
        </w:tc>
        <w:tc>
          <w:tcPr>
            <w:tcW w:w="0" w:type="auto"/>
            <w:tcBorders>
              <w:top w:val="nil"/>
              <w:left w:val="nil"/>
              <w:bottom w:val="single" w:sz="4" w:space="0" w:color="auto"/>
              <w:right w:val="single" w:sz="4" w:space="0" w:color="auto"/>
            </w:tcBorders>
            <w:shd w:val="clear" w:color="auto" w:fill="auto"/>
            <w:noWrap/>
            <w:vAlign w:val="center"/>
          </w:tcPr>
          <w:p w:rsidR="005D07A5" w:rsidRPr="0020057C" w:rsidRDefault="005D07A5" w:rsidP="00CA3171">
            <w:pPr>
              <w:spacing w:before="0" w:after="0"/>
              <w:ind w:firstLine="0"/>
              <w:jc w:val="center"/>
              <w:rPr>
                <w:rFonts w:cs="Arial"/>
                <w:color w:val="000000"/>
                <w:sz w:val="16"/>
                <w:szCs w:val="16"/>
              </w:rPr>
            </w:pPr>
            <w:r w:rsidRPr="0020057C">
              <w:rPr>
                <w:rFonts w:cs="Arial"/>
                <w:color w:val="000000"/>
                <w:sz w:val="16"/>
                <w:szCs w:val="16"/>
              </w:rPr>
              <w:t>5665</w:t>
            </w:r>
          </w:p>
        </w:tc>
        <w:tc>
          <w:tcPr>
            <w:tcW w:w="0" w:type="auto"/>
            <w:tcBorders>
              <w:top w:val="nil"/>
              <w:left w:val="nil"/>
              <w:bottom w:val="single" w:sz="4" w:space="0" w:color="auto"/>
              <w:right w:val="single" w:sz="4" w:space="0" w:color="auto"/>
            </w:tcBorders>
            <w:shd w:val="clear" w:color="auto" w:fill="auto"/>
            <w:noWrap/>
            <w:vAlign w:val="center"/>
          </w:tcPr>
          <w:p w:rsidR="005D07A5" w:rsidRPr="0020057C" w:rsidRDefault="005D07A5" w:rsidP="00CA3171">
            <w:pPr>
              <w:spacing w:before="0" w:after="0"/>
              <w:ind w:firstLine="0"/>
              <w:jc w:val="center"/>
              <w:rPr>
                <w:rFonts w:cs="Arial"/>
                <w:color w:val="000000"/>
                <w:sz w:val="16"/>
                <w:szCs w:val="16"/>
              </w:rPr>
            </w:pPr>
            <w:r w:rsidRPr="0020057C">
              <w:rPr>
                <w:rFonts w:cs="Arial"/>
                <w:color w:val="000000"/>
                <w:sz w:val="16"/>
                <w:szCs w:val="16"/>
              </w:rPr>
              <w:t>8605</w:t>
            </w:r>
          </w:p>
        </w:tc>
        <w:tc>
          <w:tcPr>
            <w:tcW w:w="0" w:type="auto"/>
            <w:tcBorders>
              <w:top w:val="nil"/>
              <w:left w:val="nil"/>
              <w:bottom w:val="single" w:sz="4" w:space="0" w:color="auto"/>
              <w:right w:val="single" w:sz="4" w:space="0" w:color="auto"/>
            </w:tcBorders>
            <w:shd w:val="clear" w:color="auto" w:fill="auto"/>
            <w:noWrap/>
            <w:vAlign w:val="center"/>
          </w:tcPr>
          <w:p w:rsidR="005D07A5" w:rsidRPr="0020057C" w:rsidRDefault="005D07A5" w:rsidP="00CA3171">
            <w:pPr>
              <w:spacing w:before="0" w:after="0"/>
              <w:ind w:firstLine="0"/>
              <w:jc w:val="center"/>
              <w:rPr>
                <w:rFonts w:cs="Arial"/>
                <w:color w:val="000000"/>
                <w:sz w:val="16"/>
                <w:szCs w:val="16"/>
              </w:rPr>
            </w:pPr>
            <w:r w:rsidRPr="0020057C">
              <w:rPr>
                <w:rFonts w:cs="Arial"/>
                <w:color w:val="000000"/>
                <w:sz w:val="16"/>
                <w:szCs w:val="16"/>
              </w:rPr>
              <w:t>13731</w:t>
            </w:r>
          </w:p>
        </w:tc>
      </w:tr>
      <w:tr w:rsidR="005D07A5" w:rsidRPr="0020057C" w:rsidTr="00CA3171">
        <w:trPr>
          <w:trHeight w:val="300"/>
        </w:trPr>
        <w:tc>
          <w:tcPr>
            <w:tcW w:w="0" w:type="auto"/>
            <w:gridSpan w:val="8"/>
            <w:tcBorders>
              <w:top w:val="nil"/>
              <w:left w:val="single" w:sz="4" w:space="0" w:color="auto"/>
              <w:bottom w:val="single" w:sz="4" w:space="0" w:color="auto"/>
              <w:right w:val="single" w:sz="4" w:space="0" w:color="auto"/>
            </w:tcBorders>
            <w:shd w:val="clear" w:color="auto" w:fill="auto"/>
            <w:vAlign w:val="center"/>
          </w:tcPr>
          <w:p w:rsidR="005D07A5" w:rsidRPr="0020057C" w:rsidRDefault="005D07A5" w:rsidP="00C874D5">
            <w:pPr>
              <w:widowControl/>
              <w:adjustRightInd/>
              <w:spacing w:before="0" w:after="0"/>
              <w:ind w:firstLine="0"/>
              <w:jc w:val="center"/>
              <w:textAlignment w:val="auto"/>
              <w:rPr>
                <w:rFonts w:eastAsia="Times New Roman" w:cs="Arial"/>
                <w:color w:val="000000"/>
                <w:spacing w:val="0"/>
                <w:sz w:val="16"/>
                <w:szCs w:val="16"/>
                <w:lang w:eastAsia="ru-RU"/>
              </w:rPr>
            </w:pPr>
            <w:r w:rsidRPr="005D07A5">
              <w:rPr>
                <w:rFonts w:eastAsia="Times New Roman" w:cs="Arial"/>
                <w:color w:val="000000"/>
                <w:spacing w:val="0"/>
                <w:sz w:val="16"/>
                <w:szCs w:val="16"/>
                <w:lang w:eastAsia="ru-RU"/>
              </w:rPr>
              <w:t>Проект 3.2.2.5 «Реконструкция тепловой сети для обеспечения надежности теплоснабжения потребителей в существующей зоне действия котельной Некрасовка»</w:t>
            </w:r>
          </w:p>
        </w:tc>
      </w:tr>
      <w:tr w:rsidR="005D07A5" w:rsidRPr="0020057C" w:rsidTr="00C874D5">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D07A5" w:rsidRPr="0020057C" w:rsidRDefault="005D07A5" w:rsidP="00C874D5">
            <w:pPr>
              <w:widowControl/>
              <w:adjustRightInd/>
              <w:spacing w:before="0" w:after="0"/>
              <w:ind w:firstLine="0"/>
              <w:jc w:val="left"/>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ПИР и ПСД</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874D5">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тыс. руб.</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874D5">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874D5">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874D5">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267</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874D5">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749</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874D5">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982</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874D5">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856</w:t>
            </w:r>
          </w:p>
        </w:tc>
      </w:tr>
      <w:tr w:rsidR="005D07A5" w:rsidRPr="0020057C" w:rsidTr="00C874D5">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D07A5" w:rsidRPr="0020057C" w:rsidRDefault="005D07A5" w:rsidP="00C874D5">
            <w:pPr>
              <w:widowControl/>
              <w:adjustRightInd/>
              <w:spacing w:before="0" w:after="0"/>
              <w:ind w:firstLine="0"/>
              <w:jc w:val="left"/>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Оборудование</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874D5">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тыс. руб.</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874D5">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874D5">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874D5">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1 495</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874D5">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4 196</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874D5">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5 497</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874D5">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4 796</w:t>
            </w:r>
          </w:p>
        </w:tc>
      </w:tr>
      <w:tr w:rsidR="005D07A5" w:rsidRPr="0020057C" w:rsidTr="00C874D5">
        <w:trPr>
          <w:trHeight w:val="45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D07A5" w:rsidRPr="0020057C" w:rsidRDefault="005D07A5" w:rsidP="00C874D5">
            <w:pPr>
              <w:widowControl/>
              <w:adjustRightInd/>
              <w:spacing w:before="0" w:after="0"/>
              <w:ind w:firstLine="0"/>
              <w:jc w:val="left"/>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Строительно-монтажные и наладочные работы</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874D5">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тыс. руб.</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874D5">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874D5">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874D5">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3 578</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874D5">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10 041</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874D5">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13 152</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874D5">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11 477</w:t>
            </w:r>
          </w:p>
        </w:tc>
      </w:tr>
      <w:tr w:rsidR="005D07A5" w:rsidRPr="0020057C" w:rsidTr="00C874D5">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D07A5" w:rsidRPr="0020057C" w:rsidRDefault="005D07A5" w:rsidP="00C874D5">
            <w:pPr>
              <w:widowControl/>
              <w:adjustRightInd/>
              <w:spacing w:before="0" w:after="0"/>
              <w:ind w:firstLine="0"/>
              <w:jc w:val="left"/>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Всего капитальные затраты</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874D5">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тыс. руб.</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874D5">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874D5">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874D5">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5 340</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874D5">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14 987</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874D5">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19 630</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874D5">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17 129</w:t>
            </w:r>
          </w:p>
        </w:tc>
      </w:tr>
      <w:tr w:rsidR="005D07A5" w:rsidRPr="0020057C" w:rsidTr="00C874D5">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D07A5" w:rsidRPr="0020057C" w:rsidRDefault="005D07A5" w:rsidP="00C874D5">
            <w:pPr>
              <w:widowControl/>
              <w:adjustRightInd/>
              <w:spacing w:before="0" w:after="0"/>
              <w:ind w:firstLine="0"/>
              <w:jc w:val="left"/>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Непредвиденные расходы</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874D5">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тыс. руб.</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874D5">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874D5">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874D5">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320</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874D5">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899</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874D5">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1 178</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874D5">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1 028</w:t>
            </w:r>
          </w:p>
        </w:tc>
      </w:tr>
      <w:tr w:rsidR="005D07A5" w:rsidRPr="0020057C" w:rsidTr="00C874D5">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D07A5" w:rsidRPr="0020057C" w:rsidRDefault="005D07A5" w:rsidP="00C874D5">
            <w:pPr>
              <w:widowControl/>
              <w:adjustRightInd/>
              <w:spacing w:before="0" w:after="0"/>
              <w:ind w:firstLine="0"/>
              <w:jc w:val="left"/>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НДС</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874D5">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тыс. руб.</w:t>
            </w:r>
          </w:p>
        </w:tc>
        <w:tc>
          <w:tcPr>
            <w:tcW w:w="0" w:type="auto"/>
            <w:tcBorders>
              <w:top w:val="nil"/>
              <w:left w:val="nil"/>
              <w:bottom w:val="single" w:sz="4" w:space="0" w:color="auto"/>
              <w:right w:val="single" w:sz="4" w:space="0" w:color="auto"/>
            </w:tcBorders>
            <w:shd w:val="clear" w:color="auto" w:fill="auto"/>
            <w:noWrap/>
            <w:vAlign w:val="center"/>
          </w:tcPr>
          <w:p w:rsidR="005D07A5" w:rsidRPr="0020057C" w:rsidRDefault="005D07A5" w:rsidP="00C874D5">
            <w:pPr>
              <w:spacing w:before="0" w:after="0"/>
              <w:ind w:firstLine="0"/>
              <w:jc w:val="center"/>
              <w:rPr>
                <w:rFonts w:cs="Arial"/>
                <w:color w:val="000000"/>
                <w:sz w:val="16"/>
                <w:szCs w:val="16"/>
              </w:rPr>
            </w:pPr>
            <w:r w:rsidRPr="0020057C">
              <w:rPr>
                <w:rFonts w:cs="Arial"/>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5D07A5" w:rsidRPr="0020057C" w:rsidRDefault="005D07A5" w:rsidP="00C874D5">
            <w:pPr>
              <w:spacing w:before="0" w:after="0"/>
              <w:ind w:firstLine="0"/>
              <w:jc w:val="center"/>
              <w:rPr>
                <w:rFonts w:cs="Arial"/>
                <w:color w:val="000000"/>
                <w:sz w:val="16"/>
                <w:szCs w:val="16"/>
              </w:rPr>
            </w:pPr>
            <w:r w:rsidRPr="0020057C">
              <w:rPr>
                <w:rFonts w:cs="Arial"/>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5D07A5" w:rsidRPr="0020057C" w:rsidRDefault="005D07A5" w:rsidP="00C874D5">
            <w:pPr>
              <w:spacing w:before="0" w:after="0"/>
              <w:ind w:firstLine="0"/>
              <w:jc w:val="center"/>
              <w:rPr>
                <w:rFonts w:cs="Arial"/>
                <w:color w:val="000000"/>
                <w:sz w:val="16"/>
                <w:szCs w:val="16"/>
              </w:rPr>
            </w:pPr>
            <w:r w:rsidRPr="0020057C">
              <w:rPr>
                <w:rFonts w:cs="Arial"/>
                <w:color w:val="000000"/>
                <w:sz w:val="16"/>
                <w:szCs w:val="16"/>
              </w:rPr>
              <w:t>1068</w:t>
            </w:r>
          </w:p>
        </w:tc>
        <w:tc>
          <w:tcPr>
            <w:tcW w:w="0" w:type="auto"/>
            <w:tcBorders>
              <w:top w:val="nil"/>
              <w:left w:val="nil"/>
              <w:bottom w:val="single" w:sz="4" w:space="0" w:color="auto"/>
              <w:right w:val="single" w:sz="4" w:space="0" w:color="auto"/>
            </w:tcBorders>
            <w:shd w:val="clear" w:color="auto" w:fill="auto"/>
            <w:noWrap/>
            <w:vAlign w:val="center"/>
          </w:tcPr>
          <w:p w:rsidR="005D07A5" w:rsidRPr="0020057C" w:rsidRDefault="005D07A5" w:rsidP="00C874D5">
            <w:pPr>
              <w:spacing w:before="0" w:after="0"/>
              <w:ind w:firstLine="0"/>
              <w:jc w:val="center"/>
              <w:rPr>
                <w:rFonts w:cs="Arial"/>
                <w:color w:val="000000"/>
                <w:sz w:val="16"/>
                <w:szCs w:val="16"/>
              </w:rPr>
            </w:pPr>
            <w:r w:rsidRPr="0020057C">
              <w:rPr>
                <w:rFonts w:cs="Arial"/>
                <w:color w:val="000000"/>
                <w:sz w:val="16"/>
                <w:szCs w:val="16"/>
              </w:rPr>
              <w:t>2997</w:t>
            </w:r>
          </w:p>
        </w:tc>
        <w:tc>
          <w:tcPr>
            <w:tcW w:w="0" w:type="auto"/>
            <w:tcBorders>
              <w:top w:val="nil"/>
              <w:left w:val="nil"/>
              <w:bottom w:val="single" w:sz="4" w:space="0" w:color="auto"/>
              <w:right w:val="single" w:sz="4" w:space="0" w:color="auto"/>
            </w:tcBorders>
            <w:shd w:val="clear" w:color="auto" w:fill="auto"/>
            <w:noWrap/>
            <w:vAlign w:val="center"/>
          </w:tcPr>
          <w:p w:rsidR="005D07A5" w:rsidRPr="0020057C" w:rsidRDefault="005D07A5" w:rsidP="00C874D5">
            <w:pPr>
              <w:spacing w:before="0" w:after="0"/>
              <w:ind w:firstLine="0"/>
              <w:jc w:val="center"/>
              <w:rPr>
                <w:rFonts w:cs="Arial"/>
                <w:color w:val="000000"/>
                <w:sz w:val="16"/>
                <w:szCs w:val="16"/>
              </w:rPr>
            </w:pPr>
            <w:r w:rsidRPr="0020057C">
              <w:rPr>
                <w:rFonts w:cs="Arial"/>
                <w:color w:val="000000"/>
                <w:sz w:val="16"/>
                <w:szCs w:val="16"/>
              </w:rPr>
              <w:t>3926</w:t>
            </w:r>
          </w:p>
        </w:tc>
        <w:tc>
          <w:tcPr>
            <w:tcW w:w="0" w:type="auto"/>
            <w:tcBorders>
              <w:top w:val="nil"/>
              <w:left w:val="nil"/>
              <w:bottom w:val="single" w:sz="4" w:space="0" w:color="auto"/>
              <w:right w:val="single" w:sz="4" w:space="0" w:color="auto"/>
            </w:tcBorders>
            <w:shd w:val="clear" w:color="auto" w:fill="auto"/>
            <w:noWrap/>
            <w:vAlign w:val="center"/>
          </w:tcPr>
          <w:p w:rsidR="005D07A5" w:rsidRPr="0020057C" w:rsidRDefault="005D07A5" w:rsidP="00C874D5">
            <w:pPr>
              <w:spacing w:before="0" w:after="0"/>
              <w:ind w:firstLine="0"/>
              <w:jc w:val="center"/>
              <w:rPr>
                <w:rFonts w:cs="Arial"/>
                <w:color w:val="000000"/>
                <w:sz w:val="16"/>
                <w:szCs w:val="16"/>
              </w:rPr>
            </w:pPr>
            <w:r w:rsidRPr="0020057C">
              <w:rPr>
                <w:rFonts w:cs="Arial"/>
                <w:color w:val="000000"/>
                <w:sz w:val="16"/>
                <w:szCs w:val="16"/>
              </w:rPr>
              <w:t>3426</w:t>
            </w:r>
          </w:p>
        </w:tc>
      </w:tr>
      <w:tr w:rsidR="005D07A5" w:rsidRPr="0020057C" w:rsidTr="00C874D5">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D07A5" w:rsidRPr="0020057C" w:rsidRDefault="005D07A5" w:rsidP="00C874D5">
            <w:pPr>
              <w:widowControl/>
              <w:adjustRightInd/>
              <w:spacing w:before="0" w:after="0"/>
              <w:ind w:firstLine="0"/>
              <w:jc w:val="left"/>
              <w:textAlignment w:val="auto"/>
              <w:rPr>
                <w:rFonts w:eastAsia="Times New Roman" w:cs="Arial"/>
                <w:b/>
                <w:color w:val="000000"/>
                <w:spacing w:val="0"/>
                <w:sz w:val="16"/>
                <w:szCs w:val="16"/>
                <w:lang w:eastAsia="ru-RU"/>
              </w:rPr>
            </w:pPr>
            <w:r w:rsidRPr="0020057C">
              <w:rPr>
                <w:rFonts w:eastAsia="Times New Roman" w:cs="Arial"/>
                <w:b/>
                <w:color w:val="000000"/>
                <w:spacing w:val="0"/>
                <w:sz w:val="16"/>
                <w:szCs w:val="16"/>
                <w:lang w:eastAsia="ru-RU"/>
              </w:rPr>
              <w:t>Всего смета проекта</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874D5">
            <w:pPr>
              <w:widowControl/>
              <w:adjustRightInd/>
              <w:spacing w:before="0" w:after="0"/>
              <w:ind w:firstLine="0"/>
              <w:jc w:val="center"/>
              <w:textAlignment w:val="auto"/>
              <w:rPr>
                <w:rFonts w:eastAsia="Times New Roman" w:cs="Arial"/>
                <w:b/>
                <w:color w:val="000000"/>
                <w:spacing w:val="0"/>
                <w:sz w:val="16"/>
                <w:szCs w:val="16"/>
                <w:lang w:eastAsia="ru-RU"/>
              </w:rPr>
            </w:pPr>
            <w:r w:rsidRPr="0020057C">
              <w:rPr>
                <w:rFonts w:eastAsia="Times New Roman" w:cs="Arial"/>
                <w:b/>
                <w:color w:val="000000"/>
                <w:spacing w:val="0"/>
                <w:sz w:val="16"/>
                <w:szCs w:val="16"/>
                <w:lang w:eastAsia="ru-RU"/>
              </w:rPr>
              <w:t>тыс. руб.</w:t>
            </w:r>
          </w:p>
        </w:tc>
        <w:tc>
          <w:tcPr>
            <w:tcW w:w="0" w:type="auto"/>
            <w:tcBorders>
              <w:top w:val="nil"/>
              <w:left w:val="nil"/>
              <w:bottom w:val="single" w:sz="4" w:space="0" w:color="auto"/>
              <w:right w:val="single" w:sz="4" w:space="0" w:color="auto"/>
            </w:tcBorders>
            <w:shd w:val="clear" w:color="auto" w:fill="auto"/>
            <w:noWrap/>
            <w:vAlign w:val="center"/>
          </w:tcPr>
          <w:p w:rsidR="005D07A5" w:rsidRPr="0020057C" w:rsidRDefault="005D07A5" w:rsidP="00C874D5">
            <w:pPr>
              <w:spacing w:before="0" w:after="0"/>
              <w:ind w:firstLine="0"/>
              <w:jc w:val="center"/>
              <w:rPr>
                <w:rFonts w:cs="Arial"/>
                <w:color w:val="000000"/>
                <w:sz w:val="16"/>
                <w:szCs w:val="16"/>
              </w:rPr>
            </w:pPr>
            <w:r w:rsidRPr="0020057C">
              <w:rPr>
                <w:rFonts w:cs="Arial"/>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5D07A5" w:rsidRPr="0020057C" w:rsidRDefault="005D07A5" w:rsidP="00C874D5">
            <w:pPr>
              <w:spacing w:before="0" w:after="0"/>
              <w:ind w:firstLine="0"/>
              <w:jc w:val="center"/>
              <w:rPr>
                <w:rFonts w:cs="Arial"/>
                <w:color w:val="000000"/>
                <w:sz w:val="16"/>
                <w:szCs w:val="16"/>
              </w:rPr>
            </w:pPr>
            <w:r w:rsidRPr="0020057C">
              <w:rPr>
                <w:rFonts w:cs="Arial"/>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5D07A5" w:rsidRPr="0020057C" w:rsidRDefault="005D07A5" w:rsidP="00C874D5">
            <w:pPr>
              <w:spacing w:before="0" w:after="0"/>
              <w:ind w:firstLine="0"/>
              <w:jc w:val="center"/>
              <w:rPr>
                <w:rFonts w:cs="Arial"/>
                <w:color w:val="000000"/>
                <w:sz w:val="16"/>
                <w:szCs w:val="16"/>
              </w:rPr>
            </w:pPr>
            <w:r w:rsidRPr="0020057C">
              <w:rPr>
                <w:rFonts w:cs="Arial"/>
                <w:color w:val="000000"/>
                <w:sz w:val="16"/>
                <w:szCs w:val="16"/>
              </w:rPr>
              <w:t>6408</w:t>
            </w:r>
          </w:p>
        </w:tc>
        <w:tc>
          <w:tcPr>
            <w:tcW w:w="0" w:type="auto"/>
            <w:tcBorders>
              <w:top w:val="nil"/>
              <w:left w:val="nil"/>
              <w:bottom w:val="single" w:sz="4" w:space="0" w:color="auto"/>
              <w:right w:val="single" w:sz="4" w:space="0" w:color="auto"/>
            </w:tcBorders>
            <w:shd w:val="clear" w:color="auto" w:fill="auto"/>
            <w:noWrap/>
            <w:vAlign w:val="center"/>
          </w:tcPr>
          <w:p w:rsidR="005D07A5" w:rsidRPr="0020057C" w:rsidRDefault="005D07A5" w:rsidP="00C874D5">
            <w:pPr>
              <w:spacing w:before="0" w:after="0"/>
              <w:ind w:firstLine="0"/>
              <w:jc w:val="center"/>
              <w:rPr>
                <w:rFonts w:cs="Arial"/>
                <w:color w:val="000000"/>
                <w:sz w:val="16"/>
                <w:szCs w:val="16"/>
              </w:rPr>
            </w:pPr>
            <w:r w:rsidRPr="0020057C">
              <w:rPr>
                <w:rFonts w:cs="Arial"/>
                <w:color w:val="000000"/>
                <w:sz w:val="16"/>
                <w:szCs w:val="16"/>
              </w:rPr>
              <w:t>17984</w:t>
            </w:r>
          </w:p>
        </w:tc>
        <w:tc>
          <w:tcPr>
            <w:tcW w:w="0" w:type="auto"/>
            <w:tcBorders>
              <w:top w:val="nil"/>
              <w:left w:val="nil"/>
              <w:bottom w:val="single" w:sz="4" w:space="0" w:color="auto"/>
              <w:right w:val="single" w:sz="4" w:space="0" w:color="auto"/>
            </w:tcBorders>
            <w:shd w:val="clear" w:color="auto" w:fill="auto"/>
            <w:noWrap/>
            <w:vAlign w:val="center"/>
          </w:tcPr>
          <w:p w:rsidR="005D07A5" w:rsidRPr="0020057C" w:rsidRDefault="005D07A5" w:rsidP="00C874D5">
            <w:pPr>
              <w:spacing w:before="0" w:after="0"/>
              <w:ind w:firstLine="0"/>
              <w:jc w:val="center"/>
              <w:rPr>
                <w:rFonts w:cs="Arial"/>
                <w:color w:val="000000"/>
                <w:sz w:val="16"/>
                <w:szCs w:val="16"/>
              </w:rPr>
            </w:pPr>
            <w:r w:rsidRPr="0020057C">
              <w:rPr>
                <w:rFonts w:cs="Arial"/>
                <w:color w:val="000000"/>
                <w:sz w:val="16"/>
                <w:szCs w:val="16"/>
              </w:rPr>
              <w:t>23556</w:t>
            </w:r>
          </w:p>
        </w:tc>
        <w:tc>
          <w:tcPr>
            <w:tcW w:w="0" w:type="auto"/>
            <w:tcBorders>
              <w:top w:val="nil"/>
              <w:left w:val="nil"/>
              <w:bottom w:val="single" w:sz="4" w:space="0" w:color="auto"/>
              <w:right w:val="single" w:sz="4" w:space="0" w:color="auto"/>
            </w:tcBorders>
            <w:shd w:val="clear" w:color="auto" w:fill="auto"/>
            <w:noWrap/>
            <w:vAlign w:val="center"/>
          </w:tcPr>
          <w:p w:rsidR="005D07A5" w:rsidRPr="0020057C" w:rsidRDefault="005D07A5" w:rsidP="00C874D5">
            <w:pPr>
              <w:spacing w:before="0" w:after="0"/>
              <w:ind w:firstLine="0"/>
              <w:jc w:val="center"/>
              <w:rPr>
                <w:rFonts w:cs="Arial"/>
                <w:color w:val="000000"/>
                <w:sz w:val="16"/>
                <w:szCs w:val="16"/>
              </w:rPr>
            </w:pPr>
            <w:r w:rsidRPr="0020057C">
              <w:rPr>
                <w:rFonts w:cs="Arial"/>
                <w:color w:val="000000"/>
                <w:sz w:val="16"/>
                <w:szCs w:val="16"/>
              </w:rPr>
              <w:t>20555</w:t>
            </w:r>
          </w:p>
        </w:tc>
      </w:tr>
      <w:tr w:rsidR="005D07A5" w:rsidRPr="0020057C" w:rsidTr="00C874D5">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D07A5" w:rsidRPr="0020057C" w:rsidRDefault="005D07A5" w:rsidP="00C874D5">
            <w:pPr>
              <w:widowControl/>
              <w:adjustRightInd/>
              <w:spacing w:before="0" w:after="0"/>
              <w:ind w:firstLine="0"/>
              <w:jc w:val="left"/>
              <w:textAlignment w:val="auto"/>
              <w:rPr>
                <w:rFonts w:eastAsia="Times New Roman" w:cs="Arial"/>
                <w:b/>
                <w:color w:val="000000"/>
                <w:spacing w:val="0"/>
                <w:sz w:val="16"/>
                <w:szCs w:val="16"/>
                <w:lang w:eastAsia="ru-RU"/>
              </w:rPr>
            </w:pPr>
            <w:r w:rsidRPr="0020057C">
              <w:rPr>
                <w:rFonts w:eastAsia="Times New Roman" w:cs="Arial"/>
                <w:b/>
                <w:color w:val="000000"/>
                <w:spacing w:val="0"/>
                <w:sz w:val="16"/>
                <w:szCs w:val="16"/>
                <w:lang w:eastAsia="ru-RU"/>
              </w:rPr>
              <w:t>Накопленным итогом</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874D5">
            <w:pPr>
              <w:widowControl/>
              <w:adjustRightInd/>
              <w:spacing w:before="0" w:after="0"/>
              <w:ind w:firstLine="0"/>
              <w:jc w:val="center"/>
              <w:textAlignment w:val="auto"/>
              <w:rPr>
                <w:rFonts w:eastAsia="Times New Roman" w:cs="Arial"/>
                <w:b/>
                <w:color w:val="000000"/>
                <w:spacing w:val="0"/>
                <w:sz w:val="16"/>
                <w:szCs w:val="16"/>
                <w:lang w:eastAsia="ru-RU"/>
              </w:rPr>
            </w:pPr>
            <w:r w:rsidRPr="0020057C">
              <w:rPr>
                <w:rFonts w:eastAsia="Times New Roman" w:cs="Arial"/>
                <w:b/>
                <w:color w:val="000000"/>
                <w:spacing w:val="0"/>
                <w:sz w:val="16"/>
                <w:szCs w:val="16"/>
                <w:lang w:eastAsia="ru-RU"/>
              </w:rPr>
              <w:t>тыс. руб.</w:t>
            </w:r>
          </w:p>
        </w:tc>
        <w:tc>
          <w:tcPr>
            <w:tcW w:w="0" w:type="auto"/>
            <w:tcBorders>
              <w:top w:val="nil"/>
              <w:left w:val="nil"/>
              <w:bottom w:val="single" w:sz="4" w:space="0" w:color="auto"/>
              <w:right w:val="single" w:sz="4" w:space="0" w:color="auto"/>
            </w:tcBorders>
            <w:shd w:val="clear" w:color="auto" w:fill="auto"/>
            <w:noWrap/>
            <w:vAlign w:val="center"/>
          </w:tcPr>
          <w:p w:rsidR="005D07A5" w:rsidRPr="0020057C" w:rsidRDefault="005D07A5" w:rsidP="00C874D5">
            <w:pPr>
              <w:spacing w:before="0" w:after="0"/>
              <w:ind w:firstLine="0"/>
              <w:jc w:val="center"/>
              <w:rPr>
                <w:rFonts w:cs="Arial"/>
                <w:color w:val="000000"/>
                <w:sz w:val="16"/>
                <w:szCs w:val="16"/>
              </w:rPr>
            </w:pPr>
            <w:r w:rsidRPr="0020057C">
              <w:rPr>
                <w:rFonts w:cs="Arial"/>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5D07A5" w:rsidRPr="0020057C" w:rsidRDefault="005D07A5" w:rsidP="00C874D5">
            <w:pPr>
              <w:spacing w:before="0" w:after="0"/>
              <w:ind w:firstLine="0"/>
              <w:jc w:val="center"/>
              <w:rPr>
                <w:rFonts w:cs="Arial"/>
                <w:color w:val="000000"/>
                <w:sz w:val="16"/>
                <w:szCs w:val="16"/>
              </w:rPr>
            </w:pPr>
            <w:r w:rsidRPr="0020057C">
              <w:rPr>
                <w:rFonts w:cs="Arial"/>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5D07A5" w:rsidRPr="0020057C" w:rsidRDefault="005D07A5" w:rsidP="00C874D5">
            <w:pPr>
              <w:spacing w:before="0" w:after="0"/>
              <w:ind w:firstLine="0"/>
              <w:jc w:val="center"/>
              <w:rPr>
                <w:rFonts w:cs="Arial"/>
                <w:color w:val="000000"/>
                <w:sz w:val="16"/>
                <w:szCs w:val="16"/>
              </w:rPr>
            </w:pPr>
            <w:r w:rsidRPr="0020057C">
              <w:rPr>
                <w:rFonts w:cs="Arial"/>
                <w:color w:val="000000"/>
                <w:sz w:val="16"/>
                <w:szCs w:val="16"/>
              </w:rPr>
              <w:t>6408</w:t>
            </w:r>
          </w:p>
        </w:tc>
        <w:tc>
          <w:tcPr>
            <w:tcW w:w="0" w:type="auto"/>
            <w:tcBorders>
              <w:top w:val="nil"/>
              <w:left w:val="nil"/>
              <w:bottom w:val="single" w:sz="4" w:space="0" w:color="auto"/>
              <w:right w:val="single" w:sz="4" w:space="0" w:color="auto"/>
            </w:tcBorders>
            <w:shd w:val="clear" w:color="auto" w:fill="auto"/>
            <w:noWrap/>
            <w:vAlign w:val="center"/>
          </w:tcPr>
          <w:p w:rsidR="005D07A5" w:rsidRPr="0020057C" w:rsidRDefault="005D07A5" w:rsidP="00C874D5">
            <w:pPr>
              <w:spacing w:before="0" w:after="0"/>
              <w:ind w:firstLine="0"/>
              <w:jc w:val="center"/>
              <w:rPr>
                <w:rFonts w:cs="Arial"/>
                <w:color w:val="000000"/>
                <w:sz w:val="16"/>
                <w:szCs w:val="16"/>
              </w:rPr>
            </w:pPr>
            <w:r w:rsidRPr="0020057C">
              <w:rPr>
                <w:rFonts w:cs="Arial"/>
                <w:color w:val="000000"/>
                <w:sz w:val="16"/>
                <w:szCs w:val="16"/>
              </w:rPr>
              <w:t>24392</w:t>
            </w:r>
          </w:p>
        </w:tc>
        <w:tc>
          <w:tcPr>
            <w:tcW w:w="0" w:type="auto"/>
            <w:tcBorders>
              <w:top w:val="nil"/>
              <w:left w:val="nil"/>
              <w:bottom w:val="single" w:sz="4" w:space="0" w:color="auto"/>
              <w:right w:val="single" w:sz="4" w:space="0" w:color="auto"/>
            </w:tcBorders>
            <w:shd w:val="clear" w:color="auto" w:fill="auto"/>
            <w:noWrap/>
            <w:vAlign w:val="center"/>
          </w:tcPr>
          <w:p w:rsidR="005D07A5" w:rsidRPr="0020057C" w:rsidRDefault="005D07A5" w:rsidP="00C874D5">
            <w:pPr>
              <w:spacing w:before="0" w:after="0"/>
              <w:ind w:firstLine="0"/>
              <w:jc w:val="center"/>
              <w:rPr>
                <w:rFonts w:cs="Arial"/>
                <w:color w:val="000000"/>
                <w:sz w:val="16"/>
                <w:szCs w:val="16"/>
              </w:rPr>
            </w:pPr>
            <w:r w:rsidRPr="0020057C">
              <w:rPr>
                <w:rFonts w:cs="Arial"/>
                <w:color w:val="000000"/>
                <w:sz w:val="16"/>
                <w:szCs w:val="16"/>
              </w:rPr>
              <w:t>47948</w:t>
            </w:r>
          </w:p>
        </w:tc>
        <w:tc>
          <w:tcPr>
            <w:tcW w:w="0" w:type="auto"/>
            <w:tcBorders>
              <w:top w:val="nil"/>
              <w:left w:val="nil"/>
              <w:bottom w:val="single" w:sz="4" w:space="0" w:color="auto"/>
              <w:right w:val="single" w:sz="4" w:space="0" w:color="auto"/>
            </w:tcBorders>
            <w:shd w:val="clear" w:color="auto" w:fill="auto"/>
            <w:noWrap/>
            <w:vAlign w:val="center"/>
          </w:tcPr>
          <w:p w:rsidR="005D07A5" w:rsidRPr="0020057C" w:rsidRDefault="005D07A5" w:rsidP="00C874D5">
            <w:pPr>
              <w:spacing w:before="0" w:after="0"/>
              <w:ind w:firstLine="0"/>
              <w:jc w:val="center"/>
              <w:rPr>
                <w:rFonts w:cs="Arial"/>
                <w:color w:val="000000"/>
                <w:sz w:val="16"/>
                <w:szCs w:val="16"/>
              </w:rPr>
            </w:pPr>
            <w:r w:rsidRPr="0020057C">
              <w:rPr>
                <w:rFonts w:cs="Arial"/>
                <w:color w:val="000000"/>
                <w:sz w:val="16"/>
                <w:szCs w:val="16"/>
              </w:rPr>
              <w:t>68503</w:t>
            </w:r>
          </w:p>
        </w:tc>
      </w:tr>
    </w:tbl>
    <w:p w:rsidR="00C874D5" w:rsidRDefault="00C874D5" w:rsidP="00C874D5">
      <w:pPr>
        <w:spacing w:before="0" w:after="0" w:line="360" w:lineRule="auto"/>
        <w:ind w:firstLine="0"/>
        <w:rPr>
          <w:rFonts w:eastAsia="Times New Roman"/>
        </w:rPr>
      </w:pPr>
    </w:p>
    <w:p w:rsidR="00C874D5" w:rsidRDefault="00C874D5" w:rsidP="00C874D5">
      <w:pPr>
        <w:spacing w:before="0" w:after="0" w:line="360" w:lineRule="auto"/>
        <w:rPr>
          <w:rFonts w:eastAsia="Times New Roman"/>
        </w:rPr>
      </w:pPr>
    </w:p>
    <w:p w:rsidR="00C874D5" w:rsidRDefault="00C874D5" w:rsidP="002C0A2B">
      <w:pPr>
        <w:spacing w:before="0" w:after="0" w:line="360" w:lineRule="auto"/>
        <w:ind w:firstLine="0"/>
        <w:jc w:val="left"/>
        <w:rPr>
          <w:rFonts w:eastAsia="Times New Roman"/>
        </w:rPr>
        <w:sectPr w:rsidR="00C874D5" w:rsidSect="005E12B5">
          <w:pgSz w:w="11907" w:h="16840" w:code="9"/>
          <w:pgMar w:top="1134" w:right="1701" w:bottom="851" w:left="1134" w:header="510" w:footer="301" w:gutter="0"/>
          <w:cols w:space="708"/>
          <w:docGrid w:linePitch="360"/>
        </w:sectPr>
      </w:pPr>
    </w:p>
    <w:p w:rsidR="00CA3171" w:rsidRDefault="00CA3171" w:rsidP="00CA3171">
      <w:pPr>
        <w:pStyle w:val="10"/>
        <w:numPr>
          <w:ilvl w:val="0"/>
          <w:numId w:val="0"/>
        </w:numPr>
        <w:ind w:left="851"/>
      </w:pPr>
      <w:r>
        <w:t>8. предложения по переводу открытых систем теплоснабжения (горячего водоснажения) в закрытые системы горячего водоснабжения</w:t>
      </w:r>
    </w:p>
    <w:p w:rsidR="00CA3171" w:rsidRPr="00DE5895" w:rsidRDefault="00CA3171" w:rsidP="00CA3171">
      <w:pPr>
        <w:widowControl/>
        <w:shd w:val="clear" w:color="auto" w:fill="FFFFFF"/>
        <w:adjustRightInd/>
        <w:spacing w:before="0" w:after="0" w:line="360" w:lineRule="auto"/>
        <w:ind w:firstLine="709"/>
        <w:jc w:val="center"/>
        <w:textAlignment w:val="auto"/>
        <w:rPr>
          <w:rFonts w:eastAsia="Times New Roman" w:cs="Arial"/>
          <w:i/>
          <w:color w:val="000000"/>
          <w:spacing w:val="0"/>
          <w:sz w:val="23"/>
          <w:szCs w:val="23"/>
          <w:lang w:eastAsia="ru-RU"/>
        </w:rPr>
      </w:pPr>
      <w:r w:rsidRPr="00DE5895">
        <w:rPr>
          <w:rFonts w:eastAsia="Times New Roman" w:cs="Arial"/>
          <w:i/>
          <w:color w:val="000000"/>
          <w:spacing w:val="0"/>
          <w:sz w:val="23"/>
          <w:szCs w:val="23"/>
          <w:lang w:eastAsia="ru-RU"/>
        </w:rPr>
        <w:t>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p>
    <w:p w:rsidR="00CA3171" w:rsidRPr="00DE5895" w:rsidRDefault="00CA3171" w:rsidP="00CA3171">
      <w:pPr>
        <w:widowControl/>
        <w:shd w:val="clear" w:color="auto" w:fill="FFFFFF"/>
        <w:adjustRightInd/>
        <w:spacing w:before="0" w:after="0" w:line="360" w:lineRule="auto"/>
        <w:ind w:firstLine="709"/>
        <w:textAlignment w:val="auto"/>
        <w:rPr>
          <w:rFonts w:eastAsia="Times New Roman" w:cs="Arial"/>
          <w:color w:val="000000"/>
          <w:spacing w:val="0"/>
          <w:sz w:val="23"/>
          <w:szCs w:val="23"/>
          <w:lang w:eastAsia="ru-RU"/>
        </w:rPr>
      </w:pPr>
      <w:r w:rsidRPr="00DE5895">
        <w:rPr>
          <w:rFonts w:eastAsia="Times New Roman" w:cs="Arial"/>
          <w:color w:val="000000"/>
          <w:spacing w:val="0"/>
          <w:sz w:val="23"/>
          <w:szCs w:val="23"/>
          <w:lang w:eastAsia="ru-RU"/>
        </w:rPr>
        <w:t xml:space="preserve">Открытые схемы теплоснабжения на территории </w:t>
      </w:r>
      <w:r>
        <w:rPr>
          <w:rFonts w:eastAsia="Times New Roman" w:cs="Arial"/>
          <w:color w:val="000000"/>
          <w:spacing w:val="0"/>
          <w:sz w:val="23"/>
          <w:szCs w:val="23"/>
          <w:lang w:eastAsia="ru-RU"/>
        </w:rPr>
        <w:t>ГО «Охинский» отсут</w:t>
      </w:r>
      <w:r w:rsidRPr="00DE5895">
        <w:rPr>
          <w:rFonts w:eastAsia="Times New Roman" w:cs="Arial"/>
          <w:color w:val="000000"/>
          <w:spacing w:val="0"/>
          <w:sz w:val="23"/>
          <w:szCs w:val="23"/>
          <w:lang w:eastAsia="ru-RU"/>
        </w:rPr>
        <w:t>ствуют. Мероприятия по реконструкции тепловых сетей в целя</w:t>
      </w:r>
      <w:r>
        <w:rPr>
          <w:rFonts w:eastAsia="Times New Roman" w:cs="Arial"/>
          <w:color w:val="000000"/>
          <w:spacing w:val="0"/>
          <w:sz w:val="23"/>
          <w:szCs w:val="23"/>
          <w:lang w:eastAsia="ru-RU"/>
        </w:rPr>
        <w:t>х обеспечения гидравлических ре</w:t>
      </w:r>
      <w:r w:rsidRPr="00DE5895">
        <w:rPr>
          <w:rFonts w:eastAsia="Times New Roman" w:cs="Arial"/>
          <w:color w:val="000000"/>
          <w:spacing w:val="0"/>
          <w:sz w:val="23"/>
          <w:szCs w:val="23"/>
          <w:lang w:eastAsia="ru-RU"/>
        </w:rPr>
        <w:t>жимов, обеспечивающих качество горячей воды в открытых с</w:t>
      </w:r>
      <w:r>
        <w:rPr>
          <w:rFonts w:eastAsia="Times New Roman" w:cs="Arial"/>
          <w:color w:val="000000"/>
          <w:spacing w:val="0"/>
          <w:sz w:val="23"/>
          <w:szCs w:val="23"/>
          <w:lang w:eastAsia="ru-RU"/>
        </w:rPr>
        <w:t>истемах теплоснабжения не требуются.</w:t>
      </w:r>
    </w:p>
    <w:p w:rsidR="00CA3171" w:rsidRPr="00DE5895" w:rsidRDefault="00CA3171" w:rsidP="00CA3171">
      <w:pPr>
        <w:widowControl/>
        <w:shd w:val="clear" w:color="auto" w:fill="FFFFFF"/>
        <w:adjustRightInd/>
        <w:spacing w:before="0" w:after="0" w:line="360" w:lineRule="auto"/>
        <w:ind w:firstLine="709"/>
        <w:textAlignment w:val="auto"/>
        <w:rPr>
          <w:rFonts w:eastAsia="Times New Roman" w:cs="Arial"/>
          <w:color w:val="000000"/>
          <w:spacing w:val="0"/>
          <w:sz w:val="23"/>
          <w:szCs w:val="23"/>
          <w:lang w:eastAsia="ru-RU"/>
        </w:rPr>
      </w:pPr>
      <w:r w:rsidRPr="00DE5895">
        <w:rPr>
          <w:rFonts w:eastAsia="Times New Roman" w:cs="Arial"/>
          <w:color w:val="000000"/>
          <w:spacing w:val="0"/>
          <w:sz w:val="23"/>
          <w:szCs w:val="23"/>
          <w:lang w:eastAsia="ru-RU"/>
        </w:rPr>
        <w:t>Внутридомовые системы горячего водоснабжения у потребителей тепловой</w:t>
      </w:r>
      <w:r>
        <w:rPr>
          <w:rFonts w:eastAsia="Times New Roman" w:cs="Arial"/>
          <w:color w:val="000000"/>
          <w:spacing w:val="0"/>
          <w:sz w:val="23"/>
          <w:szCs w:val="23"/>
          <w:lang w:eastAsia="ru-RU"/>
        </w:rPr>
        <w:t xml:space="preserve"> энергии отсутвуют.</w:t>
      </w:r>
    </w:p>
    <w:p w:rsidR="00CA3171" w:rsidRPr="00DE5895" w:rsidRDefault="00CA3171" w:rsidP="00CA3171">
      <w:pPr>
        <w:widowControl/>
        <w:shd w:val="clear" w:color="auto" w:fill="FFFFFF"/>
        <w:adjustRightInd/>
        <w:spacing w:before="0" w:after="0" w:line="360" w:lineRule="auto"/>
        <w:ind w:firstLine="709"/>
        <w:textAlignment w:val="auto"/>
        <w:rPr>
          <w:rFonts w:eastAsia="Times New Roman" w:cs="Arial"/>
          <w:color w:val="000000"/>
          <w:spacing w:val="0"/>
          <w:sz w:val="23"/>
          <w:szCs w:val="23"/>
          <w:lang w:eastAsia="ru-RU"/>
        </w:rPr>
      </w:pPr>
      <w:r w:rsidRPr="00DE5895">
        <w:rPr>
          <w:rFonts w:eastAsia="Times New Roman" w:cs="Arial"/>
          <w:color w:val="000000"/>
          <w:spacing w:val="0"/>
          <w:sz w:val="23"/>
          <w:szCs w:val="23"/>
          <w:lang w:eastAsia="ru-RU"/>
        </w:rPr>
        <w:t>Строительство индивидуальных и (или) центральных тепловых пунктов не требуется.</w:t>
      </w:r>
    </w:p>
    <w:p w:rsidR="00CA3171" w:rsidRPr="00DE5895" w:rsidRDefault="00CA3171" w:rsidP="00CA3171">
      <w:pPr>
        <w:widowControl/>
        <w:shd w:val="clear" w:color="auto" w:fill="FFFFFF"/>
        <w:adjustRightInd/>
        <w:spacing w:before="0" w:after="0" w:line="360" w:lineRule="auto"/>
        <w:ind w:firstLine="709"/>
        <w:jc w:val="center"/>
        <w:textAlignment w:val="auto"/>
        <w:rPr>
          <w:rFonts w:eastAsia="Times New Roman" w:cs="Arial"/>
          <w:i/>
          <w:color w:val="000000"/>
          <w:spacing w:val="0"/>
          <w:sz w:val="23"/>
          <w:szCs w:val="23"/>
          <w:lang w:eastAsia="ru-RU"/>
        </w:rPr>
      </w:pPr>
      <w:r w:rsidRPr="00DE5895">
        <w:rPr>
          <w:rFonts w:eastAsia="Times New Roman" w:cs="Arial"/>
          <w:i/>
          <w:color w:val="000000"/>
          <w:spacing w:val="0"/>
          <w:sz w:val="23"/>
          <w:szCs w:val="23"/>
          <w:lang w:eastAsia="ru-RU"/>
        </w:rPr>
        <w:t>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p>
    <w:p w:rsidR="00CA3171" w:rsidRPr="00DE5895" w:rsidRDefault="00CA3171" w:rsidP="00CA3171">
      <w:pPr>
        <w:widowControl/>
        <w:shd w:val="clear" w:color="auto" w:fill="FFFFFF"/>
        <w:adjustRightInd/>
        <w:spacing w:before="0" w:after="0" w:line="360" w:lineRule="auto"/>
        <w:ind w:firstLine="709"/>
        <w:textAlignment w:val="auto"/>
        <w:rPr>
          <w:rFonts w:eastAsia="Times New Roman" w:cs="Arial"/>
          <w:color w:val="000000"/>
          <w:spacing w:val="0"/>
          <w:sz w:val="23"/>
          <w:szCs w:val="23"/>
          <w:lang w:eastAsia="ru-RU"/>
        </w:rPr>
      </w:pPr>
      <w:r w:rsidRPr="00DE5895">
        <w:rPr>
          <w:rFonts w:eastAsia="Times New Roman" w:cs="Arial"/>
          <w:color w:val="000000"/>
          <w:spacing w:val="0"/>
          <w:sz w:val="23"/>
          <w:szCs w:val="23"/>
          <w:lang w:eastAsia="ru-RU"/>
        </w:rPr>
        <w:t xml:space="preserve">Открытые системы теплоснабжения (горячего водоснабжения) на территории </w:t>
      </w:r>
      <w:r>
        <w:rPr>
          <w:rFonts w:eastAsia="Times New Roman" w:cs="Arial"/>
          <w:color w:val="000000"/>
          <w:spacing w:val="0"/>
          <w:sz w:val="23"/>
          <w:szCs w:val="23"/>
          <w:lang w:eastAsia="ru-RU"/>
        </w:rPr>
        <w:t>ГО «Охинский»</w:t>
      </w:r>
      <w:r w:rsidRPr="00DE5895">
        <w:rPr>
          <w:rFonts w:eastAsia="Times New Roman" w:cs="Arial"/>
          <w:color w:val="000000"/>
          <w:spacing w:val="0"/>
          <w:sz w:val="23"/>
          <w:szCs w:val="23"/>
          <w:lang w:eastAsia="ru-RU"/>
        </w:rPr>
        <w:t xml:space="preserve"> отсутствуют. Мероприятия по переводу открытых систем теплоснабжения</w:t>
      </w:r>
      <w:r>
        <w:rPr>
          <w:rFonts w:eastAsia="Times New Roman" w:cs="Arial"/>
          <w:color w:val="000000"/>
          <w:spacing w:val="0"/>
          <w:sz w:val="23"/>
          <w:szCs w:val="23"/>
          <w:lang w:eastAsia="ru-RU"/>
        </w:rPr>
        <w:t xml:space="preserve"> </w:t>
      </w:r>
      <w:r w:rsidRPr="00DE5895">
        <w:rPr>
          <w:rFonts w:eastAsia="Times New Roman" w:cs="Arial"/>
          <w:color w:val="000000"/>
          <w:spacing w:val="0"/>
          <w:sz w:val="23"/>
          <w:szCs w:val="23"/>
          <w:lang w:eastAsia="ru-RU"/>
        </w:rPr>
        <w:t>(горячего водоснабжения) в закрытые системы горячего водос</w:t>
      </w:r>
      <w:r>
        <w:rPr>
          <w:rFonts w:eastAsia="Times New Roman" w:cs="Arial"/>
          <w:color w:val="000000"/>
          <w:spacing w:val="0"/>
          <w:sz w:val="23"/>
          <w:szCs w:val="23"/>
          <w:lang w:eastAsia="ru-RU"/>
        </w:rPr>
        <w:t>набжения не требуется. Необходи</w:t>
      </w:r>
      <w:r w:rsidRPr="00DE5895">
        <w:rPr>
          <w:rFonts w:eastAsia="Times New Roman" w:cs="Arial"/>
          <w:color w:val="000000"/>
          <w:spacing w:val="0"/>
          <w:sz w:val="23"/>
          <w:szCs w:val="23"/>
          <w:lang w:eastAsia="ru-RU"/>
        </w:rPr>
        <w:t>мость строительства индивидуальных и (или) центральных тепловых пункто</w:t>
      </w:r>
      <w:r>
        <w:rPr>
          <w:rFonts w:eastAsia="Times New Roman" w:cs="Arial"/>
          <w:color w:val="000000"/>
          <w:spacing w:val="0"/>
          <w:sz w:val="23"/>
          <w:szCs w:val="23"/>
          <w:lang w:eastAsia="ru-RU"/>
        </w:rPr>
        <w:t>в по причине отсут</w:t>
      </w:r>
      <w:r w:rsidRPr="00DE5895">
        <w:rPr>
          <w:rFonts w:eastAsia="Times New Roman" w:cs="Arial"/>
          <w:color w:val="000000"/>
          <w:spacing w:val="0"/>
          <w:sz w:val="23"/>
          <w:szCs w:val="23"/>
          <w:lang w:eastAsia="ru-RU"/>
        </w:rPr>
        <w:t>ствия у потребителей внутридомовых систем горячего водоснабжения отсутствует.</w:t>
      </w:r>
    </w:p>
    <w:p w:rsidR="00CA4EB5" w:rsidRPr="00652806" w:rsidRDefault="00652806" w:rsidP="00652806">
      <w:pPr>
        <w:widowControl/>
        <w:adjustRightInd/>
        <w:spacing w:before="0" w:after="0"/>
        <w:ind w:firstLine="0"/>
        <w:jc w:val="left"/>
        <w:textAlignment w:val="auto"/>
        <w:rPr>
          <w:rFonts w:eastAsia="Times New Roman"/>
        </w:rPr>
        <w:sectPr w:rsidR="00CA4EB5" w:rsidRPr="00652806" w:rsidSect="005E12B5">
          <w:footerReference w:type="default" r:id="rId100"/>
          <w:pgSz w:w="11907" w:h="16840" w:code="9"/>
          <w:pgMar w:top="1134" w:right="1701" w:bottom="851" w:left="1134" w:header="510" w:footer="301" w:gutter="0"/>
          <w:cols w:space="708"/>
          <w:docGrid w:linePitch="360"/>
        </w:sectPr>
      </w:pPr>
      <w:r>
        <w:rPr>
          <w:rFonts w:eastAsia="Times New Roman"/>
        </w:rPr>
        <w:br w:type="page"/>
      </w:r>
    </w:p>
    <w:p w:rsidR="00BD1788" w:rsidRPr="0087558A" w:rsidRDefault="00BD1788" w:rsidP="00BD1788">
      <w:pPr>
        <w:pStyle w:val="10"/>
        <w:numPr>
          <w:ilvl w:val="0"/>
          <w:numId w:val="0"/>
        </w:numPr>
        <w:ind w:left="851"/>
      </w:pPr>
      <w:r>
        <w:t xml:space="preserve">9. </w:t>
      </w:r>
      <w:r w:rsidRPr="0087558A">
        <w:t>Перспективные топливные балансы</w:t>
      </w:r>
    </w:p>
    <w:p w:rsidR="00BD1788" w:rsidRPr="005E118E" w:rsidRDefault="00BD1788" w:rsidP="00BD1788">
      <w:pPr>
        <w:spacing w:after="0" w:line="360" w:lineRule="atLeast"/>
        <w:ind w:left="102" w:right="44" w:firstLine="566"/>
        <w:rPr>
          <w:sz w:val="24"/>
          <w:szCs w:val="24"/>
        </w:rPr>
      </w:pPr>
    </w:p>
    <w:p w:rsidR="00BD1788" w:rsidRDefault="00BD1788" w:rsidP="00BD1788">
      <w:pPr>
        <w:pStyle w:val="20"/>
        <w:numPr>
          <w:ilvl w:val="0"/>
          <w:numId w:val="0"/>
        </w:numPr>
        <w:ind w:left="993"/>
      </w:pPr>
      <w:bookmarkStart w:id="134" w:name="_Toc354584618"/>
      <w:r>
        <w:t>9.1</w:t>
      </w:r>
      <w:r w:rsidRPr="00C11FE0">
        <w:t xml:space="preserve">Перспективные топливные балансы </w:t>
      </w:r>
      <w:r>
        <w:t>Охинской ТЭЦ</w:t>
      </w:r>
      <w:bookmarkEnd w:id="134"/>
    </w:p>
    <w:p w:rsidR="00BD1788" w:rsidRDefault="00BD1788" w:rsidP="00BD1788">
      <w:pPr>
        <w:widowControl/>
        <w:adjustRightInd/>
        <w:spacing w:before="0" w:after="0" w:line="360" w:lineRule="auto"/>
        <w:textAlignment w:val="auto"/>
        <w:rPr>
          <w:rFonts w:eastAsia="Times New Roman"/>
          <w:kern w:val="28"/>
          <w:sz w:val="24"/>
          <w:lang w:eastAsia="ru-RU"/>
        </w:rPr>
      </w:pPr>
    </w:p>
    <w:p w:rsidR="00BD1788" w:rsidRPr="007D4FDA" w:rsidRDefault="00BD1788" w:rsidP="00BD1788">
      <w:pPr>
        <w:widowControl/>
        <w:adjustRightInd/>
        <w:spacing w:before="0" w:after="0" w:line="360" w:lineRule="auto"/>
        <w:textAlignment w:val="auto"/>
        <w:rPr>
          <w:rFonts w:eastAsia="Times New Roman"/>
          <w:kern w:val="28"/>
          <w:sz w:val="24"/>
          <w:szCs w:val="24"/>
          <w:lang w:eastAsia="ru-RU"/>
        </w:rPr>
      </w:pPr>
      <w:r>
        <w:rPr>
          <w:rFonts w:eastAsia="Times New Roman"/>
          <w:kern w:val="28"/>
          <w:sz w:val="24"/>
          <w:szCs w:val="24"/>
          <w:lang w:eastAsia="ru-RU"/>
        </w:rPr>
        <w:t>Б</w:t>
      </w:r>
      <w:r w:rsidRPr="007D4FDA">
        <w:rPr>
          <w:rFonts w:eastAsia="Times New Roman"/>
          <w:kern w:val="28"/>
          <w:sz w:val="24"/>
          <w:szCs w:val="24"/>
          <w:lang w:eastAsia="ru-RU"/>
        </w:rPr>
        <w:t>аланс выработки и отпуска электроэнергии на Охинской ТЭЦ в 20</w:t>
      </w:r>
      <w:r>
        <w:rPr>
          <w:rFonts w:eastAsia="Times New Roman"/>
          <w:kern w:val="28"/>
          <w:sz w:val="24"/>
          <w:szCs w:val="24"/>
          <w:lang w:eastAsia="ru-RU"/>
        </w:rPr>
        <w:t>20</w:t>
      </w:r>
      <w:r w:rsidRPr="007D4FDA">
        <w:rPr>
          <w:rFonts w:eastAsia="Times New Roman"/>
          <w:kern w:val="28"/>
          <w:sz w:val="24"/>
          <w:szCs w:val="24"/>
          <w:lang w:eastAsia="ru-RU"/>
        </w:rPr>
        <w:t>-20</w:t>
      </w:r>
      <w:r>
        <w:rPr>
          <w:rFonts w:eastAsia="Times New Roman"/>
          <w:kern w:val="28"/>
          <w:sz w:val="24"/>
          <w:szCs w:val="24"/>
          <w:lang w:eastAsia="ru-RU"/>
        </w:rPr>
        <w:t>26</w:t>
      </w:r>
      <w:r w:rsidRPr="007D4FDA">
        <w:rPr>
          <w:rFonts w:eastAsia="Times New Roman"/>
          <w:kern w:val="28"/>
          <w:sz w:val="24"/>
          <w:szCs w:val="24"/>
          <w:lang w:eastAsia="ru-RU"/>
        </w:rPr>
        <w:t xml:space="preserve"> годах </w:t>
      </w:r>
      <w:r>
        <w:rPr>
          <w:rFonts w:eastAsia="Times New Roman"/>
          <w:kern w:val="28"/>
          <w:sz w:val="24"/>
          <w:szCs w:val="24"/>
          <w:lang w:eastAsia="ru-RU"/>
        </w:rPr>
        <w:t>представлен в</w:t>
      </w:r>
      <w:r w:rsidRPr="007D4FDA">
        <w:rPr>
          <w:rFonts w:eastAsia="Times New Roman"/>
          <w:kern w:val="28"/>
          <w:sz w:val="24"/>
          <w:szCs w:val="24"/>
          <w:lang w:eastAsia="ru-RU"/>
        </w:rPr>
        <w:t xml:space="preserve"> таблице </w:t>
      </w:r>
      <w:r>
        <w:rPr>
          <w:rFonts w:eastAsia="Times New Roman"/>
          <w:kern w:val="28"/>
          <w:sz w:val="24"/>
          <w:szCs w:val="24"/>
          <w:lang w:eastAsia="ru-RU"/>
        </w:rPr>
        <w:t>7</w:t>
      </w:r>
      <w:r w:rsidRPr="007D4FDA">
        <w:rPr>
          <w:rFonts w:eastAsia="Times New Roman"/>
          <w:kern w:val="28"/>
          <w:sz w:val="24"/>
          <w:szCs w:val="24"/>
          <w:lang w:eastAsia="ru-RU"/>
        </w:rPr>
        <w:t>.1</w:t>
      </w:r>
      <w:r>
        <w:rPr>
          <w:rFonts w:eastAsia="Times New Roman"/>
          <w:kern w:val="28"/>
          <w:sz w:val="24"/>
          <w:szCs w:val="24"/>
          <w:lang w:eastAsia="ru-RU"/>
        </w:rPr>
        <w:t xml:space="preserve">, </w:t>
      </w:r>
      <w:r w:rsidRPr="007D4FDA">
        <w:rPr>
          <w:rFonts w:eastAsia="Times New Roman"/>
          <w:kern w:val="28"/>
          <w:sz w:val="24"/>
          <w:szCs w:val="24"/>
          <w:lang w:eastAsia="ru-RU"/>
        </w:rPr>
        <w:t>баланс отпуска тепловой энергии по выводам станции и по группам оборудования в 20</w:t>
      </w:r>
      <w:r>
        <w:rPr>
          <w:rFonts w:eastAsia="Times New Roman"/>
          <w:kern w:val="28"/>
          <w:sz w:val="24"/>
          <w:szCs w:val="24"/>
          <w:lang w:eastAsia="ru-RU"/>
        </w:rPr>
        <w:t>20</w:t>
      </w:r>
      <w:r w:rsidRPr="007D4FDA">
        <w:rPr>
          <w:rFonts w:eastAsia="Times New Roman"/>
          <w:kern w:val="28"/>
          <w:sz w:val="24"/>
          <w:szCs w:val="24"/>
          <w:lang w:eastAsia="ru-RU"/>
        </w:rPr>
        <w:t>-20</w:t>
      </w:r>
      <w:r>
        <w:rPr>
          <w:rFonts w:eastAsia="Times New Roman"/>
          <w:kern w:val="28"/>
          <w:sz w:val="24"/>
          <w:szCs w:val="24"/>
          <w:lang w:eastAsia="ru-RU"/>
        </w:rPr>
        <w:t xml:space="preserve">26 </w:t>
      </w:r>
      <w:r w:rsidRPr="007D4FDA">
        <w:rPr>
          <w:rFonts w:eastAsia="Times New Roman"/>
          <w:kern w:val="28"/>
          <w:sz w:val="24"/>
          <w:szCs w:val="24"/>
          <w:lang w:eastAsia="ru-RU"/>
        </w:rPr>
        <w:t>годах</w:t>
      </w:r>
      <w:r>
        <w:rPr>
          <w:rFonts w:eastAsia="Times New Roman"/>
          <w:kern w:val="28"/>
          <w:sz w:val="24"/>
          <w:szCs w:val="24"/>
          <w:lang w:eastAsia="ru-RU"/>
        </w:rPr>
        <w:t xml:space="preserve"> – в таблице 7.2,  </w:t>
      </w:r>
      <w:r w:rsidRPr="007D4FDA">
        <w:rPr>
          <w:rFonts w:eastAsia="Times New Roman"/>
          <w:kern w:val="28"/>
          <w:sz w:val="24"/>
          <w:szCs w:val="24"/>
          <w:lang w:eastAsia="ru-RU"/>
        </w:rPr>
        <w:t>баланс потребления топлива</w:t>
      </w:r>
      <w:r>
        <w:rPr>
          <w:rFonts w:eastAsia="Times New Roman"/>
          <w:kern w:val="28"/>
          <w:sz w:val="24"/>
          <w:szCs w:val="24"/>
          <w:lang w:eastAsia="ru-RU"/>
        </w:rPr>
        <w:t xml:space="preserve">, </w:t>
      </w:r>
      <w:r w:rsidRPr="007D4FDA">
        <w:rPr>
          <w:rFonts w:eastAsia="Times New Roman"/>
          <w:kern w:val="28"/>
          <w:sz w:val="24"/>
          <w:szCs w:val="24"/>
          <w:lang w:eastAsia="ru-RU"/>
        </w:rPr>
        <w:t>с помощью которого можно обеспечить перспективные значения отпуска тепловой и электрической энергии</w:t>
      </w:r>
      <w:r>
        <w:rPr>
          <w:rFonts w:eastAsia="Times New Roman"/>
          <w:kern w:val="28"/>
          <w:sz w:val="24"/>
          <w:szCs w:val="24"/>
          <w:lang w:eastAsia="ru-RU"/>
        </w:rPr>
        <w:t xml:space="preserve"> – в таблице 7.3.</w:t>
      </w:r>
    </w:p>
    <w:p w:rsidR="00BD1788" w:rsidRDefault="00BD1788" w:rsidP="00BD1788">
      <w:pPr>
        <w:spacing w:after="200"/>
        <w:ind w:firstLine="0"/>
        <w:jc w:val="left"/>
        <w:rPr>
          <w:b/>
          <w:bCs/>
          <w:sz w:val="18"/>
          <w:szCs w:val="18"/>
        </w:rPr>
      </w:pPr>
      <w:bookmarkStart w:id="135" w:name="_Toc354584534"/>
      <w:bookmarkStart w:id="136" w:name="_Toc354486877"/>
      <w:r w:rsidRPr="007D4FDA">
        <w:rPr>
          <w:b/>
          <w:bCs/>
          <w:sz w:val="18"/>
          <w:szCs w:val="18"/>
        </w:rPr>
        <w:t xml:space="preserve">Таблица </w:t>
      </w:r>
      <w:r>
        <w:rPr>
          <w:b/>
          <w:bCs/>
          <w:sz w:val="18"/>
          <w:szCs w:val="18"/>
        </w:rPr>
        <w:t>7</w:t>
      </w:r>
      <w:r w:rsidRPr="007D4FDA">
        <w:rPr>
          <w:b/>
          <w:bCs/>
          <w:sz w:val="18"/>
          <w:szCs w:val="18"/>
        </w:rPr>
        <w:t>.</w:t>
      </w:r>
      <w:r w:rsidRPr="007D4FDA">
        <w:rPr>
          <w:b/>
          <w:bCs/>
          <w:sz w:val="18"/>
          <w:szCs w:val="18"/>
        </w:rPr>
        <w:fldChar w:fldCharType="begin"/>
      </w:r>
      <w:r w:rsidRPr="007D4FDA">
        <w:rPr>
          <w:b/>
          <w:bCs/>
          <w:sz w:val="18"/>
          <w:szCs w:val="18"/>
        </w:rPr>
        <w:instrText xml:space="preserve"> SEQ Таблица \* ARABIC \s 1 </w:instrText>
      </w:r>
      <w:r w:rsidRPr="007D4FDA">
        <w:rPr>
          <w:b/>
          <w:bCs/>
          <w:sz w:val="18"/>
          <w:szCs w:val="18"/>
        </w:rPr>
        <w:fldChar w:fldCharType="separate"/>
      </w:r>
      <w:r w:rsidR="00D62305">
        <w:rPr>
          <w:b/>
          <w:bCs/>
          <w:noProof/>
          <w:sz w:val="18"/>
          <w:szCs w:val="18"/>
        </w:rPr>
        <w:t>1</w:t>
      </w:r>
      <w:r w:rsidRPr="007D4FDA">
        <w:rPr>
          <w:b/>
          <w:bCs/>
          <w:noProof/>
          <w:sz w:val="18"/>
          <w:szCs w:val="18"/>
        </w:rPr>
        <w:fldChar w:fldCharType="end"/>
      </w:r>
      <w:r w:rsidRPr="007D4FDA">
        <w:rPr>
          <w:b/>
          <w:bCs/>
          <w:noProof/>
          <w:sz w:val="18"/>
          <w:szCs w:val="18"/>
        </w:rPr>
        <w:t xml:space="preserve"> </w:t>
      </w:r>
      <w:r w:rsidRPr="007D4FDA">
        <w:rPr>
          <w:b/>
          <w:bCs/>
          <w:sz w:val="18"/>
          <w:szCs w:val="18"/>
        </w:rPr>
        <w:t>– Баланс выработки и отпуска электроэнергии на Охинской ТЭЦ на 20</w:t>
      </w:r>
      <w:r>
        <w:rPr>
          <w:b/>
          <w:bCs/>
          <w:sz w:val="18"/>
          <w:szCs w:val="18"/>
        </w:rPr>
        <w:t>20-2026</w:t>
      </w:r>
      <w:r w:rsidRPr="007D4FDA">
        <w:rPr>
          <w:b/>
          <w:bCs/>
          <w:sz w:val="18"/>
          <w:szCs w:val="18"/>
        </w:rPr>
        <w:t xml:space="preserve"> годы</w:t>
      </w:r>
      <w:bookmarkEnd w:id="135"/>
      <w:bookmarkEnd w:id="136"/>
    </w:p>
    <w:p w:rsidR="00BD1788" w:rsidRDefault="00BD1788" w:rsidP="00BD1788">
      <w:pPr>
        <w:spacing w:after="200"/>
        <w:ind w:firstLine="0"/>
        <w:jc w:val="left"/>
        <w:rPr>
          <w:b/>
          <w:bCs/>
          <w:sz w:val="18"/>
          <w:szCs w:val="18"/>
        </w:rPr>
      </w:pPr>
    </w:p>
    <w:tbl>
      <w:tblPr>
        <w:tblW w:w="53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2"/>
        <w:gridCol w:w="851"/>
        <w:gridCol w:w="993"/>
        <w:gridCol w:w="991"/>
        <w:gridCol w:w="993"/>
        <w:gridCol w:w="993"/>
        <w:gridCol w:w="995"/>
        <w:gridCol w:w="995"/>
        <w:gridCol w:w="987"/>
      </w:tblGrid>
      <w:tr w:rsidR="00BD1788" w:rsidRPr="00486312" w:rsidTr="00BD1788">
        <w:trPr>
          <w:trHeight w:val="139"/>
        </w:trPr>
        <w:tc>
          <w:tcPr>
            <w:tcW w:w="10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D1788" w:rsidRPr="00486312" w:rsidRDefault="00BD1788" w:rsidP="00BD1788">
            <w:pPr>
              <w:widowControl/>
              <w:adjustRightInd/>
              <w:spacing w:before="0" w:after="0"/>
              <w:ind w:firstLine="0"/>
              <w:jc w:val="center"/>
              <w:textAlignment w:val="auto"/>
              <w:rPr>
                <w:rFonts w:eastAsia="Times New Roman" w:cs="Arial"/>
                <w:b/>
                <w:spacing w:val="0"/>
                <w:sz w:val="18"/>
                <w:szCs w:val="18"/>
                <w:lang w:eastAsia="ru-RU"/>
              </w:rPr>
            </w:pPr>
            <w:r w:rsidRPr="00486312">
              <w:rPr>
                <w:rFonts w:eastAsia="Times New Roman" w:cs="Arial"/>
                <w:b/>
                <w:spacing w:val="0"/>
                <w:sz w:val="18"/>
                <w:szCs w:val="18"/>
                <w:lang w:eastAsia="ru-RU"/>
              </w:rPr>
              <w:t>Наименование</w:t>
            </w:r>
          </w:p>
        </w:tc>
        <w:tc>
          <w:tcPr>
            <w:tcW w:w="43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1788" w:rsidRPr="00486312" w:rsidRDefault="00BD1788" w:rsidP="00BD1788">
            <w:pPr>
              <w:widowControl/>
              <w:adjustRightInd/>
              <w:spacing w:before="0" w:after="0"/>
              <w:ind w:firstLine="0"/>
              <w:jc w:val="center"/>
              <w:textAlignment w:val="auto"/>
              <w:rPr>
                <w:rFonts w:eastAsia="Times New Roman" w:cs="Arial"/>
                <w:b/>
                <w:spacing w:val="0"/>
                <w:sz w:val="18"/>
                <w:szCs w:val="18"/>
                <w:lang w:eastAsia="ru-RU"/>
              </w:rPr>
            </w:pPr>
            <w:r w:rsidRPr="00486312">
              <w:rPr>
                <w:rFonts w:eastAsia="Times New Roman" w:cs="Arial"/>
                <w:b/>
                <w:spacing w:val="0"/>
                <w:sz w:val="18"/>
                <w:szCs w:val="18"/>
                <w:lang w:eastAsia="ru-RU"/>
              </w:rPr>
              <w:t>Ед. изм.</w:t>
            </w:r>
          </w:p>
        </w:tc>
        <w:tc>
          <w:tcPr>
            <w:tcW w:w="502" w:type="pct"/>
            <w:tcBorders>
              <w:top w:val="single" w:sz="4" w:space="0" w:color="auto"/>
              <w:left w:val="single" w:sz="4" w:space="0" w:color="auto"/>
              <w:bottom w:val="single" w:sz="4" w:space="0" w:color="auto"/>
              <w:right w:val="single" w:sz="4" w:space="0" w:color="auto"/>
            </w:tcBorders>
            <w:shd w:val="clear" w:color="auto" w:fill="auto"/>
            <w:noWrap/>
            <w:vAlign w:val="center"/>
          </w:tcPr>
          <w:p w:rsidR="00BD1788" w:rsidRPr="00486312" w:rsidRDefault="00BD1788" w:rsidP="00BD1788">
            <w:pPr>
              <w:widowControl/>
              <w:adjustRightInd/>
              <w:spacing w:before="0" w:after="0"/>
              <w:ind w:firstLine="0"/>
              <w:jc w:val="center"/>
              <w:textAlignment w:val="auto"/>
              <w:rPr>
                <w:rFonts w:eastAsia="Times New Roman" w:cs="Arial"/>
                <w:b/>
                <w:bCs/>
                <w:spacing w:val="0"/>
                <w:sz w:val="18"/>
                <w:szCs w:val="18"/>
                <w:lang w:eastAsia="ru-RU"/>
              </w:rPr>
            </w:pPr>
            <w:r w:rsidRPr="00486312">
              <w:rPr>
                <w:rFonts w:eastAsia="Times New Roman" w:cs="Arial"/>
                <w:b/>
                <w:bCs/>
                <w:spacing w:val="0"/>
                <w:sz w:val="18"/>
                <w:szCs w:val="18"/>
                <w:lang w:eastAsia="ru-RU"/>
              </w:rPr>
              <w:t xml:space="preserve">2020   </w:t>
            </w:r>
          </w:p>
        </w:tc>
        <w:tc>
          <w:tcPr>
            <w:tcW w:w="501" w:type="pct"/>
            <w:tcBorders>
              <w:top w:val="single" w:sz="4" w:space="0" w:color="auto"/>
              <w:left w:val="single" w:sz="4" w:space="0" w:color="auto"/>
              <w:bottom w:val="single" w:sz="4" w:space="0" w:color="auto"/>
              <w:right w:val="single" w:sz="4" w:space="0" w:color="auto"/>
            </w:tcBorders>
            <w:shd w:val="clear" w:color="auto" w:fill="auto"/>
            <w:noWrap/>
            <w:vAlign w:val="center"/>
          </w:tcPr>
          <w:p w:rsidR="00BD1788" w:rsidRPr="00486312" w:rsidRDefault="00BD1788" w:rsidP="00BD1788">
            <w:pPr>
              <w:widowControl/>
              <w:adjustRightInd/>
              <w:spacing w:before="0" w:after="0"/>
              <w:ind w:firstLine="0"/>
              <w:jc w:val="center"/>
              <w:textAlignment w:val="auto"/>
              <w:rPr>
                <w:rFonts w:eastAsia="Times New Roman" w:cs="Arial"/>
                <w:b/>
                <w:bCs/>
                <w:spacing w:val="0"/>
                <w:sz w:val="18"/>
                <w:szCs w:val="18"/>
                <w:lang w:eastAsia="ru-RU"/>
              </w:rPr>
            </w:pPr>
            <w:r w:rsidRPr="00486312">
              <w:rPr>
                <w:rFonts w:eastAsia="Times New Roman" w:cs="Arial"/>
                <w:b/>
                <w:bCs/>
                <w:spacing w:val="0"/>
                <w:sz w:val="18"/>
                <w:szCs w:val="18"/>
                <w:lang w:eastAsia="ru-RU"/>
              </w:rPr>
              <w:t>2021</w:t>
            </w:r>
          </w:p>
        </w:tc>
        <w:tc>
          <w:tcPr>
            <w:tcW w:w="502" w:type="pct"/>
            <w:tcBorders>
              <w:top w:val="single" w:sz="4" w:space="0" w:color="auto"/>
              <w:left w:val="single" w:sz="4" w:space="0" w:color="auto"/>
              <w:bottom w:val="single" w:sz="4" w:space="0" w:color="auto"/>
              <w:right w:val="single" w:sz="4" w:space="0" w:color="auto"/>
            </w:tcBorders>
            <w:shd w:val="clear" w:color="auto" w:fill="auto"/>
            <w:noWrap/>
            <w:vAlign w:val="center"/>
          </w:tcPr>
          <w:p w:rsidR="00BD1788" w:rsidRPr="00486312" w:rsidRDefault="00BD1788" w:rsidP="00BD1788">
            <w:pPr>
              <w:widowControl/>
              <w:adjustRightInd/>
              <w:spacing w:before="0" w:after="0"/>
              <w:ind w:firstLine="0"/>
              <w:jc w:val="center"/>
              <w:textAlignment w:val="auto"/>
              <w:rPr>
                <w:rFonts w:eastAsia="Times New Roman" w:cs="Arial"/>
                <w:b/>
                <w:bCs/>
                <w:spacing w:val="0"/>
                <w:sz w:val="18"/>
                <w:szCs w:val="18"/>
                <w:lang w:eastAsia="ru-RU"/>
              </w:rPr>
            </w:pPr>
            <w:r w:rsidRPr="00486312">
              <w:rPr>
                <w:rFonts w:eastAsia="Times New Roman" w:cs="Arial"/>
                <w:b/>
                <w:bCs/>
                <w:spacing w:val="0"/>
                <w:sz w:val="18"/>
                <w:szCs w:val="18"/>
                <w:lang w:eastAsia="ru-RU"/>
              </w:rPr>
              <w:t>2022</w:t>
            </w:r>
          </w:p>
        </w:tc>
        <w:tc>
          <w:tcPr>
            <w:tcW w:w="502" w:type="pct"/>
            <w:tcBorders>
              <w:top w:val="single" w:sz="4" w:space="0" w:color="auto"/>
              <w:left w:val="single" w:sz="4" w:space="0" w:color="auto"/>
              <w:bottom w:val="single" w:sz="4" w:space="0" w:color="auto"/>
              <w:right w:val="single" w:sz="4" w:space="0" w:color="auto"/>
            </w:tcBorders>
            <w:shd w:val="clear" w:color="auto" w:fill="auto"/>
            <w:noWrap/>
            <w:vAlign w:val="center"/>
          </w:tcPr>
          <w:p w:rsidR="00BD1788" w:rsidRPr="00486312" w:rsidRDefault="00BD1788" w:rsidP="00BD1788">
            <w:pPr>
              <w:widowControl/>
              <w:adjustRightInd/>
              <w:spacing w:before="0" w:after="0"/>
              <w:ind w:firstLine="0"/>
              <w:jc w:val="center"/>
              <w:textAlignment w:val="auto"/>
              <w:rPr>
                <w:rFonts w:eastAsia="Times New Roman" w:cs="Arial"/>
                <w:b/>
                <w:bCs/>
                <w:spacing w:val="0"/>
                <w:sz w:val="18"/>
                <w:szCs w:val="18"/>
                <w:lang w:eastAsia="ru-RU"/>
              </w:rPr>
            </w:pPr>
            <w:r w:rsidRPr="00486312">
              <w:rPr>
                <w:rFonts w:eastAsia="Times New Roman" w:cs="Arial"/>
                <w:b/>
                <w:bCs/>
                <w:spacing w:val="0"/>
                <w:sz w:val="18"/>
                <w:szCs w:val="18"/>
                <w:lang w:eastAsia="ru-RU"/>
              </w:rPr>
              <w:t>2023</w:t>
            </w:r>
          </w:p>
        </w:tc>
        <w:tc>
          <w:tcPr>
            <w:tcW w:w="503" w:type="pct"/>
            <w:tcBorders>
              <w:top w:val="single" w:sz="4" w:space="0" w:color="auto"/>
              <w:left w:val="single" w:sz="4" w:space="0" w:color="auto"/>
              <w:bottom w:val="single" w:sz="4" w:space="0" w:color="auto"/>
              <w:right w:val="single" w:sz="4" w:space="0" w:color="auto"/>
            </w:tcBorders>
            <w:shd w:val="clear" w:color="auto" w:fill="auto"/>
            <w:noWrap/>
            <w:vAlign w:val="center"/>
          </w:tcPr>
          <w:p w:rsidR="00BD1788" w:rsidRPr="00486312" w:rsidRDefault="00BD1788" w:rsidP="00BD1788">
            <w:pPr>
              <w:widowControl/>
              <w:adjustRightInd/>
              <w:spacing w:before="0" w:after="0"/>
              <w:ind w:firstLine="0"/>
              <w:jc w:val="center"/>
              <w:textAlignment w:val="auto"/>
              <w:rPr>
                <w:rFonts w:eastAsia="Times New Roman" w:cs="Arial"/>
                <w:b/>
                <w:bCs/>
                <w:spacing w:val="0"/>
                <w:sz w:val="18"/>
                <w:szCs w:val="18"/>
                <w:lang w:eastAsia="ru-RU"/>
              </w:rPr>
            </w:pPr>
            <w:r w:rsidRPr="00486312">
              <w:rPr>
                <w:rFonts w:eastAsia="Times New Roman" w:cs="Arial"/>
                <w:b/>
                <w:bCs/>
                <w:spacing w:val="0"/>
                <w:sz w:val="18"/>
                <w:szCs w:val="18"/>
                <w:lang w:eastAsia="ru-RU"/>
              </w:rPr>
              <w:t>2024</w:t>
            </w:r>
          </w:p>
        </w:tc>
        <w:tc>
          <w:tcPr>
            <w:tcW w:w="503" w:type="pct"/>
            <w:tcBorders>
              <w:top w:val="single" w:sz="4" w:space="0" w:color="auto"/>
              <w:left w:val="single" w:sz="4" w:space="0" w:color="auto"/>
              <w:bottom w:val="single" w:sz="4" w:space="0" w:color="auto"/>
              <w:right w:val="single" w:sz="4" w:space="0" w:color="auto"/>
            </w:tcBorders>
            <w:shd w:val="clear" w:color="auto" w:fill="auto"/>
            <w:noWrap/>
            <w:vAlign w:val="center"/>
          </w:tcPr>
          <w:p w:rsidR="00BD1788" w:rsidRPr="00486312" w:rsidRDefault="00BD1788" w:rsidP="00BD1788">
            <w:pPr>
              <w:widowControl/>
              <w:adjustRightInd/>
              <w:spacing w:before="0" w:after="0"/>
              <w:ind w:firstLine="0"/>
              <w:jc w:val="center"/>
              <w:textAlignment w:val="auto"/>
              <w:rPr>
                <w:rFonts w:eastAsia="Times New Roman" w:cs="Arial"/>
                <w:b/>
                <w:bCs/>
                <w:spacing w:val="0"/>
                <w:sz w:val="18"/>
                <w:szCs w:val="18"/>
                <w:lang w:eastAsia="ru-RU"/>
              </w:rPr>
            </w:pPr>
            <w:r w:rsidRPr="00486312">
              <w:rPr>
                <w:rFonts w:eastAsia="Times New Roman" w:cs="Arial"/>
                <w:b/>
                <w:bCs/>
                <w:spacing w:val="0"/>
                <w:sz w:val="18"/>
                <w:szCs w:val="18"/>
                <w:lang w:eastAsia="ru-RU"/>
              </w:rPr>
              <w:t>2025</w:t>
            </w:r>
          </w:p>
        </w:tc>
        <w:tc>
          <w:tcPr>
            <w:tcW w:w="499" w:type="pct"/>
            <w:tcBorders>
              <w:top w:val="single" w:sz="4" w:space="0" w:color="auto"/>
              <w:left w:val="single" w:sz="4" w:space="0" w:color="auto"/>
              <w:bottom w:val="single" w:sz="4" w:space="0" w:color="auto"/>
              <w:right w:val="single" w:sz="4" w:space="0" w:color="auto"/>
            </w:tcBorders>
            <w:shd w:val="clear" w:color="auto" w:fill="auto"/>
            <w:noWrap/>
            <w:vAlign w:val="center"/>
          </w:tcPr>
          <w:p w:rsidR="00BD1788" w:rsidRPr="00486312" w:rsidRDefault="00BD1788" w:rsidP="00BD1788">
            <w:pPr>
              <w:widowControl/>
              <w:adjustRightInd/>
              <w:spacing w:before="0" w:after="0"/>
              <w:ind w:firstLine="0"/>
              <w:jc w:val="center"/>
              <w:textAlignment w:val="auto"/>
              <w:rPr>
                <w:rFonts w:eastAsia="Times New Roman" w:cs="Arial"/>
                <w:b/>
                <w:bCs/>
                <w:spacing w:val="0"/>
                <w:sz w:val="18"/>
                <w:szCs w:val="18"/>
                <w:lang w:eastAsia="ru-RU"/>
              </w:rPr>
            </w:pPr>
            <w:r w:rsidRPr="00486312">
              <w:rPr>
                <w:rFonts w:eastAsia="Times New Roman" w:cs="Arial"/>
                <w:b/>
                <w:bCs/>
                <w:spacing w:val="0"/>
                <w:sz w:val="18"/>
                <w:szCs w:val="18"/>
                <w:lang w:eastAsia="ru-RU"/>
              </w:rPr>
              <w:t>2026</w:t>
            </w:r>
          </w:p>
        </w:tc>
      </w:tr>
      <w:tr w:rsidR="00BD1788" w:rsidRPr="00486312" w:rsidTr="00BD1788">
        <w:trPr>
          <w:trHeight w:val="139"/>
        </w:trPr>
        <w:tc>
          <w:tcPr>
            <w:tcW w:w="10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D1788" w:rsidRPr="00486312" w:rsidRDefault="00BD1788" w:rsidP="00BD1788">
            <w:pPr>
              <w:widowControl/>
              <w:adjustRightInd/>
              <w:spacing w:before="0" w:after="0"/>
              <w:ind w:firstLine="0"/>
              <w:jc w:val="center"/>
              <w:textAlignment w:val="auto"/>
              <w:rPr>
                <w:rFonts w:eastAsia="Times New Roman" w:cs="Arial"/>
                <w:spacing w:val="0"/>
                <w:sz w:val="16"/>
                <w:szCs w:val="16"/>
                <w:lang w:eastAsia="ru-RU"/>
              </w:rPr>
            </w:pPr>
            <w:r w:rsidRPr="00486312">
              <w:rPr>
                <w:rFonts w:eastAsia="Times New Roman" w:cs="Arial"/>
                <w:spacing w:val="0"/>
                <w:sz w:val="16"/>
                <w:szCs w:val="16"/>
                <w:lang w:eastAsia="ru-RU"/>
              </w:rPr>
              <w:t>Выработка электроэнергии всего, в т.ч.:</w:t>
            </w:r>
          </w:p>
        </w:tc>
        <w:tc>
          <w:tcPr>
            <w:tcW w:w="43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1788" w:rsidRPr="00486312" w:rsidRDefault="00BD1788" w:rsidP="00BD1788">
            <w:pPr>
              <w:widowControl/>
              <w:adjustRightInd/>
              <w:spacing w:before="0" w:after="0"/>
              <w:ind w:firstLine="0"/>
              <w:jc w:val="center"/>
              <w:textAlignment w:val="auto"/>
              <w:rPr>
                <w:rFonts w:eastAsia="Times New Roman" w:cs="Arial"/>
                <w:spacing w:val="0"/>
                <w:sz w:val="16"/>
                <w:szCs w:val="16"/>
                <w:lang w:eastAsia="ru-RU"/>
              </w:rPr>
            </w:pPr>
            <w:r w:rsidRPr="00486312">
              <w:rPr>
                <w:rFonts w:eastAsia="Times New Roman" w:cs="Arial"/>
                <w:spacing w:val="0"/>
                <w:sz w:val="16"/>
                <w:szCs w:val="16"/>
                <w:lang w:eastAsia="ru-RU"/>
              </w:rPr>
              <w:t>тыс. кВт-ч</w:t>
            </w:r>
          </w:p>
        </w:tc>
        <w:tc>
          <w:tcPr>
            <w:tcW w:w="502" w:type="pct"/>
            <w:tcBorders>
              <w:top w:val="single" w:sz="4" w:space="0" w:color="auto"/>
              <w:left w:val="single" w:sz="4" w:space="0" w:color="auto"/>
              <w:bottom w:val="single" w:sz="4" w:space="0" w:color="auto"/>
              <w:right w:val="single" w:sz="4" w:space="0" w:color="auto"/>
            </w:tcBorders>
            <w:shd w:val="clear" w:color="auto" w:fill="auto"/>
            <w:noWrap/>
            <w:vAlign w:val="center"/>
          </w:tcPr>
          <w:p w:rsidR="00BD1788" w:rsidRDefault="00BD1788" w:rsidP="00BD1788">
            <w:pPr>
              <w:ind w:firstLine="0"/>
              <w:jc w:val="center"/>
              <w:rPr>
                <w:sz w:val="16"/>
                <w:szCs w:val="16"/>
              </w:rPr>
            </w:pPr>
            <w:r>
              <w:rPr>
                <w:sz w:val="16"/>
                <w:szCs w:val="16"/>
              </w:rPr>
              <w:t>175 796</w:t>
            </w:r>
          </w:p>
        </w:tc>
        <w:tc>
          <w:tcPr>
            <w:tcW w:w="501" w:type="pct"/>
            <w:tcBorders>
              <w:top w:val="single" w:sz="4" w:space="0" w:color="auto"/>
              <w:left w:val="single" w:sz="4" w:space="0" w:color="auto"/>
              <w:bottom w:val="single" w:sz="4" w:space="0" w:color="auto"/>
              <w:right w:val="single" w:sz="4" w:space="0" w:color="auto"/>
            </w:tcBorders>
            <w:shd w:val="clear" w:color="auto" w:fill="auto"/>
            <w:noWrap/>
            <w:vAlign w:val="center"/>
          </w:tcPr>
          <w:p w:rsidR="00BD1788" w:rsidRDefault="00BD1788" w:rsidP="00BD1788">
            <w:pPr>
              <w:ind w:firstLine="0"/>
              <w:jc w:val="center"/>
              <w:rPr>
                <w:sz w:val="16"/>
                <w:szCs w:val="16"/>
              </w:rPr>
            </w:pPr>
            <w:r>
              <w:rPr>
                <w:sz w:val="16"/>
                <w:szCs w:val="16"/>
              </w:rPr>
              <w:t>144 705</w:t>
            </w:r>
          </w:p>
        </w:tc>
        <w:tc>
          <w:tcPr>
            <w:tcW w:w="502" w:type="pct"/>
            <w:tcBorders>
              <w:top w:val="single" w:sz="4" w:space="0" w:color="auto"/>
              <w:left w:val="single" w:sz="4" w:space="0" w:color="auto"/>
              <w:bottom w:val="single" w:sz="4" w:space="0" w:color="auto"/>
              <w:right w:val="single" w:sz="4" w:space="0" w:color="auto"/>
            </w:tcBorders>
            <w:shd w:val="clear" w:color="auto" w:fill="auto"/>
            <w:noWrap/>
            <w:vAlign w:val="center"/>
          </w:tcPr>
          <w:p w:rsidR="00BD1788" w:rsidRDefault="00BD1788" w:rsidP="00BD1788">
            <w:pPr>
              <w:ind w:firstLine="0"/>
              <w:jc w:val="center"/>
              <w:rPr>
                <w:sz w:val="16"/>
                <w:szCs w:val="16"/>
              </w:rPr>
            </w:pPr>
            <w:r>
              <w:rPr>
                <w:sz w:val="16"/>
                <w:szCs w:val="16"/>
              </w:rPr>
              <w:t>181 837</w:t>
            </w:r>
          </w:p>
        </w:tc>
        <w:tc>
          <w:tcPr>
            <w:tcW w:w="502" w:type="pct"/>
            <w:tcBorders>
              <w:top w:val="single" w:sz="4" w:space="0" w:color="auto"/>
              <w:left w:val="single" w:sz="4" w:space="0" w:color="auto"/>
              <w:bottom w:val="single" w:sz="4" w:space="0" w:color="auto"/>
              <w:right w:val="single" w:sz="4" w:space="0" w:color="auto"/>
            </w:tcBorders>
            <w:shd w:val="clear" w:color="auto" w:fill="auto"/>
            <w:noWrap/>
            <w:vAlign w:val="center"/>
          </w:tcPr>
          <w:p w:rsidR="00BD1788" w:rsidRDefault="00BD1788" w:rsidP="00BD1788">
            <w:pPr>
              <w:ind w:firstLine="0"/>
              <w:jc w:val="center"/>
              <w:rPr>
                <w:sz w:val="16"/>
                <w:szCs w:val="16"/>
              </w:rPr>
            </w:pPr>
            <w:r>
              <w:rPr>
                <w:sz w:val="16"/>
                <w:szCs w:val="16"/>
              </w:rPr>
              <w:t>200 013</w:t>
            </w:r>
          </w:p>
        </w:tc>
        <w:tc>
          <w:tcPr>
            <w:tcW w:w="503" w:type="pct"/>
            <w:tcBorders>
              <w:top w:val="single" w:sz="4" w:space="0" w:color="auto"/>
              <w:left w:val="single" w:sz="4" w:space="0" w:color="auto"/>
              <w:bottom w:val="single" w:sz="4" w:space="0" w:color="auto"/>
              <w:right w:val="single" w:sz="4" w:space="0" w:color="auto"/>
            </w:tcBorders>
            <w:shd w:val="clear" w:color="auto" w:fill="auto"/>
            <w:noWrap/>
            <w:vAlign w:val="center"/>
          </w:tcPr>
          <w:p w:rsidR="00BD1788" w:rsidRDefault="00BD1788" w:rsidP="00BD1788">
            <w:pPr>
              <w:ind w:firstLine="0"/>
              <w:jc w:val="center"/>
              <w:rPr>
                <w:sz w:val="16"/>
                <w:szCs w:val="16"/>
              </w:rPr>
            </w:pPr>
            <w:r>
              <w:rPr>
                <w:sz w:val="16"/>
                <w:szCs w:val="16"/>
              </w:rPr>
              <w:t>195 322</w:t>
            </w:r>
          </w:p>
        </w:tc>
        <w:tc>
          <w:tcPr>
            <w:tcW w:w="503" w:type="pct"/>
            <w:tcBorders>
              <w:top w:val="single" w:sz="4" w:space="0" w:color="auto"/>
              <w:left w:val="single" w:sz="4" w:space="0" w:color="auto"/>
              <w:bottom w:val="single" w:sz="4" w:space="0" w:color="auto"/>
              <w:right w:val="single" w:sz="4" w:space="0" w:color="auto"/>
            </w:tcBorders>
            <w:shd w:val="clear" w:color="auto" w:fill="auto"/>
            <w:noWrap/>
            <w:vAlign w:val="center"/>
          </w:tcPr>
          <w:p w:rsidR="00BD1788" w:rsidRDefault="00BD1788" w:rsidP="00BD1788">
            <w:pPr>
              <w:ind w:firstLine="0"/>
              <w:jc w:val="center"/>
              <w:rPr>
                <w:sz w:val="16"/>
                <w:szCs w:val="16"/>
              </w:rPr>
            </w:pPr>
            <w:r>
              <w:rPr>
                <w:sz w:val="16"/>
                <w:szCs w:val="16"/>
              </w:rPr>
              <w:t>190 187</w:t>
            </w:r>
          </w:p>
        </w:tc>
        <w:tc>
          <w:tcPr>
            <w:tcW w:w="499" w:type="pct"/>
            <w:tcBorders>
              <w:top w:val="single" w:sz="4" w:space="0" w:color="auto"/>
              <w:left w:val="single" w:sz="4" w:space="0" w:color="auto"/>
              <w:bottom w:val="single" w:sz="4" w:space="0" w:color="auto"/>
              <w:right w:val="single" w:sz="4" w:space="0" w:color="auto"/>
            </w:tcBorders>
            <w:shd w:val="clear" w:color="auto" w:fill="auto"/>
            <w:noWrap/>
            <w:vAlign w:val="center"/>
          </w:tcPr>
          <w:p w:rsidR="00BD1788" w:rsidRDefault="00BD1788" w:rsidP="00BD1788">
            <w:pPr>
              <w:ind w:firstLine="0"/>
              <w:jc w:val="center"/>
              <w:rPr>
                <w:sz w:val="16"/>
                <w:szCs w:val="16"/>
              </w:rPr>
            </w:pPr>
            <w:r>
              <w:rPr>
                <w:sz w:val="16"/>
                <w:szCs w:val="16"/>
              </w:rPr>
              <w:t>190 187</w:t>
            </w:r>
          </w:p>
        </w:tc>
      </w:tr>
      <w:tr w:rsidR="00BD1788" w:rsidRPr="00486312" w:rsidTr="00BD1788">
        <w:trPr>
          <w:trHeight w:val="139"/>
        </w:trPr>
        <w:tc>
          <w:tcPr>
            <w:tcW w:w="10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D1788" w:rsidRPr="00486312" w:rsidRDefault="00BD1788" w:rsidP="00BD1788">
            <w:pPr>
              <w:widowControl/>
              <w:adjustRightInd/>
              <w:spacing w:before="0" w:after="0"/>
              <w:ind w:firstLine="0"/>
              <w:jc w:val="center"/>
              <w:textAlignment w:val="auto"/>
              <w:rPr>
                <w:rFonts w:eastAsia="Times New Roman" w:cs="Arial"/>
                <w:spacing w:val="0"/>
                <w:sz w:val="16"/>
                <w:szCs w:val="16"/>
                <w:lang w:eastAsia="ru-RU"/>
              </w:rPr>
            </w:pPr>
            <w:r w:rsidRPr="00486312">
              <w:rPr>
                <w:rFonts w:eastAsia="Times New Roman" w:cs="Arial"/>
                <w:spacing w:val="0"/>
                <w:sz w:val="16"/>
                <w:szCs w:val="16"/>
                <w:lang w:eastAsia="ru-RU"/>
              </w:rPr>
              <w:t>по теплофикационному циклу</w:t>
            </w:r>
          </w:p>
        </w:tc>
        <w:tc>
          <w:tcPr>
            <w:tcW w:w="43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1788" w:rsidRPr="00486312" w:rsidRDefault="00BD1788" w:rsidP="00BD1788">
            <w:pPr>
              <w:widowControl/>
              <w:adjustRightInd/>
              <w:spacing w:before="0" w:after="0"/>
              <w:ind w:firstLine="0"/>
              <w:jc w:val="center"/>
              <w:textAlignment w:val="auto"/>
              <w:rPr>
                <w:rFonts w:eastAsia="Times New Roman" w:cs="Arial"/>
                <w:spacing w:val="0"/>
                <w:sz w:val="16"/>
                <w:szCs w:val="16"/>
                <w:lang w:eastAsia="ru-RU"/>
              </w:rPr>
            </w:pPr>
            <w:r w:rsidRPr="00486312">
              <w:rPr>
                <w:rFonts w:eastAsia="Times New Roman" w:cs="Arial"/>
                <w:spacing w:val="0"/>
                <w:sz w:val="16"/>
                <w:szCs w:val="16"/>
                <w:lang w:eastAsia="ru-RU"/>
              </w:rPr>
              <w:t>тыс. кВт-ч</w:t>
            </w:r>
          </w:p>
        </w:tc>
        <w:tc>
          <w:tcPr>
            <w:tcW w:w="502" w:type="pct"/>
            <w:tcBorders>
              <w:top w:val="single" w:sz="4" w:space="0" w:color="auto"/>
              <w:left w:val="single" w:sz="4" w:space="0" w:color="auto"/>
              <w:bottom w:val="single" w:sz="4" w:space="0" w:color="auto"/>
              <w:right w:val="single" w:sz="4" w:space="0" w:color="auto"/>
            </w:tcBorders>
            <w:shd w:val="clear" w:color="auto" w:fill="auto"/>
            <w:noWrap/>
            <w:vAlign w:val="center"/>
          </w:tcPr>
          <w:p w:rsidR="00BD1788" w:rsidRDefault="00BD1788" w:rsidP="00BD1788">
            <w:pPr>
              <w:ind w:firstLine="0"/>
              <w:jc w:val="center"/>
              <w:rPr>
                <w:sz w:val="16"/>
                <w:szCs w:val="16"/>
              </w:rPr>
            </w:pPr>
            <w:r>
              <w:rPr>
                <w:sz w:val="16"/>
                <w:szCs w:val="16"/>
              </w:rPr>
              <w:t>60 951</w:t>
            </w:r>
          </w:p>
        </w:tc>
        <w:tc>
          <w:tcPr>
            <w:tcW w:w="501" w:type="pct"/>
            <w:tcBorders>
              <w:top w:val="single" w:sz="4" w:space="0" w:color="auto"/>
              <w:left w:val="single" w:sz="4" w:space="0" w:color="auto"/>
              <w:bottom w:val="single" w:sz="4" w:space="0" w:color="auto"/>
              <w:right w:val="single" w:sz="4" w:space="0" w:color="auto"/>
            </w:tcBorders>
            <w:shd w:val="clear" w:color="auto" w:fill="auto"/>
            <w:noWrap/>
            <w:vAlign w:val="center"/>
          </w:tcPr>
          <w:p w:rsidR="00BD1788" w:rsidRDefault="00BD1788" w:rsidP="00BD1788">
            <w:pPr>
              <w:ind w:firstLine="0"/>
              <w:jc w:val="center"/>
              <w:rPr>
                <w:sz w:val="16"/>
                <w:szCs w:val="16"/>
              </w:rPr>
            </w:pPr>
            <w:r>
              <w:rPr>
                <w:sz w:val="16"/>
                <w:szCs w:val="16"/>
              </w:rPr>
              <w:t>46 004</w:t>
            </w:r>
          </w:p>
        </w:tc>
        <w:tc>
          <w:tcPr>
            <w:tcW w:w="502" w:type="pct"/>
            <w:tcBorders>
              <w:top w:val="single" w:sz="4" w:space="0" w:color="auto"/>
              <w:left w:val="single" w:sz="4" w:space="0" w:color="auto"/>
              <w:bottom w:val="single" w:sz="4" w:space="0" w:color="auto"/>
              <w:right w:val="single" w:sz="4" w:space="0" w:color="auto"/>
            </w:tcBorders>
            <w:shd w:val="clear" w:color="auto" w:fill="auto"/>
            <w:noWrap/>
            <w:vAlign w:val="center"/>
          </w:tcPr>
          <w:p w:rsidR="00BD1788" w:rsidRDefault="00BD1788" w:rsidP="00BD1788">
            <w:pPr>
              <w:ind w:firstLine="0"/>
              <w:jc w:val="center"/>
              <w:rPr>
                <w:sz w:val="16"/>
                <w:szCs w:val="16"/>
              </w:rPr>
            </w:pPr>
            <w:r>
              <w:rPr>
                <w:sz w:val="16"/>
                <w:szCs w:val="16"/>
              </w:rPr>
              <w:t>62 830</w:t>
            </w:r>
          </w:p>
        </w:tc>
        <w:tc>
          <w:tcPr>
            <w:tcW w:w="502" w:type="pct"/>
            <w:tcBorders>
              <w:top w:val="single" w:sz="4" w:space="0" w:color="auto"/>
              <w:left w:val="single" w:sz="4" w:space="0" w:color="auto"/>
              <w:bottom w:val="single" w:sz="4" w:space="0" w:color="auto"/>
              <w:right w:val="single" w:sz="4" w:space="0" w:color="auto"/>
            </w:tcBorders>
            <w:shd w:val="clear" w:color="auto" w:fill="auto"/>
            <w:noWrap/>
            <w:vAlign w:val="center"/>
          </w:tcPr>
          <w:p w:rsidR="00BD1788" w:rsidRDefault="00BD1788" w:rsidP="00BD1788">
            <w:pPr>
              <w:ind w:firstLine="0"/>
              <w:jc w:val="center"/>
              <w:rPr>
                <w:sz w:val="16"/>
                <w:szCs w:val="16"/>
              </w:rPr>
            </w:pPr>
            <w:r>
              <w:rPr>
                <w:sz w:val="16"/>
                <w:szCs w:val="16"/>
              </w:rPr>
              <w:t>73 205</w:t>
            </w:r>
          </w:p>
        </w:tc>
        <w:tc>
          <w:tcPr>
            <w:tcW w:w="503" w:type="pct"/>
            <w:tcBorders>
              <w:top w:val="single" w:sz="4" w:space="0" w:color="auto"/>
              <w:left w:val="single" w:sz="4" w:space="0" w:color="auto"/>
              <w:bottom w:val="single" w:sz="4" w:space="0" w:color="auto"/>
              <w:right w:val="single" w:sz="4" w:space="0" w:color="auto"/>
            </w:tcBorders>
            <w:shd w:val="clear" w:color="auto" w:fill="auto"/>
            <w:noWrap/>
            <w:vAlign w:val="center"/>
          </w:tcPr>
          <w:p w:rsidR="00BD1788" w:rsidRDefault="00BD1788" w:rsidP="00BD1788">
            <w:pPr>
              <w:ind w:firstLine="0"/>
              <w:jc w:val="center"/>
              <w:rPr>
                <w:sz w:val="16"/>
                <w:szCs w:val="16"/>
              </w:rPr>
            </w:pPr>
            <w:r>
              <w:rPr>
                <w:sz w:val="16"/>
                <w:szCs w:val="16"/>
              </w:rPr>
              <w:t>71 488</w:t>
            </w:r>
          </w:p>
        </w:tc>
        <w:tc>
          <w:tcPr>
            <w:tcW w:w="503" w:type="pct"/>
            <w:tcBorders>
              <w:top w:val="single" w:sz="4" w:space="0" w:color="auto"/>
              <w:left w:val="single" w:sz="4" w:space="0" w:color="auto"/>
              <w:bottom w:val="single" w:sz="4" w:space="0" w:color="auto"/>
              <w:right w:val="single" w:sz="4" w:space="0" w:color="auto"/>
            </w:tcBorders>
            <w:shd w:val="clear" w:color="auto" w:fill="auto"/>
            <w:noWrap/>
            <w:vAlign w:val="center"/>
          </w:tcPr>
          <w:p w:rsidR="00BD1788" w:rsidRDefault="00BD1788" w:rsidP="00BD1788">
            <w:pPr>
              <w:ind w:firstLine="0"/>
              <w:jc w:val="center"/>
              <w:rPr>
                <w:sz w:val="16"/>
                <w:szCs w:val="16"/>
              </w:rPr>
            </w:pPr>
            <w:r>
              <w:rPr>
                <w:sz w:val="16"/>
                <w:szCs w:val="16"/>
              </w:rPr>
              <w:t>69 608</w:t>
            </w:r>
          </w:p>
        </w:tc>
        <w:tc>
          <w:tcPr>
            <w:tcW w:w="499" w:type="pct"/>
            <w:tcBorders>
              <w:top w:val="single" w:sz="4" w:space="0" w:color="auto"/>
              <w:left w:val="single" w:sz="4" w:space="0" w:color="auto"/>
              <w:bottom w:val="single" w:sz="4" w:space="0" w:color="auto"/>
              <w:right w:val="single" w:sz="4" w:space="0" w:color="auto"/>
            </w:tcBorders>
            <w:shd w:val="clear" w:color="auto" w:fill="auto"/>
            <w:noWrap/>
            <w:vAlign w:val="center"/>
          </w:tcPr>
          <w:p w:rsidR="00BD1788" w:rsidRDefault="00BD1788" w:rsidP="00BD1788">
            <w:pPr>
              <w:ind w:firstLine="0"/>
              <w:jc w:val="center"/>
              <w:rPr>
                <w:sz w:val="16"/>
                <w:szCs w:val="16"/>
              </w:rPr>
            </w:pPr>
            <w:r>
              <w:rPr>
                <w:sz w:val="16"/>
                <w:szCs w:val="16"/>
              </w:rPr>
              <w:t>69 608</w:t>
            </w:r>
          </w:p>
        </w:tc>
      </w:tr>
      <w:tr w:rsidR="00BD1788" w:rsidRPr="00486312" w:rsidTr="00BD1788">
        <w:trPr>
          <w:trHeight w:val="139"/>
        </w:trPr>
        <w:tc>
          <w:tcPr>
            <w:tcW w:w="10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D1788" w:rsidRPr="00486312" w:rsidRDefault="00BD1788" w:rsidP="00BD1788">
            <w:pPr>
              <w:widowControl/>
              <w:adjustRightInd/>
              <w:spacing w:before="0" w:after="0"/>
              <w:ind w:firstLine="0"/>
              <w:jc w:val="center"/>
              <w:textAlignment w:val="auto"/>
              <w:rPr>
                <w:rFonts w:eastAsia="Times New Roman" w:cs="Arial"/>
                <w:spacing w:val="0"/>
                <w:sz w:val="16"/>
                <w:szCs w:val="16"/>
                <w:lang w:eastAsia="ru-RU"/>
              </w:rPr>
            </w:pPr>
            <w:r w:rsidRPr="00486312">
              <w:rPr>
                <w:rFonts w:eastAsia="Times New Roman" w:cs="Arial"/>
                <w:spacing w:val="0"/>
                <w:sz w:val="16"/>
                <w:szCs w:val="16"/>
                <w:lang w:eastAsia="ru-RU"/>
              </w:rPr>
              <w:t>выработка электроэнергии турбинами типа ПТ-25 в т.ч.:</w:t>
            </w:r>
          </w:p>
        </w:tc>
        <w:tc>
          <w:tcPr>
            <w:tcW w:w="43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1788" w:rsidRPr="00486312" w:rsidRDefault="00BD1788" w:rsidP="00BD1788">
            <w:pPr>
              <w:widowControl/>
              <w:adjustRightInd/>
              <w:spacing w:before="0" w:after="0"/>
              <w:ind w:firstLine="0"/>
              <w:jc w:val="center"/>
              <w:textAlignment w:val="auto"/>
              <w:rPr>
                <w:rFonts w:eastAsia="Times New Roman" w:cs="Arial"/>
                <w:spacing w:val="0"/>
                <w:sz w:val="16"/>
                <w:szCs w:val="16"/>
                <w:lang w:eastAsia="ru-RU"/>
              </w:rPr>
            </w:pPr>
            <w:r w:rsidRPr="00486312">
              <w:rPr>
                <w:rFonts w:eastAsia="Times New Roman" w:cs="Arial"/>
                <w:spacing w:val="0"/>
                <w:sz w:val="16"/>
                <w:szCs w:val="16"/>
                <w:lang w:eastAsia="ru-RU"/>
              </w:rPr>
              <w:t>тыс. кВт-ч</w:t>
            </w:r>
          </w:p>
        </w:tc>
        <w:tc>
          <w:tcPr>
            <w:tcW w:w="502" w:type="pct"/>
            <w:tcBorders>
              <w:top w:val="single" w:sz="4" w:space="0" w:color="auto"/>
              <w:left w:val="single" w:sz="4" w:space="0" w:color="auto"/>
              <w:bottom w:val="single" w:sz="4" w:space="0" w:color="auto"/>
              <w:right w:val="single" w:sz="4" w:space="0" w:color="auto"/>
            </w:tcBorders>
            <w:shd w:val="clear" w:color="auto" w:fill="auto"/>
            <w:noWrap/>
            <w:vAlign w:val="center"/>
          </w:tcPr>
          <w:p w:rsidR="00BD1788" w:rsidRDefault="00BD1788" w:rsidP="00BD1788">
            <w:pPr>
              <w:ind w:firstLine="0"/>
              <w:jc w:val="center"/>
              <w:rPr>
                <w:sz w:val="16"/>
                <w:szCs w:val="16"/>
              </w:rPr>
            </w:pPr>
            <w:r>
              <w:rPr>
                <w:sz w:val="16"/>
                <w:szCs w:val="16"/>
              </w:rPr>
              <w:t>163 918</w:t>
            </w:r>
          </w:p>
        </w:tc>
        <w:tc>
          <w:tcPr>
            <w:tcW w:w="501" w:type="pct"/>
            <w:tcBorders>
              <w:top w:val="single" w:sz="4" w:space="0" w:color="auto"/>
              <w:left w:val="single" w:sz="4" w:space="0" w:color="auto"/>
              <w:bottom w:val="single" w:sz="4" w:space="0" w:color="auto"/>
              <w:right w:val="single" w:sz="4" w:space="0" w:color="auto"/>
            </w:tcBorders>
            <w:shd w:val="clear" w:color="auto" w:fill="auto"/>
            <w:noWrap/>
            <w:vAlign w:val="center"/>
          </w:tcPr>
          <w:p w:rsidR="00BD1788" w:rsidRDefault="00BD1788" w:rsidP="00BD1788">
            <w:pPr>
              <w:ind w:firstLine="0"/>
              <w:jc w:val="center"/>
              <w:rPr>
                <w:sz w:val="16"/>
                <w:szCs w:val="16"/>
              </w:rPr>
            </w:pPr>
            <w:r>
              <w:rPr>
                <w:sz w:val="16"/>
                <w:szCs w:val="16"/>
              </w:rPr>
              <w:t>140 373</w:t>
            </w:r>
          </w:p>
        </w:tc>
        <w:tc>
          <w:tcPr>
            <w:tcW w:w="502" w:type="pct"/>
            <w:tcBorders>
              <w:top w:val="single" w:sz="4" w:space="0" w:color="auto"/>
              <w:left w:val="single" w:sz="4" w:space="0" w:color="auto"/>
              <w:bottom w:val="single" w:sz="4" w:space="0" w:color="auto"/>
              <w:right w:val="single" w:sz="4" w:space="0" w:color="auto"/>
            </w:tcBorders>
            <w:shd w:val="clear" w:color="auto" w:fill="auto"/>
            <w:noWrap/>
            <w:vAlign w:val="center"/>
          </w:tcPr>
          <w:p w:rsidR="00BD1788" w:rsidRDefault="00BD1788" w:rsidP="00BD1788">
            <w:pPr>
              <w:ind w:firstLine="0"/>
              <w:jc w:val="center"/>
              <w:rPr>
                <w:sz w:val="16"/>
                <w:szCs w:val="16"/>
              </w:rPr>
            </w:pPr>
            <w:r>
              <w:rPr>
                <w:sz w:val="16"/>
                <w:szCs w:val="16"/>
              </w:rPr>
              <w:t>177 503</w:t>
            </w:r>
          </w:p>
        </w:tc>
        <w:tc>
          <w:tcPr>
            <w:tcW w:w="502" w:type="pct"/>
            <w:tcBorders>
              <w:top w:val="single" w:sz="4" w:space="0" w:color="auto"/>
              <w:left w:val="single" w:sz="4" w:space="0" w:color="auto"/>
              <w:bottom w:val="single" w:sz="4" w:space="0" w:color="auto"/>
              <w:right w:val="single" w:sz="4" w:space="0" w:color="auto"/>
            </w:tcBorders>
            <w:shd w:val="clear" w:color="auto" w:fill="auto"/>
            <w:noWrap/>
            <w:vAlign w:val="center"/>
          </w:tcPr>
          <w:p w:rsidR="00BD1788" w:rsidRDefault="00BD1788" w:rsidP="00BD1788">
            <w:pPr>
              <w:ind w:firstLine="0"/>
              <w:jc w:val="center"/>
              <w:rPr>
                <w:sz w:val="16"/>
                <w:szCs w:val="16"/>
              </w:rPr>
            </w:pPr>
            <w:r>
              <w:rPr>
                <w:sz w:val="16"/>
                <w:szCs w:val="16"/>
              </w:rPr>
              <w:t>195 679</w:t>
            </w:r>
          </w:p>
        </w:tc>
        <w:tc>
          <w:tcPr>
            <w:tcW w:w="503" w:type="pct"/>
            <w:tcBorders>
              <w:top w:val="single" w:sz="4" w:space="0" w:color="auto"/>
              <w:left w:val="single" w:sz="4" w:space="0" w:color="auto"/>
              <w:bottom w:val="single" w:sz="4" w:space="0" w:color="auto"/>
              <w:right w:val="single" w:sz="4" w:space="0" w:color="auto"/>
            </w:tcBorders>
            <w:shd w:val="clear" w:color="auto" w:fill="auto"/>
            <w:noWrap/>
            <w:vAlign w:val="center"/>
          </w:tcPr>
          <w:p w:rsidR="00BD1788" w:rsidRDefault="00BD1788" w:rsidP="00BD1788">
            <w:pPr>
              <w:ind w:firstLine="0"/>
              <w:jc w:val="center"/>
              <w:rPr>
                <w:sz w:val="16"/>
                <w:szCs w:val="16"/>
              </w:rPr>
            </w:pPr>
            <w:r>
              <w:rPr>
                <w:sz w:val="16"/>
                <w:szCs w:val="16"/>
              </w:rPr>
              <w:t>190 988</w:t>
            </w:r>
          </w:p>
        </w:tc>
        <w:tc>
          <w:tcPr>
            <w:tcW w:w="503" w:type="pct"/>
            <w:tcBorders>
              <w:top w:val="single" w:sz="4" w:space="0" w:color="auto"/>
              <w:left w:val="single" w:sz="4" w:space="0" w:color="auto"/>
              <w:bottom w:val="single" w:sz="4" w:space="0" w:color="auto"/>
              <w:right w:val="single" w:sz="4" w:space="0" w:color="auto"/>
            </w:tcBorders>
            <w:shd w:val="clear" w:color="auto" w:fill="auto"/>
            <w:noWrap/>
            <w:vAlign w:val="center"/>
          </w:tcPr>
          <w:p w:rsidR="00BD1788" w:rsidRDefault="00BD1788" w:rsidP="00BD1788">
            <w:pPr>
              <w:ind w:firstLine="0"/>
              <w:jc w:val="center"/>
              <w:rPr>
                <w:sz w:val="16"/>
                <w:szCs w:val="16"/>
              </w:rPr>
            </w:pPr>
            <w:r>
              <w:rPr>
                <w:sz w:val="16"/>
                <w:szCs w:val="16"/>
              </w:rPr>
              <w:t>185 853</w:t>
            </w:r>
          </w:p>
        </w:tc>
        <w:tc>
          <w:tcPr>
            <w:tcW w:w="499" w:type="pct"/>
            <w:tcBorders>
              <w:top w:val="single" w:sz="4" w:space="0" w:color="auto"/>
              <w:left w:val="single" w:sz="4" w:space="0" w:color="auto"/>
              <w:bottom w:val="single" w:sz="4" w:space="0" w:color="auto"/>
              <w:right w:val="single" w:sz="4" w:space="0" w:color="auto"/>
            </w:tcBorders>
            <w:shd w:val="clear" w:color="auto" w:fill="auto"/>
            <w:noWrap/>
            <w:vAlign w:val="center"/>
          </w:tcPr>
          <w:p w:rsidR="00BD1788" w:rsidRDefault="00BD1788" w:rsidP="00BD1788">
            <w:pPr>
              <w:ind w:firstLine="0"/>
              <w:jc w:val="center"/>
              <w:rPr>
                <w:sz w:val="16"/>
                <w:szCs w:val="16"/>
              </w:rPr>
            </w:pPr>
            <w:r>
              <w:rPr>
                <w:sz w:val="16"/>
                <w:szCs w:val="16"/>
              </w:rPr>
              <w:t>185 853</w:t>
            </w:r>
          </w:p>
        </w:tc>
      </w:tr>
      <w:tr w:rsidR="00BD1788" w:rsidRPr="00486312" w:rsidTr="00BD1788">
        <w:trPr>
          <w:trHeight w:val="139"/>
        </w:trPr>
        <w:tc>
          <w:tcPr>
            <w:tcW w:w="10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D1788" w:rsidRPr="00486312" w:rsidRDefault="00BD1788" w:rsidP="00BD1788">
            <w:pPr>
              <w:widowControl/>
              <w:adjustRightInd/>
              <w:spacing w:before="0" w:after="0"/>
              <w:ind w:firstLine="0"/>
              <w:jc w:val="center"/>
              <w:textAlignment w:val="auto"/>
              <w:rPr>
                <w:rFonts w:eastAsia="Times New Roman" w:cs="Arial"/>
                <w:spacing w:val="0"/>
                <w:sz w:val="16"/>
                <w:szCs w:val="16"/>
                <w:lang w:eastAsia="ru-RU"/>
              </w:rPr>
            </w:pPr>
            <w:r w:rsidRPr="00486312">
              <w:rPr>
                <w:rFonts w:eastAsia="Times New Roman" w:cs="Arial"/>
                <w:spacing w:val="0"/>
                <w:sz w:val="16"/>
                <w:szCs w:val="16"/>
                <w:lang w:eastAsia="ru-RU"/>
              </w:rPr>
              <w:t>по конденсационному циклу</w:t>
            </w:r>
          </w:p>
        </w:tc>
        <w:tc>
          <w:tcPr>
            <w:tcW w:w="43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1788" w:rsidRPr="00486312" w:rsidRDefault="00BD1788" w:rsidP="00BD1788">
            <w:pPr>
              <w:widowControl/>
              <w:adjustRightInd/>
              <w:spacing w:before="0" w:after="0"/>
              <w:ind w:firstLine="0"/>
              <w:jc w:val="center"/>
              <w:textAlignment w:val="auto"/>
              <w:rPr>
                <w:rFonts w:eastAsia="Times New Roman" w:cs="Arial"/>
                <w:spacing w:val="0"/>
                <w:sz w:val="16"/>
                <w:szCs w:val="16"/>
                <w:lang w:eastAsia="ru-RU"/>
              </w:rPr>
            </w:pPr>
            <w:r w:rsidRPr="00486312">
              <w:rPr>
                <w:rFonts w:eastAsia="Times New Roman" w:cs="Arial"/>
                <w:spacing w:val="0"/>
                <w:sz w:val="16"/>
                <w:szCs w:val="16"/>
                <w:lang w:eastAsia="ru-RU"/>
              </w:rPr>
              <w:t>тыс. кВт-ч</w:t>
            </w:r>
          </w:p>
        </w:tc>
        <w:tc>
          <w:tcPr>
            <w:tcW w:w="502" w:type="pct"/>
            <w:tcBorders>
              <w:top w:val="single" w:sz="4" w:space="0" w:color="auto"/>
              <w:left w:val="single" w:sz="4" w:space="0" w:color="auto"/>
              <w:bottom w:val="single" w:sz="4" w:space="0" w:color="auto"/>
              <w:right w:val="single" w:sz="4" w:space="0" w:color="auto"/>
            </w:tcBorders>
            <w:shd w:val="clear" w:color="auto" w:fill="auto"/>
            <w:noWrap/>
            <w:vAlign w:val="center"/>
          </w:tcPr>
          <w:p w:rsidR="00BD1788" w:rsidRDefault="00BD1788" w:rsidP="00BD1788">
            <w:pPr>
              <w:ind w:firstLine="0"/>
              <w:jc w:val="center"/>
              <w:rPr>
                <w:sz w:val="16"/>
                <w:szCs w:val="16"/>
              </w:rPr>
            </w:pPr>
            <w:r>
              <w:rPr>
                <w:sz w:val="16"/>
                <w:szCs w:val="16"/>
              </w:rPr>
              <w:t>102 967</w:t>
            </w:r>
          </w:p>
        </w:tc>
        <w:tc>
          <w:tcPr>
            <w:tcW w:w="501" w:type="pct"/>
            <w:tcBorders>
              <w:top w:val="single" w:sz="4" w:space="0" w:color="auto"/>
              <w:left w:val="single" w:sz="4" w:space="0" w:color="auto"/>
              <w:bottom w:val="single" w:sz="4" w:space="0" w:color="auto"/>
              <w:right w:val="single" w:sz="4" w:space="0" w:color="auto"/>
            </w:tcBorders>
            <w:shd w:val="clear" w:color="auto" w:fill="auto"/>
            <w:noWrap/>
            <w:vAlign w:val="center"/>
          </w:tcPr>
          <w:p w:rsidR="00BD1788" w:rsidRDefault="00BD1788" w:rsidP="00BD1788">
            <w:pPr>
              <w:ind w:firstLine="0"/>
              <w:jc w:val="center"/>
              <w:rPr>
                <w:sz w:val="16"/>
                <w:szCs w:val="16"/>
              </w:rPr>
            </w:pPr>
            <w:r>
              <w:rPr>
                <w:sz w:val="16"/>
                <w:szCs w:val="16"/>
              </w:rPr>
              <w:t>94 369</w:t>
            </w:r>
          </w:p>
        </w:tc>
        <w:tc>
          <w:tcPr>
            <w:tcW w:w="502" w:type="pct"/>
            <w:tcBorders>
              <w:top w:val="single" w:sz="4" w:space="0" w:color="auto"/>
              <w:left w:val="single" w:sz="4" w:space="0" w:color="auto"/>
              <w:bottom w:val="single" w:sz="4" w:space="0" w:color="auto"/>
              <w:right w:val="single" w:sz="4" w:space="0" w:color="auto"/>
            </w:tcBorders>
            <w:shd w:val="clear" w:color="auto" w:fill="auto"/>
            <w:noWrap/>
            <w:vAlign w:val="center"/>
          </w:tcPr>
          <w:p w:rsidR="00BD1788" w:rsidRDefault="00BD1788" w:rsidP="00BD1788">
            <w:pPr>
              <w:ind w:firstLine="0"/>
              <w:jc w:val="center"/>
              <w:rPr>
                <w:sz w:val="16"/>
                <w:szCs w:val="16"/>
              </w:rPr>
            </w:pPr>
            <w:r>
              <w:rPr>
                <w:sz w:val="16"/>
                <w:szCs w:val="16"/>
              </w:rPr>
              <w:t>114 673</w:t>
            </w:r>
          </w:p>
        </w:tc>
        <w:tc>
          <w:tcPr>
            <w:tcW w:w="502" w:type="pct"/>
            <w:tcBorders>
              <w:top w:val="single" w:sz="4" w:space="0" w:color="auto"/>
              <w:left w:val="single" w:sz="4" w:space="0" w:color="auto"/>
              <w:bottom w:val="single" w:sz="4" w:space="0" w:color="auto"/>
              <w:right w:val="single" w:sz="4" w:space="0" w:color="auto"/>
            </w:tcBorders>
            <w:shd w:val="clear" w:color="auto" w:fill="auto"/>
            <w:noWrap/>
            <w:vAlign w:val="center"/>
          </w:tcPr>
          <w:p w:rsidR="00BD1788" w:rsidRDefault="00BD1788" w:rsidP="00BD1788">
            <w:pPr>
              <w:ind w:firstLine="0"/>
              <w:jc w:val="center"/>
              <w:rPr>
                <w:sz w:val="16"/>
                <w:szCs w:val="16"/>
              </w:rPr>
            </w:pPr>
            <w:r>
              <w:rPr>
                <w:sz w:val="16"/>
                <w:szCs w:val="16"/>
              </w:rPr>
              <w:t>122 474</w:t>
            </w:r>
          </w:p>
        </w:tc>
        <w:tc>
          <w:tcPr>
            <w:tcW w:w="503" w:type="pct"/>
            <w:tcBorders>
              <w:top w:val="single" w:sz="4" w:space="0" w:color="auto"/>
              <w:left w:val="single" w:sz="4" w:space="0" w:color="auto"/>
              <w:bottom w:val="single" w:sz="4" w:space="0" w:color="auto"/>
              <w:right w:val="single" w:sz="4" w:space="0" w:color="auto"/>
            </w:tcBorders>
            <w:shd w:val="clear" w:color="auto" w:fill="auto"/>
            <w:noWrap/>
            <w:vAlign w:val="center"/>
          </w:tcPr>
          <w:p w:rsidR="00BD1788" w:rsidRDefault="00BD1788" w:rsidP="00BD1788">
            <w:pPr>
              <w:ind w:firstLine="0"/>
              <w:jc w:val="center"/>
              <w:rPr>
                <w:sz w:val="16"/>
                <w:szCs w:val="16"/>
              </w:rPr>
            </w:pPr>
            <w:r>
              <w:rPr>
                <w:sz w:val="16"/>
                <w:szCs w:val="16"/>
              </w:rPr>
              <w:t>119 500</w:t>
            </w:r>
          </w:p>
        </w:tc>
        <w:tc>
          <w:tcPr>
            <w:tcW w:w="503" w:type="pct"/>
            <w:tcBorders>
              <w:top w:val="single" w:sz="4" w:space="0" w:color="auto"/>
              <w:left w:val="single" w:sz="4" w:space="0" w:color="auto"/>
              <w:bottom w:val="single" w:sz="4" w:space="0" w:color="auto"/>
              <w:right w:val="single" w:sz="4" w:space="0" w:color="auto"/>
            </w:tcBorders>
            <w:shd w:val="clear" w:color="auto" w:fill="auto"/>
            <w:noWrap/>
            <w:vAlign w:val="center"/>
          </w:tcPr>
          <w:p w:rsidR="00BD1788" w:rsidRDefault="00BD1788" w:rsidP="00BD1788">
            <w:pPr>
              <w:ind w:firstLine="0"/>
              <w:jc w:val="center"/>
              <w:rPr>
                <w:sz w:val="16"/>
                <w:szCs w:val="16"/>
              </w:rPr>
            </w:pPr>
            <w:r>
              <w:rPr>
                <w:sz w:val="16"/>
                <w:szCs w:val="16"/>
              </w:rPr>
              <w:t>116 244</w:t>
            </w:r>
          </w:p>
        </w:tc>
        <w:tc>
          <w:tcPr>
            <w:tcW w:w="499" w:type="pct"/>
            <w:tcBorders>
              <w:top w:val="single" w:sz="4" w:space="0" w:color="auto"/>
              <w:left w:val="single" w:sz="4" w:space="0" w:color="auto"/>
              <w:bottom w:val="single" w:sz="4" w:space="0" w:color="auto"/>
              <w:right w:val="single" w:sz="4" w:space="0" w:color="auto"/>
            </w:tcBorders>
            <w:shd w:val="clear" w:color="auto" w:fill="auto"/>
            <w:noWrap/>
            <w:vAlign w:val="center"/>
          </w:tcPr>
          <w:p w:rsidR="00BD1788" w:rsidRDefault="00BD1788" w:rsidP="00BD1788">
            <w:pPr>
              <w:ind w:firstLine="0"/>
              <w:jc w:val="center"/>
              <w:rPr>
                <w:sz w:val="16"/>
                <w:szCs w:val="16"/>
              </w:rPr>
            </w:pPr>
            <w:r>
              <w:rPr>
                <w:sz w:val="16"/>
                <w:szCs w:val="16"/>
              </w:rPr>
              <w:t>116 244</w:t>
            </w:r>
          </w:p>
        </w:tc>
      </w:tr>
      <w:tr w:rsidR="00BD1788" w:rsidRPr="00486312" w:rsidTr="00BD1788">
        <w:trPr>
          <w:trHeight w:val="139"/>
        </w:trPr>
        <w:tc>
          <w:tcPr>
            <w:tcW w:w="10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D1788" w:rsidRPr="00486312" w:rsidRDefault="00BD1788" w:rsidP="00BD1788">
            <w:pPr>
              <w:widowControl/>
              <w:adjustRightInd/>
              <w:spacing w:before="0" w:after="0"/>
              <w:ind w:firstLine="0"/>
              <w:jc w:val="center"/>
              <w:textAlignment w:val="auto"/>
              <w:rPr>
                <w:rFonts w:eastAsia="Times New Roman" w:cs="Arial"/>
                <w:spacing w:val="0"/>
                <w:sz w:val="16"/>
                <w:szCs w:val="16"/>
                <w:lang w:eastAsia="ru-RU"/>
              </w:rPr>
            </w:pPr>
            <w:r w:rsidRPr="00486312">
              <w:rPr>
                <w:rFonts w:eastAsia="Times New Roman" w:cs="Arial"/>
                <w:spacing w:val="0"/>
                <w:sz w:val="16"/>
                <w:szCs w:val="16"/>
                <w:lang w:eastAsia="ru-RU"/>
              </w:rPr>
              <w:t>по теплофикационному циклу, в т.ч.</w:t>
            </w:r>
          </w:p>
        </w:tc>
        <w:tc>
          <w:tcPr>
            <w:tcW w:w="43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1788" w:rsidRPr="00486312" w:rsidRDefault="00BD1788" w:rsidP="00BD1788">
            <w:pPr>
              <w:widowControl/>
              <w:adjustRightInd/>
              <w:spacing w:before="0" w:after="0"/>
              <w:ind w:firstLine="0"/>
              <w:jc w:val="center"/>
              <w:textAlignment w:val="auto"/>
              <w:rPr>
                <w:rFonts w:eastAsia="Times New Roman" w:cs="Arial"/>
                <w:spacing w:val="0"/>
                <w:sz w:val="16"/>
                <w:szCs w:val="16"/>
                <w:lang w:eastAsia="ru-RU"/>
              </w:rPr>
            </w:pPr>
            <w:r w:rsidRPr="00486312">
              <w:rPr>
                <w:rFonts w:eastAsia="Times New Roman" w:cs="Arial"/>
                <w:spacing w:val="0"/>
                <w:sz w:val="16"/>
                <w:szCs w:val="16"/>
                <w:lang w:eastAsia="ru-RU"/>
              </w:rPr>
              <w:t>тыс. кВт-ч</w:t>
            </w:r>
          </w:p>
        </w:tc>
        <w:tc>
          <w:tcPr>
            <w:tcW w:w="502" w:type="pct"/>
            <w:tcBorders>
              <w:top w:val="single" w:sz="4" w:space="0" w:color="auto"/>
              <w:left w:val="single" w:sz="4" w:space="0" w:color="auto"/>
              <w:bottom w:val="single" w:sz="4" w:space="0" w:color="auto"/>
              <w:right w:val="single" w:sz="4" w:space="0" w:color="auto"/>
            </w:tcBorders>
            <w:shd w:val="clear" w:color="auto" w:fill="auto"/>
            <w:noWrap/>
            <w:vAlign w:val="center"/>
          </w:tcPr>
          <w:p w:rsidR="00BD1788" w:rsidRDefault="00BD1788" w:rsidP="00BD1788">
            <w:pPr>
              <w:ind w:firstLine="0"/>
              <w:jc w:val="center"/>
              <w:rPr>
                <w:sz w:val="16"/>
                <w:szCs w:val="16"/>
              </w:rPr>
            </w:pPr>
            <w:r>
              <w:rPr>
                <w:sz w:val="16"/>
                <w:szCs w:val="16"/>
              </w:rPr>
              <w:t>60 951</w:t>
            </w:r>
          </w:p>
        </w:tc>
        <w:tc>
          <w:tcPr>
            <w:tcW w:w="501" w:type="pct"/>
            <w:tcBorders>
              <w:top w:val="single" w:sz="4" w:space="0" w:color="auto"/>
              <w:left w:val="single" w:sz="4" w:space="0" w:color="auto"/>
              <w:bottom w:val="single" w:sz="4" w:space="0" w:color="auto"/>
              <w:right w:val="single" w:sz="4" w:space="0" w:color="auto"/>
            </w:tcBorders>
            <w:shd w:val="clear" w:color="auto" w:fill="auto"/>
            <w:noWrap/>
            <w:vAlign w:val="center"/>
          </w:tcPr>
          <w:p w:rsidR="00BD1788" w:rsidRDefault="00BD1788" w:rsidP="00BD1788">
            <w:pPr>
              <w:ind w:firstLine="0"/>
              <w:jc w:val="center"/>
              <w:rPr>
                <w:sz w:val="16"/>
                <w:szCs w:val="16"/>
              </w:rPr>
            </w:pPr>
            <w:r>
              <w:rPr>
                <w:sz w:val="16"/>
                <w:szCs w:val="16"/>
              </w:rPr>
              <w:t>46 004</w:t>
            </w:r>
          </w:p>
        </w:tc>
        <w:tc>
          <w:tcPr>
            <w:tcW w:w="502" w:type="pct"/>
            <w:tcBorders>
              <w:top w:val="single" w:sz="4" w:space="0" w:color="auto"/>
              <w:left w:val="single" w:sz="4" w:space="0" w:color="auto"/>
              <w:bottom w:val="single" w:sz="4" w:space="0" w:color="auto"/>
              <w:right w:val="single" w:sz="4" w:space="0" w:color="auto"/>
            </w:tcBorders>
            <w:shd w:val="clear" w:color="auto" w:fill="auto"/>
            <w:noWrap/>
            <w:vAlign w:val="center"/>
          </w:tcPr>
          <w:p w:rsidR="00BD1788" w:rsidRDefault="00BD1788" w:rsidP="00BD1788">
            <w:pPr>
              <w:ind w:firstLine="0"/>
              <w:jc w:val="center"/>
              <w:rPr>
                <w:sz w:val="16"/>
                <w:szCs w:val="16"/>
              </w:rPr>
            </w:pPr>
            <w:r>
              <w:rPr>
                <w:sz w:val="16"/>
                <w:szCs w:val="16"/>
              </w:rPr>
              <w:t>62 830</w:t>
            </w:r>
          </w:p>
        </w:tc>
        <w:tc>
          <w:tcPr>
            <w:tcW w:w="502" w:type="pct"/>
            <w:tcBorders>
              <w:top w:val="single" w:sz="4" w:space="0" w:color="auto"/>
              <w:left w:val="single" w:sz="4" w:space="0" w:color="auto"/>
              <w:bottom w:val="single" w:sz="4" w:space="0" w:color="auto"/>
              <w:right w:val="single" w:sz="4" w:space="0" w:color="auto"/>
            </w:tcBorders>
            <w:shd w:val="clear" w:color="auto" w:fill="auto"/>
            <w:noWrap/>
            <w:vAlign w:val="center"/>
          </w:tcPr>
          <w:p w:rsidR="00BD1788" w:rsidRDefault="00BD1788" w:rsidP="00BD1788">
            <w:pPr>
              <w:ind w:firstLine="0"/>
              <w:jc w:val="center"/>
              <w:rPr>
                <w:sz w:val="16"/>
                <w:szCs w:val="16"/>
              </w:rPr>
            </w:pPr>
            <w:r>
              <w:rPr>
                <w:sz w:val="16"/>
                <w:szCs w:val="16"/>
              </w:rPr>
              <w:t>73 205</w:t>
            </w:r>
          </w:p>
        </w:tc>
        <w:tc>
          <w:tcPr>
            <w:tcW w:w="503" w:type="pct"/>
            <w:tcBorders>
              <w:top w:val="single" w:sz="4" w:space="0" w:color="auto"/>
              <w:left w:val="single" w:sz="4" w:space="0" w:color="auto"/>
              <w:bottom w:val="single" w:sz="4" w:space="0" w:color="auto"/>
              <w:right w:val="single" w:sz="4" w:space="0" w:color="auto"/>
            </w:tcBorders>
            <w:shd w:val="clear" w:color="auto" w:fill="auto"/>
            <w:noWrap/>
            <w:vAlign w:val="center"/>
          </w:tcPr>
          <w:p w:rsidR="00BD1788" w:rsidRDefault="00BD1788" w:rsidP="00BD1788">
            <w:pPr>
              <w:ind w:firstLine="0"/>
              <w:jc w:val="center"/>
              <w:rPr>
                <w:sz w:val="16"/>
                <w:szCs w:val="16"/>
              </w:rPr>
            </w:pPr>
            <w:r>
              <w:rPr>
                <w:sz w:val="16"/>
                <w:szCs w:val="16"/>
              </w:rPr>
              <w:t>71 488</w:t>
            </w:r>
          </w:p>
        </w:tc>
        <w:tc>
          <w:tcPr>
            <w:tcW w:w="503" w:type="pct"/>
            <w:tcBorders>
              <w:top w:val="single" w:sz="4" w:space="0" w:color="auto"/>
              <w:left w:val="single" w:sz="4" w:space="0" w:color="auto"/>
              <w:bottom w:val="single" w:sz="4" w:space="0" w:color="auto"/>
              <w:right w:val="single" w:sz="4" w:space="0" w:color="auto"/>
            </w:tcBorders>
            <w:shd w:val="clear" w:color="auto" w:fill="auto"/>
            <w:noWrap/>
            <w:vAlign w:val="center"/>
          </w:tcPr>
          <w:p w:rsidR="00BD1788" w:rsidRDefault="00BD1788" w:rsidP="00BD1788">
            <w:pPr>
              <w:ind w:firstLine="0"/>
              <w:jc w:val="center"/>
              <w:rPr>
                <w:sz w:val="16"/>
                <w:szCs w:val="16"/>
              </w:rPr>
            </w:pPr>
            <w:r>
              <w:rPr>
                <w:sz w:val="16"/>
                <w:szCs w:val="16"/>
              </w:rPr>
              <w:t>69 608</w:t>
            </w:r>
          </w:p>
        </w:tc>
        <w:tc>
          <w:tcPr>
            <w:tcW w:w="499" w:type="pct"/>
            <w:tcBorders>
              <w:top w:val="single" w:sz="4" w:space="0" w:color="auto"/>
              <w:left w:val="single" w:sz="4" w:space="0" w:color="auto"/>
              <w:bottom w:val="single" w:sz="4" w:space="0" w:color="auto"/>
              <w:right w:val="single" w:sz="4" w:space="0" w:color="auto"/>
            </w:tcBorders>
            <w:shd w:val="clear" w:color="auto" w:fill="auto"/>
            <w:noWrap/>
            <w:vAlign w:val="center"/>
          </w:tcPr>
          <w:p w:rsidR="00BD1788" w:rsidRDefault="00BD1788" w:rsidP="00BD1788">
            <w:pPr>
              <w:ind w:firstLine="0"/>
              <w:jc w:val="center"/>
              <w:rPr>
                <w:sz w:val="16"/>
                <w:szCs w:val="16"/>
              </w:rPr>
            </w:pPr>
            <w:r>
              <w:rPr>
                <w:sz w:val="16"/>
                <w:szCs w:val="16"/>
              </w:rPr>
              <w:t>69 608</w:t>
            </w:r>
          </w:p>
        </w:tc>
      </w:tr>
      <w:tr w:rsidR="00BD1788" w:rsidRPr="00486312" w:rsidTr="00BD1788">
        <w:trPr>
          <w:trHeight w:val="139"/>
        </w:trPr>
        <w:tc>
          <w:tcPr>
            <w:tcW w:w="10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D1788" w:rsidRPr="00486312" w:rsidRDefault="00BD1788" w:rsidP="00BD1788">
            <w:pPr>
              <w:widowControl/>
              <w:adjustRightInd/>
              <w:spacing w:before="0" w:after="0"/>
              <w:ind w:firstLine="0"/>
              <w:jc w:val="center"/>
              <w:textAlignment w:val="auto"/>
              <w:rPr>
                <w:rFonts w:eastAsia="Times New Roman" w:cs="Arial"/>
                <w:spacing w:val="0"/>
                <w:sz w:val="16"/>
                <w:szCs w:val="16"/>
                <w:lang w:eastAsia="ru-RU"/>
              </w:rPr>
            </w:pPr>
            <w:r w:rsidRPr="00486312">
              <w:rPr>
                <w:rFonts w:eastAsia="Times New Roman" w:cs="Arial"/>
                <w:spacing w:val="0"/>
                <w:sz w:val="16"/>
                <w:szCs w:val="16"/>
                <w:lang w:eastAsia="ru-RU"/>
              </w:rPr>
              <w:t>П отборы</w:t>
            </w:r>
          </w:p>
        </w:tc>
        <w:tc>
          <w:tcPr>
            <w:tcW w:w="43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1788" w:rsidRPr="00486312" w:rsidRDefault="00BD1788" w:rsidP="00BD1788">
            <w:pPr>
              <w:widowControl/>
              <w:adjustRightInd/>
              <w:spacing w:before="0" w:after="0"/>
              <w:ind w:firstLine="0"/>
              <w:jc w:val="center"/>
              <w:textAlignment w:val="auto"/>
              <w:rPr>
                <w:rFonts w:eastAsia="Times New Roman" w:cs="Arial"/>
                <w:spacing w:val="0"/>
                <w:sz w:val="16"/>
                <w:szCs w:val="16"/>
                <w:lang w:eastAsia="ru-RU"/>
              </w:rPr>
            </w:pPr>
            <w:r w:rsidRPr="00486312">
              <w:rPr>
                <w:rFonts w:eastAsia="Times New Roman" w:cs="Arial"/>
                <w:spacing w:val="0"/>
                <w:sz w:val="16"/>
                <w:szCs w:val="16"/>
                <w:lang w:eastAsia="ru-RU"/>
              </w:rPr>
              <w:t>тыс. кВт-ч</w:t>
            </w:r>
          </w:p>
        </w:tc>
        <w:tc>
          <w:tcPr>
            <w:tcW w:w="502" w:type="pct"/>
            <w:tcBorders>
              <w:top w:val="single" w:sz="4" w:space="0" w:color="auto"/>
              <w:left w:val="single" w:sz="4" w:space="0" w:color="auto"/>
              <w:bottom w:val="single" w:sz="4" w:space="0" w:color="auto"/>
              <w:right w:val="single" w:sz="4" w:space="0" w:color="auto"/>
            </w:tcBorders>
            <w:shd w:val="clear" w:color="auto" w:fill="auto"/>
            <w:noWrap/>
            <w:vAlign w:val="center"/>
          </w:tcPr>
          <w:p w:rsidR="00BD1788" w:rsidRDefault="00BD1788" w:rsidP="00BD1788">
            <w:pPr>
              <w:ind w:firstLine="0"/>
              <w:jc w:val="center"/>
              <w:rPr>
                <w:sz w:val="16"/>
                <w:szCs w:val="16"/>
              </w:rPr>
            </w:pPr>
            <w:r>
              <w:rPr>
                <w:sz w:val="16"/>
                <w:szCs w:val="16"/>
              </w:rPr>
              <w:t>12 190</w:t>
            </w:r>
          </w:p>
        </w:tc>
        <w:tc>
          <w:tcPr>
            <w:tcW w:w="501" w:type="pct"/>
            <w:tcBorders>
              <w:top w:val="single" w:sz="4" w:space="0" w:color="auto"/>
              <w:left w:val="single" w:sz="4" w:space="0" w:color="auto"/>
              <w:bottom w:val="single" w:sz="4" w:space="0" w:color="auto"/>
              <w:right w:val="single" w:sz="4" w:space="0" w:color="auto"/>
            </w:tcBorders>
            <w:shd w:val="clear" w:color="auto" w:fill="auto"/>
            <w:noWrap/>
            <w:vAlign w:val="center"/>
          </w:tcPr>
          <w:p w:rsidR="00BD1788" w:rsidRDefault="00BD1788" w:rsidP="00BD1788">
            <w:pPr>
              <w:ind w:firstLine="0"/>
              <w:jc w:val="center"/>
              <w:rPr>
                <w:sz w:val="16"/>
                <w:szCs w:val="16"/>
              </w:rPr>
            </w:pPr>
            <w:r>
              <w:rPr>
                <w:sz w:val="16"/>
                <w:szCs w:val="16"/>
              </w:rPr>
              <w:t>9 201</w:t>
            </w:r>
          </w:p>
        </w:tc>
        <w:tc>
          <w:tcPr>
            <w:tcW w:w="502" w:type="pct"/>
            <w:tcBorders>
              <w:top w:val="single" w:sz="4" w:space="0" w:color="auto"/>
              <w:left w:val="single" w:sz="4" w:space="0" w:color="auto"/>
              <w:bottom w:val="single" w:sz="4" w:space="0" w:color="auto"/>
              <w:right w:val="single" w:sz="4" w:space="0" w:color="auto"/>
            </w:tcBorders>
            <w:shd w:val="clear" w:color="auto" w:fill="auto"/>
            <w:noWrap/>
            <w:vAlign w:val="center"/>
          </w:tcPr>
          <w:p w:rsidR="00BD1788" w:rsidRDefault="00BD1788" w:rsidP="00BD1788">
            <w:pPr>
              <w:ind w:firstLine="0"/>
              <w:jc w:val="center"/>
              <w:rPr>
                <w:sz w:val="16"/>
                <w:szCs w:val="16"/>
              </w:rPr>
            </w:pPr>
            <w:r>
              <w:rPr>
                <w:sz w:val="16"/>
                <w:szCs w:val="16"/>
              </w:rPr>
              <w:t>12 566</w:t>
            </w:r>
          </w:p>
        </w:tc>
        <w:tc>
          <w:tcPr>
            <w:tcW w:w="502" w:type="pct"/>
            <w:tcBorders>
              <w:top w:val="single" w:sz="4" w:space="0" w:color="auto"/>
              <w:left w:val="single" w:sz="4" w:space="0" w:color="auto"/>
              <w:bottom w:val="single" w:sz="4" w:space="0" w:color="auto"/>
              <w:right w:val="single" w:sz="4" w:space="0" w:color="auto"/>
            </w:tcBorders>
            <w:shd w:val="clear" w:color="auto" w:fill="auto"/>
            <w:noWrap/>
            <w:vAlign w:val="center"/>
          </w:tcPr>
          <w:p w:rsidR="00BD1788" w:rsidRDefault="00BD1788" w:rsidP="00BD1788">
            <w:pPr>
              <w:ind w:firstLine="0"/>
              <w:jc w:val="center"/>
              <w:rPr>
                <w:sz w:val="16"/>
                <w:szCs w:val="16"/>
              </w:rPr>
            </w:pPr>
            <w:r>
              <w:rPr>
                <w:sz w:val="16"/>
                <w:szCs w:val="16"/>
              </w:rPr>
              <w:t>14 641</w:t>
            </w:r>
          </w:p>
        </w:tc>
        <w:tc>
          <w:tcPr>
            <w:tcW w:w="503" w:type="pct"/>
            <w:tcBorders>
              <w:top w:val="single" w:sz="4" w:space="0" w:color="auto"/>
              <w:left w:val="single" w:sz="4" w:space="0" w:color="auto"/>
              <w:bottom w:val="single" w:sz="4" w:space="0" w:color="auto"/>
              <w:right w:val="single" w:sz="4" w:space="0" w:color="auto"/>
            </w:tcBorders>
            <w:shd w:val="clear" w:color="auto" w:fill="auto"/>
            <w:noWrap/>
            <w:vAlign w:val="center"/>
          </w:tcPr>
          <w:p w:rsidR="00BD1788" w:rsidRDefault="00BD1788" w:rsidP="00BD1788">
            <w:pPr>
              <w:ind w:firstLine="0"/>
              <w:jc w:val="center"/>
              <w:rPr>
                <w:sz w:val="16"/>
                <w:szCs w:val="16"/>
              </w:rPr>
            </w:pPr>
            <w:r>
              <w:rPr>
                <w:sz w:val="16"/>
                <w:szCs w:val="16"/>
              </w:rPr>
              <w:t>14 298</w:t>
            </w:r>
          </w:p>
        </w:tc>
        <w:tc>
          <w:tcPr>
            <w:tcW w:w="503" w:type="pct"/>
            <w:tcBorders>
              <w:top w:val="single" w:sz="4" w:space="0" w:color="auto"/>
              <w:left w:val="single" w:sz="4" w:space="0" w:color="auto"/>
              <w:bottom w:val="single" w:sz="4" w:space="0" w:color="auto"/>
              <w:right w:val="single" w:sz="4" w:space="0" w:color="auto"/>
            </w:tcBorders>
            <w:shd w:val="clear" w:color="auto" w:fill="auto"/>
            <w:noWrap/>
            <w:vAlign w:val="center"/>
          </w:tcPr>
          <w:p w:rsidR="00BD1788" w:rsidRDefault="00BD1788" w:rsidP="00BD1788">
            <w:pPr>
              <w:ind w:firstLine="0"/>
              <w:jc w:val="center"/>
              <w:rPr>
                <w:sz w:val="16"/>
                <w:szCs w:val="16"/>
              </w:rPr>
            </w:pPr>
            <w:r>
              <w:rPr>
                <w:sz w:val="16"/>
                <w:szCs w:val="16"/>
              </w:rPr>
              <w:t>13 922</w:t>
            </w:r>
          </w:p>
        </w:tc>
        <w:tc>
          <w:tcPr>
            <w:tcW w:w="499" w:type="pct"/>
            <w:tcBorders>
              <w:top w:val="single" w:sz="4" w:space="0" w:color="auto"/>
              <w:left w:val="single" w:sz="4" w:space="0" w:color="auto"/>
              <w:bottom w:val="single" w:sz="4" w:space="0" w:color="auto"/>
              <w:right w:val="single" w:sz="4" w:space="0" w:color="auto"/>
            </w:tcBorders>
            <w:shd w:val="clear" w:color="auto" w:fill="auto"/>
            <w:noWrap/>
            <w:vAlign w:val="center"/>
          </w:tcPr>
          <w:p w:rsidR="00BD1788" w:rsidRDefault="00BD1788" w:rsidP="00BD1788">
            <w:pPr>
              <w:ind w:firstLine="0"/>
              <w:jc w:val="center"/>
              <w:rPr>
                <w:sz w:val="16"/>
                <w:szCs w:val="16"/>
              </w:rPr>
            </w:pPr>
            <w:r>
              <w:rPr>
                <w:sz w:val="16"/>
                <w:szCs w:val="16"/>
              </w:rPr>
              <w:t>13 922</w:t>
            </w:r>
          </w:p>
        </w:tc>
      </w:tr>
      <w:tr w:rsidR="00BD1788" w:rsidRPr="00486312" w:rsidTr="00BD1788">
        <w:trPr>
          <w:trHeight w:val="139"/>
        </w:trPr>
        <w:tc>
          <w:tcPr>
            <w:tcW w:w="10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D1788" w:rsidRPr="00486312" w:rsidRDefault="00BD1788" w:rsidP="00BD1788">
            <w:pPr>
              <w:widowControl/>
              <w:adjustRightInd/>
              <w:spacing w:before="0" w:after="0"/>
              <w:ind w:firstLine="0"/>
              <w:jc w:val="center"/>
              <w:textAlignment w:val="auto"/>
              <w:rPr>
                <w:rFonts w:eastAsia="Times New Roman" w:cs="Arial"/>
                <w:spacing w:val="0"/>
                <w:sz w:val="16"/>
                <w:szCs w:val="16"/>
                <w:lang w:eastAsia="ru-RU"/>
              </w:rPr>
            </w:pPr>
            <w:r w:rsidRPr="00486312">
              <w:rPr>
                <w:rFonts w:eastAsia="Times New Roman" w:cs="Arial"/>
                <w:spacing w:val="0"/>
                <w:sz w:val="16"/>
                <w:szCs w:val="16"/>
                <w:lang w:eastAsia="ru-RU"/>
              </w:rPr>
              <w:t>Т отборы</w:t>
            </w:r>
          </w:p>
        </w:tc>
        <w:tc>
          <w:tcPr>
            <w:tcW w:w="43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1788" w:rsidRPr="00486312" w:rsidRDefault="00BD1788" w:rsidP="00BD1788">
            <w:pPr>
              <w:widowControl/>
              <w:adjustRightInd/>
              <w:spacing w:before="0" w:after="0"/>
              <w:ind w:firstLine="0"/>
              <w:jc w:val="center"/>
              <w:textAlignment w:val="auto"/>
              <w:rPr>
                <w:rFonts w:eastAsia="Times New Roman" w:cs="Arial"/>
                <w:spacing w:val="0"/>
                <w:sz w:val="16"/>
                <w:szCs w:val="16"/>
                <w:lang w:eastAsia="ru-RU"/>
              </w:rPr>
            </w:pPr>
            <w:r w:rsidRPr="00486312">
              <w:rPr>
                <w:rFonts w:eastAsia="Times New Roman" w:cs="Arial"/>
                <w:spacing w:val="0"/>
                <w:sz w:val="16"/>
                <w:szCs w:val="16"/>
                <w:lang w:eastAsia="ru-RU"/>
              </w:rPr>
              <w:t>тыс. кВт-ч</w:t>
            </w:r>
          </w:p>
        </w:tc>
        <w:tc>
          <w:tcPr>
            <w:tcW w:w="502" w:type="pct"/>
            <w:tcBorders>
              <w:top w:val="single" w:sz="4" w:space="0" w:color="auto"/>
              <w:left w:val="single" w:sz="4" w:space="0" w:color="auto"/>
              <w:bottom w:val="single" w:sz="4" w:space="0" w:color="auto"/>
              <w:right w:val="single" w:sz="4" w:space="0" w:color="auto"/>
            </w:tcBorders>
            <w:shd w:val="clear" w:color="auto" w:fill="auto"/>
            <w:noWrap/>
            <w:vAlign w:val="center"/>
          </w:tcPr>
          <w:p w:rsidR="00BD1788" w:rsidRDefault="00BD1788" w:rsidP="00BD1788">
            <w:pPr>
              <w:ind w:firstLine="0"/>
              <w:jc w:val="center"/>
              <w:rPr>
                <w:sz w:val="16"/>
                <w:szCs w:val="16"/>
              </w:rPr>
            </w:pPr>
            <w:r>
              <w:rPr>
                <w:sz w:val="16"/>
                <w:szCs w:val="16"/>
              </w:rPr>
              <w:t>48 761</w:t>
            </w:r>
          </w:p>
        </w:tc>
        <w:tc>
          <w:tcPr>
            <w:tcW w:w="501" w:type="pct"/>
            <w:tcBorders>
              <w:top w:val="single" w:sz="4" w:space="0" w:color="auto"/>
              <w:left w:val="single" w:sz="4" w:space="0" w:color="auto"/>
              <w:bottom w:val="single" w:sz="4" w:space="0" w:color="auto"/>
              <w:right w:val="single" w:sz="4" w:space="0" w:color="auto"/>
            </w:tcBorders>
            <w:shd w:val="clear" w:color="auto" w:fill="auto"/>
            <w:noWrap/>
            <w:vAlign w:val="center"/>
          </w:tcPr>
          <w:p w:rsidR="00BD1788" w:rsidRDefault="00BD1788" w:rsidP="00BD1788">
            <w:pPr>
              <w:ind w:firstLine="0"/>
              <w:jc w:val="center"/>
              <w:rPr>
                <w:sz w:val="16"/>
                <w:szCs w:val="16"/>
              </w:rPr>
            </w:pPr>
            <w:r>
              <w:rPr>
                <w:sz w:val="16"/>
                <w:szCs w:val="16"/>
              </w:rPr>
              <w:t>36 803</w:t>
            </w:r>
          </w:p>
        </w:tc>
        <w:tc>
          <w:tcPr>
            <w:tcW w:w="502" w:type="pct"/>
            <w:tcBorders>
              <w:top w:val="single" w:sz="4" w:space="0" w:color="auto"/>
              <w:left w:val="single" w:sz="4" w:space="0" w:color="auto"/>
              <w:bottom w:val="single" w:sz="4" w:space="0" w:color="auto"/>
              <w:right w:val="single" w:sz="4" w:space="0" w:color="auto"/>
            </w:tcBorders>
            <w:shd w:val="clear" w:color="auto" w:fill="auto"/>
            <w:noWrap/>
            <w:vAlign w:val="center"/>
          </w:tcPr>
          <w:p w:rsidR="00BD1788" w:rsidRDefault="00BD1788" w:rsidP="00BD1788">
            <w:pPr>
              <w:ind w:firstLine="0"/>
              <w:jc w:val="center"/>
              <w:rPr>
                <w:sz w:val="16"/>
                <w:szCs w:val="16"/>
              </w:rPr>
            </w:pPr>
            <w:r>
              <w:rPr>
                <w:sz w:val="16"/>
                <w:szCs w:val="16"/>
              </w:rPr>
              <w:t>50 264</w:t>
            </w:r>
          </w:p>
        </w:tc>
        <w:tc>
          <w:tcPr>
            <w:tcW w:w="502" w:type="pct"/>
            <w:tcBorders>
              <w:top w:val="single" w:sz="4" w:space="0" w:color="auto"/>
              <w:left w:val="single" w:sz="4" w:space="0" w:color="auto"/>
              <w:bottom w:val="single" w:sz="4" w:space="0" w:color="auto"/>
              <w:right w:val="single" w:sz="4" w:space="0" w:color="auto"/>
            </w:tcBorders>
            <w:shd w:val="clear" w:color="auto" w:fill="auto"/>
            <w:noWrap/>
            <w:vAlign w:val="center"/>
          </w:tcPr>
          <w:p w:rsidR="00BD1788" w:rsidRDefault="00BD1788" w:rsidP="00BD1788">
            <w:pPr>
              <w:ind w:firstLine="0"/>
              <w:jc w:val="center"/>
              <w:rPr>
                <w:sz w:val="16"/>
                <w:szCs w:val="16"/>
              </w:rPr>
            </w:pPr>
            <w:r>
              <w:rPr>
                <w:sz w:val="16"/>
                <w:szCs w:val="16"/>
              </w:rPr>
              <w:t>58 564</w:t>
            </w:r>
          </w:p>
        </w:tc>
        <w:tc>
          <w:tcPr>
            <w:tcW w:w="503" w:type="pct"/>
            <w:tcBorders>
              <w:top w:val="single" w:sz="4" w:space="0" w:color="auto"/>
              <w:left w:val="single" w:sz="4" w:space="0" w:color="auto"/>
              <w:bottom w:val="single" w:sz="4" w:space="0" w:color="auto"/>
              <w:right w:val="single" w:sz="4" w:space="0" w:color="auto"/>
            </w:tcBorders>
            <w:shd w:val="clear" w:color="auto" w:fill="auto"/>
            <w:noWrap/>
            <w:vAlign w:val="center"/>
          </w:tcPr>
          <w:p w:rsidR="00BD1788" w:rsidRDefault="00BD1788" w:rsidP="00BD1788">
            <w:pPr>
              <w:ind w:firstLine="0"/>
              <w:jc w:val="center"/>
              <w:rPr>
                <w:sz w:val="16"/>
                <w:szCs w:val="16"/>
              </w:rPr>
            </w:pPr>
            <w:r>
              <w:rPr>
                <w:sz w:val="16"/>
                <w:szCs w:val="16"/>
              </w:rPr>
              <w:t>57 190</w:t>
            </w:r>
          </w:p>
        </w:tc>
        <w:tc>
          <w:tcPr>
            <w:tcW w:w="503" w:type="pct"/>
            <w:tcBorders>
              <w:top w:val="single" w:sz="4" w:space="0" w:color="auto"/>
              <w:left w:val="single" w:sz="4" w:space="0" w:color="auto"/>
              <w:bottom w:val="single" w:sz="4" w:space="0" w:color="auto"/>
              <w:right w:val="single" w:sz="4" w:space="0" w:color="auto"/>
            </w:tcBorders>
            <w:shd w:val="clear" w:color="auto" w:fill="auto"/>
            <w:noWrap/>
            <w:vAlign w:val="center"/>
          </w:tcPr>
          <w:p w:rsidR="00BD1788" w:rsidRDefault="00BD1788" w:rsidP="00BD1788">
            <w:pPr>
              <w:ind w:firstLine="0"/>
              <w:jc w:val="center"/>
              <w:rPr>
                <w:sz w:val="16"/>
                <w:szCs w:val="16"/>
              </w:rPr>
            </w:pPr>
            <w:r>
              <w:rPr>
                <w:sz w:val="16"/>
                <w:szCs w:val="16"/>
              </w:rPr>
              <w:t>55 687</w:t>
            </w:r>
          </w:p>
        </w:tc>
        <w:tc>
          <w:tcPr>
            <w:tcW w:w="499" w:type="pct"/>
            <w:tcBorders>
              <w:top w:val="single" w:sz="4" w:space="0" w:color="auto"/>
              <w:left w:val="single" w:sz="4" w:space="0" w:color="auto"/>
              <w:bottom w:val="single" w:sz="4" w:space="0" w:color="auto"/>
              <w:right w:val="single" w:sz="4" w:space="0" w:color="auto"/>
            </w:tcBorders>
            <w:shd w:val="clear" w:color="auto" w:fill="auto"/>
            <w:noWrap/>
            <w:vAlign w:val="center"/>
          </w:tcPr>
          <w:p w:rsidR="00BD1788" w:rsidRDefault="00BD1788" w:rsidP="00BD1788">
            <w:pPr>
              <w:ind w:firstLine="0"/>
              <w:jc w:val="center"/>
              <w:rPr>
                <w:sz w:val="16"/>
                <w:szCs w:val="16"/>
              </w:rPr>
            </w:pPr>
            <w:r>
              <w:rPr>
                <w:sz w:val="16"/>
                <w:szCs w:val="16"/>
              </w:rPr>
              <w:t>55 687</w:t>
            </w:r>
          </w:p>
        </w:tc>
      </w:tr>
      <w:tr w:rsidR="00BD1788" w:rsidRPr="00486312" w:rsidTr="00BD1788">
        <w:trPr>
          <w:trHeight w:val="139"/>
        </w:trPr>
        <w:tc>
          <w:tcPr>
            <w:tcW w:w="10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D1788" w:rsidRPr="00486312" w:rsidRDefault="00BD1788" w:rsidP="00BD1788">
            <w:pPr>
              <w:widowControl/>
              <w:adjustRightInd/>
              <w:spacing w:before="0" w:after="0"/>
              <w:ind w:firstLine="0"/>
              <w:jc w:val="center"/>
              <w:textAlignment w:val="auto"/>
              <w:rPr>
                <w:rFonts w:eastAsia="Times New Roman" w:cs="Arial"/>
                <w:spacing w:val="0"/>
                <w:sz w:val="16"/>
                <w:szCs w:val="16"/>
                <w:lang w:eastAsia="ru-RU"/>
              </w:rPr>
            </w:pPr>
            <w:r w:rsidRPr="00486312">
              <w:rPr>
                <w:rFonts w:eastAsia="Times New Roman" w:cs="Arial"/>
                <w:spacing w:val="0"/>
                <w:sz w:val="16"/>
                <w:szCs w:val="16"/>
                <w:lang w:eastAsia="ru-RU"/>
              </w:rPr>
              <w:t>выработка электроэнер</w:t>
            </w:r>
            <w:r w:rsidRPr="00486312">
              <w:rPr>
                <w:rFonts w:eastAsia="Times New Roman" w:cs="Arial"/>
                <w:spacing w:val="0"/>
                <w:sz w:val="16"/>
                <w:szCs w:val="16"/>
                <w:lang w:eastAsia="ru-RU"/>
              </w:rPr>
              <w:softHyphen/>
              <w:t>гии ГТУ GT-35</w:t>
            </w:r>
          </w:p>
        </w:tc>
        <w:tc>
          <w:tcPr>
            <w:tcW w:w="43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1788" w:rsidRPr="00486312" w:rsidRDefault="00BD1788" w:rsidP="00BD1788">
            <w:pPr>
              <w:widowControl/>
              <w:adjustRightInd/>
              <w:spacing w:before="0" w:after="0"/>
              <w:ind w:firstLine="0"/>
              <w:jc w:val="center"/>
              <w:textAlignment w:val="auto"/>
              <w:rPr>
                <w:rFonts w:eastAsia="Times New Roman" w:cs="Arial"/>
                <w:spacing w:val="0"/>
                <w:sz w:val="16"/>
                <w:szCs w:val="16"/>
                <w:lang w:eastAsia="ru-RU"/>
              </w:rPr>
            </w:pPr>
            <w:r w:rsidRPr="00486312">
              <w:rPr>
                <w:rFonts w:eastAsia="Times New Roman" w:cs="Arial"/>
                <w:spacing w:val="0"/>
                <w:sz w:val="16"/>
                <w:szCs w:val="16"/>
                <w:lang w:eastAsia="ru-RU"/>
              </w:rPr>
              <w:t>тыс. кВт-ч</w:t>
            </w:r>
          </w:p>
        </w:tc>
        <w:tc>
          <w:tcPr>
            <w:tcW w:w="502" w:type="pct"/>
            <w:tcBorders>
              <w:top w:val="single" w:sz="4" w:space="0" w:color="auto"/>
              <w:left w:val="single" w:sz="4" w:space="0" w:color="auto"/>
              <w:bottom w:val="single" w:sz="4" w:space="0" w:color="auto"/>
              <w:right w:val="single" w:sz="4" w:space="0" w:color="auto"/>
            </w:tcBorders>
            <w:shd w:val="clear" w:color="auto" w:fill="auto"/>
            <w:noWrap/>
            <w:vAlign w:val="center"/>
          </w:tcPr>
          <w:p w:rsidR="00BD1788" w:rsidRDefault="00BD1788" w:rsidP="00BD1788">
            <w:pPr>
              <w:ind w:firstLine="0"/>
              <w:jc w:val="center"/>
              <w:rPr>
                <w:sz w:val="16"/>
                <w:szCs w:val="16"/>
              </w:rPr>
            </w:pPr>
            <w:r>
              <w:rPr>
                <w:sz w:val="16"/>
                <w:szCs w:val="16"/>
              </w:rPr>
              <w:t>11 852</w:t>
            </w:r>
          </w:p>
        </w:tc>
        <w:tc>
          <w:tcPr>
            <w:tcW w:w="501" w:type="pct"/>
            <w:tcBorders>
              <w:top w:val="single" w:sz="4" w:space="0" w:color="auto"/>
              <w:left w:val="single" w:sz="4" w:space="0" w:color="auto"/>
              <w:bottom w:val="single" w:sz="4" w:space="0" w:color="auto"/>
              <w:right w:val="single" w:sz="4" w:space="0" w:color="auto"/>
            </w:tcBorders>
            <w:shd w:val="clear" w:color="auto" w:fill="auto"/>
            <w:noWrap/>
            <w:vAlign w:val="center"/>
          </w:tcPr>
          <w:p w:rsidR="00BD1788" w:rsidRDefault="00BD1788" w:rsidP="00BD1788">
            <w:pPr>
              <w:ind w:firstLine="0"/>
              <w:jc w:val="center"/>
              <w:rPr>
                <w:sz w:val="16"/>
                <w:szCs w:val="16"/>
              </w:rPr>
            </w:pPr>
            <w:r>
              <w:rPr>
                <w:sz w:val="16"/>
                <w:szCs w:val="16"/>
              </w:rPr>
              <w:t>4 320</w:t>
            </w:r>
          </w:p>
        </w:tc>
        <w:tc>
          <w:tcPr>
            <w:tcW w:w="502" w:type="pct"/>
            <w:tcBorders>
              <w:top w:val="single" w:sz="4" w:space="0" w:color="auto"/>
              <w:left w:val="single" w:sz="4" w:space="0" w:color="auto"/>
              <w:bottom w:val="single" w:sz="4" w:space="0" w:color="auto"/>
              <w:right w:val="single" w:sz="4" w:space="0" w:color="auto"/>
            </w:tcBorders>
            <w:shd w:val="clear" w:color="auto" w:fill="auto"/>
            <w:noWrap/>
            <w:vAlign w:val="center"/>
          </w:tcPr>
          <w:p w:rsidR="00BD1788" w:rsidRDefault="00BD1788" w:rsidP="00BD1788">
            <w:pPr>
              <w:ind w:firstLine="0"/>
              <w:jc w:val="center"/>
              <w:rPr>
                <w:sz w:val="16"/>
                <w:szCs w:val="16"/>
              </w:rPr>
            </w:pPr>
            <w:r>
              <w:rPr>
                <w:sz w:val="16"/>
                <w:szCs w:val="16"/>
              </w:rPr>
              <w:t>4 320</w:t>
            </w:r>
          </w:p>
        </w:tc>
        <w:tc>
          <w:tcPr>
            <w:tcW w:w="502" w:type="pct"/>
            <w:tcBorders>
              <w:top w:val="single" w:sz="4" w:space="0" w:color="auto"/>
              <w:left w:val="single" w:sz="4" w:space="0" w:color="auto"/>
              <w:bottom w:val="single" w:sz="4" w:space="0" w:color="auto"/>
              <w:right w:val="single" w:sz="4" w:space="0" w:color="auto"/>
            </w:tcBorders>
            <w:shd w:val="clear" w:color="auto" w:fill="auto"/>
            <w:noWrap/>
            <w:vAlign w:val="center"/>
          </w:tcPr>
          <w:p w:rsidR="00BD1788" w:rsidRDefault="00BD1788" w:rsidP="00BD1788">
            <w:pPr>
              <w:ind w:firstLine="0"/>
              <w:jc w:val="center"/>
              <w:rPr>
                <w:sz w:val="16"/>
                <w:szCs w:val="16"/>
              </w:rPr>
            </w:pPr>
            <w:r>
              <w:rPr>
                <w:sz w:val="16"/>
                <w:szCs w:val="16"/>
              </w:rPr>
              <w:t>4 320</w:t>
            </w:r>
          </w:p>
        </w:tc>
        <w:tc>
          <w:tcPr>
            <w:tcW w:w="503" w:type="pct"/>
            <w:tcBorders>
              <w:top w:val="single" w:sz="4" w:space="0" w:color="auto"/>
              <w:left w:val="single" w:sz="4" w:space="0" w:color="auto"/>
              <w:bottom w:val="single" w:sz="4" w:space="0" w:color="auto"/>
              <w:right w:val="single" w:sz="4" w:space="0" w:color="auto"/>
            </w:tcBorders>
            <w:shd w:val="clear" w:color="auto" w:fill="auto"/>
            <w:noWrap/>
            <w:vAlign w:val="center"/>
          </w:tcPr>
          <w:p w:rsidR="00BD1788" w:rsidRDefault="00BD1788" w:rsidP="00BD1788">
            <w:pPr>
              <w:ind w:firstLine="0"/>
              <w:jc w:val="center"/>
              <w:rPr>
                <w:sz w:val="16"/>
                <w:szCs w:val="16"/>
              </w:rPr>
            </w:pPr>
            <w:r>
              <w:rPr>
                <w:sz w:val="16"/>
                <w:szCs w:val="16"/>
              </w:rPr>
              <w:t>4 320</w:t>
            </w:r>
          </w:p>
        </w:tc>
        <w:tc>
          <w:tcPr>
            <w:tcW w:w="503" w:type="pct"/>
            <w:tcBorders>
              <w:top w:val="single" w:sz="4" w:space="0" w:color="auto"/>
              <w:left w:val="single" w:sz="4" w:space="0" w:color="auto"/>
              <w:bottom w:val="single" w:sz="4" w:space="0" w:color="auto"/>
              <w:right w:val="single" w:sz="4" w:space="0" w:color="auto"/>
            </w:tcBorders>
            <w:shd w:val="clear" w:color="auto" w:fill="auto"/>
            <w:noWrap/>
            <w:vAlign w:val="center"/>
          </w:tcPr>
          <w:p w:rsidR="00BD1788" w:rsidRDefault="00BD1788" w:rsidP="00BD1788">
            <w:pPr>
              <w:ind w:firstLine="0"/>
              <w:jc w:val="center"/>
              <w:rPr>
                <w:sz w:val="16"/>
                <w:szCs w:val="16"/>
              </w:rPr>
            </w:pPr>
            <w:r>
              <w:rPr>
                <w:sz w:val="16"/>
                <w:szCs w:val="16"/>
              </w:rPr>
              <w:t>4 320</w:t>
            </w:r>
          </w:p>
        </w:tc>
        <w:tc>
          <w:tcPr>
            <w:tcW w:w="499" w:type="pct"/>
            <w:tcBorders>
              <w:top w:val="single" w:sz="4" w:space="0" w:color="auto"/>
              <w:left w:val="single" w:sz="4" w:space="0" w:color="auto"/>
              <w:bottom w:val="single" w:sz="4" w:space="0" w:color="auto"/>
              <w:right w:val="single" w:sz="4" w:space="0" w:color="auto"/>
            </w:tcBorders>
            <w:shd w:val="clear" w:color="auto" w:fill="auto"/>
            <w:noWrap/>
            <w:vAlign w:val="center"/>
          </w:tcPr>
          <w:p w:rsidR="00BD1788" w:rsidRDefault="00BD1788" w:rsidP="00BD1788">
            <w:pPr>
              <w:ind w:firstLine="0"/>
              <w:jc w:val="center"/>
              <w:rPr>
                <w:sz w:val="16"/>
                <w:szCs w:val="16"/>
              </w:rPr>
            </w:pPr>
            <w:r>
              <w:rPr>
                <w:sz w:val="16"/>
                <w:szCs w:val="16"/>
              </w:rPr>
              <w:t>4 320</w:t>
            </w:r>
          </w:p>
        </w:tc>
      </w:tr>
      <w:tr w:rsidR="00BD1788" w:rsidRPr="00486312" w:rsidTr="00BD1788">
        <w:trPr>
          <w:trHeight w:val="139"/>
        </w:trPr>
        <w:tc>
          <w:tcPr>
            <w:tcW w:w="10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D1788" w:rsidRPr="00486312" w:rsidRDefault="00BD1788" w:rsidP="00BD1788">
            <w:pPr>
              <w:widowControl/>
              <w:adjustRightInd/>
              <w:spacing w:before="0" w:after="0"/>
              <w:ind w:firstLine="0"/>
              <w:jc w:val="center"/>
              <w:textAlignment w:val="auto"/>
              <w:rPr>
                <w:rFonts w:eastAsia="Times New Roman" w:cs="Arial"/>
                <w:spacing w:val="0"/>
                <w:sz w:val="16"/>
                <w:szCs w:val="16"/>
                <w:lang w:eastAsia="ru-RU"/>
              </w:rPr>
            </w:pPr>
            <w:r w:rsidRPr="00486312">
              <w:rPr>
                <w:rFonts w:eastAsia="Times New Roman" w:cs="Arial"/>
                <w:spacing w:val="0"/>
                <w:sz w:val="16"/>
                <w:szCs w:val="16"/>
                <w:lang w:eastAsia="ru-RU"/>
              </w:rPr>
              <w:t>выработка электроэнергии ДЭС</w:t>
            </w:r>
          </w:p>
        </w:tc>
        <w:tc>
          <w:tcPr>
            <w:tcW w:w="43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1788" w:rsidRPr="00486312" w:rsidRDefault="00BD1788" w:rsidP="00BD1788">
            <w:pPr>
              <w:widowControl/>
              <w:adjustRightInd/>
              <w:spacing w:before="0" w:after="0"/>
              <w:ind w:firstLine="0"/>
              <w:jc w:val="center"/>
              <w:textAlignment w:val="auto"/>
              <w:rPr>
                <w:rFonts w:eastAsia="Times New Roman" w:cs="Arial"/>
                <w:spacing w:val="0"/>
                <w:sz w:val="16"/>
                <w:szCs w:val="16"/>
                <w:lang w:eastAsia="ru-RU"/>
              </w:rPr>
            </w:pPr>
            <w:r w:rsidRPr="00486312">
              <w:rPr>
                <w:rFonts w:eastAsia="Times New Roman" w:cs="Arial"/>
                <w:spacing w:val="0"/>
                <w:sz w:val="16"/>
                <w:szCs w:val="16"/>
                <w:lang w:eastAsia="ru-RU"/>
              </w:rPr>
              <w:t>тыс. кВт-ч</w:t>
            </w:r>
          </w:p>
        </w:tc>
        <w:tc>
          <w:tcPr>
            <w:tcW w:w="502" w:type="pct"/>
            <w:tcBorders>
              <w:top w:val="single" w:sz="4" w:space="0" w:color="auto"/>
              <w:left w:val="single" w:sz="4" w:space="0" w:color="auto"/>
              <w:bottom w:val="single" w:sz="4" w:space="0" w:color="auto"/>
              <w:right w:val="single" w:sz="4" w:space="0" w:color="auto"/>
            </w:tcBorders>
            <w:shd w:val="clear" w:color="auto" w:fill="auto"/>
            <w:noWrap/>
            <w:vAlign w:val="center"/>
          </w:tcPr>
          <w:p w:rsidR="00BD1788" w:rsidRDefault="00BD1788" w:rsidP="00BD1788">
            <w:pPr>
              <w:jc w:val="center"/>
              <w:rPr>
                <w:sz w:val="16"/>
                <w:szCs w:val="16"/>
              </w:rPr>
            </w:pPr>
            <w:r>
              <w:rPr>
                <w:sz w:val="16"/>
                <w:szCs w:val="16"/>
              </w:rPr>
              <w:t>26</w:t>
            </w:r>
          </w:p>
        </w:tc>
        <w:tc>
          <w:tcPr>
            <w:tcW w:w="501" w:type="pct"/>
            <w:tcBorders>
              <w:top w:val="single" w:sz="4" w:space="0" w:color="auto"/>
              <w:left w:val="single" w:sz="4" w:space="0" w:color="auto"/>
              <w:bottom w:val="single" w:sz="4" w:space="0" w:color="auto"/>
              <w:right w:val="single" w:sz="4" w:space="0" w:color="auto"/>
            </w:tcBorders>
            <w:shd w:val="clear" w:color="auto" w:fill="auto"/>
            <w:noWrap/>
            <w:vAlign w:val="center"/>
          </w:tcPr>
          <w:p w:rsidR="00BD1788" w:rsidRDefault="00BD1788" w:rsidP="00BD1788">
            <w:pPr>
              <w:jc w:val="center"/>
              <w:rPr>
                <w:sz w:val="16"/>
                <w:szCs w:val="16"/>
              </w:rPr>
            </w:pPr>
            <w:r>
              <w:rPr>
                <w:sz w:val="16"/>
                <w:szCs w:val="16"/>
              </w:rPr>
              <w:t>12</w:t>
            </w:r>
          </w:p>
        </w:tc>
        <w:tc>
          <w:tcPr>
            <w:tcW w:w="502" w:type="pct"/>
            <w:tcBorders>
              <w:top w:val="single" w:sz="4" w:space="0" w:color="auto"/>
              <w:left w:val="single" w:sz="4" w:space="0" w:color="auto"/>
              <w:bottom w:val="single" w:sz="4" w:space="0" w:color="auto"/>
              <w:right w:val="single" w:sz="4" w:space="0" w:color="auto"/>
            </w:tcBorders>
            <w:shd w:val="clear" w:color="auto" w:fill="auto"/>
            <w:noWrap/>
            <w:vAlign w:val="center"/>
          </w:tcPr>
          <w:p w:rsidR="00BD1788" w:rsidRDefault="00BD1788" w:rsidP="00BD1788">
            <w:pPr>
              <w:jc w:val="center"/>
              <w:rPr>
                <w:sz w:val="16"/>
                <w:szCs w:val="16"/>
              </w:rPr>
            </w:pPr>
            <w:r>
              <w:rPr>
                <w:sz w:val="16"/>
                <w:szCs w:val="16"/>
              </w:rPr>
              <w:t>14</w:t>
            </w:r>
          </w:p>
        </w:tc>
        <w:tc>
          <w:tcPr>
            <w:tcW w:w="502" w:type="pct"/>
            <w:tcBorders>
              <w:top w:val="single" w:sz="4" w:space="0" w:color="auto"/>
              <w:left w:val="single" w:sz="4" w:space="0" w:color="auto"/>
              <w:bottom w:val="single" w:sz="4" w:space="0" w:color="auto"/>
              <w:right w:val="single" w:sz="4" w:space="0" w:color="auto"/>
            </w:tcBorders>
            <w:shd w:val="clear" w:color="auto" w:fill="auto"/>
            <w:noWrap/>
            <w:vAlign w:val="center"/>
          </w:tcPr>
          <w:p w:rsidR="00BD1788" w:rsidRDefault="00BD1788" w:rsidP="00BD1788">
            <w:pPr>
              <w:jc w:val="center"/>
              <w:rPr>
                <w:sz w:val="16"/>
                <w:szCs w:val="16"/>
              </w:rPr>
            </w:pPr>
            <w:r>
              <w:rPr>
                <w:sz w:val="16"/>
                <w:szCs w:val="16"/>
              </w:rPr>
              <w:t>14</w:t>
            </w:r>
          </w:p>
        </w:tc>
        <w:tc>
          <w:tcPr>
            <w:tcW w:w="503" w:type="pct"/>
            <w:tcBorders>
              <w:top w:val="single" w:sz="4" w:space="0" w:color="auto"/>
              <w:left w:val="single" w:sz="4" w:space="0" w:color="auto"/>
              <w:bottom w:val="single" w:sz="4" w:space="0" w:color="auto"/>
              <w:right w:val="single" w:sz="4" w:space="0" w:color="auto"/>
            </w:tcBorders>
            <w:shd w:val="clear" w:color="auto" w:fill="auto"/>
            <w:noWrap/>
            <w:vAlign w:val="center"/>
          </w:tcPr>
          <w:p w:rsidR="00BD1788" w:rsidRDefault="00BD1788" w:rsidP="00BD1788">
            <w:pPr>
              <w:jc w:val="center"/>
              <w:rPr>
                <w:sz w:val="16"/>
                <w:szCs w:val="16"/>
              </w:rPr>
            </w:pPr>
            <w:r>
              <w:rPr>
                <w:sz w:val="16"/>
                <w:szCs w:val="16"/>
              </w:rPr>
              <w:t>14</w:t>
            </w:r>
          </w:p>
        </w:tc>
        <w:tc>
          <w:tcPr>
            <w:tcW w:w="503" w:type="pct"/>
            <w:tcBorders>
              <w:top w:val="single" w:sz="4" w:space="0" w:color="auto"/>
              <w:left w:val="single" w:sz="4" w:space="0" w:color="auto"/>
              <w:bottom w:val="single" w:sz="4" w:space="0" w:color="auto"/>
              <w:right w:val="single" w:sz="4" w:space="0" w:color="auto"/>
            </w:tcBorders>
            <w:shd w:val="clear" w:color="auto" w:fill="auto"/>
            <w:noWrap/>
            <w:vAlign w:val="center"/>
          </w:tcPr>
          <w:p w:rsidR="00BD1788" w:rsidRDefault="00BD1788" w:rsidP="00BD1788">
            <w:pPr>
              <w:jc w:val="center"/>
              <w:rPr>
                <w:sz w:val="16"/>
                <w:szCs w:val="16"/>
              </w:rPr>
            </w:pPr>
            <w:r>
              <w:rPr>
                <w:sz w:val="16"/>
                <w:szCs w:val="16"/>
              </w:rPr>
              <w:t>14</w:t>
            </w:r>
          </w:p>
        </w:tc>
        <w:tc>
          <w:tcPr>
            <w:tcW w:w="499" w:type="pct"/>
            <w:tcBorders>
              <w:top w:val="single" w:sz="4" w:space="0" w:color="auto"/>
              <w:left w:val="single" w:sz="4" w:space="0" w:color="auto"/>
              <w:bottom w:val="single" w:sz="4" w:space="0" w:color="auto"/>
              <w:right w:val="single" w:sz="4" w:space="0" w:color="auto"/>
            </w:tcBorders>
            <w:shd w:val="clear" w:color="auto" w:fill="auto"/>
            <w:noWrap/>
            <w:vAlign w:val="center"/>
          </w:tcPr>
          <w:p w:rsidR="00BD1788" w:rsidRDefault="00BD1788" w:rsidP="00BD1788">
            <w:pPr>
              <w:jc w:val="center"/>
              <w:rPr>
                <w:sz w:val="16"/>
                <w:szCs w:val="16"/>
              </w:rPr>
            </w:pPr>
            <w:r>
              <w:rPr>
                <w:sz w:val="16"/>
                <w:szCs w:val="16"/>
              </w:rPr>
              <w:t>14</w:t>
            </w:r>
          </w:p>
        </w:tc>
      </w:tr>
      <w:tr w:rsidR="00BD1788" w:rsidRPr="00486312" w:rsidTr="00BD1788">
        <w:trPr>
          <w:trHeight w:val="139"/>
        </w:trPr>
        <w:tc>
          <w:tcPr>
            <w:tcW w:w="10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D1788" w:rsidRPr="00486312" w:rsidRDefault="00BD1788" w:rsidP="00BD1788">
            <w:pPr>
              <w:widowControl/>
              <w:adjustRightInd/>
              <w:spacing w:before="0" w:after="0"/>
              <w:ind w:firstLine="0"/>
              <w:jc w:val="center"/>
              <w:textAlignment w:val="auto"/>
              <w:rPr>
                <w:rFonts w:eastAsia="Times New Roman" w:cs="Arial"/>
                <w:spacing w:val="0"/>
                <w:sz w:val="16"/>
                <w:szCs w:val="16"/>
                <w:lang w:eastAsia="ru-RU"/>
              </w:rPr>
            </w:pPr>
            <w:r w:rsidRPr="00486312">
              <w:rPr>
                <w:rFonts w:eastAsia="Times New Roman" w:cs="Arial"/>
                <w:spacing w:val="0"/>
                <w:sz w:val="16"/>
                <w:szCs w:val="16"/>
                <w:lang w:eastAsia="ru-RU"/>
              </w:rPr>
              <w:t>Отпуск электроэнергии с шин</w:t>
            </w:r>
          </w:p>
        </w:tc>
        <w:tc>
          <w:tcPr>
            <w:tcW w:w="43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1788" w:rsidRPr="00486312" w:rsidRDefault="00BD1788" w:rsidP="00BD1788">
            <w:pPr>
              <w:widowControl/>
              <w:adjustRightInd/>
              <w:spacing w:before="0" w:after="0"/>
              <w:ind w:firstLine="0"/>
              <w:jc w:val="center"/>
              <w:textAlignment w:val="auto"/>
              <w:rPr>
                <w:rFonts w:eastAsia="Times New Roman" w:cs="Arial"/>
                <w:spacing w:val="0"/>
                <w:sz w:val="16"/>
                <w:szCs w:val="16"/>
                <w:lang w:eastAsia="ru-RU"/>
              </w:rPr>
            </w:pPr>
            <w:r w:rsidRPr="00486312">
              <w:rPr>
                <w:rFonts w:eastAsia="Times New Roman" w:cs="Arial"/>
                <w:spacing w:val="0"/>
                <w:sz w:val="16"/>
                <w:szCs w:val="16"/>
                <w:lang w:eastAsia="ru-RU"/>
              </w:rPr>
              <w:t>тыс. кВт-ч</w:t>
            </w:r>
          </w:p>
        </w:tc>
        <w:tc>
          <w:tcPr>
            <w:tcW w:w="502" w:type="pct"/>
            <w:tcBorders>
              <w:top w:val="single" w:sz="4" w:space="0" w:color="auto"/>
              <w:left w:val="single" w:sz="4" w:space="0" w:color="auto"/>
              <w:bottom w:val="single" w:sz="4" w:space="0" w:color="auto"/>
              <w:right w:val="single" w:sz="4" w:space="0" w:color="auto"/>
            </w:tcBorders>
            <w:shd w:val="clear" w:color="auto" w:fill="auto"/>
            <w:noWrap/>
            <w:vAlign w:val="center"/>
          </w:tcPr>
          <w:p w:rsidR="00BD1788" w:rsidRDefault="00BD1788" w:rsidP="00BD1788">
            <w:pPr>
              <w:ind w:firstLine="0"/>
              <w:jc w:val="center"/>
              <w:rPr>
                <w:sz w:val="16"/>
                <w:szCs w:val="16"/>
              </w:rPr>
            </w:pPr>
            <w:r>
              <w:rPr>
                <w:sz w:val="16"/>
                <w:szCs w:val="16"/>
              </w:rPr>
              <w:t>146 929</w:t>
            </w:r>
          </w:p>
        </w:tc>
        <w:tc>
          <w:tcPr>
            <w:tcW w:w="501" w:type="pct"/>
            <w:tcBorders>
              <w:top w:val="single" w:sz="4" w:space="0" w:color="auto"/>
              <w:left w:val="single" w:sz="4" w:space="0" w:color="auto"/>
              <w:bottom w:val="single" w:sz="4" w:space="0" w:color="auto"/>
              <w:right w:val="single" w:sz="4" w:space="0" w:color="auto"/>
            </w:tcBorders>
            <w:shd w:val="clear" w:color="auto" w:fill="auto"/>
            <w:noWrap/>
            <w:vAlign w:val="center"/>
          </w:tcPr>
          <w:p w:rsidR="00BD1788" w:rsidRDefault="00BD1788" w:rsidP="00BD1788">
            <w:pPr>
              <w:ind w:firstLine="0"/>
              <w:jc w:val="center"/>
              <w:rPr>
                <w:sz w:val="16"/>
                <w:szCs w:val="16"/>
              </w:rPr>
            </w:pPr>
            <w:r>
              <w:rPr>
                <w:sz w:val="16"/>
                <w:szCs w:val="16"/>
              </w:rPr>
              <w:t>116 859</w:t>
            </w:r>
          </w:p>
        </w:tc>
        <w:tc>
          <w:tcPr>
            <w:tcW w:w="502" w:type="pct"/>
            <w:tcBorders>
              <w:top w:val="single" w:sz="4" w:space="0" w:color="auto"/>
              <w:left w:val="single" w:sz="4" w:space="0" w:color="auto"/>
              <w:bottom w:val="single" w:sz="4" w:space="0" w:color="auto"/>
              <w:right w:val="single" w:sz="4" w:space="0" w:color="auto"/>
            </w:tcBorders>
            <w:shd w:val="clear" w:color="auto" w:fill="auto"/>
            <w:noWrap/>
            <w:vAlign w:val="center"/>
          </w:tcPr>
          <w:p w:rsidR="00BD1788" w:rsidRDefault="00BD1788" w:rsidP="00BD1788">
            <w:pPr>
              <w:ind w:firstLine="0"/>
              <w:jc w:val="center"/>
              <w:rPr>
                <w:sz w:val="16"/>
                <w:szCs w:val="16"/>
              </w:rPr>
            </w:pPr>
            <w:r>
              <w:rPr>
                <w:sz w:val="16"/>
                <w:szCs w:val="16"/>
              </w:rPr>
              <w:t>151 574</w:t>
            </w:r>
          </w:p>
        </w:tc>
        <w:tc>
          <w:tcPr>
            <w:tcW w:w="502" w:type="pct"/>
            <w:tcBorders>
              <w:top w:val="single" w:sz="4" w:space="0" w:color="auto"/>
              <w:left w:val="single" w:sz="4" w:space="0" w:color="auto"/>
              <w:bottom w:val="single" w:sz="4" w:space="0" w:color="auto"/>
              <w:right w:val="single" w:sz="4" w:space="0" w:color="auto"/>
            </w:tcBorders>
            <w:shd w:val="clear" w:color="auto" w:fill="auto"/>
            <w:noWrap/>
            <w:vAlign w:val="center"/>
          </w:tcPr>
          <w:p w:rsidR="00BD1788" w:rsidRDefault="00BD1788" w:rsidP="00BD1788">
            <w:pPr>
              <w:ind w:firstLine="0"/>
              <w:jc w:val="center"/>
              <w:rPr>
                <w:sz w:val="16"/>
                <w:szCs w:val="16"/>
              </w:rPr>
            </w:pPr>
            <w:r>
              <w:rPr>
                <w:sz w:val="16"/>
                <w:szCs w:val="16"/>
              </w:rPr>
              <w:t>170 408</w:t>
            </w:r>
          </w:p>
        </w:tc>
        <w:tc>
          <w:tcPr>
            <w:tcW w:w="503" w:type="pct"/>
            <w:tcBorders>
              <w:top w:val="single" w:sz="4" w:space="0" w:color="auto"/>
              <w:left w:val="single" w:sz="4" w:space="0" w:color="auto"/>
              <w:bottom w:val="single" w:sz="4" w:space="0" w:color="auto"/>
              <w:right w:val="single" w:sz="4" w:space="0" w:color="auto"/>
            </w:tcBorders>
            <w:shd w:val="clear" w:color="auto" w:fill="auto"/>
            <w:noWrap/>
            <w:vAlign w:val="center"/>
          </w:tcPr>
          <w:p w:rsidR="00BD1788" w:rsidRDefault="00BD1788" w:rsidP="00BD1788">
            <w:pPr>
              <w:ind w:firstLine="0"/>
              <w:jc w:val="center"/>
              <w:rPr>
                <w:sz w:val="16"/>
                <w:szCs w:val="16"/>
              </w:rPr>
            </w:pPr>
            <w:r>
              <w:rPr>
                <w:sz w:val="16"/>
                <w:szCs w:val="16"/>
              </w:rPr>
              <w:t>166 149</w:t>
            </w:r>
          </w:p>
        </w:tc>
        <w:tc>
          <w:tcPr>
            <w:tcW w:w="503" w:type="pct"/>
            <w:tcBorders>
              <w:top w:val="single" w:sz="4" w:space="0" w:color="auto"/>
              <w:left w:val="single" w:sz="4" w:space="0" w:color="auto"/>
              <w:bottom w:val="single" w:sz="4" w:space="0" w:color="auto"/>
              <w:right w:val="single" w:sz="4" w:space="0" w:color="auto"/>
            </w:tcBorders>
            <w:shd w:val="clear" w:color="auto" w:fill="auto"/>
            <w:noWrap/>
            <w:vAlign w:val="center"/>
          </w:tcPr>
          <w:p w:rsidR="00BD1788" w:rsidRDefault="00BD1788" w:rsidP="00BD1788">
            <w:pPr>
              <w:ind w:firstLine="0"/>
              <w:jc w:val="center"/>
              <w:rPr>
                <w:sz w:val="16"/>
                <w:szCs w:val="16"/>
              </w:rPr>
            </w:pPr>
            <w:r>
              <w:rPr>
                <w:sz w:val="16"/>
                <w:szCs w:val="16"/>
              </w:rPr>
              <w:t>161 486</w:t>
            </w:r>
          </w:p>
        </w:tc>
        <w:tc>
          <w:tcPr>
            <w:tcW w:w="499" w:type="pct"/>
            <w:tcBorders>
              <w:top w:val="single" w:sz="4" w:space="0" w:color="auto"/>
              <w:left w:val="single" w:sz="4" w:space="0" w:color="auto"/>
              <w:bottom w:val="single" w:sz="4" w:space="0" w:color="auto"/>
              <w:right w:val="single" w:sz="4" w:space="0" w:color="auto"/>
            </w:tcBorders>
            <w:shd w:val="clear" w:color="auto" w:fill="auto"/>
            <w:noWrap/>
            <w:vAlign w:val="center"/>
          </w:tcPr>
          <w:p w:rsidR="00BD1788" w:rsidRDefault="00BD1788" w:rsidP="00BD1788">
            <w:pPr>
              <w:ind w:firstLine="0"/>
              <w:jc w:val="center"/>
              <w:rPr>
                <w:sz w:val="16"/>
                <w:szCs w:val="16"/>
              </w:rPr>
            </w:pPr>
            <w:r>
              <w:rPr>
                <w:sz w:val="16"/>
                <w:szCs w:val="16"/>
              </w:rPr>
              <w:t>161 486</w:t>
            </w:r>
          </w:p>
        </w:tc>
      </w:tr>
      <w:tr w:rsidR="00BD1788" w:rsidRPr="00486312" w:rsidTr="00BD1788">
        <w:trPr>
          <w:trHeight w:val="139"/>
        </w:trPr>
        <w:tc>
          <w:tcPr>
            <w:tcW w:w="10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D1788" w:rsidRPr="00486312" w:rsidRDefault="00BD1788" w:rsidP="00BD1788">
            <w:pPr>
              <w:widowControl/>
              <w:adjustRightInd/>
              <w:spacing w:before="0" w:after="0"/>
              <w:ind w:firstLine="0"/>
              <w:jc w:val="center"/>
              <w:textAlignment w:val="auto"/>
              <w:rPr>
                <w:rFonts w:eastAsia="Times New Roman" w:cs="Arial"/>
                <w:spacing w:val="0"/>
                <w:sz w:val="16"/>
                <w:szCs w:val="16"/>
                <w:lang w:eastAsia="ru-RU"/>
              </w:rPr>
            </w:pPr>
            <w:r w:rsidRPr="00486312">
              <w:rPr>
                <w:rFonts w:eastAsia="Times New Roman" w:cs="Arial"/>
                <w:spacing w:val="0"/>
                <w:sz w:val="16"/>
                <w:szCs w:val="16"/>
                <w:lang w:eastAsia="ru-RU"/>
              </w:rPr>
              <w:t>ПТ-25, в т.ч.:</w:t>
            </w:r>
          </w:p>
        </w:tc>
        <w:tc>
          <w:tcPr>
            <w:tcW w:w="43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1788" w:rsidRPr="00486312" w:rsidRDefault="00BD1788" w:rsidP="00BD1788">
            <w:pPr>
              <w:widowControl/>
              <w:adjustRightInd/>
              <w:spacing w:before="0" w:after="0"/>
              <w:ind w:firstLine="0"/>
              <w:jc w:val="center"/>
              <w:textAlignment w:val="auto"/>
              <w:rPr>
                <w:rFonts w:eastAsia="Times New Roman" w:cs="Arial"/>
                <w:spacing w:val="0"/>
                <w:sz w:val="16"/>
                <w:szCs w:val="16"/>
                <w:lang w:eastAsia="ru-RU"/>
              </w:rPr>
            </w:pPr>
            <w:r w:rsidRPr="00486312">
              <w:rPr>
                <w:rFonts w:eastAsia="Times New Roman" w:cs="Arial"/>
                <w:spacing w:val="0"/>
                <w:sz w:val="16"/>
                <w:szCs w:val="16"/>
                <w:lang w:eastAsia="ru-RU"/>
              </w:rPr>
              <w:t>тыс. кВт-ч</w:t>
            </w:r>
          </w:p>
        </w:tc>
        <w:tc>
          <w:tcPr>
            <w:tcW w:w="502" w:type="pct"/>
            <w:tcBorders>
              <w:top w:val="single" w:sz="4" w:space="0" w:color="auto"/>
              <w:left w:val="single" w:sz="4" w:space="0" w:color="auto"/>
              <w:bottom w:val="single" w:sz="4" w:space="0" w:color="auto"/>
              <w:right w:val="single" w:sz="4" w:space="0" w:color="auto"/>
            </w:tcBorders>
            <w:shd w:val="clear" w:color="auto" w:fill="auto"/>
            <w:noWrap/>
            <w:vAlign w:val="center"/>
          </w:tcPr>
          <w:p w:rsidR="00BD1788" w:rsidRDefault="00BD1788" w:rsidP="00BD1788">
            <w:pPr>
              <w:ind w:firstLine="0"/>
              <w:jc w:val="center"/>
              <w:rPr>
                <w:sz w:val="16"/>
                <w:szCs w:val="16"/>
              </w:rPr>
            </w:pPr>
            <w:r>
              <w:rPr>
                <w:sz w:val="16"/>
                <w:szCs w:val="16"/>
              </w:rPr>
              <w:t>136 056</w:t>
            </w:r>
          </w:p>
        </w:tc>
        <w:tc>
          <w:tcPr>
            <w:tcW w:w="501" w:type="pct"/>
            <w:tcBorders>
              <w:top w:val="single" w:sz="4" w:space="0" w:color="auto"/>
              <w:left w:val="single" w:sz="4" w:space="0" w:color="auto"/>
              <w:bottom w:val="single" w:sz="4" w:space="0" w:color="auto"/>
              <w:right w:val="single" w:sz="4" w:space="0" w:color="auto"/>
            </w:tcBorders>
            <w:shd w:val="clear" w:color="auto" w:fill="auto"/>
            <w:noWrap/>
            <w:vAlign w:val="center"/>
          </w:tcPr>
          <w:p w:rsidR="00BD1788" w:rsidRDefault="00BD1788" w:rsidP="00BD1788">
            <w:pPr>
              <w:ind w:firstLine="0"/>
              <w:jc w:val="center"/>
              <w:rPr>
                <w:sz w:val="16"/>
                <w:szCs w:val="16"/>
              </w:rPr>
            </w:pPr>
            <w:r>
              <w:rPr>
                <w:sz w:val="16"/>
                <w:szCs w:val="16"/>
              </w:rPr>
              <w:t>112 967</w:t>
            </w:r>
          </w:p>
        </w:tc>
        <w:tc>
          <w:tcPr>
            <w:tcW w:w="502" w:type="pct"/>
            <w:tcBorders>
              <w:top w:val="single" w:sz="4" w:space="0" w:color="auto"/>
              <w:left w:val="single" w:sz="4" w:space="0" w:color="auto"/>
              <w:bottom w:val="single" w:sz="4" w:space="0" w:color="auto"/>
              <w:right w:val="single" w:sz="4" w:space="0" w:color="auto"/>
            </w:tcBorders>
            <w:shd w:val="clear" w:color="auto" w:fill="auto"/>
            <w:noWrap/>
            <w:vAlign w:val="center"/>
          </w:tcPr>
          <w:p w:rsidR="00BD1788" w:rsidRDefault="00BD1788" w:rsidP="00BD1788">
            <w:pPr>
              <w:ind w:firstLine="0"/>
              <w:jc w:val="center"/>
              <w:rPr>
                <w:sz w:val="16"/>
                <w:szCs w:val="16"/>
              </w:rPr>
            </w:pPr>
            <w:r>
              <w:rPr>
                <w:sz w:val="16"/>
                <w:szCs w:val="16"/>
              </w:rPr>
              <w:t>147 680</w:t>
            </w:r>
          </w:p>
        </w:tc>
        <w:tc>
          <w:tcPr>
            <w:tcW w:w="502" w:type="pct"/>
            <w:tcBorders>
              <w:top w:val="single" w:sz="4" w:space="0" w:color="auto"/>
              <w:left w:val="single" w:sz="4" w:space="0" w:color="auto"/>
              <w:bottom w:val="single" w:sz="4" w:space="0" w:color="auto"/>
              <w:right w:val="single" w:sz="4" w:space="0" w:color="auto"/>
            </w:tcBorders>
            <w:shd w:val="clear" w:color="auto" w:fill="auto"/>
            <w:noWrap/>
            <w:vAlign w:val="center"/>
          </w:tcPr>
          <w:p w:rsidR="00BD1788" w:rsidRDefault="00BD1788" w:rsidP="00BD1788">
            <w:pPr>
              <w:ind w:firstLine="0"/>
              <w:jc w:val="center"/>
              <w:rPr>
                <w:sz w:val="16"/>
                <w:szCs w:val="16"/>
              </w:rPr>
            </w:pPr>
            <w:r>
              <w:rPr>
                <w:sz w:val="16"/>
                <w:szCs w:val="16"/>
              </w:rPr>
              <w:t>166 514</w:t>
            </w:r>
          </w:p>
        </w:tc>
        <w:tc>
          <w:tcPr>
            <w:tcW w:w="503" w:type="pct"/>
            <w:tcBorders>
              <w:top w:val="single" w:sz="4" w:space="0" w:color="auto"/>
              <w:left w:val="single" w:sz="4" w:space="0" w:color="auto"/>
              <w:bottom w:val="single" w:sz="4" w:space="0" w:color="auto"/>
              <w:right w:val="single" w:sz="4" w:space="0" w:color="auto"/>
            </w:tcBorders>
            <w:shd w:val="clear" w:color="auto" w:fill="auto"/>
            <w:noWrap/>
            <w:vAlign w:val="center"/>
          </w:tcPr>
          <w:p w:rsidR="00BD1788" w:rsidRDefault="00BD1788" w:rsidP="00BD1788">
            <w:pPr>
              <w:ind w:firstLine="0"/>
              <w:jc w:val="center"/>
              <w:rPr>
                <w:sz w:val="16"/>
                <w:szCs w:val="16"/>
              </w:rPr>
            </w:pPr>
            <w:r>
              <w:rPr>
                <w:sz w:val="16"/>
                <w:szCs w:val="16"/>
              </w:rPr>
              <w:t>162 255</w:t>
            </w:r>
          </w:p>
        </w:tc>
        <w:tc>
          <w:tcPr>
            <w:tcW w:w="503" w:type="pct"/>
            <w:tcBorders>
              <w:top w:val="single" w:sz="4" w:space="0" w:color="auto"/>
              <w:left w:val="single" w:sz="4" w:space="0" w:color="auto"/>
              <w:bottom w:val="single" w:sz="4" w:space="0" w:color="auto"/>
              <w:right w:val="single" w:sz="4" w:space="0" w:color="auto"/>
            </w:tcBorders>
            <w:shd w:val="clear" w:color="auto" w:fill="auto"/>
            <w:noWrap/>
            <w:vAlign w:val="center"/>
          </w:tcPr>
          <w:p w:rsidR="00BD1788" w:rsidRDefault="00BD1788" w:rsidP="00BD1788">
            <w:pPr>
              <w:ind w:firstLine="0"/>
              <w:jc w:val="center"/>
              <w:rPr>
                <w:sz w:val="16"/>
                <w:szCs w:val="16"/>
              </w:rPr>
            </w:pPr>
            <w:r>
              <w:rPr>
                <w:sz w:val="16"/>
                <w:szCs w:val="16"/>
              </w:rPr>
              <w:t>157 592</w:t>
            </w:r>
          </w:p>
        </w:tc>
        <w:tc>
          <w:tcPr>
            <w:tcW w:w="499" w:type="pct"/>
            <w:tcBorders>
              <w:top w:val="single" w:sz="4" w:space="0" w:color="auto"/>
              <w:left w:val="single" w:sz="4" w:space="0" w:color="auto"/>
              <w:bottom w:val="single" w:sz="4" w:space="0" w:color="auto"/>
              <w:right w:val="single" w:sz="4" w:space="0" w:color="auto"/>
            </w:tcBorders>
            <w:shd w:val="clear" w:color="auto" w:fill="auto"/>
            <w:noWrap/>
            <w:vAlign w:val="center"/>
          </w:tcPr>
          <w:p w:rsidR="00BD1788" w:rsidRDefault="00BD1788" w:rsidP="00BD1788">
            <w:pPr>
              <w:ind w:firstLine="0"/>
              <w:jc w:val="center"/>
              <w:rPr>
                <w:sz w:val="16"/>
                <w:szCs w:val="16"/>
              </w:rPr>
            </w:pPr>
            <w:r>
              <w:rPr>
                <w:sz w:val="16"/>
                <w:szCs w:val="16"/>
              </w:rPr>
              <w:t>157 592</w:t>
            </w:r>
          </w:p>
        </w:tc>
      </w:tr>
      <w:tr w:rsidR="00BD1788" w:rsidRPr="00486312" w:rsidTr="00BD1788">
        <w:trPr>
          <w:trHeight w:val="139"/>
        </w:trPr>
        <w:tc>
          <w:tcPr>
            <w:tcW w:w="10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D1788" w:rsidRPr="00486312" w:rsidRDefault="00BD1788" w:rsidP="00BD1788">
            <w:pPr>
              <w:widowControl/>
              <w:adjustRightInd/>
              <w:spacing w:before="0" w:after="0"/>
              <w:ind w:firstLine="0"/>
              <w:jc w:val="center"/>
              <w:textAlignment w:val="auto"/>
              <w:rPr>
                <w:rFonts w:eastAsia="Times New Roman" w:cs="Arial"/>
                <w:spacing w:val="0"/>
                <w:sz w:val="16"/>
                <w:szCs w:val="16"/>
                <w:lang w:eastAsia="ru-RU"/>
              </w:rPr>
            </w:pPr>
            <w:r w:rsidRPr="00486312">
              <w:rPr>
                <w:rFonts w:eastAsia="Times New Roman" w:cs="Arial"/>
                <w:spacing w:val="0"/>
                <w:sz w:val="16"/>
                <w:szCs w:val="16"/>
                <w:lang w:eastAsia="ru-RU"/>
              </w:rPr>
              <w:t>по конденсационному циклу</w:t>
            </w:r>
          </w:p>
        </w:tc>
        <w:tc>
          <w:tcPr>
            <w:tcW w:w="43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1788" w:rsidRPr="00486312" w:rsidRDefault="00BD1788" w:rsidP="00BD1788">
            <w:pPr>
              <w:widowControl/>
              <w:adjustRightInd/>
              <w:spacing w:before="0" w:after="0"/>
              <w:ind w:firstLine="0"/>
              <w:jc w:val="center"/>
              <w:textAlignment w:val="auto"/>
              <w:rPr>
                <w:rFonts w:eastAsia="Times New Roman" w:cs="Arial"/>
                <w:spacing w:val="0"/>
                <w:sz w:val="16"/>
                <w:szCs w:val="16"/>
                <w:lang w:eastAsia="ru-RU"/>
              </w:rPr>
            </w:pPr>
            <w:r w:rsidRPr="00486312">
              <w:rPr>
                <w:rFonts w:eastAsia="Times New Roman" w:cs="Arial"/>
                <w:spacing w:val="0"/>
                <w:sz w:val="16"/>
                <w:szCs w:val="16"/>
                <w:lang w:eastAsia="ru-RU"/>
              </w:rPr>
              <w:t>тыс. кВт-ч</w:t>
            </w:r>
          </w:p>
        </w:tc>
        <w:tc>
          <w:tcPr>
            <w:tcW w:w="502" w:type="pct"/>
            <w:tcBorders>
              <w:top w:val="single" w:sz="4" w:space="0" w:color="auto"/>
              <w:left w:val="single" w:sz="4" w:space="0" w:color="auto"/>
              <w:bottom w:val="single" w:sz="4" w:space="0" w:color="auto"/>
              <w:right w:val="single" w:sz="4" w:space="0" w:color="auto"/>
            </w:tcBorders>
            <w:shd w:val="clear" w:color="auto" w:fill="auto"/>
            <w:noWrap/>
            <w:vAlign w:val="center"/>
          </w:tcPr>
          <w:p w:rsidR="00BD1788" w:rsidRDefault="00BD1788" w:rsidP="00BD1788">
            <w:pPr>
              <w:ind w:firstLine="0"/>
              <w:jc w:val="center"/>
              <w:rPr>
                <w:sz w:val="16"/>
                <w:szCs w:val="16"/>
              </w:rPr>
            </w:pPr>
            <w:r>
              <w:rPr>
                <w:sz w:val="16"/>
                <w:szCs w:val="16"/>
              </w:rPr>
              <w:t>85 114</w:t>
            </w:r>
          </w:p>
        </w:tc>
        <w:tc>
          <w:tcPr>
            <w:tcW w:w="501" w:type="pct"/>
            <w:tcBorders>
              <w:top w:val="single" w:sz="4" w:space="0" w:color="auto"/>
              <w:left w:val="single" w:sz="4" w:space="0" w:color="auto"/>
              <w:bottom w:val="single" w:sz="4" w:space="0" w:color="auto"/>
              <w:right w:val="single" w:sz="4" w:space="0" w:color="auto"/>
            </w:tcBorders>
            <w:shd w:val="clear" w:color="auto" w:fill="auto"/>
            <w:noWrap/>
            <w:vAlign w:val="center"/>
          </w:tcPr>
          <w:p w:rsidR="00BD1788" w:rsidRDefault="00BD1788" w:rsidP="00BD1788">
            <w:pPr>
              <w:ind w:firstLine="0"/>
              <w:jc w:val="center"/>
              <w:rPr>
                <w:sz w:val="16"/>
                <w:szCs w:val="16"/>
              </w:rPr>
            </w:pPr>
            <w:r>
              <w:rPr>
                <w:sz w:val="16"/>
                <w:szCs w:val="16"/>
              </w:rPr>
              <w:t>75 815</w:t>
            </w:r>
          </w:p>
        </w:tc>
        <w:tc>
          <w:tcPr>
            <w:tcW w:w="502" w:type="pct"/>
            <w:tcBorders>
              <w:top w:val="single" w:sz="4" w:space="0" w:color="auto"/>
              <w:left w:val="single" w:sz="4" w:space="0" w:color="auto"/>
              <w:bottom w:val="single" w:sz="4" w:space="0" w:color="auto"/>
              <w:right w:val="single" w:sz="4" w:space="0" w:color="auto"/>
            </w:tcBorders>
            <w:shd w:val="clear" w:color="auto" w:fill="auto"/>
            <w:noWrap/>
            <w:vAlign w:val="center"/>
          </w:tcPr>
          <w:p w:rsidR="00BD1788" w:rsidRDefault="00BD1788" w:rsidP="00BD1788">
            <w:pPr>
              <w:ind w:firstLine="0"/>
              <w:jc w:val="center"/>
              <w:rPr>
                <w:sz w:val="16"/>
                <w:szCs w:val="16"/>
              </w:rPr>
            </w:pPr>
            <w:r>
              <w:rPr>
                <w:sz w:val="16"/>
                <w:szCs w:val="16"/>
              </w:rPr>
              <w:t>95 307</w:t>
            </w:r>
          </w:p>
        </w:tc>
        <w:tc>
          <w:tcPr>
            <w:tcW w:w="502" w:type="pct"/>
            <w:tcBorders>
              <w:top w:val="single" w:sz="4" w:space="0" w:color="auto"/>
              <w:left w:val="single" w:sz="4" w:space="0" w:color="auto"/>
              <w:bottom w:val="single" w:sz="4" w:space="0" w:color="auto"/>
              <w:right w:val="single" w:sz="4" w:space="0" w:color="auto"/>
            </w:tcBorders>
            <w:shd w:val="clear" w:color="auto" w:fill="auto"/>
            <w:noWrap/>
            <w:vAlign w:val="center"/>
          </w:tcPr>
          <w:p w:rsidR="00BD1788" w:rsidRDefault="00BD1788" w:rsidP="00BD1788">
            <w:pPr>
              <w:ind w:firstLine="0"/>
              <w:jc w:val="center"/>
              <w:rPr>
                <w:sz w:val="16"/>
                <w:szCs w:val="16"/>
              </w:rPr>
            </w:pPr>
            <w:r>
              <w:rPr>
                <w:sz w:val="16"/>
                <w:szCs w:val="16"/>
              </w:rPr>
              <w:t>104 144</w:t>
            </w:r>
          </w:p>
        </w:tc>
        <w:tc>
          <w:tcPr>
            <w:tcW w:w="503" w:type="pct"/>
            <w:tcBorders>
              <w:top w:val="single" w:sz="4" w:space="0" w:color="auto"/>
              <w:left w:val="single" w:sz="4" w:space="0" w:color="auto"/>
              <w:bottom w:val="single" w:sz="4" w:space="0" w:color="auto"/>
              <w:right w:val="single" w:sz="4" w:space="0" w:color="auto"/>
            </w:tcBorders>
            <w:shd w:val="clear" w:color="auto" w:fill="auto"/>
            <w:noWrap/>
            <w:vAlign w:val="center"/>
          </w:tcPr>
          <w:p w:rsidR="00BD1788" w:rsidRDefault="00BD1788" w:rsidP="00BD1788">
            <w:pPr>
              <w:ind w:firstLine="0"/>
              <w:jc w:val="center"/>
              <w:rPr>
                <w:sz w:val="16"/>
                <w:szCs w:val="16"/>
              </w:rPr>
            </w:pPr>
            <w:r>
              <w:rPr>
                <w:sz w:val="16"/>
                <w:szCs w:val="16"/>
              </w:rPr>
              <w:t>101 444</w:t>
            </w:r>
          </w:p>
        </w:tc>
        <w:tc>
          <w:tcPr>
            <w:tcW w:w="503" w:type="pct"/>
            <w:tcBorders>
              <w:top w:val="single" w:sz="4" w:space="0" w:color="auto"/>
              <w:left w:val="single" w:sz="4" w:space="0" w:color="auto"/>
              <w:bottom w:val="single" w:sz="4" w:space="0" w:color="auto"/>
              <w:right w:val="single" w:sz="4" w:space="0" w:color="auto"/>
            </w:tcBorders>
            <w:shd w:val="clear" w:color="auto" w:fill="auto"/>
            <w:noWrap/>
            <w:vAlign w:val="center"/>
          </w:tcPr>
          <w:p w:rsidR="00BD1788" w:rsidRDefault="00BD1788" w:rsidP="00BD1788">
            <w:pPr>
              <w:ind w:firstLine="0"/>
              <w:jc w:val="center"/>
              <w:rPr>
                <w:sz w:val="16"/>
                <w:szCs w:val="16"/>
              </w:rPr>
            </w:pPr>
            <w:r>
              <w:rPr>
                <w:sz w:val="16"/>
                <w:szCs w:val="16"/>
              </w:rPr>
              <w:t>98 488</w:t>
            </w:r>
          </w:p>
        </w:tc>
        <w:tc>
          <w:tcPr>
            <w:tcW w:w="499" w:type="pct"/>
            <w:tcBorders>
              <w:top w:val="single" w:sz="4" w:space="0" w:color="auto"/>
              <w:left w:val="single" w:sz="4" w:space="0" w:color="auto"/>
              <w:bottom w:val="single" w:sz="4" w:space="0" w:color="auto"/>
              <w:right w:val="single" w:sz="4" w:space="0" w:color="auto"/>
            </w:tcBorders>
            <w:shd w:val="clear" w:color="auto" w:fill="auto"/>
            <w:noWrap/>
            <w:vAlign w:val="center"/>
          </w:tcPr>
          <w:p w:rsidR="00BD1788" w:rsidRDefault="00BD1788" w:rsidP="00BD1788">
            <w:pPr>
              <w:ind w:firstLine="0"/>
              <w:jc w:val="center"/>
              <w:rPr>
                <w:sz w:val="16"/>
                <w:szCs w:val="16"/>
              </w:rPr>
            </w:pPr>
            <w:r>
              <w:rPr>
                <w:sz w:val="16"/>
                <w:szCs w:val="16"/>
              </w:rPr>
              <w:t>98 488</w:t>
            </w:r>
          </w:p>
        </w:tc>
      </w:tr>
      <w:tr w:rsidR="00BD1788" w:rsidRPr="00486312" w:rsidTr="00BD1788">
        <w:trPr>
          <w:trHeight w:val="139"/>
        </w:trPr>
        <w:tc>
          <w:tcPr>
            <w:tcW w:w="10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D1788" w:rsidRPr="00486312" w:rsidRDefault="00BD1788" w:rsidP="00BD1788">
            <w:pPr>
              <w:widowControl/>
              <w:adjustRightInd/>
              <w:spacing w:before="0" w:after="0"/>
              <w:ind w:firstLine="0"/>
              <w:jc w:val="center"/>
              <w:textAlignment w:val="auto"/>
              <w:rPr>
                <w:rFonts w:eastAsia="Times New Roman" w:cs="Arial"/>
                <w:spacing w:val="0"/>
                <w:sz w:val="16"/>
                <w:szCs w:val="16"/>
                <w:lang w:eastAsia="ru-RU"/>
              </w:rPr>
            </w:pPr>
            <w:r w:rsidRPr="00486312">
              <w:rPr>
                <w:rFonts w:eastAsia="Times New Roman" w:cs="Arial"/>
                <w:spacing w:val="0"/>
                <w:sz w:val="16"/>
                <w:szCs w:val="16"/>
                <w:lang w:eastAsia="ru-RU"/>
              </w:rPr>
              <w:t>по теплофикационному циклу</w:t>
            </w:r>
          </w:p>
        </w:tc>
        <w:tc>
          <w:tcPr>
            <w:tcW w:w="43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1788" w:rsidRPr="00486312" w:rsidRDefault="00BD1788" w:rsidP="00BD1788">
            <w:pPr>
              <w:widowControl/>
              <w:adjustRightInd/>
              <w:spacing w:before="0" w:after="0"/>
              <w:ind w:firstLine="0"/>
              <w:jc w:val="center"/>
              <w:textAlignment w:val="auto"/>
              <w:rPr>
                <w:rFonts w:eastAsia="Times New Roman" w:cs="Arial"/>
                <w:spacing w:val="0"/>
                <w:sz w:val="16"/>
                <w:szCs w:val="16"/>
                <w:lang w:eastAsia="ru-RU"/>
              </w:rPr>
            </w:pPr>
            <w:r w:rsidRPr="00486312">
              <w:rPr>
                <w:rFonts w:eastAsia="Times New Roman" w:cs="Arial"/>
                <w:spacing w:val="0"/>
                <w:sz w:val="16"/>
                <w:szCs w:val="16"/>
                <w:lang w:eastAsia="ru-RU"/>
              </w:rPr>
              <w:t>тыс. кВт-ч</w:t>
            </w:r>
          </w:p>
        </w:tc>
        <w:tc>
          <w:tcPr>
            <w:tcW w:w="502" w:type="pct"/>
            <w:tcBorders>
              <w:top w:val="single" w:sz="4" w:space="0" w:color="auto"/>
              <w:left w:val="single" w:sz="4" w:space="0" w:color="auto"/>
              <w:bottom w:val="single" w:sz="4" w:space="0" w:color="auto"/>
              <w:right w:val="single" w:sz="4" w:space="0" w:color="auto"/>
            </w:tcBorders>
            <w:shd w:val="clear" w:color="auto" w:fill="auto"/>
            <w:noWrap/>
            <w:vAlign w:val="center"/>
          </w:tcPr>
          <w:p w:rsidR="00BD1788" w:rsidRDefault="00BD1788" w:rsidP="00BD1788">
            <w:pPr>
              <w:ind w:firstLine="0"/>
              <w:jc w:val="center"/>
              <w:rPr>
                <w:sz w:val="16"/>
                <w:szCs w:val="16"/>
              </w:rPr>
            </w:pPr>
            <w:r>
              <w:rPr>
                <w:sz w:val="16"/>
                <w:szCs w:val="16"/>
              </w:rPr>
              <w:t>50 942</w:t>
            </w:r>
          </w:p>
        </w:tc>
        <w:tc>
          <w:tcPr>
            <w:tcW w:w="501" w:type="pct"/>
            <w:tcBorders>
              <w:top w:val="single" w:sz="4" w:space="0" w:color="auto"/>
              <w:left w:val="single" w:sz="4" w:space="0" w:color="auto"/>
              <w:bottom w:val="single" w:sz="4" w:space="0" w:color="auto"/>
              <w:right w:val="single" w:sz="4" w:space="0" w:color="auto"/>
            </w:tcBorders>
            <w:shd w:val="clear" w:color="auto" w:fill="auto"/>
            <w:noWrap/>
            <w:vAlign w:val="center"/>
          </w:tcPr>
          <w:p w:rsidR="00BD1788" w:rsidRDefault="00BD1788" w:rsidP="00BD1788">
            <w:pPr>
              <w:ind w:firstLine="0"/>
              <w:jc w:val="center"/>
              <w:rPr>
                <w:sz w:val="16"/>
                <w:szCs w:val="16"/>
              </w:rPr>
            </w:pPr>
            <w:r>
              <w:rPr>
                <w:sz w:val="16"/>
                <w:szCs w:val="16"/>
              </w:rPr>
              <w:t>37 151</w:t>
            </w:r>
          </w:p>
        </w:tc>
        <w:tc>
          <w:tcPr>
            <w:tcW w:w="502" w:type="pct"/>
            <w:tcBorders>
              <w:top w:val="single" w:sz="4" w:space="0" w:color="auto"/>
              <w:left w:val="single" w:sz="4" w:space="0" w:color="auto"/>
              <w:bottom w:val="single" w:sz="4" w:space="0" w:color="auto"/>
              <w:right w:val="single" w:sz="4" w:space="0" w:color="auto"/>
            </w:tcBorders>
            <w:shd w:val="clear" w:color="auto" w:fill="auto"/>
            <w:noWrap/>
            <w:vAlign w:val="center"/>
          </w:tcPr>
          <w:p w:rsidR="00BD1788" w:rsidRDefault="00BD1788" w:rsidP="00BD1788">
            <w:pPr>
              <w:ind w:firstLine="0"/>
              <w:jc w:val="center"/>
              <w:rPr>
                <w:sz w:val="16"/>
                <w:szCs w:val="16"/>
              </w:rPr>
            </w:pPr>
            <w:r>
              <w:rPr>
                <w:sz w:val="16"/>
                <w:szCs w:val="16"/>
              </w:rPr>
              <w:t>52 373</w:t>
            </w:r>
          </w:p>
        </w:tc>
        <w:tc>
          <w:tcPr>
            <w:tcW w:w="502" w:type="pct"/>
            <w:tcBorders>
              <w:top w:val="single" w:sz="4" w:space="0" w:color="auto"/>
              <w:left w:val="single" w:sz="4" w:space="0" w:color="auto"/>
              <w:bottom w:val="single" w:sz="4" w:space="0" w:color="auto"/>
              <w:right w:val="single" w:sz="4" w:space="0" w:color="auto"/>
            </w:tcBorders>
            <w:shd w:val="clear" w:color="auto" w:fill="auto"/>
            <w:noWrap/>
            <w:vAlign w:val="center"/>
          </w:tcPr>
          <w:p w:rsidR="00BD1788" w:rsidRDefault="00BD1788" w:rsidP="00BD1788">
            <w:pPr>
              <w:ind w:firstLine="0"/>
              <w:jc w:val="center"/>
              <w:rPr>
                <w:sz w:val="16"/>
                <w:szCs w:val="16"/>
              </w:rPr>
            </w:pPr>
            <w:r>
              <w:rPr>
                <w:sz w:val="16"/>
                <w:szCs w:val="16"/>
              </w:rPr>
              <w:t>62 369</w:t>
            </w:r>
          </w:p>
        </w:tc>
        <w:tc>
          <w:tcPr>
            <w:tcW w:w="503" w:type="pct"/>
            <w:tcBorders>
              <w:top w:val="single" w:sz="4" w:space="0" w:color="auto"/>
              <w:left w:val="single" w:sz="4" w:space="0" w:color="auto"/>
              <w:bottom w:val="single" w:sz="4" w:space="0" w:color="auto"/>
              <w:right w:val="single" w:sz="4" w:space="0" w:color="auto"/>
            </w:tcBorders>
            <w:shd w:val="clear" w:color="auto" w:fill="auto"/>
            <w:noWrap/>
            <w:vAlign w:val="center"/>
          </w:tcPr>
          <w:p w:rsidR="00BD1788" w:rsidRDefault="00BD1788" w:rsidP="00BD1788">
            <w:pPr>
              <w:ind w:firstLine="0"/>
              <w:jc w:val="center"/>
              <w:rPr>
                <w:sz w:val="16"/>
                <w:szCs w:val="16"/>
              </w:rPr>
            </w:pPr>
            <w:r>
              <w:rPr>
                <w:sz w:val="16"/>
                <w:szCs w:val="16"/>
              </w:rPr>
              <w:t>60 811</w:t>
            </w:r>
          </w:p>
        </w:tc>
        <w:tc>
          <w:tcPr>
            <w:tcW w:w="503" w:type="pct"/>
            <w:tcBorders>
              <w:top w:val="single" w:sz="4" w:space="0" w:color="auto"/>
              <w:left w:val="single" w:sz="4" w:space="0" w:color="auto"/>
              <w:bottom w:val="single" w:sz="4" w:space="0" w:color="auto"/>
              <w:right w:val="single" w:sz="4" w:space="0" w:color="auto"/>
            </w:tcBorders>
            <w:shd w:val="clear" w:color="auto" w:fill="auto"/>
            <w:noWrap/>
            <w:vAlign w:val="center"/>
          </w:tcPr>
          <w:p w:rsidR="00BD1788" w:rsidRDefault="00BD1788" w:rsidP="00BD1788">
            <w:pPr>
              <w:ind w:firstLine="0"/>
              <w:jc w:val="center"/>
              <w:rPr>
                <w:sz w:val="16"/>
                <w:szCs w:val="16"/>
              </w:rPr>
            </w:pPr>
            <w:r>
              <w:rPr>
                <w:sz w:val="16"/>
                <w:szCs w:val="16"/>
              </w:rPr>
              <w:t>59 104</w:t>
            </w:r>
          </w:p>
        </w:tc>
        <w:tc>
          <w:tcPr>
            <w:tcW w:w="499" w:type="pct"/>
            <w:tcBorders>
              <w:top w:val="single" w:sz="4" w:space="0" w:color="auto"/>
              <w:left w:val="single" w:sz="4" w:space="0" w:color="auto"/>
              <w:bottom w:val="single" w:sz="4" w:space="0" w:color="auto"/>
              <w:right w:val="single" w:sz="4" w:space="0" w:color="auto"/>
            </w:tcBorders>
            <w:shd w:val="clear" w:color="auto" w:fill="auto"/>
            <w:noWrap/>
            <w:vAlign w:val="center"/>
          </w:tcPr>
          <w:p w:rsidR="00BD1788" w:rsidRDefault="00BD1788" w:rsidP="00BD1788">
            <w:pPr>
              <w:ind w:firstLine="0"/>
              <w:jc w:val="center"/>
              <w:rPr>
                <w:sz w:val="16"/>
                <w:szCs w:val="16"/>
              </w:rPr>
            </w:pPr>
            <w:r>
              <w:rPr>
                <w:sz w:val="16"/>
                <w:szCs w:val="16"/>
              </w:rPr>
              <w:t>59 104</w:t>
            </w:r>
          </w:p>
        </w:tc>
      </w:tr>
      <w:tr w:rsidR="00BD1788" w:rsidRPr="00486312" w:rsidTr="00BD1788">
        <w:trPr>
          <w:trHeight w:val="139"/>
        </w:trPr>
        <w:tc>
          <w:tcPr>
            <w:tcW w:w="10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D1788" w:rsidRPr="00486312" w:rsidRDefault="00BD1788" w:rsidP="00BD1788">
            <w:pPr>
              <w:widowControl/>
              <w:adjustRightInd/>
              <w:spacing w:before="0" w:after="0"/>
              <w:ind w:firstLine="0"/>
              <w:jc w:val="center"/>
              <w:textAlignment w:val="auto"/>
              <w:rPr>
                <w:rFonts w:eastAsia="Times New Roman" w:cs="Arial"/>
                <w:spacing w:val="0"/>
                <w:sz w:val="16"/>
                <w:szCs w:val="16"/>
                <w:lang w:eastAsia="ru-RU"/>
              </w:rPr>
            </w:pPr>
            <w:r w:rsidRPr="00486312">
              <w:rPr>
                <w:rFonts w:eastAsia="Times New Roman" w:cs="Arial"/>
                <w:spacing w:val="0"/>
                <w:sz w:val="16"/>
                <w:szCs w:val="16"/>
                <w:lang w:eastAsia="ru-RU"/>
              </w:rPr>
              <w:t>ГТУ GT-35</w:t>
            </w:r>
          </w:p>
        </w:tc>
        <w:tc>
          <w:tcPr>
            <w:tcW w:w="43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1788" w:rsidRPr="00486312" w:rsidRDefault="00BD1788" w:rsidP="00BD1788">
            <w:pPr>
              <w:widowControl/>
              <w:adjustRightInd/>
              <w:spacing w:before="0" w:after="0"/>
              <w:ind w:firstLine="0"/>
              <w:jc w:val="center"/>
              <w:textAlignment w:val="auto"/>
              <w:rPr>
                <w:rFonts w:eastAsia="Times New Roman" w:cs="Arial"/>
                <w:spacing w:val="0"/>
                <w:sz w:val="16"/>
                <w:szCs w:val="16"/>
                <w:lang w:eastAsia="ru-RU"/>
              </w:rPr>
            </w:pPr>
            <w:r w:rsidRPr="00486312">
              <w:rPr>
                <w:rFonts w:eastAsia="Times New Roman" w:cs="Arial"/>
                <w:spacing w:val="0"/>
                <w:sz w:val="16"/>
                <w:szCs w:val="16"/>
                <w:lang w:eastAsia="ru-RU"/>
              </w:rPr>
              <w:t>тыс. кВт-ч</w:t>
            </w:r>
          </w:p>
        </w:tc>
        <w:tc>
          <w:tcPr>
            <w:tcW w:w="502" w:type="pct"/>
            <w:tcBorders>
              <w:top w:val="single" w:sz="4" w:space="0" w:color="auto"/>
              <w:left w:val="single" w:sz="4" w:space="0" w:color="auto"/>
              <w:bottom w:val="single" w:sz="4" w:space="0" w:color="auto"/>
              <w:right w:val="single" w:sz="4" w:space="0" w:color="auto"/>
            </w:tcBorders>
            <w:shd w:val="clear" w:color="auto" w:fill="auto"/>
            <w:noWrap/>
            <w:vAlign w:val="center"/>
          </w:tcPr>
          <w:p w:rsidR="00BD1788" w:rsidRDefault="00BD1788" w:rsidP="00BD1788">
            <w:pPr>
              <w:ind w:firstLine="0"/>
              <w:jc w:val="center"/>
              <w:rPr>
                <w:sz w:val="16"/>
                <w:szCs w:val="16"/>
              </w:rPr>
            </w:pPr>
            <w:r>
              <w:rPr>
                <w:sz w:val="16"/>
                <w:szCs w:val="16"/>
              </w:rPr>
              <w:t>10 847</w:t>
            </w:r>
          </w:p>
        </w:tc>
        <w:tc>
          <w:tcPr>
            <w:tcW w:w="501" w:type="pct"/>
            <w:tcBorders>
              <w:top w:val="single" w:sz="4" w:space="0" w:color="auto"/>
              <w:left w:val="single" w:sz="4" w:space="0" w:color="auto"/>
              <w:bottom w:val="single" w:sz="4" w:space="0" w:color="auto"/>
              <w:right w:val="single" w:sz="4" w:space="0" w:color="auto"/>
            </w:tcBorders>
            <w:shd w:val="clear" w:color="auto" w:fill="auto"/>
            <w:noWrap/>
            <w:vAlign w:val="center"/>
          </w:tcPr>
          <w:p w:rsidR="00BD1788" w:rsidRDefault="00BD1788" w:rsidP="00BD1788">
            <w:pPr>
              <w:ind w:firstLine="0"/>
              <w:jc w:val="center"/>
              <w:rPr>
                <w:sz w:val="16"/>
                <w:szCs w:val="16"/>
              </w:rPr>
            </w:pPr>
            <w:r>
              <w:rPr>
                <w:sz w:val="16"/>
                <w:szCs w:val="16"/>
              </w:rPr>
              <w:t>3 880</w:t>
            </w:r>
          </w:p>
        </w:tc>
        <w:tc>
          <w:tcPr>
            <w:tcW w:w="502" w:type="pct"/>
            <w:tcBorders>
              <w:top w:val="single" w:sz="4" w:space="0" w:color="auto"/>
              <w:left w:val="single" w:sz="4" w:space="0" w:color="auto"/>
              <w:bottom w:val="single" w:sz="4" w:space="0" w:color="auto"/>
              <w:right w:val="single" w:sz="4" w:space="0" w:color="auto"/>
            </w:tcBorders>
            <w:shd w:val="clear" w:color="auto" w:fill="auto"/>
            <w:noWrap/>
            <w:vAlign w:val="center"/>
          </w:tcPr>
          <w:p w:rsidR="00BD1788" w:rsidRDefault="00BD1788" w:rsidP="00BD1788">
            <w:pPr>
              <w:ind w:firstLine="0"/>
              <w:jc w:val="center"/>
              <w:rPr>
                <w:sz w:val="16"/>
                <w:szCs w:val="16"/>
              </w:rPr>
            </w:pPr>
            <w:r>
              <w:rPr>
                <w:sz w:val="16"/>
                <w:szCs w:val="16"/>
              </w:rPr>
              <w:t>3 880</w:t>
            </w:r>
          </w:p>
        </w:tc>
        <w:tc>
          <w:tcPr>
            <w:tcW w:w="502" w:type="pct"/>
            <w:tcBorders>
              <w:top w:val="single" w:sz="4" w:space="0" w:color="auto"/>
              <w:left w:val="single" w:sz="4" w:space="0" w:color="auto"/>
              <w:bottom w:val="single" w:sz="4" w:space="0" w:color="auto"/>
              <w:right w:val="single" w:sz="4" w:space="0" w:color="auto"/>
            </w:tcBorders>
            <w:shd w:val="clear" w:color="auto" w:fill="auto"/>
            <w:noWrap/>
            <w:vAlign w:val="center"/>
          </w:tcPr>
          <w:p w:rsidR="00BD1788" w:rsidRDefault="00BD1788" w:rsidP="00BD1788">
            <w:pPr>
              <w:ind w:firstLine="0"/>
              <w:jc w:val="center"/>
              <w:rPr>
                <w:sz w:val="16"/>
                <w:szCs w:val="16"/>
              </w:rPr>
            </w:pPr>
            <w:r>
              <w:rPr>
                <w:sz w:val="16"/>
                <w:szCs w:val="16"/>
              </w:rPr>
              <w:t>3 880</w:t>
            </w:r>
          </w:p>
        </w:tc>
        <w:tc>
          <w:tcPr>
            <w:tcW w:w="503" w:type="pct"/>
            <w:tcBorders>
              <w:top w:val="single" w:sz="4" w:space="0" w:color="auto"/>
              <w:left w:val="single" w:sz="4" w:space="0" w:color="auto"/>
              <w:bottom w:val="single" w:sz="4" w:space="0" w:color="auto"/>
              <w:right w:val="single" w:sz="4" w:space="0" w:color="auto"/>
            </w:tcBorders>
            <w:shd w:val="clear" w:color="auto" w:fill="auto"/>
            <w:noWrap/>
            <w:vAlign w:val="center"/>
          </w:tcPr>
          <w:p w:rsidR="00BD1788" w:rsidRDefault="00BD1788" w:rsidP="00BD1788">
            <w:pPr>
              <w:ind w:firstLine="0"/>
              <w:jc w:val="center"/>
              <w:rPr>
                <w:sz w:val="16"/>
                <w:szCs w:val="16"/>
              </w:rPr>
            </w:pPr>
            <w:r>
              <w:rPr>
                <w:sz w:val="16"/>
                <w:szCs w:val="16"/>
              </w:rPr>
              <w:t>3 880</w:t>
            </w:r>
          </w:p>
        </w:tc>
        <w:tc>
          <w:tcPr>
            <w:tcW w:w="503" w:type="pct"/>
            <w:tcBorders>
              <w:top w:val="single" w:sz="4" w:space="0" w:color="auto"/>
              <w:left w:val="single" w:sz="4" w:space="0" w:color="auto"/>
              <w:bottom w:val="single" w:sz="4" w:space="0" w:color="auto"/>
              <w:right w:val="single" w:sz="4" w:space="0" w:color="auto"/>
            </w:tcBorders>
            <w:shd w:val="clear" w:color="auto" w:fill="auto"/>
            <w:noWrap/>
            <w:vAlign w:val="center"/>
          </w:tcPr>
          <w:p w:rsidR="00BD1788" w:rsidRDefault="00BD1788" w:rsidP="00BD1788">
            <w:pPr>
              <w:ind w:firstLine="0"/>
              <w:jc w:val="center"/>
              <w:rPr>
                <w:sz w:val="16"/>
                <w:szCs w:val="16"/>
              </w:rPr>
            </w:pPr>
            <w:r>
              <w:rPr>
                <w:sz w:val="16"/>
                <w:szCs w:val="16"/>
              </w:rPr>
              <w:t>3 880</w:t>
            </w:r>
          </w:p>
        </w:tc>
        <w:tc>
          <w:tcPr>
            <w:tcW w:w="499" w:type="pct"/>
            <w:tcBorders>
              <w:top w:val="single" w:sz="4" w:space="0" w:color="auto"/>
              <w:left w:val="single" w:sz="4" w:space="0" w:color="auto"/>
              <w:bottom w:val="single" w:sz="4" w:space="0" w:color="auto"/>
              <w:right w:val="single" w:sz="4" w:space="0" w:color="auto"/>
            </w:tcBorders>
            <w:shd w:val="clear" w:color="auto" w:fill="auto"/>
            <w:noWrap/>
            <w:vAlign w:val="center"/>
          </w:tcPr>
          <w:p w:rsidR="00BD1788" w:rsidRDefault="00BD1788" w:rsidP="00BD1788">
            <w:pPr>
              <w:ind w:firstLine="0"/>
              <w:jc w:val="center"/>
              <w:rPr>
                <w:sz w:val="16"/>
                <w:szCs w:val="16"/>
              </w:rPr>
            </w:pPr>
            <w:r>
              <w:rPr>
                <w:sz w:val="16"/>
                <w:szCs w:val="16"/>
              </w:rPr>
              <w:t>3 880</w:t>
            </w:r>
          </w:p>
        </w:tc>
      </w:tr>
      <w:tr w:rsidR="00BD1788" w:rsidRPr="00486312" w:rsidTr="00BD1788">
        <w:trPr>
          <w:trHeight w:val="139"/>
        </w:trPr>
        <w:tc>
          <w:tcPr>
            <w:tcW w:w="10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D1788" w:rsidRPr="00486312" w:rsidRDefault="00BD1788" w:rsidP="00BD1788">
            <w:pPr>
              <w:widowControl/>
              <w:adjustRightInd/>
              <w:spacing w:before="0" w:after="0"/>
              <w:ind w:firstLine="0"/>
              <w:jc w:val="center"/>
              <w:textAlignment w:val="auto"/>
              <w:rPr>
                <w:rFonts w:eastAsia="Times New Roman" w:cs="Arial"/>
                <w:spacing w:val="0"/>
                <w:sz w:val="16"/>
                <w:szCs w:val="16"/>
                <w:lang w:eastAsia="ru-RU"/>
              </w:rPr>
            </w:pPr>
            <w:r w:rsidRPr="00486312">
              <w:rPr>
                <w:rFonts w:eastAsia="Times New Roman" w:cs="Arial"/>
                <w:spacing w:val="0"/>
                <w:sz w:val="16"/>
                <w:szCs w:val="16"/>
                <w:lang w:eastAsia="ru-RU"/>
              </w:rPr>
              <w:t>,ДЭС</w:t>
            </w:r>
          </w:p>
        </w:tc>
        <w:tc>
          <w:tcPr>
            <w:tcW w:w="43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1788" w:rsidRPr="00486312" w:rsidRDefault="00BD1788" w:rsidP="00BD1788">
            <w:pPr>
              <w:widowControl/>
              <w:adjustRightInd/>
              <w:spacing w:before="0" w:after="0"/>
              <w:ind w:firstLine="0"/>
              <w:jc w:val="center"/>
              <w:textAlignment w:val="auto"/>
              <w:rPr>
                <w:rFonts w:eastAsia="Times New Roman" w:cs="Arial"/>
                <w:spacing w:val="0"/>
                <w:sz w:val="16"/>
                <w:szCs w:val="16"/>
                <w:lang w:eastAsia="ru-RU"/>
              </w:rPr>
            </w:pPr>
            <w:r w:rsidRPr="00486312">
              <w:rPr>
                <w:rFonts w:eastAsia="Times New Roman" w:cs="Arial"/>
                <w:spacing w:val="0"/>
                <w:sz w:val="16"/>
                <w:szCs w:val="16"/>
                <w:lang w:eastAsia="ru-RU"/>
              </w:rPr>
              <w:t>тыс. кВт-ч</w:t>
            </w:r>
          </w:p>
        </w:tc>
        <w:tc>
          <w:tcPr>
            <w:tcW w:w="502" w:type="pct"/>
            <w:tcBorders>
              <w:top w:val="single" w:sz="4" w:space="0" w:color="auto"/>
              <w:left w:val="single" w:sz="4" w:space="0" w:color="auto"/>
              <w:bottom w:val="single" w:sz="4" w:space="0" w:color="auto"/>
              <w:right w:val="single" w:sz="4" w:space="0" w:color="auto"/>
            </w:tcBorders>
            <w:shd w:val="clear" w:color="auto" w:fill="auto"/>
            <w:noWrap/>
            <w:vAlign w:val="center"/>
          </w:tcPr>
          <w:p w:rsidR="00BD1788" w:rsidRDefault="00BD1788" w:rsidP="00BD1788">
            <w:pPr>
              <w:jc w:val="center"/>
              <w:rPr>
                <w:sz w:val="16"/>
                <w:szCs w:val="16"/>
              </w:rPr>
            </w:pPr>
            <w:r>
              <w:rPr>
                <w:sz w:val="16"/>
                <w:szCs w:val="16"/>
              </w:rPr>
              <w:t>26</w:t>
            </w:r>
          </w:p>
        </w:tc>
        <w:tc>
          <w:tcPr>
            <w:tcW w:w="501" w:type="pct"/>
            <w:tcBorders>
              <w:top w:val="single" w:sz="4" w:space="0" w:color="auto"/>
              <w:left w:val="single" w:sz="4" w:space="0" w:color="auto"/>
              <w:bottom w:val="single" w:sz="4" w:space="0" w:color="auto"/>
              <w:right w:val="single" w:sz="4" w:space="0" w:color="auto"/>
            </w:tcBorders>
            <w:shd w:val="clear" w:color="auto" w:fill="auto"/>
            <w:noWrap/>
            <w:vAlign w:val="center"/>
          </w:tcPr>
          <w:p w:rsidR="00BD1788" w:rsidRDefault="00BD1788" w:rsidP="00BD1788">
            <w:pPr>
              <w:jc w:val="center"/>
              <w:rPr>
                <w:sz w:val="16"/>
                <w:szCs w:val="16"/>
              </w:rPr>
            </w:pPr>
            <w:r>
              <w:rPr>
                <w:sz w:val="16"/>
                <w:szCs w:val="16"/>
              </w:rPr>
              <w:t>12</w:t>
            </w:r>
          </w:p>
        </w:tc>
        <w:tc>
          <w:tcPr>
            <w:tcW w:w="502" w:type="pct"/>
            <w:tcBorders>
              <w:top w:val="single" w:sz="4" w:space="0" w:color="auto"/>
              <w:left w:val="single" w:sz="4" w:space="0" w:color="auto"/>
              <w:bottom w:val="single" w:sz="4" w:space="0" w:color="auto"/>
              <w:right w:val="single" w:sz="4" w:space="0" w:color="auto"/>
            </w:tcBorders>
            <w:shd w:val="clear" w:color="auto" w:fill="auto"/>
            <w:noWrap/>
            <w:vAlign w:val="center"/>
          </w:tcPr>
          <w:p w:rsidR="00BD1788" w:rsidRDefault="00BD1788" w:rsidP="00BD1788">
            <w:pPr>
              <w:jc w:val="center"/>
              <w:rPr>
                <w:sz w:val="16"/>
                <w:szCs w:val="16"/>
              </w:rPr>
            </w:pPr>
            <w:r>
              <w:rPr>
                <w:sz w:val="16"/>
                <w:szCs w:val="16"/>
              </w:rPr>
              <w:t>14</w:t>
            </w:r>
          </w:p>
        </w:tc>
        <w:tc>
          <w:tcPr>
            <w:tcW w:w="502" w:type="pct"/>
            <w:tcBorders>
              <w:top w:val="single" w:sz="4" w:space="0" w:color="auto"/>
              <w:left w:val="single" w:sz="4" w:space="0" w:color="auto"/>
              <w:bottom w:val="single" w:sz="4" w:space="0" w:color="auto"/>
              <w:right w:val="single" w:sz="4" w:space="0" w:color="auto"/>
            </w:tcBorders>
            <w:shd w:val="clear" w:color="auto" w:fill="auto"/>
            <w:noWrap/>
            <w:vAlign w:val="center"/>
          </w:tcPr>
          <w:p w:rsidR="00BD1788" w:rsidRDefault="00BD1788" w:rsidP="00BD1788">
            <w:pPr>
              <w:jc w:val="center"/>
              <w:rPr>
                <w:sz w:val="16"/>
                <w:szCs w:val="16"/>
              </w:rPr>
            </w:pPr>
            <w:r>
              <w:rPr>
                <w:sz w:val="16"/>
                <w:szCs w:val="16"/>
              </w:rPr>
              <w:t>14</w:t>
            </w:r>
          </w:p>
        </w:tc>
        <w:tc>
          <w:tcPr>
            <w:tcW w:w="503" w:type="pct"/>
            <w:tcBorders>
              <w:top w:val="single" w:sz="4" w:space="0" w:color="auto"/>
              <w:left w:val="single" w:sz="4" w:space="0" w:color="auto"/>
              <w:bottom w:val="single" w:sz="4" w:space="0" w:color="auto"/>
              <w:right w:val="single" w:sz="4" w:space="0" w:color="auto"/>
            </w:tcBorders>
            <w:shd w:val="clear" w:color="auto" w:fill="auto"/>
            <w:noWrap/>
            <w:vAlign w:val="center"/>
          </w:tcPr>
          <w:p w:rsidR="00BD1788" w:rsidRDefault="00BD1788" w:rsidP="00BD1788">
            <w:pPr>
              <w:jc w:val="center"/>
              <w:rPr>
                <w:sz w:val="16"/>
                <w:szCs w:val="16"/>
              </w:rPr>
            </w:pPr>
            <w:r>
              <w:rPr>
                <w:sz w:val="16"/>
                <w:szCs w:val="16"/>
              </w:rPr>
              <w:t>14</w:t>
            </w:r>
          </w:p>
        </w:tc>
        <w:tc>
          <w:tcPr>
            <w:tcW w:w="503" w:type="pct"/>
            <w:tcBorders>
              <w:top w:val="single" w:sz="4" w:space="0" w:color="auto"/>
              <w:left w:val="single" w:sz="4" w:space="0" w:color="auto"/>
              <w:bottom w:val="single" w:sz="4" w:space="0" w:color="auto"/>
              <w:right w:val="single" w:sz="4" w:space="0" w:color="auto"/>
            </w:tcBorders>
            <w:shd w:val="clear" w:color="auto" w:fill="auto"/>
            <w:noWrap/>
            <w:vAlign w:val="center"/>
          </w:tcPr>
          <w:p w:rsidR="00BD1788" w:rsidRDefault="00BD1788" w:rsidP="00BD1788">
            <w:pPr>
              <w:jc w:val="center"/>
              <w:rPr>
                <w:sz w:val="16"/>
                <w:szCs w:val="16"/>
              </w:rPr>
            </w:pPr>
            <w:r>
              <w:rPr>
                <w:sz w:val="16"/>
                <w:szCs w:val="16"/>
              </w:rPr>
              <w:t>14</w:t>
            </w:r>
          </w:p>
        </w:tc>
        <w:tc>
          <w:tcPr>
            <w:tcW w:w="499" w:type="pct"/>
            <w:tcBorders>
              <w:top w:val="single" w:sz="4" w:space="0" w:color="auto"/>
              <w:left w:val="single" w:sz="4" w:space="0" w:color="auto"/>
              <w:bottom w:val="single" w:sz="4" w:space="0" w:color="auto"/>
              <w:right w:val="single" w:sz="4" w:space="0" w:color="auto"/>
            </w:tcBorders>
            <w:shd w:val="clear" w:color="auto" w:fill="auto"/>
            <w:noWrap/>
            <w:vAlign w:val="center"/>
          </w:tcPr>
          <w:p w:rsidR="00BD1788" w:rsidRDefault="00BD1788" w:rsidP="00BD1788">
            <w:pPr>
              <w:jc w:val="center"/>
              <w:rPr>
                <w:sz w:val="16"/>
                <w:szCs w:val="16"/>
              </w:rPr>
            </w:pPr>
            <w:r>
              <w:rPr>
                <w:sz w:val="16"/>
                <w:szCs w:val="16"/>
              </w:rPr>
              <w:t>14</w:t>
            </w:r>
          </w:p>
        </w:tc>
      </w:tr>
      <w:tr w:rsidR="00BD1788" w:rsidRPr="00486312" w:rsidTr="00BD1788">
        <w:trPr>
          <w:trHeight w:val="139"/>
        </w:trPr>
        <w:tc>
          <w:tcPr>
            <w:tcW w:w="10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D1788" w:rsidRPr="00486312" w:rsidRDefault="00BD1788" w:rsidP="00BD1788">
            <w:pPr>
              <w:widowControl/>
              <w:adjustRightInd/>
              <w:spacing w:before="0" w:after="0"/>
              <w:ind w:firstLine="0"/>
              <w:jc w:val="center"/>
              <w:textAlignment w:val="auto"/>
              <w:rPr>
                <w:rFonts w:eastAsia="Times New Roman" w:cs="Arial"/>
                <w:spacing w:val="0"/>
                <w:sz w:val="16"/>
                <w:szCs w:val="16"/>
                <w:lang w:eastAsia="ru-RU"/>
              </w:rPr>
            </w:pPr>
            <w:r w:rsidRPr="00486312">
              <w:rPr>
                <w:rFonts w:eastAsia="Times New Roman" w:cs="Arial"/>
                <w:spacing w:val="0"/>
                <w:sz w:val="16"/>
                <w:szCs w:val="16"/>
                <w:lang w:eastAsia="ru-RU"/>
              </w:rPr>
              <w:t>Потребление на собственные нужды, всего, в т.ч:</w:t>
            </w:r>
          </w:p>
        </w:tc>
        <w:tc>
          <w:tcPr>
            <w:tcW w:w="43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1788" w:rsidRPr="00486312" w:rsidRDefault="00BD1788" w:rsidP="00BD1788">
            <w:pPr>
              <w:widowControl/>
              <w:adjustRightInd/>
              <w:spacing w:before="0" w:after="0"/>
              <w:ind w:firstLine="0"/>
              <w:jc w:val="center"/>
              <w:textAlignment w:val="auto"/>
              <w:rPr>
                <w:rFonts w:eastAsia="Times New Roman" w:cs="Arial"/>
                <w:spacing w:val="0"/>
                <w:sz w:val="16"/>
                <w:szCs w:val="16"/>
                <w:lang w:eastAsia="ru-RU"/>
              </w:rPr>
            </w:pPr>
            <w:r w:rsidRPr="00486312">
              <w:rPr>
                <w:rFonts w:eastAsia="Times New Roman" w:cs="Arial"/>
                <w:spacing w:val="0"/>
                <w:sz w:val="16"/>
                <w:szCs w:val="16"/>
                <w:lang w:eastAsia="ru-RU"/>
              </w:rPr>
              <w:t>тыс. кВт-ч</w:t>
            </w:r>
          </w:p>
        </w:tc>
        <w:tc>
          <w:tcPr>
            <w:tcW w:w="502" w:type="pct"/>
            <w:tcBorders>
              <w:top w:val="single" w:sz="4" w:space="0" w:color="auto"/>
              <w:left w:val="single" w:sz="4" w:space="0" w:color="auto"/>
              <w:bottom w:val="single" w:sz="4" w:space="0" w:color="auto"/>
              <w:right w:val="single" w:sz="4" w:space="0" w:color="auto"/>
            </w:tcBorders>
            <w:shd w:val="clear" w:color="auto" w:fill="auto"/>
            <w:noWrap/>
            <w:vAlign w:val="center"/>
          </w:tcPr>
          <w:p w:rsidR="00BD1788" w:rsidRDefault="00BD1788" w:rsidP="00BD1788">
            <w:pPr>
              <w:ind w:firstLine="0"/>
              <w:jc w:val="center"/>
              <w:rPr>
                <w:sz w:val="16"/>
                <w:szCs w:val="16"/>
              </w:rPr>
            </w:pPr>
            <w:r>
              <w:rPr>
                <w:sz w:val="16"/>
                <w:szCs w:val="16"/>
              </w:rPr>
              <w:t>28 867</w:t>
            </w:r>
          </w:p>
        </w:tc>
        <w:tc>
          <w:tcPr>
            <w:tcW w:w="501" w:type="pct"/>
            <w:tcBorders>
              <w:top w:val="single" w:sz="4" w:space="0" w:color="auto"/>
              <w:left w:val="single" w:sz="4" w:space="0" w:color="auto"/>
              <w:bottom w:val="single" w:sz="4" w:space="0" w:color="auto"/>
              <w:right w:val="single" w:sz="4" w:space="0" w:color="auto"/>
            </w:tcBorders>
            <w:shd w:val="clear" w:color="auto" w:fill="auto"/>
            <w:noWrap/>
            <w:vAlign w:val="center"/>
          </w:tcPr>
          <w:p w:rsidR="00BD1788" w:rsidRDefault="00BD1788" w:rsidP="00BD1788">
            <w:pPr>
              <w:ind w:firstLine="0"/>
              <w:jc w:val="center"/>
              <w:rPr>
                <w:sz w:val="16"/>
                <w:szCs w:val="16"/>
              </w:rPr>
            </w:pPr>
            <w:r>
              <w:rPr>
                <w:sz w:val="16"/>
                <w:szCs w:val="16"/>
              </w:rPr>
              <w:t>27 846</w:t>
            </w:r>
          </w:p>
        </w:tc>
        <w:tc>
          <w:tcPr>
            <w:tcW w:w="502" w:type="pct"/>
            <w:tcBorders>
              <w:top w:val="single" w:sz="4" w:space="0" w:color="auto"/>
              <w:left w:val="single" w:sz="4" w:space="0" w:color="auto"/>
              <w:bottom w:val="single" w:sz="4" w:space="0" w:color="auto"/>
              <w:right w:val="single" w:sz="4" w:space="0" w:color="auto"/>
            </w:tcBorders>
            <w:shd w:val="clear" w:color="auto" w:fill="auto"/>
            <w:noWrap/>
            <w:vAlign w:val="center"/>
          </w:tcPr>
          <w:p w:rsidR="00BD1788" w:rsidRDefault="00BD1788" w:rsidP="00BD1788">
            <w:pPr>
              <w:ind w:firstLine="0"/>
              <w:jc w:val="center"/>
              <w:rPr>
                <w:sz w:val="16"/>
                <w:szCs w:val="16"/>
              </w:rPr>
            </w:pPr>
            <w:r>
              <w:rPr>
                <w:sz w:val="16"/>
                <w:szCs w:val="16"/>
              </w:rPr>
              <w:t>30 263</w:t>
            </w:r>
          </w:p>
        </w:tc>
        <w:tc>
          <w:tcPr>
            <w:tcW w:w="502" w:type="pct"/>
            <w:tcBorders>
              <w:top w:val="single" w:sz="4" w:space="0" w:color="auto"/>
              <w:left w:val="single" w:sz="4" w:space="0" w:color="auto"/>
              <w:bottom w:val="single" w:sz="4" w:space="0" w:color="auto"/>
              <w:right w:val="single" w:sz="4" w:space="0" w:color="auto"/>
            </w:tcBorders>
            <w:shd w:val="clear" w:color="auto" w:fill="auto"/>
            <w:noWrap/>
            <w:vAlign w:val="center"/>
          </w:tcPr>
          <w:p w:rsidR="00BD1788" w:rsidRDefault="00BD1788" w:rsidP="00BD1788">
            <w:pPr>
              <w:ind w:firstLine="0"/>
              <w:jc w:val="center"/>
              <w:rPr>
                <w:sz w:val="16"/>
                <w:szCs w:val="16"/>
              </w:rPr>
            </w:pPr>
            <w:r>
              <w:rPr>
                <w:sz w:val="16"/>
                <w:szCs w:val="16"/>
              </w:rPr>
              <w:t>29 605</w:t>
            </w:r>
          </w:p>
        </w:tc>
        <w:tc>
          <w:tcPr>
            <w:tcW w:w="503" w:type="pct"/>
            <w:tcBorders>
              <w:top w:val="single" w:sz="4" w:space="0" w:color="auto"/>
              <w:left w:val="single" w:sz="4" w:space="0" w:color="auto"/>
              <w:bottom w:val="single" w:sz="4" w:space="0" w:color="auto"/>
              <w:right w:val="single" w:sz="4" w:space="0" w:color="auto"/>
            </w:tcBorders>
            <w:shd w:val="clear" w:color="auto" w:fill="auto"/>
            <w:noWrap/>
            <w:vAlign w:val="center"/>
          </w:tcPr>
          <w:p w:rsidR="00BD1788" w:rsidRDefault="00BD1788" w:rsidP="00BD1788">
            <w:pPr>
              <w:ind w:firstLine="0"/>
              <w:jc w:val="center"/>
              <w:rPr>
                <w:sz w:val="16"/>
                <w:szCs w:val="16"/>
              </w:rPr>
            </w:pPr>
            <w:r>
              <w:rPr>
                <w:sz w:val="16"/>
                <w:szCs w:val="16"/>
              </w:rPr>
              <w:t>29 173</w:t>
            </w:r>
          </w:p>
        </w:tc>
        <w:tc>
          <w:tcPr>
            <w:tcW w:w="503" w:type="pct"/>
            <w:tcBorders>
              <w:top w:val="single" w:sz="4" w:space="0" w:color="auto"/>
              <w:left w:val="single" w:sz="4" w:space="0" w:color="auto"/>
              <w:bottom w:val="single" w:sz="4" w:space="0" w:color="auto"/>
              <w:right w:val="single" w:sz="4" w:space="0" w:color="auto"/>
            </w:tcBorders>
            <w:shd w:val="clear" w:color="auto" w:fill="auto"/>
            <w:noWrap/>
            <w:vAlign w:val="center"/>
          </w:tcPr>
          <w:p w:rsidR="00BD1788" w:rsidRDefault="00BD1788" w:rsidP="00BD1788">
            <w:pPr>
              <w:ind w:firstLine="0"/>
              <w:jc w:val="center"/>
              <w:rPr>
                <w:sz w:val="16"/>
                <w:szCs w:val="16"/>
              </w:rPr>
            </w:pPr>
            <w:r>
              <w:rPr>
                <w:sz w:val="16"/>
                <w:szCs w:val="16"/>
              </w:rPr>
              <w:t>28 701</w:t>
            </w:r>
          </w:p>
        </w:tc>
        <w:tc>
          <w:tcPr>
            <w:tcW w:w="499" w:type="pct"/>
            <w:tcBorders>
              <w:top w:val="single" w:sz="4" w:space="0" w:color="auto"/>
              <w:left w:val="single" w:sz="4" w:space="0" w:color="auto"/>
              <w:bottom w:val="single" w:sz="4" w:space="0" w:color="auto"/>
              <w:right w:val="single" w:sz="4" w:space="0" w:color="auto"/>
            </w:tcBorders>
            <w:shd w:val="clear" w:color="auto" w:fill="auto"/>
            <w:noWrap/>
            <w:vAlign w:val="center"/>
          </w:tcPr>
          <w:p w:rsidR="00BD1788" w:rsidRDefault="00BD1788" w:rsidP="00BD1788">
            <w:pPr>
              <w:ind w:firstLine="0"/>
              <w:jc w:val="center"/>
              <w:rPr>
                <w:sz w:val="16"/>
                <w:szCs w:val="16"/>
              </w:rPr>
            </w:pPr>
            <w:r>
              <w:rPr>
                <w:sz w:val="16"/>
                <w:szCs w:val="16"/>
              </w:rPr>
              <w:t>28 701</w:t>
            </w:r>
          </w:p>
        </w:tc>
      </w:tr>
      <w:tr w:rsidR="00BD1788" w:rsidRPr="00486312" w:rsidTr="00BD1788">
        <w:trPr>
          <w:trHeight w:val="139"/>
        </w:trPr>
        <w:tc>
          <w:tcPr>
            <w:tcW w:w="10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D1788" w:rsidRPr="00486312" w:rsidRDefault="00BD1788" w:rsidP="00BD1788">
            <w:pPr>
              <w:widowControl/>
              <w:adjustRightInd/>
              <w:spacing w:before="0" w:after="0"/>
              <w:ind w:firstLine="0"/>
              <w:jc w:val="center"/>
              <w:textAlignment w:val="auto"/>
              <w:rPr>
                <w:rFonts w:eastAsia="Times New Roman" w:cs="Arial"/>
                <w:spacing w:val="0"/>
                <w:sz w:val="16"/>
                <w:szCs w:val="16"/>
                <w:lang w:eastAsia="ru-RU"/>
              </w:rPr>
            </w:pPr>
            <w:r w:rsidRPr="00486312">
              <w:rPr>
                <w:rFonts w:eastAsia="Times New Roman" w:cs="Arial"/>
                <w:spacing w:val="0"/>
                <w:sz w:val="16"/>
                <w:szCs w:val="16"/>
                <w:lang w:eastAsia="ru-RU"/>
              </w:rPr>
              <w:t>то же, %</w:t>
            </w:r>
          </w:p>
        </w:tc>
        <w:tc>
          <w:tcPr>
            <w:tcW w:w="43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1788" w:rsidRPr="00486312" w:rsidRDefault="00BD1788" w:rsidP="00BD1788">
            <w:pPr>
              <w:widowControl/>
              <w:adjustRightInd/>
              <w:spacing w:before="0" w:after="0"/>
              <w:ind w:firstLine="0"/>
              <w:jc w:val="center"/>
              <w:textAlignment w:val="auto"/>
              <w:rPr>
                <w:rFonts w:eastAsia="Times New Roman" w:cs="Arial"/>
                <w:spacing w:val="0"/>
                <w:sz w:val="16"/>
                <w:szCs w:val="16"/>
                <w:lang w:eastAsia="ru-RU"/>
              </w:rPr>
            </w:pPr>
            <w:r w:rsidRPr="00486312">
              <w:rPr>
                <w:rFonts w:eastAsia="Times New Roman" w:cs="Arial"/>
                <w:spacing w:val="0"/>
                <w:sz w:val="16"/>
                <w:szCs w:val="16"/>
                <w:lang w:eastAsia="ru-RU"/>
              </w:rPr>
              <w:t>%</w:t>
            </w:r>
          </w:p>
        </w:tc>
        <w:tc>
          <w:tcPr>
            <w:tcW w:w="502" w:type="pct"/>
            <w:tcBorders>
              <w:top w:val="single" w:sz="4" w:space="0" w:color="auto"/>
              <w:left w:val="single" w:sz="4" w:space="0" w:color="auto"/>
              <w:bottom w:val="single" w:sz="4" w:space="0" w:color="auto"/>
              <w:right w:val="single" w:sz="4" w:space="0" w:color="auto"/>
            </w:tcBorders>
            <w:shd w:val="clear" w:color="auto" w:fill="auto"/>
            <w:noWrap/>
            <w:vAlign w:val="center"/>
          </w:tcPr>
          <w:p w:rsidR="00BD1788" w:rsidRDefault="00BD1788" w:rsidP="00BD1788">
            <w:pPr>
              <w:ind w:firstLine="0"/>
              <w:jc w:val="center"/>
              <w:rPr>
                <w:sz w:val="16"/>
                <w:szCs w:val="16"/>
              </w:rPr>
            </w:pPr>
            <w:r>
              <w:rPr>
                <w:sz w:val="16"/>
                <w:szCs w:val="16"/>
              </w:rPr>
              <w:t>16,42%</w:t>
            </w:r>
          </w:p>
        </w:tc>
        <w:tc>
          <w:tcPr>
            <w:tcW w:w="501" w:type="pct"/>
            <w:tcBorders>
              <w:top w:val="single" w:sz="4" w:space="0" w:color="auto"/>
              <w:left w:val="single" w:sz="4" w:space="0" w:color="auto"/>
              <w:bottom w:val="single" w:sz="4" w:space="0" w:color="auto"/>
              <w:right w:val="single" w:sz="4" w:space="0" w:color="auto"/>
            </w:tcBorders>
            <w:shd w:val="clear" w:color="auto" w:fill="auto"/>
            <w:noWrap/>
            <w:vAlign w:val="center"/>
          </w:tcPr>
          <w:p w:rsidR="00BD1788" w:rsidRDefault="00BD1788" w:rsidP="00BD1788">
            <w:pPr>
              <w:ind w:firstLine="0"/>
              <w:jc w:val="center"/>
              <w:rPr>
                <w:sz w:val="16"/>
                <w:szCs w:val="16"/>
              </w:rPr>
            </w:pPr>
            <w:r>
              <w:rPr>
                <w:sz w:val="16"/>
                <w:szCs w:val="16"/>
              </w:rPr>
              <w:t>19,24%</w:t>
            </w:r>
          </w:p>
        </w:tc>
        <w:tc>
          <w:tcPr>
            <w:tcW w:w="502" w:type="pct"/>
            <w:tcBorders>
              <w:top w:val="single" w:sz="4" w:space="0" w:color="auto"/>
              <w:left w:val="single" w:sz="4" w:space="0" w:color="auto"/>
              <w:bottom w:val="single" w:sz="4" w:space="0" w:color="auto"/>
              <w:right w:val="single" w:sz="4" w:space="0" w:color="auto"/>
            </w:tcBorders>
            <w:shd w:val="clear" w:color="auto" w:fill="auto"/>
            <w:noWrap/>
            <w:vAlign w:val="center"/>
          </w:tcPr>
          <w:p w:rsidR="00BD1788" w:rsidRDefault="00BD1788" w:rsidP="00BD1788">
            <w:pPr>
              <w:ind w:firstLine="0"/>
              <w:jc w:val="center"/>
              <w:rPr>
                <w:sz w:val="16"/>
                <w:szCs w:val="16"/>
              </w:rPr>
            </w:pPr>
            <w:r>
              <w:rPr>
                <w:sz w:val="16"/>
                <w:szCs w:val="16"/>
              </w:rPr>
              <w:t>16,64%</w:t>
            </w:r>
          </w:p>
        </w:tc>
        <w:tc>
          <w:tcPr>
            <w:tcW w:w="502" w:type="pct"/>
            <w:tcBorders>
              <w:top w:val="single" w:sz="4" w:space="0" w:color="auto"/>
              <w:left w:val="single" w:sz="4" w:space="0" w:color="auto"/>
              <w:bottom w:val="single" w:sz="4" w:space="0" w:color="auto"/>
              <w:right w:val="single" w:sz="4" w:space="0" w:color="auto"/>
            </w:tcBorders>
            <w:shd w:val="clear" w:color="auto" w:fill="auto"/>
            <w:noWrap/>
            <w:vAlign w:val="center"/>
          </w:tcPr>
          <w:p w:rsidR="00BD1788" w:rsidRDefault="00BD1788" w:rsidP="00BD1788">
            <w:pPr>
              <w:ind w:firstLine="0"/>
              <w:jc w:val="center"/>
              <w:rPr>
                <w:sz w:val="16"/>
                <w:szCs w:val="16"/>
              </w:rPr>
            </w:pPr>
            <w:r>
              <w:rPr>
                <w:sz w:val="16"/>
                <w:szCs w:val="16"/>
              </w:rPr>
              <w:t>14,80%</w:t>
            </w:r>
          </w:p>
        </w:tc>
        <w:tc>
          <w:tcPr>
            <w:tcW w:w="503" w:type="pct"/>
            <w:tcBorders>
              <w:top w:val="single" w:sz="4" w:space="0" w:color="auto"/>
              <w:left w:val="single" w:sz="4" w:space="0" w:color="auto"/>
              <w:bottom w:val="single" w:sz="4" w:space="0" w:color="auto"/>
              <w:right w:val="single" w:sz="4" w:space="0" w:color="auto"/>
            </w:tcBorders>
            <w:shd w:val="clear" w:color="auto" w:fill="auto"/>
            <w:noWrap/>
            <w:vAlign w:val="center"/>
          </w:tcPr>
          <w:p w:rsidR="00BD1788" w:rsidRDefault="00BD1788" w:rsidP="00BD1788">
            <w:pPr>
              <w:ind w:firstLine="0"/>
              <w:jc w:val="center"/>
              <w:rPr>
                <w:sz w:val="16"/>
                <w:szCs w:val="16"/>
              </w:rPr>
            </w:pPr>
            <w:r>
              <w:rPr>
                <w:sz w:val="16"/>
                <w:szCs w:val="16"/>
              </w:rPr>
              <w:t>14,94%</w:t>
            </w:r>
          </w:p>
        </w:tc>
        <w:tc>
          <w:tcPr>
            <w:tcW w:w="503" w:type="pct"/>
            <w:tcBorders>
              <w:top w:val="single" w:sz="4" w:space="0" w:color="auto"/>
              <w:left w:val="single" w:sz="4" w:space="0" w:color="auto"/>
              <w:bottom w:val="single" w:sz="4" w:space="0" w:color="auto"/>
              <w:right w:val="single" w:sz="4" w:space="0" w:color="auto"/>
            </w:tcBorders>
            <w:shd w:val="clear" w:color="auto" w:fill="auto"/>
            <w:noWrap/>
            <w:vAlign w:val="center"/>
          </w:tcPr>
          <w:p w:rsidR="00BD1788" w:rsidRDefault="00BD1788" w:rsidP="00BD1788">
            <w:pPr>
              <w:ind w:firstLine="0"/>
              <w:jc w:val="center"/>
              <w:rPr>
                <w:sz w:val="16"/>
                <w:szCs w:val="16"/>
              </w:rPr>
            </w:pPr>
            <w:r>
              <w:rPr>
                <w:sz w:val="16"/>
                <w:szCs w:val="16"/>
              </w:rPr>
              <w:t>15,09%</w:t>
            </w:r>
          </w:p>
        </w:tc>
        <w:tc>
          <w:tcPr>
            <w:tcW w:w="499" w:type="pct"/>
            <w:tcBorders>
              <w:top w:val="single" w:sz="4" w:space="0" w:color="auto"/>
              <w:left w:val="single" w:sz="4" w:space="0" w:color="auto"/>
              <w:bottom w:val="single" w:sz="4" w:space="0" w:color="auto"/>
              <w:right w:val="single" w:sz="4" w:space="0" w:color="auto"/>
            </w:tcBorders>
            <w:shd w:val="clear" w:color="auto" w:fill="auto"/>
            <w:noWrap/>
            <w:vAlign w:val="center"/>
          </w:tcPr>
          <w:p w:rsidR="00BD1788" w:rsidRDefault="00BD1788" w:rsidP="00BD1788">
            <w:pPr>
              <w:ind w:firstLine="0"/>
              <w:jc w:val="center"/>
              <w:rPr>
                <w:sz w:val="16"/>
                <w:szCs w:val="16"/>
              </w:rPr>
            </w:pPr>
            <w:r>
              <w:rPr>
                <w:sz w:val="16"/>
                <w:szCs w:val="16"/>
              </w:rPr>
              <w:t>15,09%</w:t>
            </w:r>
          </w:p>
        </w:tc>
      </w:tr>
      <w:tr w:rsidR="00BD1788" w:rsidRPr="00486312" w:rsidTr="00BD1788">
        <w:trPr>
          <w:trHeight w:val="139"/>
        </w:trPr>
        <w:tc>
          <w:tcPr>
            <w:tcW w:w="10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D1788" w:rsidRPr="00486312" w:rsidRDefault="00BD1788" w:rsidP="00BD1788">
            <w:pPr>
              <w:widowControl/>
              <w:adjustRightInd/>
              <w:spacing w:before="0" w:after="0"/>
              <w:ind w:firstLine="0"/>
              <w:jc w:val="center"/>
              <w:textAlignment w:val="auto"/>
              <w:rPr>
                <w:rFonts w:eastAsia="Times New Roman" w:cs="Arial"/>
                <w:spacing w:val="0"/>
                <w:sz w:val="16"/>
                <w:szCs w:val="16"/>
                <w:lang w:eastAsia="ru-RU"/>
              </w:rPr>
            </w:pPr>
            <w:r w:rsidRPr="00486312">
              <w:rPr>
                <w:rFonts w:eastAsia="Times New Roman" w:cs="Arial"/>
                <w:spacing w:val="0"/>
                <w:sz w:val="16"/>
                <w:szCs w:val="16"/>
                <w:lang w:eastAsia="ru-RU"/>
              </w:rPr>
              <w:t>на производство электрической энергии</w:t>
            </w:r>
          </w:p>
        </w:tc>
        <w:tc>
          <w:tcPr>
            <w:tcW w:w="43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1788" w:rsidRPr="00486312" w:rsidRDefault="00BD1788" w:rsidP="00BD1788">
            <w:pPr>
              <w:widowControl/>
              <w:adjustRightInd/>
              <w:spacing w:before="0" w:after="0"/>
              <w:ind w:firstLine="0"/>
              <w:jc w:val="center"/>
              <w:textAlignment w:val="auto"/>
              <w:rPr>
                <w:rFonts w:eastAsia="Times New Roman" w:cs="Arial"/>
                <w:spacing w:val="0"/>
                <w:sz w:val="16"/>
                <w:szCs w:val="16"/>
                <w:lang w:eastAsia="ru-RU"/>
              </w:rPr>
            </w:pPr>
            <w:r w:rsidRPr="00486312">
              <w:rPr>
                <w:rFonts w:eastAsia="Times New Roman" w:cs="Arial"/>
                <w:spacing w:val="0"/>
                <w:sz w:val="16"/>
                <w:szCs w:val="16"/>
                <w:lang w:eastAsia="ru-RU"/>
              </w:rPr>
              <w:t>тыс. кВт-ч</w:t>
            </w:r>
          </w:p>
        </w:tc>
        <w:tc>
          <w:tcPr>
            <w:tcW w:w="502" w:type="pct"/>
            <w:tcBorders>
              <w:top w:val="single" w:sz="4" w:space="0" w:color="auto"/>
              <w:left w:val="single" w:sz="4" w:space="0" w:color="auto"/>
              <w:bottom w:val="single" w:sz="4" w:space="0" w:color="auto"/>
              <w:right w:val="single" w:sz="4" w:space="0" w:color="auto"/>
            </w:tcBorders>
            <w:shd w:val="clear" w:color="auto" w:fill="auto"/>
            <w:noWrap/>
            <w:vAlign w:val="center"/>
          </w:tcPr>
          <w:p w:rsidR="00BD1788" w:rsidRDefault="00BD1788" w:rsidP="00BD1788">
            <w:pPr>
              <w:ind w:firstLine="0"/>
              <w:jc w:val="center"/>
              <w:rPr>
                <w:sz w:val="16"/>
                <w:szCs w:val="16"/>
              </w:rPr>
            </w:pPr>
            <w:r>
              <w:rPr>
                <w:sz w:val="16"/>
                <w:szCs w:val="16"/>
              </w:rPr>
              <w:t>17 953</w:t>
            </w:r>
          </w:p>
        </w:tc>
        <w:tc>
          <w:tcPr>
            <w:tcW w:w="501" w:type="pct"/>
            <w:tcBorders>
              <w:top w:val="single" w:sz="4" w:space="0" w:color="auto"/>
              <w:left w:val="single" w:sz="4" w:space="0" w:color="auto"/>
              <w:bottom w:val="single" w:sz="4" w:space="0" w:color="auto"/>
              <w:right w:val="single" w:sz="4" w:space="0" w:color="auto"/>
            </w:tcBorders>
            <w:shd w:val="clear" w:color="auto" w:fill="auto"/>
            <w:noWrap/>
            <w:vAlign w:val="center"/>
          </w:tcPr>
          <w:p w:rsidR="00BD1788" w:rsidRDefault="00BD1788" w:rsidP="00BD1788">
            <w:pPr>
              <w:ind w:firstLine="0"/>
              <w:jc w:val="center"/>
              <w:rPr>
                <w:sz w:val="16"/>
                <w:szCs w:val="16"/>
              </w:rPr>
            </w:pPr>
            <w:r>
              <w:rPr>
                <w:sz w:val="16"/>
                <w:szCs w:val="16"/>
              </w:rPr>
              <w:t>16 443</w:t>
            </w:r>
          </w:p>
        </w:tc>
        <w:tc>
          <w:tcPr>
            <w:tcW w:w="502" w:type="pct"/>
            <w:tcBorders>
              <w:top w:val="single" w:sz="4" w:space="0" w:color="auto"/>
              <w:left w:val="single" w:sz="4" w:space="0" w:color="auto"/>
              <w:bottom w:val="single" w:sz="4" w:space="0" w:color="auto"/>
              <w:right w:val="single" w:sz="4" w:space="0" w:color="auto"/>
            </w:tcBorders>
            <w:shd w:val="clear" w:color="auto" w:fill="auto"/>
            <w:noWrap/>
            <w:vAlign w:val="center"/>
          </w:tcPr>
          <w:p w:rsidR="00BD1788" w:rsidRDefault="00BD1788" w:rsidP="00BD1788">
            <w:pPr>
              <w:ind w:firstLine="0"/>
              <w:jc w:val="center"/>
              <w:rPr>
                <w:sz w:val="16"/>
                <w:szCs w:val="16"/>
              </w:rPr>
            </w:pPr>
            <w:r>
              <w:rPr>
                <w:sz w:val="16"/>
                <w:szCs w:val="16"/>
              </w:rPr>
              <w:t>19 132</w:t>
            </w:r>
          </w:p>
        </w:tc>
        <w:tc>
          <w:tcPr>
            <w:tcW w:w="502" w:type="pct"/>
            <w:tcBorders>
              <w:top w:val="single" w:sz="4" w:space="0" w:color="auto"/>
              <w:left w:val="single" w:sz="4" w:space="0" w:color="auto"/>
              <w:bottom w:val="single" w:sz="4" w:space="0" w:color="auto"/>
              <w:right w:val="single" w:sz="4" w:space="0" w:color="auto"/>
            </w:tcBorders>
            <w:shd w:val="clear" w:color="auto" w:fill="auto"/>
            <w:noWrap/>
            <w:vAlign w:val="center"/>
          </w:tcPr>
          <w:p w:rsidR="00BD1788" w:rsidRDefault="00BD1788" w:rsidP="00BD1788">
            <w:pPr>
              <w:ind w:firstLine="0"/>
              <w:jc w:val="center"/>
              <w:rPr>
                <w:sz w:val="16"/>
                <w:szCs w:val="16"/>
              </w:rPr>
            </w:pPr>
            <w:r>
              <w:rPr>
                <w:sz w:val="16"/>
                <w:szCs w:val="16"/>
              </w:rPr>
              <w:t>18 377</w:t>
            </w:r>
          </w:p>
        </w:tc>
        <w:tc>
          <w:tcPr>
            <w:tcW w:w="503" w:type="pct"/>
            <w:tcBorders>
              <w:top w:val="single" w:sz="4" w:space="0" w:color="auto"/>
              <w:left w:val="single" w:sz="4" w:space="0" w:color="auto"/>
              <w:bottom w:val="single" w:sz="4" w:space="0" w:color="auto"/>
              <w:right w:val="single" w:sz="4" w:space="0" w:color="auto"/>
            </w:tcBorders>
            <w:shd w:val="clear" w:color="auto" w:fill="auto"/>
            <w:noWrap/>
            <w:vAlign w:val="center"/>
          </w:tcPr>
          <w:p w:rsidR="00BD1788" w:rsidRDefault="00BD1788" w:rsidP="00BD1788">
            <w:pPr>
              <w:ind w:firstLine="0"/>
              <w:jc w:val="center"/>
              <w:rPr>
                <w:sz w:val="16"/>
                <w:szCs w:val="16"/>
              </w:rPr>
            </w:pPr>
            <w:r>
              <w:rPr>
                <w:sz w:val="16"/>
                <w:szCs w:val="16"/>
              </w:rPr>
              <w:t>17 945</w:t>
            </w:r>
          </w:p>
        </w:tc>
        <w:tc>
          <w:tcPr>
            <w:tcW w:w="503" w:type="pct"/>
            <w:tcBorders>
              <w:top w:val="single" w:sz="4" w:space="0" w:color="auto"/>
              <w:left w:val="single" w:sz="4" w:space="0" w:color="auto"/>
              <w:bottom w:val="single" w:sz="4" w:space="0" w:color="auto"/>
              <w:right w:val="single" w:sz="4" w:space="0" w:color="auto"/>
            </w:tcBorders>
            <w:shd w:val="clear" w:color="auto" w:fill="auto"/>
            <w:noWrap/>
            <w:vAlign w:val="center"/>
          </w:tcPr>
          <w:p w:rsidR="00BD1788" w:rsidRDefault="00BD1788" w:rsidP="00BD1788">
            <w:pPr>
              <w:ind w:firstLine="0"/>
              <w:jc w:val="center"/>
              <w:rPr>
                <w:sz w:val="16"/>
                <w:szCs w:val="16"/>
              </w:rPr>
            </w:pPr>
            <w:r>
              <w:rPr>
                <w:sz w:val="16"/>
                <w:szCs w:val="16"/>
              </w:rPr>
              <w:t>17 473</w:t>
            </w:r>
          </w:p>
        </w:tc>
        <w:tc>
          <w:tcPr>
            <w:tcW w:w="499" w:type="pct"/>
            <w:tcBorders>
              <w:top w:val="single" w:sz="4" w:space="0" w:color="auto"/>
              <w:left w:val="single" w:sz="4" w:space="0" w:color="auto"/>
              <w:bottom w:val="single" w:sz="4" w:space="0" w:color="auto"/>
              <w:right w:val="single" w:sz="4" w:space="0" w:color="auto"/>
            </w:tcBorders>
            <w:shd w:val="clear" w:color="auto" w:fill="auto"/>
            <w:noWrap/>
            <w:vAlign w:val="center"/>
          </w:tcPr>
          <w:p w:rsidR="00BD1788" w:rsidRDefault="00BD1788" w:rsidP="00BD1788">
            <w:pPr>
              <w:ind w:firstLine="0"/>
              <w:jc w:val="center"/>
              <w:rPr>
                <w:sz w:val="16"/>
                <w:szCs w:val="16"/>
              </w:rPr>
            </w:pPr>
            <w:r>
              <w:rPr>
                <w:sz w:val="16"/>
                <w:szCs w:val="16"/>
              </w:rPr>
              <w:t>17 473</w:t>
            </w:r>
          </w:p>
        </w:tc>
      </w:tr>
      <w:tr w:rsidR="00BD1788" w:rsidRPr="00486312" w:rsidTr="00BD1788">
        <w:trPr>
          <w:trHeight w:val="139"/>
        </w:trPr>
        <w:tc>
          <w:tcPr>
            <w:tcW w:w="10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D1788" w:rsidRPr="00486312" w:rsidRDefault="00BD1788" w:rsidP="00BD1788">
            <w:pPr>
              <w:widowControl/>
              <w:adjustRightInd/>
              <w:spacing w:before="0" w:after="0"/>
              <w:ind w:firstLine="0"/>
              <w:jc w:val="center"/>
              <w:textAlignment w:val="auto"/>
              <w:rPr>
                <w:rFonts w:eastAsia="Times New Roman" w:cs="Arial"/>
                <w:spacing w:val="0"/>
                <w:sz w:val="16"/>
                <w:szCs w:val="16"/>
                <w:lang w:eastAsia="ru-RU"/>
              </w:rPr>
            </w:pPr>
            <w:r w:rsidRPr="00486312">
              <w:rPr>
                <w:rFonts w:eastAsia="Times New Roman" w:cs="Arial"/>
                <w:spacing w:val="0"/>
                <w:sz w:val="16"/>
                <w:szCs w:val="16"/>
                <w:lang w:eastAsia="ru-RU"/>
              </w:rPr>
              <w:t>то же, %</w:t>
            </w:r>
          </w:p>
        </w:tc>
        <w:tc>
          <w:tcPr>
            <w:tcW w:w="43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1788" w:rsidRPr="00486312" w:rsidRDefault="00BD1788" w:rsidP="00BD1788">
            <w:pPr>
              <w:widowControl/>
              <w:adjustRightInd/>
              <w:spacing w:before="0" w:after="0"/>
              <w:ind w:firstLine="0"/>
              <w:jc w:val="center"/>
              <w:textAlignment w:val="auto"/>
              <w:rPr>
                <w:rFonts w:eastAsia="Times New Roman" w:cs="Arial"/>
                <w:spacing w:val="0"/>
                <w:sz w:val="16"/>
                <w:szCs w:val="16"/>
                <w:lang w:eastAsia="ru-RU"/>
              </w:rPr>
            </w:pPr>
            <w:r w:rsidRPr="00486312">
              <w:rPr>
                <w:rFonts w:eastAsia="Times New Roman" w:cs="Arial"/>
                <w:spacing w:val="0"/>
                <w:sz w:val="16"/>
                <w:szCs w:val="16"/>
                <w:lang w:eastAsia="ru-RU"/>
              </w:rPr>
              <w:t>%</w:t>
            </w:r>
          </w:p>
        </w:tc>
        <w:tc>
          <w:tcPr>
            <w:tcW w:w="502" w:type="pct"/>
            <w:tcBorders>
              <w:top w:val="single" w:sz="4" w:space="0" w:color="auto"/>
              <w:left w:val="single" w:sz="4" w:space="0" w:color="auto"/>
              <w:bottom w:val="single" w:sz="4" w:space="0" w:color="auto"/>
              <w:right w:val="single" w:sz="4" w:space="0" w:color="auto"/>
            </w:tcBorders>
            <w:shd w:val="clear" w:color="auto" w:fill="auto"/>
            <w:noWrap/>
            <w:vAlign w:val="center"/>
          </w:tcPr>
          <w:p w:rsidR="00BD1788" w:rsidRDefault="00BD1788" w:rsidP="00BD1788">
            <w:pPr>
              <w:ind w:firstLine="0"/>
              <w:jc w:val="center"/>
              <w:rPr>
                <w:sz w:val="16"/>
                <w:szCs w:val="16"/>
              </w:rPr>
            </w:pPr>
            <w:r>
              <w:rPr>
                <w:sz w:val="16"/>
                <w:szCs w:val="16"/>
              </w:rPr>
              <w:t>10,21%</w:t>
            </w:r>
          </w:p>
        </w:tc>
        <w:tc>
          <w:tcPr>
            <w:tcW w:w="501" w:type="pct"/>
            <w:tcBorders>
              <w:top w:val="single" w:sz="4" w:space="0" w:color="auto"/>
              <w:left w:val="single" w:sz="4" w:space="0" w:color="auto"/>
              <w:bottom w:val="single" w:sz="4" w:space="0" w:color="auto"/>
              <w:right w:val="single" w:sz="4" w:space="0" w:color="auto"/>
            </w:tcBorders>
            <w:shd w:val="clear" w:color="auto" w:fill="auto"/>
            <w:noWrap/>
            <w:vAlign w:val="center"/>
          </w:tcPr>
          <w:p w:rsidR="00BD1788" w:rsidRDefault="00BD1788" w:rsidP="00BD1788">
            <w:pPr>
              <w:ind w:firstLine="0"/>
              <w:jc w:val="center"/>
              <w:rPr>
                <w:sz w:val="16"/>
                <w:szCs w:val="16"/>
              </w:rPr>
            </w:pPr>
            <w:r>
              <w:rPr>
                <w:sz w:val="16"/>
                <w:szCs w:val="16"/>
              </w:rPr>
              <w:t>11,36%</w:t>
            </w:r>
          </w:p>
        </w:tc>
        <w:tc>
          <w:tcPr>
            <w:tcW w:w="502" w:type="pct"/>
            <w:tcBorders>
              <w:top w:val="single" w:sz="4" w:space="0" w:color="auto"/>
              <w:left w:val="single" w:sz="4" w:space="0" w:color="auto"/>
              <w:bottom w:val="single" w:sz="4" w:space="0" w:color="auto"/>
              <w:right w:val="single" w:sz="4" w:space="0" w:color="auto"/>
            </w:tcBorders>
            <w:shd w:val="clear" w:color="auto" w:fill="auto"/>
            <w:noWrap/>
            <w:vAlign w:val="center"/>
          </w:tcPr>
          <w:p w:rsidR="00BD1788" w:rsidRDefault="00BD1788" w:rsidP="00BD1788">
            <w:pPr>
              <w:ind w:firstLine="0"/>
              <w:jc w:val="center"/>
              <w:rPr>
                <w:sz w:val="16"/>
                <w:szCs w:val="16"/>
              </w:rPr>
            </w:pPr>
            <w:r>
              <w:rPr>
                <w:sz w:val="16"/>
                <w:szCs w:val="16"/>
              </w:rPr>
              <w:t>10,52%</w:t>
            </w:r>
          </w:p>
        </w:tc>
        <w:tc>
          <w:tcPr>
            <w:tcW w:w="502" w:type="pct"/>
            <w:tcBorders>
              <w:top w:val="single" w:sz="4" w:space="0" w:color="auto"/>
              <w:left w:val="single" w:sz="4" w:space="0" w:color="auto"/>
              <w:bottom w:val="single" w:sz="4" w:space="0" w:color="auto"/>
              <w:right w:val="single" w:sz="4" w:space="0" w:color="auto"/>
            </w:tcBorders>
            <w:shd w:val="clear" w:color="auto" w:fill="auto"/>
            <w:noWrap/>
            <w:vAlign w:val="center"/>
          </w:tcPr>
          <w:p w:rsidR="00BD1788" w:rsidRDefault="00BD1788" w:rsidP="00BD1788">
            <w:pPr>
              <w:ind w:firstLine="0"/>
              <w:jc w:val="center"/>
              <w:rPr>
                <w:sz w:val="16"/>
                <w:szCs w:val="16"/>
              </w:rPr>
            </w:pPr>
            <w:r>
              <w:rPr>
                <w:sz w:val="16"/>
                <w:szCs w:val="16"/>
              </w:rPr>
              <w:t>9,19%</w:t>
            </w:r>
          </w:p>
        </w:tc>
        <w:tc>
          <w:tcPr>
            <w:tcW w:w="503" w:type="pct"/>
            <w:tcBorders>
              <w:top w:val="single" w:sz="4" w:space="0" w:color="auto"/>
              <w:left w:val="single" w:sz="4" w:space="0" w:color="auto"/>
              <w:bottom w:val="single" w:sz="4" w:space="0" w:color="auto"/>
              <w:right w:val="single" w:sz="4" w:space="0" w:color="auto"/>
            </w:tcBorders>
            <w:shd w:val="clear" w:color="auto" w:fill="auto"/>
            <w:noWrap/>
            <w:vAlign w:val="center"/>
          </w:tcPr>
          <w:p w:rsidR="00BD1788" w:rsidRDefault="00BD1788" w:rsidP="00BD1788">
            <w:pPr>
              <w:ind w:firstLine="0"/>
              <w:jc w:val="center"/>
              <w:rPr>
                <w:sz w:val="16"/>
                <w:szCs w:val="16"/>
              </w:rPr>
            </w:pPr>
            <w:r>
              <w:rPr>
                <w:sz w:val="16"/>
                <w:szCs w:val="16"/>
              </w:rPr>
              <w:t>9,19%</w:t>
            </w:r>
          </w:p>
        </w:tc>
        <w:tc>
          <w:tcPr>
            <w:tcW w:w="503" w:type="pct"/>
            <w:tcBorders>
              <w:top w:val="single" w:sz="4" w:space="0" w:color="auto"/>
              <w:left w:val="single" w:sz="4" w:space="0" w:color="auto"/>
              <w:bottom w:val="single" w:sz="4" w:space="0" w:color="auto"/>
              <w:right w:val="single" w:sz="4" w:space="0" w:color="auto"/>
            </w:tcBorders>
            <w:shd w:val="clear" w:color="auto" w:fill="auto"/>
            <w:noWrap/>
            <w:vAlign w:val="center"/>
          </w:tcPr>
          <w:p w:rsidR="00BD1788" w:rsidRDefault="00BD1788" w:rsidP="00BD1788">
            <w:pPr>
              <w:ind w:firstLine="0"/>
              <w:jc w:val="center"/>
              <w:rPr>
                <w:sz w:val="16"/>
                <w:szCs w:val="16"/>
              </w:rPr>
            </w:pPr>
            <w:r>
              <w:rPr>
                <w:sz w:val="16"/>
                <w:szCs w:val="16"/>
              </w:rPr>
              <w:t>9,19%</w:t>
            </w:r>
          </w:p>
        </w:tc>
        <w:tc>
          <w:tcPr>
            <w:tcW w:w="499" w:type="pct"/>
            <w:tcBorders>
              <w:top w:val="single" w:sz="4" w:space="0" w:color="auto"/>
              <w:left w:val="single" w:sz="4" w:space="0" w:color="auto"/>
              <w:bottom w:val="single" w:sz="4" w:space="0" w:color="auto"/>
              <w:right w:val="single" w:sz="4" w:space="0" w:color="auto"/>
            </w:tcBorders>
            <w:shd w:val="clear" w:color="auto" w:fill="auto"/>
            <w:noWrap/>
            <w:vAlign w:val="center"/>
          </w:tcPr>
          <w:p w:rsidR="00BD1788" w:rsidRDefault="00BD1788" w:rsidP="00BD1788">
            <w:pPr>
              <w:ind w:firstLine="0"/>
              <w:jc w:val="center"/>
              <w:rPr>
                <w:sz w:val="16"/>
                <w:szCs w:val="16"/>
              </w:rPr>
            </w:pPr>
            <w:r>
              <w:rPr>
                <w:sz w:val="16"/>
                <w:szCs w:val="16"/>
              </w:rPr>
              <w:t>9,19%</w:t>
            </w:r>
          </w:p>
        </w:tc>
      </w:tr>
      <w:tr w:rsidR="00BD1788" w:rsidRPr="00486312" w:rsidTr="00BD1788">
        <w:trPr>
          <w:trHeight w:val="139"/>
        </w:trPr>
        <w:tc>
          <w:tcPr>
            <w:tcW w:w="10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D1788" w:rsidRPr="00486312" w:rsidRDefault="00BD1788" w:rsidP="00BD1788">
            <w:pPr>
              <w:widowControl/>
              <w:adjustRightInd/>
              <w:spacing w:before="0" w:after="0"/>
              <w:ind w:firstLine="0"/>
              <w:jc w:val="center"/>
              <w:textAlignment w:val="auto"/>
              <w:rPr>
                <w:rFonts w:eastAsia="Times New Roman" w:cs="Arial"/>
                <w:spacing w:val="0"/>
                <w:sz w:val="16"/>
                <w:szCs w:val="16"/>
                <w:lang w:eastAsia="ru-RU"/>
              </w:rPr>
            </w:pPr>
            <w:r w:rsidRPr="00486312">
              <w:rPr>
                <w:rFonts w:eastAsia="Times New Roman" w:cs="Arial"/>
                <w:spacing w:val="0"/>
                <w:sz w:val="16"/>
                <w:szCs w:val="16"/>
                <w:lang w:eastAsia="ru-RU"/>
              </w:rPr>
              <w:t>на отпуск тепловой энергии</w:t>
            </w:r>
          </w:p>
        </w:tc>
        <w:tc>
          <w:tcPr>
            <w:tcW w:w="43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1788" w:rsidRPr="00486312" w:rsidRDefault="00BD1788" w:rsidP="00BD1788">
            <w:pPr>
              <w:widowControl/>
              <w:adjustRightInd/>
              <w:spacing w:before="0" w:after="0"/>
              <w:ind w:firstLine="0"/>
              <w:jc w:val="center"/>
              <w:textAlignment w:val="auto"/>
              <w:rPr>
                <w:rFonts w:eastAsia="Times New Roman" w:cs="Arial"/>
                <w:spacing w:val="0"/>
                <w:sz w:val="16"/>
                <w:szCs w:val="16"/>
                <w:lang w:eastAsia="ru-RU"/>
              </w:rPr>
            </w:pPr>
            <w:r w:rsidRPr="00486312">
              <w:rPr>
                <w:rFonts w:eastAsia="Times New Roman" w:cs="Arial"/>
                <w:spacing w:val="0"/>
                <w:sz w:val="16"/>
                <w:szCs w:val="16"/>
                <w:lang w:eastAsia="ru-RU"/>
              </w:rPr>
              <w:t>тыс. кВт-ч</w:t>
            </w:r>
          </w:p>
        </w:tc>
        <w:tc>
          <w:tcPr>
            <w:tcW w:w="502" w:type="pct"/>
            <w:tcBorders>
              <w:top w:val="single" w:sz="4" w:space="0" w:color="auto"/>
              <w:left w:val="single" w:sz="4" w:space="0" w:color="auto"/>
              <w:bottom w:val="single" w:sz="4" w:space="0" w:color="auto"/>
              <w:right w:val="single" w:sz="4" w:space="0" w:color="auto"/>
            </w:tcBorders>
            <w:shd w:val="clear" w:color="auto" w:fill="auto"/>
            <w:noWrap/>
            <w:vAlign w:val="center"/>
          </w:tcPr>
          <w:p w:rsidR="00BD1788" w:rsidRDefault="00BD1788" w:rsidP="00BD1788">
            <w:pPr>
              <w:ind w:firstLine="0"/>
              <w:jc w:val="center"/>
              <w:rPr>
                <w:sz w:val="16"/>
                <w:szCs w:val="16"/>
              </w:rPr>
            </w:pPr>
            <w:r>
              <w:rPr>
                <w:sz w:val="16"/>
                <w:szCs w:val="16"/>
              </w:rPr>
              <w:t>10 914</w:t>
            </w:r>
          </w:p>
        </w:tc>
        <w:tc>
          <w:tcPr>
            <w:tcW w:w="501" w:type="pct"/>
            <w:tcBorders>
              <w:top w:val="single" w:sz="4" w:space="0" w:color="auto"/>
              <w:left w:val="single" w:sz="4" w:space="0" w:color="auto"/>
              <w:bottom w:val="single" w:sz="4" w:space="0" w:color="auto"/>
              <w:right w:val="single" w:sz="4" w:space="0" w:color="auto"/>
            </w:tcBorders>
            <w:shd w:val="clear" w:color="auto" w:fill="auto"/>
            <w:noWrap/>
            <w:vAlign w:val="center"/>
          </w:tcPr>
          <w:p w:rsidR="00BD1788" w:rsidRDefault="00BD1788" w:rsidP="00BD1788">
            <w:pPr>
              <w:ind w:firstLine="0"/>
              <w:jc w:val="center"/>
              <w:rPr>
                <w:sz w:val="16"/>
                <w:szCs w:val="16"/>
              </w:rPr>
            </w:pPr>
            <w:r>
              <w:rPr>
                <w:sz w:val="16"/>
                <w:szCs w:val="16"/>
              </w:rPr>
              <w:t>11 403</w:t>
            </w:r>
          </w:p>
        </w:tc>
        <w:tc>
          <w:tcPr>
            <w:tcW w:w="502" w:type="pct"/>
            <w:tcBorders>
              <w:top w:val="single" w:sz="4" w:space="0" w:color="auto"/>
              <w:left w:val="single" w:sz="4" w:space="0" w:color="auto"/>
              <w:bottom w:val="single" w:sz="4" w:space="0" w:color="auto"/>
              <w:right w:val="single" w:sz="4" w:space="0" w:color="auto"/>
            </w:tcBorders>
            <w:shd w:val="clear" w:color="auto" w:fill="auto"/>
            <w:noWrap/>
            <w:vAlign w:val="center"/>
          </w:tcPr>
          <w:p w:rsidR="00BD1788" w:rsidRDefault="00BD1788" w:rsidP="00BD1788">
            <w:pPr>
              <w:ind w:firstLine="0"/>
              <w:jc w:val="center"/>
              <w:rPr>
                <w:sz w:val="16"/>
                <w:szCs w:val="16"/>
              </w:rPr>
            </w:pPr>
            <w:r>
              <w:rPr>
                <w:sz w:val="16"/>
                <w:szCs w:val="16"/>
              </w:rPr>
              <w:t>11 131</w:t>
            </w:r>
          </w:p>
        </w:tc>
        <w:tc>
          <w:tcPr>
            <w:tcW w:w="502" w:type="pct"/>
            <w:tcBorders>
              <w:top w:val="single" w:sz="4" w:space="0" w:color="auto"/>
              <w:left w:val="single" w:sz="4" w:space="0" w:color="auto"/>
              <w:bottom w:val="single" w:sz="4" w:space="0" w:color="auto"/>
              <w:right w:val="single" w:sz="4" w:space="0" w:color="auto"/>
            </w:tcBorders>
            <w:shd w:val="clear" w:color="auto" w:fill="auto"/>
            <w:noWrap/>
            <w:vAlign w:val="center"/>
          </w:tcPr>
          <w:p w:rsidR="00BD1788" w:rsidRDefault="00BD1788" w:rsidP="00BD1788">
            <w:pPr>
              <w:ind w:firstLine="0"/>
              <w:jc w:val="center"/>
              <w:rPr>
                <w:sz w:val="16"/>
                <w:szCs w:val="16"/>
              </w:rPr>
            </w:pPr>
            <w:r>
              <w:rPr>
                <w:sz w:val="16"/>
                <w:szCs w:val="16"/>
              </w:rPr>
              <w:t>11 228</w:t>
            </w:r>
          </w:p>
        </w:tc>
        <w:tc>
          <w:tcPr>
            <w:tcW w:w="503" w:type="pct"/>
            <w:tcBorders>
              <w:top w:val="single" w:sz="4" w:space="0" w:color="auto"/>
              <w:left w:val="single" w:sz="4" w:space="0" w:color="auto"/>
              <w:bottom w:val="single" w:sz="4" w:space="0" w:color="auto"/>
              <w:right w:val="single" w:sz="4" w:space="0" w:color="auto"/>
            </w:tcBorders>
            <w:shd w:val="clear" w:color="auto" w:fill="auto"/>
            <w:noWrap/>
            <w:vAlign w:val="center"/>
          </w:tcPr>
          <w:p w:rsidR="00BD1788" w:rsidRDefault="00BD1788" w:rsidP="00BD1788">
            <w:pPr>
              <w:ind w:firstLine="0"/>
              <w:jc w:val="center"/>
              <w:rPr>
                <w:sz w:val="16"/>
                <w:szCs w:val="16"/>
              </w:rPr>
            </w:pPr>
            <w:r>
              <w:rPr>
                <w:sz w:val="16"/>
                <w:szCs w:val="16"/>
              </w:rPr>
              <w:t>11 228</w:t>
            </w:r>
          </w:p>
        </w:tc>
        <w:tc>
          <w:tcPr>
            <w:tcW w:w="503" w:type="pct"/>
            <w:tcBorders>
              <w:top w:val="single" w:sz="4" w:space="0" w:color="auto"/>
              <w:left w:val="single" w:sz="4" w:space="0" w:color="auto"/>
              <w:bottom w:val="single" w:sz="4" w:space="0" w:color="auto"/>
              <w:right w:val="single" w:sz="4" w:space="0" w:color="auto"/>
            </w:tcBorders>
            <w:shd w:val="clear" w:color="auto" w:fill="auto"/>
            <w:noWrap/>
            <w:vAlign w:val="center"/>
          </w:tcPr>
          <w:p w:rsidR="00BD1788" w:rsidRDefault="00BD1788" w:rsidP="00BD1788">
            <w:pPr>
              <w:ind w:firstLine="0"/>
              <w:jc w:val="center"/>
              <w:rPr>
                <w:sz w:val="16"/>
                <w:szCs w:val="16"/>
              </w:rPr>
            </w:pPr>
            <w:r>
              <w:rPr>
                <w:sz w:val="16"/>
                <w:szCs w:val="16"/>
              </w:rPr>
              <w:t>11 228</w:t>
            </w:r>
          </w:p>
        </w:tc>
        <w:tc>
          <w:tcPr>
            <w:tcW w:w="499" w:type="pct"/>
            <w:tcBorders>
              <w:top w:val="single" w:sz="4" w:space="0" w:color="auto"/>
              <w:left w:val="single" w:sz="4" w:space="0" w:color="auto"/>
              <w:bottom w:val="single" w:sz="4" w:space="0" w:color="auto"/>
              <w:right w:val="single" w:sz="4" w:space="0" w:color="auto"/>
            </w:tcBorders>
            <w:shd w:val="clear" w:color="auto" w:fill="auto"/>
            <w:noWrap/>
            <w:vAlign w:val="center"/>
          </w:tcPr>
          <w:p w:rsidR="00BD1788" w:rsidRDefault="00BD1788" w:rsidP="00BD1788">
            <w:pPr>
              <w:ind w:firstLine="0"/>
              <w:jc w:val="center"/>
              <w:rPr>
                <w:sz w:val="16"/>
                <w:szCs w:val="16"/>
              </w:rPr>
            </w:pPr>
            <w:r>
              <w:rPr>
                <w:sz w:val="16"/>
                <w:szCs w:val="16"/>
              </w:rPr>
              <w:t>11 228</w:t>
            </w:r>
          </w:p>
        </w:tc>
      </w:tr>
      <w:tr w:rsidR="00BD1788" w:rsidRPr="00486312" w:rsidTr="00BD1788">
        <w:trPr>
          <w:trHeight w:val="139"/>
        </w:trPr>
        <w:tc>
          <w:tcPr>
            <w:tcW w:w="10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D1788" w:rsidRPr="00486312" w:rsidRDefault="00BD1788" w:rsidP="00BD1788">
            <w:pPr>
              <w:widowControl/>
              <w:adjustRightInd/>
              <w:spacing w:before="0" w:after="0"/>
              <w:ind w:firstLine="0"/>
              <w:jc w:val="center"/>
              <w:textAlignment w:val="auto"/>
              <w:rPr>
                <w:rFonts w:eastAsia="Times New Roman" w:cs="Arial"/>
                <w:spacing w:val="0"/>
                <w:sz w:val="16"/>
                <w:szCs w:val="16"/>
                <w:lang w:eastAsia="ru-RU"/>
              </w:rPr>
            </w:pPr>
            <w:r w:rsidRPr="00486312">
              <w:rPr>
                <w:rFonts w:eastAsia="Times New Roman" w:cs="Arial"/>
                <w:spacing w:val="0"/>
                <w:sz w:val="16"/>
                <w:szCs w:val="16"/>
                <w:lang w:eastAsia="ru-RU"/>
              </w:rPr>
              <w:t>в т.ч. сетевые насосы</w:t>
            </w:r>
          </w:p>
        </w:tc>
        <w:tc>
          <w:tcPr>
            <w:tcW w:w="43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1788" w:rsidRPr="00486312" w:rsidRDefault="00BD1788" w:rsidP="00BD1788">
            <w:pPr>
              <w:widowControl/>
              <w:adjustRightInd/>
              <w:spacing w:before="0" w:after="0"/>
              <w:ind w:firstLine="0"/>
              <w:jc w:val="center"/>
              <w:textAlignment w:val="auto"/>
              <w:rPr>
                <w:rFonts w:eastAsia="Times New Roman" w:cs="Arial"/>
                <w:spacing w:val="0"/>
                <w:sz w:val="16"/>
                <w:szCs w:val="16"/>
                <w:lang w:eastAsia="ru-RU"/>
              </w:rPr>
            </w:pPr>
            <w:r w:rsidRPr="00486312">
              <w:rPr>
                <w:rFonts w:eastAsia="Times New Roman" w:cs="Arial"/>
                <w:spacing w:val="0"/>
                <w:sz w:val="16"/>
                <w:szCs w:val="16"/>
                <w:lang w:eastAsia="ru-RU"/>
              </w:rPr>
              <w:t>тыс. кВтч</w:t>
            </w:r>
          </w:p>
        </w:tc>
        <w:tc>
          <w:tcPr>
            <w:tcW w:w="502" w:type="pct"/>
            <w:tcBorders>
              <w:top w:val="single" w:sz="4" w:space="0" w:color="auto"/>
              <w:left w:val="single" w:sz="4" w:space="0" w:color="auto"/>
              <w:bottom w:val="single" w:sz="4" w:space="0" w:color="auto"/>
              <w:right w:val="single" w:sz="4" w:space="0" w:color="auto"/>
            </w:tcBorders>
            <w:shd w:val="clear" w:color="auto" w:fill="auto"/>
            <w:noWrap/>
            <w:vAlign w:val="center"/>
          </w:tcPr>
          <w:p w:rsidR="00BD1788" w:rsidRDefault="00BD1788" w:rsidP="00BD1788">
            <w:pPr>
              <w:ind w:firstLine="0"/>
              <w:jc w:val="center"/>
              <w:rPr>
                <w:sz w:val="16"/>
                <w:szCs w:val="16"/>
              </w:rPr>
            </w:pPr>
            <w:r>
              <w:rPr>
                <w:sz w:val="16"/>
                <w:szCs w:val="16"/>
              </w:rPr>
              <w:t>4 312</w:t>
            </w:r>
          </w:p>
        </w:tc>
        <w:tc>
          <w:tcPr>
            <w:tcW w:w="501" w:type="pct"/>
            <w:tcBorders>
              <w:top w:val="single" w:sz="4" w:space="0" w:color="auto"/>
              <w:left w:val="single" w:sz="4" w:space="0" w:color="auto"/>
              <w:bottom w:val="single" w:sz="4" w:space="0" w:color="auto"/>
              <w:right w:val="single" w:sz="4" w:space="0" w:color="auto"/>
            </w:tcBorders>
            <w:shd w:val="clear" w:color="auto" w:fill="auto"/>
            <w:noWrap/>
            <w:vAlign w:val="center"/>
          </w:tcPr>
          <w:p w:rsidR="00BD1788" w:rsidRDefault="00BD1788" w:rsidP="00BD1788">
            <w:pPr>
              <w:ind w:firstLine="0"/>
              <w:jc w:val="center"/>
              <w:rPr>
                <w:sz w:val="16"/>
                <w:szCs w:val="16"/>
              </w:rPr>
            </w:pPr>
            <w:r>
              <w:rPr>
                <w:sz w:val="16"/>
                <w:szCs w:val="16"/>
              </w:rPr>
              <w:t>4 901</w:t>
            </w:r>
          </w:p>
        </w:tc>
        <w:tc>
          <w:tcPr>
            <w:tcW w:w="502" w:type="pct"/>
            <w:tcBorders>
              <w:top w:val="single" w:sz="4" w:space="0" w:color="auto"/>
              <w:left w:val="single" w:sz="4" w:space="0" w:color="auto"/>
              <w:bottom w:val="single" w:sz="4" w:space="0" w:color="auto"/>
              <w:right w:val="single" w:sz="4" w:space="0" w:color="auto"/>
            </w:tcBorders>
            <w:shd w:val="clear" w:color="auto" w:fill="auto"/>
            <w:noWrap/>
            <w:vAlign w:val="center"/>
          </w:tcPr>
          <w:p w:rsidR="00BD1788" w:rsidRDefault="00BD1788" w:rsidP="00BD1788">
            <w:pPr>
              <w:ind w:firstLine="0"/>
              <w:jc w:val="center"/>
              <w:rPr>
                <w:sz w:val="16"/>
                <w:szCs w:val="16"/>
              </w:rPr>
            </w:pPr>
            <w:r>
              <w:rPr>
                <w:sz w:val="16"/>
                <w:szCs w:val="16"/>
              </w:rPr>
              <w:t>4 894</w:t>
            </w:r>
          </w:p>
        </w:tc>
        <w:tc>
          <w:tcPr>
            <w:tcW w:w="502" w:type="pct"/>
            <w:tcBorders>
              <w:top w:val="single" w:sz="4" w:space="0" w:color="auto"/>
              <w:left w:val="single" w:sz="4" w:space="0" w:color="auto"/>
              <w:bottom w:val="single" w:sz="4" w:space="0" w:color="auto"/>
              <w:right w:val="single" w:sz="4" w:space="0" w:color="auto"/>
            </w:tcBorders>
            <w:shd w:val="clear" w:color="auto" w:fill="auto"/>
            <w:noWrap/>
            <w:vAlign w:val="center"/>
          </w:tcPr>
          <w:p w:rsidR="00BD1788" w:rsidRDefault="00BD1788" w:rsidP="00BD1788">
            <w:pPr>
              <w:ind w:firstLine="0"/>
              <w:jc w:val="center"/>
              <w:rPr>
                <w:sz w:val="16"/>
                <w:szCs w:val="16"/>
              </w:rPr>
            </w:pPr>
            <w:r>
              <w:rPr>
                <w:sz w:val="16"/>
                <w:szCs w:val="16"/>
              </w:rPr>
              <w:t>4 894</w:t>
            </w:r>
          </w:p>
        </w:tc>
        <w:tc>
          <w:tcPr>
            <w:tcW w:w="503" w:type="pct"/>
            <w:tcBorders>
              <w:top w:val="single" w:sz="4" w:space="0" w:color="auto"/>
              <w:left w:val="single" w:sz="4" w:space="0" w:color="auto"/>
              <w:bottom w:val="single" w:sz="4" w:space="0" w:color="auto"/>
              <w:right w:val="single" w:sz="4" w:space="0" w:color="auto"/>
            </w:tcBorders>
            <w:shd w:val="clear" w:color="auto" w:fill="auto"/>
            <w:noWrap/>
            <w:vAlign w:val="center"/>
          </w:tcPr>
          <w:p w:rsidR="00BD1788" w:rsidRDefault="00BD1788" w:rsidP="00BD1788">
            <w:pPr>
              <w:ind w:firstLine="0"/>
              <w:jc w:val="center"/>
              <w:rPr>
                <w:sz w:val="16"/>
                <w:szCs w:val="16"/>
              </w:rPr>
            </w:pPr>
            <w:r>
              <w:rPr>
                <w:sz w:val="16"/>
                <w:szCs w:val="16"/>
              </w:rPr>
              <w:t>4 894</w:t>
            </w:r>
          </w:p>
        </w:tc>
        <w:tc>
          <w:tcPr>
            <w:tcW w:w="503" w:type="pct"/>
            <w:tcBorders>
              <w:top w:val="single" w:sz="4" w:space="0" w:color="auto"/>
              <w:left w:val="single" w:sz="4" w:space="0" w:color="auto"/>
              <w:bottom w:val="single" w:sz="4" w:space="0" w:color="auto"/>
              <w:right w:val="single" w:sz="4" w:space="0" w:color="auto"/>
            </w:tcBorders>
            <w:shd w:val="clear" w:color="auto" w:fill="auto"/>
            <w:noWrap/>
            <w:vAlign w:val="center"/>
          </w:tcPr>
          <w:p w:rsidR="00BD1788" w:rsidRDefault="00BD1788" w:rsidP="00BD1788">
            <w:pPr>
              <w:ind w:firstLine="0"/>
              <w:jc w:val="center"/>
              <w:rPr>
                <w:sz w:val="16"/>
                <w:szCs w:val="16"/>
              </w:rPr>
            </w:pPr>
            <w:r>
              <w:rPr>
                <w:sz w:val="16"/>
                <w:szCs w:val="16"/>
              </w:rPr>
              <w:t>4 894</w:t>
            </w:r>
          </w:p>
        </w:tc>
        <w:tc>
          <w:tcPr>
            <w:tcW w:w="499" w:type="pct"/>
            <w:tcBorders>
              <w:top w:val="single" w:sz="4" w:space="0" w:color="auto"/>
              <w:left w:val="single" w:sz="4" w:space="0" w:color="auto"/>
              <w:bottom w:val="single" w:sz="4" w:space="0" w:color="auto"/>
              <w:right w:val="single" w:sz="4" w:space="0" w:color="auto"/>
            </w:tcBorders>
            <w:shd w:val="clear" w:color="auto" w:fill="auto"/>
            <w:noWrap/>
            <w:vAlign w:val="center"/>
          </w:tcPr>
          <w:p w:rsidR="00BD1788" w:rsidRDefault="00BD1788" w:rsidP="00BD1788">
            <w:pPr>
              <w:ind w:firstLine="0"/>
              <w:jc w:val="center"/>
              <w:rPr>
                <w:sz w:val="16"/>
                <w:szCs w:val="16"/>
              </w:rPr>
            </w:pPr>
            <w:r>
              <w:rPr>
                <w:sz w:val="16"/>
                <w:szCs w:val="16"/>
              </w:rPr>
              <w:t>4 894</w:t>
            </w:r>
          </w:p>
        </w:tc>
      </w:tr>
      <w:tr w:rsidR="00BD1788" w:rsidRPr="00486312" w:rsidTr="00BD1788">
        <w:trPr>
          <w:trHeight w:val="139"/>
        </w:trPr>
        <w:tc>
          <w:tcPr>
            <w:tcW w:w="10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D1788" w:rsidRPr="00486312" w:rsidRDefault="00BD1788" w:rsidP="00BD1788">
            <w:pPr>
              <w:widowControl/>
              <w:adjustRightInd/>
              <w:spacing w:before="0" w:after="0"/>
              <w:ind w:firstLine="0"/>
              <w:jc w:val="center"/>
              <w:textAlignment w:val="auto"/>
              <w:rPr>
                <w:rFonts w:eastAsia="Times New Roman" w:cs="Arial"/>
                <w:spacing w:val="0"/>
                <w:sz w:val="16"/>
                <w:szCs w:val="16"/>
                <w:lang w:eastAsia="ru-RU"/>
              </w:rPr>
            </w:pPr>
            <w:r w:rsidRPr="00486312">
              <w:rPr>
                <w:rFonts w:eastAsia="Times New Roman" w:cs="Arial"/>
                <w:spacing w:val="0"/>
                <w:sz w:val="16"/>
                <w:szCs w:val="16"/>
                <w:lang w:eastAsia="ru-RU"/>
              </w:rPr>
              <w:t>Потери в трансформаторах</w:t>
            </w:r>
          </w:p>
        </w:tc>
        <w:tc>
          <w:tcPr>
            <w:tcW w:w="43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1788" w:rsidRPr="00486312" w:rsidRDefault="00BD1788" w:rsidP="00BD1788">
            <w:pPr>
              <w:widowControl/>
              <w:adjustRightInd/>
              <w:spacing w:before="0" w:after="0"/>
              <w:ind w:firstLine="0"/>
              <w:jc w:val="center"/>
              <w:textAlignment w:val="auto"/>
              <w:rPr>
                <w:rFonts w:eastAsia="Times New Roman" w:cs="Arial"/>
                <w:spacing w:val="0"/>
                <w:sz w:val="16"/>
                <w:szCs w:val="16"/>
                <w:lang w:eastAsia="ru-RU"/>
              </w:rPr>
            </w:pPr>
            <w:r w:rsidRPr="00486312">
              <w:rPr>
                <w:rFonts w:eastAsia="Times New Roman" w:cs="Arial"/>
                <w:spacing w:val="0"/>
                <w:sz w:val="16"/>
                <w:szCs w:val="16"/>
                <w:lang w:eastAsia="ru-RU"/>
              </w:rPr>
              <w:t>тыс. кВт-ч</w:t>
            </w:r>
          </w:p>
        </w:tc>
        <w:tc>
          <w:tcPr>
            <w:tcW w:w="502" w:type="pct"/>
            <w:tcBorders>
              <w:top w:val="single" w:sz="4" w:space="0" w:color="auto"/>
              <w:left w:val="single" w:sz="4" w:space="0" w:color="auto"/>
              <w:bottom w:val="single" w:sz="4" w:space="0" w:color="auto"/>
              <w:right w:val="single" w:sz="4" w:space="0" w:color="auto"/>
            </w:tcBorders>
            <w:shd w:val="clear" w:color="auto" w:fill="auto"/>
            <w:noWrap/>
            <w:vAlign w:val="center"/>
          </w:tcPr>
          <w:p w:rsidR="00BD1788" w:rsidRDefault="00BD1788" w:rsidP="00BD1788">
            <w:pPr>
              <w:ind w:firstLine="0"/>
              <w:jc w:val="center"/>
              <w:rPr>
                <w:sz w:val="16"/>
                <w:szCs w:val="16"/>
              </w:rPr>
            </w:pPr>
            <w:r>
              <w:rPr>
                <w:sz w:val="16"/>
                <w:szCs w:val="16"/>
              </w:rPr>
              <w:t>1 997</w:t>
            </w:r>
          </w:p>
        </w:tc>
        <w:tc>
          <w:tcPr>
            <w:tcW w:w="501" w:type="pct"/>
            <w:tcBorders>
              <w:top w:val="single" w:sz="4" w:space="0" w:color="auto"/>
              <w:left w:val="single" w:sz="4" w:space="0" w:color="auto"/>
              <w:bottom w:val="single" w:sz="4" w:space="0" w:color="auto"/>
              <w:right w:val="single" w:sz="4" w:space="0" w:color="auto"/>
            </w:tcBorders>
            <w:shd w:val="clear" w:color="auto" w:fill="auto"/>
            <w:noWrap/>
            <w:vAlign w:val="center"/>
          </w:tcPr>
          <w:p w:rsidR="00BD1788" w:rsidRDefault="00BD1788" w:rsidP="00BD1788">
            <w:pPr>
              <w:ind w:firstLine="0"/>
              <w:jc w:val="center"/>
              <w:rPr>
                <w:sz w:val="16"/>
                <w:szCs w:val="16"/>
              </w:rPr>
            </w:pPr>
            <w:r>
              <w:rPr>
                <w:sz w:val="16"/>
                <w:szCs w:val="16"/>
              </w:rPr>
              <w:t>1 410</w:t>
            </w:r>
          </w:p>
        </w:tc>
        <w:tc>
          <w:tcPr>
            <w:tcW w:w="502" w:type="pct"/>
            <w:tcBorders>
              <w:top w:val="single" w:sz="4" w:space="0" w:color="auto"/>
              <w:left w:val="single" w:sz="4" w:space="0" w:color="auto"/>
              <w:bottom w:val="single" w:sz="4" w:space="0" w:color="auto"/>
              <w:right w:val="single" w:sz="4" w:space="0" w:color="auto"/>
            </w:tcBorders>
            <w:shd w:val="clear" w:color="auto" w:fill="auto"/>
            <w:noWrap/>
            <w:vAlign w:val="center"/>
          </w:tcPr>
          <w:p w:rsidR="00BD1788" w:rsidRDefault="00BD1788" w:rsidP="00BD1788">
            <w:pPr>
              <w:ind w:firstLine="0"/>
              <w:jc w:val="center"/>
              <w:rPr>
                <w:sz w:val="16"/>
                <w:szCs w:val="16"/>
              </w:rPr>
            </w:pPr>
            <w:r>
              <w:rPr>
                <w:sz w:val="16"/>
                <w:szCs w:val="16"/>
              </w:rPr>
              <w:t>2 018</w:t>
            </w:r>
          </w:p>
        </w:tc>
        <w:tc>
          <w:tcPr>
            <w:tcW w:w="502" w:type="pct"/>
            <w:tcBorders>
              <w:top w:val="single" w:sz="4" w:space="0" w:color="auto"/>
              <w:left w:val="single" w:sz="4" w:space="0" w:color="auto"/>
              <w:bottom w:val="single" w:sz="4" w:space="0" w:color="auto"/>
              <w:right w:val="single" w:sz="4" w:space="0" w:color="auto"/>
            </w:tcBorders>
            <w:shd w:val="clear" w:color="auto" w:fill="auto"/>
            <w:noWrap/>
            <w:vAlign w:val="center"/>
          </w:tcPr>
          <w:p w:rsidR="00BD1788" w:rsidRDefault="00BD1788" w:rsidP="00BD1788">
            <w:pPr>
              <w:ind w:firstLine="0"/>
              <w:jc w:val="center"/>
              <w:rPr>
                <w:sz w:val="16"/>
                <w:szCs w:val="16"/>
              </w:rPr>
            </w:pPr>
            <w:r>
              <w:rPr>
                <w:sz w:val="16"/>
                <w:szCs w:val="16"/>
              </w:rPr>
              <w:t>2 198</w:t>
            </w:r>
          </w:p>
        </w:tc>
        <w:tc>
          <w:tcPr>
            <w:tcW w:w="503" w:type="pct"/>
            <w:tcBorders>
              <w:top w:val="single" w:sz="4" w:space="0" w:color="auto"/>
              <w:left w:val="single" w:sz="4" w:space="0" w:color="auto"/>
              <w:bottom w:val="single" w:sz="4" w:space="0" w:color="auto"/>
              <w:right w:val="single" w:sz="4" w:space="0" w:color="auto"/>
            </w:tcBorders>
            <w:shd w:val="clear" w:color="auto" w:fill="auto"/>
            <w:noWrap/>
            <w:vAlign w:val="center"/>
          </w:tcPr>
          <w:p w:rsidR="00BD1788" w:rsidRDefault="00BD1788" w:rsidP="00BD1788">
            <w:pPr>
              <w:ind w:firstLine="0"/>
              <w:jc w:val="center"/>
              <w:rPr>
                <w:sz w:val="16"/>
                <w:szCs w:val="16"/>
              </w:rPr>
            </w:pPr>
            <w:r>
              <w:rPr>
                <w:sz w:val="16"/>
                <w:szCs w:val="16"/>
              </w:rPr>
              <w:t>2 198</w:t>
            </w:r>
          </w:p>
        </w:tc>
        <w:tc>
          <w:tcPr>
            <w:tcW w:w="503" w:type="pct"/>
            <w:tcBorders>
              <w:top w:val="single" w:sz="4" w:space="0" w:color="auto"/>
              <w:left w:val="single" w:sz="4" w:space="0" w:color="auto"/>
              <w:bottom w:val="single" w:sz="4" w:space="0" w:color="auto"/>
              <w:right w:val="single" w:sz="4" w:space="0" w:color="auto"/>
            </w:tcBorders>
            <w:shd w:val="clear" w:color="auto" w:fill="auto"/>
            <w:noWrap/>
            <w:vAlign w:val="center"/>
          </w:tcPr>
          <w:p w:rsidR="00BD1788" w:rsidRDefault="00BD1788" w:rsidP="00BD1788">
            <w:pPr>
              <w:ind w:firstLine="0"/>
              <w:jc w:val="center"/>
              <w:rPr>
                <w:sz w:val="16"/>
                <w:szCs w:val="16"/>
              </w:rPr>
            </w:pPr>
            <w:r>
              <w:rPr>
                <w:sz w:val="16"/>
                <w:szCs w:val="16"/>
              </w:rPr>
              <w:t>2 198</w:t>
            </w:r>
          </w:p>
        </w:tc>
        <w:tc>
          <w:tcPr>
            <w:tcW w:w="499" w:type="pct"/>
            <w:tcBorders>
              <w:top w:val="single" w:sz="4" w:space="0" w:color="auto"/>
              <w:left w:val="single" w:sz="4" w:space="0" w:color="auto"/>
              <w:bottom w:val="single" w:sz="4" w:space="0" w:color="auto"/>
              <w:right w:val="single" w:sz="4" w:space="0" w:color="auto"/>
            </w:tcBorders>
            <w:shd w:val="clear" w:color="auto" w:fill="auto"/>
            <w:noWrap/>
            <w:vAlign w:val="center"/>
          </w:tcPr>
          <w:p w:rsidR="00BD1788" w:rsidRDefault="00BD1788" w:rsidP="00BD1788">
            <w:pPr>
              <w:ind w:firstLine="0"/>
              <w:jc w:val="center"/>
              <w:rPr>
                <w:sz w:val="16"/>
                <w:szCs w:val="16"/>
              </w:rPr>
            </w:pPr>
            <w:r>
              <w:rPr>
                <w:sz w:val="16"/>
                <w:szCs w:val="16"/>
              </w:rPr>
              <w:t>2 198</w:t>
            </w:r>
          </w:p>
        </w:tc>
      </w:tr>
      <w:tr w:rsidR="00BD1788" w:rsidRPr="00486312" w:rsidTr="00BD1788">
        <w:trPr>
          <w:trHeight w:val="139"/>
        </w:trPr>
        <w:tc>
          <w:tcPr>
            <w:tcW w:w="10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D1788" w:rsidRDefault="00BD1788" w:rsidP="00BD1788">
            <w:pPr>
              <w:widowControl/>
              <w:adjustRightInd/>
              <w:spacing w:before="0" w:after="0"/>
              <w:ind w:firstLine="0"/>
              <w:jc w:val="center"/>
              <w:textAlignment w:val="auto"/>
              <w:rPr>
                <w:rFonts w:eastAsia="Times New Roman" w:cs="Arial"/>
                <w:spacing w:val="0"/>
                <w:sz w:val="16"/>
                <w:szCs w:val="16"/>
                <w:lang w:eastAsia="ru-RU"/>
              </w:rPr>
            </w:pPr>
            <w:r w:rsidRPr="00486312">
              <w:rPr>
                <w:rFonts w:eastAsia="Times New Roman" w:cs="Arial"/>
                <w:spacing w:val="0"/>
                <w:sz w:val="16"/>
                <w:szCs w:val="16"/>
                <w:lang w:eastAsia="ru-RU"/>
              </w:rPr>
              <w:t>то же, %</w:t>
            </w:r>
          </w:p>
          <w:p w:rsidR="00BD1788" w:rsidRPr="00486312" w:rsidRDefault="00BD1788" w:rsidP="00BD1788">
            <w:pPr>
              <w:widowControl/>
              <w:adjustRightInd/>
              <w:spacing w:before="0" w:after="0"/>
              <w:ind w:firstLine="0"/>
              <w:jc w:val="center"/>
              <w:textAlignment w:val="auto"/>
              <w:rPr>
                <w:rFonts w:eastAsia="Times New Roman" w:cs="Arial"/>
                <w:spacing w:val="0"/>
                <w:sz w:val="16"/>
                <w:szCs w:val="16"/>
                <w:lang w:eastAsia="ru-RU"/>
              </w:rPr>
            </w:pPr>
          </w:p>
        </w:tc>
        <w:tc>
          <w:tcPr>
            <w:tcW w:w="43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1788" w:rsidRPr="00486312" w:rsidRDefault="00BD1788" w:rsidP="00BD1788">
            <w:pPr>
              <w:widowControl/>
              <w:adjustRightInd/>
              <w:spacing w:before="0" w:after="0"/>
              <w:ind w:firstLine="0"/>
              <w:jc w:val="center"/>
              <w:textAlignment w:val="auto"/>
              <w:rPr>
                <w:rFonts w:eastAsia="Times New Roman" w:cs="Arial"/>
                <w:spacing w:val="0"/>
                <w:sz w:val="16"/>
                <w:szCs w:val="16"/>
                <w:lang w:eastAsia="ru-RU"/>
              </w:rPr>
            </w:pPr>
            <w:r w:rsidRPr="00486312">
              <w:rPr>
                <w:rFonts w:eastAsia="Times New Roman" w:cs="Arial"/>
                <w:spacing w:val="0"/>
                <w:sz w:val="16"/>
                <w:szCs w:val="16"/>
                <w:lang w:eastAsia="ru-RU"/>
              </w:rPr>
              <w:t>%</w:t>
            </w:r>
          </w:p>
        </w:tc>
        <w:tc>
          <w:tcPr>
            <w:tcW w:w="502" w:type="pct"/>
            <w:tcBorders>
              <w:top w:val="single" w:sz="4" w:space="0" w:color="auto"/>
              <w:left w:val="single" w:sz="4" w:space="0" w:color="auto"/>
              <w:bottom w:val="single" w:sz="4" w:space="0" w:color="auto"/>
              <w:right w:val="single" w:sz="4" w:space="0" w:color="auto"/>
            </w:tcBorders>
            <w:shd w:val="clear" w:color="auto" w:fill="auto"/>
            <w:noWrap/>
            <w:vAlign w:val="center"/>
          </w:tcPr>
          <w:p w:rsidR="00BD1788" w:rsidRDefault="00BD1788" w:rsidP="00BD1788">
            <w:pPr>
              <w:ind w:firstLine="0"/>
              <w:jc w:val="center"/>
              <w:rPr>
                <w:sz w:val="16"/>
                <w:szCs w:val="16"/>
              </w:rPr>
            </w:pPr>
            <w:r>
              <w:rPr>
                <w:sz w:val="16"/>
                <w:szCs w:val="16"/>
              </w:rPr>
              <w:t>1,14%</w:t>
            </w:r>
          </w:p>
        </w:tc>
        <w:tc>
          <w:tcPr>
            <w:tcW w:w="501" w:type="pct"/>
            <w:tcBorders>
              <w:top w:val="single" w:sz="4" w:space="0" w:color="auto"/>
              <w:left w:val="single" w:sz="4" w:space="0" w:color="auto"/>
              <w:bottom w:val="single" w:sz="4" w:space="0" w:color="auto"/>
              <w:right w:val="single" w:sz="4" w:space="0" w:color="auto"/>
            </w:tcBorders>
            <w:shd w:val="clear" w:color="auto" w:fill="auto"/>
            <w:noWrap/>
            <w:vAlign w:val="center"/>
          </w:tcPr>
          <w:p w:rsidR="00BD1788" w:rsidRDefault="00BD1788" w:rsidP="00BD1788">
            <w:pPr>
              <w:ind w:firstLine="0"/>
              <w:jc w:val="center"/>
              <w:rPr>
                <w:sz w:val="16"/>
                <w:szCs w:val="16"/>
              </w:rPr>
            </w:pPr>
            <w:r>
              <w:rPr>
                <w:sz w:val="16"/>
                <w:szCs w:val="16"/>
              </w:rPr>
              <w:t>0,97%</w:t>
            </w:r>
          </w:p>
        </w:tc>
        <w:tc>
          <w:tcPr>
            <w:tcW w:w="502" w:type="pct"/>
            <w:tcBorders>
              <w:top w:val="single" w:sz="4" w:space="0" w:color="auto"/>
              <w:left w:val="single" w:sz="4" w:space="0" w:color="auto"/>
              <w:bottom w:val="single" w:sz="4" w:space="0" w:color="auto"/>
              <w:right w:val="single" w:sz="4" w:space="0" w:color="auto"/>
            </w:tcBorders>
            <w:shd w:val="clear" w:color="auto" w:fill="auto"/>
            <w:noWrap/>
            <w:vAlign w:val="center"/>
          </w:tcPr>
          <w:p w:rsidR="00BD1788" w:rsidRDefault="00BD1788" w:rsidP="00BD1788">
            <w:pPr>
              <w:ind w:firstLine="0"/>
              <w:jc w:val="center"/>
              <w:rPr>
                <w:sz w:val="16"/>
                <w:szCs w:val="16"/>
              </w:rPr>
            </w:pPr>
            <w:r>
              <w:rPr>
                <w:sz w:val="16"/>
                <w:szCs w:val="16"/>
              </w:rPr>
              <w:t>1,11%</w:t>
            </w:r>
          </w:p>
        </w:tc>
        <w:tc>
          <w:tcPr>
            <w:tcW w:w="502" w:type="pct"/>
            <w:tcBorders>
              <w:top w:val="single" w:sz="4" w:space="0" w:color="auto"/>
              <w:left w:val="single" w:sz="4" w:space="0" w:color="auto"/>
              <w:bottom w:val="single" w:sz="4" w:space="0" w:color="auto"/>
              <w:right w:val="single" w:sz="4" w:space="0" w:color="auto"/>
            </w:tcBorders>
            <w:shd w:val="clear" w:color="auto" w:fill="auto"/>
            <w:noWrap/>
            <w:vAlign w:val="center"/>
          </w:tcPr>
          <w:p w:rsidR="00BD1788" w:rsidRDefault="00BD1788" w:rsidP="00BD1788">
            <w:pPr>
              <w:ind w:firstLine="0"/>
              <w:jc w:val="center"/>
              <w:rPr>
                <w:sz w:val="16"/>
                <w:szCs w:val="16"/>
              </w:rPr>
            </w:pPr>
            <w:r>
              <w:rPr>
                <w:sz w:val="16"/>
                <w:szCs w:val="16"/>
              </w:rPr>
              <w:t>1,10%</w:t>
            </w:r>
          </w:p>
        </w:tc>
        <w:tc>
          <w:tcPr>
            <w:tcW w:w="503" w:type="pct"/>
            <w:tcBorders>
              <w:top w:val="single" w:sz="4" w:space="0" w:color="auto"/>
              <w:left w:val="single" w:sz="4" w:space="0" w:color="auto"/>
              <w:bottom w:val="single" w:sz="4" w:space="0" w:color="auto"/>
              <w:right w:val="single" w:sz="4" w:space="0" w:color="auto"/>
            </w:tcBorders>
            <w:shd w:val="clear" w:color="auto" w:fill="auto"/>
            <w:noWrap/>
            <w:vAlign w:val="center"/>
          </w:tcPr>
          <w:p w:rsidR="00BD1788" w:rsidRDefault="00BD1788" w:rsidP="00BD1788">
            <w:pPr>
              <w:ind w:firstLine="0"/>
              <w:jc w:val="center"/>
              <w:rPr>
                <w:sz w:val="16"/>
                <w:szCs w:val="16"/>
              </w:rPr>
            </w:pPr>
            <w:r>
              <w:rPr>
                <w:sz w:val="16"/>
                <w:szCs w:val="16"/>
              </w:rPr>
              <w:t>1,13%</w:t>
            </w:r>
          </w:p>
        </w:tc>
        <w:tc>
          <w:tcPr>
            <w:tcW w:w="503" w:type="pct"/>
            <w:tcBorders>
              <w:top w:val="single" w:sz="4" w:space="0" w:color="auto"/>
              <w:left w:val="single" w:sz="4" w:space="0" w:color="auto"/>
              <w:bottom w:val="single" w:sz="4" w:space="0" w:color="auto"/>
              <w:right w:val="single" w:sz="4" w:space="0" w:color="auto"/>
            </w:tcBorders>
            <w:shd w:val="clear" w:color="auto" w:fill="auto"/>
            <w:noWrap/>
            <w:vAlign w:val="center"/>
          </w:tcPr>
          <w:p w:rsidR="00BD1788" w:rsidRDefault="00BD1788" w:rsidP="00BD1788">
            <w:pPr>
              <w:ind w:firstLine="0"/>
              <w:jc w:val="center"/>
              <w:rPr>
                <w:sz w:val="16"/>
                <w:szCs w:val="16"/>
              </w:rPr>
            </w:pPr>
            <w:r>
              <w:rPr>
                <w:sz w:val="16"/>
                <w:szCs w:val="16"/>
              </w:rPr>
              <w:t>1,16%</w:t>
            </w:r>
          </w:p>
        </w:tc>
        <w:tc>
          <w:tcPr>
            <w:tcW w:w="499" w:type="pct"/>
            <w:tcBorders>
              <w:top w:val="single" w:sz="4" w:space="0" w:color="auto"/>
              <w:left w:val="single" w:sz="4" w:space="0" w:color="auto"/>
              <w:bottom w:val="single" w:sz="4" w:space="0" w:color="auto"/>
              <w:right w:val="single" w:sz="4" w:space="0" w:color="auto"/>
            </w:tcBorders>
            <w:shd w:val="clear" w:color="auto" w:fill="auto"/>
            <w:noWrap/>
            <w:vAlign w:val="center"/>
          </w:tcPr>
          <w:p w:rsidR="00BD1788" w:rsidRDefault="00BD1788" w:rsidP="00BD1788">
            <w:pPr>
              <w:ind w:firstLine="0"/>
              <w:jc w:val="center"/>
              <w:rPr>
                <w:sz w:val="16"/>
                <w:szCs w:val="16"/>
              </w:rPr>
            </w:pPr>
            <w:r>
              <w:rPr>
                <w:sz w:val="16"/>
                <w:szCs w:val="16"/>
              </w:rPr>
              <w:t>1,16%</w:t>
            </w:r>
          </w:p>
        </w:tc>
      </w:tr>
      <w:tr w:rsidR="00BD1788" w:rsidRPr="00486312" w:rsidTr="00BD1788">
        <w:trPr>
          <w:trHeight w:val="139"/>
        </w:trPr>
        <w:tc>
          <w:tcPr>
            <w:tcW w:w="10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D1788" w:rsidRPr="00486312" w:rsidRDefault="00BD1788" w:rsidP="00BD1788">
            <w:pPr>
              <w:widowControl/>
              <w:adjustRightInd/>
              <w:spacing w:before="0" w:after="0"/>
              <w:ind w:firstLine="0"/>
              <w:jc w:val="center"/>
              <w:textAlignment w:val="auto"/>
              <w:rPr>
                <w:rFonts w:eastAsia="Times New Roman" w:cs="Arial"/>
                <w:spacing w:val="0"/>
                <w:sz w:val="16"/>
                <w:szCs w:val="16"/>
                <w:lang w:eastAsia="ru-RU"/>
              </w:rPr>
            </w:pPr>
            <w:r w:rsidRPr="00486312">
              <w:rPr>
                <w:rFonts w:eastAsia="Times New Roman" w:cs="Arial"/>
                <w:spacing w:val="0"/>
                <w:sz w:val="16"/>
                <w:szCs w:val="16"/>
                <w:lang w:eastAsia="ru-RU"/>
              </w:rPr>
              <w:t>Хоз.нуж-ды ТЭЦ</w:t>
            </w:r>
          </w:p>
        </w:tc>
        <w:tc>
          <w:tcPr>
            <w:tcW w:w="43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1788" w:rsidRPr="00486312" w:rsidRDefault="00BD1788" w:rsidP="00BD1788">
            <w:pPr>
              <w:widowControl/>
              <w:adjustRightInd/>
              <w:spacing w:before="0" w:after="0"/>
              <w:ind w:firstLine="0"/>
              <w:jc w:val="center"/>
              <w:textAlignment w:val="auto"/>
              <w:rPr>
                <w:rFonts w:eastAsia="Times New Roman" w:cs="Arial"/>
                <w:spacing w:val="0"/>
                <w:sz w:val="16"/>
                <w:szCs w:val="16"/>
                <w:lang w:eastAsia="ru-RU"/>
              </w:rPr>
            </w:pPr>
            <w:r w:rsidRPr="00486312">
              <w:rPr>
                <w:rFonts w:eastAsia="Times New Roman" w:cs="Arial"/>
                <w:spacing w:val="0"/>
                <w:sz w:val="16"/>
                <w:szCs w:val="16"/>
                <w:lang w:eastAsia="ru-RU"/>
              </w:rPr>
              <w:t>тыс. кВт-ч</w:t>
            </w:r>
          </w:p>
        </w:tc>
        <w:tc>
          <w:tcPr>
            <w:tcW w:w="502" w:type="pct"/>
            <w:tcBorders>
              <w:top w:val="single" w:sz="4" w:space="0" w:color="auto"/>
              <w:left w:val="single" w:sz="4" w:space="0" w:color="auto"/>
              <w:bottom w:val="single" w:sz="4" w:space="0" w:color="auto"/>
              <w:right w:val="single" w:sz="4" w:space="0" w:color="auto"/>
            </w:tcBorders>
            <w:shd w:val="clear" w:color="auto" w:fill="auto"/>
            <w:noWrap/>
            <w:vAlign w:val="center"/>
          </w:tcPr>
          <w:p w:rsidR="00BD1788" w:rsidRDefault="00BD1788" w:rsidP="00BD1788">
            <w:pPr>
              <w:ind w:firstLine="0"/>
              <w:jc w:val="center"/>
              <w:rPr>
                <w:sz w:val="16"/>
                <w:szCs w:val="16"/>
              </w:rPr>
            </w:pPr>
            <w:r>
              <w:rPr>
                <w:sz w:val="16"/>
                <w:szCs w:val="16"/>
              </w:rPr>
              <w:t>237</w:t>
            </w:r>
          </w:p>
        </w:tc>
        <w:tc>
          <w:tcPr>
            <w:tcW w:w="501" w:type="pct"/>
            <w:tcBorders>
              <w:top w:val="single" w:sz="4" w:space="0" w:color="auto"/>
              <w:left w:val="single" w:sz="4" w:space="0" w:color="auto"/>
              <w:bottom w:val="single" w:sz="4" w:space="0" w:color="auto"/>
              <w:right w:val="single" w:sz="4" w:space="0" w:color="auto"/>
            </w:tcBorders>
            <w:shd w:val="clear" w:color="auto" w:fill="auto"/>
            <w:noWrap/>
            <w:vAlign w:val="center"/>
          </w:tcPr>
          <w:p w:rsidR="00BD1788" w:rsidRDefault="00BD1788" w:rsidP="00BD1788">
            <w:pPr>
              <w:ind w:firstLine="0"/>
              <w:jc w:val="center"/>
              <w:rPr>
                <w:sz w:val="16"/>
                <w:szCs w:val="16"/>
              </w:rPr>
            </w:pPr>
            <w:r>
              <w:rPr>
                <w:sz w:val="16"/>
                <w:szCs w:val="16"/>
              </w:rPr>
              <w:t>248</w:t>
            </w:r>
          </w:p>
        </w:tc>
        <w:tc>
          <w:tcPr>
            <w:tcW w:w="502" w:type="pct"/>
            <w:tcBorders>
              <w:top w:val="single" w:sz="4" w:space="0" w:color="auto"/>
              <w:left w:val="single" w:sz="4" w:space="0" w:color="auto"/>
              <w:bottom w:val="single" w:sz="4" w:space="0" w:color="auto"/>
              <w:right w:val="single" w:sz="4" w:space="0" w:color="auto"/>
            </w:tcBorders>
            <w:shd w:val="clear" w:color="auto" w:fill="auto"/>
            <w:noWrap/>
            <w:vAlign w:val="center"/>
          </w:tcPr>
          <w:p w:rsidR="00BD1788" w:rsidRDefault="00BD1788" w:rsidP="00BD1788">
            <w:pPr>
              <w:ind w:firstLine="0"/>
              <w:jc w:val="center"/>
              <w:rPr>
                <w:sz w:val="16"/>
                <w:szCs w:val="16"/>
              </w:rPr>
            </w:pPr>
            <w:r>
              <w:rPr>
                <w:sz w:val="16"/>
                <w:szCs w:val="16"/>
              </w:rPr>
              <w:t>245</w:t>
            </w:r>
          </w:p>
        </w:tc>
        <w:tc>
          <w:tcPr>
            <w:tcW w:w="502" w:type="pct"/>
            <w:tcBorders>
              <w:top w:val="single" w:sz="4" w:space="0" w:color="auto"/>
              <w:left w:val="single" w:sz="4" w:space="0" w:color="auto"/>
              <w:bottom w:val="single" w:sz="4" w:space="0" w:color="auto"/>
              <w:right w:val="single" w:sz="4" w:space="0" w:color="auto"/>
            </w:tcBorders>
            <w:shd w:val="clear" w:color="auto" w:fill="auto"/>
            <w:noWrap/>
            <w:vAlign w:val="center"/>
          </w:tcPr>
          <w:p w:rsidR="00BD1788" w:rsidRDefault="00BD1788" w:rsidP="00BD1788">
            <w:pPr>
              <w:ind w:firstLine="0"/>
              <w:jc w:val="center"/>
              <w:rPr>
                <w:sz w:val="16"/>
                <w:szCs w:val="16"/>
              </w:rPr>
            </w:pPr>
            <w:r>
              <w:rPr>
                <w:sz w:val="16"/>
                <w:szCs w:val="16"/>
              </w:rPr>
              <w:t>251</w:t>
            </w:r>
          </w:p>
        </w:tc>
        <w:tc>
          <w:tcPr>
            <w:tcW w:w="503" w:type="pct"/>
            <w:tcBorders>
              <w:top w:val="single" w:sz="4" w:space="0" w:color="auto"/>
              <w:left w:val="single" w:sz="4" w:space="0" w:color="auto"/>
              <w:bottom w:val="single" w:sz="4" w:space="0" w:color="auto"/>
              <w:right w:val="single" w:sz="4" w:space="0" w:color="auto"/>
            </w:tcBorders>
            <w:shd w:val="clear" w:color="auto" w:fill="auto"/>
            <w:noWrap/>
            <w:vAlign w:val="center"/>
          </w:tcPr>
          <w:p w:rsidR="00BD1788" w:rsidRDefault="00BD1788" w:rsidP="00BD1788">
            <w:pPr>
              <w:ind w:firstLine="0"/>
              <w:jc w:val="center"/>
              <w:rPr>
                <w:sz w:val="16"/>
                <w:szCs w:val="16"/>
              </w:rPr>
            </w:pPr>
            <w:r>
              <w:rPr>
                <w:sz w:val="16"/>
                <w:szCs w:val="16"/>
              </w:rPr>
              <w:t>251</w:t>
            </w:r>
          </w:p>
        </w:tc>
        <w:tc>
          <w:tcPr>
            <w:tcW w:w="503" w:type="pct"/>
            <w:tcBorders>
              <w:top w:val="single" w:sz="4" w:space="0" w:color="auto"/>
              <w:left w:val="single" w:sz="4" w:space="0" w:color="auto"/>
              <w:bottom w:val="single" w:sz="4" w:space="0" w:color="auto"/>
              <w:right w:val="single" w:sz="4" w:space="0" w:color="auto"/>
            </w:tcBorders>
            <w:shd w:val="clear" w:color="auto" w:fill="auto"/>
            <w:noWrap/>
            <w:vAlign w:val="center"/>
          </w:tcPr>
          <w:p w:rsidR="00BD1788" w:rsidRDefault="00BD1788" w:rsidP="00BD1788">
            <w:pPr>
              <w:ind w:firstLine="0"/>
              <w:jc w:val="center"/>
              <w:rPr>
                <w:sz w:val="16"/>
                <w:szCs w:val="16"/>
              </w:rPr>
            </w:pPr>
            <w:r>
              <w:rPr>
                <w:sz w:val="16"/>
                <w:szCs w:val="16"/>
              </w:rPr>
              <w:t>251</w:t>
            </w:r>
          </w:p>
        </w:tc>
        <w:tc>
          <w:tcPr>
            <w:tcW w:w="499" w:type="pct"/>
            <w:tcBorders>
              <w:top w:val="single" w:sz="4" w:space="0" w:color="auto"/>
              <w:left w:val="single" w:sz="4" w:space="0" w:color="auto"/>
              <w:bottom w:val="single" w:sz="4" w:space="0" w:color="auto"/>
              <w:right w:val="single" w:sz="4" w:space="0" w:color="auto"/>
            </w:tcBorders>
            <w:shd w:val="clear" w:color="auto" w:fill="auto"/>
            <w:noWrap/>
            <w:vAlign w:val="center"/>
          </w:tcPr>
          <w:p w:rsidR="00BD1788" w:rsidRDefault="00BD1788" w:rsidP="00BD1788">
            <w:pPr>
              <w:ind w:firstLine="0"/>
              <w:jc w:val="center"/>
              <w:rPr>
                <w:sz w:val="16"/>
                <w:szCs w:val="16"/>
              </w:rPr>
            </w:pPr>
            <w:r>
              <w:rPr>
                <w:sz w:val="16"/>
                <w:szCs w:val="16"/>
              </w:rPr>
              <w:t>251</w:t>
            </w:r>
          </w:p>
        </w:tc>
      </w:tr>
      <w:tr w:rsidR="00BD1788" w:rsidRPr="00486312" w:rsidTr="00BD1788">
        <w:trPr>
          <w:trHeight w:val="139"/>
        </w:trPr>
        <w:tc>
          <w:tcPr>
            <w:tcW w:w="10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D1788" w:rsidRPr="00486312" w:rsidRDefault="00BD1788" w:rsidP="00BD1788">
            <w:pPr>
              <w:widowControl/>
              <w:adjustRightInd/>
              <w:spacing w:before="0" w:after="0"/>
              <w:ind w:firstLine="0"/>
              <w:jc w:val="center"/>
              <w:textAlignment w:val="auto"/>
              <w:rPr>
                <w:rFonts w:eastAsia="Times New Roman" w:cs="Arial"/>
                <w:spacing w:val="0"/>
                <w:sz w:val="16"/>
                <w:szCs w:val="16"/>
                <w:lang w:eastAsia="ru-RU"/>
              </w:rPr>
            </w:pPr>
            <w:r w:rsidRPr="00486312">
              <w:rPr>
                <w:rFonts w:eastAsia="Times New Roman" w:cs="Arial"/>
                <w:spacing w:val="0"/>
                <w:sz w:val="16"/>
                <w:szCs w:val="16"/>
                <w:lang w:eastAsia="ru-RU"/>
              </w:rPr>
              <w:t>Производственные нужды (ПНС)</w:t>
            </w:r>
          </w:p>
        </w:tc>
        <w:tc>
          <w:tcPr>
            <w:tcW w:w="43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1788" w:rsidRPr="00486312" w:rsidRDefault="00BD1788" w:rsidP="00BD1788">
            <w:pPr>
              <w:widowControl/>
              <w:adjustRightInd/>
              <w:spacing w:before="0" w:after="0"/>
              <w:ind w:firstLine="0"/>
              <w:jc w:val="center"/>
              <w:textAlignment w:val="auto"/>
              <w:rPr>
                <w:rFonts w:eastAsia="Times New Roman" w:cs="Arial"/>
                <w:spacing w:val="0"/>
                <w:sz w:val="16"/>
                <w:szCs w:val="16"/>
                <w:lang w:eastAsia="ru-RU"/>
              </w:rPr>
            </w:pPr>
            <w:r w:rsidRPr="00486312">
              <w:rPr>
                <w:rFonts w:eastAsia="Times New Roman" w:cs="Arial"/>
                <w:spacing w:val="0"/>
                <w:sz w:val="16"/>
                <w:szCs w:val="16"/>
                <w:lang w:eastAsia="ru-RU"/>
              </w:rPr>
              <w:t>тыс. кВт-ч</w:t>
            </w:r>
          </w:p>
        </w:tc>
        <w:tc>
          <w:tcPr>
            <w:tcW w:w="502" w:type="pct"/>
            <w:tcBorders>
              <w:top w:val="single" w:sz="4" w:space="0" w:color="auto"/>
              <w:left w:val="single" w:sz="4" w:space="0" w:color="auto"/>
              <w:bottom w:val="single" w:sz="4" w:space="0" w:color="auto"/>
              <w:right w:val="single" w:sz="4" w:space="0" w:color="auto"/>
            </w:tcBorders>
            <w:shd w:val="clear" w:color="auto" w:fill="auto"/>
            <w:noWrap/>
            <w:vAlign w:val="center"/>
          </w:tcPr>
          <w:p w:rsidR="00BD1788" w:rsidRDefault="00BD1788" w:rsidP="00BD1788">
            <w:pPr>
              <w:ind w:firstLine="0"/>
              <w:jc w:val="center"/>
              <w:rPr>
                <w:sz w:val="16"/>
                <w:szCs w:val="16"/>
              </w:rPr>
            </w:pPr>
            <w:r>
              <w:rPr>
                <w:sz w:val="16"/>
                <w:szCs w:val="16"/>
              </w:rPr>
              <w:t>144 695</w:t>
            </w:r>
          </w:p>
        </w:tc>
        <w:tc>
          <w:tcPr>
            <w:tcW w:w="501" w:type="pct"/>
            <w:tcBorders>
              <w:top w:val="single" w:sz="4" w:space="0" w:color="auto"/>
              <w:left w:val="single" w:sz="4" w:space="0" w:color="auto"/>
              <w:bottom w:val="single" w:sz="4" w:space="0" w:color="auto"/>
              <w:right w:val="single" w:sz="4" w:space="0" w:color="auto"/>
            </w:tcBorders>
            <w:shd w:val="clear" w:color="auto" w:fill="auto"/>
            <w:noWrap/>
            <w:vAlign w:val="center"/>
          </w:tcPr>
          <w:p w:rsidR="00BD1788" w:rsidRDefault="00BD1788" w:rsidP="00BD1788">
            <w:pPr>
              <w:ind w:firstLine="0"/>
              <w:jc w:val="center"/>
              <w:rPr>
                <w:sz w:val="16"/>
                <w:szCs w:val="16"/>
              </w:rPr>
            </w:pPr>
            <w:r>
              <w:rPr>
                <w:sz w:val="16"/>
                <w:szCs w:val="16"/>
              </w:rPr>
              <w:t>115 201</w:t>
            </w:r>
          </w:p>
        </w:tc>
        <w:tc>
          <w:tcPr>
            <w:tcW w:w="502" w:type="pct"/>
            <w:tcBorders>
              <w:top w:val="single" w:sz="4" w:space="0" w:color="auto"/>
              <w:left w:val="single" w:sz="4" w:space="0" w:color="auto"/>
              <w:bottom w:val="single" w:sz="4" w:space="0" w:color="auto"/>
              <w:right w:val="single" w:sz="4" w:space="0" w:color="auto"/>
            </w:tcBorders>
            <w:shd w:val="clear" w:color="auto" w:fill="auto"/>
            <w:noWrap/>
            <w:vAlign w:val="center"/>
          </w:tcPr>
          <w:p w:rsidR="00BD1788" w:rsidRDefault="00BD1788" w:rsidP="00BD1788">
            <w:pPr>
              <w:ind w:firstLine="0"/>
              <w:jc w:val="center"/>
              <w:rPr>
                <w:sz w:val="16"/>
                <w:szCs w:val="16"/>
              </w:rPr>
            </w:pPr>
            <w:r>
              <w:rPr>
                <w:sz w:val="16"/>
                <w:szCs w:val="16"/>
              </w:rPr>
              <w:t>149 311</w:t>
            </w:r>
          </w:p>
        </w:tc>
        <w:tc>
          <w:tcPr>
            <w:tcW w:w="502" w:type="pct"/>
            <w:tcBorders>
              <w:top w:val="single" w:sz="4" w:space="0" w:color="auto"/>
              <w:left w:val="single" w:sz="4" w:space="0" w:color="auto"/>
              <w:bottom w:val="single" w:sz="4" w:space="0" w:color="auto"/>
              <w:right w:val="single" w:sz="4" w:space="0" w:color="auto"/>
            </w:tcBorders>
            <w:shd w:val="clear" w:color="auto" w:fill="auto"/>
            <w:noWrap/>
            <w:vAlign w:val="center"/>
          </w:tcPr>
          <w:p w:rsidR="00BD1788" w:rsidRDefault="00BD1788" w:rsidP="00BD1788">
            <w:pPr>
              <w:ind w:firstLine="0"/>
              <w:jc w:val="center"/>
              <w:rPr>
                <w:sz w:val="16"/>
                <w:szCs w:val="16"/>
              </w:rPr>
            </w:pPr>
            <w:r>
              <w:rPr>
                <w:sz w:val="16"/>
                <w:szCs w:val="16"/>
              </w:rPr>
              <w:t>167 959</w:t>
            </w:r>
          </w:p>
        </w:tc>
        <w:tc>
          <w:tcPr>
            <w:tcW w:w="503" w:type="pct"/>
            <w:tcBorders>
              <w:top w:val="single" w:sz="4" w:space="0" w:color="auto"/>
              <w:left w:val="single" w:sz="4" w:space="0" w:color="auto"/>
              <w:bottom w:val="single" w:sz="4" w:space="0" w:color="auto"/>
              <w:right w:val="single" w:sz="4" w:space="0" w:color="auto"/>
            </w:tcBorders>
            <w:shd w:val="clear" w:color="auto" w:fill="auto"/>
            <w:noWrap/>
            <w:vAlign w:val="center"/>
          </w:tcPr>
          <w:p w:rsidR="00BD1788" w:rsidRDefault="00BD1788" w:rsidP="00BD1788">
            <w:pPr>
              <w:ind w:firstLine="0"/>
              <w:jc w:val="center"/>
              <w:rPr>
                <w:sz w:val="16"/>
                <w:szCs w:val="16"/>
              </w:rPr>
            </w:pPr>
            <w:r>
              <w:rPr>
                <w:sz w:val="16"/>
                <w:szCs w:val="16"/>
              </w:rPr>
              <w:t>163 700</w:t>
            </w:r>
          </w:p>
        </w:tc>
        <w:tc>
          <w:tcPr>
            <w:tcW w:w="503" w:type="pct"/>
            <w:tcBorders>
              <w:top w:val="single" w:sz="4" w:space="0" w:color="auto"/>
              <w:left w:val="single" w:sz="4" w:space="0" w:color="auto"/>
              <w:bottom w:val="single" w:sz="4" w:space="0" w:color="auto"/>
              <w:right w:val="single" w:sz="4" w:space="0" w:color="auto"/>
            </w:tcBorders>
            <w:shd w:val="clear" w:color="auto" w:fill="auto"/>
            <w:noWrap/>
            <w:vAlign w:val="center"/>
          </w:tcPr>
          <w:p w:rsidR="00BD1788" w:rsidRDefault="00BD1788" w:rsidP="00BD1788">
            <w:pPr>
              <w:ind w:firstLine="0"/>
              <w:jc w:val="center"/>
              <w:rPr>
                <w:sz w:val="16"/>
                <w:szCs w:val="16"/>
              </w:rPr>
            </w:pPr>
            <w:r>
              <w:rPr>
                <w:sz w:val="16"/>
                <w:szCs w:val="16"/>
              </w:rPr>
              <w:t>159 037</w:t>
            </w:r>
          </w:p>
        </w:tc>
        <w:tc>
          <w:tcPr>
            <w:tcW w:w="499" w:type="pct"/>
            <w:tcBorders>
              <w:top w:val="single" w:sz="4" w:space="0" w:color="auto"/>
              <w:left w:val="single" w:sz="4" w:space="0" w:color="auto"/>
              <w:bottom w:val="single" w:sz="4" w:space="0" w:color="auto"/>
              <w:right w:val="single" w:sz="4" w:space="0" w:color="auto"/>
            </w:tcBorders>
            <w:shd w:val="clear" w:color="auto" w:fill="auto"/>
            <w:noWrap/>
            <w:vAlign w:val="center"/>
          </w:tcPr>
          <w:p w:rsidR="00BD1788" w:rsidRDefault="00BD1788" w:rsidP="00BD1788">
            <w:pPr>
              <w:ind w:firstLine="0"/>
              <w:jc w:val="center"/>
              <w:rPr>
                <w:sz w:val="16"/>
                <w:szCs w:val="16"/>
              </w:rPr>
            </w:pPr>
            <w:r>
              <w:rPr>
                <w:sz w:val="16"/>
                <w:szCs w:val="16"/>
              </w:rPr>
              <w:t>159 037</w:t>
            </w:r>
          </w:p>
        </w:tc>
      </w:tr>
      <w:tr w:rsidR="00BD1788" w:rsidRPr="00486312" w:rsidTr="00BD1788">
        <w:trPr>
          <w:trHeight w:val="139"/>
        </w:trPr>
        <w:tc>
          <w:tcPr>
            <w:tcW w:w="10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D1788" w:rsidRPr="00486312" w:rsidRDefault="00BD1788" w:rsidP="00BD1788">
            <w:pPr>
              <w:widowControl/>
              <w:adjustRightInd/>
              <w:spacing w:before="0" w:after="0"/>
              <w:ind w:firstLine="0"/>
              <w:jc w:val="center"/>
              <w:textAlignment w:val="auto"/>
              <w:rPr>
                <w:rFonts w:eastAsia="Times New Roman" w:cs="Arial"/>
                <w:spacing w:val="0"/>
                <w:sz w:val="16"/>
                <w:szCs w:val="16"/>
                <w:lang w:eastAsia="ru-RU"/>
              </w:rPr>
            </w:pPr>
            <w:r w:rsidRPr="00486312">
              <w:rPr>
                <w:rFonts w:eastAsia="Times New Roman" w:cs="Arial"/>
                <w:spacing w:val="0"/>
                <w:sz w:val="16"/>
                <w:szCs w:val="16"/>
                <w:lang w:eastAsia="ru-RU"/>
              </w:rPr>
              <w:t>Потери в сетях</w:t>
            </w:r>
          </w:p>
        </w:tc>
        <w:tc>
          <w:tcPr>
            <w:tcW w:w="43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1788" w:rsidRPr="00486312" w:rsidRDefault="00BD1788" w:rsidP="00BD1788">
            <w:pPr>
              <w:widowControl/>
              <w:adjustRightInd/>
              <w:spacing w:before="0" w:after="0"/>
              <w:ind w:firstLine="0"/>
              <w:jc w:val="center"/>
              <w:textAlignment w:val="auto"/>
              <w:rPr>
                <w:rFonts w:eastAsia="Times New Roman" w:cs="Arial"/>
                <w:spacing w:val="0"/>
                <w:sz w:val="16"/>
                <w:szCs w:val="16"/>
                <w:lang w:eastAsia="ru-RU"/>
              </w:rPr>
            </w:pPr>
            <w:r w:rsidRPr="00486312">
              <w:rPr>
                <w:rFonts w:eastAsia="Times New Roman" w:cs="Arial"/>
                <w:spacing w:val="0"/>
                <w:sz w:val="16"/>
                <w:szCs w:val="16"/>
                <w:lang w:eastAsia="ru-RU"/>
              </w:rPr>
              <w:t>тыс. кВт-ч</w:t>
            </w:r>
          </w:p>
        </w:tc>
        <w:tc>
          <w:tcPr>
            <w:tcW w:w="502" w:type="pct"/>
            <w:tcBorders>
              <w:top w:val="single" w:sz="4" w:space="0" w:color="auto"/>
              <w:left w:val="single" w:sz="4" w:space="0" w:color="auto"/>
              <w:bottom w:val="single" w:sz="4" w:space="0" w:color="auto"/>
              <w:right w:val="single" w:sz="4" w:space="0" w:color="auto"/>
            </w:tcBorders>
            <w:shd w:val="clear" w:color="auto" w:fill="auto"/>
            <w:noWrap/>
            <w:vAlign w:val="center"/>
          </w:tcPr>
          <w:p w:rsidR="00BD1788" w:rsidRDefault="00BD1788" w:rsidP="00BD1788">
            <w:pPr>
              <w:jc w:val="center"/>
              <w:rPr>
                <w:sz w:val="16"/>
                <w:szCs w:val="16"/>
              </w:rPr>
            </w:pPr>
          </w:p>
        </w:tc>
        <w:tc>
          <w:tcPr>
            <w:tcW w:w="501" w:type="pct"/>
            <w:tcBorders>
              <w:top w:val="single" w:sz="4" w:space="0" w:color="auto"/>
              <w:left w:val="single" w:sz="4" w:space="0" w:color="auto"/>
              <w:bottom w:val="single" w:sz="4" w:space="0" w:color="auto"/>
              <w:right w:val="single" w:sz="4" w:space="0" w:color="auto"/>
            </w:tcBorders>
            <w:shd w:val="clear" w:color="auto" w:fill="auto"/>
            <w:noWrap/>
            <w:vAlign w:val="center"/>
          </w:tcPr>
          <w:p w:rsidR="00BD1788" w:rsidRDefault="00BD1788" w:rsidP="00BD1788">
            <w:pPr>
              <w:jc w:val="center"/>
              <w:rPr>
                <w:sz w:val="16"/>
                <w:szCs w:val="16"/>
              </w:rPr>
            </w:pPr>
            <w:r>
              <w:rPr>
                <w:sz w:val="16"/>
                <w:szCs w:val="16"/>
              </w:rPr>
              <w:t>46</w:t>
            </w:r>
          </w:p>
        </w:tc>
        <w:tc>
          <w:tcPr>
            <w:tcW w:w="502" w:type="pct"/>
            <w:tcBorders>
              <w:top w:val="single" w:sz="4" w:space="0" w:color="auto"/>
              <w:left w:val="single" w:sz="4" w:space="0" w:color="auto"/>
              <w:bottom w:val="single" w:sz="4" w:space="0" w:color="auto"/>
              <w:right w:val="single" w:sz="4" w:space="0" w:color="auto"/>
            </w:tcBorders>
            <w:shd w:val="clear" w:color="auto" w:fill="auto"/>
            <w:noWrap/>
            <w:vAlign w:val="center"/>
          </w:tcPr>
          <w:p w:rsidR="00BD1788" w:rsidRDefault="00BD1788" w:rsidP="00BD1788">
            <w:pPr>
              <w:jc w:val="center"/>
              <w:rPr>
                <w:sz w:val="16"/>
                <w:szCs w:val="16"/>
              </w:rPr>
            </w:pPr>
          </w:p>
        </w:tc>
        <w:tc>
          <w:tcPr>
            <w:tcW w:w="502" w:type="pct"/>
            <w:tcBorders>
              <w:top w:val="single" w:sz="4" w:space="0" w:color="auto"/>
              <w:left w:val="single" w:sz="4" w:space="0" w:color="auto"/>
              <w:bottom w:val="single" w:sz="4" w:space="0" w:color="auto"/>
              <w:right w:val="single" w:sz="4" w:space="0" w:color="auto"/>
            </w:tcBorders>
            <w:shd w:val="clear" w:color="auto" w:fill="auto"/>
            <w:noWrap/>
            <w:vAlign w:val="center"/>
          </w:tcPr>
          <w:p w:rsidR="00BD1788" w:rsidRDefault="00BD1788" w:rsidP="00BD1788">
            <w:pPr>
              <w:jc w:val="center"/>
              <w:rPr>
                <w:sz w:val="16"/>
                <w:szCs w:val="16"/>
              </w:rPr>
            </w:pPr>
          </w:p>
        </w:tc>
        <w:tc>
          <w:tcPr>
            <w:tcW w:w="503" w:type="pct"/>
            <w:tcBorders>
              <w:top w:val="single" w:sz="4" w:space="0" w:color="auto"/>
              <w:left w:val="single" w:sz="4" w:space="0" w:color="auto"/>
              <w:bottom w:val="single" w:sz="4" w:space="0" w:color="auto"/>
              <w:right w:val="single" w:sz="4" w:space="0" w:color="auto"/>
            </w:tcBorders>
            <w:shd w:val="clear" w:color="auto" w:fill="auto"/>
            <w:noWrap/>
            <w:vAlign w:val="center"/>
          </w:tcPr>
          <w:p w:rsidR="00BD1788" w:rsidRDefault="00BD1788" w:rsidP="00BD1788">
            <w:pPr>
              <w:jc w:val="center"/>
              <w:rPr>
                <w:sz w:val="16"/>
                <w:szCs w:val="16"/>
              </w:rPr>
            </w:pPr>
          </w:p>
        </w:tc>
        <w:tc>
          <w:tcPr>
            <w:tcW w:w="503" w:type="pct"/>
            <w:tcBorders>
              <w:top w:val="single" w:sz="4" w:space="0" w:color="auto"/>
              <w:left w:val="single" w:sz="4" w:space="0" w:color="auto"/>
              <w:bottom w:val="single" w:sz="4" w:space="0" w:color="auto"/>
              <w:right w:val="single" w:sz="4" w:space="0" w:color="auto"/>
            </w:tcBorders>
            <w:shd w:val="clear" w:color="auto" w:fill="auto"/>
            <w:noWrap/>
            <w:vAlign w:val="center"/>
          </w:tcPr>
          <w:p w:rsidR="00BD1788" w:rsidRDefault="00BD1788" w:rsidP="00BD1788">
            <w:pPr>
              <w:jc w:val="center"/>
              <w:rPr>
                <w:sz w:val="16"/>
                <w:szCs w:val="16"/>
              </w:rPr>
            </w:pPr>
          </w:p>
        </w:tc>
        <w:tc>
          <w:tcPr>
            <w:tcW w:w="499" w:type="pct"/>
            <w:tcBorders>
              <w:top w:val="single" w:sz="4" w:space="0" w:color="auto"/>
              <w:left w:val="single" w:sz="4" w:space="0" w:color="auto"/>
              <w:bottom w:val="single" w:sz="4" w:space="0" w:color="auto"/>
              <w:right w:val="single" w:sz="4" w:space="0" w:color="auto"/>
            </w:tcBorders>
            <w:shd w:val="clear" w:color="auto" w:fill="auto"/>
            <w:noWrap/>
            <w:vAlign w:val="center"/>
          </w:tcPr>
          <w:p w:rsidR="00BD1788" w:rsidRDefault="00BD1788" w:rsidP="00BD1788">
            <w:pPr>
              <w:jc w:val="center"/>
              <w:rPr>
                <w:sz w:val="16"/>
                <w:szCs w:val="16"/>
              </w:rPr>
            </w:pPr>
          </w:p>
        </w:tc>
      </w:tr>
      <w:tr w:rsidR="00BD1788" w:rsidRPr="00486312" w:rsidTr="00BD1788">
        <w:trPr>
          <w:trHeight w:val="139"/>
        </w:trPr>
        <w:tc>
          <w:tcPr>
            <w:tcW w:w="10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D1788" w:rsidRPr="00486312" w:rsidRDefault="00BD1788" w:rsidP="00BD1788">
            <w:pPr>
              <w:widowControl/>
              <w:adjustRightInd/>
              <w:spacing w:before="0" w:after="0"/>
              <w:ind w:firstLine="0"/>
              <w:jc w:val="center"/>
              <w:textAlignment w:val="auto"/>
              <w:rPr>
                <w:rFonts w:eastAsia="Times New Roman" w:cs="Arial"/>
                <w:spacing w:val="0"/>
                <w:sz w:val="16"/>
                <w:szCs w:val="16"/>
                <w:lang w:eastAsia="ru-RU"/>
              </w:rPr>
            </w:pPr>
            <w:r w:rsidRPr="00486312">
              <w:rPr>
                <w:rFonts w:eastAsia="Times New Roman" w:cs="Arial"/>
                <w:spacing w:val="0"/>
                <w:sz w:val="16"/>
                <w:szCs w:val="16"/>
                <w:lang w:eastAsia="ru-RU"/>
              </w:rPr>
              <w:t>Полезный отпуск электроэнергии</w:t>
            </w:r>
          </w:p>
        </w:tc>
        <w:tc>
          <w:tcPr>
            <w:tcW w:w="43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1788" w:rsidRPr="00486312" w:rsidRDefault="00BD1788" w:rsidP="00BD1788">
            <w:pPr>
              <w:widowControl/>
              <w:adjustRightInd/>
              <w:spacing w:before="0" w:after="0"/>
              <w:ind w:firstLine="0"/>
              <w:jc w:val="center"/>
              <w:textAlignment w:val="auto"/>
              <w:rPr>
                <w:rFonts w:eastAsia="Times New Roman" w:cs="Arial"/>
                <w:spacing w:val="0"/>
                <w:sz w:val="16"/>
                <w:szCs w:val="16"/>
                <w:lang w:eastAsia="ru-RU"/>
              </w:rPr>
            </w:pPr>
            <w:r w:rsidRPr="00486312">
              <w:rPr>
                <w:rFonts w:eastAsia="Times New Roman" w:cs="Arial"/>
                <w:spacing w:val="0"/>
                <w:sz w:val="16"/>
                <w:szCs w:val="16"/>
                <w:lang w:eastAsia="ru-RU"/>
              </w:rPr>
              <w:t>тыс.кВтч</w:t>
            </w:r>
          </w:p>
        </w:tc>
        <w:tc>
          <w:tcPr>
            <w:tcW w:w="502" w:type="pct"/>
            <w:tcBorders>
              <w:top w:val="single" w:sz="4" w:space="0" w:color="auto"/>
              <w:left w:val="single" w:sz="4" w:space="0" w:color="auto"/>
              <w:bottom w:val="single" w:sz="4" w:space="0" w:color="auto"/>
              <w:right w:val="single" w:sz="4" w:space="0" w:color="auto"/>
            </w:tcBorders>
            <w:shd w:val="clear" w:color="auto" w:fill="auto"/>
            <w:noWrap/>
            <w:vAlign w:val="center"/>
          </w:tcPr>
          <w:p w:rsidR="00BD1788" w:rsidRDefault="00BD1788" w:rsidP="00BD1788">
            <w:pPr>
              <w:ind w:firstLine="0"/>
              <w:jc w:val="center"/>
              <w:rPr>
                <w:sz w:val="16"/>
                <w:szCs w:val="16"/>
              </w:rPr>
            </w:pPr>
            <w:r>
              <w:rPr>
                <w:sz w:val="16"/>
                <w:szCs w:val="16"/>
              </w:rPr>
              <w:t>3 726</w:t>
            </w:r>
          </w:p>
        </w:tc>
        <w:tc>
          <w:tcPr>
            <w:tcW w:w="501" w:type="pct"/>
            <w:tcBorders>
              <w:top w:val="single" w:sz="4" w:space="0" w:color="auto"/>
              <w:left w:val="single" w:sz="4" w:space="0" w:color="auto"/>
              <w:bottom w:val="single" w:sz="4" w:space="0" w:color="auto"/>
              <w:right w:val="single" w:sz="4" w:space="0" w:color="auto"/>
            </w:tcBorders>
            <w:shd w:val="clear" w:color="auto" w:fill="auto"/>
            <w:noWrap/>
            <w:vAlign w:val="center"/>
          </w:tcPr>
          <w:p w:rsidR="00BD1788" w:rsidRDefault="00BD1788" w:rsidP="00BD1788">
            <w:pPr>
              <w:ind w:firstLine="0"/>
              <w:jc w:val="center"/>
              <w:rPr>
                <w:sz w:val="16"/>
                <w:szCs w:val="16"/>
              </w:rPr>
            </w:pPr>
            <w:r>
              <w:rPr>
                <w:sz w:val="16"/>
                <w:szCs w:val="16"/>
              </w:rPr>
              <w:t>3 819</w:t>
            </w:r>
          </w:p>
        </w:tc>
        <w:tc>
          <w:tcPr>
            <w:tcW w:w="502" w:type="pct"/>
            <w:tcBorders>
              <w:top w:val="single" w:sz="4" w:space="0" w:color="auto"/>
              <w:left w:val="single" w:sz="4" w:space="0" w:color="auto"/>
              <w:bottom w:val="single" w:sz="4" w:space="0" w:color="auto"/>
              <w:right w:val="single" w:sz="4" w:space="0" w:color="auto"/>
            </w:tcBorders>
            <w:shd w:val="clear" w:color="auto" w:fill="auto"/>
            <w:noWrap/>
            <w:vAlign w:val="center"/>
          </w:tcPr>
          <w:p w:rsidR="00BD1788" w:rsidRDefault="00BD1788" w:rsidP="00BD1788">
            <w:pPr>
              <w:ind w:firstLine="0"/>
              <w:jc w:val="center"/>
              <w:rPr>
                <w:sz w:val="16"/>
                <w:szCs w:val="16"/>
              </w:rPr>
            </w:pPr>
            <w:r>
              <w:rPr>
                <w:sz w:val="16"/>
                <w:szCs w:val="16"/>
              </w:rPr>
              <w:t>3 850</w:t>
            </w:r>
          </w:p>
        </w:tc>
        <w:tc>
          <w:tcPr>
            <w:tcW w:w="502" w:type="pct"/>
            <w:tcBorders>
              <w:top w:val="single" w:sz="4" w:space="0" w:color="auto"/>
              <w:left w:val="single" w:sz="4" w:space="0" w:color="auto"/>
              <w:bottom w:val="single" w:sz="4" w:space="0" w:color="auto"/>
              <w:right w:val="single" w:sz="4" w:space="0" w:color="auto"/>
            </w:tcBorders>
            <w:shd w:val="clear" w:color="auto" w:fill="auto"/>
            <w:noWrap/>
            <w:vAlign w:val="center"/>
          </w:tcPr>
          <w:p w:rsidR="00BD1788" w:rsidRDefault="00BD1788" w:rsidP="00BD1788">
            <w:pPr>
              <w:ind w:firstLine="0"/>
              <w:jc w:val="center"/>
              <w:rPr>
                <w:sz w:val="16"/>
                <w:szCs w:val="16"/>
              </w:rPr>
            </w:pPr>
            <w:r>
              <w:rPr>
                <w:sz w:val="16"/>
                <w:szCs w:val="16"/>
              </w:rPr>
              <w:t>3 872</w:t>
            </w:r>
          </w:p>
        </w:tc>
        <w:tc>
          <w:tcPr>
            <w:tcW w:w="503" w:type="pct"/>
            <w:tcBorders>
              <w:top w:val="single" w:sz="4" w:space="0" w:color="auto"/>
              <w:left w:val="single" w:sz="4" w:space="0" w:color="auto"/>
              <w:bottom w:val="single" w:sz="4" w:space="0" w:color="auto"/>
              <w:right w:val="single" w:sz="4" w:space="0" w:color="auto"/>
            </w:tcBorders>
            <w:shd w:val="clear" w:color="auto" w:fill="auto"/>
            <w:noWrap/>
            <w:vAlign w:val="center"/>
          </w:tcPr>
          <w:p w:rsidR="00BD1788" w:rsidRDefault="00BD1788" w:rsidP="00BD1788">
            <w:pPr>
              <w:ind w:firstLine="0"/>
              <w:jc w:val="center"/>
              <w:rPr>
                <w:sz w:val="16"/>
                <w:szCs w:val="16"/>
              </w:rPr>
            </w:pPr>
            <w:r>
              <w:rPr>
                <w:sz w:val="16"/>
                <w:szCs w:val="16"/>
              </w:rPr>
              <w:t>3 872</w:t>
            </w:r>
          </w:p>
        </w:tc>
        <w:tc>
          <w:tcPr>
            <w:tcW w:w="503" w:type="pct"/>
            <w:tcBorders>
              <w:top w:val="single" w:sz="4" w:space="0" w:color="auto"/>
              <w:left w:val="single" w:sz="4" w:space="0" w:color="auto"/>
              <w:bottom w:val="single" w:sz="4" w:space="0" w:color="auto"/>
              <w:right w:val="single" w:sz="4" w:space="0" w:color="auto"/>
            </w:tcBorders>
            <w:shd w:val="clear" w:color="auto" w:fill="auto"/>
            <w:noWrap/>
            <w:vAlign w:val="center"/>
          </w:tcPr>
          <w:p w:rsidR="00BD1788" w:rsidRDefault="00BD1788" w:rsidP="00BD1788">
            <w:pPr>
              <w:ind w:firstLine="0"/>
              <w:jc w:val="center"/>
              <w:rPr>
                <w:sz w:val="16"/>
                <w:szCs w:val="16"/>
              </w:rPr>
            </w:pPr>
            <w:r>
              <w:rPr>
                <w:sz w:val="16"/>
                <w:szCs w:val="16"/>
              </w:rPr>
              <w:t>3 872</w:t>
            </w:r>
          </w:p>
        </w:tc>
        <w:tc>
          <w:tcPr>
            <w:tcW w:w="499" w:type="pct"/>
            <w:tcBorders>
              <w:top w:val="single" w:sz="4" w:space="0" w:color="auto"/>
              <w:left w:val="single" w:sz="4" w:space="0" w:color="auto"/>
              <w:bottom w:val="single" w:sz="4" w:space="0" w:color="auto"/>
              <w:right w:val="single" w:sz="4" w:space="0" w:color="auto"/>
            </w:tcBorders>
            <w:shd w:val="clear" w:color="auto" w:fill="auto"/>
            <w:noWrap/>
            <w:vAlign w:val="center"/>
          </w:tcPr>
          <w:p w:rsidR="00BD1788" w:rsidRDefault="00BD1788" w:rsidP="00BD1788">
            <w:pPr>
              <w:ind w:firstLine="0"/>
              <w:jc w:val="center"/>
              <w:rPr>
                <w:sz w:val="16"/>
                <w:szCs w:val="16"/>
              </w:rPr>
            </w:pPr>
            <w:r>
              <w:rPr>
                <w:sz w:val="16"/>
                <w:szCs w:val="16"/>
              </w:rPr>
              <w:t>3 872</w:t>
            </w:r>
          </w:p>
        </w:tc>
      </w:tr>
    </w:tbl>
    <w:p w:rsidR="00BD1788" w:rsidRPr="007D4FDA" w:rsidRDefault="00BD1788" w:rsidP="00BD1788">
      <w:pPr>
        <w:spacing w:after="200" w:line="360" w:lineRule="auto"/>
        <w:ind w:firstLine="0"/>
        <w:rPr>
          <w:b/>
          <w:bCs/>
          <w:sz w:val="18"/>
          <w:szCs w:val="18"/>
        </w:rPr>
      </w:pPr>
      <w:bookmarkStart w:id="137" w:name="_Toc354486878"/>
      <w:bookmarkStart w:id="138" w:name="_Toc354584535"/>
      <w:r w:rsidRPr="007D4FDA">
        <w:rPr>
          <w:b/>
          <w:bCs/>
          <w:sz w:val="18"/>
          <w:szCs w:val="18"/>
        </w:rPr>
        <w:t xml:space="preserve">Таблица </w:t>
      </w:r>
      <w:r w:rsidRPr="007D4FDA">
        <w:rPr>
          <w:b/>
          <w:bCs/>
          <w:sz w:val="18"/>
          <w:szCs w:val="18"/>
        </w:rPr>
        <w:fldChar w:fldCharType="begin"/>
      </w:r>
      <w:r w:rsidRPr="007D4FDA">
        <w:rPr>
          <w:b/>
          <w:bCs/>
          <w:sz w:val="18"/>
          <w:szCs w:val="18"/>
        </w:rPr>
        <w:instrText xml:space="preserve"> STYLEREF 1 \s </w:instrText>
      </w:r>
      <w:r w:rsidRPr="007D4FDA">
        <w:rPr>
          <w:b/>
          <w:bCs/>
          <w:sz w:val="18"/>
          <w:szCs w:val="18"/>
        </w:rPr>
        <w:fldChar w:fldCharType="separate"/>
      </w:r>
      <w:r w:rsidR="00D62305">
        <w:rPr>
          <w:b/>
          <w:bCs/>
          <w:noProof/>
          <w:sz w:val="18"/>
          <w:szCs w:val="18"/>
        </w:rPr>
        <w:t>0</w:t>
      </w:r>
      <w:r w:rsidRPr="007D4FDA">
        <w:rPr>
          <w:b/>
          <w:bCs/>
          <w:noProof/>
          <w:sz w:val="18"/>
          <w:szCs w:val="18"/>
        </w:rPr>
        <w:fldChar w:fldCharType="end"/>
      </w:r>
      <w:r w:rsidRPr="007D4FDA">
        <w:rPr>
          <w:b/>
          <w:bCs/>
          <w:sz w:val="18"/>
          <w:szCs w:val="18"/>
        </w:rPr>
        <w:t>.</w:t>
      </w:r>
      <w:r w:rsidRPr="007D4FDA">
        <w:rPr>
          <w:b/>
          <w:bCs/>
          <w:sz w:val="18"/>
          <w:szCs w:val="18"/>
        </w:rPr>
        <w:fldChar w:fldCharType="begin"/>
      </w:r>
      <w:r w:rsidRPr="007D4FDA">
        <w:rPr>
          <w:b/>
          <w:bCs/>
          <w:sz w:val="18"/>
          <w:szCs w:val="18"/>
        </w:rPr>
        <w:instrText xml:space="preserve"> SEQ Таблица \* ARABIC \s 1 </w:instrText>
      </w:r>
      <w:r w:rsidRPr="007D4FDA">
        <w:rPr>
          <w:b/>
          <w:bCs/>
          <w:sz w:val="18"/>
          <w:szCs w:val="18"/>
        </w:rPr>
        <w:fldChar w:fldCharType="separate"/>
      </w:r>
      <w:r w:rsidR="00D62305">
        <w:rPr>
          <w:b/>
          <w:bCs/>
          <w:noProof/>
          <w:sz w:val="18"/>
          <w:szCs w:val="18"/>
        </w:rPr>
        <w:t>2</w:t>
      </w:r>
      <w:r w:rsidRPr="007D4FDA">
        <w:rPr>
          <w:b/>
          <w:bCs/>
          <w:noProof/>
          <w:sz w:val="18"/>
          <w:szCs w:val="18"/>
        </w:rPr>
        <w:fldChar w:fldCharType="end"/>
      </w:r>
      <w:r w:rsidRPr="007D4FDA">
        <w:rPr>
          <w:b/>
          <w:bCs/>
          <w:noProof/>
          <w:sz w:val="18"/>
          <w:szCs w:val="18"/>
        </w:rPr>
        <w:t xml:space="preserve"> </w:t>
      </w:r>
      <w:r w:rsidRPr="007D4FDA">
        <w:rPr>
          <w:b/>
          <w:bCs/>
          <w:sz w:val="18"/>
          <w:szCs w:val="18"/>
        </w:rPr>
        <w:t>– Баланс отпуска тепловой энергии на Охинской ТЭЦ на 20</w:t>
      </w:r>
      <w:r>
        <w:rPr>
          <w:b/>
          <w:bCs/>
          <w:sz w:val="18"/>
          <w:szCs w:val="18"/>
        </w:rPr>
        <w:t>19-2034</w:t>
      </w:r>
      <w:r w:rsidRPr="007D4FDA">
        <w:rPr>
          <w:b/>
          <w:bCs/>
          <w:sz w:val="18"/>
          <w:szCs w:val="18"/>
        </w:rPr>
        <w:t xml:space="preserve"> </w:t>
      </w:r>
      <w:bookmarkEnd w:id="137"/>
      <w:r>
        <w:rPr>
          <w:b/>
          <w:bCs/>
          <w:sz w:val="18"/>
          <w:szCs w:val="18"/>
        </w:rPr>
        <w:t>годы</w:t>
      </w:r>
      <w:bookmarkEnd w:id="138"/>
    </w:p>
    <w:tbl>
      <w:tblPr>
        <w:tblW w:w="9795" w:type="dxa"/>
        <w:tblInd w:w="94" w:type="dxa"/>
        <w:tblLayout w:type="fixed"/>
        <w:tblLook w:val="04A0" w:firstRow="1" w:lastRow="0" w:firstColumn="1" w:lastColumn="0" w:noHBand="0" w:noVBand="1"/>
      </w:tblPr>
      <w:tblGrid>
        <w:gridCol w:w="1999"/>
        <w:gridCol w:w="850"/>
        <w:gridCol w:w="942"/>
        <w:gridCol w:w="1043"/>
        <w:gridCol w:w="992"/>
        <w:gridCol w:w="992"/>
        <w:gridCol w:w="993"/>
        <w:gridCol w:w="992"/>
        <w:gridCol w:w="992"/>
      </w:tblGrid>
      <w:tr w:rsidR="00BD1788" w:rsidRPr="009100CD" w:rsidTr="00BD1788">
        <w:trPr>
          <w:trHeight w:val="638"/>
        </w:trPr>
        <w:tc>
          <w:tcPr>
            <w:tcW w:w="1999" w:type="dxa"/>
            <w:tcBorders>
              <w:top w:val="single" w:sz="8" w:space="0" w:color="auto"/>
              <w:left w:val="single" w:sz="8" w:space="0" w:color="auto"/>
              <w:right w:val="nil"/>
            </w:tcBorders>
            <w:shd w:val="clear" w:color="000000" w:fill="FFFFFF"/>
            <w:vAlign w:val="center"/>
            <w:hideMark/>
          </w:tcPr>
          <w:p w:rsidR="00BD1788" w:rsidRPr="00486312" w:rsidRDefault="00BD1788" w:rsidP="00BD1788">
            <w:pPr>
              <w:widowControl/>
              <w:adjustRightInd/>
              <w:spacing w:before="0" w:after="0"/>
              <w:ind w:firstLine="0"/>
              <w:jc w:val="center"/>
              <w:textAlignment w:val="auto"/>
              <w:rPr>
                <w:rFonts w:eastAsia="Times New Roman" w:cs="Arial"/>
                <w:b/>
                <w:spacing w:val="0"/>
                <w:sz w:val="18"/>
                <w:szCs w:val="18"/>
                <w:lang w:eastAsia="ru-RU"/>
              </w:rPr>
            </w:pPr>
            <w:r w:rsidRPr="00486312">
              <w:rPr>
                <w:rFonts w:eastAsia="Times New Roman" w:cs="Arial"/>
                <w:b/>
                <w:spacing w:val="0"/>
                <w:sz w:val="18"/>
                <w:szCs w:val="18"/>
                <w:lang w:eastAsia="ru-RU"/>
              </w:rPr>
              <w:t>Наименование</w:t>
            </w:r>
          </w:p>
        </w:tc>
        <w:tc>
          <w:tcPr>
            <w:tcW w:w="850" w:type="dxa"/>
            <w:tcBorders>
              <w:top w:val="single" w:sz="8" w:space="0" w:color="auto"/>
              <w:left w:val="single" w:sz="8" w:space="0" w:color="auto"/>
              <w:right w:val="nil"/>
            </w:tcBorders>
            <w:shd w:val="clear" w:color="000000" w:fill="FFFFFF"/>
            <w:vAlign w:val="center"/>
            <w:hideMark/>
          </w:tcPr>
          <w:p w:rsidR="00BD1788" w:rsidRPr="00486312" w:rsidRDefault="00BD1788" w:rsidP="00BD1788">
            <w:pPr>
              <w:widowControl/>
              <w:adjustRightInd/>
              <w:spacing w:before="0" w:after="0"/>
              <w:ind w:firstLine="0"/>
              <w:jc w:val="center"/>
              <w:textAlignment w:val="auto"/>
              <w:rPr>
                <w:rFonts w:eastAsia="Times New Roman" w:cs="Arial"/>
                <w:b/>
                <w:spacing w:val="0"/>
                <w:sz w:val="18"/>
                <w:szCs w:val="18"/>
                <w:lang w:eastAsia="ru-RU"/>
              </w:rPr>
            </w:pPr>
            <w:r w:rsidRPr="00486312">
              <w:rPr>
                <w:rFonts w:eastAsia="Times New Roman" w:cs="Arial"/>
                <w:b/>
                <w:spacing w:val="0"/>
                <w:sz w:val="18"/>
                <w:szCs w:val="18"/>
                <w:lang w:eastAsia="ru-RU"/>
              </w:rPr>
              <w:t>Ед. изм.</w:t>
            </w:r>
          </w:p>
        </w:tc>
        <w:tc>
          <w:tcPr>
            <w:tcW w:w="942" w:type="dxa"/>
            <w:tcBorders>
              <w:top w:val="single" w:sz="8" w:space="0" w:color="auto"/>
              <w:left w:val="single" w:sz="8" w:space="0" w:color="auto"/>
              <w:right w:val="single" w:sz="8" w:space="0" w:color="auto"/>
            </w:tcBorders>
            <w:shd w:val="clear" w:color="000000" w:fill="FFFFFF"/>
            <w:vAlign w:val="center"/>
          </w:tcPr>
          <w:p w:rsidR="00BD1788" w:rsidRPr="00486312" w:rsidRDefault="00BD1788" w:rsidP="00BD1788">
            <w:pPr>
              <w:widowControl/>
              <w:adjustRightInd/>
              <w:spacing w:before="0" w:after="0"/>
              <w:ind w:firstLine="0"/>
              <w:jc w:val="center"/>
              <w:textAlignment w:val="auto"/>
              <w:rPr>
                <w:rFonts w:eastAsia="Times New Roman" w:cs="Arial"/>
                <w:b/>
                <w:bCs/>
                <w:spacing w:val="0"/>
                <w:sz w:val="18"/>
                <w:szCs w:val="18"/>
                <w:lang w:eastAsia="ru-RU"/>
              </w:rPr>
            </w:pPr>
            <w:r w:rsidRPr="00486312">
              <w:rPr>
                <w:rFonts w:eastAsia="Times New Roman" w:cs="Arial"/>
                <w:b/>
                <w:bCs/>
                <w:spacing w:val="0"/>
                <w:sz w:val="18"/>
                <w:szCs w:val="18"/>
                <w:lang w:eastAsia="ru-RU"/>
              </w:rPr>
              <w:t xml:space="preserve">2020   </w:t>
            </w:r>
          </w:p>
        </w:tc>
        <w:tc>
          <w:tcPr>
            <w:tcW w:w="1043" w:type="dxa"/>
            <w:tcBorders>
              <w:top w:val="single" w:sz="8" w:space="0" w:color="auto"/>
              <w:left w:val="single" w:sz="8" w:space="0" w:color="auto"/>
              <w:right w:val="single" w:sz="8" w:space="0" w:color="auto"/>
            </w:tcBorders>
            <w:shd w:val="clear" w:color="000000" w:fill="FFFFFF"/>
            <w:vAlign w:val="center"/>
          </w:tcPr>
          <w:p w:rsidR="00BD1788" w:rsidRPr="00486312" w:rsidRDefault="00BD1788" w:rsidP="00BD1788">
            <w:pPr>
              <w:widowControl/>
              <w:adjustRightInd/>
              <w:spacing w:before="0" w:after="0"/>
              <w:ind w:firstLine="0"/>
              <w:jc w:val="center"/>
              <w:textAlignment w:val="auto"/>
              <w:rPr>
                <w:rFonts w:eastAsia="Times New Roman" w:cs="Arial"/>
                <w:b/>
                <w:bCs/>
                <w:spacing w:val="0"/>
                <w:sz w:val="18"/>
                <w:szCs w:val="18"/>
                <w:lang w:eastAsia="ru-RU"/>
              </w:rPr>
            </w:pPr>
            <w:r w:rsidRPr="00486312">
              <w:rPr>
                <w:rFonts w:eastAsia="Times New Roman" w:cs="Arial"/>
                <w:b/>
                <w:bCs/>
                <w:spacing w:val="0"/>
                <w:sz w:val="18"/>
                <w:szCs w:val="18"/>
                <w:lang w:eastAsia="ru-RU"/>
              </w:rPr>
              <w:t>2021</w:t>
            </w:r>
          </w:p>
        </w:tc>
        <w:tc>
          <w:tcPr>
            <w:tcW w:w="992" w:type="dxa"/>
            <w:tcBorders>
              <w:top w:val="single" w:sz="8" w:space="0" w:color="auto"/>
              <w:left w:val="single" w:sz="8" w:space="0" w:color="auto"/>
              <w:right w:val="single" w:sz="8" w:space="0" w:color="auto"/>
            </w:tcBorders>
            <w:shd w:val="clear" w:color="000000" w:fill="FFFFFF"/>
            <w:vAlign w:val="center"/>
          </w:tcPr>
          <w:p w:rsidR="00BD1788" w:rsidRPr="00486312" w:rsidRDefault="00BD1788" w:rsidP="00BD1788">
            <w:pPr>
              <w:widowControl/>
              <w:adjustRightInd/>
              <w:spacing w:before="0" w:after="0"/>
              <w:ind w:firstLine="0"/>
              <w:jc w:val="center"/>
              <w:textAlignment w:val="auto"/>
              <w:rPr>
                <w:rFonts w:eastAsia="Times New Roman" w:cs="Arial"/>
                <w:b/>
                <w:bCs/>
                <w:spacing w:val="0"/>
                <w:sz w:val="18"/>
                <w:szCs w:val="18"/>
                <w:lang w:eastAsia="ru-RU"/>
              </w:rPr>
            </w:pPr>
            <w:r w:rsidRPr="00486312">
              <w:rPr>
                <w:rFonts w:eastAsia="Times New Roman" w:cs="Arial"/>
                <w:b/>
                <w:bCs/>
                <w:spacing w:val="0"/>
                <w:sz w:val="18"/>
                <w:szCs w:val="18"/>
                <w:lang w:eastAsia="ru-RU"/>
              </w:rPr>
              <w:t>2022</w:t>
            </w:r>
          </w:p>
        </w:tc>
        <w:tc>
          <w:tcPr>
            <w:tcW w:w="992" w:type="dxa"/>
            <w:tcBorders>
              <w:top w:val="single" w:sz="8" w:space="0" w:color="auto"/>
              <w:left w:val="single" w:sz="8" w:space="0" w:color="auto"/>
              <w:right w:val="single" w:sz="8" w:space="0" w:color="auto"/>
            </w:tcBorders>
            <w:shd w:val="clear" w:color="000000" w:fill="FFFFFF"/>
            <w:vAlign w:val="center"/>
          </w:tcPr>
          <w:p w:rsidR="00BD1788" w:rsidRPr="00486312" w:rsidRDefault="00BD1788" w:rsidP="00BD1788">
            <w:pPr>
              <w:widowControl/>
              <w:adjustRightInd/>
              <w:spacing w:before="0" w:after="0"/>
              <w:ind w:firstLine="0"/>
              <w:jc w:val="center"/>
              <w:textAlignment w:val="auto"/>
              <w:rPr>
                <w:rFonts w:eastAsia="Times New Roman" w:cs="Arial"/>
                <w:b/>
                <w:bCs/>
                <w:spacing w:val="0"/>
                <w:sz w:val="18"/>
                <w:szCs w:val="18"/>
                <w:lang w:eastAsia="ru-RU"/>
              </w:rPr>
            </w:pPr>
            <w:r w:rsidRPr="00486312">
              <w:rPr>
                <w:rFonts w:eastAsia="Times New Roman" w:cs="Arial"/>
                <w:b/>
                <w:bCs/>
                <w:spacing w:val="0"/>
                <w:sz w:val="18"/>
                <w:szCs w:val="18"/>
                <w:lang w:eastAsia="ru-RU"/>
              </w:rPr>
              <w:t>2023</w:t>
            </w:r>
          </w:p>
        </w:tc>
        <w:tc>
          <w:tcPr>
            <w:tcW w:w="993" w:type="dxa"/>
            <w:tcBorders>
              <w:top w:val="single" w:sz="8" w:space="0" w:color="auto"/>
              <w:left w:val="single" w:sz="8" w:space="0" w:color="auto"/>
              <w:right w:val="single" w:sz="8" w:space="0" w:color="auto"/>
            </w:tcBorders>
            <w:shd w:val="clear" w:color="000000" w:fill="FFFFFF"/>
            <w:vAlign w:val="center"/>
          </w:tcPr>
          <w:p w:rsidR="00BD1788" w:rsidRPr="00486312" w:rsidRDefault="00BD1788" w:rsidP="00BD1788">
            <w:pPr>
              <w:widowControl/>
              <w:adjustRightInd/>
              <w:spacing w:before="0" w:after="0"/>
              <w:ind w:firstLine="0"/>
              <w:jc w:val="center"/>
              <w:textAlignment w:val="auto"/>
              <w:rPr>
                <w:rFonts w:eastAsia="Times New Roman" w:cs="Arial"/>
                <w:b/>
                <w:bCs/>
                <w:spacing w:val="0"/>
                <w:sz w:val="18"/>
                <w:szCs w:val="18"/>
                <w:lang w:eastAsia="ru-RU"/>
              </w:rPr>
            </w:pPr>
            <w:r w:rsidRPr="00486312">
              <w:rPr>
                <w:rFonts w:eastAsia="Times New Roman" w:cs="Arial"/>
                <w:b/>
                <w:bCs/>
                <w:spacing w:val="0"/>
                <w:sz w:val="18"/>
                <w:szCs w:val="18"/>
                <w:lang w:eastAsia="ru-RU"/>
              </w:rPr>
              <w:t>2024</w:t>
            </w:r>
          </w:p>
        </w:tc>
        <w:tc>
          <w:tcPr>
            <w:tcW w:w="992" w:type="dxa"/>
            <w:tcBorders>
              <w:top w:val="single" w:sz="8" w:space="0" w:color="auto"/>
              <w:left w:val="single" w:sz="8" w:space="0" w:color="auto"/>
              <w:right w:val="single" w:sz="8" w:space="0" w:color="auto"/>
            </w:tcBorders>
            <w:shd w:val="clear" w:color="000000" w:fill="FFFFFF"/>
            <w:vAlign w:val="center"/>
          </w:tcPr>
          <w:p w:rsidR="00BD1788" w:rsidRPr="00486312" w:rsidRDefault="00BD1788" w:rsidP="00BD1788">
            <w:pPr>
              <w:widowControl/>
              <w:adjustRightInd/>
              <w:spacing w:before="0" w:after="0"/>
              <w:ind w:firstLine="0"/>
              <w:jc w:val="center"/>
              <w:textAlignment w:val="auto"/>
              <w:rPr>
                <w:rFonts w:eastAsia="Times New Roman" w:cs="Arial"/>
                <w:b/>
                <w:bCs/>
                <w:spacing w:val="0"/>
                <w:sz w:val="18"/>
                <w:szCs w:val="18"/>
                <w:lang w:eastAsia="ru-RU"/>
              </w:rPr>
            </w:pPr>
            <w:r w:rsidRPr="00486312">
              <w:rPr>
                <w:rFonts w:eastAsia="Times New Roman" w:cs="Arial"/>
                <w:b/>
                <w:bCs/>
                <w:spacing w:val="0"/>
                <w:sz w:val="18"/>
                <w:szCs w:val="18"/>
                <w:lang w:eastAsia="ru-RU"/>
              </w:rPr>
              <w:t>2025</w:t>
            </w:r>
          </w:p>
        </w:tc>
        <w:tc>
          <w:tcPr>
            <w:tcW w:w="992" w:type="dxa"/>
            <w:tcBorders>
              <w:top w:val="single" w:sz="8" w:space="0" w:color="auto"/>
              <w:left w:val="single" w:sz="8" w:space="0" w:color="auto"/>
              <w:right w:val="single" w:sz="8" w:space="0" w:color="auto"/>
            </w:tcBorders>
            <w:shd w:val="clear" w:color="000000" w:fill="FFFFFF"/>
            <w:vAlign w:val="center"/>
          </w:tcPr>
          <w:p w:rsidR="00BD1788" w:rsidRPr="00486312" w:rsidRDefault="00BD1788" w:rsidP="00BD1788">
            <w:pPr>
              <w:widowControl/>
              <w:adjustRightInd/>
              <w:spacing w:before="0" w:after="0"/>
              <w:ind w:firstLine="0"/>
              <w:jc w:val="center"/>
              <w:textAlignment w:val="auto"/>
              <w:rPr>
                <w:rFonts w:eastAsia="Times New Roman" w:cs="Arial"/>
                <w:b/>
                <w:bCs/>
                <w:spacing w:val="0"/>
                <w:sz w:val="18"/>
                <w:szCs w:val="18"/>
                <w:lang w:eastAsia="ru-RU"/>
              </w:rPr>
            </w:pPr>
            <w:r w:rsidRPr="00486312">
              <w:rPr>
                <w:rFonts w:eastAsia="Times New Roman" w:cs="Arial"/>
                <w:b/>
                <w:bCs/>
                <w:spacing w:val="0"/>
                <w:sz w:val="18"/>
                <w:szCs w:val="18"/>
                <w:lang w:eastAsia="ru-RU"/>
              </w:rPr>
              <w:t>2026</w:t>
            </w:r>
          </w:p>
        </w:tc>
      </w:tr>
      <w:tr w:rsidR="00BD1788" w:rsidRPr="009100CD" w:rsidTr="00BD1788">
        <w:trPr>
          <w:trHeight w:val="213"/>
        </w:trPr>
        <w:tc>
          <w:tcPr>
            <w:tcW w:w="1999" w:type="dxa"/>
            <w:tcBorders>
              <w:top w:val="single" w:sz="8" w:space="0" w:color="auto"/>
              <w:left w:val="single" w:sz="8" w:space="0" w:color="auto"/>
              <w:bottom w:val="nil"/>
              <w:right w:val="nil"/>
            </w:tcBorders>
            <w:shd w:val="clear" w:color="000000" w:fill="FFFFFF"/>
            <w:hideMark/>
          </w:tcPr>
          <w:p w:rsidR="00BD1788" w:rsidRPr="00833FB1" w:rsidRDefault="00BD1788" w:rsidP="00BD1788">
            <w:pPr>
              <w:ind w:firstLine="0"/>
              <w:rPr>
                <w:sz w:val="16"/>
                <w:szCs w:val="16"/>
              </w:rPr>
            </w:pPr>
            <w:r w:rsidRPr="00833FB1">
              <w:rPr>
                <w:sz w:val="16"/>
                <w:szCs w:val="16"/>
              </w:rPr>
              <w:t>1.Выработка теплоэнергии ТЭЦ, всего:</w:t>
            </w:r>
          </w:p>
        </w:tc>
        <w:tc>
          <w:tcPr>
            <w:tcW w:w="850" w:type="dxa"/>
            <w:tcBorders>
              <w:top w:val="single" w:sz="8" w:space="0" w:color="auto"/>
              <w:left w:val="single" w:sz="8" w:space="0" w:color="auto"/>
              <w:bottom w:val="nil"/>
              <w:right w:val="nil"/>
            </w:tcBorders>
            <w:shd w:val="clear" w:color="000000" w:fill="FFFFFF"/>
            <w:vAlign w:val="center"/>
            <w:hideMark/>
          </w:tcPr>
          <w:p w:rsidR="00BD1788" w:rsidRPr="00833FB1" w:rsidRDefault="00BD1788" w:rsidP="00BD1788">
            <w:pPr>
              <w:widowControl/>
              <w:adjustRightInd/>
              <w:spacing w:before="0" w:after="0"/>
              <w:ind w:firstLine="0"/>
              <w:jc w:val="center"/>
              <w:textAlignment w:val="auto"/>
              <w:rPr>
                <w:rFonts w:eastAsia="Times New Roman" w:cs="Arial"/>
                <w:bCs/>
                <w:spacing w:val="0"/>
                <w:sz w:val="16"/>
                <w:szCs w:val="16"/>
                <w:lang w:eastAsia="ru-RU"/>
              </w:rPr>
            </w:pPr>
            <w:r w:rsidRPr="00833FB1">
              <w:rPr>
                <w:rFonts w:eastAsia="Times New Roman" w:cs="Arial"/>
                <w:bCs/>
                <w:spacing w:val="0"/>
                <w:sz w:val="16"/>
                <w:szCs w:val="16"/>
                <w:lang w:eastAsia="ru-RU"/>
              </w:rPr>
              <w:t>тыс.</w:t>
            </w:r>
            <w:r>
              <w:rPr>
                <w:rFonts w:eastAsia="Times New Roman" w:cs="Arial"/>
                <w:bCs/>
                <w:spacing w:val="0"/>
                <w:sz w:val="16"/>
                <w:szCs w:val="16"/>
                <w:lang w:eastAsia="ru-RU"/>
              </w:rPr>
              <w:t xml:space="preserve"> </w:t>
            </w:r>
            <w:r w:rsidRPr="00833FB1">
              <w:rPr>
                <w:rFonts w:eastAsia="Times New Roman" w:cs="Arial"/>
                <w:bCs/>
                <w:spacing w:val="0"/>
                <w:sz w:val="16"/>
                <w:szCs w:val="16"/>
                <w:lang w:eastAsia="ru-RU"/>
              </w:rPr>
              <w:t>Гкал</w:t>
            </w:r>
          </w:p>
        </w:tc>
        <w:tc>
          <w:tcPr>
            <w:tcW w:w="942" w:type="dxa"/>
            <w:tcBorders>
              <w:top w:val="single" w:sz="8" w:space="0" w:color="auto"/>
              <w:left w:val="single" w:sz="8" w:space="0" w:color="auto"/>
              <w:right w:val="single" w:sz="8" w:space="0" w:color="auto"/>
            </w:tcBorders>
            <w:shd w:val="clear" w:color="000000" w:fill="FFFFFF"/>
            <w:vAlign w:val="center"/>
          </w:tcPr>
          <w:p w:rsidR="00BD1788" w:rsidRDefault="00BD1788" w:rsidP="00BD1788">
            <w:pPr>
              <w:ind w:firstLine="0"/>
              <w:rPr>
                <w:sz w:val="16"/>
                <w:szCs w:val="16"/>
              </w:rPr>
            </w:pPr>
            <w:r>
              <w:rPr>
                <w:sz w:val="16"/>
                <w:szCs w:val="16"/>
              </w:rPr>
              <w:t>295,540</w:t>
            </w:r>
          </w:p>
        </w:tc>
        <w:tc>
          <w:tcPr>
            <w:tcW w:w="1043" w:type="dxa"/>
            <w:tcBorders>
              <w:top w:val="single" w:sz="8" w:space="0" w:color="auto"/>
              <w:left w:val="single" w:sz="8" w:space="0" w:color="auto"/>
              <w:right w:val="single" w:sz="8" w:space="0" w:color="auto"/>
            </w:tcBorders>
            <w:shd w:val="clear" w:color="000000" w:fill="FFFFFF"/>
            <w:vAlign w:val="center"/>
          </w:tcPr>
          <w:p w:rsidR="00BD1788" w:rsidRDefault="00BD1788" w:rsidP="00BD1788">
            <w:pPr>
              <w:ind w:firstLine="0"/>
              <w:rPr>
                <w:sz w:val="16"/>
                <w:szCs w:val="16"/>
              </w:rPr>
            </w:pPr>
            <w:r>
              <w:rPr>
                <w:sz w:val="16"/>
                <w:szCs w:val="16"/>
              </w:rPr>
              <w:t>291,502</w:t>
            </w:r>
          </w:p>
        </w:tc>
        <w:tc>
          <w:tcPr>
            <w:tcW w:w="992" w:type="dxa"/>
            <w:tcBorders>
              <w:top w:val="single" w:sz="8" w:space="0" w:color="auto"/>
              <w:left w:val="single" w:sz="8" w:space="0" w:color="auto"/>
              <w:right w:val="single" w:sz="8" w:space="0" w:color="auto"/>
            </w:tcBorders>
            <w:shd w:val="clear" w:color="000000" w:fill="FFFFFF"/>
            <w:vAlign w:val="center"/>
          </w:tcPr>
          <w:p w:rsidR="00BD1788" w:rsidRDefault="00BD1788" w:rsidP="00BD1788">
            <w:pPr>
              <w:ind w:firstLine="0"/>
              <w:rPr>
                <w:sz w:val="16"/>
                <w:szCs w:val="16"/>
              </w:rPr>
            </w:pPr>
            <w:r>
              <w:rPr>
                <w:sz w:val="16"/>
                <w:szCs w:val="16"/>
              </w:rPr>
              <w:t>278,530</w:t>
            </w:r>
          </w:p>
        </w:tc>
        <w:tc>
          <w:tcPr>
            <w:tcW w:w="992" w:type="dxa"/>
            <w:tcBorders>
              <w:top w:val="single" w:sz="8" w:space="0" w:color="auto"/>
              <w:left w:val="single" w:sz="8" w:space="0" w:color="auto"/>
              <w:right w:val="single" w:sz="8" w:space="0" w:color="auto"/>
            </w:tcBorders>
            <w:shd w:val="clear" w:color="000000" w:fill="FFFFFF"/>
            <w:vAlign w:val="center"/>
          </w:tcPr>
          <w:p w:rsidR="00BD1788" w:rsidRDefault="00BD1788" w:rsidP="00BD1788">
            <w:pPr>
              <w:ind w:firstLine="0"/>
              <w:rPr>
                <w:sz w:val="16"/>
                <w:szCs w:val="16"/>
              </w:rPr>
            </w:pPr>
            <w:r>
              <w:rPr>
                <w:sz w:val="16"/>
                <w:szCs w:val="16"/>
              </w:rPr>
              <w:t>278,530</w:t>
            </w:r>
          </w:p>
        </w:tc>
        <w:tc>
          <w:tcPr>
            <w:tcW w:w="993" w:type="dxa"/>
            <w:tcBorders>
              <w:top w:val="single" w:sz="8" w:space="0" w:color="auto"/>
              <w:left w:val="single" w:sz="8" w:space="0" w:color="auto"/>
              <w:right w:val="single" w:sz="8" w:space="0" w:color="auto"/>
            </w:tcBorders>
            <w:shd w:val="clear" w:color="000000" w:fill="FFFFFF"/>
            <w:vAlign w:val="center"/>
          </w:tcPr>
          <w:p w:rsidR="00BD1788" w:rsidRDefault="00BD1788" w:rsidP="00BD1788">
            <w:pPr>
              <w:ind w:firstLine="0"/>
              <w:rPr>
                <w:sz w:val="16"/>
                <w:szCs w:val="16"/>
              </w:rPr>
            </w:pPr>
            <w:r>
              <w:rPr>
                <w:sz w:val="16"/>
                <w:szCs w:val="16"/>
              </w:rPr>
              <w:t>278,530</w:t>
            </w:r>
          </w:p>
        </w:tc>
        <w:tc>
          <w:tcPr>
            <w:tcW w:w="992" w:type="dxa"/>
            <w:tcBorders>
              <w:top w:val="single" w:sz="8" w:space="0" w:color="auto"/>
              <w:left w:val="single" w:sz="8" w:space="0" w:color="auto"/>
              <w:right w:val="single" w:sz="8" w:space="0" w:color="auto"/>
            </w:tcBorders>
            <w:shd w:val="clear" w:color="000000" w:fill="FFFFFF"/>
            <w:vAlign w:val="center"/>
          </w:tcPr>
          <w:p w:rsidR="00BD1788" w:rsidRDefault="00BD1788" w:rsidP="00BD1788">
            <w:pPr>
              <w:ind w:firstLine="0"/>
              <w:rPr>
                <w:sz w:val="16"/>
                <w:szCs w:val="16"/>
              </w:rPr>
            </w:pPr>
            <w:r>
              <w:rPr>
                <w:sz w:val="16"/>
                <w:szCs w:val="16"/>
              </w:rPr>
              <w:t>278,530</w:t>
            </w:r>
          </w:p>
        </w:tc>
        <w:tc>
          <w:tcPr>
            <w:tcW w:w="992" w:type="dxa"/>
            <w:tcBorders>
              <w:top w:val="single" w:sz="8" w:space="0" w:color="auto"/>
              <w:left w:val="single" w:sz="8" w:space="0" w:color="auto"/>
              <w:right w:val="single" w:sz="8" w:space="0" w:color="auto"/>
            </w:tcBorders>
            <w:shd w:val="clear" w:color="000000" w:fill="FFFFFF"/>
            <w:vAlign w:val="center"/>
          </w:tcPr>
          <w:p w:rsidR="00BD1788" w:rsidRDefault="00BD1788" w:rsidP="00BD1788">
            <w:pPr>
              <w:ind w:firstLine="0"/>
              <w:rPr>
                <w:sz w:val="16"/>
                <w:szCs w:val="16"/>
              </w:rPr>
            </w:pPr>
            <w:r>
              <w:rPr>
                <w:sz w:val="16"/>
                <w:szCs w:val="16"/>
              </w:rPr>
              <w:t>278,530</w:t>
            </w:r>
          </w:p>
        </w:tc>
      </w:tr>
      <w:tr w:rsidR="00BD1788" w:rsidRPr="009100CD" w:rsidTr="00BD1788">
        <w:trPr>
          <w:trHeight w:val="213"/>
        </w:trPr>
        <w:tc>
          <w:tcPr>
            <w:tcW w:w="1999" w:type="dxa"/>
            <w:tcBorders>
              <w:top w:val="single" w:sz="8" w:space="0" w:color="auto"/>
              <w:left w:val="single" w:sz="8" w:space="0" w:color="auto"/>
              <w:bottom w:val="nil"/>
              <w:right w:val="nil"/>
            </w:tcBorders>
            <w:shd w:val="clear" w:color="000000" w:fill="FFFFFF"/>
            <w:hideMark/>
          </w:tcPr>
          <w:p w:rsidR="00BD1788" w:rsidRPr="00833FB1" w:rsidRDefault="00BD1788" w:rsidP="00BD1788">
            <w:pPr>
              <w:ind w:firstLine="0"/>
              <w:rPr>
                <w:sz w:val="16"/>
                <w:szCs w:val="16"/>
              </w:rPr>
            </w:pPr>
            <w:r w:rsidRPr="00833FB1">
              <w:rPr>
                <w:sz w:val="16"/>
                <w:szCs w:val="16"/>
              </w:rPr>
              <w:t>2.Расход на собственные нужды</w:t>
            </w:r>
          </w:p>
        </w:tc>
        <w:tc>
          <w:tcPr>
            <w:tcW w:w="850" w:type="dxa"/>
            <w:tcBorders>
              <w:top w:val="single" w:sz="8" w:space="0" w:color="auto"/>
              <w:left w:val="single" w:sz="8" w:space="0" w:color="auto"/>
              <w:bottom w:val="nil"/>
              <w:right w:val="nil"/>
            </w:tcBorders>
            <w:shd w:val="clear" w:color="000000" w:fill="FFFFFF"/>
            <w:vAlign w:val="center"/>
            <w:hideMark/>
          </w:tcPr>
          <w:p w:rsidR="00BD1788" w:rsidRPr="00833FB1" w:rsidRDefault="00BD1788" w:rsidP="00BD1788">
            <w:pPr>
              <w:widowControl/>
              <w:adjustRightInd/>
              <w:spacing w:before="0" w:after="0"/>
              <w:ind w:firstLine="0"/>
              <w:jc w:val="center"/>
              <w:textAlignment w:val="auto"/>
              <w:rPr>
                <w:rFonts w:eastAsia="Times New Roman" w:cs="Arial"/>
                <w:bCs/>
                <w:spacing w:val="0"/>
                <w:sz w:val="16"/>
                <w:szCs w:val="16"/>
                <w:lang w:eastAsia="ru-RU"/>
              </w:rPr>
            </w:pPr>
            <w:r w:rsidRPr="00833FB1">
              <w:rPr>
                <w:rFonts w:eastAsia="Times New Roman" w:cs="Arial"/>
                <w:bCs/>
                <w:spacing w:val="0"/>
                <w:sz w:val="16"/>
                <w:szCs w:val="16"/>
                <w:lang w:eastAsia="ru-RU"/>
              </w:rPr>
              <w:t>тыс.</w:t>
            </w:r>
            <w:r>
              <w:rPr>
                <w:rFonts w:eastAsia="Times New Roman" w:cs="Arial"/>
                <w:bCs/>
                <w:spacing w:val="0"/>
                <w:sz w:val="16"/>
                <w:szCs w:val="16"/>
                <w:lang w:eastAsia="ru-RU"/>
              </w:rPr>
              <w:t xml:space="preserve"> </w:t>
            </w:r>
            <w:r w:rsidRPr="00833FB1">
              <w:rPr>
                <w:rFonts w:eastAsia="Times New Roman" w:cs="Arial"/>
                <w:bCs/>
                <w:spacing w:val="0"/>
                <w:sz w:val="16"/>
                <w:szCs w:val="16"/>
                <w:lang w:eastAsia="ru-RU"/>
              </w:rPr>
              <w:t>Гкал</w:t>
            </w:r>
          </w:p>
        </w:tc>
        <w:tc>
          <w:tcPr>
            <w:tcW w:w="942" w:type="dxa"/>
            <w:tcBorders>
              <w:top w:val="single" w:sz="8" w:space="0" w:color="auto"/>
              <w:left w:val="single" w:sz="8" w:space="0" w:color="auto"/>
              <w:right w:val="single" w:sz="8" w:space="0" w:color="auto"/>
            </w:tcBorders>
            <w:shd w:val="clear" w:color="000000" w:fill="FFFFFF"/>
            <w:vAlign w:val="center"/>
          </w:tcPr>
          <w:p w:rsidR="00BD1788" w:rsidRDefault="00BD1788" w:rsidP="00BD1788">
            <w:pPr>
              <w:jc w:val="center"/>
              <w:rPr>
                <w:sz w:val="16"/>
                <w:szCs w:val="16"/>
              </w:rPr>
            </w:pPr>
            <w:r>
              <w:rPr>
                <w:sz w:val="16"/>
                <w:szCs w:val="16"/>
              </w:rPr>
              <w:t>0</w:t>
            </w:r>
          </w:p>
        </w:tc>
        <w:tc>
          <w:tcPr>
            <w:tcW w:w="1043" w:type="dxa"/>
            <w:tcBorders>
              <w:top w:val="single" w:sz="8" w:space="0" w:color="auto"/>
              <w:left w:val="single" w:sz="8" w:space="0" w:color="auto"/>
              <w:right w:val="single" w:sz="8" w:space="0" w:color="auto"/>
            </w:tcBorders>
            <w:shd w:val="clear" w:color="000000" w:fill="FFFFFF"/>
            <w:vAlign w:val="center"/>
          </w:tcPr>
          <w:p w:rsidR="00BD1788" w:rsidRDefault="00BD1788" w:rsidP="00BD1788">
            <w:pPr>
              <w:jc w:val="center"/>
              <w:rPr>
                <w:sz w:val="16"/>
                <w:szCs w:val="16"/>
              </w:rPr>
            </w:pPr>
            <w:r>
              <w:rPr>
                <w:sz w:val="16"/>
                <w:szCs w:val="16"/>
              </w:rPr>
              <w:t>0</w:t>
            </w:r>
          </w:p>
        </w:tc>
        <w:tc>
          <w:tcPr>
            <w:tcW w:w="992" w:type="dxa"/>
            <w:tcBorders>
              <w:top w:val="single" w:sz="8" w:space="0" w:color="auto"/>
              <w:left w:val="single" w:sz="8" w:space="0" w:color="auto"/>
              <w:right w:val="single" w:sz="8" w:space="0" w:color="auto"/>
            </w:tcBorders>
            <w:shd w:val="clear" w:color="000000" w:fill="FFFFFF"/>
            <w:vAlign w:val="center"/>
          </w:tcPr>
          <w:p w:rsidR="00BD1788" w:rsidRDefault="00BD1788" w:rsidP="00BD1788">
            <w:pPr>
              <w:jc w:val="center"/>
              <w:rPr>
                <w:sz w:val="16"/>
                <w:szCs w:val="16"/>
              </w:rPr>
            </w:pPr>
            <w:r>
              <w:rPr>
                <w:sz w:val="16"/>
                <w:szCs w:val="16"/>
              </w:rPr>
              <w:t>0</w:t>
            </w:r>
          </w:p>
        </w:tc>
        <w:tc>
          <w:tcPr>
            <w:tcW w:w="992" w:type="dxa"/>
            <w:tcBorders>
              <w:top w:val="single" w:sz="8" w:space="0" w:color="auto"/>
              <w:left w:val="single" w:sz="8" w:space="0" w:color="auto"/>
              <w:right w:val="single" w:sz="8" w:space="0" w:color="auto"/>
            </w:tcBorders>
            <w:shd w:val="clear" w:color="000000" w:fill="FFFFFF"/>
            <w:vAlign w:val="center"/>
          </w:tcPr>
          <w:p w:rsidR="00BD1788" w:rsidRDefault="00BD1788" w:rsidP="00BD1788">
            <w:pPr>
              <w:jc w:val="center"/>
              <w:rPr>
                <w:sz w:val="16"/>
                <w:szCs w:val="16"/>
              </w:rPr>
            </w:pPr>
            <w:r>
              <w:rPr>
                <w:sz w:val="16"/>
                <w:szCs w:val="16"/>
              </w:rPr>
              <w:t>0</w:t>
            </w:r>
          </w:p>
        </w:tc>
        <w:tc>
          <w:tcPr>
            <w:tcW w:w="993" w:type="dxa"/>
            <w:tcBorders>
              <w:top w:val="single" w:sz="8" w:space="0" w:color="auto"/>
              <w:left w:val="single" w:sz="8" w:space="0" w:color="auto"/>
              <w:right w:val="single" w:sz="8" w:space="0" w:color="auto"/>
            </w:tcBorders>
            <w:shd w:val="clear" w:color="000000" w:fill="FFFFFF"/>
            <w:vAlign w:val="center"/>
          </w:tcPr>
          <w:p w:rsidR="00BD1788" w:rsidRDefault="00BD1788" w:rsidP="00BD1788">
            <w:pPr>
              <w:jc w:val="center"/>
              <w:rPr>
                <w:sz w:val="16"/>
                <w:szCs w:val="16"/>
              </w:rPr>
            </w:pPr>
            <w:r>
              <w:rPr>
                <w:sz w:val="16"/>
                <w:szCs w:val="16"/>
              </w:rPr>
              <w:t>0</w:t>
            </w:r>
          </w:p>
        </w:tc>
        <w:tc>
          <w:tcPr>
            <w:tcW w:w="992" w:type="dxa"/>
            <w:tcBorders>
              <w:top w:val="single" w:sz="8" w:space="0" w:color="auto"/>
              <w:left w:val="single" w:sz="8" w:space="0" w:color="auto"/>
              <w:right w:val="single" w:sz="8" w:space="0" w:color="auto"/>
            </w:tcBorders>
            <w:shd w:val="clear" w:color="000000" w:fill="FFFFFF"/>
            <w:vAlign w:val="center"/>
          </w:tcPr>
          <w:p w:rsidR="00BD1788" w:rsidRDefault="00BD1788" w:rsidP="00BD1788">
            <w:pPr>
              <w:jc w:val="center"/>
              <w:rPr>
                <w:sz w:val="16"/>
                <w:szCs w:val="16"/>
              </w:rPr>
            </w:pPr>
            <w:r>
              <w:rPr>
                <w:sz w:val="16"/>
                <w:szCs w:val="16"/>
              </w:rPr>
              <w:t>0</w:t>
            </w:r>
          </w:p>
        </w:tc>
        <w:tc>
          <w:tcPr>
            <w:tcW w:w="992" w:type="dxa"/>
            <w:tcBorders>
              <w:top w:val="single" w:sz="8" w:space="0" w:color="auto"/>
              <w:left w:val="single" w:sz="8" w:space="0" w:color="auto"/>
              <w:right w:val="single" w:sz="8" w:space="0" w:color="auto"/>
            </w:tcBorders>
            <w:shd w:val="clear" w:color="000000" w:fill="FFFFFF"/>
            <w:vAlign w:val="center"/>
          </w:tcPr>
          <w:p w:rsidR="00BD1788" w:rsidRDefault="00BD1788" w:rsidP="00BD1788">
            <w:pPr>
              <w:jc w:val="center"/>
              <w:rPr>
                <w:sz w:val="16"/>
                <w:szCs w:val="16"/>
              </w:rPr>
            </w:pPr>
            <w:r>
              <w:rPr>
                <w:sz w:val="16"/>
                <w:szCs w:val="16"/>
              </w:rPr>
              <w:t>0</w:t>
            </w:r>
          </w:p>
        </w:tc>
      </w:tr>
      <w:tr w:rsidR="00BD1788" w:rsidRPr="009100CD" w:rsidTr="00BD1788">
        <w:trPr>
          <w:trHeight w:val="213"/>
        </w:trPr>
        <w:tc>
          <w:tcPr>
            <w:tcW w:w="1999" w:type="dxa"/>
            <w:tcBorders>
              <w:top w:val="single" w:sz="8" w:space="0" w:color="auto"/>
              <w:left w:val="single" w:sz="8" w:space="0" w:color="auto"/>
              <w:bottom w:val="nil"/>
              <w:right w:val="nil"/>
            </w:tcBorders>
            <w:shd w:val="clear" w:color="000000" w:fill="FFFFFF"/>
            <w:hideMark/>
          </w:tcPr>
          <w:p w:rsidR="00BD1788" w:rsidRPr="00833FB1" w:rsidRDefault="00BD1788" w:rsidP="00BD1788">
            <w:pPr>
              <w:ind w:firstLine="0"/>
              <w:rPr>
                <w:sz w:val="16"/>
                <w:szCs w:val="16"/>
              </w:rPr>
            </w:pPr>
            <w:r w:rsidRPr="00833FB1">
              <w:rPr>
                <w:sz w:val="16"/>
                <w:szCs w:val="16"/>
              </w:rPr>
              <w:t>3.Отпуск теплоэнергии с коллекторов ТЭЦ</w:t>
            </w:r>
          </w:p>
        </w:tc>
        <w:tc>
          <w:tcPr>
            <w:tcW w:w="850" w:type="dxa"/>
            <w:tcBorders>
              <w:top w:val="single" w:sz="8" w:space="0" w:color="auto"/>
              <w:left w:val="single" w:sz="8" w:space="0" w:color="auto"/>
              <w:bottom w:val="nil"/>
              <w:right w:val="nil"/>
            </w:tcBorders>
            <w:shd w:val="clear" w:color="000000" w:fill="FFFFFF"/>
            <w:vAlign w:val="center"/>
            <w:hideMark/>
          </w:tcPr>
          <w:p w:rsidR="00BD1788" w:rsidRPr="00833FB1" w:rsidRDefault="00BD1788" w:rsidP="00BD1788">
            <w:pPr>
              <w:widowControl/>
              <w:adjustRightInd/>
              <w:spacing w:before="0" w:after="0"/>
              <w:ind w:firstLine="0"/>
              <w:jc w:val="center"/>
              <w:textAlignment w:val="auto"/>
              <w:rPr>
                <w:rFonts w:eastAsia="Times New Roman" w:cs="Arial"/>
                <w:bCs/>
                <w:spacing w:val="0"/>
                <w:sz w:val="16"/>
                <w:szCs w:val="16"/>
                <w:lang w:eastAsia="ru-RU"/>
              </w:rPr>
            </w:pPr>
            <w:r w:rsidRPr="00833FB1">
              <w:rPr>
                <w:rFonts w:eastAsia="Times New Roman" w:cs="Arial"/>
                <w:bCs/>
                <w:spacing w:val="0"/>
                <w:sz w:val="16"/>
                <w:szCs w:val="16"/>
                <w:lang w:eastAsia="ru-RU"/>
              </w:rPr>
              <w:t>тыс.</w:t>
            </w:r>
            <w:r>
              <w:rPr>
                <w:rFonts w:eastAsia="Times New Roman" w:cs="Arial"/>
                <w:bCs/>
                <w:spacing w:val="0"/>
                <w:sz w:val="16"/>
                <w:szCs w:val="16"/>
                <w:lang w:eastAsia="ru-RU"/>
              </w:rPr>
              <w:t xml:space="preserve"> </w:t>
            </w:r>
            <w:r w:rsidRPr="00833FB1">
              <w:rPr>
                <w:rFonts w:eastAsia="Times New Roman" w:cs="Arial"/>
                <w:bCs/>
                <w:spacing w:val="0"/>
                <w:sz w:val="16"/>
                <w:szCs w:val="16"/>
                <w:lang w:eastAsia="ru-RU"/>
              </w:rPr>
              <w:t>Гкал</w:t>
            </w:r>
          </w:p>
        </w:tc>
        <w:tc>
          <w:tcPr>
            <w:tcW w:w="942" w:type="dxa"/>
            <w:tcBorders>
              <w:top w:val="single" w:sz="8" w:space="0" w:color="auto"/>
              <w:left w:val="single" w:sz="8" w:space="0" w:color="auto"/>
              <w:right w:val="single" w:sz="8" w:space="0" w:color="auto"/>
            </w:tcBorders>
            <w:shd w:val="clear" w:color="000000" w:fill="FFFFFF"/>
            <w:vAlign w:val="center"/>
          </w:tcPr>
          <w:p w:rsidR="00BD1788" w:rsidRDefault="00BD1788" w:rsidP="00BD1788">
            <w:pPr>
              <w:ind w:firstLine="0"/>
              <w:rPr>
                <w:sz w:val="16"/>
                <w:szCs w:val="16"/>
              </w:rPr>
            </w:pPr>
            <w:r>
              <w:rPr>
                <w:sz w:val="16"/>
                <w:szCs w:val="16"/>
              </w:rPr>
              <w:t>295,540</w:t>
            </w:r>
          </w:p>
        </w:tc>
        <w:tc>
          <w:tcPr>
            <w:tcW w:w="1043" w:type="dxa"/>
            <w:tcBorders>
              <w:top w:val="single" w:sz="8" w:space="0" w:color="auto"/>
              <w:left w:val="single" w:sz="8" w:space="0" w:color="auto"/>
              <w:right w:val="single" w:sz="8" w:space="0" w:color="auto"/>
            </w:tcBorders>
            <w:shd w:val="clear" w:color="000000" w:fill="FFFFFF"/>
            <w:vAlign w:val="center"/>
          </w:tcPr>
          <w:p w:rsidR="00BD1788" w:rsidRDefault="00BD1788" w:rsidP="00BD1788">
            <w:pPr>
              <w:ind w:firstLine="0"/>
              <w:rPr>
                <w:sz w:val="16"/>
                <w:szCs w:val="16"/>
              </w:rPr>
            </w:pPr>
            <w:r>
              <w:rPr>
                <w:sz w:val="16"/>
                <w:szCs w:val="16"/>
              </w:rPr>
              <w:t>291,502</w:t>
            </w:r>
          </w:p>
        </w:tc>
        <w:tc>
          <w:tcPr>
            <w:tcW w:w="992" w:type="dxa"/>
            <w:tcBorders>
              <w:top w:val="single" w:sz="8" w:space="0" w:color="auto"/>
              <w:left w:val="single" w:sz="8" w:space="0" w:color="auto"/>
              <w:right w:val="single" w:sz="8" w:space="0" w:color="auto"/>
            </w:tcBorders>
            <w:shd w:val="clear" w:color="000000" w:fill="FFFFFF"/>
            <w:vAlign w:val="center"/>
          </w:tcPr>
          <w:p w:rsidR="00BD1788" w:rsidRDefault="00BD1788" w:rsidP="00BD1788">
            <w:pPr>
              <w:ind w:firstLine="0"/>
              <w:rPr>
                <w:sz w:val="16"/>
                <w:szCs w:val="16"/>
              </w:rPr>
            </w:pPr>
            <w:r>
              <w:rPr>
                <w:sz w:val="16"/>
                <w:szCs w:val="16"/>
              </w:rPr>
              <w:t>278,53</w:t>
            </w:r>
          </w:p>
        </w:tc>
        <w:tc>
          <w:tcPr>
            <w:tcW w:w="992" w:type="dxa"/>
            <w:tcBorders>
              <w:top w:val="single" w:sz="8" w:space="0" w:color="auto"/>
              <w:left w:val="single" w:sz="8" w:space="0" w:color="auto"/>
              <w:right w:val="single" w:sz="8" w:space="0" w:color="auto"/>
            </w:tcBorders>
            <w:shd w:val="clear" w:color="000000" w:fill="FFFFFF"/>
            <w:vAlign w:val="center"/>
          </w:tcPr>
          <w:p w:rsidR="00BD1788" w:rsidRDefault="00BD1788" w:rsidP="00BD1788">
            <w:pPr>
              <w:ind w:firstLine="0"/>
              <w:rPr>
                <w:sz w:val="16"/>
                <w:szCs w:val="16"/>
              </w:rPr>
            </w:pPr>
            <w:r>
              <w:rPr>
                <w:sz w:val="16"/>
                <w:szCs w:val="16"/>
              </w:rPr>
              <w:t>278,53</w:t>
            </w:r>
          </w:p>
        </w:tc>
        <w:tc>
          <w:tcPr>
            <w:tcW w:w="993" w:type="dxa"/>
            <w:tcBorders>
              <w:top w:val="single" w:sz="8" w:space="0" w:color="auto"/>
              <w:left w:val="single" w:sz="8" w:space="0" w:color="auto"/>
              <w:right w:val="single" w:sz="8" w:space="0" w:color="auto"/>
            </w:tcBorders>
            <w:shd w:val="clear" w:color="000000" w:fill="FFFFFF"/>
            <w:vAlign w:val="center"/>
          </w:tcPr>
          <w:p w:rsidR="00BD1788" w:rsidRDefault="00BD1788" w:rsidP="00BD1788">
            <w:pPr>
              <w:ind w:firstLine="0"/>
              <w:rPr>
                <w:sz w:val="16"/>
                <w:szCs w:val="16"/>
              </w:rPr>
            </w:pPr>
            <w:r>
              <w:rPr>
                <w:sz w:val="16"/>
                <w:szCs w:val="16"/>
              </w:rPr>
              <w:t>278,53</w:t>
            </w:r>
          </w:p>
        </w:tc>
        <w:tc>
          <w:tcPr>
            <w:tcW w:w="992" w:type="dxa"/>
            <w:tcBorders>
              <w:top w:val="single" w:sz="8" w:space="0" w:color="auto"/>
              <w:left w:val="single" w:sz="8" w:space="0" w:color="auto"/>
              <w:right w:val="single" w:sz="8" w:space="0" w:color="auto"/>
            </w:tcBorders>
            <w:shd w:val="clear" w:color="000000" w:fill="FFFFFF"/>
            <w:vAlign w:val="center"/>
          </w:tcPr>
          <w:p w:rsidR="00BD1788" w:rsidRDefault="00BD1788" w:rsidP="00BD1788">
            <w:pPr>
              <w:ind w:firstLine="0"/>
              <w:rPr>
                <w:sz w:val="16"/>
                <w:szCs w:val="16"/>
              </w:rPr>
            </w:pPr>
            <w:r>
              <w:rPr>
                <w:sz w:val="16"/>
                <w:szCs w:val="16"/>
              </w:rPr>
              <w:t>278,53</w:t>
            </w:r>
          </w:p>
        </w:tc>
        <w:tc>
          <w:tcPr>
            <w:tcW w:w="992" w:type="dxa"/>
            <w:tcBorders>
              <w:top w:val="single" w:sz="8" w:space="0" w:color="auto"/>
              <w:left w:val="single" w:sz="8" w:space="0" w:color="auto"/>
              <w:right w:val="single" w:sz="8" w:space="0" w:color="auto"/>
            </w:tcBorders>
            <w:shd w:val="clear" w:color="000000" w:fill="FFFFFF"/>
            <w:vAlign w:val="center"/>
          </w:tcPr>
          <w:p w:rsidR="00BD1788" w:rsidRDefault="00BD1788" w:rsidP="00BD1788">
            <w:pPr>
              <w:ind w:firstLine="0"/>
              <w:rPr>
                <w:sz w:val="16"/>
                <w:szCs w:val="16"/>
              </w:rPr>
            </w:pPr>
            <w:r>
              <w:rPr>
                <w:sz w:val="16"/>
                <w:szCs w:val="16"/>
              </w:rPr>
              <w:t>278,53</w:t>
            </w:r>
          </w:p>
        </w:tc>
      </w:tr>
      <w:tr w:rsidR="00BD1788" w:rsidRPr="009100CD" w:rsidTr="00BD1788">
        <w:trPr>
          <w:trHeight w:val="213"/>
        </w:trPr>
        <w:tc>
          <w:tcPr>
            <w:tcW w:w="1999" w:type="dxa"/>
            <w:tcBorders>
              <w:top w:val="single" w:sz="8" w:space="0" w:color="auto"/>
              <w:left w:val="single" w:sz="8" w:space="0" w:color="auto"/>
              <w:bottom w:val="nil"/>
              <w:right w:val="nil"/>
            </w:tcBorders>
            <w:shd w:val="clear" w:color="000000" w:fill="FFFFFF"/>
            <w:hideMark/>
          </w:tcPr>
          <w:p w:rsidR="00BD1788" w:rsidRPr="00833FB1" w:rsidRDefault="00BD1788" w:rsidP="00BD1788">
            <w:pPr>
              <w:ind w:firstLine="0"/>
              <w:rPr>
                <w:sz w:val="16"/>
                <w:szCs w:val="16"/>
              </w:rPr>
            </w:pPr>
            <w:r w:rsidRPr="00833FB1">
              <w:rPr>
                <w:sz w:val="16"/>
                <w:szCs w:val="16"/>
              </w:rPr>
              <w:t>4.Хозяйственные нужды</w:t>
            </w:r>
          </w:p>
        </w:tc>
        <w:tc>
          <w:tcPr>
            <w:tcW w:w="850" w:type="dxa"/>
            <w:tcBorders>
              <w:top w:val="single" w:sz="8" w:space="0" w:color="auto"/>
              <w:left w:val="single" w:sz="8" w:space="0" w:color="auto"/>
              <w:bottom w:val="nil"/>
              <w:right w:val="nil"/>
            </w:tcBorders>
            <w:shd w:val="clear" w:color="000000" w:fill="FFFFFF"/>
            <w:vAlign w:val="center"/>
            <w:hideMark/>
          </w:tcPr>
          <w:p w:rsidR="00BD1788" w:rsidRPr="00833FB1" w:rsidRDefault="00BD1788" w:rsidP="00BD1788">
            <w:pPr>
              <w:widowControl/>
              <w:adjustRightInd/>
              <w:spacing w:before="0" w:after="0"/>
              <w:ind w:firstLine="0"/>
              <w:jc w:val="center"/>
              <w:textAlignment w:val="auto"/>
              <w:rPr>
                <w:rFonts w:eastAsia="Times New Roman" w:cs="Arial"/>
                <w:bCs/>
                <w:spacing w:val="0"/>
                <w:sz w:val="16"/>
                <w:szCs w:val="16"/>
                <w:lang w:eastAsia="ru-RU"/>
              </w:rPr>
            </w:pPr>
            <w:r w:rsidRPr="00833FB1">
              <w:rPr>
                <w:rFonts w:eastAsia="Times New Roman" w:cs="Arial"/>
                <w:bCs/>
                <w:spacing w:val="0"/>
                <w:sz w:val="16"/>
                <w:szCs w:val="16"/>
                <w:lang w:eastAsia="ru-RU"/>
              </w:rPr>
              <w:t>тыс.</w:t>
            </w:r>
            <w:r>
              <w:rPr>
                <w:rFonts w:eastAsia="Times New Roman" w:cs="Arial"/>
                <w:bCs/>
                <w:spacing w:val="0"/>
                <w:sz w:val="16"/>
                <w:szCs w:val="16"/>
                <w:lang w:eastAsia="ru-RU"/>
              </w:rPr>
              <w:t xml:space="preserve"> </w:t>
            </w:r>
            <w:r w:rsidRPr="00833FB1">
              <w:rPr>
                <w:rFonts w:eastAsia="Times New Roman" w:cs="Arial"/>
                <w:bCs/>
                <w:spacing w:val="0"/>
                <w:sz w:val="16"/>
                <w:szCs w:val="16"/>
                <w:lang w:eastAsia="ru-RU"/>
              </w:rPr>
              <w:t>Гкал</w:t>
            </w:r>
          </w:p>
        </w:tc>
        <w:tc>
          <w:tcPr>
            <w:tcW w:w="942" w:type="dxa"/>
            <w:tcBorders>
              <w:top w:val="single" w:sz="8" w:space="0" w:color="auto"/>
              <w:left w:val="single" w:sz="8" w:space="0" w:color="auto"/>
              <w:right w:val="single" w:sz="8" w:space="0" w:color="auto"/>
            </w:tcBorders>
            <w:shd w:val="clear" w:color="000000" w:fill="FFFFFF"/>
            <w:vAlign w:val="center"/>
          </w:tcPr>
          <w:p w:rsidR="00BD1788" w:rsidRDefault="00BD1788" w:rsidP="00BD1788">
            <w:pPr>
              <w:ind w:firstLine="0"/>
              <w:rPr>
                <w:sz w:val="16"/>
                <w:szCs w:val="16"/>
              </w:rPr>
            </w:pPr>
            <w:r>
              <w:rPr>
                <w:sz w:val="16"/>
                <w:szCs w:val="16"/>
              </w:rPr>
              <w:t>3,337</w:t>
            </w:r>
          </w:p>
        </w:tc>
        <w:tc>
          <w:tcPr>
            <w:tcW w:w="1043" w:type="dxa"/>
            <w:tcBorders>
              <w:top w:val="single" w:sz="8" w:space="0" w:color="auto"/>
              <w:left w:val="single" w:sz="8" w:space="0" w:color="auto"/>
              <w:right w:val="single" w:sz="8" w:space="0" w:color="auto"/>
            </w:tcBorders>
            <w:shd w:val="clear" w:color="000000" w:fill="FFFFFF"/>
            <w:vAlign w:val="center"/>
          </w:tcPr>
          <w:p w:rsidR="00BD1788" w:rsidRDefault="00BD1788" w:rsidP="00BD1788">
            <w:pPr>
              <w:ind w:firstLine="0"/>
              <w:rPr>
                <w:sz w:val="16"/>
                <w:szCs w:val="16"/>
              </w:rPr>
            </w:pPr>
            <w:r>
              <w:rPr>
                <w:sz w:val="16"/>
                <w:szCs w:val="16"/>
              </w:rPr>
              <w:t>3,585</w:t>
            </w:r>
          </w:p>
        </w:tc>
        <w:tc>
          <w:tcPr>
            <w:tcW w:w="992" w:type="dxa"/>
            <w:tcBorders>
              <w:top w:val="single" w:sz="8" w:space="0" w:color="auto"/>
              <w:left w:val="single" w:sz="8" w:space="0" w:color="auto"/>
              <w:right w:val="single" w:sz="8" w:space="0" w:color="auto"/>
            </w:tcBorders>
            <w:shd w:val="clear" w:color="000000" w:fill="FFFFFF"/>
            <w:vAlign w:val="center"/>
          </w:tcPr>
          <w:p w:rsidR="00BD1788" w:rsidRDefault="00BD1788" w:rsidP="00BD1788">
            <w:pPr>
              <w:ind w:firstLine="0"/>
              <w:rPr>
                <w:sz w:val="16"/>
                <w:szCs w:val="16"/>
              </w:rPr>
            </w:pPr>
            <w:r>
              <w:rPr>
                <w:sz w:val="16"/>
                <w:szCs w:val="16"/>
              </w:rPr>
              <w:t>3,756</w:t>
            </w:r>
          </w:p>
        </w:tc>
        <w:tc>
          <w:tcPr>
            <w:tcW w:w="992" w:type="dxa"/>
            <w:tcBorders>
              <w:top w:val="single" w:sz="8" w:space="0" w:color="auto"/>
              <w:left w:val="single" w:sz="8" w:space="0" w:color="auto"/>
              <w:right w:val="single" w:sz="8" w:space="0" w:color="auto"/>
            </w:tcBorders>
            <w:shd w:val="clear" w:color="000000" w:fill="FFFFFF"/>
            <w:vAlign w:val="center"/>
          </w:tcPr>
          <w:p w:rsidR="00BD1788" w:rsidRDefault="00BD1788" w:rsidP="00BD1788">
            <w:pPr>
              <w:ind w:firstLine="0"/>
              <w:rPr>
                <w:sz w:val="16"/>
                <w:szCs w:val="16"/>
              </w:rPr>
            </w:pPr>
            <w:r>
              <w:rPr>
                <w:sz w:val="16"/>
                <w:szCs w:val="16"/>
              </w:rPr>
              <w:t>3,756</w:t>
            </w:r>
          </w:p>
        </w:tc>
        <w:tc>
          <w:tcPr>
            <w:tcW w:w="993" w:type="dxa"/>
            <w:tcBorders>
              <w:top w:val="single" w:sz="8" w:space="0" w:color="auto"/>
              <w:left w:val="single" w:sz="8" w:space="0" w:color="auto"/>
              <w:right w:val="single" w:sz="8" w:space="0" w:color="auto"/>
            </w:tcBorders>
            <w:shd w:val="clear" w:color="000000" w:fill="FFFFFF"/>
            <w:vAlign w:val="center"/>
          </w:tcPr>
          <w:p w:rsidR="00BD1788" w:rsidRDefault="00BD1788" w:rsidP="00BD1788">
            <w:pPr>
              <w:ind w:firstLine="0"/>
              <w:rPr>
                <w:sz w:val="16"/>
                <w:szCs w:val="16"/>
              </w:rPr>
            </w:pPr>
            <w:r>
              <w:rPr>
                <w:sz w:val="16"/>
                <w:szCs w:val="16"/>
              </w:rPr>
              <w:t>3,756</w:t>
            </w:r>
          </w:p>
        </w:tc>
        <w:tc>
          <w:tcPr>
            <w:tcW w:w="992" w:type="dxa"/>
            <w:tcBorders>
              <w:top w:val="single" w:sz="8" w:space="0" w:color="auto"/>
              <w:left w:val="single" w:sz="8" w:space="0" w:color="auto"/>
              <w:right w:val="single" w:sz="8" w:space="0" w:color="auto"/>
            </w:tcBorders>
            <w:shd w:val="clear" w:color="000000" w:fill="FFFFFF"/>
            <w:vAlign w:val="center"/>
          </w:tcPr>
          <w:p w:rsidR="00BD1788" w:rsidRDefault="00BD1788" w:rsidP="00BD1788">
            <w:pPr>
              <w:ind w:firstLine="0"/>
              <w:rPr>
                <w:sz w:val="16"/>
                <w:szCs w:val="16"/>
              </w:rPr>
            </w:pPr>
            <w:r>
              <w:rPr>
                <w:sz w:val="16"/>
                <w:szCs w:val="16"/>
              </w:rPr>
              <w:t>3,756</w:t>
            </w:r>
          </w:p>
        </w:tc>
        <w:tc>
          <w:tcPr>
            <w:tcW w:w="992" w:type="dxa"/>
            <w:tcBorders>
              <w:top w:val="single" w:sz="8" w:space="0" w:color="auto"/>
              <w:left w:val="single" w:sz="8" w:space="0" w:color="auto"/>
              <w:right w:val="single" w:sz="8" w:space="0" w:color="auto"/>
            </w:tcBorders>
            <w:shd w:val="clear" w:color="000000" w:fill="FFFFFF"/>
            <w:vAlign w:val="center"/>
          </w:tcPr>
          <w:p w:rsidR="00BD1788" w:rsidRDefault="00BD1788" w:rsidP="00BD1788">
            <w:pPr>
              <w:ind w:firstLine="0"/>
              <w:rPr>
                <w:sz w:val="16"/>
                <w:szCs w:val="16"/>
              </w:rPr>
            </w:pPr>
            <w:r>
              <w:rPr>
                <w:sz w:val="16"/>
                <w:szCs w:val="16"/>
              </w:rPr>
              <w:t>3,756</w:t>
            </w:r>
          </w:p>
        </w:tc>
      </w:tr>
      <w:tr w:rsidR="00BD1788" w:rsidRPr="009100CD" w:rsidTr="00BD1788">
        <w:trPr>
          <w:trHeight w:val="213"/>
        </w:trPr>
        <w:tc>
          <w:tcPr>
            <w:tcW w:w="1999" w:type="dxa"/>
            <w:tcBorders>
              <w:top w:val="single" w:sz="8" w:space="0" w:color="auto"/>
              <w:left w:val="single" w:sz="8" w:space="0" w:color="auto"/>
              <w:bottom w:val="nil"/>
              <w:right w:val="nil"/>
            </w:tcBorders>
            <w:shd w:val="clear" w:color="000000" w:fill="FFFFFF"/>
            <w:hideMark/>
          </w:tcPr>
          <w:p w:rsidR="00BD1788" w:rsidRPr="00833FB1" w:rsidRDefault="00BD1788" w:rsidP="00BD1788">
            <w:pPr>
              <w:ind w:firstLine="0"/>
              <w:rPr>
                <w:sz w:val="16"/>
                <w:szCs w:val="16"/>
              </w:rPr>
            </w:pPr>
            <w:r w:rsidRPr="00833FB1">
              <w:rPr>
                <w:sz w:val="16"/>
                <w:szCs w:val="16"/>
              </w:rPr>
              <w:t>5. Отпуск теплоэнергии в сеть  всего:</w:t>
            </w:r>
          </w:p>
        </w:tc>
        <w:tc>
          <w:tcPr>
            <w:tcW w:w="850" w:type="dxa"/>
            <w:tcBorders>
              <w:top w:val="single" w:sz="8" w:space="0" w:color="auto"/>
              <w:left w:val="single" w:sz="8" w:space="0" w:color="auto"/>
              <w:bottom w:val="nil"/>
              <w:right w:val="nil"/>
            </w:tcBorders>
            <w:shd w:val="clear" w:color="000000" w:fill="FFFFFF"/>
            <w:vAlign w:val="center"/>
            <w:hideMark/>
          </w:tcPr>
          <w:p w:rsidR="00BD1788" w:rsidRPr="00833FB1" w:rsidRDefault="00BD1788" w:rsidP="00BD1788">
            <w:pPr>
              <w:widowControl/>
              <w:adjustRightInd/>
              <w:spacing w:before="0" w:after="0"/>
              <w:ind w:firstLine="0"/>
              <w:jc w:val="center"/>
              <w:textAlignment w:val="auto"/>
              <w:rPr>
                <w:rFonts w:eastAsia="Times New Roman" w:cs="Arial"/>
                <w:bCs/>
                <w:spacing w:val="0"/>
                <w:sz w:val="16"/>
                <w:szCs w:val="16"/>
                <w:lang w:eastAsia="ru-RU"/>
              </w:rPr>
            </w:pPr>
            <w:r w:rsidRPr="00833FB1">
              <w:rPr>
                <w:rFonts w:eastAsia="Times New Roman" w:cs="Arial"/>
                <w:bCs/>
                <w:spacing w:val="0"/>
                <w:sz w:val="16"/>
                <w:szCs w:val="16"/>
                <w:lang w:eastAsia="ru-RU"/>
              </w:rPr>
              <w:t>тыс.</w:t>
            </w:r>
            <w:r>
              <w:rPr>
                <w:rFonts w:eastAsia="Times New Roman" w:cs="Arial"/>
                <w:bCs/>
                <w:spacing w:val="0"/>
                <w:sz w:val="16"/>
                <w:szCs w:val="16"/>
                <w:lang w:eastAsia="ru-RU"/>
              </w:rPr>
              <w:t xml:space="preserve"> </w:t>
            </w:r>
            <w:r w:rsidRPr="00833FB1">
              <w:rPr>
                <w:rFonts w:eastAsia="Times New Roman" w:cs="Arial"/>
                <w:bCs/>
                <w:spacing w:val="0"/>
                <w:sz w:val="16"/>
                <w:szCs w:val="16"/>
                <w:lang w:eastAsia="ru-RU"/>
              </w:rPr>
              <w:t>Гкал</w:t>
            </w:r>
          </w:p>
        </w:tc>
        <w:tc>
          <w:tcPr>
            <w:tcW w:w="942" w:type="dxa"/>
            <w:tcBorders>
              <w:top w:val="single" w:sz="8" w:space="0" w:color="auto"/>
              <w:left w:val="single" w:sz="8" w:space="0" w:color="auto"/>
              <w:right w:val="single" w:sz="8" w:space="0" w:color="auto"/>
            </w:tcBorders>
            <w:shd w:val="clear" w:color="000000" w:fill="FFFFFF"/>
            <w:vAlign w:val="center"/>
          </w:tcPr>
          <w:p w:rsidR="00BD1788" w:rsidRDefault="00BD1788" w:rsidP="00BD1788">
            <w:pPr>
              <w:ind w:firstLine="0"/>
              <w:rPr>
                <w:sz w:val="16"/>
                <w:szCs w:val="16"/>
              </w:rPr>
            </w:pPr>
            <w:r>
              <w:rPr>
                <w:sz w:val="16"/>
                <w:szCs w:val="16"/>
              </w:rPr>
              <w:t>292,203</w:t>
            </w:r>
          </w:p>
        </w:tc>
        <w:tc>
          <w:tcPr>
            <w:tcW w:w="1043" w:type="dxa"/>
            <w:tcBorders>
              <w:top w:val="single" w:sz="8" w:space="0" w:color="auto"/>
              <w:left w:val="single" w:sz="8" w:space="0" w:color="auto"/>
              <w:right w:val="single" w:sz="8" w:space="0" w:color="auto"/>
            </w:tcBorders>
            <w:shd w:val="clear" w:color="000000" w:fill="FFFFFF"/>
            <w:vAlign w:val="center"/>
          </w:tcPr>
          <w:p w:rsidR="00BD1788" w:rsidRDefault="00BD1788" w:rsidP="00BD1788">
            <w:pPr>
              <w:ind w:firstLine="0"/>
              <w:rPr>
                <w:sz w:val="16"/>
                <w:szCs w:val="16"/>
              </w:rPr>
            </w:pPr>
            <w:r>
              <w:rPr>
                <w:sz w:val="16"/>
                <w:szCs w:val="16"/>
              </w:rPr>
              <w:t>287,917</w:t>
            </w:r>
          </w:p>
        </w:tc>
        <w:tc>
          <w:tcPr>
            <w:tcW w:w="992" w:type="dxa"/>
            <w:tcBorders>
              <w:top w:val="single" w:sz="8" w:space="0" w:color="auto"/>
              <w:left w:val="single" w:sz="8" w:space="0" w:color="auto"/>
              <w:right w:val="single" w:sz="8" w:space="0" w:color="auto"/>
            </w:tcBorders>
            <w:shd w:val="clear" w:color="000000" w:fill="FFFFFF"/>
            <w:vAlign w:val="center"/>
          </w:tcPr>
          <w:p w:rsidR="00BD1788" w:rsidRDefault="00BD1788" w:rsidP="00BD1788">
            <w:pPr>
              <w:ind w:firstLine="0"/>
              <w:rPr>
                <w:sz w:val="16"/>
                <w:szCs w:val="16"/>
              </w:rPr>
            </w:pPr>
            <w:r>
              <w:rPr>
                <w:sz w:val="16"/>
                <w:szCs w:val="16"/>
              </w:rPr>
              <w:t>274,774</w:t>
            </w:r>
          </w:p>
        </w:tc>
        <w:tc>
          <w:tcPr>
            <w:tcW w:w="992" w:type="dxa"/>
            <w:tcBorders>
              <w:top w:val="single" w:sz="8" w:space="0" w:color="auto"/>
              <w:left w:val="single" w:sz="8" w:space="0" w:color="auto"/>
              <w:right w:val="single" w:sz="8" w:space="0" w:color="auto"/>
            </w:tcBorders>
            <w:shd w:val="clear" w:color="000000" w:fill="FFFFFF"/>
            <w:vAlign w:val="center"/>
          </w:tcPr>
          <w:p w:rsidR="00BD1788" w:rsidRDefault="00BD1788" w:rsidP="00BD1788">
            <w:pPr>
              <w:ind w:firstLine="0"/>
              <w:rPr>
                <w:sz w:val="16"/>
                <w:szCs w:val="16"/>
              </w:rPr>
            </w:pPr>
            <w:r>
              <w:rPr>
                <w:sz w:val="16"/>
                <w:szCs w:val="16"/>
              </w:rPr>
              <w:t>274,774</w:t>
            </w:r>
          </w:p>
        </w:tc>
        <w:tc>
          <w:tcPr>
            <w:tcW w:w="993" w:type="dxa"/>
            <w:tcBorders>
              <w:top w:val="single" w:sz="8" w:space="0" w:color="auto"/>
              <w:left w:val="single" w:sz="8" w:space="0" w:color="auto"/>
              <w:right w:val="single" w:sz="8" w:space="0" w:color="auto"/>
            </w:tcBorders>
            <w:shd w:val="clear" w:color="000000" w:fill="FFFFFF"/>
            <w:vAlign w:val="center"/>
          </w:tcPr>
          <w:p w:rsidR="00BD1788" w:rsidRDefault="00BD1788" w:rsidP="00BD1788">
            <w:pPr>
              <w:ind w:firstLine="0"/>
              <w:rPr>
                <w:sz w:val="16"/>
                <w:szCs w:val="16"/>
              </w:rPr>
            </w:pPr>
            <w:r>
              <w:rPr>
                <w:sz w:val="16"/>
                <w:szCs w:val="16"/>
              </w:rPr>
              <w:t>274,774</w:t>
            </w:r>
          </w:p>
        </w:tc>
        <w:tc>
          <w:tcPr>
            <w:tcW w:w="992" w:type="dxa"/>
            <w:tcBorders>
              <w:top w:val="single" w:sz="8" w:space="0" w:color="auto"/>
              <w:left w:val="single" w:sz="8" w:space="0" w:color="auto"/>
              <w:right w:val="single" w:sz="8" w:space="0" w:color="auto"/>
            </w:tcBorders>
            <w:shd w:val="clear" w:color="000000" w:fill="FFFFFF"/>
            <w:vAlign w:val="center"/>
          </w:tcPr>
          <w:p w:rsidR="00BD1788" w:rsidRDefault="00BD1788" w:rsidP="00BD1788">
            <w:pPr>
              <w:ind w:firstLine="0"/>
              <w:rPr>
                <w:sz w:val="16"/>
                <w:szCs w:val="16"/>
              </w:rPr>
            </w:pPr>
            <w:r>
              <w:rPr>
                <w:sz w:val="16"/>
                <w:szCs w:val="16"/>
              </w:rPr>
              <w:t>274,774</w:t>
            </w:r>
          </w:p>
        </w:tc>
        <w:tc>
          <w:tcPr>
            <w:tcW w:w="992" w:type="dxa"/>
            <w:tcBorders>
              <w:top w:val="single" w:sz="8" w:space="0" w:color="auto"/>
              <w:left w:val="single" w:sz="8" w:space="0" w:color="auto"/>
              <w:right w:val="single" w:sz="8" w:space="0" w:color="auto"/>
            </w:tcBorders>
            <w:shd w:val="clear" w:color="000000" w:fill="FFFFFF"/>
            <w:vAlign w:val="center"/>
          </w:tcPr>
          <w:p w:rsidR="00BD1788" w:rsidRDefault="00BD1788" w:rsidP="00BD1788">
            <w:pPr>
              <w:ind w:firstLine="0"/>
              <w:rPr>
                <w:sz w:val="16"/>
                <w:szCs w:val="16"/>
              </w:rPr>
            </w:pPr>
            <w:r>
              <w:rPr>
                <w:sz w:val="16"/>
                <w:szCs w:val="16"/>
              </w:rPr>
              <w:t>274,774</w:t>
            </w:r>
          </w:p>
        </w:tc>
      </w:tr>
      <w:tr w:rsidR="00BD1788" w:rsidRPr="009100CD" w:rsidTr="00BD1788">
        <w:trPr>
          <w:trHeight w:val="213"/>
        </w:trPr>
        <w:tc>
          <w:tcPr>
            <w:tcW w:w="1999" w:type="dxa"/>
            <w:tcBorders>
              <w:top w:val="single" w:sz="8" w:space="0" w:color="auto"/>
              <w:left w:val="single" w:sz="8" w:space="0" w:color="auto"/>
              <w:bottom w:val="nil"/>
              <w:right w:val="nil"/>
            </w:tcBorders>
            <w:shd w:val="clear" w:color="000000" w:fill="FFFFFF"/>
            <w:hideMark/>
          </w:tcPr>
          <w:p w:rsidR="00BD1788" w:rsidRPr="00833FB1" w:rsidRDefault="00BD1788" w:rsidP="00BD1788">
            <w:pPr>
              <w:ind w:firstLine="0"/>
              <w:rPr>
                <w:sz w:val="16"/>
                <w:szCs w:val="16"/>
              </w:rPr>
            </w:pPr>
            <w:r w:rsidRPr="00833FB1">
              <w:rPr>
                <w:sz w:val="16"/>
                <w:szCs w:val="16"/>
              </w:rPr>
              <w:t>в том числе:                                     с паром 30 кгс/см2</w:t>
            </w:r>
          </w:p>
        </w:tc>
        <w:tc>
          <w:tcPr>
            <w:tcW w:w="850" w:type="dxa"/>
            <w:tcBorders>
              <w:top w:val="single" w:sz="8" w:space="0" w:color="auto"/>
              <w:left w:val="single" w:sz="8" w:space="0" w:color="auto"/>
              <w:bottom w:val="nil"/>
              <w:right w:val="nil"/>
            </w:tcBorders>
            <w:shd w:val="clear" w:color="000000" w:fill="FFFFFF"/>
            <w:vAlign w:val="center"/>
            <w:hideMark/>
          </w:tcPr>
          <w:p w:rsidR="00BD1788" w:rsidRPr="00833FB1" w:rsidRDefault="00BD1788" w:rsidP="00BD1788">
            <w:pPr>
              <w:widowControl/>
              <w:adjustRightInd/>
              <w:spacing w:before="0" w:after="0"/>
              <w:ind w:firstLine="0"/>
              <w:jc w:val="center"/>
              <w:textAlignment w:val="auto"/>
              <w:rPr>
                <w:rFonts w:eastAsia="Times New Roman" w:cs="Arial"/>
                <w:bCs/>
                <w:spacing w:val="0"/>
                <w:sz w:val="16"/>
                <w:szCs w:val="16"/>
                <w:lang w:eastAsia="ru-RU"/>
              </w:rPr>
            </w:pPr>
            <w:r w:rsidRPr="00833FB1">
              <w:rPr>
                <w:rFonts w:eastAsia="Times New Roman" w:cs="Arial"/>
                <w:bCs/>
                <w:spacing w:val="0"/>
                <w:sz w:val="16"/>
                <w:szCs w:val="16"/>
                <w:lang w:eastAsia="ru-RU"/>
              </w:rPr>
              <w:t>тыс.</w:t>
            </w:r>
            <w:r>
              <w:rPr>
                <w:rFonts w:eastAsia="Times New Roman" w:cs="Arial"/>
                <w:bCs/>
                <w:spacing w:val="0"/>
                <w:sz w:val="16"/>
                <w:szCs w:val="16"/>
                <w:lang w:eastAsia="ru-RU"/>
              </w:rPr>
              <w:t xml:space="preserve"> </w:t>
            </w:r>
            <w:r w:rsidRPr="00833FB1">
              <w:rPr>
                <w:rFonts w:eastAsia="Times New Roman" w:cs="Arial"/>
                <w:bCs/>
                <w:spacing w:val="0"/>
                <w:sz w:val="16"/>
                <w:szCs w:val="16"/>
                <w:lang w:eastAsia="ru-RU"/>
              </w:rPr>
              <w:t>Гкал</w:t>
            </w:r>
          </w:p>
        </w:tc>
        <w:tc>
          <w:tcPr>
            <w:tcW w:w="942" w:type="dxa"/>
            <w:tcBorders>
              <w:top w:val="single" w:sz="8" w:space="0" w:color="auto"/>
              <w:left w:val="single" w:sz="8" w:space="0" w:color="auto"/>
              <w:right w:val="single" w:sz="8" w:space="0" w:color="auto"/>
            </w:tcBorders>
            <w:shd w:val="clear" w:color="000000" w:fill="FFFFFF"/>
            <w:vAlign w:val="center"/>
          </w:tcPr>
          <w:p w:rsidR="00BD1788" w:rsidRDefault="00BD1788" w:rsidP="00BD1788">
            <w:pPr>
              <w:jc w:val="center"/>
              <w:rPr>
                <w:sz w:val="16"/>
                <w:szCs w:val="16"/>
              </w:rPr>
            </w:pPr>
            <w:r>
              <w:rPr>
                <w:sz w:val="16"/>
                <w:szCs w:val="16"/>
              </w:rPr>
              <w:t>0</w:t>
            </w:r>
          </w:p>
        </w:tc>
        <w:tc>
          <w:tcPr>
            <w:tcW w:w="1043" w:type="dxa"/>
            <w:tcBorders>
              <w:top w:val="single" w:sz="8" w:space="0" w:color="auto"/>
              <w:left w:val="single" w:sz="8" w:space="0" w:color="auto"/>
              <w:right w:val="single" w:sz="8" w:space="0" w:color="auto"/>
            </w:tcBorders>
            <w:shd w:val="clear" w:color="000000" w:fill="FFFFFF"/>
            <w:vAlign w:val="center"/>
          </w:tcPr>
          <w:p w:rsidR="00BD1788" w:rsidRDefault="00BD1788" w:rsidP="00BD1788">
            <w:pPr>
              <w:jc w:val="center"/>
              <w:rPr>
                <w:sz w:val="16"/>
                <w:szCs w:val="16"/>
              </w:rPr>
            </w:pPr>
            <w:r>
              <w:rPr>
                <w:sz w:val="16"/>
                <w:szCs w:val="16"/>
              </w:rPr>
              <w:t>0</w:t>
            </w:r>
          </w:p>
        </w:tc>
        <w:tc>
          <w:tcPr>
            <w:tcW w:w="992" w:type="dxa"/>
            <w:tcBorders>
              <w:top w:val="single" w:sz="8" w:space="0" w:color="auto"/>
              <w:left w:val="single" w:sz="8" w:space="0" w:color="auto"/>
              <w:right w:val="single" w:sz="8" w:space="0" w:color="auto"/>
            </w:tcBorders>
            <w:shd w:val="clear" w:color="000000" w:fill="FFFFFF"/>
            <w:vAlign w:val="center"/>
          </w:tcPr>
          <w:p w:rsidR="00BD1788" w:rsidRDefault="00BD1788" w:rsidP="00BD1788">
            <w:pPr>
              <w:jc w:val="center"/>
              <w:rPr>
                <w:sz w:val="16"/>
                <w:szCs w:val="16"/>
              </w:rPr>
            </w:pPr>
            <w:r>
              <w:rPr>
                <w:sz w:val="16"/>
                <w:szCs w:val="16"/>
              </w:rPr>
              <w:t>0</w:t>
            </w:r>
          </w:p>
        </w:tc>
        <w:tc>
          <w:tcPr>
            <w:tcW w:w="992" w:type="dxa"/>
            <w:tcBorders>
              <w:top w:val="single" w:sz="8" w:space="0" w:color="auto"/>
              <w:left w:val="single" w:sz="8" w:space="0" w:color="auto"/>
              <w:right w:val="single" w:sz="8" w:space="0" w:color="auto"/>
            </w:tcBorders>
            <w:shd w:val="clear" w:color="000000" w:fill="FFFFFF"/>
            <w:vAlign w:val="center"/>
          </w:tcPr>
          <w:p w:rsidR="00BD1788" w:rsidRDefault="00BD1788" w:rsidP="00BD1788">
            <w:pPr>
              <w:jc w:val="center"/>
              <w:rPr>
                <w:sz w:val="16"/>
                <w:szCs w:val="16"/>
              </w:rPr>
            </w:pPr>
            <w:r>
              <w:rPr>
                <w:sz w:val="16"/>
                <w:szCs w:val="16"/>
              </w:rPr>
              <w:t>0</w:t>
            </w:r>
          </w:p>
        </w:tc>
        <w:tc>
          <w:tcPr>
            <w:tcW w:w="993" w:type="dxa"/>
            <w:tcBorders>
              <w:top w:val="single" w:sz="8" w:space="0" w:color="auto"/>
              <w:left w:val="single" w:sz="8" w:space="0" w:color="auto"/>
              <w:right w:val="single" w:sz="8" w:space="0" w:color="auto"/>
            </w:tcBorders>
            <w:shd w:val="clear" w:color="000000" w:fill="FFFFFF"/>
            <w:vAlign w:val="center"/>
          </w:tcPr>
          <w:p w:rsidR="00BD1788" w:rsidRDefault="00BD1788" w:rsidP="00BD1788">
            <w:pPr>
              <w:jc w:val="center"/>
              <w:rPr>
                <w:sz w:val="16"/>
                <w:szCs w:val="16"/>
              </w:rPr>
            </w:pPr>
            <w:r>
              <w:rPr>
                <w:sz w:val="16"/>
                <w:szCs w:val="16"/>
              </w:rPr>
              <w:t>0</w:t>
            </w:r>
          </w:p>
        </w:tc>
        <w:tc>
          <w:tcPr>
            <w:tcW w:w="992" w:type="dxa"/>
            <w:tcBorders>
              <w:top w:val="single" w:sz="8" w:space="0" w:color="auto"/>
              <w:left w:val="single" w:sz="8" w:space="0" w:color="auto"/>
              <w:right w:val="single" w:sz="8" w:space="0" w:color="auto"/>
            </w:tcBorders>
            <w:shd w:val="clear" w:color="000000" w:fill="FFFFFF"/>
            <w:vAlign w:val="center"/>
          </w:tcPr>
          <w:p w:rsidR="00BD1788" w:rsidRDefault="00BD1788" w:rsidP="00BD1788">
            <w:pPr>
              <w:jc w:val="center"/>
              <w:rPr>
                <w:sz w:val="16"/>
                <w:szCs w:val="16"/>
              </w:rPr>
            </w:pPr>
            <w:r>
              <w:rPr>
                <w:sz w:val="16"/>
                <w:szCs w:val="16"/>
              </w:rPr>
              <w:t>0</w:t>
            </w:r>
          </w:p>
        </w:tc>
        <w:tc>
          <w:tcPr>
            <w:tcW w:w="992" w:type="dxa"/>
            <w:tcBorders>
              <w:top w:val="single" w:sz="8" w:space="0" w:color="auto"/>
              <w:left w:val="single" w:sz="8" w:space="0" w:color="auto"/>
              <w:right w:val="single" w:sz="8" w:space="0" w:color="auto"/>
            </w:tcBorders>
            <w:shd w:val="clear" w:color="000000" w:fill="FFFFFF"/>
            <w:vAlign w:val="center"/>
          </w:tcPr>
          <w:p w:rsidR="00BD1788" w:rsidRDefault="00BD1788" w:rsidP="00BD1788">
            <w:pPr>
              <w:jc w:val="center"/>
              <w:rPr>
                <w:sz w:val="16"/>
                <w:szCs w:val="16"/>
              </w:rPr>
            </w:pPr>
            <w:r>
              <w:rPr>
                <w:sz w:val="16"/>
                <w:szCs w:val="16"/>
              </w:rPr>
              <w:t>0</w:t>
            </w:r>
          </w:p>
        </w:tc>
      </w:tr>
      <w:tr w:rsidR="00BD1788" w:rsidRPr="009100CD" w:rsidTr="00BD1788">
        <w:trPr>
          <w:trHeight w:val="213"/>
        </w:trPr>
        <w:tc>
          <w:tcPr>
            <w:tcW w:w="1999" w:type="dxa"/>
            <w:tcBorders>
              <w:top w:val="single" w:sz="8" w:space="0" w:color="auto"/>
              <w:left w:val="single" w:sz="8" w:space="0" w:color="auto"/>
              <w:bottom w:val="nil"/>
              <w:right w:val="nil"/>
            </w:tcBorders>
            <w:shd w:val="clear" w:color="000000" w:fill="FFFFFF"/>
            <w:hideMark/>
          </w:tcPr>
          <w:p w:rsidR="00BD1788" w:rsidRPr="00833FB1" w:rsidRDefault="00BD1788" w:rsidP="00BD1788">
            <w:pPr>
              <w:ind w:firstLine="0"/>
              <w:rPr>
                <w:sz w:val="16"/>
                <w:szCs w:val="16"/>
              </w:rPr>
            </w:pPr>
            <w:r w:rsidRPr="00833FB1">
              <w:rPr>
                <w:sz w:val="16"/>
                <w:szCs w:val="16"/>
              </w:rPr>
              <w:t>с паром 2.5 кгс/см2</w:t>
            </w:r>
          </w:p>
        </w:tc>
        <w:tc>
          <w:tcPr>
            <w:tcW w:w="850" w:type="dxa"/>
            <w:tcBorders>
              <w:top w:val="single" w:sz="8" w:space="0" w:color="auto"/>
              <w:left w:val="single" w:sz="8" w:space="0" w:color="auto"/>
              <w:bottom w:val="nil"/>
              <w:right w:val="nil"/>
            </w:tcBorders>
            <w:shd w:val="clear" w:color="000000" w:fill="FFFFFF"/>
            <w:vAlign w:val="center"/>
            <w:hideMark/>
          </w:tcPr>
          <w:p w:rsidR="00BD1788" w:rsidRPr="00833FB1" w:rsidRDefault="00BD1788" w:rsidP="00BD1788">
            <w:pPr>
              <w:widowControl/>
              <w:adjustRightInd/>
              <w:spacing w:before="0" w:after="0"/>
              <w:ind w:firstLine="0"/>
              <w:jc w:val="center"/>
              <w:textAlignment w:val="auto"/>
              <w:rPr>
                <w:rFonts w:eastAsia="Times New Roman" w:cs="Arial"/>
                <w:bCs/>
                <w:spacing w:val="0"/>
                <w:sz w:val="16"/>
                <w:szCs w:val="16"/>
                <w:lang w:eastAsia="ru-RU"/>
              </w:rPr>
            </w:pPr>
            <w:r w:rsidRPr="00833FB1">
              <w:rPr>
                <w:rFonts w:eastAsia="Times New Roman" w:cs="Arial"/>
                <w:bCs/>
                <w:spacing w:val="0"/>
                <w:sz w:val="16"/>
                <w:szCs w:val="16"/>
                <w:lang w:eastAsia="ru-RU"/>
              </w:rPr>
              <w:t>тыс.</w:t>
            </w:r>
            <w:r>
              <w:rPr>
                <w:rFonts w:eastAsia="Times New Roman" w:cs="Arial"/>
                <w:bCs/>
                <w:spacing w:val="0"/>
                <w:sz w:val="16"/>
                <w:szCs w:val="16"/>
                <w:lang w:eastAsia="ru-RU"/>
              </w:rPr>
              <w:t xml:space="preserve"> </w:t>
            </w:r>
            <w:r w:rsidRPr="00833FB1">
              <w:rPr>
                <w:rFonts w:eastAsia="Times New Roman" w:cs="Arial"/>
                <w:bCs/>
                <w:spacing w:val="0"/>
                <w:sz w:val="16"/>
                <w:szCs w:val="16"/>
                <w:lang w:eastAsia="ru-RU"/>
              </w:rPr>
              <w:t>Гкал</w:t>
            </w:r>
          </w:p>
        </w:tc>
        <w:tc>
          <w:tcPr>
            <w:tcW w:w="942" w:type="dxa"/>
            <w:tcBorders>
              <w:top w:val="single" w:sz="8" w:space="0" w:color="auto"/>
              <w:left w:val="single" w:sz="8" w:space="0" w:color="auto"/>
              <w:right w:val="single" w:sz="8" w:space="0" w:color="auto"/>
            </w:tcBorders>
            <w:shd w:val="clear" w:color="000000" w:fill="FFFFFF"/>
            <w:vAlign w:val="center"/>
          </w:tcPr>
          <w:p w:rsidR="00BD1788" w:rsidRDefault="00BD1788" w:rsidP="00BD1788">
            <w:pPr>
              <w:jc w:val="center"/>
              <w:rPr>
                <w:sz w:val="16"/>
                <w:szCs w:val="16"/>
              </w:rPr>
            </w:pPr>
            <w:r>
              <w:rPr>
                <w:sz w:val="16"/>
                <w:szCs w:val="16"/>
              </w:rPr>
              <w:t>0</w:t>
            </w:r>
          </w:p>
        </w:tc>
        <w:tc>
          <w:tcPr>
            <w:tcW w:w="1043" w:type="dxa"/>
            <w:tcBorders>
              <w:top w:val="single" w:sz="8" w:space="0" w:color="auto"/>
              <w:left w:val="single" w:sz="8" w:space="0" w:color="auto"/>
              <w:right w:val="single" w:sz="8" w:space="0" w:color="auto"/>
            </w:tcBorders>
            <w:shd w:val="clear" w:color="000000" w:fill="FFFFFF"/>
            <w:vAlign w:val="center"/>
          </w:tcPr>
          <w:p w:rsidR="00BD1788" w:rsidRDefault="00BD1788" w:rsidP="00BD1788">
            <w:pPr>
              <w:jc w:val="center"/>
              <w:rPr>
                <w:sz w:val="16"/>
                <w:szCs w:val="16"/>
              </w:rPr>
            </w:pPr>
            <w:r>
              <w:rPr>
                <w:sz w:val="16"/>
                <w:szCs w:val="16"/>
              </w:rPr>
              <w:t>0</w:t>
            </w:r>
          </w:p>
        </w:tc>
        <w:tc>
          <w:tcPr>
            <w:tcW w:w="992" w:type="dxa"/>
            <w:tcBorders>
              <w:top w:val="single" w:sz="8" w:space="0" w:color="auto"/>
              <w:left w:val="single" w:sz="8" w:space="0" w:color="auto"/>
              <w:right w:val="single" w:sz="8" w:space="0" w:color="auto"/>
            </w:tcBorders>
            <w:shd w:val="clear" w:color="000000" w:fill="FFFFFF"/>
            <w:vAlign w:val="center"/>
          </w:tcPr>
          <w:p w:rsidR="00BD1788" w:rsidRDefault="00BD1788" w:rsidP="00BD1788">
            <w:pPr>
              <w:jc w:val="center"/>
              <w:rPr>
                <w:sz w:val="16"/>
                <w:szCs w:val="16"/>
              </w:rPr>
            </w:pPr>
            <w:r>
              <w:rPr>
                <w:sz w:val="16"/>
                <w:szCs w:val="16"/>
              </w:rPr>
              <w:t>0</w:t>
            </w:r>
          </w:p>
        </w:tc>
        <w:tc>
          <w:tcPr>
            <w:tcW w:w="992" w:type="dxa"/>
            <w:tcBorders>
              <w:top w:val="single" w:sz="8" w:space="0" w:color="auto"/>
              <w:left w:val="single" w:sz="8" w:space="0" w:color="auto"/>
              <w:right w:val="single" w:sz="8" w:space="0" w:color="auto"/>
            </w:tcBorders>
            <w:shd w:val="clear" w:color="000000" w:fill="FFFFFF"/>
            <w:vAlign w:val="center"/>
          </w:tcPr>
          <w:p w:rsidR="00BD1788" w:rsidRDefault="00BD1788" w:rsidP="00BD1788">
            <w:pPr>
              <w:jc w:val="center"/>
              <w:rPr>
                <w:sz w:val="16"/>
                <w:szCs w:val="16"/>
              </w:rPr>
            </w:pPr>
            <w:r>
              <w:rPr>
                <w:sz w:val="16"/>
                <w:szCs w:val="16"/>
              </w:rPr>
              <w:t>0</w:t>
            </w:r>
          </w:p>
        </w:tc>
        <w:tc>
          <w:tcPr>
            <w:tcW w:w="993" w:type="dxa"/>
            <w:tcBorders>
              <w:top w:val="single" w:sz="8" w:space="0" w:color="auto"/>
              <w:left w:val="single" w:sz="8" w:space="0" w:color="auto"/>
              <w:right w:val="single" w:sz="8" w:space="0" w:color="auto"/>
            </w:tcBorders>
            <w:shd w:val="clear" w:color="000000" w:fill="FFFFFF"/>
            <w:vAlign w:val="center"/>
          </w:tcPr>
          <w:p w:rsidR="00BD1788" w:rsidRDefault="00BD1788" w:rsidP="00BD1788">
            <w:pPr>
              <w:jc w:val="center"/>
              <w:rPr>
                <w:sz w:val="16"/>
                <w:szCs w:val="16"/>
              </w:rPr>
            </w:pPr>
            <w:r>
              <w:rPr>
                <w:sz w:val="16"/>
                <w:szCs w:val="16"/>
              </w:rPr>
              <w:t>0</w:t>
            </w:r>
          </w:p>
        </w:tc>
        <w:tc>
          <w:tcPr>
            <w:tcW w:w="992" w:type="dxa"/>
            <w:tcBorders>
              <w:top w:val="single" w:sz="8" w:space="0" w:color="auto"/>
              <w:left w:val="single" w:sz="8" w:space="0" w:color="auto"/>
              <w:right w:val="single" w:sz="8" w:space="0" w:color="auto"/>
            </w:tcBorders>
            <w:shd w:val="clear" w:color="000000" w:fill="FFFFFF"/>
            <w:vAlign w:val="center"/>
          </w:tcPr>
          <w:p w:rsidR="00BD1788" w:rsidRDefault="00BD1788" w:rsidP="00BD1788">
            <w:pPr>
              <w:jc w:val="center"/>
              <w:rPr>
                <w:sz w:val="16"/>
                <w:szCs w:val="16"/>
              </w:rPr>
            </w:pPr>
            <w:r>
              <w:rPr>
                <w:sz w:val="16"/>
                <w:szCs w:val="16"/>
              </w:rPr>
              <w:t>0</w:t>
            </w:r>
          </w:p>
        </w:tc>
        <w:tc>
          <w:tcPr>
            <w:tcW w:w="992" w:type="dxa"/>
            <w:tcBorders>
              <w:top w:val="single" w:sz="8" w:space="0" w:color="auto"/>
              <w:left w:val="single" w:sz="8" w:space="0" w:color="auto"/>
              <w:right w:val="single" w:sz="8" w:space="0" w:color="auto"/>
            </w:tcBorders>
            <w:shd w:val="clear" w:color="000000" w:fill="FFFFFF"/>
            <w:vAlign w:val="center"/>
          </w:tcPr>
          <w:p w:rsidR="00BD1788" w:rsidRDefault="00BD1788" w:rsidP="00BD1788">
            <w:pPr>
              <w:jc w:val="center"/>
              <w:rPr>
                <w:sz w:val="16"/>
                <w:szCs w:val="16"/>
              </w:rPr>
            </w:pPr>
            <w:r>
              <w:rPr>
                <w:sz w:val="16"/>
                <w:szCs w:val="16"/>
              </w:rPr>
              <w:t>0</w:t>
            </w:r>
          </w:p>
        </w:tc>
      </w:tr>
      <w:tr w:rsidR="00BD1788" w:rsidRPr="009100CD" w:rsidTr="00BD1788">
        <w:trPr>
          <w:trHeight w:val="213"/>
        </w:trPr>
        <w:tc>
          <w:tcPr>
            <w:tcW w:w="1999" w:type="dxa"/>
            <w:tcBorders>
              <w:top w:val="single" w:sz="8" w:space="0" w:color="auto"/>
              <w:left w:val="single" w:sz="8" w:space="0" w:color="auto"/>
              <w:bottom w:val="nil"/>
              <w:right w:val="nil"/>
            </w:tcBorders>
            <w:shd w:val="clear" w:color="000000" w:fill="FFFFFF"/>
            <w:hideMark/>
          </w:tcPr>
          <w:p w:rsidR="00BD1788" w:rsidRPr="00833FB1" w:rsidRDefault="00BD1788" w:rsidP="00BD1788">
            <w:pPr>
              <w:ind w:firstLine="0"/>
              <w:rPr>
                <w:sz w:val="16"/>
                <w:szCs w:val="16"/>
              </w:rPr>
            </w:pPr>
            <w:r w:rsidRPr="00833FB1">
              <w:rPr>
                <w:sz w:val="16"/>
                <w:szCs w:val="16"/>
              </w:rPr>
              <w:t xml:space="preserve"> с горячей сетевой водой:</w:t>
            </w:r>
          </w:p>
        </w:tc>
        <w:tc>
          <w:tcPr>
            <w:tcW w:w="850" w:type="dxa"/>
            <w:tcBorders>
              <w:top w:val="single" w:sz="8" w:space="0" w:color="auto"/>
              <w:left w:val="single" w:sz="8" w:space="0" w:color="auto"/>
              <w:bottom w:val="nil"/>
              <w:right w:val="nil"/>
            </w:tcBorders>
            <w:shd w:val="clear" w:color="000000" w:fill="FFFFFF"/>
            <w:vAlign w:val="center"/>
            <w:hideMark/>
          </w:tcPr>
          <w:p w:rsidR="00BD1788" w:rsidRPr="00833FB1" w:rsidRDefault="00BD1788" w:rsidP="00BD1788">
            <w:pPr>
              <w:widowControl/>
              <w:adjustRightInd/>
              <w:spacing w:before="0" w:after="0"/>
              <w:ind w:firstLine="0"/>
              <w:jc w:val="center"/>
              <w:textAlignment w:val="auto"/>
              <w:rPr>
                <w:rFonts w:eastAsia="Times New Roman" w:cs="Arial"/>
                <w:bCs/>
                <w:spacing w:val="0"/>
                <w:sz w:val="16"/>
                <w:szCs w:val="16"/>
                <w:lang w:eastAsia="ru-RU"/>
              </w:rPr>
            </w:pPr>
            <w:r w:rsidRPr="00833FB1">
              <w:rPr>
                <w:rFonts w:eastAsia="Times New Roman" w:cs="Arial"/>
                <w:bCs/>
                <w:spacing w:val="0"/>
                <w:sz w:val="16"/>
                <w:szCs w:val="16"/>
                <w:lang w:eastAsia="ru-RU"/>
              </w:rPr>
              <w:t>тыс.</w:t>
            </w:r>
            <w:r>
              <w:rPr>
                <w:rFonts w:eastAsia="Times New Roman" w:cs="Arial"/>
                <w:bCs/>
                <w:spacing w:val="0"/>
                <w:sz w:val="16"/>
                <w:szCs w:val="16"/>
                <w:lang w:eastAsia="ru-RU"/>
              </w:rPr>
              <w:t xml:space="preserve"> </w:t>
            </w:r>
            <w:r w:rsidRPr="00833FB1">
              <w:rPr>
                <w:rFonts w:eastAsia="Times New Roman" w:cs="Arial"/>
                <w:bCs/>
                <w:spacing w:val="0"/>
                <w:sz w:val="16"/>
                <w:szCs w:val="16"/>
                <w:lang w:eastAsia="ru-RU"/>
              </w:rPr>
              <w:t>Гкал</w:t>
            </w:r>
          </w:p>
        </w:tc>
        <w:tc>
          <w:tcPr>
            <w:tcW w:w="942" w:type="dxa"/>
            <w:tcBorders>
              <w:top w:val="single" w:sz="8" w:space="0" w:color="auto"/>
              <w:left w:val="single" w:sz="8" w:space="0" w:color="auto"/>
              <w:right w:val="single" w:sz="8" w:space="0" w:color="auto"/>
            </w:tcBorders>
            <w:shd w:val="clear" w:color="000000" w:fill="FFFFFF"/>
            <w:vAlign w:val="center"/>
          </w:tcPr>
          <w:p w:rsidR="00BD1788" w:rsidRDefault="00BD1788" w:rsidP="00BD1788">
            <w:pPr>
              <w:ind w:firstLine="0"/>
              <w:rPr>
                <w:sz w:val="16"/>
                <w:szCs w:val="16"/>
              </w:rPr>
            </w:pPr>
            <w:r>
              <w:rPr>
                <w:sz w:val="16"/>
                <w:szCs w:val="16"/>
              </w:rPr>
              <w:t>292,203</w:t>
            </w:r>
          </w:p>
        </w:tc>
        <w:tc>
          <w:tcPr>
            <w:tcW w:w="1043" w:type="dxa"/>
            <w:tcBorders>
              <w:top w:val="single" w:sz="8" w:space="0" w:color="auto"/>
              <w:left w:val="single" w:sz="8" w:space="0" w:color="auto"/>
              <w:right w:val="single" w:sz="8" w:space="0" w:color="auto"/>
            </w:tcBorders>
            <w:shd w:val="clear" w:color="000000" w:fill="FFFFFF"/>
            <w:vAlign w:val="center"/>
          </w:tcPr>
          <w:p w:rsidR="00BD1788" w:rsidRDefault="00BD1788" w:rsidP="00BD1788">
            <w:pPr>
              <w:ind w:firstLine="0"/>
              <w:rPr>
                <w:sz w:val="16"/>
                <w:szCs w:val="16"/>
              </w:rPr>
            </w:pPr>
            <w:r>
              <w:rPr>
                <w:sz w:val="16"/>
                <w:szCs w:val="16"/>
              </w:rPr>
              <w:t>287,917</w:t>
            </w:r>
          </w:p>
        </w:tc>
        <w:tc>
          <w:tcPr>
            <w:tcW w:w="992" w:type="dxa"/>
            <w:tcBorders>
              <w:top w:val="single" w:sz="8" w:space="0" w:color="auto"/>
              <w:left w:val="single" w:sz="8" w:space="0" w:color="auto"/>
              <w:right w:val="single" w:sz="8" w:space="0" w:color="auto"/>
            </w:tcBorders>
            <w:shd w:val="clear" w:color="000000" w:fill="FFFFFF"/>
            <w:vAlign w:val="center"/>
          </w:tcPr>
          <w:p w:rsidR="00BD1788" w:rsidRDefault="00BD1788" w:rsidP="00BD1788">
            <w:pPr>
              <w:ind w:firstLine="0"/>
              <w:rPr>
                <w:sz w:val="16"/>
                <w:szCs w:val="16"/>
              </w:rPr>
            </w:pPr>
            <w:r>
              <w:rPr>
                <w:sz w:val="16"/>
                <w:szCs w:val="16"/>
              </w:rPr>
              <w:t>274,774</w:t>
            </w:r>
          </w:p>
        </w:tc>
        <w:tc>
          <w:tcPr>
            <w:tcW w:w="992" w:type="dxa"/>
            <w:tcBorders>
              <w:top w:val="single" w:sz="8" w:space="0" w:color="auto"/>
              <w:left w:val="single" w:sz="8" w:space="0" w:color="auto"/>
              <w:right w:val="single" w:sz="8" w:space="0" w:color="auto"/>
            </w:tcBorders>
            <w:shd w:val="clear" w:color="000000" w:fill="FFFFFF"/>
            <w:vAlign w:val="center"/>
          </w:tcPr>
          <w:p w:rsidR="00BD1788" w:rsidRDefault="00BD1788" w:rsidP="00BD1788">
            <w:pPr>
              <w:ind w:firstLine="0"/>
              <w:rPr>
                <w:sz w:val="16"/>
                <w:szCs w:val="16"/>
              </w:rPr>
            </w:pPr>
            <w:r>
              <w:rPr>
                <w:sz w:val="16"/>
                <w:szCs w:val="16"/>
              </w:rPr>
              <w:t>274,774</w:t>
            </w:r>
          </w:p>
        </w:tc>
        <w:tc>
          <w:tcPr>
            <w:tcW w:w="993" w:type="dxa"/>
            <w:tcBorders>
              <w:top w:val="single" w:sz="8" w:space="0" w:color="auto"/>
              <w:left w:val="single" w:sz="8" w:space="0" w:color="auto"/>
              <w:right w:val="single" w:sz="8" w:space="0" w:color="auto"/>
            </w:tcBorders>
            <w:shd w:val="clear" w:color="000000" w:fill="FFFFFF"/>
            <w:vAlign w:val="center"/>
          </w:tcPr>
          <w:p w:rsidR="00BD1788" w:rsidRDefault="00BD1788" w:rsidP="00BD1788">
            <w:pPr>
              <w:ind w:firstLine="0"/>
              <w:rPr>
                <w:sz w:val="16"/>
                <w:szCs w:val="16"/>
              </w:rPr>
            </w:pPr>
            <w:r>
              <w:rPr>
                <w:sz w:val="16"/>
                <w:szCs w:val="16"/>
              </w:rPr>
              <w:t>274,774</w:t>
            </w:r>
          </w:p>
        </w:tc>
        <w:tc>
          <w:tcPr>
            <w:tcW w:w="992" w:type="dxa"/>
            <w:tcBorders>
              <w:top w:val="single" w:sz="8" w:space="0" w:color="auto"/>
              <w:left w:val="single" w:sz="8" w:space="0" w:color="auto"/>
              <w:right w:val="single" w:sz="8" w:space="0" w:color="auto"/>
            </w:tcBorders>
            <w:shd w:val="clear" w:color="000000" w:fill="FFFFFF"/>
            <w:vAlign w:val="center"/>
          </w:tcPr>
          <w:p w:rsidR="00BD1788" w:rsidRDefault="00BD1788" w:rsidP="00BD1788">
            <w:pPr>
              <w:ind w:firstLine="0"/>
              <w:rPr>
                <w:sz w:val="16"/>
                <w:szCs w:val="16"/>
              </w:rPr>
            </w:pPr>
            <w:r>
              <w:rPr>
                <w:sz w:val="16"/>
                <w:szCs w:val="16"/>
              </w:rPr>
              <w:t>274,774</w:t>
            </w:r>
          </w:p>
        </w:tc>
        <w:tc>
          <w:tcPr>
            <w:tcW w:w="992" w:type="dxa"/>
            <w:tcBorders>
              <w:top w:val="single" w:sz="8" w:space="0" w:color="auto"/>
              <w:left w:val="single" w:sz="8" w:space="0" w:color="auto"/>
              <w:right w:val="single" w:sz="8" w:space="0" w:color="auto"/>
            </w:tcBorders>
            <w:shd w:val="clear" w:color="000000" w:fill="FFFFFF"/>
            <w:vAlign w:val="center"/>
          </w:tcPr>
          <w:p w:rsidR="00BD1788" w:rsidRDefault="00BD1788" w:rsidP="00BD1788">
            <w:pPr>
              <w:ind w:firstLine="0"/>
              <w:rPr>
                <w:sz w:val="16"/>
                <w:szCs w:val="16"/>
              </w:rPr>
            </w:pPr>
            <w:r>
              <w:rPr>
                <w:sz w:val="16"/>
                <w:szCs w:val="16"/>
              </w:rPr>
              <w:t>274,774</w:t>
            </w:r>
          </w:p>
        </w:tc>
      </w:tr>
      <w:tr w:rsidR="00BD1788" w:rsidRPr="009100CD" w:rsidTr="00BD1788">
        <w:trPr>
          <w:trHeight w:val="213"/>
        </w:trPr>
        <w:tc>
          <w:tcPr>
            <w:tcW w:w="1999" w:type="dxa"/>
            <w:tcBorders>
              <w:top w:val="single" w:sz="8" w:space="0" w:color="auto"/>
              <w:left w:val="single" w:sz="8" w:space="0" w:color="auto"/>
              <w:bottom w:val="nil"/>
              <w:right w:val="nil"/>
            </w:tcBorders>
            <w:shd w:val="clear" w:color="000000" w:fill="FFFFFF"/>
            <w:hideMark/>
          </w:tcPr>
          <w:p w:rsidR="00BD1788" w:rsidRPr="00833FB1" w:rsidRDefault="00BD1788" w:rsidP="00BD1788">
            <w:pPr>
              <w:ind w:firstLine="0"/>
              <w:rPr>
                <w:sz w:val="16"/>
                <w:szCs w:val="16"/>
              </w:rPr>
            </w:pPr>
            <w:r w:rsidRPr="00833FB1">
              <w:rPr>
                <w:sz w:val="16"/>
                <w:szCs w:val="16"/>
              </w:rPr>
              <w:t>6. Потери теплоэнергии в сети ЭСО-сверхнормативные.</w:t>
            </w:r>
          </w:p>
        </w:tc>
        <w:tc>
          <w:tcPr>
            <w:tcW w:w="850" w:type="dxa"/>
            <w:tcBorders>
              <w:top w:val="single" w:sz="8" w:space="0" w:color="auto"/>
              <w:left w:val="single" w:sz="8" w:space="0" w:color="auto"/>
              <w:bottom w:val="nil"/>
              <w:right w:val="nil"/>
            </w:tcBorders>
            <w:shd w:val="clear" w:color="000000" w:fill="FFFFFF"/>
            <w:vAlign w:val="center"/>
            <w:hideMark/>
          </w:tcPr>
          <w:p w:rsidR="00BD1788" w:rsidRPr="00833FB1" w:rsidRDefault="00BD1788" w:rsidP="00BD1788">
            <w:pPr>
              <w:widowControl/>
              <w:adjustRightInd/>
              <w:spacing w:before="0" w:after="0"/>
              <w:ind w:firstLine="0"/>
              <w:jc w:val="center"/>
              <w:textAlignment w:val="auto"/>
              <w:rPr>
                <w:rFonts w:eastAsia="Times New Roman" w:cs="Arial"/>
                <w:bCs/>
                <w:spacing w:val="0"/>
                <w:sz w:val="16"/>
                <w:szCs w:val="16"/>
                <w:lang w:eastAsia="ru-RU"/>
              </w:rPr>
            </w:pPr>
            <w:r w:rsidRPr="00833FB1">
              <w:rPr>
                <w:rFonts w:eastAsia="Times New Roman" w:cs="Arial"/>
                <w:bCs/>
                <w:spacing w:val="0"/>
                <w:sz w:val="16"/>
                <w:szCs w:val="16"/>
                <w:lang w:eastAsia="ru-RU"/>
              </w:rPr>
              <w:t>тыс.</w:t>
            </w:r>
            <w:r>
              <w:rPr>
                <w:rFonts w:eastAsia="Times New Roman" w:cs="Arial"/>
                <w:bCs/>
                <w:spacing w:val="0"/>
                <w:sz w:val="16"/>
                <w:szCs w:val="16"/>
                <w:lang w:eastAsia="ru-RU"/>
              </w:rPr>
              <w:t xml:space="preserve"> </w:t>
            </w:r>
            <w:r w:rsidRPr="00833FB1">
              <w:rPr>
                <w:rFonts w:eastAsia="Times New Roman" w:cs="Arial"/>
                <w:bCs/>
                <w:spacing w:val="0"/>
                <w:sz w:val="16"/>
                <w:szCs w:val="16"/>
                <w:lang w:eastAsia="ru-RU"/>
              </w:rPr>
              <w:t>Гкал</w:t>
            </w:r>
          </w:p>
        </w:tc>
        <w:tc>
          <w:tcPr>
            <w:tcW w:w="942" w:type="dxa"/>
            <w:tcBorders>
              <w:top w:val="single" w:sz="8" w:space="0" w:color="auto"/>
              <w:left w:val="single" w:sz="8" w:space="0" w:color="auto"/>
              <w:right w:val="single" w:sz="8" w:space="0" w:color="auto"/>
            </w:tcBorders>
            <w:shd w:val="clear" w:color="000000" w:fill="FFFFFF"/>
            <w:vAlign w:val="center"/>
          </w:tcPr>
          <w:p w:rsidR="00BD1788" w:rsidRDefault="00BD1788" w:rsidP="00BD1788">
            <w:pPr>
              <w:ind w:firstLine="0"/>
              <w:rPr>
                <w:sz w:val="16"/>
                <w:szCs w:val="16"/>
              </w:rPr>
            </w:pPr>
            <w:r>
              <w:rPr>
                <w:sz w:val="16"/>
                <w:szCs w:val="16"/>
              </w:rPr>
              <w:t>15,00985</w:t>
            </w:r>
          </w:p>
        </w:tc>
        <w:tc>
          <w:tcPr>
            <w:tcW w:w="1043" w:type="dxa"/>
            <w:tcBorders>
              <w:top w:val="single" w:sz="8" w:space="0" w:color="auto"/>
              <w:left w:val="single" w:sz="8" w:space="0" w:color="auto"/>
              <w:right w:val="single" w:sz="8" w:space="0" w:color="auto"/>
            </w:tcBorders>
            <w:shd w:val="clear" w:color="000000" w:fill="FFFFFF"/>
            <w:vAlign w:val="center"/>
          </w:tcPr>
          <w:p w:rsidR="00BD1788" w:rsidRDefault="00BD1788" w:rsidP="00BD1788">
            <w:pPr>
              <w:ind w:firstLine="0"/>
              <w:rPr>
                <w:sz w:val="16"/>
                <w:szCs w:val="16"/>
              </w:rPr>
            </w:pPr>
            <w:r>
              <w:rPr>
                <w:sz w:val="16"/>
                <w:szCs w:val="16"/>
              </w:rPr>
              <w:t>16,54612</w:t>
            </w:r>
          </w:p>
        </w:tc>
        <w:tc>
          <w:tcPr>
            <w:tcW w:w="992" w:type="dxa"/>
            <w:tcBorders>
              <w:top w:val="single" w:sz="8" w:space="0" w:color="auto"/>
              <w:left w:val="single" w:sz="8" w:space="0" w:color="auto"/>
              <w:right w:val="single" w:sz="8" w:space="0" w:color="auto"/>
            </w:tcBorders>
            <w:shd w:val="clear" w:color="000000" w:fill="FFFFFF"/>
            <w:vAlign w:val="center"/>
          </w:tcPr>
          <w:p w:rsidR="00BD1788" w:rsidRDefault="00BD1788" w:rsidP="00BD1788">
            <w:pPr>
              <w:jc w:val="center"/>
              <w:rPr>
                <w:sz w:val="16"/>
                <w:szCs w:val="16"/>
              </w:rPr>
            </w:pPr>
            <w:r>
              <w:rPr>
                <w:sz w:val="16"/>
                <w:szCs w:val="16"/>
              </w:rPr>
              <w:t>0</w:t>
            </w:r>
          </w:p>
        </w:tc>
        <w:tc>
          <w:tcPr>
            <w:tcW w:w="992" w:type="dxa"/>
            <w:tcBorders>
              <w:top w:val="single" w:sz="8" w:space="0" w:color="auto"/>
              <w:left w:val="single" w:sz="8" w:space="0" w:color="auto"/>
              <w:right w:val="single" w:sz="8" w:space="0" w:color="auto"/>
            </w:tcBorders>
            <w:shd w:val="clear" w:color="000000" w:fill="FFFFFF"/>
            <w:vAlign w:val="center"/>
          </w:tcPr>
          <w:p w:rsidR="00BD1788" w:rsidRDefault="00BD1788" w:rsidP="00BD1788">
            <w:pPr>
              <w:jc w:val="center"/>
              <w:rPr>
                <w:sz w:val="16"/>
                <w:szCs w:val="16"/>
              </w:rPr>
            </w:pPr>
            <w:r>
              <w:rPr>
                <w:sz w:val="16"/>
                <w:szCs w:val="16"/>
              </w:rPr>
              <w:t>0</w:t>
            </w:r>
          </w:p>
        </w:tc>
        <w:tc>
          <w:tcPr>
            <w:tcW w:w="993" w:type="dxa"/>
            <w:tcBorders>
              <w:top w:val="single" w:sz="8" w:space="0" w:color="auto"/>
              <w:left w:val="single" w:sz="8" w:space="0" w:color="auto"/>
              <w:right w:val="single" w:sz="8" w:space="0" w:color="auto"/>
            </w:tcBorders>
            <w:shd w:val="clear" w:color="000000" w:fill="FFFFFF"/>
            <w:vAlign w:val="center"/>
          </w:tcPr>
          <w:p w:rsidR="00BD1788" w:rsidRDefault="00BD1788" w:rsidP="00BD1788">
            <w:pPr>
              <w:jc w:val="center"/>
              <w:rPr>
                <w:sz w:val="16"/>
                <w:szCs w:val="16"/>
              </w:rPr>
            </w:pPr>
            <w:r>
              <w:rPr>
                <w:sz w:val="16"/>
                <w:szCs w:val="16"/>
              </w:rPr>
              <w:t>0</w:t>
            </w:r>
          </w:p>
        </w:tc>
        <w:tc>
          <w:tcPr>
            <w:tcW w:w="992" w:type="dxa"/>
            <w:tcBorders>
              <w:top w:val="single" w:sz="8" w:space="0" w:color="auto"/>
              <w:left w:val="single" w:sz="8" w:space="0" w:color="auto"/>
              <w:right w:val="single" w:sz="8" w:space="0" w:color="auto"/>
            </w:tcBorders>
            <w:shd w:val="clear" w:color="000000" w:fill="FFFFFF"/>
            <w:vAlign w:val="center"/>
          </w:tcPr>
          <w:p w:rsidR="00BD1788" w:rsidRDefault="00BD1788" w:rsidP="00BD1788">
            <w:pPr>
              <w:jc w:val="center"/>
              <w:rPr>
                <w:sz w:val="16"/>
                <w:szCs w:val="16"/>
              </w:rPr>
            </w:pPr>
            <w:r>
              <w:rPr>
                <w:sz w:val="16"/>
                <w:szCs w:val="16"/>
              </w:rPr>
              <w:t>0</w:t>
            </w:r>
          </w:p>
        </w:tc>
        <w:tc>
          <w:tcPr>
            <w:tcW w:w="992" w:type="dxa"/>
            <w:tcBorders>
              <w:top w:val="single" w:sz="8" w:space="0" w:color="auto"/>
              <w:left w:val="single" w:sz="8" w:space="0" w:color="auto"/>
              <w:right w:val="single" w:sz="8" w:space="0" w:color="auto"/>
            </w:tcBorders>
            <w:shd w:val="clear" w:color="000000" w:fill="FFFFFF"/>
            <w:vAlign w:val="center"/>
          </w:tcPr>
          <w:p w:rsidR="00BD1788" w:rsidRDefault="00BD1788" w:rsidP="00BD1788">
            <w:pPr>
              <w:jc w:val="center"/>
              <w:rPr>
                <w:sz w:val="16"/>
                <w:szCs w:val="16"/>
              </w:rPr>
            </w:pPr>
            <w:r>
              <w:rPr>
                <w:sz w:val="16"/>
                <w:szCs w:val="16"/>
              </w:rPr>
              <w:t>0</w:t>
            </w:r>
          </w:p>
        </w:tc>
      </w:tr>
      <w:tr w:rsidR="00BD1788" w:rsidRPr="009100CD" w:rsidTr="00BD1788">
        <w:trPr>
          <w:trHeight w:val="213"/>
        </w:trPr>
        <w:tc>
          <w:tcPr>
            <w:tcW w:w="1999" w:type="dxa"/>
            <w:tcBorders>
              <w:top w:val="single" w:sz="8" w:space="0" w:color="auto"/>
              <w:left w:val="single" w:sz="8" w:space="0" w:color="auto"/>
              <w:bottom w:val="nil"/>
              <w:right w:val="nil"/>
            </w:tcBorders>
            <w:shd w:val="clear" w:color="000000" w:fill="FFFFFF"/>
            <w:hideMark/>
          </w:tcPr>
          <w:p w:rsidR="00BD1788" w:rsidRPr="00833FB1" w:rsidRDefault="00BD1788" w:rsidP="00BD1788">
            <w:pPr>
              <w:ind w:firstLine="0"/>
              <w:rPr>
                <w:sz w:val="16"/>
                <w:szCs w:val="16"/>
              </w:rPr>
            </w:pPr>
            <w:r w:rsidRPr="00833FB1">
              <w:rPr>
                <w:sz w:val="16"/>
                <w:szCs w:val="16"/>
              </w:rPr>
              <w:t>7.Отпуск теплоэнергии в сеть ЭСО</w:t>
            </w:r>
          </w:p>
        </w:tc>
        <w:tc>
          <w:tcPr>
            <w:tcW w:w="850" w:type="dxa"/>
            <w:tcBorders>
              <w:top w:val="single" w:sz="8" w:space="0" w:color="auto"/>
              <w:left w:val="single" w:sz="8" w:space="0" w:color="auto"/>
              <w:bottom w:val="nil"/>
              <w:right w:val="nil"/>
            </w:tcBorders>
            <w:shd w:val="clear" w:color="000000" w:fill="FFFFFF"/>
            <w:vAlign w:val="center"/>
            <w:hideMark/>
          </w:tcPr>
          <w:p w:rsidR="00BD1788" w:rsidRPr="00833FB1" w:rsidRDefault="00BD1788" w:rsidP="00BD1788">
            <w:pPr>
              <w:widowControl/>
              <w:adjustRightInd/>
              <w:spacing w:before="0" w:after="0"/>
              <w:ind w:firstLine="0"/>
              <w:jc w:val="center"/>
              <w:textAlignment w:val="auto"/>
              <w:rPr>
                <w:rFonts w:eastAsia="Times New Roman" w:cs="Arial"/>
                <w:bCs/>
                <w:spacing w:val="0"/>
                <w:sz w:val="16"/>
                <w:szCs w:val="16"/>
                <w:lang w:eastAsia="ru-RU"/>
              </w:rPr>
            </w:pPr>
            <w:r w:rsidRPr="00833FB1">
              <w:rPr>
                <w:rFonts w:eastAsia="Times New Roman" w:cs="Arial"/>
                <w:bCs/>
                <w:spacing w:val="0"/>
                <w:sz w:val="16"/>
                <w:szCs w:val="16"/>
                <w:lang w:eastAsia="ru-RU"/>
              </w:rPr>
              <w:t>тыс.</w:t>
            </w:r>
            <w:r>
              <w:rPr>
                <w:rFonts w:eastAsia="Times New Roman" w:cs="Arial"/>
                <w:bCs/>
                <w:spacing w:val="0"/>
                <w:sz w:val="16"/>
                <w:szCs w:val="16"/>
                <w:lang w:eastAsia="ru-RU"/>
              </w:rPr>
              <w:t xml:space="preserve"> </w:t>
            </w:r>
            <w:r w:rsidRPr="00833FB1">
              <w:rPr>
                <w:rFonts w:eastAsia="Times New Roman" w:cs="Arial"/>
                <w:bCs/>
                <w:spacing w:val="0"/>
                <w:sz w:val="16"/>
                <w:szCs w:val="16"/>
                <w:lang w:eastAsia="ru-RU"/>
              </w:rPr>
              <w:t>Гкал</w:t>
            </w:r>
          </w:p>
        </w:tc>
        <w:tc>
          <w:tcPr>
            <w:tcW w:w="942" w:type="dxa"/>
            <w:tcBorders>
              <w:top w:val="single" w:sz="8" w:space="0" w:color="auto"/>
              <w:left w:val="single" w:sz="8" w:space="0" w:color="auto"/>
              <w:right w:val="single" w:sz="8" w:space="0" w:color="auto"/>
            </w:tcBorders>
            <w:shd w:val="clear" w:color="000000" w:fill="FFFFFF"/>
            <w:vAlign w:val="center"/>
          </w:tcPr>
          <w:p w:rsidR="00BD1788" w:rsidRDefault="00BD1788" w:rsidP="00BD1788">
            <w:pPr>
              <w:ind w:firstLine="0"/>
              <w:rPr>
                <w:sz w:val="16"/>
                <w:szCs w:val="16"/>
              </w:rPr>
            </w:pPr>
            <w:r>
              <w:rPr>
                <w:sz w:val="16"/>
                <w:szCs w:val="16"/>
              </w:rPr>
              <w:t>277,193</w:t>
            </w:r>
          </w:p>
        </w:tc>
        <w:tc>
          <w:tcPr>
            <w:tcW w:w="1043" w:type="dxa"/>
            <w:tcBorders>
              <w:top w:val="single" w:sz="8" w:space="0" w:color="auto"/>
              <w:left w:val="single" w:sz="8" w:space="0" w:color="auto"/>
              <w:right w:val="single" w:sz="8" w:space="0" w:color="auto"/>
            </w:tcBorders>
            <w:shd w:val="clear" w:color="000000" w:fill="FFFFFF"/>
            <w:vAlign w:val="center"/>
          </w:tcPr>
          <w:p w:rsidR="00BD1788" w:rsidRDefault="00BD1788" w:rsidP="00BD1788">
            <w:pPr>
              <w:ind w:firstLine="0"/>
              <w:rPr>
                <w:sz w:val="16"/>
                <w:szCs w:val="16"/>
              </w:rPr>
            </w:pPr>
            <w:r>
              <w:rPr>
                <w:sz w:val="16"/>
                <w:szCs w:val="16"/>
              </w:rPr>
              <w:t>271,371</w:t>
            </w:r>
          </w:p>
        </w:tc>
        <w:tc>
          <w:tcPr>
            <w:tcW w:w="992" w:type="dxa"/>
            <w:tcBorders>
              <w:top w:val="single" w:sz="8" w:space="0" w:color="auto"/>
              <w:left w:val="single" w:sz="8" w:space="0" w:color="auto"/>
              <w:right w:val="single" w:sz="8" w:space="0" w:color="auto"/>
            </w:tcBorders>
            <w:shd w:val="clear" w:color="000000" w:fill="FFFFFF"/>
            <w:vAlign w:val="center"/>
          </w:tcPr>
          <w:p w:rsidR="00BD1788" w:rsidRDefault="00BD1788" w:rsidP="00BD1788">
            <w:pPr>
              <w:ind w:firstLine="0"/>
              <w:rPr>
                <w:sz w:val="16"/>
                <w:szCs w:val="16"/>
              </w:rPr>
            </w:pPr>
            <w:r>
              <w:rPr>
                <w:sz w:val="16"/>
                <w:szCs w:val="16"/>
              </w:rPr>
              <w:t>274,774</w:t>
            </w:r>
          </w:p>
        </w:tc>
        <w:tc>
          <w:tcPr>
            <w:tcW w:w="992" w:type="dxa"/>
            <w:tcBorders>
              <w:top w:val="single" w:sz="8" w:space="0" w:color="auto"/>
              <w:left w:val="single" w:sz="8" w:space="0" w:color="auto"/>
              <w:right w:val="single" w:sz="8" w:space="0" w:color="auto"/>
            </w:tcBorders>
            <w:shd w:val="clear" w:color="000000" w:fill="FFFFFF"/>
            <w:vAlign w:val="center"/>
          </w:tcPr>
          <w:p w:rsidR="00BD1788" w:rsidRDefault="00BD1788" w:rsidP="00BD1788">
            <w:pPr>
              <w:ind w:firstLine="0"/>
              <w:rPr>
                <w:sz w:val="16"/>
                <w:szCs w:val="16"/>
              </w:rPr>
            </w:pPr>
            <w:r>
              <w:rPr>
                <w:sz w:val="16"/>
                <w:szCs w:val="16"/>
              </w:rPr>
              <w:t>274,774</w:t>
            </w:r>
          </w:p>
        </w:tc>
        <w:tc>
          <w:tcPr>
            <w:tcW w:w="993" w:type="dxa"/>
            <w:tcBorders>
              <w:top w:val="single" w:sz="8" w:space="0" w:color="auto"/>
              <w:left w:val="single" w:sz="8" w:space="0" w:color="auto"/>
              <w:right w:val="single" w:sz="8" w:space="0" w:color="auto"/>
            </w:tcBorders>
            <w:shd w:val="clear" w:color="000000" w:fill="FFFFFF"/>
            <w:vAlign w:val="center"/>
          </w:tcPr>
          <w:p w:rsidR="00BD1788" w:rsidRDefault="00BD1788" w:rsidP="00BD1788">
            <w:pPr>
              <w:ind w:firstLine="0"/>
              <w:rPr>
                <w:sz w:val="16"/>
                <w:szCs w:val="16"/>
              </w:rPr>
            </w:pPr>
            <w:r>
              <w:rPr>
                <w:sz w:val="16"/>
                <w:szCs w:val="16"/>
              </w:rPr>
              <w:t>274,774</w:t>
            </w:r>
          </w:p>
        </w:tc>
        <w:tc>
          <w:tcPr>
            <w:tcW w:w="992" w:type="dxa"/>
            <w:tcBorders>
              <w:top w:val="single" w:sz="8" w:space="0" w:color="auto"/>
              <w:left w:val="single" w:sz="8" w:space="0" w:color="auto"/>
              <w:right w:val="single" w:sz="8" w:space="0" w:color="auto"/>
            </w:tcBorders>
            <w:shd w:val="clear" w:color="000000" w:fill="FFFFFF"/>
            <w:vAlign w:val="center"/>
          </w:tcPr>
          <w:p w:rsidR="00BD1788" w:rsidRDefault="00BD1788" w:rsidP="00BD1788">
            <w:pPr>
              <w:ind w:firstLine="0"/>
              <w:rPr>
                <w:sz w:val="16"/>
                <w:szCs w:val="16"/>
              </w:rPr>
            </w:pPr>
            <w:r>
              <w:rPr>
                <w:sz w:val="16"/>
                <w:szCs w:val="16"/>
              </w:rPr>
              <w:t>274,774</w:t>
            </w:r>
          </w:p>
        </w:tc>
        <w:tc>
          <w:tcPr>
            <w:tcW w:w="992" w:type="dxa"/>
            <w:tcBorders>
              <w:top w:val="single" w:sz="8" w:space="0" w:color="auto"/>
              <w:left w:val="single" w:sz="8" w:space="0" w:color="auto"/>
              <w:right w:val="single" w:sz="8" w:space="0" w:color="auto"/>
            </w:tcBorders>
            <w:shd w:val="clear" w:color="000000" w:fill="FFFFFF"/>
            <w:vAlign w:val="center"/>
          </w:tcPr>
          <w:p w:rsidR="00BD1788" w:rsidRDefault="00BD1788" w:rsidP="00BD1788">
            <w:pPr>
              <w:ind w:firstLine="0"/>
              <w:rPr>
                <w:sz w:val="16"/>
                <w:szCs w:val="16"/>
              </w:rPr>
            </w:pPr>
            <w:r>
              <w:rPr>
                <w:sz w:val="16"/>
                <w:szCs w:val="16"/>
              </w:rPr>
              <w:t>274,774</w:t>
            </w:r>
          </w:p>
        </w:tc>
      </w:tr>
      <w:tr w:rsidR="00BD1788" w:rsidRPr="009100CD" w:rsidTr="00BD1788">
        <w:trPr>
          <w:trHeight w:val="213"/>
        </w:trPr>
        <w:tc>
          <w:tcPr>
            <w:tcW w:w="1999" w:type="dxa"/>
            <w:tcBorders>
              <w:top w:val="single" w:sz="8" w:space="0" w:color="auto"/>
              <w:left w:val="single" w:sz="8" w:space="0" w:color="auto"/>
              <w:bottom w:val="single" w:sz="8" w:space="0" w:color="auto"/>
              <w:right w:val="nil"/>
            </w:tcBorders>
            <w:shd w:val="clear" w:color="000000" w:fill="FFFFFF"/>
            <w:hideMark/>
          </w:tcPr>
          <w:p w:rsidR="00BD1788" w:rsidRPr="00833FB1" w:rsidRDefault="00BD1788" w:rsidP="00BD1788">
            <w:pPr>
              <w:ind w:firstLine="0"/>
              <w:rPr>
                <w:sz w:val="16"/>
                <w:szCs w:val="16"/>
              </w:rPr>
            </w:pPr>
            <w:r w:rsidRPr="00833FB1">
              <w:rPr>
                <w:sz w:val="16"/>
                <w:szCs w:val="16"/>
              </w:rPr>
              <w:t>8.Потери теплоэнергии в сети ЭСО-нормативные.</w:t>
            </w:r>
          </w:p>
        </w:tc>
        <w:tc>
          <w:tcPr>
            <w:tcW w:w="850" w:type="dxa"/>
            <w:tcBorders>
              <w:top w:val="single" w:sz="8" w:space="0" w:color="auto"/>
              <w:left w:val="single" w:sz="8" w:space="0" w:color="auto"/>
              <w:bottom w:val="single" w:sz="8" w:space="0" w:color="auto"/>
              <w:right w:val="nil"/>
            </w:tcBorders>
            <w:shd w:val="clear" w:color="000000" w:fill="FFFFFF"/>
            <w:vAlign w:val="center"/>
            <w:hideMark/>
          </w:tcPr>
          <w:p w:rsidR="00BD1788" w:rsidRPr="00833FB1" w:rsidRDefault="00BD1788" w:rsidP="00BD1788">
            <w:pPr>
              <w:widowControl/>
              <w:adjustRightInd/>
              <w:spacing w:before="0" w:after="0"/>
              <w:ind w:firstLine="0"/>
              <w:jc w:val="center"/>
              <w:textAlignment w:val="auto"/>
              <w:rPr>
                <w:rFonts w:eastAsia="Times New Roman" w:cs="Arial"/>
                <w:bCs/>
                <w:spacing w:val="0"/>
                <w:sz w:val="16"/>
                <w:szCs w:val="16"/>
                <w:lang w:eastAsia="ru-RU"/>
              </w:rPr>
            </w:pPr>
            <w:r w:rsidRPr="00833FB1">
              <w:rPr>
                <w:rFonts w:eastAsia="Times New Roman" w:cs="Arial"/>
                <w:bCs/>
                <w:spacing w:val="0"/>
                <w:sz w:val="16"/>
                <w:szCs w:val="16"/>
                <w:lang w:eastAsia="ru-RU"/>
              </w:rPr>
              <w:t>тыс. Гкал</w:t>
            </w:r>
          </w:p>
        </w:tc>
        <w:tc>
          <w:tcPr>
            <w:tcW w:w="942" w:type="dxa"/>
            <w:tcBorders>
              <w:top w:val="single" w:sz="8" w:space="0" w:color="auto"/>
              <w:left w:val="single" w:sz="8" w:space="0" w:color="auto"/>
              <w:bottom w:val="single" w:sz="8" w:space="0" w:color="auto"/>
              <w:right w:val="single" w:sz="8" w:space="0" w:color="auto"/>
            </w:tcBorders>
            <w:shd w:val="clear" w:color="000000" w:fill="FFFFFF"/>
            <w:vAlign w:val="center"/>
          </w:tcPr>
          <w:p w:rsidR="00BD1788" w:rsidRDefault="00BD1788" w:rsidP="00BD1788">
            <w:pPr>
              <w:ind w:firstLine="0"/>
              <w:rPr>
                <w:sz w:val="16"/>
                <w:szCs w:val="16"/>
              </w:rPr>
            </w:pPr>
            <w:r>
              <w:rPr>
                <w:sz w:val="16"/>
                <w:szCs w:val="16"/>
              </w:rPr>
              <w:t>46,927</w:t>
            </w:r>
          </w:p>
        </w:tc>
        <w:tc>
          <w:tcPr>
            <w:tcW w:w="1043" w:type="dxa"/>
            <w:tcBorders>
              <w:top w:val="single" w:sz="8" w:space="0" w:color="auto"/>
              <w:left w:val="single" w:sz="8" w:space="0" w:color="auto"/>
              <w:bottom w:val="single" w:sz="8" w:space="0" w:color="auto"/>
              <w:right w:val="single" w:sz="8" w:space="0" w:color="auto"/>
            </w:tcBorders>
            <w:shd w:val="clear" w:color="000000" w:fill="FFFFFF"/>
            <w:vAlign w:val="center"/>
          </w:tcPr>
          <w:p w:rsidR="00BD1788" w:rsidRDefault="00BD1788" w:rsidP="00BD1788">
            <w:pPr>
              <w:ind w:firstLine="0"/>
              <w:rPr>
                <w:sz w:val="16"/>
                <w:szCs w:val="16"/>
              </w:rPr>
            </w:pPr>
            <w:r>
              <w:rPr>
                <w:sz w:val="16"/>
                <w:szCs w:val="16"/>
              </w:rPr>
              <w:t>46,980</w:t>
            </w:r>
          </w:p>
        </w:tc>
        <w:tc>
          <w:tcPr>
            <w:tcW w:w="992" w:type="dxa"/>
            <w:tcBorders>
              <w:top w:val="single" w:sz="8" w:space="0" w:color="auto"/>
              <w:left w:val="single" w:sz="8" w:space="0" w:color="auto"/>
              <w:bottom w:val="single" w:sz="8" w:space="0" w:color="auto"/>
              <w:right w:val="single" w:sz="8" w:space="0" w:color="auto"/>
            </w:tcBorders>
            <w:shd w:val="clear" w:color="000000" w:fill="FFFFFF"/>
            <w:vAlign w:val="center"/>
          </w:tcPr>
          <w:p w:rsidR="00BD1788" w:rsidRDefault="00BD1788" w:rsidP="00BD1788">
            <w:pPr>
              <w:ind w:firstLine="0"/>
              <w:rPr>
                <w:sz w:val="16"/>
                <w:szCs w:val="16"/>
              </w:rPr>
            </w:pPr>
            <w:r>
              <w:rPr>
                <w:sz w:val="16"/>
                <w:szCs w:val="16"/>
              </w:rPr>
              <w:t>46,168</w:t>
            </w:r>
          </w:p>
        </w:tc>
        <w:tc>
          <w:tcPr>
            <w:tcW w:w="992" w:type="dxa"/>
            <w:tcBorders>
              <w:top w:val="single" w:sz="8" w:space="0" w:color="auto"/>
              <w:left w:val="single" w:sz="8" w:space="0" w:color="auto"/>
              <w:bottom w:val="single" w:sz="8" w:space="0" w:color="auto"/>
              <w:right w:val="single" w:sz="8" w:space="0" w:color="auto"/>
            </w:tcBorders>
            <w:shd w:val="clear" w:color="000000" w:fill="FFFFFF"/>
            <w:vAlign w:val="center"/>
          </w:tcPr>
          <w:p w:rsidR="00BD1788" w:rsidRDefault="00BD1788" w:rsidP="00BD1788">
            <w:pPr>
              <w:ind w:firstLine="0"/>
              <w:rPr>
                <w:sz w:val="16"/>
                <w:szCs w:val="16"/>
              </w:rPr>
            </w:pPr>
            <w:r>
              <w:rPr>
                <w:sz w:val="16"/>
                <w:szCs w:val="16"/>
              </w:rPr>
              <w:t>46,168</w:t>
            </w:r>
          </w:p>
        </w:tc>
        <w:tc>
          <w:tcPr>
            <w:tcW w:w="993" w:type="dxa"/>
            <w:tcBorders>
              <w:top w:val="single" w:sz="8" w:space="0" w:color="auto"/>
              <w:left w:val="single" w:sz="8" w:space="0" w:color="auto"/>
              <w:bottom w:val="single" w:sz="8" w:space="0" w:color="auto"/>
              <w:right w:val="single" w:sz="8" w:space="0" w:color="auto"/>
            </w:tcBorders>
            <w:shd w:val="clear" w:color="000000" w:fill="FFFFFF"/>
            <w:vAlign w:val="center"/>
          </w:tcPr>
          <w:p w:rsidR="00BD1788" w:rsidRDefault="00BD1788" w:rsidP="00BD1788">
            <w:pPr>
              <w:ind w:firstLine="0"/>
              <w:rPr>
                <w:sz w:val="16"/>
                <w:szCs w:val="16"/>
              </w:rPr>
            </w:pPr>
            <w:r>
              <w:rPr>
                <w:sz w:val="16"/>
                <w:szCs w:val="16"/>
              </w:rPr>
              <w:t>46,168</w:t>
            </w:r>
          </w:p>
        </w:tc>
        <w:tc>
          <w:tcPr>
            <w:tcW w:w="992" w:type="dxa"/>
            <w:tcBorders>
              <w:top w:val="single" w:sz="8" w:space="0" w:color="auto"/>
              <w:left w:val="single" w:sz="8" w:space="0" w:color="auto"/>
              <w:bottom w:val="single" w:sz="8" w:space="0" w:color="auto"/>
              <w:right w:val="single" w:sz="8" w:space="0" w:color="auto"/>
            </w:tcBorders>
            <w:shd w:val="clear" w:color="000000" w:fill="FFFFFF"/>
            <w:vAlign w:val="center"/>
          </w:tcPr>
          <w:p w:rsidR="00BD1788" w:rsidRDefault="00BD1788" w:rsidP="00BD1788">
            <w:pPr>
              <w:ind w:firstLine="0"/>
              <w:rPr>
                <w:sz w:val="16"/>
                <w:szCs w:val="16"/>
              </w:rPr>
            </w:pPr>
            <w:r>
              <w:rPr>
                <w:sz w:val="16"/>
                <w:szCs w:val="16"/>
              </w:rPr>
              <w:t>46,168</w:t>
            </w:r>
          </w:p>
        </w:tc>
        <w:tc>
          <w:tcPr>
            <w:tcW w:w="992" w:type="dxa"/>
            <w:tcBorders>
              <w:top w:val="single" w:sz="8" w:space="0" w:color="auto"/>
              <w:left w:val="single" w:sz="8" w:space="0" w:color="auto"/>
              <w:bottom w:val="single" w:sz="8" w:space="0" w:color="auto"/>
              <w:right w:val="single" w:sz="8" w:space="0" w:color="auto"/>
            </w:tcBorders>
            <w:shd w:val="clear" w:color="000000" w:fill="FFFFFF"/>
            <w:vAlign w:val="center"/>
          </w:tcPr>
          <w:p w:rsidR="00BD1788" w:rsidRDefault="00BD1788" w:rsidP="00BD1788">
            <w:pPr>
              <w:ind w:firstLine="0"/>
              <w:rPr>
                <w:sz w:val="16"/>
                <w:szCs w:val="16"/>
              </w:rPr>
            </w:pPr>
            <w:r>
              <w:rPr>
                <w:sz w:val="16"/>
                <w:szCs w:val="16"/>
              </w:rPr>
              <w:t>46,168</w:t>
            </w:r>
          </w:p>
        </w:tc>
      </w:tr>
      <w:tr w:rsidR="00BD1788" w:rsidRPr="009100CD" w:rsidTr="00BD1788">
        <w:trPr>
          <w:trHeight w:val="213"/>
        </w:trPr>
        <w:tc>
          <w:tcPr>
            <w:tcW w:w="1999" w:type="dxa"/>
            <w:tcBorders>
              <w:top w:val="single" w:sz="8" w:space="0" w:color="auto"/>
              <w:left w:val="single" w:sz="8" w:space="0" w:color="auto"/>
              <w:bottom w:val="single" w:sz="8" w:space="0" w:color="auto"/>
              <w:right w:val="nil"/>
            </w:tcBorders>
            <w:shd w:val="clear" w:color="000000" w:fill="FFFFFF"/>
          </w:tcPr>
          <w:p w:rsidR="00BD1788" w:rsidRPr="00833FB1" w:rsidRDefault="00BD1788" w:rsidP="00BD1788">
            <w:pPr>
              <w:ind w:firstLine="0"/>
              <w:rPr>
                <w:sz w:val="16"/>
                <w:szCs w:val="16"/>
              </w:rPr>
            </w:pPr>
            <w:r w:rsidRPr="00833FB1">
              <w:rPr>
                <w:sz w:val="16"/>
                <w:szCs w:val="16"/>
              </w:rPr>
              <w:t>9. Полезный отпуск теплоэнергии ЭСО всего:</w:t>
            </w:r>
          </w:p>
        </w:tc>
        <w:tc>
          <w:tcPr>
            <w:tcW w:w="850" w:type="dxa"/>
            <w:tcBorders>
              <w:top w:val="single" w:sz="8" w:space="0" w:color="auto"/>
              <w:left w:val="single" w:sz="8" w:space="0" w:color="auto"/>
              <w:bottom w:val="single" w:sz="8" w:space="0" w:color="auto"/>
              <w:right w:val="nil"/>
            </w:tcBorders>
            <w:shd w:val="clear" w:color="000000" w:fill="FFFFFF"/>
          </w:tcPr>
          <w:p w:rsidR="00BD1788" w:rsidRPr="00833FB1" w:rsidRDefault="00BD1788" w:rsidP="00BD1788">
            <w:pPr>
              <w:ind w:firstLine="0"/>
              <w:jc w:val="center"/>
              <w:rPr>
                <w:sz w:val="16"/>
                <w:szCs w:val="16"/>
              </w:rPr>
            </w:pPr>
            <w:r w:rsidRPr="00833FB1">
              <w:rPr>
                <w:sz w:val="16"/>
                <w:szCs w:val="16"/>
              </w:rPr>
              <w:t>тыс. Гкал</w:t>
            </w:r>
          </w:p>
        </w:tc>
        <w:tc>
          <w:tcPr>
            <w:tcW w:w="942" w:type="dxa"/>
            <w:tcBorders>
              <w:top w:val="single" w:sz="8" w:space="0" w:color="auto"/>
              <w:left w:val="single" w:sz="8" w:space="0" w:color="auto"/>
              <w:bottom w:val="single" w:sz="8" w:space="0" w:color="auto"/>
              <w:right w:val="single" w:sz="8" w:space="0" w:color="auto"/>
            </w:tcBorders>
            <w:shd w:val="clear" w:color="000000" w:fill="FFFFFF"/>
            <w:vAlign w:val="center"/>
          </w:tcPr>
          <w:p w:rsidR="00BD1788" w:rsidRDefault="00BD1788" w:rsidP="00BD1788">
            <w:pPr>
              <w:ind w:firstLine="0"/>
              <w:rPr>
                <w:b/>
                <w:bCs/>
                <w:sz w:val="16"/>
                <w:szCs w:val="16"/>
              </w:rPr>
            </w:pPr>
            <w:r>
              <w:rPr>
                <w:b/>
                <w:bCs/>
                <w:sz w:val="16"/>
                <w:szCs w:val="16"/>
              </w:rPr>
              <w:t>230,266</w:t>
            </w:r>
          </w:p>
        </w:tc>
        <w:tc>
          <w:tcPr>
            <w:tcW w:w="1043" w:type="dxa"/>
            <w:tcBorders>
              <w:top w:val="single" w:sz="8" w:space="0" w:color="auto"/>
              <w:left w:val="single" w:sz="8" w:space="0" w:color="auto"/>
              <w:bottom w:val="single" w:sz="8" w:space="0" w:color="auto"/>
              <w:right w:val="single" w:sz="8" w:space="0" w:color="auto"/>
            </w:tcBorders>
            <w:shd w:val="clear" w:color="000000" w:fill="FFFFFF"/>
            <w:vAlign w:val="center"/>
          </w:tcPr>
          <w:p w:rsidR="00BD1788" w:rsidRDefault="00BD1788" w:rsidP="00BD1788">
            <w:pPr>
              <w:ind w:firstLine="0"/>
              <w:rPr>
                <w:b/>
                <w:bCs/>
                <w:sz w:val="16"/>
                <w:szCs w:val="16"/>
              </w:rPr>
            </w:pPr>
            <w:r>
              <w:rPr>
                <w:b/>
                <w:bCs/>
                <w:sz w:val="16"/>
                <w:szCs w:val="16"/>
              </w:rPr>
              <w:t>224,391</w:t>
            </w:r>
          </w:p>
        </w:tc>
        <w:tc>
          <w:tcPr>
            <w:tcW w:w="992" w:type="dxa"/>
            <w:tcBorders>
              <w:top w:val="single" w:sz="8" w:space="0" w:color="auto"/>
              <w:left w:val="single" w:sz="8" w:space="0" w:color="auto"/>
              <w:bottom w:val="single" w:sz="8" w:space="0" w:color="auto"/>
              <w:right w:val="single" w:sz="8" w:space="0" w:color="auto"/>
            </w:tcBorders>
            <w:shd w:val="clear" w:color="000000" w:fill="FFFFFF"/>
            <w:vAlign w:val="center"/>
          </w:tcPr>
          <w:p w:rsidR="00BD1788" w:rsidRDefault="00BD1788" w:rsidP="00BD1788">
            <w:pPr>
              <w:ind w:firstLine="0"/>
              <w:rPr>
                <w:b/>
                <w:bCs/>
                <w:sz w:val="16"/>
                <w:szCs w:val="16"/>
              </w:rPr>
            </w:pPr>
            <w:r>
              <w:rPr>
                <w:b/>
                <w:bCs/>
                <w:sz w:val="16"/>
                <w:szCs w:val="16"/>
              </w:rPr>
              <w:t>228,606</w:t>
            </w:r>
          </w:p>
        </w:tc>
        <w:tc>
          <w:tcPr>
            <w:tcW w:w="992" w:type="dxa"/>
            <w:tcBorders>
              <w:top w:val="single" w:sz="8" w:space="0" w:color="auto"/>
              <w:left w:val="single" w:sz="8" w:space="0" w:color="auto"/>
              <w:bottom w:val="single" w:sz="8" w:space="0" w:color="auto"/>
              <w:right w:val="single" w:sz="8" w:space="0" w:color="auto"/>
            </w:tcBorders>
            <w:shd w:val="clear" w:color="000000" w:fill="FFFFFF"/>
            <w:vAlign w:val="center"/>
          </w:tcPr>
          <w:p w:rsidR="00BD1788" w:rsidRDefault="00BD1788" w:rsidP="00BD1788">
            <w:pPr>
              <w:ind w:firstLine="0"/>
              <w:rPr>
                <w:b/>
                <w:bCs/>
                <w:sz w:val="16"/>
                <w:szCs w:val="16"/>
              </w:rPr>
            </w:pPr>
            <w:r>
              <w:rPr>
                <w:b/>
                <w:bCs/>
                <w:sz w:val="16"/>
                <w:szCs w:val="16"/>
              </w:rPr>
              <w:t>228,606</w:t>
            </w:r>
          </w:p>
        </w:tc>
        <w:tc>
          <w:tcPr>
            <w:tcW w:w="993" w:type="dxa"/>
            <w:tcBorders>
              <w:top w:val="single" w:sz="8" w:space="0" w:color="auto"/>
              <w:left w:val="single" w:sz="8" w:space="0" w:color="auto"/>
              <w:bottom w:val="single" w:sz="8" w:space="0" w:color="auto"/>
              <w:right w:val="single" w:sz="8" w:space="0" w:color="auto"/>
            </w:tcBorders>
            <w:shd w:val="clear" w:color="000000" w:fill="FFFFFF"/>
            <w:vAlign w:val="center"/>
          </w:tcPr>
          <w:p w:rsidR="00BD1788" w:rsidRDefault="00BD1788" w:rsidP="00BD1788">
            <w:pPr>
              <w:ind w:firstLine="0"/>
              <w:rPr>
                <w:b/>
                <w:bCs/>
                <w:sz w:val="16"/>
                <w:szCs w:val="16"/>
              </w:rPr>
            </w:pPr>
            <w:r>
              <w:rPr>
                <w:b/>
                <w:bCs/>
                <w:sz w:val="16"/>
                <w:szCs w:val="16"/>
              </w:rPr>
              <w:t>228,606</w:t>
            </w:r>
          </w:p>
        </w:tc>
        <w:tc>
          <w:tcPr>
            <w:tcW w:w="992" w:type="dxa"/>
            <w:tcBorders>
              <w:top w:val="single" w:sz="8" w:space="0" w:color="auto"/>
              <w:left w:val="single" w:sz="8" w:space="0" w:color="auto"/>
              <w:bottom w:val="single" w:sz="8" w:space="0" w:color="auto"/>
              <w:right w:val="single" w:sz="8" w:space="0" w:color="auto"/>
            </w:tcBorders>
            <w:shd w:val="clear" w:color="000000" w:fill="FFFFFF"/>
            <w:vAlign w:val="center"/>
          </w:tcPr>
          <w:p w:rsidR="00BD1788" w:rsidRDefault="00BD1788" w:rsidP="00BD1788">
            <w:pPr>
              <w:ind w:firstLine="0"/>
              <w:rPr>
                <w:b/>
                <w:bCs/>
                <w:sz w:val="16"/>
                <w:szCs w:val="16"/>
              </w:rPr>
            </w:pPr>
            <w:r>
              <w:rPr>
                <w:b/>
                <w:bCs/>
                <w:sz w:val="16"/>
                <w:szCs w:val="16"/>
              </w:rPr>
              <w:t>228,606</w:t>
            </w:r>
          </w:p>
        </w:tc>
        <w:tc>
          <w:tcPr>
            <w:tcW w:w="992" w:type="dxa"/>
            <w:tcBorders>
              <w:top w:val="single" w:sz="8" w:space="0" w:color="auto"/>
              <w:left w:val="single" w:sz="8" w:space="0" w:color="auto"/>
              <w:bottom w:val="single" w:sz="8" w:space="0" w:color="auto"/>
              <w:right w:val="single" w:sz="8" w:space="0" w:color="auto"/>
            </w:tcBorders>
            <w:shd w:val="clear" w:color="000000" w:fill="FFFFFF"/>
            <w:vAlign w:val="center"/>
          </w:tcPr>
          <w:p w:rsidR="00BD1788" w:rsidRDefault="00BD1788" w:rsidP="00BD1788">
            <w:pPr>
              <w:ind w:firstLine="0"/>
              <w:rPr>
                <w:b/>
                <w:bCs/>
                <w:sz w:val="16"/>
                <w:szCs w:val="16"/>
              </w:rPr>
            </w:pPr>
            <w:r>
              <w:rPr>
                <w:b/>
                <w:bCs/>
                <w:sz w:val="16"/>
                <w:szCs w:val="16"/>
              </w:rPr>
              <w:t>228,606</w:t>
            </w:r>
          </w:p>
        </w:tc>
      </w:tr>
      <w:tr w:rsidR="00BD1788" w:rsidRPr="009100CD" w:rsidTr="00BD1788">
        <w:trPr>
          <w:trHeight w:val="213"/>
        </w:trPr>
        <w:tc>
          <w:tcPr>
            <w:tcW w:w="1999" w:type="dxa"/>
            <w:tcBorders>
              <w:top w:val="single" w:sz="8" w:space="0" w:color="auto"/>
              <w:left w:val="single" w:sz="8" w:space="0" w:color="auto"/>
              <w:bottom w:val="single" w:sz="8" w:space="0" w:color="auto"/>
              <w:right w:val="nil"/>
            </w:tcBorders>
            <w:shd w:val="clear" w:color="000000" w:fill="FFFFFF"/>
          </w:tcPr>
          <w:p w:rsidR="00BD1788" w:rsidRPr="00833FB1" w:rsidRDefault="00BD1788" w:rsidP="00BD1788">
            <w:pPr>
              <w:ind w:firstLine="0"/>
              <w:rPr>
                <w:sz w:val="16"/>
                <w:szCs w:val="16"/>
              </w:rPr>
            </w:pPr>
            <w:r w:rsidRPr="00833FB1">
              <w:rPr>
                <w:sz w:val="16"/>
                <w:szCs w:val="16"/>
              </w:rPr>
              <w:t>в том числе:                                   9.1.- в горячей воде всего</w:t>
            </w:r>
          </w:p>
        </w:tc>
        <w:tc>
          <w:tcPr>
            <w:tcW w:w="850" w:type="dxa"/>
            <w:tcBorders>
              <w:top w:val="single" w:sz="8" w:space="0" w:color="auto"/>
              <w:left w:val="single" w:sz="8" w:space="0" w:color="auto"/>
              <w:bottom w:val="single" w:sz="8" w:space="0" w:color="auto"/>
              <w:right w:val="nil"/>
            </w:tcBorders>
            <w:shd w:val="clear" w:color="000000" w:fill="FFFFFF"/>
          </w:tcPr>
          <w:p w:rsidR="00BD1788" w:rsidRPr="00833FB1" w:rsidRDefault="00BD1788" w:rsidP="00BD1788">
            <w:pPr>
              <w:ind w:firstLine="0"/>
              <w:jc w:val="center"/>
              <w:rPr>
                <w:sz w:val="16"/>
                <w:szCs w:val="16"/>
              </w:rPr>
            </w:pPr>
            <w:r w:rsidRPr="00833FB1">
              <w:rPr>
                <w:sz w:val="16"/>
                <w:szCs w:val="16"/>
              </w:rPr>
              <w:t>тыс. Гкал</w:t>
            </w:r>
          </w:p>
        </w:tc>
        <w:tc>
          <w:tcPr>
            <w:tcW w:w="942" w:type="dxa"/>
            <w:tcBorders>
              <w:top w:val="single" w:sz="8" w:space="0" w:color="auto"/>
              <w:left w:val="single" w:sz="8" w:space="0" w:color="auto"/>
              <w:bottom w:val="single" w:sz="8" w:space="0" w:color="auto"/>
              <w:right w:val="single" w:sz="8" w:space="0" w:color="auto"/>
            </w:tcBorders>
            <w:shd w:val="clear" w:color="000000" w:fill="FFFFFF"/>
            <w:vAlign w:val="center"/>
          </w:tcPr>
          <w:p w:rsidR="00BD1788" w:rsidRDefault="00BD1788" w:rsidP="00BD1788">
            <w:pPr>
              <w:ind w:firstLine="0"/>
              <w:rPr>
                <w:sz w:val="16"/>
                <w:szCs w:val="16"/>
              </w:rPr>
            </w:pPr>
            <w:r>
              <w:rPr>
                <w:sz w:val="16"/>
                <w:szCs w:val="16"/>
              </w:rPr>
              <w:t>230,266</w:t>
            </w:r>
          </w:p>
        </w:tc>
        <w:tc>
          <w:tcPr>
            <w:tcW w:w="1043" w:type="dxa"/>
            <w:tcBorders>
              <w:top w:val="single" w:sz="8" w:space="0" w:color="auto"/>
              <w:left w:val="single" w:sz="8" w:space="0" w:color="auto"/>
              <w:bottom w:val="single" w:sz="8" w:space="0" w:color="auto"/>
              <w:right w:val="single" w:sz="8" w:space="0" w:color="auto"/>
            </w:tcBorders>
            <w:shd w:val="clear" w:color="000000" w:fill="FFFFFF"/>
            <w:vAlign w:val="center"/>
          </w:tcPr>
          <w:p w:rsidR="00BD1788" w:rsidRDefault="00BD1788" w:rsidP="00BD1788">
            <w:pPr>
              <w:ind w:firstLine="0"/>
              <w:rPr>
                <w:sz w:val="16"/>
                <w:szCs w:val="16"/>
              </w:rPr>
            </w:pPr>
            <w:r>
              <w:rPr>
                <w:sz w:val="16"/>
                <w:szCs w:val="16"/>
              </w:rPr>
              <w:t>224,391</w:t>
            </w:r>
          </w:p>
        </w:tc>
        <w:tc>
          <w:tcPr>
            <w:tcW w:w="992" w:type="dxa"/>
            <w:tcBorders>
              <w:top w:val="single" w:sz="8" w:space="0" w:color="auto"/>
              <w:left w:val="single" w:sz="8" w:space="0" w:color="auto"/>
              <w:bottom w:val="single" w:sz="8" w:space="0" w:color="auto"/>
              <w:right w:val="single" w:sz="8" w:space="0" w:color="auto"/>
            </w:tcBorders>
            <w:shd w:val="clear" w:color="000000" w:fill="FFFFFF"/>
            <w:vAlign w:val="center"/>
          </w:tcPr>
          <w:p w:rsidR="00BD1788" w:rsidRDefault="00BD1788" w:rsidP="00BD1788">
            <w:pPr>
              <w:ind w:firstLine="0"/>
              <w:rPr>
                <w:sz w:val="16"/>
                <w:szCs w:val="16"/>
              </w:rPr>
            </w:pPr>
            <w:r>
              <w:rPr>
                <w:sz w:val="16"/>
                <w:szCs w:val="16"/>
              </w:rPr>
              <w:t>228,606</w:t>
            </w:r>
          </w:p>
        </w:tc>
        <w:tc>
          <w:tcPr>
            <w:tcW w:w="992" w:type="dxa"/>
            <w:tcBorders>
              <w:top w:val="single" w:sz="8" w:space="0" w:color="auto"/>
              <w:left w:val="single" w:sz="8" w:space="0" w:color="auto"/>
              <w:bottom w:val="single" w:sz="8" w:space="0" w:color="auto"/>
              <w:right w:val="single" w:sz="8" w:space="0" w:color="auto"/>
            </w:tcBorders>
            <w:shd w:val="clear" w:color="000000" w:fill="FFFFFF"/>
            <w:vAlign w:val="center"/>
          </w:tcPr>
          <w:p w:rsidR="00BD1788" w:rsidRDefault="00BD1788" w:rsidP="00BD1788">
            <w:pPr>
              <w:ind w:firstLine="0"/>
              <w:rPr>
                <w:sz w:val="16"/>
                <w:szCs w:val="16"/>
              </w:rPr>
            </w:pPr>
            <w:r>
              <w:rPr>
                <w:sz w:val="16"/>
                <w:szCs w:val="16"/>
              </w:rPr>
              <w:t>228,606</w:t>
            </w:r>
          </w:p>
        </w:tc>
        <w:tc>
          <w:tcPr>
            <w:tcW w:w="993" w:type="dxa"/>
            <w:tcBorders>
              <w:top w:val="single" w:sz="8" w:space="0" w:color="auto"/>
              <w:left w:val="single" w:sz="8" w:space="0" w:color="auto"/>
              <w:bottom w:val="single" w:sz="8" w:space="0" w:color="auto"/>
              <w:right w:val="single" w:sz="8" w:space="0" w:color="auto"/>
            </w:tcBorders>
            <w:shd w:val="clear" w:color="000000" w:fill="FFFFFF"/>
            <w:vAlign w:val="center"/>
          </w:tcPr>
          <w:p w:rsidR="00BD1788" w:rsidRDefault="00BD1788" w:rsidP="00BD1788">
            <w:pPr>
              <w:ind w:firstLine="0"/>
              <w:rPr>
                <w:sz w:val="16"/>
                <w:szCs w:val="16"/>
              </w:rPr>
            </w:pPr>
            <w:r>
              <w:rPr>
                <w:sz w:val="16"/>
                <w:szCs w:val="16"/>
              </w:rPr>
              <w:t>228,606</w:t>
            </w:r>
          </w:p>
        </w:tc>
        <w:tc>
          <w:tcPr>
            <w:tcW w:w="992" w:type="dxa"/>
            <w:tcBorders>
              <w:top w:val="single" w:sz="8" w:space="0" w:color="auto"/>
              <w:left w:val="single" w:sz="8" w:space="0" w:color="auto"/>
              <w:bottom w:val="single" w:sz="8" w:space="0" w:color="auto"/>
              <w:right w:val="single" w:sz="8" w:space="0" w:color="auto"/>
            </w:tcBorders>
            <w:shd w:val="clear" w:color="000000" w:fill="FFFFFF"/>
            <w:vAlign w:val="center"/>
          </w:tcPr>
          <w:p w:rsidR="00BD1788" w:rsidRDefault="00BD1788" w:rsidP="00BD1788">
            <w:pPr>
              <w:ind w:firstLine="0"/>
              <w:rPr>
                <w:sz w:val="16"/>
                <w:szCs w:val="16"/>
              </w:rPr>
            </w:pPr>
            <w:r>
              <w:rPr>
                <w:sz w:val="16"/>
                <w:szCs w:val="16"/>
              </w:rPr>
              <w:t>228,606</w:t>
            </w:r>
          </w:p>
        </w:tc>
        <w:tc>
          <w:tcPr>
            <w:tcW w:w="992" w:type="dxa"/>
            <w:tcBorders>
              <w:top w:val="single" w:sz="8" w:space="0" w:color="auto"/>
              <w:left w:val="single" w:sz="8" w:space="0" w:color="auto"/>
              <w:bottom w:val="single" w:sz="8" w:space="0" w:color="auto"/>
              <w:right w:val="single" w:sz="8" w:space="0" w:color="auto"/>
            </w:tcBorders>
            <w:shd w:val="clear" w:color="000000" w:fill="FFFFFF"/>
            <w:vAlign w:val="center"/>
          </w:tcPr>
          <w:p w:rsidR="00BD1788" w:rsidRDefault="00BD1788" w:rsidP="00BD1788">
            <w:pPr>
              <w:ind w:firstLine="0"/>
              <w:rPr>
                <w:sz w:val="16"/>
                <w:szCs w:val="16"/>
              </w:rPr>
            </w:pPr>
            <w:r>
              <w:rPr>
                <w:sz w:val="16"/>
                <w:szCs w:val="16"/>
              </w:rPr>
              <w:t>228,606</w:t>
            </w:r>
          </w:p>
        </w:tc>
      </w:tr>
      <w:tr w:rsidR="00BD1788" w:rsidRPr="009100CD" w:rsidTr="00BD1788">
        <w:trPr>
          <w:trHeight w:val="213"/>
        </w:trPr>
        <w:tc>
          <w:tcPr>
            <w:tcW w:w="1999" w:type="dxa"/>
            <w:tcBorders>
              <w:top w:val="single" w:sz="8" w:space="0" w:color="auto"/>
              <w:left w:val="single" w:sz="8" w:space="0" w:color="auto"/>
              <w:bottom w:val="single" w:sz="8" w:space="0" w:color="auto"/>
              <w:right w:val="nil"/>
            </w:tcBorders>
            <w:shd w:val="clear" w:color="000000" w:fill="FFFFFF"/>
          </w:tcPr>
          <w:p w:rsidR="00BD1788" w:rsidRPr="00833FB1" w:rsidRDefault="00BD1788" w:rsidP="00BD1788">
            <w:pPr>
              <w:ind w:firstLine="0"/>
              <w:rPr>
                <w:sz w:val="16"/>
                <w:szCs w:val="16"/>
              </w:rPr>
            </w:pPr>
            <w:r w:rsidRPr="00833FB1">
              <w:rPr>
                <w:sz w:val="16"/>
                <w:szCs w:val="16"/>
              </w:rPr>
              <w:t>в том числе: 9.1.1.Гаражностроительный кооператив</w:t>
            </w:r>
          </w:p>
        </w:tc>
        <w:tc>
          <w:tcPr>
            <w:tcW w:w="850" w:type="dxa"/>
            <w:tcBorders>
              <w:top w:val="single" w:sz="8" w:space="0" w:color="auto"/>
              <w:left w:val="single" w:sz="8" w:space="0" w:color="auto"/>
              <w:bottom w:val="single" w:sz="8" w:space="0" w:color="auto"/>
              <w:right w:val="nil"/>
            </w:tcBorders>
            <w:shd w:val="clear" w:color="000000" w:fill="FFFFFF"/>
          </w:tcPr>
          <w:p w:rsidR="00BD1788" w:rsidRPr="00833FB1" w:rsidRDefault="00BD1788" w:rsidP="00BD1788">
            <w:pPr>
              <w:ind w:firstLine="0"/>
              <w:jc w:val="center"/>
              <w:rPr>
                <w:sz w:val="16"/>
                <w:szCs w:val="16"/>
              </w:rPr>
            </w:pPr>
            <w:r w:rsidRPr="00833FB1">
              <w:rPr>
                <w:sz w:val="16"/>
                <w:szCs w:val="16"/>
              </w:rPr>
              <w:t>тыс. Гкал</w:t>
            </w:r>
          </w:p>
        </w:tc>
        <w:tc>
          <w:tcPr>
            <w:tcW w:w="942" w:type="dxa"/>
            <w:tcBorders>
              <w:top w:val="single" w:sz="8" w:space="0" w:color="auto"/>
              <w:left w:val="single" w:sz="8" w:space="0" w:color="auto"/>
              <w:bottom w:val="single" w:sz="8" w:space="0" w:color="auto"/>
              <w:right w:val="single" w:sz="8" w:space="0" w:color="auto"/>
            </w:tcBorders>
            <w:shd w:val="clear" w:color="000000" w:fill="FFFFFF"/>
            <w:vAlign w:val="center"/>
          </w:tcPr>
          <w:p w:rsidR="00BD1788" w:rsidRDefault="00BD1788" w:rsidP="00BD1788">
            <w:pPr>
              <w:ind w:firstLine="0"/>
              <w:rPr>
                <w:sz w:val="16"/>
                <w:szCs w:val="16"/>
              </w:rPr>
            </w:pPr>
            <w:r>
              <w:rPr>
                <w:sz w:val="16"/>
                <w:szCs w:val="16"/>
              </w:rPr>
              <w:t>1,376</w:t>
            </w:r>
          </w:p>
        </w:tc>
        <w:tc>
          <w:tcPr>
            <w:tcW w:w="1043" w:type="dxa"/>
            <w:tcBorders>
              <w:top w:val="single" w:sz="8" w:space="0" w:color="auto"/>
              <w:left w:val="single" w:sz="8" w:space="0" w:color="auto"/>
              <w:bottom w:val="single" w:sz="8" w:space="0" w:color="auto"/>
              <w:right w:val="single" w:sz="8" w:space="0" w:color="auto"/>
            </w:tcBorders>
            <w:shd w:val="clear" w:color="000000" w:fill="FFFFFF"/>
            <w:vAlign w:val="center"/>
          </w:tcPr>
          <w:p w:rsidR="00BD1788" w:rsidRDefault="00BD1788" w:rsidP="00BD1788">
            <w:pPr>
              <w:ind w:firstLine="0"/>
              <w:rPr>
                <w:sz w:val="16"/>
                <w:szCs w:val="16"/>
              </w:rPr>
            </w:pPr>
            <w:r>
              <w:rPr>
                <w:sz w:val="16"/>
                <w:szCs w:val="16"/>
              </w:rPr>
              <w:t>1,338</w:t>
            </w:r>
          </w:p>
        </w:tc>
        <w:tc>
          <w:tcPr>
            <w:tcW w:w="992" w:type="dxa"/>
            <w:tcBorders>
              <w:top w:val="single" w:sz="8" w:space="0" w:color="auto"/>
              <w:left w:val="single" w:sz="8" w:space="0" w:color="auto"/>
              <w:bottom w:val="single" w:sz="8" w:space="0" w:color="auto"/>
              <w:right w:val="single" w:sz="8" w:space="0" w:color="auto"/>
            </w:tcBorders>
            <w:shd w:val="clear" w:color="000000" w:fill="FFFFFF"/>
            <w:vAlign w:val="center"/>
          </w:tcPr>
          <w:p w:rsidR="00BD1788" w:rsidRDefault="00BD1788" w:rsidP="00BD1788">
            <w:pPr>
              <w:ind w:firstLine="0"/>
              <w:rPr>
                <w:sz w:val="16"/>
                <w:szCs w:val="16"/>
              </w:rPr>
            </w:pPr>
            <w:r>
              <w:rPr>
                <w:sz w:val="16"/>
                <w:szCs w:val="16"/>
              </w:rPr>
              <w:t>1,376</w:t>
            </w:r>
          </w:p>
        </w:tc>
        <w:tc>
          <w:tcPr>
            <w:tcW w:w="992" w:type="dxa"/>
            <w:tcBorders>
              <w:top w:val="single" w:sz="8" w:space="0" w:color="auto"/>
              <w:left w:val="single" w:sz="8" w:space="0" w:color="auto"/>
              <w:bottom w:val="single" w:sz="8" w:space="0" w:color="auto"/>
              <w:right w:val="single" w:sz="8" w:space="0" w:color="auto"/>
            </w:tcBorders>
            <w:shd w:val="clear" w:color="000000" w:fill="FFFFFF"/>
            <w:vAlign w:val="center"/>
          </w:tcPr>
          <w:p w:rsidR="00BD1788" w:rsidRDefault="00BD1788" w:rsidP="00BD1788">
            <w:pPr>
              <w:ind w:firstLine="0"/>
              <w:rPr>
                <w:sz w:val="16"/>
                <w:szCs w:val="16"/>
              </w:rPr>
            </w:pPr>
            <w:r>
              <w:rPr>
                <w:sz w:val="16"/>
                <w:szCs w:val="16"/>
              </w:rPr>
              <w:t>1,376</w:t>
            </w:r>
          </w:p>
        </w:tc>
        <w:tc>
          <w:tcPr>
            <w:tcW w:w="993" w:type="dxa"/>
            <w:tcBorders>
              <w:top w:val="single" w:sz="8" w:space="0" w:color="auto"/>
              <w:left w:val="single" w:sz="8" w:space="0" w:color="auto"/>
              <w:bottom w:val="single" w:sz="8" w:space="0" w:color="auto"/>
              <w:right w:val="single" w:sz="8" w:space="0" w:color="auto"/>
            </w:tcBorders>
            <w:shd w:val="clear" w:color="000000" w:fill="FFFFFF"/>
            <w:vAlign w:val="center"/>
          </w:tcPr>
          <w:p w:rsidR="00BD1788" w:rsidRDefault="00BD1788" w:rsidP="00BD1788">
            <w:pPr>
              <w:ind w:firstLine="0"/>
              <w:rPr>
                <w:sz w:val="16"/>
                <w:szCs w:val="16"/>
              </w:rPr>
            </w:pPr>
            <w:r>
              <w:rPr>
                <w:sz w:val="16"/>
                <w:szCs w:val="16"/>
              </w:rPr>
              <w:t>1,376</w:t>
            </w:r>
          </w:p>
        </w:tc>
        <w:tc>
          <w:tcPr>
            <w:tcW w:w="992" w:type="dxa"/>
            <w:tcBorders>
              <w:top w:val="single" w:sz="8" w:space="0" w:color="auto"/>
              <w:left w:val="single" w:sz="8" w:space="0" w:color="auto"/>
              <w:bottom w:val="single" w:sz="8" w:space="0" w:color="auto"/>
              <w:right w:val="single" w:sz="8" w:space="0" w:color="auto"/>
            </w:tcBorders>
            <w:shd w:val="clear" w:color="000000" w:fill="FFFFFF"/>
            <w:vAlign w:val="center"/>
          </w:tcPr>
          <w:p w:rsidR="00BD1788" w:rsidRDefault="00BD1788" w:rsidP="00BD1788">
            <w:pPr>
              <w:ind w:firstLine="0"/>
              <w:rPr>
                <w:sz w:val="16"/>
                <w:szCs w:val="16"/>
              </w:rPr>
            </w:pPr>
            <w:r>
              <w:rPr>
                <w:sz w:val="16"/>
                <w:szCs w:val="16"/>
              </w:rPr>
              <w:t>1,376</w:t>
            </w:r>
          </w:p>
        </w:tc>
        <w:tc>
          <w:tcPr>
            <w:tcW w:w="992" w:type="dxa"/>
            <w:tcBorders>
              <w:top w:val="single" w:sz="8" w:space="0" w:color="auto"/>
              <w:left w:val="single" w:sz="8" w:space="0" w:color="auto"/>
              <w:bottom w:val="single" w:sz="8" w:space="0" w:color="auto"/>
              <w:right w:val="single" w:sz="8" w:space="0" w:color="auto"/>
            </w:tcBorders>
            <w:shd w:val="clear" w:color="000000" w:fill="FFFFFF"/>
            <w:vAlign w:val="center"/>
          </w:tcPr>
          <w:p w:rsidR="00BD1788" w:rsidRDefault="00BD1788" w:rsidP="00BD1788">
            <w:pPr>
              <w:ind w:firstLine="0"/>
              <w:rPr>
                <w:sz w:val="16"/>
                <w:szCs w:val="16"/>
              </w:rPr>
            </w:pPr>
            <w:r>
              <w:rPr>
                <w:sz w:val="16"/>
                <w:szCs w:val="16"/>
              </w:rPr>
              <w:t>1,376</w:t>
            </w:r>
          </w:p>
        </w:tc>
      </w:tr>
      <w:tr w:rsidR="00BD1788" w:rsidRPr="009100CD" w:rsidTr="00BD1788">
        <w:trPr>
          <w:trHeight w:val="213"/>
        </w:trPr>
        <w:tc>
          <w:tcPr>
            <w:tcW w:w="1999" w:type="dxa"/>
            <w:tcBorders>
              <w:top w:val="single" w:sz="8" w:space="0" w:color="auto"/>
              <w:left w:val="single" w:sz="8" w:space="0" w:color="auto"/>
              <w:bottom w:val="single" w:sz="8" w:space="0" w:color="auto"/>
              <w:right w:val="nil"/>
            </w:tcBorders>
            <w:shd w:val="clear" w:color="000000" w:fill="FFFFFF"/>
          </w:tcPr>
          <w:p w:rsidR="00BD1788" w:rsidRPr="00833FB1" w:rsidRDefault="00BD1788" w:rsidP="00BD1788">
            <w:pPr>
              <w:ind w:firstLine="0"/>
              <w:rPr>
                <w:sz w:val="16"/>
                <w:szCs w:val="16"/>
              </w:rPr>
            </w:pPr>
            <w:r w:rsidRPr="00833FB1">
              <w:rPr>
                <w:sz w:val="16"/>
                <w:szCs w:val="16"/>
              </w:rPr>
              <w:t>9.1.2.Бюджет</w:t>
            </w:r>
          </w:p>
        </w:tc>
        <w:tc>
          <w:tcPr>
            <w:tcW w:w="850" w:type="dxa"/>
            <w:tcBorders>
              <w:top w:val="single" w:sz="8" w:space="0" w:color="auto"/>
              <w:left w:val="single" w:sz="8" w:space="0" w:color="auto"/>
              <w:bottom w:val="single" w:sz="8" w:space="0" w:color="auto"/>
              <w:right w:val="nil"/>
            </w:tcBorders>
            <w:shd w:val="clear" w:color="000000" w:fill="FFFFFF"/>
          </w:tcPr>
          <w:p w:rsidR="00BD1788" w:rsidRPr="00833FB1" w:rsidRDefault="00BD1788" w:rsidP="00BD1788">
            <w:pPr>
              <w:ind w:firstLine="0"/>
              <w:jc w:val="center"/>
              <w:rPr>
                <w:sz w:val="16"/>
                <w:szCs w:val="16"/>
              </w:rPr>
            </w:pPr>
            <w:r w:rsidRPr="00833FB1">
              <w:rPr>
                <w:sz w:val="16"/>
                <w:szCs w:val="16"/>
              </w:rPr>
              <w:t>тыс. Гкал</w:t>
            </w:r>
          </w:p>
        </w:tc>
        <w:tc>
          <w:tcPr>
            <w:tcW w:w="942" w:type="dxa"/>
            <w:tcBorders>
              <w:top w:val="single" w:sz="8" w:space="0" w:color="auto"/>
              <w:left w:val="single" w:sz="8" w:space="0" w:color="auto"/>
              <w:bottom w:val="single" w:sz="8" w:space="0" w:color="auto"/>
              <w:right w:val="single" w:sz="8" w:space="0" w:color="auto"/>
            </w:tcBorders>
            <w:shd w:val="clear" w:color="000000" w:fill="FFFFFF"/>
            <w:vAlign w:val="center"/>
          </w:tcPr>
          <w:p w:rsidR="00BD1788" w:rsidRDefault="00BD1788" w:rsidP="00BD1788">
            <w:pPr>
              <w:ind w:firstLine="0"/>
              <w:rPr>
                <w:sz w:val="16"/>
                <w:szCs w:val="16"/>
              </w:rPr>
            </w:pPr>
            <w:r>
              <w:rPr>
                <w:sz w:val="16"/>
                <w:szCs w:val="16"/>
              </w:rPr>
              <w:t>34,741</w:t>
            </w:r>
          </w:p>
        </w:tc>
        <w:tc>
          <w:tcPr>
            <w:tcW w:w="1043" w:type="dxa"/>
            <w:tcBorders>
              <w:top w:val="single" w:sz="8" w:space="0" w:color="auto"/>
              <w:left w:val="single" w:sz="8" w:space="0" w:color="auto"/>
              <w:bottom w:val="single" w:sz="8" w:space="0" w:color="auto"/>
              <w:right w:val="single" w:sz="8" w:space="0" w:color="auto"/>
            </w:tcBorders>
            <w:shd w:val="clear" w:color="000000" w:fill="FFFFFF"/>
            <w:vAlign w:val="center"/>
          </w:tcPr>
          <w:p w:rsidR="00BD1788" w:rsidRDefault="00BD1788" w:rsidP="00BD1788">
            <w:pPr>
              <w:ind w:firstLine="0"/>
              <w:rPr>
                <w:sz w:val="16"/>
                <w:szCs w:val="16"/>
              </w:rPr>
            </w:pPr>
            <w:r>
              <w:rPr>
                <w:sz w:val="16"/>
                <w:szCs w:val="16"/>
              </w:rPr>
              <w:t>34,455</w:t>
            </w:r>
          </w:p>
        </w:tc>
        <w:tc>
          <w:tcPr>
            <w:tcW w:w="992" w:type="dxa"/>
            <w:tcBorders>
              <w:top w:val="single" w:sz="8" w:space="0" w:color="auto"/>
              <w:left w:val="single" w:sz="8" w:space="0" w:color="auto"/>
              <w:bottom w:val="single" w:sz="8" w:space="0" w:color="auto"/>
              <w:right w:val="single" w:sz="8" w:space="0" w:color="auto"/>
            </w:tcBorders>
            <w:shd w:val="clear" w:color="000000" w:fill="FFFFFF"/>
            <w:vAlign w:val="center"/>
          </w:tcPr>
          <w:p w:rsidR="00BD1788" w:rsidRDefault="00BD1788" w:rsidP="00BD1788">
            <w:pPr>
              <w:ind w:firstLine="0"/>
              <w:rPr>
                <w:sz w:val="16"/>
                <w:szCs w:val="16"/>
              </w:rPr>
            </w:pPr>
            <w:r>
              <w:rPr>
                <w:sz w:val="16"/>
                <w:szCs w:val="16"/>
              </w:rPr>
              <w:t>34,684</w:t>
            </w:r>
          </w:p>
        </w:tc>
        <w:tc>
          <w:tcPr>
            <w:tcW w:w="992" w:type="dxa"/>
            <w:tcBorders>
              <w:top w:val="single" w:sz="8" w:space="0" w:color="auto"/>
              <w:left w:val="single" w:sz="8" w:space="0" w:color="auto"/>
              <w:bottom w:val="single" w:sz="8" w:space="0" w:color="auto"/>
              <w:right w:val="single" w:sz="8" w:space="0" w:color="auto"/>
            </w:tcBorders>
            <w:shd w:val="clear" w:color="000000" w:fill="FFFFFF"/>
            <w:vAlign w:val="center"/>
          </w:tcPr>
          <w:p w:rsidR="00BD1788" w:rsidRDefault="00BD1788" w:rsidP="00BD1788">
            <w:pPr>
              <w:ind w:firstLine="0"/>
              <w:rPr>
                <w:sz w:val="16"/>
                <w:szCs w:val="16"/>
              </w:rPr>
            </w:pPr>
            <w:r>
              <w:rPr>
                <w:sz w:val="16"/>
                <w:szCs w:val="16"/>
              </w:rPr>
              <w:t>34,684</w:t>
            </w:r>
          </w:p>
        </w:tc>
        <w:tc>
          <w:tcPr>
            <w:tcW w:w="993" w:type="dxa"/>
            <w:tcBorders>
              <w:top w:val="single" w:sz="8" w:space="0" w:color="auto"/>
              <w:left w:val="single" w:sz="8" w:space="0" w:color="auto"/>
              <w:bottom w:val="single" w:sz="8" w:space="0" w:color="auto"/>
              <w:right w:val="single" w:sz="8" w:space="0" w:color="auto"/>
            </w:tcBorders>
            <w:shd w:val="clear" w:color="000000" w:fill="FFFFFF"/>
            <w:vAlign w:val="center"/>
          </w:tcPr>
          <w:p w:rsidR="00BD1788" w:rsidRDefault="00BD1788" w:rsidP="00BD1788">
            <w:pPr>
              <w:ind w:firstLine="0"/>
              <w:rPr>
                <w:sz w:val="16"/>
                <w:szCs w:val="16"/>
              </w:rPr>
            </w:pPr>
            <w:r>
              <w:rPr>
                <w:sz w:val="16"/>
                <w:szCs w:val="16"/>
              </w:rPr>
              <w:t>34,684</w:t>
            </w:r>
          </w:p>
        </w:tc>
        <w:tc>
          <w:tcPr>
            <w:tcW w:w="992" w:type="dxa"/>
            <w:tcBorders>
              <w:top w:val="single" w:sz="8" w:space="0" w:color="auto"/>
              <w:left w:val="single" w:sz="8" w:space="0" w:color="auto"/>
              <w:bottom w:val="single" w:sz="8" w:space="0" w:color="auto"/>
              <w:right w:val="single" w:sz="8" w:space="0" w:color="auto"/>
            </w:tcBorders>
            <w:shd w:val="clear" w:color="000000" w:fill="FFFFFF"/>
            <w:vAlign w:val="center"/>
          </w:tcPr>
          <w:p w:rsidR="00BD1788" w:rsidRDefault="00BD1788" w:rsidP="00BD1788">
            <w:pPr>
              <w:ind w:firstLine="0"/>
              <w:rPr>
                <w:sz w:val="16"/>
                <w:szCs w:val="16"/>
              </w:rPr>
            </w:pPr>
            <w:r>
              <w:rPr>
                <w:sz w:val="16"/>
                <w:szCs w:val="16"/>
              </w:rPr>
              <w:t>34,684</w:t>
            </w:r>
          </w:p>
        </w:tc>
        <w:tc>
          <w:tcPr>
            <w:tcW w:w="992" w:type="dxa"/>
            <w:tcBorders>
              <w:top w:val="single" w:sz="8" w:space="0" w:color="auto"/>
              <w:left w:val="single" w:sz="8" w:space="0" w:color="auto"/>
              <w:bottom w:val="single" w:sz="8" w:space="0" w:color="auto"/>
              <w:right w:val="single" w:sz="8" w:space="0" w:color="auto"/>
            </w:tcBorders>
            <w:shd w:val="clear" w:color="000000" w:fill="FFFFFF"/>
            <w:vAlign w:val="center"/>
          </w:tcPr>
          <w:p w:rsidR="00BD1788" w:rsidRDefault="00BD1788" w:rsidP="00BD1788">
            <w:pPr>
              <w:ind w:firstLine="0"/>
              <w:rPr>
                <w:sz w:val="16"/>
                <w:szCs w:val="16"/>
              </w:rPr>
            </w:pPr>
            <w:r>
              <w:rPr>
                <w:sz w:val="16"/>
                <w:szCs w:val="16"/>
              </w:rPr>
              <w:t>34,684</w:t>
            </w:r>
          </w:p>
        </w:tc>
      </w:tr>
      <w:tr w:rsidR="00BD1788" w:rsidRPr="009100CD" w:rsidTr="00BD1788">
        <w:trPr>
          <w:trHeight w:val="213"/>
        </w:trPr>
        <w:tc>
          <w:tcPr>
            <w:tcW w:w="1999" w:type="dxa"/>
            <w:tcBorders>
              <w:top w:val="single" w:sz="8" w:space="0" w:color="auto"/>
              <w:left w:val="single" w:sz="8" w:space="0" w:color="auto"/>
              <w:bottom w:val="single" w:sz="8" w:space="0" w:color="auto"/>
              <w:right w:val="nil"/>
            </w:tcBorders>
            <w:shd w:val="clear" w:color="000000" w:fill="FFFFFF"/>
          </w:tcPr>
          <w:p w:rsidR="00BD1788" w:rsidRPr="00833FB1" w:rsidRDefault="00BD1788" w:rsidP="00BD1788">
            <w:pPr>
              <w:ind w:firstLine="0"/>
              <w:rPr>
                <w:sz w:val="16"/>
                <w:szCs w:val="16"/>
              </w:rPr>
            </w:pPr>
            <w:r w:rsidRPr="00833FB1">
              <w:rPr>
                <w:sz w:val="16"/>
                <w:szCs w:val="16"/>
              </w:rPr>
              <w:t>9.1.3.ООО "РН-СМНГ"</w:t>
            </w:r>
          </w:p>
        </w:tc>
        <w:tc>
          <w:tcPr>
            <w:tcW w:w="850" w:type="dxa"/>
            <w:tcBorders>
              <w:top w:val="single" w:sz="8" w:space="0" w:color="auto"/>
              <w:left w:val="single" w:sz="8" w:space="0" w:color="auto"/>
              <w:bottom w:val="single" w:sz="8" w:space="0" w:color="auto"/>
              <w:right w:val="nil"/>
            </w:tcBorders>
            <w:shd w:val="clear" w:color="000000" w:fill="FFFFFF"/>
          </w:tcPr>
          <w:p w:rsidR="00BD1788" w:rsidRPr="00833FB1" w:rsidRDefault="00BD1788" w:rsidP="00BD1788">
            <w:pPr>
              <w:ind w:firstLine="0"/>
              <w:jc w:val="center"/>
              <w:rPr>
                <w:sz w:val="16"/>
                <w:szCs w:val="16"/>
              </w:rPr>
            </w:pPr>
            <w:r w:rsidRPr="00833FB1">
              <w:rPr>
                <w:sz w:val="16"/>
                <w:szCs w:val="16"/>
              </w:rPr>
              <w:t>тыс. Гкал</w:t>
            </w:r>
          </w:p>
        </w:tc>
        <w:tc>
          <w:tcPr>
            <w:tcW w:w="942" w:type="dxa"/>
            <w:tcBorders>
              <w:top w:val="single" w:sz="8" w:space="0" w:color="auto"/>
              <w:left w:val="single" w:sz="8" w:space="0" w:color="auto"/>
              <w:bottom w:val="single" w:sz="8" w:space="0" w:color="auto"/>
              <w:right w:val="single" w:sz="8" w:space="0" w:color="auto"/>
            </w:tcBorders>
            <w:shd w:val="clear" w:color="000000" w:fill="FFFFFF"/>
            <w:vAlign w:val="center"/>
          </w:tcPr>
          <w:p w:rsidR="00BD1788" w:rsidRDefault="00BD1788" w:rsidP="00BD1788">
            <w:pPr>
              <w:ind w:firstLine="0"/>
              <w:rPr>
                <w:sz w:val="16"/>
                <w:szCs w:val="16"/>
              </w:rPr>
            </w:pPr>
            <w:r>
              <w:rPr>
                <w:sz w:val="16"/>
                <w:szCs w:val="16"/>
              </w:rPr>
              <w:t>2,929</w:t>
            </w:r>
          </w:p>
        </w:tc>
        <w:tc>
          <w:tcPr>
            <w:tcW w:w="1043" w:type="dxa"/>
            <w:tcBorders>
              <w:top w:val="single" w:sz="8" w:space="0" w:color="auto"/>
              <w:left w:val="single" w:sz="8" w:space="0" w:color="auto"/>
              <w:bottom w:val="single" w:sz="8" w:space="0" w:color="auto"/>
              <w:right w:val="single" w:sz="8" w:space="0" w:color="auto"/>
            </w:tcBorders>
            <w:shd w:val="clear" w:color="000000" w:fill="FFFFFF"/>
            <w:vAlign w:val="center"/>
          </w:tcPr>
          <w:p w:rsidR="00BD1788" w:rsidRDefault="00BD1788" w:rsidP="00BD1788">
            <w:pPr>
              <w:ind w:firstLine="0"/>
              <w:rPr>
                <w:sz w:val="16"/>
                <w:szCs w:val="16"/>
              </w:rPr>
            </w:pPr>
            <w:r>
              <w:rPr>
                <w:sz w:val="16"/>
                <w:szCs w:val="16"/>
              </w:rPr>
              <w:t>2,773</w:t>
            </w:r>
          </w:p>
        </w:tc>
        <w:tc>
          <w:tcPr>
            <w:tcW w:w="992" w:type="dxa"/>
            <w:tcBorders>
              <w:top w:val="single" w:sz="8" w:space="0" w:color="auto"/>
              <w:left w:val="single" w:sz="8" w:space="0" w:color="auto"/>
              <w:bottom w:val="single" w:sz="8" w:space="0" w:color="auto"/>
              <w:right w:val="single" w:sz="8" w:space="0" w:color="auto"/>
            </w:tcBorders>
            <w:shd w:val="clear" w:color="000000" w:fill="FFFFFF"/>
            <w:vAlign w:val="center"/>
          </w:tcPr>
          <w:p w:rsidR="00BD1788" w:rsidRDefault="00BD1788" w:rsidP="00BD1788">
            <w:pPr>
              <w:ind w:firstLine="0"/>
              <w:rPr>
                <w:sz w:val="16"/>
                <w:szCs w:val="16"/>
              </w:rPr>
            </w:pPr>
            <w:r>
              <w:rPr>
                <w:sz w:val="16"/>
                <w:szCs w:val="16"/>
              </w:rPr>
              <w:t>2,716</w:t>
            </w:r>
          </w:p>
        </w:tc>
        <w:tc>
          <w:tcPr>
            <w:tcW w:w="992" w:type="dxa"/>
            <w:tcBorders>
              <w:top w:val="single" w:sz="8" w:space="0" w:color="auto"/>
              <w:left w:val="single" w:sz="8" w:space="0" w:color="auto"/>
              <w:bottom w:val="single" w:sz="8" w:space="0" w:color="auto"/>
              <w:right w:val="single" w:sz="8" w:space="0" w:color="auto"/>
            </w:tcBorders>
            <w:shd w:val="clear" w:color="000000" w:fill="FFFFFF"/>
            <w:vAlign w:val="center"/>
          </w:tcPr>
          <w:p w:rsidR="00BD1788" w:rsidRDefault="00BD1788" w:rsidP="00BD1788">
            <w:pPr>
              <w:ind w:firstLine="0"/>
              <w:rPr>
                <w:sz w:val="16"/>
                <w:szCs w:val="16"/>
              </w:rPr>
            </w:pPr>
            <w:r>
              <w:rPr>
                <w:sz w:val="16"/>
                <w:szCs w:val="16"/>
              </w:rPr>
              <w:t>2,716</w:t>
            </w:r>
          </w:p>
        </w:tc>
        <w:tc>
          <w:tcPr>
            <w:tcW w:w="993" w:type="dxa"/>
            <w:tcBorders>
              <w:top w:val="single" w:sz="8" w:space="0" w:color="auto"/>
              <w:left w:val="single" w:sz="8" w:space="0" w:color="auto"/>
              <w:bottom w:val="single" w:sz="8" w:space="0" w:color="auto"/>
              <w:right w:val="single" w:sz="8" w:space="0" w:color="auto"/>
            </w:tcBorders>
            <w:shd w:val="clear" w:color="000000" w:fill="FFFFFF"/>
            <w:vAlign w:val="center"/>
          </w:tcPr>
          <w:p w:rsidR="00BD1788" w:rsidRDefault="00BD1788" w:rsidP="00BD1788">
            <w:pPr>
              <w:ind w:firstLine="0"/>
              <w:rPr>
                <w:sz w:val="16"/>
                <w:szCs w:val="16"/>
              </w:rPr>
            </w:pPr>
            <w:r>
              <w:rPr>
                <w:sz w:val="16"/>
                <w:szCs w:val="16"/>
              </w:rPr>
              <w:t>2,716</w:t>
            </w:r>
          </w:p>
        </w:tc>
        <w:tc>
          <w:tcPr>
            <w:tcW w:w="992" w:type="dxa"/>
            <w:tcBorders>
              <w:top w:val="single" w:sz="8" w:space="0" w:color="auto"/>
              <w:left w:val="single" w:sz="8" w:space="0" w:color="auto"/>
              <w:bottom w:val="single" w:sz="8" w:space="0" w:color="auto"/>
              <w:right w:val="single" w:sz="8" w:space="0" w:color="auto"/>
            </w:tcBorders>
            <w:shd w:val="clear" w:color="000000" w:fill="FFFFFF"/>
            <w:vAlign w:val="center"/>
          </w:tcPr>
          <w:p w:rsidR="00BD1788" w:rsidRDefault="00BD1788" w:rsidP="00BD1788">
            <w:pPr>
              <w:ind w:firstLine="0"/>
              <w:rPr>
                <w:sz w:val="16"/>
                <w:szCs w:val="16"/>
              </w:rPr>
            </w:pPr>
            <w:r>
              <w:rPr>
                <w:sz w:val="16"/>
                <w:szCs w:val="16"/>
              </w:rPr>
              <w:t>2,716</w:t>
            </w:r>
          </w:p>
        </w:tc>
        <w:tc>
          <w:tcPr>
            <w:tcW w:w="992" w:type="dxa"/>
            <w:tcBorders>
              <w:top w:val="single" w:sz="8" w:space="0" w:color="auto"/>
              <w:left w:val="single" w:sz="8" w:space="0" w:color="auto"/>
              <w:bottom w:val="single" w:sz="8" w:space="0" w:color="auto"/>
              <w:right w:val="single" w:sz="8" w:space="0" w:color="auto"/>
            </w:tcBorders>
            <w:shd w:val="clear" w:color="000000" w:fill="FFFFFF"/>
            <w:vAlign w:val="center"/>
          </w:tcPr>
          <w:p w:rsidR="00BD1788" w:rsidRDefault="00BD1788" w:rsidP="00BD1788">
            <w:pPr>
              <w:ind w:firstLine="0"/>
              <w:rPr>
                <w:sz w:val="16"/>
                <w:szCs w:val="16"/>
              </w:rPr>
            </w:pPr>
            <w:r>
              <w:rPr>
                <w:sz w:val="16"/>
                <w:szCs w:val="16"/>
              </w:rPr>
              <w:t>2,716</w:t>
            </w:r>
          </w:p>
        </w:tc>
      </w:tr>
      <w:tr w:rsidR="00BD1788" w:rsidRPr="009100CD" w:rsidTr="00BD1788">
        <w:trPr>
          <w:trHeight w:val="213"/>
        </w:trPr>
        <w:tc>
          <w:tcPr>
            <w:tcW w:w="1999" w:type="dxa"/>
            <w:tcBorders>
              <w:top w:val="single" w:sz="8" w:space="0" w:color="auto"/>
              <w:left w:val="single" w:sz="8" w:space="0" w:color="auto"/>
              <w:bottom w:val="single" w:sz="8" w:space="0" w:color="auto"/>
              <w:right w:val="nil"/>
            </w:tcBorders>
            <w:shd w:val="clear" w:color="000000" w:fill="FFFFFF"/>
          </w:tcPr>
          <w:p w:rsidR="00BD1788" w:rsidRPr="00833FB1" w:rsidRDefault="00BD1788" w:rsidP="00BD1788">
            <w:pPr>
              <w:ind w:firstLine="0"/>
              <w:rPr>
                <w:sz w:val="16"/>
                <w:szCs w:val="16"/>
              </w:rPr>
            </w:pPr>
            <w:r w:rsidRPr="00833FB1">
              <w:rPr>
                <w:sz w:val="16"/>
                <w:szCs w:val="16"/>
              </w:rPr>
              <w:t>9.1.4.Иные потребители</w:t>
            </w:r>
          </w:p>
        </w:tc>
        <w:tc>
          <w:tcPr>
            <w:tcW w:w="850" w:type="dxa"/>
            <w:tcBorders>
              <w:top w:val="single" w:sz="8" w:space="0" w:color="auto"/>
              <w:left w:val="single" w:sz="8" w:space="0" w:color="auto"/>
              <w:bottom w:val="single" w:sz="8" w:space="0" w:color="auto"/>
              <w:right w:val="nil"/>
            </w:tcBorders>
            <w:shd w:val="clear" w:color="000000" w:fill="FFFFFF"/>
          </w:tcPr>
          <w:p w:rsidR="00BD1788" w:rsidRPr="00833FB1" w:rsidRDefault="00BD1788" w:rsidP="00BD1788">
            <w:pPr>
              <w:ind w:firstLine="0"/>
              <w:jc w:val="center"/>
              <w:rPr>
                <w:sz w:val="16"/>
                <w:szCs w:val="16"/>
              </w:rPr>
            </w:pPr>
            <w:r w:rsidRPr="00833FB1">
              <w:rPr>
                <w:sz w:val="16"/>
                <w:szCs w:val="16"/>
              </w:rPr>
              <w:t>тыс. Гкал</w:t>
            </w:r>
          </w:p>
        </w:tc>
        <w:tc>
          <w:tcPr>
            <w:tcW w:w="942" w:type="dxa"/>
            <w:tcBorders>
              <w:top w:val="single" w:sz="8" w:space="0" w:color="auto"/>
              <w:left w:val="single" w:sz="8" w:space="0" w:color="auto"/>
              <w:bottom w:val="single" w:sz="8" w:space="0" w:color="auto"/>
              <w:right w:val="single" w:sz="8" w:space="0" w:color="auto"/>
            </w:tcBorders>
            <w:shd w:val="clear" w:color="000000" w:fill="FFFFFF"/>
            <w:vAlign w:val="center"/>
          </w:tcPr>
          <w:p w:rsidR="00BD1788" w:rsidRDefault="00BD1788" w:rsidP="00BD1788">
            <w:pPr>
              <w:ind w:firstLine="0"/>
              <w:rPr>
                <w:sz w:val="16"/>
                <w:szCs w:val="16"/>
              </w:rPr>
            </w:pPr>
            <w:r>
              <w:rPr>
                <w:sz w:val="16"/>
                <w:szCs w:val="16"/>
              </w:rPr>
              <w:t>30,256</w:t>
            </w:r>
          </w:p>
        </w:tc>
        <w:tc>
          <w:tcPr>
            <w:tcW w:w="1043" w:type="dxa"/>
            <w:tcBorders>
              <w:top w:val="single" w:sz="8" w:space="0" w:color="auto"/>
              <w:left w:val="single" w:sz="8" w:space="0" w:color="auto"/>
              <w:bottom w:val="single" w:sz="8" w:space="0" w:color="auto"/>
              <w:right w:val="single" w:sz="8" w:space="0" w:color="auto"/>
            </w:tcBorders>
            <w:shd w:val="clear" w:color="000000" w:fill="FFFFFF"/>
            <w:vAlign w:val="center"/>
          </w:tcPr>
          <w:p w:rsidR="00BD1788" w:rsidRDefault="00BD1788" w:rsidP="00BD1788">
            <w:pPr>
              <w:ind w:firstLine="0"/>
              <w:rPr>
                <w:sz w:val="16"/>
                <w:szCs w:val="16"/>
              </w:rPr>
            </w:pPr>
            <w:r>
              <w:rPr>
                <w:sz w:val="16"/>
                <w:szCs w:val="16"/>
              </w:rPr>
              <w:t>31,484</w:t>
            </w:r>
          </w:p>
        </w:tc>
        <w:tc>
          <w:tcPr>
            <w:tcW w:w="992" w:type="dxa"/>
            <w:tcBorders>
              <w:top w:val="single" w:sz="8" w:space="0" w:color="auto"/>
              <w:left w:val="single" w:sz="8" w:space="0" w:color="auto"/>
              <w:bottom w:val="single" w:sz="8" w:space="0" w:color="auto"/>
              <w:right w:val="single" w:sz="8" w:space="0" w:color="auto"/>
            </w:tcBorders>
            <w:shd w:val="clear" w:color="000000" w:fill="FFFFFF"/>
            <w:vAlign w:val="center"/>
          </w:tcPr>
          <w:p w:rsidR="00BD1788" w:rsidRDefault="00BD1788" w:rsidP="00BD1788">
            <w:pPr>
              <w:ind w:firstLine="0"/>
              <w:rPr>
                <w:sz w:val="16"/>
                <w:szCs w:val="16"/>
              </w:rPr>
            </w:pPr>
            <w:r>
              <w:rPr>
                <w:sz w:val="16"/>
                <w:szCs w:val="16"/>
              </w:rPr>
              <w:t>28,866</w:t>
            </w:r>
          </w:p>
        </w:tc>
        <w:tc>
          <w:tcPr>
            <w:tcW w:w="992" w:type="dxa"/>
            <w:tcBorders>
              <w:top w:val="single" w:sz="8" w:space="0" w:color="auto"/>
              <w:left w:val="single" w:sz="8" w:space="0" w:color="auto"/>
              <w:bottom w:val="single" w:sz="8" w:space="0" w:color="auto"/>
              <w:right w:val="single" w:sz="8" w:space="0" w:color="auto"/>
            </w:tcBorders>
            <w:shd w:val="clear" w:color="000000" w:fill="FFFFFF"/>
            <w:vAlign w:val="center"/>
          </w:tcPr>
          <w:p w:rsidR="00BD1788" w:rsidRDefault="00BD1788" w:rsidP="00BD1788">
            <w:pPr>
              <w:ind w:firstLine="0"/>
              <w:rPr>
                <w:sz w:val="16"/>
                <w:szCs w:val="16"/>
              </w:rPr>
            </w:pPr>
            <w:r>
              <w:rPr>
                <w:sz w:val="16"/>
                <w:szCs w:val="16"/>
              </w:rPr>
              <w:t>30,127</w:t>
            </w:r>
          </w:p>
        </w:tc>
        <w:tc>
          <w:tcPr>
            <w:tcW w:w="993" w:type="dxa"/>
            <w:tcBorders>
              <w:top w:val="single" w:sz="8" w:space="0" w:color="auto"/>
              <w:left w:val="single" w:sz="8" w:space="0" w:color="auto"/>
              <w:bottom w:val="single" w:sz="8" w:space="0" w:color="auto"/>
              <w:right w:val="single" w:sz="8" w:space="0" w:color="auto"/>
            </w:tcBorders>
            <w:shd w:val="clear" w:color="000000" w:fill="FFFFFF"/>
            <w:vAlign w:val="center"/>
          </w:tcPr>
          <w:p w:rsidR="00BD1788" w:rsidRDefault="00BD1788" w:rsidP="00BD1788">
            <w:pPr>
              <w:ind w:firstLine="0"/>
              <w:rPr>
                <w:sz w:val="16"/>
                <w:szCs w:val="16"/>
              </w:rPr>
            </w:pPr>
            <w:r>
              <w:rPr>
                <w:sz w:val="16"/>
                <w:szCs w:val="16"/>
              </w:rPr>
              <w:t>30,127</w:t>
            </w:r>
          </w:p>
        </w:tc>
        <w:tc>
          <w:tcPr>
            <w:tcW w:w="992" w:type="dxa"/>
            <w:tcBorders>
              <w:top w:val="single" w:sz="8" w:space="0" w:color="auto"/>
              <w:left w:val="single" w:sz="8" w:space="0" w:color="auto"/>
              <w:bottom w:val="single" w:sz="8" w:space="0" w:color="auto"/>
              <w:right w:val="single" w:sz="8" w:space="0" w:color="auto"/>
            </w:tcBorders>
            <w:shd w:val="clear" w:color="000000" w:fill="FFFFFF"/>
            <w:vAlign w:val="center"/>
          </w:tcPr>
          <w:p w:rsidR="00BD1788" w:rsidRDefault="00BD1788" w:rsidP="00BD1788">
            <w:pPr>
              <w:ind w:firstLine="0"/>
              <w:rPr>
                <w:sz w:val="16"/>
                <w:szCs w:val="16"/>
              </w:rPr>
            </w:pPr>
            <w:r>
              <w:rPr>
                <w:sz w:val="16"/>
                <w:szCs w:val="16"/>
              </w:rPr>
              <w:t>30,127</w:t>
            </w:r>
          </w:p>
        </w:tc>
        <w:tc>
          <w:tcPr>
            <w:tcW w:w="992" w:type="dxa"/>
            <w:tcBorders>
              <w:top w:val="single" w:sz="8" w:space="0" w:color="auto"/>
              <w:left w:val="single" w:sz="8" w:space="0" w:color="auto"/>
              <w:bottom w:val="single" w:sz="8" w:space="0" w:color="auto"/>
              <w:right w:val="single" w:sz="8" w:space="0" w:color="auto"/>
            </w:tcBorders>
            <w:shd w:val="clear" w:color="000000" w:fill="FFFFFF"/>
            <w:vAlign w:val="center"/>
          </w:tcPr>
          <w:p w:rsidR="00BD1788" w:rsidRDefault="00BD1788" w:rsidP="00BD1788">
            <w:pPr>
              <w:ind w:firstLine="0"/>
              <w:rPr>
                <w:sz w:val="16"/>
                <w:szCs w:val="16"/>
              </w:rPr>
            </w:pPr>
            <w:r>
              <w:rPr>
                <w:sz w:val="16"/>
                <w:szCs w:val="16"/>
              </w:rPr>
              <w:t>30,127</w:t>
            </w:r>
          </w:p>
        </w:tc>
      </w:tr>
      <w:tr w:rsidR="00BD1788" w:rsidRPr="009100CD" w:rsidTr="00BD1788">
        <w:trPr>
          <w:trHeight w:val="213"/>
        </w:trPr>
        <w:tc>
          <w:tcPr>
            <w:tcW w:w="1999" w:type="dxa"/>
            <w:tcBorders>
              <w:top w:val="single" w:sz="8" w:space="0" w:color="auto"/>
              <w:left w:val="single" w:sz="8" w:space="0" w:color="auto"/>
              <w:bottom w:val="single" w:sz="4" w:space="0" w:color="auto"/>
              <w:right w:val="nil"/>
            </w:tcBorders>
            <w:shd w:val="clear" w:color="000000" w:fill="FFFFFF"/>
          </w:tcPr>
          <w:p w:rsidR="00BD1788" w:rsidRPr="00833FB1" w:rsidRDefault="00BD1788" w:rsidP="00BD1788">
            <w:pPr>
              <w:ind w:firstLine="0"/>
              <w:rPr>
                <w:sz w:val="16"/>
                <w:szCs w:val="16"/>
              </w:rPr>
            </w:pPr>
            <w:r w:rsidRPr="00833FB1">
              <w:rPr>
                <w:sz w:val="16"/>
                <w:szCs w:val="16"/>
              </w:rPr>
              <w:t>9.1.5.Жилищный фонд</w:t>
            </w:r>
          </w:p>
        </w:tc>
        <w:tc>
          <w:tcPr>
            <w:tcW w:w="850" w:type="dxa"/>
            <w:tcBorders>
              <w:top w:val="single" w:sz="8" w:space="0" w:color="auto"/>
              <w:left w:val="single" w:sz="8" w:space="0" w:color="auto"/>
              <w:bottom w:val="single" w:sz="4" w:space="0" w:color="auto"/>
              <w:right w:val="nil"/>
            </w:tcBorders>
            <w:shd w:val="clear" w:color="000000" w:fill="FFFFFF"/>
          </w:tcPr>
          <w:p w:rsidR="00BD1788" w:rsidRPr="00833FB1" w:rsidRDefault="00BD1788" w:rsidP="00BD1788">
            <w:pPr>
              <w:ind w:firstLine="0"/>
              <w:jc w:val="center"/>
              <w:rPr>
                <w:sz w:val="16"/>
                <w:szCs w:val="16"/>
              </w:rPr>
            </w:pPr>
            <w:r w:rsidRPr="00833FB1">
              <w:rPr>
                <w:sz w:val="16"/>
                <w:szCs w:val="16"/>
              </w:rPr>
              <w:t>тыс. Гкал</w:t>
            </w:r>
          </w:p>
        </w:tc>
        <w:tc>
          <w:tcPr>
            <w:tcW w:w="942" w:type="dxa"/>
            <w:tcBorders>
              <w:top w:val="single" w:sz="8" w:space="0" w:color="auto"/>
              <w:left w:val="single" w:sz="8" w:space="0" w:color="auto"/>
              <w:bottom w:val="single" w:sz="4" w:space="0" w:color="auto"/>
              <w:right w:val="single" w:sz="8" w:space="0" w:color="auto"/>
            </w:tcBorders>
            <w:shd w:val="clear" w:color="000000" w:fill="FFFFFF"/>
            <w:vAlign w:val="center"/>
          </w:tcPr>
          <w:p w:rsidR="00BD1788" w:rsidRDefault="00BD1788" w:rsidP="00BD1788">
            <w:pPr>
              <w:ind w:firstLine="0"/>
              <w:rPr>
                <w:b/>
                <w:bCs/>
                <w:sz w:val="16"/>
                <w:szCs w:val="16"/>
              </w:rPr>
            </w:pPr>
            <w:r>
              <w:rPr>
                <w:b/>
                <w:bCs/>
                <w:sz w:val="16"/>
                <w:szCs w:val="16"/>
              </w:rPr>
              <w:t>160,964</w:t>
            </w:r>
          </w:p>
        </w:tc>
        <w:tc>
          <w:tcPr>
            <w:tcW w:w="1043" w:type="dxa"/>
            <w:tcBorders>
              <w:top w:val="single" w:sz="8" w:space="0" w:color="auto"/>
              <w:left w:val="single" w:sz="8" w:space="0" w:color="auto"/>
              <w:bottom w:val="single" w:sz="4" w:space="0" w:color="auto"/>
              <w:right w:val="single" w:sz="8" w:space="0" w:color="auto"/>
            </w:tcBorders>
            <w:shd w:val="clear" w:color="000000" w:fill="FFFFFF"/>
            <w:vAlign w:val="center"/>
          </w:tcPr>
          <w:p w:rsidR="00BD1788" w:rsidRDefault="00BD1788" w:rsidP="00BD1788">
            <w:pPr>
              <w:ind w:firstLine="0"/>
              <w:rPr>
                <w:b/>
                <w:bCs/>
                <w:sz w:val="16"/>
                <w:szCs w:val="16"/>
              </w:rPr>
            </w:pPr>
            <w:r>
              <w:rPr>
                <w:b/>
                <w:bCs/>
                <w:sz w:val="16"/>
                <w:szCs w:val="16"/>
              </w:rPr>
              <w:t>154,340</w:t>
            </w:r>
          </w:p>
        </w:tc>
        <w:tc>
          <w:tcPr>
            <w:tcW w:w="992" w:type="dxa"/>
            <w:tcBorders>
              <w:top w:val="single" w:sz="8" w:space="0" w:color="auto"/>
              <w:left w:val="single" w:sz="8" w:space="0" w:color="auto"/>
              <w:bottom w:val="single" w:sz="4" w:space="0" w:color="auto"/>
              <w:right w:val="single" w:sz="8" w:space="0" w:color="auto"/>
            </w:tcBorders>
            <w:shd w:val="clear" w:color="000000" w:fill="FFFFFF"/>
            <w:vAlign w:val="center"/>
          </w:tcPr>
          <w:p w:rsidR="00BD1788" w:rsidRDefault="00BD1788" w:rsidP="00BD1788">
            <w:pPr>
              <w:ind w:firstLine="0"/>
              <w:rPr>
                <w:b/>
                <w:bCs/>
                <w:sz w:val="16"/>
                <w:szCs w:val="16"/>
              </w:rPr>
            </w:pPr>
            <w:r>
              <w:rPr>
                <w:b/>
                <w:bCs/>
                <w:sz w:val="16"/>
                <w:szCs w:val="16"/>
              </w:rPr>
              <w:t>160,964</w:t>
            </w:r>
          </w:p>
        </w:tc>
        <w:tc>
          <w:tcPr>
            <w:tcW w:w="992" w:type="dxa"/>
            <w:tcBorders>
              <w:top w:val="single" w:sz="8" w:space="0" w:color="auto"/>
              <w:left w:val="single" w:sz="8" w:space="0" w:color="auto"/>
              <w:bottom w:val="single" w:sz="4" w:space="0" w:color="auto"/>
              <w:right w:val="single" w:sz="8" w:space="0" w:color="auto"/>
            </w:tcBorders>
            <w:shd w:val="clear" w:color="000000" w:fill="FFFFFF"/>
            <w:vAlign w:val="center"/>
          </w:tcPr>
          <w:p w:rsidR="00BD1788" w:rsidRDefault="00BD1788" w:rsidP="00BD1788">
            <w:pPr>
              <w:ind w:firstLine="0"/>
              <w:rPr>
                <w:b/>
                <w:bCs/>
                <w:sz w:val="16"/>
                <w:szCs w:val="16"/>
              </w:rPr>
            </w:pPr>
            <w:r>
              <w:rPr>
                <w:b/>
                <w:bCs/>
                <w:sz w:val="16"/>
                <w:szCs w:val="16"/>
              </w:rPr>
              <w:t>159,703</w:t>
            </w:r>
          </w:p>
        </w:tc>
        <w:tc>
          <w:tcPr>
            <w:tcW w:w="993" w:type="dxa"/>
            <w:tcBorders>
              <w:top w:val="single" w:sz="8" w:space="0" w:color="auto"/>
              <w:left w:val="single" w:sz="8" w:space="0" w:color="auto"/>
              <w:bottom w:val="single" w:sz="4" w:space="0" w:color="auto"/>
              <w:right w:val="single" w:sz="8" w:space="0" w:color="auto"/>
            </w:tcBorders>
            <w:shd w:val="clear" w:color="000000" w:fill="FFFFFF"/>
            <w:vAlign w:val="center"/>
          </w:tcPr>
          <w:p w:rsidR="00BD1788" w:rsidRDefault="00BD1788" w:rsidP="00BD1788">
            <w:pPr>
              <w:ind w:firstLine="0"/>
              <w:rPr>
                <w:b/>
                <w:bCs/>
                <w:sz w:val="16"/>
                <w:szCs w:val="16"/>
              </w:rPr>
            </w:pPr>
            <w:r>
              <w:rPr>
                <w:b/>
                <w:bCs/>
                <w:sz w:val="16"/>
                <w:szCs w:val="16"/>
              </w:rPr>
              <w:t>159,703</w:t>
            </w:r>
          </w:p>
        </w:tc>
        <w:tc>
          <w:tcPr>
            <w:tcW w:w="992" w:type="dxa"/>
            <w:tcBorders>
              <w:top w:val="single" w:sz="8" w:space="0" w:color="auto"/>
              <w:left w:val="single" w:sz="8" w:space="0" w:color="auto"/>
              <w:bottom w:val="single" w:sz="4" w:space="0" w:color="auto"/>
              <w:right w:val="single" w:sz="8" w:space="0" w:color="auto"/>
            </w:tcBorders>
            <w:shd w:val="clear" w:color="000000" w:fill="FFFFFF"/>
            <w:vAlign w:val="center"/>
          </w:tcPr>
          <w:p w:rsidR="00BD1788" w:rsidRDefault="00BD1788" w:rsidP="00BD1788">
            <w:pPr>
              <w:ind w:firstLine="0"/>
              <w:rPr>
                <w:b/>
                <w:bCs/>
                <w:sz w:val="16"/>
                <w:szCs w:val="16"/>
              </w:rPr>
            </w:pPr>
            <w:r>
              <w:rPr>
                <w:b/>
                <w:bCs/>
                <w:sz w:val="16"/>
                <w:szCs w:val="16"/>
              </w:rPr>
              <w:t>159,703</w:t>
            </w:r>
          </w:p>
        </w:tc>
        <w:tc>
          <w:tcPr>
            <w:tcW w:w="992" w:type="dxa"/>
            <w:tcBorders>
              <w:top w:val="single" w:sz="8" w:space="0" w:color="auto"/>
              <w:left w:val="single" w:sz="8" w:space="0" w:color="auto"/>
              <w:bottom w:val="single" w:sz="4" w:space="0" w:color="auto"/>
              <w:right w:val="single" w:sz="8" w:space="0" w:color="auto"/>
            </w:tcBorders>
            <w:shd w:val="clear" w:color="000000" w:fill="FFFFFF"/>
            <w:vAlign w:val="center"/>
          </w:tcPr>
          <w:p w:rsidR="00BD1788" w:rsidRDefault="00BD1788" w:rsidP="00BD1788">
            <w:pPr>
              <w:ind w:firstLine="0"/>
              <w:rPr>
                <w:b/>
                <w:bCs/>
                <w:sz w:val="16"/>
                <w:szCs w:val="16"/>
              </w:rPr>
            </w:pPr>
            <w:r>
              <w:rPr>
                <w:b/>
                <w:bCs/>
                <w:sz w:val="16"/>
                <w:szCs w:val="16"/>
              </w:rPr>
              <w:t>159,703</w:t>
            </w:r>
          </w:p>
        </w:tc>
      </w:tr>
    </w:tbl>
    <w:p w:rsidR="00BD1788" w:rsidRPr="007D4FDA" w:rsidRDefault="00BD1788" w:rsidP="00BD1788">
      <w:pPr>
        <w:spacing w:after="200" w:line="360" w:lineRule="auto"/>
        <w:ind w:firstLine="0"/>
        <w:rPr>
          <w:b/>
          <w:bCs/>
          <w:sz w:val="18"/>
          <w:szCs w:val="18"/>
        </w:rPr>
      </w:pPr>
      <w:bookmarkStart w:id="139" w:name="_Toc354486879"/>
      <w:bookmarkStart w:id="140" w:name="_Toc354584536"/>
      <w:r>
        <w:rPr>
          <w:b/>
          <w:bCs/>
          <w:sz w:val="18"/>
          <w:szCs w:val="18"/>
        </w:rPr>
        <w:t>Таблица 6</w:t>
      </w:r>
      <w:r w:rsidRPr="007D4FDA">
        <w:rPr>
          <w:b/>
          <w:bCs/>
          <w:sz w:val="18"/>
          <w:szCs w:val="18"/>
        </w:rPr>
        <w:t>.</w:t>
      </w:r>
      <w:r w:rsidRPr="007D4FDA">
        <w:rPr>
          <w:b/>
          <w:bCs/>
          <w:sz w:val="18"/>
          <w:szCs w:val="18"/>
        </w:rPr>
        <w:fldChar w:fldCharType="begin"/>
      </w:r>
      <w:r w:rsidRPr="007D4FDA">
        <w:rPr>
          <w:b/>
          <w:bCs/>
          <w:sz w:val="18"/>
          <w:szCs w:val="18"/>
        </w:rPr>
        <w:instrText xml:space="preserve"> SEQ Таблица \* ARABIC \s 1 </w:instrText>
      </w:r>
      <w:r w:rsidRPr="007D4FDA">
        <w:rPr>
          <w:b/>
          <w:bCs/>
          <w:sz w:val="18"/>
          <w:szCs w:val="18"/>
        </w:rPr>
        <w:fldChar w:fldCharType="separate"/>
      </w:r>
      <w:r w:rsidR="00D62305">
        <w:rPr>
          <w:b/>
          <w:bCs/>
          <w:noProof/>
          <w:sz w:val="18"/>
          <w:szCs w:val="18"/>
        </w:rPr>
        <w:t>3</w:t>
      </w:r>
      <w:r w:rsidRPr="007D4FDA">
        <w:rPr>
          <w:b/>
          <w:bCs/>
          <w:noProof/>
          <w:sz w:val="18"/>
          <w:szCs w:val="18"/>
        </w:rPr>
        <w:fldChar w:fldCharType="end"/>
      </w:r>
      <w:r w:rsidRPr="007D4FDA">
        <w:rPr>
          <w:b/>
          <w:bCs/>
          <w:noProof/>
          <w:sz w:val="18"/>
          <w:szCs w:val="18"/>
        </w:rPr>
        <w:t xml:space="preserve"> </w:t>
      </w:r>
      <w:r w:rsidRPr="007D4FDA">
        <w:rPr>
          <w:b/>
          <w:bCs/>
          <w:sz w:val="18"/>
          <w:szCs w:val="18"/>
        </w:rPr>
        <w:t>– Баланс потребления топлива на Охинской ТЭЦ на 20</w:t>
      </w:r>
      <w:r>
        <w:rPr>
          <w:b/>
          <w:bCs/>
          <w:sz w:val="18"/>
          <w:szCs w:val="18"/>
        </w:rPr>
        <w:t xml:space="preserve">19 </w:t>
      </w:r>
      <w:r w:rsidRPr="007D4FDA">
        <w:rPr>
          <w:b/>
          <w:bCs/>
          <w:sz w:val="18"/>
          <w:szCs w:val="18"/>
        </w:rPr>
        <w:t>-</w:t>
      </w:r>
      <w:r>
        <w:rPr>
          <w:b/>
          <w:bCs/>
          <w:sz w:val="18"/>
          <w:szCs w:val="18"/>
        </w:rPr>
        <w:t xml:space="preserve"> 2034</w:t>
      </w:r>
      <w:r w:rsidRPr="007D4FDA">
        <w:rPr>
          <w:b/>
          <w:bCs/>
          <w:sz w:val="18"/>
          <w:szCs w:val="18"/>
        </w:rPr>
        <w:t xml:space="preserve"> </w:t>
      </w:r>
      <w:r>
        <w:rPr>
          <w:b/>
          <w:bCs/>
          <w:sz w:val="18"/>
          <w:szCs w:val="18"/>
        </w:rPr>
        <w:t>годы</w:t>
      </w:r>
      <w:bookmarkEnd w:id="139"/>
      <w:bookmarkEnd w:id="140"/>
    </w:p>
    <w:tbl>
      <w:tblPr>
        <w:tblW w:w="537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4"/>
        <w:gridCol w:w="848"/>
        <w:gridCol w:w="993"/>
        <w:gridCol w:w="993"/>
        <w:gridCol w:w="991"/>
        <w:gridCol w:w="993"/>
        <w:gridCol w:w="993"/>
        <w:gridCol w:w="991"/>
        <w:gridCol w:w="993"/>
      </w:tblGrid>
      <w:tr w:rsidR="00BD1788" w:rsidRPr="00980443" w:rsidTr="00BD1788">
        <w:trPr>
          <w:trHeight w:val="284"/>
        </w:trPr>
        <w:tc>
          <w:tcPr>
            <w:tcW w:w="10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D1788" w:rsidRPr="00980443" w:rsidRDefault="00BD1788" w:rsidP="00BD1788">
            <w:pPr>
              <w:widowControl/>
              <w:adjustRightInd/>
              <w:spacing w:before="0" w:after="0"/>
              <w:ind w:firstLine="0"/>
              <w:jc w:val="center"/>
              <w:textAlignment w:val="auto"/>
              <w:rPr>
                <w:rFonts w:eastAsia="Times New Roman" w:cs="Arial"/>
                <w:b/>
                <w:bCs/>
                <w:spacing w:val="0"/>
                <w:sz w:val="18"/>
                <w:szCs w:val="18"/>
                <w:lang w:eastAsia="ru-RU"/>
              </w:rPr>
            </w:pPr>
            <w:r w:rsidRPr="00980443">
              <w:rPr>
                <w:rFonts w:eastAsia="Times New Roman" w:cs="Arial"/>
                <w:b/>
                <w:bCs/>
                <w:spacing w:val="0"/>
                <w:sz w:val="18"/>
                <w:szCs w:val="18"/>
                <w:lang w:eastAsia="ru-RU"/>
              </w:rPr>
              <w:t>Наименование</w:t>
            </w:r>
          </w:p>
        </w:tc>
        <w:tc>
          <w:tcPr>
            <w:tcW w:w="42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1788" w:rsidRPr="00980443" w:rsidRDefault="00BD1788" w:rsidP="00BD1788">
            <w:pPr>
              <w:widowControl/>
              <w:adjustRightInd/>
              <w:spacing w:before="0" w:after="0"/>
              <w:ind w:firstLine="0"/>
              <w:jc w:val="center"/>
              <w:textAlignment w:val="auto"/>
              <w:rPr>
                <w:rFonts w:eastAsia="Times New Roman" w:cs="Arial"/>
                <w:b/>
                <w:bCs/>
                <w:spacing w:val="0"/>
                <w:sz w:val="18"/>
                <w:szCs w:val="18"/>
                <w:lang w:eastAsia="ru-RU"/>
              </w:rPr>
            </w:pPr>
            <w:r w:rsidRPr="00980443">
              <w:rPr>
                <w:rFonts w:eastAsia="Times New Roman" w:cs="Arial"/>
                <w:b/>
                <w:bCs/>
                <w:spacing w:val="0"/>
                <w:sz w:val="18"/>
                <w:szCs w:val="18"/>
                <w:lang w:eastAsia="ru-RU"/>
              </w:rPr>
              <w:t>Ед.</w:t>
            </w:r>
          </w:p>
        </w:tc>
        <w:tc>
          <w:tcPr>
            <w:tcW w:w="502"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rsidR="00BD1788" w:rsidRPr="00980443" w:rsidRDefault="00BD1788" w:rsidP="00BD1788">
            <w:pPr>
              <w:widowControl/>
              <w:adjustRightInd/>
              <w:spacing w:before="0" w:after="0"/>
              <w:ind w:firstLine="0"/>
              <w:jc w:val="center"/>
              <w:textAlignment w:val="auto"/>
              <w:rPr>
                <w:rFonts w:eastAsia="Times New Roman" w:cs="Arial"/>
                <w:b/>
                <w:bCs/>
                <w:spacing w:val="0"/>
                <w:sz w:val="18"/>
                <w:szCs w:val="18"/>
                <w:lang w:eastAsia="ru-RU"/>
              </w:rPr>
            </w:pPr>
            <w:r w:rsidRPr="00980443">
              <w:rPr>
                <w:rFonts w:eastAsia="Times New Roman" w:cs="Arial"/>
                <w:b/>
                <w:bCs/>
                <w:spacing w:val="0"/>
                <w:sz w:val="18"/>
                <w:szCs w:val="18"/>
                <w:lang w:eastAsia="ru-RU"/>
              </w:rPr>
              <w:t xml:space="preserve">2020   </w:t>
            </w:r>
          </w:p>
        </w:tc>
        <w:tc>
          <w:tcPr>
            <w:tcW w:w="502"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rsidR="00BD1788" w:rsidRPr="00980443" w:rsidRDefault="00BD1788" w:rsidP="00BD1788">
            <w:pPr>
              <w:widowControl/>
              <w:adjustRightInd/>
              <w:spacing w:before="0" w:after="0"/>
              <w:ind w:firstLine="0"/>
              <w:jc w:val="center"/>
              <w:textAlignment w:val="auto"/>
              <w:rPr>
                <w:rFonts w:eastAsia="Times New Roman" w:cs="Arial"/>
                <w:b/>
                <w:bCs/>
                <w:spacing w:val="0"/>
                <w:sz w:val="18"/>
                <w:szCs w:val="18"/>
                <w:lang w:eastAsia="ru-RU"/>
              </w:rPr>
            </w:pPr>
            <w:r w:rsidRPr="00980443">
              <w:rPr>
                <w:rFonts w:eastAsia="Times New Roman" w:cs="Arial"/>
                <w:b/>
                <w:bCs/>
                <w:spacing w:val="0"/>
                <w:sz w:val="18"/>
                <w:szCs w:val="18"/>
                <w:lang w:eastAsia="ru-RU"/>
              </w:rPr>
              <w:t>2021</w:t>
            </w:r>
          </w:p>
        </w:tc>
        <w:tc>
          <w:tcPr>
            <w:tcW w:w="501"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rsidR="00BD1788" w:rsidRPr="00980443" w:rsidRDefault="00BD1788" w:rsidP="00BD1788">
            <w:pPr>
              <w:widowControl/>
              <w:adjustRightInd/>
              <w:spacing w:before="0" w:after="0"/>
              <w:ind w:firstLine="0"/>
              <w:jc w:val="center"/>
              <w:textAlignment w:val="auto"/>
              <w:rPr>
                <w:rFonts w:eastAsia="Times New Roman" w:cs="Arial"/>
                <w:b/>
                <w:bCs/>
                <w:spacing w:val="0"/>
                <w:sz w:val="18"/>
                <w:szCs w:val="18"/>
                <w:lang w:eastAsia="ru-RU"/>
              </w:rPr>
            </w:pPr>
            <w:r w:rsidRPr="00980443">
              <w:rPr>
                <w:rFonts w:eastAsia="Times New Roman" w:cs="Arial"/>
                <w:b/>
                <w:bCs/>
                <w:spacing w:val="0"/>
                <w:sz w:val="18"/>
                <w:szCs w:val="18"/>
                <w:lang w:eastAsia="ru-RU"/>
              </w:rPr>
              <w:t>2022</w:t>
            </w:r>
          </w:p>
        </w:tc>
        <w:tc>
          <w:tcPr>
            <w:tcW w:w="502"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rsidR="00BD1788" w:rsidRPr="00980443" w:rsidRDefault="00BD1788" w:rsidP="00BD1788">
            <w:pPr>
              <w:widowControl/>
              <w:adjustRightInd/>
              <w:spacing w:before="0" w:after="0"/>
              <w:ind w:firstLine="0"/>
              <w:jc w:val="center"/>
              <w:textAlignment w:val="auto"/>
              <w:rPr>
                <w:rFonts w:eastAsia="Times New Roman" w:cs="Arial"/>
                <w:b/>
                <w:bCs/>
                <w:spacing w:val="0"/>
                <w:sz w:val="18"/>
                <w:szCs w:val="18"/>
                <w:lang w:eastAsia="ru-RU"/>
              </w:rPr>
            </w:pPr>
            <w:r w:rsidRPr="00980443">
              <w:rPr>
                <w:rFonts w:eastAsia="Times New Roman" w:cs="Arial"/>
                <w:b/>
                <w:bCs/>
                <w:spacing w:val="0"/>
                <w:sz w:val="18"/>
                <w:szCs w:val="18"/>
                <w:lang w:eastAsia="ru-RU"/>
              </w:rPr>
              <w:t>2023</w:t>
            </w:r>
          </w:p>
        </w:tc>
        <w:tc>
          <w:tcPr>
            <w:tcW w:w="502"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rsidR="00BD1788" w:rsidRPr="00980443" w:rsidRDefault="00BD1788" w:rsidP="00BD1788">
            <w:pPr>
              <w:widowControl/>
              <w:adjustRightInd/>
              <w:spacing w:before="0" w:after="0"/>
              <w:ind w:firstLine="0"/>
              <w:jc w:val="center"/>
              <w:textAlignment w:val="auto"/>
              <w:rPr>
                <w:rFonts w:eastAsia="Times New Roman" w:cs="Arial"/>
                <w:b/>
                <w:bCs/>
                <w:spacing w:val="0"/>
                <w:sz w:val="18"/>
                <w:szCs w:val="18"/>
                <w:lang w:eastAsia="ru-RU"/>
              </w:rPr>
            </w:pPr>
            <w:r w:rsidRPr="00980443">
              <w:rPr>
                <w:rFonts w:eastAsia="Times New Roman" w:cs="Arial"/>
                <w:b/>
                <w:bCs/>
                <w:spacing w:val="0"/>
                <w:sz w:val="18"/>
                <w:szCs w:val="18"/>
                <w:lang w:eastAsia="ru-RU"/>
              </w:rPr>
              <w:t>2024</w:t>
            </w:r>
          </w:p>
        </w:tc>
        <w:tc>
          <w:tcPr>
            <w:tcW w:w="501"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rsidR="00BD1788" w:rsidRPr="00980443" w:rsidRDefault="00BD1788" w:rsidP="00BD1788">
            <w:pPr>
              <w:widowControl/>
              <w:adjustRightInd/>
              <w:spacing w:before="0" w:after="0"/>
              <w:ind w:firstLine="0"/>
              <w:jc w:val="center"/>
              <w:textAlignment w:val="auto"/>
              <w:rPr>
                <w:rFonts w:eastAsia="Times New Roman" w:cs="Arial"/>
                <w:b/>
                <w:bCs/>
                <w:spacing w:val="0"/>
                <w:sz w:val="18"/>
                <w:szCs w:val="18"/>
                <w:lang w:eastAsia="ru-RU"/>
              </w:rPr>
            </w:pPr>
            <w:r w:rsidRPr="00980443">
              <w:rPr>
                <w:rFonts w:eastAsia="Times New Roman" w:cs="Arial"/>
                <w:b/>
                <w:bCs/>
                <w:spacing w:val="0"/>
                <w:sz w:val="18"/>
                <w:szCs w:val="18"/>
                <w:lang w:eastAsia="ru-RU"/>
              </w:rPr>
              <w:t>2025</w:t>
            </w:r>
          </w:p>
        </w:tc>
        <w:tc>
          <w:tcPr>
            <w:tcW w:w="502"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rsidR="00BD1788" w:rsidRPr="00980443" w:rsidRDefault="00BD1788" w:rsidP="00BD1788">
            <w:pPr>
              <w:widowControl/>
              <w:adjustRightInd/>
              <w:spacing w:before="0" w:after="0"/>
              <w:ind w:firstLine="0"/>
              <w:jc w:val="center"/>
              <w:textAlignment w:val="auto"/>
              <w:rPr>
                <w:rFonts w:eastAsia="Times New Roman" w:cs="Arial"/>
                <w:b/>
                <w:bCs/>
                <w:spacing w:val="0"/>
                <w:sz w:val="18"/>
                <w:szCs w:val="18"/>
                <w:lang w:eastAsia="ru-RU"/>
              </w:rPr>
            </w:pPr>
            <w:r w:rsidRPr="00980443">
              <w:rPr>
                <w:rFonts w:eastAsia="Times New Roman" w:cs="Arial"/>
                <w:b/>
                <w:bCs/>
                <w:spacing w:val="0"/>
                <w:sz w:val="18"/>
                <w:szCs w:val="18"/>
                <w:lang w:eastAsia="ru-RU"/>
              </w:rPr>
              <w:t>2026</w:t>
            </w:r>
          </w:p>
        </w:tc>
      </w:tr>
      <w:tr w:rsidR="00BD1788" w:rsidRPr="00980443" w:rsidTr="00BD1788">
        <w:trPr>
          <w:trHeight w:val="284"/>
        </w:trPr>
        <w:tc>
          <w:tcPr>
            <w:tcW w:w="10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D1788" w:rsidRPr="00980443" w:rsidRDefault="00BD1788" w:rsidP="00BD1788">
            <w:pPr>
              <w:widowControl/>
              <w:adjustRightInd/>
              <w:spacing w:before="0" w:after="0"/>
              <w:ind w:firstLine="0"/>
              <w:jc w:val="left"/>
              <w:textAlignment w:val="auto"/>
              <w:rPr>
                <w:rFonts w:eastAsia="Times New Roman" w:cs="Arial"/>
                <w:bCs/>
                <w:spacing w:val="0"/>
                <w:sz w:val="16"/>
                <w:szCs w:val="16"/>
                <w:lang w:eastAsia="ru-RU"/>
              </w:rPr>
            </w:pPr>
            <w:r w:rsidRPr="00980443">
              <w:rPr>
                <w:rFonts w:eastAsia="Times New Roman" w:cs="Arial"/>
                <w:bCs/>
                <w:spacing w:val="0"/>
                <w:sz w:val="16"/>
                <w:szCs w:val="16"/>
                <w:lang w:eastAsia="ru-RU"/>
              </w:rPr>
              <w:t>Расход топлива на АО "Охинская ТЭЦ" всего:</w:t>
            </w:r>
          </w:p>
        </w:tc>
        <w:tc>
          <w:tcPr>
            <w:tcW w:w="42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1788" w:rsidRPr="00980443" w:rsidRDefault="00BD1788" w:rsidP="00BD1788">
            <w:pPr>
              <w:widowControl/>
              <w:adjustRightInd/>
              <w:spacing w:before="0" w:after="0"/>
              <w:ind w:firstLine="0"/>
              <w:jc w:val="center"/>
              <w:textAlignment w:val="auto"/>
              <w:rPr>
                <w:rFonts w:eastAsia="Times New Roman" w:cs="Arial"/>
                <w:bCs/>
                <w:spacing w:val="0"/>
                <w:sz w:val="16"/>
                <w:szCs w:val="16"/>
                <w:lang w:eastAsia="ru-RU"/>
              </w:rPr>
            </w:pPr>
            <w:r w:rsidRPr="00980443">
              <w:rPr>
                <w:rFonts w:eastAsia="Times New Roman" w:cs="Arial"/>
                <w:bCs/>
                <w:spacing w:val="0"/>
                <w:sz w:val="16"/>
                <w:szCs w:val="16"/>
                <w:lang w:eastAsia="ru-RU"/>
              </w:rPr>
              <w:t>тыс. т.у.т.</w:t>
            </w:r>
          </w:p>
        </w:tc>
        <w:tc>
          <w:tcPr>
            <w:tcW w:w="502"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rsidR="00BD1788" w:rsidRPr="00980443" w:rsidRDefault="00BD1788" w:rsidP="00BD1788">
            <w:pPr>
              <w:widowControl/>
              <w:adjustRightInd/>
              <w:spacing w:before="0" w:after="0"/>
              <w:ind w:firstLine="0"/>
              <w:jc w:val="center"/>
              <w:textAlignment w:val="auto"/>
              <w:rPr>
                <w:rFonts w:eastAsia="Times New Roman" w:cs="Arial"/>
                <w:bCs/>
                <w:spacing w:val="0"/>
                <w:sz w:val="16"/>
                <w:szCs w:val="16"/>
                <w:lang w:eastAsia="ru-RU"/>
              </w:rPr>
            </w:pPr>
            <w:r w:rsidRPr="00980443">
              <w:rPr>
                <w:rFonts w:eastAsia="Times New Roman" w:cs="Arial"/>
                <w:bCs/>
                <w:spacing w:val="0"/>
                <w:sz w:val="16"/>
                <w:szCs w:val="16"/>
                <w:lang w:eastAsia="ru-RU"/>
              </w:rPr>
              <w:t>130,919</w:t>
            </w:r>
          </w:p>
        </w:tc>
        <w:tc>
          <w:tcPr>
            <w:tcW w:w="502"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rsidR="00BD1788" w:rsidRPr="00980443" w:rsidRDefault="00BD1788" w:rsidP="00BD1788">
            <w:pPr>
              <w:widowControl/>
              <w:adjustRightInd/>
              <w:spacing w:before="0" w:after="0"/>
              <w:ind w:firstLine="0"/>
              <w:jc w:val="center"/>
              <w:textAlignment w:val="auto"/>
              <w:rPr>
                <w:rFonts w:eastAsia="Times New Roman" w:cs="Arial"/>
                <w:bCs/>
                <w:spacing w:val="0"/>
                <w:sz w:val="16"/>
                <w:szCs w:val="16"/>
                <w:lang w:eastAsia="ru-RU"/>
              </w:rPr>
            </w:pPr>
            <w:r w:rsidRPr="00980443">
              <w:rPr>
                <w:rFonts w:eastAsia="Times New Roman" w:cs="Arial"/>
                <w:bCs/>
                <w:spacing w:val="0"/>
                <w:sz w:val="16"/>
                <w:szCs w:val="16"/>
                <w:lang w:eastAsia="ru-RU"/>
              </w:rPr>
              <w:t>128,928</w:t>
            </w:r>
          </w:p>
        </w:tc>
        <w:tc>
          <w:tcPr>
            <w:tcW w:w="501"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rsidR="00BD1788" w:rsidRPr="00980443" w:rsidRDefault="00BD1788" w:rsidP="00BD1788">
            <w:pPr>
              <w:widowControl/>
              <w:adjustRightInd/>
              <w:spacing w:before="0" w:after="0"/>
              <w:ind w:firstLine="0"/>
              <w:jc w:val="center"/>
              <w:textAlignment w:val="auto"/>
              <w:rPr>
                <w:rFonts w:eastAsia="Times New Roman" w:cs="Arial"/>
                <w:bCs/>
                <w:spacing w:val="0"/>
                <w:sz w:val="16"/>
                <w:szCs w:val="16"/>
                <w:lang w:eastAsia="ru-RU"/>
              </w:rPr>
            </w:pPr>
            <w:r w:rsidRPr="00980443">
              <w:rPr>
                <w:rFonts w:eastAsia="Times New Roman" w:cs="Arial"/>
                <w:bCs/>
                <w:spacing w:val="0"/>
                <w:sz w:val="16"/>
                <w:szCs w:val="16"/>
                <w:lang w:eastAsia="ru-RU"/>
              </w:rPr>
              <w:t>128,928</w:t>
            </w:r>
          </w:p>
        </w:tc>
        <w:tc>
          <w:tcPr>
            <w:tcW w:w="502"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rsidR="00BD1788" w:rsidRPr="00980443" w:rsidRDefault="00BD1788" w:rsidP="00BD1788">
            <w:pPr>
              <w:widowControl/>
              <w:adjustRightInd/>
              <w:spacing w:before="0" w:after="0"/>
              <w:ind w:firstLine="0"/>
              <w:jc w:val="center"/>
              <w:textAlignment w:val="auto"/>
              <w:rPr>
                <w:rFonts w:eastAsia="Times New Roman" w:cs="Arial"/>
                <w:bCs/>
                <w:spacing w:val="0"/>
                <w:sz w:val="16"/>
                <w:szCs w:val="16"/>
                <w:lang w:eastAsia="ru-RU"/>
              </w:rPr>
            </w:pPr>
            <w:r w:rsidRPr="00980443">
              <w:rPr>
                <w:rFonts w:eastAsia="Times New Roman" w:cs="Arial"/>
                <w:bCs/>
                <w:spacing w:val="0"/>
                <w:sz w:val="16"/>
                <w:szCs w:val="16"/>
                <w:lang w:eastAsia="ru-RU"/>
              </w:rPr>
              <w:t>128,928</w:t>
            </w:r>
          </w:p>
        </w:tc>
        <w:tc>
          <w:tcPr>
            <w:tcW w:w="502"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rsidR="00BD1788" w:rsidRPr="00980443" w:rsidRDefault="00BD1788" w:rsidP="00BD1788">
            <w:pPr>
              <w:widowControl/>
              <w:adjustRightInd/>
              <w:spacing w:before="0" w:after="0"/>
              <w:ind w:firstLine="0"/>
              <w:jc w:val="center"/>
              <w:textAlignment w:val="auto"/>
              <w:rPr>
                <w:rFonts w:eastAsia="Times New Roman" w:cs="Arial"/>
                <w:bCs/>
                <w:spacing w:val="0"/>
                <w:sz w:val="16"/>
                <w:szCs w:val="16"/>
                <w:lang w:eastAsia="ru-RU"/>
              </w:rPr>
            </w:pPr>
            <w:r w:rsidRPr="00980443">
              <w:rPr>
                <w:rFonts w:eastAsia="Times New Roman" w:cs="Arial"/>
                <w:bCs/>
                <w:spacing w:val="0"/>
                <w:sz w:val="16"/>
                <w:szCs w:val="16"/>
                <w:lang w:eastAsia="ru-RU"/>
              </w:rPr>
              <w:t>128,928</w:t>
            </w:r>
          </w:p>
        </w:tc>
        <w:tc>
          <w:tcPr>
            <w:tcW w:w="501"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rsidR="00BD1788" w:rsidRPr="00980443" w:rsidRDefault="00BD1788" w:rsidP="00BD1788">
            <w:pPr>
              <w:widowControl/>
              <w:adjustRightInd/>
              <w:spacing w:before="0" w:after="0"/>
              <w:ind w:firstLine="0"/>
              <w:jc w:val="center"/>
              <w:textAlignment w:val="auto"/>
              <w:rPr>
                <w:rFonts w:eastAsia="Times New Roman" w:cs="Arial"/>
                <w:bCs/>
                <w:spacing w:val="0"/>
                <w:sz w:val="16"/>
                <w:szCs w:val="16"/>
                <w:lang w:eastAsia="ru-RU"/>
              </w:rPr>
            </w:pPr>
            <w:r w:rsidRPr="00980443">
              <w:rPr>
                <w:rFonts w:eastAsia="Times New Roman" w:cs="Arial"/>
                <w:bCs/>
                <w:spacing w:val="0"/>
                <w:sz w:val="16"/>
                <w:szCs w:val="16"/>
                <w:lang w:eastAsia="ru-RU"/>
              </w:rPr>
              <w:t>128,928</w:t>
            </w:r>
          </w:p>
        </w:tc>
        <w:tc>
          <w:tcPr>
            <w:tcW w:w="502"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rsidR="00BD1788" w:rsidRPr="00980443" w:rsidRDefault="00BD1788" w:rsidP="00BD1788">
            <w:pPr>
              <w:widowControl/>
              <w:adjustRightInd/>
              <w:spacing w:before="0" w:after="0"/>
              <w:ind w:firstLine="0"/>
              <w:jc w:val="center"/>
              <w:textAlignment w:val="auto"/>
              <w:rPr>
                <w:rFonts w:eastAsia="Times New Roman" w:cs="Arial"/>
                <w:bCs/>
                <w:spacing w:val="0"/>
                <w:sz w:val="16"/>
                <w:szCs w:val="16"/>
                <w:lang w:eastAsia="ru-RU"/>
              </w:rPr>
            </w:pPr>
            <w:r w:rsidRPr="00980443">
              <w:rPr>
                <w:rFonts w:eastAsia="Times New Roman" w:cs="Arial"/>
                <w:bCs/>
                <w:spacing w:val="0"/>
                <w:sz w:val="16"/>
                <w:szCs w:val="16"/>
                <w:lang w:eastAsia="ru-RU"/>
              </w:rPr>
              <w:t>128,928</w:t>
            </w:r>
          </w:p>
        </w:tc>
      </w:tr>
      <w:tr w:rsidR="00BD1788" w:rsidRPr="00980443" w:rsidTr="00BD1788">
        <w:trPr>
          <w:trHeight w:val="284"/>
        </w:trPr>
        <w:tc>
          <w:tcPr>
            <w:tcW w:w="10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D1788" w:rsidRPr="00980443" w:rsidRDefault="00BD1788" w:rsidP="00BD1788">
            <w:pPr>
              <w:widowControl/>
              <w:adjustRightInd/>
              <w:spacing w:before="0" w:after="0"/>
              <w:ind w:firstLine="0"/>
              <w:jc w:val="left"/>
              <w:textAlignment w:val="auto"/>
              <w:rPr>
                <w:rFonts w:eastAsia="Times New Roman" w:cs="Arial"/>
                <w:bCs/>
                <w:spacing w:val="0"/>
                <w:sz w:val="16"/>
                <w:szCs w:val="16"/>
                <w:lang w:eastAsia="ru-RU"/>
              </w:rPr>
            </w:pPr>
            <w:r w:rsidRPr="00980443">
              <w:rPr>
                <w:rFonts w:eastAsia="Times New Roman" w:cs="Arial"/>
                <w:bCs/>
                <w:spacing w:val="0"/>
                <w:sz w:val="16"/>
                <w:szCs w:val="16"/>
                <w:lang w:eastAsia="ru-RU"/>
              </w:rPr>
              <w:t>в том числе:-                                                 1.-на отпущенную электроэнергию, всего:</w:t>
            </w:r>
          </w:p>
        </w:tc>
        <w:tc>
          <w:tcPr>
            <w:tcW w:w="42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1788" w:rsidRPr="00980443" w:rsidRDefault="00BD1788" w:rsidP="00BD1788">
            <w:pPr>
              <w:widowControl/>
              <w:adjustRightInd/>
              <w:spacing w:before="0" w:after="0"/>
              <w:ind w:firstLine="0"/>
              <w:jc w:val="center"/>
              <w:textAlignment w:val="auto"/>
              <w:rPr>
                <w:rFonts w:eastAsia="Times New Roman" w:cs="Arial"/>
                <w:bCs/>
                <w:spacing w:val="0"/>
                <w:sz w:val="16"/>
                <w:szCs w:val="16"/>
                <w:lang w:eastAsia="ru-RU"/>
              </w:rPr>
            </w:pPr>
            <w:r w:rsidRPr="00980443">
              <w:rPr>
                <w:rFonts w:eastAsia="Times New Roman" w:cs="Arial"/>
                <w:bCs/>
                <w:spacing w:val="0"/>
                <w:sz w:val="16"/>
                <w:szCs w:val="16"/>
                <w:lang w:eastAsia="ru-RU"/>
              </w:rPr>
              <w:t>тыс. т.у.т.</w:t>
            </w:r>
          </w:p>
        </w:tc>
        <w:tc>
          <w:tcPr>
            <w:tcW w:w="502"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rsidR="00BD1788" w:rsidRPr="00980443" w:rsidRDefault="00BD1788" w:rsidP="00BD1788">
            <w:pPr>
              <w:widowControl/>
              <w:adjustRightInd/>
              <w:spacing w:before="0" w:after="0"/>
              <w:ind w:firstLine="0"/>
              <w:jc w:val="center"/>
              <w:textAlignment w:val="auto"/>
              <w:rPr>
                <w:rFonts w:eastAsia="Times New Roman" w:cs="Arial"/>
                <w:bCs/>
                <w:spacing w:val="0"/>
                <w:sz w:val="16"/>
                <w:szCs w:val="16"/>
                <w:lang w:eastAsia="ru-RU"/>
              </w:rPr>
            </w:pPr>
            <w:r w:rsidRPr="00980443">
              <w:rPr>
                <w:rFonts w:eastAsia="Times New Roman" w:cs="Arial"/>
                <w:bCs/>
                <w:spacing w:val="0"/>
                <w:sz w:val="16"/>
                <w:szCs w:val="16"/>
                <w:lang w:eastAsia="ru-RU"/>
              </w:rPr>
              <w:t>81,167</w:t>
            </w:r>
          </w:p>
        </w:tc>
        <w:tc>
          <w:tcPr>
            <w:tcW w:w="502"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rsidR="00BD1788" w:rsidRPr="00980443" w:rsidRDefault="00BD1788" w:rsidP="00BD1788">
            <w:pPr>
              <w:widowControl/>
              <w:adjustRightInd/>
              <w:spacing w:before="0" w:after="0"/>
              <w:ind w:firstLine="0"/>
              <w:jc w:val="center"/>
              <w:textAlignment w:val="auto"/>
              <w:rPr>
                <w:rFonts w:eastAsia="Times New Roman" w:cs="Arial"/>
                <w:bCs/>
                <w:spacing w:val="0"/>
                <w:sz w:val="16"/>
                <w:szCs w:val="16"/>
                <w:lang w:eastAsia="ru-RU"/>
              </w:rPr>
            </w:pPr>
            <w:r w:rsidRPr="00980443">
              <w:rPr>
                <w:rFonts w:eastAsia="Times New Roman" w:cs="Arial"/>
                <w:bCs/>
                <w:spacing w:val="0"/>
                <w:sz w:val="16"/>
                <w:szCs w:val="16"/>
                <w:lang w:eastAsia="ru-RU"/>
              </w:rPr>
              <w:t>83,931</w:t>
            </w:r>
          </w:p>
        </w:tc>
        <w:tc>
          <w:tcPr>
            <w:tcW w:w="501"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rsidR="00BD1788" w:rsidRPr="00980443" w:rsidRDefault="00BD1788" w:rsidP="00BD1788">
            <w:pPr>
              <w:widowControl/>
              <w:adjustRightInd/>
              <w:spacing w:before="0" w:after="0"/>
              <w:ind w:firstLine="0"/>
              <w:jc w:val="center"/>
              <w:textAlignment w:val="auto"/>
              <w:rPr>
                <w:rFonts w:eastAsia="Times New Roman" w:cs="Arial"/>
                <w:bCs/>
                <w:spacing w:val="0"/>
                <w:sz w:val="16"/>
                <w:szCs w:val="16"/>
                <w:lang w:eastAsia="ru-RU"/>
              </w:rPr>
            </w:pPr>
            <w:r w:rsidRPr="00980443">
              <w:rPr>
                <w:rFonts w:eastAsia="Times New Roman" w:cs="Arial"/>
                <w:bCs/>
                <w:spacing w:val="0"/>
                <w:sz w:val="16"/>
                <w:szCs w:val="16"/>
                <w:lang w:eastAsia="ru-RU"/>
              </w:rPr>
              <w:t>83,931</w:t>
            </w:r>
          </w:p>
        </w:tc>
        <w:tc>
          <w:tcPr>
            <w:tcW w:w="502"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rsidR="00BD1788" w:rsidRPr="00980443" w:rsidRDefault="00BD1788" w:rsidP="00BD1788">
            <w:pPr>
              <w:widowControl/>
              <w:adjustRightInd/>
              <w:spacing w:before="0" w:after="0"/>
              <w:ind w:firstLine="0"/>
              <w:jc w:val="center"/>
              <w:textAlignment w:val="auto"/>
              <w:rPr>
                <w:rFonts w:eastAsia="Times New Roman" w:cs="Arial"/>
                <w:bCs/>
                <w:spacing w:val="0"/>
                <w:sz w:val="16"/>
                <w:szCs w:val="16"/>
                <w:lang w:eastAsia="ru-RU"/>
              </w:rPr>
            </w:pPr>
            <w:r w:rsidRPr="00980443">
              <w:rPr>
                <w:rFonts w:eastAsia="Times New Roman" w:cs="Arial"/>
                <w:bCs/>
                <w:spacing w:val="0"/>
                <w:sz w:val="16"/>
                <w:szCs w:val="16"/>
                <w:lang w:eastAsia="ru-RU"/>
              </w:rPr>
              <w:t>83,931</w:t>
            </w:r>
          </w:p>
        </w:tc>
        <w:tc>
          <w:tcPr>
            <w:tcW w:w="502"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rsidR="00BD1788" w:rsidRPr="00980443" w:rsidRDefault="00BD1788" w:rsidP="00BD1788">
            <w:pPr>
              <w:widowControl/>
              <w:adjustRightInd/>
              <w:spacing w:before="0" w:after="0"/>
              <w:ind w:firstLine="0"/>
              <w:jc w:val="center"/>
              <w:textAlignment w:val="auto"/>
              <w:rPr>
                <w:rFonts w:eastAsia="Times New Roman" w:cs="Arial"/>
                <w:bCs/>
                <w:spacing w:val="0"/>
                <w:sz w:val="16"/>
                <w:szCs w:val="16"/>
                <w:lang w:eastAsia="ru-RU"/>
              </w:rPr>
            </w:pPr>
            <w:r w:rsidRPr="00980443">
              <w:rPr>
                <w:rFonts w:eastAsia="Times New Roman" w:cs="Arial"/>
                <w:bCs/>
                <w:spacing w:val="0"/>
                <w:sz w:val="16"/>
                <w:szCs w:val="16"/>
                <w:lang w:eastAsia="ru-RU"/>
              </w:rPr>
              <w:t>83,931</w:t>
            </w:r>
          </w:p>
        </w:tc>
        <w:tc>
          <w:tcPr>
            <w:tcW w:w="501"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rsidR="00BD1788" w:rsidRPr="00980443" w:rsidRDefault="00BD1788" w:rsidP="00BD1788">
            <w:pPr>
              <w:widowControl/>
              <w:adjustRightInd/>
              <w:spacing w:before="0" w:after="0"/>
              <w:ind w:firstLine="0"/>
              <w:jc w:val="center"/>
              <w:textAlignment w:val="auto"/>
              <w:rPr>
                <w:rFonts w:eastAsia="Times New Roman" w:cs="Arial"/>
                <w:bCs/>
                <w:spacing w:val="0"/>
                <w:sz w:val="16"/>
                <w:szCs w:val="16"/>
                <w:lang w:eastAsia="ru-RU"/>
              </w:rPr>
            </w:pPr>
            <w:r w:rsidRPr="00980443">
              <w:rPr>
                <w:rFonts w:eastAsia="Times New Roman" w:cs="Arial"/>
                <w:bCs/>
                <w:spacing w:val="0"/>
                <w:sz w:val="16"/>
                <w:szCs w:val="16"/>
                <w:lang w:eastAsia="ru-RU"/>
              </w:rPr>
              <w:t>83,931</w:t>
            </w:r>
          </w:p>
        </w:tc>
        <w:tc>
          <w:tcPr>
            <w:tcW w:w="502"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rsidR="00BD1788" w:rsidRPr="00980443" w:rsidRDefault="00BD1788" w:rsidP="00BD1788">
            <w:pPr>
              <w:widowControl/>
              <w:adjustRightInd/>
              <w:spacing w:before="0" w:after="0"/>
              <w:ind w:firstLine="0"/>
              <w:jc w:val="center"/>
              <w:textAlignment w:val="auto"/>
              <w:rPr>
                <w:rFonts w:eastAsia="Times New Roman" w:cs="Arial"/>
                <w:bCs/>
                <w:spacing w:val="0"/>
                <w:sz w:val="16"/>
                <w:szCs w:val="16"/>
                <w:lang w:eastAsia="ru-RU"/>
              </w:rPr>
            </w:pPr>
            <w:r w:rsidRPr="00980443">
              <w:rPr>
                <w:rFonts w:eastAsia="Times New Roman" w:cs="Arial"/>
                <w:bCs/>
                <w:spacing w:val="0"/>
                <w:sz w:val="16"/>
                <w:szCs w:val="16"/>
                <w:lang w:eastAsia="ru-RU"/>
              </w:rPr>
              <w:t>83,931</w:t>
            </w:r>
          </w:p>
        </w:tc>
      </w:tr>
      <w:tr w:rsidR="00BD1788" w:rsidRPr="00980443" w:rsidTr="00BD1788">
        <w:trPr>
          <w:trHeight w:val="284"/>
        </w:trPr>
        <w:tc>
          <w:tcPr>
            <w:tcW w:w="10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D1788" w:rsidRPr="00980443" w:rsidRDefault="00BD1788" w:rsidP="00BD1788">
            <w:pPr>
              <w:widowControl/>
              <w:adjustRightInd/>
              <w:spacing w:before="0" w:after="0"/>
              <w:ind w:firstLine="0"/>
              <w:jc w:val="left"/>
              <w:textAlignment w:val="auto"/>
              <w:rPr>
                <w:rFonts w:eastAsia="Times New Roman" w:cs="Arial"/>
                <w:bCs/>
                <w:spacing w:val="0"/>
                <w:sz w:val="16"/>
                <w:szCs w:val="16"/>
                <w:lang w:eastAsia="ru-RU"/>
              </w:rPr>
            </w:pPr>
            <w:r w:rsidRPr="00980443">
              <w:rPr>
                <w:rFonts w:eastAsia="Times New Roman" w:cs="Arial"/>
                <w:bCs/>
                <w:spacing w:val="0"/>
                <w:sz w:val="16"/>
                <w:szCs w:val="16"/>
                <w:lang w:eastAsia="ru-RU"/>
              </w:rPr>
              <w:t>в том числе:                                                                    1.1.-газ</w:t>
            </w:r>
          </w:p>
        </w:tc>
        <w:tc>
          <w:tcPr>
            <w:tcW w:w="42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1788" w:rsidRPr="00980443" w:rsidRDefault="00BD1788" w:rsidP="00BD1788">
            <w:pPr>
              <w:widowControl/>
              <w:adjustRightInd/>
              <w:spacing w:before="0" w:after="0"/>
              <w:ind w:firstLine="0"/>
              <w:jc w:val="center"/>
              <w:textAlignment w:val="auto"/>
              <w:rPr>
                <w:rFonts w:eastAsia="Times New Roman" w:cs="Arial"/>
                <w:bCs/>
                <w:spacing w:val="0"/>
                <w:sz w:val="16"/>
                <w:szCs w:val="16"/>
                <w:lang w:eastAsia="ru-RU"/>
              </w:rPr>
            </w:pPr>
            <w:r w:rsidRPr="00980443">
              <w:rPr>
                <w:rFonts w:eastAsia="Times New Roman" w:cs="Arial"/>
                <w:bCs/>
                <w:spacing w:val="0"/>
                <w:sz w:val="16"/>
                <w:szCs w:val="16"/>
                <w:lang w:eastAsia="ru-RU"/>
              </w:rPr>
              <w:t>тыс. т.у.т.</w:t>
            </w:r>
          </w:p>
        </w:tc>
        <w:tc>
          <w:tcPr>
            <w:tcW w:w="502"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rsidR="00BD1788" w:rsidRPr="00980443" w:rsidRDefault="00BD1788" w:rsidP="00BD1788">
            <w:pPr>
              <w:widowControl/>
              <w:adjustRightInd/>
              <w:spacing w:before="0" w:after="0"/>
              <w:ind w:firstLine="0"/>
              <w:jc w:val="center"/>
              <w:textAlignment w:val="auto"/>
              <w:rPr>
                <w:rFonts w:eastAsia="Times New Roman" w:cs="Arial"/>
                <w:bCs/>
                <w:spacing w:val="0"/>
                <w:sz w:val="16"/>
                <w:szCs w:val="16"/>
                <w:lang w:eastAsia="ru-RU"/>
              </w:rPr>
            </w:pPr>
            <w:r w:rsidRPr="00980443">
              <w:rPr>
                <w:rFonts w:eastAsia="Times New Roman" w:cs="Arial"/>
                <w:bCs/>
                <w:spacing w:val="0"/>
                <w:sz w:val="16"/>
                <w:szCs w:val="16"/>
                <w:lang w:eastAsia="ru-RU"/>
              </w:rPr>
              <w:t>81,105</w:t>
            </w:r>
          </w:p>
        </w:tc>
        <w:tc>
          <w:tcPr>
            <w:tcW w:w="502"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rsidR="00BD1788" w:rsidRPr="00980443" w:rsidRDefault="00BD1788" w:rsidP="00BD1788">
            <w:pPr>
              <w:widowControl/>
              <w:adjustRightInd/>
              <w:spacing w:before="0" w:after="0"/>
              <w:ind w:firstLine="0"/>
              <w:jc w:val="center"/>
              <w:textAlignment w:val="auto"/>
              <w:rPr>
                <w:rFonts w:eastAsia="Times New Roman" w:cs="Arial"/>
                <w:bCs/>
                <w:spacing w:val="0"/>
                <w:sz w:val="16"/>
                <w:szCs w:val="16"/>
                <w:lang w:eastAsia="ru-RU"/>
              </w:rPr>
            </w:pPr>
            <w:r w:rsidRPr="00980443">
              <w:rPr>
                <w:rFonts w:eastAsia="Times New Roman" w:cs="Arial"/>
                <w:bCs/>
                <w:spacing w:val="0"/>
                <w:sz w:val="16"/>
                <w:szCs w:val="16"/>
                <w:lang w:eastAsia="ru-RU"/>
              </w:rPr>
              <w:t>83,914</w:t>
            </w:r>
          </w:p>
        </w:tc>
        <w:tc>
          <w:tcPr>
            <w:tcW w:w="501"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rsidR="00BD1788" w:rsidRPr="00980443" w:rsidRDefault="00BD1788" w:rsidP="00BD1788">
            <w:pPr>
              <w:widowControl/>
              <w:adjustRightInd/>
              <w:spacing w:before="0" w:after="0"/>
              <w:ind w:firstLine="0"/>
              <w:jc w:val="center"/>
              <w:textAlignment w:val="auto"/>
              <w:rPr>
                <w:rFonts w:eastAsia="Times New Roman" w:cs="Arial"/>
                <w:bCs/>
                <w:spacing w:val="0"/>
                <w:sz w:val="16"/>
                <w:szCs w:val="16"/>
                <w:lang w:eastAsia="ru-RU"/>
              </w:rPr>
            </w:pPr>
            <w:r w:rsidRPr="00980443">
              <w:rPr>
                <w:rFonts w:eastAsia="Times New Roman" w:cs="Arial"/>
                <w:bCs/>
                <w:spacing w:val="0"/>
                <w:sz w:val="16"/>
                <w:szCs w:val="16"/>
                <w:lang w:eastAsia="ru-RU"/>
              </w:rPr>
              <w:t>83,914</w:t>
            </w:r>
          </w:p>
        </w:tc>
        <w:tc>
          <w:tcPr>
            <w:tcW w:w="502"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rsidR="00BD1788" w:rsidRPr="00980443" w:rsidRDefault="00BD1788" w:rsidP="00BD1788">
            <w:pPr>
              <w:widowControl/>
              <w:adjustRightInd/>
              <w:spacing w:before="0" w:after="0"/>
              <w:ind w:firstLine="0"/>
              <w:jc w:val="center"/>
              <w:textAlignment w:val="auto"/>
              <w:rPr>
                <w:rFonts w:eastAsia="Times New Roman" w:cs="Arial"/>
                <w:bCs/>
                <w:spacing w:val="0"/>
                <w:sz w:val="16"/>
                <w:szCs w:val="16"/>
                <w:lang w:eastAsia="ru-RU"/>
              </w:rPr>
            </w:pPr>
            <w:r w:rsidRPr="00980443">
              <w:rPr>
                <w:rFonts w:eastAsia="Times New Roman" w:cs="Arial"/>
                <w:bCs/>
                <w:spacing w:val="0"/>
                <w:sz w:val="16"/>
                <w:szCs w:val="16"/>
                <w:lang w:eastAsia="ru-RU"/>
              </w:rPr>
              <w:t>83,914</w:t>
            </w:r>
          </w:p>
        </w:tc>
        <w:tc>
          <w:tcPr>
            <w:tcW w:w="502"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rsidR="00BD1788" w:rsidRPr="00980443" w:rsidRDefault="00BD1788" w:rsidP="00BD1788">
            <w:pPr>
              <w:widowControl/>
              <w:adjustRightInd/>
              <w:spacing w:before="0" w:after="0"/>
              <w:ind w:firstLine="0"/>
              <w:jc w:val="center"/>
              <w:textAlignment w:val="auto"/>
              <w:rPr>
                <w:rFonts w:eastAsia="Times New Roman" w:cs="Arial"/>
                <w:bCs/>
                <w:spacing w:val="0"/>
                <w:sz w:val="16"/>
                <w:szCs w:val="16"/>
                <w:lang w:eastAsia="ru-RU"/>
              </w:rPr>
            </w:pPr>
            <w:r w:rsidRPr="00980443">
              <w:rPr>
                <w:rFonts w:eastAsia="Times New Roman" w:cs="Arial"/>
                <w:bCs/>
                <w:spacing w:val="0"/>
                <w:sz w:val="16"/>
                <w:szCs w:val="16"/>
                <w:lang w:eastAsia="ru-RU"/>
              </w:rPr>
              <w:t>83,914</w:t>
            </w:r>
          </w:p>
        </w:tc>
        <w:tc>
          <w:tcPr>
            <w:tcW w:w="501"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rsidR="00BD1788" w:rsidRPr="00980443" w:rsidRDefault="00BD1788" w:rsidP="00BD1788">
            <w:pPr>
              <w:widowControl/>
              <w:adjustRightInd/>
              <w:spacing w:before="0" w:after="0"/>
              <w:ind w:firstLine="0"/>
              <w:jc w:val="center"/>
              <w:textAlignment w:val="auto"/>
              <w:rPr>
                <w:rFonts w:eastAsia="Times New Roman" w:cs="Arial"/>
                <w:bCs/>
                <w:spacing w:val="0"/>
                <w:sz w:val="16"/>
                <w:szCs w:val="16"/>
                <w:lang w:eastAsia="ru-RU"/>
              </w:rPr>
            </w:pPr>
            <w:r w:rsidRPr="00980443">
              <w:rPr>
                <w:rFonts w:eastAsia="Times New Roman" w:cs="Arial"/>
                <w:bCs/>
                <w:spacing w:val="0"/>
                <w:sz w:val="16"/>
                <w:szCs w:val="16"/>
                <w:lang w:eastAsia="ru-RU"/>
              </w:rPr>
              <w:t>83,914</w:t>
            </w:r>
          </w:p>
        </w:tc>
        <w:tc>
          <w:tcPr>
            <w:tcW w:w="502"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rsidR="00BD1788" w:rsidRPr="00980443" w:rsidRDefault="00BD1788" w:rsidP="00BD1788">
            <w:pPr>
              <w:widowControl/>
              <w:adjustRightInd/>
              <w:spacing w:before="0" w:after="0"/>
              <w:ind w:firstLine="0"/>
              <w:jc w:val="center"/>
              <w:textAlignment w:val="auto"/>
              <w:rPr>
                <w:rFonts w:eastAsia="Times New Roman" w:cs="Arial"/>
                <w:bCs/>
                <w:spacing w:val="0"/>
                <w:sz w:val="16"/>
                <w:szCs w:val="16"/>
                <w:lang w:eastAsia="ru-RU"/>
              </w:rPr>
            </w:pPr>
            <w:r w:rsidRPr="00980443">
              <w:rPr>
                <w:rFonts w:eastAsia="Times New Roman" w:cs="Arial"/>
                <w:bCs/>
                <w:spacing w:val="0"/>
                <w:sz w:val="16"/>
                <w:szCs w:val="16"/>
                <w:lang w:eastAsia="ru-RU"/>
              </w:rPr>
              <w:t>83,914</w:t>
            </w:r>
          </w:p>
        </w:tc>
      </w:tr>
      <w:tr w:rsidR="00BD1788" w:rsidRPr="00980443" w:rsidTr="00BD1788">
        <w:trPr>
          <w:trHeight w:val="284"/>
        </w:trPr>
        <w:tc>
          <w:tcPr>
            <w:tcW w:w="10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D1788" w:rsidRPr="00980443" w:rsidRDefault="00BD1788" w:rsidP="00BD1788">
            <w:pPr>
              <w:widowControl/>
              <w:adjustRightInd/>
              <w:spacing w:before="0" w:after="0"/>
              <w:ind w:firstLine="0"/>
              <w:jc w:val="left"/>
              <w:textAlignment w:val="auto"/>
              <w:rPr>
                <w:rFonts w:eastAsia="Times New Roman" w:cs="Arial"/>
                <w:bCs/>
                <w:spacing w:val="0"/>
                <w:sz w:val="16"/>
                <w:szCs w:val="16"/>
                <w:lang w:eastAsia="ru-RU"/>
              </w:rPr>
            </w:pPr>
            <w:r w:rsidRPr="00980443">
              <w:rPr>
                <w:rFonts w:eastAsia="Times New Roman" w:cs="Arial"/>
                <w:bCs/>
                <w:spacing w:val="0"/>
                <w:sz w:val="16"/>
                <w:szCs w:val="16"/>
                <w:lang w:eastAsia="ru-RU"/>
              </w:rPr>
              <w:t>1.2.-дизельное топливо</w:t>
            </w:r>
          </w:p>
        </w:tc>
        <w:tc>
          <w:tcPr>
            <w:tcW w:w="42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1788" w:rsidRPr="00980443" w:rsidRDefault="00BD1788" w:rsidP="00BD1788">
            <w:pPr>
              <w:widowControl/>
              <w:adjustRightInd/>
              <w:spacing w:before="0" w:after="0"/>
              <w:ind w:firstLine="0"/>
              <w:jc w:val="center"/>
              <w:textAlignment w:val="auto"/>
              <w:rPr>
                <w:rFonts w:eastAsia="Times New Roman" w:cs="Arial"/>
                <w:bCs/>
                <w:spacing w:val="0"/>
                <w:sz w:val="16"/>
                <w:szCs w:val="16"/>
                <w:lang w:eastAsia="ru-RU"/>
              </w:rPr>
            </w:pPr>
            <w:r w:rsidRPr="00980443">
              <w:rPr>
                <w:rFonts w:eastAsia="Times New Roman" w:cs="Arial"/>
                <w:bCs/>
                <w:spacing w:val="0"/>
                <w:sz w:val="16"/>
                <w:szCs w:val="16"/>
                <w:lang w:eastAsia="ru-RU"/>
              </w:rPr>
              <w:t>тыс. т.у.т.</w:t>
            </w:r>
          </w:p>
        </w:tc>
        <w:tc>
          <w:tcPr>
            <w:tcW w:w="502"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rsidR="00BD1788" w:rsidRPr="00980443" w:rsidRDefault="00BD1788" w:rsidP="00BD1788">
            <w:pPr>
              <w:widowControl/>
              <w:adjustRightInd/>
              <w:spacing w:before="0" w:after="0"/>
              <w:ind w:firstLine="0"/>
              <w:jc w:val="center"/>
              <w:textAlignment w:val="auto"/>
              <w:rPr>
                <w:rFonts w:eastAsia="Times New Roman" w:cs="Arial"/>
                <w:bCs/>
                <w:spacing w:val="0"/>
                <w:sz w:val="16"/>
                <w:szCs w:val="16"/>
                <w:lang w:eastAsia="ru-RU"/>
              </w:rPr>
            </w:pPr>
            <w:r w:rsidRPr="00980443">
              <w:rPr>
                <w:rFonts w:eastAsia="Times New Roman" w:cs="Arial"/>
                <w:bCs/>
                <w:spacing w:val="0"/>
                <w:sz w:val="16"/>
                <w:szCs w:val="16"/>
                <w:lang w:eastAsia="ru-RU"/>
              </w:rPr>
              <w:t>0,029</w:t>
            </w:r>
          </w:p>
        </w:tc>
        <w:tc>
          <w:tcPr>
            <w:tcW w:w="502"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rsidR="00BD1788" w:rsidRPr="00980443" w:rsidRDefault="00BD1788" w:rsidP="00BD1788">
            <w:pPr>
              <w:widowControl/>
              <w:adjustRightInd/>
              <w:spacing w:before="0" w:after="0"/>
              <w:ind w:firstLine="0"/>
              <w:jc w:val="center"/>
              <w:textAlignment w:val="auto"/>
              <w:rPr>
                <w:rFonts w:eastAsia="Times New Roman" w:cs="Arial"/>
                <w:bCs/>
                <w:spacing w:val="0"/>
                <w:sz w:val="16"/>
                <w:szCs w:val="16"/>
                <w:lang w:eastAsia="ru-RU"/>
              </w:rPr>
            </w:pPr>
            <w:r w:rsidRPr="00980443">
              <w:rPr>
                <w:rFonts w:eastAsia="Times New Roman" w:cs="Arial"/>
                <w:bCs/>
                <w:spacing w:val="0"/>
                <w:sz w:val="16"/>
                <w:szCs w:val="16"/>
                <w:lang w:eastAsia="ru-RU"/>
              </w:rPr>
              <w:t>0,017</w:t>
            </w:r>
          </w:p>
        </w:tc>
        <w:tc>
          <w:tcPr>
            <w:tcW w:w="501"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rsidR="00BD1788" w:rsidRPr="00980443" w:rsidRDefault="00BD1788" w:rsidP="00BD1788">
            <w:pPr>
              <w:widowControl/>
              <w:adjustRightInd/>
              <w:spacing w:before="0" w:after="0"/>
              <w:ind w:firstLine="0"/>
              <w:jc w:val="center"/>
              <w:textAlignment w:val="auto"/>
              <w:rPr>
                <w:rFonts w:eastAsia="Times New Roman" w:cs="Arial"/>
                <w:bCs/>
                <w:spacing w:val="0"/>
                <w:sz w:val="16"/>
                <w:szCs w:val="16"/>
                <w:lang w:eastAsia="ru-RU"/>
              </w:rPr>
            </w:pPr>
            <w:r w:rsidRPr="00980443">
              <w:rPr>
                <w:rFonts w:eastAsia="Times New Roman" w:cs="Arial"/>
                <w:bCs/>
                <w:spacing w:val="0"/>
                <w:sz w:val="16"/>
                <w:szCs w:val="16"/>
                <w:lang w:eastAsia="ru-RU"/>
              </w:rPr>
              <w:t>0,017</w:t>
            </w:r>
          </w:p>
        </w:tc>
        <w:tc>
          <w:tcPr>
            <w:tcW w:w="502"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rsidR="00BD1788" w:rsidRPr="00980443" w:rsidRDefault="00BD1788" w:rsidP="00BD1788">
            <w:pPr>
              <w:widowControl/>
              <w:adjustRightInd/>
              <w:spacing w:before="0" w:after="0"/>
              <w:ind w:firstLine="0"/>
              <w:jc w:val="center"/>
              <w:textAlignment w:val="auto"/>
              <w:rPr>
                <w:rFonts w:eastAsia="Times New Roman" w:cs="Arial"/>
                <w:bCs/>
                <w:spacing w:val="0"/>
                <w:sz w:val="16"/>
                <w:szCs w:val="16"/>
                <w:lang w:eastAsia="ru-RU"/>
              </w:rPr>
            </w:pPr>
            <w:r w:rsidRPr="00980443">
              <w:rPr>
                <w:rFonts w:eastAsia="Times New Roman" w:cs="Arial"/>
                <w:bCs/>
                <w:spacing w:val="0"/>
                <w:sz w:val="16"/>
                <w:szCs w:val="16"/>
                <w:lang w:eastAsia="ru-RU"/>
              </w:rPr>
              <w:t>0,017</w:t>
            </w:r>
          </w:p>
        </w:tc>
        <w:tc>
          <w:tcPr>
            <w:tcW w:w="502"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rsidR="00BD1788" w:rsidRPr="00980443" w:rsidRDefault="00BD1788" w:rsidP="00BD1788">
            <w:pPr>
              <w:widowControl/>
              <w:adjustRightInd/>
              <w:spacing w:before="0" w:after="0"/>
              <w:ind w:firstLine="0"/>
              <w:jc w:val="center"/>
              <w:textAlignment w:val="auto"/>
              <w:rPr>
                <w:rFonts w:eastAsia="Times New Roman" w:cs="Arial"/>
                <w:bCs/>
                <w:spacing w:val="0"/>
                <w:sz w:val="16"/>
                <w:szCs w:val="16"/>
                <w:lang w:eastAsia="ru-RU"/>
              </w:rPr>
            </w:pPr>
            <w:r w:rsidRPr="00980443">
              <w:rPr>
                <w:rFonts w:eastAsia="Times New Roman" w:cs="Arial"/>
                <w:bCs/>
                <w:spacing w:val="0"/>
                <w:sz w:val="16"/>
                <w:szCs w:val="16"/>
                <w:lang w:eastAsia="ru-RU"/>
              </w:rPr>
              <w:t>0,017</w:t>
            </w:r>
          </w:p>
        </w:tc>
        <w:tc>
          <w:tcPr>
            <w:tcW w:w="501"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rsidR="00BD1788" w:rsidRPr="00980443" w:rsidRDefault="00BD1788" w:rsidP="00BD1788">
            <w:pPr>
              <w:widowControl/>
              <w:adjustRightInd/>
              <w:spacing w:before="0" w:after="0"/>
              <w:ind w:firstLine="0"/>
              <w:jc w:val="center"/>
              <w:textAlignment w:val="auto"/>
              <w:rPr>
                <w:rFonts w:eastAsia="Times New Roman" w:cs="Arial"/>
                <w:bCs/>
                <w:spacing w:val="0"/>
                <w:sz w:val="16"/>
                <w:szCs w:val="16"/>
                <w:lang w:eastAsia="ru-RU"/>
              </w:rPr>
            </w:pPr>
            <w:r w:rsidRPr="00980443">
              <w:rPr>
                <w:rFonts w:eastAsia="Times New Roman" w:cs="Arial"/>
                <w:bCs/>
                <w:spacing w:val="0"/>
                <w:sz w:val="16"/>
                <w:szCs w:val="16"/>
                <w:lang w:eastAsia="ru-RU"/>
              </w:rPr>
              <w:t>0,017</w:t>
            </w:r>
          </w:p>
        </w:tc>
        <w:tc>
          <w:tcPr>
            <w:tcW w:w="502"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rsidR="00BD1788" w:rsidRPr="00980443" w:rsidRDefault="00BD1788" w:rsidP="00BD1788">
            <w:pPr>
              <w:widowControl/>
              <w:adjustRightInd/>
              <w:spacing w:before="0" w:after="0"/>
              <w:ind w:firstLine="0"/>
              <w:jc w:val="center"/>
              <w:textAlignment w:val="auto"/>
              <w:rPr>
                <w:rFonts w:eastAsia="Times New Roman" w:cs="Arial"/>
                <w:bCs/>
                <w:spacing w:val="0"/>
                <w:sz w:val="16"/>
                <w:szCs w:val="16"/>
                <w:lang w:eastAsia="ru-RU"/>
              </w:rPr>
            </w:pPr>
            <w:r w:rsidRPr="00980443">
              <w:rPr>
                <w:rFonts w:eastAsia="Times New Roman" w:cs="Arial"/>
                <w:bCs/>
                <w:spacing w:val="0"/>
                <w:sz w:val="16"/>
                <w:szCs w:val="16"/>
                <w:lang w:eastAsia="ru-RU"/>
              </w:rPr>
              <w:t>0,017</w:t>
            </w:r>
          </w:p>
        </w:tc>
      </w:tr>
      <w:tr w:rsidR="00BD1788" w:rsidRPr="00980443" w:rsidTr="00BD1788">
        <w:trPr>
          <w:trHeight w:val="284"/>
        </w:trPr>
        <w:tc>
          <w:tcPr>
            <w:tcW w:w="10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D1788" w:rsidRPr="00980443" w:rsidRDefault="00BD1788" w:rsidP="00BD1788">
            <w:pPr>
              <w:widowControl/>
              <w:adjustRightInd/>
              <w:spacing w:before="0" w:after="0"/>
              <w:ind w:firstLine="0"/>
              <w:jc w:val="left"/>
              <w:textAlignment w:val="auto"/>
              <w:rPr>
                <w:rFonts w:eastAsia="Times New Roman" w:cs="Arial"/>
                <w:bCs/>
                <w:spacing w:val="0"/>
                <w:sz w:val="16"/>
                <w:szCs w:val="16"/>
                <w:lang w:eastAsia="ru-RU"/>
              </w:rPr>
            </w:pPr>
            <w:r w:rsidRPr="00980443">
              <w:rPr>
                <w:rFonts w:eastAsia="Times New Roman" w:cs="Arial"/>
                <w:bCs/>
                <w:spacing w:val="0"/>
                <w:sz w:val="16"/>
                <w:szCs w:val="16"/>
                <w:lang w:eastAsia="ru-RU"/>
              </w:rPr>
              <w:t>1.3.-нефть</w:t>
            </w:r>
          </w:p>
        </w:tc>
        <w:tc>
          <w:tcPr>
            <w:tcW w:w="42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1788" w:rsidRPr="00980443" w:rsidRDefault="00BD1788" w:rsidP="00BD1788">
            <w:pPr>
              <w:widowControl/>
              <w:adjustRightInd/>
              <w:spacing w:before="0" w:after="0"/>
              <w:ind w:firstLine="0"/>
              <w:jc w:val="center"/>
              <w:textAlignment w:val="auto"/>
              <w:rPr>
                <w:rFonts w:eastAsia="Times New Roman" w:cs="Arial"/>
                <w:bCs/>
                <w:spacing w:val="0"/>
                <w:sz w:val="16"/>
                <w:szCs w:val="16"/>
                <w:lang w:eastAsia="ru-RU"/>
              </w:rPr>
            </w:pPr>
            <w:r w:rsidRPr="00980443">
              <w:rPr>
                <w:rFonts w:eastAsia="Times New Roman" w:cs="Arial"/>
                <w:bCs/>
                <w:spacing w:val="0"/>
                <w:sz w:val="16"/>
                <w:szCs w:val="16"/>
                <w:lang w:eastAsia="ru-RU"/>
              </w:rPr>
              <w:t>тыс. т.у.т.</w:t>
            </w:r>
          </w:p>
        </w:tc>
        <w:tc>
          <w:tcPr>
            <w:tcW w:w="502"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rsidR="00BD1788" w:rsidRPr="00980443" w:rsidRDefault="00BD1788" w:rsidP="00BD1788">
            <w:pPr>
              <w:widowControl/>
              <w:adjustRightInd/>
              <w:spacing w:before="0" w:after="0"/>
              <w:ind w:firstLine="0"/>
              <w:jc w:val="center"/>
              <w:textAlignment w:val="auto"/>
              <w:rPr>
                <w:rFonts w:eastAsia="Times New Roman" w:cs="Arial"/>
                <w:bCs/>
                <w:spacing w:val="0"/>
                <w:sz w:val="16"/>
                <w:szCs w:val="16"/>
                <w:lang w:eastAsia="ru-RU"/>
              </w:rPr>
            </w:pPr>
            <w:r w:rsidRPr="00980443">
              <w:rPr>
                <w:rFonts w:eastAsia="Times New Roman" w:cs="Arial"/>
                <w:bCs/>
                <w:spacing w:val="0"/>
                <w:sz w:val="16"/>
                <w:szCs w:val="16"/>
                <w:lang w:eastAsia="ru-RU"/>
              </w:rPr>
              <w:t>0,033</w:t>
            </w:r>
          </w:p>
        </w:tc>
        <w:tc>
          <w:tcPr>
            <w:tcW w:w="502"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rsidR="00BD1788" w:rsidRPr="00980443" w:rsidRDefault="00BD1788" w:rsidP="00BD1788">
            <w:pPr>
              <w:widowControl/>
              <w:adjustRightInd/>
              <w:spacing w:before="0" w:after="0"/>
              <w:ind w:firstLine="0"/>
              <w:jc w:val="center"/>
              <w:textAlignment w:val="auto"/>
              <w:rPr>
                <w:rFonts w:eastAsia="Times New Roman" w:cs="Arial"/>
                <w:bCs/>
                <w:spacing w:val="0"/>
                <w:sz w:val="16"/>
                <w:szCs w:val="16"/>
                <w:lang w:eastAsia="ru-RU"/>
              </w:rPr>
            </w:pPr>
            <w:r w:rsidRPr="00980443">
              <w:rPr>
                <w:rFonts w:eastAsia="Times New Roman" w:cs="Arial"/>
                <w:bCs/>
                <w:spacing w:val="0"/>
                <w:sz w:val="16"/>
                <w:szCs w:val="16"/>
                <w:lang w:eastAsia="ru-RU"/>
              </w:rPr>
              <w:t>0,000</w:t>
            </w:r>
          </w:p>
        </w:tc>
        <w:tc>
          <w:tcPr>
            <w:tcW w:w="501"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rsidR="00BD1788" w:rsidRPr="00980443" w:rsidRDefault="00BD1788" w:rsidP="00BD1788">
            <w:pPr>
              <w:widowControl/>
              <w:adjustRightInd/>
              <w:spacing w:before="0" w:after="0"/>
              <w:ind w:firstLine="0"/>
              <w:jc w:val="center"/>
              <w:textAlignment w:val="auto"/>
              <w:rPr>
                <w:rFonts w:eastAsia="Times New Roman" w:cs="Arial"/>
                <w:bCs/>
                <w:spacing w:val="0"/>
                <w:sz w:val="16"/>
                <w:szCs w:val="16"/>
                <w:lang w:eastAsia="ru-RU"/>
              </w:rPr>
            </w:pPr>
            <w:r w:rsidRPr="00980443">
              <w:rPr>
                <w:rFonts w:eastAsia="Times New Roman" w:cs="Arial"/>
                <w:bCs/>
                <w:spacing w:val="0"/>
                <w:sz w:val="16"/>
                <w:szCs w:val="16"/>
                <w:lang w:eastAsia="ru-RU"/>
              </w:rPr>
              <w:t>0,000</w:t>
            </w:r>
          </w:p>
        </w:tc>
        <w:tc>
          <w:tcPr>
            <w:tcW w:w="502"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rsidR="00BD1788" w:rsidRPr="00980443" w:rsidRDefault="00BD1788" w:rsidP="00BD1788">
            <w:pPr>
              <w:widowControl/>
              <w:adjustRightInd/>
              <w:spacing w:before="0" w:after="0"/>
              <w:ind w:firstLine="0"/>
              <w:jc w:val="center"/>
              <w:textAlignment w:val="auto"/>
              <w:rPr>
                <w:rFonts w:eastAsia="Times New Roman" w:cs="Arial"/>
                <w:bCs/>
                <w:spacing w:val="0"/>
                <w:sz w:val="16"/>
                <w:szCs w:val="16"/>
                <w:lang w:eastAsia="ru-RU"/>
              </w:rPr>
            </w:pPr>
            <w:r w:rsidRPr="00980443">
              <w:rPr>
                <w:rFonts w:eastAsia="Times New Roman" w:cs="Arial"/>
                <w:bCs/>
                <w:spacing w:val="0"/>
                <w:sz w:val="16"/>
                <w:szCs w:val="16"/>
                <w:lang w:eastAsia="ru-RU"/>
              </w:rPr>
              <w:t>0,000</w:t>
            </w:r>
          </w:p>
        </w:tc>
        <w:tc>
          <w:tcPr>
            <w:tcW w:w="502"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rsidR="00BD1788" w:rsidRPr="00980443" w:rsidRDefault="00BD1788" w:rsidP="00BD1788">
            <w:pPr>
              <w:widowControl/>
              <w:adjustRightInd/>
              <w:spacing w:before="0" w:after="0"/>
              <w:ind w:firstLine="0"/>
              <w:jc w:val="center"/>
              <w:textAlignment w:val="auto"/>
              <w:rPr>
                <w:rFonts w:eastAsia="Times New Roman" w:cs="Arial"/>
                <w:bCs/>
                <w:spacing w:val="0"/>
                <w:sz w:val="16"/>
                <w:szCs w:val="16"/>
                <w:lang w:eastAsia="ru-RU"/>
              </w:rPr>
            </w:pPr>
            <w:r w:rsidRPr="00980443">
              <w:rPr>
                <w:rFonts w:eastAsia="Times New Roman" w:cs="Arial"/>
                <w:bCs/>
                <w:spacing w:val="0"/>
                <w:sz w:val="16"/>
                <w:szCs w:val="16"/>
                <w:lang w:eastAsia="ru-RU"/>
              </w:rPr>
              <w:t>0,000</w:t>
            </w:r>
          </w:p>
        </w:tc>
        <w:tc>
          <w:tcPr>
            <w:tcW w:w="501"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rsidR="00BD1788" w:rsidRPr="00980443" w:rsidRDefault="00BD1788" w:rsidP="00BD1788">
            <w:pPr>
              <w:widowControl/>
              <w:adjustRightInd/>
              <w:spacing w:before="0" w:after="0"/>
              <w:ind w:firstLine="0"/>
              <w:jc w:val="center"/>
              <w:textAlignment w:val="auto"/>
              <w:rPr>
                <w:rFonts w:eastAsia="Times New Roman" w:cs="Arial"/>
                <w:bCs/>
                <w:spacing w:val="0"/>
                <w:sz w:val="16"/>
                <w:szCs w:val="16"/>
                <w:lang w:eastAsia="ru-RU"/>
              </w:rPr>
            </w:pPr>
            <w:r w:rsidRPr="00980443">
              <w:rPr>
                <w:rFonts w:eastAsia="Times New Roman" w:cs="Arial"/>
                <w:bCs/>
                <w:spacing w:val="0"/>
                <w:sz w:val="16"/>
                <w:szCs w:val="16"/>
                <w:lang w:eastAsia="ru-RU"/>
              </w:rPr>
              <w:t>0,000</w:t>
            </w:r>
          </w:p>
        </w:tc>
        <w:tc>
          <w:tcPr>
            <w:tcW w:w="502"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rsidR="00BD1788" w:rsidRPr="00980443" w:rsidRDefault="00BD1788" w:rsidP="00BD1788">
            <w:pPr>
              <w:widowControl/>
              <w:adjustRightInd/>
              <w:spacing w:before="0" w:after="0"/>
              <w:ind w:firstLine="0"/>
              <w:jc w:val="center"/>
              <w:textAlignment w:val="auto"/>
              <w:rPr>
                <w:rFonts w:eastAsia="Times New Roman" w:cs="Arial"/>
                <w:bCs/>
                <w:spacing w:val="0"/>
                <w:sz w:val="16"/>
                <w:szCs w:val="16"/>
                <w:lang w:eastAsia="ru-RU"/>
              </w:rPr>
            </w:pPr>
            <w:r w:rsidRPr="00980443">
              <w:rPr>
                <w:rFonts w:eastAsia="Times New Roman" w:cs="Arial"/>
                <w:bCs/>
                <w:spacing w:val="0"/>
                <w:sz w:val="16"/>
                <w:szCs w:val="16"/>
                <w:lang w:eastAsia="ru-RU"/>
              </w:rPr>
              <w:t>0,000</w:t>
            </w:r>
          </w:p>
        </w:tc>
      </w:tr>
      <w:tr w:rsidR="00BD1788" w:rsidRPr="00980443" w:rsidTr="00BD1788">
        <w:trPr>
          <w:trHeight w:val="284"/>
        </w:trPr>
        <w:tc>
          <w:tcPr>
            <w:tcW w:w="10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D1788" w:rsidRPr="00980443" w:rsidRDefault="00BD1788" w:rsidP="00BD1788">
            <w:pPr>
              <w:widowControl/>
              <w:adjustRightInd/>
              <w:spacing w:before="0" w:after="0"/>
              <w:ind w:firstLine="0"/>
              <w:jc w:val="left"/>
              <w:textAlignment w:val="auto"/>
              <w:rPr>
                <w:rFonts w:eastAsia="Times New Roman" w:cs="Arial"/>
                <w:bCs/>
                <w:spacing w:val="0"/>
                <w:sz w:val="16"/>
                <w:szCs w:val="16"/>
                <w:lang w:eastAsia="ru-RU"/>
              </w:rPr>
            </w:pPr>
            <w:r w:rsidRPr="00980443">
              <w:rPr>
                <w:rFonts w:eastAsia="Times New Roman" w:cs="Arial"/>
                <w:bCs/>
                <w:spacing w:val="0"/>
                <w:sz w:val="16"/>
                <w:szCs w:val="16"/>
                <w:lang w:eastAsia="ru-RU"/>
              </w:rPr>
              <w:t>2.- на отпущенную тепловую энергию</w:t>
            </w:r>
          </w:p>
        </w:tc>
        <w:tc>
          <w:tcPr>
            <w:tcW w:w="42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1788" w:rsidRPr="00980443" w:rsidRDefault="00BD1788" w:rsidP="00BD1788">
            <w:pPr>
              <w:widowControl/>
              <w:adjustRightInd/>
              <w:spacing w:before="0" w:after="0"/>
              <w:ind w:firstLine="0"/>
              <w:jc w:val="center"/>
              <w:textAlignment w:val="auto"/>
              <w:rPr>
                <w:rFonts w:eastAsia="Times New Roman" w:cs="Arial"/>
                <w:bCs/>
                <w:spacing w:val="0"/>
                <w:sz w:val="16"/>
                <w:szCs w:val="16"/>
                <w:lang w:eastAsia="ru-RU"/>
              </w:rPr>
            </w:pPr>
            <w:r w:rsidRPr="00980443">
              <w:rPr>
                <w:rFonts w:eastAsia="Times New Roman" w:cs="Arial"/>
                <w:bCs/>
                <w:spacing w:val="0"/>
                <w:sz w:val="16"/>
                <w:szCs w:val="16"/>
                <w:lang w:eastAsia="ru-RU"/>
              </w:rPr>
              <w:t>тыс. т у.т.</w:t>
            </w:r>
          </w:p>
        </w:tc>
        <w:tc>
          <w:tcPr>
            <w:tcW w:w="502"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rsidR="00BD1788" w:rsidRPr="00980443" w:rsidRDefault="00BD1788" w:rsidP="00BD1788">
            <w:pPr>
              <w:widowControl/>
              <w:adjustRightInd/>
              <w:spacing w:before="0" w:after="0"/>
              <w:ind w:firstLine="0"/>
              <w:jc w:val="center"/>
              <w:textAlignment w:val="auto"/>
              <w:rPr>
                <w:rFonts w:eastAsia="Times New Roman" w:cs="Arial"/>
                <w:bCs/>
                <w:spacing w:val="0"/>
                <w:sz w:val="16"/>
                <w:szCs w:val="16"/>
                <w:lang w:eastAsia="ru-RU"/>
              </w:rPr>
            </w:pPr>
            <w:r w:rsidRPr="00980443">
              <w:rPr>
                <w:rFonts w:eastAsia="Times New Roman" w:cs="Arial"/>
                <w:bCs/>
                <w:spacing w:val="0"/>
                <w:sz w:val="16"/>
                <w:szCs w:val="16"/>
                <w:lang w:eastAsia="ru-RU"/>
              </w:rPr>
              <w:t>49,752</w:t>
            </w:r>
          </w:p>
        </w:tc>
        <w:tc>
          <w:tcPr>
            <w:tcW w:w="502"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rsidR="00BD1788" w:rsidRPr="00980443" w:rsidRDefault="00BD1788" w:rsidP="00BD1788">
            <w:pPr>
              <w:widowControl/>
              <w:adjustRightInd/>
              <w:spacing w:before="0" w:after="0"/>
              <w:ind w:firstLine="0"/>
              <w:jc w:val="center"/>
              <w:textAlignment w:val="auto"/>
              <w:rPr>
                <w:rFonts w:eastAsia="Times New Roman" w:cs="Arial"/>
                <w:bCs/>
                <w:spacing w:val="0"/>
                <w:sz w:val="16"/>
                <w:szCs w:val="16"/>
                <w:lang w:eastAsia="ru-RU"/>
              </w:rPr>
            </w:pPr>
            <w:r w:rsidRPr="00980443">
              <w:rPr>
                <w:rFonts w:eastAsia="Times New Roman" w:cs="Arial"/>
                <w:bCs/>
                <w:spacing w:val="0"/>
                <w:sz w:val="16"/>
                <w:szCs w:val="16"/>
                <w:lang w:eastAsia="ru-RU"/>
              </w:rPr>
              <w:t>44,997</w:t>
            </w:r>
          </w:p>
        </w:tc>
        <w:tc>
          <w:tcPr>
            <w:tcW w:w="501"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rsidR="00BD1788" w:rsidRPr="00980443" w:rsidRDefault="00BD1788" w:rsidP="00BD1788">
            <w:pPr>
              <w:widowControl/>
              <w:adjustRightInd/>
              <w:spacing w:before="0" w:after="0"/>
              <w:ind w:firstLine="0"/>
              <w:jc w:val="center"/>
              <w:textAlignment w:val="auto"/>
              <w:rPr>
                <w:rFonts w:eastAsia="Times New Roman" w:cs="Arial"/>
                <w:bCs/>
                <w:spacing w:val="0"/>
                <w:sz w:val="16"/>
                <w:szCs w:val="16"/>
                <w:lang w:eastAsia="ru-RU"/>
              </w:rPr>
            </w:pPr>
            <w:r w:rsidRPr="00980443">
              <w:rPr>
                <w:rFonts w:eastAsia="Times New Roman" w:cs="Arial"/>
                <w:bCs/>
                <w:spacing w:val="0"/>
                <w:sz w:val="16"/>
                <w:szCs w:val="16"/>
                <w:lang w:eastAsia="ru-RU"/>
              </w:rPr>
              <w:t>44,997</w:t>
            </w:r>
          </w:p>
        </w:tc>
        <w:tc>
          <w:tcPr>
            <w:tcW w:w="502"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rsidR="00BD1788" w:rsidRPr="00980443" w:rsidRDefault="00BD1788" w:rsidP="00BD1788">
            <w:pPr>
              <w:widowControl/>
              <w:adjustRightInd/>
              <w:spacing w:before="0" w:after="0"/>
              <w:ind w:firstLine="0"/>
              <w:jc w:val="center"/>
              <w:textAlignment w:val="auto"/>
              <w:rPr>
                <w:rFonts w:eastAsia="Times New Roman" w:cs="Arial"/>
                <w:bCs/>
                <w:spacing w:val="0"/>
                <w:sz w:val="16"/>
                <w:szCs w:val="16"/>
                <w:lang w:eastAsia="ru-RU"/>
              </w:rPr>
            </w:pPr>
            <w:r w:rsidRPr="00980443">
              <w:rPr>
                <w:rFonts w:eastAsia="Times New Roman" w:cs="Arial"/>
                <w:bCs/>
                <w:spacing w:val="0"/>
                <w:sz w:val="16"/>
                <w:szCs w:val="16"/>
                <w:lang w:eastAsia="ru-RU"/>
              </w:rPr>
              <w:t>44,997</w:t>
            </w:r>
          </w:p>
        </w:tc>
        <w:tc>
          <w:tcPr>
            <w:tcW w:w="502"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rsidR="00BD1788" w:rsidRPr="00980443" w:rsidRDefault="00BD1788" w:rsidP="00BD1788">
            <w:pPr>
              <w:widowControl/>
              <w:adjustRightInd/>
              <w:spacing w:before="0" w:after="0"/>
              <w:ind w:firstLine="0"/>
              <w:jc w:val="center"/>
              <w:textAlignment w:val="auto"/>
              <w:rPr>
                <w:rFonts w:eastAsia="Times New Roman" w:cs="Arial"/>
                <w:bCs/>
                <w:spacing w:val="0"/>
                <w:sz w:val="16"/>
                <w:szCs w:val="16"/>
                <w:lang w:eastAsia="ru-RU"/>
              </w:rPr>
            </w:pPr>
            <w:r w:rsidRPr="00980443">
              <w:rPr>
                <w:rFonts w:eastAsia="Times New Roman" w:cs="Arial"/>
                <w:bCs/>
                <w:spacing w:val="0"/>
                <w:sz w:val="16"/>
                <w:szCs w:val="16"/>
                <w:lang w:eastAsia="ru-RU"/>
              </w:rPr>
              <w:t>44,997</w:t>
            </w:r>
          </w:p>
        </w:tc>
        <w:tc>
          <w:tcPr>
            <w:tcW w:w="501"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rsidR="00BD1788" w:rsidRPr="00980443" w:rsidRDefault="00BD1788" w:rsidP="00BD1788">
            <w:pPr>
              <w:widowControl/>
              <w:adjustRightInd/>
              <w:spacing w:before="0" w:after="0"/>
              <w:ind w:firstLine="0"/>
              <w:jc w:val="center"/>
              <w:textAlignment w:val="auto"/>
              <w:rPr>
                <w:rFonts w:eastAsia="Times New Roman" w:cs="Arial"/>
                <w:bCs/>
                <w:spacing w:val="0"/>
                <w:sz w:val="16"/>
                <w:szCs w:val="16"/>
                <w:lang w:eastAsia="ru-RU"/>
              </w:rPr>
            </w:pPr>
            <w:r w:rsidRPr="00980443">
              <w:rPr>
                <w:rFonts w:eastAsia="Times New Roman" w:cs="Arial"/>
                <w:bCs/>
                <w:spacing w:val="0"/>
                <w:sz w:val="16"/>
                <w:szCs w:val="16"/>
                <w:lang w:eastAsia="ru-RU"/>
              </w:rPr>
              <w:t>44,997</w:t>
            </w:r>
          </w:p>
        </w:tc>
        <w:tc>
          <w:tcPr>
            <w:tcW w:w="502"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rsidR="00BD1788" w:rsidRPr="00980443" w:rsidRDefault="00BD1788" w:rsidP="00BD1788">
            <w:pPr>
              <w:widowControl/>
              <w:adjustRightInd/>
              <w:spacing w:before="0" w:after="0"/>
              <w:ind w:firstLine="0"/>
              <w:jc w:val="center"/>
              <w:textAlignment w:val="auto"/>
              <w:rPr>
                <w:rFonts w:eastAsia="Times New Roman" w:cs="Arial"/>
                <w:bCs/>
                <w:spacing w:val="0"/>
                <w:sz w:val="16"/>
                <w:szCs w:val="16"/>
                <w:lang w:eastAsia="ru-RU"/>
              </w:rPr>
            </w:pPr>
            <w:r w:rsidRPr="00980443">
              <w:rPr>
                <w:rFonts w:eastAsia="Times New Roman" w:cs="Arial"/>
                <w:bCs/>
                <w:spacing w:val="0"/>
                <w:sz w:val="16"/>
                <w:szCs w:val="16"/>
                <w:lang w:eastAsia="ru-RU"/>
              </w:rPr>
              <w:t>44,997</w:t>
            </w:r>
          </w:p>
        </w:tc>
      </w:tr>
      <w:tr w:rsidR="00BD1788" w:rsidRPr="00980443" w:rsidTr="00BD1788">
        <w:trPr>
          <w:trHeight w:val="284"/>
        </w:trPr>
        <w:tc>
          <w:tcPr>
            <w:tcW w:w="10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D1788" w:rsidRPr="00980443" w:rsidRDefault="00BD1788" w:rsidP="00BD1788">
            <w:pPr>
              <w:widowControl/>
              <w:adjustRightInd/>
              <w:spacing w:before="0" w:after="0"/>
              <w:ind w:firstLine="0"/>
              <w:jc w:val="left"/>
              <w:textAlignment w:val="auto"/>
              <w:rPr>
                <w:rFonts w:eastAsia="Times New Roman" w:cs="Arial"/>
                <w:bCs/>
                <w:spacing w:val="0"/>
                <w:sz w:val="16"/>
                <w:szCs w:val="16"/>
                <w:lang w:eastAsia="ru-RU"/>
              </w:rPr>
            </w:pPr>
            <w:r w:rsidRPr="00980443">
              <w:rPr>
                <w:rFonts w:eastAsia="Times New Roman" w:cs="Arial"/>
                <w:bCs/>
                <w:spacing w:val="0"/>
                <w:sz w:val="16"/>
                <w:szCs w:val="16"/>
                <w:lang w:eastAsia="ru-RU"/>
              </w:rPr>
              <w:t>в том числе:                                                                    2.1.-газ</w:t>
            </w:r>
          </w:p>
        </w:tc>
        <w:tc>
          <w:tcPr>
            <w:tcW w:w="42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1788" w:rsidRPr="00980443" w:rsidRDefault="00BD1788" w:rsidP="00BD1788">
            <w:pPr>
              <w:widowControl/>
              <w:adjustRightInd/>
              <w:spacing w:before="0" w:after="0"/>
              <w:ind w:firstLine="0"/>
              <w:jc w:val="center"/>
              <w:textAlignment w:val="auto"/>
              <w:rPr>
                <w:rFonts w:eastAsia="Times New Roman" w:cs="Arial"/>
                <w:bCs/>
                <w:spacing w:val="0"/>
                <w:sz w:val="16"/>
                <w:szCs w:val="16"/>
                <w:lang w:eastAsia="ru-RU"/>
              </w:rPr>
            </w:pPr>
            <w:r w:rsidRPr="00980443">
              <w:rPr>
                <w:rFonts w:eastAsia="Times New Roman" w:cs="Arial"/>
                <w:bCs/>
                <w:spacing w:val="0"/>
                <w:sz w:val="16"/>
                <w:szCs w:val="16"/>
                <w:lang w:eastAsia="ru-RU"/>
              </w:rPr>
              <w:t>тыс. т у.т.</w:t>
            </w:r>
          </w:p>
        </w:tc>
        <w:tc>
          <w:tcPr>
            <w:tcW w:w="502"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rsidR="00BD1788" w:rsidRPr="00980443" w:rsidRDefault="00BD1788" w:rsidP="00BD1788">
            <w:pPr>
              <w:widowControl/>
              <w:adjustRightInd/>
              <w:spacing w:before="0" w:after="0"/>
              <w:ind w:firstLine="0"/>
              <w:jc w:val="center"/>
              <w:textAlignment w:val="auto"/>
              <w:rPr>
                <w:rFonts w:eastAsia="Times New Roman" w:cs="Arial"/>
                <w:bCs/>
                <w:spacing w:val="0"/>
                <w:sz w:val="16"/>
                <w:szCs w:val="16"/>
                <w:lang w:eastAsia="ru-RU"/>
              </w:rPr>
            </w:pPr>
            <w:r w:rsidRPr="00980443">
              <w:rPr>
                <w:rFonts w:eastAsia="Times New Roman" w:cs="Arial"/>
                <w:bCs/>
                <w:spacing w:val="0"/>
                <w:sz w:val="16"/>
                <w:szCs w:val="16"/>
                <w:lang w:eastAsia="ru-RU"/>
              </w:rPr>
              <w:t>49,738</w:t>
            </w:r>
          </w:p>
        </w:tc>
        <w:tc>
          <w:tcPr>
            <w:tcW w:w="502"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rsidR="00BD1788" w:rsidRPr="00980443" w:rsidRDefault="00BD1788" w:rsidP="00BD1788">
            <w:pPr>
              <w:widowControl/>
              <w:adjustRightInd/>
              <w:spacing w:before="0" w:after="0"/>
              <w:ind w:firstLine="0"/>
              <w:jc w:val="center"/>
              <w:textAlignment w:val="auto"/>
              <w:rPr>
                <w:rFonts w:eastAsia="Times New Roman" w:cs="Arial"/>
                <w:bCs/>
                <w:spacing w:val="0"/>
                <w:sz w:val="16"/>
                <w:szCs w:val="16"/>
                <w:lang w:eastAsia="ru-RU"/>
              </w:rPr>
            </w:pPr>
            <w:r w:rsidRPr="00980443">
              <w:rPr>
                <w:rFonts w:eastAsia="Times New Roman" w:cs="Arial"/>
                <w:bCs/>
                <w:spacing w:val="0"/>
                <w:sz w:val="16"/>
                <w:szCs w:val="16"/>
                <w:lang w:eastAsia="ru-RU"/>
              </w:rPr>
              <w:t>44,997</w:t>
            </w:r>
          </w:p>
        </w:tc>
        <w:tc>
          <w:tcPr>
            <w:tcW w:w="501"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rsidR="00BD1788" w:rsidRPr="00980443" w:rsidRDefault="00BD1788" w:rsidP="00BD1788">
            <w:pPr>
              <w:widowControl/>
              <w:adjustRightInd/>
              <w:spacing w:before="0" w:after="0"/>
              <w:ind w:firstLine="0"/>
              <w:jc w:val="center"/>
              <w:textAlignment w:val="auto"/>
              <w:rPr>
                <w:rFonts w:eastAsia="Times New Roman" w:cs="Arial"/>
                <w:bCs/>
                <w:spacing w:val="0"/>
                <w:sz w:val="16"/>
                <w:szCs w:val="16"/>
                <w:lang w:eastAsia="ru-RU"/>
              </w:rPr>
            </w:pPr>
            <w:r w:rsidRPr="00980443">
              <w:rPr>
                <w:rFonts w:eastAsia="Times New Roman" w:cs="Arial"/>
                <w:bCs/>
                <w:spacing w:val="0"/>
                <w:sz w:val="16"/>
                <w:szCs w:val="16"/>
                <w:lang w:eastAsia="ru-RU"/>
              </w:rPr>
              <w:t>44,997</w:t>
            </w:r>
          </w:p>
        </w:tc>
        <w:tc>
          <w:tcPr>
            <w:tcW w:w="502"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rsidR="00BD1788" w:rsidRPr="00980443" w:rsidRDefault="00BD1788" w:rsidP="00BD1788">
            <w:pPr>
              <w:widowControl/>
              <w:adjustRightInd/>
              <w:spacing w:before="0" w:after="0"/>
              <w:ind w:firstLine="0"/>
              <w:jc w:val="center"/>
              <w:textAlignment w:val="auto"/>
              <w:rPr>
                <w:rFonts w:eastAsia="Times New Roman" w:cs="Arial"/>
                <w:bCs/>
                <w:spacing w:val="0"/>
                <w:sz w:val="16"/>
                <w:szCs w:val="16"/>
                <w:lang w:eastAsia="ru-RU"/>
              </w:rPr>
            </w:pPr>
            <w:r w:rsidRPr="00980443">
              <w:rPr>
                <w:rFonts w:eastAsia="Times New Roman" w:cs="Arial"/>
                <w:bCs/>
                <w:spacing w:val="0"/>
                <w:sz w:val="16"/>
                <w:szCs w:val="16"/>
                <w:lang w:eastAsia="ru-RU"/>
              </w:rPr>
              <w:t>44,997</w:t>
            </w:r>
          </w:p>
        </w:tc>
        <w:tc>
          <w:tcPr>
            <w:tcW w:w="502"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rsidR="00BD1788" w:rsidRPr="00980443" w:rsidRDefault="00BD1788" w:rsidP="00BD1788">
            <w:pPr>
              <w:widowControl/>
              <w:adjustRightInd/>
              <w:spacing w:before="0" w:after="0"/>
              <w:ind w:firstLine="0"/>
              <w:jc w:val="center"/>
              <w:textAlignment w:val="auto"/>
              <w:rPr>
                <w:rFonts w:eastAsia="Times New Roman" w:cs="Arial"/>
                <w:bCs/>
                <w:spacing w:val="0"/>
                <w:sz w:val="16"/>
                <w:szCs w:val="16"/>
                <w:lang w:eastAsia="ru-RU"/>
              </w:rPr>
            </w:pPr>
            <w:r w:rsidRPr="00980443">
              <w:rPr>
                <w:rFonts w:eastAsia="Times New Roman" w:cs="Arial"/>
                <w:bCs/>
                <w:spacing w:val="0"/>
                <w:sz w:val="16"/>
                <w:szCs w:val="16"/>
                <w:lang w:eastAsia="ru-RU"/>
              </w:rPr>
              <w:t>44,997</w:t>
            </w:r>
          </w:p>
        </w:tc>
        <w:tc>
          <w:tcPr>
            <w:tcW w:w="501"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rsidR="00BD1788" w:rsidRPr="00980443" w:rsidRDefault="00BD1788" w:rsidP="00BD1788">
            <w:pPr>
              <w:widowControl/>
              <w:adjustRightInd/>
              <w:spacing w:before="0" w:after="0"/>
              <w:ind w:firstLine="0"/>
              <w:jc w:val="center"/>
              <w:textAlignment w:val="auto"/>
              <w:rPr>
                <w:rFonts w:eastAsia="Times New Roman" w:cs="Arial"/>
                <w:bCs/>
                <w:spacing w:val="0"/>
                <w:sz w:val="16"/>
                <w:szCs w:val="16"/>
                <w:lang w:eastAsia="ru-RU"/>
              </w:rPr>
            </w:pPr>
            <w:r w:rsidRPr="00980443">
              <w:rPr>
                <w:rFonts w:eastAsia="Times New Roman" w:cs="Arial"/>
                <w:bCs/>
                <w:spacing w:val="0"/>
                <w:sz w:val="16"/>
                <w:szCs w:val="16"/>
                <w:lang w:eastAsia="ru-RU"/>
              </w:rPr>
              <w:t>44,997</w:t>
            </w:r>
          </w:p>
        </w:tc>
        <w:tc>
          <w:tcPr>
            <w:tcW w:w="502"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rsidR="00BD1788" w:rsidRPr="00980443" w:rsidRDefault="00BD1788" w:rsidP="00BD1788">
            <w:pPr>
              <w:widowControl/>
              <w:adjustRightInd/>
              <w:spacing w:before="0" w:after="0"/>
              <w:ind w:firstLine="0"/>
              <w:jc w:val="center"/>
              <w:textAlignment w:val="auto"/>
              <w:rPr>
                <w:rFonts w:eastAsia="Times New Roman" w:cs="Arial"/>
                <w:bCs/>
                <w:spacing w:val="0"/>
                <w:sz w:val="16"/>
                <w:szCs w:val="16"/>
                <w:lang w:eastAsia="ru-RU"/>
              </w:rPr>
            </w:pPr>
            <w:r w:rsidRPr="00980443">
              <w:rPr>
                <w:rFonts w:eastAsia="Times New Roman" w:cs="Arial"/>
                <w:bCs/>
                <w:spacing w:val="0"/>
                <w:sz w:val="16"/>
                <w:szCs w:val="16"/>
                <w:lang w:eastAsia="ru-RU"/>
              </w:rPr>
              <w:t>44,997</w:t>
            </w:r>
          </w:p>
        </w:tc>
      </w:tr>
      <w:tr w:rsidR="00BD1788" w:rsidRPr="00980443" w:rsidTr="00BD1788">
        <w:trPr>
          <w:trHeight w:val="284"/>
        </w:trPr>
        <w:tc>
          <w:tcPr>
            <w:tcW w:w="10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D1788" w:rsidRPr="00980443" w:rsidRDefault="00BD1788" w:rsidP="00BD1788">
            <w:pPr>
              <w:widowControl/>
              <w:adjustRightInd/>
              <w:spacing w:before="0" w:after="0"/>
              <w:ind w:firstLine="0"/>
              <w:jc w:val="left"/>
              <w:textAlignment w:val="auto"/>
              <w:rPr>
                <w:rFonts w:eastAsia="Times New Roman" w:cs="Arial"/>
                <w:bCs/>
                <w:spacing w:val="0"/>
                <w:sz w:val="16"/>
                <w:szCs w:val="16"/>
                <w:lang w:eastAsia="ru-RU"/>
              </w:rPr>
            </w:pPr>
            <w:r w:rsidRPr="00980443">
              <w:rPr>
                <w:rFonts w:eastAsia="Times New Roman" w:cs="Arial"/>
                <w:bCs/>
                <w:spacing w:val="0"/>
                <w:sz w:val="16"/>
                <w:szCs w:val="16"/>
                <w:lang w:eastAsia="ru-RU"/>
              </w:rPr>
              <w:t>2.2.-нефть</w:t>
            </w:r>
          </w:p>
        </w:tc>
        <w:tc>
          <w:tcPr>
            <w:tcW w:w="42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1788" w:rsidRPr="00980443" w:rsidRDefault="00BD1788" w:rsidP="00BD1788">
            <w:pPr>
              <w:widowControl/>
              <w:adjustRightInd/>
              <w:spacing w:before="0" w:after="0"/>
              <w:ind w:firstLine="0"/>
              <w:jc w:val="center"/>
              <w:textAlignment w:val="auto"/>
              <w:rPr>
                <w:rFonts w:eastAsia="Times New Roman" w:cs="Arial"/>
                <w:bCs/>
                <w:spacing w:val="0"/>
                <w:sz w:val="16"/>
                <w:szCs w:val="16"/>
                <w:lang w:eastAsia="ru-RU"/>
              </w:rPr>
            </w:pPr>
            <w:r w:rsidRPr="00980443">
              <w:rPr>
                <w:rFonts w:eastAsia="Times New Roman" w:cs="Arial"/>
                <w:bCs/>
                <w:spacing w:val="0"/>
                <w:sz w:val="16"/>
                <w:szCs w:val="16"/>
                <w:lang w:eastAsia="ru-RU"/>
              </w:rPr>
              <w:t>тыс. т у.т.</w:t>
            </w:r>
          </w:p>
        </w:tc>
        <w:tc>
          <w:tcPr>
            <w:tcW w:w="502"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rsidR="00BD1788" w:rsidRPr="00980443" w:rsidRDefault="00BD1788" w:rsidP="00BD1788">
            <w:pPr>
              <w:widowControl/>
              <w:adjustRightInd/>
              <w:spacing w:before="0" w:after="0"/>
              <w:ind w:firstLine="0"/>
              <w:jc w:val="center"/>
              <w:textAlignment w:val="auto"/>
              <w:rPr>
                <w:rFonts w:eastAsia="Times New Roman" w:cs="Arial"/>
                <w:bCs/>
                <w:spacing w:val="0"/>
                <w:sz w:val="16"/>
                <w:szCs w:val="16"/>
                <w:lang w:eastAsia="ru-RU"/>
              </w:rPr>
            </w:pPr>
            <w:r w:rsidRPr="00980443">
              <w:rPr>
                <w:rFonts w:eastAsia="Times New Roman" w:cs="Arial"/>
                <w:bCs/>
                <w:spacing w:val="0"/>
                <w:sz w:val="16"/>
                <w:szCs w:val="16"/>
                <w:lang w:eastAsia="ru-RU"/>
              </w:rPr>
              <w:t>0,014</w:t>
            </w:r>
          </w:p>
        </w:tc>
        <w:tc>
          <w:tcPr>
            <w:tcW w:w="502"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rsidR="00BD1788" w:rsidRPr="00980443" w:rsidRDefault="00BD1788" w:rsidP="00BD1788">
            <w:pPr>
              <w:widowControl/>
              <w:adjustRightInd/>
              <w:spacing w:before="0" w:after="0"/>
              <w:ind w:firstLine="0"/>
              <w:jc w:val="center"/>
              <w:textAlignment w:val="auto"/>
              <w:rPr>
                <w:rFonts w:eastAsia="Times New Roman" w:cs="Arial"/>
                <w:bCs/>
                <w:spacing w:val="0"/>
                <w:sz w:val="16"/>
                <w:szCs w:val="16"/>
                <w:lang w:eastAsia="ru-RU"/>
              </w:rPr>
            </w:pPr>
            <w:r w:rsidRPr="00980443">
              <w:rPr>
                <w:rFonts w:eastAsia="Times New Roman" w:cs="Arial"/>
                <w:bCs/>
                <w:spacing w:val="0"/>
                <w:sz w:val="16"/>
                <w:szCs w:val="16"/>
                <w:lang w:eastAsia="ru-RU"/>
              </w:rPr>
              <w:t>0</w:t>
            </w:r>
          </w:p>
        </w:tc>
        <w:tc>
          <w:tcPr>
            <w:tcW w:w="501"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rsidR="00BD1788" w:rsidRPr="00980443" w:rsidRDefault="00BD1788" w:rsidP="00BD1788">
            <w:pPr>
              <w:widowControl/>
              <w:adjustRightInd/>
              <w:spacing w:before="0" w:after="0"/>
              <w:ind w:firstLine="0"/>
              <w:jc w:val="center"/>
              <w:textAlignment w:val="auto"/>
              <w:rPr>
                <w:rFonts w:eastAsia="Times New Roman" w:cs="Arial"/>
                <w:bCs/>
                <w:spacing w:val="0"/>
                <w:sz w:val="16"/>
                <w:szCs w:val="16"/>
                <w:lang w:eastAsia="ru-RU"/>
              </w:rPr>
            </w:pPr>
            <w:r w:rsidRPr="00980443">
              <w:rPr>
                <w:rFonts w:eastAsia="Times New Roman" w:cs="Arial"/>
                <w:bCs/>
                <w:spacing w:val="0"/>
                <w:sz w:val="16"/>
                <w:szCs w:val="16"/>
                <w:lang w:eastAsia="ru-RU"/>
              </w:rPr>
              <w:t>0</w:t>
            </w:r>
          </w:p>
        </w:tc>
        <w:tc>
          <w:tcPr>
            <w:tcW w:w="502"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rsidR="00BD1788" w:rsidRPr="00980443" w:rsidRDefault="00BD1788" w:rsidP="00BD1788">
            <w:pPr>
              <w:widowControl/>
              <w:adjustRightInd/>
              <w:spacing w:before="0" w:after="0"/>
              <w:ind w:firstLine="0"/>
              <w:jc w:val="center"/>
              <w:textAlignment w:val="auto"/>
              <w:rPr>
                <w:rFonts w:eastAsia="Times New Roman" w:cs="Arial"/>
                <w:bCs/>
                <w:spacing w:val="0"/>
                <w:sz w:val="16"/>
                <w:szCs w:val="16"/>
                <w:lang w:eastAsia="ru-RU"/>
              </w:rPr>
            </w:pPr>
            <w:r w:rsidRPr="00980443">
              <w:rPr>
                <w:rFonts w:eastAsia="Times New Roman" w:cs="Arial"/>
                <w:bCs/>
                <w:spacing w:val="0"/>
                <w:sz w:val="16"/>
                <w:szCs w:val="16"/>
                <w:lang w:eastAsia="ru-RU"/>
              </w:rPr>
              <w:t>0</w:t>
            </w:r>
          </w:p>
        </w:tc>
        <w:tc>
          <w:tcPr>
            <w:tcW w:w="502"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rsidR="00BD1788" w:rsidRPr="00980443" w:rsidRDefault="00BD1788" w:rsidP="00BD1788">
            <w:pPr>
              <w:widowControl/>
              <w:adjustRightInd/>
              <w:spacing w:before="0" w:after="0"/>
              <w:ind w:firstLine="0"/>
              <w:jc w:val="center"/>
              <w:textAlignment w:val="auto"/>
              <w:rPr>
                <w:rFonts w:eastAsia="Times New Roman" w:cs="Arial"/>
                <w:bCs/>
                <w:spacing w:val="0"/>
                <w:sz w:val="16"/>
                <w:szCs w:val="16"/>
                <w:lang w:eastAsia="ru-RU"/>
              </w:rPr>
            </w:pPr>
            <w:r w:rsidRPr="00980443">
              <w:rPr>
                <w:rFonts w:eastAsia="Times New Roman" w:cs="Arial"/>
                <w:bCs/>
                <w:spacing w:val="0"/>
                <w:sz w:val="16"/>
                <w:szCs w:val="16"/>
                <w:lang w:eastAsia="ru-RU"/>
              </w:rPr>
              <w:t>0</w:t>
            </w:r>
          </w:p>
        </w:tc>
        <w:tc>
          <w:tcPr>
            <w:tcW w:w="501"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rsidR="00BD1788" w:rsidRPr="00980443" w:rsidRDefault="00BD1788" w:rsidP="00BD1788">
            <w:pPr>
              <w:widowControl/>
              <w:adjustRightInd/>
              <w:spacing w:before="0" w:after="0"/>
              <w:ind w:firstLine="0"/>
              <w:jc w:val="center"/>
              <w:textAlignment w:val="auto"/>
              <w:rPr>
                <w:rFonts w:eastAsia="Times New Roman" w:cs="Arial"/>
                <w:bCs/>
                <w:spacing w:val="0"/>
                <w:sz w:val="16"/>
                <w:szCs w:val="16"/>
                <w:lang w:eastAsia="ru-RU"/>
              </w:rPr>
            </w:pPr>
            <w:r w:rsidRPr="00980443">
              <w:rPr>
                <w:rFonts w:eastAsia="Times New Roman" w:cs="Arial"/>
                <w:bCs/>
                <w:spacing w:val="0"/>
                <w:sz w:val="16"/>
                <w:szCs w:val="16"/>
                <w:lang w:eastAsia="ru-RU"/>
              </w:rPr>
              <w:t>0</w:t>
            </w:r>
          </w:p>
        </w:tc>
        <w:tc>
          <w:tcPr>
            <w:tcW w:w="502"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rsidR="00BD1788" w:rsidRPr="00980443" w:rsidRDefault="00BD1788" w:rsidP="00BD1788">
            <w:pPr>
              <w:widowControl/>
              <w:adjustRightInd/>
              <w:spacing w:before="0" w:after="0"/>
              <w:ind w:firstLine="0"/>
              <w:jc w:val="center"/>
              <w:textAlignment w:val="auto"/>
              <w:rPr>
                <w:rFonts w:eastAsia="Times New Roman" w:cs="Arial"/>
                <w:bCs/>
                <w:spacing w:val="0"/>
                <w:sz w:val="16"/>
                <w:szCs w:val="16"/>
                <w:lang w:eastAsia="ru-RU"/>
              </w:rPr>
            </w:pPr>
            <w:r w:rsidRPr="00980443">
              <w:rPr>
                <w:rFonts w:eastAsia="Times New Roman" w:cs="Arial"/>
                <w:bCs/>
                <w:spacing w:val="0"/>
                <w:sz w:val="16"/>
                <w:szCs w:val="16"/>
                <w:lang w:eastAsia="ru-RU"/>
              </w:rPr>
              <w:t>0</w:t>
            </w:r>
          </w:p>
        </w:tc>
      </w:tr>
      <w:tr w:rsidR="00BD1788" w:rsidRPr="00980443" w:rsidTr="00BD1788">
        <w:trPr>
          <w:trHeight w:val="284"/>
        </w:trPr>
        <w:tc>
          <w:tcPr>
            <w:tcW w:w="10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D1788" w:rsidRPr="00980443" w:rsidRDefault="00BD1788" w:rsidP="00BD1788">
            <w:pPr>
              <w:widowControl/>
              <w:adjustRightInd/>
              <w:spacing w:before="0" w:after="0"/>
              <w:ind w:firstLine="0"/>
              <w:jc w:val="left"/>
              <w:textAlignment w:val="auto"/>
              <w:rPr>
                <w:rFonts w:eastAsia="Times New Roman" w:cs="Arial"/>
                <w:bCs/>
                <w:spacing w:val="0"/>
                <w:sz w:val="16"/>
                <w:szCs w:val="16"/>
                <w:lang w:eastAsia="ru-RU"/>
              </w:rPr>
            </w:pPr>
            <w:r w:rsidRPr="00980443">
              <w:rPr>
                <w:rFonts w:eastAsia="Times New Roman" w:cs="Arial"/>
                <w:bCs/>
                <w:spacing w:val="0"/>
                <w:sz w:val="16"/>
                <w:szCs w:val="16"/>
                <w:lang w:eastAsia="ru-RU"/>
              </w:rPr>
              <w:t>По видам топлива, всего:</w:t>
            </w:r>
          </w:p>
        </w:tc>
        <w:tc>
          <w:tcPr>
            <w:tcW w:w="42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1788" w:rsidRPr="00980443" w:rsidRDefault="00BD1788" w:rsidP="00BD1788">
            <w:pPr>
              <w:widowControl/>
              <w:adjustRightInd/>
              <w:spacing w:before="0" w:after="0"/>
              <w:ind w:firstLine="0"/>
              <w:jc w:val="center"/>
              <w:textAlignment w:val="auto"/>
              <w:rPr>
                <w:rFonts w:eastAsia="Times New Roman" w:cs="Arial"/>
                <w:bCs/>
                <w:spacing w:val="0"/>
                <w:sz w:val="16"/>
                <w:szCs w:val="16"/>
                <w:lang w:eastAsia="ru-RU"/>
              </w:rPr>
            </w:pPr>
            <w:r w:rsidRPr="00980443">
              <w:rPr>
                <w:rFonts w:eastAsia="Times New Roman" w:cs="Arial"/>
                <w:bCs/>
                <w:spacing w:val="0"/>
                <w:sz w:val="16"/>
                <w:szCs w:val="16"/>
                <w:lang w:eastAsia="ru-RU"/>
              </w:rPr>
              <w:t>тыс. т у.т.</w:t>
            </w:r>
          </w:p>
        </w:tc>
        <w:tc>
          <w:tcPr>
            <w:tcW w:w="502"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rsidR="00BD1788" w:rsidRPr="00980443" w:rsidRDefault="00BD1788" w:rsidP="00BD1788">
            <w:pPr>
              <w:widowControl/>
              <w:adjustRightInd/>
              <w:spacing w:before="0" w:after="0"/>
              <w:ind w:firstLine="0"/>
              <w:jc w:val="center"/>
              <w:textAlignment w:val="auto"/>
              <w:rPr>
                <w:rFonts w:eastAsia="Times New Roman" w:cs="Arial"/>
                <w:bCs/>
                <w:spacing w:val="0"/>
                <w:sz w:val="16"/>
                <w:szCs w:val="16"/>
                <w:lang w:eastAsia="ru-RU"/>
              </w:rPr>
            </w:pPr>
            <w:r w:rsidRPr="00980443">
              <w:rPr>
                <w:rFonts w:eastAsia="Times New Roman" w:cs="Arial"/>
                <w:bCs/>
                <w:spacing w:val="0"/>
                <w:sz w:val="16"/>
                <w:szCs w:val="16"/>
                <w:lang w:eastAsia="ru-RU"/>
              </w:rPr>
              <w:t>130,919</w:t>
            </w:r>
          </w:p>
        </w:tc>
        <w:tc>
          <w:tcPr>
            <w:tcW w:w="502"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rsidR="00BD1788" w:rsidRPr="00980443" w:rsidRDefault="00BD1788" w:rsidP="00BD1788">
            <w:pPr>
              <w:widowControl/>
              <w:adjustRightInd/>
              <w:spacing w:before="0" w:after="0"/>
              <w:ind w:firstLine="0"/>
              <w:jc w:val="center"/>
              <w:textAlignment w:val="auto"/>
              <w:rPr>
                <w:rFonts w:eastAsia="Times New Roman" w:cs="Arial"/>
                <w:bCs/>
                <w:spacing w:val="0"/>
                <w:sz w:val="16"/>
                <w:szCs w:val="16"/>
                <w:lang w:eastAsia="ru-RU"/>
              </w:rPr>
            </w:pPr>
            <w:r w:rsidRPr="00980443">
              <w:rPr>
                <w:rFonts w:eastAsia="Times New Roman" w:cs="Arial"/>
                <w:bCs/>
                <w:spacing w:val="0"/>
                <w:sz w:val="16"/>
                <w:szCs w:val="16"/>
                <w:lang w:eastAsia="ru-RU"/>
              </w:rPr>
              <w:t>128,928</w:t>
            </w:r>
          </w:p>
        </w:tc>
        <w:tc>
          <w:tcPr>
            <w:tcW w:w="501"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rsidR="00BD1788" w:rsidRPr="00980443" w:rsidRDefault="00BD1788" w:rsidP="00BD1788">
            <w:pPr>
              <w:widowControl/>
              <w:adjustRightInd/>
              <w:spacing w:before="0" w:after="0"/>
              <w:ind w:firstLine="0"/>
              <w:jc w:val="center"/>
              <w:textAlignment w:val="auto"/>
              <w:rPr>
                <w:rFonts w:eastAsia="Times New Roman" w:cs="Arial"/>
                <w:bCs/>
                <w:spacing w:val="0"/>
                <w:sz w:val="16"/>
                <w:szCs w:val="16"/>
                <w:lang w:eastAsia="ru-RU"/>
              </w:rPr>
            </w:pPr>
            <w:r w:rsidRPr="00980443">
              <w:rPr>
                <w:rFonts w:eastAsia="Times New Roman" w:cs="Arial"/>
                <w:bCs/>
                <w:spacing w:val="0"/>
                <w:sz w:val="16"/>
                <w:szCs w:val="16"/>
                <w:lang w:eastAsia="ru-RU"/>
              </w:rPr>
              <w:t>128,928</w:t>
            </w:r>
          </w:p>
        </w:tc>
        <w:tc>
          <w:tcPr>
            <w:tcW w:w="502"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rsidR="00BD1788" w:rsidRPr="00980443" w:rsidRDefault="00BD1788" w:rsidP="00BD1788">
            <w:pPr>
              <w:widowControl/>
              <w:adjustRightInd/>
              <w:spacing w:before="0" w:after="0"/>
              <w:ind w:firstLine="0"/>
              <w:jc w:val="center"/>
              <w:textAlignment w:val="auto"/>
              <w:rPr>
                <w:rFonts w:eastAsia="Times New Roman" w:cs="Arial"/>
                <w:bCs/>
                <w:spacing w:val="0"/>
                <w:sz w:val="16"/>
                <w:szCs w:val="16"/>
                <w:lang w:eastAsia="ru-RU"/>
              </w:rPr>
            </w:pPr>
            <w:r w:rsidRPr="00980443">
              <w:rPr>
                <w:rFonts w:eastAsia="Times New Roman" w:cs="Arial"/>
                <w:bCs/>
                <w:spacing w:val="0"/>
                <w:sz w:val="16"/>
                <w:szCs w:val="16"/>
                <w:lang w:eastAsia="ru-RU"/>
              </w:rPr>
              <w:t>128,928</w:t>
            </w:r>
          </w:p>
        </w:tc>
        <w:tc>
          <w:tcPr>
            <w:tcW w:w="502"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rsidR="00BD1788" w:rsidRPr="00980443" w:rsidRDefault="00BD1788" w:rsidP="00BD1788">
            <w:pPr>
              <w:widowControl/>
              <w:adjustRightInd/>
              <w:spacing w:before="0" w:after="0"/>
              <w:ind w:firstLine="0"/>
              <w:jc w:val="center"/>
              <w:textAlignment w:val="auto"/>
              <w:rPr>
                <w:rFonts w:eastAsia="Times New Roman" w:cs="Arial"/>
                <w:bCs/>
                <w:spacing w:val="0"/>
                <w:sz w:val="16"/>
                <w:szCs w:val="16"/>
                <w:lang w:eastAsia="ru-RU"/>
              </w:rPr>
            </w:pPr>
            <w:r w:rsidRPr="00980443">
              <w:rPr>
                <w:rFonts w:eastAsia="Times New Roman" w:cs="Arial"/>
                <w:bCs/>
                <w:spacing w:val="0"/>
                <w:sz w:val="16"/>
                <w:szCs w:val="16"/>
                <w:lang w:eastAsia="ru-RU"/>
              </w:rPr>
              <w:t>128,928</w:t>
            </w:r>
          </w:p>
        </w:tc>
        <w:tc>
          <w:tcPr>
            <w:tcW w:w="501"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rsidR="00BD1788" w:rsidRPr="00980443" w:rsidRDefault="00BD1788" w:rsidP="00BD1788">
            <w:pPr>
              <w:widowControl/>
              <w:adjustRightInd/>
              <w:spacing w:before="0" w:after="0"/>
              <w:ind w:firstLine="0"/>
              <w:jc w:val="center"/>
              <w:textAlignment w:val="auto"/>
              <w:rPr>
                <w:rFonts w:eastAsia="Times New Roman" w:cs="Arial"/>
                <w:bCs/>
                <w:spacing w:val="0"/>
                <w:sz w:val="16"/>
                <w:szCs w:val="16"/>
                <w:lang w:eastAsia="ru-RU"/>
              </w:rPr>
            </w:pPr>
            <w:r w:rsidRPr="00980443">
              <w:rPr>
                <w:rFonts w:eastAsia="Times New Roman" w:cs="Arial"/>
                <w:bCs/>
                <w:spacing w:val="0"/>
                <w:sz w:val="16"/>
                <w:szCs w:val="16"/>
                <w:lang w:eastAsia="ru-RU"/>
              </w:rPr>
              <w:t>128,928</w:t>
            </w:r>
          </w:p>
        </w:tc>
        <w:tc>
          <w:tcPr>
            <w:tcW w:w="502"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rsidR="00BD1788" w:rsidRPr="00980443" w:rsidRDefault="00BD1788" w:rsidP="00BD1788">
            <w:pPr>
              <w:widowControl/>
              <w:adjustRightInd/>
              <w:spacing w:before="0" w:after="0"/>
              <w:ind w:firstLine="0"/>
              <w:jc w:val="center"/>
              <w:textAlignment w:val="auto"/>
              <w:rPr>
                <w:rFonts w:eastAsia="Times New Roman" w:cs="Arial"/>
                <w:bCs/>
                <w:spacing w:val="0"/>
                <w:sz w:val="16"/>
                <w:szCs w:val="16"/>
                <w:lang w:eastAsia="ru-RU"/>
              </w:rPr>
            </w:pPr>
            <w:r w:rsidRPr="00980443">
              <w:rPr>
                <w:rFonts w:eastAsia="Times New Roman" w:cs="Arial"/>
                <w:bCs/>
                <w:spacing w:val="0"/>
                <w:sz w:val="16"/>
                <w:szCs w:val="16"/>
                <w:lang w:eastAsia="ru-RU"/>
              </w:rPr>
              <w:t>128,928</w:t>
            </w:r>
          </w:p>
        </w:tc>
      </w:tr>
      <w:tr w:rsidR="00BD1788" w:rsidRPr="00980443" w:rsidTr="00BD1788">
        <w:trPr>
          <w:trHeight w:val="284"/>
        </w:trPr>
        <w:tc>
          <w:tcPr>
            <w:tcW w:w="10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D1788" w:rsidRPr="00980443" w:rsidRDefault="00BD1788" w:rsidP="00BD1788">
            <w:pPr>
              <w:widowControl/>
              <w:adjustRightInd/>
              <w:spacing w:before="0" w:after="0"/>
              <w:ind w:firstLine="0"/>
              <w:jc w:val="left"/>
              <w:textAlignment w:val="auto"/>
              <w:rPr>
                <w:rFonts w:eastAsia="Times New Roman" w:cs="Arial"/>
                <w:bCs/>
                <w:spacing w:val="0"/>
                <w:sz w:val="16"/>
                <w:szCs w:val="16"/>
                <w:lang w:eastAsia="ru-RU"/>
              </w:rPr>
            </w:pPr>
            <w:r w:rsidRPr="00980443">
              <w:rPr>
                <w:rFonts w:eastAsia="Times New Roman" w:cs="Arial"/>
                <w:bCs/>
                <w:spacing w:val="0"/>
                <w:sz w:val="16"/>
                <w:szCs w:val="16"/>
                <w:lang w:eastAsia="ru-RU"/>
              </w:rPr>
              <w:t>.-газ</w:t>
            </w:r>
          </w:p>
        </w:tc>
        <w:tc>
          <w:tcPr>
            <w:tcW w:w="42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1788" w:rsidRPr="00980443" w:rsidRDefault="00BD1788" w:rsidP="00BD1788">
            <w:pPr>
              <w:widowControl/>
              <w:adjustRightInd/>
              <w:spacing w:before="0" w:after="0"/>
              <w:ind w:firstLine="0"/>
              <w:jc w:val="center"/>
              <w:textAlignment w:val="auto"/>
              <w:rPr>
                <w:rFonts w:eastAsia="Times New Roman" w:cs="Arial"/>
                <w:bCs/>
                <w:spacing w:val="0"/>
                <w:sz w:val="16"/>
                <w:szCs w:val="16"/>
                <w:lang w:eastAsia="ru-RU"/>
              </w:rPr>
            </w:pPr>
            <w:r w:rsidRPr="00980443">
              <w:rPr>
                <w:rFonts w:eastAsia="Times New Roman" w:cs="Arial"/>
                <w:bCs/>
                <w:spacing w:val="0"/>
                <w:sz w:val="16"/>
                <w:szCs w:val="16"/>
                <w:lang w:eastAsia="ru-RU"/>
              </w:rPr>
              <w:t>тыс. т у.т.</w:t>
            </w:r>
          </w:p>
        </w:tc>
        <w:tc>
          <w:tcPr>
            <w:tcW w:w="502"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rsidR="00BD1788" w:rsidRPr="00980443" w:rsidRDefault="00BD1788" w:rsidP="00BD1788">
            <w:pPr>
              <w:widowControl/>
              <w:adjustRightInd/>
              <w:spacing w:before="0" w:after="0"/>
              <w:ind w:firstLine="0"/>
              <w:jc w:val="center"/>
              <w:textAlignment w:val="auto"/>
              <w:rPr>
                <w:rFonts w:eastAsia="Times New Roman" w:cs="Arial"/>
                <w:bCs/>
                <w:spacing w:val="0"/>
                <w:sz w:val="16"/>
                <w:szCs w:val="16"/>
                <w:lang w:eastAsia="ru-RU"/>
              </w:rPr>
            </w:pPr>
            <w:r w:rsidRPr="00980443">
              <w:rPr>
                <w:rFonts w:eastAsia="Times New Roman" w:cs="Arial"/>
                <w:bCs/>
                <w:spacing w:val="0"/>
                <w:sz w:val="16"/>
                <w:szCs w:val="16"/>
                <w:lang w:eastAsia="ru-RU"/>
              </w:rPr>
              <w:t>130,843</w:t>
            </w:r>
          </w:p>
        </w:tc>
        <w:tc>
          <w:tcPr>
            <w:tcW w:w="502"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rsidR="00BD1788" w:rsidRPr="00980443" w:rsidRDefault="00BD1788" w:rsidP="00BD1788">
            <w:pPr>
              <w:widowControl/>
              <w:adjustRightInd/>
              <w:spacing w:before="0" w:after="0"/>
              <w:ind w:firstLine="0"/>
              <w:jc w:val="center"/>
              <w:textAlignment w:val="auto"/>
              <w:rPr>
                <w:rFonts w:eastAsia="Times New Roman" w:cs="Arial"/>
                <w:bCs/>
                <w:spacing w:val="0"/>
                <w:sz w:val="16"/>
                <w:szCs w:val="16"/>
                <w:lang w:eastAsia="ru-RU"/>
              </w:rPr>
            </w:pPr>
            <w:r w:rsidRPr="00980443">
              <w:rPr>
                <w:rFonts w:eastAsia="Times New Roman" w:cs="Arial"/>
                <w:bCs/>
                <w:spacing w:val="0"/>
                <w:sz w:val="16"/>
                <w:szCs w:val="16"/>
                <w:lang w:eastAsia="ru-RU"/>
              </w:rPr>
              <w:t>128,911</w:t>
            </w:r>
          </w:p>
        </w:tc>
        <w:tc>
          <w:tcPr>
            <w:tcW w:w="501"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rsidR="00BD1788" w:rsidRPr="00980443" w:rsidRDefault="00BD1788" w:rsidP="00BD1788">
            <w:pPr>
              <w:widowControl/>
              <w:adjustRightInd/>
              <w:spacing w:before="0" w:after="0"/>
              <w:ind w:firstLine="0"/>
              <w:jc w:val="center"/>
              <w:textAlignment w:val="auto"/>
              <w:rPr>
                <w:rFonts w:eastAsia="Times New Roman" w:cs="Arial"/>
                <w:bCs/>
                <w:spacing w:val="0"/>
                <w:sz w:val="16"/>
                <w:szCs w:val="16"/>
                <w:lang w:eastAsia="ru-RU"/>
              </w:rPr>
            </w:pPr>
            <w:r w:rsidRPr="00980443">
              <w:rPr>
                <w:rFonts w:eastAsia="Times New Roman" w:cs="Arial"/>
                <w:bCs/>
                <w:spacing w:val="0"/>
                <w:sz w:val="16"/>
                <w:szCs w:val="16"/>
                <w:lang w:eastAsia="ru-RU"/>
              </w:rPr>
              <w:t>128,911</w:t>
            </w:r>
          </w:p>
        </w:tc>
        <w:tc>
          <w:tcPr>
            <w:tcW w:w="502"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rsidR="00BD1788" w:rsidRPr="00980443" w:rsidRDefault="00BD1788" w:rsidP="00BD1788">
            <w:pPr>
              <w:widowControl/>
              <w:adjustRightInd/>
              <w:spacing w:before="0" w:after="0"/>
              <w:ind w:firstLine="0"/>
              <w:jc w:val="center"/>
              <w:textAlignment w:val="auto"/>
              <w:rPr>
                <w:rFonts w:eastAsia="Times New Roman" w:cs="Arial"/>
                <w:bCs/>
                <w:spacing w:val="0"/>
                <w:sz w:val="16"/>
                <w:szCs w:val="16"/>
                <w:lang w:eastAsia="ru-RU"/>
              </w:rPr>
            </w:pPr>
            <w:r w:rsidRPr="00980443">
              <w:rPr>
                <w:rFonts w:eastAsia="Times New Roman" w:cs="Arial"/>
                <w:bCs/>
                <w:spacing w:val="0"/>
                <w:sz w:val="16"/>
                <w:szCs w:val="16"/>
                <w:lang w:eastAsia="ru-RU"/>
              </w:rPr>
              <w:t>128,911</w:t>
            </w:r>
          </w:p>
        </w:tc>
        <w:tc>
          <w:tcPr>
            <w:tcW w:w="502"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rsidR="00BD1788" w:rsidRPr="00980443" w:rsidRDefault="00BD1788" w:rsidP="00BD1788">
            <w:pPr>
              <w:widowControl/>
              <w:adjustRightInd/>
              <w:spacing w:before="0" w:after="0"/>
              <w:ind w:firstLine="0"/>
              <w:jc w:val="center"/>
              <w:textAlignment w:val="auto"/>
              <w:rPr>
                <w:rFonts w:eastAsia="Times New Roman" w:cs="Arial"/>
                <w:bCs/>
                <w:spacing w:val="0"/>
                <w:sz w:val="16"/>
                <w:szCs w:val="16"/>
                <w:lang w:eastAsia="ru-RU"/>
              </w:rPr>
            </w:pPr>
            <w:r w:rsidRPr="00980443">
              <w:rPr>
                <w:rFonts w:eastAsia="Times New Roman" w:cs="Arial"/>
                <w:bCs/>
                <w:spacing w:val="0"/>
                <w:sz w:val="16"/>
                <w:szCs w:val="16"/>
                <w:lang w:eastAsia="ru-RU"/>
              </w:rPr>
              <w:t>128,911</w:t>
            </w:r>
          </w:p>
        </w:tc>
        <w:tc>
          <w:tcPr>
            <w:tcW w:w="501"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rsidR="00BD1788" w:rsidRPr="00980443" w:rsidRDefault="00BD1788" w:rsidP="00BD1788">
            <w:pPr>
              <w:widowControl/>
              <w:adjustRightInd/>
              <w:spacing w:before="0" w:after="0"/>
              <w:ind w:firstLine="0"/>
              <w:jc w:val="center"/>
              <w:textAlignment w:val="auto"/>
              <w:rPr>
                <w:rFonts w:eastAsia="Times New Roman" w:cs="Arial"/>
                <w:bCs/>
                <w:spacing w:val="0"/>
                <w:sz w:val="16"/>
                <w:szCs w:val="16"/>
                <w:lang w:eastAsia="ru-RU"/>
              </w:rPr>
            </w:pPr>
            <w:r w:rsidRPr="00980443">
              <w:rPr>
                <w:rFonts w:eastAsia="Times New Roman" w:cs="Arial"/>
                <w:bCs/>
                <w:spacing w:val="0"/>
                <w:sz w:val="16"/>
                <w:szCs w:val="16"/>
                <w:lang w:eastAsia="ru-RU"/>
              </w:rPr>
              <w:t>128,911</w:t>
            </w:r>
          </w:p>
        </w:tc>
        <w:tc>
          <w:tcPr>
            <w:tcW w:w="502"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rsidR="00BD1788" w:rsidRPr="00980443" w:rsidRDefault="00BD1788" w:rsidP="00BD1788">
            <w:pPr>
              <w:widowControl/>
              <w:adjustRightInd/>
              <w:spacing w:before="0" w:after="0"/>
              <w:ind w:firstLine="0"/>
              <w:jc w:val="center"/>
              <w:textAlignment w:val="auto"/>
              <w:rPr>
                <w:rFonts w:eastAsia="Times New Roman" w:cs="Arial"/>
                <w:bCs/>
                <w:spacing w:val="0"/>
                <w:sz w:val="16"/>
                <w:szCs w:val="16"/>
                <w:lang w:eastAsia="ru-RU"/>
              </w:rPr>
            </w:pPr>
            <w:r w:rsidRPr="00980443">
              <w:rPr>
                <w:rFonts w:eastAsia="Times New Roman" w:cs="Arial"/>
                <w:bCs/>
                <w:spacing w:val="0"/>
                <w:sz w:val="16"/>
                <w:szCs w:val="16"/>
                <w:lang w:eastAsia="ru-RU"/>
              </w:rPr>
              <w:t>128,911</w:t>
            </w:r>
          </w:p>
        </w:tc>
      </w:tr>
      <w:tr w:rsidR="00BD1788" w:rsidRPr="00980443" w:rsidTr="00BD1788">
        <w:trPr>
          <w:trHeight w:val="284"/>
        </w:trPr>
        <w:tc>
          <w:tcPr>
            <w:tcW w:w="10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D1788" w:rsidRPr="00980443" w:rsidRDefault="00BD1788" w:rsidP="00BD1788">
            <w:pPr>
              <w:widowControl/>
              <w:adjustRightInd/>
              <w:spacing w:before="0" w:after="0"/>
              <w:ind w:firstLine="0"/>
              <w:jc w:val="left"/>
              <w:textAlignment w:val="auto"/>
              <w:rPr>
                <w:rFonts w:eastAsia="Times New Roman" w:cs="Arial"/>
                <w:bCs/>
                <w:spacing w:val="0"/>
                <w:sz w:val="16"/>
                <w:szCs w:val="16"/>
                <w:lang w:eastAsia="ru-RU"/>
              </w:rPr>
            </w:pPr>
            <w:r w:rsidRPr="00980443">
              <w:rPr>
                <w:rFonts w:eastAsia="Times New Roman" w:cs="Arial"/>
                <w:bCs/>
                <w:spacing w:val="0"/>
                <w:sz w:val="16"/>
                <w:szCs w:val="16"/>
                <w:lang w:eastAsia="ru-RU"/>
              </w:rPr>
              <w:t>.-дизельное топливо</w:t>
            </w:r>
          </w:p>
        </w:tc>
        <w:tc>
          <w:tcPr>
            <w:tcW w:w="42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1788" w:rsidRPr="00980443" w:rsidRDefault="00BD1788" w:rsidP="00BD1788">
            <w:pPr>
              <w:widowControl/>
              <w:adjustRightInd/>
              <w:spacing w:before="0" w:after="0"/>
              <w:ind w:firstLine="0"/>
              <w:jc w:val="center"/>
              <w:textAlignment w:val="auto"/>
              <w:rPr>
                <w:rFonts w:eastAsia="Times New Roman" w:cs="Arial"/>
                <w:bCs/>
                <w:spacing w:val="0"/>
                <w:sz w:val="16"/>
                <w:szCs w:val="16"/>
                <w:lang w:eastAsia="ru-RU"/>
              </w:rPr>
            </w:pPr>
            <w:r w:rsidRPr="00980443">
              <w:rPr>
                <w:rFonts w:eastAsia="Times New Roman" w:cs="Arial"/>
                <w:bCs/>
                <w:spacing w:val="0"/>
                <w:sz w:val="16"/>
                <w:szCs w:val="16"/>
                <w:lang w:eastAsia="ru-RU"/>
              </w:rPr>
              <w:t>тыс. т у.т.</w:t>
            </w:r>
          </w:p>
        </w:tc>
        <w:tc>
          <w:tcPr>
            <w:tcW w:w="502"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rsidR="00BD1788" w:rsidRPr="00980443" w:rsidRDefault="00BD1788" w:rsidP="00BD1788">
            <w:pPr>
              <w:widowControl/>
              <w:adjustRightInd/>
              <w:spacing w:before="0" w:after="0"/>
              <w:ind w:firstLine="0"/>
              <w:jc w:val="center"/>
              <w:textAlignment w:val="auto"/>
              <w:rPr>
                <w:rFonts w:eastAsia="Times New Roman" w:cs="Arial"/>
                <w:bCs/>
                <w:spacing w:val="0"/>
                <w:sz w:val="16"/>
                <w:szCs w:val="16"/>
                <w:lang w:eastAsia="ru-RU"/>
              </w:rPr>
            </w:pPr>
            <w:r w:rsidRPr="00980443">
              <w:rPr>
                <w:rFonts w:eastAsia="Times New Roman" w:cs="Arial"/>
                <w:bCs/>
                <w:spacing w:val="0"/>
                <w:sz w:val="16"/>
                <w:szCs w:val="16"/>
                <w:lang w:eastAsia="ru-RU"/>
              </w:rPr>
              <w:t>0,029</w:t>
            </w:r>
          </w:p>
        </w:tc>
        <w:tc>
          <w:tcPr>
            <w:tcW w:w="502"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rsidR="00BD1788" w:rsidRPr="00980443" w:rsidRDefault="00BD1788" w:rsidP="00BD1788">
            <w:pPr>
              <w:widowControl/>
              <w:adjustRightInd/>
              <w:spacing w:before="0" w:after="0"/>
              <w:ind w:firstLine="0"/>
              <w:jc w:val="center"/>
              <w:textAlignment w:val="auto"/>
              <w:rPr>
                <w:rFonts w:eastAsia="Times New Roman" w:cs="Arial"/>
                <w:bCs/>
                <w:spacing w:val="0"/>
                <w:sz w:val="16"/>
                <w:szCs w:val="16"/>
                <w:lang w:eastAsia="ru-RU"/>
              </w:rPr>
            </w:pPr>
            <w:r w:rsidRPr="00980443">
              <w:rPr>
                <w:rFonts w:eastAsia="Times New Roman" w:cs="Arial"/>
                <w:bCs/>
                <w:spacing w:val="0"/>
                <w:sz w:val="16"/>
                <w:szCs w:val="16"/>
                <w:lang w:eastAsia="ru-RU"/>
              </w:rPr>
              <w:t>0,017</w:t>
            </w:r>
          </w:p>
        </w:tc>
        <w:tc>
          <w:tcPr>
            <w:tcW w:w="501"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rsidR="00BD1788" w:rsidRPr="00980443" w:rsidRDefault="00BD1788" w:rsidP="00BD1788">
            <w:pPr>
              <w:widowControl/>
              <w:adjustRightInd/>
              <w:spacing w:before="0" w:after="0"/>
              <w:ind w:firstLine="0"/>
              <w:jc w:val="center"/>
              <w:textAlignment w:val="auto"/>
              <w:rPr>
                <w:rFonts w:eastAsia="Times New Roman" w:cs="Arial"/>
                <w:bCs/>
                <w:spacing w:val="0"/>
                <w:sz w:val="16"/>
                <w:szCs w:val="16"/>
                <w:lang w:eastAsia="ru-RU"/>
              </w:rPr>
            </w:pPr>
            <w:r w:rsidRPr="00980443">
              <w:rPr>
                <w:rFonts w:eastAsia="Times New Roman" w:cs="Arial"/>
                <w:bCs/>
                <w:spacing w:val="0"/>
                <w:sz w:val="16"/>
                <w:szCs w:val="16"/>
                <w:lang w:eastAsia="ru-RU"/>
              </w:rPr>
              <w:t>0,017</w:t>
            </w:r>
          </w:p>
        </w:tc>
        <w:tc>
          <w:tcPr>
            <w:tcW w:w="502"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rsidR="00BD1788" w:rsidRPr="00980443" w:rsidRDefault="00BD1788" w:rsidP="00BD1788">
            <w:pPr>
              <w:widowControl/>
              <w:adjustRightInd/>
              <w:spacing w:before="0" w:after="0"/>
              <w:ind w:firstLine="0"/>
              <w:jc w:val="center"/>
              <w:textAlignment w:val="auto"/>
              <w:rPr>
                <w:rFonts w:eastAsia="Times New Roman" w:cs="Arial"/>
                <w:bCs/>
                <w:spacing w:val="0"/>
                <w:sz w:val="16"/>
                <w:szCs w:val="16"/>
                <w:lang w:eastAsia="ru-RU"/>
              </w:rPr>
            </w:pPr>
            <w:r w:rsidRPr="00980443">
              <w:rPr>
                <w:rFonts w:eastAsia="Times New Roman" w:cs="Arial"/>
                <w:bCs/>
                <w:spacing w:val="0"/>
                <w:sz w:val="16"/>
                <w:szCs w:val="16"/>
                <w:lang w:eastAsia="ru-RU"/>
              </w:rPr>
              <w:t>0,017</w:t>
            </w:r>
          </w:p>
        </w:tc>
        <w:tc>
          <w:tcPr>
            <w:tcW w:w="502"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rsidR="00BD1788" w:rsidRPr="00980443" w:rsidRDefault="00BD1788" w:rsidP="00BD1788">
            <w:pPr>
              <w:widowControl/>
              <w:adjustRightInd/>
              <w:spacing w:before="0" w:after="0"/>
              <w:ind w:firstLine="0"/>
              <w:jc w:val="center"/>
              <w:textAlignment w:val="auto"/>
              <w:rPr>
                <w:rFonts w:eastAsia="Times New Roman" w:cs="Arial"/>
                <w:bCs/>
                <w:spacing w:val="0"/>
                <w:sz w:val="16"/>
                <w:szCs w:val="16"/>
                <w:lang w:eastAsia="ru-RU"/>
              </w:rPr>
            </w:pPr>
            <w:r w:rsidRPr="00980443">
              <w:rPr>
                <w:rFonts w:eastAsia="Times New Roman" w:cs="Arial"/>
                <w:bCs/>
                <w:spacing w:val="0"/>
                <w:sz w:val="16"/>
                <w:szCs w:val="16"/>
                <w:lang w:eastAsia="ru-RU"/>
              </w:rPr>
              <w:t>0,017</w:t>
            </w:r>
          </w:p>
        </w:tc>
        <w:tc>
          <w:tcPr>
            <w:tcW w:w="501"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rsidR="00BD1788" w:rsidRPr="00980443" w:rsidRDefault="00BD1788" w:rsidP="00BD1788">
            <w:pPr>
              <w:widowControl/>
              <w:adjustRightInd/>
              <w:spacing w:before="0" w:after="0"/>
              <w:ind w:firstLine="0"/>
              <w:jc w:val="center"/>
              <w:textAlignment w:val="auto"/>
              <w:rPr>
                <w:rFonts w:eastAsia="Times New Roman" w:cs="Arial"/>
                <w:bCs/>
                <w:spacing w:val="0"/>
                <w:sz w:val="16"/>
                <w:szCs w:val="16"/>
                <w:lang w:eastAsia="ru-RU"/>
              </w:rPr>
            </w:pPr>
            <w:r w:rsidRPr="00980443">
              <w:rPr>
                <w:rFonts w:eastAsia="Times New Roman" w:cs="Arial"/>
                <w:bCs/>
                <w:spacing w:val="0"/>
                <w:sz w:val="16"/>
                <w:szCs w:val="16"/>
                <w:lang w:eastAsia="ru-RU"/>
              </w:rPr>
              <w:t>0,017</w:t>
            </w:r>
          </w:p>
        </w:tc>
        <w:tc>
          <w:tcPr>
            <w:tcW w:w="502"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rsidR="00BD1788" w:rsidRPr="00980443" w:rsidRDefault="00BD1788" w:rsidP="00BD1788">
            <w:pPr>
              <w:widowControl/>
              <w:adjustRightInd/>
              <w:spacing w:before="0" w:after="0"/>
              <w:ind w:firstLine="0"/>
              <w:jc w:val="center"/>
              <w:textAlignment w:val="auto"/>
              <w:rPr>
                <w:rFonts w:eastAsia="Times New Roman" w:cs="Arial"/>
                <w:bCs/>
                <w:spacing w:val="0"/>
                <w:sz w:val="16"/>
                <w:szCs w:val="16"/>
                <w:lang w:eastAsia="ru-RU"/>
              </w:rPr>
            </w:pPr>
            <w:r w:rsidRPr="00980443">
              <w:rPr>
                <w:rFonts w:eastAsia="Times New Roman" w:cs="Arial"/>
                <w:bCs/>
                <w:spacing w:val="0"/>
                <w:sz w:val="16"/>
                <w:szCs w:val="16"/>
                <w:lang w:eastAsia="ru-RU"/>
              </w:rPr>
              <w:t>0,017</w:t>
            </w:r>
          </w:p>
        </w:tc>
      </w:tr>
      <w:tr w:rsidR="00BD1788" w:rsidRPr="00980443" w:rsidTr="00BD1788">
        <w:trPr>
          <w:trHeight w:val="284"/>
        </w:trPr>
        <w:tc>
          <w:tcPr>
            <w:tcW w:w="10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D1788" w:rsidRPr="00980443" w:rsidRDefault="00BD1788" w:rsidP="00BD1788">
            <w:pPr>
              <w:widowControl/>
              <w:adjustRightInd/>
              <w:spacing w:before="0" w:after="0"/>
              <w:ind w:firstLine="0"/>
              <w:jc w:val="left"/>
              <w:textAlignment w:val="auto"/>
              <w:rPr>
                <w:rFonts w:eastAsia="Times New Roman" w:cs="Arial"/>
                <w:bCs/>
                <w:spacing w:val="0"/>
                <w:sz w:val="16"/>
                <w:szCs w:val="16"/>
                <w:lang w:eastAsia="ru-RU"/>
              </w:rPr>
            </w:pPr>
            <w:r w:rsidRPr="00980443">
              <w:rPr>
                <w:rFonts w:eastAsia="Times New Roman" w:cs="Arial"/>
                <w:bCs/>
                <w:spacing w:val="0"/>
                <w:sz w:val="16"/>
                <w:szCs w:val="16"/>
                <w:lang w:eastAsia="ru-RU"/>
              </w:rPr>
              <w:t>.-нефть</w:t>
            </w:r>
          </w:p>
        </w:tc>
        <w:tc>
          <w:tcPr>
            <w:tcW w:w="42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1788" w:rsidRPr="00980443" w:rsidRDefault="00BD1788" w:rsidP="00BD1788">
            <w:pPr>
              <w:widowControl/>
              <w:adjustRightInd/>
              <w:spacing w:before="0" w:after="0"/>
              <w:ind w:firstLine="0"/>
              <w:jc w:val="center"/>
              <w:textAlignment w:val="auto"/>
              <w:rPr>
                <w:rFonts w:eastAsia="Times New Roman" w:cs="Arial"/>
                <w:bCs/>
                <w:spacing w:val="0"/>
                <w:sz w:val="16"/>
                <w:szCs w:val="16"/>
                <w:lang w:eastAsia="ru-RU"/>
              </w:rPr>
            </w:pPr>
            <w:r w:rsidRPr="00980443">
              <w:rPr>
                <w:rFonts w:eastAsia="Times New Roman" w:cs="Arial"/>
                <w:bCs/>
                <w:spacing w:val="0"/>
                <w:sz w:val="16"/>
                <w:szCs w:val="16"/>
                <w:lang w:eastAsia="ru-RU"/>
              </w:rPr>
              <w:t>тыс. т у.т.</w:t>
            </w:r>
          </w:p>
        </w:tc>
        <w:tc>
          <w:tcPr>
            <w:tcW w:w="502"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rsidR="00BD1788" w:rsidRPr="00980443" w:rsidRDefault="00BD1788" w:rsidP="00BD1788">
            <w:pPr>
              <w:widowControl/>
              <w:adjustRightInd/>
              <w:spacing w:before="0" w:after="0"/>
              <w:ind w:firstLine="0"/>
              <w:jc w:val="center"/>
              <w:textAlignment w:val="auto"/>
              <w:rPr>
                <w:rFonts w:eastAsia="Times New Roman" w:cs="Arial"/>
                <w:bCs/>
                <w:spacing w:val="0"/>
                <w:sz w:val="16"/>
                <w:szCs w:val="16"/>
                <w:lang w:eastAsia="ru-RU"/>
              </w:rPr>
            </w:pPr>
            <w:r w:rsidRPr="00980443">
              <w:rPr>
                <w:rFonts w:eastAsia="Times New Roman" w:cs="Arial"/>
                <w:bCs/>
                <w:spacing w:val="0"/>
                <w:sz w:val="16"/>
                <w:szCs w:val="16"/>
                <w:lang w:eastAsia="ru-RU"/>
              </w:rPr>
              <w:t>0,047</w:t>
            </w:r>
          </w:p>
        </w:tc>
        <w:tc>
          <w:tcPr>
            <w:tcW w:w="502"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rsidR="00BD1788" w:rsidRPr="00980443" w:rsidRDefault="00BD1788" w:rsidP="00BD1788">
            <w:pPr>
              <w:widowControl/>
              <w:adjustRightInd/>
              <w:spacing w:before="0" w:after="0"/>
              <w:ind w:firstLine="0"/>
              <w:jc w:val="center"/>
              <w:textAlignment w:val="auto"/>
              <w:rPr>
                <w:rFonts w:eastAsia="Times New Roman" w:cs="Arial"/>
                <w:bCs/>
                <w:spacing w:val="0"/>
                <w:sz w:val="16"/>
                <w:szCs w:val="16"/>
                <w:lang w:eastAsia="ru-RU"/>
              </w:rPr>
            </w:pPr>
            <w:r w:rsidRPr="00980443">
              <w:rPr>
                <w:rFonts w:eastAsia="Times New Roman" w:cs="Arial"/>
                <w:bCs/>
                <w:spacing w:val="0"/>
                <w:sz w:val="16"/>
                <w:szCs w:val="16"/>
                <w:lang w:eastAsia="ru-RU"/>
              </w:rPr>
              <w:t>0</w:t>
            </w:r>
          </w:p>
        </w:tc>
        <w:tc>
          <w:tcPr>
            <w:tcW w:w="501"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rsidR="00BD1788" w:rsidRPr="00980443" w:rsidRDefault="00BD1788" w:rsidP="00BD1788">
            <w:pPr>
              <w:widowControl/>
              <w:adjustRightInd/>
              <w:spacing w:before="0" w:after="0"/>
              <w:ind w:firstLine="0"/>
              <w:jc w:val="center"/>
              <w:textAlignment w:val="auto"/>
              <w:rPr>
                <w:rFonts w:eastAsia="Times New Roman" w:cs="Arial"/>
                <w:bCs/>
                <w:spacing w:val="0"/>
                <w:sz w:val="16"/>
                <w:szCs w:val="16"/>
                <w:lang w:eastAsia="ru-RU"/>
              </w:rPr>
            </w:pPr>
            <w:r w:rsidRPr="00980443">
              <w:rPr>
                <w:rFonts w:eastAsia="Times New Roman" w:cs="Arial"/>
                <w:bCs/>
                <w:spacing w:val="0"/>
                <w:sz w:val="16"/>
                <w:szCs w:val="16"/>
                <w:lang w:eastAsia="ru-RU"/>
              </w:rPr>
              <w:t>0</w:t>
            </w:r>
          </w:p>
        </w:tc>
        <w:tc>
          <w:tcPr>
            <w:tcW w:w="502"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rsidR="00BD1788" w:rsidRPr="00980443" w:rsidRDefault="00BD1788" w:rsidP="00BD1788">
            <w:pPr>
              <w:widowControl/>
              <w:adjustRightInd/>
              <w:spacing w:before="0" w:after="0"/>
              <w:ind w:firstLine="0"/>
              <w:jc w:val="center"/>
              <w:textAlignment w:val="auto"/>
              <w:rPr>
                <w:rFonts w:eastAsia="Times New Roman" w:cs="Arial"/>
                <w:bCs/>
                <w:spacing w:val="0"/>
                <w:sz w:val="16"/>
                <w:szCs w:val="16"/>
                <w:lang w:eastAsia="ru-RU"/>
              </w:rPr>
            </w:pPr>
            <w:r w:rsidRPr="00980443">
              <w:rPr>
                <w:rFonts w:eastAsia="Times New Roman" w:cs="Arial"/>
                <w:bCs/>
                <w:spacing w:val="0"/>
                <w:sz w:val="16"/>
                <w:szCs w:val="16"/>
                <w:lang w:eastAsia="ru-RU"/>
              </w:rPr>
              <w:t>0</w:t>
            </w:r>
          </w:p>
        </w:tc>
        <w:tc>
          <w:tcPr>
            <w:tcW w:w="502"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rsidR="00BD1788" w:rsidRPr="00980443" w:rsidRDefault="00BD1788" w:rsidP="00BD1788">
            <w:pPr>
              <w:widowControl/>
              <w:adjustRightInd/>
              <w:spacing w:before="0" w:after="0"/>
              <w:ind w:firstLine="0"/>
              <w:jc w:val="center"/>
              <w:textAlignment w:val="auto"/>
              <w:rPr>
                <w:rFonts w:eastAsia="Times New Roman" w:cs="Arial"/>
                <w:bCs/>
                <w:spacing w:val="0"/>
                <w:sz w:val="16"/>
                <w:szCs w:val="16"/>
                <w:lang w:eastAsia="ru-RU"/>
              </w:rPr>
            </w:pPr>
            <w:r w:rsidRPr="00980443">
              <w:rPr>
                <w:rFonts w:eastAsia="Times New Roman" w:cs="Arial"/>
                <w:bCs/>
                <w:spacing w:val="0"/>
                <w:sz w:val="16"/>
                <w:szCs w:val="16"/>
                <w:lang w:eastAsia="ru-RU"/>
              </w:rPr>
              <w:t>0</w:t>
            </w:r>
          </w:p>
        </w:tc>
        <w:tc>
          <w:tcPr>
            <w:tcW w:w="501"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rsidR="00BD1788" w:rsidRPr="00980443" w:rsidRDefault="00BD1788" w:rsidP="00BD1788">
            <w:pPr>
              <w:widowControl/>
              <w:adjustRightInd/>
              <w:spacing w:before="0" w:after="0"/>
              <w:ind w:firstLine="0"/>
              <w:jc w:val="center"/>
              <w:textAlignment w:val="auto"/>
              <w:rPr>
                <w:rFonts w:eastAsia="Times New Roman" w:cs="Arial"/>
                <w:bCs/>
                <w:spacing w:val="0"/>
                <w:sz w:val="16"/>
                <w:szCs w:val="16"/>
                <w:lang w:eastAsia="ru-RU"/>
              </w:rPr>
            </w:pPr>
            <w:r w:rsidRPr="00980443">
              <w:rPr>
                <w:rFonts w:eastAsia="Times New Roman" w:cs="Arial"/>
                <w:bCs/>
                <w:spacing w:val="0"/>
                <w:sz w:val="16"/>
                <w:szCs w:val="16"/>
                <w:lang w:eastAsia="ru-RU"/>
              </w:rPr>
              <w:t>0</w:t>
            </w:r>
          </w:p>
        </w:tc>
        <w:tc>
          <w:tcPr>
            <w:tcW w:w="502"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rsidR="00BD1788" w:rsidRPr="00980443" w:rsidRDefault="00BD1788" w:rsidP="00BD1788">
            <w:pPr>
              <w:widowControl/>
              <w:adjustRightInd/>
              <w:spacing w:before="0" w:after="0"/>
              <w:ind w:firstLine="0"/>
              <w:jc w:val="center"/>
              <w:textAlignment w:val="auto"/>
              <w:rPr>
                <w:rFonts w:eastAsia="Times New Roman" w:cs="Arial"/>
                <w:bCs/>
                <w:spacing w:val="0"/>
                <w:sz w:val="16"/>
                <w:szCs w:val="16"/>
                <w:lang w:eastAsia="ru-RU"/>
              </w:rPr>
            </w:pPr>
            <w:r w:rsidRPr="00980443">
              <w:rPr>
                <w:rFonts w:eastAsia="Times New Roman" w:cs="Arial"/>
                <w:bCs/>
                <w:spacing w:val="0"/>
                <w:sz w:val="16"/>
                <w:szCs w:val="16"/>
                <w:lang w:eastAsia="ru-RU"/>
              </w:rPr>
              <w:t>0</w:t>
            </w:r>
          </w:p>
        </w:tc>
      </w:tr>
      <w:tr w:rsidR="00BD1788" w:rsidRPr="00980443" w:rsidTr="00BD1788">
        <w:trPr>
          <w:trHeight w:val="284"/>
        </w:trPr>
        <w:tc>
          <w:tcPr>
            <w:tcW w:w="10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D1788" w:rsidRPr="00980443" w:rsidRDefault="00BD1788" w:rsidP="00BD1788">
            <w:pPr>
              <w:widowControl/>
              <w:adjustRightInd/>
              <w:spacing w:before="0" w:after="0"/>
              <w:ind w:firstLine="0"/>
              <w:jc w:val="left"/>
              <w:textAlignment w:val="auto"/>
              <w:rPr>
                <w:rFonts w:eastAsia="Times New Roman" w:cs="Arial"/>
                <w:bCs/>
                <w:spacing w:val="0"/>
                <w:sz w:val="16"/>
                <w:szCs w:val="16"/>
                <w:lang w:eastAsia="ru-RU"/>
              </w:rPr>
            </w:pPr>
            <w:r w:rsidRPr="00980443">
              <w:rPr>
                <w:rFonts w:eastAsia="Times New Roman" w:cs="Arial"/>
                <w:bCs/>
                <w:spacing w:val="0"/>
                <w:sz w:val="16"/>
                <w:szCs w:val="16"/>
                <w:lang w:eastAsia="ru-RU"/>
              </w:rPr>
              <w:t>Удельный расход условного топлива на отпущенную электроэнергию</w:t>
            </w:r>
          </w:p>
        </w:tc>
        <w:tc>
          <w:tcPr>
            <w:tcW w:w="42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1788" w:rsidRPr="00980443" w:rsidRDefault="00BD1788" w:rsidP="00BD1788">
            <w:pPr>
              <w:widowControl/>
              <w:adjustRightInd/>
              <w:spacing w:before="0" w:after="0"/>
              <w:ind w:firstLine="0"/>
              <w:jc w:val="center"/>
              <w:textAlignment w:val="auto"/>
              <w:rPr>
                <w:rFonts w:eastAsia="Times New Roman" w:cs="Arial"/>
                <w:bCs/>
                <w:spacing w:val="0"/>
                <w:sz w:val="16"/>
                <w:szCs w:val="16"/>
                <w:lang w:eastAsia="ru-RU"/>
              </w:rPr>
            </w:pPr>
            <w:r w:rsidRPr="00980443">
              <w:rPr>
                <w:rFonts w:eastAsia="Times New Roman" w:cs="Arial"/>
                <w:bCs/>
                <w:spacing w:val="0"/>
                <w:sz w:val="16"/>
                <w:szCs w:val="16"/>
                <w:lang w:eastAsia="ru-RU"/>
              </w:rPr>
              <w:t>г/кВтч.</w:t>
            </w:r>
          </w:p>
        </w:tc>
        <w:tc>
          <w:tcPr>
            <w:tcW w:w="502"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rsidR="00BD1788" w:rsidRPr="00980443" w:rsidRDefault="00BD1788" w:rsidP="00BD1788">
            <w:pPr>
              <w:widowControl/>
              <w:adjustRightInd/>
              <w:spacing w:before="0" w:after="0"/>
              <w:ind w:firstLine="0"/>
              <w:jc w:val="center"/>
              <w:textAlignment w:val="auto"/>
              <w:rPr>
                <w:rFonts w:eastAsia="Times New Roman" w:cs="Arial"/>
                <w:bCs/>
                <w:spacing w:val="0"/>
                <w:sz w:val="16"/>
                <w:szCs w:val="16"/>
                <w:lang w:eastAsia="ru-RU"/>
              </w:rPr>
            </w:pPr>
            <w:r w:rsidRPr="00980443">
              <w:rPr>
                <w:rFonts w:eastAsia="Times New Roman" w:cs="Arial"/>
                <w:bCs/>
                <w:spacing w:val="0"/>
                <w:sz w:val="16"/>
                <w:szCs w:val="16"/>
                <w:lang w:eastAsia="ru-RU"/>
              </w:rPr>
              <w:t>450,52</w:t>
            </w:r>
          </w:p>
        </w:tc>
        <w:tc>
          <w:tcPr>
            <w:tcW w:w="502"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rsidR="00BD1788" w:rsidRPr="00980443" w:rsidRDefault="00BD1788" w:rsidP="00BD1788">
            <w:pPr>
              <w:widowControl/>
              <w:adjustRightInd/>
              <w:spacing w:before="0" w:after="0"/>
              <w:ind w:firstLine="0"/>
              <w:jc w:val="center"/>
              <w:textAlignment w:val="auto"/>
              <w:rPr>
                <w:rFonts w:eastAsia="Times New Roman" w:cs="Arial"/>
                <w:bCs/>
                <w:spacing w:val="0"/>
                <w:sz w:val="16"/>
                <w:szCs w:val="16"/>
                <w:lang w:eastAsia="ru-RU"/>
              </w:rPr>
            </w:pPr>
            <w:r w:rsidRPr="00980443">
              <w:rPr>
                <w:rFonts w:eastAsia="Times New Roman" w:cs="Arial"/>
                <w:bCs/>
                <w:spacing w:val="0"/>
                <w:sz w:val="16"/>
                <w:szCs w:val="16"/>
                <w:lang w:eastAsia="ru-RU"/>
              </w:rPr>
              <w:t>456,05</w:t>
            </w:r>
          </w:p>
        </w:tc>
        <w:tc>
          <w:tcPr>
            <w:tcW w:w="501"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rsidR="00BD1788" w:rsidRPr="00980443" w:rsidRDefault="00BD1788" w:rsidP="00BD1788">
            <w:pPr>
              <w:widowControl/>
              <w:adjustRightInd/>
              <w:spacing w:before="0" w:after="0"/>
              <w:ind w:firstLine="0"/>
              <w:jc w:val="center"/>
              <w:textAlignment w:val="auto"/>
              <w:rPr>
                <w:rFonts w:eastAsia="Times New Roman" w:cs="Arial"/>
                <w:bCs/>
                <w:spacing w:val="0"/>
                <w:sz w:val="16"/>
                <w:szCs w:val="16"/>
                <w:lang w:eastAsia="ru-RU"/>
              </w:rPr>
            </w:pPr>
            <w:r w:rsidRPr="00980443">
              <w:rPr>
                <w:rFonts w:eastAsia="Times New Roman" w:cs="Arial"/>
                <w:bCs/>
                <w:spacing w:val="0"/>
                <w:sz w:val="16"/>
                <w:szCs w:val="16"/>
                <w:lang w:eastAsia="ru-RU"/>
              </w:rPr>
              <w:t>456,05</w:t>
            </w:r>
          </w:p>
        </w:tc>
        <w:tc>
          <w:tcPr>
            <w:tcW w:w="502"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rsidR="00BD1788" w:rsidRPr="00980443" w:rsidRDefault="00BD1788" w:rsidP="00BD1788">
            <w:pPr>
              <w:widowControl/>
              <w:adjustRightInd/>
              <w:spacing w:before="0" w:after="0"/>
              <w:ind w:firstLine="0"/>
              <w:jc w:val="center"/>
              <w:textAlignment w:val="auto"/>
              <w:rPr>
                <w:rFonts w:eastAsia="Times New Roman" w:cs="Arial"/>
                <w:bCs/>
                <w:spacing w:val="0"/>
                <w:sz w:val="16"/>
                <w:szCs w:val="16"/>
                <w:lang w:eastAsia="ru-RU"/>
              </w:rPr>
            </w:pPr>
            <w:r w:rsidRPr="00980443">
              <w:rPr>
                <w:rFonts w:eastAsia="Times New Roman" w:cs="Arial"/>
                <w:bCs/>
                <w:spacing w:val="0"/>
                <w:sz w:val="16"/>
                <w:szCs w:val="16"/>
                <w:lang w:eastAsia="ru-RU"/>
              </w:rPr>
              <w:t>456,05</w:t>
            </w:r>
          </w:p>
        </w:tc>
        <w:tc>
          <w:tcPr>
            <w:tcW w:w="502"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rsidR="00BD1788" w:rsidRPr="00980443" w:rsidRDefault="00BD1788" w:rsidP="00BD1788">
            <w:pPr>
              <w:widowControl/>
              <w:adjustRightInd/>
              <w:spacing w:before="0" w:after="0"/>
              <w:ind w:firstLine="0"/>
              <w:jc w:val="center"/>
              <w:textAlignment w:val="auto"/>
              <w:rPr>
                <w:rFonts w:eastAsia="Times New Roman" w:cs="Arial"/>
                <w:bCs/>
                <w:spacing w:val="0"/>
                <w:sz w:val="16"/>
                <w:szCs w:val="16"/>
                <w:lang w:eastAsia="ru-RU"/>
              </w:rPr>
            </w:pPr>
            <w:r w:rsidRPr="00980443">
              <w:rPr>
                <w:rFonts w:eastAsia="Times New Roman" w:cs="Arial"/>
                <w:bCs/>
                <w:spacing w:val="0"/>
                <w:sz w:val="16"/>
                <w:szCs w:val="16"/>
                <w:lang w:eastAsia="ru-RU"/>
              </w:rPr>
              <w:t>456,05</w:t>
            </w:r>
          </w:p>
        </w:tc>
        <w:tc>
          <w:tcPr>
            <w:tcW w:w="501"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rsidR="00BD1788" w:rsidRPr="00980443" w:rsidRDefault="00BD1788" w:rsidP="00BD1788">
            <w:pPr>
              <w:widowControl/>
              <w:adjustRightInd/>
              <w:spacing w:before="0" w:after="0"/>
              <w:ind w:firstLine="0"/>
              <w:jc w:val="center"/>
              <w:textAlignment w:val="auto"/>
              <w:rPr>
                <w:rFonts w:eastAsia="Times New Roman" w:cs="Arial"/>
                <w:bCs/>
                <w:spacing w:val="0"/>
                <w:sz w:val="16"/>
                <w:szCs w:val="16"/>
                <w:lang w:eastAsia="ru-RU"/>
              </w:rPr>
            </w:pPr>
            <w:r w:rsidRPr="00980443">
              <w:rPr>
                <w:rFonts w:eastAsia="Times New Roman" w:cs="Arial"/>
                <w:bCs/>
                <w:spacing w:val="0"/>
                <w:sz w:val="16"/>
                <w:szCs w:val="16"/>
                <w:lang w:eastAsia="ru-RU"/>
              </w:rPr>
              <w:t>456,05</w:t>
            </w:r>
          </w:p>
        </w:tc>
        <w:tc>
          <w:tcPr>
            <w:tcW w:w="502"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rsidR="00BD1788" w:rsidRPr="00980443" w:rsidRDefault="00BD1788" w:rsidP="00BD1788">
            <w:pPr>
              <w:widowControl/>
              <w:adjustRightInd/>
              <w:spacing w:before="0" w:after="0"/>
              <w:ind w:firstLine="0"/>
              <w:jc w:val="center"/>
              <w:textAlignment w:val="auto"/>
              <w:rPr>
                <w:rFonts w:eastAsia="Times New Roman" w:cs="Arial"/>
                <w:bCs/>
                <w:spacing w:val="0"/>
                <w:sz w:val="16"/>
                <w:szCs w:val="16"/>
                <w:lang w:eastAsia="ru-RU"/>
              </w:rPr>
            </w:pPr>
            <w:r w:rsidRPr="00980443">
              <w:rPr>
                <w:rFonts w:eastAsia="Times New Roman" w:cs="Arial"/>
                <w:bCs/>
                <w:spacing w:val="0"/>
                <w:sz w:val="16"/>
                <w:szCs w:val="16"/>
                <w:lang w:eastAsia="ru-RU"/>
              </w:rPr>
              <w:t>456,05</w:t>
            </w:r>
          </w:p>
        </w:tc>
      </w:tr>
      <w:tr w:rsidR="00BD1788" w:rsidRPr="00980443" w:rsidTr="00BD1788">
        <w:trPr>
          <w:trHeight w:val="284"/>
        </w:trPr>
        <w:tc>
          <w:tcPr>
            <w:tcW w:w="10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D1788" w:rsidRPr="00980443" w:rsidRDefault="00BD1788" w:rsidP="00BD1788">
            <w:pPr>
              <w:widowControl/>
              <w:adjustRightInd/>
              <w:spacing w:before="0" w:after="0"/>
              <w:ind w:firstLine="0"/>
              <w:jc w:val="left"/>
              <w:textAlignment w:val="auto"/>
              <w:rPr>
                <w:rFonts w:eastAsia="Times New Roman" w:cs="Arial"/>
                <w:bCs/>
                <w:spacing w:val="0"/>
                <w:sz w:val="16"/>
                <w:szCs w:val="16"/>
                <w:lang w:eastAsia="ru-RU"/>
              </w:rPr>
            </w:pPr>
            <w:r w:rsidRPr="00980443">
              <w:rPr>
                <w:rFonts w:eastAsia="Times New Roman" w:cs="Arial"/>
                <w:bCs/>
                <w:spacing w:val="0"/>
                <w:sz w:val="16"/>
                <w:szCs w:val="16"/>
                <w:lang w:eastAsia="ru-RU"/>
              </w:rPr>
              <w:t>Удельный расход условного топлива на отпущенную тепловую энергию</w:t>
            </w:r>
          </w:p>
        </w:tc>
        <w:tc>
          <w:tcPr>
            <w:tcW w:w="42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1788" w:rsidRPr="00980443" w:rsidRDefault="00BD1788" w:rsidP="00BD1788">
            <w:pPr>
              <w:widowControl/>
              <w:adjustRightInd/>
              <w:spacing w:before="0" w:after="0"/>
              <w:ind w:firstLine="0"/>
              <w:jc w:val="center"/>
              <w:textAlignment w:val="auto"/>
              <w:rPr>
                <w:rFonts w:eastAsia="Times New Roman" w:cs="Arial"/>
                <w:bCs/>
                <w:spacing w:val="0"/>
                <w:sz w:val="16"/>
                <w:szCs w:val="16"/>
                <w:lang w:eastAsia="ru-RU"/>
              </w:rPr>
            </w:pPr>
            <w:r w:rsidRPr="00980443">
              <w:rPr>
                <w:rFonts w:eastAsia="Times New Roman" w:cs="Arial"/>
                <w:bCs/>
                <w:spacing w:val="0"/>
                <w:sz w:val="16"/>
                <w:szCs w:val="16"/>
                <w:lang w:eastAsia="ru-RU"/>
              </w:rPr>
              <w:t>кг/Гкал.</w:t>
            </w:r>
          </w:p>
        </w:tc>
        <w:tc>
          <w:tcPr>
            <w:tcW w:w="502"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rsidR="00BD1788" w:rsidRPr="00980443" w:rsidRDefault="00BD1788" w:rsidP="00BD1788">
            <w:pPr>
              <w:widowControl/>
              <w:adjustRightInd/>
              <w:spacing w:before="0" w:after="0"/>
              <w:ind w:firstLine="0"/>
              <w:jc w:val="center"/>
              <w:textAlignment w:val="auto"/>
              <w:rPr>
                <w:rFonts w:eastAsia="Times New Roman" w:cs="Arial"/>
                <w:bCs/>
                <w:spacing w:val="0"/>
                <w:sz w:val="16"/>
                <w:szCs w:val="16"/>
                <w:lang w:eastAsia="ru-RU"/>
              </w:rPr>
            </w:pPr>
            <w:r w:rsidRPr="00980443">
              <w:rPr>
                <w:rFonts w:eastAsia="Times New Roman" w:cs="Arial"/>
                <w:bCs/>
                <w:spacing w:val="0"/>
                <w:sz w:val="16"/>
                <w:szCs w:val="16"/>
                <w:lang w:eastAsia="ru-RU"/>
              </w:rPr>
              <w:t>158,90</w:t>
            </w:r>
          </w:p>
        </w:tc>
        <w:tc>
          <w:tcPr>
            <w:tcW w:w="502"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rsidR="00BD1788" w:rsidRPr="00980443" w:rsidRDefault="00BD1788" w:rsidP="00BD1788">
            <w:pPr>
              <w:widowControl/>
              <w:adjustRightInd/>
              <w:spacing w:before="0" w:after="0"/>
              <w:ind w:firstLine="0"/>
              <w:jc w:val="center"/>
              <w:textAlignment w:val="auto"/>
              <w:rPr>
                <w:rFonts w:eastAsia="Times New Roman" w:cs="Arial"/>
                <w:bCs/>
                <w:spacing w:val="0"/>
                <w:sz w:val="16"/>
                <w:szCs w:val="16"/>
                <w:lang w:eastAsia="ru-RU"/>
              </w:rPr>
            </w:pPr>
            <w:r w:rsidRPr="00980443">
              <w:rPr>
                <w:rFonts w:eastAsia="Times New Roman" w:cs="Arial"/>
                <w:bCs/>
                <w:spacing w:val="0"/>
                <w:sz w:val="16"/>
                <w:szCs w:val="16"/>
                <w:lang w:eastAsia="ru-RU"/>
              </w:rPr>
              <w:t>158,59</w:t>
            </w:r>
          </w:p>
        </w:tc>
        <w:tc>
          <w:tcPr>
            <w:tcW w:w="501"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rsidR="00BD1788" w:rsidRPr="00980443" w:rsidRDefault="00BD1788" w:rsidP="00BD1788">
            <w:pPr>
              <w:widowControl/>
              <w:adjustRightInd/>
              <w:spacing w:before="0" w:after="0"/>
              <w:ind w:firstLine="0"/>
              <w:jc w:val="center"/>
              <w:textAlignment w:val="auto"/>
              <w:rPr>
                <w:rFonts w:eastAsia="Times New Roman" w:cs="Arial"/>
                <w:bCs/>
                <w:spacing w:val="0"/>
                <w:sz w:val="16"/>
                <w:szCs w:val="16"/>
                <w:lang w:eastAsia="ru-RU"/>
              </w:rPr>
            </w:pPr>
            <w:r w:rsidRPr="00980443">
              <w:rPr>
                <w:rFonts w:eastAsia="Times New Roman" w:cs="Arial"/>
                <w:bCs/>
                <w:spacing w:val="0"/>
                <w:sz w:val="16"/>
                <w:szCs w:val="16"/>
                <w:lang w:eastAsia="ru-RU"/>
              </w:rPr>
              <w:t>158,59</w:t>
            </w:r>
          </w:p>
        </w:tc>
        <w:tc>
          <w:tcPr>
            <w:tcW w:w="502"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rsidR="00BD1788" w:rsidRPr="00980443" w:rsidRDefault="00BD1788" w:rsidP="00BD1788">
            <w:pPr>
              <w:widowControl/>
              <w:adjustRightInd/>
              <w:spacing w:before="0" w:after="0"/>
              <w:ind w:firstLine="0"/>
              <w:jc w:val="center"/>
              <w:textAlignment w:val="auto"/>
              <w:rPr>
                <w:rFonts w:eastAsia="Times New Roman" w:cs="Arial"/>
                <w:bCs/>
                <w:spacing w:val="0"/>
                <w:sz w:val="16"/>
                <w:szCs w:val="16"/>
                <w:lang w:eastAsia="ru-RU"/>
              </w:rPr>
            </w:pPr>
            <w:r w:rsidRPr="00980443">
              <w:rPr>
                <w:rFonts w:eastAsia="Times New Roman" w:cs="Arial"/>
                <w:bCs/>
                <w:spacing w:val="0"/>
                <w:sz w:val="16"/>
                <w:szCs w:val="16"/>
                <w:lang w:eastAsia="ru-RU"/>
              </w:rPr>
              <w:t>158,59</w:t>
            </w:r>
          </w:p>
        </w:tc>
        <w:tc>
          <w:tcPr>
            <w:tcW w:w="502"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rsidR="00BD1788" w:rsidRPr="00980443" w:rsidRDefault="00BD1788" w:rsidP="00BD1788">
            <w:pPr>
              <w:widowControl/>
              <w:adjustRightInd/>
              <w:spacing w:before="0" w:after="0"/>
              <w:ind w:firstLine="0"/>
              <w:jc w:val="center"/>
              <w:textAlignment w:val="auto"/>
              <w:rPr>
                <w:rFonts w:eastAsia="Times New Roman" w:cs="Arial"/>
                <w:bCs/>
                <w:spacing w:val="0"/>
                <w:sz w:val="16"/>
                <w:szCs w:val="16"/>
                <w:lang w:eastAsia="ru-RU"/>
              </w:rPr>
            </w:pPr>
            <w:r w:rsidRPr="00980443">
              <w:rPr>
                <w:rFonts w:eastAsia="Times New Roman" w:cs="Arial"/>
                <w:bCs/>
                <w:spacing w:val="0"/>
                <w:sz w:val="16"/>
                <w:szCs w:val="16"/>
                <w:lang w:eastAsia="ru-RU"/>
              </w:rPr>
              <w:t>158,59</w:t>
            </w:r>
          </w:p>
        </w:tc>
        <w:tc>
          <w:tcPr>
            <w:tcW w:w="501"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rsidR="00BD1788" w:rsidRPr="00980443" w:rsidRDefault="00BD1788" w:rsidP="00BD1788">
            <w:pPr>
              <w:widowControl/>
              <w:adjustRightInd/>
              <w:spacing w:before="0" w:after="0"/>
              <w:ind w:firstLine="0"/>
              <w:jc w:val="center"/>
              <w:textAlignment w:val="auto"/>
              <w:rPr>
                <w:rFonts w:eastAsia="Times New Roman" w:cs="Arial"/>
                <w:bCs/>
                <w:spacing w:val="0"/>
                <w:sz w:val="16"/>
                <w:szCs w:val="16"/>
                <w:lang w:eastAsia="ru-RU"/>
              </w:rPr>
            </w:pPr>
            <w:r w:rsidRPr="00980443">
              <w:rPr>
                <w:rFonts w:eastAsia="Times New Roman" w:cs="Arial"/>
                <w:bCs/>
                <w:spacing w:val="0"/>
                <w:sz w:val="16"/>
                <w:szCs w:val="16"/>
                <w:lang w:eastAsia="ru-RU"/>
              </w:rPr>
              <w:t>158,59</w:t>
            </w:r>
          </w:p>
        </w:tc>
        <w:tc>
          <w:tcPr>
            <w:tcW w:w="502"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rsidR="00BD1788" w:rsidRPr="00980443" w:rsidRDefault="00BD1788" w:rsidP="00BD1788">
            <w:pPr>
              <w:widowControl/>
              <w:adjustRightInd/>
              <w:spacing w:before="0" w:after="0"/>
              <w:ind w:firstLine="0"/>
              <w:jc w:val="center"/>
              <w:textAlignment w:val="auto"/>
              <w:rPr>
                <w:rFonts w:eastAsia="Times New Roman" w:cs="Arial"/>
                <w:bCs/>
                <w:spacing w:val="0"/>
                <w:sz w:val="16"/>
                <w:szCs w:val="16"/>
                <w:lang w:eastAsia="ru-RU"/>
              </w:rPr>
            </w:pPr>
            <w:r w:rsidRPr="00980443">
              <w:rPr>
                <w:rFonts w:eastAsia="Times New Roman" w:cs="Arial"/>
                <w:bCs/>
                <w:spacing w:val="0"/>
                <w:sz w:val="16"/>
                <w:szCs w:val="16"/>
                <w:lang w:eastAsia="ru-RU"/>
              </w:rPr>
              <w:t>158,59</w:t>
            </w:r>
          </w:p>
        </w:tc>
      </w:tr>
    </w:tbl>
    <w:p w:rsidR="00BD1788" w:rsidRPr="007D4FDA" w:rsidRDefault="00BD1788" w:rsidP="00BD1788">
      <w:pPr>
        <w:spacing w:after="200" w:line="360" w:lineRule="auto"/>
        <w:ind w:firstLine="0"/>
        <w:rPr>
          <w:b/>
          <w:bCs/>
          <w:sz w:val="18"/>
          <w:szCs w:val="18"/>
        </w:rPr>
      </w:pPr>
    </w:p>
    <w:p w:rsidR="00BD1788" w:rsidRPr="007D4FDA" w:rsidRDefault="00BD1788" w:rsidP="00BD1788">
      <w:pPr>
        <w:widowControl/>
        <w:adjustRightInd/>
        <w:spacing w:before="0" w:after="0" w:line="360" w:lineRule="auto"/>
        <w:ind w:left="1350" w:firstLine="0"/>
        <w:contextualSpacing/>
        <w:textAlignment w:val="auto"/>
        <w:rPr>
          <w:rFonts w:eastAsia="Times New Roman"/>
          <w:kern w:val="28"/>
          <w:sz w:val="24"/>
          <w:szCs w:val="24"/>
          <w:lang w:eastAsia="ru-RU"/>
        </w:rPr>
      </w:pPr>
    </w:p>
    <w:p w:rsidR="00BD1788" w:rsidRDefault="00BD1788" w:rsidP="00BD1788">
      <w:pPr>
        <w:spacing w:after="200"/>
        <w:ind w:firstLine="0"/>
        <w:jc w:val="left"/>
        <w:rPr>
          <w:b/>
          <w:bCs/>
          <w:sz w:val="18"/>
          <w:szCs w:val="18"/>
        </w:rPr>
        <w:sectPr w:rsidR="00BD1788" w:rsidSect="00652806">
          <w:footerReference w:type="default" r:id="rId101"/>
          <w:pgSz w:w="11907" w:h="16840" w:code="9"/>
          <w:pgMar w:top="1134" w:right="1701" w:bottom="851" w:left="1134" w:header="510" w:footer="692" w:gutter="0"/>
          <w:cols w:space="708"/>
          <w:docGrid w:linePitch="360"/>
        </w:sectPr>
      </w:pPr>
    </w:p>
    <w:p w:rsidR="00BD1788" w:rsidRDefault="00A7618F" w:rsidP="00A7618F">
      <w:pPr>
        <w:pStyle w:val="20"/>
        <w:numPr>
          <w:ilvl w:val="0"/>
          <w:numId w:val="0"/>
        </w:numPr>
        <w:ind w:left="1353"/>
      </w:pPr>
      <w:bookmarkStart w:id="141" w:name="_Toc354584620"/>
      <w:r w:rsidRPr="00A7618F">
        <w:t xml:space="preserve">9.2 </w:t>
      </w:r>
      <w:r w:rsidR="00BD1788" w:rsidRPr="00C11FE0">
        <w:t xml:space="preserve">Перспективные топливные балансы </w:t>
      </w:r>
      <w:r w:rsidR="00BD1788" w:rsidRPr="00B37430">
        <w:t xml:space="preserve">котельных </w:t>
      </w:r>
      <w:r w:rsidR="00505260">
        <w:t>МК</w:t>
      </w:r>
      <w:r w:rsidR="00BD1788">
        <w:t>П «ЖКХ»</w:t>
      </w:r>
      <w:bookmarkEnd w:id="141"/>
    </w:p>
    <w:p w:rsidR="00BD1788" w:rsidRDefault="00BD1788" w:rsidP="00BD1788">
      <w:pPr>
        <w:widowControl/>
        <w:adjustRightInd/>
        <w:spacing w:before="0" w:after="0" w:line="360" w:lineRule="auto"/>
        <w:textAlignment w:val="auto"/>
        <w:rPr>
          <w:rFonts w:eastAsia="Times New Roman"/>
          <w:kern w:val="28"/>
          <w:sz w:val="24"/>
          <w:lang w:eastAsia="ru-RU"/>
        </w:rPr>
      </w:pPr>
    </w:p>
    <w:p w:rsidR="00BD1788" w:rsidRDefault="00BD1788" w:rsidP="00BD1788">
      <w:pPr>
        <w:widowControl/>
        <w:adjustRightInd/>
        <w:spacing w:before="0" w:after="0" w:line="360" w:lineRule="auto"/>
        <w:textAlignment w:val="auto"/>
        <w:rPr>
          <w:rFonts w:eastAsia="Times New Roman"/>
          <w:kern w:val="28"/>
          <w:sz w:val="24"/>
          <w:szCs w:val="24"/>
          <w:lang w:eastAsia="ru-RU"/>
        </w:rPr>
      </w:pPr>
      <w:r w:rsidRPr="004A0542">
        <w:rPr>
          <w:rFonts w:eastAsia="Times New Roman"/>
          <w:kern w:val="28"/>
          <w:sz w:val="24"/>
          <w:szCs w:val="24"/>
          <w:lang w:eastAsia="ru-RU"/>
        </w:rPr>
        <w:t xml:space="preserve">В </w:t>
      </w:r>
      <w:r w:rsidR="00505260">
        <w:rPr>
          <w:rFonts w:eastAsia="Times New Roman"/>
          <w:kern w:val="28"/>
          <w:sz w:val="24"/>
          <w:szCs w:val="24"/>
          <w:lang w:eastAsia="ru-RU"/>
        </w:rPr>
        <w:t>таблицах 7.4 - 7.5</w:t>
      </w:r>
      <w:r>
        <w:rPr>
          <w:rFonts w:eastAsia="Times New Roman"/>
          <w:kern w:val="28"/>
          <w:sz w:val="24"/>
          <w:szCs w:val="24"/>
          <w:lang w:eastAsia="ru-RU"/>
        </w:rPr>
        <w:t xml:space="preserve"> представлены перспективные значения выработки тепла, затрат тепла на собственные нужды, потерь тепла в тепловых сетях и полезного от</w:t>
      </w:r>
      <w:r w:rsidR="00505260">
        <w:rPr>
          <w:rFonts w:eastAsia="Times New Roman"/>
          <w:kern w:val="28"/>
          <w:sz w:val="24"/>
          <w:szCs w:val="24"/>
          <w:lang w:eastAsia="ru-RU"/>
        </w:rPr>
        <w:t>пуска тепла котельными МК</w:t>
      </w:r>
      <w:r>
        <w:rPr>
          <w:rFonts w:eastAsia="Times New Roman"/>
          <w:kern w:val="28"/>
          <w:sz w:val="24"/>
          <w:szCs w:val="24"/>
          <w:lang w:eastAsia="ru-RU"/>
        </w:rPr>
        <w:t>П «ЖКХ».</w:t>
      </w:r>
    </w:p>
    <w:p w:rsidR="00505260" w:rsidRDefault="00BD1788" w:rsidP="00BD1788">
      <w:pPr>
        <w:spacing w:after="200" w:line="360" w:lineRule="auto"/>
        <w:ind w:firstLine="0"/>
        <w:rPr>
          <w:b/>
          <w:bCs/>
          <w:sz w:val="18"/>
          <w:szCs w:val="18"/>
        </w:rPr>
      </w:pPr>
      <w:bookmarkStart w:id="142" w:name="_Toc354584543"/>
      <w:bookmarkStart w:id="143" w:name="_Toc354486859"/>
      <w:r w:rsidRPr="00F45EDA">
        <w:rPr>
          <w:b/>
          <w:bCs/>
          <w:sz w:val="18"/>
          <w:szCs w:val="18"/>
        </w:rPr>
        <w:t xml:space="preserve">Таблица </w:t>
      </w:r>
      <w:r w:rsidR="00505260">
        <w:rPr>
          <w:b/>
          <w:bCs/>
          <w:sz w:val="18"/>
          <w:szCs w:val="18"/>
        </w:rPr>
        <w:t>7</w:t>
      </w:r>
      <w:r w:rsidRPr="00F45EDA">
        <w:rPr>
          <w:b/>
          <w:bCs/>
          <w:sz w:val="18"/>
          <w:szCs w:val="18"/>
        </w:rPr>
        <w:t>.</w:t>
      </w:r>
      <w:r w:rsidRPr="00F45EDA">
        <w:rPr>
          <w:b/>
          <w:bCs/>
          <w:sz w:val="18"/>
          <w:szCs w:val="18"/>
        </w:rPr>
        <w:fldChar w:fldCharType="begin"/>
      </w:r>
      <w:r w:rsidRPr="00F45EDA">
        <w:rPr>
          <w:b/>
          <w:bCs/>
          <w:sz w:val="18"/>
          <w:szCs w:val="18"/>
        </w:rPr>
        <w:instrText xml:space="preserve"> SEQ Таблица \* ARABIC \s 1 </w:instrText>
      </w:r>
      <w:r w:rsidRPr="00F45EDA">
        <w:rPr>
          <w:b/>
          <w:bCs/>
          <w:sz w:val="18"/>
          <w:szCs w:val="18"/>
        </w:rPr>
        <w:fldChar w:fldCharType="separate"/>
      </w:r>
      <w:r w:rsidR="00D62305">
        <w:rPr>
          <w:b/>
          <w:bCs/>
          <w:noProof/>
          <w:sz w:val="18"/>
          <w:szCs w:val="18"/>
        </w:rPr>
        <w:t>4</w:t>
      </w:r>
      <w:r w:rsidRPr="00F45EDA">
        <w:rPr>
          <w:b/>
          <w:bCs/>
          <w:noProof/>
          <w:sz w:val="18"/>
          <w:szCs w:val="18"/>
        </w:rPr>
        <w:fldChar w:fldCharType="end"/>
      </w:r>
      <w:r w:rsidRPr="00F45EDA">
        <w:rPr>
          <w:b/>
          <w:bCs/>
          <w:noProof/>
          <w:sz w:val="18"/>
          <w:szCs w:val="18"/>
        </w:rPr>
        <w:t xml:space="preserve"> </w:t>
      </w:r>
      <w:r w:rsidRPr="00F45EDA">
        <w:rPr>
          <w:b/>
          <w:bCs/>
          <w:sz w:val="18"/>
          <w:szCs w:val="18"/>
        </w:rPr>
        <w:t xml:space="preserve">– </w:t>
      </w:r>
      <w:r>
        <w:rPr>
          <w:b/>
          <w:bCs/>
          <w:sz w:val="18"/>
          <w:szCs w:val="18"/>
        </w:rPr>
        <w:t>Перспективные  значения выработк</w:t>
      </w:r>
      <w:r w:rsidR="00505260">
        <w:rPr>
          <w:b/>
          <w:bCs/>
          <w:sz w:val="18"/>
          <w:szCs w:val="18"/>
        </w:rPr>
        <w:t>и тепловой энергии котельными МК</w:t>
      </w:r>
      <w:r>
        <w:rPr>
          <w:b/>
          <w:bCs/>
          <w:sz w:val="18"/>
          <w:szCs w:val="18"/>
        </w:rPr>
        <w:t>П «ЖКХ»</w:t>
      </w:r>
      <w:bookmarkEnd w:id="142"/>
      <w:r>
        <w:rPr>
          <w:b/>
          <w:bCs/>
          <w:sz w:val="18"/>
          <w:szCs w:val="18"/>
        </w:rPr>
        <w:t xml:space="preserve"> </w:t>
      </w:r>
      <w:bookmarkEnd w:id="143"/>
    </w:p>
    <w:tbl>
      <w:tblPr>
        <w:tblW w:w="4957" w:type="pct"/>
        <w:tblLayout w:type="fixed"/>
        <w:tblLook w:val="04A0" w:firstRow="1" w:lastRow="0" w:firstColumn="1" w:lastColumn="0" w:noHBand="0" w:noVBand="1"/>
      </w:tblPr>
      <w:tblGrid>
        <w:gridCol w:w="4327"/>
        <w:gridCol w:w="703"/>
        <w:gridCol w:w="702"/>
        <w:gridCol w:w="702"/>
        <w:gridCol w:w="703"/>
        <w:gridCol w:w="703"/>
        <w:gridCol w:w="703"/>
        <w:gridCol w:w="665"/>
      </w:tblGrid>
      <w:tr w:rsidR="00505260" w:rsidRPr="000C20A9" w:rsidTr="00A017C6">
        <w:trPr>
          <w:trHeight w:val="300"/>
        </w:trPr>
        <w:tc>
          <w:tcPr>
            <w:tcW w:w="2349" w:type="pct"/>
            <w:vMerge w:val="restart"/>
            <w:tcBorders>
              <w:top w:val="single" w:sz="4" w:space="0" w:color="auto"/>
              <w:left w:val="single" w:sz="4" w:space="0" w:color="auto"/>
              <w:right w:val="single" w:sz="4" w:space="0" w:color="auto"/>
            </w:tcBorders>
            <w:shd w:val="clear" w:color="auto" w:fill="auto"/>
            <w:vAlign w:val="center"/>
          </w:tcPr>
          <w:p w:rsidR="00505260" w:rsidRPr="000C20A9" w:rsidRDefault="00505260" w:rsidP="00BD1788">
            <w:pPr>
              <w:widowControl/>
              <w:adjustRightInd/>
              <w:spacing w:before="0" w:after="0"/>
              <w:ind w:firstLine="0"/>
              <w:jc w:val="center"/>
              <w:textAlignment w:val="auto"/>
              <w:rPr>
                <w:rFonts w:eastAsia="Times New Roman" w:cs="Arial"/>
                <w:b/>
                <w:bCs/>
                <w:color w:val="000000"/>
                <w:spacing w:val="0"/>
                <w:sz w:val="16"/>
                <w:szCs w:val="16"/>
                <w:lang w:eastAsia="ru-RU"/>
              </w:rPr>
            </w:pPr>
            <w:r w:rsidRPr="000C20A9">
              <w:rPr>
                <w:rFonts w:eastAsia="Times New Roman" w:cs="Arial"/>
                <w:b/>
                <w:bCs/>
                <w:color w:val="000000"/>
                <w:spacing w:val="0"/>
                <w:sz w:val="16"/>
                <w:szCs w:val="16"/>
                <w:lang w:eastAsia="ru-RU"/>
              </w:rPr>
              <w:t>Наименование котельной</w:t>
            </w:r>
          </w:p>
        </w:tc>
        <w:tc>
          <w:tcPr>
            <w:tcW w:w="2651" w:type="pct"/>
            <w:gridSpan w:val="7"/>
            <w:tcBorders>
              <w:top w:val="single" w:sz="4" w:space="0" w:color="auto"/>
              <w:left w:val="nil"/>
              <w:bottom w:val="single" w:sz="4" w:space="0" w:color="auto"/>
              <w:right w:val="single" w:sz="4" w:space="0" w:color="auto"/>
            </w:tcBorders>
            <w:shd w:val="clear" w:color="auto" w:fill="auto"/>
            <w:noWrap/>
            <w:vAlign w:val="center"/>
          </w:tcPr>
          <w:p w:rsidR="00505260" w:rsidRPr="000C20A9" w:rsidRDefault="00505260" w:rsidP="00BD1788">
            <w:pPr>
              <w:widowControl/>
              <w:adjustRightInd/>
              <w:spacing w:before="0" w:after="0"/>
              <w:ind w:firstLine="0"/>
              <w:jc w:val="center"/>
              <w:textAlignment w:val="auto"/>
              <w:rPr>
                <w:rFonts w:eastAsia="Times New Roman" w:cs="Arial"/>
                <w:b/>
                <w:color w:val="000000"/>
                <w:spacing w:val="0"/>
                <w:sz w:val="16"/>
                <w:szCs w:val="16"/>
                <w:lang w:eastAsia="ru-RU"/>
              </w:rPr>
            </w:pPr>
            <w:r w:rsidRPr="00505260">
              <w:rPr>
                <w:rFonts w:eastAsia="Times New Roman" w:cs="Arial"/>
                <w:b/>
                <w:color w:val="000000"/>
                <w:spacing w:val="0"/>
                <w:sz w:val="16"/>
                <w:szCs w:val="16"/>
                <w:lang w:eastAsia="ru-RU"/>
              </w:rPr>
              <w:t>Выработка тепловой энергии, Гкал</w:t>
            </w:r>
          </w:p>
        </w:tc>
      </w:tr>
      <w:tr w:rsidR="00505260" w:rsidRPr="000C20A9" w:rsidTr="00A017C6">
        <w:trPr>
          <w:trHeight w:val="300"/>
        </w:trPr>
        <w:tc>
          <w:tcPr>
            <w:tcW w:w="2349" w:type="pct"/>
            <w:vMerge/>
            <w:tcBorders>
              <w:left w:val="single" w:sz="4" w:space="0" w:color="auto"/>
              <w:bottom w:val="single" w:sz="4" w:space="0" w:color="000000"/>
              <w:right w:val="single" w:sz="4" w:space="0" w:color="auto"/>
            </w:tcBorders>
            <w:shd w:val="clear" w:color="auto" w:fill="auto"/>
            <w:vAlign w:val="center"/>
            <w:hideMark/>
          </w:tcPr>
          <w:p w:rsidR="00505260" w:rsidRPr="000C20A9" w:rsidRDefault="00505260" w:rsidP="00BD1788">
            <w:pPr>
              <w:widowControl/>
              <w:adjustRightInd/>
              <w:spacing w:before="0" w:after="0"/>
              <w:ind w:firstLine="0"/>
              <w:jc w:val="center"/>
              <w:textAlignment w:val="auto"/>
              <w:rPr>
                <w:rFonts w:eastAsia="Times New Roman" w:cs="Arial"/>
                <w:b/>
                <w:bCs/>
                <w:color w:val="000000"/>
                <w:spacing w:val="0"/>
                <w:sz w:val="16"/>
                <w:szCs w:val="16"/>
                <w:lang w:eastAsia="ru-RU"/>
              </w:rPr>
            </w:pPr>
          </w:p>
        </w:tc>
        <w:tc>
          <w:tcPr>
            <w:tcW w:w="382" w:type="pct"/>
            <w:tcBorders>
              <w:top w:val="nil"/>
              <w:left w:val="nil"/>
              <w:bottom w:val="single" w:sz="4" w:space="0" w:color="auto"/>
              <w:right w:val="single" w:sz="4" w:space="0" w:color="auto"/>
            </w:tcBorders>
            <w:shd w:val="clear" w:color="auto" w:fill="auto"/>
            <w:noWrap/>
            <w:vAlign w:val="center"/>
          </w:tcPr>
          <w:p w:rsidR="00505260" w:rsidRPr="000C20A9" w:rsidRDefault="00505260" w:rsidP="00BD1788">
            <w:pPr>
              <w:widowControl/>
              <w:adjustRightInd/>
              <w:spacing w:before="0" w:after="0"/>
              <w:ind w:firstLine="0"/>
              <w:jc w:val="center"/>
              <w:textAlignment w:val="auto"/>
              <w:rPr>
                <w:rFonts w:eastAsia="Times New Roman" w:cs="Arial"/>
                <w:b/>
                <w:color w:val="000000"/>
                <w:spacing w:val="0"/>
                <w:sz w:val="16"/>
                <w:szCs w:val="16"/>
                <w:lang w:eastAsia="ru-RU"/>
              </w:rPr>
            </w:pPr>
            <w:r w:rsidRPr="000C20A9">
              <w:rPr>
                <w:rFonts w:eastAsia="Times New Roman" w:cs="Arial"/>
                <w:b/>
                <w:color w:val="000000"/>
                <w:spacing w:val="0"/>
                <w:sz w:val="16"/>
                <w:szCs w:val="16"/>
                <w:lang w:eastAsia="ru-RU"/>
              </w:rPr>
              <w:t>2020</w:t>
            </w:r>
          </w:p>
        </w:tc>
        <w:tc>
          <w:tcPr>
            <w:tcW w:w="381" w:type="pct"/>
            <w:tcBorders>
              <w:top w:val="nil"/>
              <w:left w:val="nil"/>
              <w:bottom w:val="single" w:sz="4" w:space="0" w:color="auto"/>
              <w:right w:val="single" w:sz="4" w:space="0" w:color="auto"/>
            </w:tcBorders>
            <w:shd w:val="clear" w:color="auto" w:fill="auto"/>
            <w:noWrap/>
            <w:vAlign w:val="center"/>
          </w:tcPr>
          <w:p w:rsidR="00505260" w:rsidRPr="000C20A9" w:rsidRDefault="00505260" w:rsidP="00BD1788">
            <w:pPr>
              <w:widowControl/>
              <w:adjustRightInd/>
              <w:spacing w:before="0" w:after="0"/>
              <w:ind w:firstLine="0"/>
              <w:jc w:val="center"/>
              <w:textAlignment w:val="auto"/>
              <w:rPr>
                <w:rFonts w:eastAsia="Times New Roman" w:cs="Arial"/>
                <w:b/>
                <w:bCs/>
                <w:color w:val="000000"/>
                <w:spacing w:val="0"/>
                <w:sz w:val="16"/>
                <w:szCs w:val="16"/>
                <w:lang w:eastAsia="ru-RU"/>
              </w:rPr>
            </w:pPr>
            <w:r w:rsidRPr="000C20A9">
              <w:rPr>
                <w:rFonts w:eastAsia="Times New Roman" w:cs="Arial"/>
                <w:b/>
                <w:bCs/>
                <w:color w:val="000000"/>
                <w:spacing w:val="0"/>
                <w:sz w:val="16"/>
                <w:szCs w:val="16"/>
                <w:lang w:eastAsia="ru-RU"/>
              </w:rPr>
              <w:t>2021</w:t>
            </w:r>
          </w:p>
        </w:tc>
        <w:tc>
          <w:tcPr>
            <w:tcW w:w="381" w:type="pct"/>
            <w:tcBorders>
              <w:top w:val="nil"/>
              <w:left w:val="nil"/>
              <w:bottom w:val="single" w:sz="4" w:space="0" w:color="auto"/>
              <w:right w:val="single" w:sz="4" w:space="0" w:color="auto"/>
            </w:tcBorders>
            <w:shd w:val="clear" w:color="auto" w:fill="auto"/>
            <w:noWrap/>
            <w:vAlign w:val="center"/>
          </w:tcPr>
          <w:p w:rsidR="00505260" w:rsidRPr="000C20A9" w:rsidRDefault="00505260" w:rsidP="00BD1788">
            <w:pPr>
              <w:widowControl/>
              <w:adjustRightInd/>
              <w:spacing w:before="0" w:after="0"/>
              <w:ind w:firstLine="0"/>
              <w:jc w:val="center"/>
              <w:textAlignment w:val="auto"/>
              <w:rPr>
                <w:rFonts w:eastAsia="Times New Roman" w:cs="Arial"/>
                <w:b/>
                <w:color w:val="000000"/>
                <w:spacing w:val="0"/>
                <w:sz w:val="16"/>
                <w:szCs w:val="16"/>
                <w:lang w:eastAsia="ru-RU"/>
              </w:rPr>
            </w:pPr>
            <w:r w:rsidRPr="000C20A9">
              <w:rPr>
                <w:rFonts w:eastAsia="Times New Roman" w:cs="Arial"/>
                <w:b/>
                <w:color w:val="000000"/>
                <w:spacing w:val="0"/>
                <w:sz w:val="16"/>
                <w:szCs w:val="16"/>
                <w:lang w:eastAsia="ru-RU"/>
              </w:rPr>
              <w:t>2022</w:t>
            </w:r>
          </w:p>
        </w:tc>
        <w:tc>
          <w:tcPr>
            <w:tcW w:w="382" w:type="pct"/>
            <w:tcBorders>
              <w:top w:val="nil"/>
              <w:left w:val="nil"/>
              <w:bottom w:val="single" w:sz="4" w:space="0" w:color="auto"/>
              <w:right w:val="single" w:sz="4" w:space="0" w:color="auto"/>
            </w:tcBorders>
            <w:shd w:val="clear" w:color="auto" w:fill="auto"/>
            <w:noWrap/>
            <w:vAlign w:val="center"/>
          </w:tcPr>
          <w:p w:rsidR="00505260" w:rsidRPr="000C20A9" w:rsidRDefault="00505260" w:rsidP="00BD1788">
            <w:pPr>
              <w:widowControl/>
              <w:adjustRightInd/>
              <w:spacing w:before="0" w:after="0"/>
              <w:ind w:firstLine="0"/>
              <w:jc w:val="center"/>
              <w:textAlignment w:val="auto"/>
              <w:rPr>
                <w:rFonts w:eastAsia="Times New Roman" w:cs="Arial"/>
                <w:b/>
                <w:bCs/>
                <w:color w:val="000000"/>
                <w:spacing w:val="0"/>
                <w:sz w:val="16"/>
                <w:szCs w:val="16"/>
                <w:lang w:eastAsia="ru-RU"/>
              </w:rPr>
            </w:pPr>
            <w:r w:rsidRPr="000C20A9">
              <w:rPr>
                <w:rFonts w:eastAsia="Times New Roman" w:cs="Arial"/>
                <w:b/>
                <w:bCs/>
                <w:color w:val="000000"/>
                <w:spacing w:val="0"/>
                <w:sz w:val="16"/>
                <w:szCs w:val="16"/>
                <w:lang w:eastAsia="ru-RU"/>
              </w:rPr>
              <w:t>2023</w:t>
            </w:r>
          </w:p>
        </w:tc>
        <w:tc>
          <w:tcPr>
            <w:tcW w:w="382" w:type="pct"/>
            <w:tcBorders>
              <w:top w:val="nil"/>
              <w:left w:val="nil"/>
              <w:bottom w:val="single" w:sz="4" w:space="0" w:color="auto"/>
              <w:right w:val="single" w:sz="4" w:space="0" w:color="auto"/>
            </w:tcBorders>
            <w:shd w:val="clear" w:color="auto" w:fill="auto"/>
            <w:noWrap/>
            <w:vAlign w:val="center"/>
          </w:tcPr>
          <w:p w:rsidR="00505260" w:rsidRPr="000C20A9" w:rsidRDefault="00505260" w:rsidP="00BD1788">
            <w:pPr>
              <w:widowControl/>
              <w:adjustRightInd/>
              <w:spacing w:before="0" w:after="0"/>
              <w:ind w:firstLine="0"/>
              <w:jc w:val="center"/>
              <w:textAlignment w:val="auto"/>
              <w:rPr>
                <w:rFonts w:eastAsia="Times New Roman" w:cs="Arial"/>
                <w:b/>
                <w:color w:val="000000"/>
                <w:spacing w:val="0"/>
                <w:sz w:val="16"/>
                <w:szCs w:val="16"/>
                <w:lang w:eastAsia="ru-RU"/>
              </w:rPr>
            </w:pPr>
            <w:r w:rsidRPr="000C20A9">
              <w:rPr>
                <w:rFonts w:eastAsia="Times New Roman" w:cs="Arial"/>
                <w:b/>
                <w:color w:val="000000"/>
                <w:spacing w:val="0"/>
                <w:sz w:val="16"/>
                <w:szCs w:val="16"/>
                <w:lang w:eastAsia="ru-RU"/>
              </w:rPr>
              <w:t>2024</w:t>
            </w:r>
          </w:p>
        </w:tc>
        <w:tc>
          <w:tcPr>
            <w:tcW w:w="382" w:type="pct"/>
            <w:tcBorders>
              <w:top w:val="nil"/>
              <w:left w:val="nil"/>
              <w:bottom w:val="single" w:sz="4" w:space="0" w:color="auto"/>
              <w:right w:val="single" w:sz="4" w:space="0" w:color="auto"/>
            </w:tcBorders>
            <w:shd w:val="clear" w:color="auto" w:fill="auto"/>
            <w:noWrap/>
            <w:vAlign w:val="center"/>
          </w:tcPr>
          <w:p w:rsidR="00505260" w:rsidRPr="000C20A9" w:rsidRDefault="00505260" w:rsidP="00BD1788">
            <w:pPr>
              <w:widowControl/>
              <w:adjustRightInd/>
              <w:spacing w:before="0" w:after="0"/>
              <w:ind w:firstLine="0"/>
              <w:jc w:val="center"/>
              <w:textAlignment w:val="auto"/>
              <w:rPr>
                <w:rFonts w:eastAsia="Times New Roman" w:cs="Arial"/>
                <w:b/>
                <w:bCs/>
                <w:color w:val="000000"/>
                <w:spacing w:val="0"/>
                <w:sz w:val="16"/>
                <w:szCs w:val="16"/>
                <w:lang w:eastAsia="ru-RU"/>
              </w:rPr>
            </w:pPr>
            <w:r w:rsidRPr="000C20A9">
              <w:rPr>
                <w:rFonts w:eastAsia="Times New Roman" w:cs="Arial"/>
                <w:b/>
                <w:bCs/>
                <w:color w:val="000000"/>
                <w:spacing w:val="0"/>
                <w:sz w:val="16"/>
                <w:szCs w:val="16"/>
                <w:lang w:eastAsia="ru-RU"/>
              </w:rPr>
              <w:t>2025</w:t>
            </w:r>
          </w:p>
        </w:tc>
        <w:tc>
          <w:tcPr>
            <w:tcW w:w="362" w:type="pct"/>
            <w:tcBorders>
              <w:top w:val="nil"/>
              <w:left w:val="nil"/>
              <w:bottom w:val="single" w:sz="4" w:space="0" w:color="auto"/>
              <w:right w:val="single" w:sz="4" w:space="0" w:color="auto"/>
            </w:tcBorders>
            <w:shd w:val="clear" w:color="auto" w:fill="auto"/>
            <w:noWrap/>
            <w:vAlign w:val="center"/>
          </w:tcPr>
          <w:p w:rsidR="00505260" w:rsidRPr="000C20A9" w:rsidRDefault="00505260" w:rsidP="00BD1788">
            <w:pPr>
              <w:widowControl/>
              <w:adjustRightInd/>
              <w:spacing w:before="0" w:after="0"/>
              <w:ind w:firstLine="0"/>
              <w:jc w:val="center"/>
              <w:textAlignment w:val="auto"/>
              <w:rPr>
                <w:rFonts w:eastAsia="Times New Roman" w:cs="Arial"/>
                <w:b/>
                <w:color w:val="000000"/>
                <w:spacing w:val="0"/>
                <w:sz w:val="16"/>
                <w:szCs w:val="16"/>
                <w:lang w:eastAsia="ru-RU"/>
              </w:rPr>
            </w:pPr>
            <w:r w:rsidRPr="000C20A9">
              <w:rPr>
                <w:rFonts w:eastAsia="Times New Roman" w:cs="Arial"/>
                <w:b/>
                <w:color w:val="000000"/>
                <w:spacing w:val="0"/>
                <w:sz w:val="16"/>
                <w:szCs w:val="16"/>
                <w:lang w:eastAsia="ru-RU"/>
              </w:rPr>
              <w:t>2026</w:t>
            </w:r>
          </w:p>
        </w:tc>
      </w:tr>
      <w:tr w:rsidR="00505260" w:rsidRPr="000C20A9" w:rsidTr="00A017C6">
        <w:trPr>
          <w:trHeight w:val="300"/>
        </w:trPr>
        <w:tc>
          <w:tcPr>
            <w:tcW w:w="2349" w:type="pct"/>
            <w:tcBorders>
              <w:top w:val="nil"/>
              <w:left w:val="single" w:sz="4" w:space="0" w:color="auto"/>
              <w:bottom w:val="single" w:sz="4" w:space="0" w:color="auto"/>
              <w:right w:val="single" w:sz="4" w:space="0" w:color="auto"/>
            </w:tcBorders>
            <w:shd w:val="clear" w:color="auto" w:fill="auto"/>
            <w:noWrap/>
            <w:vAlign w:val="center"/>
          </w:tcPr>
          <w:p w:rsidR="00505260" w:rsidRPr="000C20A9" w:rsidRDefault="00505260" w:rsidP="00BD1788">
            <w:pPr>
              <w:widowControl/>
              <w:adjustRightInd/>
              <w:spacing w:before="0" w:after="0"/>
              <w:ind w:firstLine="0"/>
              <w:jc w:val="left"/>
              <w:textAlignment w:val="auto"/>
              <w:rPr>
                <w:rFonts w:eastAsia="Times New Roman" w:cs="Arial"/>
                <w:color w:val="000000"/>
                <w:spacing w:val="0"/>
                <w:sz w:val="16"/>
                <w:szCs w:val="16"/>
                <w:lang w:eastAsia="ru-RU"/>
              </w:rPr>
            </w:pPr>
            <w:r>
              <w:rPr>
                <w:rFonts w:eastAsia="Times New Roman" w:cs="Arial"/>
                <w:color w:val="000000"/>
                <w:spacing w:val="0"/>
                <w:sz w:val="16"/>
                <w:szCs w:val="16"/>
                <w:lang w:eastAsia="ru-RU"/>
              </w:rPr>
              <w:t>Модульная котельная (с. Восточное)</w:t>
            </w:r>
          </w:p>
        </w:tc>
        <w:tc>
          <w:tcPr>
            <w:tcW w:w="382" w:type="pct"/>
            <w:tcBorders>
              <w:top w:val="nil"/>
              <w:left w:val="nil"/>
              <w:bottom w:val="single" w:sz="4" w:space="0" w:color="auto"/>
              <w:right w:val="single" w:sz="4" w:space="0" w:color="auto"/>
            </w:tcBorders>
            <w:shd w:val="clear" w:color="auto" w:fill="auto"/>
            <w:noWrap/>
            <w:tcMar>
              <w:left w:w="28" w:type="dxa"/>
              <w:right w:w="28" w:type="dxa"/>
            </w:tcMar>
            <w:vAlign w:val="center"/>
          </w:tcPr>
          <w:p w:rsidR="00505260" w:rsidRDefault="00E07EF8" w:rsidP="00505260">
            <w:pPr>
              <w:widowControl/>
              <w:adjustRightInd/>
              <w:spacing w:before="0" w:after="0"/>
              <w:ind w:firstLine="0"/>
              <w:jc w:val="center"/>
              <w:textAlignment w:val="auto"/>
              <w:rPr>
                <w:rFonts w:eastAsia="Times New Roman" w:cs="Arial"/>
                <w:color w:val="000000"/>
                <w:spacing w:val="0"/>
                <w:sz w:val="16"/>
                <w:szCs w:val="16"/>
                <w:lang w:eastAsia="ru-RU"/>
              </w:rPr>
            </w:pPr>
            <w:r>
              <w:rPr>
                <w:rFonts w:eastAsia="Times New Roman" w:cs="Arial"/>
                <w:color w:val="000000"/>
                <w:spacing w:val="0"/>
                <w:sz w:val="16"/>
                <w:szCs w:val="16"/>
                <w:lang w:eastAsia="ru-RU"/>
              </w:rPr>
              <w:t>4 200</w:t>
            </w:r>
          </w:p>
        </w:tc>
        <w:tc>
          <w:tcPr>
            <w:tcW w:w="381" w:type="pct"/>
            <w:tcBorders>
              <w:top w:val="nil"/>
              <w:left w:val="nil"/>
              <w:bottom w:val="single" w:sz="4" w:space="0" w:color="auto"/>
              <w:right w:val="single" w:sz="4" w:space="0" w:color="auto"/>
            </w:tcBorders>
            <w:shd w:val="clear" w:color="auto" w:fill="auto"/>
            <w:tcMar>
              <w:left w:w="28" w:type="dxa"/>
              <w:right w:w="28" w:type="dxa"/>
            </w:tcMar>
            <w:vAlign w:val="center"/>
          </w:tcPr>
          <w:p w:rsidR="00505260" w:rsidRDefault="00610E7C" w:rsidP="00BD1788">
            <w:pPr>
              <w:widowControl/>
              <w:adjustRightInd/>
              <w:spacing w:before="0" w:after="0"/>
              <w:ind w:firstLine="0"/>
              <w:jc w:val="center"/>
              <w:textAlignment w:val="auto"/>
              <w:rPr>
                <w:rFonts w:eastAsia="Times New Roman" w:cs="Arial"/>
                <w:color w:val="000000"/>
                <w:spacing w:val="0"/>
                <w:sz w:val="16"/>
                <w:szCs w:val="16"/>
                <w:lang w:eastAsia="ru-RU"/>
              </w:rPr>
            </w:pPr>
            <w:r>
              <w:rPr>
                <w:rFonts w:eastAsia="Times New Roman" w:cs="Arial"/>
                <w:color w:val="000000"/>
                <w:spacing w:val="0"/>
                <w:sz w:val="16"/>
                <w:szCs w:val="16"/>
                <w:lang w:eastAsia="ru-RU"/>
              </w:rPr>
              <w:t>3 472</w:t>
            </w:r>
          </w:p>
        </w:tc>
        <w:tc>
          <w:tcPr>
            <w:tcW w:w="381" w:type="pct"/>
            <w:tcBorders>
              <w:top w:val="nil"/>
              <w:left w:val="nil"/>
              <w:bottom w:val="single" w:sz="4" w:space="0" w:color="auto"/>
              <w:right w:val="single" w:sz="4" w:space="0" w:color="auto"/>
            </w:tcBorders>
            <w:shd w:val="clear" w:color="auto" w:fill="auto"/>
            <w:tcMar>
              <w:left w:w="28" w:type="dxa"/>
              <w:right w:w="28" w:type="dxa"/>
            </w:tcMar>
            <w:vAlign w:val="center"/>
          </w:tcPr>
          <w:p w:rsidR="00505260" w:rsidRDefault="0001193C" w:rsidP="00BD1788">
            <w:pPr>
              <w:widowControl/>
              <w:adjustRightInd/>
              <w:spacing w:before="0" w:after="0"/>
              <w:ind w:firstLine="0"/>
              <w:jc w:val="center"/>
              <w:textAlignment w:val="auto"/>
              <w:rPr>
                <w:rFonts w:eastAsia="Times New Roman" w:cs="Arial"/>
                <w:color w:val="000000"/>
                <w:spacing w:val="0"/>
                <w:sz w:val="16"/>
                <w:szCs w:val="16"/>
                <w:lang w:eastAsia="ru-RU"/>
              </w:rPr>
            </w:pPr>
            <w:r>
              <w:rPr>
                <w:rFonts w:eastAsia="Times New Roman" w:cs="Arial"/>
                <w:color w:val="000000"/>
                <w:spacing w:val="0"/>
                <w:sz w:val="16"/>
                <w:szCs w:val="16"/>
                <w:lang w:eastAsia="ru-RU"/>
              </w:rPr>
              <w:t>3 472</w:t>
            </w:r>
          </w:p>
        </w:tc>
        <w:tc>
          <w:tcPr>
            <w:tcW w:w="382" w:type="pct"/>
            <w:tcBorders>
              <w:top w:val="nil"/>
              <w:left w:val="nil"/>
              <w:bottom w:val="single" w:sz="4" w:space="0" w:color="auto"/>
              <w:right w:val="single" w:sz="4" w:space="0" w:color="auto"/>
            </w:tcBorders>
            <w:shd w:val="clear" w:color="auto" w:fill="auto"/>
            <w:tcMar>
              <w:left w:w="28" w:type="dxa"/>
              <w:right w:w="28" w:type="dxa"/>
            </w:tcMar>
            <w:vAlign w:val="center"/>
          </w:tcPr>
          <w:p w:rsidR="00505260" w:rsidRDefault="0001193C" w:rsidP="00BD1788">
            <w:pPr>
              <w:widowControl/>
              <w:adjustRightInd/>
              <w:spacing w:before="0" w:after="0"/>
              <w:ind w:firstLine="0"/>
              <w:jc w:val="center"/>
              <w:textAlignment w:val="auto"/>
              <w:rPr>
                <w:rFonts w:eastAsia="Times New Roman" w:cs="Arial"/>
                <w:color w:val="000000"/>
                <w:spacing w:val="0"/>
                <w:sz w:val="16"/>
                <w:szCs w:val="16"/>
                <w:lang w:eastAsia="ru-RU"/>
              </w:rPr>
            </w:pPr>
            <w:r>
              <w:rPr>
                <w:rFonts w:eastAsia="Times New Roman" w:cs="Arial"/>
                <w:color w:val="000000"/>
                <w:spacing w:val="0"/>
                <w:sz w:val="16"/>
                <w:szCs w:val="16"/>
                <w:lang w:eastAsia="ru-RU"/>
              </w:rPr>
              <w:t>3 472</w:t>
            </w:r>
          </w:p>
        </w:tc>
        <w:tc>
          <w:tcPr>
            <w:tcW w:w="382" w:type="pct"/>
            <w:tcBorders>
              <w:top w:val="nil"/>
              <w:left w:val="nil"/>
              <w:bottom w:val="single" w:sz="4" w:space="0" w:color="auto"/>
              <w:right w:val="single" w:sz="4" w:space="0" w:color="auto"/>
            </w:tcBorders>
            <w:shd w:val="clear" w:color="auto" w:fill="auto"/>
            <w:tcMar>
              <w:left w:w="28" w:type="dxa"/>
              <w:right w:w="28" w:type="dxa"/>
            </w:tcMar>
            <w:vAlign w:val="center"/>
          </w:tcPr>
          <w:p w:rsidR="00505260" w:rsidRDefault="0001193C" w:rsidP="00BD1788">
            <w:pPr>
              <w:widowControl/>
              <w:adjustRightInd/>
              <w:spacing w:before="0" w:after="0"/>
              <w:ind w:firstLine="0"/>
              <w:jc w:val="center"/>
              <w:textAlignment w:val="auto"/>
              <w:rPr>
                <w:rFonts w:eastAsia="Times New Roman" w:cs="Arial"/>
                <w:color w:val="000000"/>
                <w:spacing w:val="0"/>
                <w:sz w:val="16"/>
                <w:szCs w:val="16"/>
                <w:lang w:eastAsia="ru-RU"/>
              </w:rPr>
            </w:pPr>
            <w:r>
              <w:rPr>
                <w:rFonts w:eastAsia="Times New Roman" w:cs="Arial"/>
                <w:color w:val="000000"/>
                <w:spacing w:val="0"/>
                <w:sz w:val="16"/>
                <w:szCs w:val="16"/>
                <w:lang w:eastAsia="ru-RU"/>
              </w:rPr>
              <w:t>3 472</w:t>
            </w:r>
          </w:p>
        </w:tc>
        <w:tc>
          <w:tcPr>
            <w:tcW w:w="382" w:type="pct"/>
            <w:tcBorders>
              <w:top w:val="nil"/>
              <w:left w:val="nil"/>
              <w:bottom w:val="single" w:sz="4" w:space="0" w:color="auto"/>
              <w:right w:val="single" w:sz="4" w:space="0" w:color="auto"/>
            </w:tcBorders>
            <w:shd w:val="clear" w:color="auto" w:fill="auto"/>
            <w:tcMar>
              <w:left w:w="28" w:type="dxa"/>
              <w:right w:w="28" w:type="dxa"/>
            </w:tcMar>
            <w:vAlign w:val="center"/>
          </w:tcPr>
          <w:p w:rsidR="00505260" w:rsidRDefault="0001193C" w:rsidP="00BD1788">
            <w:pPr>
              <w:widowControl/>
              <w:adjustRightInd/>
              <w:spacing w:before="0" w:after="0"/>
              <w:ind w:firstLine="0"/>
              <w:jc w:val="center"/>
              <w:textAlignment w:val="auto"/>
              <w:rPr>
                <w:rFonts w:eastAsia="Times New Roman" w:cs="Arial"/>
                <w:color w:val="000000"/>
                <w:spacing w:val="0"/>
                <w:sz w:val="16"/>
                <w:szCs w:val="16"/>
                <w:lang w:eastAsia="ru-RU"/>
              </w:rPr>
            </w:pPr>
            <w:r>
              <w:rPr>
                <w:rFonts w:eastAsia="Times New Roman" w:cs="Arial"/>
                <w:color w:val="000000"/>
                <w:spacing w:val="0"/>
                <w:sz w:val="16"/>
                <w:szCs w:val="16"/>
                <w:lang w:eastAsia="ru-RU"/>
              </w:rPr>
              <w:t>3 472</w:t>
            </w:r>
          </w:p>
        </w:tc>
        <w:tc>
          <w:tcPr>
            <w:tcW w:w="362" w:type="pct"/>
            <w:tcBorders>
              <w:top w:val="nil"/>
              <w:left w:val="nil"/>
              <w:bottom w:val="single" w:sz="4" w:space="0" w:color="auto"/>
              <w:right w:val="single" w:sz="4" w:space="0" w:color="auto"/>
            </w:tcBorders>
            <w:shd w:val="clear" w:color="auto" w:fill="auto"/>
            <w:tcMar>
              <w:left w:w="28" w:type="dxa"/>
              <w:right w:w="28" w:type="dxa"/>
            </w:tcMar>
            <w:vAlign w:val="center"/>
          </w:tcPr>
          <w:p w:rsidR="00505260" w:rsidRDefault="0001193C" w:rsidP="00BD1788">
            <w:pPr>
              <w:widowControl/>
              <w:adjustRightInd/>
              <w:spacing w:before="0" w:after="0"/>
              <w:ind w:firstLine="0"/>
              <w:jc w:val="center"/>
              <w:textAlignment w:val="auto"/>
              <w:rPr>
                <w:rFonts w:eastAsia="Times New Roman" w:cs="Arial"/>
                <w:color w:val="000000"/>
                <w:spacing w:val="0"/>
                <w:sz w:val="16"/>
                <w:szCs w:val="16"/>
                <w:lang w:eastAsia="ru-RU"/>
              </w:rPr>
            </w:pPr>
            <w:r>
              <w:rPr>
                <w:rFonts w:eastAsia="Times New Roman" w:cs="Arial"/>
                <w:color w:val="000000"/>
                <w:spacing w:val="0"/>
                <w:sz w:val="16"/>
                <w:szCs w:val="16"/>
                <w:lang w:eastAsia="ru-RU"/>
              </w:rPr>
              <w:t>3 472</w:t>
            </w:r>
          </w:p>
        </w:tc>
      </w:tr>
      <w:tr w:rsidR="00505260" w:rsidRPr="000C20A9" w:rsidTr="00A017C6">
        <w:trPr>
          <w:trHeight w:val="300"/>
        </w:trPr>
        <w:tc>
          <w:tcPr>
            <w:tcW w:w="2349" w:type="pct"/>
            <w:tcBorders>
              <w:top w:val="nil"/>
              <w:left w:val="single" w:sz="4" w:space="0" w:color="auto"/>
              <w:bottom w:val="single" w:sz="4" w:space="0" w:color="auto"/>
              <w:right w:val="single" w:sz="4" w:space="0" w:color="auto"/>
            </w:tcBorders>
            <w:shd w:val="clear" w:color="auto" w:fill="auto"/>
            <w:noWrap/>
            <w:vAlign w:val="center"/>
            <w:hideMark/>
          </w:tcPr>
          <w:p w:rsidR="00505260" w:rsidRPr="000C20A9" w:rsidRDefault="00505260" w:rsidP="00BD1788">
            <w:pPr>
              <w:widowControl/>
              <w:adjustRightInd/>
              <w:spacing w:before="0" w:after="0"/>
              <w:ind w:firstLine="0"/>
              <w:jc w:val="left"/>
              <w:textAlignment w:val="auto"/>
              <w:rPr>
                <w:rFonts w:eastAsia="Times New Roman" w:cs="Arial"/>
                <w:color w:val="000000"/>
                <w:spacing w:val="0"/>
                <w:sz w:val="16"/>
                <w:szCs w:val="16"/>
                <w:lang w:eastAsia="ru-RU"/>
              </w:rPr>
            </w:pPr>
            <w:r w:rsidRPr="000C20A9">
              <w:rPr>
                <w:rFonts w:eastAsia="Times New Roman" w:cs="Arial"/>
                <w:color w:val="000000"/>
                <w:spacing w:val="0"/>
                <w:sz w:val="16"/>
                <w:szCs w:val="16"/>
                <w:lang w:eastAsia="ru-RU"/>
              </w:rPr>
              <w:t>МК КЕДР-4 (с. Тунгор)</w:t>
            </w:r>
          </w:p>
        </w:tc>
        <w:tc>
          <w:tcPr>
            <w:tcW w:w="382" w:type="pct"/>
            <w:tcBorders>
              <w:top w:val="nil"/>
              <w:left w:val="nil"/>
              <w:bottom w:val="single" w:sz="4" w:space="0" w:color="auto"/>
              <w:right w:val="single" w:sz="4" w:space="0" w:color="auto"/>
            </w:tcBorders>
            <w:shd w:val="clear" w:color="auto" w:fill="auto"/>
            <w:noWrap/>
            <w:tcMar>
              <w:left w:w="28" w:type="dxa"/>
              <w:right w:w="28" w:type="dxa"/>
            </w:tcMar>
            <w:vAlign w:val="center"/>
          </w:tcPr>
          <w:p w:rsidR="00505260" w:rsidRPr="00AD53EB" w:rsidRDefault="00E07EF8" w:rsidP="00BD1788">
            <w:pPr>
              <w:widowControl/>
              <w:adjustRightInd/>
              <w:spacing w:before="0" w:after="0"/>
              <w:ind w:firstLine="0"/>
              <w:jc w:val="center"/>
              <w:textAlignment w:val="auto"/>
              <w:rPr>
                <w:rFonts w:eastAsia="Times New Roman" w:cs="Arial"/>
                <w:color w:val="000000"/>
                <w:spacing w:val="0"/>
                <w:sz w:val="16"/>
                <w:szCs w:val="16"/>
                <w:lang w:eastAsia="ru-RU"/>
              </w:rPr>
            </w:pPr>
            <w:r>
              <w:rPr>
                <w:rFonts w:eastAsia="Times New Roman" w:cs="Arial"/>
                <w:color w:val="000000"/>
                <w:spacing w:val="0"/>
                <w:sz w:val="16"/>
                <w:szCs w:val="16"/>
                <w:lang w:eastAsia="ru-RU"/>
              </w:rPr>
              <w:t>8 871</w:t>
            </w:r>
          </w:p>
        </w:tc>
        <w:tc>
          <w:tcPr>
            <w:tcW w:w="381" w:type="pct"/>
            <w:tcBorders>
              <w:top w:val="nil"/>
              <w:left w:val="nil"/>
              <w:bottom w:val="single" w:sz="4" w:space="0" w:color="auto"/>
              <w:right w:val="single" w:sz="4" w:space="0" w:color="auto"/>
            </w:tcBorders>
            <w:shd w:val="clear" w:color="auto" w:fill="auto"/>
            <w:tcMar>
              <w:left w:w="28" w:type="dxa"/>
              <w:right w:w="28" w:type="dxa"/>
            </w:tcMar>
            <w:vAlign w:val="center"/>
          </w:tcPr>
          <w:p w:rsidR="00505260" w:rsidRPr="00AD53EB" w:rsidRDefault="0001193C" w:rsidP="00610E7C">
            <w:pPr>
              <w:widowControl/>
              <w:adjustRightInd/>
              <w:spacing w:before="0" w:after="0"/>
              <w:ind w:firstLine="0"/>
              <w:jc w:val="center"/>
              <w:textAlignment w:val="auto"/>
              <w:rPr>
                <w:rFonts w:eastAsia="Times New Roman" w:cs="Arial"/>
                <w:color w:val="000000"/>
                <w:spacing w:val="0"/>
                <w:sz w:val="16"/>
                <w:szCs w:val="16"/>
                <w:lang w:eastAsia="ru-RU"/>
              </w:rPr>
            </w:pPr>
            <w:r>
              <w:rPr>
                <w:rFonts w:eastAsia="Times New Roman" w:cs="Arial"/>
                <w:color w:val="000000"/>
                <w:spacing w:val="0"/>
                <w:sz w:val="16"/>
                <w:szCs w:val="16"/>
                <w:lang w:eastAsia="ru-RU"/>
              </w:rPr>
              <w:t xml:space="preserve"> 8 </w:t>
            </w:r>
            <w:r w:rsidR="00610E7C">
              <w:rPr>
                <w:rFonts w:eastAsia="Times New Roman" w:cs="Arial"/>
                <w:color w:val="000000"/>
                <w:spacing w:val="0"/>
                <w:sz w:val="16"/>
                <w:szCs w:val="16"/>
                <w:lang w:eastAsia="ru-RU"/>
              </w:rPr>
              <w:t>390</w:t>
            </w:r>
          </w:p>
        </w:tc>
        <w:tc>
          <w:tcPr>
            <w:tcW w:w="381" w:type="pct"/>
            <w:tcBorders>
              <w:top w:val="nil"/>
              <w:left w:val="nil"/>
              <w:bottom w:val="single" w:sz="4" w:space="0" w:color="auto"/>
              <w:right w:val="single" w:sz="4" w:space="0" w:color="auto"/>
            </w:tcBorders>
            <w:shd w:val="clear" w:color="auto" w:fill="auto"/>
            <w:tcMar>
              <w:left w:w="28" w:type="dxa"/>
              <w:right w:w="28" w:type="dxa"/>
            </w:tcMar>
            <w:vAlign w:val="center"/>
          </w:tcPr>
          <w:p w:rsidR="00505260" w:rsidRPr="00AD53EB" w:rsidRDefault="0001193C" w:rsidP="00BD1788">
            <w:pPr>
              <w:widowControl/>
              <w:adjustRightInd/>
              <w:spacing w:before="0" w:after="0"/>
              <w:ind w:firstLine="0"/>
              <w:jc w:val="center"/>
              <w:textAlignment w:val="auto"/>
              <w:rPr>
                <w:rFonts w:eastAsia="Times New Roman" w:cs="Arial"/>
                <w:color w:val="000000"/>
                <w:spacing w:val="0"/>
                <w:sz w:val="16"/>
                <w:szCs w:val="16"/>
                <w:lang w:eastAsia="ru-RU"/>
              </w:rPr>
            </w:pPr>
            <w:r>
              <w:rPr>
                <w:rFonts w:eastAsia="Times New Roman" w:cs="Arial"/>
                <w:color w:val="000000"/>
                <w:spacing w:val="0"/>
                <w:sz w:val="16"/>
                <w:szCs w:val="16"/>
                <w:lang w:eastAsia="ru-RU"/>
              </w:rPr>
              <w:t>8 390</w:t>
            </w:r>
          </w:p>
        </w:tc>
        <w:tc>
          <w:tcPr>
            <w:tcW w:w="382" w:type="pct"/>
            <w:tcBorders>
              <w:top w:val="nil"/>
              <w:left w:val="nil"/>
              <w:bottom w:val="single" w:sz="4" w:space="0" w:color="auto"/>
              <w:right w:val="single" w:sz="4" w:space="0" w:color="auto"/>
            </w:tcBorders>
            <w:shd w:val="clear" w:color="auto" w:fill="auto"/>
            <w:tcMar>
              <w:left w:w="28" w:type="dxa"/>
              <w:right w:w="28" w:type="dxa"/>
            </w:tcMar>
            <w:vAlign w:val="center"/>
          </w:tcPr>
          <w:p w:rsidR="00505260" w:rsidRPr="00AD53EB" w:rsidRDefault="0001193C" w:rsidP="00BD1788">
            <w:pPr>
              <w:widowControl/>
              <w:adjustRightInd/>
              <w:spacing w:before="0" w:after="0"/>
              <w:ind w:firstLine="0"/>
              <w:jc w:val="center"/>
              <w:textAlignment w:val="auto"/>
              <w:rPr>
                <w:rFonts w:eastAsia="Times New Roman" w:cs="Arial"/>
                <w:color w:val="000000"/>
                <w:spacing w:val="0"/>
                <w:sz w:val="16"/>
                <w:szCs w:val="16"/>
                <w:lang w:eastAsia="ru-RU"/>
              </w:rPr>
            </w:pPr>
            <w:r>
              <w:rPr>
                <w:rFonts w:eastAsia="Times New Roman" w:cs="Arial"/>
                <w:color w:val="000000"/>
                <w:spacing w:val="0"/>
                <w:sz w:val="16"/>
                <w:szCs w:val="16"/>
                <w:lang w:eastAsia="ru-RU"/>
              </w:rPr>
              <w:t>8 390</w:t>
            </w:r>
          </w:p>
        </w:tc>
        <w:tc>
          <w:tcPr>
            <w:tcW w:w="382" w:type="pct"/>
            <w:tcBorders>
              <w:top w:val="nil"/>
              <w:left w:val="nil"/>
              <w:bottom w:val="single" w:sz="4" w:space="0" w:color="auto"/>
              <w:right w:val="single" w:sz="4" w:space="0" w:color="auto"/>
            </w:tcBorders>
            <w:shd w:val="clear" w:color="auto" w:fill="auto"/>
            <w:tcMar>
              <w:left w:w="28" w:type="dxa"/>
              <w:right w:w="28" w:type="dxa"/>
            </w:tcMar>
            <w:vAlign w:val="center"/>
          </w:tcPr>
          <w:p w:rsidR="00505260" w:rsidRPr="00AD53EB" w:rsidRDefault="0001193C" w:rsidP="00BD1788">
            <w:pPr>
              <w:widowControl/>
              <w:adjustRightInd/>
              <w:spacing w:before="0" w:after="0"/>
              <w:ind w:firstLine="0"/>
              <w:jc w:val="center"/>
              <w:textAlignment w:val="auto"/>
              <w:rPr>
                <w:rFonts w:eastAsia="Times New Roman" w:cs="Arial"/>
                <w:color w:val="000000"/>
                <w:spacing w:val="0"/>
                <w:sz w:val="16"/>
                <w:szCs w:val="16"/>
                <w:lang w:eastAsia="ru-RU"/>
              </w:rPr>
            </w:pPr>
            <w:r>
              <w:rPr>
                <w:rFonts w:eastAsia="Times New Roman" w:cs="Arial"/>
                <w:color w:val="000000"/>
                <w:spacing w:val="0"/>
                <w:sz w:val="16"/>
                <w:szCs w:val="16"/>
                <w:lang w:eastAsia="ru-RU"/>
              </w:rPr>
              <w:t>8 390</w:t>
            </w:r>
          </w:p>
        </w:tc>
        <w:tc>
          <w:tcPr>
            <w:tcW w:w="382" w:type="pct"/>
            <w:tcBorders>
              <w:top w:val="nil"/>
              <w:left w:val="nil"/>
              <w:bottom w:val="single" w:sz="4" w:space="0" w:color="auto"/>
              <w:right w:val="single" w:sz="4" w:space="0" w:color="auto"/>
            </w:tcBorders>
            <w:shd w:val="clear" w:color="auto" w:fill="auto"/>
            <w:tcMar>
              <w:left w:w="28" w:type="dxa"/>
              <w:right w:w="28" w:type="dxa"/>
            </w:tcMar>
            <w:vAlign w:val="center"/>
          </w:tcPr>
          <w:p w:rsidR="00505260" w:rsidRPr="00AD53EB" w:rsidRDefault="0001193C" w:rsidP="00BD1788">
            <w:pPr>
              <w:widowControl/>
              <w:adjustRightInd/>
              <w:spacing w:before="0" w:after="0"/>
              <w:ind w:firstLine="0"/>
              <w:jc w:val="center"/>
              <w:textAlignment w:val="auto"/>
              <w:rPr>
                <w:rFonts w:eastAsia="Times New Roman" w:cs="Arial"/>
                <w:color w:val="000000"/>
                <w:spacing w:val="0"/>
                <w:sz w:val="16"/>
                <w:szCs w:val="16"/>
                <w:lang w:eastAsia="ru-RU"/>
              </w:rPr>
            </w:pPr>
            <w:r>
              <w:rPr>
                <w:rFonts w:eastAsia="Times New Roman" w:cs="Arial"/>
                <w:color w:val="000000"/>
                <w:spacing w:val="0"/>
                <w:sz w:val="16"/>
                <w:szCs w:val="16"/>
                <w:lang w:eastAsia="ru-RU"/>
              </w:rPr>
              <w:t>8 390</w:t>
            </w:r>
          </w:p>
        </w:tc>
        <w:tc>
          <w:tcPr>
            <w:tcW w:w="362" w:type="pct"/>
            <w:tcBorders>
              <w:top w:val="nil"/>
              <w:left w:val="nil"/>
              <w:bottom w:val="single" w:sz="4" w:space="0" w:color="auto"/>
              <w:right w:val="single" w:sz="4" w:space="0" w:color="auto"/>
            </w:tcBorders>
            <w:shd w:val="clear" w:color="auto" w:fill="auto"/>
            <w:tcMar>
              <w:left w:w="28" w:type="dxa"/>
              <w:right w:w="28" w:type="dxa"/>
            </w:tcMar>
            <w:vAlign w:val="center"/>
          </w:tcPr>
          <w:p w:rsidR="00505260" w:rsidRPr="00AD53EB" w:rsidRDefault="0001193C" w:rsidP="00BD1788">
            <w:pPr>
              <w:widowControl/>
              <w:adjustRightInd/>
              <w:spacing w:before="0" w:after="0"/>
              <w:ind w:firstLine="0"/>
              <w:jc w:val="center"/>
              <w:textAlignment w:val="auto"/>
              <w:rPr>
                <w:rFonts w:eastAsia="Times New Roman" w:cs="Arial"/>
                <w:color w:val="000000"/>
                <w:spacing w:val="0"/>
                <w:sz w:val="16"/>
                <w:szCs w:val="16"/>
                <w:lang w:eastAsia="ru-RU"/>
              </w:rPr>
            </w:pPr>
            <w:r>
              <w:rPr>
                <w:rFonts w:eastAsia="Times New Roman" w:cs="Arial"/>
                <w:color w:val="000000"/>
                <w:spacing w:val="0"/>
                <w:sz w:val="16"/>
                <w:szCs w:val="16"/>
                <w:lang w:eastAsia="ru-RU"/>
              </w:rPr>
              <w:t>8 390</w:t>
            </w:r>
          </w:p>
        </w:tc>
      </w:tr>
      <w:tr w:rsidR="00505260" w:rsidRPr="000C20A9" w:rsidTr="00A017C6">
        <w:trPr>
          <w:trHeight w:val="300"/>
        </w:trPr>
        <w:tc>
          <w:tcPr>
            <w:tcW w:w="2349" w:type="pct"/>
            <w:tcBorders>
              <w:top w:val="nil"/>
              <w:left w:val="single" w:sz="4" w:space="0" w:color="auto"/>
              <w:bottom w:val="single" w:sz="4" w:space="0" w:color="auto"/>
              <w:right w:val="single" w:sz="4" w:space="0" w:color="auto"/>
            </w:tcBorders>
            <w:shd w:val="clear" w:color="auto" w:fill="auto"/>
            <w:noWrap/>
            <w:vAlign w:val="center"/>
            <w:hideMark/>
          </w:tcPr>
          <w:p w:rsidR="00505260" w:rsidRPr="000C20A9" w:rsidRDefault="00505260" w:rsidP="00BD1788">
            <w:pPr>
              <w:widowControl/>
              <w:adjustRightInd/>
              <w:spacing w:before="0" w:after="0"/>
              <w:ind w:firstLine="0"/>
              <w:jc w:val="left"/>
              <w:textAlignment w:val="auto"/>
              <w:rPr>
                <w:rFonts w:eastAsia="Times New Roman" w:cs="Arial"/>
                <w:color w:val="000000"/>
                <w:spacing w:val="0"/>
                <w:sz w:val="16"/>
                <w:szCs w:val="16"/>
                <w:lang w:eastAsia="ru-RU"/>
              </w:rPr>
            </w:pPr>
            <w:r w:rsidRPr="000C20A9">
              <w:rPr>
                <w:rFonts w:eastAsia="Times New Roman" w:cs="Arial"/>
                <w:color w:val="000000"/>
                <w:spacing w:val="0"/>
                <w:sz w:val="16"/>
                <w:szCs w:val="16"/>
                <w:lang w:eastAsia="ru-RU"/>
              </w:rPr>
              <w:t>МК КЕДР-5 (с. Москальво)</w:t>
            </w:r>
          </w:p>
        </w:tc>
        <w:tc>
          <w:tcPr>
            <w:tcW w:w="382" w:type="pct"/>
            <w:tcBorders>
              <w:top w:val="nil"/>
              <w:left w:val="nil"/>
              <w:bottom w:val="single" w:sz="4" w:space="0" w:color="auto"/>
              <w:right w:val="single" w:sz="4" w:space="0" w:color="auto"/>
            </w:tcBorders>
            <w:shd w:val="clear" w:color="auto" w:fill="auto"/>
            <w:noWrap/>
            <w:tcMar>
              <w:left w:w="28" w:type="dxa"/>
              <w:right w:w="28" w:type="dxa"/>
            </w:tcMar>
            <w:vAlign w:val="center"/>
          </w:tcPr>
          <w:p w:rsidR="00505260" w:rsidRPr="00AD53EB" w:rsidRDefault="00E07EF8" w:rsidP="0001193C">
            <w:pPr>
              <w:widowControl/>
              <w:adjustRightInd/>
              <w:spacing w:before="0" w:after="0"/>
              <w:ind w:firstLine="0"/>
              <w:jc w:val="center"/>
              <w:textAlignment w:val="auto"/>
              <w:rPr>
                <w:rFonts w:eastAsia="Times New Roman" w:cs="Arial"/>
                <w:color w:val="000000"/>
                <w:spacing w:val="0"/>
                <w:sz w:val="16"/>
                <w:szCs w:val="16"/>
                <w:lang w:eastAsia="ru-RU"/>
              </w:rPr>
            </w:pPr>
            <w:r>
              <w:rPr>
                <w:rFonts w:eastAsia="Times New Roman" w:cs="Arial"/>
                <w:color w:val="000000"/>
                <w:spacing w:val="0"/>
                <w:sz w:val="16"/>
                <w:szCs w:val="16"/>
                <w:lang w:eastAsia="ru-RU"/>
              </w:rPr>
              <w:t>5 598</w:t>
            </w:r>
          </w:p>
        </w:tc>
        <w:tc>
          <w:tcPr>
            <w:tcW w:w="381" w:type="pct"/>
            <w:tcBorders>
              <w:top w:val="nil"/>
              <w:left w:val="nil"/>
              <w:bottom w:val="single" w:sz="4" w:space="0" w:color="auto"/>
              <w:right w:val="single" w:sz="4" w:space="0" w:color="auto"/>
            </w:tcBorders>
            <w:shd w:val="clear" w:color="auto" w:fill="auto"/>
            <w:tcMar>
              <w:left w:w="28" w:type="dxa"/>
              <w:right w:w="28" w:type="dxa"/>
            </w:tcMar>
            <w:vAlign w:val="center"/>
          </w:tcPr>
          <w:p w:rsidR="00505260" w:rsidRPr="00AD53EB" w:rsidRDefault="00610E7C" w:rsidP="00E07EF8">
            <w:pPr>
              <w:widowControl/>
              <w:adjustRightInd/>
              <w:spacing w:before="0" w:after="0"/>
              <w:ind w:firstLine="0"/>
              <w:jc w:val="center"/>
              <w:textAlignment w:val="auto"/>
              <w:rPr>
                <w:rFonts w:eastAsia="Times New Roman" w:cs="Arial"/>
                <w:color w:val="000000"/>
                <w:spacing w:val="0"/>
                <w:sz w:val="16"/>
                <w:szCs w:val="16"/>
                <w:lang w:eastAsia="ru-RU"/>
              </w:rPr>
            </w:pPr>
            <w:r>
              <w:rPr>
                <w:rFonts w:eastAsia="Times New Roman" w:cs="Arial"/>
                <w:color w:val="000000"/>
                <w:spacing w:val="0"/>
                <w:sz w:val="16"/>
                <w:szCs w:val="16"/>
                <w:lang w:eastAsia="ru-RU"/>
              </w:rPr>
              <w:t>6 778</w:t>
            </w:r>
          </w:p>
        </w:tc>
        <w:tc>
          <w:tcPr>
            <w:tcW w:w="381" w:type="pct"/>
            <w:tcBorders>
              <w:top w:val="nil"/>
              <w:left w:val="nil"/>
              <w:bottom w:val="single" w:sz="4" w:space="0" w:color="auto"/>
              <w:right w:val="single" w:sz="4" w:space="0" w:color="auto"/>
            </w:tcBorders>
            <w:shd w:val="clear" w:color="auto" w:fill="auto"/>
            <w:tcMar>
              <w:left w:w="28" w:type="dxa"/>
              <w:right w:w="28" w:type="dxa"/>
            </w:tcMar>
            <w:vAlign w:val="center"/>
          </w:tcPr>
          <w:p w:rsidR="00505260" w:rsidRPr="00AD53EB" w:rsidRDefault="0001193C" w:rsidP="00BD1788">
            <w:pPr>
              <w:widowControl/>
              <w:adjustRightInd/>
              <w:spacing w:before="0" w:after="0"/>
              <w:ind w:firstLine="0"/>
              <w:jc w:val="center"/>
              <w:textAlignment w:val="auto"/>
              <w:rPr>
                <w:rFonts w:eastAsia="Times New Roman" w:cs="Arial"/>
                <w:color w:val="000000"/>
                <w:spacing w:val="0"/>
                <w:sz w:val="16"/>
                <w:szCs w:val="16"/>
                <w:lang w:eastAsia="ru-RU"/>
              </w:rPr>
            </w:pPr>
            <w:r>
              <w:rPr>
                <w:rFonts w:eastAsia="Times New Roman" w:cs="Arial"/>
                <w:color w:val="000000"/>
                <w:spacing w:val="0"/>
                <w:sz w:val="16"/>
                <w:szCs w:val="16"/>
                <w:lang w:eastAsia="ru-RU"/>
              </w:rPr>
              <w:t>6 778</w:t>
            </w:r>
          </w:p>
        </w:tc>
        <w:tc>
          <w:tcPr>
            <w:tcW w:w="382" w:type="pct"/>
            <w:tcBorders>
              <w:top w:val="nil"/>
              <w:left w:val="nil"/>
              <w:bottom w:val="single" w:sz="4" w:space="0" w:color="auto"/>
              <w:right w:val="single" w:sz="4" w:space="0" w:color="auto"/>
            </w:tcBorders>
            <w:shd w:val="clear" w:color="auto" w:fill="auto"/>
            <w:tcMar>
              <w:left w:w="28" w:type="dxa"/>
              <w:right w:w="28" w:type="dxa"/>
            </w:tcMar>
            <w:vAlign w:val="center"/>
          </w:tcPr>
          <w:p w:rsidR="00505260" w:rsidRPr="00AD53EB" w:rsidRDefault="0001193C" w:rsidP="00BD1788">
            <w:pPr>
              <w:widowControl/>
              <w:adjustRightInd/>
              <w:spacing w:before="0" w:after="0"/>
              <w:ind w:firstLine="0"/>
              <w:jc w:val="center"/>
              <w:textAlignment w:val="auto"/>
              <w:rPr>
                <w:rFonts w:eastAsia="Times New Roman" w:cs="Arial"/>
                <w:color w:val="000000"/>
                <w:spacing w:val="0"/>
                <w:sz w:val="16"/>
                <w:szCs w:val="16"/>
                <w:lang w:eastAsia="ru-RU"/>
              </w:rPr>
            </w:pPr>
            <w:r>
              <w:rPr>
                <w:rFonts w:eastAsia="Times New Roman" w:cs="Arial"/>
                <w:color w:val="000000"/>
                <w:spacing w:val="0"/>
                <w:sz w:val="16"/>
                <w:szCs w:val="16"/>
                <w:lang w:eastAsia="ru-RU"/>
              </w:rPr>
              <w:t>6 778</w:t>
            </w:r>
          </w:p>
        </w:tc>
        <w:tc>
          <w:tcPr>
            <w:tcW w:w="382" w:type="pct"/>
            <w:tcBorders>
              <w:top w:val="nil"/>
              <w:left w:val="nil"/>
              <w:bottom w:val="single" w:sz="4" w:space="0" w:color="auto"/>
              <w:right w:val="single" w:sz="4" w:space="0" w:color="auto"/>
            </w:tcBorders>
            <w:shd w:val="clear" w:color="auto" w:fill="auto"/>
            <w:tcMar>
              <w:left w:w="28" w:type="dxa"/>
              <w:right w:w="28" w:type="dxa"/>
            </w:tcMar>
            <w:vAlign w:val="center"/>
          </w:tcPr>
          <w:p w:rsidR="00505260" w:rsidRPr="00AD53EB" w:rsidRDefault="0001193C" w:rsidP="00BD1788">
            <w:pPr>
              <w:widowControl/>
              <w:adjustRightInd/>
              <w:spacing w:before="0" w:after="0"/>
              <w:ind w:firstLine="0"/>
              <w:jc w:val="center"/>
              <w:textAlignment w:val="auto"/>
              <w:rPr>
                <w:rFonts w:eastAsia="Times New Roman" w:cs="Arial"/>
                <w:color w:val="000000"/>
                <w:spacing w:val="0"/>
                <w:sz w:val="16"/>
                <w:szCs w:val="16"/>
                <w:lang w:eastAsia="ru-RU"/>
              </w:rPr>
            </w:pPr>
            <w:r>
              <w:rPr>
                <w:rFonts w:eastAsia="Times New Roman" w:cs="Arial"/>
                <w:color w:val="000000"/>
                <w:spacing w:val="0"/>
                <w:sz w:val="16"/>
                <w:szCs w:val="16"/>
                <w:lang w:eastAsia="ru-RU"/>
              </w:rPr>
              <w:t>6 778</w:t>
            </w:r>
          </w:p>
        </w:tc>
        <w:tc>
          <w:tcPr>
            <w:tcW w:w="382" w:type="pct"/>
            <w:tcBorders>
              <w:top w:val="nil"/>
              <w:left w:val="nil"/>
              <w:bottom w:val="single" w:sz="4" w:space="0" w:color="auto"/>
              <w:right w:val="single" w:sz="4" w:space="0" w:color="auto"/>
            </w:tcBorders>
            <w:shd w:val="clear" w:color="auto" w:fill="auto"/>
            <w:tcMar>
              <w:left w:w="28" w:type="dxa"/>
              <w:right w:w="28" w:type="dxa"/>
            </w:tcMar>
            <w:vAlign w:val="center"/>
          </w:tcPr>
          <w:p w:rsidR="00505260" w:rsidRPr="00AD53EB" w:rsidRDefault="0001193C" w:rsidP="00BD1788">
            <w:pPr>
              <w:widowControl/>
              <w:adjustRightInd/>
              <w:spacing w:before="0" w:after="0"/>
              <w:ind w:firstLine="0"/>
              <w:jc w:val="center"/>
              <w:textAlignment w:val="auto"/>
              <w:rPr>
                <w:rFonts w:eastAsia="Times New Roman" w:cs="Arial"/>
                <w:color w:val="000000"/>
                <w:spacing w:val="0"/>
                <w:sz w:val="16"/>
                <w:szCs w:val="16"/>
                <w:lang w:eastAsia="ru-RU"/>
              </w:rPr>
            </w:pPr>
            <w:r>
              <w:rPr>
                <w:rFonts w:eastAsia="Times New Roman" w:cs="Arial"/>
                <w:color w:val="000000"/>
                <w:spacing w:val="0"/>
                <w:sz w:val="16"/>
                <w:szCs w:val="16"/>
                <w:lang w:eastAsia="ru-RU"/>
              </w:rPr>
              <w:t>6 778</w:t>
            </w:r>
          </w:p>
        </w:tc>
        <w:tc>
          <w:tcPr>
            <w:tcW w:w="362" w:type="pct"/>
            <w:tcBorders>
              <w:top w:val="nil"/>
              <w:left w:val="nil"/>
              <w:bottom w:val="single" w:sz="4" w:space="0" w:color="auto"/>
              <w:right w:val="single" w:sz="4" w:space="0" w:color="auto"/>
            </w:tcBorders>
            <w:shd w:val="clear" w:color="auto" w:fill="auto"/>
            <w:tcMar>
              <w:left w:w="28" w:type="dxa"/>
              <w:right w:w="28" w:type="dxa"/>
            </w:tcMar>
            <w:vAlign w:val="center"/>
          </w:tcPr>
          <w:p w:rsidR="00505260" w:rsidRPr="00AD53EB" w:rsidRDefault="0001193C" w:rsidP="00BD1788">
            <w:pPr>
              <w:widowControl/>
              <w:adjustRightInd/>
              <w:spacing w:before="0" w:after="0"/>
              <w:ind w:firstLine="0"/>
              <w:jc w:val="center"/>
              <w:textAlignment w:val="auto"/>
              <w:rPr>
                <w:rFonts w:eastAsia="Times New Roman" w:cs="Arial"/>
                <w:color w:val="000000"/>
                <w:spacing w:val="0"/>
                <w:sz w:val="16"/>
                <w:szCs w:val="16"/>
                <w:lang w:eastAsia="ru-RU"/>
              </w:rPr>
            </w:pPr>
            <w:r>
              <w:rPr>
                <w:rFonts w:eastAsia="Times New Roman" w:cs="Arial"/>
                <w:color w:val="000000"/>
                <w:spacing w:val="0"/>
                <w:sz w:val="16"/>
                <w:szCs w:val="16"/>
                <w:lang w:eastAsia="ru-RU"/>
              </w:rPr>
              <w:t>6 778</w:t>
            </w:r>
          </w:p>
        </w:tc>
      </w:tr>
      <w:tr w:rsidR="00505260" w:rsidRPr="000C20A9" w:rsidTr="00A017C6">
        <w:trPr>
          <w:trHeight w:val="300"/>
        </w:trPr>
        <w:tc>
          <w:tcPr>
            <w:tcW w:w="2349" w:type="pct"/>
            <w:tcBorders>
              <w:top w:val="nil"/>
              <w:left w:val="single" w:sz="4" w:space="0" w:color="auto"/>
              <w:bottom w:val="single" w:sz="4" w:space="0" w:color="auto"/>
              <w:right w:val="single" w:sz="4" w:space="0" w:color="auto"/>
            </w:tcBorders>
            <w:shd w:val="clear" w:color="auto" w:fill="auto"/>
            <w:noWrap/>
            <w:vAlign w:val="center"/>
            <w:hideMark/>
          </w:tcPr>
          <w:p w:rsidR="00505260" w:rsidRPr="000C20A9" w:rsidRDefault="00505260" w:rsidP="00BD1788">
            <w:pPr>
              <w:widowControl/>
              <w:adjustRightInd/>
              <w:spacing w:before="0" w:after="0"/>
              <w:ind w:firstLine="0"/>
              <w:jc w:val="left"/>
              <w:textAlignment w:val="auto"/>
              <w:rPr>
                <w:rFonts w:eastAsia="Times New Roman" w:cs="Arial"/>
                <w:color w:val="000000"/>
                <w:spacing w:val="0"/>
                <w:sz w:val="16"/>
                <w:szCs w:val="16"/>
                <w:lang w:eastAsia="ru-RU"/>
              </w:rPr>
            </w:pPr>
            <w:r>
              <w:rPr>
                <w:rFonts w:eastAsia="Times New Roman" w:cs="Arial"/>
                <w:color w:val="000000"/>
                <w:spacing w:val="0"/>
                <w:sz w:val="16"/>
                <w:szCs w:val="16"/>
                <w:lang w:eastAsia="ru-RU"/>
              </w:rPr>
              <w:t>БМК № 32 (с. Некрасовка)</w:t>
            </w:r>
          </w:p>
        </w:tc>
        <w:tc>
          <w:tcPr>
            <w:tcW w:w="382" w:type="pct"/>
            <w:tcBorders>
              <w:top w:val="nil"/>
              <w:left w:val="nil"/>
              <w:bottom w:val="single" w:sz="4" w:space="0" w:color="auto"/>
              <w:right w:val="single" w:sz="4" w:space="0" w:color="auto"/>
            </w:tcBorders>
            <w:shd w:val="clear" w:color="auto" w:fill="auto"/>
            <w:noWrap/>
            <w:tcMar>
              <w:left w:w="28" w:type="dxa"/>
              <w:right w:w="28" w:type="dxa"/>
            </w:tcMar>
            <w:vAlign w:val="center"/>
          </w:tcPr>
          <w:p w:rsidR="00505260" w:rsidRPr="00AD53EB" w:rsidRDefault="00E07EF8" w:rsidP="0001193C">
            <w:pPr>
              <w:widowControl/>
              <w:adjustRightInd/>
              <w:spacing w:before="0" w:after="0"/>
              <w:ind w:firstLine="0"/>
              <w:jc w:val="center"/>
              <w:textAlignment w:val="auto"/>
              <w:rPr>
                <w:rFonts w:eastAsia="Times New Roman" w:cs="Arial"/>
                <w:color w:val="000000"/>
                <w:spacing w:val="0"/>
                <w:sz w:val="16"/>
                <w:szCs w:val="16"/>
                <w:lang w:eastAsia="ru-RU"/>
              </w:rPr>
            </w:pPr>
            <w:r>
              <w:rPr>
                <w:rFonts w:eastAsia="Times New Roman" w:cs="Arial"/>
                <w:color w:val="000000"/>
                <w:spacing w:val="0"/>
                <w:sz w:val="16"/>
                <w:szCs w:val="16"/>
                <w:lang w:eastAsia="ru-RU"/>
              </w:rPr>
              <w:t>7 433</w:t>
            </w:r>
          </w:p>
        </w:tc>
        <w:tc>
          <w:tcPr>
            <w:tcW w:w="381" w:type="pct"/>
            <w:tcBorders>
              <w:top w:val="nil"/>
              <w:left w:val="nil"/>
              <w:bottom w:val="single" w:sz="4" w:space="0" w:color="auto"/>
              <w:right w:val="single" w:sz="4" w:space="0" w:color="auto"/>
            </w:tcBorders>
            <w:shd w:val="clear" w:color="auto" w:fill="auto"/>
            <w:tcMar>
              <w:left w:w="28" w:type="dxa"/>
              <w:right w:w="28" w:type="dxa"/>
            </w:tcMar>
            <w:vAlign w:val="center"/>
          </w:tcPr>
          <w:p w:rsidR="00505260" w:rsidRPr="00AD53EB" w:rsidRDefault="00610E7C" w:rsidP="00E07EF8">
            <w:pPr>
              <w:widowControl/>
              <w:adjustRightInd/>
              <w:spacing w:before="0" w:after="0"/>
              <w:ind w:firstLine="0"/>
              <w:jc w:val="center"/>
              <w:textAlignment w:val="auto"/>
              <w:rPr>
                <w:rFonts w:eastAsia="Times New Roman" w:cs="Arial"/>
                <w:color w:val="000000"/>
                <w:spacing w:val="0"/>
                <w:sz w:val="16"/>
                <w:szCs w:val="16"/>
                <w:lang w:eastAsia="ru-RU"/>
              </w:rPr>
            </w:pPr>
            <w:r>
              <w:rPr>
                <w:rFonts w:eastAsia="Times New Roman" w:cs="Arial"/>
                <w:color w:val="000000"/>
                <w:spacing w:val="0"/>
                <w:sz w:val="16"/>
                <w:szCs w:val="16"/>
                <w:lang w:eastAsia="ru-RU"/>
              </w:rPr>
              <w:t>8 251</w:t>
            </w:r>
          </w:p>
        </w:tc>
        <w:tc>
          <w:tcPr>
            <w:tcW w:w="381" w:type="pct"/>
            <w:tcBorders>
              <w:top w:val="nil"/>
              <w:left w:val="nil"/>
              <w:bottom w:val="single" w:sz="4" w:space="0" w:color="auto"/>
              <w:right w:val="single" w:sz="4" w:space="0" w:color="auto"/>
            </w:tcBorders>
            <w:shd w:val="clear" w:color="auto" w:fill="auto"/>
            <w:tcMar>
              <w:left w:w="28" w:type="dxa"/>
              <w:right w:w="28" w:type="dxa"/>
            </w:tcMar>
            <w:vAlign w:val="center"/>
          </w:tcPr>
          <w:p w:rsidR="00505260" w:rsidRPr="00AD53EB" w:rsidRDefault="0001193C" w:rsidP="00BD1788">
            <w:pPr>
              <w:widowControl/>
              <w:adjustRightInd/>
              <w:spacing w:before="0" w:after="0"/>
              <w:ind w:firstLine="0"/>
              <w:jc w:val="center"/>
              <w:textAlignment w:val="auto"/>
              <w:rPr>
                <w:rFonts w:eastAsia="Times New Roman" w:cs="Arial"/>
                <w:color w:val="000000"/>
                <w:spacing w:val="0"/>
                <w:sz w:val="16"/>
                <w:szCs w:val="16"/>
                <w:lang w:eastAsia="ru-RU"/>
              </w:rPr>
            </w:pPr>
            <w:r>
              <w:rPr>
                <w:rFonts w:eastAsia="Times New Roman" w:cs="Arial"/>
                <w:color w:val="000000"/>
                <w:spacing w:val="0"/>
                <w:sz w:val="16"/>
                <w:szCs w:val="16"/>
                <w:lang w:eastAsia="ru-RU"/>
              </w:rPr>
              <w:t>8 251</w:t>
            </w:r>
          </w:p>
        </w:tc>
        <w:tc>
          <w:tcPr>
            <w:tcW w:w="382" w:type="pct"/>
            <w:tcBorders>
              <w:top w:val="nil"/>
              <w:left w:val="nil"/>
              <w:bottom w:val="single" w:sz="4" w:space="0" w:color="auto"/>
              <w:right w:val="single" w:sz="4" w:space="0" w:color="auto"/>
            </w:tcBorders>
            <w:shd w:val="clear" w:color="auto" w:fill="auto"/>
            <w:tcMar>
              <w:left w:w="28" w:type="dxa"/>
              <w:right w:w="28" w:type="dxa"/>
            </w:tcMar>
            <w:vAlign w:val="center"/>
          </w:tcPr>
          <w:p w:rsidR="00505260" w:rsidRPr="00AD53EB" w:rsidRDefault="0001193C" w:rsidP="00BD1788">
            <w:pPr>
              <w:widowControl/>
              <w:adjustRightInd/>
              <w:spacing w:before="0" w:after="0"/>
              <w:ind w:firstLine="0"/>
              <w:jc w:val="center"/>
              <w:textAlignment w:val="auto"/>
              <w:rPr>
                <w:rFonts w:eastAsia="Times New Roman" w:cs="Arial"/>
                <w:color w:val="000000"/>
                <w:spacing w:val="0"/>
                <w:sz w:val="16"/>
                <w:szCs w:val="16"/>
                <w:lang w:eastAsia="ru-RU"/>
              </w:rPr>
            </w:pPr>
            <w:r>
              <w:rPr>
                <w:rFonts w:eastAsia="Times New Roman" w:cs="Arial"/>
                <w:color w:val="000000"/>
                <w:spacing w:val="0"/>
                <w:sz w:val="16"/>
                <w:szCs w:val="16"/>
                <w:lang w:eastAsia="ru-RU"/>
              </w:rPr>
              <w:t>8 251</w:t>
            </w:r>
          </w:p>
        </w:tc>
        <w:tc>
          <w:tcPr>
            <w:tcW w:w="382" w:type="pct"/>
            <w:tcBorders>
              <w:top w:val="nil"/>
              <w:left w:val="nil"/>
              <w:bottom w:val="single" w:sz="4" w:space="0" w:color="auto"/>
              <w:right w:val="single" w:sz="4" w:space="0" w:color="auto"/>
            </w:tcBorders>
            <w:shd w:val="clear" w:color="auto" w:fill="auto"/>
            <w:tcMar>
              <w:left w:w="28" w:type="dxa"/>
              <w:right w:w="28" w:type="dxa"/>
            </w:tcMar>
            <w:vAlign w:val="center"/>
          </w:tcPr>
          <w:p w:rsidR="00505260" w:rsidRPr="00AD53EB" w:rsidRDefault="0001193C" w:rsidP="00BD1788">
            <w:pPr>
              <w:widowControl/>
              <w:adjustRightInd/>
              <w:spacing w:before="0" w:after="0"/>
              <w:ind w:firstLine="0"/>
              <w:jc w:val="center"/>
              <w:textAlignment w:val="auto"/>
              <w:rPr>
                <w:rFonts w:eastAsia="Times New Roman" w:cs="Arial"/>
                <w:color w:val="000000"/>
                <w:spacing w:val="0"/>
                <w:sz w:val="16"/>
                <w:szCs w:val="16"/>
                <w:lang w:eastAsia="ru-RU"/>
              </w:rPr>
            </w:pPr>
            <w:r>
              <w:rPr>
                <w:rFonts w:eastAsia="Times New Roman" w:cs="Arial"/>
                <w:color w:val="000000"/>
                <w:spacing w:val="0"/>
                <w:sz w:val="16"/>
                <w:szCs w:val="16"/>
                <w:lang w:eastAsia="ru-RU"/>
              </w:rPr>
              <w:t>8 251</w:t>
            </w:r>
          </w:p>
        </w:tc>
        <w:tc>
          <w:tcPr>
            <w:tcW w:w="382" w:type="pct"/>
            <w:tcBorders>
              <w:top w:val="nil"/>
              <w:left w:val="nil"/>
              <w:bottom w:val="single" w:sz="4" w:space="0" w:color="auto"/>
              <w:right w:val="single" w:sz="4" w:space="0" w:color="auto"/>
            </w:tcBorders>
            <w:shd w:val="clear" w:color="auto" w:fill="auto"/>
            <w:tcMar>
              <w:left w:w="28" w:type="dxa"/>
              <w:right w:w="28" w:type="dxa"/>
            </w:tcMar>
            <w:vAlign w:val="center"/>
          </w:tcPr>
          <w:p w:rsidR="00505260" w:rsidRPr="00AD53EB" w:rsidRDefault="0001193C" w:rsidP="00BD1788">
            <w:pPr>
              <w:widowControl/>
              <w:adjustRightInd/>
              <w:spacing w:before="0" w:after="0"/>
              <w:ind w:firstLine="0"/>
              <w:jc w:val="center"/>
              <w:textAlignment w:val="auto"/>
              <w:rPr>
                <w:rFonts w:eastAsia="Times New Roman" w:cs="Arial"/>
                <w:color w:val="000000"/>
                <w:spacing w:val="0"/>
                <w:sz w:val="16"/>
                <w:szCs w:val="16"/>
                <w:lang w:eastAsia="ru-RU"/>
              </w:rPr>
            </w:pPr>
            <w:r>
              <w:rPr>
                <w:rFonts w:eastAsia="Times New Roman" w:cs="Arial"/>
                <w:color w:val="000000"/>
                <w:spacing w:val="0"/>
                <w:sz w:val="16"/>
                <w:szCs w:val="16"/>
                <w:lang w:eastAsia="ru-RU"/>
              </w:rPr>
              <w:t>8 251</w:t>
            </w:r>
          </w:p>
        </w:tc>
        <w:tc>
          <w:tcPr>
            <w:tcW w:w="362" w:type="pct"/>
            <w:tcBorders>
              <w:top w:val="nil"/>
              <w:left w:val="nil"/>
              <w:bottom w:val="single" w:sz="4" w:space="0" w:color="auto"/>
              <w:right w:val="single" w:sz="4" w:space="0" w:color="auto"/>
            </w:tcBorders>
            <w:shd w:val="clear" w:color="auto" w:fill="auto"/>
            <w:tcMar>
              <w:left w:w="28" w:type="dxa"/>
              <w:right w:w="28" w:type="dxa"/>
            </w:tcMar>
            <w:vAlign w:val="center"/>
          </w:tcPr>
          <w:p w:rsidR="00505260" w:rsidRPr="00AD53EB" w:rsidRDefault="0001193C" w:rsidP="00BD1788">
            <w:pPr>
              <w:widowControl/>
              <w:adjustRightInd/>
              <w:spacing w:before="0" w:after="0"/>
              <w:ind w:firstLine="0"/>
              <w:jc w:val="center"/>
              <w:textAlignment w:val="auto"/>
              <w:rPr>
                <w:rFonts w:eastAsia="Times New Roman" w:cs="Arial"/>
                <w:color w:val="000000"/>
                <w:spacing w:val="0"/>
                <w:sz w:val="16"/>
                <w:szCs w:val="16"/>
                <w:lang w:eastAsia="ru-RU"/>
              </w:rPr>
            </w:pPr>
            <w:r>
              <w:rPr>
                <w:rFonts w:eastAsia="Times New Roman" w:cs="Arial"/>
                <w:color w:val="000000"/>
                <w:spacing w:val="0"/>
                <w:sz w:val="16"/>
                <w:szCs w:val="16"/>
                <w:lang w:eastAsia="ru-RU"/>
              </w:rPr>
              <w:t>8 251</w:t>
            </w:r>
          </w:p>
        </w:tc>
      </w:tr>
      <w:tr w:rsidR="00505260" w:rsidRPr="000C20A9" w:rsidTr="00A017C6">
        <w:trPr>
          <w:trHeight w:val="300"/>
        </w:trPr>
        <w:tc>
          <w:tcPr>
            <w:tcW w:w="2349" w:type="pct"/>
            <w:tcBorders>
              <w:top w:val="nil"/>
              <w:left w:val="single" w:sz="4" w:space="0" w:color="auto"/>
              <w:bottom w:val="single" w:sz="4" w:space="0" w:color="auto"/>
              <w:right w:val="single" w:sz="4" w:space="0" w:color="auto"/>
            </w:tcBorders>
            <w:shd w:val="clear" w:color="auto" w:fill="auto"/>
            <w:noWrap/>
            <w:vAlign w:val="center"/>
            <w:hideMark/>
          </w:tcPr>
          <w:p w:rsidR="00505260" w:rsidRPr="000C20A9" w:rsidRDefault="00505260" w:rsidP="00BD1788">
            <w:pPr>
              <w:widowControl/>
              <w:adjustRightInd/>
              <w:spacing w:before="0" w:after="0"/>
              <w:ind w:firstLine="0"/>
              <w:jc w:val="left"/>
              <w:textAlignment w:val="auto"/>
              <w:rPr>
                <w:rFonts w:eastAsia="Times New Roman" w:cs="Arial"/>
                <w:b/>
                <w:bCs/>
                <w:color w:val="000000"/>
                <w:spacing w:val="0"/>
                <w:sz w:val="16"/>
                <w:szCs w:val="16"/>
                <w:lang w:eastAsia="ru-RU"/>
              </w:rPr>
            </w:pPr>
            <w:r w:rsidRPr="000C20A9">
              <w:rPr>
                <w:rFonts w:eastAsia="Times New Roman" w:cs="Arial"/>
                <w:b/>
                <w:bCs/>
                <w:color w:val="000000"/>
                <w:spacing w:val="0"/>
                <w:sz w:val="16"/>
                <w:szCs w:val="16"/>
                <w:lang w:eastAsia="ru-RU"/>
              </w:rPr>
              <w:t xml:space="preserve">МУП </w:t>
            </w:r>
            <w:r>
              <w:rPr>
                <w:rFonts w:eastAsia="Times New Roman" w:cs="Arial"/>
                <w:b/>
                <w:bCs/>
                <w:color w:val="000000"/>
                <w:spacing w:val="0"/>
                <w:sz w:val="16"/>
                <w:szCs w:val="16"/>
                <w:lang w:eastAsia="ru-RU"/>
              </w:rPr>
              <w:t>«</w:t>
            </w:r>
            <w:r w:rsidRPr="000C20A9">
              <w:rPr>
                <w:rFonts w:eastAsia="Times New Roman" w:cs="Arial"/>
                <w:b/>
                <w:bCs/>
                <w:color w:val="000000"/>
                <w:spacing w:val="0"/>
                <w:sz w:val="16"/>
                <w:szCs w:val="16"/>
                <w:lang w:eastAsia="ru-RU"/>
              </w:rPr>
              <w:t>ЖКХ</w:t>
            </w:r>
            <w:r>
              <w:rPr>
                <w:rFonts w:eastAsia="Times New Roman" w:cs="Arial"/>
                <w:b/>
                <w:bCs/>
                <w:color w:val="000000"/>
                <w:spacing w:val="0"/>
                <w:sz w:val="16"/>
                <w:szCs w:val="16"/>
                <w:lang w:eastAsia="ru-RU"/>
              </w:rPr>
              <w:t>»,</w:t>
            </w:r>
            <w:r w:rsidRPr="000C20A9">
              <w:rPr>
                <w:rFonts w:eastAsia="Times New Roman" w:cs="Arial"/>
                <w:b/>
                <w:bCs/>
                <w:color w:val="000000"/>
                <w:spacing w:val="0"/>
                <w:sz w:val="16"/>
                <w:szCs w:val="16"/>
                <w:lang w:eastAsia="ru-RU"/>
              </w:rPr>
              <w:t xml:space="preserve"> всего</w:t>
            </w:r>
          </w:p>
        </w:tc>
        <w:tc>
          <w:tcPr>
            <w:tcW w:w="382" w:type="pct"/>
            <w:tcBorders>
              <w:top w:val="nil"/>
              <w:left w:val="nil"/>
              <w:bottom w:val="single" w:sz="4" w:space="0" w:color="auto"/>
              <w:right w:val="single" w:sz="4" w:space="0" w:color="auto"/>
            </w:tcBorders>
            <w:shd w:val="clear" w:color="auto" w:fill="auto"/>
            <w:noWrap/>
            <w:tcMar>
              <w:left w:w="28" w:type="dxa"/>
              <w:right w:w="28" w:type="dxa"/>
            </w:tcMar>
            <w:vAlign w:val="center"/>
          </w:tcPr>
          <w:p w:rsidR="00505260" w:rsidRPr="00AD53EB" w:rsidRDefault="00E07EF8" w:rsidP="0001193C">
            <w:pPr>
              <w:widowControl/>
              <w:adjustRightInd/>
              <w:spacing w:before="0" w:after="0"/>
              <w:ind w:firstLine="0"/>
              <w:jc w:val="center"/>
              <w:textAlignment w:val="auto"/>
              <w:rPr>
                <w:rFonts w:eastAsia="Times New Roman" w:cs="Arial"/>
                <w:b/>
                <w:color w:val="000000"/>
                <w:spacing w:val="0"/>
                <w:sz w:val="16"/>
                <w:szCs w:val="16"/>
                <w:lang w:eastAsia="ru-RU"/>
              </w:rPr>
            </w:pPr>
            <w:r>
              <w:rPr>
                <w:rFonts w:eastAsia="Times New Roman" w:cs="Arial"/>
                <w:b/>
                <w:color w:val="000000"/>
                <w:spacing w:val="0"/>
                <w:sz w:val="16"/>
                <w:szCs w:val="16"/>
                <w:lang w:eastAsia="ru-RU"/>
              </w:rPr>
              <w:t>26 102</w:t>
            </w:r>
          </w:p>
        </w:tc>
        <w:tc>
          <w:tcPr>
            <w:tcW w:w="381" w:type="pct"/>
            <w:tcBorders>
              <w:top w:val="nil"/>
              <w:left w:val="nil"/>
              <w:bottom w:val="single" w:sz="4" w:space="0" w:color="auto"/>
              <w:right w:val="single" w:sz="4" w:space="0" w:color="auto"/>
            </w:tcBorders>
            <w:shd w:val="clear" w:color="auto" w:fill="auto"/>
            <w:noWrap/>
            <w:tcMar>
              <w:left w:w="28" w:type="dxa"/>
              <w:right w:w="28" w:type="dxa"/>
            </w:tcMar>
            <w:vAlign w:val="center"/>
          </w:tcPr>
          <w:p w:rsidR="00505260" w:rsidRPr="00AD53EB" w:rsidRDefault="00505260" w:rsidP="00610E7C">
            <w:pPr>
              <w:widowControl/>
              <w:adjustRightInd/>
              <w:spacing w:before="0" w:after="0"/>
              <w:ind w:firstLine="0"/>
              <w:jc w:val="center"/>
              <w:textAlignment w:val="auto"/>
              <w:rPr>
                <w:rFonts w:eastAsia="Times New Roman" w:cs="Arial"/>
                <w:b/>
                <w:color w:val="000000"/>
                <w:spacing w:val="0"/>
                <w:sz w:val="16"/>
                <w:szCs w:val="16"/>
                <w:lang w:eastAsia="ru-RU"/>
              </w:rPr>
            </w:pPr>
            <w:r>
              <w:rPr>
                <w:rFonts w:eastAsia="Times New Roman" w:cs="Arial"/>
                <w:b/>
                <w:color w:val="000000"/>
                <w:spacing w:val="0"/>
                <w:sz w:val="16"/>
                <w:szCs w:val="16"/>
                <w:lang w:eastAsia="ru-RU"/>
              </w:rPr>
              <w:t>2</w:t>
            </w:r>
            <w:r w:rsidR="0001193C">
              <w:rPr>
                <w:rFonts w:eastAsia="Times New Roman" w:cs="Arial"/>
                <w:b/>
                <w:color w:val="000000"/>
                <w:spacing w:val="0"/>
                <w:sz w:val="16"/>
                <w:szCs w:val="16"/>
                <w:lang w:eastAsia="ru-RU"/>
              </w:rPr>
              <w:t>6</w:t>
            </w:r>
            <w:r>
              <w:rPr>
                <w:rFonts w:eastAsia="Times New Roman" w:cs="Arial"/>
                <w:b/>
                <w:color w:val="000000"/>
                <w:spacing w:val="0"/>
                <w:sz w:val="16"/>
                <w:szCs w:val="16"/>
                <w:lang w:eastAsia="ru-RU"/>
              </w:rPr>
              <w:t xml:space="preserve"> </w:t>
            </w:r>
            <w:r w:rsidR="00610E7C">
              <w:rPr>
                <w:rFonts w:eastAsia="Times New Roman" w:cs="Arial"/>
                <w:b/>
                <w:color w:val="000000"/>
                <w:spacing w:val="0"/>
                <w:sz w:val="16"/>
                <w:szCs w:val="16"/>
                <w:lang w:eastAsia="ru-RU"/>
              </w:rPr>
              <w:t>891</w:t>
            </w:r>
          </w:p>
        </w:tc>
        <w:tc>
          <w:tcPr>
            <w:tcW w:w="381" w:type="pct"/>
            <w:tcBorders>
              <w:top w:val="nil"/>
              <w:left w:val="nil"/>
              <w:bottom w:val="single" w:sz="4" w:space="0" w:color="auto"/>
              <w:right w:val="single" w:sz="4" w:space="0" w:color="auto"/>
            </w:tcBorders>
            <w:shd w:val="clear" w:color="auto" w:fill="auto"/>
            <w:noWrap/>
            <w:tcMar>
              <w:left w:w="28" w:type="dxa"/>
              <w:right w:w="28" w:type="dxa"/>
            </w:tcMar>
            <w:vAlign w:val="center"/>
          </w:tcPr>
          <w:p w:rsidR="00505260" w:rsidRPr="00AD53EB" w:rsidRDefault="00505260" w:rsidP="00610E7C">
            <w:pPr>
              <w:widowControl/>
              <w:adjustRightInd/>
              <w:spacing w:before="0" w:after="0"/>
              <w:ind w:firstLine="0"/>
              <w:jc w:val="center"/>
              <w:textAlignment w:val="auto"/>
              <w:rPr>
                <w:rFonts w:eastAsia="Times New Roman" w:cs="Arial"/>
                <w:b/>
                <w:color w:val="000000"/>
                <w:spacing w:val="0"/>
                <w:sz w:val="16"/>
                <w:szCs w:val="16"/>
                <w:lang w:eastAsia="ru-RU"/>
              </w:rPr>
            </w:pPr>
            <w:r>
              <w:rPr>
                <w:rFonts w:eastAsia="Times New Roman" w:cs="Arial"/>
                <w:b/>
                <w:color w:val="000000"/>
                <w:spacing w:val="0"/>
                <w:sz w:val="16"/>
                <w:szCs w:val="16"/>
                <w:lang w:eastAsia="ru-RU"/>
              </w:rPr>
              <w:t>2</w:t>
            </w:r>
            <w:r w:rsidR="0001193C">
              <w:rPr>
                <w:rFonts w:eastAsia="Times New Roman" w:cs="Arial"/>
                <w:b/>
                <w:color w:val="000000"/>
                <w:spacing w:val="0"/>
                <w:sz w:val="16"/>
                <w:szCs w:val="16"/>
                <w:lang w:eastAsia="ru-RU"/>
              </w:rPr>
              <w:t>6</w:t>
            </w:r>
            <w:r>
              <w:rPr>
                <w:rFonts w:eastAsia="Times New Roman" w:cs="Arial"/>
                <w:b/>
                <w:color w:val="000000"/>
                <w:spacing w:val="0"/>
                <w:sz w:val="16"/>
                <w:szCs w:val="16"/>
                <w:lang w:eastAsia="ru-RU"/>
              </w:rPr>
              <w:t xml:space="preserve"> </w:t>
            </w:r>
            <w:r w:rsidR="00610E7C">
              <w:rPr>
                <w:rFonts w:eastAsia="Times New Roman" w:cs="Arial"/>
                <w:b/>
                <w:color w:val="000000"/>
                <w:spacing w:val="0"/>
                <w:sz w:val="16"/>
                <w:szCs w:val="16"/>
                <w:lang w:eastAsia="ru-RU"/>
              </w:rPr>
              <w:t>891</w:t>
            </w:r>
          </w:p>
        </w:tc>
        <w:tc>
          <w:tcPr>
            <w:tcW w:w="382" w:type="pct"/>
            <w:tcBorders>
              <w:top w:val="nil"/>
              <w:left w:val="nil"/>
              <w:bottom w:val="single" w:sz="4" w:space="0" w:color="auto"/>
              <w:right w:val="single" w:sz="4" w:space="0" w:color="auto"/>
            </w:tcBorders>
            <w:shd w:val="clear" w:color="auto" w:fill="auto"/>
            <w:noWrap/>
            <w:tcMar>
              <w:left w:w="28" w:type="dxa"/>
              <w:right w:w="28" w:type="dxa"/>
            </w:tcMar>
            <w:vAlign w:val="center"/>
          </w:tcPr>
          <w:p w:rsidR="00505260" w:rsidRPr="00AD53EB" w:rsidRDefault="00505260" w:rsidP="00610E7C">
            <w:pPr>
              <w:widowControl/>
              <w:adjustRightInd/>
              <w:spacing w:before="0" w:after="0"/>
              <w:ind w:firstLine="0"/>
              <w:jc w:val="center"/>
              <w:textAlignment w:val="auto"/>
              <w:rPr>
                <w:rFonts w:eastAsia="Times New Roman" w:cs="Arial"/>
                <w:b/>
                <w:color w:val="000000"/>
                <w:spacing w:val="0"/>
                <w:sz w:val="16"/>
                <w:szCs w:val="16"/>
                <w:lang w:eastAsia="ru-RU"/>
              </w:rPr>
            </w:pPr>
            <w:r>
              <w:rPr>
                <w:rFonts w:eastAsia="Times New Roman" w:cs="Arial"/>
                <w:b/>
                <w:color w:val="000000"/>
                <w:spacing w:val="0"/>
                <w:sz w:val="16"/>
                <w:szCs w:val="16"/>
                <w:lang w:eastAsia="ru-RU"/>
              </w:rPr>
              <w:t>2</w:t>
            </w:r>
            <w:r w:rsidR="0001193C">
              <w:rPr>
                <w:rFonts w:eastAsia="Times New Roman" w:cs="Arial"/>
                <w:b/>
                <w:color w:val="000000"/>
                <w:spacing w:val="0"/>
                <w:sz w:val="16"/>
                <w:szCs w:val="16"/>
                <w:lang w:eastAsia="ru-RU"/>
              </w:rPr>
              <w:t>6</w:t>
            </w:r>
            <w:r>
              <w:rPr>
                <w:rFonts w:eastAsia="Times New Roman" w:cs="Arial"/>
                <w:b/>
                <w:color w:val="000000"/>
                <w:spacing w:val="0"/>
                <w:sz w:val="16"/>
                <w:szCs w:val="16"/>
                <w:lang w:eastAsia="ru-RU"/>
              </w:rPr>
              <w:t xml:space="preserve"> </w:t>
            </w:r>
            <w:r w:rsidR="00610E7C">
              <w:rPr>
                <w:rFonts w:eastAsia="Times New Roman" w:cs="Arial"/>
                <w:b/>
                <w:color w:val="000000"/>
                <w:spacing w:val="0"/>
                <w:sz w:val="16"/>
                <w:szCs w:val="16"/>
                <w:lang w:eastAsia="ru-RU"/>
              </w:rPr>
              <w:t>891</w:t>
            </w:r>
          </w:p>
        </w:tc>
        <w:tc>
          <w:tcPr>
            <w:tcW w:w="382" w:type="pct"/>
            <w:tcBorders>
              <w:top w:val="nil"/>
              <w:left w:val="nil"/>
              <w:bottom w:val="single" w:sz="4" w:space="0" w:color="auto"/>
              <w:right w:val="single" w:sz="4" w:space="0" w:color="auto"/>
            </w:tcBorders>
            <w:shd w:val="clear" w:color="auto" w:fill="auto"/>
            <w:noWrap/>
            <w:tcMar>
              <w:left w:w="28" w:type="dxa"/>
              <w:right w:w="28" w:type="dxa"/>
            </w:tcMar>
            <w:vAlign w:val="center"/>
          </w:tcPr>
          <w:p w:rsidR="00505260" w:rsidRPr="00AD53EB" w:rsidRDefault="00505260" w:rsidP="00610E7C">
            <w:pPr>
              <w:widowControl/>
              <w:adjustRightInd/>
              <w:spacing w:before="0" w:after="0"/>
              <w:ind w:firstLine="0"/>
              <w:jc w:val="center"/>
              <w:textAlignment w:val="auto"/>
              <w:rPr>
                <w:rFonts w:eastAsia="Times New Roman" w:cs="Arial"/>
                <w:b/>
                <w:color w:val="000000"/>
                <w:spacing w:val="0"/>
                <w:sz w:val="16"/>
                <w:szCs w:val="16"/>
                <w:lang w:eastAsia="ru-RU"/>
              </w:rPr>
            </w:pPr>
            <w:r>
              <w:rPr>
                <w:rFonts w:eastAsia="Times New Roman" w:cs="Arial"/>
                <w:b/>
                <w:color w:val="000000"/>
                <w:spacing w:val="0"/>
                <w:sz w:val="16"/>
                <w:szCs w:val="16"/>
                <w:lang w:eastAsia="ru-RU"/>
              </w:rPr>
              <w:t>2</w:t>
            </w:r>
            <w:r w:rsidR="0001193C">
              <w:rPr>
                <w:rFonts w:eastAsia="Times New Roman" w:cs="Arial"/>
                <w:b/>
                <w:color w:val="000000"/>
                <w:spacing w:val="0"/>
                <w:sz w:val="16"/>
                <w:szCs w:val="16"/>
                <w:lang w:eastAsia="ru-RU"/>
              </w:rPr>
              <w:t>6</w:t>
            </w:r>
            <w:r>
              <w:rPr>
                <w:rFonts w:eastAsia="Times New Roman" w:cs="Arial"/>
                <w:b/>
                <w:color w:val="000000"/>
                <w:spacing w:val="0"/>
                <w:sz w:val="16"/>
                <w:szCs w:val="16"/>
                <w:lang w:eastAsia="ru-RU"/>
              </w:rPr>
              <w:t xml:space="preserve"> </w:t>
            </w:r>
            <w:r w:rsidR="00610E7C">
              <w:rPr>
                <w:rFonts w:eastAsia="Times New Roman" w:cs="Arial"/>
                <w:b/>
                <w:color w:val="000000"/>
                <w:spacing w:val="0"/>
                <w:sz w:val="16"/>
                <w:szCs w:val="16"/>
                <w:lang w:eastAsia="ru-RU"/>
              </w:rPr>
              <w:t>891</w:t>
            </w:r>
          </w:p>
        </w:tc>
        <w:tc>
          <w:tcPr>
            <w:tcW w:w="382" w:type="pct"/>
            <w:tcBorders>
              <w:top w:val="nil"/>
              <w:left w:val="nil"/>
              <w:bottom w:val="single" w:sz="4" w:space="0" w:color="auto"/>
              <w:right w:val="single" w:sz="4" w:space="0" w:color="auto"/>
            </w:tcBorders>
            <w:shd w:val="clear" w:color="auto" w:fill="auto"/>
            <w:noWrap/>
            <w:tcMar>
              <w:left w:w="28" w:type="dxa"/>
              <w:right w:w="28" w:type="dxa"/>
            </w:tcMar>
            <w:vAlign w:val="center"/>
          </w:tcPr>
          <w:p w:rsidR="00505260" w:rsidRPr="00AD53EB" w:rsidRDefault="00505260" w:rsidP="00610E7C">
            <w:pPr>
              <w:widowControl/>
              <w:adjustRightInd/>
              <w:spacing w:before="0" w:after="0"/>
              <w:ind w:firstLine="0"/>
              <w:jc w:val="center"/>
              <w:textAlignment w:val="auto"/>
              <w:rPr>
                <w:rFonts w:eastAsia="Times New Roman" w:cs="Arial"/>
                <w:b/>
                <w:color w:val="000000"/>
                <w:spacing w:val="0"/>
                <w:sz w:val="16"/>
                <w:szCs w:val="16"/>
                <w:lang w:eastAsia="ru-RU"/>
              </w:rPr>
            </w:pPr>
            <w:r>
              <w:rPr>
                <w:rFonts w:eastAsia="Times New Roman" w:cs="Arial"/>
                <w:b/>
                <w:color w:val="000000"/>
                <w:spacing w:val="0"/>
                <w:sz w:val="16"/>
                <w:szCs w:val="16"/>
                <w:lang w:eastAsia="ru-RU"/>
              </w:rPr>
              <w:t>2</w:t>
            </w:r>
            <w:r w:rsidR="0001193C">
              <w:rPr>
                <w:rFonts w:eastAsia="Times New Roman" w:cs="Arial"/>
                <w:b/>
                <w:color w:val="000000"/>
                <w:spacing w:val="0"/>
                <w:sz w:val="16"/>
                <w:szCs w:val="16"/>
                <w:lang w:eastAsia="ru-RU"/>
              </w:rPr>
              <w:t>6</w:t>
            </w:r>
            <w:r>
              <w:rPr>
                <w:rFonts w:eastAsia="Times New Roman" w:cs="Arial"/>
                <w:b/>
                <w:color w:val="000000"/>
                <w:spacing w:val="0"/>
                <w:sz w:val="16"/>
                <w:szCs w:val="16"/>
                <w:lang w:eastAsia="ru-RU"/>
              </w:rPr>
              <w:t xml:space="preserve"> </w:t>
            </w:r>
            <w:r w:rsidR="00610E7C">
              <w:rPr>
                <w:rFonts w:eastAsia="Times New Roman" w:cs="Arial"/>
                <w:b/>
                <w:color w:val="000000"/>
                <w:spacing w:val="0"/>
                <w:sz w:val="16"/>
                <w:szCs w:val="16"/>
                <w:lang w:eastAsia="ru-RU"/>
              </w:rPr>
              <w:t>891</w:t>
            </w:r>
          </w:p>
        </w:tc>
        <w:tc>
          <w:tcPr>
            <w:tcW w:w="362" w:type="pct"/>
            <w:tcBorders>
              <w:top w:val="nil"/>
              <w:left w:val="nil"/>
              <w:bottom w:val="single" w:sz="4" w:space="0" w:color="auto"/>
              <w:right w:val="single" w:sz="4" w:space="0" w:color="auto"/>
            </w:tcBorders>
            <w:shd w:val="clear" w:color="auto" w:fill="auto"/>
            <w:noWrap/>
            <w:tcMar>
              <w:left w:w="28" w:type="dxa"/>
              <w:right w:w="28" w:type="dxa"/>
            </w:tcMar>
            <w:vAlign w:val="center"/>
          </w:tcPr>
          <w:p w:rsidR="00505260" w:rsidRPr="00AD53EB" w:rsidRDefault="00505260" w:rsidP="00610E7C">
            <w:pPr>
              <w:widowControl/>
              <w:adjustRightInd/>
              <w:spacing w:before="0" w:after="0"/>
              <w:ind w:firstLine="0"/>
              <w:jc w:val="center"/>
              <w:textAlignment w:val="auto"/>
              <w:rPr>
                <w:rFonts w:eastAsia="Times New Roman" w:cs="Arial"/>
                <w:b/>
                <w:color w:val="000000"/>
                <w:spacing w:val="0"/>
                <w:sz w:val="16"/>
                <w:szCs w:val="16"/>
                <w:lang w:eastAsia="ru-RU"/>
              </w:rPr>
            </w:pPr>
            <w:r>
              <w:rPr>
                <w:rFonts w:eastAsia="Times New Roman" w:cs="Arial"/>
                <w:b/>
                <w:color w:val="000000"/>
                <w:spacing w:val="0"/>
                <w:sz w:val="16"/>
                <w:szCs w:val="16"/>
                <w:lang w:eastAsia="ru-RU"/>
              </w:rPr>
              <w:t>2</w:t>
            </w:r>
            <w:r w:rsidR="0001193C">
              <w:rPr>
                <w:rFonts w:eastAsia="Times New Roman" w:cs="Arial"/>
                <w:b/>
                <w:color w:val="000000"/>
                <w:spacing w:val="0"/>
                <w:sz w:val="16"/>
                <w:szCs w:val="16"/>
                <w:lang w:eastAsia="ru-RU"/>
              </w:rPr>
              <w:t>6</w:t>
            </w:r>
            <w:r>
              <w:rPr>
                <w:rFonts w:eastAsia="Times New Roman" w:cs="Arial"/>
                <w:b/>
                <w:color w:val="000000"/>
                <w:spacing w:val="0"/>
                <w:sz w:val="16"/>
                <w:szCs w:val="16"/>
                <w:lang w:eastAsia="ru-RU"/>
              </w:rPr>
              <w:t xml:space="preserve"> </w:t>
            </w:r>
            <w:r w:rsidR="00610E7C">
              <w:rPr>
                <w:rFonts w:eastAsia="Times New Roman" w:cs="Arial"/>
                <w:b/>
                <w:color w:val="000000"/>
                <w:spacing w:val="0"/>
                <w:sz w:val="16"/>
                <w:szCs w:val="16"/>
                <w:lang w:eastAsia="ru-RU"/>
              </w:rPr>
              <w:t>891</w:t>
            </w:r>
          </w:p>
        </w:tc>
      </w:tr>
    </w:tbl>
    <w:p w:rsidR="00505260" w:rsidRDefault="00BD1788" w:rsidP="00BD1788">
      <w:pPr>
        <w:spacing w:after="200" w:line="360" w:lineRule="auto"/>
        <w:ind w:firstLine="0"/>
        <w:rPr>
          <w:b/>
          <w:bCs/>
          <w:sz w:val="18"/>
          <w:szCs w:val="18"/>
        </w:rPr>
      </w:pPr>
      <w:bookmarkStart w:id="144" w:name="_Toc354584544"/>
      <w:bookmarkStart w:id="145" w:name="_Toc354486860"/>
      <w:r w:rsidRPr="00F45EDA">
        <w:rPr>
          <w:b/>
          <w:bCs/>
          <w:sz w:val="18"/>
          <w:szCs w:val="18"/>
        </w:rPr>
        <w:t xml:space="preserve">Таблица </w:t>
      </w:r>
      <w:r w:rsidR="00505260">
        <w:rPr>
          <w:b/>
          <w:bCs/>
          <w:sz w:val="18"/>
          <w:szCs w:val="18"/>
        </w:rPr>
        <w:t>7</w:t>
      </w:r>
      <w:r w:rsidRPr="00F45EDA">
        <w:rPr>
          <w:b/>
          <w:bCs/>
          <w:sz w:val="18"/>
          <w:szCs w:val="18"/>
        </w:rPr>
        <w:t>.</w:t>
      </w:r>
      <w:r w:rsidRPr="00F45EDA">
        <w:rPr>
          <w:b/>
          <w:bCs/>
          <w:sz w:val="18"/>
          <w:szCs w:val="18"/>
        </w:rPr>
        <w:fldChar w:fldCharType="begin"/>
      </w:r>
      <w:r w:rsidRPr="00F45EDA">
        <w:rPr>
          <w:b/>
          <w:bCs/>
          <w:sz w:val="18"/>
          <w:szCs w:val="18"/>
        </w:rPr>
        <w:instrText xml:space="preserve"> SEQ Таблица \* ARABIC \s 1 </w:instrText>
      </w:r>
      <w:r w:rsidRPr="00F45EDA">
        <w:rPr>
          <w:b/>
          <w:bCs/>
          <w:sz w:val="18"/>
          <w:szCs w:val="18"/>
        </w:rPr>
        <w:fldChar w:fldCharType="separate"/>
      </w:r>
      <w:r w:rsidR="00D62305">
        <w:rPr>
          <w:b/>
          <w:bCs/>
          <w:noProof/>
          <w:sz w:val="18"/>
          <w:szCs w:val="18"/>
        </w:rPr>
        <w:t>5</w:t>
      </w:r>
      <w:r w:rsidRPr="00F45EDA">
        <w:rPr>
          <w:b/>
          <w:bCs/>
          <w:noProof/>
          <w:sz w:val="18"/>
          <w:szCs w:val="18"/>
        </w:rPr>
        <w:fldChar w:fldCharType="end"/>
      </w:r>
      <w:r w:rsidRPr="00F45EDA">
        <w:rPr>
          <w:b/>
          <w:bCs/>
          <w:noProof/>
          <w:sz w:val="18"/>
          <w:szCs w:val="18"/>
        </w:rPr>
        <w:t xml:space="preserve"> </w:t>
      </w:r>
      <w:r w:rsidRPr="00F45EDA">
        <w:rPr>
          <w:b/>
          <w:bCs/>
          <w:sz w:val="18"/>
          <w:szCs w:val="18"/>
        </w:rPr>
        <w:t xml:space="preserve">– </w:t>
      </w:r>
      <w:r>
        <w:rPr>
          <w:b/>
          <w:bCs/>
          <w:sz w:val="18"/>
          <w:szCs w:val="18"/>
        </w:rPr>
        <w:t>Затраты тепла на собственные ну</w:t>
      </w:r>
      <w:r w:rsidR="00505260">
        <w:rPr>
          <w:b/>
          <w:bCs/>
          <w:sz w:val="18"/>
          <w:szCs w:val="18"/>
        </w:rPr>
        <w:t>жды котельных МК</w:t>
      </w:r>
      <w:r>
        <w:rPr>
          <w:b/>
          <w:bCs/>
          <w:sz w:val="18"/>
          <w:szCs w:val="18"/>
        </w:rPr>
        <w:t>П «ЖКХ»</w:t>
      </w:r>
      <w:bookmarkEnd w:id="144"/>
      <w:r>
        <w:rPr>
          <w:b/>
          <w:bCs/>
          <w:sz w:val="18"/>
          <w:szCs w:val="18"/>
        </w:rPr>
        <w:t xml:space="preserve"> </w:t>
      </w:r>
      <w:bookmarkEnd w:id="14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1"/>
        <w:gridCol w:w="709"/>
        <w:gridCol w:w="708"/>
        <w:gridCol w:w="708"/>
        <w:gridCol w:w="710"/>
        <w:gridCol w:w="710"/>
        <w:gridCol w:w="710"/>
        <w:gridCol w:w="672"/>
      </w:tblGrid>
      <w:tr w:rsidR="00505260" w:rsidRPr="000C20A9" w:rsidTr="00505260">
        <w:trPr>
          <w:trHeight w:val="300"/>
        </w:trPr>
        <w:tc>
          <w:tcPr>
            <w:tcW w:w="2348" w:type="pct"/>
            <w:vMerge w:val="restart"/>
            <w:shd w:val="clear" w:color="auto" w:fill="auto"/>
            <w:vAlign w:val="center"/>
          </w:tcPr>
          <w:p w:rsidR="00505260" w:rsidRPr="000C20A9" w:rsidRDefault="00505260" w:rsidP="00BD1788">
            <w:pPr>
              <w:widowControl/>
              <w:adjustRightInd/>
              <w:spacing w:before="0" w:after="0"/>
              <w:ind w:firstLine="0"/>
              <w:jc w:val="center"/>
              <w:textAlignment w:val="auto"/>
              <w:rPr>
                <w:rFonts w:eastAsia="Times New Roman" w:cs="Arial"/>
                <w:b/>
                <w:bCs/>
                <w:color w:val="000000"/>
                <w:spacing w:val="0"/>
                <w:sz w:val="16"/>
                <w:szCs w:val="16"/>
                <w:lang w:eastAsia="ru-RU"/>
              </w:rPr>
            </w:pPr>
            <w:r w:rsidRPr="00505260">
              <w:rPr>
                <w:rFonts w:eastAsia="Times New Roman" w:cs="Arial"/>
                <w:b/>
                <w:bCs/>
                <w:color w:val="000000"/>
                <w:spacing w:val="0"/>
                <w:sz w:val="16"/>
                <w:szCs w:val="16"/>
                <w:lang w:eastAsia="ru-RU"/>
              </w:rPr>
              <w:t>Наименование котельной</w:t>
            </w:r>
          </w:p>
        </w:tc>
        <w:tc>
          <w:tcPr>
            <w:tcW w:w="2652" w:type="pct"/>
            <w:gridSpan w:val="7"/>
            <w:shd w:val="clear" w:color="auto" w:fill="auto"/>
            <w:noWrap/>
            <w:vAlign w:val="center"/>
          </w:tcPr>
          <w:p w:rsidR="00505260" w:rsidRPr="000C20A9" w:rsidRDefault="00505260" w:rsidP="00BD1788">
            <w:pPr>
              <w:widowControl/>
              <w:adjustRightInd/>
              <w:spacing w:before="0" w:after="0"/>
              <w:ind w:firstLine="0"/>
              <w:jc w:val="center"/>
              <w:textAlignment w:val="auto"/>
              <w:rPr>
                <w:rFonts w:eastAsia="Times New Roman" w:cs="Arial"/>
                <w:b/>
                <w:color w:val="000000"/>
                <w:spacing w:val="0"/>
                <w:sz w:val="16"/>
                <w:szCs w:val="16"/>
                <w:lang w:eastAsia="ru-RU"/>
              </w:rPr>
            </w:pPr>
            <w:r w:rsidRPr="00505260">
              <w:rPr>
                <w:rFonts w:eastAsia="Times New Roman" w:cs="Arial"/>
                <w:b/>
                <w:color w:val="000000"/>
                <w:spacing w:val="0"/>
                <w:sz w:val="16"/>
                <w:szCs w:val="16"/>
                <w:lang w:eastAsia="ru-RU"/>
              </w:rPr>
              <w:t>Собственные нужды, Гкал</w:t>
            </w:r>
          </w:p>
        </w:tc>
      </w:tr>
      <w:tr w:rsidR="00505260" w:rsidRPr="000C20A9" w:rsidTr="00505260">
        <w:trPr>
          <w:trHeight w:val="300"/>
        </w:trPr>
        <w:tc>
          <w:tcPr>
            <w:tcW w:w="2348" w:type="pct"/>
            <w:vMerge/>
            <w:shd w:val="clear" w:color="auto" w:fill="auto"/>
            <w:vAlign w:val="center"/>
            <w:hideMark/>
          </w:tcPr>
          <w:p w:rsidR="00505260" w:rsidRPr="000C20A9" w:rsidRDefault="00505260" w:rsidP="00BD1788">
            <w:pPr>
              <w:widowControl/>
              <w:adjustRightInd/>
              <w:spacing w:before="0" w:after="0"/>
              <w:ind w:firstLine="0"/>
              <w:jc w:val="center"/>
              <w:textAlignment w:val="auto"/>
              <w:rPr>
                <w:rFonts w:eastAsia="Times New Roman" w:cs="Arial"/>
                <w:b/>
                <w:bCs/>
                <w:color w:val="000000"/>
                <w:spacing w:val="0"/>
                <w:sz w:val="16"/>
                <w:szCs w:val="16"/>
                <w:lang w:eastAsia="ru-RU"/>
              </w:rPr>
            </w:pPr>
          </w:p>
        </w:tc>
        <w:tc>
          <w:tcPr>
            <w:tcW w:w="382" w:type="pct"/>
            <w:shd w:val="clear" w:color="auto" w:fill="auto"/>
            <w:noWrap/>
            <w:vAlign w:val="center"/>
          </w:tcPr>
          <w:p w:rsidR="00505260" w:rsidRPr="000C20A9" w:rsidRDefault="00505260" w:rsidP="00BD1788">
            <w:pPr>
              <w:widowControl/>
              <w:adjustRightInd/>
              <w:spacing w:before="0" w:after="0"/>
              <w:ind w:firstLine="0"/>
              <w:jc w:val="center"/>
              <w:textAlignment w:val="auto"/>
              <w:rPr>
                <w:rFonts w:eastAsia="Times New Roman" w:cs="Arial"/>
                <w:b/>
                <w:color w:val="000000"/>
                <w:spacing w:val="0"/>
                <w:sz w:val="16"/>
                <w:szCs w:val="16"/>
                <w:lang w:eastAsia="ru-RU"/>
              </w:rPr>
            </w:pPr>
            <w:r w:rsidRPr="000C20A9">
              <w:rPr>
                <w:rFonts w:eastAsia="Times New Roman" w:cs="Arial"/>
                <w:b/>
                <w:color w:val="000000"/>
                <w:spacing w:val="0"/>
                <w:sz w:val="16"/>
                <w:szCs w:val="16"/>
                <w:lang w:eastAsia="ru-RU"/>
              </w:rPr>
              <w:t>2020</w:t>
            </w:r>
          </w:p>
        </w:tc>
        <w:tc>
          <w:tcPr>
            <w:tcW w:w="381" w:type="pct"/>
            <w:shd w:val="clear" w:color="auto" w:fill="auto"/>
            <w:noWrap/>
            <w:vAlign w:val="center"/>
          </w:tcPr>
          <w:p w:rsidR="00505260" w:rsidRPr="000C20A9" w:rsidRDefault="00505260" w:rsidP="00BD1788">
            <w:pPr>
              <w:widowControl/>
              <w:adjustRightInd/>
              <w:spacing w:before="0" w:after="0"/>
              <w:ind w:firstLine="0"/>
              <w:jc w:val="center"/>
              <w:textAlignment w:val="auto"/>
              <w:rPr>
                <w:rFonts w:eastAsia="Times New Roman" w:cs="Arial"/>
                <w:b/>
                <w:bCs/>
                <w:color w:val="000000"/>
                <w:spacing w:val="0"/>
                <w:sz w:val="16"/>
                <w:szCs w:val="16"/>
                <w:lang w:eastAsia="ru-RU"/>
              </w:rPr>
            </w:pPr>
            <w:r w:rsidRPr="000C20A9">
              <w:rPr>
                <w:rFonts w:eastAsia="Times New Roman" w:cs="Arial"/>
                <w:b/>
                <w:bCs/>
                <w:color w:val="000000"/>
                <w:spacing w:val="0"/>
                <w:sz w:val="16"/>
                <w:szCs w:val="16"/>
                <w:lang w:eastAsia="ru-RU"/>
              </w:rPr>
              <w:t>2021</w:t>
            </w:r>
          </w:p>
        </w:tc>
        <w:tc>
          <w:tcPr>
            <w:tcW w:w="381" w:type="pct"/>
            <w:shd w:val="clear" w:color="auto" w:fill="auto"/>
            <w:noWrap/>
            <w:vAlign w:val="center"/>
          </w:tcPr>
          <w:p w:rsidR="00505260" w:rsidRPr="000C20A9" w:rsidRDefault="00505260" w:rsidP="00BD1788">
            <w:pPr>
              <w:widowControl/>
              <w:adjustRightInd/>
              <w:spacing w:before="0" w:after="0"/>
              <w:ind w:firstLine="0"/>
              <w:jc w:val="center"/>
              <w:textAlignment w:val="auto"/>
              <w:rPr>
                <w:rFonts w:eastAsia="Times New Roman" w:cs="Arial"/>
                <w:b/>
                <w:color w:val="000000"/>
                <w:spacing w:val="0"/>
                <w:sz w:val="16"/>
                <w:szCs w:val="16"/>
                <w:lang w:eastAsia="ru-RU"/>
              </w:rPr>
            </w:pPr>
            <w:r w:rsidRPr="000C20A9">
              <w:rPr>
                <w:rFonts w:eastAsia="Times New Roman" w:cs="Arial"/>
                <w:b/>
                <w:color w:val="000000"/>
                <w:spacing w:val="0"/>
                <w:sz w:val="16"/>
                <w:szCs w:val="16"/>
                <w:lang w:eastAsia="ru-RU"/>
              </w:rPr>
              <w:t>2022</w:t>
            </w:r>
          </w:p>
        </w:tc>
        <w:tc>
          <w:tcPr>
            <w:tcW w:w="382" w:type="pct"/>
            <w:shd w:val="clear" w:color="auto" w:fill="auto"/>
            <w:noWrap/>
            <w:vAlign w:val="center"/>
          </w:tcPr>
          <w:p w:rsidR="00505260" w:rsidRPr="000C20A9" w:rsidRDefault="00505260" w:rsidP="00BD1788">
            <w:pPr>
              <w:widowControl/>
              <w:adjustRightInd/>
              <w:spacing w:before="0" w:after="0"/>
              <w:ind w:firstLine="0"/>
              <w:jc w:val="center"/>
              <w:textAlignment w:val="auto"/>
              <w:rPr>
                <w:rFonts w:eastAsia="Times New Roman" w:cs="Arial"/>
                <w:b/>
                <w:bCs/>
                <w:color w:val="000000"/>
                <w:spacing w:val="0"/>
                <w:sz w:val="16"/>
                <w:szCs w:val="16"/>
                <w:lang w:eastAsia="ru-RU"/>
              </w:rPr>
            </w:pPr>
            <w:r w:rsidRPr="000C20A9">
              <w:rPr>
                <w:rFonts w:eastAsia="Times New Roman" w:cs="Arial"/>
                <w:b/>
                <w:bCs/>
                <w:color w:val="000000"/>
                <w:spacing w:val="0"/>
                <w:sz w:val="16"/>
                <w:szCs w:val="16"/>
                <w:lang w:eastAsia="ru-RU"/>
              </w:rPr>
              <w:t>2023</w:t>
            </w:r>
          </w:p>
        </w:tc>
        <w:tc>
          <w:tcPr>
            <w:tcW w:w="382" w:type="pct"/>
            <w:shd w:val="clear" w:color="auto" w:fill="auto"/>
            <w:noWrap/>
            <w:vAlign w:val="center"/>
          </w:tcPr>
          <w:p w:rsidR="00505260" w:rsidRPr="000C20A9" w:rsidRDefault="00505260" w:rsidP="00BD1788">
            <w:pPr>
              <w:widowControl/>
              <w:adjustRightInd/>
              <w:spacing w:before="0" w:after="0"/>
              <w:ind w:firstLine="0"/>
              <w:jc w:val="center"/>
              <w:textAlignment w:val="auto"/>
              <w:rPr>
                <w:rFonts w:eastAsia="Times New Roman" w:cs="Arial"/>
                <w:b/>
                <w:color w:val="000000"/>
                <w:spacing w:val="0"/>
                <w:sz w:val="16"/>
                <w:szCs w:val="16"/>
                <w:lang w:eastAsia="ru-RU"/>
              </w:rPr>
            </w:pPr>
            <w:r w:rsidRPr="000C20A9">
              <w:rPr>
                <w:rFonts w:eastAsia="Times New Roman" w:cs="Arial"/>
                <w:b/>
                <w:color w:val="000000"/>
                <w:spacing w:val="0"/>
                <w:sz w:val="16"/>
                <w:szCs w:val="16"/>
                <w:lang w:eastAsia="ru-RU"/>
              </w:rPr>
              <w:t>2024</w:t>
            </w:r>
          </w:p>
        </w:tc>
        <w:tc>
          <w:tcPr>
            <w:tcW w:w="382" w:type="pct"/>
            <w:shd w:val="clear" w:color="auto" w:fill="auto"/>
            <w:noWrap/>
            <w:vAlign w:val="center"/>
          </w:tcPr>
          <w:p w:rsidR="00505260" w:rsidRPr="000C20A9" w:rsidRDefault="00505260" w:rsidP="00BD1788">
            <w:pPr>
              <w:widowControl/>
              <w:adjustRightInd/>
              <w:spacing w:before="0" w:after="0"/>
              <w:ind w:firstLine="0"/>
              <w:jc w:val="center"/>
              <w:textAlignment w:val="auto"/>
              <w:rPr>
                <w:rFonts w:eastAsia="Times New Roman" w:cs="Arial"/>
                <w:b/>
                <w:bCs/>
                <w:color w:val="000000"/>
                <w:spacing w:val="0"/>
                <w:sz w:val="16"/>
                <w:szCs w:val="16"/>
                <w:lang w:eastAsia="ru-RU"/>
              </w:rPr>
            </w:pPr>
            <w:r w:rsidRPr="000C20A9">
              <w:rPr>
                <w:rFonts w:eastAsia="Times New Roman" w:cs="Arial"/>
                <w:b/>
                <w:bCs/>
                <w:color w:val="000000"/>
                <w:spacing w:val="0"/>
                <w:sz w:val="16"/>
                <w:szCs w:val="16"/>
                <w:lang w:eastAsia="ru-RU"/>
              </w:rPr>
              <w:t>2025</w:t>
            </w:r>
          </w:p>
        </w:tc>
        <w:tc>
          <w:tcPr>
            <w:tcW w:w="362" w:type="pct"/>
            <w:shd w:val="clear" w:color="auto" w:fill="auto"/>
            <w:noWrap/>
            <w:vAlign w:val="center"/>
          </w:tcPr>
          <w:p w:rsidR="00505260" w:rsidRPr="000C20A9" w:rsidRDefault="00505260" w:rsidP="00BD1788">
            <w:pPr>
              <w:widowControl/>
              <w:adjustRightInd/>
              <w:spacing w:before="0" w:after="0"/>
              <w:ind w:firstLine="0"/>
              <w:jc w:val="center"/>
              <w:textAlignment w:val="auto"/>
              <w:rPr>
                <w:rFonts w:eastAsia="Times New Roman" w:cs="Arial"/>
                <w:b/>
                <w:color w:val="000000"/>
                <w:spacing w:val="0"/>
                <w:sz w:val="16"/>
                <w:szCs w:val="16"/>
                <w:lang w:eastAsia="ru-RU"/>
              </w:rPr>
            </w:pPr>
            <w:r w:rsidRPr="000C20A9">
              <w:rPr>
                <w:rFonts w:eastAsia="Times New Roman" w:cs="Arial"/>
                <w:b/>
                <w:color w:val="000000"/>
                <w:spacing w:val="0"/>
                <w:sz w:val="16"/>
                <w:szCs w:val="16"/>
                <w:lang w:eastAsia="ru-RU"/>
              </w:rPr>
              <w:t>2026</w:t>
            </w:r>
          </w:p>
        </w:tc>
      </w:tr>
      <w:tr w:rsidR="00505260" w:rsidRPr="000C20A9" w:rsidTr="00505260">
        <w:trPr>
          <w:trHeight w:val="300"/>
        </w:trPr>
        <w:tc>
          <w:tcPr>
            <w:tcW w:w="2348" w:type="pct"/>
            <w:shd w:val="clear" w:color="auto" w:fill="auto"/>
            <w:noWrap/>
            <w:vAlign w:val="center"/>
          </w:tcPr>
          <w:p w:rsidR="00505260" w:rsidRPr="000C20A9" w:rsidRDefault="00505260" w:rsidP="00BD1788">
            <w:pPr>
              <w:widowControl/>
              <w:adjustRightInd/>
              <w:spacing w:before="0" w:after="0"/>
              <w:ind w:firstLine="0"/>
              <w:jc w:val="left"/>
              <w:textAlignment w:val="auto"/>
              <w:rPr>
                <w:rFonts w:eastAsia="Times New Roman" w:cs="Arial"/>
                <w:color w:val="000000"/>
                <w:spacing w:val="0"/>
                <w:sz w:val="16"/>
                <w:szCs w:val="16"/>
                <w:lang w:eastAsia="ru-RU"/>
              </w:rPr>
            </w:pPr>
            <w:r w:rsidRPr="00505260">
              <w:rPr>
                <w:rFonts w:eastAsia="Times New Roman" w:cs="Arial"/>
                <w:color w:val="000000"/>
                <w:spacing w:val="0"/>
                <w:sz w:val="16"/>
                <w:szCs w:val="16"/>
                <w:lang w:eastAsia="ru-RU"/>
              </w:rPr>
              <w:t>Модульная котельная (с. Восточное)</w:t>
            </w:r>
          </w:p>
        </w:tc>
        <w:tc>
          <w:tcPr>
            <w:tcW w:w="382" w:type="pct"/>
            <w:shd w:val="clear" w:color="auto" w:fill="auto"/>
            <w:noWrap/>
            <w:vAlign w:val="center"/>
          </w:tcPr>
          <w:p w:rsidR="00505260" w:rsidRDefault="00610E7C" w:rsidP="00BD1788">
            <w:pPr>
              <w:widowControl/>
              <w:adjustRightInd/>
              <w:spacing w:before="0" w:after="0"/>
              <w:ind w:firstLine="0"/>
              <w:jc w:val="center"/>
              <w:textAlignment w:val="auto"/>
              <w:rPr>
                <w:rFonts w:eastAsia="Times New Roman" w:cs="Arial"/>
                <w:color w:val="000000"/>
                <w:spacing w:val="0"/>
                <w:sz w:val="16"/>
                <w:szCs w:val="16"/>
                <w:lang w:eastAsia="ru-RU"/>
              </w:rPr>
            </w:pPr>
            <w:r>
              <w:rPr>
                <w:rFonts w:eastAsia="Times New Roman" w:cs="Arial"/>
                <w:color w:val="000000"/>
                <w:spacing w:val="0"/>
                <w:sz w:val="16"/>
                <w:szCs w:val="16"/>
                <w:lang w:eastAsia="ru-RU"/>
              </w:rPr>
              <w:t>42</w:t>
            </w:r>
          </w:p>
        </w:tc>
        <w:tc>
          <w:tcPr>
            <w:tcW w:w="381" w:type="pct"/>
            <w:shd w:val="clear" w:color="auto" w:fill="auto"/>
            <w:noWrap/>
            <w:vAlign w:val="center"/>
          </w:tcPr>
          <w:p w:rsidR="00505260" w:rsidRDefault="00F367F0" w:rsidP="00BD1788">
            <w:pPr>
              <w:widowControl/>
              <w:adjustRightInd/>
              <w:spacing w:before="0" w:after="0"/>
              <w:ind w:firstLine="0"/>
              <w:jc w:val="center"/>
              <w:textAlignment w:val="auto"/>
              <w:rPr>
                <w:rFonts w:eastAsia="Times New Roman" w:cs="Arial"/>
                <w:color w:val="000000"/>
                <w:spacing w:val="0"/>
                <w:sz w:val="16"/>
                <w:szCs w:val="16"/>
                <w:lang w:eastAsia="ru-RU"/>
              </w:rPr>
            </w:pPr>
            <w:r>
              <w:rPr>
                <w:rFonts w:eastAsia="Times New Roman" w:cs="Arial"/>
                <w:color w:val="000000"/>
                <w:spacing w:val="0"/>
                <w:sz w:val="16"/>
                <w:szCs w:val="16"/>
                <w:lang w:eastAsia="ru-RU"/>
              </w:rPr>
              <w:t>35</w:t>
            </w:r>
          </w:p>
        </w:tc>
        <w:tc>
          <w:tcPr>
            <w:tcW w:w="381" w:type="pct"/>
            <w:shd w:val="clear" w:color="auto" w:fill="auto"/>
            <w:noWrap/>
            <w:vAlign w:val="center"/>
          </w:tcPr>
          <w:p w:rsidR="00505260" w:rsidRDefault="00D1225F" w:rsidP="00BD1788">
            <w:pPr>
              <w:widowControl/>
              <w:adjustRightInd/>
              <w:spacing w:before="0" w:after="0"/>
              <w:ind w:firstLine="0"/>
              <w:jc w:val="center"/>
              <w:textAlignment w:val="auto"/>
              <w:rPr>
                <w:rFonts w:eastAsia="Times New Roman" w:cs="Arial"/>
                <w:color w:val="000000"/>
                <w:spacing w:val="0"/>
                <w:sz w:val="16"/>
                <w:szCs w:val="16"/>
                <w:lang w:eastAsia="ru-RU"/>
              </w:rPr>
            </w:pPr>
            <w:r>
              <w:rPr>
                <w:rFonts w:eastAsia="Times New Roman" w:cs="Arial"/>
                <w:color w:val="000000"/>
                <w:spacing w:val="0"/>
                <w:sz w:val="16"/>
                <w:szCs w:val="16"/>
                <w:lang w:eastAsia="ru-RU"/>
              </w:rPr>
              <w:t>35</w:t>
            </w:r>
          </w:p>
        </w:tc>
        <w:tc>
          <w:tcPr>
            <w:tcW w:w="382" w:type="pct"/>
            <w:shd w:val="clear" w:color="auto" w:fill="auto"/>
            <w:noWrap/>
            <w:vAlign w:val="center"/>
          </w:tcPr>
          <w:p w:rsidR="00505260" w:rsidRDefault="00D1225F" w:rsidP="00BD1788">
            <w:pPr>
              <w:widowControl/>
              <w:adjustRightInd/>
              <w:spacing w:before="0" w:after="0"/>
              <w:ind w:firstLine="0"/>
              <w:jc w:val="center"/>
              <w:textAlignment w:val="auto"/>
              <w:rPr>
                <w:rFonts w:eastAsia="Times New Roman" w:cs="Arial"/>
                <w:color w:val="000000"/>
                <w:spacing w:val="0"/>
                <w:sz w:val="16"/>
                <w:szCs w:val="16"/>
                <w:lang w:eastAsia="ru-RU"/>
              </w:rPr>
            </w:pPr>
            <w:r>
              <w:rPr>
                <w:rFonts w:eastAsia="Times New Roman" w:cs="Arial"/>
                <w:color w:val="000000"/>
                <w:spacing w:val="0"/>
                <w:sz w:val="16"/>
                <w:szCs w:val="16"/>
                <w:lang w:eastAsia="ru-RU"/>
              </w:rPr>
              <w:t>35</w:t>
            </w:r>
          </w:p>
        </w:tc>
        <w:tc>
          <w:tcPr>
            <w:tcW w:w="382" w:type="pct"/>
            <w:shd w:val="clear" w:color="auto" w:fill="auto"/>
            <w:noWrap/>
            <w:vAlign w:val="center"/>
          </w:tcPr>
          <w:p w:rsidR="00505260" w:rsidRDefault="00D1225F" w:rsidP="00BD1788">
            <w:pPr>
              <w:widowControl/>
              <w:adjustRightInd/>
              <w:spacing w:before="0" w:after="0"/>
              <w:ind w:firstLine="0"/>
              <w:jc w:val="center"/>
              <w:textAlignment w:val="auto"/>
              <w:rPr>
                <w:rFonts w:eastAsia="Times New Roman" w:cs="Arial"/>
                <w:color w:val="000000"/>
                <w:spacing w:val="0"/>
                <w:sz w:val="16"/>
                <w:szCs w:val="16"/>
                <w:lang w:eastAsia="ru-RU"/>
              </w:rPr>
            </w:pPr>
            <w:r>
              <w:rPr>
                <w:rFonts w:eastAsia="Times New Roman" w:cs="Arial"/>
                <w:color w:val="000000"/>
                <w:spacing w:val="0"/>
                <w:sz w:val="16"/>
                <w:szCs w:val="16"/>
                <w:lang w:eastAsia="ru-RU"/>
              </w:rPr>
              <w:t>35</w:t>
            </w:r>
          </w:p>
        </w:tc>
        <w:tc>
          <w:tcPr>
            <w:tcW w:w="382" w:type="pct"/>
            <w:shd w:val="clear" w:color="auto" w:fill="auto"/>
            <w:noWrap/>
            <w:vAlign w:val="center"/>
          </w:tcPr>
          <w:p w:rsidR="00505260" w:rsidRDefault="00D1225F" w:rsidP="00BD1788">
            <w:pPr>
              <w:widowControl/>
              <w:adjustRightInd/>
              <w:spacing w:before="0" w:after="0"/>
              <w:ind w:firstLine="0"/>
              <w:jc w:val="center"/>
              <w:textAlignment w:val="auto"/>
              <w:rPr>
                <w:rFonts w:eastAsia="Times New Roman" w:cs="Arial"/>
                <w:color w:val="000000"/>
                <w:spacing w:val="0"/>
                <w:sz w:val="16"/>
                <w:szCs w:val="16"/>
                <w:lang w:eastAsia="ru-RU"/>
              </w:rPr>
            </w:pPr>
            <w:r>
              <w:rPr>
                <w:rFonts w:eastAsia="Times New Roman" w:cs="Arial"/>
                <w:color w:val="000000"/>
                <w:spacing w:val="0"/>
                <w:sz w:val="16"/>
                <w:szCs w:val="16"/>
                <w:lang w:eastAsia="ru-RU"/>
              </w:rPr>
              <w:t>35</w:t>
            </w:r>
          </w:p>
        </w:tc>
        <w:tc>
          <w:tcPr>
            <w:tcW w:w="362" w:type="pct"/>
            <w:shd w:val="clear" w:color="auto" w:fill="auto"/>
            <w:noWrap/>
            <w:vAlign w:val="center"/>
          </w:tcPr>
          <w:p w:rsidR="00505260" w:rsidRDefault="00D1225F" w:rsidP="00BD1788">
            <w:pPr>
              <w:widowControl/>
              <w:adjustRightInd/>
              <w:spacing w:before="0" w:after="0"/>
              <w:ind w:firstLine="0"/>
              <w:jc w:val="center"/>
              <w:textAlignment w:val="auto"/>
              <w:rPr>
                <w:rFonts w:eastAsia="Times New Roman" w:cs="Arial"/>
                <w:color w:val="000000"/>
                <w:spacing w:val="0"/>
                <w:sz w:val="16"/>
                <w:szCs w:val="16"/>
                <w:lang w:eastAsia="ru-RU"/>
              </w:rPr>
            </w:pPr>
            <w:r>
              <w:rPr>
                <w:rFonts w:eastAsia="Times New Roman" w:cs="Arial"/>
                <w:color w:val="000000"/>
                <w:spacing w:val="0"/>
                <w:sz w:val="16"/>
                <w:szCs w:val="16"/>
                <w:lang w:eastAsia="ru-RU"/>
              </w:rPr>
              <w:t>35</w:t>
            </w:r>
          </w:p>
        </w:tc>
      </w:tr>
      <w:tr w:rsidR="00505260" w:rsidRPr="000C20A9" w:rsidTr="00505260">
        <w:trPr>
          <w:trHeight w:val="300"/>
        </w:trPr>
        <w:tc>
          <w:tcPr>
            <w:tcW w:w="2348" w:type="pct"/>
            <w:shd w:val="clear" w:color="auto" w:fill="auto"/>
            <w:noWrap/>
            <w:vAlign w:val="center"/>
            <w:hideMark/>
          </w:tcPr>
          <w:p w:rsidR="00505260" w:rsidRPr="000C20A9" w:rsidRDefault="00505260" w:rsidP="00BD1788">
            <w:pPr>
              <w:widowControl/>
              <w:adjustRightInd/>
              <w:spacing w:before="0" w:after="0"/>
              <w:ind w:firstLine="0"/>
              <w:jc w:val="left"/>
              <w:textAlignment w:val="auto"/>
              <w:rPr>
                <w:rFonts w:eastAsia="Times New Roman" w:cs="Arial"/>
                <w:color w:val="000000"/>
                <w:spacing w:val="0"/>
                <w:sz w:val="16"/>
                <w:szCs w:val="16"/>
                <w:lang w:eastAsia="ru-RU"/>
              </w:rPr>
            </w:pPr>
            <w:r w:rsidRPr="000C20A9">
              <w:rPr>
                <w:rFonts w:eastAsia="Times New Roman" w:cs="Arial"/>
                <w:color w:val="000000"/>
                <w:spacing w:val="0"/>
                <w:sz w:val="16"/>
                <w:szCs w:val="16"/>
                <w:lang w:eastAsia="ru-RU"/>
              </w:rPr>
              <w:t>МК КЕДР-4 (с. Тунгор)</w:t>
            </w:r>
          </w:p>
        </w:tc>
        <w:tc>
          <w:tcPr>
            <w:tcW w:w="382" w:type="pct"/>
            <w:shd w:val="clear" w:color="auto" w:fill="auto"/>
            <w:noWrap/>
            <w:vAlign w:val="center"/>
          </w:tcPr>
          <w:p w:rsidR="00505260" w:rsidRPr="00AD53EB" w:rsidRDefault="00F367F0" w:rsidP="00610E7C">
            <w:pPr>
              <w:widowControl/>
              <w:adjustRightInd/>
              <w:spacing w:before="0" w:after="0"/>
              <w:ind w:firstLine="0"/>
              <w:jc w:val="center"/>
              <w:textAlignment w:val="auto"/>
              <w:rPr>
                <w:rFonts w:eastAsia="Times New Roman" w:cs="Arial"/>
                <w:color w:val="000000"/>
                <w:spacing w:val="0"/>
                <w:sz w:val="16"/>
                <w:szCs w:val="16"/>
                <w:lang w:eastAsia="ru-RU"/>
              </w:rPr>
            </w:pPr>
            <w:r>
              <w:rPr>
                <w:rFonts w:eastAsia="Times New Roman" w:cs="Arial"/>
                <w:color w:val="000000"/>
                <w:spacing w:val="0"/>
                <w:sz w:val="16"/>
                <w:szCs w:val="16"/>
                <w:lang w:eastAsia="ru-RU"/>
              </w:rPr>
              <w:t>5</w:t>
            </w:r>
            <w:r w:rsidR="00610E7C">
              <w:rPr>
                <w:rFonts w:eastAsia="Times New Roman" w:cs="Arial"/>
                <w:color w:val="000000"/>
                <w:spacing w:val="0"/>
                <w:sz w:val="16"/>
                <w:szCs w:val="16"/>
                <w:lang w:eastAsia="ru-RU"/>
              </w:rPr>
              <w:t>7</w:t>
            </w:r>
          </w:p>
        </w:tc>
        <w:tc>
          <w:tcPr>
            <w:tcW w:w="381" w:type="pct"/>
            <w:shd w:val="clear" w:color="auto" w:fill="auto"/>
            <w:noWrap/>
            <w:vAlign w:val="center"/>
          </w:tcPr>
          <w:p w:rsidR="00505260" w:rsidRPr="00AD53EB" w:rsidRDefault="00F367F0" w:rsidP="00BD1788">
            <w:pPr>
              <w:widowControl/>
              <w:adjustRightInd/>
              <w:spacing w:before="0" w:after="0"/>
              <w:ind w:firstLine="0"/>
              <w:jc w:val="center"/>
              <w:textAlignment w:val="auto"/>
              <w:rPr>
                <w:rFonts w:eastAsia="Times New Roman" w:cs="Arial"/>
                <w:color w:val="000000"/>
                <w:spacing w:val="0"/>
                <w:sz w:val="16"/>
                <w:szCs w:val="16"/>
                <w:lang w:eastAsia="ru-RU"/>
              </w:rPr>
            </w:pPr>
            <w:r>
              <w:rPr>
                <w:rFonts w:eastAsia="Times New Roman" w:cs="Arial"/>
                <w:color w:val="000000"/>
                <w:spacing w:val="0"/>
                <w:sz w:val="16"/>
                <w:szCs w:val="16"/>
                <w:lang w:eastAsia="ru-RU"/>
              </w:rPr>
              <w:t>54</w:t>
            </w:r>
          </w:p>
        </w:tc>
        <w:tc>
          <w:tcPr>
            <w:tcW w:w="381" w:type="pct"/>
            <w:shd w:val="clear" w:color="auto" w:fill="auto"/>
            <w:noWrap/>
            <w:vAlign w:val="center"/>
          </w:tcPr>
          <w:p w:rsidR="00505260" w:rsidRPr="00AD53EB" w:rsidRDefault="00D1225F" w:rsidP="00BD1788">
            <w:pPr>
              <w:widowControl/>
              <w:adjustRightInd/>
              <w:spacing w:before="0" w:after="0"/>
              <w:ind w:firstLine="0"/>
              <w:jc w:val="center"/>
              <w:textAlignment w:val="auto"/>
              <w:rPr>
                <w:rFonts w:eastAsia="Times New Roman" w:cs="Arial"/>
                <w:color w:val="000000"/>
                <w:spacing w:val="0"/>
                <w:sz w:val="16"/>
                <w:szCs w:val="16"/>
                <w:lang w:eastAsia="ru-RU"/>
              </w:rPr>
            </w:pPr>
            <w:r>
              <w:rPr>
                <w:rFonts w:eastAsia="Times New Roman" w:cs="Arial"/>
                <w:color w:val="000000"/>
                <w:spacing w:val="0"/>
                <w:sz w:val="16"/>
                <w:szCs w:val="16"/>
                <w:lang w:eastAsia="ru-RU"/>
              </w:rPr>
              <w:t>54</w:t>
            </w:r>
          </w:p>
        </w:tc>
        <w:tc>
          <w:tcPr>
            <w:tcW w:w="382" w:type="pct"/>
            <w:shd w:val="clear" w:color="auto" w:fill="auto"/>
            <w:noWrap/>
            <w:vAlign w:val="center"/>
          </w:tcPr>
          <w:p w:rsidR="00505260" w:rsidRPr="00AD53EB" w:rsidRDefault="00D1225F" w:rsidP="00BD1788">
            <w:pPr>
              <w:widowControl/>
              <w:adjustRightInd/>
              <w:spacing w:before="0" w:after="0"/>
              <w:ind w:firstLine="0"/>
              <w:jc w:val="center"/>
              <w:textAlignment w:val="auto"/>
              <w:rPr>
                <w:rFonts w:eastAsia="Times New Roman" w:cs="Arial"/>
                <w:color w:val="000000"/>
                <w:spacing w:val="0"/>
                <w:sz w:val="16"/>
                <w:szCs w:val="16"/>
                <w:lang w:eastAsia="ru-RU"/>
              </w:rPr>
            </w:pPr>
            <w:r>
              <w:rPr>
                <w:rFonts w:eastAsia="Times New Roman" w:cs="Arial"/>
                <w:color w:val="000000"/>
                <w:spacing w:val="0"/>
                <w:sz w:val="16"/>
                <w:szCs w:val="16"/>
                <w:lang w:eastAsia="ru-RU"/>
              </w:rPr>
              <w:t>54</w:t>
            </w:r>
          </w:p>
        </w:tc>
        <w:tc>
          <w:tcPr>
            <w:tcW w:w="382" w:type="pct"/>
            <w:shd w:val="clear" w:color="auto" w:fill="auto"/>
            <w:noWrap/>
            <w:vAlign w:val="center"/>
          </w:tcPr>
          <w:p w:rsidR="00505260" w:rsidRPr="00AD53EB" w:rsidRDefault="00D1225F" w:rsidP="00BD1788">
            <w:pPr>
              <w:widowControl/>
              <w:adjustRightInd/>
              <w:spacing w:before="0" w:after="0"/>
              <w:ind w:firstLine="0"/>
              <w:jc w:val="center"/>
              <w:textAlignment w:val="auto"/>
              <w:rPr>
                <w:rFonts w:eastAsia="Times New Roman" w:cs="Arial"/>
                <w:color w:val="000000"/>
                <w:spacing w:val="0"/>
                <w:sz w:val="16"/>
                <w:szCs w:val="16"/>
                <w:lang w:eastAsia="ru-RU"/>
              </w:rPr>
            </w:pPr>
            <w:r>
              <w:rPr>
                <w:rFonts w:eastAsia="Times New Roman" w:cs="Arial"/>
                <w:color w:val="000000"/>
                <w:spacing w:val="0"/>
                <w:sz w:val="16"/>
                <w:szCs w:val="16"/>
                <w:lang w:eastAsia="ru-RU"/>
              </w:rPr>
              <w:t>54</w:t>
            </w:r>
          </w:p>
        </w:tc>
        <w:tc>
          <w:tcPr>
            <w:tcW w:w="382" w:type="pct"/>
            <w:shd w:val="clear" w:color="auto" w:fill="auto"/>
            <w:noWrap/>
            <w:vAlign w:val="center"/>
          </w:tcPr>
          <w:p w:rsidR="00505260" w:rsidRPr="00AD53EB" w:rsidRDefault="00D1225F" w:rsidP="00BD1788">
            <w:pPr>
              <w:widowControl/>
              <w:adjustRightInd/>
              <w:spacing w:before="0" w:after="0"/>
              <w:ind w:firstLine="0"/>
              <w:jc w:val="center"/>
              <w:textAlignment w:val="auto"/>
              <w:rPr>
                <w:rFonts w:eastAsia="Times New Roman" w:cs="Arial"/>
                <w:color w:val="000000"/>
                <w:spacing w:val="0"/>
                <w:sz w:val="16"/>
                <w:szCs w:val="16"/>
                <w:lang w:eastAsia="ru-RU"/>
              </w:rPr>
            </w:pPr>
            <w:r>
              <w:rPr>
                <w:rFonts w:eastAsia="Times New Roman" w:cs="Arial"/>
                <w:color w:val="000000"/>
                <w:spacing w:val="0"/>
                <w:sz w:val="16"/>
                <w:szCs w:val="16"/>
                <w:lang w:eastAsia="ru-RU"/>
              </w:rPr>
              <w:t>54</w:t>
            </w:r>
          </w:p>
        </w:tc>
        <w:tc>
          <w:tcPr>
            <w:tcW w:w="362" w:type="pct"/>
            <w:shd w:val="clear" w:color="auto" w:fill="auto"/>
            <w:noWrap/>
            <w:vAlign w:val="center"/>
          </w:tcPr>
          <w:p w:rsidR="00505260" w:rsidRPr="00AD53EB" w:rsidRDefault="00D1225F" w:rsidP="00BD1788">
            <w:pPr>
              <w:widowControl/>
              <w:adjustRightInd/>
              <w:spacing w:before="0" w:after="0"/>
              <w:ind w:firstLine="0"/>
              <w:jc w:val="center"/>
              <w:textAlignment w:val="auto"/>
              <w:rPr>
                <w:rFonts w:eastAsia="Times New Roman" w:cs="Arial"/>
                <w:color w:val="000000"/>
                <w:spacing w:val="0"/>
                <w:sz w:val="16"/>
                <w:szCs w:val="16"/>
                <w:lang w:eastAsia="ru-RU"/>
              </w:rPr>
            </w:pPr>
            <w:r>
              <w:rPr>
                <w:rFonts w:eastAsia="Times New Roman" w:cs="Arial"/>
                <w:color w:val="000000"/>
                <w:spacing w:val="0"/>
                <w:sz w:val="16"/>
                <w:szCs w:val="16"/>
                <w:lang w:eastAsia="ru-RU"/>
              </w:rPr>
              <w:t>54</w:t>
            </w:r>
          </w:p>
        </w:tc>
      </w:tr>
      <w:tr w:rsidR="00505260" w:rsidRPr="000C20A9" w:rsidTr="00505260">
        <w:trPr>
          <w:trHeight w:val="300"/>
        </w:trPr>
        <w:tc>
          <w:tcPr>
            <w:tcW w:w="2348" w:type="pct"/>
            <w:shd w:val="clear" w:color="auto" w:fill="auto"/>
            <w:noWrap/>
            <w:vAlign w:val="center"/>
            <w:hideMark/>
          </w:tcPr>
          <w:p w:rsidR="00505260" w:rsidRPr="000C20A9" w:rsidRDefault="00505260" w:rsidP="00BD1788">
            <w:pPr>
              <w:widowControl/>
              <w:adjustRightInd/>
              <w:spacing w:before="0" w:after="0"/>
              <w:ind w:firstLine="0"/>
              <w:jc w:val="left"/>
              <w:textAlignment w:val="auto"/>
              <w:rPr>
                <w:rFonts w:eastAsia="Times New Roman" w:cs="Arial"/>
                <w:color w:val="000000"/>
                <w:spacing w:val="0"/>
                <w:sz w:val="16"/>
                <w:szCs w:val="16"/>
                <w:lang w:eastAsia="ru-RU"/>
              </w:rPr>
            </w:pPr>
            <w:r w:rsidRPr="000C20A9">
              <w:rPr>
                <w:rFonts w:eastAsia="Times New Roman" w:cs="Arial"/>
                <w:color w:val="000000"/>
                <w:spacing w:val="0"/>
                <w:sz w:val="16"/>
                <w:szCs w:val="16"/>
                <w:lang w:eastAsia="ru-RU"/>
              </w:rPr>
              <w:t>МК КЕДР-5 (с. Москальво)</w:t>
            </w:r>
          </w:p>
        </w:tc>
        <w:tc>
          <w:tcPr>
            <w:tcW w:w="382" w:type="pct"/>
            <w:shd w:val="clear" w:color="auto" w:fill="auto"/>
            <w:noWrap/>
            <w:vAlign w:val="center"/>
          </w:tcPr>
          <w:p w:rsidR="00505260" w:rsidRPr="00AD53EB" w:rsidRDefault="00610E7C" w:rsidP="00BD1788">
            <w:pPr>
              <w:widowControl/>
              <w:adjustRightInd/>
              <w:spacing w:before="0" w:after="0"/>
              <w:ind w:firstLine="0"/>
              <w:jc w:val="center"/>
              <w:textAlignment w:val="auto"/>
              <w:rPr>
                <w:rFonts w:eastAsia="Times New Roman" w:cs="Arial"/>
                <w:color w:val="000000"/>
                <w:spacing w:val="0"/>
                <w:sz w:val="16"/>
                <w:szCs w:val="16"/>
                <w:lang w:eastAsia="ru-RU"/>
              </w:rPr>
            </w:pPr>
            <w:r>
              <w:rPr>
                <w:rFonts w:eastAsia="Times New Roman" w:cs="Arial"/>
                <w:color w:val="000000"/>
                <w:spacing w:val="0"/>
                <w:sz w:val="16"/>
                <w:szCs w:val="16"/>
                <w:lang w:eastAsia="ru-RU"/>
              </w:rPr>
              <w:t>34</w:t>
            </w:r>
          </w:p>
        </w:tc>
        <w:tc>
          <w:tcPr>
            <w:tcW w:w="381" w:type="pct"/>
            <w:shd w:val="clear" w:color="auto" w:fill="auto"/>
            <w:noWrap/>
            <w:vAlign w:val="center"/>
          </w:tcPr>
          <w:p w:rsidR="00505260" w:rsidRPr="00AD53EB" w:rsidRDefault="00F367F0" w:rsidP="00BD1788">
            <w:pPr>
              <w:widowControl/>
              <w:adjustRightInd/>
              <w:spacing w:before="0" w:after="0"/>
              <w:ind w:firstLine="0"/>
              <w:jc w:val="center"/>
              <w:textAlignment w:val="auto"/>
              <w:rPr>
                <w:rFonts w:eastAsia="Times New Roman" w:cs="Arial"/>
                <w:color w:val="000000"/>
                <w:spacing w:val="0"/>
                <w:sz w:val="16"/>
                <w:szCs w:val="16"/>
                <w:lang w:eastAsia="ru-RU"/>
              </w:rPr>
            </w:pPr>
            <w:r>
              <w:rPr>
                <w:rFonts w:eastAsia="Times New Roman" w:cs="Arial"/>
                <w:color w:val="000000"/>
                <w:spacing w:val="0"/>
                <w:sz w:val="16"/>
                <w:szCs w:val="16"/>
                <w:lang w:eastAsia="ru-RU"/>
              </w:rPr>
              <w:t>41</w:t>
            </w:r>
          </w:p>
        </w:tc>
        <w:tc>
          <w:tcPr>
            <w:tcW w:w="381" w:type="pct"/>
            <w:shd w:val="clear" w:color="auto" w:fill="auto"/>
            <w:noWrap/>
            <w:vAlign w:val="center"/>
          </w:tcPr>
          <w:p w:rsidR="00505260" w:rsidRPr="00AD53EB" w:rsidRDefault="00D1225F" w:rsidP="00BD1788">
            <w:pPr>
              <w:widowControl/>
              <w:adjustRightInd/>
              <w:spacing w:before="0" w:after="0"/>
              <w:ind w:firstLine="0"/>
              <w:jc w:val="center"/>
              <w:textAlignment w:val="auto"/>
              <w:rPr>
                <w:rFonts w:eastAsia="Times New Roman" w:cs="Arial"/>
                <w:color w:val="000000"/>
                <w:spacing w:val="0"/>
                <w:sz w:val="16"/>
                <w:szCs w:val="16"/>
                <w:lang w:eastAsia="ru-RU"/>
              </w:rPr>
            </w:pPr>
            <w:r>
              <w:rPr>
                <w:rFonts w:eastAsia="Times New Roman" w:cs="Arial"/>
                <w:color w:val="000000"/>
                <w:spacing w:val="0"/>
                <w:sz w:val="16"/>
                <w:szCs w:val="16"/>
                <w:lang w:eastAsia="ru-RU"/>
              </w:rPr>
              <w:t>41</w:t>
            </w:r>
          </w:p>
        </w:tc>
        <w:tc>
          <w:tcPr>
            <w:tcW w:w="382" w:type="pct"/>
            <w:shd w:val="clear" w:color="auto" w:fill="auto"/>
            <w:noWrap/>
            <w:vAlign w:val="center"/>
          </w:tcPr>
          <w:p w:rsidR="00505260" w:rsidRPr="00AD53EB" w:rsidRDefault="00D1225F" w:rsidP="00BD1788">
            <w:pPr>
              <w:widowControl/>
              <w:adjustRightInd/>
              <w:spacing w:before="0" w:after="0"/>
              <w:ind w:firstLine="0"/>
              <w:jc w:val="center"/>
              <w:textAlignment w:val="auto"/>
              <w:rPr>
                <w:rFonts w:eastAsia="Times New Roman" w:cs="Arial"/>
                <w:color w:val="000000"/>
                <w:spacing w:val="0"/>
                <w:sz w:val="16"/>
                <w:szCs w:val="16"/>
                <w:lang w:eastAsia="ru-RU"/>
              </w:rPr>
            </w:pPr>
            <w:r>
              <w:rPr>
                <w:rFonts w:eastAsia="Times New Roman" w:cs="Arial"/>
                <w:color w:val="000000"/>
                <w:spacing w:val="0"/>
                <w:sz w:val="16"/>
                <w:szCs w:val="16"/>
                <w:lang w:eastAsia="ru-RU"/>
              </w:rPr>
              <w:t>41</w:t>
            </w:r>
          </w:p>
        </w:tc>
        <w:tc>
          <w:tcPr>
            <w:tcW w:w="382" w:type="pct"/>
            <w:shd w:val="clear" w:color="auto" w:fill="auto"/>
            <w:noWrap/>
            <w:vAlign w:val="center"/>
          </w:tcPr>
          <w:p w:rsidR="00505260" w:rsidRPr="00AD53EB" w:rsidRDefault="00D1225F" w:rsidP="00BD1788">
            <w:pPr>
              <w:widowControl/>
              <w:adjustRightInd/>
              <w:spacing w:before="0" w:after="0"/>
              <w:ind w:firstLine="0"/>
              <w:jc w:val="center"/>
              <w:textAlignment w:val="auto"/>
              <w:rPr>
                <w:rFonts w:eastAsia="Times New Roman" w:cs="Arial"/>
                <w:color w:val="000000"/>
                <w:spacing w:val="0"/>
                <w:sz w:val="16"/>
                <w:szCs w:val="16"/>
                <w:lang w:eastAsia="ru-RU"/>
              </w:rPr>
            </w:pPr>
            <w:r>
              <w:rPr>
                <w:rFonts w:eastAsia="Times New Roman" w:cs="Arial"/>
                <w:color w:val="000000"/>
                <w:spacing w:val="0"/>
                <w:sz w:val="16"/>
                <w:szCs w:val="16"/>
                <w:lang w:eastAsia="ru-RU"/>
              </w:rPr>
              <w:t>41</w:t>
            </w:r>
          </w:p>
        </w:tc>
        <w:tc>
          <w:tcPr>
            <w:tcW w:w="382" w:type="pct"/>
            <w:shd w:val="clear" w:color="auto" w:fill="auto"/>
            <w:noWrap/>
            <w:vAlign w:val="center"/>
          </w:tcPr>
          <w:p w:rsidR="00505260" w:rsidRPr="00AD53EB" w:rsidRDefault="00D1225F" w:rsidP="00BD1788">
            <w:pPr>
              <w:widowControl/>
              <w:adjustRightInd/>
              <w:spacing w:before="0" w:after="0"/>
              <w:ind w:firstLine="0"/>
              <w:jc w:val="center"/>
              <w:textAlignment w:val="auto"/>
              <w:rPr>
                <w:rFonts w:eastAsia="Times New Roman" w:cs="Arial"/>
                <w:color w:val="000000"/>
                <w:spacing w:val="0"/>
                <w:sz w:val="16"/>
                <w:szCs w:val="16"/>
                <w:lang w:eastAsia="ru-RU"/>
              </w:rPr>
            </w:pPr>
            <w:r>
              <w:rPr>
                <w:rFonts w:eastAsia="Times New Roman" w:cs="Arial"/>
                <w:color w:val="000000"/>
                <w:spacing w:val="0"/>
                <w:sz w:val="16"/>
                <w:szCs w:val="16"/>
                <w:lang w:eastAsia="ru-RU"/>
              </w:rPr>
              <w:t>41</w:t>
            </w:r>
          </w:p>
        </w:tc>
        <w:tc>
          <w:tcPr>
            <w:tcW w:w="362" w:type="pct"/>
            <w:shd w:val="clear" w:color="auto" w:fill="auto"/>
            <w:noWrap/>
            <w:vAlign w:val="center"/>
          </w:tcPr>
          <w:p w:rsidR="00505260" w:rsidRPr="00AD53EB" w:rsidRDefault="00D1225F" w:rsidP="00BD1788">
            <w:pPr>
              <w:widowControl/>
              <w:adjustRightInd/>
              <w:spacing w:before="0" w:after="0"/>
              <w:ind w:firstLine="0"/>
              <w:jc w:val="center"/>
              <w:textAlignment w:val="auto"/>
              <w:rPr>
                <w:rFonts w:eastAsia="Times New Roman" w:cs="Arial"/>
                <w:color w:val="000000"/>
                <w:spacing w:val="0"/>
                <w:sz w:val="16"/>
                <w:szCs w:val="16"/>
                <w:lang w:eastAsia="ru-RU"/>
              </w:rPr>
            </w:pPr>
            <w:r>
              <w:rPr>
                <w:rFonts w:eastAsia="Times New Roman" w:cs="Arial"/>
                <w:color w:val="000000"/>
                <w:spacing w:val="0"/>
                <w:sz w:val="16"/>
                <w:szCs w:val="16"/>
                <w:lang w:eastAsia="ru-RU"/>
              </w:rPr>
              <w:t>41</w:t>
            </w:r>
          </w:p>
        </w:tc>
      </w:tr>
      <w:tr w:rsidR="00505260" w:rsidRPr="000C20A9" w:rsidTr="00505260">
        <w:trPr>
          <w:trHeight w:val="300"/>
        </w:trPr>
        <w:tc>
          <w:tcPr>
            <w:tcW w:w="2348" w:type="pct"/>
            <w:shd w:val="clear" w:color="auto" w:fill="auto"/>
            <w:noWrap/>
            <w:vAlign w:val="center"/>
            <w:hideMark/>
          </w:tcPr>
          <w:p w:rsidR="00505260" w:rsidRPr="000C20A9" w:rsidRDefault="00505260" w:rsidP="00BD1788">
            <w:pPr>
              <w:widowControl/>
              <w:adjustRightInd/>
              <w:spacing w:before="0" w:after="0"/>
              <w:ind w:firstLine="0"/>
              <w:jc w:val="left"/>
              <w:textAlignment w:val="auto"/>
              <w:rPr>
                <w:rFonts w:eastAsia="Times New Roman" w:cs="Arial"/>
                <w:color w:val="000000"/>
                <w:spacing w:val="0"/>
                <w:sz w:val="16"/>
                <w:szCs w:val="16"/>
                <w:lang w:eastAsia="ru-RU"/>
              </w:rPr>
            </w:pPr>
            <w:r>
              <w:rPr>
                <w:rFonts w:eastAsia="Times New Roman" w:cs="Arial"/>
                <w:color w:val="000000"/>
                <w:spacing w:val="0"/>
                <w:sz w:val="16"/>
                <w:szCs w:val="16"/>
                <w:lang w:eastAsia="ru-RU"/>
              </w:rPr>
              <w:t>БМК № 32 (с. Некрасовка)</w:t>
            </w:r>
          </w:p>
        </w:tc>
        <w:tc>
          <w:tcPr>
            <w:tcW w:w="382" w:type="pct"/>
            <w:shd w:val="clear" w:color="auto" w:fill="auto"/>
            <w:noWrap/>
            <w:vAlign w:val="center"/>
          </w:tcPr>
          <w:p w:rsidR="00505260" w:rsidRPr="00AD53EB" w:rsidRDefault="00610E7C" w:rsidP="00BD1788">
            <w:pPr>
              <w:widowControl/>
              <w:adjustRightInd/>
              <w:spacing w:before="0" w:after="0"/>
              <w:ind w:firstLine="0"/>
              <w:jc w:val="center"/>
              <w:textAlignment w:val="auto"/>
              <w:rPr>
                <w:rFonts w:eastAsia="Times New Roman" w:cs="Arial"/>
                <w:color w:val="000000"/>
                <w:spacing w:val="0"/>
                <w:sz w:val="16"/>
                <w:szCs w:val="16"/>
                <w:lang w:eastAsia="ru-RU"/>
              </w:rPr>
            </w:pPr>
            <w:r>
              <w:rPr>
                <w:rFonts w:eastAsia="Times New Roman" w:cs="Arial"/>
                <w:color w:val="000000"/>
                <w:spacing w:val="0"/>
                <w:sz w:val="16"/>
                <w:szCs w:val="16"/>
                <w:lang w:eastAsia="ru-RU"/>
              </w:rPr>
              <w:t>44</w:t>
            </w:r>
          </w:p>
        </w:tc>
        <w:tc>
          <w:tcPr>
            <w:tcW w:w="381" w:type="pct"/>
            <w:shd w:val="clear" w:color="auto" w:fill="auto"/>
            <w:noWrap/>
            <w:vAlign w:val="center"/>
          </w:tcPr>
          <w:p w:rsidR="00505260" w:rsidRPr="00AD53EB" w:rsidRDefault="00F367F0" w:rsidP="00BD1788">
            <w:pPr>
              <w:widowControl/>
              <w:adjustRightInd/>
              <w:spacing w:before="0" w:after="0"/>
              <w:ind w:firstLine="0"/>
              <w:jc w:val="center"/>
              <w:textAlignment w:val="auto"/>
              <w:rPr>
                <w:rFonts w:eastAsia="Times New Roman" w:cs="Arial"/>
                <w:color w:val="000000"/>
                <w:spacing w:val="0"/>
                <w:sz w:val="16"/>
                <w:szCs w:val="16"/>
                <w:lang w:eastAsia="ru-RU"/>
              </w:rPr>
            </w:pPr>
            <w:r>
              <w:rPr>
                <w:rFonts w:eastAsia="Times New Roman" w:cs="Arial"/>
                <w:color w:val="000000"/>
                <w:spacing w:val="0"/>
                <w:sz w:val="16"/>
                <w:szCs w:val="16"/>
                <w:lang w:eastAsia="ru-RU"/>
              </w:rPr>
              <w:t>49</w:t>
            </w:r>
          </w:p>
        </w:tc>
        <w:tc>
          <w:tcPr>
            <w:tcW w:w="381" w:type="pct"/>
            <w:shd w:val="clear" w:color="auto" w:fill="auto"/>
            <w:noWrap/>
            <w:vAlign w:val="center"/>
          </w:tcPr>
          <w:p w:rsidR="00505260" w:rsidRPr="00AD53EB" w:rsidRDefault="00D1225F" w:rsidP="00BD1788">
            <w:pPr>
              <w:widowControl/>
              <w:adjustRightInd/>
              <w:spacing w:before="0" w:after="0"/>
              <w:ind w:firstLine="0"/>
              <w:jc w:val="center"/>
              <w:textAlignment w:val="auto"/>
              <w:rPr>
                <w:rFonts w:eastAsia="Times New Roman" w:cs="Arial"/>
                <w:color w:val="000000"/>
                <w:spacing w:val="0"/>
                <w:sz w:val="16"/>
                <w:szCs w:val="16"/>
                <w:lang w:eastAsia="ru-RU"/>
              </w:rPr>
            </w:pPr>
            <w:r>
              <w:rPr>
                <w:rFonts w:eastAsia="Times New Roman" w:cs="Arial"/>
                <w:color w:val="000000"/>
                <w:spacing w:val="0"/>
                <w:sz w:val="16"/>
                <w:szCs w:val="16"/>
                <w:lang w:eastAsia="ru-RU"/>
              </w:rPr>
              <w:t>49</w:t>
            </w:r>
          </w:p>
        </w:tc>
        <w:tc>
          <w:tcPr>
            <w:tcW w:w="382" w:type="pct"/>
            <w:shd w:val="clear" w:color="auto" w:fill="auto"/>
            <w:noWrap/>
            <w:vAlign w:val="center"/>
          </w:tcPr>
          <w:p w:rsidR="00505260" w:rsidRPr="00AD53EB" w:rsidRDefault="00D1225F" w:rsidP="00BD1788">
            <w:pPr>
              <w:widowControl/>
              <w:adjustRightInd/>
              <w:spacing w:before="0" w:after="0"/>
              <w:ind w:firstLine="0"/>
              <w:jc w:val="center"/>
              <w:textAlignment w:val="auto"/>
              <w:rPr>
                <w:rFonts w:eastAsia="Times New Roman" w:cs="Arial"/>
                <w:color w:val="000000"/>
                <w:spacing w:val="0"/>
                <w:sz w:val="16"/>
                <w:szCs w:val="16"/>
                <w:lang w:eastAsia="ru-RU"/>
              </w:rPr>
            </w:pPr>
            <w:r>
              <w:rPr>
                <w:rFonts w:eastAsia="Times New Roman" w:cs="Arial"/>
                <w:color w:val="000000"/>
                <w:spacing w:val="0"/>
                <w:sz w:val="16"/>
                <w:szCs w:val="16"/>
                <w:lang w:eastAsia="ru-RU"/>
              </w:rPr>
              <w:t>49</w:t>
            </w:r>
          </w:p>
        </w:tc>
        <w:tc>
          <w:tcPr>
            <w:tcW w:w="382" w:type="pct"/>
            <w:shd w:val="clear" w:color="auto" w:fill="auto"/>
            <w:noWrap/>
            <w:vAlign w:val="center"/>
          </w:tcPr>
          <w:p w:rsidR="00505260" w:rsidRPr="00AD53EB" w:rsidRDefault="00D1225F" w:rsidP="00BD1788">
            <w:pPr>
              <w:widowControl/>
              <w:adjustRightInd/>
              <w:spacing w:before="0" w:after="0"/>
              <w:ind w:firstLine="0"/>
              <w:jc w:val="center"/>
              <w:textAlignment w:val="auto"/>
              <w:rPr>
                <w:rFonts w:eastAsia="Times New Roman" w:cs="Arial"/>
                <w:color w:val="000000"/>
                <w:spacing w:val="0"/>
                <w:sz w:val="16"/>
                <w:szCs w:val="16"/>
                <w:lang w:eastAsia="ru-RU"/>
              </w:rPr>
            </w:pPr>
            <w:r>
              <w:rPr>
                <w:rFonts w:eastAsia="Times New Roman" w:cs="Arial"/>
                <w:color w:val="000000"/>
                <w:spacing w:val="0"/>
                <w:sz w:val="16"/>
                <w:szCs w:val="16"/>
                <w:lang w:eastAsia="ru-RU"/>
              </w:rPr>
              <w:t>49</w:t>
            </w:r>
          </w:p>
        </w:tc>
        <w:tc>
          <w:tcPr>
            <w:tcW w:w="382" w:type="pct"/>
            <w:shd w:val="clear" w:color="auto" w:fill="auto"/>
            <w:noWrap/>
            <w:vAlign w:val="center"/>
          </w:tcPr>
          <w:p w:rsidR="00505260" w:rsidRPr="00AD53EB" w:rsidRDefault="00D1225F" w:rsidP="00BD1788">
            <w:pPr>
              <w:widowControl/>
              <w:adjustRightInd/>
              <w:spacing w:before="0" w:after="0"/>
              <w:ind w:firstLine="0"/>
              <w:jc w:val="center"/>
              <w:textAlignment w:val="auto"/>
              <w:rPr>
                <w:rFonts w:eastAsia="Times New Roman" w:cs="Arial"/>
                <w:color w:val="000000"/>
                <w:spacing w:val="0"/>
                <w:sz w:val="16"/>
                <w:szCs w:val="16"/>
                <w:lang w:eastAsia="ru-RU"/>
              </w:rPr>
            </w:pPr>
            <w:r>
              <w:rPr>
                <w:rFonts w:eastAsia="Times New Roman" w:cs="Arial"/>
                <w:color w:val="000000"/>
                <w:spacing w:val="0"/>
                <w:sz w:val="16"/>
                <w:szCs w:val="16"/>
                <w:lang w:eastAsia="ru-RU"/>
              </w:rPr>
              <w:t>49</w:t>
            </w:r>
          </w:p>
        </w:tc>
        <w:tc>
          <w:tcPr>
            <w:tcW w:w="362" w:type="pct"/>
            <w:shd w:val="clear" w:color="auto" w:fill="auto"/>
            <w:noWrap/>
            <w:vAlign w:val="center"/>
          </w:tcPr>
          <w:p w:rsidR="00505260" w:rsidRPr="00AD53EB" w:rsidRDefault="00D1225F" w:rsidP="00BD1788">
            <w:pPr>
              <w:widowControl/>
              <w:adjustRightInd/>
              <w:spacing w:before="0" w:after="0"/>
              <w:ind w:firstLine="0"/>
              <w:jc w:val="center"/>
              <w:textAlignment w:val="auto"/>
              <w:rPr>
                <w:rFonts w:eastAsia="Times New Roman" w:cs="Arial"/>
                <w:color w:val="000000"/>
                <w:spacing w:val="0"/>
                <w:sz w:val="16"/>
                <w:szCs w:val="16"/>
                <w:lang w:eastAsia="ru-RU"/>
              </w:rPr>
            </w:pPr>
            <w:r>
              <w:rPr>
                <w:rFonts w:eastAsia="Times New Roman" w:cs="Arial"/>
                <w:color w:val="000000"/>
                <w:spacing w:val="0"/>
                <w:sz w:val="16"/>
                <w:szCs w:val="16"/>
                <w:lang w:eastAsia="ru-RU"/>
              </w:rPr>
              <w:t>49</w:t>
            </w:r>
          </w:p>
        </w:tc>
      </w:tr>
      <w:tr w:rsidR="00505260" w:rsidRPr="000C20A9" w:rsidTr="00505260">
        <w:trPr>
          <w:trHeight w:val="300"/>
        </w:trPr>
        <w:tc>
          <w:tcPr>
            <w:tcW w:w="2348" w:type="pct"/>
            <w:shd w:val="clear" w:color="auto" w:fill="auto"/>
            <w:noWrap/>
            <w:vAlign w:val="center"/>
            <w:hideMark/>
          </w:tcPr>
          <w:p w:rsidR="00505260" w:rsidRPr="000C20A9" w:rsidRDefault="00505260" w:rsidP="00BD1788">
            <w:pPr>
              <w:widowControl/>
              <w:adjustRightInd/>
              <w:spacing w:before="0" w:after="0"/>
              <w:ind w:firstLine="0"/>
              <w:jc w:val="left"/>
              <w:textAlignment w:val="auto"/>
              <w:rPr>
                <w:rFonts w:eastAsia="Times New Roman" w:cs="Arial"/>
                <w:b/>
                <w:bCs/>
                <w:color w:val="000000"/>
                <w:spacing w:val="0"/>
                <w:sz w:val="16"/>
                <w:szCs w:val="16"/>
                <w:lang w:eastAsia="ru-RU"/>
              </w:rPr>
            </w:pPr>
            <w:r w:rsidRPr="000C20A9">
              <w:rPr>
                <w:rFonts w:eastAsia="Times New Roman" w:cs="Arial"/>
                <w:b/>
                <w:bCs/>
                <w:color w:val="000000"/>
                <w:spacing w:val="0"/>
                <w:sz w:val="16"/>
                <w:szCs w:val="16"/>
                <w:lang w:eastAsia="ru-RU"/>
              </w:rPr>
              <w:t xml:space="preserve">МУП </w:t>
            </w:r>
            <w:r>
              <w:rPr>
                <w:rFonts w:eastAsia="Times New Roman" w:cs="Arial"/>
                <w:b/>
                <w:bCs/>
                <w:color w:val="000000"/>
                <w:spacing w:val="0"/>
                <w:sz w:val="16"/>
                <w:szCs w:val="16"/>
                <w:lang w:eastAsia="ru-RU"/>
              </w:rPr>
              <w:t>«</w:t>
            </w:r>
            <w:r w:rsidRPr="000C20A9">
              <w:rPr>
                <w:rFonts w:eastAsia="Times New Roman" w:cs="Arial"/>
                <w:b/>
                <w:bCs/>
                <w:color w:val="000000"/>
                <w:spacing w:val="0"/>
                <w:sz w:val="16"/>
                <w:szCs w:val="16"/>
                <w:lang w:eastAsia="ru-RU"/>
              </w:rPr>
              <w:t>ЖКХ</w:t>
            </w:r>
            <w:r>
              <w:rPr>
                <w:rFonts w:eastAsia="Times New Roman" w:cs="Arial"/>
                <w:b/>
                <w:bCs/>
                <w:color w:val="000000"/>
                <w:spacing w:val="0"/>
                <w:sz w:val="16"/>
                <w:szCs w:val="16"/>
                <w:lang w:eastAsia="ru-RU"/>
              </w:rPr>
              <w:t>»,</w:t>
            </w:r>
            <w:r w:rsidRPr="000C20A9">
              <w:rPr>
                <w:rFonts w:eastAsia="Times New Roman" w:cs="Arial"/>
                <w:b/>
                <w:bCs/>
                <w:color w:val="000000"/>
                <w:spacing w:val="0"/>
                <w:sz w:val="16"/>
                <w:szCs w:val="16"/>
                <w:lang w:eastAsia="ru-RU"/>
              </w:rPr>
              <w:t xml:space="preserve"> всего</w:t>
            </w:r>
          </w:p>
        </w:tc>
        <w:tc>
          <w:tcPr>
            <w:tcW w:w="382" w:type="pct"/>
            <w:shd w:val="clear" w:color="auto" w:fill="auto"/>
            <w:noWrap/>
            <w:vAlign w:val="center"/>
          </w:tcPr>
          <w:p w:rsidR="00505260" w:rsidRPr="00AD53EB" w:rsidRDefault="00F367F0" w:rsidP="00610E7C">
            <w:pPr>
              <w:widowControl/>
              <w:adjustRightInd/>
              <w:spacing w:before="0" w:after="0"/>
              <w:ind w:firstLine="0"/>
              <w:jc w:val="center"/>
              <w:textAlignment w:val="auto"/>
              <w:rPr>
                <w:rFonts w:eastAsia="Times New Roman" w:cs="Arial"/>
                <w:b/>
                <w:color w:val="000000"/>
                <w:spacing w:val="0"/>
                <w:sz w:val="16"/>
                <w:szCs w:val="16"/>
                <w:lang w:eastAsia="ru-RU"/>
              </w:rPr>
            </w:pPr>
            <w:r>
              <w:rPr>
                <w:rFonts w:eastAsia="Times New Roman" w:cs="Arial"/>
                <w:b/>
                <w:color w:val="000000"/>
                <w:spacing w:val="0"/>
                <w:sz w:val="16"/>
                <w:szCs w:val="16"/>
                <w:lang w:eastAsia="ru-RU"/>
              </w:rPr>
              <w:t>17</w:t>
            </w:r>
            <w:r w:rsidR="00610E7C">
              <w:rPr>
                <w:rFonts w:eastAsia="Times New Roman" w:cs="Arial"/>
                <w:b/>
                <w:color w:val="000000"/>
                <w:spacing w:val="0"/>
                <w:sz w:val="16"/>
                <w:szCs w:val="16"/>
                <w:lang w:eastAsia="ru-RU"/>
              </w:rPr>
              <w:t>7</w:t>
            </w:r>
          </w:p>
        </w:tc>
        <w:tc>
          <w:tcPr>
            <w:tcW w:w="381" w:type="pct"/>
            <w:shd w:val="clear" w:color="auto" w:fill="auto"/>
            <w:noWrap/>
            <w:vAlign w:val="center"/>
          </w:tcPr>
          <w:p w:rsidR="00505260" w:rsidRPr="00AD53EB" w:rsidRDefault="00F367F0" w:rsidP="00BD1788">
            <w:pPr>
              <w:widowControl/>
              <w:adjustRightInd/>
              <w:spacing w:before="0" w:after="0"/>
              <w:ind w:firstLine="0"/>
              <w:jc w:val="center"/>
              <w:textAlignment w:val="auto"/>
              <w:rPr>
                <w:rFonts w:eastAsia="Times New Roman" w:cs="Arial"/>
                <w:b/>
                <w:color w:val="000000"/>
                <w:spacing w:val="0"/>
                <w:sz w:val="16"/>
                <w:szCs w:val="16"/>
                <w:lang w:eastAsia="ru-RU"/>
              </w:rPr>
            </w:pPr>
            <w:r>
              <w:rPr>
                <w:rFonts w:eastAsia="Times New Roman" w:cs="Arial"/>
                <w:b/>
                <w:color w:val="000000"/>
                <w:spacing w:val="0"/>
                <w:sz w:val="16"/>
                <w:szCs w:val="16"/>
                <w:lang w:eastAsia="ru-RU"/>
              </w:rPr>
              <w:t>179</w:t>
            </w:r>
          </w:p>
        </w:tc>
        <w:tc>
          <w:tcPr>
            <w:tcW w:w="381" w:type="pct"/>
            <w:shd w:val="clear" w:color="auto" w:fill="auto"/>
            <w:noWrap/>
            <w:vAlign w:val="center"/>
          </w:tcPr>
          <w:p w:rsidR="00505260" w:rsidRPr="00AD53EB" w:rsidRDefault="00F367F0" w:rsidP="00BD1788">
            <w:pPr>
              <w:widowControl/>
              <w:adjustRightInd/>
              <w:spacing w:before="0" w:after="0"/>
              <w:ind w:firstLine="0"/>
              <w:jc w:val="center"/>
              <w:textAlignment w:val="auto"/>
              <w:rPr>
                <w:rFonts w:eastAsia="Times New Roman" w:cs="Arial"/>
                <w:b/>
                <w:color w:val="000000"/>
                <w:spacing w:val="0"/>
                <w:sz w:val="16"/>
                <w:szCs w:val="16"/>
                <w:lang w:eastAsia="ru-RU"/>
              </w:rPr>
            </w:pPr>
            <w:r>
              <w:rPr>
                <w:rFonts w:eastAsia="Times New Roman" w:cs="Arial"/>
                <w:b/>
                <w:color w:val="000000"/>
                <w:spacing w:val="0"/>
                <w:sz w:val="16"/>
                <w:szCs w:val="16"/>
                <w:lang w:eastAsia="ru-RU"/>
              </w:rPr>
              <w:t>179</w:t>
            </w:r>
          </w:p>
        </w:tc>
        <w:tc>
          <w:tcPr>
            <w:tcW w:w="382" w:type="pct"/>
            <w:shd w:val="clear" w:color="auto" w:fill="auto"/>
            <w:noWrap/>
            <w:vAlign w:val="center"/>
          </w:tcPr>
          <w:p w:rsidR="00505260" w:rsidRPr="00AD53EB" w:rsidRDefault="00F367F0" w:rsidP="00BD1788">
            <w:pPr>
              <w:widowControl/>
              <w:adjustRightInd/>
              <w:spacing w:before="0" w:after="0"/>
              <w:ind w:firstLine="0"/>
              <w:jc w:val="center"/>
              <w:textAlignment w:val="auto"/>
              <w:rPr>
                <w:rFonts w:eastAsia="Times New Roman" w:cs="Arial"/>
                <w:b/>
                <w:color w:val="000000"/>
                <w:spacing w:val="0"/>
                <w:sz w:val="16"/>
                <w:szCs w:val="16"/>
                <w:lang w:eastAsia="ru-RU"/>
              </w:rPr>
            </w:pPr>
            <w:r>
              <w:rPr>
                <w:rFonts w:eastAsia="Times New Roman" w:cs="Arial"/>
                <w:b/>
                <w:color w:val="000000"/>
                <w:spacing w:val="0"/>
                <w:sz w:val="16"/>
                <w:szCs w:val="16"/>
                <w:lang w:eastAsia="ru-RU"/>
              </w:rPr>
              <w:t>179</w:t>
            </w:r>
          </w:p>
        </w:tc>
        <w:tc>
          <w:tcPr>
            <w:tcW w:w="382" w:type="pct"/>
            <w:shd w:val="clear" w:color="auto" w:fill="auto"/>
            <w:noWrap/>
            <w:vAlign w:val="center"/>
          </w:tcPr>
          <w:p w:rsidR="00505260" w:rsidRPr="00AD53EB" w:rsidRDefault="00F367F0" w:rsidP="00BD1788">
            <w:pPr>
              <w:widowControl/>
              <w:adjustRightInd/>
              <w:spacing w:before="0" w:after="0"/>
              <w:ind w:firstLine="0"/>
              <w:jc w:val="center"/>
              <w:textAlignment w:val="auto"/>
              <w:rPr>
                <w:rFonts w:eastAsia="Times New Roman" w:cs="Arial"/>
                <w:b/>
                <w:color w:val="000000"/>
                <w:spacing w:val="0"/>
                <w:sz w:val="16"/>
                <w:szCs w:val="16"/>
                <w:lang w:eastAsia="ru-RU"/>
              </w:rPr>
            </w:pPr>
            <w:r>
              <w:rPr>
                <w:rFonts w:eastAsia="Times New Roman" w:cs="Arial"/>
                <w:b/>
                <w:color w:val="000000"/>
                <w:spacing w:val="0"/>
                <w:sz w:val="16"/>
                <w:szCs w:val="16"/>
                <w:lang w:eastAsia="ru-RU"/>
              </w:rPr>
              <w:t>179</w:t>
            </w:r>
          </w:p>
        </w:tc>
        <w:tc>
          <w:tcPr>
            <w:tcW w:w="382" w:type="pct"/>
            <w:shd w:val="clear" w:color="auto" w:fill="auto"/>
            <w:noWrap/>
            <w:vAlign w:val="center"/>
          </w:tcPr>
          <w:p w:rsidR="00505260" w:rsidRPr="00AD53EB" w:rsidRDefault="00F367F0" w:rsidP="00BD1788">
            <w:pPr>
              <w:widowControl/>
              <w:adjustRightInd/>
              <w:spacing w:before="0" w:after="0"/>
              <w:ind w:firstLine="0"/>
              <w:jc w:val="center"/>
              <w:textAlignment w:val="auto"/>
              <w:rPr>
                <w:rFonts w:eastAsia="Times New Roman" w:cs="Arial"/>
                <w:b/>
                <w:color w:val="000000"/>
                <w:spacing w:val="0"/>
                <w:sz w:val="16"/>
                <w:szCs w:val="16"/>
                <w:lang w:eastAsia="ru-RU"/>
              </w:rPr>
            </w:pPr>
            <w:r>
              <w:rPr>
                <w:rFonts w:eastAsia="Times New Roman" w:cs="Arial"/>
                <w:b/>
                <w:color w:val="000000"/>
                <w:spacing w:val="0"/>
                <w:sz w:val="16"/>
                <w:szCs w:val="16"/>
                <w:lang w:eastAsia="ru-RU"/>
              </w:rPr>
              <w:t>179</w:t>
            </w:r>
          </w:p>
        </w:tc>
        <w:tc>
          <w:tcPr>
            <w:tcW w:w="362" w:type="pct"/>
            <w:shd w:val="clear" w:color="auto" w:fill="auto"/>
            <w:noWrap/>
            <w:vAlign w:val="center"/>
          </w:tcPr>
          <w:p w:rsidR="00505260" w:rsidRPr="00AD53EB" w:rsidRDefault="00F367F0" w:rsidP="00BD1788">
            <w:pPr>
              <w:widowControl/>
              <w:adjustRightInd/>
              <w:spacing w:before="0" w:after="0"/>
              <w:ind w:firstLine="0"/>
              <w:jc w:val="center"/>
              <w:textAlignment w:val="auto"/>
              <w:rPr>
                <w:rFonts w:eastAsia="Times New Roman" w:cs="Arial"/>
                <w:b/>
                <w:color w:val="000000"/>
                <w:spacing w:val="0"/>
                <w:sz w:val="16"/>
                <w:szCs w:val="16"/>
                <w:lang w:eastAsia="ru-RU"/>
              </w:rPr>
            </w:pPr>
            <w:r>
              <w:rPr>
                <w:rFonts w:eastAsia="Times New Roman" w:cs="Arial"/>
                <w:b/>
                <w:color w:val="000000"/>
                <w:spacing w:val="0"/>
                <w:sz w:val="16"/>
                <w:szCs w:val="16"/>
                <w:lang w:eastAsia="ru-RU"/>
              </w:rPr>
              <w:t>179</w:t>
            </w:r>
          </w:p>
        </w:tc>
      </w:tr>
    </w:tbl>
    <w:p w:rsidR="00A7618F" w:rsidRDefault="00A7618F" w:rsidP="00A7618F">
      <w:pPr>
        <w:widowControl/>
        <w:adjustRightInd/>
        <w:spacing w:before="0" w:after="0"/>
        <w:ind w:firstLine="0"/>
        <w:jc w:val="left"/>
        <w:textAlignment w:val="auto"/>
        <w:rPr>
          <w:b/>
          <w:bCs/>
          <w:sz w:val="18"/>
        </w:rPr>
      </w:pPr>
      <w:bookmarkStart w:id="146" w:name="_Toc354584545"/>
      <w:bookmarkStart w:id="147" w:name="_Toc354486861"/>
    </w:p>
    <w:p w:rsidR="00A7618F" w:rsidRDefault="00A7618F" w:rsidP="00A7618F">
      <w:pPr>
        <w:widowControl/>
        <w:adjustRightInd/>
        <w:spacing w:before="0" w:after="0"/>
        <w:ind w:firstLine="0"/>
        <w:jc w:val="left"/>
        <w:textAlignment w:val="auto"/>
        <w:rPr>
          <w:b/>
          <w:bCs/>
          <w:sz w:val="18"/>
          <w:szCs w:val="18"/>
        </w:rPr>
      </w:pPr>
      <w:r w:rsidRPr="00F45EDA">
        <w:rPr>
          <w:b/>
          <w:bCs/>
          <w:sz w:val="18"/>
          <w:szCs w:val="18"/>
        </w:rPr>
        <w:t xml:space="preserve">Таблица </w:t>
      </w:r>
      <w:r w:rsidRPr="00A7618F">
        <w:rPr>
          <w:b/>
          <w:bCs/>
          <w:sz w:val="18"/>
          <w:szCs w:val="18"/>
        </w:rPr>
        <w:t>7</w:t>
      </w:r>
      <w:r w:rsidRPr="00F45EDA">
        <w:rPr>
          <w:b/>
          <w:bCs/>
          <w:sz w:val="18"/>
          <w:szCs w:val="18"/>
        </w:rPr>
        <w:t>.</w:t>
      </w:r>
      <w:r w:rsidRPr="00F45EDA">
        <w:rPr>
          <w:b/>
          <w:bCs/>
          <w:sz w:val="18"/>
          <w:szCs w:val="18"/>
        </w:rPr>
        <w:fldChar w:fldCharType="begin"/>
      </w:r>
      <w:r w:rsidRPr="00F45EDA">
        <w:rPr>
          <w:b/>
          <w:bCs/>
          <w:sz w:val="18"/>
          <w:szCs w:val="18"/>
        </w:rPr>
        <w:instrText xml:space="preserve"> SEQ Таблица \* ARABIC \s 1 </w:instrText>
      </w:r>
      <w:r w:rsidRPr="00F45EDA">
        <w:rPr>
          <w:b/>
          <w:bCs/>
          <w:sz w:val="18"/>
          <w:szCs w:val="18"/>
        </w:rPr>
        <w:fldChar w:fldCharType="separate"/>
      </w:r>
      <w:r w:rsidR="00D62305">
        <w:rPr>
          <w:b/>
          <w:bCs/>
          <w:noProof/>
          <w:sz w:val="18"/>
          <w:szCs w:val="18"/>
        </w:rPr>
        <w:t>6</w:t>
      </w:r>
      <w:r w:rsidRPr="00F45EDA">
        <w:rPr>
          <w:b/>
          <w:bCs/>
          <w:noProof/>
          <w:sz w:val="18"/>
          <w:szCs w:val="18"/>
        </w:rPr>
        <w:fldChar w:fldCharType="end"/>
      </w:r>
      <w:r w:rsidRPr="00F45EDA">
        <w:rPr>
          <w:b/>
          <w:bCs/>
          <w:noProof/>
          <w:sz w:val="18"/>
          <w:szCs w:val="18"/>
        </w:rPr>
        <w:t xml:space="preserve"> </w:t>
      </w:r>
      <w:r w:rsidRPr="00F45EDA">
        <w:rPr>
          <w:b/>
          <w:bCs/>
          <w:sz w:val="18"/>
          <w:szCs w:val="18"/>
        </w:rPr>
        <w:t xml:space="preserve">– </w:t>
      </w:r>
      <w:r>
        <w:rPr>
          <w:b/>
          <w:bCs/>
          <w:sz w:val="18"/>
          <w:szCs w:val="18"/>
        </w:rPr>
        <w:t>Потери тепловой энергии в тепловых сетях от котельных М</w:t>
      </w:r>
      <w:r w:rsidR="00B12ADE">
        <w:rPr>
          <w:b/>
          <w:bCs/>
          <w:sz w:val="18"/>
          <w:szCs w:val="18"/>
        </w:rPr>
        <w:t>К</w:t>
      </w:r>
      <w:r>
        <w:rPr>
          <w:b/>
          <w:bCs/>
          <w:sz w:val="18"/>
          <w:szCs w:val="18"/>
        </w:rPr>
        <w:t>П «ЖКХ»</w:t>
      </w:r>
      <w:bookmarkEnd w:id="146"/>
      <w:r>
        <w:rPr>
          <w:b/>
          <w:bCs/>
          <w:sz w:val="18"/>
          <w:szCs w:val="18"/>
        </w:rPr>
        <w:t xml:space="preserve"> </w:t>
      </w:r>
      <w:bookmarkEnd w:id="147"/>
    </w:p>
    <w:p w:rsidR="00A7618F" w:rsidRPr="00E60437" w:rsidRDefault="00A7618F" w:rsidP="00A7618F">
      <w:pPr>
        <w:widowControl/>
        <w:adjustRightInd/>
        <w:spacing w:before="0" w:after="0"/>
        <w:ind w:firstLine="0"/>
        <w:jc w:val="left"/>
        <w:textAlignment w:val="auto"/>
        <w:rPr>
          <w:rFonts w:eastAsia="Times New Roman" w:cs="Arial"/>
          <w:b/>
          <w:bCs/>
          <w:color w:val="000000"/>
          <w:spacing w:val="0"/>
          <w:sz w:val="16"/>
          <w:szCs w:val="16"/>
          <w:lang w:eastAsia="ru-RU"/>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1"/>
        <w:gridCol w:w="709"/>
        <w:gridCol w:w="708"/>
        <w:gridCol w:w="708"/>
        <w:gridCol w:w="710"/>
        <w:gridCol w:w="710"/>
        <w:gridCol w:w="710"/>
        <w:gridCol w:w="672"/>
      </w:tblGrid>
      <w:tr w:rsidR="00B12ADE" w:rsidRPr="00E60437" w:rsidTr="00B12ADE">
        <w:trPr>
          <w:trHeight w:val="137"/>
          <w:tblHeader/>
          <w:jc w:val="center"/>
        </w:trPr>
        <w:tc>
          <w:tcPr>
            <w:tcW w:w="2348" w:type="pct"/>
            <w:vMerge w:val="restart"/>
            <w:shd w:val="clear" w:color="auto" w:fill="auto"/>
            <w:vAlign w:val="center"/>
          </w:tcPr>
          <w:p w:rsidR="00B12ADE" w:rsidRPr="00B12ADE" w:rsidRDefault="00B12ADE" w:rsidP="00B12ADE">
            <w:pPr>
              <w:widowControl/>
              <w:adjustRightInd/>
              <w:spacing w:before="0" w:after="0"/>
              <w:ind w:firstLine="0"/>
              <w:jc w:val="left"/>
              <w:textAlignment w:val="auto"/>
              <w:rPr>
                <w:rFonts w:eastAsia="Times New Roman" w:cs="Arial"/>
                <w:b/>
                <w:bCs/>
                <w:color w:val="000000"/>
                <w:spacing w:val="0"/>
                <w:sz w:val="16"/>
                <w:szCs w:val="16"/>
                <w:lang w:eastAsia="ru-RU"/>
              </w:rPr>
            </w:pPr>
          </w:p>
          <w:p w:rsidR="00B12ADE" w:rsidRPr="00E60437" w:rsidRDefault="00B12ADE" w:rsidP="00B12ADE">
            <w:pPr>
              <w:spacing w:before="0" w:after="0"/>
              <w:jc w:val="center"/>
              <w:rPr>
                <w:rFonts w:eastAsia="Times New Roman" w:cs="Arial"/>
                <w:b/>
                <w:bCs/>
                <w:color w:val="000000"/>
                <w:spacing w:val="0"/>
                <w:sz w:val="16"/>
                <w:szCs w:val="16"/>
                <w:lang w:eastAsia="ru-RU"/>
              </w:rPr>
            </w:pPr>
            <w:r w:rsidRPr="00B12ADE">
              <w:rPr>
                <w:rFonts w:eastAsia="Times New Roman" w:cs="Arial"/>
                <w:b/>
                <w:bCs/>
                <w:color w:val="000000"/>
                <w:spacing w:val="0"/>
                <w:sz w:val="16"/>
                <w:szCs w:val="16"/>
                <w:lang w:eastAsia="ru-RU"/>
              </w:rPr>
              <w:t>Наименование котельной</w:t>
            </w:r>
          </w:p>
        </w:tc>
        <w:tc>
          <w:tcPr>
            <w:tcW w:w="2652" w:type="pct"/>
            <w:gridSpan w:val="7"/>
            <w:shd w:val="clear" w:color="auto" w:fill="auto"/>
            <w:noWrap/>
            <w:vAlign w:val="center"/>
          </w:tcPr>
          <w:p w:rsidR="00B12ADE" w:rsidRPr="00E60437" w:rsidRDefault="00B12ADE" w:rsidP="00D62305">
            <w:pPr>
              <w:widowControl/>
              <w:adjustRightInd/>
              <w:spacing w:before="0" w:after="0"/>
              <w:ind w:firstLine="0"/>
              <w:jc w:val="center"/>
              <w:textAlignment w:val="auto"/>
              <w:rPr>
                <w:rFonts w:eastAsia="Times New Roman" w:cs="Arial"/>
                <w:b/>
                <w:color w:val="000000"/>
                <w:spacing w:val="0"/>
                <w:sz w:val="16"/>
                <w:szCs w:val="16"/>
                <w:lang w:eastAsia="ru-RU"/>
              </w:rPr>
            </w:pPr>
            <w:r w:rsidRPr="00E60437">
              <w:rPr>
                <w:rFonts w:eastAsia="Times New Roman" w:cs="Arial"/>
                <w:b/>
                <w:bCs/>
                <w:color w:val="000000"/>
                <w:spacing w:val="0"/>
                <w:sz w:val="16"/>
                <w:szCs w:val="16"/>
                <w:lang w:eastAsia="ru-RU"/>
              </w:rPr>
              <w:t>Потери в тепловых сетях, Гкал</w:t>
            </w:r>
          </w:p>
        </w:tc>
      </w:tr>
      <w:tr w:rsidR="00B12ADE" w:rsidRPr="00E60437" w:rsidTr="00B12ADE">
        <w:trPr>
          <w:trHeight w:val="137"/>
          <w:tblHeader/>
          <w:jc w:val="center"/>
        </w:trPr>
        <w:tc>
          <w:tcPr>
            <w:tcW w:w="2348" w:type="pct"/>
            <w:vMerge/>
            <w:shd w:val="clear" w:color="auto" w:fill="auto"/>
            <w:vAlign w:val="center"/>
            <w:hideMark/>
          </w:tcPr>
          <w:p w:rsidR="00B12ADE" w:rsidRPr="00E60437" w:rsidRDefault="00B12ADE" w:rsidP="00B12ADE">
            <w:pPr>
              <w:widowControl/>
              <w:adjustRightInd/>
              <w:spacing w:before="0" w:after="0"/>
              <w:ind w:firstLine="0"/>
              <w:jc w:val="center"/>
              <w:textAlignment w:val="auto"/>
              <w:rPr>
                <w:rFonts w:eastAsia="Times New Roman" w:cs="Arial"/>
                <w:b/>
                <w:bCs/>
                <w:color w:val="000000"/>
                <w:spacing w:val="0"/>
                <w:sz w:val="16"/>
                <w:szCs w:val="16"/>
                <w:lang w:eastAsia="ru-RU"/>
              </w:rPr>
            </w:pPr>
          </w:p>
        </w:tc>
        <w:tc>
          <w:tcPr>
            <w:tcW w:w="382" w:type="pct"/>
            <w:shd w:val="clear" w:color="auto" w:fill="auto"/>
            <w:noWrap/>
            <w:vAlign w:val="center"/>
          </w:tcPr>
          <w:p w:rsidR="00B12ADE" w:rsidRPr="00E60437" w:rsidRDefault="00B12ADE" w:rsidP="00D62305">
            <w:pPr>
              <w:widowControl/>
              <w:adjustRightInd/>
              <w:spacing w:before="0" w:after="0"/>
              <w:ind w:firstLine="0"/>
              <w:jc w:val="center"/>
              <w:textAlignment w:val="auto"/>
              <w:rPr>
                <w:rFonts w:eastAsia="Times New Roman" w:cs="Arial"/>
                <w:b/>
                <w:color w:val="000000"/>
                <w:spacing w:val="0"/>
                <w:sz w:val="16"/>
                <w:szCs w:val="16"/>
                <w:lang w:eastAsia="ru-RU"/>
              </w:rPr>
            </w:pPr>
            <w:r w:rsidRPr="00E60437">
              <w:rPr>
                <w:rFonts w:eastAsia="Times New Roman" w:cs="Arial"/>
                <w:b/>
                <w:color w:val="000000"/>
                <w:spacing w:val="0"/>
                <w:sz w:val="16"/>
                <w:szCs w:val="16"/>
                <w:lang w:eastAsia="ru-RU"/>
              </w:rPr>
              <w:t>2020</w:t>
            </w:r>
          </w:p>
        </w:tc>
        <w:tc>
          <w:tcPr>
            <w:tcW w:w="381" w:type="pct"/>
            <w:shd w:val="clear" w:color="auto" w:fill="auto"/>
            <w:noWrap/>
            <w:vAlign w:val="center"/>
          </w:tcPr>
          <w:p w:rsidR="00B12ADE" w:rsidRPr="00E60437" w:rsidRDefault="00B12ADE" w:rsidP="00D62305">
            <w:pPr>
              <w:widowControl/>
              <w:adjustRightInd/>
              <w:spacing w:before="0" w:after="0"/>
              <w:ind w:firstLine="0"/>
              <w:jc w:val="center"/>
              <w:textAlignment w:val="auto"/>
              <w:rPr>
                <w:rFonts w:eastAsia="Times New Roman" w:cs="Arial"/>
                <w:b/>
                <w:bCs/>
                <w:color w:val="000000"/>
                <w:spacing w:val="0"/>
                <w:sz w:val="16"/>
                <w:szCs w:val="16"/>
                <w:lang w:eastAsia="ru-RU"/>
              </w:rPr>
            </w:pPr>
            <w:r w:rsidRPr="00E60437">
              <w:rPr>
                <w:rFonts w:eastAsia="Times New Roman" w:cs="Arial"/>
                <w:b/>
                <w:bCs/>
                <w:color w:val="000000"/>
                <w:spacing w:val="0"/>
                <w:sz w:val="16"/>
                <w:szCs w:val="16"/>
                <w:lang w:eastAsia="ru-RU"/>
              </w:rPr>
              <w:t>2021</w:t>
            </w:r>
          </w:p>
        </w:tc>
        <w:tc>
          <w:tcPr>
            <w:tcW w:w="381" w:type="pct"/>
            <w:shd w:val="clear" w:color="auto" w:fill="auto"/>
            <w:noWrap/>
            <w:vAlign w:val="center"/>
          </w:tcPr>
          <w:p w:rsidR="00B12ADE" w:rsidRPr="00E60437" w:rsidRDefault="00B12ADE" w:rsidP="00D62305">
            <w:pPr>
              <w:widowControl/>
              <w:adjustRightInd/>
              <w:spacing w:before="0" w:after="0"/>
              <w:ind w:firstLine="0"/>
              <w:jc w:val="center"/>
              <w:textAlignment w:val="auto"/>
              <w:rPr>
                <w:rFonts w:eastAsia="Times New Roman" w:cs="Arial"/>
                <w:b/>
                <w:color w:val="000000"/>
                <w:spacing w:val="0"/>
                <w:sz w:val="16"/>
                <w:szCs w:val="16"/>
                <w:lang w:eastAsia="ru-RU"/>
              </w:rPr>
            </w:pPr>
            <w:r w:rsidRPr="00E60437">
              <w:rPr>
                <w:rFonts w:eastAsia="Times New Roman" w:cs="Arial"/>
                <w:b/>
                <w:color w:val="000000"/>
                <w:spacing w:val="0"/>
                <w:sz w:val="16"/>
                <w:szCs w:val="16"/>
                <w:lang w:eastAsia="ru-RU"/>
              </w:rPr>
              <w:t>2022</w:t>
            </w:r>
          </w:p>
        </w:tc>
        <w:tc>
          <w:tcPr>
            <w:tcW w:w="382" w:type="pct"/>
            <w:shd w:val="clear" w:color="auto" w:fill="auto"/>
            <w:noWrap/>
            <w:vAlign w:val="center"/>
          </w:tcPr>
          <w:p w:rsidR="00B12ADE" w:rsidRPr="00E60437" w:rsidRDefault="00B12ADE" w:rsidP="00D62305">
            <w:pPr>
              <w:widowControl/>
              <w:adjustRightInd/>
              <w:spacing w:before="0" w:after="0"/>
              <w:ind w:firstLine="0"/>
              <w:jc w:val="center"/>
              <w:textAlignment w:val="auto"/>
              <w:rPr>
                <w:rFonts w:eastAsia="Times New Roman" w:cs="Arial"/>
                <w:b/>
                <w:bCs/>
                <w:color w:val="000000"/>
                <w:spacing w:val="0"/>
                <w:sz w:val="16"/>
                <w:szCs w:val="16"/>
                <w:lang w:eastAsia="ru-RU"/>
              </w:rPr>
            </w:pPr>
            <w:r w:rsidRPr="00E60437">
              <w:rPr>
                <w:rFonts w:eastAsia="Times New Roman" w:cs="Arial"/>
                <w:b/>
                <w:bCs/>
                <w:color w:val="000000"/>
                <w:spacing w:val="0"/>
                <w:sz w:val="16"/>
                <w:szCs w:val="16"/>
                <w:lang w:eastAsia="ru-RU"/>
              </w:rPr>
              <w:t>2023</w:t>
            </w:r>
          </w:p>
        </w:tc>
        <w:tc>
          <w:tcPr>
            <w:tcW w:w="382" w:type="pct"/>
            <w:shd w:val="clear" w:color="auto" w:fill="auto"/>
            <w:noWrap/>
            <w:vAlign w:val="center"/>
          </w:tcPr>
          <w:p w:rsidR="00B12ADE" w:rsidRPr="00E60437" w:rsidRDefault="00B12ADE" w:rsidP="00D62305">
            <w:pPr>
              <w:widowControl/>
              <w:adjustRightInd/>
              <w:spacing w:before="0" w:after="0"/>
              <w:ind w:firstLine="0"/>
              <w:jc w:val="center"/>
              <w:textAlignment w:val="auto"/>
              <w:rPr>
                <w:rFonts w:eastAsia="Times New Roman" w:cs="Arial"/>
                <w:b/>
                <w:color w:val="000000"/>
                <w:spacing w:val="0"/>
                <w:sz w:val="16"/>
                <w:szCs w:val="16"/>
                <w:lang w:eastAsia="ru-RU"/>
              </w:rPr>
            </w:pPr>
            <w:r w:rsidRPr="00E60437">
              <w:rPr>
                <w:rFonts w:eastAsia="Times New Roman" w:cs="Arial"/>
                <w:b/>
                <w:color w:val="000000"/>
                <w:spacing w:val="0"/>
                <w:sz w:val="16"/>
                <w:szCs w:val="16"/>
                <w:lang w:eastAsia="ru-RU"/>
              </w:rPr>
              <w:t>2024</w:t>
            </w:r>
          </w:p>
        </w:tc>
        <w:tc>
          <w:tcPr>
            <w:tcW w:w="382" w:type="pct"/>
            <w:shd w:val="clear" w:color="auto" w:fill="auto"/>
            <w:noWrap/>
            <w:vAlign w:val="center"/>
          </w:tcPr>
          <w:p w:rsidR="00B12ADE" w:rsidRPr="00E60437" w:rsidRDefault="00B12ADE" w:rsidP="00D62305">
            <w:pPr>
              <w:widowControl/>
              <w:adjustRightInd/>
              <w:spacing w:before="0" w:after="0"/>
              <w:ind w:firstLine="0"/>
              <w:jc w:val="center"/>
              <w:textAlignment w:val="auto"/>
              <w:rPr>
                <w:rFonts w:eastAsia="Times New Roman" w:cs="Arial"/>
                <w:b/>
                <w:bCs/>
                <w:color w:val="000000"/>
                <w:spacing w:val="0"/>
                <w:sz w:val="16"/>
                <w:szCs w:val="16"/>
                <w:lang w:eastAsia="ru-RU"/>
              </w:rPr>
            </w:pPr>
            <w:r w:rsidRPr="00E60437">
              <w:rPr>
                <w:rFonts w:eastAsia="Times New Roman" w:cs="Arial"/>
                <w:b/>
                <w:bCs/>
                <w:color w:val="000000"/>
                <w:spacing w:val="0"/>
                <w:sz w:val="16"/>
                <w:szCs w:val="16"/>
                <w:lang w:eastAsia="ru-RU"/>
              </w:rPr>
              <w:t>2025</w:t>
            </w:r>
          </w:p>
        </w:tc>
        <w:tc>
          <w:tcPr>
            <w:tcW w:w="362" w:type="pct"/>
            <w:shd w:val="clear" w:color="auto" w:fill="auto"/>
            <w:noWrap/>
            <w:vAlign w:val="center"/>
          </w:tcPr>
          <w:p w:rsidR="00B12ADE" w:rsidRPr="00E60437" w:rsidRDefault="00B12ADE" w:rsidP="00D62305">
            <w:pPr>
              <w:widowControl/>
              <w:adjustRightInd/>
              <w:spacing w:before="0" w:after="0"/>
              <w:ind w:firstLine="0"/>
              <w:jc w:val="center"/>
              <w:textAlignment w:val="auto"/>
              <w:rPr>
                <w:rFonts w:eastAsia="Times New Roman" w:cs="Arial"/>
                <w:b/>
                <w:color w:val="000000"/>
                <w:spacing w:val="0"/>
                <w:sz w:val="16"/>
                <w:szCs w:val="16"/>
                <w:lang w:eastAsia="ru-RU"/>
              </w:rPr>
            </w:pPr>
            <w:r w:rsidRPr="00E60437">
              <w:rPr>
                <w:rFonts w:eastAsia="Times New Roman" w:cs="Arial"/>
                <w:b/>
                <w:color w:val="000000"/>
                <w:spacing w:val="0"/>
                <w:sz w:val="16"/>
                <w:szCs w:val="16"/>
                <w:lang w:eastAsia="ru-RU"/>
              </w:rPr>
              <w:t>2026</w:t>
            </w:r>
          </w:p>
        </w:tc>
      </w:tr>
      <w:tr w:rsidR="00BD27D0" w:rsidRPr="00B12ADE" w:rsidTr="00B12ADE">
        <w:trPr>
          <w:trHeight w:val="300"/>
          <w:jc w:val="center"/>
        </w:trPr>
        <w:tc>
          <w:tcPr>
            <w:tcW w:w="2348" w:type="pct"/>
            <w:shd w:val="clear" w:color="auto" w:fill="auto"/>
            <w:noWrap/>
            <w:vAlign w:val="center"/>
          </w:tcPr>
          <w:p w:rsidR="00BD27D0" w:rsidRPr="00E60437" w:rsidRDefault="00BD27D0" w:rsidP="009769FC">
            <w:pPr>
              <w:widowControl/>
              <w:adjustRightInd/>
              <w:spacing w:before="0" w:after="0"/>
              <w:ind w:firstLine="0"/>
              <w:jc w:val="left"/>
              <w:textAlignment w:val="auto"/>
              <w:rPr>
                <w:rFonts w:eastAsia="Times New Roman" w:cs="Arial"/>
                <w:color w:val="000000"/>
                <w:spacing w:val="0"/>
                <w:sz w:val="16"/>
                <w:szCs w:val="16"/>
                <w:lang w:eastAsia="ru-RU"/>
              </w:rPr>
            </w:pPr>
            <w:r>
              <w:rPr>
                <w:rFonts w:eastAsia="Times New Roman" w:cs="Arial"/>
                <w:color w:val="000000"/>
                <w:spacing w:val="0"/>
                <w:sz w:val="16"/>
                <w:szCs w:val="16"/>
                <w:lang w:eastAsia="ru-RU"/>
              </w:rPr>
              <w:t>Модульная котельная (с. Восточное)</w:t>
            </w:r>
          </w:p>
        </w:tc>
        <w:tc>
          <w:tcPr>
            <w:tcW w:w="382" w:type="pct"/>
            <w:shd w:val="clear" w:color="auto" w:fill="auto"/>
            <w:noWrap/>
            <w:vAlign w:val="center"/>
          </w:tcPr>
          <w:p w:rsidR="00BD27D0" w:rsidRDefault="00610E7C" w:rsidP="009769FC">
            <w:pPr>
              <w:widowControl/>
              <w:adjustRightInd/>
              <w:spacing w:before="0" w:after="0"/>
              <w:ind w:firstLine="0"/>
              <w:jc w:val="center"/>
              <w:textAlignment w:val="auto"/>
              <w:rPr>
                <w:rFonts w:eastAsia="Times New Roman" w:cs="Arial"/>
                <w:color w:val="000000"/>
                <w:spacing w:val="0"/>
                <w:sz w:val="16"/>
                <w:szCs w:val="16"/>
                <w:lang w:eastAsia="ru-RU"/>
              </w:rPr>
            </w:pPr>
            <w:r>
              <w:rPr>
                <w:rFonts w:eastAsia="Times New Roman" w:cs="Arial"/>
                <w:color w:val="000000"/>
                <w:spacing w:val="0"/>
                <w:sz w:val="16"/>
                <w:szCs w:val="16"/>
                <w:lang w:eastAsia="ru-RU"/>
              </w:rPr>
              <w:t>1 327</w:t>
            </w:r>
          </w:p>
        </w:tc>
        <w:tc>
          <w:tcPr>
            <w:tcW w:w="381" w:type="pct"/>
            <w:shd w:val="clear" w:color="auto" w:fill="auto"/>
            <w:noWrap/>
            <w:vAlign w:val="center"/>
          </w:tcPr>
          <w:p w:rsidR="00BD27D0" w:rsidRPr="00610E7C" w:rsidRDefault="00610E7C" w:rsidP="009769FC">
            <w:pPr>
              <w:widowControl/>
              <w:adjustRightInd/>
              <w:spacing w:before="0" w:after="0"/>
              <w:ind w:firstLine="0"/>
              <w:jc w:val="center"/>
              <w:textAlignment w:val="auto"/>
              <w:rPr>
                <w:rFonts w:eastAsia="Times New Roman" w:cs="Arial"/>
                <w:color w:val="000000"/>
                <w:spacing w:val="0"/>
                <w:sz w:val="16"/>
                <w:szCs w:val="16"/>
                <w:lang w:eastAsia="ru-RU"/>
              </w:rPr>
            </w:pPr>
            <w:r>
              <w:rPr>
                <w:rFonts w:eastAsia="Times New Roman" w:cs="Arial"/>
                <w:color w:val="000000"/>
                <w:spacing w:val="0"/>
                <w:sz w:val="16"/>
                <w:szCs w:val="16"/>
                <w:lang w:eastAsia="ru-RU"/>
              </w:rPr>
              <w:t>682</w:t>
            </w:r>
          </w:p>
        </w:tc>
        <w:tc>
          <w:tcPr>
            <w:tcW w:w="381" w:type="pct"/>
            <w:shd w:val="clear" w:color="auto" w:fill="auto"/>
            <w:noWrap/>
            <w:vAlign w:val="center"/>
          </w:tcPr>
          <w:p w:rsidR="00BD27D0" w:rsidRPr="00610E7C" w:rsidRDefault="00610E7C" w:rsidP="009769FC">
            <w:pPr>
              <w:widowControl/>
              <w:adjustRightInd/>
              <w:spacing w:before="0" w:after="0"/>
              <w:ind w:firstLine="0"/>
              <w:jc w:val="center"/>
              <w:textAlignment w:val="auto"/>
              <w:rPr>
                <w:rFonts w:eastAsia="Times New Roman" w:cs="Arial"/>
                <w:color w:val="000000"/>
                <w:spacing w:val="0"/>
                <w:sz w:val="16"/>
                <w:szCs w:val="16"/>
                <w:lang w:eastAsia="ru-RU"/>
              </w:rPr>
            </w:pPr>
            <w:r>
              <w:rPr>
                <w:rFonts w:eastAsia="Times New Roman" w:cs="Arial"/>
                <w:color w:val="000000"/>
                <w:spacing w:val="0"/>
                <w:sz w:val="16"/>
                <w:szCs w:val="16"/>
                <w:lang w:eastAsia="ru-RU"/>
              </w:rPr>
              <w:t>682</w:t>
            </w:r>
          </w:p>
        </w:tc>
        <w:tc>
          <w:tcPr>
            <w:tcW w:w="382" w:type="pct"/>
            <w:shd w:val="clear" w:color="auto" w:fill="auto"/>
            <w:noWrap/>
            <w:vAlign w:val="center"/>
          </w:tcPr>
          <w:p w:rsidR="00BD27D0" w:rsidRPr="00610E7C" w:rsidRDefault="00610E7C" w:rsidP="009769FC">
            <w:pPr>
              <w:widowControl/>
              <w:adjustRightInd/>
              <w:spacing w:before="0" w:after="0"/>
              <w:ind w:firstLine="0"/>
              <w:jc w:val="center"/>
              <w:textAlignment w:val="auto"/>
              <w:rPr>
                <w:rFonts w:eastAsia="Times New Roman" w:cs="Arial"/>
                <w:color w:val="000000"/>
                <w:spacing w:val="0"/>
                <w:sz w:val="16"/>
                <w:szCs w:val="16"/>
                <w:lang w:eastAsia="ru-RU"/>
              </w:rPr>
            </w:pPr>
            <w:r>
              <w:rPr>
                <w:rFonts w:eastAsia="Times New Roman" w:cs="Arial"/>
                <w:color w:val="000000"/>
                <w:spacing w:val="0"/>
                <w:sz w:val="16"/>
                <w:szCs w:val="16"/>
                <w:lang w:eastAsia="ru-RU"/>
              </w:rPr>
              <w:t>682</w:t>
            </w:r>
          </w:p>
        </w:tc>
        <w:tc>
          <w:tcPr>
            <w:tcW w:w="382" w:type="pct"/>
            <w:shd w:val="clear" w:color="auto" w:fill="auto"/>
            <w:noWrap/>
            <w:vAlign w:val="center"/>
          </w:tcPr>
          <w:p w:rsidR="00BD27D0" w:rsidRPr="00610E7C" w:rsidRDefault="00610E7C" w:rsidP="009769FC">
            <w:pPr>
              <w:widowControl/>
              <w:adjustRightInd/>
              <w:spacing w:before="0" w:after="0"/>
              <w:ind w:firstLine="0"/>
              <w:jc w:val="center"/>
              <w:textAlignment w:val="auto"/>
              <w:rPr>
                <w:rFonts w:eastAsia="Times New Roman" w:cs="Arial"/>
                <w:color w:val="000000"/>
                <w:spacing w:val="0"/>
                <w:sz w:val="16"/>
                <w:szCs w:val="16"/>
                <w:lang w:eastAsia="ru-RU"/>
              </w:rPr>
            </w:pPr>
            <w:r>
              <w:rPr>
                <w:rFonts w:eastAsia="Times New Roman" w:cs="Arial"/>
                <w:color w:val="000000"/>
                <w:spacing w:val="0"/>
                <w:sz w:val="16"/>
                <w:szCs w:val="16"/>
                <w:lang w:eastAsia="ru-RU"/>
              </w:rPr>
              <w:t>682</w:t>
            </w:r>
          </w:p>
        </w:tc>
        <w:tc>
          <w:tcPr>
            <w:tcW w:w="382" w:type="pct"/>
            <w:shd w:val="clear" w:color="auto" w:fill="auto"/>
            <w:noWrap/>
            <w:vAlign w:val="center"/>
          </w:tcPr>
          <w:p w:rsidR="00BD27D0" w:rsidRPr="00610E7C" w:rsidRDefault="00610E7C" w:rsidP="009769FC">
            <w:pPr>
              <w:widowControl/>
              <w:adjustRightInd/>
              <w:spacing w:before="0" w:after="0"/>
              <w:ind w:firstLine="0"/>
              <w:jc w:val="center"/>
              <w:textAlignment w:val="auto"/>
              <w:rPr>
                <w:rFonts w:eastAsia="Times New Roman" w:cs="Arial"/>
                <w:color w:val="000000"/>
                <w:spacing w:val="0"/>
                <w:sz w:val="16"/>
                <w:szCs w:val="16"/>
                <w:lang w:eastAsia="ru-RU"/>
              </w:rPr>
            </w:pPr>
            <w:r>
              <w:rPr>
                <w:rFonts w:eastAsia="Times New Roman" w:cs="Arial"/>
                <w:color w:val="000000"/>
                <w:spacing w:val="0"/>
                <w:sz w:val="16"/>
                <w:szCs w:val="16"/>
                <w:lang w:eastAsia="ru-RU"/>
              </w:rPr>
              <w:t>682</w:t>
            </w:r>
          </w:p>
        </w:tc>
        <w:tc>
          <w:tcPr>
            <w:tcW w:w="362" w:type="pct"/>
            <w:shd w:val="clear" w:color="auto" w:fill="auto"/>
            <w:noWrap/>
            <w:vAlign w:val="center"/>
          </w:tcPr>
          <w:p w:rsidR="00BD27D0" w:rsidRPr="00610E7C" w:rsidRDefault="00610E7C" w:rsidP="009769FC">
            <w:pPr>
              <w:widowControl/>
              <w:adjustRightInd/>
              <w:spacing w:before="0" w:after="0"/>
              <w:ind w:firstLine="0"/>
              <w:jc w:val="center"/>
              <w:textAlignment w:val="auto"/>
              <w:rPr>
                <w:rFonts w:eastAsia="Times New Roman" w:cs="Arial"/>
                <w:color w:val="000000"/>
                <w:spacing w:val="0"/>
                <w:sz w:val="16"/>
                <w:szCs w:val="16"/>
                <w:lang w:eastAsia="ru-RU"/>
              </w:rPr>
            </w:pPr>
            <w:r>
              <w:rPr>
                <w:rFonts w:eastAsia="Times New Roman" w:cs="Arial"/>
                <w:color w:val="000000"/>
                <w:spacing w:val="0"/>
                <w:sz w:val="16"/>
                <w:szCs w:val="16"/>
                <w:lang w:eastAsia="ru-RU"/>
              </w:rPr>
              <w:t>682</w:t>
            </w:r>
          </w:p>
        </w:tc>
      </w:tr>
      <w:tr w:rsidR="00A7618F" w:rsidRPr="00E60437" w:rsidTr="00B12ADE">
        <w:trPr>
          <w:trHeight w:val="300"/>
          <w:jc w:val="center"/>
        </w:trPr>
        <w:tc>
          <w:tcPr>
            <w:tcW w:w="2348" w:type="pct"/>
            <w:shd w:val="clear" w:color="auto" w:fill="auto"/>
            <w:noWrap/>
            <w:vAlign w:val="center"/>
            <w:hideMark/>
          </w:tcPr>
          <w:p w:rsidR="00A7618F" w:rsidRPr="00E60437" w:rsidRDefault="00A7618F" w:rsidP="00D62305">
            <w:pPr>
              <w:widowControl/>
              <w:adjustRightInd/>
              <w:spacing w:before="0" w:after="0"/>
              <w:ind w:firstLine="0"/>
              <w:jc w:val="left"/>
              <w:textAlignment w:val="auto"/>
              <w:rPr>
                <w:rFonts w:eastAsia="Times New Roman" w:cs="Arial"/>
                <w:color w:val="000000"/>
                <w:spacing w:val="0"/>
                <w:sz w:val="16"/>
                <w:szCs w:val="16"/>
                <w:lang w:eastAsia="ru-RU"/>
              </w:rPr>
            </w:pPr>
            <w:r w:rsidRPr="00E60437">
              <w:rPr>
                <w:rFonts w:eastAsia="Times New Roman" w:cs="Arial"/>
                <w:color w:val="000000"/>
                <w:spacing w:val="0"/>
                <w:sz w:val="16"/>
                <w:szCs w:val="16"/>
                <w:lang w:eastAsia="ru-RU"/>
              </w:rPr>
              <w:t>МК КЕДР-4 (с. Тунгор)</w:t>
            </w:r>
          </w:p>
        </w:tc>
        <w:tc>
          <w:tcPr>
            <w:tcW w:w="382" w:type="pct"/>
            <w:shd w:val="clear" w:color="auto" w:fill="auto"/>
            <w:noWrap/>
            <w:vAlign w:val="center"/>
          </w:tcPr>
          <w:p w:rsidR="00A7618F" w:rsidRPr="00AD53EB" w:rsidRDefault="00610E7C" w:rsidP="00D62305">
            <w:pPr>
              <w:widowControl/>
              <w:adjustRightInd/>
              <w:spacing w:before="0" w:after="0"/>
              <w:ind w:firstLine="0"/>
              <w:jc w:val="center"/>
              <w:textAlignment w:val="auto"/>
              <w:rPr>
                <w:rFonts w:eastAsia="Times New Roman" w:cs="Arial"/>
                <w:color w:val="000000"/>
                <w:spacing w:val="0"/>
                <w:sz w:val="16"/>
                <w:szCs w:val="16"/>
                <w:lang w:eastAsia="ru-RU"/>
              </w:rPr>
            </w:pPr>
            <w:r>
              <w:rPr>
                <w:rFonts w:eastAsia="Times New Roman" w:cs="Arial"/>
                <w:color w:val="000000"/>
                <w:spacing w:val="0"/>
                <w:sz w:val="16"/>
                <w:szCs w:val="16"/>
                <w:lang w:eastAsia="ru-RU"/>
              </w:rPr>
              <w:t>2 335</w:t>
            </w:r>
          </w:p>
        </w:tc>
        <w:tc>
          <w:tcPr>
            <w:tcW w:w="381" w:type="pct"/>
            <w:shd w:val="clear" w:color="auto" w:fill="auto"/>
            <w:noWrap/>
            <w:vAlign w:val="center"/>
          </w:tcPr>
          <w:p w:rsidR="00A7618F" w:rsidRPr="00AD53EB" w:rsidRDefault="00610E7C" w:rsidP="00D62305">
            <w:pPr>
              <w:widowControl/>
              <w:adjustRightInd/>
              <w:spacing w:before="0" w:after="0"/>
              <w:ind w:firstLine="0"/>
              <w:jc w:val="center"/>
              <w:textAlignment w:val="auto"/>
              <w:rPr>
                <w:rFonts w:eastAsia="Times New Roman" w:cs="Arial"/>
                <w:color w:val="000000"/>
                <w:spacing w:val="0"/>
                <w:sz w:val="16"/>
                <w:szCs w:val="16"/>
                <w:lang w:eastAsia="ru-RU"/>
              </w:rPr>
            </w:pPr>
            <w:r>
              <w:rPr>
                <w:rFonts w:eastAsia="Times New Roman" w:cs="Arial"/>
                <w:color w:val="000000"/>
                <w:spacing w:val="0"/>
                <w:sz w:val="16"/>
                <w:szCs w:val="16"/>
                <w:lang w:eastAsia="ru-RU"/>
              </w:rPr>
              <w:t>1 829</w:t>
            </w:r>
          </w:p>
        </w:tc>
        <w:tc>
          <w:tcPr>
            <w:tcW w:w="381" w:type="pct"/>
            <w:shd w:val="clear" w:color="auto" w:fill="auto"/>
            <w:noWrap/>
            <w:vAlign w:val="center"/>
          </w:tcPr>
          <w:p w:rsidR="00A7618F" w:rsidRPr="00AD53EB" w:rsidRDefault="00610E7C" w:rsidP="00D62305">
            <w:pPr>
              <w:widowControl/>
              <w:adjustRightInd/>
              <w:spacing w:before="0" w:after="0"/>
              <w:ind w:firstLine="0"/>
              <w:jc w:val="center"/>
              <w:textAlignment w:val="auto"/>
              <w:rPr>
                <w:rFonts w:eastAsia="Times New Roman" w:cs="Arial"/>
                <w:color w:val="000000"/>
                <w:spacing w:val="0"/>
                <w:sz w:val="16"/>
                <w:szCs w:val="16"/>
                <w:lang w:eastAsia="ru-RU"/>
              </w:rPr>
            </w:pPr>
            <w:r>
              <w:rPr>
                <w:rFonts w:eastAsia="Times New Roman" w:cs="Arial"/>
                <w:color w:val="000000"/>
                <w:spacing w:val="0"/>
                <w:sz w:val="16"/>
                <w:szCs w:val="16"/>
                <w:lang w:eastAsia="ru-RU"/>
              </w:rPr>
              <w:t>1 829</w:t>
            </w:r>
          </w:p>
        </w:tc>
        <w:tc>
          <w:tcPr>
            <w:tcW w:w="382" w:type="pct"/>
            <w:shd w:val="clear" w:color="auto" w:fill="auto"/>
            <w:noWrap/>
            <w:vAlign w:val="center"/>
          </w:tcPr>
          <w:p w:rsidR="00A7618F" w:rsidRPr="00AD53EB" w:rsidRDefault="00610E7C" w:rsidP="00D62305">
            <w:pPr>
              <w:widowControl/>
              <w:adjustRightInd/>
              <w:spacing w:before="0" w:after="0"/>
              <w:ind w:firstLine="0"/>
              <w:jc w:val="center"/>
              <w:textAlignment w:val="auto"/>
              <w:rPr>
                <w:rFonts w:eastAsia="Times New Roman" w:cs="Arial"/>
                <w:color w:val="000000"/>
                <w:spacing w:val="0"/>
                <w:sz w:val="16"/>
                <w:szCs w:val="16"/>
                <w:lang w:eastAsia="ru-RU"/>
              </w:rPr>
            </w:pPr>
            <w:r>
              <w:rPr>
                <w:rFonts w:eastAsia="Times New Roman" w:cs="Arial"/>
                <w:color w:val="000000"/>
                <w:spacing w:val="0"/>
                <w:sz w:val="16"/>
                <w:szCs w:val="16"/>
                <w:lang w:eastAsia="ru-RU"/>
              </w:rPr>
              <w:t>1 829</w:t>
            </w:r>
          </w:p>
        </w:tc>
        <w:tc>
          <w:tcPr>
            <w:tcW w:w="382" w:type="pct"/>
            <w:shd w:val="clear" w:color="auto" w:fill="auto"/>
            <w:noWrap/>
            <w:vAlign w:val="center"/>
          </w:tcPr>
          <w:p w:rsidR="00A7618F" w:rsidRPr="00AD53EB" w:rsidRDefault="00610E7C" w:rsidP="00D62305">
            <w:pPr>
              <w:widowControl/>
              <w:adjustRightInd/>
              <w:spacing w:before="0" w:after="0"/>
              <w:ind w:firstLine="0"/>
              <w:jc w:val="center"/>
              <w:textAlignment w:val="auto"/>
              <w:rPr>
                <w:rFonts w:eastAsia="Times New Roman" w:cs="Arial"/>
                <w:color w:val="000000"/>
                <w:spacing w:val="0"/>
                <w:sz w:val="16"/>
                <w:szCs w:val="16"/>
                <w:lang w:eastAsia="ru-RU"/>
              </w:rPr>
            </w:pPr>
            <w:r>
              <w:rPr>
                <w:rFonts w:eastAsia="Times New Roman" w:cs="Arial"/>
                <w:color w:val="000000"/>
                <w:spacing w:val="0"/>
                <w:sz w:val="16"/>
                <w:szCs w:val="16"/>
                <w:lang w:eastAsia="ru-RU"/>
              </w:rPr>
              <w:t>1 829</w:t>
            </w:r>
          </w:p>
        </w:tc>
        <w:tc>
          <w:tcPr>
            <w:tcW w:w="382" w:type="pct"/>
            <w:shd w:val="clear" w:color="auto" w:fill="auto"/>
            <w:noWrap/>
            <w:vAlign w:val="center"/>
          </w:tcPr>
          <w:p w:rsidR="00A7618F" w:rsidRPr="00AD53EB" w:rsidRDefault="00610E7C" w:rsidP="00D62305">
            <w:pPr>
              <w:widowControl/>
              <w:adjustRightInd/>
              <w:spacing w:before="0" w:after="0"/>
              <w:ind w:firstLine="0"/>
              <w:jc w:val="center"/>
              <w:textAlignment w:val="auto"/>
              <w:rPr>
                <w:rFonts w:eastAsia="Times New Roman" w:cs="Arial"/>
                <w:color w:val="000000"/>
                <w:spacing w:val="0"/>
                <w:sz w:val="16"/>
                <w:szCs w:val="16"/>
                <w:lang w:eastAsia="ru-RU"/>
              </w:rPr>
            </w:pPr>
            <w:r>
              <w:rPr>
                <w:rFonts w:eastAsia="Times New Roman" w:cs="Arial"/>
                <w:color w:val="000000"/>
                <w:spacing w:val="0"/>
                <w:sz w:val="16"/>
                <w:szCs w:val="16"/>
                <w:lang w:eastAsia="ru-RU"/>
              </w:rPr>
              <w:t>1 829</w:t>
            </w:r>
          </w:p>
        </w:tc>
        <w:tc>
          <w:tcPr>
            <w:tcW w:w="362" w:type="pct"/>
            <w:shd w:val="clear" w:color="auto" w:fill="auto"/>
            <w:noWrap/>
            <w:vAlign w:val="center"/>
          </w:tcPr>
          <w:p w:rsidR="00A7618F" w:rsidRPr="00AD53EB" w:rsidRDefault="00610E7C" w:rsidP="00D62305">
            <w:pPr>
              <w:widowControl/>
              <w:adjustRightInd/>
              <w:spacing w:before="0" w:after="0"/>
              <w:ind w:firstLine="0"/>
              <w:jc w:val="center"/>
              <w:textAlignment w:val="auto"/>
              <w:rPr>
                <w:rFonts w:eastAsia="Times New Roman" w:cs="Arial"/>
                <w:color w:val="000000"/>
                <w:spacing w:val="0"/>
                <w:sz w:val="16"/>
                <w:szCs w:val="16"/>
                <w:lang w:eastAsia="ru-RU"/>
              </w:rPr>
            </w:pPr>
            <w:r>
              <w:rPr>
                <w:rFonts w:eastAsia="Times New Roman" w:cs="Arial"/>
                <w:color w:val="000000"/>
                <w:spacing w:val="0"/>
                <w:sz w:val="16"/>
                <w:szCs w:val="16"/>
                <w:lang w:eastAsia="ru-RU"/>
              </w:rPr>
              <w:t>1 829</w:t>
            </w:r>
          </w:p>
        </w:tc>
      </w:tr>
      <w:tr w:rsidR="00A7618F" w:rsidRPr="00E60437" w:rsidTr="00B12ADE">
        <w:trPr>
          <w:trHeight w:val="300"/>
          <w:jc w:val="center"/>
        </w:trPr>
        <w:tc>
          <w:tcPr>
            <w:tcW w:w="2348" w:type="pct"/>
            <w:shd w:val="clear" w:color="auto" w:fill="auto"/>
            <w:noWrap/>
            <w:vAlign w:val="center"/>
            <w:hideMark/>
          </w:tcPr>
          <w:p w:rsidR="00A7618F" w:rsidRPr="00E60437" w:rsidRDefault="00A7618F" w:rsidP="00D62305">
            <w:pPr>
              <w:widowControl/>
              <w:adjustRightInd/>
              <w:spacing w:before="0" w:after="0"/>
              <w:ind w:firstLine="0"/>
              <w:jc w:val="left"/>
              <w:textAlignment w:val="auto"/>
              <w:rPr>
                <w:rFonts w:eastAsia="Times New Roman" w:cs="Arial"/>
                <w:color w:val="000000"/>
                <w:spacing w:val="0"/>
                <w:sz w:val="16"/>
                <w:szCs w:val="16"/>
                <w:lang w:eastAsia="ru-RU"/>
              </w:rPr>
            </w:pPr>
            <w:r w:rsidRPr="00E60437">
              <w:rPr>
                <w:rFonts w:eastAsia="Times New Roman" w:cs="Arial"/>
                <w:color w:val="000000"/>
                <w:spacing w:val="0"/>
                <w:sz w:val="16"/>
                <w:szCs w:val="16"/>
                <w:lang w:eastAsia="ru-RU"/>
              </w:rPr>
              <w:t>МК КЕДР-5 (с. Москальво)</w:t>
            </w:r>
          </w:p>
        </w:tc>
        <w:tc>
          <w:tcPr>
            <w:tcW w:w="382" w:type="pct"/>
            <w:shd w:val="clear" w:color="auto" w:fill="auto"/>
            <w:noWrap/>
            <w:vAlign w:val="center"/>
          </w:tcPr>
          <w:p w:rsidR="00A7618F" w:rsidRPr="00AD53EB" w:rsidRDefault="00610E7C" w:rsidP="00D62305">
            <w:pPr>
              <w:widowControl/>
              <w:adjustRightInd/>
              <w:spacing w:before="0" w:after="0"/>
              <w:ind w:firstLine="0"/>
              <w:jc w:val="center"/>
              <w:textAlignment w:val="auto"/>
              <w:rPr>
                <w:rFonts w:eastAsia="Times New Roman" w:cs="Arial"/>
                <w:color w:val="000000"/>
                <w:spacing w:val="0"/>
                <w:sz w:val="16"/>
                <w:szCs w:val="16"/>
                <w:lang w:eastAsia="ru-RU"/>
              </w:rPr>
            </w:pPr>
            <w:r>
              <w:rPr>
                <w:rFonts w:eastAsia="Times New Roman" w:cs="Arial"/>
                <w:color w:val="000000"/>
                <w:spacing w:val="0"/>
                <w:sz w:val="16"/>
                <w:szCs w:val="16"/>
                <w:lang w:eastAsia="ru-RU"/>
              </w:rPr>
              <w:t>774</w:t>
            </w:r>
          </w:p>
        </w:tc>
        <w:tc>
          <w:tcPr>
            <w:tcW w:w="381" w:type="pct"/>
            <w:shd w:val="clear" w:color="auto" w:fill="auto"/>
            <w:noWrap/>
            <w:vAlign w:val="center"/>
          </w:tcPr>
          <w:p w:rsidR="00A7618F" w:rsidRPr="00AD53EB" w:rsidRDefault="00610E7C" w:rsidP="00D62305">
            <w:pPr>
              <w:widowControl/>
              <w:adjustRightInd/>
              <w:spacing w:before="0" w:after="0"/>
              <w:ind w:firstLine="0"/>
              <w:jc w:val="center"/>
              <w:textAlignment w:val="auto"/>
              <w:rPr>
                <w:rFonts w:eastAsia="Times New Roman" w:cs="Arial"/>
                <w:color w:val="000000"/>
                <w:spacing w:val="0"/>
                <w:sz w:val="16"/>
                <w:szCs w:val="16"/>
                <w:lang w:eastAsia="ru-RU"/>
              </w:rPr>
            </w:pPr>
            <w:r>
              <w:rPr>
                <w:rFonts w:eastAsia="Times New Roman" w:cs="Arial"/>
                <w:color w:val="000000"/>
                <w:spacing w:val="0"/>
                <w:sz w:val="16"/>
                <w:szCs w:val="16"/>
                <w:lang w:eastAsia="ru-RU"/>
              </w:rPr>
              <w:t>618</w:t>
            </w:r>
          </w:p>
        </w:tc>
        <w:tc>
          <w:tcPr>
            <w:tcW w:w="381" w:type="pct"/>
            <w:shd w:val="clear" w:color="auto" w:fill="auto"/>
            <w:noWrap/>
            <w:vAlign w:val="center"/>
          </w:tcPr>
          <w:p w:rsidR="00A7618F" w:rsidRPr="00AD53EB" w:rsidRDefault="00610E7C" w:rsidP="00D62305">
            <w:pPr>
              <w:widowControl/>
              <w:adjustRightInd/>
              <w:spacing w:before="0" w:after="0"/>
              <w:ind w:firstLine="0"/>
              <w:jc w:val="center"/>
              <w:textAlignment w:val="auto"/>
              <w:rPr>
                <w:rFonts w:eastAsia="Times New Roman" w:cs="Arial"/>
                <w:color w:val="000000"/>
                <w:spacing w:val="0"/>
                <w:sz w:val="16"/>
                <w:szCs w:val="16"/>
                <w:lang w:eastAsia="ru-RU"/>
              </w:rPr>
            </w:pPr>
            <w:r>
              <w:rPr>
                <w:rFonts w:eastAsia="Times New Roman" w:cs="Arial"/>
                <w:color w:val="000000"/>
                <w:spacing w:val="0"/>
                <w:sz w:val="16"/>
                <w:szCs w:val="16"/>
                <w:lang w:eastAsia="ru-RU"/>
              </w:rPr>
              <w:t>618</w:t>
            </w:r>
          </w:p>
        </w:tc>
        <w:tc>
          <w:tcPr>
            <w:tcW w:w="382" w:type="pct"/>
            <w:shd w:val="clear" w:color="auto" w:fill="auto"/>
            <w:noWrap/>
            <w:vAlign w:val="center"/>
          </w:tcPr>
          <w:p w:rsidR="00A7618F" w:rsidRPr="00AD53EB" w:rsidRDefault="00610E7C" w:rsidP="00D62305">
            <w:pPr>
              <w:widowControl/>
              <w:adjustRightInd/>
              <w:spacing w:before="0" w:after="0"/>
              <w:ind w:firstLine="0"/>
              <w:jc w:val="center"/>
              <w:textAlignment w:val="auto"/>
              <w:rPr>
                <w:rFonts w:eastAsia="Times New Roman" w:cs="Arial"/>
                <w:color w:val="000000"/>
                <w:spacing w:val="0"/>
                <w:sz w:val="16"/>
                <w:szCs w:val="16"/>
                <w:lang w:eastAsia="ru-RU"/>
              </w:rPr>
            </w:pPr>
            <w:r>
              <w:rPr>
                <w:rFonts w:eastAsia="Times New Roman" w:cs="Arial"/>
                <w:color w:val="000000"/>
                <w:spacing w:val="0"/>
                <w:sz w:val="16"/>
                <w:szCs w:val="16"/>
                <w:lang w:eastAsia="ru-RU"/>
              </w:rPr>
              <w:t>618</w:t>
            </w:r>
          </w:p>
        </w:tc>
        <w:tc>
          <w:tcPr>
            <w:tcW w:w="382" w:type="pct"/>
            <w:shd w:val="clear" w:color="auto" w:fill="auto"/>
            <w:noWrap/>
            <w:vAlign w:val="center"/>
          </w:tcPr>
          <w:p w:rsidR="00A7618F" w:rsidRPr="00AD53EB" w:rsidRDefault="00610E7C" w:rsidP="00D62305">
            <w:pPr>
              <w:widowControl/>
              <w:adjustRightInd/>
              <w:spacing w:before="0" w:after="0"/>
              <w:ind w:firstLine="0"/>
              <w:jc w:val="center"/>
              <w:textAlignment w:val="auto"/>
              <w:rPr>
                <w:rFonts w:eastAsia="Times New Roman" w:cs="Arial"/>
                <w:color w:val="000000"/>
                <w:spacing w:val="0"/>
                <w:sz w:val="16"/>
                <w:szCs w:val="16"/>
                <w:lang w:eastAsia="ru-RU"/>
              </w:rPr>
            </w:pPr>
            <w:r>
              <w:rPr>
                <w:rFonts w:eastAsia="Times New Roman" w:cs="Arial"/>
                <w:color w:val="000000"/>
                <w:spacing w:val="0"/>
                <w:sz w:val="16"/>
                <w:szCs w:val="16"/>
                <w:lang w:eastAsia="ru-RU"/>
              </w:rPr>
              <w:t>618</w:t>
            </w:r>
          </w:p>
        </w:tc>
        <w:tc>
          <w:tcPr>
            <w:tcW w:w="382" w:type="pct"/>
            <w:shd w:val="clear" w:color="auto" w:fill="auto"/>
            <w:noWrap/>
            <w:vAlign w:val="center"/>
          </w:tcPr>
          <w:p w:rsidR="00A7618F" w:rsidRPr="00AD53EB" w:rsidRDefault="00610E7C" w:rsidP="00D62305">
            <w:pPr>
              <w:widowControl/>
              <w:adjustRightInd/>
              <w:spacing w:before="0" w:after="0"/>
              <w:ind w:firstLine="0"/>
              <w:jc w:val="center"/>
              <w:textAlignment w:val="auto"/>
              <w:rPr>
                <w:rFonts w:eastAsia="Times New Roman" w:cs="Arial"/>
                <w:color w:val="000000"/>
                <w:spacing w:val="0"/>
                <w:sz w:val="16"/>
                <w:szCs w:val="16"/>
                <w:lang w:eastAsia="ru-RU"/>
              </w:rPr>
            </w:pPr>
            <w:r>
              <w:rPr>
                <w:rFonts w:eastAsia="Times New Roman" w:cs="Arial"/>
                <w:color w:val="000000"/>
                <w:spacing w:val="0"/>
                <w:sz w:val="16"/>
                <w:szCs w:val="16"/>
                <w:lang w:eastAsia="ru-RU"/>
              </w:rPr>
              <w:t>618</w:t>
            </w:r>
          </w:p>
        </w:tc>
        <w:tc>
          <w:tcPr>
            <w:tcW w:w="362" w:type="pct"/>
            <w:shd w:val="clear" w:color="auto" w:fill="auto"/>
            <w:noWrap/>
            <w:vAlign w:val="center"/>
          </w:tcPr>
          <w:p w:rsidR="00A7618F" w:rsidRPr="00AD53EB" w:rsidRDefault="00610E7C" w:rsidP="00D62305">
            <w:pPr>
              <w:widowControl/>
              <w:adjustRightInd/>
              <w:spacing w:before="0" w:after="0"/>
              <w:ind w:firstLine="0"/>
              <w:jc w:val="center"/>
              <w:textAlignment w:val="auto"/>
              <w:rPr>
                <w:rFonts w:eastAsia="Times New Roman" w:cs="Arial"/>
                <w:color w:val="000000"/>
                <w:spacing w:val="0"/>
                <w:sz w:val="16"/>
                <w:szCs w:val="16"/>
                <w:lang w:eastAsia="ru-RU"/>
              </w:rPr>
            </w:pPr>
            <w:r>
              <w:rPr>
                <w:rFonts w:eastAsia="Times New Roman" w:cs="Arial"/>
                <w:color w:val="000000"/>
                <w:spacing w:val="0"/>
                <w:sz w:val="16"/>
                <w:szCs w:val="16"/>
                <w:lang w:eastAsia="ru-RU"/>
              </w:rPr>
              <w:t>618</w:t>
            </w:r>
          </w:p>
        </w:tc>
      </w:tr>
      <w:tr w:rsidR="00A7618F" w:rsidRPr="00E60437" w:rsidTr="00B12ADE">
        <w:trPr>
          <w:trHeight w:val="300"/>
          <w:jc w:val="center"/>
        </w:trPr>
        <w:tc>
          <w:tcPr>
            <w:tcW w:w="2348" w:type="pct"/>
            <w:shd w:val="clear" w:color="auto" w:fill="auto"/>
            <w:noWrap/>
            <w:vAlign w:val="center"/>
            <w:hideMark/>
          </w:tcPr>
          <w:p w:rsidR="00A7618F" w:rsidRPr="00E60437" w:rsidRDefault="00A7618F" w:rsidP="00D62305">
            <w:pPr>
              <w:widowControl/>
              <w:adjustRightInd/>
              <w:spacing w:before="0" w:after="0"/>
              <w:ind w:firstLine="0"/>
              <w:jc w:val="left"/>
              <w:textAlignment w:val="auto"/>
              <w:rPr>
                <w:rFonts w:eastAsia="Times New Roman" w:cs="Arial"/>
                <w:color w:val="000000"/>
                <w:spacing w:val="0"/>
                <w:sz w:val="16"/>
                <w:szCs w:val="16"/>
                <w:lang w:eastAsia="ru-RU"/>
              </w:rPr>
            </w:pPr>
            <w:r>
              <w:rPr>
                <w:rFonts w:eastAsia="Times New Roman" w:cs="Arial"/>
                <w:color w:val="000000"/>
                <w:spacing w:val="0"/>
                <w:sz w:val="16"/>
                <w:szCs w:val="16"/>
                <w:lang w:eastAsia="ru-RU"/>
              </w:rPr>
              <w:t>БМК № 32 (с. Некрасовка)</w:t>
            </w:r>
          </w:p>
        </w:tc>
        <w:tc>
          <w:tcPr>
            <w:tcW w:w="382" w:type="pct"/>
            <w:shd w:val="clear" w:color="auto" w:fill="auto"/>
            <w:noWrap/>
            <w:vAlign w:val="center"/>
          </w:tcPr>
          <w:p w:rsidR="00A7618F" w:rsidRPr="00AD53EB" w:rsidRDefault="00610E7C" w:rsidP="00D62305">
            <w:pPr>
              <w:widowControl/>
              <w:adjustRightInd/>
              <w:spacing w:before="0" w:after="0"/>
              <w:ind w:firstLine="0"/>
              <w:jc w:val="center"/>
              <w:textAlignment w:val="auto"/>
              <w:rPr>
                <w:rFonts w:eastAsia="Times New Roman" w:cs="Arial"/>
                <w:color w:val="000000"/>
                <w:spacing w:val="0"/>
                <w:sz w:val="16"/>
                <w:szCs w:val="16"/>
                <w:lang w:eastAsia="ru-RU"/>
              </w:rPr>
            </w:pPr>
            <w:r>
              <w:rPr>
                <w:rFonts w:eastAsia="Times New Roman" w:cs="Arial"/>
                <w:color w:val="000000"/>
                <w:spacing w:val="0"/>
                <w:sz w:val="16"/>
                <w:szCs w:val="16"/>
                <w:lang w:eastAsia="ru-RU"/>
              </w:rPr>
              <w:t>1 983</w:t>
            </w:r>
          </w:p>
        </w:tc>
        <w:tc>
          <w:tcPr>
            <w:tcW w:w="381" w:type="pct"/>
            <w:shd w:val="clear" w:color="auto" w:fill="auto"/>
            <w:noWrap/>
            <w:vAlign w:val="center"/>
          </w:tcPr>
          <w:p w:rsidR="00A7618F" w:rsidRPr="00AD53EB" w:rsidRDefault="00610E7C" w:rsidP="00D62305">
            <w:pPr>
              <w:widowControl/>
              <w:adjustRightInd/>
              <w:spacing w:before="0" w:after="0"/>
              <w:ind w:firstLine="0"/>
              <w:jc w:val="center"/>
              <w:textAlignment w:val="auto"/>
              <w:rPr>
                <w:rFonts w:eastAsia="Times New Roman" w:cs="Arial"/>
                <w:color w:val="000000"/>
                <w:spacing w:val="0"/>
                <w:sz w:val="16"/>
                <w:szCs w:val="16"/>
                <w:lang w:eastAsia="ru-RU"/>
              </w:rPr>
            </w:pPr>
            <w:r>
              <w:rPr>
                <w:rFonts w:eastAsia="Times New Roman" w:cs="Arial"/>
                <w:color w:val="000000"/>
                <w:spacing w:val="0"/>
                <w:sz w:val="16"/>
                <w:szCs w:val="16"/>
                <w:lang w:eastAsia="ru-RU"/>
              </w:rPr>
              <w:t>1 507</w:t>
            </w:r>
          </w:p>
        </w:tc>
        <w:tc>
          <w:tcPr>
            <w:tcW w:w="381" w:type="pct"/>
            <w:shd w:val="clear" w:color="auto" w:fill="auto"/>
            <w:noWrap/>
            <w:vAlign w:val="center"/>
          </w:tcPr>
          <w:p w:rsidR="00A7618F" w:rsidRPr="00AD53EB" w:rsidRDefault="00610E7C" w:rsidP="00D62305">
            <w:pPr>
              <w:widowControl/>
              <w:adjustRightInd/>
              <w:spacing w:before="0" w:after="0"/>
              <w:ind w:firstLine="0"/>
              <w:jc w:val="center"/>
              <w:textAlignment w:val="auto"/>
              <w:rPr>
                <w:rFonts w:eastAsia="Times New Roman" w:cs="Arial"/>
                <w:color w:val="000000"/>
                <w:spacing w:val="0"/>
                <w:sz w:val="16"/>
                <w:szCs w:val="16"/>
                <w:lang w:eastAsia="ru-RU"/>
              </w:rPr>
            </w:pPr>
            <w:r>
              <w:rPr>
                <w:rFonts w:eastAsia="Times New Roman" w:cs="Arial"/>
                <w:color w:val="000000"/>
                <w:spacing w:val="0"/>
                <w:sz w:val="16"/>
                <w:szCs w:val="16"/>
                <w:lang w:eastAsia="ru-RU"/>
              </w:rPr>
              <w:t>1 507</w:t>
            </w:r>
          </w:p>
        </w:tc>
        <w:tc>
          <w:tcPr>
            <w:tcW w:w="382" w:type="pct"/>
            <w:shd w:val="clear" w:color="auto" w:fill="auto"/>
            <w:noWrap/>
            <w:vAlign w:val="center"/>
          </w:tcPr>
          <w:p w:rsidR="00A7618F" w:rsidRPr="00AD53EB" w:rsidRDefault="00610E7C" w:rsidP="00D62305">
            <w:pPr>
              <w:widowControl/>
              <w:adjustRightInd/>
              <w:spacing w:before="0" w:after="0"/>
              <w:ind w:firstLine="0"/>
              <w:jc w:val="center"/>
              <w:textAlignment w:val="auto"/>
              <w:rPr>
                <w:rFonts w:eastAsia="Times New Roman" w:cs="Arial"/>
                <w:color w:val="000000"/>
                <w:spacing w:val="0"/>
                <w:sz w:val="16"/>
                <w:szCs w:val="16"/>
                <w:lang w:eastAsia="ru-RU"/>
              </w:rPr>
            </w:pPr>
            <w:r>
              <w:rPr>
                <w:rFonts w:eastAsia="Times New Roman" w:cs="Arial"/>
                <w:color w:val="000000"/>
                <w:spacing w:val="0"/>
                <w:sz w:val="16"/>
                <w:szCs w:val="16"/>
                <w:lang w:eastAsia="ru-RU"/>
              </w:rPr>
              <w:t>1 507</w:t>
            </w:r>
          </w:p>
        </w:tc>
        <w:tc>
          <w:tcPr>
            <w:tcW w:w="382" w:type="pct"/>
            <w:shd w:val="clear" w:color="auto" w:fill="auto"/>
            <w:noWrap/>
            <w:vAlign w:val="center"/>
          </w:tcPr>
          <w:p w:rsidR="00A7618F" w:rsidRPr="00AD53EB" w:rsidRDefault="00610E7C" w:rsidP="00D62305">
            <w:pPr>
              <w:widowControl/>
              <w:adjustRightInd/>
              <w:spacing w:before="0" w:after="0"/>
              <w:ind w:firstLine="0"/>
              <w:jc w:val="center"/>
              <w:textAlignment w:val="auto"/>
              <w:rPr>
                <w:rFonts w:eastAsia="Times New Roman" w:cs="Arial"/>
                <w:color w:val="000000"/>
                <w:spacing w:val="0"/>
                <w:sz w:val="16"/>
                <w:szCs w:val="16"/>
                <w:lang w:eastAsia="ru-RU"/>
              </w:rPr>
            </w:pPr>
            <w:r>
              <w:rPr>
                <w:rFonts w:eastAsia="Times New Roman" w:cs="Arial"/>
                <w:color w:val="000000"/>
                <w:spacing w:val="0"/>
                <w:sz w:val="16"/>
                <w:szCs w:val="16"/>
                <w:lang w:eastAsia="ru-RU"/>
              </w:rPr>
              <w:t>1 507</w:t>
            </w:r>
          </w:p>
        </w:tc>
        <w:tc>
          <w:tcPr>
            <w:tcW w:w="382" w:type="pct"/>
            <w:shd w:val="clear" w:color="auto" w:fill="auto"/>
            <w:noWrap/>
            <w:vAlign w:val="center"/>
          </w:tcPr>
          <w:p w:rsidR="00A7618F" w:rsidRPr="00AD53EB" w:rsidRDefault="00610E7C" w:rsidP="00D62305">
            <w:pPr>
              <w:widowControl/>
              <w:adjustRightInd/>
              <w:spacing w:before="0" w:after="0"/>
              <w:ind w:firstLine="0"/>
              <w:jc w:val="center"/>
              <w:textAlignment w:val="auto"/>
              <w:rPr>
                <w:rFonts w:eastAsia="Times New Roman" w:cs="Arial"/>
                <w:color w:val="000000"/>
                <w:spacing w:val="0"/>
                <w:sz w:val="16"/>
                <w:szCs w:val="16"/>
                <w:lang w:eastAsia="ru-RU"/>
              </w:rPr>
            </w:pPr>
            <w:r>
              <w:rPr>
                <w:rFonts w:eastAsia="Times New Roman" w:cs="Arial"/>
                <w:color w:val="000000"/>
                <w:spacing w:val="0"/>
                <w:sz w:val="16"/>
                <w:szCs w:val="16"/>
                <w:lang w:eastAsia="ru-RU"/>
              </w:rPr>
              <w:t>1 507</w:t>
            </w:r>
          </w:p>
        </w:tc>
        <w:tc>
          <w:tcPr>
            <w:tcW w:w="362" w:type="pct"/>
            <w:shd w:val="clear" w:color="auto" w:fill="auto"/>
            <w:noWrap/>
            <w:vAlign w:val="center"/>
          </w:tcPr>
          <w:p w:rsidR="00A7618F" w:rsidRPr="00AD53EB" w:rsidRDefault="00610E7C" w:rsidP="00D62305">
            <w:pPr>
              <w:widowControl/>
              <w:adjustRightInd/>
              <w:spacing w:before="0" w:after="0"/>
              <w:ind w:firstLine="0"/>
              <w:jc w:val="center"/>
              <w:textAlignment w:val="auto"/>
              <w:rPr>
                <w:rFonts w:eastAsia="Times New Roman" w:cs="Arial"/>
                <w:color w:val="000000"/>
                <w:spacing w:val="0"/>
                <w:sz w:val="16"/>
                <w:szCs w:val="16"/>
                <w:lang w:eastAsia="ru-RU"/>
              </w:rPr>
            </w:pPr>
            <w:r>
              <w:rPr>
                <w:rFonts w:eastAsia="Times New Roman" w:cs="Arial"/>
                <w:color w:val="000000"/>
                <w:spacing w:val="0"/>
                <w:sz w:val="16"/>
                <w:szCs w:val="16"/>
                <w:lang w:eastAsia="ru-RU"/>
              </w:rPr>
              <w:t>1 507</w:t>
            </w:r>
          </w:p>
        </w:tc>
      </w:tr>
      <w:tr w:rsidR="00A7618F" w:rsidRPr="00E60437" w:rsidTr="00B12ADE">
        <w:trPr>
          <w:trHeight w:val="300"/>
          <w:jc w:val="center"/>
        </w:trPr>
        <w:tc>
          <w:tcPr>
            <w:tcW w:w="2348" w:type="pct"/>
            <w:shd w:val="clear" w:color="auto" w:fill="auto"/>
            <w:noWrap/>
            <w:vAlign w:val="center"/>
            <w:hideMark/>
          </w:tcPr>
          <w:p w:rsidR="00A7618F" w:rsidRPr="00E60437" w:rsidRDefault="00A7618F" w:rsidP="00D62305">
            <w:pPr>
              <w:widowControl/>
              <w:adjustRightInd/>
              <w:spacing w:before="0" w:after="0"/>
              <w:ind w:firstLine="0"/>
              <w:jc w:val="left"/>
              <w:textAlignment w:val="auto"/>
              <w:rPr>
                <w:rFonts w:eastAsia="Times New Roman" w:cs="Arial"/>
                <w:b/>
                <w:bCs/>
                <w:color w:val="000000"/>
                <w:spacing w:val="0"/>
                <w:sz w:val="16"/>
                <w:szCs w:val="16"/>
                <w:lang w:eastAsia="ru-RU"/>
              </w:rPr>
            </w:pPr>
            <w:r w:rsidRPr="00E60437">
              <w:rPr>
                <w:rFonts w:eastAsia="Times New Roman" w:cs="Arial"/>
                <w:b/>
                <w:bCs/>
                <w:color w:val="000000"/>
                <w:spacing w:val="0"/>
                <w:sz w:val="16"/>
                <w:szCs w:val="16"/>
                <w:lang w:eastAsia="ru-RU"/>
              </w:rPr>
              <w:t xml:space="preserve">МУП </w:t>
            </w:r>
            <w:r>
              <w:rPr>
                <w:rFonts w:eastAsia="Times New Roman" w:cs="Arial"/>
                <w:b/>
                <w:bCs/>
                <w:color w:val="000000"/>
                <w:spacing w:val="0"/>
                <w:sz w:val="16"/>
                <w:szCs w:val="16"/>
                <w:lang w:eastAsia="ru-RU"/>
              </w:rPr>
              <w:t>«</w:t>
            </w:r>
            <w:r w:rsidRPr="00E60437">
              <w:rPr>
                <w:rFonts w:eastAsia="Times New Roman" w:cs="Arial"/>
                <w:b/>
                <w:bCs/>
                <w:color w:val="000000"/>
                <w:spacing w:val="0"/>
                <w:sz w:val="16"/>
                <w:szCs w:val="16"/>
                <w:lang w:eastAsia="ru-RU"/>
              </w:rPr>
              <w:t>ЖКХ</w:t>
            </w:r>
            <w:r>
              <w:rPr>
                <w:rFonts w:eastAsia="Times New Roman" w:cs="Arial"/>
                <w:b/>
                <w:bCs/>
                <w:color w:val="000000"/>
                <w:spacing w:val="0"/>
                <w:sz w:val="16"/>
                <w:szCs w:val="16"/>
                <w:lang w:eastAsia="ru-RU"/>
              </w:rPr>
              <w:t>»,</w:t>
            </w:r>
            <w:r w:rsidRPr="00E60437">
              <w:rPr>
                <w:rFonts w:eastAsia="Times New Roman" w:cs="Arial"/>
                <w:b/>
                <w:bCs/>
                <w:color w:val="000000"/>
                <w:spacing w:val="0"/>
                <w:sz w:val="16"/>
                <w:szCs w:val="16"/>
                <w:lang w:eastAsia="ru-RU"/>
              </w:rPr>
              <w:t xml:space="preserve"> всего</w:t>
            </w:r>
          </w:p>
        </w:tc>
        <w:tc>
          <w:tcPr>
            <w:tcW w:w="382" w:type="pct"/>
            <w:shd w:val="clear" w:color="auto" w:fill="auto"/>
            <w:noWrap/>
            <w:vAlign w:val="center"/>
          </w:tcPr>
          <w:p w:rsidR="00A7618F" w:rsidRPr="00BF053F" w:rsidRDefault="00A7618F" w:rsidP="00610E7C">
            <w:pPr>
              <w:widowControl/>
              <w:adjustRightInd/>
              <w:spacing w:before="0" w:after="0"/>
              <w:ind w:firstLine="0"/>
              <w:jc w:val="center"/>
              <w:textAlignment w:val="auto"/>
              <w:rPr>
                <w:rFonts w:eastAsia="Times New Roman" w:cs="Arial"/>
                <w:b/>
                <w:color w:val="000000"/>
                <w:spacing w:val="0"/>
                <w:sz w:val="16"/>
                <w:szCs w:val="16"/>
                <w:lang w:eastAsia="ru-RU"/>
              </w:rPr>
            </w:pPr>
            <w:r>
              <w:rPr>
                <w:rFonts w:eastAsia="Times New Roman" w:cs="Arial"/>
                <w:b/>
                <w:color w:val="000000"/>
                <w:spacing w:val="0"/>
                <w:sz w:val="16"/>
                <w:szCs w:val="16"/>
                <w:lang w:eastAsia="ru-RU"/>
              </w:rPr>
              <w:t>6</w:t>
            </w:r>
            <w:r w:rsidR="00610E7C">
              <w:rPr>
                <w:rFonts w:eastAsia="Times New Roman" w:cs="Arial"/>
                <w:b/>
                <w:color w:val="000000"/>
                <w:spacing w:val="0"/>
                <w:sz w:val="16"/>
                <w:szCs w:val="16"/>
                <w:lang w:eastAsia="ru-RU"/>
              </w:rPr>
              <w:t xml:space="preserve"> 419</w:t>
            </w:r>
          </w:p>
        </w:tc>
        <w:tc>
          <w:tcPr>
            <w:tcW w:w="381" w:type="pct"/>
            <w:shd w:val="clear" w:color="auto" w:fill="auto"/>
            <w:noWrap/>
            <w:vAlign w:val="center"/>
          </w:tcPr>
          <w:p w:rsidR="00A7618F" w:rsidRPr="00BF053F" w:rsidRDefault="00610E7C" w:rsidP="00191249">
            <w:pPr>
              <w:widowControl/>
              <w:adjustRightInd/>
              <w:spacing w:before="0" w:after="0"/>
              <w:ind w:firstLine="0"/>
              <w:jc w:val="center"/>
              <w:textAlignment w:val="auto"/>
              <w:rPr>
                <w:rFonts w:eastAsia="Times New Roman" w:cs="Arial"/>
                <w:b/>
                <w:color w:val="000000"/>
                <w:spacing w:val="0"/>
                <w:sz w:val="16"/>
                <w:szCs w:val="16"/>
                <w:lang w:eastAsia="ru-RU"/>
              </w:rPr>
            </w:pPr>
            <w:r>
              <w:rPr>
                <w:rFonts w:eastAsia="Times New Roman" w:cs="Arial"/>
                <w:b/>
                <w:color w:val="000000"/>
                <w:spacing w:val="0"/>
                <w:sz w:val="16"/>
                <w:szCs w:val="16"/>
                <w:lang w:eastAsia="ru-RU"/>
              </w:rPr>
              <w:t>4 63</w:t>
            </w:r>
            <w:r w:rsidR="00191249">
              <w:rPr>
                <w:rFonts w:eastAsia="Times New Roman" w:cs="Arial"/>
                <w:b/>
                <w:color w:val="000000"/>
                <w:spacing w:val="0"/>
                <w:sz w:val="16"/>
                <w:szCs w:val="16"/>
                <w:lang w:eastAsia="ru-RU"/>
              </w:rPr>
              <w:t>6</w:t>
            </w:r>
          </w:p>
        </w:tc>
        <w:tc>
          <w:tcPr>
            <w:tcW w:w="381" w:type="pct"/>
            <w:shd w:val="clear" w:color="auto" w:fill="auto"/>
            <w:noWrap/>
            <w:vAlign w:val="center"/>
          </w:tcPr>
          <w:p w:rsidR="00A7618F" w:rsidRPr="00BF053F" w:rsidRDefault="00610E7C" w:rsidP="00191249">
            <w:pPr>
              <w:widowControl/>
              <w:adjustRightInd/>
              <w:spacing w:before="0" w:after="0"/>
              <w:ind w:firstLine="0"/>
              <w:jc w:val="center"/>
              <w:textAlignment w:val="auto"/>
              <w:rPr>
                <w:rFonts w:eastAsia="Times New Roman" w:cs="Arial"/>
                <w:b/>
                <w:color w:val="000000"/>
                <w:spacing w:val="0"/>
                <w:sz w:val="16"/>
                <w:szCs w:val="16"/>
                <w:lang w:eastAsia="ru-RU"/>
              </w:rPr>
            </w:pPr>
            <w:r>
              <w:rPr>
                <w:rFonts w:eastAsia="Times New Roman" w:cs="Arial"/>
                <w:b/>
                <w:color w:val="000000"/>
                <w:spacing w:val="0"/>
                <w:sz w:val="16"/>
                <w:szCs w:val="16"/>
                <w:lang w:eastAsia="ru-RU"/>
              </w:rPr>
              <w:t>4 63</w:t>
            </w:r>
            <w:r w:rsidR="00191249">
              <w:rPr>
                <w:rFonts w:eastAsia="Times New Roman" w:cs="Arial"/>
                <w:b/>
                <w:color w:val="000000"/>
                <w:spacing w:val="0"/>
                <w:sz w:val="16"/>
                <w:szCs w:val="16"/>
                <w:lang w:eastAsia="ru-RU"/>
              </w:rPr>
              <w:t>6</w:t>
            </w:r>
          </w:p>
        </w:tc>
        <w:tc>
          <w:tcPr>
            <w:tcW w:w="382" w:type="pct"/>
            <w:shd w:val="clear" w:color="auto" w:fill="auto"/>
            <w:noWrap/>
            <w:vAlign w:val="center"/>
          </w:tcPr>
          <w:p w:rsidR="00A7618F" w:rsidRPr="00BF053F" w:rsidRDefault="00610E7C" w:rsidP="00191249">
            <w:pPr>
              <w:widowControl/>
              <w:adjustRightInd/>
              <w:spacing w:before="0" w:after="0"/>
              <w:ind w:firstLine="0"/>
              <w:jc w:val="center"/>
              <w:textAlignment w:val="auto"/>
              <w:rPr>
                <w:rFonts w:eastAsia="Times New Roman" w:cs="Arial"/>
                <w:b/>
                <w:color w:val="000000"/>
                <w:spacing w:val="0"/>
                <w:sz w:val="16"/>
                <w:szCs w:val="16"/>
                <w:lang w:eastAsia="ru-RU"/>
              </w:rPr>
            </w:pPr>
            <w:r>
              <w:rPr>
                <w:rFonts w:eastAsia="Times New Roman" w:cs="Arial"/>
                <w:b/>
                <w:color w:val="000000"/>
                <w:spacing w:val="0"/>
                <w:sz w:val="16"/>
                <w:szCs w:val="16"/>
                <w:lang w:eastAsia="ru-RU"/>
              </w:rPr>
              <w:t>4 63</w:t>
            </w:r>
            <w:r w:rsidR="00191249">
              <w:rPr>
                <w:rFonts w:eastAsia="Times New Roman" w:cs="Arial"/>
                <w:b/>
                <w:color w:val="000000"/>
                <w:spacing w:val="0"/>
                <w:sz w:val="16"/>
                <w:szCs w:val="16"/>
                <w:lang w:eastAsia="ru-RU"/>
              </w:rPr>
              <w:t>6</w:t>
            </w:r>
          </w:p>
        </w:tc>
        <w:tc>
          <w:tcPr>
            <w:tcW w:w="382" w:type="pct"/>
            <w:shd w:val="clear" w:color="auto" w:fill="auto"/>
            <w:noWrap/>
            <w:vAlign w:val="center"/>
          </w:tcPr>
          <w:p w:rsidR="00A7618F" w:rsidRPr="00BF053F" w:rsidRDefault="00610E7C" w:rsidP="00191249">
            <w:pPr>
              <w:widowControl/>
              <w:adjustRightInd/>
              <w:spacing w:before="0" w:after="0"/>
              <w:ind w:firstLine="0"/>
              <w:jc w:val="center"/>
              <w:textAlignment w:val="auto"/>
              <w:rPr>
                <w:rFonts w:eastAsia="Times New Roman" w:cs="Arial"/>
                <w:b/>
                <w:color w:val="000000"/>
                <w:spacing w:val="0"/>
                <w:sz w:val="16"/>
                <w:szCs w:val="16"/>
                <w:lang w:eastAsia="ru-RU"/>
              </w:rPr>
            </w:pPr>
            <w:r>
              <w:rPr>
                <w:rFonts w:eastAsia="Times New Roman" w:cs="Arial"/>
                <w:b/>
                <w:color w:val="000000"/>
                <w:spacing w:val="0"/>
                <w:sz w:val="16"/>
                <w:szCs w:val="16"/>
                <w:lang w:eastAsia="ru-RU"/>
              </w:rPr>
              <w:t>4 63</w:t>
            </w:r>
            <w:r w:rsidR="00191249">
              <w:rPr>
                <w:rFonts w:eastAsia="Times New Roman" w:cs="Arial"/>
                <w:b/>
                <w:color w:val="000000"/>
                <w:spacing w:val="0"/>
                <w:sz w:val="16"/>
                <w:szCs w:val="16"/>
                <w:lang w:eastAsia="ru-RU"/>
              </w:rPr>
              <w:t>6</w:t>
            </w:r>
          </w:p>
        </w:tc>
        <w:tc>
          <w:tcPr>
            <w:tcW w:w="382" w:type="pct"/>
            <w:shd w:val="clear" w:color="auto" w:fill="auto"/>
            <w:noWrap/>
            <w:vAlign w:val="center"/>
          </w:tcPr>
          <w:p w:rsidR="00A7618F" w:rsidRPr="00BF053F" w:rsidRDefault="00610E7C" w:rsidP="00191249">
            <w:pPr>
              <w:widowControl/>
              <w:adjustRightInd/>
              <w:spacing w:before="0" w:after="0"/>
              <w:ind w:firstLine="0"/>
              <w:jc w:val="center"/>
              <w:textAlignment w:val="auto"/>
              <w:rPr>
                <w:rFonts w:eastAsia="Times New Roman" w:cs="Arial"/>
                <w:b/>
                <w:color w:val="000000"/>
                <w:spacing w:val="0"/>
                <w:sz w:val="16"/>
                <w:szCs w:val="16"/>
                <w:lang w:eastAsia="ru-RU"/>
              </w:rPr>
            </w:pPr>
            <w:r>
              <w:rPr>
                <w:rFonts w:eastAsia="Times New Roman" w:cs="Arial"/>
                <w:b/>
                <w:color w:val="000000"/>
                <w:spacing w:val="0"/>
                <w:sz w:val="16"/>
                <w:szCs w:val="16"/>
                <w:lang w:eastAsia="ru-RU"/>
              </w:rPr>
              <w:t>4 63</w:t>
            </w:r>
            <w:r w:rsidR="00191249">
              <w:rPr>
                <w:rFonts w:eastAsia="Times New Roman" w:cs="Arial"/>
                <w:b/>
                <w:color w:val="000000"/>
                <w:spacing w:val="0"/>
                <w:sz w:val="16"/>
                <w:szCs w:val="16"/>
                <w:lang w:eastAsia="ru-RU"/>
              </w:rPr>
              <w:t>6</w:t>
            </w:r>
          </w:p>
        </w:tc>
        <w:tc>
          <w:tcPr>
            <w:tcW w:w="362" w:type="pct"/>
            <w:shd w:val="clear" w:color="auto" w:fill="auto"/>
            <w:noWrap/>
            <w:vAlign w:val="center"/>
          </w:tcPr>
          <w:p w:rsidR="00A7618F" w:rsidRPr="00BF053F" w:rsidRDefault="00610E7C" w:rsidP="00191249">
            <w:pPr>
              <w:widowControl/>
              <w:adjustRightInd/>
              <w:spacing w:before="0" w:after="0"/>
              <w:ind w:firstLine="0"/>
              <w:jc w:val="center"/>
              <w:textAlignment w:val="auto"/>
              <w:rPr>
                <w:rFonts w:eastAsia="Times New Roman" w:cs="Arial"/>
                <w:b/>
                <w:color w:val="000000"/>
                <w:spacing w:val="0"/>
                <w:sz w:val="16"/>
                <w:szCs w:val="16"/>
                <w:lang w:eastAsia="ru-RU"/>
              </w:rPr>
            </w:pPr>
            <w:r>
              <w:rPr>
                <w:rFonts w:eastAsia="Times New Roman" w:cs="Arial"/>
                <w:b/>
                <w:color w:val="000000"/>
                <w:spacing w:val="0"/>
                <w:sz w:val="16"/>
                <w:szCs w:val="16"/>
                <w:lang w:eastAsia="ru-RU"/>
              </w:rPr>
              <w:t>4 63</w:t>
            </w:r>
            <w:r w:rsidR="00191249">
              <w:rPr>
                <w:rFonts w:eastAsia="Times New Roman" w:cs="Arial"/>
                <w:b/>
                <w:color w:val="000000"/>
                <w:spacing w:val="0"/>
                <w:sz w:val="16"/>
                <w:szCs w:val="16"/>
                <w:lang w:eastAsia="ru-RU"/>
              </w:rPr>
              <w:t>6</w:t>
            </w:r>
          </w:p>
        </w:tc>
      </w:tr>
    </w:tbl>
    <w:p w:rsidR="00B12ADE" w:rsidRDefault="00A7618F" w:rsidP="00A7618F">
      <w:pPr>
        <w:spacing w:after="200" w:line="360" w:lineRule="auto"/>
        <w:ind w:firstLine="0"/>
        <w:rPr>
          <w:b/>
          <w:bCs/>
          <w:sz w:val="18"/>
          <w:szCs w:val="18"/>
        </w:rPr>
      </w:pPr>
      <w:bookmarkStart w:id="148" w:name="_Toc354584546"/>
      <w:bookmarkStart w:id="149" w:name="_Toc354486862"/>
      <w:r w:rsidRPr="00F45EDA">
        <w:rPr>
          <w:b/>
          <w:bCs/>
          <w:sz w:val="18"/>
          <w:szCs w:val="18"/>
        </w:rPr>
        <w:t xml:space="preserve">Таблица </w:t>
      </w:r>
      <w:r w:rsidRPr="00A7618F">
        <w:rPr>
          <w:b/>
          <w:bCs/>
          <w:sz w:val="18"/>
          <w:szCs w:val="18"/>
        </w:rPr>
        <w:t>7</w:t>
      </w:r>
      <w:r w:rsidRPr="00F45EDA">
        <w:rPr>
          <w:b/>
          <w:bCs/>
          <w:sz w:val="18"/>
          <w:szCs w:val="18"/>
        </w:rPr>
        <w:t>.</w:t>
      </w:r>
      <w:r w:rsidRPr="00F45EDA">
        <w:rPr>
          <w:b/>
          <w:bCs/>
          <w:sz w:val="18"/>
          <w:szCs w:val="18"/>
        </w:rPr>
        <w:fldChar w:fldCharType="begin"/>
      </w:r>
      <w:r w:rsidRPr="00F45EDA">
        <w:rPr>
          <w:b/>
          <w:bCs/>
          <w:sz w:val="18"/>
          <w:szCs w:val="18"/>
        </w:rPr>
        <w:instrText xml:space="preserve"> SEQ Таблица \* ARABIC \s 1 </w:instrText>
      </w:r>
      <w:r w:rsidRPr="00F45EDA">
        <w:rPr>
          <w:b/>
          <w:bCs/>
          <w:sz w:val="18"/>
          <w:szCs w:val="18"/>
        </w:rPr>
        <w:fldChar w:fldCharType="separate"/>
      </w:r>
      <w:r w:rsidR="00D62305">
        <w:rPr>
          <w:b/>
          <w:bCs/>
          <w:noProof/>
          <w:sz w:val="18"/>
          <w:szCs w:val="18"/>
        </w:rPr>
        <w:t>7</w:t>
      </w:r>
      <w:r w:rsidRPr="00F45EDA">
        <w:rPr>
          <w:b/>
          <w:bCs/>
          <w:noProof/>
          <w:sz w:val="18"/>
          <w:szCs w:val="18"/>
        </w:rPr>
        <w:fldChar w:fldCharType="end"/>
      </w:r>
      <w:r w:rsidRPr="00F45EDA">
        <w:rPr>
          <w:b/>
          <w:bCs/>
          <w:noProof/>
          <w:sz w:val="18"/>
          <w:szCs w:val="18"/>
        </w:rPr>
        <w:t xml:space="preserve"> </w:t>
      </w:r>
      <w:r w:rsidRPr="00F45EDA">
        <w:rPr>
          <w:b/>
          <w:bCs/>
          <w:sz w:val="18"/>
          <w:szCs w:val="18"/>
        </w:rPr>
        <w:t xml:space="preserve">– </w:t>
      </w:r>
      <w:r>
        <w:rPr>
          <w:b/>
          <w:bCs/>
          <w:sz w:val="18"/>
          <w:szCs w:val="18"/>
        </w:rPr>
        <w:t>Полезный отпуск тепла от котельных М</w:t>
      </w:r>
      <w:r w:rsidR="00610E7C">
        <w:rPr>
          <w:b/>
          <w:bCs/>
          <w:sz w:val="18"/>
          <w:szCs w:val="18"/>
        </w:rPr>
        <w:t>К</w:t>
      </w:r>
      <w:r>
        <w:rPr>
          <w:b/>
          <w:bCs/>
          <w:sz w:val="18"/>
          <w:szCs w:val="18"/>
        </w:rPr>
        <w:t>П «ЖКХ»</w:t>
      </w:r>
      <w:bookmarkEnd w:id="148"/>
      <w:r>
        <w:rPr>
          <w:b/>
          <w:bCs/>
          <w:sz w:val="18"/>
          <w:szCs w:val="18"/>
        </w:rPr>
        <w:t xml:space="preserve"> </w:t>
      </w:r>
      <w:bookmarkEnd w:id="149"/>
    </w:p>
    <w:tbl>
      <w:tblPr>
        <w:tblW w:w="5000" w:type="pct"/>
        <w:tblLook w:val="04A0" w:firstRow="1" w:lastRow="0" w:firstColumn="1" w:lastColumn="0" w:noHBand="0" w:noVBand="1"/>
      </w:tblPr>
      <w:tblGrid>
        <w:gridCol w:w="4361"/>
        <w:gridCol w:w="709"/>
        <w:gridCol w:w="709"/>
        <w:gridCol w:w="711"/>
        <w:gridCol w:w="707"/>
        <w:gridCol w:w="711"/>
        <w:gridCol w:w="707"/>
        <w:gridCol w:w="593"/>
      </w:tblGrid>
      <w:tr w:rsidR="00BD27D0" w:rsidRPr="00E60437" w:rsidTr="00D62305">
        <w:trPr>
          <w:trHeight w:val="300"/>
        </w:trPr>
        <w:tc>
          <w:tcPr>
            <w:tcW w:w="2368" w:type="pct"/>
            <w:vMerge w:val="restart"/>
            <w:tcBorders>
              <w:top w:val="single" w:sz="4" w:space="0" w:color="auto"/>
              <w:left w:val="single" w:sz="4" w:space="0" w:color="auto"/>
              <w:right w:val="single" w:sz="4" w:space="0" w:color="auto"/>
            </w:tcBorders>
            <w:shd w:val="clear" w:color="auto" w:fill="auto"/>
            <w:vAlign w:val="center"/>
          </w:tcPr>
          <w:p w:rsidR="00BD27D0" w:rsidRPr="00E60437" w:rsidRDefault="00BD27D0" w:rsidP="00D62305">
            <w:pPr>
              <w:spacing w:before="0" w:after="0"/>
              <w:jc w:val="center"/>
              <w:rPr>
                <w:rFonts w:eastAsia="Times New Roman" w:cs="Arial"/>
                <w:b/>
                <w:bCs/>
                <w:color w:val="000000"/>
                <w:spacing w:val="0"/>
                <w:sz w:val="16"/>
                <w:szCs w:val="16"/>
                <w:lang w:eastAsia="ru-RU"/>
              </w:rPr>
            </w:pPr>
            <w:r w:rsidRPr="00E60437">
              <w:rPr>
                <w:rFonts w:eastAsia="Times New Roman" w:cs="Arial"/>
                <w:b/>
                <w:bCs/>
                <w:color w:val="000000"/>
                <w:spacing w:val="0"/>
                <w:sz w:val="16"/>
                <w:szCs w:val="16"/>
                <w:lang w:eastAsia="ru-RU"/>
              </w:rPr>
              <w:t>Наименование котельной</w:t>
            </w:r>
          </w:p>
        </w:tc>
        <w:tc>
          <w:tcPr>
            <w:tcW w:w="2632" w:type="pct"/>
            <w:gridSpan w:val="7"/>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rsidR="00BD27D0" w:rsidRPr="00E60437" w:rsidRDefault="00BD27D0" w:rsidP="00D62305">
            <w:pPr>
              <w:widowControl/>
              <w:adjustRightInd/>
              <w:spacing w:before="0" w:after="0"/>
              <w:ind w:firstLine="0"/>
              <w:jc w:val="center"/>
              <w:textAlignment w:val="auto"/>
              <w:rPr>
                <w:rFonts w:eastAsia="Times New Roman" w:cs="Arial"/>
                <w:b/>
                <w:color w:val="000000"/>
                <w:spacing w:val="0"/>
                <w:sz w:val="16"/>
                <w:szCs w:val="16"/>
                <w:lang w:eastAsia="ru-RU"/>
              </w:rPr>
            </w:pPr>
            <w:r w:rsidRPr="00E60437">
              <w:rPr>
                <w:rFonts w:eastAsia="Times New Roman" w:cs="Arial"/>
                <w:b/>
                <w:bCs/>
                <w:color w:val="000000"/>
                <w:spacing w:val="0"/>
                <w:sz w:val="16"/>
                <w:szCs w:val="16"/>
                <w:lang w:eastAsia="ru-RU"/>
              </w:rPr>
              <w:t>Полезный отпуск тепловой энергии, Гкал</w:t>
            </w:r>
          </w:p>
        </w:tc>
      </w:tr>
      <w:tr w:rsidR="00BD27D0" w:rsidRPr="00E60437" w:rsidTr="00D62305">
        <w:trPr>
          <w:trHeight w:val="300"/>
        </w:trPr>
        <w:tc>
          <w:tcPr>
            <w:tcW w:w="2368" w:type="pct"/>
            <w:vMerge/>
            <w:tcBorders>
              <w:left w:val="single" w:sz="4" w:space="0" w:color="auto"/>
              <w:bottom w:val="single" w:sz="4" w:space="0" w:color="000000"/>
              <w:right w:val="single" w:sz="4" w:space="0" w:color="auto"/>
            </w:tcBorders>
            <w:shd w:val="clear" w:color="auto" w:fill="auto"/>
            <w:vAlign w:val="center"/>
            <w:hideMark/>
          </w:tcPr>
          <w:p w:rsidR="00BD27D0" w:rsidRPr="00E60437" w:rsidRDefault="00BD27D0" w:rsidP="00D62305">
            <w:pPr>
              <w:widowControl/>
              <w:adjustRightInd/>
              <w:spacing w:before="0" w:after="0"/>
              <w:ind w:firstLine="0"/>
              <w:jc w:val="center"/>
              <w:textAlignment w:val="auto"/>
              <w:rPr>
                <w:rFonts w:eastAsia="Times New Roman" w:cs="Arial"/>
                <w:b/>
                <w:bCs/>
                <w:color w:val="000000"/>
                <w:spacing w:val="0"/>
                <w:sz w:val="16"/>
                <w:szCs w:val="16"/>
                <w:lang w:eastAsia="ru-RU"/>
              </w:rPr>
            </w:pPr>
          </w:p>
        </w:tc>
        <w:tc>
          <w:tcPr>
            <w:tcW w:w="385" w:type="pct"/>
            <w:tcBorders>
              <w:top w:val="nil"/>
              <w:left w:val="nil"/>
              <w:bottom w:val="single" w:sz="4" w:space="0" w:color="auto"/>
              <w:right w:val="single" w:sz="4" w:space="0" w:color="auto"/>
            </w:tcBorders>
            <w:shd w:val="clear" w:color="auto" w:fill="auto"/>
            <w:noWrap/>
            <w:tcMar>
              <w:left w:w="28" w:type="dxa"/>
              <w:right w:w="28" w:type="dxa"/>
            </w:tcMar>
            <w:vAlign w:val="center"/>
          </w:tcPr>
          <w:p w:rsidR="00BD27D0" w:rsidRPr="00E60437" w:rsidRDefault="00BD27D0" w:rsidP="00D62305">
            <w:pPr>
              <w:widowControl/>
              <w:adjustRightInd/>
              <w:spacing w:before="0" w:after="0"/>
              <w:ind w:firstLine="0"/>
              <w:jc w:val="center"/>
              <w:textAlignment w:val="auto"/>
              <w:rPr>
                <w:rFonts w:eastAsia="Times New Roman" w:cs="Arial"/>
                <w:b/>
                <w:color w:val="000000"/>
                <w:spacing w:val="0"/>
                <w:sz w:val="16"/>
                <w:szCs w:val="16"/>
                <w:lang w:eastAsia="ru-RU"/>
              </w:rPr>
            </w:pPr>
            <w:r w:rsidRPr="00E60437">
              <w:rPr>
                <w:rFonts w:eastAsia="Times New Roman" w:cs="Arial"/>
                <w:b/>
                <w:color w:val="000000"/>
                <w:spacing w:val="0"/>
                <w:sz w:val="16"/>
                <w:szCs w:val="16"/>
                <w:lang w:eastAsia="ru-RU"/>
              </w:rPr>
              <w:t>2020</w:t>
            </w:r>
          </w:p>
        </w:tc>
        <w:tc>
          <w:tcPr>
            <w:tcW w:w="385" w:type="pct"/>
            <w:tcBorders>
              <w:top w:val="nil"/>
              <w:left w:val="nil"/>
              <w:bottom w:val="single" w:sz="4" w:space="0" w:color="auto"/>
              <w:right w:val="single" w:sz="4" w:space="0" w:color="auto"/>
            </w:tcBorders>
            <w:shd w:val="clear" w:color="auto" w:fill="auto"/>
            <w:noWrap/>
            <w:tcMar>
              <w:left w:w="28" w:type="dxa"/>
              <w:right w:w="28" w:type="dxa"/>
            </w:tcMar>
            <w:vAlign w:val="center"/>
          </w:tcPr>
          <w:p w:rsidR="00BD27D0" w:rsidRPr="00E60437" w:rsidRDefault="00BD27D0" w:rsidP="00D62305">
            <w:pPr>
              <w:widowControl/>
              <w:adjustRightInd/>
              <w:spacing w:before="0" w:after="0"/>
              <w:ind w:firstLine="0"/>
              <w:jc w:val="center"/>
              <w:textAlignment w:val="auto"/>
              <w:rPr>
                <w:rFonts w:eastAsia="Times New Roman" w:cs="Arial"/>
                <w:b/>
                <w:bCs/>
                <w:color w:val="000000"/>
                <w:spacing w:val="0"/>
                <w:sz w:val="16"/>
                <w:szCs w:val="16"/>
                <w:lang w:eastAsia="ru-RU"/>
              </w:rPr>
            </w:pPr>
            <w:r w:rsidRPr="00E60437">
              <w:rPr>
                <w:rFonts w:eastAsia="Times New Roman" w:cs="Arial"/>
                <w:b/>
                <w:bCs/>
                <w:color w:val="000000"/>
                <w:spacing w:val="0"/>
                <w:sz w:val="16"/>
                <w:szCs w:val="16"/>
                <w:lang w:eastAsia="ru-RU"/>
              </w:rPr>
              <w:t>2021</w:t>
            </w:r>
          </w:p>
        </w:tc>
        <w:tc>
          <w:tcPr>
            <w:tcW w:w="386" w:type="pct"/>
            <w:tcBorders>
              <w:top w:val="nil"/>
              <w:left w:val="nil"/>
              <w:bottom w:val="single" w:sz="4" w:space="0" w:color="auto"/>
              <w:right w:val="single" w:sz="4" w:space="0" w:color="auto"/>
            </w:tcBorders>
            <w:shd w:val="clear" w:color="auto" w:fill="auto"/>
            <w:noWrap/>
            <w:tcMar>
              <w:left w:w="28" w:type="dxa"/>
              <w:right w:w="28" w:type="dxa"/>
            </w:tcMar>
            <w:vAlign w:val="center"/>
          </w:tcPr>
          <w:p w:rsidR="00BD27D0" w:rsidRPr="00E60437" w:rsidRDefault="00BD27D0" w:rsidP="00D62305">
            <w:pPr>
              <w:widowControl/>
              <w:adjustRightInd/>
              <w:spacing w:before="0" w:after="0"/>
              <w:ind w:firstLine="0"/>
              <w:jc w:val="center"/>
              <w:textAlignment w:val="auto"/>
              <w:rPr>
                <w:rFonts w:eastAsia="Times New Roman" w:cs="Arial"/>
                <w:b/>
                <w:color w:val="000000"/>
                <w:spacing w:val="0"/>
                <w:sz w:val="16"/>
                <w:szCs w:val="16"/>
                <w:lang w:eastAsia="ru-RU"/>
              </w:rPr>
            </w:pPr>
            <w:r w:rsidRPr="00E60437">
              <w:rPr>
                <w:rFonts w:eastAsia="Times New Roman" w:cs="Arial"/>
                <w:b/>
                <w:color w:val="000000"/>
                <w:spacing w:val="0"/>
                <w:sz w:val="16"/>
                <w:szCs w:val="16"/>
                <w:lang w:eastAsia="ru-RU"/>
              </w:rPr>
              <w:t>2022</w:t>
            </w:r>
          </w:p>
        </w:tc>
        <w:tc>
          <w:tcPr>
            <w:tcW w:w="384" w:type="pct"/>
            <w:tcBorders>
              <w:top w:val="nil"/>
              <w:left w:val="nil"/>
              <w:bottom w:val="single" w:sz="4" w:space="0" w:color="auto"/>
              <w:right w:val="single" w:sz="4" w:space="0" w:color="auto"/>
            </w:tcBorders>
            <w:shd w:val="clear" w:color="auto" w:fill="auto"/>
            <w:noWrap/>
            <w:tcMar>
              <w:left w:w="28" w:type="dxa"/>
              <w:right w:w="28" w:type="dxa"/>
            </w:tcMar>
            <w:vAlign w:val="center"/>
          </w:tcPr>
          <w:p w:rsidR="00BD27D0" w:rsidRPr="00E60437" w:rsidRDefault="00BD27D0" w:rsidP="00D62305">
            <w:pPr>
              <w:widowControl/>
              <w:adjustRightInd/>
              <w:spacing w:before="0" w:after="0"/>
              <w:ind w:firstLine="0"/>
              <w:jc w:val="center"/>
              <w:textAlignment w:val="auto"/>
              <w:rPr>
                <w:rFonts w:eastAsia="Times New Roman" w:cs="Arial"/>
                <w:b/>
                <w:bCs/>
                <w:color w:val="000000"/>
                <w:spacing w:val="0"/>
                <w:sz w:val="16"/>
                <w:szCs w:val="16"/>
                <w:lang w:eastAsia="ru-RU"/>
              </w:rPr>
            </w:pPr>
            <w:r w:rsidRPr="00E60437">
              <w:rPr>
                <w:rFonts w:eastAsia="Times New Roman" w:cs="Arial"/>
                <w:b/>
                <w:bCs/>
                <w:color w:val="000000"/>
                <w:spacing w:val="0"/>
                <w:sz w:val="16"/>
                <w:szCs w:val="16"/>
                <w:lang w:eastAsia="ru-RU"/>
              </w:rPr>
              <w:t>2023</w:t>
            </w:r>
          </w:p>
        </w:tc>
        <w:tc>
          <w:tcPr>
            <w:tcW w:w="386" w:type="pct"/>
            <w:tcBorders>
              <w:top w:val="nil"/>
              <w:left w:val="nil"/>
              <w:bottom w:val="single" w:sz="4" w:space="0" w:color="auto"/>
              <w:right w:val="single" w:sz="4" w:space="0" w:color="auto"/>
            </w:tcBorders>
            <w:shd w:val="clear" w:color="auto" w:fill="auto"/>
            <w:noWrap/>
            <w:tcMar>
              <w:left w:w="28" w:type="dxa"/>
              <w:right w:w="28" w:type="dxa"/>
            </w:tcMar>
            <w:vAlign w:val="center"/>
          </w:tcPr>
          <w:p w:rsidR="00BD27D0" w:rsidRPr="00E60437" w:rsidRDefault="00BD27D0" w:rsidP="00D62305">
            <w:pPr>
              <w:widowControl/>
              <w:adjustRightInd/>
              <w:spacing w:before="0" w:after="0"/>
              <w:ind w:firstLine="0"/>
              <w:jc w:val="center"/>
              <w:textAlignment w:val="auto"/>
              <w:rPr>
                <w:rFonts w:eastAsia="Times New Roman" w:cs="Arial"/>
                <w:b/>
                <w:color w:val="000000"/>
                <w:spacing w:val="0"/>
                <w:sz w:val="16"/>
                <w:szCs w:val="16"/>
                <w:lang w:eastAsia="ru-RU"/>
              </w:rPr>
            </w:pPr>
            <w:r w:rsidRPr="00E60437">
              <w:rPr>
                <w:rFonts w:eastAsia="Times New Roman" w:cs="Arial"/>
                <w:b/>
                <w:color w:val="000000"/>
                <w:spacing w:val="0"/>
                <w:sz w:val="16"/>
                <w:szCs w:val="16"/>
                <w:lang w:eastAsia="ru-RU"/>
              </w:rPr>
              <w:t>2024</w:t>
            </w:r>
          </w:p>
        </w:tc>
        <w:tc>
          <w:tcPr>
            <w:tcW w:w="384" w:type="pct"/>
            <w:tcBorders>
              <w:top w:val="nil"/>
              <w:left w:val="nil"/>
              <w:bottom w:val="single" w:sz="4" w:space="0" w:color="auto"/>
              <w:right w:val="single" w:sz="4" w:space="0" w:color="auto"/>
            </w:tcBorders>
            <w:shd w:val="clear" w:color="auto" w:fill="auto"/>
            <w:noWrap/>
            <w:tcMar>
              <w:left w:w="28" w:type="dxa"/>
              <w:right w:w="28" w:type="dxa"/>
            </w:tcMar>
            <w:vAlign w:val="center"/>
          </w:tcPr>
          <w:p w:rsidR="00BD27D0" w:rsidRPr="00E60437" w:rsidRDefault="00BD27D0" w:rsidP="00D62305">
            <w:pPr>
              <w:widowControl/>
              <w:adjustRightInd/>
              <w:spacing w:before="0" w:after="0"/>
              <w:ind w:firstLine="0"/>
              <w:jc w:val="center"/>
              <w:textAlignment w:val="auto"/>
              <w:rPr>
                <w:rFonts w:eastAsia="Times New Roman" w:cs="Arial"/>
                <w:b/>
                <w:bCs/>
                <w:color w:val="000000"/>
                <w:spacing w:val="0"/>
                <w:sz w:val="16"/>
                <w:szCs w:val="16"/>
                <w:lang w:eastAsia="ru-RU"/>
              </w:rPr>
            </w:pPr>
            <w:r w:rsidRPr="00E60437">
              <w:rPr>
                <w:rFonts w:eastAsia="Times New Roman" w:cs="Arial"/>
                <w:b/>
                <w:bCs/>
                <w:color w:val="000000"/>
                <w:spacing w:val="0"/>
                <w:sz w:val="16"/>
                <w:szCs w:val="16"/>
                <w:lang w:eastAsia="ru-RU"/>
              </w:rPr>
              <w:t>2025</w:t>
            </w:r>
          </w:p>
        </w:tc>
        <w:tc>
          <w:tcPr>
            <w:tcW w:w="322" w:type="pct"/>
            <w:tcBorders>
              <w:top w:val="nil"/>
              <w:left w:val="nil"/>
              <w:bottom w:val="single" w:sz="4" w:space="0" w:color="auto"/>
              <w:right w:val="single" w:sz="4" w:space="0" w:color="auto"/>
            </w:tcBorders>
            <w:shd w:val="clear" w:color="auto" w:fill="auto"/>
            <w:noWrap/>
            <w:tcMar>
              <w:left w:w="28" w:type="dxa"/>
              <w:right w:w="28" w:type="dxa"/>
            </w:tcMar>
            <w:vAlign w:val="center"/>
          </w:tcPr>
          <w:p w:rsidR="00BD27D0" w:rsidRPr="00E60437" w:rsidRDefault="00BD27D0" w:rsidP="00D62305">
            <w:pPr>
              <w:widowControl/>
              <w:adjustRightInd/>
              <w:spacing w:before="0" w:after="0"/>
              <w:ind w:firstLine="0"/>
              <w:jc w:val="center"/>
              <w:textAlignment w:val="auto"/>
              <w:rPr>
                <w:rFonts w:eastAsia="Times New Roman" w:cs="Arial"/>
                <w:b/>
                <w:color w:val="000000"/>
                <w:spacing w:val="0"/>
                <w:sz w:val="16"/>
                <w:szCs w:val="16"/>
                <w:lang w:eastAsia="ru-RU"/>
              </w:rPr>
            </w:pPr>
            <w:r w:rsidRPr="00E60437">
              <w:rPr>
                <w:rFonts w:eastAsia="Times New Roman" w:cs="Arial"/>
                <w:b/>
                <w:color w:val="000000"/>
                <w:spacing w:val="0"/>
                <w:sz w:val="16"/>
                <w:szCs w:val="16"/>
                <w:lang w:eastAsia="ru-RU"/>
              </w:rPr>
              <w:t>2026</w:t>
            </w:r>
          </w:p>
        </w:tc>
      </w:tr>
      <w:tr w:rsidR="00BD27D0" w:rsidRPr="00E60437" w:rsidTr="00BD27D0">
        <w:trPr>
          <w:trHeight w:val="300"/>
        </w:trPr>
        <w:tc>
          <w:tcPr>
            <w:tcW w:w="2368" w:type="pct"/>
            <w:tcBorders>
              <w:top w:val="nil"/>
              <w:left w:val="single" w:sz="4" w:space="0" w:color="auto"/>
              <w:bottom w:val="single" w:sz="4" w:space="0" w:color="auto"/>
              <w:right w:val="single" w:sz="4" w:space="0" w:color="auto"/>
            </w:tcBorders>
            <w:shd w:val="clear" w:color="auto" w:fill="auto"/>
            <w:noWrap/>
            <w:vAlign w:val="center"/>
          </w:tcPr>
          <w:p w:rsidR="00BD27D0" w:rsidRPr="00E60437" w:rsidRDefault="00E07EF8" w:rsidP="00D62305">
            <w:pPr>
              <w:widowControl/>
              <w:adjustRightInd/>
              <w:spacing w:before="0" w:after="0"/>
              <w:ind w:firstLine="0"/>
              <w:jc w:val="left"/>
              <w:textAlignment w:val="auto"/>
              <w:rPr>
                <w:rFonts w:eastAsia="Times New Roman" w:cs="Arial"/>
                <w:color w:val="000000"/>
                <w:spacing w:val="0"/>
                <w:sz w:val="16"/>
                <w:szCs w:val="16"/>
                <w:lang w:eastAsia="ru-RU"/>
              </w:rPr>
            </w:pPr>
            <w:r>
              <w:rPr>
                <w:rFonts w:eastAsia="Times New Roman" w:cs="Arial"/>
                <w:color w:val="000000"/>
                <w:spacing w:val="0"/>
                <w:sz w:val="16"/>
                <w:szCs w:val="16"/>
                <w:lang w:eastAsia="ru-RU"/>
              </w:rPr>
              <w:t>Модульная котельная (с. Восточное)</w:t>
            </w:r>
          </w:p>
        </w:tc>
        <w:tc>
          <w:tcPr>
            <w:tcW w:w="385" w:type="pct"/>
            <w:tcBorders>
              <w:top w:val="nil"/>
              <w:left w:val="nil"/>
              <w:bottom w:val="single" w:sz="4" w:space="0" w:color="auto"/>
              <w:right w:val="single" w:sz="4" w:space="0" w:color="auto"/>
            </w:tcBorders>
            <w:shd w:val="clear" w:color="auto" w:fill="auto"/>
            <w:noWrap/>
            <w:tcMar>
              <w:left w:w="28" w:type="dxa"/>
              <w:right w:w="28" w:type="dxa"/>
            </w:tcMar>
            <w:vAlign w:val="center"/>
          </w:tcPr>
          <w:p w:rsidR="00BD27D0" w:rsidRPr="00F715D6" w:rsidRDefault="00FD7BC6" w:rsidP="00D62305">
            <w:pPr>
              <w:spacing w:before="0" w:after="0"/>
              <w:ind w:firstLine="0"/>
              <w:jc w:val="center"/>
              <w:rPr>
                <w:sz w:val="16"/>
                <w:szCs w:val="16"/>
              </w:rPr>
            </w:pPr>
            <w:r>
              <w:rPr>
                <w:sz w:val="16"/>
                <w:szCs w:val="16"/>
              </w:rPr>
              <w:t>2 831</w:t>
            </w:r>
          </w:p>
        </w:tc>
        <w:tc>
          <w:tcPr>
            <w:tcW w:w="385" w:type="pct"/>
            <w:tcBorders>
              <w:top w:val="nil"/>
              <w:left w:val="nil"/>
              <w:bottom w:val="single" w:sz="4" w:space="0" w:color="auto"/>
              <w:right w:val="single" w:sz="4" w:space="0" w:color="auto"/>
            </w:tcBorders>
            <w:shd w:val="clear" w:color="auto" w:fill="auto"/>
            <w:tcMar>
              <w:left w:w="28" w:type="dxa"/>
              <w:right w:w="28" w:type="dxa"/>
            </w:tcMar>
            <w:vAlign w:val="center"/>
          </w:tcPr>
          <w:p w:rsidR="00BD27D0" w:rsidRPr="00F715D6" w:rsidRDefault="00191249" w:rsidP="00D62305">
            <w:pPr>
              <w:spacing w:before="0" w:after="0"/>
              <w:ind w:firstLine="0"/>
              <w:jc w:val="center"/>
              <w:rPr>
                <w:sz w:val="16"/>
                <w:szCs w:val="16"/>
              </w:rPr>
            </w:pPr>
            <w:r>
              <w:rPr>
                <w:sz w:val="16"/>
                <w:szCs w:val="16"/>
              </w:rPr>
              <w:t>2 755</w:t>
            </w:r>
          </w:p>
        </w:tc>
        <w:tc>
          <w:tcPr>
            <w:tcW w:w="386" w:type="pct"/>
            <w:tcBorders>
              <w:top w:val="nil"/>
              <w:left w:val="nil"/>
              <w:bottom w:val="single" w:sz="4" w:space="0" w:color="auto"/>
              <w:right w:val="single" w:sz="4" w:space="0" w:color="auto"/>
            </w:tcBorders>
            <w:shd w:val="clear" w:color="auto" w:fill="auto"/>
            <w:tcMar>
              <w:left w:w="28" w:type="dxa"/>
              <w:right w:w="28" w:type="dxa"/>
            </w:tcMar>
            <w:vAlign w:val="center"/>
          </w:tcPr>
          <w:p w:rsidR="00BD27D0" w:rsidRPr="00F715D6" w:rsidRDefault="00191249" w:rsidP="00D62305">
            <w:pPr>
              <w:spacing w:before="0" w:after="0"/>
              <w:ind w:firstLine="0"/>
              <w:jc w:val="center"/>
              <w:rPr>
                <w:sz w:val="16"/>
                <w:szCs w:val="16"/>
              </w:rPr>
            </w:pPr>
            <w:r>
              <w:rPr>
                <w:sz w:val="16"/>
                <w:szCs w:val="16"/>
              </w:rPr>
              <w:t>2 755</w:t>
            </w:r>
          </w:p>
        </w:tc>
        <w:tc>
          <w:tcPr>
            <w:tcW w:w="384" w:type="pct"/>
            <w:tcBorders>
              <w:top w:val="nil"/>
              <w:left w:val="nil"/>
              <w:bottom w:val="single" w:sz="4" w:space="0" w:color="auto"/>
              <w:right w:val="single" w:sz="4" w:space="0" w:color="auto"/>
            </w:tcBorders>
            <w:shd w:val="clear" w:color="auto" w:fill="auto"/>
            <w:tcMar>
              <w:left w:w="28" w:type="dxa"/>
              <w:right w:w="28" w:type="dxa"/>
            </w:tcMar>
            <w:vAlign w:val="center"/>
          </w:tcPr>
          <w:p w:rsidR="00BD27D0" w:rsidRPr="00F715D6" w:rsidRDefault="00191249" w:rsidP="00D62305">
            <w:pPr>
              <w:spacing w:before="0" w:after="0"/>
              <w:ind w:firstLine="0"/>
              <w:jc w:val="center"/>
              <w:rPr>
                <w:sz w:val="16"/>
                <w:szCs w:val="16"/>
              </w:rPr>
            </w:pPr>
            <w:r>
              <w:rPr>
                <w:sz w:val="16"/>
                <w:szCs w:val="16"/>
              </w:rPr>
              <w:t>2 755</w:t>
            </w:r>
          </w:p>
        </w:tc>
        <w:tc>
          <w:tcPr>
            <w:tcW w:w="386" w:type="pct"/>
            <w:tcBorders>
              <w:top w:val="nil"/>
              <w:left w:val="nil"/>
              <w:bottom w:val="single" w:sz="4" w:space="0" w:color="auto"/>
              <w:right w:val="single" w:sz="4" w:space="0" w:color="auto"/>
            </w:tcBorders>
            <w:shd w:val="clear" w:color="auto" w:fill="auto"/>
            <w:tcMar>
              <w:left w:w="28" w:type="dxa"/>
              <w:right w:w="28" w:type="dxa"/>
            </w:tcMar>
            <w:vAlign w:val="center"/>
          </w:tcPr>
          <w:p w:rsidR="00BD27D0" w:rsidRPr="00F715D6" w:rsidRDefault="00191249" w:rsidP="00D62305">
            <w:pPr>
              <w:spacing w:before="0" w:after="0"/>
              <w:ind w:firstLine="0"/>
              <w:jc w:val="center"/>
              <w:rPr>
                <w:sz w:val="16"/>
                <w:szCs w:val="16"/>
              </w:rPr>
            </w:pPr>
            <w:r>
              <w:rPr>
                <w:sz w:val="16"/>
                <w:szCs w:val="16"/>
              </w:rPr>
              <w:t>2 755</w:t>
            </w:r>
          </w:p>
        </w:tc>
        <w:tc>
          <w:tcPr>
            <w:tcW w:w="384" w:type="pct"/>
            <w:tcBorders>
              <w:top w:val="nil"/>
              <w:left w:val="nil"/>
              <w:bottom w:val="single" w:sz="4" w:space="0" w:color="auto"/>
              <w:right w:val="single" w:sz="4" w:space="0" w:color="auto"/>
            </w:tcBorders>
            <w:shd w:val="clear" w:color="auto" w:fill="auto"/>
            <w:tcMar>
              <w:left w:w="28" w:type="dxa"/>
              <w:right w:w="28" w:type="dxa"/>
            </w:tcMar>
            <w:vAlign w:val="center"/>
          </w:tcPr>
          <w:p w:rsidR="00BD27D0" w:rsidRPr="00F715D6" w:rsidRDefault="00191249" w:rsidP="00D62305">
            <w:pPr>
              <w:spacing w:before="0" w:after="0"/>
              <w:ind w:firstLine="0"/>
              <w:jc w:val="center"/>
              <w:rPr>
                <w:sz w:val="16"/>
                <w:szCs w:val="16"/>
              </w:rPr>
            </w:pPr>
            <w:r>
              <w:rPr>
                <w:sz w:val="16"/>
                <w:szCs w:val="16"/>
              </w:rPr>
              <w:t>2 755</w:t>
            </w:r>
          </w:p>
        </w:tc>
        <w:tc>
          <w:tcPr>
            <w:tcW w:w="322" w:type="pct"/>
            <w:tcBorders>
              <w:top w:val="nil"/>
              <w:left w:val="nil"/>
              <w:bottom w:val="single" w:sz="4" w:space="0" w:color="auto"/>
              <w:right w:val="single" w:sz="4" w:space="0" w:color="auto"/>
            </w:tcBorders>
            <w:shd w:val="clear" w:color="auto" w:fill="auto"/>
            <w:tcMar>
              <w:left w:w="28" w:type="dxa"/>
              <w:right w:w="28" w:type="dxa"/>
            </w:tcMar>
            <w:vAlign w:val="center"/>
          </w:tcPr>
          <w:p w:rsidR="00BD27D0" w:rsidRPr="00F715D6" w:rsidRDefault="00191249" w:rsidP="00D62305">
            <w:pPr>
              <w:spacing w:before="0" w:after="0"/>
              <w:ind w:firstLine="0"/>
              <w:jc w:val="center"/>
              <w:rPr>
                <w:sz w:val="16"/>
                <w:szCs w:val="16"/>
              </w:rPr>
            </w:pPr>
            <w:r>
              <w:rPr>
                <w:sz w:val="16"/>
                <w:szCs w:val="16"/>
              </w:rPr>
              <w:t>2 755</w:t>
            </w:r>
          </w:p>
        </w:tc>
      </w:tr>
      <w:tr w:rsidR="00BD27D0" w:rsidRPr="00E60437" w:rsidTr="00BD27D0">
        <w:trPr>
          <w:trHeight w:val="300"/>
        </w:trPr>
        <w:tc>
          <w:tcPr>
            <w:tcW w:w="2368" w:type="pct"/>
            <w:tcBorders>
              <w:top w:val="nil"/>
              <w:left w:val="single" w:sz="4" w:space="0" w:color="auto"/>
              <w:bottom w:val="single" w:sz="4" w:space="0" w:color="auto"/>
              <w:right w:val="single" w:sz="4" w:space="0" w:color="auto"/>
            </w:tcBorders>
            <w:shd w:val="clear" w:color="auto" w:fill="auto"/>
            <w:noWrap/>
            <w:vAlign w:val="center"/>
            <w:hideMark/>
          </w:tcPr>
          <w:p w:rsidR="00BD27D0" w:rsidRPr="00E60437" w:rsidRDefault="00BD27D0" w:rsidP="00D62305">
            <w:pPr>
              <w:widowControl/>
              <w:adjustRightInd/>
              <w:spacing w:before="0" w:after="0"/>
              <w:ind w:firstLine="0"/>
              <w:jc w:val="left"/>
              <w:textAlignment w:val="auto"/>
              <w:rPr>
                <w:rFonts w:eastAsia="Times New Roman" w:cs="Arial"/>
                <w:color w:val="000000"/>
                <w:spacing w:val="0"/>
                <w:sz w:val="16"/>
                <w:szCs w:val="16"/>
                <w:lang w:eastAsia="ru-RU"/>
              </w:rPr>
            </w:pPr>
            <w:r w:rsidRPr="00E60437">
              <w:rPr>
                <w:rFonts w:eastAsia="Times New Roman" w:cs="Arial"/>
                <w:color w:val="000000"/>
                <w:spacing w:val="0"/>
                <w:sz w:val="16"/>
                <w:szCs w:val="16"/>
                <w:lang w:eastAsia="ru-RU"/>
              </w:rPr>
              <w:t>МК КЕДР-4 (с. Тунгор)</w:t>
            </w:r>
          </w:p>
        </w:tc>
        <w:tc>
          <w:tcPr>
            <w:tcW w:w="385" w:type="pct"/>
            <w:tcBorders>
              <w:top w:val="nil"/>
              <w:left w:val="nil"/>
              <w:bottom w:val="single" w:sz="4" w:space="0" w:color="auto"/>
              <w:right w:val="single" w:sz="4" w:space="0" w:color="auto"/>
            </w:tcBorders>
            <w:shd w:val="clear" w:color="auto" w:fill="auto"/>
            <w:noWrap/>
            <w:tcMar>
              <w:left w:w="28" w:type="dxa"/>
              <w:right w:w="28" w:type="dxa"/>
            </w:tcMar>
            <w:vAlign w:val="center"/>
          </w:tcPr>
          <w:p w:rsidR="00BD27D0" w:rsidRPr="00F715D6" w:rsidRDefault="00FD7BC6" w:rsidP="00D62305">
            <w:pPr>
              <w:spacing w:before="0" w:after="0"/>
              <w:ind w:firstLine="0"/>
              <w:jc w:val="center"/>
              <w:rPr>
                <w:sz w:val="16"/>
                <w:szCs w:val="16"/>
              </w:rPr>
            </w:pPr>
            <w:r>
              <w:rPr>
                <w:sz w:val="16"/>
                <w:szCs w:val="16"/>
              </w:rPr>
              <w:t>6 479</w:t>
            </w:r>
          </w:p>
        </w:tc>
        <w:tc>
          <w:tcPr>
            <w:tcW w:w="385" w:type="pct"/>
            <w:tcBorders>
              <w:top w:val="nil"/>
              <w:left w:val="nil"/>
              <w:bottom w:val="single" w:sz="4" w:space="0" w:color="auto"/>
              <w:right w:val="single" w:sz="4" w:space="0" w:color="auto"/>
            </w:tcBorders>
            <w:shd w:val="clear" w:color="auto" w:fill="auto"/>
            <w:tcMar>
              <w:left w:w="28" w:type="dxa"/>
              <w:right w:w="28" w:type="dxa"/>
            </w:tcMar>
            <w:vAlign w:val="center"/>
          </w:tcPr>
          <w:p w:rsidR="00BD27D0" w:rsidRPr="00F715D6" w:rsidRDefault="00191249" w:rsidP="00D62305">
            <w:pPr>
              <w:spacing w:before="0" w:after="0"/>
              <w:ind w:firstLine="0"/>
              <w:jc w:val="center"/>
              <w:rPr>
                <w:sz w:val="16"/>
                <w:szCs w:val="16"/>
              </w:rPr>
            </w:pPr>
            <w:r>
              <w:rPr>
                <w:sz w:val="16"/>
                <w:szCs w:val="16"/>
              </w:rPr>
              <w:t>6 507</w:t>
            </w:r>
          </w:p>
        </w:tc>
        <w:tc>
          <w:tcPr>
            <w:tcW w:w="386" w:type="pct"/>
            <w:tcBorders>
              <w:top w:val="nil"/>
              <w:left w:val="nil"/>
              <w:bottom w:val="single" w:sz="4" w:space="0" w:color="auto"/>
              <w:right w:val="single" w:sz="4" w:space="0" w:color="auto"/>
            </w:tcBorders>
            <w:shd w:val="clear" w:color="auto" w:fill="auto"/>
            <w:tcMar>
              <w:left w:w="28" w:type="dxa"/>
              <w:right w:w="28" w:type="dxa"/>
            </w:tcMar>
            <w:vAlign w:val="center"/>
          </w:tcPr>
          <w:p w:rsidR="00BD27D0" w:rsidRPr="00F715D6" w:rsidRDefault="00191249" w:rsidP="00D62305">
            <w:pPr>
              <w:spacing w:before="0" w:after="0"/>
              <w:ind w:firstLine="0"/>
              <w:jc w:val="center"/>
              <w:rPr>
                <w:sz w:val="16"/>
                <w:szCs w:val="16"/>
              </w:rPr>
            </w:pPr>
            <w:r>
              <w:rPr>
                <w:sz w:val="16"/>
                <w:szCs w:val="16"/>
              </w:rPr>
              <w:t>6 507</w:t>
            </w:r>
          </w:p>
        </w:tc>
        <w:tc>
          <w:tcPr>
            <w:tcW w:w="384" w:type="pct"/>
            <w:tcBorders>
              <w:top w:val="nil"/>
              <w:left w:val="nil"/>
              <w:bottom w:val="single" w:sz="4" w:space="0" w:color="auto"/>
              <w:right w:val="single" w:sz="4" w:space="0" w:color="auto"/>
            </w:tcBorders>
            <w:shd w:val="clear" w:color="auto" w:fill="auto"/>
            <w:tcMar>
              <w:left w:w="28" w:type="dxa"/>
              <w:right w:w="28" w:type="dxa"/>
            </w:tcMar>
            <w:vAlign w:val="center"/>
          </w:tcPr>
          <w:p w:rsidR="00BD27D0" w:rsidRPr="00F715D6" w:rsidRDefault="00191249" w:rsidP="00D62305">
            <w:pPr>
              <w:spacing w:before="0" w:after="0"/>
              <w:ind w:firstLine="0"/>
              <w:jc w:val="center"/>
              <w:rPr>
                <w:sz w:val="16"/>
                <w:szCs w:val="16"/>
              </w:rPr>
            </w:pPr>
            <w:r>
              <w:rPr>
                <w:sz w:val="16"/>
                <w:szCs w:val="16"/>
              </w:rPr>
              <w:t>6 507</w:t>
            </w:r>
          </w:p>
        </w:tc>
        <w:tc>
          <w:tcPr>
            <w:tcW w:w="386" w:type="pct"/>
            <w:tcBorders>
              <w:top w:val="nil"/>
              <w:left w:val="nil"/>
              <w:bottom w:val="single" w:sz="4" w:space="0" w:color="auto"/>
              <w:right w:val="single" w:sz="4" w:space="0" w:color="auto"/>
            </w:tcBorders>
            <w:shd w:val="clear" w:color="auto" w:fill="auto"/>
            <w:tcMar>
              <w:left w:w="28" w:type="dxa"/>
              <w:right w:w="28" w:type="dxa"/>
            </w:tcMar>
            <w:vAlign w:val="center"/>
          </w:tcPr>
          <w:p w:rsidR="00BD27D0" w:rsidRPr="00F715D6" w:rsidRDefault="00191249" w:rsidP="00D62305">
            <w:pPr>
              <w:spacing w:before="0" w:after="0"/>
              <w:ind w:firstLine="0"/>
              <w:jc w:val="center"/>
              <w:rPr>
                <w:sz w:val="16"/>
                <w:szCs w:val="16"/>
              </w:rPr>
            </w:pPr>
            <w:r>
              <w:rPr>
                <w:sz w:val="16"/>
                <w:szCs w:val="16"/>
              </w:rPr>
              <w:t>6 507</w:t>
            </w:r>
          </w:p>
        </w:tc>
        <w:tc>
          <w:tcPr>
            <w:tcW w:w="384" w:type="pct"/>
            <w:tcBorders>
              <w:top w:val="nil"/>
              <w:left w:val="nil"/>
              <w:bottom w:val="single" w:sz="4" w:space="0" w:color="auto"/>
              <w:right w:val="single" w:sz="4" w:space="0" w:color="auto"/>
            </w:tcBorders>
            <w:shd w:val="clear" w:color="auto" w:fill="auto"/>
            <w:tcMar>
              <w:left w:w="28" w:type="dxa"/>
              <w:right w:w="28" w:type="dxa"/>
            </w:tcMar>
            <w:vAlign w:val="center"/>
          </w:tcPr>
          <w:p w:rsidR="00BD27D0" w:rsidRPr="00F715D6" w:rsidRDefault="00191249" w:rsidP="00191249">
            <w:pPr>
              <w:spacing w:before="0" w:after="0"/>
              <w:ind w:firstLine="0"/>
              <w:jc w:val="center"/>
              <w:rPr>
                <w:sz w:val="16"/>
                <w:szCs w:val="16"/>
              </w:rPr>
            </w:pPr>
            <w:r>
              <w:rPr>
                <w:sz w:val="16"/>
                <w:szCs w:val="16"/>
              </w:rPr>
              <w:t>6 507</w:t>
            </w:r>
          </w:p>
        </w:tc>
        <w:tc>
          <w:tcPr>
            <w:tcW w:w="322" w:type="pct"/>
            <w:tcBorders>
              <w:top w:val="nil"/>
              <w:left w:val="nil"/>
              <w:bottom w:val="single" w:sz="4" w:space="0" w:color="auto"/>
              <w:right w:val="single" w:sz="4" w:space="0" w:color="auto"/>
            </w:tcBorders>
            <w:shd w:val="clear" w:color="auto" w:fill="auto"/>
            <w:tcMar>
              <w:left w:w="28" w:type="dxa"/>
              <w:right w:w="28" w:type="dxa"/>
            </w:tcMar>
            <w:vAlign w:val="center"/>
          </w:tcPr>
          <w:p w:rsidR="00BD27D0" w:rsidRPr="00F715D6" w:rsidRDefault="00191249" w:rsidP="00D62305">
            <w:pPr>
              <w:spacing w:before="0" w:after="0"/>
              <w:ind w:firstLine="0"/>
              <w:jc w:val="center"/>
              <w:rPr>
                <w:sz w:val="16"/>
                <w:szCs w:val="16"/>
              </w:rPr>
            </w:pPr>
            <w:r>
              <w:rPr>
                <w:sz w:val="16"/>
                <w:szCs w:val="16"/>
              </w:rPr>
              <w:t>6 507</w:t>
            </w:r>
          </w:p>
        </w:tc>
      </w:tr>
      <w:tr w:rsidR="00BD27D0" w:rsidRPr="00E60437" w:rsidTr="00BD27D0">
        <w:trPr>
          <w:trHeight w:val="300"/>
        </w:trPr>
        <w:tc>
          <w:tcPr>
            <w:tcW w:w="2368" w:type="pct"/>
            <w:tcBorders>
              <w:top w:val="nil"/>
              <w:left w:val="single" w:sz="4" w:space="0" w:color="auto"/>
              <w:bottom w:val="single" w:sz="4" w:space="0" w:color="auto"/>
              <w:right w:val="single" w:sz="4" w:space="0" w:color="auto"/>
            </w:tcBorders>
            <w:shd w:val="clear" w:color="auto" w:fill="auto"/>
            <w:noWrap/>
            <w:vAlign w:val="center"/>
            <w:hideMark/>
          </w:tcPr>
          <w:p w:rsidR="00BD27D0" w:rsidRPr="00E60437" w:rsidRDefault="00BD27D0" w:rsidP="00D62305">
            <w:pPr>
              <w:widowControl/>
              <w:adjustRightInd/>
              <w:spacing w:before="0" w:after="0"/>
              <w:ind w:firstLine="0"/>
              <w:jc w:val="left"/>
              <w:textAlignment w:val="auto"/>
              <w:rPr>
                <w:rFonts w:eastAsia="Times New Roman" w:cs="Arial"/>
                <w:color w:val="000000"/>
                <w:spacing w:val="0"/>
                <w:sz w:val="16"/>
                <w:szCs w:val="16"/>
                <w:lang w:eastAsia="ru-RU"/>
              </w:rPr>
            </w:pPr>
            <w:r w:rsidRPr="00E60437">
              <w:rPr>
                <w:rFonts w:eastAsia="Times New Roman" w:cs="Arial"/>
                <w:color w:val="000000"/>
                <w:spacing w:val="0"/>
                <w:sz w:val="16"/>
                <w:szCs w:val="16"/>
                <w:lang w:eastAsia="ru-RU"/>
              </w:rPr>
              <w:t>МК КЕДР-5 (с. Москальво)</w:t>
            </w:r>
          </w:p>
        </w:tc>
        <w:tc>
          <w:tcPr>
            <w:tcW w:w="385" w:type="pct"/>
            <w:tcBorders>
              <w:top w:val="nil"/>
              <w:left w:val="nil"/>
              <w:bottom w:val="single" w:sz="4" w:space="0" w:color="auto"/>
              <w:right w:val="single" w:sz="4" w:space="0" w:color="auto"/>
            </w:tcBorders>
            <w:shd w:val="clear" w:color="auto" w:fill="auto"/>
            <w:noWrap/>
            <w:tcMar>
              <w:left w:w="28" w:type="dxa"/>
              <w:right w:w="28" w:type="dxa"/>
            </w:tcMar>
            <w:vAlign w:val="center"/>
          </w:tcPr>
          <w:p w:rsidR="00BD27D0" w:rsidRPr="00F715D6" w:rsidRDefault="00FD7BC6" w:rsidP="00D62305">
            <w:pPr>
              <w:spacing w:before="0" w:after="0"/>
              <w:ind w:firstLine="0"/>
              <w:jc w:val="center"/>
              <w:rPr>
                <w:sz w:val="16"/>
                <w:szCs w:val="16"/>
              </w:rPr>
            </w:pPr>
            <w:r>
              <w:rPr>
                <w:sz w:val="16"/>
                <w:szCs w:val="16"/>
              </w:rPr>
              <w:t>4 790</w:t>
            </w:r>
          </w:p>
        </w:tc>
        <w:tc>
          <w:tcPr>
            <w:tcW w:w="385" w:type="pct"/>
            <w:tcBorders>
              <w:top w:val="nil"/>
              <w:left w:val="nil"/>
              <w:bottom w:val="single" w:sz="4" w:space="0" w:color="auto"/>
              <w:right w:val="single" w:sz="4" w:space="0" w:color="auto"/>
            </w:tcBorders>
            <w:shd w:val="clear" w:color="auto" w:fill="auto"/>
            <w:tcMar>
              <w:left w:w="28" w:type="dxa"/>
              <w:right w:w="28" w:type="dxa"/>
            </w:tcMar>
            <w:vAlign w:val="center"/>
          </w:tcPr>
          <w:p w:rsidR="00BD27D0" w:rsidRPr="00F715D6" w:rsidRDefault="00191249" w:rsidP="00D62305">
            <w:pPr>
              <w:spacing w:before="0" w:after="0"/>
              <w:ind w:firstLine="0"/>
              <w:jc w:val="center"/>
              <w:rPr>
                <w:sz w:val="16"/>
                <w:szCs w:val="16"/>
              </w:rPr>
            </w:pPr>
            <w:r>
              <w:rPr>
                <w:sz w:val="16"/>
                <w:szCs w:val="16"/>
              </w:rPr>
              <w:t>6 119</w:t>
            </w:r>
          </w:p>
        </w:tc>
        <w:tc>
          <w:tcPr>
            <w:tcW w:w="386" w:type="pct"/>
            <w:tcBorders>
              <w:top w:val="nil"/>
              <w:left w:val="nil"/>
              <w:bottom w:val="single" w:sz="4" w:space="0" w:color="auto"/>
              <w:right w:val="single" w:sz="4" w:space="0" w:color="auto"/>
            </w:tcBorders>
            <w:shd w:val="clear" w:color="auto" w:fill="auto"/>
            <w:tcMar>
              <w:left w:w="28" w:type="dxa"/>
              <w:right w:w="28" w:type="dxa"/>
            </w:tcMar>
            <w:vAlign w:val="center"/>
          </w:tcPr>
          <w:p w:rsidR="00BD27D0" w:rsidRPr="00F715D6" w:rsidRDefault="00191249" w:rsidP="00D62305">
            <w:pPr>
              <w:spacing w:before="0" w:after="0"/>
              <w:ind w:firstLine="0"/>
              <w:jc w:val="center"/>
              <w:rPr>
                <w:sz w:val="16"/>
                <w:szCs w:val="16"/>
              </w:rPr>
            </w:pPr>
            <w:r>
              <w:rPr>
                <w:sz w:val="16"/>
                <w:szCs w:val="16"/>
              </w:rPr>
              <w:t>6 119</w:t>
            </w:r>
          </w:p>
        </w:tc>
        <w:tc>
          <w:tcPr>
            <w:tcW w:w="384" w:type="pct"/>
            <w:tcBorders>
              <w:top w:val="nil"/>
              <w:left w:val="nil"/>
              <w:bottom w:val="single" w:sz="4" w:space="0" w:color="auto"/>
              <w:right w:val="single" w:sz="4" w:space="0" w:color="auto"/>
            </w:tcBorders>
            <w:shd w:val="clear" w:color="auto" w:fill="auto"/>
            <w:tcMar>
              <w:left w:w="28" w:type="dxa"/>
              <w:right w:w="28" w:type="dxa"/>
            </w:tcMar>
            <w:vAlign w:val="center"/>
          </w:tcPr>
          <w:p w:rsidR="00BD27D0" w:rsidRPr="00F715D6" w:rsidRDefault="00191249" w:rsidP="00D62305">
            <w:pPr>
              <w:spacing w:before="0" w:after="0"/>
              <w:ind w:firstLine="0"/>
              <w:jc w:val="center"/>
              <w:rPr>
                <w:sz w:val="16"/>
                <w:szCs w:val="16"/>
              </w:rPr>
            </w:pPr>
            <w:r>
              <w:rPr>
                <w:sz w:val="16"/>
                <w:szCs w:val="16"/>
              </w:rPr>
              <w:t>6 119</w:t>
            </w:r>
          </w:p>
        </w:tc>
        <w:tc>
          <w:tcPr>
            <w:tcW w:w="386" w:type="pct"/>
            <w:tcBorders>
              <w:top w:val="nil"/>
              <w:left w:val="nil"/>
              <w:bottom w:val="single" w:sz="4" w:space="0" w:color="auto"/>
              <w:right w:val="single" w:sz="4" w:space="0" w:color="auto"/>
            </w:tcBorders>
            <w:shd w:val="clear" w:color="auto" w:fill="auto"/>
            <w:tcMar>
              <w:left w:w="28" w:type="dxa"/>
              <w:right w:w="28" w:type="dxa"/>
            </w:tcMar>
            <w:vAlign w:val="center"/>
          </w:tcPr>
          <w:p w:rsidR="00BD27D0" w:rsidRPr="00F715D6" w:rsidRDefault="00191249" w:rsidP="00D62305">
            <w:pPr>
              <w:spacing w:before="0" w:after="0"/>
              <w:ind w:firstLine="0"/>
              <w:jc w:val="center"/>
              <w:rPr>
                <w:sz w:val="16"/>
                <w:szCs w:val="16"/>
              </w:rPr>
            </w:pPr>
            <w:r>
              <w:rPr>
                <w:sz w:val="16"/>
                <w:szCs w:val="16"/>
              </w:rPr>
              <w:t>6 119</w:t>
            </w:r>
          </w:p>
        </w:tc>
        <w:tc>
          <w:tcPr>
            <w:tcW w:w="384" w:type="pct"/>
            <w:tcBorders>
              <w:top w:val="nil"/>
              <w:left w:val="nil"/>
              <w:bottom w:val="single" w:sz="4" w:space="0" w:color="auto"/>
              <w:right w:val="single" w:sz="4" w:space="0" w:color="auto"/>
            </w:tcBorders>
            <w:shd w:val="clear" w:color="auto" w:fill="auto"/>
            <w:tcMar>
              <w:left w:w="28" w:type="dxa"/>
              <w:right w:w="28" w:type="dxa"/>
            </w:tcMar>
            <w:vAlign w:val="center"/>
          </w:tcPr>
          <w:p w:rsidR="00BD27D0" w:rsidRPr="00F715D6" w:rsidRDefault="00191249" w:rsidP="00D62305">
            <w:pPr>
              <w:spacing w:before="0" w:after="0"/>
              <w:ind w:firstLine="0"/>
              <w:jc w:val="center"/>
              <w:rPr>
                <w:sz w:val="16"/>
                <w:szCs w:val="16"/>
              </w:rPr>
            </w:pPr>
            <w:r>
              <w:rPr>
                <w:sz w:val="16"/>
                <w:szCs w:val="16"/>
              </w:rPr>
              <w:t>6 119</w:t>
            </w:r>
          </w:p>
        </w:tc>
        <w:tc>
          <w:tcPr>
            <w:tcW w:w="322" w:type="pct"/>
            <w:tcBorders>
              <w:top w:val="nil"/>
              <w:left w:val="nil"/>
              <w:bottom w:val="single" w:sz="4" w:space="0" w:color="auto"/>
              <w:right w:val="single" w:sz="4" w:space="0" w:color="auto"/>
            </w:tcBorders>
            <w:shd w:val="clear" w:color="auto" w:fill="auto"/>
            <w:tcMar>
              <w:left w:w="28" w:type="dxa"/>
              <w:right w:w="28" w:type="dxa"/>
            </w:tcMar>
            <w:vAlign w:val="center"/>
          </w:tcPr>
          <w:p w:rsidR="00BD27D0" w:rsidRPr="00F715D6" w:rsidRDefault="00191249" w:rsidP="00D62305">
            <w:pPr>
              <w:spacing w:before="0" w:after="0"/>
              <w:ind w:firstLine="0"/>
              <w:jc w:val="center"/>
              <w:rPr>
                <w:sz w:val="16"/>
                <w:szCs w:val="16"/>
              </w:rPr>
            </w:pPr>
            <w:r>
              <w:rPr>
                <w:sz w:val="16"/>
                <w:szCs w:val="16"/>
              </w:rPr>
              <w:t>6 119</w:t>
            </w:r>
          </w:p>
        </w:tc>
      </w:tr>
      <w:tr w:rsidR="00BD27D0" w:rsidRPr="00E60437" w:rsidTr="00BD27D0">
        <w:trPr>
          <w:trHeight w:val="300"/>
        </w:trPr>
        <w:tc>
          <w:tcPr>
            <w:tcW w:w="2368" w:type="pct"/>
            <w:tcBorders>
              <w:top w:val="nil"/>
              <w:left w:val="single" w:sz="4" w:space="0" w:color="auto"/>
              <w:bottom w:val="single" w:sz="4" w:space="0" w:color="auto"/>
              <w:right w:val="single" w:sz="4" w:space="0" w:color="auto"/>
            </w:tcBorders>
            <w:shd w:val="clear" w:color="auto" w:fill="auto"/>
            <w:noWrap/>
            <w:vAlign w:val="center"/>
            <w:hideMark/>
          </w:tcPr>
          <w:p w:rsidR="00BD27D0" w:rsidRPr="00E60437" w:rsidRDefault="00BD27D0" w:rsidP="00D62305">
            <w:pPr>
              <w:widowControl/>
              <w:adjustRightInd/>
              <w:spacing w:before="0" w:after="0"/>
              <w:ind w:firstLine="0"/>
              <w:jc w:val="left"/>
              <w:textAlignment w:val="auto"/>
              <w:rPr>
                <w:rFonts w:eastAsia="Times New Roman" w:cs="Arial"/>
                <w:color w:val="000000"/>
                <w:spacing w:val="0"/>
                <w:sz w:val="16"/>
                <w:szCs w:val="16"/>
                <w:lang w:eastAsia="ru-RU"/>
              </w:rPr>
            </w:pPr>
            <w:r>
              <w:rPr>
                <w:rFonts w:eastAsia="Times New Roman" w:cs="Arial"/>
                <w:color w:val="000000"/>
                <w:spacing w:val="0"/>
                <w:sz w:val="16"/>
                <w:szCs w:val="16"/>
                <w:lang w:eastAsia="ru-RU"/>
              </w:rPr>
              <w:t>БМК № 32 (с. Некрасовка)</w:t>
            </w:r>
          </w:p>
        </w:tc>
        <w:tc>
          <w:tcPr>
            <w:tcW w:w="385" w:type="pct"/>
            <w:tcBorders>
              <w:top w:val="nil"/>
              <w:left w:val="nil"/>
              <w:bottom w:val="single" w:sz="4" w:space="0" w:color="auto"/>
              <w:right w:val="single" w:sz="4" w:space="0" w:color="auto"/>
            </w:tcBorders>
            <w:shd w:val="clear" w:color="auto" w:fill="auto"/>
            <w:noWrap/>
            <w:tcMar>
              <w:left w:w="28" w:type="dxa"/>
              <w:right w:w="28" w:type="dxa"/>
            </w:tcMar>
            <w:vAlign w:val="center"/>
          </w:tcPr>
          <w:p w:rsidR="00BD27D0" w:rsidRPr="00F715D6" w:rsidRDefault="00FD7BC6" w:rsidP="00D62305">
            <w:pPr>
              <w:spacing w:before="0" w:after="0"/>
              <w:ind w:firstLine="0"/>
              <w:jc w:val="center"/>
              <w:rPr>
                <w:sz w:val="16"/>
                <w:szCs w:val="16"/>
              </w:rPr>
            </w:pPr>
            <w:r>
              <w:rPr>
                <w:sz w:val="16"/>
                <w:szCs w:val="16"/>
              </w:rPr>
              <w:t>5 406</w:t>
            </w:r>
          </w:p>
        </w:tc>
        <w:tc>
          <w:tcPr>
            <w:tcW w:w="385" w:type="pct"/>
            <w:tcBorders>
              <w:top w:val="nil"/>
              <w:left w:val="nil"/>
              <w:bottom w:val="single" w:sz="4" w:space="0" w:color="auto"/>
              <w:right w:val="single" w:sz="4" w:space="0" w:color="auto"/>
            </w:tcBorders>
            <w:shd w:val="clear" w:color="auto" w:fill="auto"/>
            <w:tcMar>
              <w:left w:w="28" w:type="dxa"/>
              <w:right w:w="28" w:type="dxa"/>
            </w:tcMar>
            <w:vAlign w:val="center"/>
          </w:tcPr>
          <w:p w:rsidR="00BD27D0" w:rsidRPr="00F715D6" w:rsidRDefault="00191249" w:rsidP="00D62305">
            <w:pPr>
              <w:spacing w:before="0" w:after="0"/>
              <w:ind w:firstLine="0"/>
              <w:jc w:val="center"/>
              <w:rPr>
                <w:sz w:val="16"/>
                <w:szCs w:val="16"/>
              </w:rPr>
            </w:pPr>
            <w:r>
              <w:rPr>
                <w:sz w:val="16"/>
                <w:szCs w:val="16"/>
              </w:rPr>
              <w:t>6 695</w:t>
            </w:r>
          </w:p>
        </w:tc>
        <w:tc>
          <w:tcPr>
            <w:tcW w:w="386" w:type="pct"/>
            <w:tcBorders>
              <w:top w:val="nil"/>
              <w:left w:val="nil"/>
              <w:bottom w:val="single" w:sz="4" w:space="0" w:color="auto"/>
              <w:right w:val="single" w:sz="4" w:space="0" w:color="auto"/>
            </w:tcBorders>
            <w:shd w:val="clear" w:color="auto" w:fill="auto"/>
            <w:tcMar>
              <w:left w:w="28" w:type="dxa"/>
              <w:right w:w="28" w:type="dxa"/>
            </w:tcMar>
            <w:vAlign w:val="center"/>
          </w:tcPr>
          <w:p w:rsidR="00BD27D0" w:rsidRPr="00F715D6" w:rsidRDefault="00191249" w:rsidP="00D62305">
            <w:pPr>
              <w:spacing w:before="0" w:after="0"/>
              <w:ind w:firstLine="0"/>
              <w:jc w:val="center"/>
              <w:rPr>
                <w:sz w:val="16"/>
                <w:szCs w:val="16"/>
              </w:rPr>
            </w:pPr>
            <w:r>
              <w:rPr>
                <w:sz w:val="16"/>
                <w:szCs w:val="16"/>
              </w:rPr>
              <w:t>6 695</w:t>
            </w:r>
          </w:p>
        </w:tc>
        <w:tc>
          <w:tcPr>
            <w:tcW w:w="384" w:type="pct"/>
            <w:tcBorders>
              <w:top w:val="nil"/>
              <w:left w:val="nil"/>
              <w:bottom w:val="single" w:sz="4" w:space="0" w:color="auto"/>
              <w:right w:val="single" w:sz="4" w:space="0" w:color="auto"/>
            </w:tcBorders>
            <w:shd w:val="clear" w:color="auto" w:fill="auto"/>
            <w:tcMar>
              <w:left w:w="28" w:type="dxa"/>
              <w:right w:w="28" w:type="dxa"/>
            </w:tcMar>
            <w:vAlign w:val="center"/>
          </w:tcPr>
          <w:p w:rsidR="00BD27D0" w:rsidRPr="00F715D6" w:rsidRDefault="00191249" w:rsidP="00D62305">
            <w:pPr>
              <w:spacing w:before="0" w:after="0"/>
              <w:ind w:firstLine="0"/>
              <w:jc w:val="center"/>
              <w:rPr>
                <w:sz w:val="16"/>
                <w:szCs w:val="16"/>
              </w:rPr>
            </w:pPr>
            <w:r>
              <w:rPr>
                <w:sz w:val="16"/>
                <w:szCs w:val="16"/>
              </w:rPr>
              <w:t>6 695</w:t>
            </w:r>
          </w:p>
        </w:tc>
        <w:tc>
          <w:tcPr>
            <w:tcW w:w="386" w:type="pct"/>
            <w:tcBorders>
              <w:top w:val="nil"/>
              <w:left w:val="nil"/>
              <w:bottom w:val="single" w:sz="4" w:space="0" w:color="auto"/>
              <w:right w:val="single" w:sz="4" w:space="0" w:color="auto"/>
            </w:tcBorders>
            <w:shd w:val="clear" w:color="auto" w:fill="auto"/>
            <w:tcMar>
              <w:left w:w="28" w:type="dxa"/>
              <w:right w:w="28" w:type="dxa"/>
            </w:tcMar>
            <w:vAlign w:val="center"/>
          </w:tcPr>
          <w:p w:rsidR="00BD27D0" w:rsidRPr="00F715D6" w:rsidRDefault="00191249" w:rsidP="00D62305">
            <w:pPr>
              <w:spacing w:before="0" w:after="0"/>
              <w:ind w:firstLine="0"/>
              <w:jc w:val="center"/>
              <w:rPr>
                <w:sz w:val="16"/>
                <w:szCs w:val="16"/>
              </w:rPr>
            </w:pPr>
            <w:r>
              <w:rPr>
                <w:sz w:val="16"/>
                <w:szCs w:val="16"/>
              </w:rPr>
              <w:t>6 695</w:t>
            </w:r>
          </w:p>
        </w:tc>
        <w:tc>
          <w:tcPr>
            <w:tcW w:w="384" w:type="pct"/>
            <w:tcBorders>
              <w:top w:val="nil"/>
              <w:left w:val="nil"/>
              <w:bottom w:val="single" w:sz="4" w:space="0" w:color="auto"/>
              <w:right w:val="single" w:sz="4" w:space="0" w:color="auto"/>
            </w:tcBorders>
            <w:shd w:val="clear" w:color="auto" w:fill="auto"/>
            <w:tcMar>
              <w:left w:w="28" w:type="dxa"/>
              <w:right w:w="28" w:type="dxa"/>
            </w:tcMar>
            <w:vAlign w:val="center"/>
          </w:tcPr>
          <w:p w:rsidR="00BD27D0" w:rsidRPr="00F715D6" w:rsidRDefault="00191249" w:rsidP="00D62305">
            <w:pPr>
              <w:spacing w:before="0" w:after="0"/>
              <w:ind w:firstLine="0"/>
              <w:jc w:val="center"/>
              <w:rPr>
                <w:sz w:val="16"/>
                <w:szCs w:val="16"/>
              </w:rPr>
            </w:pPr>
            <w:r>
              <w:rPr>
                <w:sz w:val="16"/>
                <w:szCs w:val="16"/>
              </w:rPr>
              <w:t>6 695</w:t>
            </w:r>
          </w:p>
        </w:tc>
        <w:tc>
          <w:tcPr>
            <w:tcW w:w="322" w:type="pct"/>
            <w:tcBorders>
              <w:top w:val="nil"/>
              <w:left w:val="nil"/>
              <w:bottom w:val="single" w:sz="4" w:space="0" w:color="auto"/>
              <w:right w:val="single" w:sz="4" w:space="0" w:color="auto"/>
            </w:tcBorders>
            <w:shd w:val="clear" w:color="auto" w:fill="auto"/>
            <w:tcMar>
              <w:left w:w="28" w:type="dxa"/>
              <w:right w:w="28" w:type="dxa"/>
            </w:tcMar>
            <w:vAlign w:val="center"/>
          </w:tcPr>
          <w:p w:rsidR="00BD27D0" w:rsidRPr="00F715D6" w:rsidRDefault="00191249" w:rsidP="00D62305">
            <w:pPr>
              <w:spacing w:before="0" w:after="0"/>
              <w:ind w:firstLine="0"/>
              <w:jc w:val="center"/>
              <w:rPr>
                <w:sz w:val="16"/>
                <w:szCs w:val="16"/>
              </w:rPr>
            </w:pPr>
            <w:r>
              <w:rPr>
                <w:sz w:val="16"/>
                <w:szCs w:val="16"/>
              </w:rPr>
              <w:t>6 695</w:t>
            </w:r>
          </w:p>
        </w:tc>
      </w:tr>
      <w:tr w:rsidR="00BD27D0" w:rsidRPr="00E60437" w:rsidTr="00BD27D0">
        <w:trPr>
          <w:trHeight w:val="300"/>
        </w:trPr>
        <w:tc>
          <w:tcPr>
            <w:tcW w:w="2368" w:type="pct"/>
            <w:tcBorders>
              <w:top w:val="nil"/>
              <w:left w:val="single" w:sz="4" w:space="0" w:color="auto"/>
              <w:bottom w:val="single" w:sz="4" w:space="0" w:color="auto"/>
              <w:right w:val="single" w:sz="4" w:space="0" w:color="auto"/>
            </w:tcBorders>
            <w:shd w:val="clear" w:color="auto" w:fill="auto"/>
            <w:noWrap/>
            <w:vAlign w:val="center"/>
            <w:hideMark/>
          </w:tcPr>
          <w:p w:rsidR="00BD27D0" w:rsidRPr="00E60437" w:rsidRDefault="00BD27D0" w:rsidP="00D62305">
            <w:pPr>
              <w:widowControl/>
              <w:adjustRightInd/>
              <w:spacing w:before="0" w:after="0"/>
              <w:ind w:firstLine="0"/>
              <w:jc w:val="left"/>
              <w:textAlignment w:val="auto"/>
              <w:rPr>
                <w:rFonts w:eastAsia="Times New Roman" w:cs="Arial"/>
                <w:b/>
                <w:bCs/>
                <w:color w:val="000000"/>
                <w:spacing w:val="0"/>
                <w:sz w:val="16"/>
                <w:szCs w:val="16"/>
                <w:lang w:eastAsia="ru-RU"/>
              </w:rPr>
            </w:pPr>
            <w:r w:rsidRPr="00E60437">
              <w:rPr>
                <w:rFonts w:eastAsia="Times New Roman" w:cs="Arial"/>
                <w:b/>
                <w:bCs/>
                <w:color w:val="000000"/>
                <w:spacing w:val="0"/>
                <w:sz w:val="16"/>
                <w:szCs w:val="16"/>
                <w:lang w:eastAsia="ru-RU"/>
              </w:rPr>
              <w:t xml:space="preserve">МУП </w:t>
            </w:r>
            <w:r>
              <w:rPr>
                <w:rFonts w:eastAsia="Times New Roman" w:cs="Arial"/>
                <w:b/>
                <w:bCs/>
                <w:color w:val="000000"/>
                <w:spacing w:val="0"/>
                <w:sz w:val="16"/>
                <w:szCs w:val="16"/>
                <w:lang w:eastAsia="ru-RU"/>
              </w:rPr>
              <w:t>«</w:t>
            </w:r>
            <w:r w:rsidRPr="00E60437">
              <w:rPr>
                <w:rFonts w:eastAsia="Times New Roman" w:cs="Arial"/>
                <w:b/>
                <w:bCs/>
                <w:color w:val="000000"/>
                <w:spacing w:val="0"/>
                <w:sz w:val="16"/>
                <w:szCs w:val="16"/>
                <w:lang w:eastAsia="ru-RU"/>
              </w:rPr>
              <w:t>ЖКХ</w:t>
            </w:r>
            <w:r>
              <w:rPr>
                <w:rFonts w:eastAsia="Times New Roman" w:cs="Arial"/>
                <w:b/>
                <w:bCs/>
                <w:color w:val="000000"/>
                <w:spacing w:val="0"/>
                <w:sz w:val="16"/>
                <w:szCs w:val="16"/>
                <w:lang w:eastAsia="ru-RU"/>
              </w:rPr>
              <w:t>»,</w:t>
            </w:r>
            <w:r w:rsidRPr="00E60437">
              <w:rPr>
                <w:rFonts w:eastAsia="Times New Roman" w:cs="Arial"/>
                <w:b/>
                <w:bCs/>
                <w:color w:val="000000"/>
                <w:spacing w:val="0"/>
                <w:sz w:val="16"/>
                <w:szCs w:val="16"/>
                <w:lang w:eastAsia="ru-RU"/>
              </w:rPr>
              <w:t xml:space="preserve"> всего</w:t>
            </w:r>
          </w:p>
        </w:tc>
        <w:tc>
          <w:tcPr>
            <w:tcW w:w="385" w:type="pct"/>
            <w:tcBorders>
              <w:top w:val="nil"/>
              <w:left w:val="nil"/>
              <w:bottom w:val="single" w:sz="4" w:space="0" w:color="auto"/>
              <w:right w:val="single" w:sz="4" w:space="0" w:color="auto"/>
            </w:tcBorders>
            <w:shd w:val="clear" w:color="auto" w:fill="auto"/>
            <w:noWrap/>
            <w:tcMar>
              <w:left w:w="28" w:type="dxa"/>
              <w:right w:w="28" w:type="dxa"/>
            </w:tcMar>
            <w:vAlign w:val="center"/>
          </w:tcPr>
          <w:p w:rsidR="00BD27D0" w:rsidRPr="00F715D6" w:rsidRDefault="00FD7BC6" w:rsidP="00D62305">
            <w:pPr>
              <w:spacing w:before="0" w:after="0"/>
              <w:ind w:firstLine="0"/>
              <w:jc w:val="center"/>
              <w:rPr>
                <w:sz w:val="16"/>
                <w:szCs w:val="16"/>
              </w:rPr>
            </w:pPr>
            <w:r>
              <w:rPr>
                <w:sz w:val="16"/>
                <w:szCs w:val="16"/>
              </w:rPr>
              <w:t>19 506</w:t>
            </w:r>
          </w:p>
        </w:tc>
        <w:tc>
          <w:tcPr>
            <w:tcW w:w="385" w:type="pct"/>
            <w:tcBorders>
              <w:top w:val="nil"/>
              <w:left w:val="nil"/>
              <w:bottom w:val="single" w:sz="4" w:space="0" w:color="auto"/>
              <w:right w:val="single" w:sz="4" w:space="0" w:color="auto"/>
            </w:tcBorders>
            <w:shd w:val="clear" w:color="auto" w:fill="auto"/>
            <w:noWrap/>
            <w:tcMar>
              <w:left w:w="28" w:type="dxa"/>
              <w:right w:w="28" w:type="dxa"/>
            </w:tcMar>
            <w:vAlign w:val="center"/>
          </w:tcPr>
          <w:p w:rsidR="00BD27D0" w:rsidRPr="00F715D6" w:rsidRDefault="00191249" w:rsidP="00191249">
            <w:pPr>
              <w:spacing w:before="0" w:after="0"/>
              <w:ind w:firstLine="0"/>
              <w:jc w:val="center"/>
              <w:rPr>
                <w:sz w:val="16"/>
                <w:szCs w:val="16"/>
              </w:rPr>
            </w:pPr>
            <w:r>
              <w:rPr>
                <w:sz w:val="16"/>
                <w:szCs w:val="16"/>
              </w:rPr>
              <w:t xml:space="preserve">22 076 </w:t>
            </w:r>
          </w:p>
        </w:tc>
        <w:tc>
          <w:tcPr>
            <w:tcW w:w="386" w:type="pct"/>
            <w:tcBorders>
              <w:top w:val="nil"/>
              <w:left w:val="nil"/>
              <w:bottom w:val="single" w:sz="4" w:space="0" w:color="auto"/>
              <w:right w:val="single" w:sz="4" w:space="0" w:color="auto"/>
            </w:tcBorders>
            <w:shd w:val="clear" w:color="auto" w:fill="auto"/>
            <w:noWrap/>
            <w:tcMar>
              <w:left w:w="28" w:type="dxa"/>
              <w:right w:w="28" w:type="dxa"/>
            </w:tcMar>
            <w:vAlign w:val="center"/>
          </w:tcPr>
          <w:p w:rsidR="00BD27D0" w:rsidRPr="00F715D6" w:rsidRDefault="00191249" w:rsidP="00D62305">
            <w:pPr>
              <w:spacing w:before="0" w:after="0"/>
              <w:ind w:firstLine="0"/>
              <w:jc w:val="center"/>
              <w:rPr>
                <w:sz w:val="16"/>
                <w:szCs w:val="16"/>
              </w:rPr>
            </w:pPr>
            <w:r>
              <w:rPr>
                <w:sz w:val="16"/>
                <w:szCs w:val="16"/>
              </w:rPr>
              <w:t>22 076</w:t>
            </w:r>
          </w:p>
        </w:tc>
        <w:tc>
          <w:tcPr>
            <w:tcW w:w="384" w:type="pct"/>
            <w:tcBorders>
              <w:top w:val="nil"/>
              <w:left w:val="nil"/>
              <w:bottom w:val="single" w:sz="4" w:space="0" w:color="auto"/>
              <w:right w:val="single" w:sz="4" w:space="0" w:color="auto"/>
            </w:tcBorders>
            <w:shd w:val="clear" w:color="auto" w:fill="auto"/>
            <w:noWrap/>
            <w:tcMar>
              <w:left w:w="28" w:type="dxa"/>
              <w:right w:w="28" w:type="dxa"/>
            </w:tcMar>
            <w:vAlign w:val="center"/>
          </w:tcPr>
          <w:p w:rsidR="00BD27D0" w:rsidRPr="00F715D6" w:rsidRDefault="00191249" w:rsidP="00D62305">
            <w:pPr>
              <w:spacing w:before="0" w:after="0"/>
              <w:ind w:firstLine="0"/>
              <w:jc w:val="center"/>
              <w:rPr>
                <w:sz w:val="16"/>
                <w:szCs w:val="16"/>
              </w:rPr>
            </w:pPr>
            <w:r>
              <w:rPr>
                <w:sz w:val="16"/>
                <w:szCs w:val="16"/>
              </w:rPr>
              <w:t>22 076</w:t>
            </w:r>
          </w:p>
        </w:tc>
        <w:tc>
          <w:tcPr>
            <w:tcW w:w="386" w:type="pct"/>
            <w:tcBorders>
              <w:top w:val="nil"/>
              <w:left w:val="nil"/>
              <w:bottom w:val="single" w:sz="4" w:space="0" w:color="auto"/>
              <w:right w:val="single" w:sz="4" w:space="0" w:color="auto"/>
            </w:tcBorders>
            <w:shd w:val="clear" w:color="auto" w:fill="auto"/>
            <w:noWrap/>
            <w:tcMar>
              <w:left w:w="28" w:type="dxa"/>
              <w:right w:w="28" w:type="dxa"/>
            </w:tcMar>
            <w:vAlign w:val="center"/>
          </w:tcPr>
          <w:p w:rsidR="00BD27D0" w:rsidRPr="00F715D6" w:rsidRDefault="00191249" w:rsidP="00D62305">
            <w:pPr>
              <w:spacing w:before="0" w:after="0"/>
              <w:ind w:firstLine="0"/>
              <w:jc w:val="center"/>
              <w:rPr>
                <w:sz w:val="16"/>
                <w:szCs w:val="16"/>
              </w:rPr>
            </w:pPr>
            <w:r>
              <w:rPr>
                <w:sz w:val="16"/>
                <w:szCs w:val="16"/>
              </w:rPr>
              <w:t>22 076</w:t>
            </w:r>
          </w:p>
        </w:tc>
        <w:tc>
          <w:tcPr>
            <w:tcW w:w="384" w:type="pct"/>
            <w:tcBorders>
              <w:top w:val="nil"/>
              <w:left w:val="nil"/>
              <w:bottom w:val="single" w:sz="4" w:space="0" w:color="auto"/>
              <w:right w:val="single" w:sz="4" w:space="0" w:color="auto"/>
            </w:tcBorders>
            <w:shd w:val="clear" w:color="auto" w:fill="auto"/>
            <w:noWrap/>
            <w:tcMar>
              <w:left w:w="28" w:type="dxa"/>
              <w:right w:w="28" w:type="dxa"/>
            </w:tcMar>
            <w:vAlign w:val="center"/>
          </w:tcPr>
          <w:p w:rsidR="00BD27D0" w:rsidRPr="00F715D6" w:rsidRDefault="00191249" w:rsidP="00D62305">
            <w:pPr>
              <w:spacing w:before="0" w:after="0"/>
              <w:ind w:firstLine="0"/>
              <w:jc w:val="center"/>
              <w:rPr>
                <w:sz w:val="16"/>
                <w:szCs w:val="16"/>
              </w:rPr>
            </w:pPr>
            <w:r>
              <w:rPr>
                <w:sz w:val="16"/>
                <w:szCs w:val="16"/>
              </w:rPr>
              <w:t>22 076</w:t>
            </w:r>
          </w:p>
        </w:tc>
        <w:tc>
          <w:tcPr>
            <w:tcW w:w="322" w:type="pct"/>
            <w:tcBorders>
              <w:top w:val="nil"/>
              <w:left w:val="nil"/>
              <w:bottom w:val="single" w:sz="4" w:space="0" w:color="auto"/>
              <w:right w:val="single" w:sz="4" w:space="0" w:color="auto"/>
            </w:tcBorders>
            <w:shd w:val="clear" w:color="auto" w:fill="auto"/>
            <w:noWrap/>
            <w:tcMar>
              <w:left w:w="28" w:type="dxa"/>
              <w:right w:w="28" w:type="dxa"/>
            </w:tcMar>
            <w:vAlign w:val="center"/>
          </w:tcPr>
          <w:p w:rsidR="00BD27D0" w:rsidRPr="00F715D6" w:rsidRDefault="00191249" w:rsidP="00D62305">
            <w:pPr>
              <w:spacing w:before="0" w:after="0"/>
              <w:ind w:firstLine="0"/>
              <w:jc w:val="center"/>
              <w:rPr>
                <w:sz w:val="16"/>
                <w:szCs w:val="16"/>
              </w:rPr>
            </w:pPr>
            <w:r>
              <w:rPr>
                <w:sz w:val="16"/>
                <w:szCs w:val="16"/>
              </w:rPr>
              <w:t>22 076</w:t>
            </w:r>
          </w:p>
        </w:tc>
      </w:tr>
    </w:tbl>
    <w:p w:rsidR="00D66A03" w:rsidRDefault="00D66A03" w:rsidP="00B616F7">
      <w:pPr>
        <w:spacing w:after="200" w:line="360" w:lineRule="auto"/>
        <w:ind w:firstLine="0"/>
        <w:rPr>
          <w:b/>
          <w:bCs/>
          <w:sz w:val="18"/>
          <w:szCs w:val="18"/>
        </w:rPr>
      </w:pPr>
      <w:bookmarkStart w:id="150" w:name="_Toc354584548"/>
      <w:bookmarkStart w:id="151" w:name="_Toc354486864"/>
    </w:p>
    <w:p w:rsidR="00D66A03" w:rsidRDefault="00D66A03" w:rsidP="00B616F7">
      <w:pPr>
        <w:spacing w:after="200" w:line="360" w:lineRule="auto"/>
        <w:ind w:firstLine="0"/>
        <w:rPr>
          <w:b/>
          <w:bCs/>
          <w:sz w:val="18"/>
          <w:szCs w:val="18"/>
        </w:rPr>
      </w:pPr>
    </w:p>
    <w:p w:rsidR="00B616F7" w:rsidRDefault="00B616F7" w:rsidP="00B616F7">
      <w:pPr>
        <w:spacing w:after="200" w:line="360" w:lineRule="auto"/>
        <w:ind w:firstLine="0"/>
        <w:rPr>
          <w:b/>
          <w:bCs/>
          <w:sz w:val="18"/>
          <w:szCs w:val="18"/>
        </w:rPr>
      </w:pPr>
      <w:r w:rsidRPr="00F45EDA">
        <w:rPr>
          <w:b/>
          <w:bCs/>
          <w:sz w:val="18"/>
          <w:szCs w:val="18"/>
        </w:rPr>
        <w:t xml:space="preserve">Таблица </w:t>
      </w:r>
      <w:r>
        <w:rPr>
          <w:b/>
          <w:bCs/>
          <w:sz w:val="18"/>
          <w:szCs w:val="18"/>
        </w:rPr>
        <w:t>7</w:t>
      </w:r>
      <w:r w:rsidRPr="00F45EDA">
        <w:rPr>
          <w:b/>
          <w:bCs/>
          <w:sz w:val="18"/>
          <w:szCs w:val="18"/>
        </w:rPr>
        <w:t>.</w:t>
      </w:r>
      <w:r w:rsidRPr="00F45EDA">
        <w:rPr>
          <w:b/>
          <w:bCs/>
          <w:sz w:val="18"/>
          <w:szCs w:val="18"/>
        </w:rPr>
        <w:fldChar w:fldCharType="begin"/>
      </w:r>
      <w:r w:rsidRPr="00F45EDA">
        <w:rPr>
          <w:b/>
          <w:bCs/>
          <w:sz w:val="18"/>
          <w:szCs w:val="18"/>
        </w:rPr>
        <w:instrText xml:space="preserve"> SEQ Таблица \* ARABIC \s 1 </w:instrText>
      </w:r>
      <w:r w:rsidRPr="00F45EDA">
        <w:rPr>
          <w:b/>
          <w:bCs/>
          <w:sz w:val="18"/>
          <w:szCs w:val="18"/>
        </w:rPr>
        <w:fldChar w:fldCharType="separate"/>
      </w:r>
      <w:r w:rsidR="00D62305">
        <w:rPr>
          <w:b/>
          <w:bCs/>
          <w:noProof/>
          <w:sz w:val="18"/>
          <w:szCs w:val="18"/>
        </w:rPr>
        <w:t>8</w:t>
      </w:r>
      <w:r w:rsidRPr="00F45EDA">
        <w:rPr>
          <w:b/>
          <w:bCs/>
          <w:noProof/>
          <w:sz w:val="18"/>
          <w:szCs w:val="18"/>
        </w:rPr>
        <w:fldChar w:fldCharType="end"/>
      </w:r>
      <w:r w:rsidRPr="00F45EDA">
        <w:rPr>
          <w:b/>
          <w:bCs/>
          <w:noProof/>
          <w:sz w:val="18"/>
          <w:szCs w:val="18"/>
        </w:rPr>
        <w:t xml:space="preserve"> </w:t>
      </w:r>
      <w:r w:rsidRPr="00F45EDA">
        <w:rPr>
          <w:b/>
          <w:bCs/>
          <w:sz w:val="18"/>
          <w:szCs w:val="18"/>
        </w:rPr>
        <w:t xml:space="preserve">– </w:t>
      </w:r>
      <w:r>
        <w:rPr>
          <w:b/>
          <w:bCs/>
          <w:sz w:val="18"/>
          <w:szCs w:val="18"/>
        </w:rPr>
        <w:t>Прогнозное потребление топлива котельными МКП «ЖКХ»</w:t>
      </w:r>
      <w:bookmarkEnd w:id="150"/>
      <w:r>
        <w:rPr>
          <w:b/>
          <w:bCs/>
          <w:sz w:val="18"/>
          <w:szCs w:val="18"/>
        </w:rPr>
        <w:t xml:space="preserve"> </w:t>
      </w:r>
      <w:bookmarkEnd w:id="151"/>
    </w:p>
    <w:tbl>
      <w:tblPr>
        <w:tblW w:w="4942" w:type="pct"/>
        <w:tblLook w:val="04A0" w:firstRow="1" w:lastRow="0" w:firstColumn="1" w:lastColumn="0" w:noHBand="0" w:noVBand="1"/>
      </w:tblPr>
      <w:tblGrid>
        <w:gridCol w:w="4360"/>
        <w:gridCol w:w="708"/>
        <w:gridCol w:w="707"/>
        <w:gridCol w:w="709"/>
        <w:gridCol w:w="711"/>
        <w:gridCol w:w="674"/>
        <w:gridCol w:w="635"/>
        <w:gridCol w:w="676"/>
      </w:tblGrid>
      <w:tr w:rsidR="00B616F7" w:rsidRPr="008B2C57" w:rsidTr="00D62305">
        <w:trPr>
          <w:trHeight w:val="300"/>
        </w:trPr>
        <w:tc>
          <w:tcPr>
            <w:tcW w:w="2375" w:type="pct"/>
            <w:vMerge w:val="restart"/>
            <w:tcBorders>
              <w:top w:val="single" w:sz="4" w:space="0" w:color="auto"/>
              <w:left w:val="single" w:sz="4" w:space="0" w:color="auto"/>
              <w:right w:val="single" w:sz="4" w:space="0" w:color="auto"/>
            </w:tcBorders>
            <w:shd w:val="clear" w:color="auto" w:fill="auto"/>
            <w:vAlign w:val="center"/>
          </w:tcPr>
          <w:p w:rsidR="00B616F7" w:rsidRPr="008B2C57" w:rsidRDefault="00B616F7" w:rsidP="00D62305">
            <w:pPr>
              <w:spacing w:before="0" w:after="0"/>
              <w:jc w:val="center"/>
              <w:rPr>
                <w:rFonts w:eastAsia="Times New Roman" w:cs="Arial"/>
                <w:b/>
                <w:bCs/>
                <w:color w:val="000000"/>
                <w:spacing w:val="0"/>
                <w:sz w:val="16"/>
                <w:szCs w:val="16"/>
                <w:lang w:eastAsia="ru-RU"/>
              </w:rPr>
            </w:pPr>
            <w:r w:rsidRPr="008B2C57">
              <w:rPr>
                <w:rFonts w:eastAsia="Times New Roman" w:cs="Arial"/>
                <w:b/>
                <w:bCs/>
                <w:color w:val="000000"/>
                <w:spacing w:val="0"/>
                <w:sz w:val="16"/>
                <w:szCs w:val="16"/>
                <w:lang w:eastAsia="ru-RU"/>
              </w:rPr>
              <w:t>Наименование котельной</w:t>
            </w:r>
          </w:p>
        </w:tc>
        <w:tc>
          <w:tcPr>
            <w:tcW w:w="2625" w:type="pct"/>
            <w:gridSpan w:val="7"/>
            <w:tcBorders>
              <w:top w:val="single" w:sz="4" w:space="0" w:color="auto"/>
              <w:left w:val="nil"/>
              <w:bottom w:val="single" w:sz="4" w:space="0" w:color="auto"/>
              <w:right w:val="single" w:sz="4" w:space="0" w:color="auto"/>
            </w:tcBorders>
            <w:shd w:val="clear" w:color="auto" w:fill="auto"/>
            <w:noWrap/>
            <w:vAlign w:val="center"/>
          </w:tcPr>
          <w:p w:rsidR="00B616F7" w:rsidRPr="00E60437" w:rsidRDefault="00B616F7" w:rsidP="00D62305">
            <w:pPr>
              <w:widowControl/>
              <w:adjustRightInd/>
              <w:spacing w:before="0" w:after="0"/>
              <w:ind w:firstLine="0"/>
              <w:jc w:val="center"/>
              <w:textAlignment w:val="auto"/>
              <w:rPr>
                <w:rFonts w:eastAsia="Times New Roman" w:cs="Arial"/>
                <w:b/>
                <w:color w:val="000000"/>
                <w:spacing w:val="0"/>
                <w:sz w:val="16"/>
                <w:szCs w:val="16"/>
                <w:lang w:eastAsia="ru-RU"/>
              </w:rPr>
            </w:pPr>
            <w:r w:rsidRPr="008B2C57">
              <w:rPr>
                <w:rFonts w:eastAsia="Times New Roman" w:cs="Arial"/>
                <w:b/>
                <w:bCs/>
                <w:color w:val="000000"/>
                <w:spacing w:val="0"/>
                <w:sz w:val="16"/>
                <w:szCs w:val="16"/>
                <w:lang w:eastAsia="ru-RU"/>
              </w:rPr>
              <w:t>Расход топлива</w:t>
            </w:r>
            <w:r>
              <w:rPr>
                <w:rFonts w:eastAsia="Times New Roman" w:cs="Arial"/>
                <w:b/>
                <w:bCs/>
                <w:color w:val="000000"/>
                <w:spacing w:val="0"/>
                <w:sz w:val="16"/>
                <w:szCs w:val="16"/>
                <w:lang w:eastAsia="ru-RU"/>
              </w:rPr>
              <w:t>, т у.т.</w:t>
            </w:r>
          </w:p>
        </w:tc>
      </w:tr>
      <w:tr w:rsidR="00B616F7" w:rsidRPr="008B2C57" w:rsidTr="00B616F7">
        <w:trPr>
          <w:trHeight w:val="300"/>
        </w:trPr>
        <w:tc>
          <w:tcPr>
            <w:tcW w:w="2375" w:type="pct"/>
            <w:vMerge/>
            <w:tcBorders>
              <w:left w:val="single" w:sz="4" w:space="0" w:color="auto"/>
              <w:bottom w:val="single" w:sz="4" w:space="0" w:color="000000"/>
              <w:right w:val="single" w:sz="4" w:space="0" w:color="auto"/>
            </w:tcBorders>
            <w:shd w:val="clear" w:color="auto" w:fill="auto"/>
            <w:vAlign w:val="center"/>
            <w:hideMark/>
          </w:tcPr>
          <w:p w:rsidR="00B616F7" w:rsidRPr="008B2C57" w:rsidRDefault="00B616F7" w:rsidP="00D62305">
            <w:pPr>
              <w:widowControl/>
              <w:adjustRightInd/>
              <w:spacing w:before="0" w:after="0"/>
              <w:ind w:firstLine="0"/>
              <w:jc w:val="center"/>
              <w:textAlignment w:val="auto"/>
              <w:rPr>
                <w:rFonts w:eastAsia="Times New Roman" w:cs="Arial"/>
                <w:b/>
                <w:bCs/>
                <w:color w:val="000000"/>
                <w:spacing w:val="0"/>
                <w:sz w:val="16"/>
                <w:szCs w:val="16"/>
                <w:lang w:eastAsia="ru-RU"/>
              </w:rPr>
            </w:pPr>
          </w:p>
        </w:tc>
        <w:tc>
          <w:tcPr>
            <w:tcW w:w="386" w:type="pct"/>
            <w:tcBorders>
              <w:top w:val="nil"/>
              <w:left w:val="nil"/>
              <w:bottom w:val="single" w:sz="4" w:space="0" w:color="auto"/>
              <w:right w:val="single" w:sz="4" w:space="0" w:color="auto"/>
            </w:tcBorders>
            <w:shd w:val="clear" w:color="auto" w:fill="auto"/>
            <w:noWrap/>
            <w:vAlign w:val="center"/>
          </w:tcPr>
          <w:p w:rsidR="00B616F7" w:rsidRPr="00E60437" w:rsidRDefault="00B616F7" w:rsidP="00D62305">
            <w:pPr>
              <w:widowControl/>
              <w:adjustRightInd/>
              <w:spacing w:before="0" w:after="0"/>
              <w:ind w:firstLine="0"/>
              <w:jc w:val="center"/>
              <w:textAlignment w:val="auto"/>
              <w:rPr>
                <w:rFonts w:eastAsia="Times New Roman" w:cs="Arial"/>
                <w:b/>
                <w:color w:val="000000"/>
                <w:spacing w:val="0"/>
                <w:sz w:val="16"/>
                <w:szCs w:val="16"/>
                <w:lang w:eastAsia="ru-RU"/>
              </w:rPr>
            </w:pPr>
            <w:r w:rsidRPr="00E60437">
              <w:rPr>
                <w:rFonts w:eastAsia="Times New Roman" w:cs="Arial"/>
                <w:b/>
                <w:color w:val="000000"/>
                <w:spacing w:val="0"/>
                <w:sz w:val="16"/>
                <w:szCs w:val="16"/>
                <w:lang w:eastAsia="ru-RU"/>
              </w:rPr>
              <w:t>2020</w:t>
            </w:r>
          </w:p>
        </w:tc>
        <w:tc>
          <w:tcPr>
            <w:tcW w:w="385" w:type="pct"/>
            <w:tcBorders>
              <w:top w:val="nil"/>
              <w:left w:val="nil"/>
              <w:bottom w:val="single" w:sz="4" w:space="0" w:color="auto"/>
              <w:right w:val="single" w:sz="4" w:space="0" w:color="auto"/>
            </w:tcBorders>
            <w:shd w:val="clear" w:color="auto" w:fill="auto"/>
            <w:noWrap/>
            <w:vAlign w:val="center"/>
          </w:tcPr>
          <w:p w:rsidR="00B616F7" w:rsidRPr="00E60437" w:rsidRDefault="00B616F7" w:rsidP="00D62305">
            <w:pPr>
              <w:widowControl/>
              <w:adjustRightInd/>
              <w:spacing w:before="0" w:after="0"/>
              <w:ind w:firstLine="0"/>
              <w:jc w:val="center"/>
              <w:textAlignment w:val="auto"/>
              <w:rPr>
                <w:rFonts w:eastAsia="Times New Roman" w:cs="Arial"/>
                <w:b/>
                <w:bCs/>
                <w:color w:val="000000"/>
                <w:spacing w:val="0"/>
                <w:sz w:val="16"/>
                <w:szCs w:val="16"/>
                <w:lang w:eastAsia="ru-RU"/>
              </w:rPr>
            </w:pPr>
            <w:r w:rsidRPr="00E60437">
              <w:rPr>
                <w:rFonts w:eastAsia="Times New Roman" w:cs="Arial"/>
                <w:b/>
                <w:bCs/>
                <w:color w:val="000000"/>
                <w:spacing w:val="0"/>
                <w:sz w:val="16"/>
                <w:szCs w:val="16"/>
                <w:lang w:eastAsia="ru-RU"/>
              </w:rPr>
              <w:t>2021</w:t>
            </w:r>
          </w:p>
        </w:tc>
        <w:tc>
          <w:tcPr>
            <w:tcW w:w="386" w:type="pct"/>
            <w:tcBorders>
              <w:top w:val="nil"/>
              <w:left w:val="nil"/>
              <w:bottom w:val="single" w:sz="4" w:space="0" w:color="auto"/>
              <w:right w:val="single" w:sz="4" w:space="0" w:color="auto"/>
            </w:tcBorders>
            <w:shd w:val="clear" w:color="auto" w:fill="auto"/>
            <w:noWrap/>
            <w:vAlign w:val="center"/>
          </w:tcPr>
          <w:p w:rsidR="00B616F7" w:rsidRPr="00E60437" w:rsidRDefault="00B616F7" w:rsidP="00D62305">
            <w:pPr>
              <w:widowControl/>
              <w:adjustRightInd/>
              <w:spacing w:before="0" w:after="0"/>
              <w:ind w:firstLine="0"/>
              <w:jc w:val="center"/>
              <w:textAlignment w:val="auto"/>
              <w:rPr>
                <w:rFonts w:eastAsia="Times New Roman" w:cs="Arial"/>
                <w:b/>
                <w:color w:val="000000"/>
                <w:spacing w:val="0"/>
                <w:sz w:val="16"/>
                <w:szCs w:val="16"/>
                <w:lang w:eastAsia="ru-RU"/>
              </w:rPr>
            </w:pPr>
            <w:r w:rsidRPr="00E60437">
              <w:rPr>
                <w:rFonts w:eastAsia="Times New Roman" w:cs="Arial"/>
                <w:b/>
                <w:color w:val="000000"/>
                <w:spacing w:val="0"/>
                <w:sz w:val="16"/>
                <w:szCs w:val="16"/>
                <w:lang w:eastAsia="ru-RU"/>
              </w:rPr>
              <w:t>2022</w:t>
            </w:r>
          </w:p>
        </w:tc>
        <w:tc>
          <w:tcPr>
            <w:tcW w:w="387" w:type="pct"/>
            <w:tcBorders>
              <w:top w:val="nil"/>
              <w:left w:val="nil"/>
              <w:bottom w:val="single" w:sz="4" w:space="0" w:color="auto"/>
              <w:right w:val="single" w:sz="4" w:space="0" w:color="auto"/>
            </w:tcBorders>
            <w:shd w:val="clear" w:color="auto" w:fill="auto"/>
            <w:noWrap/>
            <w:vAlign w:val="center"/>
          </w:tcPr>
          <w:p w:rsidR="00B616F7" w:rsidRPr="00E60437" w:rsidRDefault="00B616F7" w:rsidP="00D62305">
            <w:pPr>
              <w:widowControl/>
              <w:adjustRightInd/>
              <w:spacing w:before="0" w:after="0"/>
              <w:ind w:firstLine="0"/>
              <w:jc w:val="center"/>
              <w:textAlignment w:val="auto"/>
              <w:rPr>
                <w:rFonts w:eastAsia="Times New Roman" w:cs="Arial"/>
                <w:b/>
                <w:bCs/>
                <w:color w:val="000000"/>
                <w:spacing w:val="0"/>
                <w:sz w:val="16"/>
                <w:szCs w:val="16"/>
                <w:lang w:eastAsia="ru-RU"/>
              </w:rPr>
            </w:pPr>
            <w:r w:rsidRPr="00E60437">
              <w:rPr>
                <w:rFonts w:eastAsia="Times New Roman" w:cs="Arial"/>
                <w:b/>
                <w:bCs/>
                <w:color w:val="000000"/>
                <w:spacing w:val="0"/>
                <w:sz w:val="16"/>
                <w:szCs w:val="16"/>
                <w:lang w:eastAsia="ru-RU"/>
              </w:rPr>
              <w:t>2023</w:t>
            </w:r>
          </w:p>
        </w:tc>
        <w:tc>
          <w:tcPr>
            <w:tcW w:w="367" w:type="pct"/>
            <w:tcBorders>
              <w:top w:val="nil"/>
              <w:left w:val="nil"/>
              <w:bottom w:val="single" w:sz="4" w:space="0" w:color="auto"/>
              <w:right w:val="single" w:sz="4" w:space="0" w:color="auto"/>
            </w:tcBorders>
            <w:shd w:val="clear" w:color="auto" w:fill="auto"/>
            <w:noWrap/>
            <w:vAlign w:val="center"/>
          </w:tcPr>
          <w:p w:rsidR="00B616F7" w:rsidRPr="00E60437" w:rsidRDefault="00B616F7" w:rsidP="00D62305">
            <w:pPr>
              <w:widowControl/>
              <w:adjustRightInd/>
              <w:spacing w:before="0" w:after="0"/>
              <w:ind w:firstLine="0"/>
              <w:jc w:val="center"/>
              <w:textAlignment w:val="auto"/>
              <w:rPr>
                <w:rFonts w:eastAsia="Times New Roman" w:cs="Arial"/>
                <w:b/>
                <w:color w:val="000000"/>
                <w:spacing w:val="0"/>
                <w:sz w:val="16"/>
                <w:szCs w:val="16"/>
                <w:lang w:eastAsia="ru-RU"/>
              </w:rPr>
            </w:pPr>
            <w:r w:rsidRPr="00E60437">
              <w:rPr>
                <w:rFonts w:eastAsia="Times New Roman" w:cs="Arial"/>
                <w:b/>
                <w:color w:val="000000"/>
                <w:spacing w:val="0"/>
                <w:sz w:val="16"/>
                <w:szCs w:val="16"/>
                <w:lang w:eastAsia="ru-RU"/>
              </w:rPr>
              <w:t>2024</w:t>
            </w:r>
          </w:p>
        </w:tc>
        <w:tc>
          <w:tcPr>
            <w:tcW w:w="346" w:type="pct"/>
            <w:tcBorders>
              <w:top w:val="nil"/>
              <w:left w:val="nil"/>
              <w:bottom w:val="single" w:sz="4" w:space="0" w:color="auto"/>
              <w:right w:val="single" w:sz="4" w:space="0" w:color="auto"/>
            </w:tcBorders>
            <w:shd w:val="clear" w:color="auto" w:fill="auto"/>
            <w:noWrap/>
            <w:vAlign w:val="center"/>
          </w:tcPr>
          <w:p w:rsidR="00B616F7" w:rsidRPr="00E60437" w:rsidRDefault="00B616F7" w:rsidP="00D62305">
            <w:pPr>
              <w:widowControl/>
              <w:adjustRightInd/>
              <w:spacing w:before="0" w:after="0"/>
              <w:ind w:firstLine="0"/>
              <w:jc w:val="center"/>
              <w:textAlignment w:val="auto"/>
              <w:rPr>
                <w:rFonts w:eastAsia="Times New Roman" w:cs="Arial"/>
                <w:b/>
                <w:bCs/>
                <w:color w:val="000000"/>
                <w:spacing w:val="0"/>
                <w:sz w:val="16"/>
                <w:szCs w:val="16"/>
                <w:lang w:eastAsia="ru-RU"/>
              </w:rPr>
            </w:pPr>
            <w:r w:rsidRPr="00E60437">
              <w:rPr>
                <w:rFonts w:eastAsia="Times New Roman" w:cs="Arial"/>
                <w:b/>
                <w:bCs/>
                <w:color w:val="000000"/>
                <w:spacing w:val="0"/>
                <w:sz w:val="16"/>
                <w:szCs w:val="16"/>
                <w:lang w:eastAsia="ru-RU"/>
              </w:rPr>
              <w:t>2025</w:t>
            </w:r>
          </w:p>
        </w:tc>
        <w:tc>
          <w:tcPr>
            <w:tcW w:w="368" w:type="pct"/>
            <w:tcBorders>
              <w:top w:val="nil"/>
              <w:left w:val="nil"/>
              <w:bottom w:val="single" w:sz="4" w:space="0" w:color="auto"/>
              <w:right w:val="single" w:sz="4" w:space="0" w:color="auto"/>
            </w:tcBorders>
            <w:shd w:val="clear" w:color="auto" w:fill="auto"/>
            <w:noWrap/>
            <w:vAlign w:val="center"/>
          </w:tcPr>
          <w:p w:rsidR="00B616F7" w:rsidRPr="00E60437" w:rsidRDefault="00B616F7" w:rsidP="00D62305">
            <w:pPr>
              <w:widowControl/>
              <w:adjustRightInd/>
              <w:spacing w:before="0" w:after="0"/>
              <w:ind w:firstLine="0"/>
              <w:jc w:val="center"/>
              <w:textAlignment w:val="auto"/>
              <w:rPr>
                <w:rFonts w:eastAsia="Times New Roman" w:cs="Arial"/>
                <w:b/>
                <w:color w:val="000000"/>
                <w:spacing w:val="0"/>
                <w:sz w:val="16"/>
                <w:szCs w:val="16"/>
                <w:lang w:eastAsia="ru-RU"/>
              </w:rPr>
            </w:pPr>
            <w:r w:rsidRPr="00E60437">
              <w:rPr>
                <w:rFonts w:eastAsia="Times New Roman" w:cs="Arial"/>
                <w:b/>
                <w:color w:val="000000"/>
                <w:spacing w:val="0"/>
                <w:sz w:val="16"/>
                <w:szCs w:val="16"/>
                <w:lang w:eastAsia="ru-RU"/>
              </w:rPr>
              <w:t>2026</w:t>
            </w:r>
          </w:p>
        </w:tc>
      </w:tr>
      <w:tr w:rsidR="00B616F7" w:rsidRPr="008B2C57" w:rsidTr="00B616F7">
        <w:trPr>
          <w:trHeight w:val="300"/>
        </w:trPr>
        <w:tc>
          <w:tcPr>
            <w:tcW w:w="2375" w:type="pct"/>
            <w:tcBorders>
              <w:top w:val="nil"/>
              <w:left w:val="single" w:sz="4" w:space="0" w:color="auto"/>
              <w:bottom w:val="single" w:sz="4" w:space="0" w:color="auto"/>
              <w:right w:val="single" w:sz="4" w:space="0" w:color="auto"/>
            </w:tcBorders>
            <w:shd w:val="clear" w:color="auto" w:fill="auto"/>
            <w:noWrap/>
            <w:vAlign w:val="center"/>
          </w:tcPr>
          <w:p w:rsidR="00B616F7" w:rsidRPr="008B2C57" w:rsidRDefault="00B616F7" w:rsidP="00D62305">
            <w:pPr>
              <w:widowControl/>
              <w:adjustRightInd/>
              <w:spacing w:before="0" w:after="0"/>
              <w:ind w:firstLine="0"/>
              <w:jc w:val="left"/>
              <w:textAlignment w:val="auto"/>
              <w:rPr>
                <w:rFonts w:eastAsia="Times New Roman" w:cs="Arial"/>
                <w:color w:val="000000"/>
                <w:spacing w:val="0"/>
                <w:sz w:val="16"/>
                <w:szCs w:val="16"/>
                <w:lang w:eastAsia="ru-RU"/>
              </w:rPr>
            </w:pPr>
            <w:r w:rsidRPr="00BD27D0">
              <w:rPr>
                <w:rFonts w:eastAsia="Times New Roman" w:cs="Arial"/>
                <w:color w:val="000000"/>
                <w:spacing w:val="0"/>
                <w:sz w:val="16"/>
                <w:szCs w:val="16"/>
                <w:lang w:eastAsia="ru-RU"/>
              </w:rPr>
              <w:t>Модульная котельная (с. Восточное)</w:t>
            </w:r>
          </w:p>
        </w:tc>
        <w:tc>
          <w:tcPr>
            <w:tcW w:w="386" w:type="pct"/>
            <w:tcBorders>
              <w:top w:val="nil"/>
              <w:left w:val="nil"/>
              <w:bottom w:val="single" w:sz="4" w:space="0" w:color="auto"/>
              <w:right w:val="single" w:sz="4" w:space="0" w:color="auto"/>
            </w:tcBorders>
            <w:shd w:val="clear" w:color="auto" w:fill="auto"/>
            <w:noWrap/>
            <w:tcMar>
              <w:left w:w="28" w:type="dxa"/>
              <w:right w:w="28" w:type="dxa"/>
            </w:tcMar>
            <w:vAlign w:val="center"/>
          </w:tcPr>
          <w:p w:rsidR="00B616F7" w:rsidRDefault="00D66A03" w:rsidP="00D62305">
            <w:pPr>
              <w:widowControl/>
              <w:adjustRightInd/>
              <w:spacing w:before="0" w:after="0"/>
              <w:ind w:firstLine="0"/>
              <w:jc w:val="center"/>
              <w:textAlignment w:val="auto"/>
              <w:rPr>
                <w:rFonts w:eastAsia="Times New Roman" w:cs="Arial"/>
                <w:color w:val="000000"/>
                <w:spacing w:val="0"/>
                <w:sz w:val="16"/>
                <w:szCs w:val="16"/>
                <w:lang w:eastAsia="ru-RU"/>
              </w:rPr>
            </w:pPr>
            <w:r>
              <w:rPr>
                <w:rFonts w:eastAsia="Times New Roman" w:cs="Arial"/>
                <w:color w:val="000000"/>
                <w:spacing w:val="0"/>
                <w:sz w:val="16"/>
                <w:szCs w:val="16"/>
                <w:lang w:eastAsia="ru-RU"/>
              </w:rPr>
              <w:t>1 346</w:t>
            </w:r>
          </w:p>
        </w:tc>
        <w:tc>
          <w:tcPr>
            <w:tcW w:w="385" w:type="pct"/>
            <w:tcBorders>
              <w:top w:val="nil"/>
              <w:left w:val="nil"/>
              <w:bottom w:val="single" w:sz="4" w:space="0" w:color="auto"/>
              <w:right w:val="single" w:sz="4" w:space="0" w:color="auto"/>
            </w:tcBorders>
            <w:shd w:val="clear" w:color="auto" w:fill="auto"/>
            <w:noWrap/>
            <w:tcMar>
              <w:left w:w="28" w:type="dxa"/>
              <w:right w:w="28" w:type="dxa"/>
            </w:tcMar>
            <w:vAlign w:val="center"/>
          </w:tcPr>
          <w:p w:rsidR="00B616F7" w:rsidRDefault="008C7DE9" w:rsidP="00D62305">
            <w:pPr>
              <w:widowControl/>
              <w:adjustRightInd/>
              <w:spacing w:before="0" w:after="0"/>
              <w:ind w:firstLine="0"/>
              <w:jc w:val="center"/>
              <w:textAlignment w:val="auto"/>
              <w:rPr>
                <w:rFonts w:eastAsia="Times New Roman" w:cs="Arial"/>
                <w:color w:val="000000"/>
                <w:spacing w:val="0"/>
                <w:sz w:val="16"/>
                <w:szCs w:val="16"/>
                <w:lang w:eastAsia="ru-RU"/>
              </w:rPr>
            </w:pPr>
            <w:r>
              <w:rPr>
                <w:rFonts w:eastAsia="Times New Roman" w:cs="Arial"/>
                <w:color w:val="000000"/>
                <w:spacing w:val="0"/>
                <w:sz w:val="16"/>
                <w:szCs w:val="16"/>
                <w:lang w:eastAsia="ru-RU"/>
              </w:rPr>
              <w:t>653</w:t>
            </w:r>
          </w:p>
        </w:tc>
        <w:tc>
          <w:tcPr>
            <w:tcW w:w="386" w:type="pct"/>
            <w:tcBorders>
              <w:top w:val="nil"/>
              <w:left w:val="nil"/>
              <w:bottom w:val="single" w:sz="4" w:space="0" w:color="auto"/>
              <w:right w:val="single" w:sz="4" w:space="0" w:color="auto"/>
            </w:tcBorders>
            <w:shd w:val="clear" w:color="auto" w:fill="auto"/>
            <w:noWrap/>
            <w:tcMar>
              <w:left w:w="28" w:type="dxa"/>
              <w:right w:w="28" w:type="dxa"/>
            </w:tcMar>
            <w:vAlign w:val="center"/>
          </w:tcPr>
          <w:p w:rsidR="00B616F7" w:rsidRDefault="008C7DE9" w:rsidP="00D62305">
            <w:pPr>
              <w:widowControl/>
              <w:adjustRightInd/>
              <w:spacing w:before="0" w:after="0"/>
              <w:ind w:firstLine="0"/>
              <w:jc w:val="center"/>
              <w:textAlignment w:val="auto"/>
              <w:rPr>
                <w:rFonts w:eastAsia="Times New Roman" w:cs="Arial"/>
                <w:color w:val="000000"/>
                <w:spacing w:val="0"/>
                <w:sz w:val="16"/>
                <w:szCs w:val="16"/>
                <w:lang w:eastAsia="ru-RU"/>
              </w:rPr>
            </w:pPr>
            <w:r>
              <w:rPr>
                <w:rFonts w:eastAsia="Times New Roman" w:cs="Arial"/>
                <w:color w:val="000000"/>
                <w:spacing w:val="0"/>
                <w:sz w:val="16"/>
                <w:szCs w:val="16"/>
                <w:lang w:eastAsia="ru-RU"/>
              </w:rPr>
              <w:t>653</w:t>
            </w:r>
          </w:p>
        </w:tc>
        <w:tc>
          <w:tcPr>
            <w:tcW w:w="387" w:type="pct"/>
            <w:tcBorders>
              <w:top w:val="nil"/>
              <w:left w:val="nil"/>
              <w:bottom w:val="single" w:sz="4" w:space="0" w:color="auto"/>
              <w:right w:val="single" w:sz="4" w:space="0" w:color="auto"/>
            </w:tcBorders>
            <w:shd w:val="clear" w:color="auto" w:fill="auto"/>
            <w:noWrap/>
            <w:tcMar>
              <w:left w:w="28" w:type="dxa"/>
              <w:right w:w="28" w:type="dxa"/>
            </w:tcMar>
            <w:vAlign w:val="center"/>
          </w:tcPr>
          <w:p w:rsidR="00B616F7" w:rsidRDefault="008C7DE9" w:rsidP="00D62305">
            <w:pPr>
              <w:widowControl/>
              <w:adjustRightInd/>
              <w:spacing w:before="0" w:after="0"/>
              <w:ind w:firstLine="0"/>
              <w:jc w:val="center"/>
              <w:textAlignment w:val="auto"/>
              <w:rPr>
                <w:rFonts w:eastAsia="Times New Roman" w:cs="Arial"/>
                <w:color w:val="000000"/>
                <w:spacing w:val="0"/>
                <w:sz w:val="16"/>
                <w:szCs w:val="16"/>
                <w:lang w:eastAsia="ru-RU"/>
              </w:rPr>
            </w:pPr>
            <w:r>
              <w:rPr>
                <w:rFonts w:eastAsia="Times New Roman" w:cs="Arial"/>
                <w:color w:val="000000"/>
                <w:spacing w:val="0"/>
                <w:sz w:val="16"/>
                <w:szCs w:val="16"/>
                <w:lang w:eastAsia="ru-RU"/>
              </w:rPr>
              <w:t>653</w:t>
            </w:r>
          </w:p>
        </w:tc>
        <w:tc>
          <w:tcPr>
            <w:tcW w:w="367" w:type="pct"/>
            <w:tcBorders>
              <w:top w:val="nil"/>
              <w:left w:val="nil"/>
              <w:bottom w:val="single" w:sz="4" w:space="0" w:color="auto"/>
              <w:right w:val="single" w:sz="4" w:space="0" w:color="auto"/>
            </w:tcBorders>
            <w:shd w:val="clear" w:color="auto" w:fill="auto"/>
            <w:noWrap/>
            <w:tcMar>
              <w:left w:w="28" w:type="dxa"/>
              <w:right w:w="28" w:type="dxa"/>
            </w:tcMar>
            <w:vAlign w:val="center"/>
          </w:tcPr>
          <w:p w:rsidR="00B616F7" w:rsidRDefault="008C7DE9" w:rsidP="00D62305">
            <w:pPr>
              <w:widowControl/>
              <w:adjustRightInd/>
              <w:spacing w:before="0" w:after="0"/>
              <w:ind w:firstLine="0"/>
              <w:jc w:val="center"/>
              <w:textAlignment w:val="auto"/>
              <w:rPr>
                <w:rFonts w:eastAsia="Times New Roman" w:cs="Arial"/>
                <w:color w:val="000000"/>
                <w:spacing w:val="0"/>
                <w:sz w:val="16"/>
                <w:szCs w:val="16"/>
                <w:lang w:eastAsia="ru-RU"/>
              </w:rPr>
            </w:pPr>
            <w:r>
              <w:rPr>
                <w:rFonts w:eastAsia="Times New Roman" w:cs="Arial"/>
                <w:color w:val="000000"/>
                <w:spacing w:val="0"/>
                <w:sz w:val="16"/>
                <w:szCs w:val="16"/>
                <w:lang w:eastAsia="ru-RU"/>
              </w:rPr>
              <w:t>653</w:t>
            </w:r>
          </w:p>
        </w:tc>
        <w:tc>
          <w:tcPr>
            <w:tcW w:w="346" w:type="pct"/>
            <w:tcBorders>
              <w:top w:val="nil"/>
              <w:left w:val="nil"/>
              <w:bottom w:val="single" w:sz="4" w:space="0" w:color="auto"/>
              <w:right w:val="single" w:sz="4" w:space="0" w:color="auto"/>
            </w:tcBorders>
            <w:shd w:val="clear" w:color="auto" w:fill="auto"/>
            <w:noWrap/>
            <w:tcMar>
              <w:left w:w="28" w:type="dxa"/>
              <w:right w:w="28" w:type="dxa"/>
            </w:tcMar>
            <w:vAlign w:val="center"/>
          </w:tcPr>
          <w:p w:rsidR="00B616F7" w:rsidRDefault="008C7DE9" w:rsidP="00D62305">
            <w:pPr>
              <w:widowControl/>
              <w:adjustRightInd/>
              <w:spacing w:before="0" w:after="0"/>
              <w:ind w:firstLine="0"/>
              <w:jc w:val="center"/>
              <w:textAlignment w:val="auto"/>
              <w:rPr>
                <w:rFonts w:eastAsia="Times New Roman" w:cs="Arial"/>
                <w:color w:val="000000"/>
                <w:spacing w:val="0"/>
                <w:sz w:val="16"/>
                <w:szCs w:val="16"/>
                <w:lang w:eastAsia="ru-RU"/>
              </w:rPr>
            </w:pPr>
            <w:r>
              <w:rPr>
                <w:rFonts w:eastAsia="Times New Roman" w:cs="Arial"/>
                <w:color w:val="000000"/>
                <w:spacing w:val="0"/>
                <w:sz w:val="16"/>
                <w:szCs w:val="16"/>
                <w:lang w:eastAsia="ru-RU"/>
              </w:rPr>
              <w:t>653</w:t>
            </w:r>
          </w:p>
        </w:tc>
        <w:tc>
          <w:tcPr>
            <w:tcW w:w="368" w:type="pct"/>
            <w:tcBorders>
              <w:top w:val="nil"/>
              <w:left w:val="nil"/>
              <w:bottom w:val="single" w:sz="4" w:space="0" w:color="auto"/>
              <w:right w:val="single" w:sz="4" w:space="0" w:color="auto"/>
            </w:tcBorders>
            <w:shd w:val="clear" w:color="auto" w:fill="auto"/>
            <w:noWrap/>
            <w:tcMar>
              <w:left w:w="28" w:type="dxa"/>
              <w:right w:w="28" w:type="dxa"/>
            </w:tcMar>
            <w:vAlign w:val="center"/>
          </w:tcPr>
          <w:p w:rsidR="00B616F7" w:rsidRDefault="008C7DE9" w:rsidP="00D62305">
            <w:pPr>
              <w:widowControl/>
              <w:adjustRightInd/>
              <w:spacing w:before="0" w:after="0"/>
              <w:ind w:firstLine="0"/>
              <w:jc w:val="center"/>
              <w:textAlignment w:val="auto"/>
              <w:rPr>
                <w:rFonts w:eastAsia="Times New Roman" w:cs="Arial"/>
                <w:color w:val="000000"/>
                <w:spacing w:val="0"/>
                <w:sz w:val="16"/>
                <w:szCs w:val="16"/>
                <w:lang w:eastAsia="ru-RU"/>
              </w:rPr>
            </w:pPr>
            <w:r>
              <w:rPr>
                <w:rFonts w:eastAsia="Times New Roman" w:cs="Arial"/>
                <w:color w:val="000000"/>
                <w:spacing w:val="0"/>
                <w:sz w:val="16"/>
                <w:szCs w:val="16"/>
                <w:lang w:eastAsia="ru-RU"/>
              </w:rPr>
              <w:t>653</w:t>
            </w:r>
          </w:p>
        </w:tc>
      </w:tr>
      <w:tr w:rsidR="00B616F7" w:rsidRPr="008B2C57" w:rsidTr="00B616F7">
        <w:trPr>
          <w:trHeight w:val="300"/>
        </w:trPr>
        <w:tc>
          <w:tcPr>
            <w:tcW w:w="2375" w:type="pct"/>
            <w:tcBorders>
              <w:top w:val="nil"/>
              <w:left w:val="single" w:sz="4" w:space="0" w:color="auto"/>
              <w:bottom w:val="single" w:sz="4" w:space="0" w:color="auto"/>
              <w:right w:val="single" w:sz="4" w:space="0" w:color="auto"/>
            </w:tcBorders>
            <w:shd w:val="clear" w:color="auto" w:fill="auto"/>
            <w:noWrap/>
            <w:vAlign w:val="center"/>
            <w:hideMark/>
          </w:tcPr>
          <w:p w:rsidR="00B616F7" w:rsidRPr="008B2C57" w:rsidRDefault="00B616F7" w:rsidP="00D62305">
            <w:pPr>
              <w:widowControl/>
              <w:adjustRightInd/>
              <w:spacing w:before="0" w:after="0"/>
              <w:ind w:firstLine="0"/>
              <w:jc w:val="left"/>
              <w:textAlignment w:val="auto"/>
              <w:rPr>
                <w:rFonts w:eastAsia="Times New Roman" w:cs="Arial"/>
                <w:color w:val="000000"/>
                <w:spacing w:val="0"/>
                <w:sz w:val="16"/>
                <w:szCs w:val="16"/>
                <w:lang w:eastAsia="ru-RU"/>
              </w:rPr>
            </w:pPr>
            <w:r w:rsidRPr="008B2C57">
              <w:rPr>
                <w:rFonts w:eastAsia="Times New Roman" w:cs="Arial"/>
                <w:color w:val="000000"/>
                <w:spacing w:val="0"/>
                <w:sz w:val="16"/>
                <w:szCs w:val="16"/>
                <w:lang w:eastAsia="ru-RU"/>
              </w:rPr>
              <w:t>МК КЕДР-4 (с. Тунгор)</w:t>
            </w:r>
          </w:p>
        </w:tc>
        <w:tc>
          <w:tcPr>
            <w:tcW w:w="386" w:type="pct"/>
            <w:tcBorders>
              <w:top w:val="nil"/>
              <w:left w:val="nil"/>
              <w:bottom w:val="single" w:sz="4" w:space="0" w:color="auto"/>
              <w:right w:val="single" w:sz="4" w:space="0" w:color="auto"/>
            </w:tcBorders>
            <w:shd w:val="clear" w:color="auto" w:fill="auto"/>
            <w:noWrap/>
            <w:tcMar>
              <w:left w:w="28" w:type="dxa"/>
              <w:right w:w="28" w:type="dxa"/>
            </w:tcMar>
            <w:vAlign w:val="center"/>
          </w:tcPr>
          <w:p w:rsidR="00B616F7" w:rsidRPr="00BF053F" w:rsidRDefault="00D66A03" w:rsidP="00D62305">
            <w:pPr>
              <w:widowControl/>
              <w:adjustRightInd/>
              <w:spacing w:before="0" w:after="0"/>
              <w:ind w:firstLine="0"/>
              <w:jc w:val="center"/>
              <w:textAlignment w:val="auto"/>
              <w:rPr>
                <w:rFonts w:eastAsia="Times New Roman" w:cs="Arial"/>
                <w:color w:val="000000"/>
                <w:spacing w:val="0"/>
                <w:sz w:val="16"/>
                <w:szCs w:val="16"/>
                <w:lang w:eastAsia="ru-RU"/>
              </w:rPr>
            </w:pPr>
            <w:r>
              <w:rPr>
                <w:rFonts w:eastAsia="Times New Roman" w:cs="Arial"/>
                <w:color w:val="000000"/>
                <w:spacing w:val="0"/>
                <w:sz w:val="16"/>
                <w:szCs w:val="16"/>
                <w:lang w:eastAsia="ru-RU"/>
              </w:rPr>
              <w:t>1 611</w:t>
            </w:r>
          </w:p>
        </w:tc>
        <w:tc>
          <w:tcPr>
            <w:tcW w:w="385" w:type="pct"/>
            <w:tcBorders>
              <w:top w:val="nil"/>
              <w:left w:val="nil"/>
              <w:bottom w:val="single" w:sz="4" w:space="0" w:color="auto"/>
              <w:right w:val="single" w:sz="4" w:space="0" w:color="auto"/>
            </w:tcBorders>
            <w:shd w:val="clear" w:color="auto" w:fill="auto"/>
            <w:noWrap/>
            <w:tcMar>
              <w:left w:w="28" w:type="dxa"/>
              <w:right w:w="28" w:type="dxa"/>
            </w:tcMar>
            <w:vAlign w:val="center"/>
          </w:tcPr>
          <w:p w:rsidR="00B616F7" w:rsidRPr="00BF053F" w:rsidRDefault="008C7DE9" w:rsidP="00D62305">
            <w:pPr>
              <w:widowControl/>
              <w:adjustRightInd/>
              <w:spacing w:before="0" w:after="0"/>
              <w:ind w:firstLine="0"/>
              <w:jc w:val="center"/>
              <w:textAlignment w:val="auto"/>
              <w:rPr>
                <w:rFonts w:eastAsia="Times New Roman" w:cs="Arial"/>
                <w:color w:val="000000"/>
                <w:spacing w:val="0"/>
                <w:sz w:val="16"/>
                <w:szCs w:val="16"/>
                <w:lang w:eastAsia="ru-RU"/>
              </w:rPr>
            </w:pPr>
            <w:r>
              <w:rPr>
                <w:rFonts w:eastAsia="Times New Roman" w:cs="Arial"/>
                <w:color w:val="000000"/>
                <w:spacing w:val="0"/>
                <w:sz w:val="16"/>
                <w:szCs w:val="16"/>
                <w:lang w:eastAsia="ru-RU"/>
              </w:rPr>
              <w:t>1 312</w:t>
            </w:r>
          </w:p>
        </w:tc>
        <w:tc>
          <w:tcPr>
            <w:tcW w:w="386" w:type="pct"/>
            <w:tcBorders>
              <w:top w:val="nil"/>
              <w:left w:val="nil"/>
              <w:bottom w:val="single" w:sz="4" w:space="0" w:color="auto"/>
              <w:right w:val="single" w:sz="4" w:space="0" w:color="auto"/>
            </w:tcBorders>
            <w:shd w:val="clear" w:color="auto" w:fill="auto"/>
            <w:noWrap/>
            <w:tcMar>
              <w:left w:w="28" w:type="dxa"/>
              <w:right w:w="28" w:type="dxa"/>
            </w:tcMar>
            <w:vAlign w:val="center"/>
          </w:tcPr>
          <w:p w:rsidR="00B616F7" w:rsidRPr="00BF053F" w:rsidRDefault="008C7DE9" w:rsidP="00D62305">
            <w:pPr>
              <w:widowControl/>
              <w:adjustRightInd/>
              <w:spacing w:before="0" w:after="0"/>
              <w:ind w:firstLine="0"/>
              <w:jc w:val="center"/>
              <w:textAlignment w:val="auto"/>
              <w:rPr>
                <w:rFonts w:eastAsia="Times New Roman" w:cs="Arial"/>
                <w:color w:val="000000"/>
                <w:spacing w:val="0"/>
                <w:sz w:val="16"/>
                <w:szCs w:val="16"/>
                <w:lang w:eastAsia="ru-RU"/>
              </w:rPr>
            </w:pPr>
            <w:r>
              <w:rPr>
                <w:rFonts w:eastAsia="Times New Roman" w:cs="Arial"/>
                <w:color w:val="000000"/>
                <w:spacing w:val="0"/>
                <w:sz w:val="16"/>
                <w:szCs w:val="16"/>
                <w:lang w:eastAsia="ru-RU"/>
              </w:rPr>
              <w:t>1 312</w:t>
            </w:r>
          </w:p>
        </w:tc>
        <w:tc>
          <w:tcPr>
            <w:tcW w:w="387" w:type="pct"/>
            <w:tcBorders>
              <w:top w:val="nil"/>
              <w:left w:val="nil"/>
              <w:bottom w:val="single" w:sz="4" w:space="0" w:color="auto"/>
              <w:right w:val="single" w:sz="4" w:space="0" w:color="auto"/>
            </w:tcBorders>
            <w:shd w:val="clear" w:color="auto" w:fill="auto"/>
            <w:noWrap/>
            <w:tcMar>
              <w:left w:w="28" w:type="dxa"/>
              <w:right w:w="28" w:type="dxa"/>
            </w:tcMar>
            <w:vAlign w:val="center"/>
          </w:tcPr>
          <w:p w:rsidR="00B616F7" w:rsidRPr="00BF053F" w:rsidRDefault="008C7DE9" w:rsidP="00D62305">
            <w:pPr>
              <w:widowControl/>
              <w:adjustRightInd/>
              <w:spacing w:before="0" w:after="0"/>
              <w:ind w:firstLine="0"/>
              <w:jc w:val="center"/>
              <w:textAlignment w:val="auto"/>
              <w:rPr>
                <w:rFonts w:eastAsia="Times New Roman" w:cs="Arial"/>
                <w:color w:val="000000"/>
                <w:spacing w:val="0"/>
                <w:sz w:val="16"/>
                <w:szCs w:val="16"/>
                <w:lang w:eastAsia="ru-RU"/>
              </w:rPr>
            </w:pPr>
            <w:r>
              <w:rPr>
                <w:rFonts w:eastAsia="Times New Roman" w:cs="Arial"/>
                <w:color w:val="000000"/>
                <w:spacing w:val="0"/>
                <w:sz w:val="16"/>
                <w:szCs w:val="16"/>
                <w:lang w:eastAsia="ru-RU"/>
              </w:rPr>
              <w:t>1 312</w:t>
            </w:r>
          </w:p>
        </w:tc>
        <w:tc>
          <w:tcPr>
            <w:tcW w:w="367" w:type="pct"/>
            <w:tcBorders>
              <w:top w:val="nil"/>
              <w:left w:val="nil"/>
              <w:bottom w:val="single" w:sz="4" w:space="0" w:color="auto"/>
              <w:right w:val="single" w:sz="4" w:space="0" w:color="auto"/>
            </w:tcBorders>
            <w:shd w:val="clear" w:color="auto" w:fill="auto"/>
            <w:noWrap/>
            <w:tcMar>
              <w:left w:w="28" w:type="dxa"/>
              <w:right w:w="28" w:type="dxa"/>
            </w:tcMar>
            <w:vAlign w:val="center"/>
          </w:tcPr>
          <w:p w:rsidR="00B616F7" w:rsidRPr="00BF053F" w:rsidRDefault="008C7DE9" w:rsidP="00D62305">
            <w:pPr>
              <w:widowControl/>
              <w:adjustRightInd/>
              <w:spacing w:before="0" w:after="0"/>
              <w:ind w:firstLine="0"/>
              <w:jc w:val="center"/>
              <w:textAlignment w:val="auto"/>
              <w:rPr>
                <w:rFonts w:eastAsia="Times New Roman" w:cs="Arial"/>
                <w:color w:val="000000"/>
                <w:spacing w:val="0"/>
                <w:sz w:val="16"/>
                <w:szCs w:val="16"/>
                <w:lang w:eastAsia="ru-RU"/>
              </w:rPr>
            </w:pPr>
            <w:r>
              <w:rPr>
                <w:rFonts w:eastAsia="Times New Roman" w:cs="Arial"/>
                <w:color w:val="000000"/>
                <w:spacing w:val="0"/>
                <w:sz w:val="16"/>
                <w:szCs w:val="16"/>
                <w:lang w:eastAsia="ru-RU"/>
              </w:rPr>
              <w:t>1 312</w:t>
            </w:r>
          </w:p>
        </w:tc>
        <w:tc>
          <w:tcPr>
            <w:tcW w:w="346" w:type="pct"/>
            <w:tcBorders>
              <w:top w:val="nil"/>
              <w:left w:val="nil"/>
              <w:bottom w:val="single" w:sz="4" w:space="0" w:color="auto"/>
              <w:right w:val="single" w:sz="4" w:space="0" w:color="auto"/>
            </w:tcBorders>
            <w:shd w:val="clear" w:color="auto" w:fill="auto"/>
            <w:noWrap/>
            <w:tcMar>
              <w:left w:w="28" w:type="dxa"/>
              <w:right w:w="28" w:type="dxa"/>
            </w:tcMar>
            <w:vAlign w:val="center"/>
          </w:tcPr>
          <w:p w:rsidR="00B616F7" w:rsidRPr="00BF053F" w:rsidRDefault="008C7DE9" w:rsidP="00D62305">
            <w:pPr>
              <w:widowControl/>
              <w:adjustRightInd/>
              <w:spacing w:before="0" w:after="0"/>
              <w:ind w:firstLine="0"/>
              <w:jc w:val="center"/>
              <w:textAlignment w:val="auto"/>
              <w:rPr>
                <w:rFonts w:eastAsia="Times New Roman" w:cs="Arial"/>
                <w:color w:val="000000"/>
                <w:spacing w:val="0"/>
                <w:sz w:val="16"/>
                <w:szCs w:val="16"/>
                <w:lang w:eastAsia="ru-RU"/>
              </w:rPr>
            </w:pPr>
            <w:r>
              <w:rPr>
                <w:rFonts w:eastAsia="Times New Roman" w:cs="Arial"/>
                <w:color w:val="000000"/>
                <w:spacing w:val="0"/>
                <w:sz w:val="16"/>
                <w:szCs w:val="16"/>
                <w:lang w:eastAsia="ru-RU"/>
              </w:rPr>
              <w:t>1 312</w:t>
            </w:r>
          </w:p>
        </w:tc>
        <w:tc>
          <w:tcPr>
            <w:tcW w:w="368" w:type="pct"/>
            <w:tcBorders>
              <w:top w:val="nil"/>
              <w:left w:val="nil"/>
              <w:bottom w:val="single" w:sz="4" w:space="0" w:color="auto"/>
              <w:right w:val="single" w:sz="4" w:space="0" w:color="auto"/>
            </w:tcBorders>
            <w:shd w:val="clear" w:color="auto" w:fill="auto"/>
            <w:noWrap/>
            <w:tcMar>
              <w:left w:w="28" w:type="dxa"/>
              <w:right w:w="28" w:type="dxa"/>
            </w:tcMar>
            <w:vAlign w:val="center"/>
          </w:tcPr>
          <w:p w:rsidR="00B616F7" w:rsidRPr="00BF053F" w:rsidRDefault="008C7DE9" w:rsidP="00D62305">
            <w:pPr>
              <w:widowControl/>
              <w:adjustRightInd/>
              <w:spacing w:before="0" w:after="0"/>
              <w:ind w:firstLine="0"/>
              <w:jc w:val="center"/>
              <w:textAlignment w:val="auto"/>
              <w:rPr>
                <w:rFonts w:eastAsia="Times New Roman" w:cs="Arial"/>
                <w:color w:val="000000"/>
                <w:spacing w:val="0"/>
                <w:sz w:val="16"/>
                <w:szCs w:val="16"/>
                <w:lang w:eastAsia="ru-RU"/>
              </w:rPr>
            </w:pPr>
            <w:r>
              <w:rPr>
                <w:rFonts w:eastAsia="Times New Roman" w:cs="Arial"/>
                <w:color w:val="000000"/>
                <w:spacing w:val="0"/>
                <w:sz w:val="16"/>
                <w:szCs w:val="16"/>
                <w:lang w:eastAsia="ru-RU"/>
              </w:rPr>
              <w:t>1 312</w:t>
            </w:r>
          </w:p>
        </w:tc>
      </w:tr>
      <w:tr w:rsidR="00B616F7" w:rsidRPr="008B2C57" w:rsidTr="00B616F7">
        <w:trPr>
          <w:trHeight w:val="300"/>
        </w:trPr>
        <w:tc>
          <w:tcPr>
            <w:tcW w:w="2375" w:type="pct"/>
            <w:tcBorders>
              <w:top w:val="nil"/>
              <w:left w:val="single" w:sz="4" w:space="0" w:color="auto"/>
              <w:bottom w:val="single" w:sz="4" w:space="0" w:color="auto"/>
              <w:right w:val="single" w:sz="4" w:space="0" w:color="auto"/>
            </w:tcBorders>
            <w:shd w:val="clear" w:color="auto" w:fill="auto"/>
            <w:noWrap/>
            <w:vAlign w:val="center"/>
            <w:hideMark/>
          </w:tcPr>
          <w:p w:rsidR="00B616F7" w:rsidRPr="008B2C57" w:rsidRDefault="00B616F7" w:rsidP="00D62305">
            <w:pPr>
              <w:widowControl/>
              <w:adjustRightInd/>
              <w:spacing w:before="0" w:after="0"/>
              <w:ind w:firstLine="0"/>
              <w:jc w:val="left"/>
              <w:textAlignment w:val="auto"/>
              <w:rPr>
                <w:rFonts w:eastAsia="Times New Roman" w:cs="Arial"/>
                <w:color w:val="000000"/>
                <w:spacing w:val="0"/>
                <w:sz w:val="16"/>
                <w:szCs w:val="16"/>
                <w:lang w:eastAsia="ru-RU"/>
              </w:rPr>
            </w:pPr>
            <w:r w:rsidRPr="008B2C57">
              <w:rPr>
                <w:rFonts w:eastAsia="Times New Roman" w:cs="Arial"/>
                <w:color w:val="000000"/>
                <w:spacing w:val="0"/>
                <w:sz w:val="16"/>
                <w:szCs w:val="16"/>
                <w:lang w:eastAsia="ru-RU"/>
              </w:rPr>
              <w:t>МК КЕДР-5 (с. Москальво)</w:t>
            </w:r>
          </w:p>
        </w:tc>
        <w:tc>
          <w:tcPr>
            <w:tcW w:w="386" w:type="pct"/>
            <w:tcBorders>
              <w:top w:val="nil"/>
              <w:left w:val="nil"/>
              <w:bottom w:val="single" w:sz="4" w:space="0" w:color="auto"/>
              <w:right w:val="single" w:sz="4" w:space="0" w:color="auto"/>
            </w:tcBorders>
            <w:shd w:val="clear" w:color="auto" w:fill="auto"/>
            <w:noWrap/>
            <w:tcMar>
              <w:left w:w="28" w:type="dxa"/>
              <w:right w:w="28" w:type="dxa"/>
            </w:tcMar>
            <w:vAlign w:val="center"/>
          </w:tcPr>
          <w:p w:rsidR="00B616F7" w:rsidRPr="00BF053F" w:rsidRDefault="00D66A03" w:rsidP="00D62305">
            <w:pPr>
              <w:widowControl/>
              <w:adjustRightInd/>
              <w:spacing w:before="0" w:after="0"/>
              <w:ind w:firstLine="0"/>
              <w:jc w:val="center"/>
              <w:textAlignment w:val="auto"/>
              <w:rPr>
                <w:rFonts w:eastAsia="Times New Roman" w:cs="Arial"/>
                <w:color w:val="000000"/>
                <w:spacing w:val="0"/>
                <w:sz w:val="16"/>
                <w:szCs w:val="16"/>
                <w:lang w:eastAsia="ru-RU"/>
              </w:rPr>
            </w:pPr>
            <w:r>
              <w:rPr>
                <w:rFonts w:eastAsia="Times New Roman" w:cs="Arial"/>
                <w:color w:val="000000"/>
                <w:spacing w:val="0"/>
                <w:sz w:val="16"/>
                <w:szCs w:val="16"/>
                <w:lang w:eastAsia="ru-RU"/>
              </w:rPr>
              <w:t>901</w:t>
            </w:r>
          </w:p>
        </w:tc>
        <w:tc>
          <w:tcPr>
            <w:tcW w:w="385" w:type="pct"/>
            <w:tcBorders>
              <w:top w:val="nil"/>
              <w:left w:val="nil"/>
              <w:bottom w:val="single" w:sz="4" w:space="0" w:color="auto"/>
              <w:right w:val="single" w:sz="4" w:space="0" w:color="auto"/>
            </w:tcBorders>
            <w:shd w:val="clear" w:color="auto" w:fill="auto"/>
            <w:noWrap/>
            <w:tcMar>
              <w:left w:w="28" w:type="dxa"/>
              <w:right w:w="28" w:type="dxa"/>
            </w:tcMar>
            <w:vAlign w:val="center"/>
          </w:tcPr>
          <w:p w:rsidR="00B616F7" w:rsidRPr="00BF053F" w:rsidRDefault="008C7DE9" w:rsidP="00D62305">
            <w:pPr>
              <w:widowControl/>
              <w:adjustRightInd/>
              <w:spacing w:before="0" w:after="0"/>
              <w:ind w:firstLine="0"/>
              <w:jc w:val="center"/>
              <w:textAlignment w:val="auto"/>
              <w:rPr>
                <w:rFonts w:eastAsia="Times New Roman" w:cs="Arial"/>
                <w:color w:val="000000"/>
                <w:spacing w:val="0"/>
                <w:sz w:val="16"/>
                <w:szCs w:val="16"/>
                <w:lang w:eastAsia="ru-RU"/>
              </w:rPr>
            </w:pPr>
            <w:r>
              <w:rPr>
                <w:rFonts w:eastAsia="Times New Roman" w:cs="Arial"/>
                <w:color w:val="000000"/>
                <w:spacing w:val="0"/>
                <w:sz w:val="16"/>
                <w:szCs w:val="16"/>
                <w:lang w:eastAsia="ru-RU"/>
              </w:rPr>
              <w:t>1 064</w:t>
            </w:r>
          </w:p>
        </w:tc>
        <w:tc>
          <w:tcPr>
            <w:tcW w:w="386" w:type="pct"/>
            <w:tcBorders>
              <w:top w:val="nil"/>
              <w:left w:val="nil"/>
              <w:bottom w:val="single" w:sz="4" w:space="0" w:color="auto"/>
              <w:right w:val="single" w:sz="4" w:space="0" w:color="auto"/>
            </w:tcBorders>
            <w:shd w:val="clear" w:color="auto" w:fill="auto"/>
            <w:noWrap/>
            <w:tcMar>
              <w:left w:w="28" w:type="dxa"/>
              <w:right w:w="28" w:type="dxa"/>
            </w:tcMar>
            <w:vAlign w:val="center"/>
          </w:tcPr>
          <w:p w:rsidR="00B616F7" w:rsidRPr="00BF053F" w:rsidRDefault="008C7DE9" w:rsidP="00D62305">
            <w:pPr>
              <w:widowControl/>
              <w:adjustRightInd/>
              <w:spacing w:before="0" w:after="0"/>
              <w:ind w:firstLine="0"/>
              <w:jc w:val="center"/>
              <w:textAlignment w:val="auto"/>
              <w:rPr>
                <w:rFonts w:eastAsia="Times New Roman" w:cs="Arial"/>
                <w:color w:val="000000"/>
                <w:spacing w:val="0"/>
                <w:sz w:val="16"/>
                <w:szCs w:val="16"/>
                <w:lang w:eastAsia="ru-RU"/>
              </w:rPr>
            </w:pPr>
            <w:r>
              <w:rPr>
                <w:rFonts w:eastAsia="Times New Roman" w:cs="Arial"/>
                <w:color w:val="000000"/>
                <w:spacing w:val="0"/>
                <w:sz w:val="16"/>
                <w:szCs w:val="16"/>
                <w:lang w:eastAsia="ru-RU"/>
              </w:rPr>
              <w:t>1 064</w:t>
            </w:r>
          </w:p>
        </w:tc>
        <w:tc>
          <w:tcPr>
            <w:tcW w:w="387" w:type="pct"/>
            <w:tcBorders>
              <w:top w:val="nil"/>
              <w:left w:val="nil"/>
              <w:bottom w:val="single" w:sz="4" w:space="0" w:color="auto"/>
              <w:right w:val="single" w:sz="4" w:space="0" w:color="auto"/>
            </w:tcBorders>
            <w:shd w:val="clear" w:color="auto" w:fill="auto"/>
            <w:noWrap/>
            <w:tcMar>
              <w:left w:w="28" w:type="dxa"/>
              <w:right w:w="28" w:type="dxa"/>
            </w:tcMar>
            <w:vAlign w:val="center"/>
          </w:tcPr>
          <w:p w:rsidR="00B616F7" w:rsidRPr="00BF053F" w:rsidRDefault="008C7DE9" w:rsidP="00D62305">
            <w:pPr>
              <w:widowControl/>
              <w:adjustRightInd/>
              <w:spacing w:before="0" w:after="0"/>
              <w:ind w:firstLine="0"/>
              <w:jc w:val="center"/>
              <w:textAlignment w:val="auto"/>
              <w:rPr>
                <w:rFonts w:eastAsia="Times New Roman" w:cs="Arial"/>
                <w:color w:val="000000"/>
                <w:spacing w:val="0"/>
                <w:sz w:val="16"/>
                <w:szCs w:val="16"/>
                <w:lang w:eastAsia="ru-RU"/>
              </w:rPr>
            </w:pPr>
            <w:r>
              <w:rPr>
                <w:rFonts w:eastAsia="Times New Roman" w:cs="Arial"/>
                <w:color w:val="000000"/>
                <w:spacing w:val="0"/>
                <w:sz w:val="16"/>
                <w:szCs w:val="16"/>
                <w:lang w:eastAsia="ru-RU"/>
              </w:rPr>
              <w:t>1 064</w:t>
            </w:r>
          </w:p>
        </w:tc>
        <w:tc>
          <w:tcPr>
            <w:tcW w:w="367" w:type="pct"/>
            <w:tcBorders>
              <w:top w:val="nil"/>
              <w:left w:val="nil"/>
              <w:bottom w:val="single" w:sz="4" w:space="0" w:color="auto"/>
              <w:right w:val="single" w:sz="4" w:space="0" w:color="auto"/>
            </w:tcBorders>
            <w:shd w:val="clear" w:color="auto" w:fill="auto"/>
            <w:noWrap/>
            <w:tcMar>
              <w:left w:w="28" w:type="dxa"/>
              <w:right w:w="28" w:type="dxa"/>
            </w:tcMar>
            <w:vAlign w:val="center"/>
          </w:tcPr>
          <w:p w:rsidR="00B616F7" w:rsidRPr="00BF053F" w:rsidRDefault="008C7DE9" w:rsidP="00D62305">
            <w:pPr>
              <w:widowControl/>
              <w:adjustRightInd/>
              <w:spacing w:before="0" w:after="0"/>
              <w:ind w:firstLine="0"/>
              <w:jc w:val="center"/>
              <w:textAlignment w:val="auto"/>
              <w:rPr>
                <w:rFonts w:eastAsia="Times New Roman" w:cs="Arial"/>
                <w:color w:val="000000"/>
                <w:spacing w:val="0"/>
                <w:sz w:val="16"/>
                <w:szCs w:val="16"/>
                <w:lang w:eastAsia="ru-RU"/>
              </w:rPr>
            </w:pPr>
            <w:r>
              <w:rPr>
                <w:rFonts w:eastAsia="Times New Roman" w:cs="Arial"/>
                <w:color w:val="000000"/>
                <w:spacing w:val="0"/>
                <w:sz w:val="16"/>
                <w:szCs w:val="16"/>
                <w:lang w:eastAsia="ru-RU"/>
              </w:rPr>
              <w:t>1 064</w:t>
            </w:r>
          </w:p>
        </w:tc>
        <w:tc>
          <w:tcPr>
            <w:tcW w:w="346" w:type="pct"/>
            <w:tcBorders>
              <w:top w:val="nil"/>
              <w:left w:val="nil"/>
              <w:bottom w:val="single" w:sz="4" w:space="0" w:color="auto"/>
              <w:right w:val="single" w:sz="4" w:space="0" w:color="auto"/>
            </w:tcBorders>
            <w:shd w:val="clear" w:color="auto" w:fill="auto"/>
            <w:noWrap/>
            <w:tcMar>
              <w:left w:w="28" w:type="dxa"/>
              <w:right w:w="28" w:type="dxa"/>
            </w:tcMar>
            <w:vAlign w:val="center"/>
          </w:tcPr>
          <w:p w:rsidR="00B616F7" w:rsidRPr="00BF053F" w:rsidRDefault="008C7DE9" w:rsidP="00D62305">
            <w:pPr>
              <w:widowControl/>
              <w:adjustRightInd/>
              <w:spacing w:before="0" w:after="0"/>
              <w:ind w:firstLine="0"/>
              <w:jc w:val="center"/>
              <w:textAlignment w:val="auto"/>
              <w:rPr>
                <w:rFonts w:eastAsia="Times New Roman" w:cs="Arial"/>
                <w:color w:val="000000"/>
                <w:spacing w:val="0"/>
                <w:sz w:val="16"/>
                <w:szCs w:val="16"/>
                <w:lang w:eastAsia="ru-RU"/>
              </w:rPr>
            </w:pPr>
            <w:r>
              <w:rPr>
                <w:rFonts w:eastAsia="Times New Roman" w:cs="Arial"/>
                <w:color w:val="000000"/>
                <w:spacing w:val="0"/>
                <w:sz w:val="16"/>
                <w:szCs w:val="16"/>
                <w:lang w:eastAsia="ru-RU"/>
              </w:rPr>
              <w:t>1 064</w:t>
            </w:r>
          </w:p>
        </w:tc>
        <w:tc>
          <w:tcPr>
            <w:tcW w:w="368" w:type="pct"/>
            <w:tcBorders>
              <w:top w:val="nil"/>
              <w:left w:val="nil"/>
              <w:bottom w:val="single" w:sz="4" w:space="0" w:color="auto"/>
              <w:right w:val="single" w:sz="4" w:space="0" w:color="auto"/>
            </w:tcBorders>
            <w:shd w:val="clear" w:color="auto" w:fill="auto"/>
            <w:noWrap/>
            <w:tcMar>
              <w:left w:w="28" w:type="dxa"/>
              <w:right w:w="28" w:type="dxa"/>
            </w:tcMar>
            <w:vAlign w:val="center"/>
          </w:tcPr>
          <w:p w:rsidR="00B616F7" w:rsidRPr="00BF053F" w:rsidRDefault="008C7DE9" w:rsidP="00D62305">
            <w:pPr>
              <w:widowControl/>
              <w:adjustRightInd/>
              <w:spacing w:before="0" w:after="0"/>
              <w:ind w:firstLine="0"/>
              <w:jc w:val="center"/>
              <w:textAlignment w:val="auto"/>
              <w:rPr>
                <w:rFonts w:eastAsia="Times New Roman" w:cs="Arial"/>
                <w:color w:val="000000"/>
                <w:spacing w:val="0"/>
                <w:sz w:val="16"/>
                <w:szCs w:val="16"/>
                <w:lang w:eastAsia="ru-RU"/>
              </w:rPr>
            </w:pPr>
            <w:r>
              <w:rPr>
                <w:rFonts w:eastAsia="Times New Roman" w:cs="Arial"/>
                <w:color w:val="000000"/>
                <w:spacing w:val="0"/>
                <w:sz w:val="16"/>
                <w:szCs w:val="16"/>
                <w:lang w:eastAsia="ru-RU"/>
              </w:rPr>
              <w:t>1 064</w:t>
            </w:r>
          </w:p>
        </w:tc>
      </w:tr>
      <w:tr w:rsidR="00B616F7" w:rsidRPr="008B2C57" w:rsidTr="00B616F7">
        <w:trPr>
          <w:trHeight w:val="300"/>
        </w:trPr>
        <w:tc>
          <w:tcPr>
            <w:tcW w:w="2375" w:type="pct"/>
            <w:tcBorders>
              <w:top w:val="nil"/>
              <w:left w:val="single" w:sz="4" w:space="0" w:color="auto"/>
              <w:bottom w:val="single" w:sz="4" w:space="0" w:color="auto"/>
              <w:right w:val="single" w:sz="4" w:space="0" w:color="auto"/>
            </w:tcBorders>
            <w:shd w:val="clear" w:color="auto" w:fill="auto"/>
            <w:noWrap/>
            <w:vAlign w:val="center"/>
            <w:hideMark/>
          </w:tcPr>
          <w:p w:rsidR="00B616F7" w:rsidRPr="008B2C57" w:rsidRDefault="00B616F7" w:rsidP="00D62305">
            <w:pPr>
              <w:widowControl/>
              <w:adjustRightInd/>
              <w:spacing w:before="0" w:after="0"/>
              <w:ind w:firstLine="0"/>
              <w:jc w:val="left"/>
              <w:textAlignment w:val="auto"/>
              <w:rPr>
                <w:rFonts w:eastAsia="Times New Roman" w:cs="Arial"/>
                <w:color w:val="000000"/>
                <w:spacing w:val="0"/>
                <w:sz w:val="16"/>
                <w:szCs w:val="16"/>
                <w:lang w:eastAsia="ru-RU"/>
              </w:rPr>
            </w:pPr>
            <w:r>
              <w:rPr>
                <w:rFonts w:eastAsia="Times New Roman" w:cs="Arial"/>
                <w:color w:val="000000"/>
                <w:spacing w:val="0"/>
                <w:sz w:val="16"/>
                <w:szCs w:val="16"/>
                <w:lang w:eastAsia="ru-RU"/>
              </w:rPr>
              <w:t>БМК № 32 (с. Некрасовка)</w:t>
            </w:r>
          </w:p>
        </w:tc>
        <w:tc>
          <w:tcPr>
            <w:tcW w:w="386" w:type="pct"/>
            <w:tcBorders>
              <w:top w:val="nil"/>
              <w:left w:val="nil"/>
              <w:bottom w:val="single" w:sz="4" w:space="0" w:color="auto"/>
              <w:right w:val="single" w:sz="4" w:space="0" w:color="auto"/>
            </w:tcBorders>
            <w:shd w:val="clear" w:color="auto" w:fill="auto"/>
            <w:noWrap/>
            <w:tcMar>
              <w:left w:w="28" w:type="dxa"/>
              <w:right w:w="28" w:type="dxa"/>
            </w:tcMar>
            <w:vAlign w:val="center"/>
          </w:tcPr>
          <w:p w:rsidR="00B616F7" w:rsidRPr="00BF053F" w:rsidRDefault="00D66A03" w:rsidP="00D62305">
            <w:pPr>
              <w:widowControl/>
              <w:adjustRightInd/>
              <w:spacing w:before="0" w:after="0"/>
              <w:ind w:firstLine="0"/>
              <w:jc w:val="center"/>
              <w:textAlignment w:val="auto"/>
              <w:rPr>
                <w:rFonts w:eastAsia="Times New Roman" w:cs="Arial"/>
                <w:color w:val="000000"/>
                <w:spacing w:val="0"/>
                <w:sz w:val="16"/>
                <w:szCs w:val="16"/>
                <w:lang w:eastAsia="ru-RU"/>
              </w:rPr>
            </w:pPr>
            <w:r>
              <w:rPr>
                <w:rFonts w:eastAsia="Times New Roman" w:cs="Arial"/>
                <w:color w:val="000000"/>
                <w:spacing w:val="0"/>
                <w:sz w:val="16"/>
                <w:szCs w:val="16"/>
                <w:lang w:eastAsia="ru-RU"/>
              </w:rPr>
              <w:t>1 181</w:t>
            </w:r>
          </w:p>
        </w:tc>
        <w:tc>
          <w:tcPr>
            <w:tcW w:w="385" w:type="pct"/>
            <w:tcBorders>
              <w:top w:val="nil"/>
              <w:left w:val="nil"/>
              <w:bottom w:val="single" w:sz="4" w:space="0" w:color="auto"/>
              <w:right w:val="single" w:sz="4" w:space="0" w:color="auto"/>
            </w:tcBorders>
            <w:shd w:val="clear" w:color="auto" w:fill="auto"/>
            <w:noWrap/>
            <w:tcMar>
              <w:left w:w="28" w:type="dxa"/>
              <w:right w:w="28" w:type="dxa"/>
            </w:tcMar>
            <w:vAlign w:val="center"/>
          </w:tcPr>
          <w:p w:rsidR="00B616F7" w:rsidRPr="00BF053F" w:rsidRDefault="008C7DE9" w:rsidP="00D62305">
            <w:pPr>
              <w:widowControl/>
              <w:adjustRightInd/>
              <w:spacing w:before="0" w:after="0"/>
              <w:ind w:firstLine="0"/>
              <w:jc w:val="center"/>
              <w:textAlignment w:val="auto"/>
              <w:rPr>
                <w:rFonts w:eastAsia="Times New Roman" w:cs="Arial"/>
                <w:color w:val="000000"/>
                <w:spacing w:val="0"/>
                <w:sz w:val="16"/>
                <w:szCs w:val="16"/>
                <w:lang w:eastAsia="ru-RU"/>
              </w:rPr>
            </w:pPr>
            <w:r>
              <w:rPr>
                <w:rFonts w:eastAsia="Times New Roman" w:cs="Arial"/>
                <w:color w:val="000000"/>
                <w:spacing w:val="0"/>
                <w:sz w:val="16"/>
                <w:szCs w:val="16"/>
                <w:lang w:eastAsia="ru-RU"/>
              </w:rPr>
              <w:t>1 270</w:t>
            </w:r>
          </w:p>
        </w:tc>
        <w:tc>
          <w:tcPr>
            <w:tcW w:w="386" w:type="pct"/>
            <w:tcBorders>
              <w:top w:val="nil"/>
              <w:left w:val="nil"/>
              <w:bottom w:val="single" w:sz="4" w:space="0" w:color="auto"/>
              <w:right w:val="single" w:sz="4" w:space="0" w:color="auto"/>
            </w:tcBorders>
            <w:shd w:val="clear" w:color="auto" w:fill="auto"/>
            <w:noWrap/>
            <w:tcMar>
              <w:left w:w="28" w:type="dxa"/>
              <w:right w:w="28" w:type="dxa"/>
            </w:tcMar>
            <w:vAlign w:val="center"/>
          </w:tcPr>
          <w:p w:rsidR="00B616F7" w:rsidRPr="00BF053F" w:rsidRDefault="008C7DE9" w:rsidP="00D62305">
            <w:pPr>
              <w:widowControl/>
              <w:adjustRightInd/>
              <w:spacing w:before="0" w:after="0"/>
              <w:ind w:firstLine="0"/>
              <w:jc w:val="center"/>
              <w:textAlignment w:val="auto"/>
              <w:rPr>
                <w:rFonts w:eastAsia="Times New Roman" w:cs="Arial"/>
                <w:color w:val="000000"/>
                <w:spacing w:val="0"/>
                <w:sz w:val="16"/>
                <w:szCs w:val="16"/>
                <w:lang w:eastAsia="ru-RU"/>
              </w:rPr>
            </w:pPr>
            <w:r>
              <w:rPr>
                <w:rFonts w:eastAsia="Times New Roman" w:cs="Arial"/>
                <w:color w:val="000000"/>
                <w:spacing w:val="0"/>
                <w:sz w:val="16"/>
                <w:szCs w:val="16"/>
                <w:lang w:eastAsia="ru-RU"/>
              </w:rPr>
              <w:t>1 270</w:t>
            </w:r>
          </w:p>
        </w:tc>
        <w:tc>
          <w:tcPr>
            <w:tcW w:w="387" w:type="pct"/>
            <w:tcBorders>
              <w:top w:val="nil"/>
              <w:left w:val="nil"/>
              <w:bottom w:val="single" w:sz="4" w:space="0" w:color="auto"/>
              <w:right w:val="single" w:sz="4" w:space="0" w:color="auto"/>
            </w:tcBorders>
            <w:shd w:val="clear" w:color="auto" w:fill="auto"/>
            <w:noWrap/>
            <w:tcMar>
              <w:left w:w="28" w:type="dxa"/>
              <w:right w:w="28" w:type="dxa"/>
            </w:tcMar>
            <w:vAlign w:val="center"/>
          </w:tcPr>
          <w:p w:rsidR="00B616F7" w:rsidRPr="00BF053F" w:rsidRDefault="008C7DE9" w:rsidP="00D62305">
            <w:pPr>
              <w:widowControl/>
              <w:adjustRightInd/>
              <w:spacing w:before="0" w:after="0"/>
              <w:ind w:firstLine="0"/>
              <w:jc w:val="center"/>
              <w:textAlignment w:val="auto"/>
              <w:rPr>
                <w:rFonts w:eastAsia="Times New Roman" w:cs="Arial"/>
                <w:color w:val="000000"/>
                <w:spacing w:val="0"/>
                <w:sz w:val="16"/>
                <w:szCs w:val="16"/>
                <w:lang w:eastAsia="ru-RU"/>
              </w:rPr>
            </w:pPr>
            <w:r>
              <w:rPr>
                <w:rFonts w:eastAsia="Times New Roman" w:cs="Arial"/>
                <w:color w:val="000000"/>
                <w:spacing w:val="0"/>
                <w:sz w:val="16"/>
                <w:szCs w:val="16"/>
                <w:lang w:eastAsia="ru-RU"/>
              </w:rPr>
              <w:t>1 270</w:t>
            </w:r>
          </w:p>
        </w:tc>
        <w:tc>
          <w:tcPr>
            <w:tcW w:w="367" w:type="pct"/>
            <w:tcBorders>
              <w:top w:val="nil"/>
              <w:left w:val="nil"/>
              <w:bottom w:val="single" w:sz="4" w:space="0" w:color="auto"/>
              <w:right w:val="single" w:sz="4" w:space="0" w:color="auto"/>
            </w:tcBorders>
            <w:shd w:val="clear" w:color="auto" w:fill="auto"/>
            <w:noWrap/>
            <w:tcMar>
              <w:left w:w="28" w:type="dxa"/>
              <w:right w:w="28" w:type="dxa"/>
            </w:tcMar>
            <w:vAlign w:val="center"/>
          </w:tcPr>
          <w:p w:rsidR="00B616F7" w:rsidRPr="00BF053F" w:rsidRDefault="008C7DE9" w:rsidP="00D62305">
            <w:pPr>
              <w:widowControl/>
              <w:adjustRightInd/>
              <w:spacing w:before="0" w:after="0"/>
              <w:ind w:firstLine="0"/>
              <w:jc w:val="center"/>
              <w:textAlignment w:val="auto"/>
              <w:rPr>
                <w:rFonts w:eastAsia="Times New Roman" w:cs="Arial"/>
                <w:color w:val="000000"/>
                <w:spacing w:val="0"/>
                <w:sz w:val="16"/>
                <w:szCs w:val="16"/>
                <w:lang w:eastAsia="ru-RU"/>
              </w:rPr>
            </w:pPr>
            <w:r>
              <w:rPr>
                <w:rFonts w:eastAsia="Times New Roman" w:cs="Arial"/>
                <w:color w:val="000000"/>
                <w:spacing w:val="0"/>
                <w:sz w:val="16"/>
                <w:szCs w:val="16"/>
                <w:lang w:eastAsia="ru-RU"/>
              </w:rPr>
              <w:t>1 270</w:t>
            </w:r>
          </w:p>
        </w:tc>
        <w:tc>
          <w:tcPr>
            <w:tcW w:w="346" w:type="pct"/>
            <w:tcBorders>
              <w:top w:val="nil"/>
              <w:left w:val="nil"/>
              <w:bottom w:val="single" w:sz="4" w:space="0" w:color="auto"/>
              <w:right w:val="single" w:sz="4" w:space="0" w:color="auto"/>
            </w:tcBorders>
            <w:shd w:val="clear" w:color="auto" w:fill="auto"/>
            <w:noWrap/>
            <w:tcMar>
              <w:left w:w="28" w:type="dxa"/>
              <w:right w:w="28" w:type="dxa"/>
            </w:tcMar>
            <w:vAlign w:val="center"/>
          </w:tcPr>
          <w:p w:rsidR="00B616F7" w:rsidRPr="00BF053F" w:rsidRDefault="008C7DE9" w:rsidP="00D62305">
            <w:pPr>
              <w:widowControl/>
              <w:adjustRightInd/>
              <w:spacing w:before="0" w:after="0"/>
              <w:ind w:firstLine="0"/>
              <w:jc w:val="center"/>
              <w:textAlignment w:val="auto"/>
              <w:rPr>
                <w:rFonts w:eastAsia="Times New Roman" w:cs="Arial"/>
                <w:color w:val="000000"/>
                <w:spacing w:val="0"/>
                <w:sz w:val="16"/>
                <w:szCs w:val="16"/>
                <w:lang w:eastAsia="ru-RU"/>
              </w:rPr>
            </w:pPr>
            <w:r>
              <w:rPr>
                <w:rFonts w:eastAsia="Times New Roman" w:cs="Arial"/>
                <w:color w:val="000000"/>
                <w:spacing w:val="0"/>
                <w:sz w:val="16"/>
                <w:szCs w:val="16"/>
                <w:lang w:eastAsia="ru-RU"/>
              </w:rPr>
              <w:t>1 270</w:t>
            </w:r>
          </w:p>
        </w:tc>
        <w:tc>
          <w:tcPr>
            <w:tcW w:w="368" w:type="pct"/>
            <w:tcBorders>
              <w:top w:val="nil"/>
              <w:left w:val="nil"/>
              <w:bottom w:val="single" w:sz="4" w:space="0" w:color="auto"/>
              <w:right w:val="single" w:sz="4" w:space="0" w:color="auto"/>
            </w:tcBorders>
            <w:shd w:val="clear" w:color="auto" w:fill="auto"/>
            <w:noWrap/>
            <w:tcMar>
              <w:left w:w="28" w:type="dxa"/>
              <w:right w:w="28" w:type="dxa"/>
            </w:tcMar>
            <w:vAlign w:val="center"/>
          </w:tcPr>
          <w:p w:rsidR="00B616F7" w:rsidRPr="00BF053F" w:rsidRDefault="008C7DE9" w:rsidP="00D62305">
            <w:pPr>
              <w:widowControl/>
              <w:adjustRightInd/>
              <w:spacing w:before="0" w:after="0"/>
              <w:ind w:firstLine="0"/>
              <w:jc w:val="center"/>
              <w:textAlignment w:val="auto"/>
              <w:rPr>
                <w:rFonts w:eastAsia="Times New Roman" w:cs="Arial"/>
                <w:color w:val="000000"/>
                <w:spacing w:val="0"/>
                <w:sz w:val="16"/>
                <w:szCs w:val="16"/>
                <w:lang w:eastAsia="ru-RU"/>
              </w:rPr>
            </w:pPr>
            <w:r>
              <w:rPr>
                <w:rFonts w:eastAsia="Times New Roman" w:cs="Arial"/>
                <w:color w:val="000000"/>
                <w:spacing w:val="0"/>
                <w:sz w:val="16"/>
                <w:szCs w:val="16"/>
                <w:lang w:eastAsia="ru-RU"/>
              </w:rPr>
              <w:t>1 270</w:t>
            </w:r>
          </w:p>
        </w:tc>
      </w:tr>
      <w:tr w:rsidR="00B616F7" w:rsidRPr="008B2C57" w:rsidTr="00B616F7">
        <w:trPr>
          <w:trHeight w:val="300"/>
        </w:trPr>
        <w:tc>
          <w:tcPr>
            <w:tcW w:w="2375" w:type="pct"/>
            <w:tcBorders>
              <w:top w:val="nil"/>
              <w:left w:val="single" w:sz="4" w:space="0" w:color="auto"/>
              <w:bottom w:val="single" w:sz="4" w:space="0" w:color="auto"/>
              <w:right w:val="single" w:sz="4" w:space="0" w:color="auto"/>
            </w:tcBorders>
            <w:shd w:val="clear" w:color="auto" w:fill="auto"/>
            <w:noWrap/>
            <w:vAlign w:val="center"/>
            <w:hideMark/>
          </w:tcPr>
          <w:p w:rsidR="00B616F7" w:rsidRPr="008B2C57" w:rsidRDefault="00B616F7" w:rsidP="00D62305">
            <w:pPr>
              <w:widowControl/>
              <w:adjustRightInd/>
              <w:spacing w:before="0" w:after="0"/>
              <w:ind w:firstLine="0"/>
              <w:jc w:val="left"/>
              <w:textAlignment w:val="auto"/>
              <w:rPr>
                <w:rFonts w:eastAsia="Times New Roman" w:cs="Arial"/>
                <w:b/>
                <w:bCs/>
                <w:color w:val="000000"/>
                <w:spacing w:val="0"/>
                <w:sz w:val="16"/>
                <w:szCs w:val="16"/>
                <w:lang w:eastAsia="ru-RU"/>
              </w:rPr>
            </w:pPr>
            <w:r w:rsidRPr="008B2C57">
              <w:rPr>
                <w:rFonts w:eastAsia="Times New Roman" w:cs="Arial"/>
                <w:b/>
                <w:bCs/>
                <w:color w:val="000000"/>
                <w:spacing w:val="0"/>
                <w:sz w:val="16"/>
                <w:szCs w:val="16"/>
                <w:lang w:eastAsia="ru-RU"/>
              </w:rPr>
              <w:t xml:space="preserve">МУП </w:t>
            </w:r>
            <w:r>
              <w:rPr>
                <w:rFonts w:eastAsia="Times New Roman" w:cs="Arial"/>
                <w:b/>
                <w:bCs/>
                <w:color w:val="000000"/>
                <w:spacing w:val="0"/>
                <w:sz w:val="16"/>
                <w:szCs w:val="16"/>
                <w:lang w:eastAsia="ru-RU"/>
              </w:rPr>
              <w:t>«</w:t>
            </w:r>
            <w:r w:rsidRPr="008B2C57">
              <w:rPr>
                <w:rFonts w:eastAsia="Times New Roman" w:cs="Arial"/>
                <w:b/>
                <w:bCs/>
                <w:color w:val="000000"/>
                <w:spacing w:val="0"/>
                <w:sz w:val="16"/>
                <w:szCs w:val="16"/>
                <w:lang w:eastAsia="ru-RU"/>
              </w:rPr>
              <w:t>ЖКХ</w:t>
            </w:r>
            <w:r>
              <w:rPr>
                <w:rFonts w:eastAsia="Times New Roman" w:cs="Arial"/>
                <w:b/>
                <w:bCs/>
                <w:color w:val="000000"/>
                <w:spacing w:val="0"/>
                <w:sz w:val="16"/>
                <w:szCs w:val="16"/>
                <w:lang w:eastAsia="ru-RU"/>
              </w:rPr>
              <w:t>»,</w:t>
            </w:r>
            <w:r w:rsidRPr="008B2C57">
              <w:rPr>
                <w:rFonts w:eastAsia="Times New Roman" w:cs="Arial"/>
                <w:b/>
                <w:bCs/>
                <w:color w:val="000000"/>
                <w:spacing w:val="0"/>
                <w:sz w:val="16"/>
                <w:szCs w:val="16"/>
                <w:lang w:eastAsia="ru-RU"/>
              </w:rPr>
              <w:t xml:space="preserve"> всего</w:t>
            </w:r>
          </w:p>
        </w:tc>
        <w:tc>
          <w:tcPr>
            <w:tcW w:w="386" w:type="pct"/>
            <w:tcBorders>
              <w:top w:val="nil"/>
              <w:left w:val="nil"/>
              <w:bottom w:val="single" w:sz="4" w:space="0" w:color="auto"/>
              <w:right w:val="single" w:sz="4" w:space="0" w:color="auto"/>
            </w:tcBorders>
            <w:shd w:val="clear" w:color="auto" w:fill="auto"/>
            <w:noWrap/>
            <w:tcMar>
              <w:left w:w="28" w:type="dxa"/>
              <w:right w:w="28" w:type="dxa"/>
            </w:tcMar>
            <w:vAlign w:val="center"/>
          </w:tcPr>
          <w:p w:rsidR="00B616F7" w:rsidRPr="00BF053F" w:rsidRDefault="00D66A03" w:rsidP="00D62305">
            <w:pPr>
              <w:widowControl/>
              <w:adjustRightInd/>
              <w:spacing w:before="0" w:after="0"/>
              <w:ind w:firstLine="0"/>
              <w:jc w:val="center"/>
              <w:textAlignment w:val="auto"/>
              <w:rPr>
                <w:rFonts w:eastAsia="Times New Roman" w:cs="Arial"/>
                <w:color w:val="000000"/>
                <w:spacing w:val="0"/>
                <w:sz w:val="16"/>
                <w:szCs w:val="16"/>
                <w:lang w:eastAsia="ru-RU"/>
              </w:rPr>
            </w:pPr>
            <w:r>
              <w:rPr>
                <w:rFonts w:eastAsia="Times New Roman" w:cs="Arial"/>
                <w:color w:val="000000"/>
                <w:spacing w:val="0"/>
                <w:sz w:val="16"/>
                <w:szCs w:val="16"/>
                <w:lang w:eastAsia="ru-RU"/>
              </w:rPr>
              <w:t>5 039</w:t>
            </w:r>
          </w:p>
        </w:tc>
        <w:tc>
          <w:tcPr>
            <w:tcW w:w="385" w:type="pct"/>
            <w:tcBorders>
              <w:top w:val="nil"/>
              <w:left w:val="nil"/>
              <w:bottom w:val="single" w:sz="4" w:space="0" w:color="auto"/>
              <w:right w:val="single" w:sz="4" w:space="0" w:color="auto"/>
            </w:tcBorders>
            <w:shd w:val="clear" w:color="auto" w:fill="auto"/>
            <w:noWrap/>
            <w:tcMar>
              <w:left w:w="28" w:type="dxa"/>
              <w:right w:w="28" w:type="dxa"/>
            </w:tcMar>
            <w:vAlign w:val="center"/>
          </w:tcPr>
          <w:p w:rsidR="00B616F7" w:rsidRPr="00BF053F" w:rsidRDefault="008C7DE9" w:rsidP="00D62305">
            <w:pPr>
              <w:widowControl/>
              <w:adjustRightInd/>
              <w:spacing w:before="0" w:after="0"/>
              <w:ind w:firstLine="0"/>
              <w:jc w:val="center"/>
              <w:textAlignment w:val="auto"/>
              <w:rPr>
                <w:rFonts w:eastAsia="Times New Roman" w:cs="Arial"/>
                <w:color w:val="000000"/>
                <w:spacing w:val="0"/>
                <w:sz w:val="16"/>
                <w:szCs w:val="16"/>
                <w:lang w:eastAsia="ru-RU"/>
              </w:rPr>
            </w:pPr>
            <w:r>
              <w:rPr>
                <w:rFonts w:eastAsia="Times New Roman" w:cs="Arial"/>
                <w:color w:val="000000"/>
                <w:spacing w:val="0"/>
                <w:sz w:val="16"/>
                <w:szCs w:val="16"/>
                <w:lang w:eastAsia="ru-RU"/>
              </w:rPr>
              <w:t>4 299</w:t>
            </w:r>
          </w:p>
        </w:tc>
        <w:tc>
          <w:tcPr>
            <w:tcW w:w="386" w:type="pct"/>
            <w:tcBorders>
              <w:top w:val="nil"/>
              <w:left w:val="nil"/>
              <w:bottom w:val="single" w:sz="4" w:space="0" w:color="auto"/>
              <w:right w:val="single" w:sz="4" w:space="0" w:color="auto"/>
            </w:tcBorders>
            <w:shd w:val="clear" w:color="auto" w:fill="auto"/>
            <w:noWrap/>
            <w:tcMar>
              <w:left w:w="28" w:type="dxa"/>
              <w:right w:w="28" w:type="dxa"/>
            </w:tcMar>
            <w:vAlign w:val="center"/>
          </w:tcPr>
          <w:p w:rsidR="00B616F7" w:rsidRPr="00BF053F" w:rsidRDefault="008C7DE9" w:rsidP="00D62305">
            <w:pPr>
              <w:widowControl/>
              <w:adjustRightInd/>
              <w:spacing w:before="0" w:after="0"/>
              <w:ind w:firstLine="0"/>
              <w:jc w:val="center"/>
              <w:textAlignment w:val="auto"/>
              <w:rPr>
                <w:rFonts w:eastAsia="Times New Roman" w:cs="Arial"/>
                <w:color w:val="000000"/>
                <w:spacing w:val="0"/>
                <w:sz w:val="16"/>
                <w:szCs w:val="16"/>
                <w:lang w:eastAsia="ru-RU"/>
              </w:rPr>
            </w:pPr>
            <w:r>
              <w:rPr>
                <w:rFonts w:eastAsia="Times New Roman" w:cs="Arial"/>
                <w:color w:val="000000"/>
                <w:spacing w:val="0"/>
                <w:sz w:val="16"/>
                <w:szCs w:val="16"/>
                <w:lang w:eastAsia="ru-RU"/>
              </w:rPr>
              <w:t>4 299</w:t>
            </w:r>
          </w:p>
        </w:tc>
        <w:tc>
          <w:tcPr>
            <w:tcW w:w="387" w:type="pct"/>
            <w:tcBorders>
              <w:top w:val="nil"/>
              <w:left w:val="nil"/>
              <w:bottom w:val="single" w:sz="4" w:space="0" w:color="auto"/>
              <w:right w:val="single" w:sz="4" w:space="0" w:color="auto"/>
            </w:tcBorders>
            <w:shd w:val="clear" w:color="auto" w:fill="auto"/>
            <w:noWrap/>
            <w:tcMar>
              <w:left w:w="28" w:type="dxa"/>
              <w:right w:w="28" w:type="dxa"/>
            </w:tcMar>
            <w:vAlign w:val="center"/>
          </w:tcPr>
          <w:p w:rsidR="00B616F7" w:rsidRPr="00BF053F" w:rsidRDefault="008C7DE9" w:rsidP="00D62305">
            <w:pPr>
              <w:widowControl/>
              <w:adjustRightInd/>
              <w:spacing w:before="0" w:after="0"/>
              <w:ind w:firstLine="0"/>
              <w:jc w:val="center"/>
              <w:textAlignment w:val="auto"/>
              <w:rPr>
                <w:rFonts w:eastAsia="Times New Roman" w:cs="Arial"/>
                <w:color w:val="000000"/>
                <w:spacing w:val="0"/>
                <w:sz w:val="16"/>
                <w:szCs w:val="16"/>
                <w:lang w:eastAsia="ru-RU"/>
              </w:rPr>
            </w:pPr>
            <w:r>
              <w:rPr>
                <w:rFonts w:eastAsia="Times New Roman" w:cs="Arial"/>
                <w:color w:val="000000"/>
                <w:spacing w:val="0"/>
                <w:sz w:val="16"/>
                <w:szCs w:val="16"/>
                <w:lang w:eastAsia="ru-RU"/>
              </w:rPr>
              <w:t>4 299</w:t>
            </w:r>
          </w:p>
        </w:tc>
        <w:tc>
          <w:tcPr>
            <w:tcW w:w="367" w:type="pct"/>
            <w:tcBorders>
              <w:top w:val="nil"/>
              <w:left w:val="nil"/>
              <w:bottom w:val="single" w:sz="4" w:space="0" w:color="auto"/>
              <w:right w:val="single" w:sz="4" w:space="0" w:color="auto"/>
            </w:tcBorders>
            <w:shd w:val="clear" w:color="auto" w:fill="auto"/>
            <w:noWrap/>
            <w:tcMar>
              <w:left w:w="28" w:type="dxa"/>
              <w:right w:w="28" w:type="dxa"/>
            </w:tcMar>
            <w:vAlign w:val="center"/>
          </w:tcPr>
          <w:p w:rsidR="00B616F7" w:rsidRPr="00BF053F" w:rsidRDefault="008C7DE9" w:rsidP="00D62305">
            <w:pPr>
              <w:widowControl/>
              <w:adjustRightInd/>
              <w:spacing w:before="0" w:after="0"/>
              <w:ind w:firstLine="0"/>
              <w:jc w:val="center"/>
              <w:textAlignment w:val="auto"/>
              <w:rPr>
                <w:rFonts w:eastAsia="Times New Roman" w:cs="Arial"/>
                <w:color w:val="000000"/>
                <w:spacing w:val="0"/>
                <w:sz w:val="16"/>
                <w:szCs w:val="16"/>
                <w:lang w:eastAsia="ru-RU"/>
              </w:rPr>
            </w:pPr>
            <w:r>
              <w:rPr>
                <w:rFonts w:eastAsia="Times New Roman" w:cs="Arial"/>
                <w:color w:val="000000"/>
                <w:spacing w:val="0"/>
                <w:sz w:val="16"/>
                <w:szCs w:val="16"/>
                <w:lang w:eastAsia="ru-RU"/>
              </w:rPr>
              <w:t>4 299</w:t>
            </w:r>
          </w:p>
        </w:tc>
        <w:tc>
          <w:tcPr>
            <w:tcW w:w="346" w:type="pct"/>
            <w:tcBorders>
              <w:top w:val="nil"/>
              <w:left w:val="nil"/>
              <w:bottom w:val="single" w:sz="4" w:space="0" w:color="auto"/>
              <w:right w:val="single" w:sz="4" w:space="0" w:color="auto"/>
            </w:tcBorders>
            <w:shd w:val="clear" w:color="auto" w:fill="auto"/>
            <w:noWrap/>
            <w:tcMar>
              <w:left w:w="28" w:type="dxa"/>
              <w:right w:w="28" w:type="dxa"/>
            </w:tcMar>
            <w:vAlign w:val="center"/>
          </w:tcPr>
          <w:p w:rsidR="00B616F7" w:rsidRPr="00BF053F" w:rsidRDefault="008C7DE9" w:rsidP="00D62305">
            <w:pPr>
              <w:widowControl/>
              <w:adjustRightInd/>
              <w:spacing w:before="0" w:after="0"/>
              <w:ind w:firstLine="0"/>
              <w:jc w:val="center"/>
              <w:textAlignment w:val="auto"/>
              <w:rPr>
                <w:rFonts w:eastAsia="Times New Roman" w:cs="Arial"/>
                <w:color w:val="000000"/>
                <w:spacing w:val="0"/>
                <w:sz w:val="16"/>
                <w:szCs w:val="16"/>
                <w:lang w:eastAsia="ru-RU"/>
              </w:rPr>
            </w:pPr>
            <w:r>
              <w:rPr>
                <w:rFonts w:eastAsia="Times New Roman" w:cs="Arial"/>
                <w:color w:val="000000"/>
                <w:spacing w:val="0"/>
                <w:sz w:val="16"/>
                <w:szCs w:val="16"/>
                <w:lang w:eastAsia="ru-RU"/>
              </w:rPr>
              <w:t>4 299</w:t>
            </w:r>
          </w:p>
        </w:tc>
        <w:tc>
          <w:tcPr>
            <w:tcW w:w="368" w:type="pct"/>
            <w:tcBorders>
              <w:top w:val="nil"/>
              <w:left w:val="nil"/>
              <w:bottom w:val="single" w:sz="4" w:space="0" w:color="auto"/>
              <w:right w:val="single" w:sz="4" w:space="0" w:color="auto"/>
            </w:tcBorders>
            <w:shd w:val="clear" w:color="auto" w:fill="auto"/>
            <w:noWrap/>
            <w:tcMar>
              <w:left w:w="28" w:type="dxa"/>
              <w:right w:w="28" w:type="dxa"/>
            </w:tcMar>
            <w:vAlign w:val="center"/>
          </w:tcPr>
          <w:p w:rsidR="00B616F7" w:rsidRPr="00BF053F" w:rsidRDefault="008C7DE9" w:rsidP="00D62305">
            <w:pPr>
              <w:widowControl/>
              <w:adjustRightInd/>
              <w:spacing w:before="0" w:after="0"/>
              <w:ind w:firstLine="0"/>
              <w:jc w:val="center"/>
              <w:textAlignment w:val="auto"/>
              <w:rPr>
                <w:rFonts w:eastAsia="Times New Roman" w:cs="Arial"/>
                <w:color w:val="000000"/>
                <w:spacing w:val="0"/>
                <w:sz w:val="16"/>
                <w:szCs w:val="16"/>
                <w:lang w:eastAsia="ru-RU"/>
              </w:rPr>
            </w:pPr>
            <w:r>
              <w:rPr>
                <w:rFonts w:eastAsia="Times New Roman" w:cs="Arial"/>
                <w:color w:val="000000"/>
                <w:spacing w:val="0"/>
                <w:sz w:val="16"/>
                <w:szCs w:val="16"/>
                <w:lang w:eastAsia="ru-RU"/>
              </w:rPr>
              <w:t>4 299</w:t>
            </w:r>
          </w:p>
        </w:tc>
      </w:tr>
    </w:tbl>
    <w:p w:rsidR="00B616F7" w:rsidRDefault="00B616F7" w:rsidP="00B616F7">
      <w:pPr>
        <w:spacing w:after="200" w:line="360" w:lineRule="auto"/>
        <w:ind w:firstLine="0"/>
        <w:rPr>
          <w:b/>
          <w:bCs/>
          <w:sz w:val="18"/>
          <w:szCs w:val="18"/>
        </w:rPr>
      </w:pPr>
    </w:p>
    <w:p w:rsidR="00EC1881" w:rsidRDefault="00EC1881" w:rsidP="00EC1881">
      <w:pPr>
        <w:pStyle w:val="10"/>
        <w:numPr>
          <w:ilvl w:val="0"/>
          <w:numId w:val="0"/>
        </w:numPr>
        <w:ind w:left="851"/>
      </w:pPr>
      <w:bookmarkStart w:id="152" w:name="_Toc329034893"/>
      <w:bookmarkStart w:id="153" w:name="_Toc333363963"/>
      <w:bookmarkStart w:id="154" w:name="_Toc354584621"/>
      <w:r>
        <w:t xml:space="preserve">10. </w:t>
      </w:r>
      <w:r w:rsidRPr="00B9331D">
        <w:t>Инвестиции в новое строительство, реконструкцию и техническое перевооружение</w:t>
      </w:r>
      <w:bookmarkEnd w:id="152"/>
      <w:bookmarkEnd w:id="153"/>
      <w:bookmarkEnd w:id="154"/>
    </w:p>
    <w:p w:rsidR="00EC1881" w:rsidRPr="00777541" w:rsidRDefault="00EC1881" w:rsidP="00EC1881">
      <w:pPr>
        <w:ind w:left="142" w:firstLine="0"/>
      </w:pPr>
      <w:bookmarkStart w:id="155" w:name="_Toc354570225"/>
      <w:bookmarkStart w:id="156" w:name="_Toc354584549"/>
      <w:r w:rsidRPr="00292D68">
        <w:rPr>
          <w:b/>
          <w:bCs/>
          <w:sz w:val="18"/>
          <w:szCs w:val="18"/>
        </w:rPr>
        <w:t xml:space="preserve">Таблица </w:t>
      </w:r>
      <w:r w:rsidR="00D7042C">
        <w:rPr>
          <w:b/>
          <w:bCs/>
          <w:sz w:val="18"/>
          <w:szCs w:val="18"/>
        </w:rPr>
        <w:t>8</w:t>
      </w:r>
      <w:r w:rsidRPr="00292D68">
        <w:rPr>
          <w:b/>
          <w:bCs/>
          <w:sz w:val="18"/>
          <w:szCs w:val="18"/>
        </w:rPr>
        <w:t>.</w:t>
      </w:r>
      <w:r w:rsidRPr="00292D68">
        <w:rPr>
          <w:b/>
          <w:bCs/>
          <w:sz w:val="18"/>
          <w:szCs w:val="18"/>
        </w:rPr>
        <w:fldChar w:fldCharType="begin"/>
      </w:r>
      <w:r w:rsidRPr="00292D68">
        <w:rPr>
          <w:b/>
          <w:bCs/>
          <w:sz w:val="18"/>
          <w:szCs w:val="18"/>
        </w:rPr>
        <w:instrText xml:space="preserve"> SEQ Таблица \* ARABIC \s 1 </w:instrText>
      </w:r>
      <w:r w:rsidRPr="00292D68">
        <w:rPr>
          <w:b/>
          <w:bCs/>
          <w:sz w:val="18"/>
          <w:szCs w:val="18"/>
        </w:rPr>
        <w:fldChar w:fldCharType="separate"/>
      </w:r>
      <w:r w:rsidR="00D62305">
        <w:rPr>
          <w:b/>
          <w:bCs/>
          <w:noProof/>
          <w:sz w:val="18"/>
          <w:szCs w:val="18"/>
        </w:rPr>
        <w:t>1</w:t>
      </w:r>
      <w:r w:rsidRPr="00292D68">
        <w:rPr>
          <w:b/>
          <w:bCs/>
          <w:sz w:val="18"/>
          <w:szCs w:val="18"/>
        </w:rPr>
        <w:fldChar w:fldCharType="end"/>
      </w:r>
      <w:r w:rsidRPr="00292D68">
        <w:rPr>
          <w:b/>
          <w:bCs/>
          <w:sz w:val="18"/>
          <w:szCs w:val="18"/>
        </w:rPr>
        <w:t xml:space="preserve"> –</w:t>
      </w:r>
      <w:r>
        <w:rPr>
          <w:b/>
          <w:bCs/>
          <w:sz w:val="18"/>
          <w:szCs w:val="18"/>
        </w:rPr>
        <w:t xml:space="preserve"> Показатели экономической эффективности реконструкции тепловых сетей Охинской ТЭЦ для повышения надежности потребителей</w:t>
      </w:r>
      <w:bookmarkEnd w:id="155"/>
      <w:bookmarkEnd w:id="156"/>
      <w:r>
        <w:rPr>
          <w:b/>
          <w:bCs/>
          <w:sz w:val="18"/>
          <w:szCs w:val="18"/>
        </w:rPr>
        <w:t xml:space="preserve"> </w:t>
      </w:r>
    </w:p>
    <w:tbl>
      <w:tblPr>
        <w:tblW w:w="5000" w:type="pct"/>
        <w:tblLayout w:type="fixed"/>
        <w:tblLook w:val="04A0" w:firstRow="1" w:lastRow="0" w:firstColumn="1" w:lastColumn="0" w:noHBand="0" w:noVBand="1"/>
      </w:tblPr>
      <w:tblGrid>
        <w:gridCol w:w="2943"/>
        <w:gridCol w:w="992"/>
        <w:gridCol w:w="994"/>
        <w:gridCol w:w="990"/>
        <w:gridCol w:w="851"/>
        <w:gridCol w:w="851"/>
        <w:gridCol w:w="853"/>
        <w:gridCol w:w="814"/>
      </w:tblGrid>
      <w:tr w:rsidR="00220976" w:rsidRPr="003C7A63" w:rsidTr="00220976">
        <w:trPr>
          <w:trHeight w:val="300"/>
        </w:trPr>
        <w:tc>
          <w:tcPr>
            <w:tcW w:w="158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0976" w:rsidRDefault="00220976" w:rsidP="00D62305">
            <w:pPr>
              <w:widowControl/>
              <w:adjustRightInd/>
              <w:spacing w:before="0" w:after="0"/>
              <w:ind w:firstLine="0"/>
              <w:jc w:val="center"/>
              <w:textAlignment w:val="auto"/>
              <w:rPr>
                <w:rFonts w:eastAsia="Times New Roman" w:cs="Arial"/>
                <w:b/>
                <w:bCs/>
                <w:spacing w:val="0"/>
                <w:sz w:val="18"/>
                <w:szCs w:val="18"/>
                <w:lang w:eastAsia="ru-RU"/>
              </w:rPr>
            </w:pPr>
            <w:r w:rsidRPr="003C7A63">
              <w:rPr>
                <w:rFonts w:eastAsia="Times New Roman" w:cs="Arial"/>
                <w:b/>
                <w:bCs/>
                <w:spacing w:val="0"/>
                <w:sz w:val="18"/>
                <w:szCs w:val="18"/>
                <w:lang w:eastAsia="ru-RU"/>
              </w:rPr>
              <w:t xml:space="preserve">Наименование </w:t>
            </w:r>
          </w:p>
          <w:p w:rsidR="00220976" w:rsidRPr="003C7A63" w:rsidRDefault="00220976" w:rsidP="00D62305">
            <w:pPr>
              <w:widowControl/>
              <w:adjustRightInd/>
              <w:spacing w:before="0" w:after="0"/>
              <w:ind w:firstLine="0"/>
              <w:jc w:val="center"/>
              <w:textAlignment w:val="auto"/>
              <w:rPr>
                <w:rFonts w:eastAsia="Times New Roman" w:cs="Arial"/>
                <w:b/>
                <w:bCs/>
                <w:spacing w:val="0"/>
                <w:sz w:val="18"/>
                <w:szCs w:val="18"/>
                <w:lang w:eastAsia="ru-RU"/>
              </w:rPr>
            </w:pPr>
            <w:r w:rsidRPr="003C7A63">
              <w:rPr>
                <w:rFonts w:eastAsia="Times New Roman" w:cs="Arial"/>
                <w:b/>
                <w:bCs/>
                <w:spacing w:val="0"/>
                <w:sz w:val="18"/>
                <w:szCs w:val="18"/>
                <w:lang w:eastAsia="ru-RU"/>
              </w:rPr>
              <w:t>показателя</w:t>
            </w:r>
          </w:p>
        </w:tc>
        <w:tc>
          <w:tcPr>
            <w:tcW w:w="534" w:type="pct"/>
            <w:tcBorders>
              <w:top w:val="single" w:sz="4" w:space="0" w:color="auto"/>
              <w:left w:val="nil"/>
              <w:bottom w:val="single" w:sz="4" w:space="0" w:color="auto"/>
              <w:right w:val="single" w:sz="4" w:space="0" w:color="auto"/>
            </w:tcBorders>
            <w:shd w:val="clear" w:color="auto" w:fill="auto"/>
            <w:noWrap/>
            <w:vAlign w:val="center"/>
            <w:hideMark/>
          </w:tcPr>
          <w:p w:rsidR="00220976" w:rsidRPr="003C7A63" w:rsidRDefault="00220976" w:rsidP="00D62305">
            <w:pPr>
              <w:widowControl/>
              <w:adjustRightInd/>
              <w:spacing w:before="0" w:after="0"/>
              <w:ind w:firstLine="0"/>
              <w:jc w:val="center"/>
              <w:textAlignment w:val="auto"/>
              <w:rPr>
                <w:rFonts w:eastAsia="Times New Roman" w:cs="Arial"/>
                <w:b/>
                <w:bCs/>
                <w:color w:val="000000"/>
                <w:spacing w:val="0"/>
                <w:sz w:val="18"/>
                <w:szCs w:val="18"/>
                <w:lang w:eastAsia="ru-RU"/>
              </w:rPr>
            </w:pPr>
            <w:r w:rsidRPr="003C7A63">
              <w:rPr>
                <w:rFonts w:eastAsia="Times New Roman" w:cs="Arial"/>
                <w:b/>
                <w:bCs/>
                <w:color w:val="000000"/>
                <w:spacing w:val="0"/>
                <w:sz w:val="18"/>
                <w:szCs w:val="18"/>
                <w:lang w:eastAsia="ru-RU"/>
              </w:rPr>
              <w:t>Ед. измерения</w:t>
            </w:r>
          </w:p>
        </w:tc>
        <w:tc>
          <w:tcPr>
            <w:tcW w:w="535" w:type="pct"/>
            <w:tcBorders>
              <w:top w:val="single" w:sz="4" w:space="0" w:color="auto"/>
              <w:left w:val="nil"/>
              <w:bottom w:val="single" w:sz="4" w:space="0" w:color="auto"/>
              <w:right w:val="single" w:sz="4" w:space="0" w:color="auto"/>
            </w:tcBorders>
            <w:shd w:val="clear" w:color="auto" w:fill="auto"/>
            <w:noWrap/>
            <w:vAlign w:val="center"/>
          </w:tcPr>
          <w:p w:rsidR="00220976" w:rsidRPr="003C7A63" w:rsidRDefault="00220976" w:rsidP="00D62305">
            <w:pPr>
              <w:widowControl/>
              <w:adjustRightInd/>
              <w:spacing w:before="0" w:after="0"/>
              <w:ind w:firstLine="0"/>
              <w:jc w:val="center"/>
              <w:textAlignment w:val="auto"/>
              <w:rPr>
                <w:rFonts w:eastAsia="Times New Roman" w:cs="Arial"/>
                <w:b/>
                <w:bCs/>
                <w:color w:val="000000"/>
                <w:spacing w:val="0"/>
                <w:sz w:val="18"/>
                <w:szCs w:val="18"/>
                <w:lang w:eastAsia="ru-RU"/>
              </w:rPr>
            </w:pPr>
            <w:r w:rsidRPr="003C7A63">
              <w:rPr>
                <w:rFonts w:eastAsia="Times New Roman" w:cs="Arial"/>
                <w:b/>
                <w:bCs/>
                <w:color w:val="000000"/>
                <w:spacing w:val="0"/>
                <w:sz w:val="18"/>
                <w:szCs w:val="18"/>
                <w:lang w:eastAsia="ru-RU"/>
              </w:rPr>
              <w:t>2021</w:t>
            </w:r>
          </w:p>
        </w:tc>
        <w:tc>
          <w:tcPr>
            <w:tcW w:w="533" w:type="pct"/>
            <w:tcBorders>
              <w:top w:val="single" w:sz="4" w:space="0" w:color="auto"/>
              <w:left w:val="nil"/>
              <w:bottom w:val="single" w:sz="4" w:space="0" w:color="auto"/>
              <w:right w:val="single" w:sz="4" w:space="0" w:color="auto"/>
            </w:tcBorders>
            <w:shd w:val="clear" w:color="auto" w:fill="auto"/>
            <w:noWrap/>
            <w:vAlign w:val="center"/>
          </w:tcPr>
          <w:p w:rsidR="00220976" w:rsidRPr="003C7A63" w:rsidRDefault="00220976" w:rsidP="00D62305">
            <w:pPr>
              <w:widowControl/>
              <w:adjustRightInd/>
              <w:spacing w:before="0" w:after="0"/>
              <w:ind w:firstLine="0"/>
              <w:jc w:val="center"/>
              <w:textAlignment w:val="auto"/>
              <w:rPr>
                <w:rFonts w:eastAsia="Times New Roman" w:cs="Arial"/>
                <w:b/>
                <w:bCs/>
                <w:color w:val="000000"/>
                <w:spacing w:val="0"/>
                <w:sz w:val="18"/>
                <w:szCs w:val="18"/>
                <w:lang w:eastAsia="ru-RU"/>
              </w:rPr>
            </w:pPr>
            <w:r w:rsidRPr="003C7A63">
              <w:rPr>
                <w:rFonts w:eastAsia="Times New Roman" w:cs="Arial"/>
                <w:b/>
                <w:bCs/>
                <w:color w:val="000000"/>
                <w:spacing w:val="0"/>
                <w:sz w:val="18"/>
                <w:szCs w:val="18"/>
                <w:lang w:eastAsia="ru-RU"/>
              </w:rPr>
              <w:t>2022</w:t>
            </w:r>
          </w:p>
        </w:tc>
        <w:tc>
          <w:tcPr>
            <w:tcW w:w="458" w:type="pct"/>
            <w:tcBorders>
              <w:top w:val="single" w:sz="4" w:space="0" w:color="auto"/>
              <w:left w:val="nil"/>
              <w:bottom w:val="single" w:sz="4" w:space="0" w:color="auto"/>
              <w:right w:val="single" w:sz="4" w:space="0" w:color="auto"/>
            </w:tcBorders>
            <w:shd w:val="clear" w:color="auto" w:fill="auto"/>
            <w:noWrap/>
            <w:vAlign w:val="center"/>
          </w:tcPr>
          <w:p w:rsidR="00220976" w:rsidRPr="003C7A63" w:rsidRDefault="00220976" w:rsidP="00D62305">
            <w:pPr>
              <w:widowControl/>
              <w:adjustRightInd/>
              <w:spacing w:before="0" w:after="0"/>
              <w:ind w:firstLine="0"/>
              <w:jc w:val="center"/>
              <w:textAlignment w:val="auto"/>
              <w:rPr>
                <w:rFonts w:eastAsia="Times New Roman" w:cs="Arial"/>
                <w:b/>
                <w:bCs/>
                <w:color w:val="000000"/>
                <w:spacing w:val="0"/>
                <w:sz w:val="18"/>
                <w:szCs w:val="18"/>
                <w:lang w:eastAsia="ru-RU"/>
              </w:rPr>
            </w:pPr>
            <w:r w:rsidRPr="003C7A63">
              <w:rPr>
                <w:rFonts w:eastAsia="Times New Roman" w:cs="Arial"/>
                <w:b/>
                <w:bCs/>
                <w:color w:val="000000"/>
                <w:spacing w:val="0"/>
                <w:sz w:val="18"/>
                <w:szCs w:val="18"/>
                <w:lang w:eastAsia="ru-RU"/>
              </w:rPr>
              <w:t>2023</w:t>
            </w:r>
          </w:p>
        </w:tc>
        <w:tc>
          <w:tcPr>
            <w:tcW w:w="458" w:type="pct"/>
            <w:tcBorders>
              <w:top w:val="single" w:sz="4" w:space="0" w:color="auto"/>
              <w:left w:val="nil"/>
              <w:bottom w:val="single" w:sz="4" w:space="0" w:color="auto"/>
              <w:right w:val="single" w:sz="4" w:space="0" w:color="auto"/>
            </w:tcBorders>
            <w:shd w:val="clear" w:color="auto" w:fill="auto"/>
            <w:noWrap/>
            <w:vAlign w:val="center"/>
          </w:tcPr>
          <w:p w:rsidR="00220976" w:rsidRPr="003C7A63" w:rsidRDefault="00220976" w:rsidP="00D62305">
            <w:pPr>
              <w:widowControl/>
              <w:adjustRightInd/>
              <w:spacing w:before="0" w:after="0"/>
              <w:ind w:firstLine="0"/>
              <w:jc w:val="center"/>
              <w:textAlignment w:val="auto"/>
              <w:rPr>
                <w:rFonts w:eastAsia="Times New Roman" w:cs="Arial"/>
                <w:b/>
                <w:bCs/>
                <w:color w:val="000000"/>
                <w:spacing w:val="0"/>
                <w:sz w:val="18"/>
                <w:szCs w:val="18"/>
                <w:lang w:eastAsia="ru-RU"/>
              </w:rPr>
            </w:pPr>
            <w:r w:rsidRPr="003C7A63">
              <w:rPr>
                <w:rFonts w:eastAsia="Times New Roman" w:cs="Arial"/>
                <w:b/>
                <w:bCs/>
                <w:color w:val="000000"/>
                <w:spacing w:val="0"/>
                <w:sz w:val="18"/>
                <w:szCs w:val="18"/>
                <w:lang w:eastAsia="ru-RU"/>
              </w:rPr>
              <w:t>2024</w:t>
            </w:r>
          </w:p>
        </w:tc>
        <w:tc>
          <w:tcPr>
            <w:tcW w:w="459" w:type="pct"/>
            <w:tcBorders>
              <w:top w:val="single" w:sz="4" w:space="0" w:color="auto"/>
              <w:left w:val="nil"/>
              <w:bottom w:val="single" w:sz="4" w:space="0" w:color="auto"/>
              <w:right w:val="single" w:sz="4" w:space="0" w:color="auto"/>
            </w:tcBorders>
            <w:shd w:val="clear" w:color="auto" w:fill="auto"/>
            <w:noWrap/>
            <w:vAlign w:val="center"/>
          </w:tcPr>
          <w:p w:rsidR="00220976" w:rsidRPr="003C7A63" w:rsidRDefault="00220976" w:rsidP="00D62305">
            <w:pPr>
              <w:widowControl/>
              <w:adjustRightInd/>
              <w:spacing w:before="0" w:after="0"/>
              <w:ind w:firstLine="0"/>
              <w:jc w:val="center"/>
              <w:textAlignment w:val="auto"/>
              <w:rPr>
                <w:rFonts w:eastAsia="Times New Roman" w:cs="Arial"/>
                <w:b/>
                <w:bCs/>
                <w:color w:val="000000"/>
                <w:spacing w:val="0"/>
                <w:sz w:val="18"/>
                <w:szCs w:val="18"/>
                <w:lang w:eastAsia="ru-RU"/>
              </w:rPr>
            </w:pPr>
            <w:r w:rsidRPr="003C7A63">
              <w:rPr>
                <w:rFonts w:eastAsia="Times New Roman" w:cs="Arial"/>
                <w:b/>
                <w:bCs/>
                <w:color w:val="000000"/>
                <w:spacing w:val="0"/>
                <w:sz w:val="18"/>
                <w:szCs w:val="18"/>
                <w:lang w:eastAsia="ru-RU"/>
              </w:rPr>
              <w:t>2025</w:t>
            </w:r>
          </w:p>
        </w:tc>
        <w:tc>
          <w:tcPr>
            <w:tcW w:w="438" w:type="pct"/>
            <w:tcBorders>
              <w:top w:val="single" w:sz="4" w:space="0" w:color="auto"/>
              <w:left w:val="nil"/>
              <w:bottom w:val="single" w:sz="4" w:space="0" w:color="auto"/>
              <w:right w:val="single" w:sz="4" w:space="0" w:color="auto"/>
            </w:tcBorders>
            <w:shd w:val="clear" w:color="auto" w:fill="auto"/>
            <w:noWrap/>
            <w:vAlign w:val="center"/>
          </w:tcPr>
          <w:p w:rsidR="00220976" w:rsidRPr="003C7A63" w:rsidRDefault="00220976" w:rsidP="00D62305">
            <w:pPr>
              <w:widowControl/>
              <w:adjustRightInd/>
              <w:spacing w:before="0" w:after="0"/>
              <w:ind w:firstLine="0"/>
              <w:jc w:val="center"/>
              <w:textAlignment w:val="auto"/>
              <w:rPr>
                <w:rFonts w:eastAsia="Times New Roman" w:cs="Arial"/>
                <w:b/>
                <w:bCs/>
                <w:color w:val="000000"/>
                <w:spacing w:val="0"/>
                <w:sz w:val="18"/>
                <w:szCs w:val="18"/>
                <w:lang w:eastAsia="ru-RU"/>
              </w:rPr>
            </w:pPr>
            <w:r w:rsidRPr="003C7A63">
              <w:rPr>
                <w:rFonts w:eastAsia="Times New Roman" w:cs="Arial"/>
                <w:b/>
                <w:bCs/>
                <w:color w:val="000000"/>
                <w:spacing w:val="0"/>
                <w:sz w:val="18"/>
                <w:szCs w:val="18"/>
                <w:lang w:eastAsia="ru-RU"/>
              </w:rPr>
              <w:t>2026</w:t>
            </w:r>
          </w:p>
        </w:tc>
      </w:tr>
      <w:tr w:rsidR="00220976" w:rsidRPr="003C7A63" w:rsidTr="00220976">
        <w:trPr>
          <w:trHeight w:val="510"/>
        </w:trPr>
        <w:tc>
          <w:tcPr>
            <w:tcW w:w="1584" w:type="pct"/>
            <w:tcBorders>
              <w:top w:val="nil"/>
              <w:left w:val="single" w:sz="4" w:space="0" w:color="auto"/>
              <w:bottom w:val="single" w:sz="4" w:space="0" w:color="auto"/>
              <w:right w:val="single" w:sz="4" w:space="0" w:color="auto"/>
            </w:tcBorders>
            <w:shd w:val="clear" w:color="auto" w:fill="auto"/>
            <w:vAlign w:val="center"/>
            <w:hideMark/>
          </w:tcPr>
          <w:p w:rsidR="00220976" w:rsidRPr="003C7A63" w:rsidRDefault="00220976" w:rsidP="00D62305">
            <w:pPr>
              <w:widowControl/>
              <w:adjustRightInd/>
              <w:spacing w:before="0" w:after="0"/>
              <w:ind w:firstLine="0"/>
              <w:jc w:val="left"/>
              <w:textAlignment w:val="auto"/>
              <w:rPr>
                <w:rFonts w:eastAsia="Times New Roman" w:cs="Arial"/>
                <w:spacing w:val="0"/>
                <w:sz w:val="18"/>
                <w:szCs w:val="18"/>
                <w:lang w:eastAsia="ru-RU"/>
              </w:rPr>
            </w:pPr>
            <w:r w:rsidRPr="003C7A63">
              <w:rPr>
                <w:rFonts w:eastAsia="Times New Roman" w:cs="Arial"/>
                <w:spacing w:val="0"/>
                <w:sz w:val="18"/>
                <w:szCs w:val="18"/>
                <w:lang w:eastAsia="ru-RU"/>
              </w:rPr>
              <w:t>Затраты на товарный отпуск без проекта</w:t>
            </w:r>
          </w:p>
        </w:tc>
        <w:tc>
          <w:tcPr>
            <w:tcW w:w="534" w:type="pct"/>
            <w:tcBorders>
              <w:top w:val="nil"/>
              <w:left w:val="nil"/>
              <w:bottom w:val="single" w:sz="4" w:space="0" w:color="auto"/>
              <w:right w:val="single" w:sz="4" w:space="0" w:color="auto"/>
            </w:tcBorders>
            <w:shd w:val="clear" w:color="auto" w:fill="auto"/>
            <w:noWrap/>
            <w:vAlign w:val="center"/>
            <w:hideMark/>
          </w:tcPr>
          <w:p w:rsidR="00220976" w:rsidRPr="003C7A63" w:rsidRDefault="00220976" w:rsidP="00D62305">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млн</w:t>
            </w:r>
            <w:r w:rsidRPr="003C7A63">
              <w:rPr>
                <w:rFonts w:eastAsia="Times New Roman" w:cs="Arial"/>
                <w:spacing w:val="0"/>
                <w:sz w:val="18"/>
                <w:szCs w:val="18"/>
                <w:lang w:eastAsia="ru-RU"/>
              </w:rPr>
              <w:t xml:space="preserve"> руб</w:t>
            </w:r>
            <w:r>
              <w:rPr>
                <w:rFonts w:eastAsia="Times New Roman" w:cs="Arial"/>
                <w:spacing w:val="0"/>
                <w:sz w:val="18"/>
                <w:szCs w:val="18"/>
                <w:lang w:eastAsia="ru-RU"/>
              </w:rPr>
              <w:t>.</w:t>
            </w:r>
          </w:p>
        </w:tc>
        <w:tc>
          <w:tcPr>
            <w:tcW w:w="535" w:type="pct"/>
            <w:tcBorders>
              <w:top w:val="nil"/>
              <w:left w:val="nil"/>
              <w:bottom w:val="single" w:sz="4" w:space="0" w:color="auto"/>
              <w:right w:val="single" w:sz="4" w:space="0" w:color="auto"/>
            </w:tcBorders>
            <w:shd w:val="clear" w:color="auto" w:fill="auto"/>
            <w:noWrap/>
            <w:vAlign w:val="center"/>
            <w:hideMark/>
          </w:tcPr>
          <w:p w:rsidR="00220976" w:rsidRPr="003C7A63" w:rsidRDefault="00220976" w:rsidP="00D62305">
            <w:pPr>
              <w:widowControl/>
              <w:adjustRightInd/>
              <w:spacing w:before="0" w:after="0"/>
              <w:ind w:firstLine="0"/>
              <w:jc w:val="center"/>
              <w:textAlignment w:val="auto"/>
              <w:rPr>
                <w:rFonts w:eastAsia="Times New Roman" w:cs="Arial"/>
                <w:spacing w:val="0"/>
                <w:sz w:val="18"/>
                <w:szCs w:val="18"/>
                <w:lang w:eastAsia="ru-RU"/>
              </w:rPr>
            </w:pPr>
            <w:r w:rsidRPr="003C7A63">
              <w:rPr>
                <w:rFonts w:eastAsia="Times New Roman" w:cs="Arial"/>
                <w:spacing w:val="0"/>
                <w:sz w:val="18"/>
                <w:szCs w:val="18"/>
                <w:lang w:eastAsia="ru-RU"/>
              </w:rPr>
              <w:t>306,3</w:t>
            </w:r>
          </w:p>
        </w:tc>
        <w:tc>
          <w:tcPr>
            <w:tcW w:w="533" w:type="pct"/>
            <w:tcBorders>
              <w:top w:val="nil"/>
              <w:left w:val="nil"/>
              <w:bottom w:val="single" w:sz="4" w:space="0" w:color="auto"/>
              <w:right w:val="single" w:sz="4" w:space="0" w:color="auto"/>
            </w:tcBorders>
            <w:shd w:val="clear" w:color="auto" w:fill="auto"/>
            <w:noWrap/>
            <w:vAlign w:val="center"/>
            <w:hideMark/>
          </w:tcPr>
          <w:p w:rsidR="00220976" w:rsidRPr="003C7A63" w:rsidRDefault="00220976" w:rsidP="00D62305">
            <w:pPr>
              <w:widowControl/>
              <w:adjustRightInd/>
              <w:spacing w:before="0" w:after="0"/>
              <w:ind w:firstLine="0"/>
              <w:jc w:val="center"/>
              <w:textAlignment w:val="auto"/>
              <w:rPr>
                <w:rFonts w:eastAsia="Times New Roman" w:cs="Arial"/>
                <w:spacing w:val="0"/>
                <w:sz w:val="18"/>
                <w:szCs w:val="18"/>
                <w:lang w:eastAsia="ru-RU"/>
              </w:rPr>
            </w:pPr>
            <w:r w:rsidRPr="003C7A63">
              <w:rPr>
                <w:rFonts w:eastAsia="Times New Roman" w:cs="Arial"/>
                <w:spacing w:val="0"/>
                <w:sz w:val="18"/>
                <w:szCs w:val="18"/>
                <w:lang w:eastAsia="ru-RU"/>
              </w:rPr>
              <w:t>326,6</w:t>
            </w:r>
          </w:p>
        </w:tc>
        <w:tc>
          <w:tcPr>
            <w:tcW w:w="458" w:type="pct"/>
            <w:tcBorders>
              <w:top w:val="nil"/>
              <w:left w:val="nil"/>
              <w:bottom w:val="single" w:sz="4" w:space="0" w:color="auto"/>
              <w:right w:val="single" w:sz="4" w:space="0" w:color="auto"/>
            </w:tcBorders>
            <w:shd w:val="clear" w:color="auto" w:fill="auto"/>
            <w:noWrap/>
            <w:vAlign w:val="center"/>
            <w:hideMark/>
          </w:tcPr>
          <w:p w:rsidR="00220976" w:rsidRPr="003C7A63" w:rsidRDefault="00220976" w:rsidP="00D62305">
            <w:pPr>
              <w:widowControl/>
              <w:adjustRightInd/>
              <w:spacing w:before="0" w:after="0"/>
              <w:ind w:firstLine="0"/>
              <w:jc w:val="center"/>
              <w:textAlignment w:val="auto"/>
              <w:rPr>
                <w:rFonts w:eastAsia="Times New Roman" w:cs="Arial"/>
                <w:spacing w:val="0"/>
                <w:sz w:val="18"/>
                <w:szCs w:val="18"/>
                <w:lang w:eastAsia="ru-RU"/>
              </w:rPr>
            </w:pPr>
            <w:r w:rsidRPr="003C7A63">
              <w:rPr>
                <w:rFonts w:eastAsia="Times New Roman" w:cs="Arial"/>
                <w:spacing w:val="0"/>
                <w:sz w:val="18"/>
                <w:szCs w:val="18"/>
                <w:lang w:eastAsia="ru-RU"/>
              </w:rPr>
              <w:t>347,0</w:t>
            </w:r>
          </w:p>
        </w:tc>
        <w:tc>
          <w:tcPr>
            <w:tcW w:w="458" w:type="pct"/>
            <w:tcBorders>
              <w:top w:val="nil"/>
              <w:left w:val="nil"/>
              <w:bottom w:val="single" w:sz="4" w:space="0" w:color="auto"/>
              <w:right w:val="single" w:sz="4" w:space="0" w:color="auto"/>
            </w:tcBorders>
            <w:shd w:val="clear" w:color="auto" w:fill="auto"/>
            <w:noWrap/>
            <w:vAlign w:val="center"/>
            <w:hideMark/>
          </w:tcPr>
          <w:p w:rsidR="00220976" w:rsidRPr="003C7A63" w:rsidRDefault="00220976" w:rsidP="00D62305">
            <w:pPr>
              <w:widowControl/>
              <w:adjustRightInd/>
              <w:spacing w:before="0" w:after="0"/>
              <w:ind w:firstLine="0"/>
              <w:jc w:val="center"/>
              <w:textAlignment w:val="auto"/>
              <w:rPr>
                <w:rFonts w:eastAsia="Times New Roman" w:cs="Arial"/>
                <w:spacing w:val="0"/>
                <w:sz w:val="18"/>
                <w:szCs w:val="18"/>
                <w:lang w:eastAsia="ru-RU"/>
              </w:rPr>
            </w:pPr>
            <w:r w:rsidRPr="003C7A63">
              <w:rPr>
                <w:rFonts w:eastAsia="Times New Roman" w:cs="Arial"/>
                <w:spacing w:val="0"/>
                <w:sz w:val="18"/>
                <w:szCs w:val="18"/>
                <w:lang w:eastAsia="ru-RU"/>
              </w:rPr>
              <w:t>366,9</w:t>
            </w:r>
          </w:p>
        </w:tc>
        <w:tc>
          <w:tcPr>
            <w:tcW w:w="459" w:type="pct"/>
            <w:tcBorders>
              <w:top w:val="nil"/>
              <w:left w:val="nil"/>
              <w:bottom w:val="single" w:sz="4" w:space="0" w:color="auto"/>
              <w:right w:val="single" w:sz="4" w:space="0" w:color="auto"/>
            </w:tcBorders>
            <w:shd w:val="clear" w:color="auto" w:fill="auto"/>
            <w:noWrap/>
            <w:vAlign w:val="center"/>
            <w:hideMark/>
          </w:tcPr>
          <w:p w:rsidR="00220976" w:rsidRPr="003C7A63" w:rsidRDefault="00220976" w:rsidP="00D62305">
            <w:pPr>
              <w:widowControl/>
              <w:adjustRightInd/>
              <w:spacing w:before="0" w:after="0"/>
              <w:ind w:firstLine="0"/>
              <w:jc w:val="center"/>
              <w:textAlignment w:val="auto"/>
              <w:rPr>
                <w:rFonts w:eastAsia="Times New Roman" w:cs="Arial"/>
                <w:spacing w:val="0"/>
                <w:sz w:val="18"/>
                <w:szCs w:val="18"/>
                <w:lang w:eastAsia="ru-RU"/>
              </w:rPr>
            </w:pPr>
            <w:r w:rsidRPr="003C7A63">
              <w:rPr>
                <w:rFonts w:eastAsia="Times New Roman" w:cs="Arial"/>
                <w:spacing w:val="0"/>
                <w:sz w:val="18"/>
                <w:szCs w:val="18"/>
                <w:lang w:eastAsia="ru-RU"/>
              </w:rPr>
              <w:t>387,8</w:t>
            </w:r>
          </w:p>
        </w:tc>
        <w:tc>
          <w:tcPr>
            <w:tcW w:w="438" w:type="pct"/>
            <w:tcBorders>
              <w:top w:val="nil"/>
              <w:left w:val="nil"/>
              <w:bottom w:val="single" w:sz="4" w:space="0" w:color="auto"/>
              <w:right w:val="single" w:sz="4" w:space="0" w:color="auto"/>
            </w:tcBorders>
            <w:shd w:val="clear" w:color="auto" w:fill="auto"/>
            <w:noWrap/>
            <w:vAlign w:val="center"/>
            <w:hideMark/>
          </w:tcPr>
          <w:p w:rsidR="00220976" w:rsidRPr="003C7A63" w:rsidRDefault="00220976" w:rsidP="00D62305">
            <w:pPr>
              <w:widowControl/>
              <w:adjustRightInd/>
              <w:spacing w:before="0" w:after="0"/>
              <w:ind w:firstLine="0"/>
              <w:jc w:val="center"/>
              <w:textAlignment w:val="auto"/>
              <w:rPr>
                <w:rFonts w:eastAsia="Times New Roman" w:cs="Arial"/>
                <w:spacing w:val="0"/>
                <w:sz w:val="18"/>
                <w:szCs w:val="18"/>
                <w:lang w:eastAsia="ru-RU"/>
              </w:rPr>
            </w:pPr>
            <w:r w:rsidRPr="003C7A63">
              <w:rPr>
                <w:rFonts w:eastAsia="Times New Roman" w:cs="Arial"/>
                <w:spacing w:val="0"/>
                <w:sz w:val="18"/>
                <w:szCs w:val="18"/>
                <w:lang w:eastAsia="ru-RU"/>
              </w:rPr>
              <w:t>408,6</w:t>
            </w:r>
          </w:p>
        </w:tc>
      </w:tr>
      <w:tr w:rsidR="00220976" w:rsidRPr="003C7A63" w:rsidTr="00220976">
        <w:trPr>
          <w:trHeight w:val="510"/>
        </w:trPr>
        <w:tc>
          <w:tcPr>
            <w:tcW w:w="1584" w:type="pct"/>
            <w:tcBorders>
              <w:top w:val="nil"/>
              <w:left w:val="single" w:sz="4" w:space="0" w:color="auto"/>
              <w:bottom w:val="single" w:sz="4" w:space="0" w:color="auto"/>
              <w:right w:val="single" w:sz="4" w:space="0" w:color="auto"/>
            </w:tcBorders>
            <w:shd w:val="clear" w:color="auto" w:fill="auto"/>
            <w:vAlign w:val="center"/>
            <w:hideMark/>
          </w:tcPr>
          <w:p w:rsidR="00220976" w:rsidRDefault="00220976" w:rsidP="00D62305">
            <w:pPr>
              <w:widowControl/>
              <w:adjustRightInd/>
              <w:spacing w:before="0" w:after="0"/>
              <w:ind w:firstLine="0"/>
              <w:jc w:val="left"/>
              <w:textAlignment w:val="auto"/>
              <w:rPr>
                <w:rFonts w:eastAsia="Times New Roman" w:cs="Arial"/>
                <w:spacing w:val="0"/>
                <w:sz w:val="18"/>
                <w:szCs w:val="18"/>
                <w:lang w:eastAsia="ru-RU"/>
              </w:rPr>
            </w:pPr>
            <w:r w:rsidRPr="003C7A63">
              <w:rPr>
                <w:rFonts w:eastAsia="Times New Roman" w:cs="Arial"/>
                <w:spacing w:val="0"/>
                <w:sz w:val="18"/>
                <w:szCs w:val="18"/>
                <w:lang w:eastAsia="ru-RU"/>
              </w:rPr>
              <w:t>Затраты на товарный</w:t>
            </w:r>
          </w:p>
          <w:p w:rsidR="00220976" w:rsidRPr="003C7A63" w:rsidRDefault="00220976" w:rsidP="00D62305">
            <w:pPr>
              <w:widowControl/>
              <w:adjustRightInd/>
              <w:spacing w:before="0" w:after="0"/>
              <w:ind w:firstLine="0"/>
              <w:jc w:val="left"/>
              <w:textAlignment w:val="auto"/>
              <w:rPr>
                <w:rFonts w:eastAsia="Times New Roman" w:cs="Arial"/>
                <w:spacing w:val="0"/>
                <w:sz w:val="18"/>
                <w:szCs w:val="18"/>
                <w:lang w:eastAsia="ru-RU"/>
              </w:rPr>
            </w:pPr>
            <w:r w:rsidRPr="003C7A63">
              <w:rPr>
                <w:rFonts w:eastAsia="Times New Roman" w:cs="Arial"/>
                <w:spacing w:val="0"/>
                <w:sz w:val="18"/>
                <w:szCs w:val="18"/>
                <w:lang w:eastAsia="ru-RU"/>
              </w:rPr>
              <w:t xml:space="preserve"> отпуск с проектом</w:t>
            </w:r>
          </w:p>
        </w:tc>
        <w:tc>
          <w:tcPr>
            <w:tcW w:w="534" w:type="pct"/>
            <w:tcBorders>
              <w:top w:val="nil"/>
              <w:left w:val="nil"/>
              <w:bottom w:val="single" w:sz="4" w:space="0" w:color="auto"/>
              <w:right w:val="single" w:sz="4" w:space="0" w:color="auto"/>
            </w:tcBorders>
            <w:shd w:val="clear" w:color="auto" w:fill="auto"/>
            <w:noWrap/>
            <w:vAlign w:val="center"/>
            <w:hideMark/>
          </w:tcPr>
          <w:p w:rsidR="00220976" w:rsidRPr="003C7A63" w:rsidRDefault="00220976" w:rsidP="00D62305">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млн</w:t>
            </w:r>
            <w:r w:rsidRPr="003C7A63">
              <w:rPr>
                <w:rFonts w:eastAsia="Times New Roman" w:cs="Arial"/>
                <w:spacing w:val="0"/>
                <w:sz w:val="18"/>
                <w:szCs w:val="18"/>
                <w:lang w:eastAsia="ru-RU"/>
              </w:rPr>
              <w:t xml:space="preserve"> руб</w:t>
            </w:r>
            <w:r>
              <w:rPr>
                <w:rFonts w:eastAsia="Times New Roman" w:cs="Arial"/>
                <w:spacing w:val="0"/>
                <w:sz w:val="18"/>
                <w:szCs w:val="18"/>
                <w:lang w:eastAsia="ru-RU"/>
              </w:rPr>
              <w:t>.</w:t>
            </w:r>
          </w:p>
        </w:tc>
        <w:tc>
          <w:tcPr>
            <w:tcW w:w="535" w:type="pct"/>
            <w:tcBorders>
              <w:top w:val="nil"/>
              <w:left w:val="nil"/>
              <w:bottom w:val="single" w:sz="4" w:space="0" w:color="auto"/>
              <w:right w:val="single" w:sz="4" w:space="0" w:color="auto"/>
            </w:tcBorders>
            <w:shd w:val="clear" w:color="auto" w:fill="auto"/>
            <w:noWrap/>
            <w:vAlign w:val="center"/>
            <w:hideMark/>
          </w:tcPr>
          <w:p w:rsidR="00220976" w:rsidRPr="003C7A63" w:rsidRDefault="00220976" w:rsidP="00D62305">
            <w:pPr>
              <w:widowControl/>
              <w:adjustRightInd/>
              <w:spacing w:before="0" w:after="0"/>
              <w:ind w:firstLine="0"/>
              <w:jc w:val="center"/>
              <w:textAlignment w:val="auto"/>
              <w:rPr>
                <w:rFonts w:eastAsia="Times New Roman" w:cs="Arial"/>
                <w:spacing w:val="0"/>
                <w:sz w:val="18"/>
                <w:szCs w:val="18"/>
                <w:lang w:eastAsia="ru-RU"/>
              </w:rPr>
            </w:pPr>
            <w:r w:rsidRPr="003C7A63">
              <w:rPr>
                <w:rFonts w:eastAsia="Times New Roman" w:cs="Arial"/>
                <w:spacing w:val="0"/>
                <w:sz w:val="18"/>
                <w:szCs w:val="18"/>
                <w:lang w:eastAsia="ru-RU"/>
              </w:rPr>
              <w:t>305,3</w:t>
            </w:r>
          </w:p>
        </w:tc>
        <w:tc>
          <w:tcPr>
            <w:tcW w:w="533" w:type="pct"/>
            <w:tcBorders>
              <w:top w:val="nil"/>
              <w:left w:val="nil"/>
              <w:bottom w:val="single" w:sz="4" w:space="0" w:color="auto"/>
              <w:right w:val="single" w:sz="4" w:space="0" w:color="auto"/>
            </w:tcBorders>
            <w:shd w:val="clear" w:color="auto" w:fill="auto"/>
            <w:noWrap/>
            <w:vAlign w:val="center"/>
            <w:hideMark/>
          </w:tcPr>
          <w:p w:rsidR="00220976" w:rsidRPr="003C7A63" w:rsidRDefault="00220976" w:rsidP="00D62305">
            <w:pPr>
              <w:widowControl/>
              <w:adjustRightInd/>
              <w:spacing w:before="0" w:after="0"/>
              <w:ind w:firstLine="0"/>
              <w:jc w:val="center"/>
              <w:textAlignment w:val="auto"/>
              <w:rPr>
                <w:rFonts w:eastAsia="Times New Roman" w:cs="Arial"/>
                <w:spacing w:val="0"/>
                <w:sz w:val="18"/>
                <w:szCs w:val="18"/>
                <w:lang w:eastAsia="ru-RU"/>
              </w:rPr>
            </w:pPr>
            <w:r w:rsidRPr="003C7A63">
              <w:rPr>
                <w:rFonts w:eastAsia="Times New Roman" w:cs="Arial"/>
                <w:spacing w:val="0"/>
                <w:sz w:val="18"/>
                <w:szCs w:val="18"/>
                <w:lang w:eastAsia="ru-RU"/>
              </w:rPr>
              <w:t>325,6</w:t>
            </w:r>
          </w:p>
        </w:tc>
        <w:tc>
          <w:tcPr>
            <w:tcW w:w="458" w:type="pct"/>
            <w:tcBorders>
              <w:top w:val="nil"/>
              <w:left w:val="nil"/>
              <w:bottom w:val="single" w:sz="4" w:space="0" w:color="auto"/>
              <w:right w:val="single" w:sz="4" w:space="0" w:color="auto"/>
            </w:tcBorders>
            <w:shd w:val="clear" w:color="auto" w:fill="auto"/>
            <w:noWrap/>
            <w:vAlign w:val="center"/>
            <w:hideMark/>
          </w:tcPr>
          <w:p w:rsidR="00220976" w:rsidRPr="003C7A63" w:rsidRDefault="00220976" w:rsidP="00D62305">
            <w:pPr>
              <w:widowControl/>
              <w:adjustRightInd/>
              <w:spacing w:before="0" w:after="0"/>
              <w:ind w:firstLine="0"/>
              <w:jc w:val="center"/>
              <w:textAlignment w:val="auto"/>
              <w:rPr>
                <w:rFonts w:eastAsia="Times New Roman" w:cs="Arial"/>
                <w:spacing w:val="0"/>
                <w:sz w:val="18"/>
                <w:szCs w:val="18"/>
                <w:lang w:eastAsia="ru-RU"/>
              </w:rPr>
            </w:pPr>
            <w:r w:rsidRPr="003C7A63">
              <w:rPr>
                <w:rFonts w:eastAsia="Times New Roman" w:cs="Arial"/>
                <w:spacing w:val="0"/>
                <w:sz w:val="18"/>
                <w:szCs w:val="18"/>
                <w:lang w:eastAsia="ru-RU"/>
              </w:rPr>
              <w:t>346,1</w:t>
            </w:r>
          </w:p>
        </w:tc>
        <w:tc>
          <w:tcPr>
            <w:tcW w:w="458" w:type="pct"/>
            <w:tcBorders>
              <w:top w:val="nil"/>
              <w:left w:val="nil"/>
              <w:bottom w:val="single" w:sz="4" w:space="0" w:color="auto"/>
              <w:right w:val="single" w:sz="4" w:space="0" w:color="auto"/>
            </w:tcBorders>
            <w:shd w:val="clear" w:color="auto" w:fill="auto"/>
            <w:noWrap/>
            <w:vAlign w:val="center"/>
            <w:hideMark/>
          </w:tcPr>
          <w:p w:rsidR="00220976" w:rsidRPr="003C7A63" w:rsidRDefault="00220976" w:rsidP="00D62305">
            <w:pPr>
              <w:widowControl/>
              <w:adjustRightInd/>
              <w:spacing w:before="0" w:after="0"/>
              <w:ind w:firstLine="0"/>
              <w:jc w:val="center"/>
              <w:textAlignment w:val="auto"/>
              <w:rPr>
                <w:rFonts w:eastAsia="Times New Roman" w:cs="Arial"/>
                <w:spacing w:val="0"/>
                <w:sz w:val="18"/>
                <w:szCs w:val="18"/>
                <w:lang w:eastAsia="ru-RU"/>
              </w:rPr>
            </w:pPr>
            <w:r w:rsidRPr="003C7A63">
              <w:rPr>
                <w:rFonts w:eastAsia="Times New Roman" w:cs="Arial"/>
                <w:spacing w:val="0"/>
                <w:sz w:val="18"/>
                <w:szCs w:val="18"/>
                <w:lang w:eastAsia="ru-RU"/>
              </w:rPr>
              <w:t>366,4</w:t>
            </w:r>
          </w:p>
        </w:tc>
        <w:tc>
          <w:tcPr>
            <w:tcW w:w="459" w:type="pct"/>
            <w:tcBorders>
              <w:top w:val="nil"/>
              <w:left w:val="nil"/>
              <w:bottom w:val="single" w:sz="4" w:space="0" w:color="auto"/>
              <w:right w:val="single" w:sz="4" w:space="0" w:color="auto"/>
            </w:tcBorders>
            <w:shd w:val="clear" w:color="auto" w:fill="auto"/>
            <w:noWrap/>
            <w:vAlign w:val="center"/>
            <w:hideMark/>
          </w:tcPr>
          <w:p w:rsidR="00220976" w:rsidRPr="003C7A63" w:rsidRDefault="00220976" w:rsidP="00D62305">
            <w:pPr>
              <w:widowControl/>
              <w:adjustRightInd/>
              <w:spacing w:before="0" w:after="0"/>
              <w:ind w:firstLine="0"/>
              <w:jc w:val="center"/>
              <w:textAlignment w:val="auto"/>
              <w:rPr>
                <w:rFonts w:eastAsia="Times New Roman" w:cs="Arial"/>
                <w:spacing w:val="0"/>
                <w:sz w:val="18"/>
                <w:szCs w:val="18"/>
                <w:lang w:eastAsia="ru-RU"/>
              </w:rPr>
            </w:pPr>
            <w:r w:rsidRPr="003C7A63">
              <w:rPr>
                <w:rFonts w:eastAsia="Times New Roman" w:cs="Arial"/>
                <w:spacing w:val="0"/>
                <w:sz w:val="18"/>
                <w:szCs w:val="18"/>
                <w:lang w:eastAsia="ru-RU"/>
              </w:rPr>
              <w:t>388,0</w:t>
            </w:r>
          </w:p>
        </w:tc>
        <w:tc>
          <w:tcPr>
            <w:tcW w:w="438" w:type="pct"/>
            <w:tcBorders>
              <w:top w:val="nil"/>
              <w:left w:val="nil"/>
              <w:bottom w:val="single" w:sz="4" w:space="0" w:color="auto"/>
              <w:right w:val="single" w:sz="4" w:space="0" w:color="auto"/>
            </w:tcBorders>
            <w:shd w:val="clear" w:color="auto" w:fill="auto"/>
            <w:noWrap/>
            <w:vAlign w:val="center"/>
            <w:hideMark/>
          </w:tcPr>
          <w:p w:rsidR="00220976" w:rsidRPr="003C7A63" w:rsidRDefault="00220976" w:rsidP="00D62305">
            <w:pPr>
              <w:widowControl/>
              <w:adjustRightInd/>
              <w:spacing w:before="0" w:after="0"/>
              <w:ind w:firstLine="0"/>
              <w:jc w:val="center"/>
              <w:textAlignment w:val="auto"/>
              <w:rPr>
                <w:rFonts w:eastAsia="Times New Roman" w:cs="Arial"/>
                <w:spacing w:val="0"/>
                <w:sz w:val="18"/>
                <w:szCs w:val="18"/>
                <w:lang w:eastAsia="ru-RU"/>
              </w:rPr>
            </w:pPr>
            <w:r w:rsidRPr="003C7A63">
              <w:rPr>
                <w:rFonts w:eastAsia="Times New Roman" w:cs="Arial"/>
                <w:spacing w:val="0"/>
                <w:sz w:val="18"/>
                <w:szCs w:val="18"/>
                <w:lang w:eastAsia="ru-RU"/>
              </w:rPr>
              <w:t>409,8</w:t>
            </w:r>
          </w:p>
        </w:tc>
      </w:tr>
      <w:tr w:rsidR="00220976" w:rsidRPr="003C7A63" w:rsidTr="00220976">
        <w:trPr>
          <w:trHeight w:val="510"/>
        </w:trPr>
        <w:tc>
          <w:tcPr>
            <w:tcW w:w="1584" w:type="pct"/>
            <w:tcBorders>
              <w:top w:val="nil"/>
              <w:left w:val="single" w:sz="4" w:space="0" w:color="auto"/>
              <w:bottom w:val="single" w:sz="4" w:space="0" w:color="auto"/>
              <w:right w:val="single" w:sz="4" w:space="0" w:color="auto"/>
            </w:tcBorders>
            <w:shd w:val="clear" w:color="auto" w:fill="auto"/>
            <w:vAlign w:val="center"/>
            <w:hideMark/>
          </w:tcPr>
          <w:p w:rsidR="00220976" w:rsidRDefault="00220976" w:rsidP="00D62305">
            <w:pPr>
              <w:widowControl/>
              <w:adjustRightInd/>
              <w:spacing w:before="0" w:after="0"/>
              <w:ind w:firstLine="0"/>
              <w:jc w:val="left"/>
              <w:textAlignment w:val="auto"/>
              <w:rPr>
                <w:rFonts w:eastAsia="Times New Roman" w:cs="Arial"/>
                <w:spacing w:val="0"/>
                <w:sz w:val="18"/>
                <w:szCs w:val="18"/>
                <w:lang w:eastAsia="ru-RU"/>
              </w:rPr>
            </w:pPr>
            <w:r w:rsidRPr="003C7A63">
              <w:rPr>
                <w:rFonts w:eastAsia="Times New Roman" w:cs="Arial"/>
                <w:spacing w:val="0"/>
                <w:sz w:val="18"/>
                <w:szCs w:val="18"/>
                <w:lang w:eastAsia="ru-RU"/>
              </w:rPr>
              <w:t xml:space="preserve">Снижение затрат </w:t>
            </w:r>
          </w:p>
          <w:p w:rsidR="00220976" w:rsidRPr="003C7A63" w:rsidRDefault="00220976" w:rsidP="00D62305">
            <w:pPr>
              <w:widowControl/>
              <w:adjustRightInd/>
              <w:spacing w:before="0" w:after="0"/>
              <w:ind w:firstLine="0"/>
              <w:jc w:val="left"/>
              <w:textAlignment w:val="auto"/>
              <w:rPr>
                <w:rFonts w:eastAsia="Times New Roman" w:cs="Arial"/>
                <w:spacing w:val="0"/>
                <w:sz w:val="18"/>
                <w:szCs w:val="18"/>
                <w:lang w:eastAsia="ru-RU"/>
              </w:rPr>
            </w:pPr>
            <w:r w:rsidRPr="003C7A63">
              <w:rPr>
                <w:rFonts w:eastAsia="Times New Roman" w:cs="Arial"/>
                <w:spacing w:val="0"/>
                <w:sz w:val="18"/>
                <w:szCs w:val="18"/>
                <w:lang w:eastAsia="ru-RU"/>
              </w:rPr>
              <w:t>на товарный отпуск</w:t>
            </w:r>
          </w:p>
        </w:tc>
        <w:tc>
          <w:tcPr>
            <w:tcW w:w="534" w:type="pct"/>
            <w:tcBorders>
              <w:top w:val="nil"/>
              <w:left w:val="nil"/>
              <w:bottom w:val="single" w:sz="4" w:space="0" w:color="auto"/>
              <w:right w:val="single" w:sz="4" w:space="0" w:color="auto"/>
            </w:tcBorders>
            <w:shd w:val="clear" w:color="auto" w:fill="auto"/>
            <w:noWrap/>
            <w:vAlign w:val="center"/>
            <w:hideMark/>
          </w:tcPr>
          <w:p w:rsidR="00220976" w:rsidRPr="003C7A63" w:rsidRDefault="00220976" w:rsidP="00D62305">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млн</w:t>
            </w:r>
            <w:r w:rsidRPr="003C7A63">
              <w:rPr>
                <w:rFonts w:eastAsia="Times New Roman" w:cs="Arial"/>
                <w:spacing w:val="0"/>
                <w:sz w:val="18"/>
                <w:szCs w:val="18"/>
                <w:lang w:eastAsia="ru-RU"/>
              </w:rPr>
              <w:t xml:space="preserve"> руб</w:t>
            </w:r>
            <w:r>
              <w:rPr>
                <w:rFonts w:eastAsia="Times New Roman" w:cs="Arial"/>
                <w:spacing w:val="0"/>
                <w:sz w:val="18"/>
                <w:szCs w:val="18"/>
                <w:lang w:eastAsia="ru-RU"/>
              </w:rPr>
              <w:t>.</w:t>
            </w:r>
          </w:p>
        </w:tc>
        <w:tc>
          <w:tcPr>
            <w:tcW w:w="535" w:type="pct"/>
            <w:tcBorders>
              <w:top w:val="nil"/>
              <w:left w:val="nil"/>
              <w:bottom w:val="single" w:sz="4" w:space="0" w:color="auto"/>
              <w:right w:val="single" w:sz="4" w:space="0" w:color="auto"/>
            </w:tcBorders>
            <w:shd w:val="clear" w:color="auto" w:fill="auto"/>
            <w:noWrap/>
            <w:vAlign w:val="center"/>
            <w:hideMark/>
          </w:tcPr>
          <w:p w:rsidR="00220976" w:rsidRPr="003C7A63" w:rsidRDefault="00220976" w:rsidP="00D62305">
            <w:pPr>
              <w:widowControl/>
              <w:adjustRightInd/>
              <w:spacing w:before="0" w:after="0"/>
              <w:ind w:firstLine="0"/>
              <w:jc w:val="center"/>
              <w:textAlignment w:val="auto"/>
              <w:rPr>
                <w:rFonts w:eastAsia="Times New Roman" w:cs="Arial"/>
                <w:spacing w:val="0"/>
                <w:sz w:val="18"/>
                <w:szCs w:val="18"/>
                <w:lang w:eastAsia="ru-RU"/>
              </w:rPr>
            </w:pPr>
            <w:r w:rsidRPr="003C7A63">
              <w:rPr>
                <w:rFonts w:eastAsia="Times New Roman" w:cs="Arial"/>
                <w:spacing w:val="0"/>
                <w:sz w:val="18"/>
                <w:szCs w:val="18"/>
                <w:lang w:eastAsia="ru-RU"/>
              </w:rPr>
              <w:t>0,9</w:t>
            </w:r>
          </w:p>
        </w:tc>
        <w:tc>
          <w:tcPr>
            <w:tcW w:w="533" w:type="pct"/>
            <w:tcBorders>
              <w:top w:val="nil"/>
              <w:left w:val="nil"/>
              <w:bottom w:val="single" w:sz="4" w:space="0" w:color="auto"/>
              <w:right w:val="single" w:sz="4" w:space="0" w:color="auto"/>
            </w:tcBorders>
            <w:shd w:val="clear" w:color="auto" w:fill="auto"/>
            <w:noWrap/>
            <w:vAlign w:val="center"/>
            <w:hideMark/>
          </w:tcPr>
          <w:p w:rsidR="00220976" w:rsidRPr="003C7A63" w:rsidRDefault="00220976" w:rsidP="00D62305">
            <w:pPr>
              <w:widowControl/>
              <w:adjustRightInd/>
              <w:spacing w:before="0" w:after="0"/>
              <w:ind w:firstLine="0"/>
              <w:jc w:val="center"/>
              <w:textAlignment w:val="auto"/>
              <w:rPr>
                <w:rFonts w:eastAsia="Times New Roman" w:cs="Arial"/>
                <w:spacing w:val="0"/>
                <w:sz w:val="18"/>
                <w:szCs w:val="18"/>
                <w:lang w:eastAsia="ru-RU"/>
              </w:rPr>
            </w:pPr>
            <w:r w:rsidRPr="003C7A63">
              <w:rPr>
                <w:rFonts w:eastAsia="Times New Roman" w:cs="Arial"/>
                <w:spacing w:val="0"/>
                <w:sz w:val="18"/>
                <w:szCs w:val="18"/>
                <w:lang w:eastAsia="ru-RU"/>
              </w:rPr>
              <w:t>1,0</w:t>
            </w:r>
          </w:p>
        </w:tc>
        <w:tc>
          <w:tcPr>
            <w:tcW w:w="458" w:type="pct"/>
            <w:tcBorders>
              <w:top w:val="nil"/>
              <w:left w:val="nil"/>
              <w:bottom w:val="single" w:sz="4" w:space="0" w:color="auto"/>
              <w:right w:val="single" w:sz="4" w:space="0" w:color="auto"/>
            </w:tcBorders>
            <w:shd w:val="clear" w:color="auto" w:fill="auto"/>
            <w:noWrap/>
            <w:vAlign w:val="center"/>
            <w:hideMark/>
          </w:tcPr>
          <w:p w:rsidR="00220976" w:rsidRPr="003C7A63" w:rsidRDefault="00220976" w:rsidP="00D62305">
            <w:pPr>
              <w:widowControl/>
              <w:adjustRightInd/>
              <w:spacing w:before="0" w:after="0"/>
              <w:ind w:firstLine="0"/>
              <w:jc w:val="center"/>
              <w:textAlignment w:val="auto"/>
              <w:rPr>
                <w:rFonts w:eastAsia="Times New Roman" w:cs="Arial"/>
                <w:spacing w:val="0"/>
                <w:sz w:val="18"/>
                <w:szCs w:val="18"/>
                <w:lang w:eastAsia="ru-RU"/>
              </w:rPr>
            </w:pPr>
            <w:r w:rsidRPr="003C7A63">
              <w:rPr>
                <w:rFonts w:eastAsia="Times New Roman" w:cs="Arial"/>
                <w:spacing w:val="0"/>
                <w:sz w:val="18"/>
                <w:szCs w:val="18"/>
                <w:lang w:eastAsia="ru-RU"/>
              </w:rPr>
              <w:t>0,9</w:t>
            </w:r>
          </w:p>
        </w:tc>
        <w:tc>
          <w:tcPr>
            <w:tcW w:w="458" w:type="pct"/>
            <w:tcBorders>
              <w:top w:val="nil"/>
              <w:left w:val="nil"/>
              <w:bottom w:val="single" w:sz="4" w:space="0" w:color="auto"/>
              <w:right w:val="single" w:sz="4" w:space="0" w:color="auto"/>
            </w:tcBorders>
            <w:shd w:val="clear" w:color="auto" w:fill="auto"/>
            <w:noWrap/>
            <w:vAlign w:val="center"/>
            <w:hideMark/>
          </w:tcPr>
          <w:p w:rsidR="00220976" w:rsidRPr="003C7A63" w:rsidRDefault="00220976" w:rsidP="00D62305">
            <w:pPr>
              <w:widowControl/>
              <w:adjustRightInd/>
              <w:spacing w:before="0" w:after="0"/>
              <w:ind w:firstLine="0"/>
              <w:jc w:val="center"/>
              <w:textAlignment w:val="auto"/>
              <w:rPr>
                <w:rFonts w:eastAsia="Times New Roman" w:cs="Arial"/>
                <w:spacing w:val="0"/>
                <w:sz w:val="18"/>
                <w:szCs w:val="18"/>
                <w:lang w:eastAsia="ru-RU"/>
              </w:rPr>
            </w:pPr>
            <w:r w:rsidRPr="003C7A63">
              <w:rPr>
                <w:rFonts w:eastAsia="Times New Roman" w:cs="Arial"/>
                <w:spacing w:val="0"/>
                <w:sz w:val="18"/>
                <w:szCs w:val="18"/>
                <w:lang w:eastAsia="ru-RU"/>
              </w:rPr>
              <w:t>0,5</w:t>
            </w:r>
          </w:p>
        </w:tc>
        <w:tc>
          <w:tcPr>
            <w:tcW w:w="459" w:type="pct"/>
            <w:tcBorders>
              <w:top w:val="nil"/>
              <w:left w:val="nil"/>
              <w:bottom w:val="single" w:sz="4" w:space="0" w:color="auto"/>
              <w:right w:val="single" w:sz="4" w:space="0" w:color="auto"/>
            </w:tcBorders>
            <w:shd w:val="clear" w:color="auto" w:fill="auto"/>
            <w:noWrap/>
            <w:vAlign w:val="center"/>
            <w:hideMark/>
          </w:tcPr>
          <w:p w:rsidR="00220976" w:rsidRPr="003C7A63" w:rsidRDefault="00220976" w:rsidP="00D62305">
            <w:pPr>
              <w:widowControl/>
              <w:adjustRightInd/>
              <w:spacing w:before="0" w:after="0"/>
              <w:ind w:firstLine="0"/>
              <w:jc w:val="center"/>
              <w:textAlignment w:val="auto"/>
              <w:rPr>
                <w:rFonts w:eastAsia="Times New Roman" w:cs="Arial"/>
                <w:spacing w:val="0"/>
                <w:sz w:val="18"/>
                <w:szCs w:val="18"/>
                <w:lang w:eastAsia="ru-RU"/>
              </w:rPr>
            </w:pPr>
            <w:r w:rsidRPr="003C7A63">
              <w:rPr>
                <w:rFonts w:eastAsia="Times New Roman" w:cs="Arial"/>
                <w:spacing w:val="0"/>
                <w:sz w:val="18"/>
                <w:szCs w:val="18"/>
                <w:lang w:eastAsia="ru-RU"/>
              </w:rPr>
              <w:t>-0,2</w:t>
            </w:r>
          </w:p>
        </w:tc>
        <w:tc>
          <w:tcPr>
            <w:tcW w:w="438" w:type="pct"/>
            <w:tcBorders>
              <w:top w:val="nil"/>
              <w:left w:val="nil"/>
              <w:bottom w:val="single" w:sz="4" w:space="0" w:color="auto"/>
              <w:right w:val="single" w:sz="4" w:space="0" w:color="auto"/>
            </w:tcBorders>
            <w:shd w:val="clear" w:color="auto" w:fill="auto"/>
            <w:noWrap/>
            <w:vAlign w:val="center"/>
            <w:hideMark/>
          </w:tcPr>
          <w:p w:rsidR="00220976" w:rsidRPr="003C7A63" w:rsidRDefault="00220976" w:rsidP="00D62305">
            <w:pPr>
              <w:widowControl/>
              <w:adjustRightInd/>
              <w:spacing w:before="0" w:after="0"/>
              <w:ind w:firstLine="0"/>
              <w:jc w:val="center"/>
              <w:textAlignment w:val="auto"/>
              <w:rPr>
                <w:rFonts w:eastAsia="Times New Roman" w:cs="Arial"/>
                <w:spacing w:val="0"/>
                <w:sz w:val="18"/>
                <w:szCs w:val="18"/>
                <w:lang w:eastAsia="ru-RU"/>
              </w:rPr>
            </w:pPr>
            <w:r w:rsidRPr="003C7A63">
              <w:rPr>
                <w:rFonts w:eastAsia="Times New Roman" w:cs="Arial"/>
                <w:spacing w:val="0"/>
                <w:sz w:val="18"/>
                <w:szCs w:val="18"/>
                <w:lang w:eastAsia="ru-RU"/>
              </w:rPr>
              <w:t>-1,2</w:t>
            </w:r>
          </w:p>
        </w:tc>
      </w:tr>
      <w:tr w:rsidR="00220976" w:rsidRPr="003C7A63" w:rsidTr="00220976">
        <w:trPr>
          <w:trHeight w:val="255"/>
        </w:trPr>
        <w:tc>
          <w:tcPr>
            <w:tcW w:w="1584" w:type="pct"/>
            <w:tcBorders>
              <w:top w:val="nil"/>
              <w:left w:val="single" w:sz="4" w:space="0" w:color="auto"/>
              <w:bottom w:val="single" w:sz="4" w:space="0" w:color="auto"/>
              <w:right w:val="single" w:sz="4" w:space="0" w:color="auto"/>
            </w:tcBorders>
            <w:shd w:val="clear" w:color="auto" w:fill="auto"/>
            <w:vAlign w:val="center"/>
            <w:hideMark/>
          </w:tcPr>
          <w:p w:rsidR="00220976" w:rsidRPr="003C7A63" w:rsidRDefault="00220976" w:rsidP="00D62305">
            <w:pPr>
              <w:widowControl/>
              <w:adjustRightInd/>
              <w:spacing w:before="0" w:after="0"/>
              <w:ind w:firstLine="0"/>
              <w:jc w:val="left"/>
              <w:textAlignment w:val="auto"/>
              <w:rPr>
                <w:rFonts w:eastAsia="Times New Roman" w:cs="Arial"/>
                <w:spacing w:val="0"/>
                <w:sz w:val="18"/>
                <w:szCs w:val="18"/>
                <w:lang w:eastAsia="ru-RU"/>
              </w:rPr>
            </w:pPr>
            <w:r w:rsidRPr="003C7A63">
              <w:rPr>
                <w:rFonts w:eastAsia="Times New Roman" w:cs="Arial"/>
                <w:spacing w:val="0"/>
                <w:sz w:val="18"/>
                <w:szCs w:val="18"/>
                <w:lang w:eastAsia="ru-RU"/>
              </w:rPr>
              <w:t>Инвестиции (без НДС)</w:t>
            </w:r>
          </w:p>
        </w:tc>
        <w:tc>
          <w:tcPr>
            <w:tcW w:w="534" w:type="pct"/>
            <w:tcBorders>
              <w:top w:val="nil"/>
              <w:left w:val="nil"/>
              <w:bottom w:val="single" w:sz="4" w:space="0" w:color="auto"/>
              <w:right w:val="single" w:sz="4" w:space="0" w:color="auto"/>
            </w:tcBorders>
            <w:shd w:val="clear" w:color="auto" w:fill="auto"/>
            <w:noWrap/>
            <w:vAlign w:val="center"/>
            <w:hideMark/>
          </w:tcPr>
          <w:p w:rsidR="00220976" w:rsidRPr="003C7A63" w:rsidRDefault="00220976" w:rsidP="00D62305">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млн</w:t>
            </w:r>
            <w:r w:rsidRPr="003C7A63">
              <w:rPr>
                <w:rFonts w:eastAsia="Times New Roman" w:cs="Arial"/>
                <w:spacing w:val="0"/>
                <w:sz w:val="18"/>
                <w:szCs w:val="18"/>
                <w:lang w:eastAsia="ru-RU"/>
              </w:rPr>
              <w:t xml:space="preserve"> руб</w:t>
            </w:r>
            <w:r>
              <w:rPr>
                <w:rFonts w:eastAsia="Times New Roman" w:cs="Arial"/>
                <w:spacing w:val="0"/>
                <w:sz w:val="18"/>
                <w:szCs w:val="18"/>
                <w:lang w:eastAsia="ru-RU"/>
              </w:rPr>
              <w:t>.</w:t>
            </w:r>
          </w:p>
        </w:tc>
        <w:tc>
          <w:tcPr>
            <w:tcW w:w="535" w:type="pct"/>
            <w:tcBorders>
              <w:top w:val="nil"/>
              <w:left w:val="nil"/>
              <w:bottom w:val="single" w:sz="4" w:space="0" w:color="auto"/>
              <w:right w:val="single" w:sz="4" w:space="0" w:color="auto"/>
            </w:tcBorders>
            <w:shd w:val="clear" w:color="auto" w:fill="auto"/>
            <w:noWrap/>
            <w:vAlign w:val="center"/>
            <w:hideMark/>
          </w:tcPr>
          <w:p w:rsidR="00220976" w:rsidRPr="003C7A63" w:rsidRDefault="00220976" w:rsidP="00D62305">
            <w:pPr>
              <w:widowControl/>
              <w:adjustRightInd/>
              <w:spacing w:before="0" w:after="0"/>
              <w:ind w:firstLine="0"/>
              <w:jc w:val="center"/>
              <w:textAlignment w:val="auto"/>
              <w:rPr>
                <w:rFonts w:eastAsia="Times New Roman" w:cs="Arial"/>
                <w:spacing w:val="0"/>
                <w:sz w:val="18"/>
                <w:szCs w:val="18"/>
                <w:lang w:eastAsia="ru-RU"/>
              </w:rPr>
            </w:pPr>
            <w:r w:rsidRPr="003C7A63">
              <w:rPr>
                <w:rFonts w:eastAsia="Times New Roman" w:cs="Arial"/>
                <w:spacing w:val="0"/>
                <w:sz w:val="18"/>
                <w:szCs w:val="18"/>
                <w:lang w:eastAsia="ru-RU"/>
              </w:rPr>
              <w:t>-7,2</w:t>
            </w:r>
          </w:p>
        </w:tc>
        <w:tc>
          <w:tcPr>
            <w:tcW w:w="533" w:type="pct"/>
            <w:tcBorders>
              <w:top w:val="nil"/>
              <w:left w:val="nil"/>
              <w:bottom w:val="single" w:sz="4" w:space="0" w:color="auto"/>
              <w:right w:val="single" w:sz="4" w:space="0" w:color="auto"/>
            </w:tcBorders>
            <w:shd w:val="clear" w:color="auto" w:fill="auto"/>
            <w:noWrap/>
            <w:vAlign w:val="center"/>
            <w:hideMark/>
          </w:tcPr>
          <w:p w:rsidR="00220976" w:rsidRPr="003C7A63" w:rsidRDefault="00220976" w:rsidP="00D62305">
            <w:pPr>
              <w:widowControl/>
              <w:adjustRightInd/>
              <w:spacing w:before="0" w:after="0"/>
              <w:ind w:firstLine="0"/>
              <w:jc w:val="center"/>
              <w:textAlignment w:val="auto"/>
              <w:rPr>
                <w:rFonts w:eastAsia="Times New Roman" w:cs="Arial"/>
                <w:spacing w:val="0"/>
                <w:sz w:val="18"/>
                <w:szCs w:val="18"/>
                <w:lang w:eastAsia="ru-RU"/>
              </w:rPr>
            </w:pPr>
            <w:r w:rsidRPr="003C7A63">
              <w:rPr>
                <w:rFonts w:eastAsia="Times New Roman" w:cs="Arial"/>
                <w:spacing w:val="0"/>
                <w:sz w:val="18"/>
                <w:szCs w:val="18"/>
                <w:lang w:eastAsia="ru-RU"/>
              </w:rPr>
              <w:t>-14,7</w:t>
            </w:r>
          </w:p>
        </w:tc>
        <w:tc>
          <w:tcPr>
            <w:tcW w:w="458" w:type="pct"/>
            <w:tcBorders>
              <w:top w:val="nil"/>
              <w:left w:val="nil"/>
              <w:bottom w:val="single" w:sz="4" w:space="0" w:color="auto"/>
              <w:right w:val="single" w:sz="4" w:space="0" w:color="auto"/>
            </w:tcBorders>
            <w:shd w:val="clear" w:color="auto" w:fill="auto"/>
            <w:noWrap/>
            <w:vAlign w:val="center"/>
            <w:hideMark/>
          </w:tcPr>
          <w:p w:rsidR="00220976" w:rsidRPr="003C7A63" w:rsidRDefault="00220976" w:rsidP="00D62305">
            <w:pPr>
              <w:widowControl/>
              <w:adjustRightInd/>
              <w:spacing w:before="0" w:after="0"/>
              <w:ind w:firstLine="0"/>
              <w:jc w:val="center"/>
              <w:textAlignment w:val="auto"/>
              <w:rPr>
                <w:rFonts w:eastAsia="Times New Roman" w:cs="Arial"/>
                <w:spacing w:val="0"/>
                <w:sz w:val="18"/>
                <w:szCs w:val="18"/>
                <w:lang w:eastAsia="ru-RU"/>
              </w:rPr>
            </w:pPr>
            <w:r w:rsidRPr="003C7A63">
              <w:rPr>
                <w:rFonts w:eastAsia="Times New Roman" w:cs="Arial"/>
                <w:spacing w:val="0"/>
                <w:sz w:val="18"/>
                <w:szCs w:val="18"/>
                <w:lang w:eastAsia="ru-RU"/>
              </w:rPr>
              <w:t>-22,6</w:t>
            </w:r>
          </w:p>
        </w:tc>
        <w:tc>
          <w:tcPr>
            <w:tcW w:w="458" w:type="pct"/>
            <w:tcBorders>
              <w:top w:val="nil"/>
              <w:left w:val="nil"/>
              <w:bottom w:val="single" w:sz="4" w:space="0" w:color="auto"/>
              <w:right w:val="single" w:sz="4" w:space="0" w:color="auto"/>
            </w:tcBorders>
            <w:shd w:val="clear" w:color="auto" w:fill="auto"/>
            <w:noWrap/>
            <w:vAlign w:val="center"/>
            <w:hideMark/>
          </w:tcPr>
          <w:p w:rsidR="00220976" w:rsidRPr="003C7A63" w:rsidRDefault="00220976" w:rsidP="00D62305">
            <w:pPr>
              <w:widowControl/>
              <w:adjustRightInd/>
              <w:spacing w:before="0" w:after="0"/>
              <w:ind w:firstLine="0"/>
              <w:jc w:val="center"/>
              <w:textAlignment w:val="auto"/>
              <w:rPr>
                <w:rFonts w:eastAsia="Times New Roman" w:cs="Arial"/>
                <w:spacing w:val="0"/>
                <w:sz w:val="18"/>
                <w:szCs w:val="18"/>
                <w:lang w:eastAsia="ru-RU"/>
              </w:rPr>
            </w:pPr>
            <w:r w:rsidRPr="003C7A63">
              <w:rPr>
                <w:rFonts w:eastAsia="Times New Roman" w:cs="Arial"/>
                <w:spacing w:val="0"/>
                <w:sz w:val="18"/>
                <w:szCs w:val="18"/>
                <w:lang w:eastAsia="ru-RU"/>
              </w:rPr>
              <w:t>-30,8</w:t>
            </w:r>
          </w:p>
        </w:tc>
        <w:tc>
          <w:tcPr>
            <w:tcW w:w="459" w:type="pct"/>
            <w:tcBorders>
              <w:top w:val="nil"/>
              <w:left w:val="nil"/>
              <w:bottom w:val="single" w:sz="4" w:space="0" w:color="auto"/>
              <w:right w:val="single" w:sz="4" w:space="0" w:color="auto"/>
            </w:tcBorders>
            <w:shd w:val="clear" w:color="auto" w:fill="auto"/>
            <w:noWrap/>
            <w:vAlign w:val="center"/>
            <w:hideMark/>
          </w:tcPr>
          <w:p w:rsidR="00220976" w:rsidRPr="003C7A63" w:rsidRDefault="00220976" w:rsidP="00D62305">
            <w:pPr>
              <w:widowControl/>
              <w:adjustRightInd/>
              <w:spacing w:before="0" w:after="0"/>
              <w:ind w:firstLine="0"/>
              <w:jc w:val="center"/>
              <w:textAlignment w:val="auto"/>
              <w:rPr>
                <w:rFonts w:eastAsia="Times New Roman" w:cs="Arial"/>
                <w:spacing w:val="0"/>
                <w:sz w:val="18"/>
                <w:szCs w:val="18"/>
                <w:lang w:eastAsia="ru-RU"/>
              </w:rPr>
            </w:pPr>
            <w:r w:rsidRPr="003C7A63">
              <w:rPr>
                <w:rFonts w:eastAsia="Times New Roman" w:cs="Arial"/>
                <w:spacing w:val="0"/>
                <w:sz w:val="18"/>
                <w:szCs w:val="18"/>
                <w:lang w:eastAsia="ru-RU"/>
              </w:rPr>
              <w:t>-39,4</w:t>
            </w:r>
          </w:p>
        </w:tc>
        <w:tc>
          <w:tcPr>
            <w:tcW w:w="438" w:type="pct"/>
            <w:tcBorders>
              <w:top w:val="nil"/>
              <w:left w:val="nil"/>
              <w:bottom w:val="single" w:sz="4" w:space="0" w:color="auto"/>
              <w:right w:val="single" w:sz="4" w:space="0" w:color="auto"/>
            </w:tcBorders>
            <w:shd w:val="clear" w:color="auto" w:fill="auto"/>
            <w:noWrap/>
            <w:vAlign w:val="center"/>
            <w:hideMark/>
          </w:tcPr>
          <w:p w:rsidR="00220976" w:rsidRPr="003C7A63" w:rsidRDefault="00220976" w:rsidP="00D62305">
            <w:pPr>
              <w:widowControl/>
              <w:adjustRightInd/>
              <w:spacing w:before="0" w:after="0"/>
              <w:ind w:firstLine="0"/>
              <w:jc w:val="center"/>
              <w:textAlignment w:val="auto"/>
              <w:rPr>
                <w:rFonts w:eastAsia="Times New Roman" w:cs="Arial"/>
                <w:spacing w:val="0"/>
                <w:sz w:val="18"/>
                <w:szCs w:val="18"/>
                <w:lang w:eastAsia="ru-RU"/>
              </w:rPr>
            </w:pPr>
            <w:r w:rsidRPr="003C7A63">
              <w:rPr>
                <w:rFonts w:eastAsia="Times New Roman" w:cs="Arial"/>
                <w:spacing w:val="0"/>
                <w:sz w:val="18"/>
                <w:szCs w:val="18"/>
                <w:lang w:eastAsia="ru-RU"/>
              </w:rPr>
              <w:t>-48,2</w:t>
            </w:r>
          </w:p>
        </w:tc>
      </w:tr>
      <w:tr w:rsidR="00220976" w:rsidRPr="003C7A63" w:rsidTr="00220976">
        <w:trPr>
          <w:trHeight w:val="255"/>
        </w:trPr>
        <w:tc>
          <w:tcPr>
            <w:tcW w:w="1584" w:type="pct"/>
            <w:tcBorders>
              <w:top w:val="nil"/>
              <w:left w:val="single" w:sz="4" w:space="0" w:color="auto"/>
              <w:bottom w:val="single" w:sz="4" w:space="0" w:color="auto"/>
              <w:right w:val="single" w:sz="4" w:space="0" w:color="auto"/>
            </w:tcBorders>
            <w:shd w:val="clear" w:color="auto" w:fill="auto"/>
            <w:vAlign w:val="center"/>
            <w:hideMark/>
          </w:tcPr>
          <w:p w:rsidR="00220976" w:rsidRPr="003C7A63" w:rsidRDefault="00220976" w:rsidP="00D62305">
            <w:pPr>
              <w:widowControl/>
              <w:adjustRightInd/>
              <w:spacing w:before="0" w:after="0"/>
              <w:ind w:firstLine="0"/>
              <w:jc w:val="left"/>
              <w:textAlignment w:val="auto"/>
              <w:rPr>
                <w:rFonts w:eastAsia="Times New Roman" w:cs="Arial"/>
                <w:spacing w:val="0"/>
                <w:sz w:val="18"/>
                <w:szCs w:val="18"/>
                <w:lang w:eastAsia="ru-RU"/>
              </w:rPr>
            </w:pPr>
            <w:r w:rsidRPr="003C7A63">
              <w:rPr>
                <w:rFonts w:eastAsia="Times New Roman" w:cs="Arial"/>
                <w:spacing w:val="0"/>
                <w:sz w:val="18"/>
                <w:szCs w:val="18"/>
                <w:lang w:eastAsia="ru-RU"/>
              </w:rPr>
              <w:t>Сальдо денежного потока</w:t>
            </w:r>
          </w:p>
        </w:tc>
        <w:tc>
          <w:tcPr>
            <w:tcW w:w="534" w:type="pct"/>
            <w:tcBorders>
              <w:top w:val="nil"/>
              <w:left w:val="nil"/>
              <w:bottom w:val="single" w:sz="4" w:space="0" w:color="auto"/>
              <w:right w:val="single" w:sz="4" w:space="0" w:color="auto"/>
            </w:tcBorders>
            <w:shd w:val="clear" w:color="auto" w:fill="auto"/>
            <w:noWrap/>
            <w:vAlign w:val="center"/>
            <w:hideMark/>
          </w:tcPr>
          <w:p w:rsidR="00220976" w:rsidRPr="003C7A63" w:rsidRDefault="00220976" w:rsidP="00D62305">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млн</w:t>
            </w:r>
            <w:r w:rsidRPr="003C7A63">
              <w:rPr>
                <w:rFonts w:eastAsia="Times New Roman" w:cs="Arial"/>
                <w:spacing w:val="0"/>
                <w:sz w:val="18"/>
                <w:szCs w:val="18"/>
                <w:lang w:eastAsia="ru-RU"/>
              </w:rPr>
              <w:t xml:space="preserve"> руб</w:t>
            </w:r>
            <w:r>
              <w:rPr>
                <w:rFonts w:eastAsia="Times New Roman" w:cs="Arial"/>
                <w:spacing w:val="0"/>
                <w:sz w:val="18"/>
                <w:szCs w:val="18"/>
                <w:lang w:eastAsia="ru-RU"/>
              </w:rPr>
              <w:t>.</w:t>
            </w:r>
          </w:p>
        </w:tc>
        <w:tc>
          <w:tcPr>
            <w:tcW w:w="535" w:type="pct"/>
            <w:tcBorders>
              <w:top w:val="nil"/>
              <w:left w:val="nil"/>
              <w:bottom w:val="single" w:sz="4" w:space="0" w:color="auto"/>
              <w:right w:val="single" w:sz="4" w:space="0" w:color="auto"/>
            </w:tcBorders>
            <w:shd w:val="clear" w:color="auto" w:fill="auto"/>
            <w:noWrap/>
            <w:vAlign w:val="center"/>
            <w:hideMark/>
          </w:tcPr>
          <w:p w:rsidR="00220976" w:rsidRPr="003C7A63" w:rsidRDefault="00220976" w:rsidP="00D62305">
            <w:pPr>
              <w:widowControl/>
              <w:adjustRightInd/>
              <w:spacing w:before="0" w:after="0"/>
              <w:ind w:firstLine="0"/>
              <w:jc w:val="center"/>
              <w:textAlignment w:val="auto"/>
              <w:rPr>
                <w:rFonts w:eastAsia="Times New Roman" w:cs="Arial"/>
                <w:spacing w:val="0"/>
                <w:sz w:val="18"/>
                <w:szCs w:val="18"/>
                <w:lang w:eastAsia="ru-RU"/>
              </w:rPr>
            </w:pPr>
            <w:r w:rsidRPr="003C7A63">
              <w:rPr>
                <w:rFonts w:eastAsia="Times New Roman" w:cs="Arial"/>
                <w:spacing w:val="0"/>
                <w:sz w:val="18"/>
                <w:szCs w:val="18"/>
                <w:lang w:eastAsia="ru-RU"/>
              </w:rPr>
              <w:t>-6,2</w:t>
            </w:r>
          </w:p>
        </w:tc>
        <w:tc>
          <w:tcPr>
            <w:tcW w:w="533" w:type="pct"/>
            <w:tcBorders>
              <w:top w:val="nil"/>
              <w:left w:val="nil"/>
              <w:bottom w:val="single" w:sz="4" w:space="0" w:color="auto"/>
              <w:right w:val="single" w:sz="4" w:space="0" w:color="auto"/>
            </w:tcBorders>
            <w:shd w:val="clear" w:color="auto" w:fill="auto"/>
            <w:noWrap/>
            <w:vAlign w:val="center"/>
            <w:hideMark/>
          </w:tcPr>
          <w:p w:rsidR="00220976" w:rsidRPr="003C7A63" w:rsidRDefault="00220976" w:rsidP="00D62305">
            <w:pPr>
              <w:widowControl/>
              <w:adjustRightInd/>
              <w:spacing w:before="0" w:after="0"/>
              <w:ind w:firstLine="0"/>
              <w:jc w:val="center"/>
              <w:textAlignment w:val="auto"/>
              <w:rPr>
                <w:rFonts w:eastAsia="Times New Roman" w:cs="Arial"/>
                <w:spacing w:val="0"/>
                <w:sz w:val="18"/>
                <w:szCs w:val="18"/>
                <w:lang w:eastAsia="ru-RU"/>
              </w:rPr>
            </w:pPr>
            <w:r w:rsidRPr="003C7A63">
              <w:rPr>
                <w:rFonts w:eastAsia="Times New Roman" w:cs="Arial"/>
                <w:spacing w:val="0"/>
                <w:sz w:val="18"/>
                <w:szCs w:val="18"/>
                <w:lang w:eastAsia="ru-RU"/>
              </w:rPr>
              <w:t>-13,6</w:t>
            </w:r>
          </w:p>
        </w:tc>
        <w:tc>
          <w:tcPr>
            <w:tcW w:w="458" w:type="pct"/>
            <w:tcBorders>
              <w:top w:val="nil"/>
              <w:left w:val="nil"/>
              <w:bottom w:val="single" w:sz="4" w:space="0" w:color="auto"/>
              <w:right w:val="single" w:sz="4" w:space="0" w:color="auto"/>
            </w:tcBorders>
            <w:shd w:val="clear" w:color="auto" w:fill="auto"/>
            <w:noWrap/>
            <w:vAlign w:val="center"/>
            <w:hideMark/>
          </w:tcPr>
          <w:p w:rsidR="00220976" w:rsidRPr="003C7A63" w:rsidRDefault="00220976" w:rsidP="00D62305">
            <w:pPr>
              <w:widowControl/>
              <w:adjustRightInd/>
              <w:spacing w:before="0" w:after="0"/>
              <w:ind w:firstLine="0"/>
              <w:jc w:val="center"/>
              <w:textAlignment w:val="auto"/>
              <w:rPr>
                <w:rFonts w:eastAsia="Times New Roman" w:cs="Arial"/>
                <w:spacing w:val="0"/>
                <w:sz w:val="18"/>
                <w:szCs w:val="18"/>
                <w:lang w:eastAsia="ru-RU"/>
              </w:rPr>
            </w:pPr>
            <w:r w:rsidRPr="003C7A63">
              <w:rPr>
                <w:rFonts w:eastAsia="Times New Roman" w:cs="Arial"/>
                <w:spacing w:val="0"/>
                <w:sz w:val="18"/>
                <w:szCs w:val="18"/>
                <w:lang w:eastAsia="ru-RU"/>
              </w:rPr>
              <w:t>-21,7</w:t>
            </w:r>
          </w:p>
        </w:tc>
        <w:tc>
          <w:tcPr>
            <w:tcW w:w="458" w:type="pct"/>
            <w:tcBorders>
              <w:top w:val="nil"/>
              <w:left w:val="nil"/>
              <w:bottom w:val="single" w:sz="4" w:space="0" w:color="auto"/>
              <w:right w:val="single" w:sz="4" w:space="0" w:color="auto"/>
            </w:tcBorders>
            <w:shd w:val="clear" w:color="auto" w:fill="auto"/>
            <w:noWrap/>
            <w:vAlign w:val="center"/>
            <w:hideMark/>
          </w:tcPr>
          <w:p w:rsidR="00220976" w:rsidRPr="003C7A63" w:rsidRDefault="00220976" w:rsidP="00D62305">
            <w:pPr>
              <w:widowControl/>
              <w:adjustRightInd/>
              <w:spacing w:before="0" w:after="0"/>
              <w:ind w:firstLine="0"/>
              <w:jc w:val="center"/>
              <w:textAlignment w:val="auto"/>
              <w:rPr>
                <w:rFonts w:eastAsia="Times New Roman" w:cs="Arial"/>
                <w:spacing w:val="0"/>
                <w:sz w:val="18"/>
                <w:szCs w:val="18"/>
                <w:lang w:eastAsia="ru-RU"/>
              </w:rPr>
            </w:pPr>
            <w:r w:rsidRPr="003C7A63">
              <w:rPr>
                <w:rFonts w:eastAsia="Times New Roman" w:cs="Arial"/>
                <w:spacing w:val="0"/>
                <w:sz w:val="18"/>
                <w:szCs w:val="18"/>
                <w:lang w:eastAsia="ru-RU"/>
              </w:rPr>
              <w:t>-30,3</w:t>
            </w:r>
          </w:p>
        </w:tc>
        <w:tc>
          <w:tcPr>
            <w:tcW w:w="459" w:type="pct"/>
            <w:tcBorders>
              <w:top w:val="nil"/>
              <w:left w:val="nil"/>
              <w:bottom w:val="single" w:sz="4" w:space="0" w:color="auto"/>
              <w:right w:val="single" w:sz="4" w:space="0" w:color="auto"/>
            </w:tcBorders>
            <w:shd w:val="clear" w:color="auto" w:fill="auto"/>
            <w:noWrap/>
            <w:vAlign w:val="center"/>
            <w:hideMark/>
          </w:tcPr>
          <w:p w:rsidR="00220976" w:rsidRPr="003C7A63" w:rsidRDefault="00220976" w:rsidP="00D62305">
            <w:pPr>
              <w:widowControl/>
              <w:adjustRightInd/>
              <w:spacing w:before="0" w:after="0"/>
              <w:ind w:firstLine="0"/>
              <w:jc w:val="center"/>
              <w:textAlignment w:val="auto"/>
              <w:rPr>
                <w:rFonts w:eastAsia="Times New Roman" w:cs="Arial"/>
                <w:spacing w:val="0"/>
                <w:sz w:val="18"/>
                <w:szCs w:val="18"/>
                <w:lang w:eastAsia="ru-RU"/>
              </w:rPr>
            </w:pPr>
            <w:r w:rsidRPr="003C7A63">
              <w:rPr>
                <w:rFonts w:eastAsia="Times New Roman" w:cs="Arial"/>
                <w:spacing w:val="0"/>
                <w:sz w:val="18"/>
                <w:szCs w:val="18"/>
                <w:lang w:eastAsia="ru-RU"/>
              </w:rPr>
              <w:t>-39,6</w:t>
            </w:r>
          </w:p>
        </w:tc>
        <w:tc>
          <w:tcPr>
            <w:tcW w:w="438" w:type="pct"/>
            <w:tcBorders>
              <w:top w:val="nil"/>
              <w:left w:val="nil"/>
              <w:bottom w:val="single" w:sz="4" w:space="0" w:color="auto"/>
              <w:right w:val="single" w:sz="4" w:space="0" w:color="auto"/>
            </w:tcBorders>
            <w:shd w:val="clear" w:color="auto" w:fill="auto"/>
            <w:noWrap/>
            <w:vAlign w:val="center"/>
            <w:hideMark/>
          </w:tcPr>
          <w:p w:rsidR="00220976" w:rsidRPr="003C7A63" w:rsidRDefault="00220976" w:rsidP="00D62305">
            <w:pPr>
              <w:widowControl/>
              <w:adjustRightInd/>
              <w:spacing w:before="0" w:after="0"/>
              <w:ind w:firstLine="0"/>
              <w:jc w:val="center"/>
              <w:textAlignment w:val="auto"/>
              <w:rPr>
                <w:rFonts w:eastAsia="Times New Roman" w:cs="Arial"/>
                <w:spacing w:val="0"/>
                <w:sz w:val="18"/>
                <w:szCs w:val="18"/>
                <w:lang w:eastAsia="ru-RU"/>
              </w:rPr>
            </w:pPr>
            <w:r w:rsidRPr="003C7A63">
              <w:rPr>
                <w:rFonts w:eastAsia="Times New Roman" w:cs="Arial"/>
                <w:spacing w:val="0"/>
                <w:sz w:val="18"/>
                <w:szCs w:val="18"/>
                <w:lang w:eastAsia="ru-RU"/>
              </w:rPr>
              <w:t>-49,4</w:t>
            </w:r>
          </w:p>
        </w:tc>
      </w:tr>
      <w:tr w:rsidR="00220976" w:rsidRPr="003C7A63" w:rsidTr="00220976">
        <w:trPr>
          <w:trHeight w:val="255"/>
        </w:trPr>
        <w:tc>
          <w:tcPr>
            <w:tcW w:w="1584" w:type="pct"/>
            <w:tcBorders>
              <w:top w:val="nil"/>
              <w:left w:val="single" w:sz="4" w:space="0" w:color="auto"/>
              <w:bottom w:val="single" w:sz="4" w:space="0" w:color="auto"/>
              <w:right w:val="single" w:sz="4" w:space="0" w:color="auto"/>
            </w:tcBorders>
            <w:shd w:val="clear" w:color="auto" w:fill="auto"/>
            <w:vAlign w:val="center"/>
            <w:hideMark/>
          </w:tcPr>
          <w:p w:rsidR="00220976" w:rsidRPr="003C7A63" w:rsidRDefault="00220976" w:rsidP="00D62305">
            <w:pPr>
              <w:widowControl/>
              <w:adjustRightInd/>
              <w:spacing w:before="0" w:after="0"/>
              <w:ind w:firstLine="0"/>
              <w:jc w:val="left"/>
              <w:textAlignment w:val="auto"/>
              <w:rPr>
                <w:rFonts w:eastAsia="Times New Roman" w:cs="Arial"/>
                <w:spacing w:val="0"/>
                <w:sz w:val="18"/>
                <w:szCs w:val="18"/>
                <w:lang w:eastAsia="ru-RU"/>
              </w:rPr>
            </w:pPr>
            <w:r w:rsidRPr="003C7A63">
              <w:rPr>
                <w:rFonts w:eastAsia="Times New Roman" w:cs="Arial"/>
                <w:spacing w:val="0"/>
                <w:sz w:val="18"/>
                <w:szCs w:val="18"/>
                <w:lang w:eastAsia="ru-RU"/>
              </w:rPr>
              <w:t>Накопленный денежный поток</w:t>
            </w:r>
          </w:p>
        </w:tc>
        <w:tc>
          <w:tcPr>
            <w:tcW w:w="534" w:type="pct"/>
            <w:tcBorders>
              <w:top w:val="nil"/>
              <w:left w:val="nil"/>
              <w:bottom w:val="single" w:sz="4" w:space="0" w:color="auto"/>
              <w:right w:val="single" w:sz="4" w:space="0" w:color="auto"/>
            </w:tcBorders>
            <w:shd w:val="clear" w:color="auto" w:fill="auto"/>
            <w:noWrap/>
            <w:vAlign w:val="center"/>
            <w:hideMark/>
          </w:tcPr>
          <w:p w:rsidR="00220976" w:rsidRPr="003C7A63" w:rsidRDefault="00220976" w:rsidP="00D62305">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млн</w:t>
            </w:r>
            <w:r w:rsidRPr="003C7A63">
              <w:rPr>
                <w:rFonts w:eastAsia="Times New Roman" w:cs="Arial"/>
                <w:spacing w:val="0"/>
                <w:sz w:val="18"/>
                <w:szCs w:val="18"/>
                <w:lang w:eastAsia="ru-RU"/>
              </w:rPr>
              <w:t xml:space="preserve"> руб</w:t>
            </w:r>
            <w:r>
              <w:rPr>
                <w:rFonts w:eastAsia="Times New Roman" w:cs="Arial"/>
                <w:spacing w:val="0"/>
                <w:sz w:val="18"/>
                <w:szCs w:val="18"/>
                <w:lang w:eastAsia="ru-RU"/>
              </w:rPr>
              <w:t>.</w:t>
            </w:r>
          </w:p>
        </w:tc>
        <w:tc>
          <w:tcPr>
            <w:tcW w:w="535" w:type="pct"/>
            <w:tcBorders>
              <w:top w:val="nil"/>
              <w:left w:val="nil"/>
              <w:bottom w:val="single" w:sz="4" w:space="0" w:color="auto"/>
              <w:right w:val="single" w:sz="4" w:space="0" w:color="auto"/>
            </w:tcBorders>
            <w:shd w:val="clear" w:color="auto" w:fill="auto"/>
            <w:noWrap/>
            <w:vAlign w:val="center"/>
            <w:hideMark/>
          </w:tcPr>
          <w:p w:rsidR="00220976" w:rsidRPr="003C7A63" w:rsidRDefault="00220976" w:rsidP="00D62305">
            <w:pPr>
              <w:widowControl/>
              <w:adjustRightInd/>
              <w:spacing w:before="0" w:after="0"/>
              <w:ind w:firstLine="0"/>
              <w:jc w:val="center"/>
              <w:textAlignment w:val="auto"/>
              <w:rPr>
                <w:rFonts w:eastAsia="Times New Roman" w:cs="Arial"/>
                <w:spacing w:val="0"/>
                <w:sz w:val="18"/>
                <w:szCs w:val="18"/>
                <w:lang w:eastAsia="ru-RU"/>
              </w:rPr>
            </w:pPr>
            <w:r w:rsidRPr="003C7A63">
              <w:rPr>
                <w:rFonts w:eastAsia="Times New Roman" w:cs="Arial"/>
                <w:spacing w:val="0"/>
                <w:sz w:val="18"/>
                <w:szCs w:val="18"/>
                <w:lang w:eastAsia="ru-RU"/>
              </w:rPr>
              <w:t>-5,6</w:t>
            </w:r>
          </w:p>
        </w:tc>
        <w:tc>
          <w:tcPr>
            <w:tcW w:w="533" w:type="pct"/>
            <w:tcBorders>
              <w:top w:val="nil"/>
              <w:left w:val="nil"/>
              <w:bottom w:val="single" w:sz="4" w:space="0" w:color="auto"/>
              <w:right w:val="single" w:sz="4" w:space="0" w:color="auto"/>
            </w:tcBorders>
            <w:shd w:val="clear" w:color="auto" w:fill="auto"/>
            <w:noWrap/>
            <w:vAlign w:val="center"/>
            <w:hideMark/>
          </w:tcPr>
          <w:p w:rsidR="00220976" w:rsidRPr="003C7A63" w:rsidRDefault="00220976" w:rsidP="00D62305">
            <w:pPr>
              <w:widowControl/>
              <w:adjustRightInd/>
              <w:spacing w:before="0" w:after="0"/>
              <w:ind w:firstLine="0"/>
              <w:jc w:val="center"/>
              <w:textAlignment w:val="auto"/>
              <w:rPr>
                <w:rFonts w:eastAsia="Times New Roman" w:cs="Arial"/>
                <w:spacing w:val="0"/>
                <w:sz w:val="18"/>
                <w:szCs w:val="18"/>
                <w:lang w:eastAsia="ru-RU"/>
              </w:rPr>
            </w:pPr>
            <w:r w:rsidRPr="003C7A63">
              <w:rPr>
                <w:rFonts w:eastAsia="Times New Roman" w:cs="Arial"/>
                <w:spacing w:val="0"/>
                <w:sz w:val="18"/>
                <w:szCs w:val="18"/>
                <w:lang w:eastAsia="ru-RU"/>
              </w:rPr>
              <w:t>-19,2</w:t>
            </w:r>
          </w:p>
        </w:tc>
        <w:tc>
          <w:tcPr>
            <w:tcW w:w="458" w:type="pct"/>
            <w:tcBorders>
              <w:top w:val="nil"/>
              <w:left w:val="nil"/>
              <w:bottom w:val="single" w:sz="4" w:space="0" w:color="auto"/>
              <w:right w:val="single" w:sz="4" w:space="0" w:color="auto"/>
            </w:tcBorders>
            <w:shd w:val="clear" w:color="auto" w:fill="auto"/>
            <w:noWrap/>
            <w:vAlign w:val="center"/>
            <w:hideMark/>
          </w:tcPr>
          <w:p w:rsidR="00220976" w:rsidRPr="003C7A63" w:rsidRDefault="00220976" w:rsidP="00D62305">
            <w:pPr>
              <w:widowControl/>
              <w:adjustRightInd/>
              <w:spacing w:before="0" w:after="0"/>
              <w:ind w:firstLine="0"/>
              <w:jc w:val="center"/>
              <w:textAlignment w:val="auto"/>
              <w:rPr>
                <w:rFonts w:eastAsia="Times New Roman" w:cs="Arial"/>
                <w:spacing w:val="0"/>
                <w:sz w:val="18"/>
                <w:szCs w:val="18"/>
                <w:lang w:eastAsia="ru-RU"/>
              </w:rPr>
            </w:pPr>
            <w:r w:rsidRPr="003C7A63">
              <w:rPr>
                <w:rFonts w:eastAsia="Times New Roman" w:cs="Arial"/>
                <w:spacing w:val="0"/>
                <w:sz w:val="18"/>
                <w:szCs w:val="18"/>
                <w:lang w:eastAsia="ru-RU"/>
              </w:rPr>
              <w:t>-40,9</w:t>
            </w:r>
          </w:p>
        </w:tc>
        <w:tc>
          <w:tcPr>
            <w:tcW w:w="458" w:type="pct"/>
            <w:tcBorders>
              <w:top w:val="nil"/>
              <w:left w:val="nil"/>
              <w:bottom w:val="single" w:sz="4" w:space="0" w:color="auto"/>
              <w:right w:val="single" w:sz="4" w:space="0" w:color="auto"/>
            </w:tcBorders>
            <w:shd w:val="clear" w:color="auto" w:fill="auto"/>
            <w:noWrap/>
            <w:vAlign w:val="center"/>
            <w:hideMark/>
          </w:tcPr>
          <w:p w:rsidR="00220976" w:rsidRPr="003C7A63" w:rsidRDefault="00220976" w:rsidP="00D62305">
            <w:pPr>
              <w:widowControl/>
              <w:adjustRightInd/>
              <w:spacing w:before="0" w:after="0"/>
              <w:ind w:firstLine="0"/>
              <w:jc w:val="center"/>
              <w:textAlignment w:val="auto"/>
              <w:rPr>
                <w:rFonts w:eastAsia="Times New Roman" w:cs="Arial"/>
                <w:spacing w:val="0"/>
                <w:sz w:val="18"/>
                <w:szCs w:val="18"/>
                <w:lang w:eastAsia="ru-RU"/>
              </w:rPr>
            </w:pPr>
            <w:r w:rsidRPr="003C7A63">
              <w:rPr>
                <w:rFonts w:eastAsia="Times New Roman" w:cs="Arial"/>
                <w:spacing w:val="0"/>
                <w:sz w:val="18"/>
                <w:szCs w:val="18"/>
                <w:lang w:eastAsia="ru-RU"/>
              </w:rPr>
              <w:t>-71,2</w:t>
            </w:r>
          </w:p>
        </w:tc>
        <w:tc>
          <w:tcPr>
            <w:tcW w:w="459" w:type="pct"/>
            <w:tcBorders>
              <w:top w:val="nil"/>
              <w:left w:val="nil"/>
              <w:bottom w:val="single" w:sz="4" w:space="0" w:color="auto"/>
              <w:right w:val="single" w:sz="4" w:space="0" w:color="auto"/>
            </w:tcBorders>
            <w:shd w:val="clear" w:color="auto" w:fill="auto"/>
            <w:noWrap/>
            <w:vAlign w:val="center"/>
            <w:hideMark/>
          </w:tcPr>
          <w:p w:rsidR="00220976" w:rsidRPr="003C7A63" w:rsidRDefault="00220976" w:rsidP="00D62305">
            <w:pPr>
              <w:widowControl/>
              <w:adjustRightInd/>
              <w:spacing w:before="0" w:after="0"/>
              <w:ind w:firstLine="0"/>
              <w:jc w:val="center"/>
              <w:textAlignment w:val="auto"/>
              <w:rPr>
                <w:rFonts w:eastAsia="Times New Roman" w:cs="Arial"/>
                <w:spacing w:val="0"/>
                <w:sz w:val="18"/>
                <w:szCs w:val="18"/>
                <w:lang w:eastAsia="ru-RU"/>
              </w:rPr>
            </w:pPr>
            <w:r w:rsidRPr="003C7A63">
              <w:rPr>
                <w:rFonts w:eastAsia="Times New Roman" w:cs="Arial"/>
                <w:spacing w:val="0"/>
                <w:sz w:val="18"/>
                <w:szCs w:val="18"/>
                <w:lang w:eastAsia="ru-RU"/>
              </w:rPr>
              <w:t>-110,8</w:t>
            </w:r>
          </w:p>
        </w:tc>
        <w:tc>
          <w:tcPr>
            <w:tcW w:w="438" w:type="pct"/>
            <w:tcBorders>
              <w:top w:val="nil"/>
              <w:left w:val="nil"/>
              <w:bottom w:val="single" w:sz="4" w:space="0" w:color="auto"/>
              <w:right w:val="single" w:sz="4" w:space="0" w:color="auto"/>
            </w:tcBorders>
            <w:shd w:val="clear" w:color="auto" w:fill="auto"/>
            <w:noWrap/>
            <w:vAlign w:val="center"/>
            <w:hideMark/>
          </w:tcPr>
          <w:p w:rsidR="00220976" w:rsidRPr="003C7A63" w:rsidRDefault="00220976" w:rsidP="00D62305">
            <w:pPr>
              <w:widowControl/>
              <w:adjustRightInd/>
              <w:spacing w:before="0" w:after="0"/>
              <w:ind w:firstLine="0"/>
              <w:jc w:val="center"/>
              <w:textAlignment w:val="auto"/>
              <w:rPr>
                <w:rFonts w:eastAsia="Times New Roman" w:cs="Arial"/>
                <w:spacing w:val="0"/>
                <w:sz w:val="18"/>
                <w:szCs w:val="18"/>
                <w:lang w:eastAsia="ru-RU"/>
              </w:rPr>
            </w:pPr>
            <w:r w:rsidRPr="003C7A63">
              <w:rPr>
                <w:rFonts w:eastAsia="Times New Roman" w:cs="Arial"/>
                <w:spacing w:val="0"/>
                <w:sz w:val="18"/>
                <w:szCs w:val="18"/>
                <w:lang w:eastAsia="ru-RU"/>
              </w:rPr>
              <w:t>-160,2</w:t>
            </w:r>
          </w:p>
        </w:tc>
      </w:tr>
      <w:tr w:rsidR="00220976" w:rsidRPr="003C7A63" w:rsidTr="00220976">
        <w:trPr>
          <w:trHeight w:val="255"/>
        </w:trPr>
        <w:tc>
          <w:tcPr>
            <w:tcW w:w="1584" w:type="pct"/>
            <w:tcBorders>
              <w:top w:val="nil"/>
              <w:left w:val="single" w:sz="4" w:space="0" w:color="auto"/>
              <w:bottom w:val="single" w:sz="4" w:space="0" w:color="auto"/>
              <w:right w:val="single" w:sz="4" w:space="0" w:color="auto"/>
            </w:tcBorders>
            <w:shd w:val="clear" w:color="auto" w:fill="auto"/>
            <w:vAlign w:val="center"/>
            <w:hideMark/>
          </w:tcPr>
          <w:p w:rsidR="00220976" w:rsidRDefault="00220976" w:rsidP="00D62305">
            <w:pPr>
              <w:widowControl/>
              <w:adjustRightInd/>
              <w:spacing w:before="0" w:after="0"/>
              <w:ind w:firstLine="0"/>
              <w:jc w:val="left"/>
              <w:textAlignment w:val="auto"/>
              <w:rPr>
                <w:rFonts w:eastAsia="Times New Roman" w:cs="Arial"/>
                <w:spacing w:val="0"/>
                <w:sz w:val="18"/>
                <w:szCs w:val="18"/>
                <w:lang w:eastAsia="ru-RU"/>
              </w:rPr>
            </w:pPr>
            <w:r w:rsidRPr="003C7A63">
              <w:rPr>
                <w:rFonts w:eastAsia="Times New Roman" w:cs="Arial"/>
                <w:spacing w:val="0"/>
                <w:sz w:val="18"/>
                <w:szCs w:val="18"/>
                <w:lang w:eastAsia="ru-RU"/>
              </w:rPr>
              <w:t xml:space="preserve">Коэффициент </w:t>
            </w:r>
          </w:p>
          <w:p w:rsidR="00220976" w:rsidRPr="003C7A63" w:rsidRDefault="00220976" w:rsidP="00D62305">
            <w:pPr>
              <w:widowControl/>
              <w:adjustRightInd/>
              <w:spacing w:before="0" w:after="0"/>
              <w:ind w:firstLine="0"/>
              <w:jc w:val="left"/>
              <w:textAlignment w:val="auto"/>
              <w:rPr>
                <w:rFonts w:eastAsia="Times New Roman" w:cs="Arial"/>
                <w:spacing w:val="0"/>
                <w:sz w:val="18"/>
                <w:szCs w:val="18"/>
                <w:lang w:eastAsia="ru-RU"/>
              </w:rPr>
            </w:pPr>
            <w:r w:rsidRPr="003C7A63">
              <w:rPr>
                <w:rFonts w:eastAsia="Times New Roman" w:cs="Arial"/>
                <w:spacing w:val="0"/>
                <w:sz w:val="18"/>
                <w:szCs w:val="18"/>
                <w:lang w:eastAsia="ru-RU"/>
              </w:rPr>
              <w:t>дисконтирования</w:t>
            </w:r>
          </w:p>
        </w:tc>
        <w:tc>
          <w:tcPr>
            <w:tcW w:w="534" w:type="pct"/>
            <w:tcBorders>
              <w:top w:val="nil"/>
              <w:left w:val="nil"/>
              <w:bottom w:val="single" w:sz="4" w:space="0" w:color="auto"/>
              <w:right w:val="single" w:sz="4" w:space="0" w:color="auto"/>
            </w:tcBorders>
            <w:shd w:val="clear" w:color="auto" w:fill="auto"/>
            <w:noWrap/>
            <w:vAlign w:val="center"/>
            <w:hideMark/>
          </w:tcPr>
          <w:p w:rsidR="00220976" w:rsidRPr="003C7A63" w:rsidRDefault="00220976" w:rsidP="00D62305">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w:t>
            </w:r>
          </w:p>
        </w:tc>
        <w:tc>
          <w:tcPr>
            <w:tcW w:w="535" w:type="pct"/>
            <w:tcBorders>
              <w:top w:val="nil"/>
              <w:left w:val="nil"/>
              <w:bottom w:val="single" w:sz="4" w:space="0" w:color="auto"/>
              <w:right w:val="single" w:sz="4" w:space="0" w:color="auto"/>
            </w:tcBorders>
            <w:shd w:val="clear" w:color="auto" w:fill="auto"/>
            <w:noWrap/>
            <w:vAlign w:val="center"/>
            <w:hideMark/>
          </w:tcPr>
          <w:p w:rsidR="00220976" w:rsidRPr="003C7A63" w:rsidRDefault="00220976" w:rsidP="00D62305">
            <w:pPr>
              <w:widowControl/>
              <w:adjustRightInd/>
              <w:spacing w:before="0" w:after="0"/>
              <w:ind w:firstLine="0"/>
              <w:jc w:val="center"/>
              <w:textAlignment w:val="auto"/>
              <w:rPr>
                <w:rFonts w:eastAsia="Times New Roman" w:cs="Arial"/>
                <w:spacing w:val="0"/>
                <w:sz w:val="18"/>
                <w:szCs w:val="18"/>
                <w:lang w:eastAsia="ru-RU"/>
              </w:rPr>
            </w:pPr>
            <w:r w:rsidRPr="003C7A63">
              <w:rPr>
                <w:rFonts w:eastAsia="Times New Roman" w:cs="Arial"/>
                <w:spacing w:val="0"/>
                <w:sz w:val="18"/>
                <w:szCs w:val="18"/>
                <w:lang w:eastAsia="ru-RU"/>
              </w:rPr>
              <w:t>1,3</w:t>
            </w:r>
          </w:p>
        </w:tc>
        <w:tc>
          <w:tcPr>
            <w:tcW w:w="533" w:type="pct"/>
            <w:tcBorders>
              <w:top w:val="nil"/>
              <w:left w:val="nil"/>
              <w:bottom w:val="single" w:sz="4" w:space="0" w:color="auto"/>
              <w:right w:val="single" w:sz="4" w:space="0" w:color="auto"/>
            </w:tcBorders>
            <w:shd w:val="clear" w:color="auto" w:fill="auto"/>
            <w:noWrap/>
            <w:vAlign w:val="center"/>
            <w:hideMark/>
          </w:tcPr>
          <w:p w:rsidR="00220976" w:rsidRPr="003C7A63" w:rsidRDefault="00220976" w:rsidP="00D62305">
            <w:pPr>
              <w:widowControl/>
              <w:adjustRightInd/>
              <w:spacing w:before="0" w:after="0"/>
              <w:ind w:firstLine="0"/>
              <w:jc w:val="center"/>
              <w:textAlignment w:val="auto"/>
              <w:rPr>
                <w:rFonts w:eastAsia="Times New Roman" w:cs="Arial"/>
                <w:spacing w:val="0"/>
                <w:sz w:val="18"/>
                <w:szCs w:val="18"/>
                <w:lang w:eastAsia="ru-RU"/>
              </w:rPr>
            </w:pPr>
            <w:r w:rsidRPr="003C7A63">
              <w:rPr>
                <w:rFonts w:eastAsia="Times New Roman" w:cs="Arial"/>
                <w:spacing w:val="0"/>
                <w:sz w:val="18"/>
                <w:szCs w:val="18"/>
                <w:lang w:eastAsia="ru-RU"/>
              </w:rPr>
              <w:t>1,4</w:t>
            </w:r>
          </w:p>
        </w:tc>
        <w:tc>
          <w:tcPr>
            <w:tcW w:w="458" w:type="pct"/>
            <w:tcBorders>
              <w:top w:val="nil"/>
              <w:left w:val="nil"/>
              <w:bottom w:val="single" w:sz="4" w:space="0" w:color="auto"/>
              <w:right w:val="single" w:sz="4" w:space="0" w:color="auto"/>
            </w:tcBorders>
            <w:shd w:val="clear" w:color="auto" w:fill="auto"/>
            <w:noWrap/>
            <w:vAlign w:val="center"/>
            <w:hideMark/>
          </w:tcPr>
          <w:p w:rsidR="00220976" w:rsidRPr="003C7A63" w:rsidRDefault="00220976" w:rsidP="00D62305">
            <w:pPr>
              <w:widowControl/>
              <w:adjustRightInd/>
              <w:spacing w:before="0" w:after="0"/>
              <w:ind w:firstLine="0"/>
              <w:jc w:val="center"/>
              <w:textAlignment w:val="auto"/>
              <w:rPr>
                <w:rFonts w:eastAsia="Times New Roman" w:cs="Arial"/>
                <w:spacing w:val="0"/>
                <w:sz w:val="18"/>
                <w:szCs w:val="18"/>
                <w:lang w:eastAsia="ru-RU"/>
              </w:rPr>
            </w:pPr>
            <w:r w:rsidRPr="003C7A63">
              <w:rPr>
                <w:rFonts w:eastAsia="Times New Roman" w:cs="Arial"/>
                <w:spacing w:val="0"/>
                <w:sz w:val="18"/>
                <w:szCs w:val="18"/>
                <w:lang w:eastAsia="ru-RU"/>
              </w:rPr>
              <w:t>1,6</w:t>
            </w:r>
          </w:p>
        </w:tc>
        <w:tc>
          <w:tcPr>
            <w:tcW w:w="458" w:type="pct"/>
            <w:tcBorders>
              <w:top w:val="nil"/>
              <w:left w:val="nil"/>
              <w:bottom w:val="single" w:sz="4" w:space="0" w:color="auto"/>
              <w:right w:val="single" w:sz="4" w:space="0" w:color="auto"/>
            </w:tcBorders>
            <w:shd w:val="clear" w:color="auto" w:fill="auto"/>
            <w:noWrap/>
            <w:vAlign w:val="center"/>
            <w:hideMark/>
          </w:tcPr>
          <w:p w:rsidR="00220976" w:rsidRPr="003C7A63" w:rsidRDefault="00220976" w:rsidP="00D62305">
            <w:pPr>
              <w:widowControl/>
              <w:adjustRightInd/>
              <w:spacing w:before="0" w:after="0"/>
              <w:ind w:firstLine="0"/>
              <w:jc w:val="center"/>
              <w:textAlignment w:val="auto"/>
              <w:rPr>
                <w:rFonts w:eastAsia="Times New Roman" w:cs="Arial"/>
                <w:spacing w:val="0"/>
                <w:sz w:val="18"/>
                <w:szCs w:val="18"/>
                <w:lang w:eastAsia="ru-RU"/>
              </w:rPr>
            </w:pPr>
            <w:r w:rsidRPr="003C7A63">
              <w:rPr>
                <w:rFonts w:eastAsia="Times New Roman" w:cs="Arial"/>
                <w:spacing w:val="0"/>
                <w:sz w:val="18"/>
                <w:szCs w:val="18"/>
                <w:lang w:eastAsia="ru-RU"/>
              </w:rPr>
              <w:t>1,8</w:t>
            </w:r>
          </w:p>
        </w:tc>
        <w:tc>
          <w:tcPr>
            <w:tcW w:w="459" w:type="pct"/>
            <w:tcBorders>
              <w:top w:val="nil"/>
              <w:left w:val="nil"/>
              <w:bottom w:val="single" w:sz="4" w:space="0" w:color="auto"/>
              <w:right w:val="single" w:sz="4" w:space="0" w:color="auto"/>
            </w:tcBorders>
            <w:shd w:val="clear" w:color="auto" w:fill="auto"/>
            <w:noWrap/>
            <w:vAlign w:val="center"/>
            <w:hideMark/>
          </w:tcPr>
          <w:p w:rsidR="00220976" w:rsidRPr="003C7A63" w:rsidRDefault="00220976" w:rsidP="00D62305">
            <w:pPr>
              <w:widowControl/>
              <w:adjustRightInd/>
              <w:spacing w:before="0" w:after="0"/>
              <w:ind w:firstLine="0"/>
              <w:jc w:val="center"/>
              <w:textAlignment w:val="auto"/>
              <w:rPr>
                <w:rFonts w:eastAsia="Times New Roman" w:cs="Arial"/>
                <w:spacing w:val="0"/>
                <w:sz w:val="18"/>
                <w:szCs w:val="18"/>
                <w:lang w:eastAsia="ru-RU"/>
              </w:rPr>
            </w:pPr>
            <w:r w:rsidRPr="003C7A63">
              <w:rPr>
                <w:rFonts w:eastAsia="Times New Roman" w:cs="Arial"/>
                <w:spacing w:val="0"/>
                <w:sz w:val="18"/>
                <w:szCs w:val="18"/>
                <w:lang w:eastAsia="ru-RU"/>
              </w:rPr>
              <w:t>2,0</w:t>
            </w:r>
          </w:p>
        </w:tc>
        <w:tc>
          <w:tcPr>
            <w:tcW w:w="438" w:type="pct"/>
            <w:tcBorders>
              <w:top w:val="nil"/>
              <w:left w:val="nil"/>
              <w:bottom w:val="single" w:sz="4" w:space="0" w:color="auto"/>
              <w:right w:val="single" w:sz="4" w:space="0" w:color="auto"/>
            </w:tcBorders>
            <w:shd w:val="clear" w:color="auto" w:fill="auto"/>
            <w:noWrap/>
            <w:vAlign w:val="center"/>
            <w:hideMark/>
          </w:tcPr>
          <w:p w:rsidR="00220976" w:rsidRPr="003C7A63" w:rsidRDefault="00220976" w:rsidP="00D62305">
            <w:pPr>
              <w:widowControl/>
              <w:adjustRightInd/>
              <w:spacing w:before="0" w:after="0"/>
              <w:ind w:firstLine="0"/>
              <w:jc w:val="center"/>
              <w:textAlignment w:val="auto"/>
              <w:rPr>
                <w:rFonts w:eastAsia="Times New Roman" w:cs="Arial"/>
                <w:spacing w:val="0"/>
                <w:sz w:val="18"/>
                <w:szCs w:val="18"/>
                <w:lang w:eastAsia="ru-RU"/>
              </w:rPr>
            </w:pPr>
            <w:r w:rsidRPr="003C7A63">
              <w:rPr>
                <w:rFonts w:eastAsia="Times New Roman" w:cs="Arial"/>
                <w:spacing w:val="0"/>
                <w:sz w:val="18"/>
                <w:szCs w:val="18"/>
                <w:lang w:eastAsia="ru-RU"/>
              </w:rPr>
              <w:t>2,2</w:t>
            </w:r>
          </w:p>
        </w:tc>
      </w:tr>
      <w:tr w:rsidR="00220976" w:rsidRPr="003C7A63" w:rsidTr="00220976">
        <w:trPr>
          <w:trHeight w:val="510"/>
        </w:trPr>
        <w:tc>
          <w:tcPr>
            <w:tcW w:w="1584" w:type="pct"/>
            <w:tcBorders>
              <w:top w:val="nil"/>
              <w:left w:val="single" w:sz="4" w:space="0" w:color="auto"/>
              <w:bottom w:val="single" w:sz="4" w:space="0" w:color="auto"/>
              <w:right w:val="single" w:sz="4" w:space="0" w:color="auto"/>
            </w:tcBorders>
            <w:shd w:val="clear" w:color="auto" w:fill="auto"/>
            <w:vAlign w:val="center"/>
            <w:hideMark/>
          </w:tcPr>
          <w:p w:rsidR="00220976" w:rsidRDefault="00220976" w:rsidP="00D62305">
            <w:pPr>
              <w:widowControl/>
              <w:adjustRightInd/>
              <w:spacing w:before="0" w:after="0"/>
              <w:ind w:firstLine="0"/>
              <w:jc w:val="left"/>
              <w:textAlignment w:val="auto"/>
              <w:rPr>
                <w:rFonts w:eastAsia="Times New Roman" w:cs="Arial"/>
                <w:spacing w:val="0"/>
                <w:sz w:val="18"/>
                <w:szCs w:val="18"/>
                <w:lang w:eastAsia="ru-RU"/>
              </w:rPr>
            </w:pPr>
            <w:r w:rsidRPr="003C7A63">
              <w:rPr>
                <w:rFonts w:eastAsia="Times New Roman" w:cs="Arial"/>
                <w:spacing w:val="0"/>
                <w:sz w:val="18"/>
                <w:szCs w:val="18"/>
                <w:lang w:eastAsia="ru-RU"/>
              </w:rPr>
              <w:t>Дисконтированный</w:t>
            </w:r>
          </w:p>
          <w:p w:rsidR="00220976" w:rsidRPr="003C7A63" w:rsidRDefault="00220976" w:rsidP="00D62305">
            <w:pPr>
              <w:widowControl/>
              <w:adjustRightInd/>
              <w:spacing w:before="0" w:after="0"/>
              <w:ind w:firstLine="0"/>
              <w:jc w:val="left"/>
              <w:textAlignment w:val="auto"/>
              <w:rPr>
                <w:rFonts w:eastAsia="Times New Roman" w:cs="Arial"/>
                <w:spacing w:val="0"/>
                <w:sz w:val="18"/>
                <w:szCs w:val="18"/>
                <w:lang w:eastAsia="ru-RU"/>
              </w:rPr>
            </w:pPr>
            <w:r w:rsidRPr="003C7A63">
              <w:rPr>
                <w:rFonts w:eastAsia="Times New Roman" w:cs="Arial"/>
                <w:spacing w:val="0"/>
                <w:sz w:val="18"/>
                <w:szCs w:val="18"/>
                <w:lang w:eastAsia="ru-RU"/>
              </w:rPr>
              <w:t>денежный поток (DCF)</w:t>
            </w:r>
          </w:p>
        </w:tc>
        <w:tc>
          <w:tcPr>
            <w:tcW w:w="534" w:type="pct"/>
            <w:tcBorders>
              <w:top w:val="nil"/>
              <w:left w:val="nil"/>
              <w:bottom w:val="single" w:sz="4" w:space="0" w:color="auto"/>
              <w:right w:val="single" w:sz="4" w:space="0" w:color="auto"/>
            </w:tcBorders>
            <w:shd w:val="clear" w:color="auto" w:fill="auto"/>
            <w:noWrap/>
            <w:vAlign w:val="center"/>
            <w:hideMark/>
          </w:tcPr>
          <w:p w:rsidR="00220976" w:rsidRPr="003C7A63" w:rsidRDefault="00220976" w:rsidP="00D62305">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млн</w:t>
            </w:r>
            <w:r w:rsidRPr="003C7A63">
              <w:rPr>
                <w:rFonts w:eastAsia="Times New Roman" w:cs="Arial"/>
                <w:spacing w:val="0"/>
                <w:sz w:val="18"/>
                <w:szCs w:val="18"/>
                <w:lang w:eastAsia="ru-RU"/>
              </w:rPr>
              <w:t xml:space="preserve"> руб</w:t>
            </w:r>
            <w:r>
              <w:rPr>
                <w:rFonts w:eastAsia="Times New Roman" w:cs="Arial"/>
                <w:spacing w:val="0"/>
                <w:sz w:val="18"/>
                <w:szCs w:val="18"/>
                <w:lang w:eastAsia="ru-RU"/>
              </w:rPr>
              <w:t>.</w:t>
            </w:r>
          </w:p>
        </w:tc>
        <w:tc>
          <w:tcPr>
            <w:tcW w:w="535" w:type="pct"/>
            <w:tcBorders>
              <w:top w:val="nil"/>
              <w:left w:val="nil"/>
              <w:bottom w:val="single" w:sz="4" w:space="0" w:color="auto"/>
              <w:right w:val="single" w:sz="4" w:space="0" w:color="auto"/>
            </w:tcBorders>
            <w:shd w:val="clear" w:color="auto" w:fill="auto"/>
            <w:noWrap/>
            <w:vAlign w:val="center"/>
            <w:hideMark/>
          </w:tcPr>
          <w:p w:rsidR="00220976" w:rsidRPr="003C7A63" w:rsidRDefault="00220976" w:rsidP="00D62305">
            <w:pPr>
              <w:widowControl/>
              <w:adjustRightInd/>
              <w:spacing w:before="0" w:after="0"/>
              <w:ind w:firstLine="0"/>
              <w:jc w:val="center"/>
              <w:textAlignment w:val="auto"/>
              <w:rPr>
                <w:rFonts w:eastAsia="Times New Roman" w:cs="Arial"/>
                <w:spacing w:val="0"/>
                <w:sz w:val="18"/>
                <w:szCs w:val="18"/>
                <w:lang w:eastAsia="ru-RU"/>
              </w:rPr>
            </w:pPr>
            <w:r w:rsidRPr="003C7A63">
              <w:rPr>
                <w:rFonts w:eastAsia="Times New Roman" w:cs="Arial"/>
                <w:spacing w:val="0"/>
                <w:sz w:val="18"/>
                <w:szCs w:val="18"/>
                <w:lang w:eastAsia="ru-RU"/>
              </w:rPr>
              <w:t>-4,9</w:t>
            </w:r>
          </w:p>
        </w:tc>
        <w:tc>
          <w:tcPr>
            <w:tcW w:w="533" w:type="pct"/>
            <w:tcBorders>
              <w:top w:val="nil"/>
              <w:left w:val="nil"/>
              <w:bottom w:val="single" w:sz="4" w:space="0" w:color="auto"/>
              <w:right w:val="single" w:sz="4" w:space="0" w:color="auto"/>
            </w:tcBorders>
            <w:shd w:val="clear" w:color="auto" w:fill="auto"/>
            <w:noWrap/>
            <w:vAlign w:val="center"/>
            <w:hideMark/>
          </w:tcPr>
          <w:p w:rsidR="00220976" w:rsidRPr="003C7A63" w:rsidRDefault="00220976" w:rsidP="00D62305">
            <w:pPr>
              <w:widowControl/>
              <w:adjustRightInd/>
              <w:spacing w:before="0" w:after="0"/>
              <w:ind w:firstLine="0"/>
              <w:jc w:val="center"/>
              <w:textAlignment w:val="auto"/>
              <w:rPr>
                <w:rFonts w:eastAsia="Times New Roman" w:cs="Arial"/>
                <w:spacing w:val="0"/>
                <w:sz w:val="18"/>
                <w:szCs w:val="18"/>
                <w:lang w:eastAsia="ru-RU"/>
              </w:rPr>
            </w:pPr>
            <w:r w:rsidRPr="003C7A63">
              <w:rPr>
                <w:rFonts w:eastAsia="Times New Roman" w:cs="Arial"/>
                <w:spacing w:val="0"/>
                <w:sz w:val="18"/>
                <w:szCs w:val="18"/>
                <w:lang w:eastAsia="ru-RU"/>
              </w:rPr>
              <w:t>-9,7</w:t>
            </w:r>
          </w:p>
        </w:tc>
        <w:tc>
          <w:tcPr>
            <w:tcW w:w="458" w:type="pct"/>
            <w:tcBorders>
              <w:top w:val="nil"/>
              <w:left w:val="nil"/>
              <w:bottom w:val="single" w:sz="4" w:space="0" w:color="auto"/>
              <w:right w:val="single" w:sz="4" w:space="0" w:color="auto"/>
            </w:tcBorders>
            <w:shd w:val="clear" w:color="auto" w:fill="auto"/>
            <w:noWrap/>
            <w:vAlign w:val="center"/>
            <w:hideMark/>
          </w:tcPr>
          <w:p w:rsidR="00220976" w:rsidRPr="003C7A63" w:rsidRDefault="00220976" w:rsidP="00D62305">
            <w:pPr>
              <w:widowControl/>
              <w:adjustRightInd/>
              <w:spacing w:before="0" w:after="0"/>
              <w:ind w:firstLine="0"/>
              <w:jc w:val="center"/>
              <w:textAlignment w:val="auto"/>
              <w:rPr>
                <w:rFonts w:eastAsia="Times New Roman" w:cs="Arial"/>
                <w:spacing w:val="0"/>
                <w:sz w:val="18"/>
                <w:szCs w:val="18"/>
                <w:lang w:eastAsia="ru-RU"/>
              </w:rPr>
            </w:pPr>
            <w:r w:rsidRPr="003C7A63">
              <w:rPr>
                <w:rFonts w:eastAsia="Times New Roman" w:cs="Arial"/>
                <w:spacing w:val="0"/>
                <w:sz w:val="18"/>
                <w:szCs w:val="18"/>
                <w:lang w:eastAsia="ru-RU"/>
              </w:rPr>
              <w:t>-13,8</w:t>
            </w:r>
          </w:p>
        </w:tc>
        <w:tc>
          <w:tcPr>
            <w:tcW w:w="458" w:type="pct"/>
            <w:tcBorders>
              <w:top w:val="nil"/>
              <w:left w:val="nil"/>
              <w:bottom w:val="single" w:sz="4" w:space="0" w:color="auto"/>
              <w:right w:val="single" w:sz="4" w:space="0" w:color="auto"/>
            </w:tcBorders>
            <w:shd w:val="clear" w:color="auto" w:fill="auto"/>
            <w:noWrap/>
            <w:vAlign w:val="center"/>
            <w:hideMark/>
          </w:tcPr>
          <w:p w:rsidR="00220976" w:rsidRPr="003C7A63" w:rsidRDefault="00220976" w:rsidP="00D62305">
            <w:pPr>
              <w:widowControl/>
              <w:adjustRightInd/>
              <w:spacing w:before="0" w:after="0"/>
              <w:ind w:firstLine="0"/>
              <w:jc w:val="center"/>
              <w:textAlignment w:val="auto"/>
              <w:rPr>
                <w:rFonts w:eastAsia="Times New Roman" w:cs="Arial"/>
                <w:spacing w:val="0"/>
                <w:sz w:val="18"/>
                <w:szCs w:val="18"/>
                <w:lang w:eastAsia="ru-RU"/>
              </w:rPr>
            </w:pPr>
            <w:r w:rsidRPr="003C7A63">
              <w:rPr>
                <w:rFonts w:eastAsia="Times New Roman" w:cs="Arial"/>
                <w:spacing w:val="0"/>
                <w:sz w:val="18"/>
                <w:szCs w:val="18"/>
                <w:lang w:eastAsia="ru-RU"/>
              </w:rPr>
              <w:t>-17,2</w:t>
            </w:r>
          </w:p>
        </w:tc>
        <w:tc>
          <w:tcPr>
            <w:tcW w:w="459" w:type="pct"/>
            <w:tcBorders>
              <w:top w:val="nil"/>
              <w:left w:val="nil"/>
              <w:bottom w:val="single" w:sz="4" w:space="0" w:color="auto"/>
              <w:right w:val="single" w:sz="4" w:space="0" w:color="auto"/>
            </w:tcBorders>
            <w:shd w:val="clear" w:color="auto" w:fill="auto"/>
            <w:noWrap/>
            <w:vAlign w:val="center"/>
            <w:hideMark/>
          </w:tcPr>
          <w:p w:rsidR="00220976" w:rsidRPr="003C7A63" w:rsidRDefault="00220976" w:rsidP="00D62305">
            <w:pPr>
              <w:widowControl/>
              <w:adjustRightInd/>
              <w:spacing w:before="0" w:after="0"/>
              <w:ind w:firstLine="0"/>
              <w:jc w:val="center"/>
              <w:textAlignment w:val="auto"/>
              <w:rPr>
                <w:rFonts w:eastAsia="Times New Roman" w:cs="Arial"/>
                <w:spacing w:val="0"/>
                <w:sz w:val="18"/>
                <w:szCs w:val="18"/>
                <w:lang w:eastAsia="ru-RU"/>
              </w:rPr>
            </w:pPr>
            <w:r w:rsidRPr="003C7A63">
              <w:rPr>
                <w:rFonts w:eastAsia="Times New Roman" w:cs="Arial"/>
                <w:spacing w:val="0"/>
                <w:sz w:val="18"/>
                <w:szCs w:val="18"/>
                <w:lang w:eastAsia="ru-RU"/>
              </w:rPr>
              <w:t>-20,1</w:t>
            </w:r>
          </w:p>
        </w:tc>
        <w:tc>
          <w:tcPr>
            <w:tcW w:w="438" w:type="pct"/>
            <w:tcBorders>
              <w:top w:val="nil"/>
              <w:left w:val="nil"/>
              <w:bottom w:val="single" w:sz="4" w:space="0" w:color="auto"/>
              <w:right w:val="single" w:sz="4" w:space="0" w:color="auto"/>
            </w:tcBorders>
            <w:shd w:val="clear" w:color="auto" w:fill="auto"/>
            <w:noWrap/>
            <w:vAlign w:val="center"/>
            <w:hideMark/>
          </w:tcPr>
          <w:p w:rsidR="00220976" w:rsidRPr="003C7A63" w:rsidRDefault="00220976" w:rsidP="00D62305">
            <w:pPr>
              <w:widowControl/>
              <w:adjustRightInd/>
              <w:spacing w:before="0" w:after="0"/>
              <w:ind w:firstLine="0"/>
              <w:jc w:val="center"/>
              <w:textAlignment w:val="auto"/>
              <w:rPr>
                <w:rFonts w:eastAsia="Times New Roman" w:cs="Arial"/>
                <w:spacing w:val="0"/>
                <w:sz w:val="18"/>
                <w:szCs w:val="18"/>
                <w:lang w:eastAsia="ru-RU"/>
              </w:rPr>
            </w:pPr>
            <w:r w:rsidRPr="003C7A63">
              <w:rPr>
                <w:rFonts w:eastAsia="Times New Roman" w:cs="Arial"/>
                <w:spacing w:val="0"/>
                <w:sz w:val="18"/>
                <w:szCs w:val="18"/>
                <w:lang w:eastAsia="ru-RU"/>
              </w:rPr>
              <w:t>-22,4</w:t>
            </w:r>
          </w:p>
        </w:tc>
      </w:tr>
      <w:tr w:rsidR="00220976" w:rsidRPr="003C7A63" w:rsidTr="00220976">
        <w:trPr>
          <w:trHeight w:val="1020"/>
        </w:trPr>
        <w:tc>
          <w:tcPr>
            <w:tcW w:w="1584" w:type="pct"/>
            <w:tcBorders>
              <w:top w:val="nil"/>
              <w:left w:val="single" w:sz="4" w:space="0" w:color="auto"/>
              <w:bottom w:val="single" w:sz="4" w:space="0" w:color="auto"/>
              <w:right w:val="single" w:sz="4" w:space="0" w:color="auto"/>
            </w:tcBorders>
            <w:shd w:val="clear" w:color="auto" w:fill="auto"/>
            <w:vAlign w:val="center"/>
            <w:hideMark/>
          </w:tcPr>
          <w:p w:rsidR="00220976" w:rsidRPr="003C7A63" w:rsidRDefault="00220976" w:rsidP="00D62305">
            <w:pPr>
              <w:widowControl/>
              <w:adjustRightInd/>
              <w:spacing w:before="0" w:after="0"/>
              <w:ind w:firstLine="0"/>
              <w:jc w:val="left"/>
              <w:textAlignment w:val="auto"/>
              <w:rPr>
                <w:rFonts w:eastAsia="Times New Roman" w:cs="Arial"/>
                <w:spacing w:val="0"/>
                <w:sz w:val="18"/>
                <w:szCs w:val="18"/>
                <w:lang w:eastAsia="ru-RU"/>
              </w:rPr>
            </w:pPr>
            <w:r w:rsidRPr="003C7A63">
              <w:rPr>
                <w:rFonts w:eastAsia="Times New Roman" w:cs="Arial"/>
                <w:spacing w:val="0"/>
                <w:sz w:val="18"/>
                <w:szCs w:val="18"/>
                <w:lang w:eastAsia="ru-RU"/>
              </w:rPr>
              <w:t>Дисконтированный денежный поток нарастающим итогом, чистый дисконтированный доход (NPV)</w:t>
            </w:r>
          </w:p>
        </w:tc>
        <w:tc>
          <w:tcPr>
            <w:tcW w:w="534" w:type="pct"/>
            <w:tcBorders>
              <w:top w:val="nil"/>
              <w:left w:val="nil"/>
              <w:bottom w:val="single" w:sz="4" w:space="0" w:color="auto"/>
              <w:right w:val="single" w:sz="4" w:space="0" w:color="auto"/>
            </w:tcBorders>
            <w:shd w:val="clear" w:color="auto" w:fill="auto"/>
            <w:noWrap/>
            <w:vAlign w:val="center"/>
            <w:hideMark/>
          </w:tcPr>
          <w:p w:rsidR="00220976" w:rsidRPr="003C7A63" w:rsidRDefault="00220976" w:rsidP="00D62305">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млн</w:t>
            </w:r>
            <w:r w:rsidRPr="003C7A63">
              <w:rPr>
                <w:rFonts w:eastAsia="Times New Roman" w:cs="Arial"/>
                <w:spacing w:val="0"/>
                <w:sz w:val="18"/>
                <w:szCs w:val="18"/>
                <w:lang w:eastAsia="ru-RU"/>
              </w:rPr>
              <w:t xml:space="preserve"> руб</w:t>
            </w:r>
            <w:r>
              <w:rPr>
                <w:rFonts w:eastAsia="Times New Roman" w:cs="Arial"/>
                <w:spacing w:val="0"/>
                <w:sz w:val="18"/>
                <w:szCs w:val="18"/>
                <w:lang w:eastAsia="ru-RU"/>
              </w:rPr>
              <w:t>.</w:t>
            </w:r>
          </w:p>
        </w:tc>
        <w:tc>
          <w:tcPr>
            <w:tcW w:w="535" w:type="pct"/>
            <w:tcBorders>
              <w:top w:val="nil"/>
              <w:left w:val="nil"/>
              <w:bottom w:val="single" w:sz="4" w:space="0" w:color="auto"/>
              <w:right w:val="single" w:sz="4" w:space="0" w:color="auto"/>
            </w:tcBorders>
            <w:shd w:val="clear" w:color="auto" w:fill="auto"/>
            <w:noWrap/>
            <w:vAlign w:val="center"/>
            <w:hideMark/>
          </w:tcPr>
          <w:p w:rsidR="00220976" w:rsidRPr="003C7A63" w:rsidRDefault="00220976" w:rsidP="00D62305">
            <w:pPr>
              <w:widowControl/>
              <w:adjustRightInd/>
              <w:spacing w:before="0" w:after="0"/>
              <w:ind w:firstLine="0"/>
              <w:jc w:val="center"/>
              <w:textAlignment w:val="auto"/>
              <w:rPr>
                <w:rFonts w:eastAsia="Times New Roman" w:cs="Arial"/>
                <w:spacing w:val="0"/>
                <w:sz w:val="18"/>
                <w:szCs w:val="18"/>
                <w:lang w:eastAsia="ru-RU"/>
              </w:rPr>
            </w:pPr>
            <w:r w:rsidRPr="003C7A63">
              <w:rPr>
                <w:rFonts w:eastAsia="Times New Roman" w:cs="Arial"/>
                <w:spacing w:val="0"/>
                <w:sz w:val="18"/>
                <w:szCs w:val="18"/>
                <w:lang w:eastAsia="ru-RU"/>
              </w:rPr>
              <w:t>-4,4</w:t>
            </w:r>
          </w:p>
        </w:tc>
        <w:tc>
          <w:tcPr>
            <w:tcW w:w="533" w:type="pct"/>
            <w:tcBorders>
              <w:top w:val="nil"/>
              <w:left w:val="nil"/>
              <w:bottom w:val="single" w:sz="4" w:space="0" w:color="auto"/>
              <w:right w:val="single" w:sz="4" w:space="0" w:color="auto"/>
            </w:tcBorders>
            <w:shd w:val="clear" w:color="auto" w:fill="auto"/>
            <w:noWrap/>
            <w:vAlign w:val="center"/>
            <w:hideMark/>
          </w:tcPr>
          <w:p w:rsidR="00220976" w:rsidRPr="003C7A63" w:rsidRDefault="00220976" w:rsidP="00D62305">
            <w:pPr>
              <w:widowControl/>
              <w:adjustRightInd/>
              <w:spacing w:before="0" w:after="0"/>
              <w:ind w:firstLine="0"/>
              <w:jc w:val="center"/>
              <w:textAlignment w:val="auto"/>
              <w:rPr>
                <w:rFonts w:eastAsia="Times New Roman" w:cs="Arial"/>
                <w:spacing w:val="0"/>
                <w:sz w:val="18"/>
                <w:szCs w:val="18"/>
                <w:lang w:eastAsia="ru-RU"/>
              </w:rPr>
            </w:pPr>
            <w:r w:rsidRPr="003C7A63">
              <w:rPr>
                <w:rFonts w:eastAsia="Times New Roman" w:cs="Arial"/>
                <w:spacing w:val="0"/>
                <w:sz w:val="18"/>
                <w:szCs w:val="18"/>
                <w:lang w:eastAsia="ru-RU"/>
              </w:rPr>
              <w:t>-14,1</w:t>
            </w:r>
          </w:p>
        </w:tc>
        <w:tc>
          <w:tcPr>
            <w:tcW w:w="458" w:type="pct"/>
            <w:tcBorders>
              <w:top w:val="nil"/>
              <w:left w:val="nil"/>
              <w:bottom w:val="single" w:sz="4" w:space="0" w:color="auto"/>
              <w:right w:val="single" w:sz="4" w:space="0" w:color="auto"/>
            </w:tcBorders>
            <w:shd w:val="clear" w:color="auto" w:fill="auto"/>
            <w:noWrap/>
            <w:vAlign w:val="center"/>
            <w:hideMark/>
          </w:tcPr>
          <w:p w:rsidR="00220976" w:rsidRPr="003C7A63" w:rsidRDefault="00220976" w:rsidP="00D62305">
            <w:pPr>
              <w:widowControl/>
              <w:adjustRightInd/>
              <w:spacing w:before="0" w:after="0"/>
              <w:ind w:firstLine="0"/>
              <w:jc w:val="center"/>
              <w:textAlignment w:val="auto"/>
              <w:rPr>
                <w:rFonts w:eastAsia="Times New Roman" w:cs="Arial"/>
                <w:spacing w:val="0"/>
                <w:sz w:val="18"/>
                <w:szCs w:val="18"/>
                <w:lang w:eastAsia="ru-RU"/>
              </w:rPr>
            </w:pPr>
            <w:r w:rsidRPr="003C7A63">
              <w:rPr>
                <w:rFonts w:eastAsia="Times New Roman" w:cs="Arial"/>
                <w:spacing w:val="0"/>
                <w:sz w:val="18"/>
                <w:szCs w:val="18"/>
                <w:lang w:eastAsia="ru-RU"/>
              </w:rPr>
              <w:t>-27,9</w:t>
            </w:r>
          </w:p>
        </w:tc>
        <w:tc>
          <w:tcPr>
            <w:tcW w:w="458" w:type="pct"/>
            <w:tcBorders>
              <w:top w:val="nil"/>
              <w:left w:val="nil"/>
              <w:bottom w:val="single" w:sz="4" w:space="0" w:color="auto"/>
              <w:right w:val="single" w:sz="4" w:space="0" w:color="auto"/>
            </w:tcBorders>
            <w:shd w:val="clear" w:color="auto" w:fill="auto"/>
            <w:noWrap/>
            <w:vAlign w:val="center"/>
            <w:hideMark/>
          </w:tcPr>
          <w:p w:rsidR="00220976" w:rsidRPr="003C7A63" w:rsidRDefault="00220976" w:rsidP="00D62305">
            <w:pPr>
              <w:widowControl/>
              <w:adjustRightInd/>
              <w:spacing w:before="0" w:after="0"/>
              <w:ind w:firstLine="0"/>
              <w:jc w:val="center"/>
              <w:textAlignment w:val="auto"/>
              <w:rPr>
                <w:rFonts w:eastAsia="Times New Roman" w:cs="Arial"/>
                <w:spacing w:val="0"/>
                <w:sz w:val="18"/>
                <w:szCs w:val="18"/>
                <w:lang w:eastAsia="ru-RU"/>
              </w:rPr>
            </w:pPr>
            <w:r w:rsidRPr="003C7A63">
              <w:rPr>
                <w:rFonts w:eastAsia="Times New Roman" w:cs="Arial"/>
                <w:spacing w:val="0"/>
                <w:sz w:val="18"/>
                <w:szCs w:val="18"/>
                <w:lang w:eastAsia="ru-RU"/>
              </w:rPr>
              <w:t>-45,1</w:t>
            </w:r>
          </w:p>
        </w:tc>
        <w:tc>
          <w:tcPr>
            <w:tcW w:w="459" w:type="pct"/>
            <w:tcBorders>
              <w:top w:val="nil"/>
              <w:left w:val="nil"/>
              <w:bottom w:val="single" w:sz="4" w:space="0" w:color="auto"/>
              <w:right w:val="single" w:sz="4" w:space="0" w:color="auto"/>
            </w:tcBorders>
            <w:shd w:val="clear" w:color="auto" w:fill="auto"/>
            <w:noWrap/>
            <w:vAlign w:val="center"/>
            <w:hideMark/>
          </w:tcPr>
          <w:p w:rsidR="00220976" w:rsidRPr="003C7A63" w:rsidRDefault="00220976" w:rsidP="00D62305">
            <w:pPr>
              <w:widowControl/>
              <w:adjustRightInd/>
              <w:spacing w:before="0" w:after="0"/>
              <w:ind w:firstLine="0"/>
              <w:jc w:val="center"/>
              <w:textAlignment w:val="auto"/>
              <w:rPr>
                <w:rFonts w:eastAsia="Times New Roman" w:cs="Arial"/>
                <w:spacing w:val="0"/>
                <w:sz w:val="18"/>
                <w:szCs w:val="18"/>
                <w:lang w:eastAsia="ru-RU"/>
              </w:rPr>
            </w:pPr>
            <w:r w:rsidRPr="003C7A63">
              <w:rPr>
                <w:rFonts w:eastAsia="Times New Roman" w:cs="Arial"/>
                <w:spacing w:val="0"/>
                <w:sz w:val="18"/>
                <w:szCs w:val="18"/>
                <w:lang w:eastAsia="ru-RU"/>
              </w:rPr>
              <w:t>-65,1</w:t>
            </w:r>
          </w:p>
        </w:tc>
        <w:tc>
          <w:tcPr>
            <w:tcW w:w="438" w:type="pct"/>
            <w:tcBorders>
              <w:top w:val="nil"/>
              <w:left w:val="nil"/>
              <w:bottom w:val="single" w:sz="4" w:space="0" w:color="auto"/>
              <w:right w:val="single" w:sz="4" w:space="0" w:color="auto"/>
            </w:tcBorders>
            <w:shd w:val="clear" w:color="auto" w:fill="auto"/>
            <w:noWrap/>
            <w:vAlign w:val="center"/>
            <w:hideMark/>
          </w:tcPr>
          <w:p w:rsidR="00220976" w:rsidRPr="003C7A63" w:rsidRDefault="00220976" w:rsidP="00D62305">
            <w:pPr>
              <w:widowControl/>
              <w:adjustRightInd/>
              <w:spacing w:before="0" w:after="0"/>
              <w:ind w:firstLine="0"/>
              <w:jc w:val="center"/>
              <w:textAlignment w:val="auto"/>
              <w:rPr>
                <w:rFonts w:eastAsia="Times New Roman" w:cs="Arial"/>
                <w:spacing w:val="0"/>
                <w:sz w:val="18"/>
                <w:szCs w:val="18"/>
                <w:lang w:eastAsia="ru-RU"/>
              </w:rPr>
            </w:pPr>
            <w:r w:rsidRPr="003C7A63">
              <w:rPr>
                <w:rFonts w:eastAsia="Times New Roman" w:cs="Arial"/>
                <w:spacing w:val="0"/>
                <w:sz w:val="18"/>
                <w:szCs w:val="18"/>
                <w:lang w:eastAsia="ru-RU"/>
              </w:rPr>
              <w:t>-87,5</w:t>
            </w:r>
          </w:p>
        </w:tc>
      </w:tr>
      <w:tr w:rsidR="00220976" w:rsidRPr="003C7A63" w:rsidTr="00220976">
        <w:trPr>
          <w:trHeight w:val="510"/>
        </w:trPr>
        <w:tc>
          <w:tcPr>
            <w:tcW w:w="1584" w:type="pct"/>
            <w:tcBorders>
              <w:top w:val="nil"/>
              <w:left w:val="single" w:sz="4" w:space="0" w:color="auto"/>
              <w:bottom w:val="single" w:sz="4" w:space="0" w:color="auto"/>
              <w:right w:val="single" w:sz="4" w:space="0" w:color="auto"/>
            </w:tcBorders>
            <w:shd w:val="clear" w:color="auto" w:fill="auto"/>
            <w:vAlign w:val="center"/>
            <w:hideMark/>
          </w:tcPr>
          <w:p w:rsidR="00220976" w:rsidRPr="003C7A63" w:rsidRDefault="00220976" w:rsidP="00D62305">
            <w:pPr>
              <w:widowControl/>
              <w:adjustRightInd/>
              <w:spacing w:before="0" w:after="0"/>
              <w:ind w:firstLine="0"/>
              <w:jc w:val="left"/>
              <w:textAlignment w:val="auto"/>
              <w:rPr>
                <w:rFonts w:eastAsia="Times New Roman" w:cs="Arial"/>
                <w:spacing w:val="0"/>
                <w:sz w:val="18"/>
                <w:szCs w:val="18"/>
                <w:lang w:eastAsia="ru-RU"/>
              </w:rPr>
            </w:pPr>
            <w:r w:rsidRPr="003C7A63">
              <w:rPr>
                <w:rFonts w:eastAsia="Times New Roman" w:cs="Arial"/>
                <w:spacing w:val="0"/>
                <w:sz w:val="18"/>
                <w:szCs w:val="18"/>
                <w:lang w:eastAsia="ru-RU"/>
              </w:rPr>
              <w:t>Внутренняя норма доходности (IRR)</w:t>
            </w:r>
          </w:p>
        </w:tc>
        <w:tc>
          <w:tcPr>
            <w:tcW w:w="534" w:type="pct"/>
            <w:tcBorders>
              <w:top w:val="nil"/>
              <w:left w:val="nil"/>
              <w:bottom w:val="single" w:sz="4" w:space="0" w:color="auto"/>
              <w:right w:val="single" w:sz="4" w:space="0" w:color="auto"/>
            </w:tcBorders>
            <w:shd w:val="clear" w:color="auto" w:fill="auto"/>
            <w:noWrap/>
            <w:vAlign w:val="center"/>
            <w:hideMark/>
          </w:tcPr>
          <w:p w:rsidR="00220976" w:rsidRPr="003C7A63" w:rsidRDefault="00220976" w:rsidP="00D62305">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w:t>
            </w:r>
          </w:p>
        </w:tc>
        <w:tc>
          <w:tcPr>
            <w:tcW w:w="535" w:type="pct"/>
            <w:tcBorders>
              <w:top w:val="nil"/>
              <w:left w:val="nil"/>
              <w:bottom w:val="single" w:sz="4" w:space="0" w:color="auto"/>
              <w:right w:val="single" w:sz="4" w:space="0" w:color="auto"/>
            </w:tcBorders>
            <w:shd w:val="clear" w:color="auto" w:fill="auto"/>
            <w:noWrap/>
            <w:vAlign w:val="center"/>
          </w:tcPr>
          <w:p w:rsidR="00220976" w:rsidRPr="003C7A63" w:rsidRDefault="00220976" w:rsidP="00D62305">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w:t>
            </w:r>
          </w:p>
        </w:tc>
        <w:tc>
          <w:tcPr>
            <w:tcW w:w="533" w:type="pct"/>
            <w:tcBorders>
              <w:top w:val="nil"/>
              <w:left w:val="nil"/>
              <w:bottom w:val="single" w:sz="4" w:space="0" w:color="auto"/>
              <w:right w:val="single" w:sz="4" w:space="0" w:color="auto"/>
            </w:tcBorders>
            <w:shd w:val="clear" w:color="auto" w:fill="auto"/>
            <w:noWrap/>
            <w:vAlign w:val="center"/>
          </w:tcPr>
          <w:p w:rsidR="00220976" w:rsidRPr="003C7A63" w:rsidRDefault="00220976" w:rsidP="00D62305">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w:t>
            </w:r>
          </w:p>
        </w:tc>
        <w:tc>
          <w:tcPr>
            <w:tcW w:w="458" w:type="pct"/>
            <w:tcBorders>
              <w:top w:val="nil"/>
              <w:left w:val="nil"/>
              <w:bottom w:val="single" w:sz="4" w:space="0" w:color="auto"/>
              <w:right w:val="single" w:sz="4" w:space="0" w:color="auto"/>
            </w:tcBorders>
            <w:shd w:val="clear" w:color="auto" w:fill="auto"/>
            <w:noWrap/>
            <w:vAlign w:val="center"/>
          </w:tcPr>
          <w:p w:rsidR="00220976" w:rsidRPr="003C7A63" w:rsidRDefault="00220976" w:rsidP="00D62305">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w:t>
            </w:r>
          </w:p>
        </w:tc>
        <w:tc>
          <w:tcPr>
            <w:tcW w:w="458" w:type="pct"/>
            <w:tcBorders>
              <w:top w:val="nil"/>
              <w:left w:val="nil"/>
              <w:bottom w:val="single" w:sz="4" w:space="0" w:color="auto"/>
              <w:right w:val="single" w:sz="4" w:space="0" w:color="auto"/>
            </w:tcBorders>
            <w:shd w:val="clear" w:color="auto" w:fill="auto"/>
            <w:noWrap/>
            <w:vAlign w:val="center"/>
          </w:tcPr>
          <w:p w:rsidR="00220976" w:rsidRPr="003C7A63" w:rsidRDefault="00220976" w:rsidP="00D62305">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w:t>
            </w:r>
          </w:p>
        </w:tc>
        <w:tc>
          <w:tcPr>
            <w:tcW w:w="459" w:type="pct"/>
            <w:tcBorders>
              <w:top w:val="nil"/>
              <w:left w:val="nil"/>
              <w:bottom w:val="single" w:sz="4" w:space="0" w:color="auto"/>
              <w:right w:val="single" w:sz="4" w:space="0" w:color="auto"/>
            </w:tcBorders>
            <w:shd w:val="clear" w:color="auto" w:fill="auto"/>
            <w:noWrap/>
            <w:vAlign w:val="center"/>
          </w:tcPr>
          <w:p w:rsidR="00220976" w:rsidRPr="003C7A63" w:rsidRDefault="00220976" w:rsidP="00D62305">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w:t>
            </w:r>
          </w:p>
        </w:tc>
        <w:tc>
          <w:tcPr>
            <w:tcW w:w="438" w:type="pct"/>
            <w:tcBorders>
              <w:top w:val="nil"/>
              <w:left w:val="nil"/>
              <w:bottom w:val="single" w:sz="4" w:space="0" w:color="auto"/>
              <w:right w:val="single" w:sz="4" w:space="0" w:color="auto"/>
            </w:tcBorders>
            <w:shd w:val="clear" w:color="auto" w:fill="auto"/>
            <w:noWrap/>
            <w:vAlign w:val="center"/>
          </w:tcPr>
          <w:p w:rsidR="00220976" w:rsidRPr="003C7A63" w:rsidRDefault="00220976" w:rsidP="00D62305">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w:t>
            </w:r>
          </w:p>
        </w:tc>
      </w:tr>
      <w:tr w:rsidR="00220976" w:rsidRPr="003C7A63" w:rsidTr="00220976">
        <w:trPr>
          <w:trHeight w:val="255"/>
        </w:trPr>
        <w:tc>
          <w:tcPr>
            <w:tcW w:w="1584" w:type="pct"/>
            <w:tcBorders>
              <w:top w:val="nil"/>
              <w:left w:val="single" w:sz="4" w:space="0" w:color="auto"/>
              <w:bottom w:val="single" w:sz="4" w:space="0" w:color="auto"/>
              <w:right w:val="single" w:sz="4" w:space="0" w:color="auto"/>
            </w:tcBorders>
            <w:shd w:val="clear" w:color="auto" w:fill="auto"/>
            <w:vAlign w:val="center"/>
            <w:hideMark/>
          </w:tcPr>
          <w:p w:rsidR="00220976" w:rsidRPr="003C7A63" w:rsidRDefault="00220976" w:rsidP="00D62305">
            <w:pPr>
              <w:widowControl/>
              <w:adjustRightInd/>
              <w:spacing w:before="0" w:after="0"/>
              <w:ind w:firstLine="0"/>
              <w:jc w:val="left"/>
              <w:textAlignment w:val="auto"/>
              <w:rPr>
                <w:rFonts w:eastAsia="Times New Roman" w:cs="Arial"/>
                <w:spacing w:val="0"/>
                <w:sz w:val="18"/>
                <w:szCs w:val="18"/>
                <w:lang w:eastAsia="ru-RU"/>
              </w:rPr>
            </w:pPr>
            <w:r w:rsidRPr="003C7A63">
              <w:rPr>
                <w:rFonts w:eastAsia="Times New Roman" w:cs="Arial"/>
                <w:spacing w:val="0"/>
                <w:sz w:val="18"/>
                <w:szCs w:val="18"/>
                <w:lang w:eastAsia="ru-RU"/>
              </w:rPr>
              <w:t>Простой срок окупаемости</w:t>
            </w:r>
          </w:p>
        </w:tc>
        <w:tc>
          <w:tcPr>
            <w:tcW w:w="534" w:type="pct"/>
            <w:tcBorders>
              <w:top w:val="nil"/>
              <w:left w:val="nil"/>
              <w:bottom w:val="single" w:sz="4" w:space="0" w:color="auto"/>
              <w:right w:val="single" w:sz="4" w:space="0" w:color="auto"/>
            </w:tcBorders>
            <w:shd w:val="clear" w:color="auto" w:fill="auto"/>
            <w:noWrap/>
            <w:vAlign w:val="center"/>
            <w:hideMark/>
          </w:tcPr>
          <w:p w:rsidR="00220976" w:rsidRPr="003C7A63" w:rsidRDefault="00220976" w:rsidP="00D62305">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w:t>
            </w:r>
          </w:p>
        </w:tc>
        <w:tc>
          <w:tcPr>
            <w:tcW w:w="535" w:type="pct"/>
            <w:tcBorders>
              <w:top w:val="nil"/>
              <w:left w:val="nil"/>
              <w:bottom w:val="single" w:sz="4" w:space="0" w:color="auto"/>
              <w:right w:val="single" w:sz="4" w:space="0" w:color="auto"/>
            </w:tcBorders>
            <w:shd w:val="clear" w:color="auto" w:fill="auto"/>
            <w:noWrap/>
            <w:vAlign w:val="center"/>
          </w:tcPr>
          <w:p w:rsidR="00220976" w:rsidRPr="003C7A63" w:rsidRDefault="00220976" w:rsidP="00D62305">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w:t>
            </w:r>
          </w:p>
        </w:tc>
        <w:tc>
          <w:tcPr>
            <w:tcW w:w="533" w:type="pct"/>
            <w:tcBorders>
              <w:top w:val="nil"/>
              <w:left w:val="nil"/>
              <w:bottom w:val="single" w:sz="4" w:space="0" w:color="auto"/>
              <w:right w:val="single" w:sz="4" w:space="0" w:color="auto"/>
            </w:tcBorders>
            <w:shd w:val="clear" w:color="auto" w:fill="auto"/>
            <w:noWrap/>
            <w:vAlign w:val="center"/>
          </w:tcPr>
          <w:p w:rsidR="00220976" w:rsidRPr="003C7A63" w:rsidRDefault="00220976" w:rsidP="00D62305">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w:t>
            </w:r>
          </w:p>
        </w:tc>
        <w:tc>
          <w:tcPr>
            <w:tcW w:w="458" w:type="pct"/>
            <w:tcBorders>
              <w:top w:val="nil"/>
              <w:left w:val="nil"/>
              <w:bottom w:val="single" w:sz="4" w:space="0" w:color="auto"/>
              <w:right w:val="single" w:sz="4" w:space="0" w:color="auto"/>
            </w:tcBorders>
            <w:shd w:val="clear" w:color="auto" w:fill="auto"/>
            <w:noWrap/>
            <w:vAlign w:val="center"/>
          </w:tcPr>
          <w:p w:rsidR="00220976" w:rsidRPr="003C7A63" w:rsidRDefault="00220976" w:rsidP="00D62305">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w:t>
            </w:r>
          </w:p>
        </w:tc>
        <w:tc>
          <w:tcPr>
            <w:tcW w:w="458" w:type="pct"/>
            <w:tcBorders>
              <w:top w:val="nil"/>
              <w:left w:val="nil"/>
              <w:bottom w:val="single" w:sz="4" w:space="0" w:color="auto"/>
              <w:right w:val="single" w:sz="4" w:space="0" w:color="auto"/>
            </w:tcBorders>
            <w:shd w:val="clear" w:color="auto" w:fill="auto"/>
            <w:noWrap/>
            <w:vAlign w:val="center"/>
          </w:tcPr>
          <w:p w:rsidR="00220976" w:rsidRPr="003C7A63" w:rsidRDefault="00220976" w:rsidP="00D62305">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w:t>
            </w:r>
          </w:p>
        </w:tc>
        <w:tc>
          <w:tcPr>
            <w:tcW w:w="459" w:type="pct"/>
            <w:tcBorders>
              <w:top w:val="nil"/>
              <w:left w:val="nil"/>
              <w:bottom w:val="single" w:sz="4" w:space="0" w:color="auto"/>
              <w:right w:val="single" w:sz="4" w:space="0" w:color="auto"/>
            </w:tcBorders>
            <w:shd w:val="clear" w:color="auto" w:fill="auto"/>
            <w:noWrap/>
            <w:vAlign w:val="center"/>
          </w:tcPr>
          <w:p w:rsidR="00220976" w:rsidRPr="003C7A63" w:rsidRDefault="00220976" w:rsidP="00D62305">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w:t>
            </w:r>
          </w:p>
        </w:tc>
        <w:tc>
          <w:tcPr>
            <w:tcW w:w="438" w:type="pct"/>
            <w:tcBorders>
              <w:top w:val="nil"/>
              <w:left w:val="nil"/>
              <w:bottom w:val="single" w:sz="4" w:space="0" w:color="auto"/>
              <w:right w:val="single" w:sz="4" w:space="0" w:color="auto"/>
            </w:tcBorders>
            <w:shd w:val="clear" w:color="auto" w:fill="auto"/>
            <w:noWrap/>
            <w:vAlign w:val="center"/>
          </w:tcPr>
          <w:p w:rsidR="00220976" w:rsidRPr="003C7A63" w:rsidRDefault="00220976" w:rsidP="00D62305">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w:t>
            </w:r>
          </w:p>
        </w:tc>
      </w:tr>
      <w:tr w:rsidR="00220976" w:rsidRPr="003C7A63" w:rsidTr="00220976">
        <w:trPr>
          <w:trHeight w:val="510"/>
        </w:trPr>
        <w:tc>
          <w:tcPr>
            <w:tcW w:w="1584" w:type="pct"/>
            <w:tcBorders>
              <w:top w:val="nil"/>
              <w:left w:val="single" w:sz="4" w:space="0" w:color="auto"/>
              <w:bottom w:val="single" w:sz="4" w:space="0" w:color="auto"/>
              <w:right w:val="single" w:sz="4" w:space="0" w:color="auto"/>
            </w:tcBorders>
            <w:shd w:val="clear" w:color="auto" w:fill="auto"/>
            <w:vAlign w:val="center"/>
            <w:hideMark/>
          </w:tcPr>
          <w:p w:rsidR="00220976" w:rsidRPr="003C7A63" w:rsidRDefault="00220976" w:rsidP="00D62305">
            <w:pPr>
              <w:widowControl/>
              <w:adjustRightInd/>
              <w:spacing w:before="0" w:after="0"/>
              <w:ind w:firstLine="0"/>
              <w:jc w:val="left"/>
              <w:textAlignment w:val="auto"/>
              <w:rPr>
                <w:rFonts w:eastAsia="Times New Roman" w:cs="Arial"/>
                <w:spacing w:val="0"/>
                <w:sz w:val="18"/>
                <w:szCs w:val="18"/>
                <w:lang w:eastAsia="ru-RU"/>
              </w:rPr>
            </w:pPr>
            <w:r w:rsidRPr="003C7A63">
              <w:rPr>
                <w:rFonts w:eastAsia="Times New Roman" w:cs="Arial"/>
                <w:spacing w:val="0"/>
                <w:sz w:val="18"/>
                <w:szCs w:val="18"/>
                <w:lang w:eastAsia="ru-RU"/>
              </w:rPr>
              <w:t>Дисконтированный срок окупаемости</w:t>
            </w:r>
          </w:p>
        </w:tc>
        <w:tc>
          <w:tcPr>
            <w:tcW w:w="534" w:type="pct"/>
            <w:tcBorders>
              <w:top w:val="nil"/>
              <w:left w:val="nil"/>
              <w:bottom w:val="single" w:sz="4" w:space="0" w:color="auto"/>
              <w:right w:val="single" w:sz="4" w:space="0" w:color="auto"/>
            </w:tcBorders>
            <w:shd w:val="clear" w:color="auto" w:fill="auto"/>
            <w:noWrap/>
            <w:vAlign w:val="center"/>
            <w:hideMark/>
          </w:tcPr>
          <w:p w:rsidR="00220976" w:rsidRPr="003C7A63" w:rsidRDefault="00220976" w:rsidP="00D62305">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w:t>
            </w:r>
          </w:p>
        </w:tc>
        <w:tc>
          <w:tcPr>
            <w:tcW w:w="535" w:type="pct"/>
            <w:tcBorders>
              <w:top w:val="nil"/>
              <w:left w:val="nil"/>
              <w:bottom w:val="single" w:sz="4" w:space="0" w:color="auto"/>
              <w:right w:val="single" w:sz="4" w:space="0" w:color="auto"/>
            </w:tcBorders>
            <w:shd w:val="clear" w:color="auto" w:fill="auto"/>
            <w:noWrap/>
            <w:vAlign w:val="center"/>
          </w:tcPr>
          <w:p w:rsidR="00220976" w:rsidRPr="003C7A63" w:rsidRDefault="00220976" w:rsidP="00D62305">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w:t>
            </w:r>
          </w:p>
        </w:tc>
        <w:tc>
          <w:tcPr>
            <w:tcW w:w="533" w:type="pct"/>
            <w:tcBorders>
              <w:top w:val="nil"/>
              <w:left w:val="nil"/>
              <w:bottom w:val="single" w:sz="4" w:space="0" w:color="auto"/>
              <w:right w:val="single" w:sz="4" w:space="0" w:color="auto"/>
            </w:tcBorders>
            <w:shd w:val="clear" w:color="auto" w:fill="auto"/>
            <w:noWrap/>
            <w:vAlign w:val="center"/>
          </w:tcPr>
          <w:p w:rsidR="00220976" w:rsidRPr="003C7A63" w:rsidRDefault="00220976" w:rsidP="00D62305">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w:t>
            </w:r>
          </w:p>
        </w:tc>
        <w:tc>
          <w:tcPr>
            <w:tcW w:w="458" w:type="pct"/>
            <w:tcBorders>
              <w:top w:val="nil"/>
              <w:left w:val="nil"/>
              <w:bottom w:val="single" w:sz="4" w:space="0" w:color="auto"/>
              <w:right w:val="single" w:sz="4" w:space="0" w:color="auto"/>
            </w:tcBorders>
            <w:shd w:val="clear" w:color="auto" w:fill="auto"/>
            <w:noWrap/>
            <w:vAlign w:val="center"/>
          </w:tcPr>
          <w:p w:rsidR="00220976" w:rsidRPr="003C7A63" w:rsidRDefault="00220976" w:rsidP="00D62305">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w:t>
            </w:r>
          </w:p>
        </w:tc>
        <w:tc>
          <w:tcPr>
            <w:tcW w:w="458" w:type="pct"/>
            <w:tcBorders>
              <w:top w:val="nil"/>
              <w:left w:val="nil"/>
              <w:bottom w:val="single" w:sz="4" w:space="0" w:color="auto"/>
              <w:right w:val="single" w:sz="4" w:space="0" w:color="auto"/>
            </w:tcBorders>
            <w:shd w:val="clear" w:color="auto" w:fill="auto"/>
            <w:noWrap/>
            <w:vAlign w:val="center"/>
          </w:tcPr>
          <w:p w:rsidR="00220976" w:rsidRPr="003C7A63" w:rsidRDefault="00220976" w:rsidP="00D62305">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w:t>
            </w:r>
          </w:p>
        </w:tc>
        <w:tc>
          <w:tcPr>
            <w:tcW w:w="459" w:type="pct"/>
            <w:tcBorders>
              <w:top w:val="nil"/>
              <w:left w:val="nil"/>
              <w:bottom w:val="single" w:sz="4" w:space="0" w:color="auto"/>
              <w:right w:val="single" w:sz="4" w:space="0" w:color="auto"/>
            </w:tcBorders>
            <w:shd w:val="clear" w:color="auto" w:fill="auto"/>
            <w:noWrap/>
            <w:vAlign w:val="center"/>
          </w:tcPr>
          <w:p w:rsidR="00220976" w:rsidRPr="003C7A63" w:rsidRDefault="00220976" w:rsidP="00D62305">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w:t>
            </w:r>
          </w:p>
        </w:tc>
        <w:tc>
          <w:tcPr>
            <w:tcW w:w="438" w:type="pct"/>
            <w:tcBorders>
              <w:top w:val="nil"/>
              <w:left w:val="nil"/>
              <w:bottom w:val="single" w:sz="4" w:space="0" w:color="auto"/>
              <w:right w:val="single" w:sz="4" w:space="0" w:color="auto"/>
            </w:tcBorders>
            <w:shd w:val="clear" w:color="auto" w:fill="auto"/>
            <w:noWrap/>
            <w:vAlign w:val="center"/>
          </w:tcPr>
          <w:p w:rsidR="00220976" w:rsidRPr="003C7A63" w:rsidRDefault="00220976" w:rsidP="00D62305">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w:t>
            </w:r>
          </w:p>
        </w:tc>
      </w:tr>
    </w:tbl>
    <w:p w:rsidR="00EC1881" w:rsidRPr="00EC1881" w:rsidRDefault="00EC1881" w:rsidP="00220976">
      <w:pPr>
        <w:ind w:firstLine="0"/>
      </w:pPr>
    </w:p>
    <w:p w:rsidR="00EC1881" w:rsidRPr="00EC1881" w:rsidRDefault="00EC1881" w:rsidP="00EC1881">
      <w:pPr>
        <w:pStyle w:val="20"/>
        <w:numPr>
          <w:ilvl w:val="0"/>
          <w:numId w:val="0"/>
        </w:numPr>
        <w:ind w:left="993"/>
      </w:pPr>
      <w:bookmarkStart w:id="157" w:name="_Toc354584622"/>
      <w:r>
        <w:t>10.1 Финансовые потребности для осуществления строительства, реконструкции и технического перевооружения систем теплоснабжения</w:t>
      </w:r>
      <w:bookmarkEnd w:id="157"/>
      <w:r>
        <w:t xml:space="preserve"> </w:t>
      </w:r>
    </w:p>
    <w:p w:rsidR="00EC1881" w:rsidRPr="004F59BD" w:rsidRDefault="00EC1881" w:rsidP="00EC1881">
      <w:pPr>
        <w:spacing w:line="360" w:lineRule="auto"/>
        <w:rPr>
          <w:sz w:val="24"/>
        </w:rPr>
      </w:pPr>
      <w:r>
        <w:rPr>
          <w:sz w:val="24"/>
        </w:rPr>
        <w:t>Величины капитальных вложений</w:t>
      </w:r>
      <w:r w:rsidRPr="00B9331D">
        <w:rPr>
          <w:sz w:val="24"/>
        </w:rPr>
        <w:t xml:space="preserve"> для осуществления строительства, реконструкции и технического перевооружения </w:t>
      </w:r>
      <w:r>
        <w:rPr>
          <w:sz w:val="24"/>
        </w:rPr>
        <w:t>источников теплоснабжения приведены в разделе 5, тепловых сетей и теплосетевых объектов – в разделе 6.</w:t>
      </w:r>
    </w:p>
    <w:p w:rsidR="00EC1881" w:rsidRDefault="00EC1881" w:rsidP="00EC1881">
      <w:pPr>
        <w:pStyle w:val="20"/>
        <w:numPr>
          <w:ilvl w:val="0"/>
          <w:numId w:val="0"/>
        </w:numPr>
        <w:ind w:left="993"/>
      </w:pPr>
      <w:bookmarkStart w:id="158" w:name="_Toc354584623"/>
      <w:r>
        <w:t>10. 2 Предложения по источникам инвестиций, обеспечивающих финансовые потребности</w:t>
      </w:r>
      <w:bookmarkEnd w:id="158"/>
    </w:p>
    <w:p w:rsidR="00EC1881" w:rsidRDefault="00EC1881" w:rsidP="00EC1881"/>
    <w:p w:rsidR="00EC1881" w:rsidRPr="00C85C6F" w:rsidRDefault="00EC1881" w:rsidP="00EC1881">
      <w:pPr>
        <w:spacing w:line="360" w:lineRule="auto"/>
        <w:rPr>
          <w:sz w:val="24"/>
          <w:szCs w:val="24"/>
        </w:rPr>
      </w:pPr>
      <w:r w:rsidRPr="00C85C6F">
        <w:rPr>
          <w:sz w:val="24"/>
          <w:szCs w:val="24"/>
        </w:rPr>
        <w:t>В</w:t>
      </w:r>
      <w:r>
        <w:rPr>
          <w:sz w:val="24"/>
          <w:szCs w:val="24"/>
        </w:rPr>
        <w:t xml:space="preserve"> </w:t>
      </w:r>
      <w:r w:rsidRPr="00C85C6F">
        <w:rPr>
          <w:sz w:val="24"/>
          <w:szCs w:val="24"/>
        </w:rPr>
        <w:t>сложившихся</w:t>
      </w:r>
      <w:r>
        <w:rPr>
          <w:sz w:val="24"/>
          <w:szCs w:val="24"/>
        </w:rPr>
        <w:t xml:space="preserve"> </w:t>
      </w:r>
      <w:r w:rsidRPr="00C85C6F">
        <w:rPr>
          <w:sz w:val="24"/>
          <w:szCs w:val="24"/>
        </w:rPr>
        <w:t>условиях хозяйственно-финансовой деятельности</w:t>
      </w:r>
      <w:r>
        <w:rPr>
          <w:sz w:val="24"/>
          <w:szCs w:val="24"/>
        </w:rPr>
        <w:t xml:space="preserve"> для АО «Охинская ТЭЦ», МУП «ОКХ» и МКП «ЖКХ»</w:t>
      </w:r>
      <w:r w:rsidRPr="00C85C6F">
        <w:rPr>
          <w:sz w:val="24"/>
          <w:szCs w:val="24"/>
        </w:rPr>
        <w:t xml:space="preserve"> как организаци</w:t>
      </w:r>
      <w:r>
        <w:rPr>
          <w:sz w:val="24"/>
          <w:szCs w:val="24"/>
        </w:rPr>
        <w:t>й,</w:t>
      </w:r>
      <w:r w:rsidRPr="00C85C6F">
        <w:rPr>
          <w:sz w:val="24"/>
          <w:szCs w:val="24"/>
        </w:rPr>
        <w:t xml:space="preserve"> осуществляющ</w:t>
      </w:r>
      <w:r>
        <w:rPr>
          <w:sz w:val="24"/>
          <w:szCs w:val="24"/>
        </w:rPr>
        <w:t>их</w:t>
      </w:r>
      <w:r w:rsidRPr="00C85C6F">
        <w:rPr>
          <w:sz w:val="24"/>
          <w:szCs w:val="24"/>
        </w:rPr>
        <w:t xml:space="preserve"> эксплуатацию рассматриваемых в схеме теплоснабжения теплогенерирующих и теплосетевых объектов</w:t>
      </w:r>
      <w:r>
        <w:rPr>
          <w:sz w:val="24"/>
          <w:szCs w:val="24"/>
        </w:rPr>
        <w:t>,</w:t>
      </w:r>
      <w:r w:rsidRPr="00C85C6F">
        <w:rPr>
          <w:sz w:val="24"/>
          <w:szCs w:val="24"/>
        </w:rPr>
        <w:t xml:space="preserve"> возможно рассмотрение </w:t>
      </w:r>
      <w:r>
        <w:rPr>
          <w:sz w:val="24"/>
          <w:szCs w:val="24"/>
        </w:rPr>
        <w:t>трех</w:t>
      </w:r>
      <w:r w:rsidRPr="00C85C6F">
        <w:rPr>
          <w:sz w:val="24"/>
          <w:szCs w:val="24"/>
        </w:rPr>
        <w:t xml:space="preserve"> источников финансирования, обеспечивающих реализацию проектов</w:t>
      </w:r>
      <w:r>
        <w:rPr>
          <w:sz w:val="24"/>
          <w:szCs w:val="24"/>
        </w:rPr>
        <w:t>:</w:t>
      </w:r>
    </w:p>
    <w:p w:rsidR="00EC1881" w:rsidRDefault="00EC1881" w:rsidP="00EC1881">
      <w:pPr>
        <w:pStyle w:val="afff"/>
        <w:numPr>
          <w:ilvl w:val="0"/>
          <w:numId w:val="18"/>
        </w:numPr>
        <w:spacing w:line="360" w:lineRule="auto"/>
        <w:rPr>
          <w:sz w:val="24"/>
          <w:szCs w:val="24"/>
        </w:rPr>
      </w:pPr>
      <w:r w:rsidRPr="00C85C6F">
        <w:rPr>
          <w:sz w:val="24"/>
          <w:szCs w:val="24"/>
        </w:rPr>
        <w:t xml:space="preserve">включение капитальных затрат </w:t>
      </w:r>
      <w:r>
        <w:rPr>
          <w:sz w:val="24"/>
          <w:szCs w:val="24"/>
        </w:rPr>
        <w:t>в тариф на тепловую энергию;</w:t>
      </w:r>
    </w:p>
    <w:p w:rsidR="00EC1881" w:rsidRDefault="00EC1881" w:rsidP="00EC1881">
      <w:pPr>
        <w:pStyle w:val="afff"/>
        <w:numPr>
          <w:ilvl w:val="0"/>
          <w:numId w:val="18"/>
        </w:numPr>
        <w:spacing w:line="360" w:lineRule="auto"/>
        <w:rPr>
          <w:sz w:val="24"/>
          <w:szCs w:val="24"/>
        </w:rPr>
      </w:pPr>
      <w:r>
        <w:rPr>
          <w:sz w:val="24"/>
          <w:szCs w:val="24"/>
        </w:rPr>
        <w:t>за счет платы (тарифа) за подключение;</w:t>
      </w:r>
    </w:p>
    <w:p w:rsidR="00EC1881" w:rsidRDefault="00EC1881" w:rsidP="00EC1881">
      <w:pPr>
        <w:pStyle w:val="afff"/>
        <w:numPr>
          <w:ilvl w:val="0"/>
          <w:numId w:val="18"/>
        </w:numPr>
        <w:spacing w:line="360" w:lineRule="auto"/>
        <w:rPr>
          <w:sz w:val="24"/>
          <w:szCs w:val="24"/>
        </w:rPr>
      </w:pPr>
      <w:r w:rsidRPr="00C85C6F">
        <w:rPr>
          <w:sz w:val="24"/>
          <w:szCs w:val="24"/>
        </w:rPr>
        <w:t>финансировани</w:t>
      </w:r>
      <w:r>
        <w:rPr>
          <w:sz w:val="24"/>
          <w:szCs w:val="24"/>
        </w:rPr>
        <w:t>е из бюджетов различных уровней.</w:t>
      </w:r>
    </w:p>
    <w:p w:rsidR="00EC1881" w:rsidRDefault="00EC1881" w:rsidP="00EC1881">
      <w:pPr>
        <w:spacing w:line="360" w:lineRule="auto"/>
        <w:rPr>
          <w:sz w:val="24"/>
          <w:szCs w:val="24"/>
        </w:rPr>
      </w:pPr>
      <w:r w:rsidRPr="00C85C6F">
        <w:rPr>
          <w:sz w:val="24"/>
          <w:szCs w:val="24"/>
        </w:rPr>
        <w:t xml:space="preserve">Включение капитальных затрат в тариф на тепловую энергию может быть реализовано введением этих затрат в необходимую валовую выручку </w:t>
      </w:r>
      <w:r>
        <w:rPr>
          <w:sz w:val="24"/>
          <w:szCs w:val="24"/>
        </w:rPr>
        <w:t>при использовании различных методов формирования тарифов в соответствии с Постановлением Правительства РФ №1075 от 22.10.2012 г. «О ценообразовании в сфере теплоснабжения».</w:t>
      </w:r>
    </w:p>
    <w:p w:rsidR="00EC1881" w:rsidRDefault="00EC1881" w:rsidP="00EC1881">
      <w:pPr>
        <w:spacing w:line="360" w:lineRule="auto"/>
        <w:rPr>
          <w:sz w:val="24"/>
          <w:szCs w:val="24"/>
        </w:rPr>
      </w:pPr>
      <w:r>
        <w:rPr>
          <w:sz w:val="24"/>
          <w:szCs w:val="24"/>
        </w:rPr>
        <w:t xml:space="preserve">При формировании тарифа с помощью метода экономически обоснованных тарифов капитальные вложения (инвестиции) могут быть включены в необходимую валовую выручку </w:t>
      </w:r>
      <w:r w:rsidRPr="00C85C6F">
        <w:rPr>
          <w:sz w:val="24"/>
          <w:szCs w:val="24"/>
        </w:rPr>
        <w:t>в виде расходов, не учитываемых при определении налоговой базы налога на прибыль (относимые на прибыль после налогообложения)</w:t>
      </w:r>
      <w:r>
        <w:rPr>
          <w:sz w:val="24"/>
          <w:szCs w:val="24"/>
        </w:rPr>
        <w:t xml:space="preserve">. Данные затраты в этом случае не должны превышать 7 % от </w:t>
      </w:r>
      <w:r w:rsidRPr="00E33190">
        <w:rPr>
          <w:sz w:val="24"/>
          <w:szCs w:val="24"/>
        </w:rPr>
        <w:t>суммы включаемых в необходимую валовую выручку расходов, связанных с производством и реализацией продукции (услуг) по регулируемым видам деятельности, и внереализационных расходов</w:t>
      </w:r>
      <w:r>
        <w:rPr>
          <w:sz w:val="24"/>
          <w:szCs w:val="24"/>
        </w:rPr>
        <w:t xml:space="preserve">, т.е. не более 7 % от себестоимости тепловой энергии. В данном случае все расходы на капитальные вложения (инвестиции) в расчетный период регулирования </w:t>
      </w:r>
      <w:r w:rsidRPr="005C4AD7">
        <w:rPr>
          <w:sz w:val="24"/>
          <w:szCs w:val="24"/>
        </w:rPr>
        <w:t>определяются на основе утвержденных в установленном порядке инвестиционных программ регулируемой организации</w:t>
      </w:r>
      <w:r>
        <w:rPr>
          <w:sz w:val="24"/>
          <w:szCs w:val="24"/>
        </w:rPr>
        <w:t>.</w:t>
      </w:r>
    </w:p>
    <w:p w:rsidR="00EC1881" w:rsidRDefault="00EC1881" w:rsidP="00EC1881">
      <w:pPr>
        <w:spacing w:line="360" w:lineRule="auto"/>
        <w:rPr>
          <w:sz w:val="24"/>
          <w:szCs w:val="24"/>
        </w:rPr>
      </w:pPr>
      <w:r>
        <w:rPr>
          <w:sz w:val="24"/>
          <w:szCs w:val="24"/>
        </w:rPr>
        <w:t xml:space="preserve">При формировании тарифа с помощью метода обеспечения доходности инвестиционного капитала (относится к долгосрочным тарифам) в </w:t>
      </w:r>
      <w:r w:rsidRPr="004C3E6E">
        <w:rPr>
          <w:sz w:val="24"/>
          <w:szCs w:val="24"/>
        </w:rPr>
        <w:t>необходимую валовую выручку регулируемой организации включается возврат инвестированного капитала</w:t>
      </w:r>
      <w:r>
        <w:rPr>
          <w:sz w:val="24"/>
          <w:szCs w:val="24"/>
        </w:rPr>
        <w:t xml:space="preserve"> и доход на инвестированный капитал. Для применения метода обеспечения доходности инвестиционного капитала необходимо соблюдение целого ряда условий:</w:t>
      </w:r>
    </w:p>
    <w:p w:rsidR="00EC1881" w:rsidRDefault="00EC1881" w:rsidP="00EC1881">
      <w:pPr>
        <w:pStyle w:val="afff"/>
        <w:numPr>
          <w:ilvl w:val="0"/>
          <w:numId w:val="19"/>
        </w:numPr>
        <w:spacing w:line="360" w:lineRule="auto"/>
        <w:rPr>
          <w:sz w:val="24"/>
          <w:szCs w:val="24"/>
        </w:rPr>
      </w:pPr>
      <w:r w:rsidRPr="00643C92">
        <w:rPr>
          <w:sz w:val="24"/>
          <w:szCs w:val="24"/>
        </w:rPr>
        <w:t>регулируемая организация не является государственным или муниципальным унитарным предприятием;</w:t>
      </w:r>
    </w:p>
    <w:p w:rsidR="00EC1881" w:rsidRDefault="00EC1881" w:rsidP="00EC1881">
      <w:pPr>
        <w:pStyle w:val="afff"/>
        <w:numPr>
          <w:ilvl w:val="0"/>
          <w:numId w:val="19"/>
        </w:numPr>
        <w:spacing w:line="360" w:lineRule="auto"/>
        <w:rPr>
          <w:sz w:val="24"/>
          <w:szCs w:val="24"/>
        </w:rPr>
      </w:pPr>
      <w:r w:rsidRPr="00643C92">
        <w:rPr>
          <w:sz w:val="24"/>
          <w:szCs w:val="24"/>
        </w:rPr>
        <w:t>имеется утвержденная в установленном порядке схема теплоснабжения;</w:t>
      </w:r>
    </w:p>
    <w:p w:rsidR="00EC1881" w:rsidRDefault="00EC1881" w:rsidP="00EC1881">
      <w:pPr>
        <w:pStyle w:val="afff"/>
        <w:numPr>
          <w:ilvl w:val="0"/>
          <w:numId w:val="19"/>
        </w:numPr>
        <w:spacing w:line="360" w:lineRule="auto"/>
        <w:rPr>
          <w:sz w:val="24"/>
          <w:szCs w:val="24"/>
        </w:rPr>
      </w:pPr>
      <w:r>
        <w:rPr>
          <w:sz w:val="24"/>
          <w:szCs w:val="24"/>
        </w:rPr>
        <w:t>соответствие одному из критериев:</w:t>
      </w:r>
    </w:p>
    <w:p w:rsidR="00EC1881" w:rsidRPr="00643C92" w:rsidRDefault="00EC1881" w:rsidP="00EC1881">
      <w:pPr>
        <w:pStyle w:val="afff"/>
        <w:numPr>
          <w:ilvl w:val="0"/>
          <w:numId w:val="20"/>
        </w:numPr>
        <w:spacing w:line="360" w:lineRule="auto"/>
        <w:rPr>
          <w:sz w:val="24"/>
          <w:szCs w:val="24"/>
        </w:rPr>
      </w:pPr>
      <w:r w:rsidRPr="00643C92">
        <w:rPr>
          <w:sz w:val="24"/>
          <w:szCs w:val="24"/>
        </w:rPr>
        <w:t>регулируемая организация владеет на праве собственности или на ином законном основании источниками тепловой энергии, производящими тепловую энергию (мощность) в режиме комбинированной выработки электрической и тепловой энергии;</w:t>
      </w:r>
    </w:p>
    <w:p w:rsidR="00EC1881" w:rsidRPr="00643C92" w:rsidRDefault="00EC1881" w:rsidP="00EC1881">
      <w:pPr>
        <w:pStyle w:val="afff"/>
        <w:numPr>
          <w:ilvl w:val="0"/>
          <w:numId w:val="20"/>
        </w:numPr>
        <w:spacing w:line="360" w:lineRule="auto"/>
        <w:rPr>
          <w:sz w:val="24"/>
          <w:szCs w:val="24"/>
        </w:rPr>
      </w:pPr>
      <w:r w:rsidRPr="00643C92">
        <w:rPr>
          <w:sz w:val="24"/>
          <w:szCs w:val="24"/>
        </w:rPr>
        <w:t>регулируемая организация владеет производственными объектами на основании концессионного соглашения;</w:t>
      </w:r>
    </w:p>
    <w:p w:rsidR="00EC1881" w:rsidRPr="00643C92" w:rsidRDefault="00EC1881" w:rsidP="00EC1881">
      <w:pPr>
        <w:pStyle w:val="afff"/>
        <w:numPr>
          <w:ilvl w:val="0"/>
          <w:numId w:val="20"/>
        </w:numPr>
        <w:spacing w:line="360" w:lineRule="auto"/>
        <w:rPr>
          <w:sz w:val="24"/>
          <w:szCs w:val="24"/>
        </w:rPr>
      </w:pPr>
      <w:r w:rsidRPr="00643C92">
        <w:rPr>
          <w:sz w:val="24"/>
          <w:szCs w:val="24"/>
        </w:rPr>
        <w:t>установленная тепловая мощность источников, которыми регулируемая организация владеет на праве собственности или на ином законном основании, составляет не менее 10 Гкал/ч;</w:t>
      </w:r>
    </w:p>
    <w:p w:rsidR="00EC1881" w:rsidRPr="00643C92" w:rsidRDefault="00EC1881" w:rsidP="00EC1881">
      <w:pPr>
        <w:pStyle w:val="afff"/>
        <w:numPr>
          <w:ilvl w:val="0"/>
          <w:numId w:val="20"/>
        </w:numPr>
        <w:spacing w:line="360" w:lineRule="auto"/>
        <w:rPr>
          <w:sz w:val="24"/>
          <w:szCs w:val="24"/>
        </w:rPr>
      </w:pPr>
      <w:r w:rsidRPr="00643C92">
        <w:rPr>
          <w:sz w:val="24"/>
          <w:szCs w:val="24"/>
        </w:rPr>
        <w:t xml:space="preserve">протяженность тепловых сетей, которыми регулируемая организация владеет на праве собственности или на ином законном основании, составляет не менее 50 км в </w:t>
      </w:r>
      <w:r>
        <w:rPr>
          <w:sz w:val="24"/>
          <w:szCs w:val="24"/>
        </w:rPr>
        <w:t>двух</w:t>
      </w:r>
      <w:r w:rsidRPr="00643C92">
        <w:rPr>
          <w:sz w:val="24"/>
          <w:szCs w:val="24"/>
        </w:rPr>
        <w:t>трубном исчислении.</w:t>
      </w:r>
    </w:p>
    <w:p w:rsidR="00EC1881" w:rsidRDefault="00EC1881" w:rsidP="00EC1881">
      <w:pPr>
        <w:spacing w:line="360" w:lineRule="auto"/>
        <w:rPr>
          <w:sz w:val="24"/>
          <w:szCs w:val="24"/>
        </w:rPr>
      </w:pPr>
      <w:r>
        <w:rPr>
          <w:sz w:val="24"/>
          <w:szCs w:val="24"/>
        </w:rPr>
        <w:t>На основании вышесказанного включение капитальных затрат в тариф на тепловую энергию для ОАО «Охинская ТЭЦ» возможно осуществить с помощью метода обеспечения доходности инвестиционного капитала, для МКП «ЖКХ» и МУП «ОКХ» с помощью метода экономически обоснованных тарифов.</w:t>
      </w:r>
    </w:p>
    <w:p w:rsidR="00EC1881" w:rsidRDefault="00EC1881" w:rsidP="00EC1881">
      <w:pPr>
        <w:spacing w:line="360" w:lineRule="auto"/>
        <w:rPr>
          <w:sz w:val="24"/>
          <w:szCs w:val="24"/>
        </w:rPr>
      </w:pPr>
      <w:r>
        <w:rPr>
          <w:sz w:val="24"/>
          <w:szCs w:val="24"/>
        </w:rPr>
        <w:t>В соответствии с Постановлением Правительства РФ №1075 от 22.10.2012 г. «О ценообразовании в сфере теплоснабжения» затраты регулирующей организации на реализацию мероприятий по подключению новых потребителей могут быть компенсированы за счет платы за подключение. В общем случае при формировании платы за</w:t>
      </w:r>
      <w:r w:rsidR="00220976">
        <w:rPr>
          <w:sz w:val="24"/>
          <w:szCs w:val="24"/>
        </w:rPr>
        <w:t xml:space="preserve"> </w:t>
      </w:r>
      <w:r>
        <w:rPr>
          <w:sz w:val="24"/>
          <w:szCs w:val="24"/>
        </w:rPr>
        <w:t>подключение устанавливаемой в индивидуальном порядке (при подключении тепловой нагрузки более 1,5 Гкал/ч) включаются следующие средства для компенсации регулируемой организации:</w:t>
      </w:r>
    </w:p>
    <w:p w:rsidR="00EC1881" w:rsidRPr="003F5BCD" w:rsidRDefault="00EC1881" w:rsidP="00EC1881">
      <w:pPr>
        <w:pStyle w:val="afff"/>
        <w:widowControl/>
        <w:numPr>
          <w:ilvl w:val="0"/>
          <w:numId w:val="21"/>
        </w:numPr>
        <w:tabs>
          <w:tab w:val="left" w:pos="1047"/>
        </w:tabs>
        <w:adjustRightInd/>
        <w:spacing w:before="0" w:after="0" w:line="360" w:lineRule="auto"/>
        <w:ind w:left="1434" w:hanging="357"/>
        <w:textAlignment w:val="auto"/>
        <w:rPr>
          <w:rFonts w:eastAsia="Times New Roman" w:cs="Arial"/>
          <w:spacing w:val="0"/>
          <w:sz w:val="24"/>
          <w:szCs w:val="24"/>
          <w:lang w:eastAsia="x-none"/>
        </w:rPr>
      </w:pPr>
      <w:r w:rsidRPr="003F5BCD">
        <w:rPr>
          <w:rFonts w:eastAsia="Times New Roman" w:cs="Arial"/>
          <w:spacing w:val="0"/>
          <w:sz w:val="24"/>
          <w:szCs w:val="24"/>
          <w:lang w:eastAsia="x-none"/>
        </w:rPr>
        <w:t>расход</w:t>
      </w:r>
      <w:r>
        <w:rPr>
          <w:rFonts w:eastAsia="Times New Roman" w:cs="Arial"/>
          <w:spacing w:val="0"/>
          <w:sz w:val="24"/>
          <w:szCs w:val="24"/>
          <w:lang w:eastAsia="x-none"/>
        </w:rPr>
        <w:t>ы</w:t>
      </w:r>
      <w:r w:rsidRPr="003F5BCD">
        <w:rPr>
          <w:rFonts w:eastAsia="Times New Roman" w:cs="Arial"/>
          <w:spacing w:val="0"/>
          <w:sz w:val="24"/>
          <w:szCs w:val="24"/>
          <w:lang w:eastAsia="x-none"/>
        </w:rPr>
        <w:t xml:space="preserve"> на проведение мероприятий по подключению объекта капитального строительства потребителя, в том числе - застройщика;</w:t>
      </w:r>
    </w:p>
    <w:p w:rsidR="00EC1881" w:rsidRPr="003F5BCD" w:rsidRDefault="00EC1881" w:rsidP="00EC1881">
      <w:pPr>
        <w:pStyle w:val="afff"/>
        <w:widowControl/>
        <w:numPr>
          <w:ilvl w:val="0"/>
          <w:numId w:val="21"/>
        </w:numPr>
        <w:tabs>
          <w:tab w:val="left" w:pos="1047"/>
        </w:tabs>
        <w:adjustRightInd/>
        <w:spacing w:before="0" w:after="0" w:line="360" w:lineRule="auto"/>
        <w:ind w:left="1434" w:hanging="357"/>
        <w:textAlignment w:val="auto"/>
        <w:rPr>
          <w:rFonts w:eastAsia="Times New Roman" w:cs="Arial"/>
          <w:spacing w:val="0"/>
          <w:sz w:val="24"/>
          <w:szCs w:val="24"/>
          <w:lang w:eastAsia="x-none"/>
        </w:rPr>
      </w:pPr>
      <w:r w:rsidRPr="003F5BCD">
        <w:rPr>
          <w:rFonts w:eastAsia="Times New Roman" w:cs="Arial"/>
          <w:spacing w:val="0"/>
          <w:sz w:val="24"/>
          <w:szCs w:val="24"/>
          <w:lang w:eastAsia="x-none"/>
        </w:rPr>
        <w:t>расход</w:t>
      </w:r>
      <w:r>
        <w:rPr>
          <w:rFonts w:eastAsia="Times New Roman" w:cs="Arial"/>
          <w:spacing w:val="0"/>
          <w:sz w:val="24"/>
          <w:szCs w:val="24"/>
          <w:lang w:eastAsia="x-none"/>
        </w:rPr>
        <w:t>ы</w:t>
      </w:r>
      <w:r w:rsidRPr="003F5BCD">
        <w:rPr>
          <w:rFonts w:eastAsia="Times New Roman" w:cs="Arial"/>
          <w:spacing w:val="0"/>
          <w:sz w:val="24"/>
          <w:szCs w:val="24"/>
          <w:lang w:eastAsia="x-none"/>
        </w:rPr>
        <w:t xml:space="preserve"> на создание (реконструкцию) тепловых сетей от существующих тепловых сетей или источников тепловой энергии до точки подключения объекта капитального строительства потребителя, рассчитанных в соответствии со сметной стоимостью создания (реконструкции) соответствующих тепловых сетей;</w:t>
      </w:r>
    </w:p>
    <w:p w:rsidR="00EC1881" w:rsidRPr="003F5BCD" w:rsidRDefault="00EC1881" w:rsidP="00EC1881">
      <w:pPr>
        <w:pStyle w:val="afff"/>
        <w:widowControl/>
        <w:numPr>
          <w:ilvl w:val="0"/>
          <w:numId w:val="21"/>
        </w:numPr>
        <w:tabs>
          <w:tab w:val="left" w:pos="1057"/>
        </w:tabs>
        <w:adjustRightInd/>
        <w:spacing w:before="0" w:after="0" w:line="360" w:lineRule="auto"/>
        <w:ind w:left="1434" w:hanging="357"/>
        <w:textAlignment w:val="auto"/>
        <w:rPr>
          <w:rFonts w:eastAsia="Times New Roman" w:cs="Arial"/>
          <w:spacing w:val="0"/>
          <w:sz w:val="24"/>
          <w:szCs w:val="24"/>
          <w:lang w:eastAsia="x-none"/>
        </w:rPr>
      </w:pPr>
      <w:r w:rsidRPr="003F5BCD">
        <w:rPr>
          <w:rFonts w:eastAsia="Times New Roman" w:cs="Arial"/>
          <w:spacing w:val="0"/>
          <w:sz w:val="24"/>
          <w:szCs w:val="24"/>
          <w:lang w:eastAsia="x-none"/>
        </w:rPr>
        <w:t>расход</w:t>
      </w:r>
      <w:r>
        <w:rPr>
          <w:rFonts w:eastAsia="Times New Roman" w:cs="Arial"/>
          <w:spacing w:val="0"/>
          <w:sz w:val="24"/>
          <w:szCs w:val="24"/>
          <w:lang w:eastAsia="x-none"/>
        </w:rPr>
        <w:t>ы</w:t>
      </w:r>
      <w:r w:rsidRPr="003F5BCD">
        <w:rPr>
          <w:rFonts w:eastAsia="Times New Roman" w:cs="Arial"/>
          <w:spacing w:val="0"/>
          <w:sz w:val="24"/>
          <w:szCs w:val="24"/>
          <w:lang w:eastAsia="x-none"/>
        </w:rPr>
        <w:t xml:space="preserve"> на создание (реконструкцию) источников тепловой энергии и (или) развитие существующих источников тепловой энергии и (или) тепловых сетей, необходимых для создания технической возможности такого подключения, в том числе в соответствии со сметной стоимостью создания (реконструкции, модернизации) соответствующих тепловых сетей и источников тепловой энергии;</w:t>
      </w:r>
    </w:p>
    <w:p w:rsidR="00EC1881" w:rsidRDefault="00EC1881" w:rsidP="00EC1881">
      <w:pPr>
        <w:pStyle w:val="afff"/>
        <w:widowControl/>
        <w:numPr>
          <w:ilvl w:val="0"/>
          <w:numId w:val="21"/>
        </w:numPr>
        <w:tabs>
          <w:tab w:val="left" w:pos="1057"/>
        </w:tabs>
        <w:adjustRightInd/>
        <w:spacing w:before="0" w:after="0" w:line="360" w:lineRule="auto"/>
        <w:ind w:left="1434" w:hanging="357"/>
        <w:textAlignment w:val="auto"/>
        <w:rPr>
          <w:rFonts w:eastAsia="Times New Roman" w:cs="Arial"/>
          <w:spacing w:val="0"/>
          <w:sz w:val="24"/>
          <w:szCs w:val="24"/>
          <w:lang w:eastAsia="x-none"/>
        </w:rPr>
      </w:pPr>
      <w:r w:rsidRPr="003F5BCD">
        <w:rPr>
          <w:rFonts w:eastAsia="Times New Roman" w:cs="Arial"/>
          <w:spacing w:val="0"/>
          <w:sz w:val="24"/>
          <w:szCs w:val="24"/>
          <w:lang w:eastAsia="x-none"/>
        </w:rPr>
        <w:t>налог на прибыль, определяем</w:t>
      </w:r>
      <w:r>
        <w:rPr>
          <w:rFonts w:eastAsia="Times New Roman" w:cs="Arial"/>
          <w:spacing w:val="0"/>
          <w:sz w:val="24"/>
          <w:szCs w:val="24"/>
          <w:lang w:eastAsia="x-none"/>
        </w:rPr>
        <w:t>ый</w:t>
      </w:r>
      <w:r w:rsidRPr="003F5BCD">
        <w:rPr>
          <w:rFonts w:eastAsia="Times New Roman" w:cs="Arial"/>
          <w:spacing w:val="0"/>
          <w:sz w:val="24"/>
          <w:szCs w:val="24"/>
          <w:lang w:eastAsia="x-none"/>
        </w:rPr>
        <w:t xml:space="preserve"> в соответствии с налоговым законодательством. </w:t>
      </w:r>
    </w:p>
    <w:p w:rsidR="00EC1881" w:rsidRDefault="00EC1881" w:rsidP="00EC1881">
      <w:pPr>
        <w:spacing w:line="360" w:lineRule="auto"/>
        <w:rPr>
          <w:sz w:val="24"/>
          <w:szCs w:val="24"/>
        </w:rPr>
      </w:pPr>
      <w:r>
        <w:rPr>
          <w:sz w:val="24"/>
          <w:szCs w:val="24"/>
        </w:rPr>
        <w:t xml:space="preserve">При формировании платы за подключение тепловой нагрузки от 0,1 до           1,5 Гкал/ч также включаются </w:t>
      </w:r>
      <w:r w:rsidRPr="003F5BCD">
        <w:rPr>
          <w:sz w:val="24"/>
          <w:szCs w:val="24"/>
        </w:rPr>
        <w:t>средства для компенсации регулируемой организации расходов на проведение мероприятий по подключению объекта капитального строительства потребителя, в том числе застройщика, расходов на создание (реконструкцию) тепловых сетей от существующих тепловых сетей или источников тепловой энергии до точки подключения объекта капитального строительства потребителя, а также налог на прибыль, определяемый в соответствии с налоговым законодательством.</w:t>
      </w:r>
      <w:r>
        <w:rPr>
          <w:sz w:val="24"/>
          <w:szCs w:val="24"/>
        </w:rPr>
        <w:t xml:space="preserve"> </w:t>
      </w:r>
    </w:p>
    <w:p w:rsidR="00EC1881" w:rsidRDefault="00EC1881" w:rsidP="00EC1881">
      <w:pPr>
        <w:spacing w:line="360" w:lineRule="auto"/>
        <w:rPr>
          <w:sz w:val="24"/>
          <w:szCs w:val="24"/>
        </w:rPr>
      </w:pPr>
      <w:r>
        <w:rPr>
          <w:sz w:val="24"/>
          <w:szCs w:val="24"/>
        </w:rPr>
        <w:t>Применительно к ОАО «Охинская ТЭЦ» и МКП «ЖКХ» за счет платы (тарифа) за подключения могут быть компенсированы расходы на строительство новых тепловых сетей от существующей теплосетевой инфраструктуры до перспективных потребителей с согласованной регулирующим органом нормой прибыли.</w:t>
      </w:r>
    </w:p>
    <w:p w:rsidR="00EC1881" w:rsidRDefault="00EC1881" w:rsidP="00EC1881">
      <w:pPr>
        <w:spacing w:line="360" w:lineRule="auto"/>
        <w:rPr>
          <w:sz w:val="24"/>
          <w:szCs w:val="24"/>
        </w:rPr>
      </w:pPr>
      <w:r w:rsidRPr="00C85C6F">
        <w:rPr>
          <w:sz w:val="24"/>
          <w:szCs w:val="24"/>
        </w:rPr>
        <w:t>Финансирование рассматриваемых проектов из бюджетов различных уровней может быть реализовано через различные целевые муниципальные, краевые и федеральные программы.</w:t>
      </w:r>
    </w:p>
    <w:p w:rsidR="00EC1881" w:rsidRDefault="00EC1881" w:rsidP="00EC1881">
      <w:pPr>
        <w:spacing w:line="360" w:lineRule="auto"/>
        <w:rPr>
          <w:sz w:val="24"/>
          <w:szCs w:val="24"/>
        </w:rPr>
      </w:pPr>
      <w:r>
        <w:rPr>
          <w:sz w:val="24"/>
          <w:szCs w:val="24"/>
        </w:rPr>
        <w:t>Предложения по выбору источника финансирования конкретных мероприятий для рассматриваемых теплоснабжающих организаций основываются на следующих принципах:</w:t>
      </w:r>
    </w:p>
    <w:p w:rsidR="00EC1881" w:rsidRDefault="00EC1881" w:rsidP="00EC1881">
      <w:pPr>
        <w:pStyle w:val="afff"/>
        <w:numPr>
          <w:ilvl w:val="0"/>
          <w:numId w:val="22"/>
        </w:numPr>
        <w:spacing w:line="360" w:lineRule="auto"/>
        <w:rPr>
          <w:sz w:val="24"/>
          <w:szCs w:val="24"/>
        </w:rPr>
      </w:pPr>
      <w:r>
        <w:rPr>
          <w:sz w:val="24"/>
          <w:szCs w:val="24"/>
        </w:rPr>
        <w:t>мероприятия по подключению новых потребителей предлагается финансировать за счет платы за подключение;</w:t>
      </w:r>
    </w:p>
    <w:p w:rsidR="00EC1881" w:rsidRDefault="00EC1881" w:rsidP="00EC1881">
      <w:pPr>
        <w:pStyle w:val="afff"/>
        <w:numPr>
          <w:ilvl w:val="0"/>
          <w:numId w:val="22"/>
        </w:numPr>
        <w:spacing w:line="360" w:lineRule="auto"/>
        <w:rPr>
          <w:sz w:val="24"/>
          <w:szCs w:val="24"/>
        </w:rPr>
      </w:pPr>
      <w:r>
        <w:rPr>
          <w:sz w:val="24"/>
          <w:szCs w:val="24"/>
        </w:rPr>
        <w:t>мероприятия, не приводящие к необоснованно высокому росту тарифов (при включении их в тариф) и имеющие инвестиционную привлекательность, предлагается финансировать за счет включения затрат в тариф на тепловую энергию;</w:t>
      </w:r>
    </w:p>
    <w:p w:rsidR="00EC1881" w:rsidRDefault="00EC1881" w:rsidP="00EC1881">
      <w:pPr>
        <w:pStyle w:val="afff"/>
        <w:numPr>
          <w:ilvl w:val="0"/>
          <w:numId w:val="22"/>
        </w:numPr>
        <w:spacing w:line="360" w:lineRule="auto"/>
        <w:rPr>
          <w:sz w:val="24"/>
          <w:szCs w:val="24"/>
        </w:rPr>
      </w:pPr>
      <w:r>
        <w:rPr>
          <w:sz w:val="24"/>
          <w:szCs w:val="24"/>
        </w:rPr>
        <w:t>мероприятия, не имеющие инвестиционную привлекательность, приводящие к резкому росту тарифа (при включении их в тариф), направленные в первую очередь на повышение надежности теплоснабжения предлагается финансировать за счет бюджетных средств всех уровней.</w:t>
      </w:r>
    </w:p>
    <w:p w:rsidR="00EC1881" w:rsidRDefault="00EC1881" w:rsidP="00EC1881">
      <w:pPr>
        <w:pStyle w:val="afff"/>
        <w:spacing w:line="360" w:lineRule="auto"/>
        <w:ind w:left="0"/>
        <w:rPr>
          <w:sz w:val="24"/>
          <w:szCs w:val="24"/>
        </w:rPr>
      </w:pPr>
      <w:r>
        <w:rPr>
          <w:sz w:val="24"/>
          <w:szCs w:val="24"/>
        </w:rPr>
        <w:t>К последней группе как правило относятся проекты, связанные с перекладками сетей для повышения надежности теплоснабжения. Реализация данных проектов требует больших капитальных вложений и низкий экономический эффект. Реализация данных проектов за счет средств из тарифа невозможна, т.к. приводит к неоправданному росту тарифа (тариф увеличивается в разы). Указанные проекты направлены в первую очередь на повышение надежности теплоснабжения, являются социально значимыми и могут финансироваться, как правило, за счет бюджетных средств различных уровней в рамках целевых программ.</w:t>
      </w:r>
    </w:p>
    <w:p w:rsidR="00EC1881" w:rsidRDefault="00EC1881" w:rsidP="00EC1881">
      <w:pPr>
        <w:pStyle w:val="afff"/>
        <w:spacing w:line="360" w:lineRule="auto"/>
        <w:ind w:left="0"/>
        <w:rPr>
          <w:sz w:val="24"/>
          <w:szCs w:val="24"/>
        </w:rPr>
      </w:pPr>
      <w:r>
        <w:rPr>
          <w:sz w:val="24"/>
          <w:szCs w:val="24"/>
        </w:rPr>
        <w:t>Конкретные предложения по источникам финансирования для каждого мероприятия теплоснабжающих организаций приведены ниже.</w:t>
      </w:r>
    </w:p>
    <w:p w:rsidR="00EC1881" w:rsidRPr="00DE4FFA" w:rsidRDefault="00EC1881" w:rsidP="00EC1881">
      <w:pPr>
        <w:pStyle w:val="afff"/>
        <w:spacing w:line="360" w:lineRule="auto"/>
        <w:ind w:left="0"/>
        <w:rPr>
          <w:sz w:val="24"/>
          <w:szCs w:val="24"/>
        </w:rPr>
      </w:pPr>
      <w:r>
        <w:rPr>
          <w:sz w:val="24"/>
          <w:szCs w:val="24"/>
        </w:rPr>
        <w:t>Необходимо также отметить, что окончательные решения по источникам финансирования принимаются администрацией городского округа «Охинский» и каждой регулируемой организацией по результатам согласований с органом, регулирующим тарифы на теплоснабжение (в части тарифа на подключение и инвестиционной надбавки в тариф).</w:t>
      </w:r>
    </w:p>
    <w:p w:rsidR="00EC1881" w:rsidRPr="00D7042C" w:rsidRDefault="00EC1881" w:rsidP="00D7042C">
      <w:pPr>
        <w:spacing w:line="360" w:lineRule="auto"/>
        <w:rPr>
          <w:sz w:val="24"/>
          <w:szCs w:val="24"/>
        </w:rPr>
      </w:pPr>
      <w:r w:rsidRPr="00C85C6F">
        <w:rPr>
          <w:sz w:val="24"/>
          <w:szCs w:val="24"/>
        </w:rPr>
        <w:t>Ниже</w:t>
      </w:r>
      <w:r>
        <w:rPr>
          <w:sz w:val="24"/>
          <w:szCs w:val="24"/>
        </w:rPr>
        <w:t xml:space="preserve"> </w:t>
      </w:r>
      <w:r w:rsidRPr="00C85C6F">
        <w:rPr>
          <w:sz w:val="24"/>
          <w:szCs w:val="24"/>
        </w:rPr>
        <w:t>рассмотрены ценовые последствия для потребителей (значения тарифов на тепловую энергию) при источниках финансирования из бюджетов различных уровней и из тарифа</w:t>
      </w:r>
      <w:r>
        <w:rPr>
          <w:sz w:val="24"/>
          <w:szCs w:val="24"/>
        </w:rPr>
        <w:t>.</w:t>
      </w:r>
    </w:p>
    <w:p w:rsidR="00EC1881" w:rsidRDefault="00EC1881" w:rsidP="00D7042C">
      <w:pPr>
        <w:pStyle w:val="20"/>
        <w:numPr>
          <w:ilvl w:val="0"/>
          <w:numId w:val="0"/>
        </w:numPr>
        <w:ind w:left="993"/>
      </w:pPr>
      <w:bookmarkStart w:id="159" w:name="_Toc354584624"/>
      <w:r>
        <w:t>10.3 Эффективность инвестиций</w:t>
      </w:r>
      <w:bookmarkEnd w:id="159"/>
    </w:p>
    <w:p w:rsidR="00EC1881" w:rsidRPr="00D7042C" w:rsidRDefault="00EC1881" w:rsidP="00D7042C">
      <w:pPr>
        <w:pStyle w:val="3"/>
        <w:numPr>
          <w:ilvl w:val="0"/>
          <w:numId w:val="0"/>
        </w:numPr>
        <w:ind w:left="1135"/>
      </w:pPr>
      <w:bookmarkStart w:id="160" w:name="_Toc329034895"/>
      <w:bookmarkStart w:id="161" w:name="_Toc333363966"/>
      <w:bookmarkStart w:id="162" w:name="_Toc336602152"/>
      <w:bookmarkStart w:id="163" w:name="_Toc354584625"/>
      <w:r>
        <w:t xml:space="preserve">10.3.1 Эффективность </w:t>
      </w:r>
      <w:bookmarkEnd w:id="160"/>
      <w:bookmarkEnd w:id="161"/>
      <w:bookmarkEnd w:id="162"/>
      <w:r w:rsidRPr="004F7876">
        <w:t>инвестиций в реализацию мероприятий</w:t>
      </w:r>
      <w:r>
        <w:t>,</w:t>
      </w:r>
      <w:r w:rsidRPr="004F7876">
        <w:t xml:space="preserve"> предложенных в рамках развития системы теплоснабжения ОАО «Охинская ТЭЦ»</w:t>
      </w:r>
      <w:bookmarkEnd w:id="163"/>
    </w:p>
    <w:p w:rsidR="00EC1881" w:rsidRDefault="00EC1881" w:rsidP="00EC1881">
      <w:pPr>
        <w:pStyle w:val="4"/>
        <w:numPr>
          <w:ilvl w:val="0"/>
          <w:numId w:val="0"/>
        </w:numPr>
        <w:ind w:left="611"/>
        <w:jc w:val="center"/>
      </w:pPr>
      <w:r>
        <w:t>Новое</w:t>
      </w:r>
      <w:r w:rsidRPr="004F7876">
        <w:t xml:space="preserve"> строительство магистральных и квартальных тепловых сетей для обеспечения перспективной тепловой нагрузки</w:t>
      </w:r>
    </w:p>
    <w:p w:rsidR="00EC1881" w:rsidRDefault="00EC1881" w:rsidP="00EC1881"/>
    <w:p w:rsidR="00EC1881" w:rsidRDefault="00EC1881" w:rsidP="00D7042C">
      <w:pPr>
        <w:spacing w:line="360" w:lineRule="auto"/>
        <w:rPr>
          <w:sz w:val="24"/>
          <w:szCs w:val="24"/>
        </w:rPr>
      </w:pPr>
      <w:r>
        <w:rPr>
          <w:sz w:val="24"/>
          <w:szCs w:val="24"/>
        </w:rPr>
        <w:t xml:space="preserve">Подключение новых потребителей к Охинской ТЭЦ предлагается производить за счет платы за подключение. Данная плата за подключение предполагает возмещение всех расходов, понесенных ОАО «Охинская ТЭЦ» по новому строительству тепловых сетей, с фиксированной нормой прибыли. При расчетах платы за подключение приведенной принята норма прибыли 5 % от капитальных затрат. Данная норма прибыли принята ориентировочно и может быть изменена по согласованию с регулирующим органом.  </w:t>
      </w:r>
    </w:p>
    <w:p w:rsidR="00EC1881" w:rsidRDefault="00EC1881" w:rsidP="00D7042C">
      <w:pPr>
        <w:pStyle w:val="4"/>
        <w:numPr>
          <w:ilvl w:val="0"/>
          <w:numId w:val="0"/>
        </w:numPr>
        <w:ind w:left="611"/>
        <w:jc w:val="center"/>
      </w:pPr>
      <w:r>
        <w:t>Реконструкция</w:t>
      </w:r>
      <w:r w:rsidRPr="004F7876">
        <w:t xml:space="preserve"> тепловых сетей Охинской ТЭЦ для обеспечения надежности теплоснабжения потребителей</w:t>
      </w:r>
    </w:p>
    <w:p w:rsidR="00EC1881" w:rsidRDefault="00EC1881" w:rsidP="00EC1881"/>
    <w:p w:rsidR="00EC1881" w:rsidRPr="00C85C6F" w:rsidRDefault="00EC1881" w:rsidP="00EC1881">
      <w:pPr>
        <w:spacing w:line="360" w:lineRule="auto"/>
        <w:rPr>
          <w:sz w:val="24"/>
          <w:szCs w:val="24"/>
        </w:rPr>
      </w:pPr>
      <w:r w:rsidRPr="00C85C6F">
        <w:rPr>
          <w:sz w:val="24"/>
          <w:szCs w:val="24"/>
        </w:rPr>
        <w:t xml:space="preserve">Результаты расчетов экономической эффективности для </w:t>
      </w:r>
      <w:r>
        <w:rPr>
          <w:sz w:val="24"/>
          <w:szCs w:val="24"/>
        </w:rPr>
        <w:t>данного проекта</w:t>
      </w:r>
      <w:r w:rsidRPr="00C85C6F">
        <w:rPr>
          <w:sz w:val="24"/>
          <w:szCs w:val="24"/>
        </w:rPr>
        <w:t xml:space="preserve"> приведены в таблице </w:t>
      </w:r>
      <w:r>
        <w:rPr>
          <w:sz w:val="24"/>
          <w:szCs w:val="24"/>
        </w:rPr>
        <w:t>8</w:t>
      </w:r>
      <w:r w:rsidRPr="00C85C6F">
        <w:rPr>
          <w:sz w:val="24"/>
          <w:szCs w:val="24"/>
        </w:rPr>
        <w:t>.</w:t>
      </w:r>
      <w:r w:rsidR="00D7042C">
        <w:rPr>
          <w:sz w:val="24"/>
          <w:szCs w:val="24"/>
        </w:rPr>
        <w:t>1</w:t>
      </w:r>
      <w:r w:rsidRPr="00C85C6F">
        <w:rPr>
          <w:sz w:val="24"/>
          <w:szCs w:val="24"/>
        </w:rPr>
        <w:t xml:space="preserve"> </w:t>
      </w:r>
    </w:p>
    <w:p w:rsidR="00B616F7" w:rsidRDefault="00B616F7" w:rsidP="00B616F7">
      <w:pPr>
        <w:spacing w:line="360" w:lineRule="auto"/>
        <w:ind w:firstLine="0"/>
        <w:rPr>
          <w:rFonts w:eastAsia="Arial" w:cs="Arial"/>
          <w:spacing w:val="-4"/>
          <w:sz w:val="24"/>
          <w:szCs w:val="24"/>
        </w:rPr>
      </w:pPr>
    </w:p>
    <w:p w:rsidR="00D7042C" w:rsidRDefault="00D7042C" w:rsidP="00D7042C">
      <w:pPr>
        <w:rPr>
          <w:sz w:val="24"/>
          <w:szCs w:val="24"/>
        </w:rPr>
      </w:pPr>
    </w:p>
    <w:p w:rsidR="00D7042C" w:rsidRDefault="00D7042C" w:rsidP="00D7042C">
      <w:pPr>
        <w:spacing w:line="360" w:lineRule="auto"/>
        <w:ind w:firstLine="720"/>
        <w:rPr>
          <w:sz w:val="24"/>
          <w:szCs w:val="24"/>
        </w:rPr>
      </w:pPr>
      <w:r>
        <w:rPr>
          <w:sz w:val="24"/>
          <w:szCs w:val="24"/>
        </w:rPr>
        <w:t>Из приведенные выше результаты расчета показывают, что рассматриваемое мероприятие не окупается на всем сроке действия схемы теплоснабжения. Это связано в первую очередь с тем, что высокие затраты по перекладкам тепловых сетей в данном случае не могут быть скомпенсированы снижением потерь в тепловых сетях, потерь сетевой воды с утечками и снижением ремонтных расходов. Данное мероприятие не имеет инвестиционной привлекательности, направлено в первую очередь на повышение надежности теплоснабжения.</w:t>
      </w:r>
    </w:p>
    <w:p w:rsidR="00D7042C" w:rsidRDefault="00D7042C" w:rsidP="00D7042C">
      <w:pPr>
        <w:rPr>
          <w:sz w:val="24"/>
          <w:szCs w:val="24"/>
        </w:rPr>
      </w:pPr>
    </w:p>
    <w:p w:rsidR="00D7042C" w:rsidRDefault="00D7042C" w:rsidP="00D7042C">
      <w:pPr>
        <w:pStyle w:val="3"/>
        <w:numPr>
          <w:ilvl w:val="0"/>
          <w:numId w:val="0"/>
        </w:numPr>
        <w:ind w:left="1135"/>
      </w:pPr>
      <w:bookmarkStart w:id="164" w:name="_Toc354584626"/>
      <w:r>
        <w:t xml:space="preserve">10.3. 2 Эффективность </w:t>
      </w:r>
      <w:r w:rsidRPr="004F7876">
        <w:t>инвестиций в реализацию мероприятий</w:t>
      </w:r>
      <w:r>
        <w:t>,</w:t>
      </w:r>
      <w:r w:rsidRPr="004F7876">
        <w:t xml:space="preserve"> предложенных в рамках развития систем теплоснабжения </w:t>
      </w:r>
      <w:r>
        <w:t>МУП «ОКХ»</w:t>
      </w:r>
      <w:bookmarkEnd w:id="164"/>
    </w:p>
    <w:p w:rsidR="00D7042C" w:rsidRPr="000C14BA" w:rsidRDefault="00D7042C" w:rsidP="00D7042C">
      <w:pPr>
        <w:ind w:firstLine="0"/>
      </w:pPr>
    </w:p>
    <w:p w:rsidR="00D7042C" w:rsidRPr="00457779" w:rsidRDefault="00D7042C" w:rsidP="00D7042C">
      <w:pPr>
        <w:pStyle w:val="4"/>
        <w:numPr>
          <w:ilvl w:val="0"/>
          <w:numId w:val="0"/>
        </w:numPr>
        <w:ind w:left="611"/>
      </w:pPr>
      <w:r>
        <w:t xml:space="preserve">Реконструкция </w:t>
      </w:r>
      <w:r w:rsidRPr="00457779">
        <w:t>тепловых сетей для обеспечения гидравлического режима в зоне действия Охинской ТЭЦ (от ПНС до потребителей)</w:t>
      </w:r>
    </w:p>
    <w:p w:rsidR="00D7042C" w:rsidRDefault="00D7042C" w:rsidP="00D7042C">
      <w:pPr>
        <w:spacing w:line="360" w:lineRule="auto"/>
        <w:rPr>
          <w:sz w:val="24"/>
          <w:szCs w:val="24"/>
        </w:rPr>
      </w:pPr>
    </w:p>
    <w:p w:rsidR="00D7042C" w:rsidRPr="00C85C6F" w:rsidRDefault="00D7042C" w:rsidP="00D7042C">
      <w:pPr>
        <w:spacing w:line="360" w:lineRule="auto"/>
        <w:rPr>
          <w:sz w:val="24"/>
          <w:szCs w:val="24"/>
        </w:rPr>
      </w:pPr>
      <w:r w:rsidRPr="00C85C6F">
        <w:rPr>
          <w:sz w:val="24"/>
          <w:szCs w:val="24"/>
        </w:rPr>
        <w:t xml:space="preserve">Результаты расчетов экономической эффективности для </w:t>
      </w:r>
      <w:r>
        <w:rPr>
          <w:sz w:val="24"/>
          <w:szCs w:val="24"/>
        </w:rPr>
        <w:t xml:space="preserve">данного проекта </w:t>
      </w:r>
      <w:r w:rsidRPr="00C85C6F">
        <w:rPr>
          <w:sz w:val="24"/>
          <w:szCs w:val="24"/>
        </w:rPr>
        <w:t xml:space="preserve">приведены в таблице </w:t>
      </w:r>
      <w:r>
        <w:rPr>
          <w:sz w:val="24"/>
          <w:szCs w:val="24"/>
        </w:rPr>
        <w:t>8.2.</w:t>
      </w:r>
    </w:p>
    <w:p w:rsidR="00D7042C" w:rsidRDefault="00D7042C" w:rsidP="00B616F7">
      <w:pPr>
        <w:spacing w:line="360" w:lineRule="auto"/>
        <w:ind w:firstLine="0"/>
        <w:rPr>
          <w:rFonts w:eastAsia="Arial" w:cs="Arial"/>
          <w:spacing w:val="-4"/>
          <w:sz w:val="24"/>
          <w:szCs w:val="24"/>
        </w:rPr>
      </w:pPr>
    </w:p>
    <w:p w:rsidR="00D7042C" w:rsidRPr="00777541" w:rsidRDefault="00D7042C" w:rsidP="00D7042C">
      <w:pPr>
        <w:ind w:left="142" w:firstLine="0"/>
      </w:pPr>
      <w:bookmarkStart w:id="165" w:name="_Toc354570230"/>
      <w:bookmarkStart w:id="166" w:name="_Toc354584552"/>
      <w:r w:rsidRPr="00292D68">
        <w:rPr>
          <w:b/>
          <w:bCs/>
          <w:sz w:val="18"/>
          <w:szCs w:val="18"/>
        </w:rPr>
        <w:t xml:space="preserve">Таблица </w:t>
      </w:r>
      <w:r>
        <w:rPr>
          <w:b/>
          <w:bCs/>
          <w:sz w:val="18"/>
          <w:szCs w:val="18"/>
        </w:rPr>
        <w:t>8</w:t>
      </w:r>
      <w:r w:rsidRPr="00292D68">
        <w:rPr>
          <w:b/>
          <w:bCs/>
          <w:sz w:val="18"/>
          <w:szCs w:val="18"/>
        </w:rPr>
        <w:t>.</w:t>
      </w:r>
      <w:r>
        <w:rPr>
          <w:b/>
          <w:bCs/>
          <w:sz w:val="18"/>
          <w:szCs w:val="18"/>
        </w:rPr>
        <w:t>2</w:t>
      </w:r>
      <w:r w:rsidRPr="00292D68">
        <w:rPr>
          <w:b/>
          <w:bCs/>
          <w:sz w:val="18"/>
          <w:szCs w:val="18"/>
        </w:rPr>
        <w:t xml:space="preserve"> –</w:t>
      </w:r>
      <w:r>
        <w:rPr>
          <w:b/>
          <w:bCs/>
          <w:sz w:val="18"/>
          <w:szCs w:val="18"/>
        </w:rPr>
        <w:t xml:space="preserve"> Показатели экономической эффективности р</w:t>
      </w:r>
      <w:r w:rsidRPr="00803B8D">
        <w:rPr>
          <w:b/>
          <w:bCs/>
          <w:sz w:val="18"/>
          <w:szCs w:val="18"/>
        </w:rPr>
        <w:t>еконструкци</w:t>
      </w:r>
      <w:r>
        <w:rPr>
          <w:b/>
          <w:bCs/>
          <w:sz w:val="18"/>
          <w:szCs w:val="18"/>
        </w:rPr>
        <w:t>и</w:t>
      </w:r>
      <w:r w:rsidRPr="00803B8D">
        <w:rPr>
          <w:b/>
          <w:bCs/>
          <w:sz w:val="18"/>
          <w:szCs w:val="18"/>
        </w:rPr>
        <w:t xml:space="preserve"> тепловых сетей для обеспечения гидравлического режима в зоне действия Охинской ТЭЦ (от ПНС до потребителей)</w:t>
      </w:r>
      <w:bookmarkEnd w:id="165"/>
      <w:bookmarkEnd w:id="166"/>
    </w:p>
    <w:tbl>
      <w:tblPr>
        <w:tblW w:w="5000" w:type="pct"/>
        <w:tblLayout w:type="fixed"/>
        <w:tblLook w:val="04A0" w:firstRow="1" w:lastRow="0" w:firstColumn="1" w:lastColumn="0" w:noHBand="0" w:noVBand="1"/>
      </w:tblPr>
      <w:tblGrid>
        <w:gridCol w:w="3228"/>
        <w:gridCol w:w="990"/>
        <w:gridCol w:w="851"/>
        <w:gridCol w:w="851"/>
        <w:gridCol w:w="851"/>
        <w:gridCol w:w="849"/>
        <w:gridCol w:w="853"/>
        <w:gridCol w:w="815"/>
      </w:tblGrid>
      <w:tr w:rsidR="00D7042C" w:rsidRPr="00803B8D" w:rsidTr="00D7042C">
        <w:trPr>
          <w:trHeight w:val="284"/>
        </w:trPr>
        <w:tc>
          <w:tcPr>
            <w:tcW w:w="173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042C" w:rsidRDefault="00D7042C" w:rsidP="00D62305">
            <w:pPr>
              <w:widowControl/>
              <w:adjustRightInd/>
              <w:spacing w:before="0" w:after="0"/>
              <w:ind w:firstLine="0"/>
              <w:jc w:val="center"/>
              <w:textAlignment w:val="auto"/>
              <w:rPr>
                <w:rFonts w:eastAsia="Times New Roman" w:cs="Arial"/>
                <w:b/>
                <w:bCs/>
                <w:spacing w:val="0"/>
                <w:sz w:val="18"/>
                <w:szCs w:val="18"/>
                <w:lang w:eastAsia="ru-RU"/>
              </w:rPr>
            </w:pPr>
            <w:r w:rsidRPr="00803B8D">
              <w:rPr>
                <w:rFonts w:eastAsia="Times New Roman" w:cs="Arial"/>
                <w:b/>
                <w:bCs/>
                <w:spacing w:val="0"/>
                <w:sz w:val="18"/>
                <w:szCs w:val="18"/>
                <w:lang w:eastAsia="ru-RU"/>
              </w:rPr>
              <w:t xml:space="preserve">Наименование </w:t>
            </w:r>
          </w:p>
          <w:p w:rsidR="00D7042C" w:rsidRPr="00803B8D" w:rsidRDefault="00D7042C" w:rsidP="00D62305">
            <w:pPr>
              <w:widowControl/>
              <w:adjustRightInd/>
              <w:spacing w:before="0" w:after="0"/>
              <w:ind w:firstLine="0"/>
              <w:jc w:val="center"/>
              <w:textAlignment w:val="auto"/>
              <w:rPr>
                <w:rFonts w:eastAsia="Times New Roman" w:cs="Arial"/>
                <w:b/>
                <w:bCs/>
                <w:spacing w:val="0"/>
                <w:sz w:val="18"/>
                <w:szCs w:val="18"/>
                <w:lang w:eastAsia="ru-RU"/>
              </w:rPr>
            </w:pPr>
            <w:r w:rsidRPr="00803B8D">
              <w:rPr>
                <w:rFonts w:eastAsia="Times New Roman" w:cs="Arial"/>
                <w:b/>
                <w:bCs/>
                <w:spacing w:val="0"/>
                <w:sz w:val="18"/>
                <w:szCs w:val="18"/>
                <w:lang w:eastAsia="ru-RU"/>
              </w:rPr>
              <w:t>показателя</w:t>
            </w:r>
          </w:p>
        </w:tc>
        <w:tc>
          <w:tcPr>
            <w:tcW w:w="533" w:type="pct"/>
            <w:tcBorders>
              <w:top w:val="single" w:sz="4" w:space="0" w:color="auto"/>
              <w:left w:val="nil"/>
              <w:bottom w:val="single" w:sz="4" w:space="0" w:color="auto"/>
              <w:right w:val="single" w:sz="4" w:space="0" w:color="auto"/>
            </w:tcBorders>
            <w:shd w:val="clear" w:color="auto" w:fill="auto"/>
            <w:noWrap/>
            <w:vAlign w:val="center"/>
            <w:hideMark/>
          </w:tcPr>
          <w:p w:rsidR="00D7042C" w:rsidRPr="00803B8D" w:rsidRDefault="00D7042C" w:rsidP="00D62305">
            <w:pPr>
              <w:widowControl/>
              <w:adjustRightInd/>
              <w:spacing w:before="0" w:after="0"/>
              <w:ind w:firstLine="0"/>
              <w:jc w:val="center"/>
              <w:textAlignment w:val="auto"/>
              <w:rPr>
                <w:rFonts w:eastAsia="Times New Roman" w:cs="Arial"/>
                <w:b/>
                <w:bCs/>
                <w:color w:val="000000"/>
                <w:spacing w:val="0"/>
                <w:sz w:val="18"/>
                <w:szCs w:val="18"/>
                <w:lang w:eastAsia="ru-RU"/>
              </w:rPr>
            </w:pPr>
            <w:r w:rsidRPr="00803B8D">
              <w:rPr>
                <w:rFonts w:eastAsia="Times New Roman" w:cs="Arial"/>
                <w:b/>
                <w:bCs/>
                <w:color w:val="000000"/>
                <w:spacing w:val="0"/>
                <w:sz w:val="18"/>
                <w:szCs w:val="18"/>
                <w:lang w:eastAsia="ru-RU"/>
              </w:rPr>
              <w:t>Ед. измерения</w:t>
            </w:r>
          </w:p>
        </w:tc>
        <w:tc>
          <w:tcPr>
            <w:tcW w:w="458" w:type="pct"/>
            <w:tcBorders>
              <w:top w:val="single" w:sz="4" w:space="0" w:color="auto"/>
              <w:left w:val="nil"/>
              <w:bottom w:val="single" w:sz="4" w:space="0" w:color="auto"/>
              <w:right w:val="single" w:sz="4" w:space="0" w:color="auto"/>
            </w:tcBorders>
            <w:shd w:val="clear" w:color="auto" w:fill="auto"/>
            <w:noWrap/>
            <w:vAlign w:val="center"/>
          </w:tcPr>
          <w:p w:rsidR="00D7042C" w:rsidRPr="00803B8D" w:rsidRDefault="00D7042C" w:rsidP="00D62305">
            <w:pPr>
              <w:widowControl/>
              <w:adjustRightInd/>
              <w:spacing w:before="0" w:after="0"/>
              <w:ind w:firstLine="0"/>
              <w:jc w:val="center"/>
              <w:textAlignment w:val="auto"/>
              <w:rPr>
                <w:rFonts w:eastAsia="Times New Roman" w:cs="Arial"/>
                <w:b/>
                <w:bCs/>
                <w:color w:val="000000"/>
                <w:spacing w:val="0"/>
                <w:sz w:val="18"/>
                <w:szCs w:val="18"/>
                <w:lang w:eastAsia="ru-RU"/>
              </w:rPr>
            </w:pPr>
            <w:r w:rsidRPr="00803B8D">
              <w:rPr>
                <w:rFonts w:eastAsia="Times New Roman" w:cs="Arial"/>
                <w:b/>
                <w:bCs/>
                <w:color w:val="000000"/>
                <w:spacing w:val="0"/>
                <w:sz w:val="18"/>
                <w:szCs w:val="18"/>
                <w:lang w:eastAsia="ru-RU"/>
              </w:rPr>
              <w:t>2021</w:t>
            </w:r>
          </w:p>
        </w:tc>
        <w:tc>
          <w:tcPr>
            <w:tcW w:w="458" w:type="pct"/>
            <w:tcBorders>
              <w:top w:val="single" w:sz="4" w:space="0" w:color="auto"/>
              <w:left w:val="nil"/>
              <w:bottom w:val="single" w:sz="4" w:space="0" w:color="auto"/>
              <w:right w:val="single" w:sz="4" w:space="0" w:color="auto"/>
            </w:tcBorders>
            <w:shd w:val="clear" w:color="auto" w:fill="auto"/>
            <w:noWrap/>
            <w:vAlign w:val="center"/>
          </w:tcPr>
          <w:p w:rsidR="00D7042C" w:rsidRPr="00803B8D" w:rsidRDefault="00D7042C" w:rsidP="00D62305">
            <w:pPr>
              <w:widowControl/>
              <w:adjustRightInd/>
              <w:spacing w:before="0" w:after="0"/>
              <w:ind w:firstLine="0"/>
              <w:jc w:val="center"/>
              <w:textAlignment w:val="auto"/>
              <w:rPr>
                <w:rFonts w:eastAsia="Times New Roman" w:cs="Arial"/>
                <w:b/>
                <w:bCs/>
                <w:color w:val="000000"/>
                <w:spacing w:val="0"/>
                <w:sz w:val="18"/>
                <w:szCs w:val="18"/>
                <w:lang w:eastAsia="ru-RU"/>
              </w:rPr>
            </w:pPr>
            <w:r w:rsidRPr="00803B8D">
              <w:rPr>
                <w:rFonts w:eastAsia="Times New Roman" w:cs="Arial"/>
                <w:b/>
                <w:bCs/>
                <w:color w:val="000000"/>
                <w:spacing w:val="0"/>
                <w:sz w:val="18"/>
                <w:szCs w:val="18"/>
                <w:lang w:eastAsia="ru-RU"/>
              </w:rPr>
              <w:t>2022</w:t>
            </w:r>
          </w:p>
        </w:tc>
        <w:tc>
          <w:tcPr>
            <w:tcW w:w="458" w:type="pct"/>
            <w:tcBorders>
              <w:top w:val="single" w:sz="4" w:space="0" w:color="auto"/>
              <w:left w:val="nil"/>
              <w:bottom w:val="single" w:sz="4" w:space="0" w:color="auto"/>
              <w:right w:val="single" w:sz="4" w:space="0" w:color="auto"/>
            </w:tcBorders>
            <w:shd w:val="clear" w:color="auto" w:fill="auto"/>
            <w:noWrap/>
            <w:vAlign w:val="center"/>
          </w:tcPr>
          <w:p w:rsidR="00D7042C" w:rsidRPr="00803B8D" w:rsidRDefault="00D7042C" w:rsidP="00D62305">
            <w:pPr>
              <w:widowControl/>
              <w:adjustRightInd/>
              <w:spacing w:before="0" w:after="0"/>
              <w:ind w:firstLine="0"/>
              <w:jc w:val="center"/>
              <w:textAlignment w:val="auto"/>
              <w:rPr>
                <w:rFonts w:eastAsia="Times New Roman" w:cs="Arial"/>
                <w:b/>
                <w:bCs/>
                <w:color w:val="000000"/>
                <w:spacing w:val="0"/>
                <w:sz w:val="18"/>
                <w:szCs w:val="18"/>
                <w:lang w:eastAsia="ru-RU"/>
              </w:rPr>
            </w:pPr>
            <w:r w:rsidRPr="00803B8D">
              <w:rPr>
                <w:rFonts w:eastAsia="Times New Roman" w:cs="Arial"/>
                <w:b/>
                <w:bCs/>
                <w:color w:val="000000"/>
                <w:spacing w:val="0"/>
                <w:sz w:val="18"/>
                <w:szCs w:val="18"/>
                <w:lang w:eastAsia="ru-RU"/>
              </w:rPr>
              <w:t>2023</w:t>
            </w:r>
          </w:p>
        </w:tc>
        <w:tc>
          <w:tcPr>
            <w:tcW w:w="457" w:type="pct"/>
            <w:tcBorders>
              <w:top w:val="single" w:sz="4" w:space="0" w:color="auto"/>
              <w:left w:val="nil"/>
              <w:bottom w:val="single" w:sz="4" w:space="0" w:color="auto"/>
              <w:right w:val="single" w:sz="4" w:space="0" w:color="auto"/>
            </w:tcBorders>
            <w:shd w:val="clear" w:color="auto" w:fill="auto"/>
            <w:noWrap/>
            <w:vAlign w:val="center"/>
          </w:tcPr>
          <w:p w:rsidR="00D7042C" w:rsidRPr="00803B8D" w:rsidRDefault="00D7042C" w:rsidP="00D62305">
            <w:pPr>
              <w:widowControl/>
              <w:adjustRightInd/>
              <w:spacing w:before="0" w:after="0"/>
              <w:ind w:firstLine="0"/>
              <w:jc w:val="center"/>
              <w:textAlignment w:val="auto"/>
              <w:rPr>
                <w:rFonts w:eastAsia="Times New Roman" w:cs="Arial"/>
                <w:b/>
                <w:bCs/>
                <w:color w:val="000000"/>
                <w:spacing w:val="0"/>
                <w:sz w:val="18"/>
                <w:szCs w:val="18"/>
                <w:lang w:eastAsia="ru-RU"/>
              </w:rPr>
            </w:pPr>
            <w:r w:rsidRPr="00803B8D">
              <w:rPr>
                <w:rFonts w:eastAsia="Times New Roman" w:cs="Arial"/>
                <w:b/>
                <w:bCs/>
                <w:color w:val="000000"/>
                <w:spacing w:val="0"/>
                <w:sz w:val="18"/>
                <w:szCs w:val="18"/>
                <w:lang w:eastAsia="ru-RU"/>
              </w:rPr>
              <w:t>2024</w:t>
            </w:r>
          </w:p>
        </w:tc>
        <w:tc>
          <w:tcPr>
            <w:tcW w:w="459" w:type="pct"/>
            <w:tcBorders>
              <w:top w:val="single" w:sz="4" w:space="0" w:color="auto"/>
              <w:left w:val="nil"/>
              <w:bottom w:val="single" w:sz="4" w:space="0" w:color="auto"/>
              <w:right w:val="single" w:sz="4" w:space="0" w:color="auto"/>
            </w:tcBorders>
            <w:shd w:val="clear" w:color="auto" w:fill="auto"/>
            <w:noWrap/>
            <w:vAlign w:val="center"/>
          </w:tcPr>
          <w:p w:rsidR="00D7042C" w:rsidRPr="00803B8D" w:rsidRDefault="00D7042C" w:rsidP="00D62305">
            <w:pPr>
              <w:widowControl/>
              <w:adjustRightInd/>
              <w:spacing w:before="0" w:after="0"/>
              <w:ind w:firstLine="0"/>
              <w:jc w:val="center"/>
              <w:textAlignment w:val="auto"/>
              <w:rPr>
                <w:rFonts w:eastAsia="Times New Roman" w:cs="Arial"/>
                <w:b/>
                <w:bCs/>
                <w:color w:val="000000"/>
                <w:spacing w:val="0"/>
                <w:sz w:val="18"/>
                <w:szCs w:val="18"/>
                <w:lang w:eastAsia="ru-RU"/>
              </w:rPr>
            </w:pPr>
            <w:r w:rsidRPr="00803B8D">
              <w:rPr>
                <w:rFonts w:eastAsia="Times New Roman" w:cs="Arial"/>
                <w:b/>
                <w:bCs/>
                <w:color w:val="000000"/>
                <w:spacing w:val="0"/>
                <w:sz w:val="18"/>
                <w:szCs w:val="18"/>
                <w:lang w:eastAsia="ru-RU"/>
              </w:rPr>
              <w:t>2025</w:t>
            </w:r>
          </w:p>
        </w:tc>
        <w:tc>
          <w:tcPr>
            <w:tcW w:w="439" w:type="pct"/>
            <w:tcBorders>
              <w:top w:val="single" w:sz="4" w:space="0" w:color="auto"/>
              <w:left w:val="nil"/>
              <w:bottom w:val="single" w:sz="4" w:space="0" w:color="auto"/>
              <w:right w:val="single" w:sz="4" w:space="0" w:color="auto"/>
            </w:tcBorders>
            <w:shd w:val="clear" w:color="auto" w:fill="auto"/>
            <w:noWrap/>
            <w:vAlign w:val="center"/>
          </w:tcPr>
          <w:p w:rsidR="00D7042C" w:rsidRPr="00803B8D" w:rsidRDefault="00D7042C" w:rsidP="00D62305">
            <w:pPr>
              <w:widowControl/>
              <w:adjustRightInd/>
              <w:spacing w:before="0" w:after="0"/>
              <w:ind w:firstLine="0"/>
              <w:jc w:val="center"/>
              <w:textAlignment w:val="auto"/>
              <w:rPr>
                <w:rFonts w:eastAsia="Times New Roman" w:cs="Arial"/>
                <w:b/>
                <w:bCs/>
                <w:color w:val="000000"/>
                <w:spacing w:val="0"/>
                <w:sz w:val="18"/>
                <w:szCs w:val="18"/>
                <w:lang w:eastAsia="ru-RU"/>
              </w:rPr>
            </w:pPr>
            <w:r w:rsidRPr="00803B8D">
              <w:rPr>
                <w:rFonts w:eastAsia="Times New Roman" w:cs="Arial"/>
                <w:b/>
                <w:bCs/>
                <w:color w:val="000000"/>
                <w:spacing w:val="0"/>
                <w:sz w:val="18"/>
                <w:szCs w:val="18"/>
                <w:lang w:eastAsia="ru-RU"/>
              </w:rPr>
              <w:t>2026</w:t>
            </w:r>
          </w:p>
        </w:tc>
      </w:tr>
      <w:tr w:rsidR="00D7042C" w:rsidRPr="00803B8D" w:rsidTr="00D7042C">
        <w:trPr>
          <w:trHeight w:val="284"/>
        </w:trPr>
        <w:tc>
          <w:tcPr>
            <w:tcW w:w="17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7042C" w:rsidRPr="00803B8D" w:rsidRDefault="00D7042C" w:rsidP="00D62305">
            <w:pPr>
              <w:widowControl/>
              <w:adjustRightInd/>
              <w:spacing w:before="0" w:after="0"/>
              <w:ind w:firstLine="0"/>
              <w:jc w:val="left"/>
              <w:textAlignment w:val="auto"/>
              <w:rPr>
                <w:rFonts w:eastAsia="Times New Roman" w:cs="Arial"/>
                <w:spacing w:val="0"/>
                <w:sz w:val="18"/>
                <w:szCs w:val="18"/>
                <w:lang w:eastAsia="ru-RU"/>
              </w:rPr>
            </w:pPr>
            <w:r w:rsidRPr="00803B8D">
              <w:rPr>
                <w:rFonts w:eastAsia="Times New Roman" w:cs="Arial"/>
                <w:spacing w:val="0"/>
                <w:sz w:val="18"/>
                <w:szCs w:val="18"/>
                <w:lang w:eastAsia="ru-RU"/>
              </w:rPr>
              <w:t>Затраты на товарный отпуск без проекта</w:t>
            </w:r>
          </w:p>
        </w:tc>
        <w:tc>
          <w:tcPr>
            <w:tcW w:w="533" w:type="pct"/>
            <w:tcBorders>
              <w:top w:val="nil"/>
              <w:left w:val="single" w:sz="4" w:space="0" w:color="auto"/>
              <w:bottom w:val="single" w:sz="4" w:space="0" w:color="auto"/>
              <w:right w:val="single" w:sz="4" w:space="0" w:color="auto"/>
            </w:tcBorders>
            <w:shd w:val="clear" w:color="auto" w:fill="auto"/>
            <w:noWrap/>
            <w:vAlign w:val="center"/>
            <w:hideMark/>
          </w:tcPr>
          <w:p w:rsidR="00D7042C" w:rsidRPr="00803B8D" w:rsidRDefault="00D7042C" w:rsidP="00D62305">
            <w:pPr>
              <w:widowControl/>
              <w:adjustRightInd/>
              <w:spacing w:before="0" w:after="0"/>
              <w:ind w:firstLine="0"/>
              <w:jc w:val="center"/>
              <w:textAlignment w:val="auto"/>
              <w:rPr>
                <w:rFonts w:eastAsia="Times New Roman" w:cs="Arial"/>
                <w:color w:val="000000"/>
                <w:spacing w:val="0"/>
                <w:sz w:val="18"/>
                <w:szCs w:val="18"/>
                <w:lang w:eastAsia="ru-RU"/>
              </w:rPr>
            </w:pPr>
            <w:r>
              <w:rPr>
                <w:rFonts w:eastAsia="Times New Roman" w:cs="Arial"/>
                <w:color w:val="000000"/>
                <w:spacing w:val="0"/>
                <w:sz w:val="18"/>
                <w:szCs w:val="18"/>
                <w:lang w:eastAsia="ru-RU"/>
              </w:rPr>
              <w:t>млн</w:t>
            </w:r>
            <w:r w:rsidRPr="00803B8D">
              <w:rPr>
                <w:rFonts w:eastAsia="Times New Roman" w:cs="Arial"/>
                <w:color w:val="000000"/>
                <w:spacing w:val="0"/>
                <w:sz w:val="18"/>
                <w:szCs w:val="18"/>
                <w:lang w:eastAsia="ru-RU"/>
              </w:rPr>
              <w:t xml:space="preserve"> руб</w:t>
            </w:r>
            <w:r>
              <w:rPr>
                <w:rFonts w:eastAsia="Times New Roman" w:cs="Arial"/>
                <w:color w:val="000000"/>
                <w:spacing w:val="0"/>
                <w:sz w:val="18"/>
                <w:szCs w:val="18"/>
                <w:lang w:eastAsia="ru-RU"/>
              </w:rPr>
              <w:t>.</w:t>
            </w:r>
          </w:p>
        </w:tc>
        <w:tc>
          <w:tcPr>
            <w:tcW w:w="458" w:type="pct"/>
            <w:tcBorders>
              <w:top w:val="nil"/>
              <w:left w:val="nil"/>
              <w:bottom w:val="single" w:sz="4" w:space="0" w:color="auto"/>
              <w:right w:val="single" w:sz="4" w:space="0" w:color="auto"/>
            </w:tcBorders>
            <w:shd w:val="clear" w:color="auto" w:fill="auto"/>
            <w:noWrap/>
            <w:vAlign w:val="center"/>
            <w:hideMark/>
          </w:tcPr>
          <w:p w:rsidR="00D7042C" w:rsidRPr="00803B8D" w:rsidRDefault="00D7042C" w:rsidP="00D62305">
            <w:pPr>
              <w:widowControl/>
              <w:adjustRightInd/>
              <w:spacing w:before="0" w:after="0"/>
              <w:ind w:firstLine="0"/>
              <w:jc w:val="center"/>
              <w:textAlignment w:val="auto"/>
              <w:rPr>
                <w:rFonts w:eastAsia="Times New Roman" w:cs="Arial"/>
                <w:color w:val="000000"/>
                <w:spacing w:val="0"/>
                <w:sz w:val="18"/>
                <w:szCs w:val="18"/>
                <w:lang w:eastAsia="ru-RU"/>
              </w:rPr>
            </w:pPr>
            <w:r w:rsidRPr="00803B8D">
              <w:rPr>
                <w:rFonts w:eastAsia="Times New Roman" w:cs="Arial"/>
                <w:color w:val="000000"/>
                <w:spacing w:val="0"/>
                <w:sz w:val="18"/>
                <w:szCs w:val="18"/>
                <w:lang w:eastAsia="ru-RU"/>
              </w:rPr>
              <w:t>24,9</w:t>
            </w:r>
          </w:p>
        </w:tc>
        <w:tc>
          <w:tcPr>
            <w:tcW w:w="458" w:type="pct"/>
            <w:tcBorders>
              <w:top w:val="nil"/>
              <w:left w:val="nil"/>
              <w:bottom w:val="single" w:sz="4" w:space="0" w:color="auto"/>
              <w:right w:val="single" w:sz="4" w:space="0" w:color="auto"/>
            </w:tcBorders>
            <w:shd w:val="clear" w:color="auto" w:fill="auto"/>
            <w:noWrap/>
            <w:vAlign w:val="center"/>
            <w:hideMark/>
          </w:tcPr>
          <w:p w:rsidR="00D7042C" w:rsidRPr="00803B8D" w:rsidRDefault="00D7042C" w:rsidP="00D62305">
            <w:pPr>
              <w:widowControl/>
              <w:adjustRightInd/>
              <w:spacing w:before="0" w:after="0"/>
              <w:ind w:firstLine="0"/>
              <w:jc w:val="center"/>
              <w:textAlignment w:val="auto"/>
              <w:rPr>
                <w:rFonts w:eastAsia="Times New Roman" w:cs="Arial"/>
                <w:color w:val="000000"/>
                <w:spacing w:val="0"/>
                <w:sz w:val="18"/>
                <w:szCs w:val="18"/>
                <w:lang w:eastAsia="ru-RU"/>
              </w:rPr>
            </w:pPr>
            <w:r w:rsidRPr="00803B8D">
              <w:rPr>
                <w:rFonts w:eastAsia="Times New Roman" w:cs="Arial"/>
                <w:color w:val="000000"/>
                <w:spacing w:val="0"/>
                <w:sz w:val="18"/>
                <w:szCs w:val="18"/>
                <w:lang w:eastAsia="ru-RU"/>
              </w:rPr>
              <w:t>27,1</w:t>
            </w:r>
          </w:p>
        </w:tc>
        <w:tc>
          <w:tcPr>
            <w:tcW w:w="458" w:type="pct"/>
            <w:tcBorders>
              <w:top w:val="nil"/>
              <w:left w:val="nil"/>
              <w:bottom w:val="single" w:sz="4" w:space="0" w:color="auto"/>
              <w:right w:val="single" w:sz="4" w:space="0" w:color="auto"/>
            </w:tcBorders>
            <w:shd w:val="clear" w:color="auto" w:fill="auto"/>
            <w:noWrap/>
            <w:vAlign w:val="center"/>
            <w:hideMark/>
          </w:tcPr>
          <w:p w:rsidR="00D7042C" w:rsidRPr="00803B8D" w:rsidRDefault="00D7042C" w:rsidP="00D62305">
            <w:pPr>
              <w:widowControl/>
              <w:adjustRightInd/>
              <w:spacing w:before="0" w:after="0"/>
              <w:ind w:firstLine="0"/>
              <w:jc w:val="center"/>
              <w:textAlignment w:val="auto"/>
              <w:rPr>
                <w:rFonts w:eastAsia="Times New Roman" w:cs="Arial"/>
                <w:color w:val="000000"/>
                <w:spacing w:val="0"/>
                <w:sz w:val="18"/>
                <w:szCs w:val="18"/>
                <w:lang w:eastAsia="ru-RU"/>
              </w:rPr>
            </w:pPr>
            <w:r w:rsidRPr="00803B8D">
              <w:rPr>
                <w:rFonts w:eastAsia="Times New Roman" w:cs="Arial"/>
                <w:color w:val="000000"/>
                <w:spacing w:val="0"/>
                <w:sz w:val="18"/>
                <w:szCs w:val="18"/>
                <w:lang w:eastAsia="ru-RU"/>
              </w:rPr>
              <w:t>29,4</w:t>
            </w:r>
          </w:p>
        </w:tc>
        <w:tc>
          <w:tcPr>
            <w:tcW w:w="457" w:type="pct"/>
            <w:tcBorders>
              <w:top w:val="nil"/>
              <w:left w:val="nil"/>
              <w:bottom w:val="single" w:sz="4" w:space="0" w:color="auto"/>
              <w:right w:val="single" w:sz="4" w:space="0" w:color="auto"/>
            </w:tcBorders>
            <w:shd w:val="clear" w:color="auto" w:fill="auto"/>
            <w:noWrap/>
            <w:vAlign w:val="center"/>
            <w:hideMark/>
          </w:tcPr>
          <w:p w:rsidR="00D7042C" w:rsidRPr="00803B8D" w:rsidRDefault="00D7042C" w:rsidP="00D62305">
            <w:pPr>
              <w:widowControl/>
              <w:adjustRightInd/>
              <w:spacing w:before="0" w:after="0"/>
              <w:ind w:firstLine="0"/>
              <w:jc w:val="center"/>
              <w:textAlignment w:val="auto"/>
              <w:rPr>
                <w:rFonts w:eastAsia="Times New Roman" w:cs="Arial"/>
                <w:color w:val="000000"/>
                <w:spacing w:val="0"/>
                <w:sz w:val="18"/>
                <w:szCs w:val="18"/>
                <w:lang w:eastAsia="ru-RU"/>
              </w:rPr>
            </w:pPr>
            <w:r w:rsidRPr="00803B8D">
              <w:rPr>
                <w:rFonts w:eastAsia="Times New Roman" w:cs="Arial"/>
                <w:color w:val="000000"/>
                <w:spacing w:val="0"/>
                <w:sz w:val="18"/>
                <w:szCs w:val="18"/>
                <w:lang w:eastAsia="ru-RU"/>
              </w:rPr>
              <w:t>31,6</w:t>
            </w:r>
          </w:p>
        </w:tc>
        <w:tc>
          <w:tcPr>
            <w:tcW w:w="459" w:type="pct"/>
            <w:tcBorders>
              <w:top w:val="nil"/>
              <w:left w:val="nil"/>
              <w:bottom w:val="single" w:sz="4" w:space="0" w:color="auto"/>
              <w:right w:val="single" w:sz="4" w:space="0" w:color="auto"/>
            </w:tcBorders>
            <w:shd w:val="clear" w:color="auto" w:fill="auto"/>
            <w:noWrap/>
            <w:vAlign w:val="center"/>
            <w:hideMark/>
          </w:tcPr>
          <w:p w:rsidR="00D7042C" w:rsidRPr="00803B8D" w:rsidRDefault="00D7042C" w:rsidP="00D62305">
            <w:pPr>
              <w:widowControl/>
              <w:adjustRightInd/>
              <w:spacing w:before="0" w:after="0"/>
              <w:ind w:firstLine="0"/>
              <w:jc w:val="center"/>
              <w:textAlignment w:val="auto"/>
              <w:rPr>
                <w:rFonts w:eastAsia="Times New Roman" w:cs="Arial"/>
                <w:color w:val="000000"/>
                <w:spacing w:val="0"/>
                <w:sz w:val="18"/>
                <w:szCs w:val="18"/>
                <w:lang w:eastAsia="ru-RU"/>
              </w:rPr>
            </w:pPr>
            <w:r w:rsidRPr="00803B8D">
              <w:rPr>
                <w:rFonts w:eastAsia="Times New Roman" w:cs="Arial"/>
                <w:color w:val="000000"/>
                <w:spacing w:val="0"/>
                <w:sz w:val="18"/>
                <w:szCs w:val="18"/>
                <w:lang w:eastAsia="ru-RU"/>
              </w:rPr>
              <w:t>34,0</w:t>
            </w:r>
          </w:p>
        </w:tc>
        <w:tc>
          <w:tcPr>
            <w:tcW w:w="439" w:type="pct"/>
            <w:tcBorders>
              <w:top w:val="nil"/>
              <w:left w:val="nil"/>
              <w:bottom w:val="single" w:sz="4" w:space="0" w:color="auto"/>
              <w:right w:val="single" w:sz="4" w:space="0" w:color="auto"/>
            </w:tcBorders>
            <w:shd w:val="clear" w:color="auto" w:fill="auto"/>
            <w:noWrap/>
            <w:vAlign w:val="center"/>
            <w:hideMark/>
          </w:tcPr>
          <w:p w:rsidR="00D7042C" w:rsidRPr="00803B8D" w:rsidRDefault="00D7042C" w:rsidP="00D62305">
            <w:pPr>
              <w:widowControl/>
              <w:adjustRightInd/>
              <w:spacing w:before="0" w:after="0"/>
              <w:ind w:firstLine="0"/>
              <w:jc w:val="center"/>
              <w:textAlignment w:val="auto"/>
              <w:rPr>
                <w:rFonts w:eastAsia="Times New Roman" w:cs="Arial"/>
                <w:color w:val="000000"/>
                <w:spacing w:val="0"/>
                <w:sz w:val="18"/>
                <w:szCs w:val="18"/>
                <w:lang w:eastAsia="ru-RU"/>
              </w:rPr>
            </w:pPr>
            <w:r w:rsidRPr="00803B8D">
              <w:rPr>
                <w:rFonts w:eastAsia="Times New Roman" w:cs="Arial"/>
                <w:color w:val="000000"/>
                <w:spacing w:val="0"/>
                <w:sz w:val="18"/>
                <w:szCs w:val="18"/>
                <w:lang w:eastAsia="ru-RU"/>
              </w:rPr>
              <w:t>36,6</w:t>
            </w:r>
          </w:p>
        </w:tc>
      </w:tr>
      <w:tr w:rsidR="00D7042C" w:rsidRPr="00803B8D" w:rsidTr="00D7042C">
        <w:trPr>
          <w:trHeight w:val="284"/>
        </w:trPr>
        <w:tc>
          <w:tcPr>
            <w:tcW w:w="1737" w:type="pct"/>
            <w:tcBorders>
              <w:top w:val="nil"/>
              <w:left w:val="single" w:sz="4" w:space="0" w:color="auto"/>
              <w:bottom w:val="single" w:sz="4" w:space="0" w:color="auto"/>
              <w:right w:val="single" w:sz="4" w:space="0" w:color="auto"/>
            </w:tcBorders>
            <w:shd w:val="clear" w:color="auto" w:fill="auto"/>
            <w:vAlign w:val="center"/>
            <w:hideMark/>
          </w:tcPr>
          <w:p w:rsidR="00D7042C" w:rsidRPr="00803B8D" w:rsidRDefault="00D7042C" w:rsidP="00D62305">
            <w:pPr>
              <w:widowControl/>
              <w:adjustRightInd/>
              <w:spacing w:before="0" w:after="0"/>
              <w:ind w:firstLine="0"/>
              <w:jc w:val="left"/>
              <w:textAlignment w:val="auto"/>
              <w:rPr>
                <w:rFonts w:eastAsia="Times New Roman" w:cs="Arial"/>
                <w:spacing w:val="0"/>
                <w:sz w:val="18"/>
                <w:szCs w:val="18"/>
                <w:lang w:eastAsia="ru-RU"/>
              </w:rPr>
            </w:pPr>
            <w:r w:rsidRPr="00803B8D">
              <w:rPr>
                <w:rFonts w:eastAsia="Times New Roman" w:cs="Arial"/>
                <w:spacing w:val="0"/>
                <w:sz w:val="18"/>
                <w:szCs w:val="18"/>
                <w:lang w:eastAsia="ru-RU"/>
              </w:rPr>
              <w:t>Затраты на товарный отпуск с проектом</w:t>
            </w:r>
          </w:p>
        </w:tc>
        <w:tc>
          <w:tcPr>
            <w:tcW w:w="533" w:type="pct"/>
            <w:tcBorders>
              <w:top w:val="nil"/>
              <w:left w:val="single" w:sz="4" w:space="0" w:color="auto"/>
              <w:bottom w:val="single" w:sz="4" w:space="0" w:color="auto"/>
              <w:right w:val="single" w:sz="4" w:space="0" w:color="auto"/>
            </w:tcBorders>
            <w:shd w:val="clear" w:color="auto" w:fill="auto"/>
            <w:noWrap/>
            <w:vAlign w:val="center"/>
            <w:hideMark/>
          </w:tcPr>
          <w:p w:rsidR="00D7042C" w:rsidRPr="00803B8D" w:rsidRDefault="00D7042C" w:rsidP="00D62305">
            <w:pPr>
              <w:widowControl/>
              <w:adjustRightInd/>
              <w:spacing w:before="0" w:after="0"/>
              <w:ind w:firstLine="0"/>
              <w:jc w:val="center"/>
              <w:textAlignment w:val="auto"/>
              <w:rPr>
                <w:rFonts w:eastAsia="Times New Roman" w:cs="Arial"/>
                <w:color w:val="000000"/>
                <w:spacing w:val="0"/>
                <w:sz w:val="18"/>
                <w:szCs w:val="18"/>
                <w:lang w:eastAsia="ru-RU"/>
              </w:rPr>
            </w:pPr>
            <w:r>
              <w:rPr>
                <w:rFonts w:eastAsia="Times New Roman" w:cs="Arial"/>
                <w:color w:val="000000"/>
                <w:spacing w:val="0"/>
                <w:sz w:val="18"/>
                <w:szCs w:val="18"/>
                <w:lang w:eastAsia="ru-RU"/>
              </w:rPr>
              <w:t>млн</w:t>
            </w:r>
            <w:r w:rsidRPr="00803B8D">
              <w:rPr>
                <w:rFonts w:eastAsia="Times New Roman" w:cs="Arial"/>
                <w:color w:val="000000"/>
                <w:spacing w:val="0"/>
                <w:sz w:val="18"/>
                <w:szCs w:val="18"/>
                <w:lang w:eastAsia="ru-RU"/>
              </w:rPr>
              <w:t xml:space="preserve"> руб</w:t>
            </w:r>
            <w:r>
              <w:rPr>
                <w:rFonts w:eastAsia="Times New Roman" w:cs="Arial"/>
                <w:color w:val="000000"/>
                <w:spacing w:val="0"/>
                <w:sz w:val="18"/>
                <w:szCs w:val="18"/>
                <w:lang w:eastAsia="ru-RU"/>
              </w:rPr>
              <w:t>.</w:t>
            </w:r>
          </w:p>
        </w:tc>
        <w:tc>
          <w:tcPr>
            <w:tcW w:w="458" w:type="pct"/>
            <w:tcBorders>
              <w:top w:val="nil"/>
              <w:left w:val="nil"/>
              <w:bottom w:val="single" w:sz="4" w:space="0" w:color="auto"/>
              <w:right w:val="single" w:sz="4" w:space="0" w:color="auto"/>
            </w:tcBorders>
            <w:shd w:val="clear" w:color="auto" w:fill="auto"/>
            <w:noWrap/>
            <w:vAlign w:val="center"/>
            <w:hideMark/>
          </w:tcPr>
          <w:p w:rsidR="00D7042C" w:rsidRPr="00803B8D" w:rsidRDefault="00D7042C" w:rsidP="00D62305">
            <w:pPr>
              <w:widowControl/>
              <w:adjustRightInd/>
              <w:spacing w:before="0" w:after="0"/>
              <w:ind w:firstLine="0"/>
              <w:jc w:val="center"/>
              <w:textAlignment w:val="auto"/>
              <w:rPr>
                <w:rFonts w:eastAsia="Times New Roman" w:cs="Arial"/>
                <w:color w:val="000000"/>
                <w:spacing w:val="0"/>
                <w:sz w:val="18"/>
                <w:szCs w:val="18"/>
                <w:lang w:eastAsia="ru-RU"/>
              </w:rPr>
            </w:pPr>
            <w:r w:rsidRPr="00803B8D">
              <w:rPr>
                <w:rFonts w:eastAsia="Times New Roman" w:cs="Arial"/>
                <w:color w:val="000000"/>
                <w:spacing w:val="0"/>
                <w:sz w:val="18"/>
                <w:szCs w:val="18"/>
                <w:lang w:eastAsia="ru-RU"/>
              </w:rPr>
              <w:t>24,5</w:t>
            </w:r>
          </w:p>
        </w:tc>
        <w:tc>
          <w:tcPr>
            <w:tcW w:w="458" w:type="pct"/>
            <w:tcBorders>
              <w:top w:val="nil"/>
              <w:left w:val="nil"/>
              <w:bottom w:val="single" w:sz="4" w:space="0" w:color="auto"/>
              <w:right w:val="single" w:sz="4" w:space="0" w:color="auto"/>
            </w:tcBorders>
            <w:shd w:val="clear" w:color="auto" w:fill="auto"/>
            <w:noWrap/>
            <w:vAlign w:val="center"/>
            <w:hideMark/>
          </w:tcPr>
          <w:p w:rsidR="00D7042C" w:rsidRPr="00803B8D" w:rsidRDefault="00D7042C" w:rsidP="00D62305">
            <w:pPr>
              <w:widowControl/>
              <w:adjustRightInd/>
              <w:spacing w:before="0" w:after="0"/>
              <w:ind w:firstLine="0"/>
              <w:jc w:val="center"/>
              <w:textAlignment w:val="auto"/>
              <w:rPr>
                <w:rFonts w:eastAsia="Times New Roman" w:cs="Arial"/>
                <w:color w:val="000000"/>
                <w:spacing w:val="0"/>
                <w:sz w:val="18"/>
                <w:szCs w:val="18"/>
                <w:lang w:eastAsia="ru-RU"/>
              </w:rPr>
            </w:pPr>
            <w:r w:rsidRPr="00803B8D">
              <w:rPr>
                <w:rFonts w:eastAsia="Times New Roman" w:cs="Arial"/>
                <w:color w:val="000000"/>
                <w:spacing w:val="0"/>
                <w:sz w:val="18"/>
                <w:szCs w:val="18"/>
                <w:lang w:eastAsia="ru-RU"/>
              </w:rPr>
              <w:t>26,5</w:t>
            </w:r>
          </w:p>
        </w:tc>
        <w:tc>
          <w:tcPr>
            <w:tcW w:w="458" w:type="pct"/>
            <w:tcBorders>
              <w:top w:val="nil"/>
              <w:left w:val="nil"/>
              <w:bottom w:val="single" w:sz="4" w:space="0" w:color="auto"/>
              <w:right w:val="single" w:sz="4" w:space="0" w:color="auto"/>
            </w:tcBorders>
            <w:shd w:val="clear" w:color="auto" w:fill="auto"/>
            <w:noWrap/>
            <w:vAlign w:val="center"/>
            <w:hideMark/>
          </w:tcPr>
          <w:p w:rsidR="00D7042C" w:rsidRPr="00803B8D" w:rsidRDefault="00D7042C" w:rsidP="00D62305">
            <w:pPr>
              <w:widowControl/>
              <w:adjustRightInd/>
              <w:spacing w:before="0" w:after="0"/>
              <w:ind w:firstLine="0"/>
              <w:jc w:val="center"/>
              <w:textAlignment w:val="auto"/>
              <w:rPr>
                <w:rFonts w:eastAsia="Times New Roman" w:cs="Arial"/>
                <w:color w:val="000000"/>
                <w:spacing w:val="0"/>
                <w:sz w:val="18"/>
                <w:szCs w:val="18"/>
                <w:lang w:eastAsia="ru-RU"/>
              </w:rPr>
            </w:pPr>
            <w:r w:rsidRPr="00803B8D">
              <w:rPr>
                <w:rFonts w:eastAsia="Times New Roman" w:cs="Arial"/>
                <w:color w:val="000000"/>
                <w:spacing w:val="0"/>
                <w:sz w:val="18"/>
                <w:szCs w:val="18"/>
                <w:lang w:eastAsia="ru-RU"/>
              </w:rPr>
              <w:t>27,9</w:t>
            </w:r>
          </w:p>
        </w:tc>
        <w:tc>
          <w:tcPr>
            <w:tcW w:w="457" w:type="pct"/>
            <w:tcBorders>
              <w:top w:val="nil"/>
              <w:left w:val="nil"/>
              <w:bottom w:val="single" w:sz="4" w:space="0" w:color="auto"/>
              <w:right w:val="single" w:sz="4" w:space="0" w:color="auto"/>
            </w:tcBorders>
            <w:shd w:val="clear" w:color="auto" w:fill="auto"/>
            <w:noWrap/>
            <w:vAlign w:val="center"/>
            <w:hideMark/>
          </w:tcPr>
          <w:p w:rsidR="00D7042C" w:rsidRPr="00803B8D" w:rsidRDefault="00D7042C" w:rsidP="00D62305">
            <w:pPr>
              <w:widowControl/>
              <w:adjustRightInd/>
              <w:spacing w:before="0" w:after="0"/>
              <w:ind w:firstLine="0"/>
              <w:jc w:val="center"/>
              <w:textAlignment w:val="auto"/>
              <w:rPr>
                <w:rFonts w:eastAsia="Times New Roman" w:cs="Arial"/>
                <w:color w:val="000000"/>
                <w:spacing w:val="0"/>
                <w:sz w:val="18"/>
                <w:szCs w:val="18"/>
                <w:lang w:eastAsia="ru-RU"/>
              </w:rPr>
            </w:pPr>
            <w:r w:rsidRPr="00803B8D">
              <w:rPr>
                <w:rFonts w:eastAsia="Times New Roman" w:cs="Arial"/>
                <w:color w:val="000000"/>
                <w:spacing w:val="0"/>
                <w:sz w:val="18"/>
                <w:szCs w:val="18"/>
                <w:lang w:eastAsia="ru-RU"/>
              </w:rPr>
              <w:t>29,0</w:t>
            </w:r>
          </w:p>
        </w:tc>
        <w:tc>
          <w:tcPr>
            <w:tcW w:w="459" w:type="pct"/>
            <w:tcBorders>
              <w:top w:val="nil"/>
              <w:left w:val="nil"/>
              <w:bottom w:val="single" w:sz="4" w:space="0" w:color="auto"/>
              <w:right w:val="single" w:sz="4" w:space="0" w:color="auto"/>
            </w:tcBorders>
            <w:shd w:val="clear" w:color="auto" w:fill="auto"/>
            <w:noWrap/>
            <w:vAlign w:val="center"/>
            <w:hideMark/>
          </w:tcPr>
          <w:p w:rsidR="00D7042C" w:rsidRPr="00803B8D" w:rsidRDefault="00D7042C" w:rsidP="00D62305">
            <w:pPr>
              <w:widowControl/>
              <w:adjustRightInd/>
              <w:spacing w:before="0" w:after="0"/>
              <w:ind w:firstLine="0"/>
              <w:jc w:val="center"/>
              <w:textAlignment w:val="auto"/>
              <w:rPr>
                <w:rFonts w:eastAsia="Times New Roman" w:cs="Arial"/>
                <w:color w:val="000000"/>
                <w:spacing w:val="0"/>
                <w:sz w:val="18"/>
                <w:szCs w:val="18"/>
                <w:lang w:eastAsia="ru-RU"/>
              </w:rPr>
            </w:pPr>
            <w:r w:rsidRPr="00803B8D">
              <w:rPr>
                <w:rFonts w:eastAsia="Times New Roman" w:cs="Arial"/>
                <w:color w:val="000000"/>
                <w:spacing w:val="0"/>
                <w:sz w:val="18"/>
                <w:szCs w:val="18"/>
                <w:lang w:eastAsia="ru-RU"/>
              </w:rPr>
              <w:t>30,2</w:t>
            </w:r>
          </w:p>
        </w:tc>
        <w:tc>
          <w:tcPr>
            <w:tcW w:w="439" w:type="pct"/>
            <w:tcBorders>
              <w:top w:val="nil"/>
              <w:left w:val="nil"/>
              <w:bottom w:val="single" w:sz="4" w:space="0" w:color="auto"/>
              <w:right w:val="single" w:sz="4" w:space="0" w:color="auto"/>
            </w:tcBorders>
            <w:shd w:val="clear" w:color="auto" w:fill="auto"/>
            <w:noWrap/>
            <w:vAlign w:val="center"/>
            <w:hideMark/>
          </w:tcPr>
          <w:p w:rsidR="00D7042C" w:rsidRPr="00803B8D" w:rsidRDefault="00D7042C" w:rsidP="00D62305">
            <w:pPr>
              <w:widowControl/>
              <w:adjustRightInd/>
              <w:spacing w:before="0" w:after="0"/>
              <w:ind w:firstLine="0"/>
              <w:jc w:val="center"/>
              <w:textAlignment w:val="auto"/>
              <w:rPr>
                <w:rFonts w:eastAsia="Times New Roman" w:cs="Arial"/>
                <w:color w:val="000000"/>
                <w:spacing w:val="0"/>
                <w:sz w:val="18"/>
                <w:szCs w:val="18"/>
                <w:lang w:eastAsia="ru-RU"/>
              </w:rPr>
            </w:pPr>
            <w:r w:rsidRPr="00803B8D">
              <w:rPr>
                <w:rFonts w:eastAsia="Times New Roman" w:cs="Arial"/>
                <w:color w:val="000000"/>
                <w:spacing w:val="0"/>
                <w:sz w:val="18"/>
                <w:szCs w:val="18"/>
                <w:lang w:eastAsia="ru-RU"/>
              </w:rPr>
              <w:t>31,2</w:t>
            </w:r>
          </w:p>
        </w:tc>
      </w:tr>
      <w:tr w:rsidR="00D7042C" w:rsidRPr="00803B8D" w:rsidTr="00D7042C">
        <w:trPr>
          <w:trHeight w:val="284"/>
        </w:trPr>
        <w:tc>
          <w:tcPr>
            <w:tcW w:w="1737" w:type="pct"/>
            <w:tcBorders>
              <w:top w:val="nil"/>
              <w:left w:val="single" w:sz="4" w:space="0" w:color="auto"/>
              <w:bottom w:val="single" w:sz="4" w:space="0" w:color="auto"/>
              <w:right w:val="single" w:sz="4" w:space="0" w:color="auto"/>
            </w:tcBorders>
            <w:shd w:val="clear" w:color="auto" w:fill="auto"/>
            <w:vAlign w:val="center"/>
            <w:hideMark/>
          </w:tcPr>
          <w:p w:rsidR="00D7042C" w:rsidRPr="00803B8D" w:rsidRDefault="00D7042C" w:rsidP="00D62305">
            <w:pPr>
              <w:widowControl/>
              <w:adjustRightInd/>
              <w:spacing w:before="0" w:after="0"/>
              <w:ind w:firstLine="0"/>
              <w:jc w:val="left"/>
              <w:textAlignment w:val="auto"/>
              <w:rPr>
                <w:rFonts w:eastAsia="Times New Roman" w:cs="Arial"/>
                <w:spacing w:val="0"/>
                <w:sz w:val="18"/>
                <w:szCs w:val="18"/>
                <w:lang w:eastAsia="ru-RU"/>
              </w:rPr>
            </w:pPr>
            <w:r w:rsidRPr="00803B8D">
              <w:rPr>
                <w:rFonts w:eastAsia="Times New Roman" w:cs="Arial"/>
                <w:spacing w:val="0"/>
                <w:sz w:val="18"/>
                <w:szCs w:val="18"/>
                <w:lang w:eastAsia="ru-RU"/>
              </w:rPr>
              <w:t>Снижение затрат на товарный отпуск</w:t>
            </w:r>
          </w:p>
        </w:tc>
        <w:tc>
          <w:tcPr>
            <w:tcW w:w="533" w:type="pct"/>
            <w:tcBorders>
              <w:top w:val="nil"/>
              <w:left w:val="single" w:sz="4" w:space="0" w:color="auto"/>
              <w:bottom w:val="single" w:sz="4" w:space="0" w:color="auto"/>
              <w:right w:val="single" w:sz="4" w:space="0" w:color="auto"/>
            </w:tcBorders>
            <w:shd w:val="clear" w:color="auto" w:fill="auto"/>
            <w:noWrap/>
            <w:vAlign w:val="center"/>
            <w:hideMark/>
          </w:tcPr>
          <w:p w:rsidR="00D7042C" w:rsidRPr="00803B8D" w:rsidRDefault="00D7042C" w:rsidP="00D62305">
            <w:pPr>
              <w:widowControl/>
              <w:adjustRightInd/>
              <w:spacing w:before="0" w:after="0"/>
              <w:ind w:firstLine="0"/>
              <w:jc w:val="center"/>
              <w:textAlignment w:val="auto"/>
              <w:rPr>
                <w:rFonts w:eastAsia="Times New Roman" w:cs="Arial"/>
                <w:color w:val="000000"/>
                <w:spacing w:val="0"/>
                <w:sz w:val="18"/>
                <w:szCs w:val="18"/>
                <w:lang w:eastAsia="ru-RU"/>
              </w:rPr>
            </w:pPr>
            <w:r>
              <w:rPr>
                <w:rFonts w:eastAsia="Times New Roman" w:cs="Arial"/>
                <w:color w:val="000000"/>
                <w:spacing w:val="0"/>
                <w:sz w:val="18"/>
                <w:szCs w:val="18"/>
                <w:lang w:eastAsia="ru-RU"/>
              </w:rPr>
              <w:t>млн</w:t>
            </w:r>
            <w:r w:rsidRPr="00803B8D">
              <w:rPr>
                <w:rFonts w:eastAsia="Times New Roman" w:cs="Arial"/>
                <w:color w:val="000000"/>
                <w:spacing w:val="0"/>
                <w:sz w:val="18"/>
                <w:szCs w:val="18"/>
                <w:lang w:eastAsia="ru-RU"/>
              </w:rPr>
              <w:t xml:space="preserve"> руб</w:t>
            </w:r>
            <w:r>
              <w:rPr>
                <w:rFonts w:eastAsia="Times New Roman" w:cs="Arial"/>
                <w:color w:val="000000"/>
                <w:spacing w:val="0"/>
                <w:sz w:val="18"/>
                <w:szCs w:val="18"/>
                <w:lang w:eastAsia="ru-RU"/>
              </w:rPr>
              <w:t>.</w:t>
            </w:r>
          </w:p>
        </w:tc>
        <w:tc>
          <w:tcPr>
            <w:tcW w:w="458" w:type="pct"/>
            <w:tcBorders>
              <w:top w:val="nil"/>
              <w:left w:val="nil"/>
              <w:bottom w:val="single" w:sz="4" w:space="0" w:color="auto"/>
              <w:right w:val="single" w:sz="4" w:space="0" w:color="auto"/>
            </w:tcBorders>
            <w:shd w:val="clear" w:color="auto" w:fill="auto"/>
            <w:noWrap/>
            <w:vAlign w:val="center"/>
            <w:hideMark/>
          </w:tcPr>
          <w:p w:rsidR="00D7042C" w:rsidRPr="00803B8D" w:rsidRDefault="00D7042C" w:rsidP="00D62305">
            <w:pPr>
              <w:widowControl/>
              <w:adjustRightInd/>
              <w:spacing w:before="0" w:after="0"/>
              <w:ind w:firstLine="0"/>
              <w:jc w:val="center"/>
              <w:textAlignment w:val="auto"/>
              <w:rPr>
                <w:rFonts w:eastAsia="Times New Roman" w:cs="Arial"/>
                <w:color w:val="000000"/>
                <w:spacing w:val="0"/>
                <w:sz w:val="18"/>
                <w:szCs w:val="18"/>
                <w:lang w:eastAsia="ru-RU"/>
              </w:rPr>
            </w:pPr>
            <w:r w:rsidRPr="00803B8D">
              <w:rPr>
                <w:rFonts w:eastAsia="Times New Roman" w:cs="Arial"/>
                <w:color w:val="000000"/>
                <w:spacing w:val="0"/>
                <w:sz w:val="18"/>
                <w:szCs w:val="18"/>
                <w:lang w:eastAsia="ru-RU"/>
              </w:rPr>
              <w:t>0,4</w:t>
            </w:r>
          </w:p>
        </w:tc>
        <w:tc>
          <w:tcPr>
            <w:tcW w:w="458" w:type="pct"/>
            <w:tcBorders>
              <w:top w:val="nil"/>
              <w:left w:val="nil"/>
              <w:bottom w:val="single" w:sz="4" w:space="0" w:color="auto"/>
              <w:right w:val="single" w:sz="4" w:space="0" w:color="auto"/>
            </w:tcBorders>
            <w:shd w:val="clear" w:color="auto" w:fill="auto"/>
            <w:noWrap/>
            <w:vAlign w:val="center"/>
            <w:hideMark/>
          </w:tcPr>
          <w:p w:rsidR="00D7042C" w:rsidRPr="00803B8D" w:rsidRDefault="00D7042C" w:rsidP="00D62305">
            <w:pPr>
              <w:widowControl/>
              <w:adjustRightInd/>
              <w:spacing w:before="0" w:after="0"/>
              <w:ind w:firstLine="0"/>
              <w:jc w:val="center"/>
              <w:textAlignment w:val="auto"/>
              <w:rPr>
                <w:rFonts w:eastAsia="Times New Roman" w:cs="Arial"/>
                <w:color w:val="000000"/>
                <w:spacing w:val="0"/>
                <w:sz w:val="18"/>
                <w:szCs w:val="18"/>
                <w:lang w:eastAsia="ru-RU"/>
              </w:rPr>
            </w:pPr>
            <w:r w:rsidRPr="00803B8D">
              <w:rPr>
                <w:rFonts w:eastAsia="Times New Roman" w:cs="Arial"/>
                <w:color w:val="000000"/>
                <w:spacing w:val="0"/>
                <w:sz w:val="18"/>
                <w:szCs w:val="18"/>
                <w:lang w:eastAsia="ru-RU"/>
              </w:rPr>
              <w:t>0,6</w:t>
            </w:r>
          </w:p>
        </w:tc>
        <w:tc>
          <w:tcPr>
            <w:tcW w:w="458" w:type="pct"/>
            <w:tcBorders>
              <w:top w:val="nil"/>
              <w:left w:val="nil"/>
              <w:bottom w:val="single" w:sz="4" w:space="0" w:color="auto"/>
              <w:right w:val="single" w:sz="4" w:space="0" w:color="auto"/>
            </w:tcBorders>
            <w:shd w:val="clear" w:color="auto" w:fill="auto"/>
            <w:noWrap/>
            <w:vAlign w:val="center"/>
            <w:hideMark/>
          </w:tcPr>
          <w:p w:rsidR="00D7042C" w:rsidRPr="00803B8D" w:rsidRDefault="00D7042C" w:rsidP="00D62305">
            <w:pPr>
              <w:widowControl/>
              <w:adjustRightInd/>
              <w:spacing w:before="0" w:after="0"/>
              <w:ind w:firstLine="0"/>
              <w:jc w:val="center"/>
              <w:textAlignment w:val="auto"/>
              <w:rPr>
                <w:rFonts w:eastAsia="Times New Roman" w:cs="Arial"/>
                <w:color w:val="000000"/>
                <w:spacing w:val="0"/>
                <w:sz w:val="18"/>
                <w:szCs w:val="18"/>
                <w:lang w:eastAsia="ru-RU"/>
              </w:rPr>
            </w:pPr>
            <w:r w:rsidRPr="00803B8D">
              <w:rPr>
                <w:rFonts w:eastAsia="Times New Roman" w:cs="Arial"/>
                <w:color w:val="000000"/>
                <w:spacing w:val="0"/>
                <w:sz w:val="18"/>
                <w:szCs w:val="18"/>
                <w:lang w:eastAsia="ru-RU"/>
              </w:rPr>
              <w:t>1,4</w:t>
            </w:r>
          </w:p>
        </w:tc>
        <w:tc>
          <w:tcPr>
            <w:tcW w:w="457" w:type="pct"/>
            <w:tcBorders>
              <w:top w:val="nil"/>
              <w:left w:val="nil"/>
              <w:bottom w:val="single" w:sz="4" w:space="0" w:color="auto"/>
              <w:right w:val="single" w:sz="4" w:space="0" w:color="auto"/>
            </w:tcBorders>
            <w:shd w:val="clear" w:color="auto" w:fill="auto"/>
            <w:noWrap/>
            <w:vAlign w:val="center"/>
            <w:hideMark/>
          </w:tcPr>
          <w:p w:rsidR="00D7042C" w:rsidRPr="00803B8D" w:rsidRDefault="00D7042C" w:rsidP="00D62305">
            <w:pPr>
              <w:widowControl/>
              <w:adjustRightInd/>
              <w:spacing w:before="0" w:after="0"/>
              <w:ind w:firstLine="0"/>
              <w:jc w:val="center"/>
              <w:textAlignment w:val="auto"/>
              <w:rPr>
                <w:rFonts w:eastAsia="Times New Roman" w:cs="Arial"/>
                <w:color w:val="000000"/>
                <w:spacing w:val="0"/>
                <w:sz w:val="18"/>
                <w:szCs w:val="18"/>
                <w:lang w:eastAsia="ru-RU"/>
              </w:rPr>
            </w:pPr>
            <w:r w:rsidRPr="00803B8D">
              <w:rPr>
                <w:rFonts w:eastAsia="Times New Roman" w:cs="Arial"/>
                <w:color w:val="000000"/>
                <w:spacing w:val="0"/>
                <w:sz w:val="18"/>
                <w:szCs w:val="18"/>
                <w:lang w:eastAsia="ru-RU"/>
              </w:rPr>
              <w:t>2,5</w:t>
            </w:r>
          </w:p>
        </w:tc>
        <w:tc>
          <w:tcPr>
            <w:tcW w:w="459" w:type="pct"/>
            <w:tcBorders>
              <w:top w:val="nil"/>
              <w:left w:val="nil"/>
              <w:bottom w:val="single" w:sz="4" w:space="0" w:color="auto"/>
              <w:right w:val="single" w:sz="4" w:space="0" w:color="auto"/>
            </w:tcBorders>
            <w:shd w:val="clear" w:color="auto" w:fill="auto"/>
            <w:noWrap/>
            <w:vAlign w:val="center"/>
            <w:hideMark/>
          </w:tcPr>
          <w:p w:rsidR="00D7042C" w:rsidRPr="00803B8D" w:rsidRDefault="00D7042C" w:rsidP="00D62305">
            <w:pPr>
              <w:widowControl/>
              <w:adjustRightInd/>
              <w:spacing w:before="0" w:after="0"/>
              <w:ind w:firstLine="0"/>
              <w:jc w:val="center"/>
              <w:textAlignment w:val="auto"/>
              <w:rPr>
                <w:rFonts w:eastAsia="Times New Roman" w:cs="Arial"/>
                <w:color w:val="000000"/>
                <w:spacing w:val="0"/>
                <w:sz w:val="18"/>
                <w:szCs w:val="18"/>
                <w:lang w:eastAsia="ru-RU"/>
              </w:rPr>
            </w:pPr>
            <w:r w:rsidRPr="00803B8D">
              <w:rPr>
                <w:rFonts w:eastAsia="Times New Roman" w:cs="Arial"/>
                <w:color w:val="000000"/>
                <w:spacing w:val="0"/>
                <w:sz w:val="18"/>
                <w:szCs w:val="18"/>
                <w:lang w:eastAsia="ru-RU"/>
              </w:rPr>
              <w:t>3,8</w:t>
            </w:r>
          </w:p>
        </w:tc>
        <w:tc>
          <w:tcPr>
            <w:tcW w:w="439" w:type="pct"/>
            <w:tcBorders>
              <w:top w:val="nil"/>
              <w:left w:val="nil"/>
              <w:bottom w:val="single" w:sz="4" w:space="0" w:color="auto"/>
              <w:right w:val="single" w:sz="4" w:space="0" w:color="auto"/>
            </w:tcBorders>
            <w:shd w:val="clear" w:color="auto" w:fill="auto"/>
            <w:noWrap/>
            <w:vAlign w:val="center"/>
            <w:hideMark/>
          </w:tcPr>
          <w:p w:rsidR="00D7042C" w:rsidRPr="00803B8D" w:rsidRDefault="00D7042C" w:rsidP="00D62305">
            <w:pPr>
              <w:widowControl/>
              <w:adjustRightInd/>
              <w:spacing w:before="0" w:after="0"/>
              <w:ind w:firstLine="0"/>
              <w:jc w:val="center"/>
              <w:textAlignment w:val="auto"/>
              <w:rPr>
                <w:rFonts w:eastAsia="Times New Roman" w:cs="Arial"/>
                <w:color w:val="000000"/>
                <w:spacing w:val="0"/>
                <w:sz w:val="18"/>
                <w:szCs w:val="18"/>
                <w:lang w:eastAsia="ru-RU"/>
              </w:rPr>
            </w:pPr>
            <w:r w:rsidRPr="00803B8D">
              <w:rPr>
                <w:rFonts w:eastAsia="Times New Roman" w:cs="Arial"/>
                <w:color w:val="000000"/>
                <w:spacing w:val="0"/>
                <w:sz w:val="18"/>
                <w:szCs w:val="18"/>
                <w:lang w:eastAsia="ru-RU"/>
              </w:rPr>
              <w:t>5,3</w:t>
            </w:r>
          </w:p>
        </w:tc>
      </w:tr>
      <w:tr w:rsidR="00D7042C" w:rsidRPr="00803B8D" w:rsidTr="00D7042C">
        <w:trPr>
          <w:trHeight w:val="284"/>
        </w:trPr>
        <w:tc>
          <w:tcPr>
            <w:tcW w:w="1737" w:type="pct"/>
            <w:tcBorders>
              <w:top w:val="nil"/>
              <w:left w:val="single" w:sz="4" w:space="0" w:color="auto"/>
              <w:bottom w:val="single" w:sz="4" w:space="0" w:color="auto"/>
              <w:right w:val="single" w:sz="4" w:space="0" w:color="auto"/>
            </w:tcBorders>
            <w:shd w:val="clear" w:color="auto" w:fill="auto"/>
            <w:vAlign w:val="center"/>
            <w:hideMark/>
          </w:tcPr>
          <w:p w:rsidR="00D7042C" w:rsidRPr="00803B8D" w:rsidRDefault="00D7042C" w:rsidP="00D62305">
            <w:pPr>
              <w:widowControl/>
              <w:adjustRightInd/>
              <w:spacing w:before="0" w:after="0"/>
              <w:ind w:firstLine="0"/>
              <w:jc w:val="left"/>
              <w:textAlignment w:val="auto"/>
              <w:rPr>
                <w:rFonts w:eastAsia="Times New Roman" w:cs="Arial"/>
                <w:spacing w:val="0"/>
                <w:sz w:val="18"/>
                <w:szCs w:val="18"/>
                <w:lang w:eastAsia="ru-RU"/>
              </w:rPr>
            </w:pPr>
            <w:r w:rsidRPr="00803B8D">
              <w:rPr>
                <w:rFonts w:eastAsia="Times New Roman" w:cs="Arial"/>
                <w:spacing w:val="0"/>
                <w:sz w:val="18"/>
                <w:szCs w:val="18"/>
                <w:lang w:eastAsia="ru-RU"/>
              </w:rPr>
              <w:t>Инвестиции (без НДС)</w:t>
            </w:r>
          </w:p>
        </w:tc>
        <w:tc>
          <w:tcPr>
            <w:tcW w:w="533" w:type="pct"/>
            <w:tcBorders>
              <w:top w:val="nil"/>
              <w:left w:val="single" w:sz="4" w:space="0" w:color="auto"/>
              <w:bottom w:val="single" w:sz="4" w:space="0" w:color="auto"/>
              <w:right w:val="single" w:sz="4" w:space="0" w:color="auto"/>
            </w:tcBorders>
            <w:shd w:val="clear" w:color="auto" w:fill="auto"/>
            <w:noWrap/>
            <w:vAlign w:val="center"/>
            <w:hideMark/>
          </w:tcPr>
          <w:p w:rsidR="00D7042C" w:rsidRPr="00803B8D" w:rsidRDefault="00D7042C" w:rsidP="00D62305">
            <w:pPr>
              <w:widowControl/>
              <w:adjustRightInd/>
              <w:spacing w:before="0" w:after="0"/>
              <w:ind w:firstLine="0"/>
              <w:jc w:val="center"/>
              <w:textAlignment w:val="auto"/>
              <w:rPr>
                <w:rFonts w:eastAsia="Times New Roman" w:cs="Arial"/>
                <w:color w:val="000000"/>
                <w:spacing w:val="0"/>
                <w:sz w:val="18"/>
                <w:szCs w:val="18"/>
                <w:lang w:eastAsia="ru-RU"/>
              </w:rPr>
            </w:pPr>
            <w:r>
              <w:rPr>
                <w:rFonts w:eastAsia="Times New Roman" w:cs="Arial"/>
                <w:color w:val="000000"/>
                <w:spacing w:val="0"/>
                <w:sz w:val="18"/>
                <w:szCs w:val="18"/>
                <w:lang w:eastAsia="ru-RU"/>
              </w:rPr>
              <w:t>млн</w:t>
            </w:r>
            <w:r w:rsidRPr="00803B8D">
              <w:rPr>
                <w:rFonts w:eastAsia="Times New Roman" w:cs="Arial"/>
                <w:color w:val="000000"/>
                <w:spacing w:val="0"/>
                <w:sz w:val="18"/>
                <w:szCs w:val="18"/>
                <w:lang w:eastAsia="ru-RU"/>
              </w:rPr>
              <w:t xml:space="preserve"> руб</w:t>
            </w:r>
            <w:r>
              <w:rPr>
                <w:rFonts w:eastAsia="Times New Roman" w:cs="Arial"/>
                <w:color w:val="000000"/>
                <w:spacing w:val="0"/>
                <w:sz w:val="18"/>
                <w:szCs w:val="18"/>
                <w:lang w:eastAsia="ru-RU"/>
              </w:rPr>
              <w:t>.</w:t>
            </w:r>
          </w:p>
        </w:tc>
        <w:tc>
          <w:tcPr>
            <w:tcW w:w="458" w:type="pct"/>
            <w:tcBorders>
              <w:top w:val="nil"/>
              <w:left w:val="nil"/>
              <w:bottom w:val="single" w:sz="4" w:space="0" w:color="auto"/>
              <w:right w:val="single" w:sz="4" w:space="0" w:color="auto"/>
            </w:tcBorders>
            <w:shd w:val="clear" w:color="auto" w:fill="auto"/>
            <w:noWrap/>
            <w:vAlign w:val="center"/>
            <w:hideMark/>
          </w:tcPr>
          <w:p w:rsidR="00D7042C" w:rsidRPr="00803B8D" w:rsidRDefault="00D7042C" w:rsidP="00D62305">
            <w:pPr>
              <w:widowControl/>
              <w:adjustRightInd/>
              <w:spacing w:before="0" w:after="0"/>
              <w:ind w:firstLine="0"/>
              <w:jc w:val="center"/>
              <w:textAlignment w:val="auto"/>
              <w:rPr>
                <w:rFonts w:eastAsia="Times New Roman" w:cs="Arial"/>
                <w:color w:val="000000"/>
                <w:spacing w:val="0"/>
                <w:sz w:val="18"/>
                <w:szCs w:val="18"/>
                <w:lang w:eastAsia="ru-RU"/>
              </w:rPr>
            </w:pPr>
            <w:r w:rsidRPr="00803B8D">
              <w:rPr>
                <w:rFonts w:eastAsia="Times New Roman" w:cs="Arial"/>
                <w:color w:val="000000"/>
                <w:spacing w:val="0"/>
                <w:sz w:val="18"/>
                <w:szCs w:val="18"/>
                <w:lang w:eastAsia="ru-RU"/>
              </w:rPr>
              <w:t>-16,6</w:t>
            </w:r>
          </w:p>
        </w:tc>
        <w:tc>
          <w:tcPr>
            <w:tcW w:w="458" w:type="pct"/>
            <w:tcBorders>
              <w:top w:val="nil"/>
              <w:left w:val="nil"/>
              <w:bottom w:val="single" w:sz="4" w:space="0" w:color="auto"/>
              <w:right w:val="single" w:sz="4" w:space="0" w:color="auto"/>
            </w:tcBorders>
            <w:shd w:val="clear" w:color="auto" w:fill="auto"/>
            <w:noWrap/>
            <w:vAlign w:val="center"/>
            <w:hideMark/>
          </w:tcPr>
          <w:p w:rsidR="00D7042C" w:rsidRPr="00803B8D" w:rsidRDefault="00D7042C" w:rsidP="00D62305">
            <w:pPr>
              <w:widowControl/>
              <w:adjustRightInd/>
              <w:spacing w:before="0" w:after="0"/>
              <w:ind w:firstLine="0"/>
              <w:jc w:val="center"/>
              <w:textAlignment w:val="auto"/>
              <w:rPr>
                <w:rFonts w:eastAsia="Times New Roman" w:cs="Arial"/>
                <w:color w:val="000000"/>
                <w:spacing w:val="0"/>
                <w:sz w:val="18"/>
                <w:szCs w:val="18"/>
                <w:lang w:eastAsia="ru-RU"/>
              </w:rPr>
            </w:pPr>
            <w:r w:rsidRPr="00803B8D">
              <w:rPr>
                <w:rFonts w:eastAsia="Times New Roman" w:cs="Arial"/>
                <w:color w:val="000000"/>
                <w:spacing w:val="0"/>
                <w:sz w:val="18"/>
                <w:szCs w:val="18"/>
                <w:lang w:eastAsia="ru-RU"/>
              </w:rPr>
              <w:t>-2,5</w:t>
            </w:r>
          </w:p>
        </w:tc>
        <w:tc>
          <w:tcPr>
            <w:tcW w:w="458" w:type="pct"/>
            <w:tcBorders>
              <w:top w:val="nil"/>
              <w:left w:val="nil"/>
              <w:bottom w:val="single" w:sz="4" w:space="0" w:color="auto"/>
              <w:right w:val="single" w:sz="4" w:space="0" w:color="auto"/>
            </w:tcBorders>
            <w:shd w:val="clear" w:color="auto" w:fill="auto"/>
            <w:noWrap/>
            <w:vAlign w:val="center"/>
            <w:hideMark/>
          </w:tcPr>
          <w:p w:rsidR="00D7042C" w:rsidRPr="00803B8D" w:rsidRDefault="00D7042C" w:rsidP="00D62305">
            <w:pPr>
              <w:widowControl/>
              <w:adjustRightInd/>
              <w:spacing w:before="0" w:after="0"/>
              <w:ind w:firstLine="0"/>
              <w:jc w:val="center"/>
              <w:textAlignment w:val="auto"/>
              <w:rPr>
                <w:rFonts w:eastAsia="Times New Roman" w:cs="Arial"/>
                <w:color w:val="000000"/>
                <w:spacing w:val="0"/>
                <w:sz w:val="18"/>
                <w:szCs w:val="18"/>
                <w:lang w:eastAsia="ru-RU"/>
              </w:rPr>
            </w:pPr>
            <w:r w:rsidRPr="00803B8D">
              <w:rPr>
                <w:rFonts w:eastAsia="Times New Roman" w:cs="Arial"/>
                <w:color w:val="000000"/>
                <w:spacing w:val="0"/>
                <w:sz w:val="18"/>
                <w:szCs w:val="18"/>
                <w:lang w:eastAsia="ru-RU"/>
              </w:rPr>
              <w:t>0,0</w:t>
            </w:r>
          </w:p>
        </w:tc>
        <w:tc>
          <w:tcPr>
            <w:tcW w:w="457" w:type="pct"/>
            <w:tcBorders>
              <w:top w:val="nil"/>
              <w:left w:val="nil"/>
              <w:bottom w:val="single" w:sz="4" w:space="0" w:color="auto"/>
              <w:right w:val="single" w:sz="4" w:space="0" w:color="auto"/>
            </w:tcBorders>
            <w:shd w:val="clear" w:color="auto" w:fill="auto"/>
            <w:noWrap/>
            <w:vAlign w:val="center"/>
            <w:hideMark/>
          </w:tcPr>
          <w:p w:rsidR="00D7042C" w:rsidRPr="00803B8D" w:rsidRDefault="00D7042C" w:rsidP="00D62305">
            <w:pPr>
              <w:widowControl/>
              <w:adjustRightInd/>
              <w:spacing w:before="0" w:after="0"/>
              <w:ind w:firstLine="0"/>
              <w:jc w:val="center"/>
              <w:textAlignment w:val="auto"/>
              <w:rPr>
                <w:rFonts w:eastAsia="Times New Roman" w:cs="Arial"/>
                <w:color w:val="000000"/>
                <w:spacing w:val="0"/>
                <w:sz w:val="18"/>
                <w:szCs w:val="18"/>
                <w:lang w:eastAsia="ru-RU"/>
              </w:rPr>
            </w:pPr>
            <w:r w:rsidRPr="00803B8D">
              <w:rPr>
                <w:rFonts w:eastAsia="Times New Roman" w:cs="Arial"/>
                <w:color w:val="000000"/>
                <w:spacing w:val="0"/>
                <w:sz w:val="18"/>
                <w:szCs w:val="18"/>
                <w:lang w:eastAsia="ru-RU"/>
              </w:rPr>
              <w:t>0,0</w:t>
            </w:r>
          </w:p>
        </w:tc>
        <w:tc>
          <w:tcPr>
            <w:tcW w:w="459" w:type="pct"/>
            <w:tcBorders>
              <w:top w:val="nil"/>
              <w:left w:val="nil"/>
              <w:bottom w:val="single" w:sz="4" w:space="0" w:color="auto"/>
              <w:right w:val="single" w:sz="4" w:space="0" w:color="auto"/>
            </w:tcBorders>
            <w:shd w:val="clear" w:color="auto" w:fill="auto"/>
            <w:noWrap/>
            <w:vAlign w:val="center"/>
            <w:hideMark/>
          </w:tcPr>
          <w:p w:rsidR="00D7042C" w:rsidRPr="00803B8D" w:rsidRDefault="00D7042C" w:rsidP="00D62305">
            <w:pPr>
              <w:widowControl/>
              <w:adjustRightInd/>
              <w:spacing w:before="0" w:after="0"/>
              <w:ind w:firstLine="0"/>
              <w:jc w:val="center"/>
              <w:textAlignment w:val="auto"/>
              <w:rPr>
                <w:rFonts w:eastAsia="Times New Roman" w:cs="Arial"/>
                <w:color w:val="000000"/>
                <w:spacing w:val="0"/>
                <w:sz w:val="18"/>
                <w:szCs w:val="18"/>
                <w:lang w:eastAsia="ru-RU"/>
              </w:rPr>
            </w:pPr>
            <w:r w:rsidRPr="00803B8D">
              <w:rPr>
                <w:rFonts w:eastAsia="Times New Roman" w:cs="Arial"/>
                <w:color w:val="000000"/>
                <w:spacing w:val="0"/>
                <w:sz w:val="18"/>
                <w:szCs w:val="18"/>
                <w:lang w:eastAsia="ru-RU"/>
              </w:rPr>
              <w:t>0,0</w:t>
            </w:r>
          </w:p>
        </w:tc>
        <w:tc>
          <w:tcPr>
            <w:tcW w:w="439" w:type="pct"/>
            <w:tcBorders>
              <w:top w:val="nil"/>
              <w:left w:val="nil"/>
              <w:bottom w:val="single" w:sz="4" w:space="0" w:color="auto"/>
              <w:right w:val="single" w:sz="4" w:space="0" w:color="auto"/>
            </w:tcBorders>
            <w:shd w:val="clear" w:color="auto" w:fill="auto"/>
            <w:noWrap/>
            <w:vAlign w:val="center"/>
            <w:hideMark/>
          </w:tcPr>
          <w:p w:rsidR="00D7042C" w:rsidRPr="00803B8D" w:rsidRDefault="00D7042C" w:rsidP="00D62305">
            <w:pPr>
              <w:widowControl/>
              <w:adjustRightInd/>
              <w:spacing w:before="0" w:after="0"/>
              <w:ind w:firstLine="0"/>
              <w:jc w:val="center"/>
              <w:textAlignment w:val="auto"/>
              <w:rPr>
                <w:rFonts w:eastAsia="Times New Roman" w:cs="Arial"/>
                <w:color w:val="000000"/>
                <w:spacing w:val="0"/>
                <w:sz w:val="18"/>
                <w:szCs w:val="18"/>
                <w:lang w:eastAsia="ru-RU"/>
              </w:rPr>
            </w:pPr>
            <w:r w:rsidRPr="00803B8D">
              <w:rPr>
                <w:rFonts w:eastAsia="Times New Roman" w:cs="Arial"/>
                <w:color w:val="000000"/>
                <w:spacing w:val="0"/>
                <w:sz w:val="18"/>
                <w:szCs w:val="18"/>
                <w:lang w:eastAsia="ru-RU"/>
              </w:rPr>
              <w:t>0,0</w:t>
            </w:r>
          </w:p>
        </w:tc>
      </w:tr>
      <w:tr w:rsidR="00D7042C" w:rsidRPr="00803B8D" w:rsidTr="00D7042C">
        <w:trPr>
          <w:trHeight w:val="284"/>
        </w:trPr>
        <w:tc>
          <w:tcPr>
            <w:tcW w:w="1737" w:type="pct"/>
            <w:tcBorders>
              <w:top w:val="nil"/>
              <w:left w:val="single" w:sz="4" w:space="0" w:color="auto"/>
              <w:bottom w:val="single" w:sz="4" w:space="0" w:color="auto"/>
              <w:right w:val="single" w:sz="4" w:space="0" w:color="auto"/>
            </w:tcBorders>
            <w:shd w:val="clear" w:color="auto" w:fill="auto"/>
            <w:vAlign w:val="center"/>
            <w:hideMark/>
          </w:tcPr>
          <w:p w:rsidR="00D7042C" w:rsidRPr="00803B8D" w:rsidRDefault="00D7042C" w:rsidP="00D62305">
            <w:pPr>
              <w:widowControl/>
              <w:adjustRightInd/>
              <w:spacing w:before="0" w:after="0"/>
              <w:ind w:firstLine="0"/>
              <w:jc w:val="left"/>
              <w:textAlignment w:val="auto"/>
              <w:rPr>
                <w:rFonts w:eastAsia="Times New Roman" w:cs="Arial"/>
                <w:spacing w:val="0"/>
                <w:sz w:val="18"/>
                <w:szCs w:val="18"/>
                <w:lang w:eastAsia="ru-RU"/>
              </w:rPr>
            </w:pPr>
            <w:r w:rsidRPr="00803B8D">
              <w:rPr>
                <w:rFonts w:eastAsia="Times New Roman" w:cs="Arial"/>
                <w:spacing w:val="0"/>
                <w:sz w:val="18"/>
                <w:szCs w:val="18"/>
                <w:lang w:eastAsia="ru-RU"/>
              </w:rPr>
              <w:t>Сальдо денежного потока</w:t>
            </w:r>
          </w:p>
        </w:tc>
        <w:tc>
          <w:tcPr>
            <w:tcW w:w="533" w:type="pct"/>
            <w:tcBorders>
              <w:top w:val="nil"/>
              <w:left w:val="single" w:sz="4" w:space="0" w:color="auto"/>
              <w:bottom w:val="single" w:sz="4" w:space="0" w:color="auto"/>
              <w:right w:val="single" w:sz="4" w:space="0" w:color="auto"/>
            </w:tcBorders>
            <w:shd w:val="clear" w:color="auto" w:fill="auto"/>
            <w:noWrap/>
            <w:vAlign w:val="center"/>
            <w:hideMark/>
          </w:tcPr>
          <w:p w:rsidR="00D7042C" w:rsidRPr="00803B8D" w:rsidRDefault="00D7042C" w:rsidP="00D62305">
            <w:pPr>
              <w:widowControl/>
              <w:adjustRightInd/>
              <w:spacing w:before="0" w:after="0"/>
              <w:ind w:firstLine="0"/>
              <w:jc w:val="center"/>
              <w:textAlignment w:val="auto"/>
              <w:rPr>
                <w:rFonts w:eastAsia="Times New Roman" w:cs="Arial"/>
                <w:color w:val="000000"/>
                <w:spacing w:val="0"/>
                <w:sz w:val="18"/>
                <w:szCs w:val="18"/>
                <w:lang w:eastAsia="ru-RU"/>
              </w:rPr>
            </w:pPr>
            <w:r>
              <w:rPr>
                <w:rFonts w:eastAsia="Times New Roman" w:cs="Arial"/>
                <w:color w:val="000000"/>
                <w:spacing w:val="0"/>
                <w:sz w:val="18"/>
                <w:szCs w:val="18"/>
                <w:lang w:eastAsia="ru-RU"/>
              </w:rPr>
              <w:t>млн</w:t>
            </w:r>
            <w:r w:rsidRPr="00803B8D">
              <w:rPr>
                <w:rFonts w:eastAsia="Times New Roman" w:cs="Arial"/>
                <w:color w:val="000000"/>
                <w:spacing w:val="0"/>
                <w:sz w:val="18"/>
                <w:szCs w:val="18"/>
                <w:lang w:eastAsia="ru-RU"/>
              </w:rPr>
              <w:t xml:space="preserve"> руб</w:t>
            </w:r>
            <w:r>
              <w:rPr>
                <w:rFonts w:eastAsia="Times New Roman" w:cs="Arial"/>
                <w:color w:val="000000"/>
                <w:spacing w:val="0"/>
                <w:sz w:val="18"/>
                <w:szCs w:val="18"/>
                <w:lang w:eastAsia="ru-RU"/>
              </w:rPr>
              <w:t>.</w:t>
            </w:r>
          </w:p>
        </w:tc>
        <w:tc>
          <w:tcPr>
            <w:tcW w:w="458" w:type="pct"/>
            <w:tcBorders>
              <w:top w:val="nil"/>
              <w:left w:val="nil"/>
              <w:bottom w:val="single" w:sz="4" w:space="0" w:color="auto"/>
              <w:right w:val="single" w:sz="4" w:space="0" w:color="auto"/>
            </w:tcBorders>
            <w:shd w:val="clear" w:color="auto" w:fill="auto"/>
            <w:noWrap/>
            <w:vAlign w:val="center"/>
            <w:hideMark/>
          </w:tcPr>
          <w:p w:rsidR="00D7042C" w:rsidRPr="00803B8D" w:rsidRDefault="00D7042C" w:rsidP="00D62305">
            <w:pPr>
              <w:widowControl/>
              <w:adjustRightInd/>
              <w:spacing w:before="0" w:after="0"/>
              <w:ind w:firstLine="0"/>
              <w:jc w:val="center"/>
              <w:textAlignment w:val="auto"/>
              <w:rPr>
                <w:rFonts w:eastAsia="Times New Roman" w:cs="Arial"/>
                <w:color w:val="000000"/>
                <w:spacing w:val="0"/>
                <w:sz w:val="18"/>
                <w:szCs w:val="18"/>
                <w:lang w:eastAsia="ru-RU"/>
              </w:rPr>
            </w:pPr>
            <w:r w:rsidRPr="00803B8D">
              <w:rPr>
                <w:rFonts w:eastAsia="Times New Roman" w:cs="Arial"/>
                <w:color w:val="000000"/>
                <w:spacing w:val="0"/>
                <w:sz w:val="18"/>
                <w:szCs w:val="18"/>
                <w:lang w:eastAsia="ru-RU"/>
              </w:rPr>
              <w:t>-16,2</w:t>
            </w:r>
          </w:p>
        </w:tc>
        <w:tc>
          <w:tcPr>
            <w:tcW w:w="458" w:type="pct"/>
            <w:tcBorders>
              <w:top w:val="nil"/>
              <w:left w:val="nil"/>
              <w:bottom w:val="single" w:sz="4" w:space="0" w:color="auto"/>
              <w:right w:val="single" w:sz="4" w:space="0" w:color="auto"/>
            </w:tcBorders>
            <w:shd w:val="clear" w:color="auto" w:fill="auto"/>
            <w:noWrap/>
            <w:vAlign w:val="center"/>
            <w:hideMark/>
          </w:tcPr>
          <w:p w:rsidR="00D7042C" w:rsidRPr="00803B8D" w:rsidRDefault="00D7042C" w:rsidP="00D62305">
            <w:pPr>
              <w:widowControl/>
              <w:adjustRightInd/>
              <w:spacing w:before="0" w:after="0"/>
              <w:ind w:firstLine="0"/>
              <w:jc w:val="center"/>
              <w:textAlignment w:val="auto"/>
              <w:rPr>
                <w:rFonts w:eastAsia="Times New Roman" w:cs="Arial"/>
                <w:color w:val="000000"/>
                <w:spacing w:val="0"/>
                <w:sz w:val="18"/>
                <w:szCs w:val="18"/>
                <w:lang w:eastAsia="ru-RU"/>
              </w:rPr>
            </w:pPr>
            <w:r w:rsidRPr="00803B8D">
              <w:rPr>
                <w:rFonts w:eastAsia="Times New Roman" w:cs="Arial"/>
                <w:color w:val="000000"/>
                <w:spacing w:val="0"/>
                <w:sz w:val="18"/>
                <w:szCs w:val="18"/>
                <w:lang w:eastAsia="ru-RU"/>
              </w:rPr>
              <w:t>-1,9</w:t>
            </w:r>
          </w:p>
        </w:tc>
        <w:tc>
          <w:tcPr>
            <w:tcW w:w="458" w:type="pct"/>
            <w:tcBorders>
              <w:top w:val="nil"/>
              <w:left w:val="nil"/>
              <w:bottom w:val="single" w:sz="4" w:space="0" w:color="auto"/>
              <w:right w:val="single" w:sz="4" w:space="0" w:color="auto"/>
            </w:tcBorders>
            <w:shd w:val="clear" w:color="auto" w:fill="auto"/>
            <w:noWrap/>
            <w:vAlign w:val="center"/>
            <w:hideMark/>
          </w:tcPr>
          <w:p w:rsidR="00D7042C" w:rsidRPr="00803B8D" w:rsidRDefault="00D7042C" w:rsidP="00D62305">
            <w:pPr>
              <w:widowControl/>
              <w:adjustRightInd/>
              <w:spacing w:before="0" w:after="0"/>
              <w:ind w:firstLine="0"/>
              <w:jc w:val="center"/>
              <w:textAlignment w:val="auto"/>
              <w:rPr>
                <w:rFonts w:eastAsia="Times New Roman" w:cs="Arial"/>
                <w:color w:val="000000"/>
                <w:spacing w:val="0"/>
                <w:sz w:val="18"/>
                <w:szCs w:val="18"/>
                <w:lang w:eastAsia="ru-RU"/>
              </w:rPr>
            </w:pPr>
            <w:r w:rsidRPr="00803B8D">
              <w:rPr>
                <w:rFonts w:eastAsia="Times New Roman" w:cs="Arial"/>
                <w:color w:val="000000"/>
                <w:spacing w:val="0"/>
                <w:sz w:val="18"/>
                <w:szCs w:val="18"/>
                <w:lang w:eastAsia="ru-RU"/>
              </w:rPr>
              <w:t>1,4</w:t>
            </w:r>
          </w:p>
        </w:tc>
        <w:tc>
          <w:tcPr>
            <w:tcW w:w="457" w:type="pct"/>
            <w:tcBorders>
              <w:top w:val="nil"/>
              <w:left w:val="nil"/>
              <w:bottom w:val="single" w:sz="4" w:space="0" w:color="auto"/>
              <w:right w:val="single" w:sz="4" w:space="0" w:color="auto"/>
            </w:tcBorders>
            <w:shd w:val="clear" w:color="auto" w:fill="auto"/>
            <w:noWrap/>
            <w:vAlign w:val="center"/>
            <w:hideMark/>
          </w:tcPr>
          <w:p w:rsidR="00D7042C" w:rsidRPr="00803B8D" w:rsidRDefault="00D7042C" w:rsidP="00D62305">
            <w:pPr>
              <w:widowControl/>
              <w:adjustRightInd/>
              <w:spacing w:before="0" w:after="0"/>
              <w:ind w:firstLine="0"/>
              <w:jc w:val="center"/>
              <w:textAlignment w:val="auto"/>
              <w:rPr>
                <w:rFonts w:eastAsia="Times New Roman" w:cs="Arial"/>
                <w:color w:val="000000"/>
                <w:spacing w:val="0"/>
                <w:sz w:val="18"/>
                <w:szCs w:val="18"/>
                <w:lang w:eastAsia="ru-RU"/>
              </w:rPr>
            </w:pPr>
            <w:r w:rsidRPr="00803B8D">
              <w:rPr>
                <w:rFonts w:eastAsia="Times New Roman" w:cs="Arial"/>
                <w:color w:val="000000"/>
                <w:spacing w:val="0"/>
                <w:sz w:val="18"/>
                <w:szCs w:val="18"/>
                <w:lang w:eastAsia="ru-RU"/>
              </w:rPr>
              <w:t>2,5</w:t>
            </w:r>
          </w:p>
        </w:tc>
        <w:tc>
          <w:tcPr>
            <w:tcW w:w="459" w:type="pct"/>
            <w:tcBorders>
              <w:top w:val="nil"/>
              <w:left w:val="nil"/>
              <w:bottom w:val="single" w:sz="4" w:space="0" w:color="auto"/>
              <w:right w:val="single" w:sz="4" w:space="0" w:color="auto"/>
            </w:tcBorders>
            <w:shd w:val="clear" w:color="auto" w:fill="auto"/>
            <w:noWrap/>
            <w:vAlign w:val="center"/>
            <w:hideMark/>
          </w:tcPr>
          <w:p w:rsidR="00D7042C" w:rsidRPr="00803B8D" w:rsidRDefault="00D7042C" w:rsidP="00D62305">
            <w:pPr>
              <w:widowControl/>
              <w:adjustRightInd/>
              <w:spacing w:before="0" w:after="0"/>
              <w:ind w:firstLine="0"/>
              <w:jc w:val="center"/>
              <w:textAlignment w:val="auto"/>
              <w:rPr>
                <w:rFonts w:eastAsia="Times New Roman" w:cs="Arial"/>
                <w:color w:val="000000"/>
                <w:spacing w:val="0"/>
                <w:sz w:val="18"/>
                <w:szCs w:val="18"/>
                <w:lang w:eastAsia="ru-RU"/>
              </w:rPr>
            </w:pPr>
            <w:r w:rsidRPr="00803B8D">
              <w:rPr>
                <w:rFonts w:eastAsia="Times New Roman" w:cs="Arial"/>
                <w:color w:val="000000"/>
                <w:spacing w:val="0"/>
                <w:sz w:val="18"/>
                <w:szCs w:val="18"/>
                <w:lang w:eastAsia="ru-RU"/>
              </w:rPr>
              <w:t>3,8</w:t>
            </w:r>
          </w:p>
        </w:tc>
        <w:tc>
          <w:tcPr>
            <w:tcW w:w="439" w:type="pct"/>
            <w:tcBorders>
              <w:top w:val="nil"/>
              <w:left w:val="nil"/>
              <w:bottom w:val="single" w:sz="4" w:space="0" w:color="auto"/>
              <w:right w:val="single" w:sz="4" w:space="0" w:color="auto"/>
            </w:tcBorders>
            <w:shd w:val="clear" w:color="auto" w:fill="auto"/>
            <w:noWrap/>
            <w:vAlign w:val="center"/>
            <w:hideMark/>
          </w:tcPr>
          <w:p w:rsidR="00D7042C" w:rsidRPr="00803B8D" w:rsidRDefault="00D7042C" w:rsidP="00D62305">
            <w:pPr>
              <w:widowControl/>
              <w:adjustRightInd/>
              <w:spacing w:before="0" w:after="0"/>
              <w:ind w:firstLine="0"/>
              <w:jc w:val="center"/>
              <w:textAlignment w:val="auto"/>
              <w:rPr>
                <w:rFonts w:eastAsia="Times New Roman" w:cs="Arial"/>
                <w:color w:val="000000"/>
                <w:spacing w:val="0"/>
                <w:sz w:val="18"/>
                <w:szCs w:val="18"/>
                <w:lang w:eastAsia="ru-RU"/>
              </w:rPr>
            </w:pPr>
            <w:r w:rsidRPr="00803B8D">
              <w:rPr>
                <w:rFonts w:eastAsia="Times New Roman" w:cs="Arial"/>
                <w:color w:val="000000"/>
                <w:spacing w:val="0"/>
                <w:sz w:val="18"/>
                <w:szCs w:val="18"/>
                <w:lang w:eastAsia="ru-RU"/>
              </w:rPr>
              <w:t>5,3</w:t>
            </w:r>
          </w:p>
        </w:tc>
      </w:tr>
      <w:tr w:rsidR="00D7042C" w:rsidRPr="00803B8D" w:rsidTr="00D7042C">
        <w:trPr>
          <w:trHeight w:val="284"/>
        </w:trPr>
        <w:tc>
          <w:tcPr>
            <w:tcW w:w="1737" w:type="pct"/>
            <w:tcBorders>
              <w:top w:val="nil"/>
              <w:left w:val="single" w:sz="4" w:space="0" w:color="auto"/>
              <w:bottom w:val="single" w:sz="4" w:space="0" w:color="auto"/>
              <w:right w:val="single" w:sz="4" w:space="0" w:color="auto"/>
            </w:tcBorders>
            <w:shd w:val="clear" w:color="auto" w:fill="auto"/>
            <w:vAlign w:val="center"/>
            <w:hideMark/>
          </w:tcPr>
          <w:p w:rsidR="00D7042C" w:rsidRPr="00803B8D" w:rsidRDefault="00D7042C" w:rsidP="00D62305">
            <w:pPr>
              <w:widowControl/>
              <w:adjustRightInd/>
              <w:spacing w:before="0" w:after="0"/>
              <w:ind w:firstLine="0"/>
              <w:jc w:val="left"/>
              <w:textAlignment w:val="auto"/>
              <w:rPr>
                <w:rFonts w:eastAsia="Times New Roman" w:cs="Arial"/>
                <w:spacing w:val="0"/>
                <w:sz w:val="18"/>
                <w:szCs w:val="18"/>
                <w:lang w:eastAsia="ru-RU"/>
              </w:rPr>
            </w:pPr>
            <w:r w:rsidRPr="00803B8D">
              <w:rPr>
                <w:rFonts w:eastAsia="Times New Roman" w:cs="Arial"/>
                <w:spacing w:val="0"/>
                <w:sz w:val="18"/>
                <w:szCs w:val="18"/>
                <w:lang w:eastAsia="ru-RU"/>
              </w:rPr>
              <w:t>Накопленный денежный поток</w:t>
            </w:r>
          </w:p>
        </w:tc>
        <w:tc>
          <w:tcPr>
            <w:tcW w:w="533" w:type="pct"/>
            <w:tcBorders>
              <w:top w:val="nil"/>
              <w:left w:val="single" w:sz="4" w:space="0" w:color="auto"/>
              <w:bottom w:val="single" w:sz="4" w:space="0" w:color="auto"/>
              <w:right w:val="single" w:sz="4" w:space="0" w:color="auto"/>
            </w:tcBorders>
            <w:shd w:val="clear" w:color="auto" w:fill="auto"/>
            <w:noWrap/>
            <w:vAlign w:val="center"/>
            <w:hideMark/>
          </w:tcPr>
          <w:p w:rsidR="00D7042C" w:rsidRPr="00803B8D" w:rsidRDefault="00D7042C" w:rsidP="00D62305">
            <w:pPr>
              <w:widowControl/>
              <w:adjustRightInd/>
              <w:spacing w:before="0" w:after="0"/>
              <w:ind w:firstLine="0"/>
              <w:jc w:val="center"/>
              <w:textAlignment w:val="auto"/>
              <w:rPr>
                <w:rFonts w:eastAsia="Times New Roman" w:cs="Arial"/>
                <w:color w:val="000000"/>
                <w:spacing w:val="0"/>
                <w:sz w:val="18"/>
                <w:szCs w:val="18"/>
                <w:lang w:eastAsia="ru-RU"/>
              </w:rPr>
            </w:pPr>
            <w:r>
              <w:rPr>
                <w:rFonts w:eastAsia="Times New Roman" w:cs="Arial"/>
                <w:color w:val="000000"/>
                <w:spacing w:val="0"/>
                <w:sz w:val="18"/>
                <w:szCs w:val="18"/>
                <w:lang w:eastAsia="ru-RU"/>
              </w:rPr>
              <w:t>млн</w:t>
            </w:r>
            <w:r w:rsidRPr="00803B8D">
              <w:rPr>
                <w:rFonts w:eastAsia="Times New Roman" w:cs="Arial"/>
                <w:color w:val="000000"/>
                <w:spacing w:val="0"/>
                <w:sz w:val="18"/>
                <w:szCs w:val="18"/>
                <w:lang w:eastAsia="ru-RU"/>
              </w:rPr>
              <w:t xml:space="preserve"> руб</w:t>
            </w:r>
            <w:r>
              <w:rPr>
                <w:rFonts w:eastAsia="Times New Roman" w:cs="Arial"/>
                <w:color w:val="000000"/>
                <w:spacing w:val="0"/>
                <w:sz w:val="18"/>
                <w:szCs w:val="18"/>
                <w:lang w:eastAsia="ru-RU"/>
              </w:rPr>
              <w:t>.</w:t>
            </w:r>
          </w:p>
        </w:tc>
        <w:tc>
          <w:tcPr>
            <w:tcW w:w="458" w:type="pct"/>
            <w:tcBorders>
              <w:top w:val="nil"/>
              <w:left w:val="nil"/>
              <w:bottom w:val="single" w:sz="4" w:space="0" w:color="auto"/>
              <w:right w:val="single" w:sz="4" w:space="0" w:color="auto"/>
            </w:tcBorders>
            <w:shd w:val="clear" w:color="auto" w:fill="auto"/>
            <w:noWrap/>
            <w:vAlign w:val="center"/>
            <w:hideMark/>
          </w:tcPr>
          <w:p w:rsidR="00D7042C" w:rsidRPr="00803B8D" w:rsidRDefault="00D7042C" w:rsidP="00D62305">
            <w:pPr>
              <w:widowControl/>
              <w:adjustRightInd/>
              <w:spacing w:before="0" w:after="0"/>
              <w:ind w:firstLine="0"/>
              <w:jc w:val="center"/>
              <w:textAlignment w:val="auto"/>
              <w:rPr>
                <w:rFonts w:eastAsia="Times New Roman" w:cs="Arial"/>
                <w:color w:val="000000"/>
                <w:spacing w:val="0"/>
                <w:sz w:val="18"/>
                <w:szCs w:val="18"/>
                <w:lang w:eastAsia="ru-RU"/>
              </w:rPr>
            </w:pPr>
            <w:r w:rsidRPr="00803B8D">
              <w:rPr>
                <w:rFonts w:eastAsia="Times New Roman" w:cs="Arial"/>
                <w:color w:val="000000"/>
                <w:spacing w:val="0"/>
                <w:sz w:val="18"/>
                <w:szCs w:val="18"/>
                <w:lang w:eastAsia="ru-RU"/>
              </w:rPr>
              <w:t>-34,7</w:t>
            </w:r>
          </w:p>
        </w:tc>
        <w:tc>
          <w:tcPr>
            <w:tcW w:w="458" w:type="pct"/>
            <w:tcBorders>
              <w:top w:val="nil"/>
              <w:left w:val="nil"/>
              <w:bottom w:val="single" w:sz="4" w:space="0" w:color="auto"/>
              <w:right w:val="single" w:sz="4" w:space="0" w:color="auto"/>
            </w:tcBorders>
            <w:shd w:val="clear" w:color="auto" w:fill="auto"/>
            <w:noWrap/>
            <w:vAlign w:val="center"/>
            <w:hideMark/>
          </w:tcPr>
          <w:p w:rsidR="00D7042C" w:rsidRPr="00803B8D" w:rsidRDefault="00D7042C" w:rsidP="00D62305">
            <w:pPr>
              <w:widowControl/>
              <w:adjustRightInd/>
              <w:spacing w:before="0" w:after="0"/>
              <w:ind w:firstLine="0"/>
              <w:jc w:val="center"/>
              <w:textAlignment w:val="auto"/>
              <w:rPr>
                <w:rFonts w:eastAsia="Times New Roman" w:cs="Arial"/>
                <w:color w:val="000000"/>
                <w:spacing w:val="0"/>
                <w:sz w:val="18"/>
                <w:szCs w:val="18"/>
                <w:lang w:eastAsia="ru-RU"/>
              </w:rPr>
            </w:pPr>
            <w:r w:rsidRPr="00803B8D">
              <w:rPr>
                <w:rFonts w:eastAsia="Times New Roman" w:cs="Arial"/>
                <w:color w:val="000000"/>
                <w:spacing w:val="0"/>
                <w:sz w:val="18"/>
                <w:szCs w:val="18"/>
                <w:lang w:eastAsia="ru-RU"/>
              </w:rPr>
              <w:t>-36,7</w:t>
            </w:r>
          </w:p>
        </w:tc>
        <w:tc>
          <w:tcPr>
            <w:tcW w:w="458" w:type="pct"/>
            <w:tcBorders>
              <w:top w:val="nil"/>
              <w:left w:val="nil"/>
              <w:bottom w:val="single" w:sz="4" w:space="0" w:color="auto"/>
              <w:right w:val="single" w:sz="4" w:space="0" w:color="auto"/>
            </w:tcBorders>
            <w:shd w:val="clear" w:color="auto" w:fill="auto"/>
            <w:noWrap/>
            <w:vAlign w:val="center"/>
            <w:hideMark/>
          </w:tcPr>
          <w:p w:rsidR="00D7042C" w:rsidRPr="00803B8D" w:rsidRDefault="00D7042C" w:rsidP="00D62305">
            <w:pPr>
              <w:widowControl/>
              <w:adjustRightInd/>
              <w:spacing w:before="0" w:after="0"/>
              <w:ind w:firstLine="0"/>
              <w:jc w:val="center"/>
              <w:textAlignment w:val="auto"/>
              <w:rPr>
                <w:rFonts w:eastAsia="Times New Roman" w:cs="Arial"/>
                <w:color w:val="000000"/>
                <w:spacing w:val="0"/>
                <w:sz w:val="18"/>
                <w:szCs w:val="18"/>
                <w:lang w:eastAsia="ru-RU"/>
              </w:rPr>
            </w:pPr>
            <w:r w:rsidRPr="00803B8D">
              <w:rPr>
                <w:rFonts w:eastAsia="Times New Roman" w:cs="Arial"/>
                <w:color w:val="000000"/>
                <w:spacing w:val="0"/>
                <w:sz w:val="18"/>
                <w:szCs w:val="18"/>
                <w:lang w:eastAsia="ru-RU"/>
              </w:rPr>
              <w:t>-35,2</w:t>
            </w:r>
          </w:p>
        </w:tc>
        <w:tc>
          <w:tcPr>
            <w:tcW w:w="457" w:type="pct"/>
            <w:tcBorders>
              <w:top w:val="nil"/>
              <w:left w:val="nil"/>
              <w:bottom w:val="single" w:sz="4" w:space="0" w:color="auto"/>
              <w:right w:val="single" w:sz="4" w:space="0" w:color="auto"/>
            </w:tcBorders>
            <w:shd w:val="clear" w:color="auto" w:fill="auto"/>
            <w:noWrap/>
            <w:vAlign w:val="center"/>
            <w:hideMark/>
          </w:tcPr>
          <w:p w:rsidR="00D7042C" w:rsidRPr="00803B8D" w:rsidRDefault="00D7042C" w:rsidP="00D62305">
            <w:pPr>
              <w:widowControl/>
              <w:adjustRightInd/>
              <w:spacing w:before="0" w:after="0"/>
              <w:ind w:firstLine="0"/>
              <w:jc w:val="center"/>
              <w:textAlignment w:val="auto"/>
              <w:rPr>
                <w:rFonts w:eastAsia="Times New Roman" w:cs="Arial"/>
                <w:color w:val="000000"/>
                <w:spacing w:val="0"/>
                <w:sz w:val="18"/>
                <w:szCs w:val="18"/>
                <w:lang w:eastAsia="ru-RU"/>
              </w:rPr>
            </w:pPr>
            <w:r w:rsidRPr="00803B8D">
              <w:rPr>
                <w:rFonts w:eastAsia="Times New Roman" w:cs="Arial"/>
                <w:color w:val="000000"/>
                <w:spacing w:val="0"/>
                <w:sz w:val="18"/>
                <w:szCs w:val="18"/>
                <w:lang w:eastAsia="ru-RU"/>
              </w:rPr>
              <w:t>-32,7</w:t>
            </w:r>
          </w:p>
        </w:tc>
        <w:tc>
          <w:tcPr>
            <w:tcW w:w="459" w:type="pct"/>
            <w:tcBorders>
              <w:top w:val="nil"/>
              <w:left w:val="nil"/>
              <w:bottom w:val="single" w:sz="4" w:space="0" w:color="auto"/>
              <w:right w:val="single" w:sz="4" w:space="0" w:color="auto"/>
            </w:tcBorders>
            <w:shd w:val="clear" w:color="auto" w:fill="auto"/>
            <w:noWrap/>
            <w:vAlign w:val="center"/>
            <w:hideMark/>
          </w:tcPr>
          <w:p w:rsidR="00D7042C" w:rsidRPr="00803B8D" w:rsidRDefault="00D7042C" w:rsidP="00D62305">
            <w:pPr>
              <w:widowControl/>
              <w:adjustRightInd/>
              <w:spacing w:before="0" w:after="0"/>
              <w:ind w:firstLine="0"/>
              <w:jc w:val="center"/>
              <w:textAlignment w:val="auto"/>
              <w:rPr>
                <w:rFonts w:eastAsia="Times New Roman" w:cs="Arial"/>
                <w:color w:val="000000"/>
                <w:spacing w:val="0"/>
                <w:sz w:val="18"/>
                <w:szCs w:val="18"/>
                <w:lang w:eastAsia="ru-RU"/>
              </w:rPr>
            </w:pPr>
            <w:r w:rsidRPr="00803B8D">
              <w:rPr>
                <w:rFonts w:eastAsia="Times New Roman" w:cs="Arial"/>
                <w:color w:val="000000"/>
                <w:spacing w:val="0"/>
                <w:sz w:val="18"/>
                <w:szCs w:val="18"/>
                <w:lang w:eastAsia="ru-RU"/>
              </w:rPr>
              <w:t>-28,8</w:t>
            </w:r>
          </w:p>
        </w:tc>
        <w:tc>
          <w:tcPr>
            <w:tcW w:w="439" w:type="pct"/>
            <w:tcBorders>
              <w:top w:val="nil"/>
              <w:left w:val="nil"/>
              <w:bottom w:val="single" w:sz="4" w:space="0" w:color="auto"/>
              <w:right w:val="single" w:sz="4" w:space="0" w:color="auto"/>
            </w:tcBorders>
            <w:shd w:val="clear" w:color="auto" w:fill="auto"/>
            <w:noWrap/>
            <w:vAlign w:val="center"/>
            <w:hideMark/>
          </w:tcPr>
          <w:p w:rsidR="00D7042C" w:rsidRPr="00803B8D" w:rsidRDefault="00D7042C" w:rsidP="00D62305">
            <w:pPr>
              <w:widowControl/>
              <w:adjustRightInd/>
              <w:spacing w:before="0" w:after="0"/>
              <w:ind w:firstLine="0"/>
              <w:jc w:val="center"/>
              <w:textAlignment w:val="auto"/>
              <w:rPr>
                <w:rFonts w:eastAsia="Times New Roman" w:cs="Arial"/>
                <w:color w:val="000000"/>
                <w:spacing w:val="0"/>
                <w:sz w:val="18"/>
                <w:szCs w:val="18"/>
                <w:lang w:eastAsia="ru-RU"/>
              </w:rPr>
            </w:pPr>
            <w:r w:rsidRPr="00803B8D">
              <w:rPr>
                <w:rFonts w:eastAsia="Times New Roman" w:cs="Arial"/>
                <w:color w:val="000000"/>
                <w:spacing w:val="0"/>
                <w:sz w:val="18"/>
                <w:szCs w:val="18"/>
                <w:lang w:eastAsia="ru-RU"/>
              </w:rPr>
              <w:t>-23,5</w:t>
            </w:r>
          </w:p>
        </w:tc>
      </w:tr>
      <w:tr w:rsidR="00D7042C" w:rsidRPr="00803B8D" w:rsidTr="00D7042C">
        <w:trPr>
          <w:trHeight w:val="284"/>
        </w:trPr>
        <w:tc>
          <w:tcPr>
            <w:tcW w:w="1737" w:type="pct"/>
            <w:tcBorders>
              <w:top w:val="nil"/>
              <w:left w:val="single" w:sz="4" w:space="0" w:color="auto"/>
              <w:bottom w:val="single" w:sz="4" w:space="0" w:color="auto"/>
              <w:right w:val="single" w:sz="4" w:space="0" w:color="auto"/>
            </w:tcBorders>
            <w:shd w:val="clear" w:color="auto" w:fill="auto"/>
            <w:vAlign w:val="center"/>
            <w:hideMark/>
          </w:tcPr>
          <w:p w:rsidR="00D7042C" w:rsidRPr="00803B8D" w:rsidRDefault="00D7042C" w:rsidP="00D62305">
            <w:pPr>
              <w:widowControl/>
              <w:adjustRightInd/>
              <w:spacing w:before="0" w:after="0"/>
              <w:ind w:firstLine="0"/>
              <w:jc w:val="left"/>
              <w:textAlignment w:val="auto"/>
              <w:rPr>
                <w:rFonts w:eastAsia="Times New Roman" w:cs="Arial"/>
                <w:spacing w:val="0"/>
                <w:sz w:val="18"/>
                <w:szCs w:val="18"/>
                <w:lang w:eastAsia="ru-RU"/>
              </w:rPr>
            </w:pPr>
            <w:r w:rsidRPr="00803B8D">
              <w:rPr>
                <w:rFonts w:eastAsia="Times New Roman" w:cs="Arial"/>
                <w:spacing w:val="0"/>
                <w:sz w:val="18"/>
                <w:szCs w:val="18"/>
                <w:lang w:eastAsia="ru-RU"/>
              </w:rPr>
              <w:t>Коэффициент дисконтирования</w:t>
            </w:r>
          </w:p>
        </w:tc>
        <w:tc>
          <w:tcPr>
            <w:tcW w:w="533" w:type="pct"/>
            <w:tcBorders>
              <w:top w:val="nil"/>
              <w:left w:val="single" w:sz="4" w:space="0" w:color="auto"/>
              <w:bottom w:val="single" w:sz="4" w:space="0" w:color="auto"/>
              <w:right w:val="single" w:sz="4" w:space="0" w:color="auto"/>
            </w:tcBorders>
            <w:shd w:val="clear" w:color="auto" w:fill="auto"/>
            <w:noWrap/>
            <w:vAlign w:val="center"/>
            <w:hideMark/>
          </w:tcPr>
          <w:p w:rsidR="00D7042C" w:rsidRPr="00803B8D" w:rsidRDefault="00D7042C" w:rsidP="00D62305">
            <w:pPr>
              <w:widowControl/>
              <w:adjustRightInd/>
              <w:spacing w:before="0" w:after="0"/>
              <w:ind w:firstLine="0"/>
              <w:jc w:val="center"/>
              <w:textAlignment w:val="auto"/>
              <w:rPr>
                <w:rFonts w:eastAsia="Times New Roman" w:cs="Arial"/>
                <w:color w:val="000000"/>
                <w:spacing w:val="0"/>
                <w:sz w:val="18"/>
                <w:szCs w:val="18"/>
                <w:lang w:eastAsia="ru-RU"/>
              </w:rPr>
            </w:pPr>
            <w:r>
              <w:rPr>
                <w:rFonts w:eastAsia="Times New Roman" w:cs="Arial"/>
                <w:color w:val="000000"/>
                <w:spacing w:val="0"/>
                <w:sz w:val="18"/>
                <w:szCs w:val="18"/>
                <w:lang w:eastAsia="ru-RU"/>
              </w:rPr>
              <w:t>-</w:t>
            </w:r>
          </w:p>
        </w:tc>
        <w:tc>
          <w:tcPr>
            <w:tcW w:w="458" w:type="pct"/>
            <w:tcBorders>
              <w:top w:val="nil"/>
              <w:left w:val="nil"/>
              <w:bottom w:val="single" w:sz="4" w:space="0" w:color="auto"/>
              <w:right w:val="single" w:sz="4" w:space="0" w:color="auto"/>
            </w:tcBorders>
            <w:shd w:val="clear" w:color="auto" w:fill="auto"/>
            <w:noWrap/>
            <w:vAlign w:val="center"/>
            <w:hideMark/>
          </w:tcPr>
          <w:p w:rsidR="00D7042C" w:rsidRPr="00803B8D" w:rsidRDefault="00D7042C" w:rsidP="00D62305">
            <w:pPr>
              <w:widowControl/>
              <w:adjustRightInd/>
              <w:spacing w:before="0" w:after="0"/>
              <w:ind w:firstLine="0"/>
              <w:jc w:val="center"/>
              <w:textAlignment w:val="auto"/>
              <w:rPr>
                <w:rFonts w:eastAsia="Times New Roman" w:cs="Arial"/>
                <w:color w:val="000000"/>
                <w:spacing w:val="0"/>
                <w:sz w:val="18"/>
                <w:szCs w:val="18"/>
                <w:lang w:eastAsia="ru-RU"/>
              </w:rPr>
            </w:pPr>
            <w:r w:rsidRPr="00803B8D">
              <w:rPr>
                <w:rFonts w:eastAsia="Times New Roman" w:cs="Arial"/>
                <w:color w:val="000000"/>
                <w:spacing w:val="0"/>
                <w:sz w:val="18"/>
                <w:szCs w:val="18"/>
                <w:lang w:eastAsia="ru-RU"/>
              </w:rPr>
              <w:t>1,1</w:t>
            </w:r>
          </w:p>
        </w:tc>
        <w:tc>
          <w:tcPr>
            <w:tcW w:w="458" w:type="pct"/>
            <w:tcBorders>
              <w:top w:val="nil"/>
              <w:left w:val="nil"/>
              <w:bottom w:val="single" w:sz="4" w:space="0" w:color="auto"/>
              <w:right w:val="single" w:sz="4" w:space="0" w:color="auto"/>
            </w:tcBorders>
            <w:shd w:val="clear" w:color="auto" w:fill="auto"/>
            <w:noWrap/>
            <w:vAlign w:val="center"/>
            <w:hideMark/>
          </w:tcPr>
          <w:p w:rsidR="00D7042C" w:rsidRPr="00803B8D" w:rsidRDefault="00D7042C" w:rsidP="00D62305">
            <w:pPr>
              <w:widowControl/>
              <w:adjustRightInd/>
              <w:spacing w:before="0" w:after="0"/>
              <w:ind w:firstLine="0"/>
              <w:jc w:val="center"/>
              <w:textAlignment w:val="auto"/>
              <w:rPr>
                <w:rFonts w:eastAsia="Times New Roman" w:cs="Arial"/>
                <w:color w:val="000000"/>
                <w:spacing w:val="0"/>
                <w:sz w:val="18"/>
                <w:szCs w:val="18"/>
                <w:lang w:eastAsia="ru-RU"/>
              </w:rPr>
            </w:pPr>
            <w:r w:rsidRPr="00803B8D">
              <w:rPr>
                <w:rFonts w:eastAsia="Times New Roman" w:cs="Arial"/>
                <w:color w:val="000000"/>
                <w:spacing w:val="0"/>
                <w:sz w:val="18"/>
                <w:szCs w:val="18"/>
                <w:lang w:eastAsia="ru-RU"/>
              </w:rPr>
              <w:t>1,3</w:t>
            </w:r>
          </w:p>
        </w:tc>
        <w:tc>
          <w:tcPr>
            <w:tcW w:w="458" w:type="pct"/>
            <w:tcBorders>
              <w:top w:val="nil"/>
              <w:left w:val="nil"/>
              <w:bottom w:val="single" w:sz="4" w:space="0" w:color="auto"/>
              <w:right w:val="single" w:sz="4" w:space="0" w:color="auto"/>
            </w:tcBorders>
            <w:shd w:val="clear" w:color="auto" w:fill="auto"/>
            <w:noWrap/>
            <w:vAlign w:val="center"/>
            <w:hideMark/>
          </w:tcPr>
          <w:p w:rsidR="00D7042C" w:rsidRPr="00803B8D" w:rsidRDefault="00D7042C" w:rsidP="00D62305">
            <w:pPr>
              <w:widowControl/>
              <w:adjustRightInd/>
              <w:spacing w:before="0" w:after="0"/>
              <w:ind w:firstLine="0"/>
              <w:jc w:val="center"/>
              <w:textAlignment w:val="auto"/>
              <w:rPr>
                <w:rFonts w:eastAsia="Times New Roman" w:cs="Arial"/>
                <w:color w:val="000000"/>
                <w:spacing w:val="0"/>
                <w:sz w:val="18"/>
                <w:szCs w:val="18"/>
                <w:lang w:eastAsia="ru-RU"/>
              </w:rPr>
            </w:pPr>
            <w:r w:rsidRPr="00803B8D">
              <w:rPr>
                <w:rFonts w:eastAsia="Times New Roman" w:cs="Arial"/>
                <w:color w:val="000000"/>
                <w:spacing w:val="0"/>
                <w:sz w:val="18"/>
                <w:szCs w:val="18"/>
                <w:lang w:eastAsia="ru-RU"/>
              </w:rPr>
              <w:t>1,4</w:t>
            </w:r>
          </w:p>
        </w:tc>
        <w:tc>
          <w:tcPr>
            <w:tcW w:w="457" w:type="pct"/>
            <w:tcBorders>
              <w:top w:val="nil"/>
              <w:left w:val="nil"/>
              <w:bottom w:val="single" w:sz="4" w:space="0" w:color="auto"/>
              <w:right w:val="single" w:sz="4" w:space="0" w:color="auto"/>
            </w:tcBorders>
            <w:shd w:val="clear" w:color="auto" w:fill="auto"/>
            <w:noWrap/>
            <w:vAlign w:val="center"/>
            <w:hideMark/>
          </w:tcPr>
          <w:p w:rsidR="00D7042C" w:rsidRPr="00803B8D" w:rsidRDefault="00D7042C" w:rsidP="00D62305">
            <w:pPr>
              <w:widowControl/>
              <w:adjustRightInd/>
              <w:spacing w:before="0" w:after="0"/>
              <w:ind w:firstLine="0"/>
              <w:jc w:val="center"/>
              <w:textAlignment w:val="auto"/>
              <w:rPr>
                <w:rFonts w:eastAsia="Times New Roman" w:cs="Arial"/>
                <w:color w:val="000000"/>
                <w:spacing w:val="0"/>
                <w:sz w:val="18"/>
                <w:szCs w:val="18"/>
                <w:lang w:eastAsia="ru-RU"/>
              </w:rPr>
            </w:pPr>
            <w:r w:rsidRPr="00803B8D">
              <w:rPr>
                <w:rFonts w:eastAsia="Times New Roman" w:cs="Arial"/>
                <w:color w:val="000000"/>
                <w:spacing w:val="0"/>
                <w:sz w:val="18"/>
                <w:szCs w:val="18"/>
                <w:lang w:eastAsia="ru-RU"/>
              </w:rPr>
              <w:t>1,6</w:t>
            </w:r>
          </w:p>
        </w:tc>
        <w:tc>
          <w:tcPr>
            <w:tcW w:w="459" w:type="pct"/>
            <w:tcBorders>
              <w:top w:val="nil"/>
              <w:left w:val="nil"/>
              <w:bottom w:val="single" w:sz="4" w:space="0" w:color="auto"/>
              <w:right w:val="single" w:sz="4" w:space="0" w:color="auto"/>
            </w:tcBorders>
            <w:shd w:val="clear" w:color="auto" w:fill="auto"/>
            <w:noWrap/>
            <w:vAlign w:val="center"/>
            <w:hideMark/>
          </w:tcPr>
          <w:p w:rsidR="00D7042C" w:rsidRPr="00803B8D" w:rsidRDefault="00D7042C" w:rsidP="00D62305">
            <w:pPr>
              <w:widowControl/>
              <w:adjustRightInd/>
              <w:spacing w:before="0" w:after="0"/>
              <w:ind w:firstLine="0"/>
              <w:jc w:val="center"/>
              <w:textAlignment w:val="auto"/>
              <w:rPr>
                <w:rFonts w:eastAsia="Times New Roman" w:cs="Arial"/>
                <w:color w:val="000000"/>
                <w:spacing w:val="0"/>
                <w:sz w:val="18"/>
                <w:szCs w:val="18"/>
                <w:lang w:eastAsia="ru-RU"/>
              </w:rPr>
            </w:pPr>
            <w:r w:rsidRPr="00803B8D">
              <w:rPr>
                <w:rFonts w:eastAsia="Times New Roman" w:cs="Arial"/>
                <w:color w:val="000000"/>
                <w:spacing w:val="0"/>
                <w:sz w:val="18"/>
                <w:szCs w:val="18"/>
                <w:lang w:eastAsia="ru-RU"/>
              </w:rPr>
              <w:t>1,8</w:t>
            </w:r>
          </w:p>
        </w:tc>
        <w:tc>
          <w:tcPr>
            <w:tcW w:w="439" w:type="pct"/>
            <w:tcBorders>
              <w:top w:val="nil"/>
              <w:left w:val="nil"/>
              <w:bottom w:val="single" w:sz="4" w:space="0" w:color="auto"/>
              <w:right w:val="single" w:sz="4" w:space="0" w:color="auto"/>
            </w:tcBorders>
            <w:shd w:val="clear" w:color="auto" w:fill="auto"/>
            <w:noWrap/>
            <w:vAlign w:val="center"/>
            <w:hideMark/>
          </w:tcPr>
          <w:p w:rsidR="00D7042C" w:rsidRPr="00803B8D" w:rsidRDefault="00D7042C" w:rsidP="00D62305">
            <w:pPr>
              <w:widowControl/>
              <w:adjustRightInd/>
              <w:spacing w:before="0" w:after="0"/>
              <w:ind w:firstLine="0"/>
              <w:jc w:val="center"/>
              <w:textAlignment w:val="auto"/>
              <w:rPr>
                <w:rFonts w:eastAsia="Times New Roman" w:cs="Arial"/>
                <w:color w:val="000000"/>
                <w:spacing w:val="0"/>
                <w:sz w:val="18"/>
                <w:szCs w:val="18"/>
                <w:lang w:eastAsia="ru-RU"/>
              </w:rPr>
            </w:pPr>
            <w:r w:rsidRPr="00803B8D">
              <w:rPr>
                <w:rFonts w:eastAsia="Times New Roman" w:cs="Arial"/>
                <w:color w:val="000000"/>
                <w:spacing w:val="0"/>
                <w:sz w:val="18"/>
                <w:szCs w:val="18"/>
                <w:lang w:eastAsia="ru-RU"/>
              </w:rPr>
              <w:t>2,0</w:t>
            </w:r>
          </w:p>
        </w:tc>
      </w:tr>
      <w:tr w:rsidR="00D7042C" w:rsidRPr="00803B8D" w:rsidTr="00D7042C">
        <w:trPr>
          <w:trHeight w:val="284"/>
        </w:trPr>
        <w:tc>
          <w:tcPr>
            <w:tcW w:w="1737" w:type="pct"/>
            <w:tcBorders>
              <w:top w:val="nil"/>
              <w:left w:val="single" w:sz="4" w:space="0" w:color="auto"/>
              <w:bottom w:val="single" w:sz="4" w:space="0" w:color="auto"/>
              <w:right w:val="single" w:sz="4" w:space="0" w:color="auto"/>
            </w:tcBorders>
            <w:shd w:val="clear" w:color="auto" w:fill="auto"/>
            <w:vAlign w:val="center"/>
            <w:hideMark/>
          </w:tcPr>
          <w:p w:rsidR="00D7042C" w:rsidRPr="00803B8D" w:rsidRDefault="00D7042C" w:rsidP="00D62305">
            <w:pPr>
              <w:widowControl/>
              <w:adjustRightInd/>
              <w:spacing w:before="0" w:after="0"/>
              <w:ind w:firstLine="0"/>
              <w:jc w:val="left"/>
              <w:textAlignment w:val="auto"/>
              <w:rPr>
                <w:rFonts w:eastAsia="Times New Roman" w:cs="Arial"/>
                <w:spacing w:val="0"/>
                <w:sz w:val="18"/>
                <w:szCs w:val="18"/>
                <w:lang w:eastAsia="ru-RU"/>
              </w:rPr>
            </w:pPr>
            <w:r w:rsidRPr="00803B8D">
              <w:rPr>
                <w:rFonts w:eastAsia="Times New Roman" w:cs="Arial"/>
                <w:spacing w:val="0"/>
                <w:sz w:val="18"/>
                <w:szCs w:val="18"/>
                <w:lang w:eastAsia="ru-RU"/>
              </w:rPr>
              <w:t>Дисконтированный денежный поток (DCF)</w:t>
            </w:r>
          </w:p>
        </w:tc>
        <w:tc>
          <w:tcPr>
            <w:tcW w:w="533" w:type="pct"/>
            <w:tcBorders>
              <w:top w:val="nil"/>
              <w:left w:val="single" w:sz="4" w:space="0" w:color="auto"/>
              <w:bottom w:val="single" w:sz="4" w:space="0" w:color="auto"/>
              <w:right w:val="single" w:sz="4" w:space="0" w:color="auto"/>
            </w:tcBorders>
            <w:shd w:val="clear" w:color="auto" w:fill="auto"/>
            <w:noWrap/>
            <w:vAlign w:val="center"/>
            <w:hideMark/>
          </w:tcPr>
          <w:p w:rsidR="00D7042C" w:rsidRPr="00803B8D" w:rsidRDefault="00D7042C" w:rsidP="00D62305">
            <w:pPr>
              <w:widowControl/>
              <w:adjustRightInd/>
              <w:spacing w:before="0" w:after="0"/>
              <w:ind w:firstLine="0"/>
              <w:jc w:val="center"/>
              <w:textAlignment w:val="auto"/>
              <w:rPr>
                <w:rFonts w:eastAsia="Times New Roman" w:cs="Arial"/>
                <w:color w:val="000000"/>
                <w:spacing w:val="0"/>
                <w:sz w:val="18"/>
                <w:szCs w:val="18"/>
                <w:lang w:eastAsia="ru-RU"/>
              </w:rPr>
            </w:pPr>
            <w:r>
              <w:rPr>
                <w:rFonts w:eastAsia="Times New Roman" w:cs="Arial"/>
                <w:color w:val="000000"/>
                <w:spacing w:val="0"/>
                <w:sz w:val="18"/>
                <w:szCs w:val="18"/>
                <w:lang w:eastAsia="ru-RU"/>
              </w:rPr>
              <w:t>млн</w:t>
            </w:r>
            <w:r w:rsidRPr="00803B8D">
              <w:rPr>
                <w:rFonts w:eastAsia="Times New Roman" w:cs="Arial"/>
                <w:color w:val="000000"/>
                <w:spacing w:val="0"/>
                <w:sz w:val="18"/>
                <w:szCs w:val="18"/>
                <w:lang w:eastAsia="ru-RU"/>
              </w:rPr>
              <w:t xml:space="preserve"> руб</w:t>
            </w:r>
            <w:r>
              <w:rPr>
                <w:rFonts w:eastAsia="Times New Roman" w:cs="Arial"/>
                <w:color w:val="000000"/>
                <w:spacing w:val="0"/>
                <w:sz w:val="18"/>
                <w:szCs w:val="18"/>
                <w:lang w:eastAsia="ru-RU"/>
              </w:rPr>
              <w:t>.</w:t>
            </w:r>
          </w:p>
        </w:tc>
        <w:tc>
          <w:tcPr>
            <w:tcW w:w="458" w:type="pct"/>
            <w:tcBorders>
              <w:top w:val="nil"/>
              <w:left w:val="nil"/>
              <w:bottom w:val="single" w:sz="4" w:space="0" w:color="auto"/>
              <w:right w:val="single" w:sz="4" w:space="0" w:color="auto"/>
            </w:tcBorders>
            <w:shd w:val="clear" w:color="auto" w:fill="auto"/>
            <w:noWrap/>
            <w:vAlign w:val="center"/>
            <w:hideMark/>
          </w:tcPr>
          <w:p w:rsidR="00D7042C" w:rsidRPr="00803B8D" w:rsidRDefault="00D7042C" w:rsidP="00D62305">
            <w:pPr>
              <w:widowControl/>
              <w:adjustRightInd/>
              <w:spacing w:before="0" w:after="0"/>
              <w:ind w:firstLine="0"/>
              <w:jc w:val="center"/>
              <w:textAlignment w:val="auto"/>
              <w:rPr>
                <w:rFonts w:eastAsia="Times New Roman" w:cs="Arial"/>
                <w:color w:val="000000"/>
                <w:spacing w:val="0"/>
                <w:sz w:val="18"/>
                <w:szCs w:val="18"/>
                <w:lang w:eastAsia="ru-RU"/>
              </w:rPr>
            </w:pPr>
            <w:r w:rsidRPr="00803B8D">
              <w:rPr>
                <w:rFonts w:eastAsia="Times New Roman" w:cs="Arial"/>
                <w:color w:val="000000"/>
                <w:spacing w:val="0"/>
                <w:sz w:val="18"/>
                <w:szCs w:val="18"/>
                <w:lang w:eastAsia="ru-RU"/>
              </w:rPr>
              <w:t>-14,5</w:t>
            </w:r>
          </w:p>
        </w:tc>
        <w:tc>
          <w:tcPr>
            <w:tcW w:w="458" w:type="pct"/>
            <w:tcBorders>
              <w:top w:val="nil"/>
              <w:left w:val="nil"/>
              <w:bottom w:val="single" w:sz="4" w:space="0" w:color="auto"/>
              <w:right w:val="single" w:sz="4" w:space="0" w:color="auto"/>
            </w:tcBorders>
            <w:shd w:val="clear" w:color="auto" w:fill="auto"/>
            <w:noWrap/>
            <w:vAlign w:val="center"/>
            <w:hideMark/>
          </w:tcPr>
          <w:p w:rsidR="00D7042C" w:rsidRPr="00803B8D" w:rsidRDefault="00D7042C" w:rsidP="00D62305">
            <w:pPr>
              <w:widowControl/>
              <w:adjustRightInd/>
              <w:spacing w:before="0" w:after="0"/>
              <w:ind w:firstLine="0"/>
              <w:jc w:val="center"/>
              <w:textAlignment w:val="auto"/>
              <w:rPr>
                <w:rFonts w:eastAsia="Times New Roman" w:cs="Arial"/>
                <w:color w:val="000000"/>
                <w:spacing w:val="0"/>
                <w:sz w:val="18"/>
                <w:szCs w:val="18"/>
                <w:lang w:eastAsia="ru-RU"/>
              </w:rPr>
            </w:pPr>
            <w:r w:rsidRPr="00803B8D">
              <w:rPr>
                <w:rFonts w:eastAsia="Times New Roman" w:cs="Arial"/>
                <w:color w:val="000000"/>
                <w:spacing w:val="0"/>
                <w:sz w:val="18"/>
                <w:szCs w:val="18"/>
                <w:lang w:eastAsia="ru-RU"/>
              </w:rPr>
              <w:t>-1,5</w:t>
            </w:r>
          </w:p>
        </w:tc>
        <w:tc>
          <w:tcPr>
            <w:tcW w:w="458" w:type="pct"/>
            <w:tcBorders>
              <w:top w:val="nil"/>
              <w:left w:val="nil"/>
              <w:bottom w:val="single" w:sz="4" w:space="0" w:color="auto"/>
              <w:right w:val="single" w:sz="4" w:space="0" w:color="auto"/>
            </w:tcBorders>
            <w:shd w:val="clear" w:color="auto" w:fill="auto"/>
            <w:noWrap/>
            <w:vAlign w:val="center"/>
            <w:hideMark/>
          </w:tcPr>
          <w:p w:rsidR="00D7042C" w:rsidRPr="00803B8D" w:rsidRDefault="00D7042C" w:rsidP="00D62305">
            <w:pPr>
              <w:widowControl/>
              <w:adjustRightInd/>
              <w:spacing w:before="0" w:after="0"/>
              <w:ind w:firstLine="0"/>
              <w:jc w:val="center"/>
              <w:textAlignment w:val="auto"/>
              <w:rPr>
                <w:rFonts w:eastAsia="Times New Roman" w:cs="Arial"/>
                <w:color w:val="000000"/>
                <w:spacing w:val="0"/>
                <w:sz w:val="18"/>
                <w:szCs w:val="18"/>
                <w:lang w:eastAsia="ru-RU"/>
              </w:rPr>
            </w:pPr>
            <w:r w:rsidRPr="00803B8D">
              <w:rPr>
                <w:rFonts w:eastAsia="Times New Roman" w:cs="Arial"/>
                <w:color w:val="000000"/>
                <w:spacing w:val="0"/>
                <w:sz w:val="18"/>
                <w:szCs w:val="18"/>
                <w:lang w:eastAsia="ru-RU"/>
              </w:rPr>
              <w:t>1,0</w:t>
            </w:r>
          </w:p>
        </w:tc>
        <w:tc>
          <w:tcPr>
            <w:tcW w:w="457" w:type="pct"/>
            <w:tcBorders>
              <w:top w:val="nil"/>
              <w:left w:val="nil"/>
              <w:bottom w:val="single" w:sz="4" w:space="0" w:color="auto"/>
              <w:right w:val="single" w:sz="4" w:space="0" w:color="auto"/>
            </w:tcBorders>
            <w:shd w:val="clear" w:color="auto" w:fill="auto"/>
            <w:noWrap/>
            <w:vAlign w:val="center"/>
            <w:hideMark/>
          </w:tcPr>
          <w:p w:rsidR="00D7042C" w:rsidRPr="00803B8D" w:rsidRDefault="00D7042C" w:rsidP="00D62305">
            <w:pPr>
              <w:widowControl/>
              <w:adjustRightInd/>
              <w:spacing w:before="0" w:after="0"/>
              <w:ind w:firstLine="0"/>
              <w:jc w:val="center"/>
              <w:textAlignment w:val="auto"/>
              <w:rPr>
                <w:rFonts w:eastAsia="Times New Roman" w:cs="Arial"/>
                <w:color w:val="000000"/>
                <w:spacing w:val="0"/>
                <w:sz w:val="18"/>
                <w:szCs w:val="18"/>
                <w:lang w:eastAsia="ru-RU"/>
              </w:rPr>
            </w:pPr>
            <w:r w:rsidRPr="00803B8D">
              <w:rPr>
                <w:rFonts w:eastAsia="Times New Roman" w:cs="Arial"/>
                <w:color w:val="000000"/>
                <w:spacing w:val="0"/>
                <w:sz w:val="18"/>
                <w:szCs w:val="18"/>
                <w:lang w:eastAsia="ru-RU"/>
              </w:rPr>
              <w:t>1,6</w:t>
            </w:r>
          </w:p>
        </w:tc>
        <w:tc>
          <w:tcPr>
            <w:tcW w:w="459" w:type="pct"/>
            <w:tcBorders>
              <w:top w:val="nil"/>
              <w:left w:val="nil"/>
              <w:bottom w:val="single" w:sz="4" w:space="0" w:color="auto"/>
              <w:right w:val="single" w:sz="4" w:space="0" w:color="auto"/>
            </w:tcBorders>
            <w:shd w:val="clear" w:color="auto" w:fill="auto"/>
            <w:noWrap/>
            <w:vAlign w:val="center"/>
            <w:hideMark/>
          </w:tcPr>
          <w:p w:rsidR="00D7042C" w:rsidRPr="00803B8D" w:rsidRDefault="00D7042C" w:rsidP="00D62305">
            <w:pPr>
              <w:widowControl/>
              <w:adjustRightInd/>
              <w:spacing w:before="0" w:after="0"/>
              <w:ind w:firstLine="0"/>
              <w:jc w:val="center"/>
              <w:textAlignment w:val="auto"/>
              <w:rPr>
                <w:rFonts w:eastAsia="Times New Roman" w:cs="Arial"/>
                <w:color w:val="000000"/>
                <w:spacing w:val="0"/>
                <w:sz w:val="18"/>
                <w:szCs w:val="18"/>
                <w:lang w:eastAsia="ru-RU"/>
              </w:rPr>
            </w:pPr>
            <w:r w:rsidRPr="00803B8D">
              <w:rPr>
                <w:rFonts w:eastAsia="Times New Roman" w:cs="Arial"/>
                <w:color w:val="000000"/>
                <w:spacing w:val="0"/>
                <w:sz w:val="18"/>
                <w:szCs w:val="18"/>
                <w:lang w:eastAsia="ru-RU"/>
              </w:rPr>
              <w:t>2,2</w:t>
            </w:r>
          </w:p>
        </w:tc>
        <w:tc>
          <w:tcPr>
            <w:tcW w:w="439" w:type="pct"/>
            <w:tcBorders>
              <w:top w:val="nil"/>
              <w:left w:val="nil"/>
              <w:bottom w:val="single" w:sz="4" w:space="0" w:color="auto"/>
              <w:right w:val="single" w:sz="4" w:space="0" w:color="auto"/>
            </w:tcBorders>
            <w:shd w:val="clear" w:color="auto" w:fill="auto"/>
            <w:noWrap/>
            <w:vAlign w:val="center"/>
            <w:hideMark/>
          </w:tcPr>
          <w:p w:rsidR="00D7042C" w:rsidRPr="00803B8D" w:rsidRDefault="00D7042C" w:rsidP="00D62305">
            <w:pPr>
              <w:widowControl/>
              <w:adjustRightInd/>
              <w:spacing w:before="0" w:after="0"/>
              <w:ind w:firstLine="0"/>
              <w:jc w:val="center"/>
              <w:textAlignment w:val="auto"/>
              <w:rPr>
                <w:rFonts w:eastAsia="Times New Roman" w:cs="Arial"/>
                <w:color w:val="000000"/>
                <w:spacing w:val="0"/>
                <w:sz w:val="18"/>
                <w:szCs w:val="18"/>
                <w:lang w:eastAsia="ru-RU"/>
              </w:rPr>
            </w:pPr>
            <w:r w:rsidRPr="00803B8D">
              <w:rPr>
                <w:rFonts w:eastAsia="Times New Roman" w:cs="Arial"/>
                <w:color w:val="000000"/>
                <w:spacing w:val="0"/>
                <w:sz w:val="18"/>
                <w:szCs w:val="18"/>
                <w:lang w:eastAsia="ru-RU"/>
              </w:rPr>
              <w:t>2,7</w:t>
            </w:r>
          </w:p>
        </w:tc>
      </w:tr>
      <w:tr w:rsidR="00D7042C" w:rsidRPr="00803B8D" w:rsidTr="00D7042C">
        <w:trPr>
          <w:trHeight w:val="284"/>
        </w:trPr>
        <w:tc>
          <w:tcPr>
            <w:tcW w:w="1737" w:type="pct"/>
            <w:tcBorders>
              <w:top w:val="nil"/>
              <w:left w:val="single" w:sz="4" w:space="0" w:color="auto"/>
              <w:bottom w:val="single" w:sz="4" w:space="0" w:color="auto"/>
              <w:right w:val="single" w:sz="4" w:space="0" w:color="auto"/>
            </w:tcBorders>
            <w:shd w:val="clear" w:color="auto" w:fill="auto"/>
            <w:vAlign w:val="center"/>
            <w:hideMark/>
          </w:tcPr>
          <w:p w:rsidR="00D7042C" w:rsidRPr="00803B8D" w:rsidRDefault="00D7042C" w:rsidP="00D62305">
            <w:pPr>
              <w:widowControl/>
              <w:adjustRightInd/>
              <w:spacing w:before="0" w:after="0"/>
              <w:ind w:firstLine="0"/>
              <w:jc w:val="left"/>
              <w:textAlignment w:val="auto"/>
              <w:rPr>
                <w:rFonts w:eastAsia="Times New Roman" w:cs="Arial"/>
                <w:spacing w:val="0"/>
                <w:sz w:val="18"/>
                <w:szCs w:val="18"/>
                <w:lang w:eastAsia="ru-RU"/>
              </w:rPr>
            </w:pPr>
            <w:r w:rsidRPr="00803B8D">
              <w:rPr>
                <w:rFonts w:eastAsia="Times New Roman" w:cs="Arial"/>
                <w:spacing w:val="0"/>
                <w:sz w:val="18"/>
                <w:szCs w:val="18"/>
                <w:lang w:eastAsia="ru-RU"/>
              </w:rPr>
              <w:t>Дисконтированный денежный поток нарастающим итогом, чистый дисконтированный доход (NPV)</w:t>
            </w:r>
          </w:p>
        </w:tc>
        <w:tc>
          <w:tcPr>
            <w:tcW w:w="533" w:type="pct"/>
            <w:tcBorders>
              <w:top w:val="nil"/>
              <w:left w:val="single" w:sz="4" w:space="0" w:color="auto"/>
              <w:bottom w:val="single" w:sz="4" w:space="0" w:color="auto"/>
              <w:right w:val="single" w:sz="4" w:space="0" w:color="auto"/>
            </w:tcBorders>
            <w:shd w:val="clear" w:color="auto" w:fill="auto"/>
            <w:noWrap/>
            <w:vAlign w:val="center"/>
            <w:hideMark/>
          </w:tcPr>
          <w:p w:rsidR="00D7042C" w:rsidRPr="00803B8D" w:rsidRDefault="00D7042C" w:rsidP="00D62305">
            <w:pPr>
              <w:widowControl/>
              <w:adjustRightInd/>
              <w:spacing w:before="0" w:after="0"/>
              <w:ind w:firstLine="0"/>
              <w:jc w:val="center"/>
              <w:textAlignment w:val="auto"/>
              <w:rPr>
                <w:rFonts w:eastAsia="Times New Roman" w:cs="Arial"/>
                <w:color w:val="000000"/>
                <w:spacing w:val="0"/>
                <w:sz w:val="18"/>
                <w:szCs w:val="18"/>
                <w:lang w:eastAsia="ru-RU"/>
              </w:rPr>
            </w:pPr>
            <w:r>
              <w:rPr>
                <w:rFonts w:eastAsia="Times New Roman" w:cs="Arial"/>
                <w:color w:val="000000"/>
                <w:spacing w:val="0"/>
                <w:sz w:val="18"/>
                <w:szCs w:val="18"/>
                <w:lang w:eastAsia="ru-RU"/>
              </w:rPr>
              <w:t>млн</w:t>
            </w:r>
            <w:r w:rsidRPr="00803B8D">
              <w:rPr>
                <w:rFonts w:eastAsia="Times New Roman" w:cs="Arial"/>
                <w:color w:val="000000"/>
                <w:spacing w:val="0"/>
                <w:sz w:val="18"/>
                <w:szCs w:val="18"/>
                <w:lang w:eastAsia="ru-RU"/>
              </w:rPr>
              <w:t xml:space="preserve"> руб</w:t>
            </w:r>
            <w:r>
              <w:rPr>
                <w:rFonts w:eastAsia="Times New Roman" w:cs="Arial"/>
                <w:color w:val="000000"/>
                <w:spacing w:val="0"/>
                <w:sz w:val="18"/>
                <w:szCs w:val="18"/>
                <w:lang w:eastAsia="ru-RU"/>
              </w:rPr>
              <w:t>.</w:t>
            </w:r>
          </w:p>
        </w:tc>
        <w:tc>
          <w:tcPr>
            <w:tcW w:w="458" w:type="pct"/>
            <w:tcBorders>
              <w:top w:val="nil"/>
              <w:left w:val="nil"/>
              <w:bottom w:val="single" w:sz="4" w:space="0" w:color="auto"/>
              <w:right w:val="single" w:sz="4" w:space="0" w:color="auto"/>
            </w:tcBorders>
            <w:shd w:val="clear" w:color="auto" w:fill="auto"/>
            <w:noWrap/>
            <w:vAlign w:val="center"/>
            <w:hideMark/>
          </w:tcPr>
          <w:p w:rsidR="00D7042C" w:rsidRPr="00803B8D" w:rsidRDefault="00D7042C" w:rsidP="00D62305">
            <w:pPr>
              <w:widowControl/>
              <w:adjustRightInd/>
              <w:spacing w:before="0" w:after="0"/>
              <w:ind w:firstLine="0"/>
              <w:jc w:val="center"/>
              <w:textAlignment w:val="auto"/>
              <w:rPr>
                <w:rFonts w:eastAsia="Times New Roman" w:cs="Arial"/>
                <w:color w:val="000000"/>
                <w:spacing w:val="0"/>
                <w:sz w:val="18"/>
                <w:szCs w:val="18"/>
                <w:lang w:eastAsia="ru-RU"/>
              </w:rPr>
            </w:pPr>
            <w:r w:rsidRPr="00803B8D">
              <w:rPr>
                <w:rFonts w:eastAsia="Times New Roman" w:cs="Arial"/>
                <w:color w:val="000000"/>
                <w:spacing w:val="0"/>
                <w:sz w:val="18"/>
                <w:szCs w:val="18"/>
                <w:lang w:eastAsia="ru-RU"/>
              </w:rPr>
              <w:t>-33,0</w:t>
            </w:r>
          </w:p>
        </w:tc>
        <w:tc>
          <w:tcPr>
            <w:tcW w:w="458" w:type="pct"/>
            <w:tcBorders>
              <w:top w:val="nil"/>
              <w:left w:val="nil"/>
              <w:bottom w:val="single" w:sz="4" w:space="0" w:color="auto"/>
              <w:right w:val="single" w:sz="4" w:space="0" w:color="auto"/>
            </w:tcBorders>
            <w:shd w:val="clear" w:color="auto" w:fill="auto"/>
            <w:noWrap/>
            <w:vAlign w:val="center"/>
            <w:hideMark/>
          </w:tcPr>
          <w:p w:rsidR="00D7042C" w:rsidRPr="00803B8D" w:rsidRDefault="00D7042C" w:rsidP="00D62305">
            <w:pPr>
              <w:widowControl/>
              <w:adjustRightInd/>
              <w:spacing w:before="0" w:after="0"/>
              <w:ind w:firstLine="0"/>
              <w:jc w:val="center"/>
              <w:textAlignment w:val="auto"/>
              <w:rPr>
                <w:rFonts w:eastAsia="Times New Roman" w:cs="Arial"/>
                <w:color w:val="000000"/>
                <w:spacing w:val="0"/>
                <w:sz w:val="18"/>
                <w:szCs w:val="18"/>
                <w:lang w:eastAsia="ru-RU"/>
              </w:rPr>
            </w:pPr>
            <w:r w:rsidRPr="00803B8D">
              <w:rPr>
                <w:rFonts w:eastAsia="Times New Roman" w:cs="Arial"/>
                <w:color w:val="000000"/>
                <w:spacing w:val="0"/>
                <w:sz w:val="18"/>
                <w:szCs w:val="18"/>
                <w:lang w:eastAsia="ru-RU"/>
              </w:rPr>
              <w:t>-34,5</w:t>
            </w:r>
          </w:p>
        </w:tc>
        <w:tc>
          <w:tcPr>
            <w:tcW w:w="458" w:type="pct"/>
            <w:tcBorders>
              <w:top w:val="nil"/>
              <w:left w:val="nil"/>
              <w:bottom w:val="single" w:sz="4" w:space="0" w:color="auto"/>
              <w:right w:val="single" w:sz="4" w:space="0" w:color="auto"/>
            </w:tcBorders>
            <w:shd w:val="clear" w:color="auto" w:fill="auto"/>
            <w:noWrap/>
            <w:vAlign w:val="center"/>
            <w:hideMark/>
          </w:tcPr>
          <w:p w:rsidR="00D7042C" w:rsidRPr="00803B8D" w:rsidRDefault="00D7042C" w:rsidP="00D62305">
            <w:pPr>
              <w:widowControl/>
              <w:adjustRightInd/>
              <w:spacing w:before="0" w:after="0"/>
              <w:ind w:firstLine="0"/>
              <w:jc w:val="center"/>
              <w:textAlignment w:val="auto"/>
              <w:rPr>
                <w:rFonts w:eastAsia="Times New Roman" w:cs="Arial"/>
                <w:color w:val="000000"/>
                <w:spacing w:val="0"/>
                <w:sz w:val="18"/>
                <w:szCs w:val="18"/>
                <w:lang w:eastAsia="ru-RU"/>
              </w:rPr>
            </w:pPr>
            <w:r w:rsidRPr="00803B8D">
              <w:rPr>
                <w:rFonts w:eastAsia="Times New Roman" w:cs="Arial"/>
                <w:color w:val="000000"/>
                <w:spacing w:val="0"/>
                <w:sz w:val="18"/>
                <w:szCs w:val="18"/>
                <w:lang w:eastAsia="ru-RU"/>
              </w:rPr>
              <w:t>-33,5</w:t>
            </w:r>
          </w:p>
        </w:tc>
        <w:tc>
          <w:tcPr>
            <w:tcW w:w="457" w:type="pct"/>
            <w:tcBorders>
              <w:top w:val="nil"/>
              <w:left w:val="nil"/>
              <w:bottom w:val="single" w:sz="4" w:space="0" w:color="auto"/>
              <w:right w:val="single" w:sz="4" w:space="0" w:color="auto"/>
            </w:tcBorders>
            <w:shd w:val="clear" w:color="auto" w:fill="auto"/>
            <w:noWrap/>
            <w:vAlign w:val="center"/>
            <w:hideMark/>
          </w:tcPr>
          <w:p w:rsidR="00D7042C" w:rsidRPr="00803B8D" w:rsidRDefault="00D7042C" w:rsidP="00D62305">
            <w:pPr>
              <w:widowControl/>
              <w:adjustRightInd/>
              <w:spacing w:before="0" w:after="0"/>
              <w:ind w:firstLine="0"/>
              <w:jc w:val="center"/>
              <w:textAlignment w:val="auto"/>
              <w:rPr>
                <w:rFonts w:eastAsia="Times New Roman" w:cs="Arial"/>
                <w:color w:val="000000"/>
                <w:spacing w:val="0"/>
                <w:sz w:val="18"/>
                <w:szCs w:val="18"/>
                <w:lang w:eastAsia="ru-RU"/>
              </w:rPr>
            </w:pPr>
            <w:r w:rsidRPr="00803B8D">
              <w:rPr>
                <w:rFonts w:eastAsia="Times New Roman" w:cs="Arial"/>
                <w:color w:val="000000"/>
                <w:spacing w:val="0"/>
                <w:sz w:val="18"/>
                <w:szCs w:val="18"/>
                <w:lang w:eastAsia="ru-RU"/>
              </w:rPr>
              <w:t>-31,9</w:t>
            </w:r>
          </w:p>
        </w:tc>
        <w:tc>
          <w:tcPr>
            <w:tcW w:w="459" w:type="pct"/>
            <w:tcBorders>
              <w:top w:val="nil"/>
              <w:left w:val="nil"/>
              <w:bottom w:val="single" w:sz="4" w:space="0" w:color="auto"/>
              <w:right w:val="single" w:sz="4" w:space="0" w:color="auto"/>
            </w:tcBorders>
            <w:shd w:val="clear" w:color="auto" w:fill="auto"/>
            <w:noWrap/>
            <w:vAlign w:val="center"/>
            <w:hideMark/>
          </w:tcPr>
          <w:p w:rsidR="00D7042C" w:rsidRPr="00803B8D" w:rsidRDefault="00D7042C" w:rsidP="00D62305">
            <w:pPr>
              <w:widowControl/>
              <w:adjustRightInd/>
              <w:spacing w:before="0" w:after="0"/>
              <w:ind w:firstLine="0"/>
              <w:jc w:val="center"/>
              <w:textAlignment w:val="auto"/>
              <w:rPr>
                <w:rFonts w:eastAsia="Times New Roman" w:cs="Arial"/>
                <w:color w:val="000000"/>
                <w:spacing w:val="0"/>
                <w:sz w:val="18"/>
                <w:szCs w:val="18"/>
                <w:lang w:eastAsia="ru-RU"/>
              </w:rPr>
            </w:pPr>
            <w:r w:rsidRPr="00803B8D">
              <w:rPr>
                <w:rFonts w:eastAsia="Times New Roman" w:cs="Arial"/>
                <w:color w:val="000000"/>
                <w:spacing w:val="0"/>
                <w:sz w:val="18"/>
                <w:szCs w:val="18"/>
                <w:lang w:eastAsia="ru-RU"/>
              </w:rPr>
              <w:t>-29,7</w:t>
            </w:r>
          </w:p>
        </w:tc>
        <w:tc>
          <w:tcPr>
            <w:tcW w:w="439" w:type="pct"/>
            <w:tcBorders>
              <w:top w:val="nil"/>
              <w:left w:val="nil"/>
              <w:bottom w:val="single" w:sz="4" w:space="0" w:color="auto"/>
              <w:right w:val="single" w:sz="4" w:space="0" w:color="auto"/>
            </w:tcBorders>
            <w:shd w:val="clear" w:color="auto" w:fill="auto"/>
            <w:noWrap/>
            <w:vAlign w:val="center"/>
            <w:hideMark/>
          </w:tcPr>
          <w:p w:rsidR="00D7042C" w:rsidRPr="00803B8D" w:rsidRDefault="00D7042C" w:rsidP="00D62305">
            <w:pPr>
              <w:widowControl/>
              <w:adjustRightInd/>
              <w:spacing w:before="0" w:after="0"/>
              <w:ind w:firstLine="0"/>
              <w:jc w:val="center"/>
              <w:textAlignment w:val="auto"/>
              <w:rPr>
                <w:rFonts w:eastAsia="Times New Roman" w:cs="Arial"/>
                <w:color w:val="000000"/>
                <w:spacing w:val="0"/>
                <w:sz w:val="18"/>
                <w:szCs w:val="18"/>
                <w:lang w:eastAsia="ru-RU"/>
              </w:rPr>
            </w:pPr>
            <w:r w:rsidRPr="00803B8D">
              <w:rPr>
                <w:rFonts w:eastAsia="Times New Roman" w:cs="Arial"/>
                <w:color w:val="000000"/>
                <w:spacing w:val="0"/>
                <w:sz w:val="18"/>
                <w:szCs w:val="18"/>
                <w:lang w:eastAsia="ru-RU"/>
              </w:rPr>
              <w:t>-27,0</w:t>
            </w:r>
          </w:p>
        </w:tc>
      </w:tr>
      <w:tr w:rsidR="00D7042C" w:rsidRPr="00803B8D" w:rsidTr="00D7042C">
        <w:trPr>
          <w:trHeight w:val="284"/>
        </w:trPr>
        <w:tc>
          <w:tcPr>
            <w:tcW w:w="1737" w:type="pct"/>
            <w:tcBorders>
              <w:top w:val="nil"/>
              <w:left w:val="single" w:sz="4" w:space="0" w:color="auto"/>
              <w:bottom w:val="single" w:sz="4" w:space="0" w:color="auto"/>
              <w:right w:val="single" w:sz="4" w:space="0" w:color="auto"/>
            </w:tcBorders>
            <w:shd w:val="clear" w:color="auto" w:fill="auto"/>
            <w:vAlign w:val="center"/>
            <w:hideMark/>
          </w:tcPr>
          <w:p w:rsidR="00D7042C" w:rsidRDefault="00D7042C" w:rsidP="00D62305">
            <w:pPr>
              <w:widowControl/>
              <w:adjustRightInd/>
              <w:spacing w:before="0" w:after="0"/>
              <w:ind w:firstLine="0"/>
              <w:jc w:val="left"/>
              <w:textAlignment w:val="auto"/>
              <w:rPr>
                <w:rFonts w:eastAsia="Times New Roman" w:cs="Arial"/>
                <w:spacing w:val="0"/>
                <w:sz w:val="18"/>
                <w:szCs w:val="18"/>
                <w:lang w:eastAsia="ru-RU"/>
              </w:rPr>
            </w:pPr>
            <w:r w:rsidRPr="00803B8D">
              <w:rPr>
                <w:rFonts w:eastAsia="Times New Roman" w:cs="Arial"/>
                <w:spacing w:val="0"/>
                <w:sz w:val="18"/>
                <w:szCs w:val="18"/>
                <w:lang w:eastAsia="ru-RU"/>
              </w:rPr>
              <w:t>Внутренняя норма</w:t>
            </w:r>
          </w:p>
          <w:p w:rsidR="00D7042C" w:rsidRPr="00803B8D" w:rsidRDefault="00D7042C" w:rsidP="00D62305">
            <w:pPr>
              <w:widowControl/>
              <w:adjustRightInd/>
              <w:spacing w:before="0" w:after="0"/>
              <w:ind w:firstLine="0"/>
              <w:jc w:val="left"/>
              <w:textAlignment w:val="auto"/>
              <w:rPr>
                <w:rFonts w:eastAsia="Times New Roman" w:cs="Arial"/>
                <w:spacing w:val="0"/>
                <w:sz w:val="18"/>
                <w:szCs w:val="18"/>
                <w:lang w:eastAsia="ru-RU"/>
              </w:rPr>
            </w:pPr>
            <w:r w:rsidRPr="00803B8D">
              <w:rPr>
                <w:rFonts w:eastAsia="Times New Roman" w:cs="Arial"/>
                <w:spacing w:val="0"/>
                <w:sz w:val="18"/>
                <w:szCs w:val="18"/>
                <w:lang w:eastAsia="ru-RU"/>
              </w:rPr>
              <w:t xml:space="preserve"> доходности (IRR)</w:t>
            </w:r>
          </w:p>
        </w:tc>
        <w:tc>
          <w:tcPr>
            <w:tcW w:w="533" w:type="pct"/>
            <w:tcBorders>
              <w:top w:val="nil"/>
              <w:left w:val="single" w:sz="4" w:space="0" w:color="auto"/>
              <w:bottom w:val="single" w:sz="4" w:space="0" w:color="auto"/>
              <w:right w:val="single" w:sz="4" w:space="0" w:color="auto"/>
            </w:tcBorders>
            <w:shd w:val="clear" w:color="auto" w:fill="auto"/>
            <w:noWrap/>
            <w:vAlign w:val="center"/>
            <w:hideMark/>
          </w:tcPr>
          <w:p w:rsidR="00D7042C" w:rsidRPr="00803B8D" w:rsidRDefault="00D7042C" w:rsidP="00D62305">
            <w:pPr>
              <w:widowControl/>
              <w:adjustRightInd/>
              <w:spacing w:before="0" w:after="0"/>
              <w:ind w:firstLine="0"/>
              <w:jc w:val="center"/>
              <w:textAlignment w:val="auto"/>
              <w:rPr>
                <w:rFonts w:eastAsia="Times New Roman" w:cs="Arial"/>
                <w:color w:val="000000"/>
                <w:spacing w:val="0"/>
                <w:sz w:val="18"/>
                <w:szCs w:val="18"/>
                <w:lang w:eastAsia="ru-RU"/>
              </w:rPr>
            </w:pPr>
            <w:r>
              <w:rPr>
                <w:rFonts w:eastAsia="Times New Roman" w:cs="Arial"/>
                <w:color w:val="000000"/>
                <w:spacing w:val="0"/>
                <w:sz w:val="18"/>
                <w:szCs w:val="18"/>
                <w:lang w:eastAsia="ru-RU"/>
              </w:rPr>
              <w:t>%</w:t>
            </w:r>
          </w:p>
        </w:tc>
        <w:tc>
          <w:tcPr>
            <w:tcW w:w="458" w:type="pct"/>
            <w:tcBorders>
              <w:top w:val="nil"/>
              <w:left w:val="nil"/>
              <w:bottom w:val="single" w:sz="4" w:space="0" w:color="auto"/>
              <w:right w:val="single" w:sz="4" w:space="0" w:color="auto"/>
            </w:tcBorders>
            <w:shd w:val="clear" w:color="auto" w:fill="auto"/>
            <w:noWrap/>
            <w:vAlign w:val="center"/>
          </w:tcPr>
          <w:p w:rsidR="00D7042C" w:rsidRPr="00803B8D" w:rsidRDefault="00D7042C" w:rsidP="00D62305">
            <w:pPr>
              <w:widowControl/>
              <w:adjustRightInd/>
              <w:spacing w:before="0" w:after="0"/>
              <w:ind w:firstLine="0"/>
              <w:jc w:val="center"/>
              <w:textAlignment w:val="auto"/>
              <w:rPr>
                <w:rFonts w:eastAsia="Times New Roman" w:cs="Arial"/>
                <w:color w:val="000000"/>
                <w:spacing w:val="0"/>
                <w:sz w:val="18"/>
                <w:szCs w:val="18"/>
                <w:lang w:eastAsia="ru-RU"/>
              </w:rPr>
            </w:pPr>
            <w:r>
              <w:rPr>
                <w:rFonts w:eastAsia="Times New Roman" w:cs="Arial"/>
                <w:color w:val="000000"/>
                <w:spacing w:val="0"/>
                <w:sz w:val="18"/>
                <w:szCs w:val="18"/>
                <w:lang w:eastAsia="ru-RU"/>
              </w:rPr>
              <w:t>-</w:t>
            </w:r>
          </w:p>
        </w:tc>
        <w:tc>
          <w:tcPr>
            <w:tcW w:w="458" w:type="pct"/>
            <w:tcBorders>
              <w:top w:val="nil"/>
              <w:left w:val="nil"/>
              <w:bottom w:val="single" w:sz="4" w:space="0" w:color="auto"/>
              <w:right w:val="single" w:sz="4" w:space="0" w:color="auto"/>
            </w:tcBorders>
            <w:shd w:val="clear" w:color="auto" w:fill="auto"/>
            <w:noWrap/>
            <w:vAlign w:val="center"/>
          </w:tcPr>
          <w:p w:rsidR="00D7042C" w:rsidRPr="00803B8D" w:rsidRDefault="00D7042C" w:rsidP="00D62305">
            <w:pPr>
              <w:widowControl/>
              <w:adjustRightInd/>
              <w:spacing w:before="0" w:after="0"/>
              <w:ind w:firstLine="0"/>
              <w:jc w:val="center"/>
              <w:textAlignment w:val="auto"/>
              <w:rPr>
                <w:rFonts w:eastAsia="Times New Roman" w:cs="Arial"/>
                <w:color w:val="000000"/>
                <w:spacing w:val="0"/>
                <w:sz w:val="18"/>
                <w:szCs w:val="18"/>
                <w:lang w:eastAsia="ru-RU"/>
              </w:rPr>
            </w:pPr>
            <w:r>
              <w:rPr>
                <w:rFonts w:eastAsia="Times New Roman" w:cs="Arial"/>
                <w:color w:val="000000"/>
                <w:spacing w:val="0"/>
                <w:sz w:val="18"/>
                <w:szCs w:val="18"/>
                <w:lang w:eastAsia="ru-RU"/>
              </w:rPr>
              <w:t>-</w:t>
            </w:r>
          </w:p>
        </w:tc>
        <w:tc>
          <w:tcPr>
            <w:tcW w:w="458" w:type="pct"/>
            <w:tcBorders>
              <w:top w:val="nil"/>
              <w:left w:val="nil"/>
              <w:bottom w:val="single" w:sz="4" w:space="0" w:color="auto"/>
              <w:right w:val="single" w:sz="4" w:space="0" w:color="auto"/>
            </w:tcBorders>
            <w:shd w:val="clear" w:color="auto" w:fill="auto"/>
            <w:noWrap/>
            <w:vAlign w:val="center"/>
            <w:hideMark/>
          </w:tcPr>
          <w:p w:rsidR="00D7042C" w:rsidRPr="00803B8D" w:rsidRDefault="00D7042C" w:rsidP="00D62305">
            <w:pPr>
              <w:widowControl/>
              <w:adjustRightInd/>
              <w:spacing w:before="0" w:after="0"/>
              <w:ind w:firstLine="0"/>
              <w:jc w:val="center"/>
              <w:textAlignment w:val="auto"/>
              <w:rPr>
                <w:rFonts w:eastAsia="Times New Roman" w:cs="Arial"/>
                <w:color w:val="000000"/>
                <w:spacing w:val="0"/>
                <w:sz w:val="18"/>
                <w:szCs w:val="18"/>
                <w:lang w:eastAsia="ru-RU"/>
              </w:rPr>
            </w:pPr>
            <w:r>
              <w:rPr>
                <w:rFonts w:eastAsia="Times New Roman" w:cs="Arial"/>
                <w:color w:val="000000"/>
                <w:spacing w:val="0"/>
                <w:sz w:val="18"/>
                <w:szCs w:val="18"/>
                <w:lang w:eastAsia="ru-RU"/>
              </w:rPr>
              <w:t>0</w:t>
            </w:r>
          </w:p>
        </w:tc>
        <w:tc>
          <w:tcPr>
            <w:tcW w:w="457" w:type="pct"/>
            <w:tcBorders>
              <w:top w:val="nil"/>
              <w:left w:val="nil"/>
              <w:bottom w:val="single" w:sz="4" w:space="0" w:color="auto"/>
              <w:right w:val="single" w:sz="4" w:space="0" w:color="auto"/>
            </w:tcBorders>
            <w:shd w:val="clear" w:color="auto" w:fill="auto"/>
            <w:noWrap/>
            <w:vAlign w:val="center"/>
            <w:hideMark/>
          </w:tcPr>
          <w:p w:rsidR="00D7042C" w:rsidRPr="00803B8D" w:rsidRDefault="00D7042C" w:rsidP="00D62305">
            <w:pPr>
              <w:widowControl/>
              <w:adjustRightInd/>
              <w:spacing w:before="0" w:after="0"/>
              <w:ind w:firstLine="0"/>
              <w:jc w:val="center"/>
              <w:textAlignment w:val="auto"/>
              <w:rPr>
                <w:rFonts w:eastAsia="Times New Roman" w:cs="Arial"/>
                <w:color w:val="000000"/>
                <w:spacing w:val="0"/>
                <w:sz w:val="18"/>
                <w:szCs w:val="18"/>
                <w:lang w:eastAsia="ru-RU"/>
              </w:rPr>
            </w:pPr>
            <w:r>
              <w:rPr>
                <w:rFonts w:eastAsia="Times New Roman" w:cs="Arial"/>
                <w:color w:val="000000"/>
                <w:spacing w:val="0"/>
                <w:sz w:val="18"/>
                <w:szCs w:val="18"/>
                <w:lang w:eastAsia="ru-RU"/>
              </w:rPr>
              <w:t>0</w:t>
            </w:r>
          </w:p>
        </w:tc>
        <w:tc>
          <w:tcPr>
            <w:tcW w:w="459" w:type="pct"/>
            <w:tcBorders>
              <w:top w:val="nil"/>
              <w:left w:val="nil"/>
              <w:bottom w:val="single" w:sz="4" w:space="0" w:color="auto"/>
              <w:right w:val="single" w:sz="4" w:space="0" w:color="auto"/>
            </w:tcBorders>
            <w:shd w:val="clear" w:color="auto" w:fill="auto"/>
            <w:noWrap/>
            <w:vAlign w:val="center"/>
            <w:hideMark/>
          </w:tcPr>
          <w:p w:rsidR="00D7042C" w:rsidRPr="00803B8D" w:rsidRDefault="00D7042C" w:rsidP="00D62305">
            <w:pPr>
              <w:widowControl/>
              <w:adjustRightInd/>
              <w:spacing w:before="0" w:after="0"/>
              <w:ind w:firstLine="0"/>
              <w:jc w:val="center"/>
              <w:textAlignment w:val="auto"/>
              <w:rPr>
                <w:rFonts w:eastAsia="Times New Roman" w:cs="Arial"/>
                <w:color w:val="000000"/>
                <w:spacing w:val="0"/>
                <w:sz w:val="18"/>
                <w:szCs w:val="18"/>
                <w:lang w:eastAsia="ru-RU"/>
              </w:rPr>
            </w:pPr>
            <w:r>
              <w:rPr>
                <w:rFonts w:eastAsia="Times New Roman" w:cs="Arial"/>
                <w:color w:val="000000"/>
                <w:spacing w:val="0"/>
                <w:sz w:val="18"/>
                <w:szCs w:val="18"/>
                <w:lang w:eastAsia="ru-RU"/>
              </w:rPr>
              <w:t>0</w:t>
            </w:r>
          </w:p>
        </w:tc>
        <w:tc>
          <w:tcPr>
            <w:tcW w:w="439" w:type="pct"/>
            <w:tcBorders>
              <w:top w:val="nil"/>
              <w:left w:val="nil"/>
              <w:bottom w:val="single" w:sz="4" w:space="0" w:color="auto"/>
              <w:right w:val="single" w:sz="4" w:space="0" w:color="auto"/>
            </w:tcBorders>
            <w:shd w:val="clear" w:color="auto" w:fill="auto"/>
            <w:noWrap/>
            <w:vAlign w:val="center"/>
            <w:hideMark/>
          </w:tcPr>
          <w:p w:rsidR="00D7042C" w:rsidRPr="00803B8D" w:rsidRDefault="00D7042C" w:rsidP="00D62305">
            <w:pPr>
              <w:widowControl/>
              <w:adjustRightInd/>
              <w:spacing w:before="0" w:after="0"/>
              <w:ind w:firstLine="0"/>
              <w:jc w:val="center"/>
              <w:textAlignment w:val="auto"/>
              <w:rPr>
                <w:rFonts w:eastAsia="Times New Roman" w:cs="Arial"/>
                <w:color w:val="000000"/>
                <w:spacing w:val="0"/>
                <w:sz w:val="18"/>
                <w:szCs w:val="18"/>
                <w:lang w:eastAsia="ru-RU"/>
              </w:rPr>
            </w:pPr>
            <w:r>
              <w:rPr>
                <w:rFonts w:eastAsia="Times New Roman" w:cs="Arial"/>
                <w:color w:val="000000"/>
                <w:spacing w:val="0"/>
                <w:sz w:val="18"/>
                <w:szCs w:val="18"/>
                <w:lang w:eastAsia="ru-RU"/>
              </w:rPr>
              <w:t>0</w:t>
            </w:r>
          </w:p>
        </w:tc>
      </w:tr>
      <w:tr w:rsidR="00D7042C" w:rsidRPr="00803B8D" w:rsidTr="00D7042C">
        <w:trPr>
          <w:trHeight w:val="284"/>
        </w:trPr>
        <w:tc>
          <w:tcPr>
            <w:tcW w:w="1737" w:type="pct"/>
            <w:tcBorders>
              <w:top w:val="nil"/>
              <w:left w:val="single" w:sz="4" w:space="0" w:color="auto"/>
              <w:bottom w:val="single" w:sz="4" w:space="0" w:color="auto"/>
              <w:right w:val="single" w:sz="4" w:space="0" w:color="auto"/>
            </w:tcBorders>
            <w:shd w:val="clear" w:color="auto" w:fill="auto"/>
            <w:vAlign w:val="center"/>
            <w:hideMark/>
          </w:tcPr>
          <w:p w:rsidR="00D7042C" w:rsidRDefault="00D7042C" w:rsidP="00D62305">
            <w:pPr>
              <w:widowControl/>
              <w:adjustRightInd/>
              <w:spacing w:before="0" w:after="0"/>
              <w:ind w:firstLine="0"/>
              <w:jc w:val="left"/>
              <w:textAlignment w:val="auto"/>
              <w:rPr>
                <w:rFonts w:eastAsia="Times New Roman" w:cs="Arial"/>
                <w:spacing w:val="0"/>
                <w:sz w:val="18"/>
                <w:szCs w:val="18"/>
                <w:lang w:eastAsia="ru-RU"/>
              </w:rPr>
            </w:pPr>
            <w:r w:rsidRPr="00803B8D">
              <w:rPr>
                <w:rFonts w:eastAsia="Times New Roman" w:cs="Arial"/>
                <w:spacing w:val="0"/>
                <w:sz w:val="18"/>
                <w:szCs w:val="18"/>
                <w:lang w:eastAsia="ru-RU"/>
              </w:rPr>
              <w:t xml:space="preserve">Простой </w:t>
            </w:r>
          </w:p>
          <w:p w:rsidR="00D7042C" w:rsidRPr="00803B8D" w:rsidRDefault="00D7042C" w:rsidP="00D62305">
            <w:pPr>
              <w:widowControl/>
              <w:adjustRightInd/>
              <w:spacing w:before="0" w:after="0"/>
              <w:ind w:firstLine="0"/>
              <w:jc w:val="left"/>
              <w:textAlignment w:val="auto"/>
              <w:rPr>
                <w:rFonts w:eastAsia="Times New Roman" w:cs="Arial"/>
                <w:spacing w:val="0"/>
                <w:sz w:val="18"/>
                <w:szCs w:val="18"/>
                <w:lang w:eastAsia="ru-RU"/>
              </w:rPr>
            </w:pPr>
            <w:r w:rsidRPr="00803B8D">
              <w:rPr>
                <w:rFonts w:eastAsia="Times New Roman" w:cs="Arial"/>
                <w:spacing w:val="0"/>
                <w:sz w:val="18"/>
                <w:szCs w:val="18"/>
                <w:lang w:eastAsia="ru-RU"/>
              </w:rPr>
              <w:t>срок окупаемости</w:t>
            </w:r>
          </w:p>
        </w:tc>
        <w:tc>
          <w:tcPr>
            <w:tcW w:w="533" w:type="pct"/>
            <w:tcBorders>
              <w:top w:val="nil"/>
              <w:left w:val="single" w:sz="4" w:space="0" w:color="auto"/>
              <w:bottom w:val="single" w:sz="4" w:space="0" w:color="auto"/>
              <w:right w:val="single" w:sz="4" w:space="0" w:color="auto"/>
            </w:tcBorders>
            <w:shd w:val="clear" w:color="auto" w:fill="auto"/>
            <w:noWrap/>
            <w:vAlign w:val="center"/>
            <w:hideMark/>
          </w:tcPr>
          <w:p w:rsidR="00D7042C" w:rsidRPr="00803B8D" w:rsidRDefault="00D7042C" w:rsidP="00D62305">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w:t>
            </w:r>
          </w:p>
        </w:tc>
        <w:tc>
          <w:tcPr>
            <w:tcW w:w="458" w:type="pct"/>
            <w:tcBorders>
              <w:top w:val="nil"/>
              <w:left w:val="nil"/>
              <w:bottom w:val="single" w:sz="4" w:space="0" w:color="auto"/>
              <w:right w:val="single" w:sz="4" w:space="0" w:color="auto"/>
            </w:tcBorders>
            <w:shd w:val="clear" w:color="auto" w:fill="auto"/>
            <w:noWrap/>
            <w:vAlign w:val="center"/>
          </w:tcPr>
          <w:p w:rsidR="00D7042C" w:rsidRPr="00803B8D" w:rsidRDefault="00D7042C" w:rsidP="00D62305">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w:t>
            </w:r>
          </w:p>
        </w:tc>
        <w:tc>
          <w:tcPr>
            <w:tcW w:w="458" w:type="pct"/>
            <w:tcBorders>
              <w:top w:val="nil"/>
              <w:left w:val="nil"/>
              <w:bottom w:val="single" w:sz="4" w:space="0" w:color="auto"/>
              <w:right w:val="single" w:sz="4" w:space="0" w:color="auto"/>
            </w:tcBorders>
            <w:shd w:val="clear" w:color="auto" w:fill="auto"/>
            <w:noWrap/>
            <w:vAlign w:val="center"/>
          </w:tcPr>
          <w:p w:rsidR="00D7042C" w:rsidRPr="00803B8D" w:rsidRDefault="00D7042C" w:rsidP="00D62305">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w:t>
            </w:r>
          </w:p>
        </w:tc>
        <w:tc>
          <w:tcPr>
            <w:tcW w:w="458" w:type="pct"/>
            <w:tcBorders>
              <w:top w:val="nil"/>
              <w:left w:val="nil"/>
              <w:bottom w:val="single" w:sz="4" w:space="0" w:color="auto"/>
              <w:right w:val="single" w:sz="4" w:space="0" w:color="auto"/>
            </w:tcBorders>
            <w:shd w:val="clear" w:color="auto" w:fill="auto"/>
            <w:noWrap/>
            <w:vAlign w:val="center"/>
          </w:tcPr>
          <w:p w:rsidR="00D7042C" w:rsidRPr="00803B8D" w:rsidRDefault="00D7042C" w:rsidP="00D62305">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w:t>
            </w:r>
          </w:p>
        </w:tc>
        <w:tc>
          <w:tcPr>
            <w:tcW w:w="457" w:type="pct"/>
            <w:tcBorders>
              <w:top w:val="nil"/>
              <w:left w:val="nil"/>
              <w:bottom w:val="single" w:sz="4" w:space="0" w:color="auto"/>
              <w:right w:val="single" w:sz="4" w:space="0" w:color="auto"/>
            </w:tcBorders>
            <w:shd w:val="clear" w:color="auto" w:fill="auto"/>
            <w:noWrap/>
            <w:vAlign w:val="center"/>
          </w:tcPr>
          <w:p w:rsidR="00D7042C" w:rsidRPr="00803B8D" w:rsidRDefault="00D7042C" w:rsidP="00D62305">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w:t>
            </w:r>
          </w:p>
        </w:tc>
        <w:tc>
          <w:tcPr>
            <w:tcW w:w="459" w:type="pct"/>
            <w:tcBorders>
              <w:top w:val="nil"/>
              <w:left w:val="nil"/>
              <w:bottom w:val="single" w:sz="4" w:space="0" w:color="auto"/>
              <w:right w:val="single" w:sz="4" w:space="0" w:color="auto"/>
            </w:tcBorders>
            <w:shd w:val="clear" w:color="auto" w:fill="auto"/>
            <w:noWrap/>
            <w:vAlign w:val="center"/>
          </w:tcPr>
          <w:p w:rsidR="00D7042C" w:rsidRPr="00803B8D" w:rsidRDefault="00D7042C" w:rsidP="00D62305">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w:t>
            </w:r>
          </w:p>
        </w:tc>
        <w:tc>
          <w:tcPr>
            <w:tcW w:w="439" w:type="pct"/>
            <w:tcBorders>
              <w:top w:val="nil"/>
              <w:left w:val="nil"/>
              <w:bottom w:val="single" w:sz="4" w:space="0" w:color="auto"/>
              <w:right w:val="single" w:sz="4" w:space="0" w:color="auto"/>
            </w:tcBorders>
            <w:shd w:val="clear" w:color="auto" w:fill="auto"/>
            <w:noWrap/>
            <w:vAlign w:val="center"/>
          </w:tcPr>
          <w:p w:rsidR="00D7042C" w:rsidRPr="00803B8D" w:rsidRDefault="00D7042C" w:rsidP="00D62305">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w:t>
            </w:r>
          </w:p>
        </w:tc>
      </w:tr>
      <w:tr w:rsidR="00D7042C" w:rsidRPr="00803B8D" w:rsidTr="00D7042C">
        <w:trPr>
          <w:trHeight w:val="284"/>
        </w:trPr>
        <w:tc>
          <w:tcPr>
            <w:tcW w:w="1737" w:type="pct"/>
            <w:tcBorders>
              <w:top w:val="nil"/>
              <w:left w:val="single" w:sz="4" w:space="0" w:color="auto"/>
              <w:bottom w:val="single" w:sz="4" w:space="0" w:color="auto"/>
              <w:right w:val="single" w:sz="4" w:space="0" w:color="auto"/>
            </w:tcBorders>
            <w:shd w:val="clear" w:color="auto" w:fill="auto"/>
            <w:vAlign w:val="center"/>
            <w:hideMark/>
          </w:tcPr>
          <w:p w:rsidR="00D7042C" w:rsidRDefault="00D7042C" w:rsidP="00D62305">
            <w:pPr>
              <w:widowControl/>
              <w:adjustRightInd/>
              <w:spacing w:before="0" w:after="0"/>
              <w:ind w:firstLine="0"/>
              <w:jc w:val="left"/>
              <w:textAlignment w:val="auto"/>
              <w:rPr>
                <w:rFonts w:eastAsia="Times New Roman" w:cs="Arial"/>
                <w:spacing w:val="0"/>
                <w:sz w:val="18"/>
                <w:szCs w:val="18"/>
                <w:lang w:eastAsia="ru-RU"/>
              </w:rPr>
            </w:pPr>
            <w:r w:rsidRPr="00803B8D">
              <w:rPr>
                <w:rFonts w:eastAsia="Times New Roman" w:cs="Arial"/>
                <w:spacing w:val="0"/>
                <w:sz w:val="18"/>
                <w:szCs w:val="18"/>
                <w:lang w:eastAsia="ru-RU"/>
              </w:rPr>
              <w:t>Дисконтированный</w:t>
            </w:r>
          </w:p>
          <w:p w:rsidR="00D7042C" w:rsidRPr="00803B8D" w:rsidRDefault="00D7042C" w:rsidP="00D62305">
            <w:pPr>
              <w:widowControl/>
              <w:adjustRightInd/>
              <w:spacing w:before="0" w:after="0"/>
              <w:ind w:firstLine="0"/>
              <w:jc w:val="left"/>
              <w:textAlignment w:val="auto"/>
              <w:rPr>
                <w:rFonts w:eastAsia="Times New Roman" w:cs="Arial"/>
                <w:spacing w:val="0"/>
                <w:sz w:val="18"/>
                <w:szCs w:val="18"/>
                <w:lang w:eastAsia="ru-RU"/>
              </w:rPr>
            </w:pPr>
            <w:r w:rsidRPr="00803B8D">
              <w:rPr>
                <w:rFonts w:eastAsia="Times New Roman" w:cs="Arial"/>
                <w:spacing w:val="0"/>
                <w:sz w:val="18"/>
                <w:szCs w:val="18"/>
                <w:lang w:eastAsia="ru-RU"/>
              </w:rPr>
              <w:t>срок окупаемости</w:t>
            </w:r>
          </w:p>
        </w:tc>
        <w:tc>
          <w:tcPr>
            <w:tcW w:w="533" w:type="pct"/>
            <w:tcBorders>
              <w:top w:val="nil"/>
              <w:left w:val="single" w:sz="4" w:space="0" w:color="auto"/>
              <w:bottom w:val="single" w:sz="4" w:space="0" w:color="auto"/>
              <w:right w:val="single" w:sz="4" w:space="0" w:color="auto"/>
            </w:tcBorders>
            <w:shd w:val="clear" w:color="auto" w:fill="auto"/>
            <w:noWrap/>
            <w:vAlign w:val="center"/>
            <w:hideMark/>
          </w:tcPr>
          <w:p w:rsidR="00D7042C" w:rsidRPr="00803B8D" w:rsidRDefault="00D7042C" w:rsidP="00D62305">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w:t>
            </w:r>
          </w:p>
        </w:tc>
        <w:tc>
          <w:tcPr>
            <w:tcW w:w="458" w:type="pct"/>
            <w:tcBorders>
              <w:top w:val="nil"/>
              <w:left w:val="nil"/>
              <w:bottom w:val="single" w:sz="4" w:space="0" w:color="auto"/>
              <w:right w:val="single" w:sz="4" w:space="0" w:color="auto"/>
            </w:tcBorders>
            <w:shd w:val="clear" w:color="auto" w:fill="auto"/>
            <w:noWrap/>
            <w:vAlign w:val="center"/>
          </w:tcPr>
          <w:p w:rsidR="00D7042C" w:rsidRPr="00803B8D" w:rsidRDefault="00D7042C" w:rsidP="00D62305">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w:t>
            </w:r>
          </w:p>
        </w:tc>
        <w:tc>
          <w:tcPr>
            <w:tcW w:w="458" w:type="pct"/>
            <w:tcBorders>
              <w:top w:val="nil"/>
              <w:left w:val="nil"/>
              <w:bottom w:val="single" w:sz="4" w:space="0" w:color="auto"/>
              <w:right w:val="single" w:sz="4" w:space="0" w:color="auto"/>
            </w:tcBorders>
            <w:shd w:val="clear" w:color="auto" w:fill="auto"/>
            <w:noWrap/>
            <w:vAlign w:val="center"/>
          </w:tcPr>
          <w:p w:rsidR="00D7042C" w:rsidRPr="00803B8D" w:rsidRDefault="00D7042C" w:rsidP="00D62305">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w:t>
            </w:r>
          </w:p>
        </w:tc>
        <w:tc>
          <w:tcPr>
            <w:tcW w:w="458" w:type="pct"/>
            <w:tcBorders>
              <w:top w:val="nil"/>
              <w:left w:val="nil"/>
              <w:bottom w:val="single" w:sz="4" w:space="0" w:color="auto"/>
              <w:right w:val="single" w:sz="4" w:space="0" w:color="auto"/>
            </w:tcBorders>
            <w:shd w:val="clear" w:color="auto" w:fill="auto"/>
            <w:noWrap/>
            <w:vAlign w:val="center"/>
          </w:tcPr>
          <w:p w:rsidR="00D7042C" w:rsidRPr="00803B8D" w:rsidRDefault="00D7042C" w:rsidP="00D62305">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w:t>
            </w:r>
          </w:p>
        </w:tc>
        <w:tc>
          <w:tcPr>
            <w:tcW w:w="457" w:type="pct"/>
            <w:tcBorders>
              <w:top w:val="nil"/>
              <w:left w:val="nil"/>
              <w:bottom w:val="single" w:sz="4" w:space="0" w:color="auto"/>
              <w:right w:val="single" w:sz="4" w:space="0" w:color="auto"/>
            </w:tcBorders>
            <w:shd w:val="clear" w:color="auto" w:fill="auto"/>
            <w:noWrap/>
            <w:vAlign w:val="center"/>
          </w:tcPr>
          <w:p w:rsidR="00D7042C" w:rsidRPr="00803B8D" w:rsidRDefault="00D7042C" w:rsidP="00D62305">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w:t>
            </w:r>
          </w:p>
        </w:tc>
        <w:tc>
          <w:tcPr>
            <w:tcW w:w="459" w:type="pct"/>
            <w:tcBorders>
              <w:top w:val="nil"/>
              <w:left w:val="nil"/>
              <w:bottom w:val="single" w:sz="4" w:space="0" w:color="auto"/>
              <w:right w:val="single" w:sz="4" w:space="0" w:color="auto"/>
            </w:tcBorders>
            <w:shd w:val="clear" w:color="auto" w:fill="auto"/>
            <w:noWrap/>
            <w:vAlign w:val="center"/>
          </w:tcPr>
          <w:p w:rsidR="00D7042C" w:rsidRPr="00803B8D" w:rsidRDefault="00D7042C" w:rsidP="00D62305">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w:t>
            </w:r>
          </w:p>
        </w:tc>
        <w:tc>
          <w:tcPr>
            <w:tcW w:w="439" w:type="pct"/>
            <w:tcBorders>
              <w:top w:val="nil"/>
              <w:left w:val="nil"/>
              <w:bottom w:val="single" w:sz="4" w:space="0" w:color="auto"/>
              <w:right w:val="single" w:sz="4" w:space="0" w:color="auto"/>
            </w:tcBorders>
            <w:shd w:val="clear" w:color="auto" w:fill="auto"/>
            <w:noWrap/>
            <w:vAlign w:val="center"/>
          </w:tcPr>
          <w:p w:rsidR="00D7042C" w:rsidRPr="00803B8D" w:rsidRDefault="00D7042C" w:rsidP="00D62305">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w:t>
            </w:r>
          </w:p>
        </w:tc>
      </w:tr>
    </w:tbl>
    <w:p w:rsidR="00D7042C" w:rsidRDefault="00D7042C" w:rsidP="00D7042C">
      <w:pPr>
        <w:spacing w:line="360" w:lineRule="auto"/>
        <w:rPr>
          <w:sz w:val="24"/>
        </w:rPr>
      </w:pPr>
    </w:p>
    <w:p w:rsidR="00D7042C" w:rsidRPr="00C85C6F" w:rsidRDefault="00D7042C" w:rsidP="00D7042C">
      <w:pPr>
        <w:spacing w:line="360" w:lineRule="auto"/>
        <w:rPr>
          <w:sz w:val="24"/>
          <w:szCs w:val="24"/>
        </w:rPr>
      </w:pPr>
      <w:r w:rsidRPr="00C85C6F">
        <w:rPr>
          <w:sz w:val="24"/>
          <w:szCs w:val="24"/>
        </w:rPr>
        <w:t xml:space="preserve">Анализ приведенных выше результатов расчета показывает, что дисконтированный срок окупаемости при реализации </w:t>
      </w:r>
      <w:r>
        <w:rPr>
          <w:sz w:val="24"/>
          <w:szCs w:val="24"/>
        </w:rPr>
        <w:t>данного проекта</w:t>
      </w:r>
      <w:r w:rsidRPr="00C85C6F">
        <w:rPr>
          <w:sz w:val="24"/>
          <w:szCs w:val="24"/>
        </w:rPr>
        <w:t xml:space="preserve"> составляет </w:t>
      </w:r>
      <w:r>
        <w:rPr>
          <w:sz w:val="24"/>
          <w:szCs w:val="24"/>
        </w:rPr>
        <w:t>5</w:t>
      </w:r>
      <w:r w:rsidRPr="00C85C6F">
        <w:rPr>
          <w:sz w:val="24"/>
          <w:szCs w:val="24"/>
        </w:rPr>
        <w:t xml:space="preserve"> </w:t>
      </w:r>
      <w:r>
        <w:rPr>
          <w:sz w:val="24"/>
          <w:szCs w:val="24"/>
        </w:rPr>
        <w:t>лет (находится на границе срока действия схемы теплоснабжения)</w:t>
      </w:r>
      <w:r w:rsidRPr="00C85C6F">
        <w:rPr>
          <w:sz w:val="24"/>
          <w:szCs w:val="24"/>
        </w:rPr>
        <w:t>, внутренняя норма доходности (</w:t>
      </w:r>
      <w:r w:rsidRPr="00C85C6F">
        <w:rPr>
          <w:sz w:val="24"/>
          <w:szCs w:val="24"/>
          <w:lang w:val="en-US"/>
        </w:rPr>
        <w:t>IRR</w:t>
      </w:r>
      <w:r w:rsidRPr="00C85C6F">
        <w:rPr>
          <w:sz w:val="24"/>
          <w:szCs w:val="24"/>
        </w:rPr>
        <w:t xml:space="preserve">) к расчетному сроку составит </w:t>
      </w:r>
      <w:r>
        <w:rPr>
          <w:sz w:val="24"/>
          <w:szCs w:val="24"/>
        </w:rPr>
        <w:t>0</w:t>
      </w:r>
      <w:r w:rsidRPr="00C85C6F">
        <w:rPr>
          <w:sz w:val="24"/>
          <w:szCs w:val="24"/>
        </w:rPr>
        <w:t>%, чистый дисконтированный доход (</w:t>
      </w:r>
      <w:r w:rsidRPr="00C85C6F">
        <w:rPr>
          <w:sz w:val="24"/>
          <w:szCs w:val="24"/>
          <w:lang w:val="en-US"/>
        </w:rPr>
        <w:t>NPV</w:t>
      </w:r>
      <w:r w:rsidRPr="00C85C6F">
        <w:rPr>
          <w:sz w:val="24"/>
          <w:szCs w:val="24"/>
        </w:rPr>
        <w:t xml:space="preserve">) – </w:t>
      </w:r>
      <w:r>
        <w:rPr>
          <w:sz w:val="24"/>
          <w:szCs w:val="24"/>
        </w:rPr>
        <w:t>27,7</w:t>
      </w:r>
      <w:r w:rsidRPr="00C85C6F">
        <w:rPr>
          <w:sz w:val="24"/>
          <w:szCs w:val="24"/>
        </w:rPr>
        <w:t xml:space="preserve"> млн руб. </w:t>
      </w:r>
    </w:p>
    <w:p w:rsidR="00D7042C" w:rsidRPr="00457779" w:rsidRDefault="00D7042C" w:rsidP="00D7042C">
      <w:pPr>
        <w:pStyle w:val="4"/>
        <w:numPr>
          <w:ilvl w:val="0"/>
          <w:numId w:val="0"/>
        </w:numPr>
        <w:ind w:left="611"/>
      </w:pPr>
      <w:r>
        <w:t xml:space="preserve">10. 3.3 Реконструкция </w:t>
      </w:r>
      <w:r w:rsidRPr="00457779">
        <w:t>тепловых сетей для обеспечения надежности теплоснабжения потребителей в зоне действия Охинской ТЭЦ (от ПНС до потребителей)</w:t>
      </w:r>
    </w:p>
    <w:p w:rsidR="00D7042C" w:rsidRDefault="00D7042C" w:rsidP="00D7042C">
      <w:pPr>
        <w:spacing w:line="360" w:lineRule="auto"/>
        <w:rPr>
          <w:sz w:val="24"/>
          <w:szCs w:val="24"/>
        </w:rPr>
      </w:pPr>
    </w:p>
    <w:p w:rsidR="00D7042C" w:rsidRDefault="00D7042C" w:rsidP="00D7042C">
      <w:pPr>
        <w:spacing w:line="360" w:lineRule="auto"/>
        <w:rPr>
          <w:sz w:val="24"/>
          <w:szCs w:val="24"/>
        </w:rPr>
      </w:pPr>
      <w:r>
        <w:rPr>
          <w:sz w:val="24"/>
          <w:szCs w:val="24"/>
        </w:rPr>
        <w:t xml:space="preserve">Эффективность инвестиций в данное мероприятие необходимо рассматривать совместно с эффективностью инвестиций в предыдущее мероприятие, т.к. реконструкция тепловых сетей для обеспечения гидравлических также повышает надежность теплоснабжения. </w:t>
      </w:r>
    </w:p>
    <w:p w:rsidR="00D7042C" w:rsidRPr="00C85C6F" w:rsidRDefault="00D7042C" w:rsidP="00D7042C">
      <w:pPr>
        <w:spacing w:line="360" w:lineRule="auto"/>
        <w:rPr>
          <w:sz w:val="24"/>
          <w:szCs w:val="24"/>
        </w:rPr>
      </w:pPr>
      <w:r w:rsidRPr="00C85C6F">
        <w:rPr>
          <w:sz w:val="24"/>
          <w:szCs w:val="24"/>
        </w:rPr>
        <w:t xml:space="preserve">Результаты расчетов экономической эффективности для </w:t>
      </w:r>
      <w:r>
        <w:rPr>
          <w:sz w:val="24"/>
          <w:szCs w:val="24"/>
        </w:rPr>
        <w:t xml:space="preserve">данного проекта </w:t>
      </w:r>
      <w:r w:rsidRPr="00C85C6F">
        <w:rPr>
          <w:sz w:val="24"/>
          <w:szCs w:val="24"/>
        </w:rPr>
        <w:t xml:space="preserve">приведены в таблице </w:t>
      </w:r>
      <w:r>
        <w:rPr>
          <w:sz w:val="24"/>
          <w:szCs w:val="24"/>
        </w:rPr>
        <w:t xml:space="preserve">8.3 </w:t>
      </w:r>
    </w:p>
    <w:p w:rsidR="00C1751B" w:rsidRPr="00777541" w:rsidRDefault="00C1751B" w:rsidP="00C1751B">
      <w:pPr>
        <w:ind w:left="142" w:firstLine="0"/>
      </w:pPr>
      <w:bookmarkStart w:id="167" w:name="_Toc354570231"/>
      <w:bookmarkStart w:id="168" w:name="_Toc354584553"/>
      <w:r w:rsidRPr="00292D68">
        <w:rPr>
          <w:b/>
          <w:bCs/>
          <w:sz w:val="18"/>
          <w:szCs w:val="18"/>
        </w:rPr>
        <w:t xml:space="preserve">Таблица </w:t>
      </w:r>
      <w:r>
        <w:rPr>
          <w:b/>
          <w:bCs/>
          <w:sz w:val="18"/>
          <w:szCs w:val="18"/>
        </w:rPr>
        <w:t>8</w:t>
      </w:r>
      <w:r w:rsidRPr="00292D68">
        <w:rPr>
          <w:b/>
          <w:bCs/>
          <w:sz w:val="18"/>
          <w:szCs w:val="18"/>
        </w:rPr>
        <w:t>.</w:t>
      </w:r>
      <w:r>
        <w:rPr>
          <w:b/>
          <w:bCs/>
          <w:sz w:val="18"/>
          <w:szCs w:val="18"/>
        </w:rPr>
        <w:t>3</w:t>
      </w:r>
      <w:r w:rsidRPr="00292D68">
        <w:rPr>
          <w:b/>
          <w:bCs/>
          <w:sz w:val="18"/>
          <w:szCs w:val="18"/>
        </w:rPr>
        <w:t xml:space="preserve"> –</w:t>
      </w:r>
      <w:r>
        <w:rPr>
          <w:b/>
          <w:bCs/>
          <w:sz w:val="18"/>
          <w:szCs w:val="18"/>
        </w:rPr>
        <w:t xml:space="preserve"> Показатели экономической эффективности р</w:t>
      </w:r>
      <w:r w:rsidRPr="00803B8D">
        <w:rPr>
          <w:b/>
          <w:bCs/>
          <w:sz w:val="18"/>
          <w:szCs w:val="18"/>
        </w:rPr>
        <w:t>еконструкци</w:t>
      </w:r>
      <w:r>
        <w:rPr>
          <w:b/>
          <w:bCs/>
          <w:sz w:val="18"/>
          <w:szCs w:val="18"/>
        </w:rPr>
        <w:t>и</w:t>
      </w:r>
      <w:r w:rsidRPr="00803B8D">
        <w:rPr>
          <w:b/>
          <w:bCs/>
          <w:sz w:val="18"/>
          <w:szCs w:val="18"/>
        </w:rPr>
        <w:t xml:space="preserve"> тепловых сетей для обеспечения </w:t>
      </w:r>
      <w:r>
        <w:rPr>
          <w:b/>
          <w:bCs/>
          <w:sz w:val="18"/>
          <w:szCs w:val="18"/>
        </w:rPr>
        <w:t>нормативной надежности теплоснабжения</w:t>
      </w:r>
      <w:r w:rsidRPr="00803B8D">
        <w:rPr>
          <w:b/>
          <w:bCs/>
          <w:sz w:val="18"/>
          <w:szCs w:val="18"/>
        </w:rPr>
        <w:t xml:space="preserve"> в зоне действия Охинской ТЭЦ (от ПНС до потребителей)</w:t>
      </w:r>
      <w:bookmarkEnd w:id="167"/>
      <w:bookmarkEnd w:id="168"/>
    </w:p>
    <w:tbl>
      <w:tblPr>
        <w:tblW w:w="5000" w:type="pct"/>
        <w:tblLayout w:type="fixed"/>
        <w:tblLook w:val="04A0" w:firstRow="1" w:lastRow="0" w:firstColumn="1" w:lastColumn="0" w:noHBand="0" w:noVBand="1"/>
      </w:tblPr>
      <w:tblGrid>
        <w:gridCol w:w="2661"/>
        <w:gridCol w:w="990"/>
        <w:gridCol w:w="994"/>
        <w:gridCol w:w="994"/>
        <w:gridCol w:w="992"/>
        <w:gridCol w:w="992"/>
        <w:gridCol w:w="853"/>
        <w:gridCol w:w="812"/>
      </w:tblGrid>
      <w:tr w:rsidR="00C1751B" w:rsidRPr="00AB7562" w:rsidTr="00C1751B">
        <w:trPr>
          <w:trHeight w:val="300"/>
        </w:trPr>
        <w:tc>
          <w:tcPr>
            <w:tcW w:w="143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1751B" w:rsidRPr="00AB7562" w:rsidRDefault="00C1751B" w:rsidP="00D62305">
            <w:pPr>
              <w:widowControl/>
              <w:adjustRightInd/>
              <w:spacing w:before="0" w:after="0"/>
              <w:ind w:firstLine="0"/>
              <w:jc w:val="center"/>
              <w:textAlignment w:val="auto"/>
              <w:rPr>
                <w:rFonts w:eastAsia="Times New Roman" w:cs="Arial"/>
                <w:b/>
                <w:bCs/>
                <w:spacing w:val="0"/>
                <w:sz w:val="18"/>
                <w:szCs w:val="18"/>
                <w:lang w:eastAsia="ru-RU"/>
              </w:rPr>
            </w:pPr>
            <w:r w:rsidRPr="00AB7562">
              <w:rPr>
                <w:rFonts w:eastAsia="Times New Roman" w:cs="Arial"/>
                <w:b/>
                <w:bCs/>
                <w:spacing w:val="0"/>
                <w:sz w:val="18"/>
                <w:szCs w:val="18"/>
                <w:lang w:eastAsia="ru-RU"/>
              </w:rPr>
              <w:t>Наименование показателя</w:t>
            </w:r>
          </w:p>
        </w:tc>
        <w:tc>
          <w:tcPr>
            <w:tcW w:w="533" w:type="pct"/>
            <w:tcBorders>
              <w:top w:val="single" w:sz="4" w:space="0" w:color="auto"/>
              <w:left w:val="nil"/>
              <w:bottom w:val="single" w:sz="4" w:space="0" w:color="auto"/>
              <w:right w:val="single" w:sz="4" w:space="0" w:color="auto"/>
            </w:tcBorders>
            <w:shd w:val="clear" w:color="auto" w:fill="auto"/>
            <w:noWrap/>
            <w:vAlign w:val="center"/>
            <w:hideMark/>
          </w:tcPr>
          <w:p w:rsidR="00C1751B" w:rsidRPr="00AB7562" w:rsidRDefault="00C1751B" w:rsidP="00D62305">
            <w:pPr>
              <w:widowControl/>
              <w:adjustRightInd/>
              <w:spacing w:before="0" w:after="0"/>
              <w:ind w:firstLine="0"/>
              <w:jc w:val="center"/>
              <w:textAlignment w:val="auto"/>
              <w:rPr>
                <w:rFonts w:eastAsia="Times New Roman" w:cs="Arial"/>
                <w:b/>
                <w:bCs/>
                <w:color w:val="000000"/>
                <w:spacing w:val="0"/>
                <w:sz w:val="18"/>
                <w:szCs w:val="18"/>
                <w:lang w:eastAsia="ru-RU"/>
              </w:rPr>
            </w:pPr>
            <w:r w:rsidRPr="00AB7562">
              <w:rPr>
                <w:rFonts w:eastAsia="Times New Roman" w:cs="Arial"/>
                <w:b/>
                <w:bCs/>
                <w:color w:val="000000"/>
                <w:spacing w:val="0"/>
                <w:sz w:val="18"/>
                <w:szCs w:val="18"/>
                <w:lang w:eastAsia="ru-RU"/>
              </w:rPr>
              <w:t>Ед. измерения</w:t>
            </w:r>
          </w:p>
        </w:tc>
        <w:tc>
          <w:tcPr>
            <w:tcW w:w="535" w:type="pct"/>
            <w:tcBorders>
              <w:top w:val="single" w:sz="4" w:space="0" w:color="auto"/>
              <w:left w:val="nil"/>
              <w:bottom w:val="single" w:sz="4" w:space="0" w:color="auto"/>
              <w:right w:val="single" w:sz="4" w:space="0" w:color="auto"/>
            </w:tcBorders>
            <w:shd w:val="clear" w:color="auto" w:fill="auto"/>
            <w:noWrap/>
            <w:vAlign w:val="center"/>
          </w:tcPr>
          <w:p w:rsidR="00C1751B" w:rsidRPr="00AB7562" w:rsidRDefault="00C1751B" w:rsidP="00D62305">
            <w:pPr>
              <w:widowControl/>
              <w:adjustRightInd/>
              <w:spacing w:before="0" w:after="0"/>
              <w:ind w:firstLine="0"/>
              <w:jc w:val="center"/>
              <w:textAlignment w:val="auto"/>
              <w:rPr>
                <w:rFonts w:eastAsia="Times New Roman" w:cs="Arial"/>
                <w:b/>
                <w:bCs/>
                <w:color w:val="000000"/>
                <w:spacing w:val="0"/>
                <w:sz w:val="18"/>
                <w:szCs w:val="18"/>
                <w:lang w:eastAsia="ru-RU"/>
              </w:rPr>
            </w:pPr>
            <w:r w:rsidRPr="00AB7562">
              <w:rPr>
                <w:rFonts w:eastAsia="Times New Roman" w:cs="Arial"/>
                <w:b/>
                <w:bCs/>
                <w:color w:val="000000"/>
                <w:spacing w:val="0"/>
                <w:sz w:val="18"/>
                <w:szCs w:val="18"/>
                <w:lang w:eastAsia="ru-RU"/>
              </w:rPr>
              <w:t>2021</w:t>
            </w:r>
          </w:p>
        </w:tc>
        <w:tc>
          <w:tcPr>
            <w:tcW w:w="535" w:type="pct"/>
            <w:tcBorders>
              <w:top w:val="single" w:sz="4" w:space="0" w:color="auto"/>
              <w:left w:val="nil"/>
              <w:bottom w:val="single" w:sz="4" w:space="0" w:color="auto"/>
              <w:right w:val="single" w:sz="4" w:space="0" w:color="auto"/>
            </w:tcBorders>
            <w:shd w:val="clear" w:color="auto" w:fill="auto"/>
            <w:noWrap/>
            <w:vAlign w:val="center"/>
          </w:tcPr>
          <w:p w:rsidR="00C1751B" w:rsidRPr="00AB7562" w:rsidRDefault="00C1751B" w:rsidP="00D62305">
            <w:pPr>
              <w:widowControl/>
              <w:adjustRightInd/>
              <w:spacing w:before="0" w:after="0"/>
              <w:ind w:firstLine="0"/>
              <w:jc w:val="center"/>
              <w:textAlignment w:val="auto"/>
              <w:rPr>
                <w:rFonts w:eastAsia="Times New Roman" w:cs="Arial"/>
                <w:b/>
                <w:bCs/>
                <w:color w:val="000000"/>
                <w:spacing w:val="0"/>
                <w:sz w:val="18"/>
                <w:szCs w:val="18"/>
                <w:lang w:eastAsia="ru-RU"/>
              </w:rPr>
            </w:pPr>
            <w:r w:rsidRPr="00AB7562">
              <w:rPr>
                <w:rFonts w:eastAsia="Times New Roman" w:cs="Arial"/>
                <w:b/>
                <w:bCs/>
                <w:color w:val="000000"/>
                <w:spacing w:val="0"/>
                <w:sz w:val="18"/>
                <w:szCs w:val="18"/>
                <w:lang w:eastAsia="ru-RU"/>
              </w:rPr>
              <w:t>2022</w:t>
            </w:r>
          </w:p>
        </w:tc>
        <w:tc>
          <w:tcPr>
            <w:tcW w:w="534" w:type="pct"/>
            <w:tcBorders>
              <w:top w:val="single" w:sz="4" w:space="0" w:color="auto"/>
              <w:left w:val="nil"/>
              <w:bottom w:val="single" w:sz="4" w:space="0" w:color="auto"/>
              <w:right w:val="single" w:sz="4" w:space="0" w:color="auto"/>
            </w:tcBorders>
            <w:shd w:val="clear" w:color="auto" w:fill="auto"/>
            <w:noWrap/>
            <w:vAlign w:val="center"/>
          </w:tcPr>
          <w:p w:rsidR="00C1751B" w:rsidRPr="00AB7562" w:rsidRDefault="00C1751B" w:rsidP="00D62305">
            <w:pPr>
              <w:widowControl/>
              <w:adjustRightInd/>
              <w:spacing w:before="0" w:after="0"/>
              <w:ind w:firstLine="0"/>
              <w:jc w:val="center"/>
              <w:textAlignment w:val="auto"/>
              <w:rPr>
                <w:rFonts w:eastAsia="Times New Roman" w:cs="Arial"/>
                <w:b/>
                <w:bCs/>
                <w:color w:val="000000"/>
                <w:spacing w:val="0"/>
                <w:sz w:val="18"/>
                <w:szCs w:val="18"/>
                <w:lang w:eastAsia="ru-RU"/>
              </w:rPr>
            </w:pPr>
            <w:r w:rsidRPr="00AB7562">
              <w:rPr>
                <w:rFonts w:eastAsia="Times New Roman" w:cs="Arial"/>
                <w:b/>
                <w:bCs/>
                <w:color w:val="000000"/>
                <w:spacing w:val="0"/>
                <w:sz w:val="18"/>
                <w:szCs w:val="18"/>
                <w:lang w:eastAsia="ru-RU"/>
              </w:rPr>
              <w:t>2023</w:t>
            </w:r>
          </w:p>
        </w:tc>
        <w:tc>
          <w:tcPr>
            <w:tcW w:w="534" w:type="pct"/>
            <w:tcBorders>
              <w:top w:val="single" w:sz="4" w:space="0" w:color="auto"/>
              <w:left w:val="nil"/>
              <w:bottom w:val="single" w:sz="4" w:space="0" w:color="auto"/>
              <w:right w:val="single" w:sz="4" w:space="0" w:color="auto"/>
            </w:tcBorders>
            <w:shd w:val="clear" w:color="auto" w:fill="auto"/>
            <w:noWrap/>
            <w:vAlign w:val="center"/>
          </w:tcPr>
          <w:p w:rsidR="00C1751B" w:rsidRPr="00AB7562" w:rsidRDefault="00C1751B" w:rsidP="00D62305">
            <w:pPr>
              <w:widowControl/>
              <w:adjustRightInd/>
              <w:spacing w:before="0" w:after="0"/>
              <w:ind w:firstLine="0"/>
              <w:jc w:val="center"/>
              <w:textAlignment w:val="auto"/>
              <w:rPr>
                <w:rFonts w:eastAsia="Times New Roman" w:cs="Arial"/>
                <w:b/>
                <w:bCs/>
                <w:color w:val="000000"/>
                <w:spacing w:val="0"/>
                <w:sz w:val="18"/>
                <w:szCs w:val="18"/>
                <w:lang w:eastAsia="ru-RU"/>
              </w:rPr>
            </w:pPr>
            <w:r w:rsidRPr="00AB7562">
              <w:rPr>
                <w:rFonts w:eastAsia="Times New Roman" w:cs="Arial"/>
                <w:b/>
                <w:bCs/>
                <w:color w:val="000000"/>
                <w:spacing w:val="0"/>
                <w:sz w:val="18"/>
                <w:szCs w:val="18"/>
                <w:lang w:eastAsia="ru-RU"/>
              </w:rPr>
              <w:t>2024</w:t>
            </w:r>
          </w:p>
        </w:tc>
        <w:tc>
          <w:tcPr>
            <w:tcW w:w="459" w:type="pct"/>
            <w:tcBorders>
              <w:top w:val="single" w:sz="4" w:space="0" w:color="auto"/>
              <w:left w:val="nil"/>
              <w:bottom w:val="single" w:sz="4" w:space="0" w:color="auto"/>
              <w:right w:val="single" w:sz="4" w:space="0" w:color="auto"/>
            </w:tcBorders>
            <w:shd w:val="clear" w:color="auto" w:fill="auto"/>
            <w:noWrap/>
            <w:vAlign w:val="center"/>
          </w:tcPr>
          <w:p w:rsidR="00C1751B" w:rsidRPr="00AB7562" w:rsidRDefault="00C1751B" w:rsidP="00D62305">
            <w:pPr>
              <w:widowControl/>
              <w:adjustRightInd/>
              <w:spacing w:before="0" w:after="0"/>
              <w:ind w:firstLine="0"/>
              <w:jc w:val="center"/>
              <w:textAlignment w:val="auto"/>
              <w:rPr>
                <w:rFonts w:eastAsia="Times New Roman" w:cs="Arial"/>
                <w:b/>
                <w:bCs/>
                <w:color w:val="000000"/>
                <w:spacing w:val="0"/>
                <w:sz w:val="18"/>
                <w:szCs w:val="18"/>
                <w:lang w:eastAsia="ru-RU"/>
              </w:rPr>
            </w:pPr>
            <w:r w:rsidRPr="00AB7562">
              <w:rPr>
                <w:rFonts w:eastAsia="Times New Roman" w:cs="Arial"/>
                <w:b/>
                <w:bCs/>
                <w:color w:val="000000"/>
                <w:spacing w:val="0"/>
                <w:sz w:val="18"/>
                <w:szCs w:val="18"/>
                <w:lang w:eastAsia="ru-RU"/>
              </w:rPr>
              <w:t>2025</w:t>
            </w:r>
          </w:p>
        </w:tc>
        <w:tc>
          <w:tcPr>
            <w:tcW w:w="437" w:type="pct"/>
            <w:tcBorders>
              <w:top w:val="single" w:sz="4" w:space="0" w:color="auto"/>
              <w:left w:val="nil"/>
              <w:bottom w:val="single" w:sz="4" w:space="0" w:color="auto"/>
              <w:right w:val="single" w:sz="4" w:space="0" w:color="auto"/>
            </w:tcBorders>
            <w:shd w:val="clear" w:color="auto" w:fill="auto"/>
            <w:noWrap/>
            <w:vAlign w:val="center"/>
          </w:tcPr>
          <w:p w:rsidR="00C1751B" w:rsidRPr="00AB7562" w:rsidRDefault="00C1751B" w:rsidP="00D62305">
            <w:pPr>
              <w:widowControl/>
              <w:adjustRightInd/>
              <w:spacing w:before="0" w:after="0"/>
              <w:ind w:firstLine="0"/>
              <w:jc w:val="center"/>
              <w:textAlignment w:val="auto"/>
              <w:rPr>
                <w:rFonts w:eastAsia="Times New Roman" w:cs="Arial"/>
                <w:b/>
                <w:bCs/>
                <w:color w:val="000000"/>
                <w:spacing w:val="0"/>
                <w:sz w:val="18"/>
                <w:szCs w:val="18"/>
                <w:lang w:eastAsia="ru-RU"/>
              </w:rPr>
            </w:pPr>
            <w:r w:rsidRPr="00AB7562">
              <w:rPr>
                <w:rFonts w:eastAsia="Times New Roman" w:cs="Arial"/>
                <w:b/>
                <w:bCs/>
                <w:color w:val="000000"/>
                <w:spacing w:val="0"/>
                <w:sz w:val="18"/>
                <w:szCs w:val="18"/>
                <w:lang w:eastAsia="ru-RU"/>
              </w:rPr>
              <w:t>2026</w:t>
            </w:r>
          </w:p>
        </w:tc>
      </w:tr>
      <w:tr w:rsidR="00C1751B" w:rsidRPr="00AB7562" w:rsidTr="00C1751B">
        <w:trPr>
          <w:trHeight w:val="300"/>
        </w:trPr>
        <w:tc>
          <w:tcPr>
            <w:tcW w:w="143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1751B" w:rsidRDefault="00C1751B" w:rsidP="00D62305">
            <w:pPr>
              <w:widowControl/>
              <w:adjustRightInd/>
              <w:spacing w:before="0" w:after="0"/>
              <w:ind w:firstLine="0"/>
              <w:jc w:val="left"/>
              <w:textAlignment w:val="auto"/>
              <w:rPr>
                <w:rFonts w:eastAsia="Times New Roman" w:cs="Arial"/>
                <w:spacing w:val="0"/>
                <w:sz w:val="18"/>
                <w:szCs w:val="18"/>
                <w:lang w:eastAsia="ru-RU"/>
              </w:rPr>
            </w:pPr>
            <w:r w:rsidRPr="00AB7562">
              <w:rPr>
                <w:rFonts w:eastAsia="Times New Roman" w:cs="Arial"/>
                <w:spacing w:val="0"/>
                <w:sz w:val="18"/>
                <w:szCs w:val="18"/>
                <w:lang w:eastAsia="ru-RU"/>
              </w:rPr>
              <w:t xml:space="preserve">Затраты на </w:t>
            </w:r>
          </w:p>
          <w:p w:rsidR="00C1751B" w:rsidRPr="00AB7562" w:rsidRDefault="00C1751B" w:rsidP="00D62305">
            <w:pPr>
              <w:widowControl/>
              <w:adjustRightInd/>
              <w:spacing w:before="0" w:after="0"/>
              <w:ind w:firstLine="0"/>
              <w:jc w:val="left"/>
              <w:textAlignment w:val="auto"/>
              <w:rPr>
                <w:rFonts w:eastAsia="Times New Roman" w:cs="Arial"/>
                <w:spacing w:val="0"/>
                <w:sz w:val="18"/>
                <w:szCs w:val="18"/>
                <w:lang w:eastAsia="ru-RU"/>
              </w:rPr>
            </w:pPr>
            <w:r w:rsidRPr="00AB7562">
              <w:rPr>
                <w:rFonts w:eastAsia="Times New Roman" w:cs="Arial"/>
                <w:spacing w:val="0"/>
                <w:sz w:val="18"/>
                <w:szCs w:val="18"/>
                <w:lang w:eastAsia="ru-RU"/>
              </w:rPr>
              <w:t>товарный отпуск без проекта</w:t>
            </w:r>
          </w:p>
        </w:tc>
        <w:tc>
          <w:tcPr>
            <w:tcW w:w="533" w:type="pct"/>
            <w:tcBorders>
              <w:top w:val="nil"/>
              <w:left w:val="single" w:sz="4" w:space="0" w:color="auto"/>
              <w:bottom w:val="single" w:sz="4" w:space="0" w:color="auto"/>
              <w:right w:val="single" w:sz="4" w:space="0" w:color="auto"/>
            </w:tcBorders>
            <w:shd w:val="clear" w:color="auto" w:fill="auto"/>
            <w:noWrap/>
            <w:vAlign w:val="center"/>
            <w:hideMark/>
          </w:tcPr>
          <w:p w:rsidR="00C1751B" w:rsidRPr="00AB7562" w:rsidRDefault="00C1751B" w:rsidP="00D62305">
            <w:pPr>
              <w:widowControl/>
              <w:adjustRightInd/>
              <w:spacing w:before="0" w:after="0"/>
              <w:ind w:firstLine="0"/>
              <w:jc w:val="center"/>
              <w:textAlignment w:val="auto"/>
              <w:rPr>
                <w:rFonts w:eastAsia="Times New Roman" w:cs="Arial"/>
                <w:color w:val="000000"/>
                <w:spacing w:val="0"/>
                <w:sz w:val="18"/>
                <w:szCs w:val="18"/>
                <w:lang w:eastAsia="ru-RU"/>
              </w:rPr>
            </w:pPr>
            <w:r>
              <w:rPr>
                <w:rFonts w:eastAsia="Times New Roman" w:cs="Arial"/>
                <w:color w:val="000000"/>
                <w:spacing w:val="0"/>
                <w:sz w:val="18"/>
                <w:szCs w:val="18"/>
                <w:lang w:eastAsia="ru-RU"/>
              </w:rPr>
              <w:t>млн</w:t>
            </w:r>
            <w:r w:rsidRPr="00AB7562">
              <w:rPr>
                <w:rFonts w:eastAsia="Times New Roman" w:cs="Arial"/>
                <w:color w:val="000000"/>
                <w:spacing w:val="0"/>
                <w:sz w:val="18"/>
                <w:szCs w:val="18"/>
                <w:lang w:eastAsia="ru-RU"/>
              </w:rPr>
              <w:t xml:space="preserve"> руб</w:t>
            </w:r>
            <w:r>
              <w:rPr>
                <w:rFonts w:eastAsia="Times New Roman" w:cs="Arial"/>
                <w:color w:val="000000"/>
                <w:spacing w:val="0"/>
                <w:sz w:val="18"/>
                <w:szCs w:val="18"/>
                <w:lang w:eastAsia="ru-RU"/>
              </w:rPr>
              <w:t>.</w:t>
            </w:r>
          </w:p>
        </w:tc>
        <w:tc>
          <w:tcPr>
            <w:tcW w:w="535" w:type="pct"/>
            <w:tcBorders>
              <w:top w:val="nil"/>
              <w:left w:val="nil"/>
              <w:bottom w:val="single" w:sz="4" w:space="0" w:color="auto"/>
              <w:right w:val="single" w:sz="4" w:space="0" w:color="auto"/>
            </w:tcBorders>
            <w:shd w:val="clear" w:color="auto" w:fill="auto"/>
            <w:noWrap/>
            <w:vAlign w:val="center"/>
            <w:hideMark/>
          </w:tcPr>
          <w:p w:rsidR="00C1751B" w:rsidRPr="00595812" w:rsidRDefault="00C1751B" w:rsidP="00D62305">
            <w:pPr>
              <w:widowControl/>
              <w:adjustRightInd/>
              <w:spacing w:before="0" w:after="0"/>
              <w:ind w:firstLine="0"/>
              <w:jc w:val="center"/>
              <w:textAlignment w:val="auto"/>
              <w:rPr>
                <w:rFonts w:eastAsia="Times New Roman" w:cs="Arial"/>
                <w:color w:val="000000"/>
                <w:spacing w:val="0"/>
                <w:sz w:val="18"/>
                <w:szCs w:val="18"/>
                <w:lang w:eastAsia="ru-RU"/>
              </w:rPr>
            </w:pPr>
            <w:r w:rsidRPr="00595812">
              <w:rPr>
                <w:rFonts w:eastAsia="Times New Roman" w:cs="Arial"/>
                <w:color w:val="000000"/>
                <w:spacing w:val="0"/>
                <w:sz w:val="18"/>
                <w:szCs w:val="18"/>
                <w:lang w:eastAsia="ru-RU"/>
              </w:rPr>
              <w:t>24,9</w:t>
            </w:r>
          </w:p>
        </w:tc>
        <w:tc>
          <w:tcPr>
            <w:tcW w:w="535" w:type="pct"/>
            <w:tcBorders>
              <w:top w:val="nil"/>
              <w:left w:val="nil"/>
              <w:bottom w:val="single" w:sz="4" w:space="0" w:color="auto"/>
              <w:right w:val="single" w:sz="4" w:space="0" w:color="auto"/>
            </w:tcBorders>
            <w:shd w:val="clear" w:color="auto" w:fill="auto"/>
            <w:noWrap/>
            <w:vAlign w:val="center"/>
            <w:hideMark/>
          </w:tcPr>
          <w:p w:rsidR="00C1751B" w:rsidRPr="00595812" w:rsidRDefault="00C1751B" w:rsidP="00D62305">
            <w:pPr>
              <w:widowControl/>
              <w:adjustRightInd/>
              <w:spacing w:before="0" w:after="0"/>
              <w:ind w:firstLine="0"/>
              <w:jc w:val="center"/>
              <w:textAlignment w:val="auto"/>
              <w:rPr>
                <w:rFonts w:eastAsia="Times New Roman" w:cs="Arial"/>
                <w:color w:val="000000"/>
                <w:spacing w:val="0"/>
                <w:sz w:val="18"/>
                <w:szCs w:val="18"/>
                <w:lang w:eastAsia="ru-RU"/>
              </w:rPr>
            </w:pPr>
            <w:r w:rsidRPr="00595812">
              <w:rPr>
                <w:rFonts w:eastAsia="Times New Roman" w:cs="Arial"/>
                <w:color w:val="000000"/>
                <w:spacing w:val="0"/>
                <w:sz w:val="18"/>
                <w:szCs w:val="18"/>
                <w:lang w:eastAsia="ru-RU"/>
              </w:rPr>
              <w:t>27,1</w:t>
            </w:r>
          </w:p>
        </w:tc>
        <w:tc>
          <w:tcPr>
            <w:tcW w:w="534" w:type="pct"/>
            <w:tcBorders>
              <w:top w:val="nil"/>
              <w:left w:val="nil"/>
              <w:bottom w:val="single" w:sz="4" w:space="0" w:color="auto"/>
              <w:right w:val="single" w:sz="4" w:space="0" w:color="auto"/>
            </w:tcBorders>
            <w:shd w:val="clear" w:color="auto" w:fill="auto"/>
            <w:noWrap/>
            <w:vAlign w:val="center"/>
            <w:hideMark/>
          </w:tcPr>
          <w:p w:rsidR="00C1751B" w:rsidRPr="00595812" w:rsidRDefault="00C1751B" w:rsidP="00D62305">
            <w:pPr>
              <w:widowControl/>
              <w:adjustRightInd/>
              <w:spacing w:before="0" w:after="0"/>
              <w:ind w:firstLine="0"/>
              <w:jc w:val="center"/>
              <w:textAlignment w:val="auto"/>
              <w:rPr>
                <w:rFonts w:eastAsia="Times New Roman" w:cs="Arial"/>
                <w:color w:val="000000"/>
                <w:spacing w:val="0"/>
                <w:sz w:val="18"/>
                <w:szCs w:val="18"/>
                <w:lang w:eastAsia="ru-RU"/>
              </w:rPr>
            </w:pPr>
            <w:r w:rsidRPr="00595812">
              <w:rPr>
                <w:rFonts w:eastAsia="Times New Roman" w:cs="Arial"/>
                <w:color w:val="000000"/>
                <w:spacing w:val="0"/>
                <w:sz w:val="18"/>
                <w:szCs w:val="18"/>
                <w:lang w:eastAsia="ru-RU"/>
              </w:rPr>
              <w:t>29,4</w:t>
            </w:r>
          </w:p>
        </w:tc>
        <w:tc>
          <w:tcPr>
            <w:tcW w:w="534" w:type="pct"/>
            <w:tcBorders>
              <w:top w:val="nil"/>
              <w:left w:val="nil"/>
              <w:bottom w:val="single" w:sz="4" w:space="0" w:color="auto"/>
              <w:right w:val="single" w:sz="4" w:space="0" w:color="auto"/>
            </w:tcBorders>
            <w:shd w:val="clear" w:color="auto" w:fill="auto"/>
            <w:noWrap/>
            <w:vAlign w:val="center"/>
            <w:hideMark/>
          </w:tcPr>
          <w:p w:rsidR="00C1751B" w:rsidRPr="00595812" w:rsidRDefault="00C1751B" w:rsidP="00D62305">
            <w:pPr>
              <w:widowControl/>
              <w:adjustRightInd/>
              <w:spacing w:before="0" w:after="0"/>
              <w:ind w:firstLine="0"/>
              <w:jc w:val="center"/>
              <w:textAlignment w:val="auto"/>
              <w:rPr>
                <w:rFonts w:eastAsia="Times New Roman" w:cs="Arial"/>
                <w:color w:val="000000"/>
                <w:spacing w:val="0"/>
                <w:sz w:val="18"/>
                <w:szCs w:val="18"/>
                <w:lang w:eastAsia="ru-RU"/>
              </w:rPr>
            </w:pPr>
            <w:r w:rsidRPr="00595812">
              <w:rPr>
                <w:rFonts w:eastAsia="Times New Roman" w:cs="Arial"/>
                <w:color w:val="000000"/>
                <w:spacing w:val="0"/>
                <w:sz w:val="18"/>
                <w:szCs w:val="18"/>
                <w:lang w:eastAsia="ru-RU"/>
              </w:rPr>
              <w:t>31,6</w:t>
            </w:r>
          </w:p>
        </w:tc>
        <w:tc>
          <w:tcPr>
            <w:tcW w:w="459" w:type="pct"/>
            <w:tcBorders>
              <w:top w:val="nil"/>
              <w:left w:val="nil"/>
              <w:bottom w:val="single" w:sz="4" w:space="0" w:color="auto"/>
              <w:right w:val="single" w:sz="4" w:space="0" w:color="auto"/>
            </w:tcBorders>
            <w:shd w:val="clear" w:color="auto" w:fill="auto"/>
            <w:noWrap/>
            <w:vAlign w:val="center"/>
            <w:hideMark/>
          </w:tcPr>
          <w:p w:rsidR="00C1751B" w:rsidRPr="00595812" w:rsidRDefault="00C1751B" w:rsidP="00D62305">
            <w:pPr>
              <w:widowControl/>
              <w:adjustRightInd/>
              <w:spacing w:before="0" w:after="0"/>
              <w:ind w:firstLine="0"/>
              <w:jc w:val="center"/>
              <w:textAlignment w:val="auto"/>
              <w:rPr>
                <w:rFonts w:eastAsia="Times New Roman" w:cs="Arial"/>
                <w:color w:val="000000"/>
                <w:spacing w:val="0"/>
                <w:sz w:val="18"/>
                <w:szCs w:val="18"/>
                <w:lang w:eastAsia="ru-RU"/>
              </w:rPr>
            </w:pPr>
            <w:r w:rsidRPr="00595812">
              <w:rPr>
                <w:rFonts w:eastAsia="Times New Roman" w:cs="Arial"/>
                <w:color w:val="000000"/>
                <w:spacing w:val="0"/>
                <w:sz w:val="18"/>
                <w:szCs w:val="18"/>
                <w:lang w:eastAsia="ru-RU"/>
              </w:rPr>
              <w:t>34,0</w:t>
            </w:r>
          </w:p>
        </w:tc>
        <w:tc>
          <w:tcPr>
            <w:tcW w:w="437" w:type="pct"/>
            <w:tcBorders>
              <w:top w:val="nil"/>
              <w:left w:val="nil"/>
              <w:bottom w:val="single" w:sz="4" w:space="0" w:color="auto"/>
              <w:right w:val="single" w:sz="4" w:space="0" w:color="auto"/>
            </w:tcBorders>
            <w:shd w:val="clear" w:color="auto" w:fill="auto"/>
            <w:noWrap/>
            <w:vAlign w:val="center"/>
            <w:hideMark/>
          </w:tcPr>
          <w:p w:rsidR="00C1751B" w:rsidRPr="00595812" w:rsidRDefault="00C1751B" w:rsidP="00D62305">
            <w:pPr>
              <w:widowControl/>
              <w:adjustRightInd/>
              <w:spacing w:before="0" w:after="0"/>
              <w:ind w:firstLine="0"/>
              <w:jc w:val="center"/>
              <w:textAlignment w:val="auto"/>
              <w:rPr>
                <w:rFonts w:eastAsia="Times New Roman" w:cs="Arial"/>
                <w:color w:val="000000"/>
                <w:spacing w:val="0"/>
                <w:sz w:val="18"/>
                <w:szCs w:val="18"/>
                <w:lang w:eastAsia="ru-RU"/>
              </w:rPr>
            </w:pPr>
            <w:r w:rsidRPr="00595812">
              <w:rPr>
                <w:rFonts w:eastAsia="Times New Roman" w:cs="Arial"/>
                <w:color w:val="000000"/>
                <w:spacing w:val="0"/>
                <w:sz w:val="18"/>
                <w:szCs w:val="18"/>
                <w:lang w:eastAsia="ru-RU"/>
              </w:rPr>
              <w:t>36,6</w:t>
            </w:r>
          </w:p>
        </w:tc>
      </w:tr>
      <w:tr w:rsidR="00C1751B" w:rsidRPr="00AB7562" w:rsidTr="00C1751B">
        <w:trPr>
          <w:trHeight w:val="300"/>
        </w:trPr>
        <w:tc>
          <w:tcPr>
            <w:tcW w:w="1432" w:type="pct"/>
            <w:tcBorders>
              <w:top w:val="nil"/>
              <w:left w:val="single" w:sz="4" w:space="0" w:color="auto"/>
              <w:bottom w:val="single" w:sz="4" w:space="0" w:color="auto"/>
              <w:right w:val="single" w:sz="4" w:space="0" w:color="auto"/>
            </w:tcBorders>
            <w:shd w:val="clear" w:color="auto" w:fill="auto"/>
            <w:vAlign w:val="center"/>
            <w:hideMark/>
          </w:tcPr>
          <w:p w:rsidR="00C1751B" w:rsidRDefault="00C1751B" w:rsidP="00D62305">
            <w:pPr>
              <w:widowControl/>
              <w:adjustRightInd/>
              <w:spacing w:before="0" w:after="0"/>
              <w:ind w:firstLine="0"/>
              <w:jc w:val="left"/>
              <w:textAlignment w:val="auto"/>
              <w:rPr>
                <w:rFonts w:eastAsia="Times New Roman" w:cs="Arial"/>
                <w:spacing w:val="0"/>
                <w:sz w:val="18"/>
                <w:szCs w:val="18"/>
                <w:lang w:eastAsia="ru-RU"/>
              </w:rPr>
            </w:pPr>
            <w:r w:rsidRPr="00AB7562">
              <w:rPr>
                <w:rFonts w:eastAsia="Times New Roman" w:cs="Arial"/>
                <w:spacing w:val="0"/>
                <w:sz w:val="18"/>
                <w:szCs w:val="18"/>
                <w:lang w:eastAsia="ru-RU"/>
              </w:rPr>
              <w:t xml:space="preserve">Затраты на </w:t>
            </w:r>
          </w:p>
          <w:p w:rsidR="00C1751B" w:rsidRPr="00AB7562" w:rsidRDefault="00C1751B" w:rsidP="00D62305">
            <w:pPr>
              <w:widowControl/>
              <w:adjustRightInd/>
              <w:spacing w:before="0" w:after="0"/>
              <w:ind w:firstLine="0"/>
              <w:jc w:val="left"/>
              <w:textAlignment w:val="auto"/>
              <w:rPr>
                <w:rFonts w:eastAsia="Times New Roman" w:cs="Arial"/>
                <w:spacing w:val="0"/>
                <w:sz w:val="18"/>
                <w:szCs w:val="18"/>
                <w:lang w:eastAsia="ru-RU"/>
              </w:rPr>
            </w:pPr>
            <w:r w:rsidRPr="00AB7562">
              <w:rPr>
                <w:rFonts w:eastAsia="Times New Roman" w:cs="Arial"/>
                <w:spacing w:val="0"/>
                <w:sz w:val="18"/>
                <w:szCs w:val="18"/>
                <w:lang w:eastAsia="ru-RU"/>
              </w:rPr>
              <w:t>товарный отпуск с проектом</w:t>
            </w:r>
          </w:p>
        </w:tc>
        <w:tc>
          <w:tcPr>
            <w:tcW w:w="533" w:type="pct"/>
            <w:tcBorders>
              <w:top w:val="nil"/>
              <w:left w:val="single" w:sz="4" w:space="0" w:color="auto"/>
              <w:bottom w:val="single" w:sz="4" w:space="0" w:color="auto"/>
              <w:right w:val="single" w:sz="4" w:space="0" w:color="auto"/>
            </w:tcBorders>
            <w:shd w:val="clear" w:color="auto" w:fill="auto"/>
            <w:noWrap/>
            <w:vAlign w:val="center"/>
            <w:hideMark/>
          </w:tcPr>
          <w:p w:rsidR="00C1751B" w:rsidRPr="00AB7562" w:rsidRDefault="00C1751B" w:rsidP="00D62305">
            <w:pPr>
              <w:widowControl/>
              <w:adjustRightInd/>
              <w:spacing w:before="0" w:after="0"/>
              <w:ind w:firstLine="0"/>
              <w:jc w:val="center"/>
              <w:textAlignment w:val="auto"/>
              <w:rPr>
                <w:rFonts w:eastAsia="Times New Roman" w:cs="Arial"/>
                <w:color w:val="000000"/>
                <w:spacing w:val="0"/>
                <w:sz w:val="18"/>
                <w:szCs w:val="18"/>
                <w:lang w:eastAsia="ru-RU"/>
              </w:rPr>
            </w:pPr>
            <w:r>
              <w:rPr>
                <w:rFonts w:eastAsia="Times New Roman" w:cs="Arial"/>
                <w:color w:val="000000"/>
                <w:spacing w:val="0"/>
                <w:sz w:val="18"/>
                <w:szCs w:val="18"/>
                <w:lang w:eastAsia="ru-RU"/>
              </w:rPr>
              <w:t>млн</w:t>
            </w:r>
            <w:r w:rsidRPr="00AB7562">
              <w:rPr>
                <w:rFonts w:eastAsia="Times New Roman" w:cs="Arial"/>
                <w:color w:val="000000"/>
                <w:spacing w:val="0"/>
                <w:sz w:val="18"/>
                <w:szCs w:val="18"/>
                <w:lang w:eastAsia="ru-RU"/>
              </w:rPr>
              <w:t xml:space="preserve"> руб</w:t>
            </w:r>
            <w:r>
              <w:rPr>
                <w:rFonts w:eastAsia="Times New Roman" w:cs="Arial"/>
                <w:color w:val="000000"/>
                <w:spacing w:val="0"/>
                <w:sz w:val="18"/>
                <w:szCs w:val="18"/>
                <w:lang w:eastAsia="ru-RU"/>
              </w:rPr>
              <w:t>.</w:t>
            </w:r>
          </w:p>
        </w:tc>
        <w:tc>
          <w:tcPr>
            <w:tcW w:w="535" w:type="pct"/>
            <w:tcBorders>
              <w:top w:val="nil"/>
              <w:left w:val="nil"/>
              <w:bottom w:val="single" w:sz="4" w:space="0" w:color="auto"/>
              <w:right w:val="single" w:sz="4" w:space="0" w:color="auto"/>
            </w:tcBorders>
            <w:shd w:val="clear" w:color="auto" w:fill="auto"/>
            <w:noWrap/>
            <w:vAlign w:val="center"/>
            <w:hideMark/>
          </w:tcPr>
          <w:p w:rsidR="00C1751B" w:rsidRPr="00595812" w:rsidRDefault="00C1751B" w:rsidP="00D62305">
            <w:pPr>
              <w:widowControl/>
              <w:adjustRightInd/>
              <w:spacing w:before="0" w:after="0"/>
              <w:ind w:firstLine="0"/>
              <w:jc w:val="center"/>
              <w:textAlignment w:val="auto"/>
              <w:rPr>
                <w:rFonts w:eastAsia="Times New Roman" w:cs="Arial"/>
                <w:color w:val="000000"/>
                <w:spacing w:val="0"/>
                <w:sz w:val="18"/>
                <w:szCs w:val="18"/>
                <w:lang w:eastAsia="ru-RU"/>
              </w:rPr>
            </w:pPr>
            <w:r w:rsidRPr="00595812">
              <w:rPr>
                <w:rFonts w:eastAsia="Times New Roman" w:cs="Arial"/>
                <w:color w:val="000000"/>
                <w:spacing w:val="0"/>
                <w:sz w:val="18"/>
                <w:szCs w:val="18"/>
                <w:lang w:eastAsia="ru-RU"/>
              </w:rPr>
              <w:t>30,0</w:t>
            </w:r>
          </w:p>
        </w:tc>
        <w:tc>
          <w:tcPr>
            <w:tcW w:w="535" w:type="pct"/>
            <w:tcBorders>
              <w:top w:val="nil"/>
              <w:left w:val="nil"/>
              <w:bottom w:val="single" w:sz="4" w:space="0" w:color="auto"/>
              <w:right w:val="single" w:sz="4" w:space="0" w:color="auto"/>
            </w:tcBorders>
            <w:shd w:val="clear" w:color="auto" w:fill="auto"/>
            <w:noWrap/>
            <w:vAlign w:val="center"/>
            <w:hideMark/>
          </w:tcPr>
          <w:p w:rsidR="00C1751B" w:rsidRPr="00595812" w:rsidRDefault="00C1751B" w:rsidP="00D62305">
            <w:pPr>
              <w:widowControl/>
              <w:adjustRightInd/>
              <w:spacing w:before="0" w:after="0"/>
              <w:ind w:firstLine="0"/>
              <w:jc w:val="center"/>
              <w:textAlignment w:val="auto"/>
              <w:rPr>
                <w:rFonts w:eastAsia="Times New Roman" w:cs="Arial"/>
                <w:color w:val="000000"/>
                <w:spacing w:val="0"/>
                <w:sz w:val="18"/>
                <w:szCs w:val="18"/>
                <w:lang w:eastAsia="ru-RU"/>
              </w:rPr>
            </w:pPr>
            <w:r w:rsidRPr="00595812">
              <w:rPr>
                <w:rFonts w:eastAsia="Times New Roman" w:cs="Arial"/>
                <w:color w:val="000000"/>
                <w:spacing w:val="0"/>
                <w:sz w:val="18"/>
                <w:szCs w:val="18"/>
                <w:lang w:eastAsia="ru-RU"/>
              </w:rPr>
              <w:t>35,1</w:t>
            </w:r>
          </w:p>
        </w:tc>
        <w:tc>
          <w:tcPr>
            <w:tcW w:w="534" w:type="pct"/>
            <w:tcBorders>
              <w:top w:val="nil"/>
              <w:left w:val="nil"/>
              <w:bottom w:val="single" w:sz="4" w:space="0" w:color="auto"/>
              <w:right w:val="single" w:sz="4" w:space="0" w:color="auto"/>
            </w:tcBorders>
            <w:shd w:val="clear" w:color="auto" w:fill="auto"/>
            <w:noWrap/>
            <w:vAlign w:val="center"/>
            <w:hideMark/>
          </w:tcPr>
          <w:p w:rsidR="00C1751B" w:rsidRPr="00595812" w:rsidRDefault="00C1751B" w:rsidP="00D62305">
            <w:pPr>
              <w:widowControl/>
              <w:adjustRightInd/>
              <w:spacing w:before="0" w:after="0"/>
              <w:ind w:firstLine="0"/>
              <w:jc w:val="center"/>
              <w:textAlignment w:val="auto"/>
              <w:rPr>
                <w:rFonts w:eastAsia="Times New Roman" w:cs="Arial"/>
                <w:color w:val="000000"/>
                <w:spacing w:val="0"/>
                <w:sz w:val="18"/>
                <w:szCs w:val="18"/>
                <w:lang w:eastAsia="ru-RU"/>
              </w:rPr>
            </w:pPr>
            <w:r w:rsidRPr="00595812">
              <w:rPr>
                <w:rFonts w:eastAsia="Times New Roman" w:cs="Arial"/>
                <w:color w:val="000000"/>
                <w:spacing w:val="0"/>
                <w:sz w:val="18"/>
                <w:szCs w:val="18"/>
                <w:lang w:eastAsia="ru-RU"/>
              </w:rPr>
              <w:t>39,5</w:t>
            </w:r>
          </w:p>
        </w:tc>
        <w:tc>
          <w:tcPr>
            <w:tcW w:w="534" w:type="pct"/>
            <w:tcBorders>
              <w:top w:val="nil"/>
              <w:left w:val="nil"/>
              <w:bottom w:val="single" w:sz="4" w:space="0" w:color="auto"/>
              <w:right w:val="single" w:sz="4" w:space="0" w:color="auto"/>
            </w:tcBorders>
            <w:shd w:val="clear" w:color="auto" w:fill="auto"/>
            <w:noWrap/>
            <w:vAlign w:val="center"/>
            <w:hideMark/>
          </w:tcPr>
          <w:p w:rsidR="00C1751B" w:rsidRPr="00595812" w:rsidRDefault="00C1751B" w:rsidP="00D62305">
            <w:pPr>
              <w:widowControl/>
              <w:adjustRightInd/>
              <w:spacing w:before="0" w:after="0"/>
              <w:ind w:firstLine="0"/>
              <w:jc w:val="center"/>
              <w:textAlignment w:val="auto"/>
              <w:rPr>
                <w:rFonts w:eastAsia="Times New Roman" w:cs="Arial"/>
                <w:color w:val="000000"/>
                <w:spacing w:val="0"/>
                <w:sz w:val="18"/>
                <w:szCs w:val="18"/>
                <w:lang w:eastAsia="ru-RU"/>
              </w:rPr>
            </w:pPr>
            <w:r w:rsidRPr="00595812">
              <w:rPr>
                <w:rFonts w:eastAsia="Times New Roman" w:cs="Arial"/>
                <w:color w:val="000000"/>
                <w:spacing w:val="0"/>
                <w:sz w:val="18"/>
                <w:szCs w:val="18"/>
                <w:lang w:eastAsia="ru-RU"/>
              </w:rPr>
              <w:t>43,8</w:t>
            </w:r>
          </w:p>
        </w:tc>
        <w:tc>
          <w:tcPr>
            <w:tcW w:w="459" w:type="pct"/>
            <w:tcBorders>
              <w:top w:val="nil"/>
              <w:left w:val="nil"/>
              <w:bottom w:val="single" w:sz="4" w:space="0" w:color="auto"/>
              <w:right w:val="single" w:sz="4" w:space="0" w:color="auto"/>
            </w:tcBorders>
            <w:shd w:val="clear" w:color="auto" w:fill="auto"/>
            <w:noWrap/>
            <w:vAlign w:val="center"/>
            <w:hideMark/>
          </w:tcPr>
          <w:p w:rsidR="00C1751B" w:rsidRPr="00595812" w:rsidRDefault="00C1751B" w:rsidP="00D62305">
            <w:pPr>
              <w:widowControl/>
              <w:adjustRightInd/>
              <w:spacing w:before="0" w:after="0"/>
              <w:ind w:firstLine="0"/>
              <w:jc w:val="center"/>
              <w:textAlignment w:val="auto"/>
              <w:rPr>
                <w:rFonts w:eastAsia="Times New Roman" w:cs="Arial"/>
                <w:color w:val="000000"/>
                <w:spacing w:val="0"/>
                <w:sz w:val="18"/>
                <w:szCs w:val="18"/>
                <w:lang w:eastAsia="ru-RU"/>
              </w:rPr>
            </w:pPr>
            <w:r w:rsidRPr="00595812">
              <w:rPr>
                <w:rFonts w:eastAsia="Times New Roman" w:cs="Arial"/>
                <w:color w:val="000000"/>
                <w:spacing w:val="0"/>
                <w:sz w:val="18"/>
                <w:szCs w:val="18"/>
                <w:lang w:eastAsia="ru-RU"/>
              </w:rPr>
              <w:t>48,2</w:t>
            </w:r>
          </w:p>
        </w:tc>
        <w:tc>
          <w:tcPr>
            <w:tcW w:w="437" w:type="pct"/>
            <w:tcBorders>
              <w:top w:val="nil"/>
              <w:left w:val="nil"/>
              <w:bottom w:val="single" w:sz="4" w:space="0" w:color="auto"/>
              <w:right w:val="single" w:sz="4" w:space="0" w:color="auto"/>
            </w:tcBorders>
            <w:shd w:val="clear" w:color="auto" w:fill="auto"/>
            <w:noWrap/>
            <w:vAlign w:val="center"/>
            <w:hideMark/>
          </w:tcPr>
          <w:p w:rsidR="00C1751B" w:rsidRPr="00595812" w:rsidRDefault="00C1751B" w:rsidP="00D62305">
            <w:pPr>
              <w:widowControl/>
              <w:adjustRightInd/>
              <w:spacing w:before="0" w:after="0"/>
              <w:ind w:firstLine="0"/>
              <w:jc w:val="center"/>
              <w:textAlignment w:val="auto"/>
              <w:rPr>
                <w:rFonts w:eastAsia="Times New Roman" w:cs="Arial"/>
                <w:color w:val="000000"/>
                <w:spacing w:val="0"/>
                <w:sz w:val="18"/>
                <w:szCs w:val="18"/>
                <w:lang w:eastAsia="ru-RU"/>
              </w:rPr>
            </w:pPr>
            <w:r w:rsidRPr="00595812">
              <w:rPr>
                <w:rFonts w:eastAsia="Times New Roman" w:cs="Arial"/>
                <w:color w:val="000000"/>
                <w:spacing w:val="0"/>
                <w:sz w:val="18"/>
                <w:szCs w:val="18"/>
                <w:lang w:eastAsia="ru-RU"/>
              </w:rPr>
              <w:t>52,6</w:t>
            </w:r>
          </w:p>
        </w:tc>
      </w:tr>
      <w:tr w:rsidR="00C1751B" w:rsidRPr="00AB7562" w:rsidTr="00C1751B">
        <w:trPr>
          <w:trHeight w:val="300"/>
        </w:trPr>
        <w:tc>
          <w:tcPr>
            <w:tcW w:w="1432" w:type="pct"/>
            <w:tcBorders>
              <w:top w:val="nil"/>
              <w:left w:val="single" w:sz="4" w:space="0" w:color="auto"/>
              <w:bottom w:val="single" w:sz="4" w:space="0" w:color="auto"/>
              <w:right w:val="single" w:sz="4" w:space="0" w:color="auto"/>
            </w:tcBorders>
            <w:shd w:val="clear" w:color="auto" w:fill="auto"/>
            <w:vAlign w:val="center"/>
            <w:hideMark/>
          </w:tcPr>
          <w:p w:rsidR="00C1751B" w:rsidRDefault="00C1751B" w:rsidP="00D62305">
            <w:pPr>
              <w:widowControl/>
              <w:adjustRightInd/>
              <w:spacing w:before="0" w:after="0"/>
              <w:ind w:firstLine="0"/>
              <w:jc w:val="left"/>
              <w:textAlignment w:val="auto"/>
              <w:rPr>
                <w:rFonts w:eastAsia="Times New Roman" w:cs="Arial"/>
                <w:spacing w:val="0"/>
                <w:sz w:val="18"/>
                <w:szCs w:val="18"/>
                <w:lang w:eastAsia="ru-RU"/>
              </w:rPr>
            </w:pPr>
            <w:r w:rsidRPr="00AB7562">
              <w:rPr>
                <w:rFonts w:eastAsia="Times New Roman" w:cs="Arial"/>
                <w:spacing w:val="0"/>
                <w:sz w:val="18"/>
                <w:szCs w:val="18"/>
                <w:lang w:eastAsia="ru-RU"/>
              </w:rPr>
              <w:t xml:space="preserve">Снижение затрат на товарный </w:t>
            </w:r>
          </w:p>
          <w:p w:rsidR="00C1751B" w:rsidRPr="00AB7562" w:rsidRDefault="00C1751B" w:rsidP="00D62305">
            <w:pPr>
              <w:widowControl/>
              <w:adjustRightInd/>
              <w:spacing w:before="0" w:after="0"/>
              <w:ind w:firstLine="0"/>
              <w:jc w:val="left"/>
              <w:textAlignment w:val="auto"/>
              <w:rPr>
                <w:rFonts w:eastAsia="Times New Roman" w:cs="Arial"/>
                <w:spacing w:val="0"/>
                <w:sz w:val="18"/>
                <w:szCs w:val="18"/>
                <w:lang w:eastAsia="ru-RU"/>
              </w:rPr>
            </w:pPr>
            <w:r w:rsidRPr="00AB7562">
              <w:rPr>
                <w:rFonts w:eastAsia="Times New Roman" w:cs="Arial"/>
                <w:spacing w:val="0"/>
                <w:sz w:val="18"/>
                <w:szCs w:val="18"/>
                <w:lang w:eastAsia="ru-RU"/>
              </w:rPr>
              <w:t>отпуск</w:t>
            </w:r>
          </w:p>
        </w:tc>
        <w:tc>
          <w:tcPr>
            <w:tcW w:w="533" w:type="pct"/>
            <w:tcBorders>
              <w:top w:val="nil"/>
              <w:left w:val="single" w:sz="4" w:space="0" w:color="auto"/>
              <w:bottom w:val="single" w:sz="4" w:space="0" w:color="auto"/>
              <w:right w:val="single" w:sz="4" w:space="0" w:color="auto"/>
            </w:tcBorders>
            <w:shd w:val="clear" w:color="auto" w:fill="auto"/>
            <w:noWrap/>
            <w:vAlign w:val="center"/>
            <w:hideMark/>
          </w:tcPr>
          <w:p w:rsidR="00C1751B" w:rsidRPr="00AB7562" w:rsidRDefault="00C1751B" w:rsidP="00D62305">
            <w:pPr>
              <w:widowControl/>
              <w:adjustRightInd/>
              <w:spacing w:before="0" w:after="0"/>
              <w:ind w:firstLine="0"/>
              <w:jc w:val="center"/>
              <w:textAlignment w:val="auto"/>
              <w:rPr>
                <w:rFonts w:eastAsia="Times New Roman" w:cs="Arial"/>
                <w:color w:val="000000"/>
                <w:spacing w:val="0"/>
                <w:sz w:val="18"/>
                <w:szCs w:val="18"/>
                <w:lang w:eastAsia="ru-RU"/>
              </w:rPr>
            </w:pPr>
            <w:r>
              <w:rPr>
                <w:rFonts w:eastAsia="Times New Roman" w:cs="Arial"/>
                <w:color w:val="000000"/>
                <w:spacing w:val="0"/>
                <w:sz w:val="18"/>
                <w:szCs w:val="18"/>
                <w:lang w:eastAsia="ru-RU"/>
              </w:rPr>
              <w:t>млн</w:t>
            </w:r>
            <w:r w:rsidRPr="00AB7562">
              <w:rPr>
                <w:rFonts w:eastAsia="Times New Roman" w:cs="Arial"/>
                <w:color w:val="000000"/>
                <w:spacing w:val="0"/>
                <w:sz w:val="18"/>
                <w:szCs w:val="18"/>
                <w:lang w:eastAsia="ru-RU"/>
              </w:rPr>
              <w:t xml:space="preserve"> руб</w:t>
            </w:r>
            <w:r>
              <w:rPr>
                <w:rFonts w:eastAsia="Times New Roman" w:cs="Arial"/>
                <w:color w:val="000000"/>
                <w:spacing w:val="0"/>
                <w:sz w:val="18"/>
                <w:szCs w:val="18"/>
                <w:lang w:eastAsia="ru-RU"/>
              </w:rPr>
              <w:t>.</w:t>
            </w:r>
          </w:p>
        </w:tc>
        <w:tc>
          <w:tcPr>
            <w:tcW w:w="535" w:type="pct"/>
            <w:tcBorders>
              <w:top w:val="nil"/>
              <w:left w:val="nil"/>
              <w:bottom w:val="single" w:sz="4" w:space="0" w:color="auto"/>
              <w:right w:val="single" w:sz="4" w:space="0" w:color="auto"/>
            </w:tcBorders>
            <w:shd w:val="clear" w:color="auto" w:fill="auto"/>
            <w:noWrap/>
            <w:vAlign w:val="center"/>
            <w:hideMark/>
          </w:tcPr>
          <w:p w:rsidR="00C1751B" w:rsidRPr="00595812" w:rsidRDefault="00C1751B" w:rsidP="00D62305">
            <w:pPr>
              <w:widowControl/>
              <w:adjustRightInd/>
              <w:spacing w:before="0" w:after="0"/>
              <w:ind w:firstLine="0"/>
              <w:jc w:val="center"/>
              <w:textAlignment w:val="auto"/>
              <w:rPr>
                <w:rFonts w:eastAsia="Times New Roman" w:cs="Arial"/>
                <w:color w:val="000000"/>
                <w:spacing w:val="0"/>
                <w:sz w:val="18"/>
                <w:szCs w:val="18"/>
                <w:lang w:eastAsia="ru-RU"/>
              </w:rPr>
            </w:pPr>
            <w:r w:rsidRPr="00595812">
              <w:rPr>
                <w:rFonts w:eastAsia="Times New Roman" w:cs="Arial"/>
                <w:color w:val="000000"/>
                <w:spacing w:val="0"/>
                <w:sz w:val="18"/>
                <w:szCs w:val="18"/>
                <w:lang w:eastAsia="ru-RU"/>
              </w:rPr>
              <w:t>-5,1</w:t>
            </w:r>
          </w:p>
        </w:tc>
        <w:tc>
          <w:tcPr>
            <w:tcW w:w="535" w:type="pct"/>
            <w:tcBorders>
              <w:top w:val="nil"/>
              <w:left w:val="nil"/>
              <w:bottom w:val="single" w:sz="4" w:space="0" w:color="auto"/>
              <w:right w:val="single" w:sz="4" w:space="0" w:color="auto"/>
            </w:tcBorders>
            <w:shd w:val="clear" w:color="auto" w:fill="auto"/>
            <w:noWrap/>
            <w:vAlign w:val="center"/>
            <w:hideMark/>
          </w:tcPr>
          <w:p w:rsidR="00C1751B" w:rsidRPr="00595812" w:rsidRDefault="00C1751B" w:rsidP="00D62305">
            <w:pPr>
              <w:widowControl/>
              <w:adjustRightInd/>
              <w:spacing w:before="0" w:after="0"/>
              <w:ind w:firstLine="0"/>
              <w:jc w:val="center"/>
              <w:textAlignment w:val="auto"/>
              <w:rPr>
                <w:rFonts w:eastAsia="Times New Roman" w:cs="Arial"/>
                <w:color w:val="000000"/>
                <w:spacing w:val="0"/>
                <w:sz w:val="18"/>
                <w:szCs w:val="18"/>
                <w:lang w:eastAsia="ru-RU"/>
              </w:rPr>
            </w:pPr>
            <w:r w:rsidRPr="00595812">
              <w:rPr>
                <w:rFonts w:eastAsia="Times New Roman" w:cs="Arial"/>
                <w:color w:val="000000"/>
                <w:spacing w:val="0"/>
                <w:sz w:val="18"/>
                <w:szCs w:val="18"/>
                <w:lang w:eastAsia="ru-RU"/>
              </w:rPr>
              <w:t>-8,0</w:t>
            </w:r>
          </w:p>
        </w:tc>
        <w:tc>
          <w:tcPr>
            <w:tcW w:w="534" w:type="pct"/>
            <w:tcBorders>
              <w:top w:val="nil"/>
              <w:left w:val="nil"/>
              <w:bottom w:val="single" w:sz="4" w:space="0" w:color="auto"/>
              <w:right w:val="single" w:sz="4" w:space="0" w:color="auto"/>
            </w:tcBorders>
            <w:shd w:val="clear" w:color="auto" w:fill="auto"/>
            <w:noWrap/>
            <w:vAlign w:val="center"/>
            <w:hideMark/>
          </w:tcPr>
          <w:p w:rsidR="00C1751B" w:rsidRPr="00595812" w:rsidRDefault="00C1751B" w:rsidP="00D62305">
            <w:pPr>
              <w:widowControl/>
              <w:adjustRightInd/>
              <w:spacing w:before="0" w:after="0"/>
              <w:ind w:firstLine="0"/>
              <w:jc w:val="center"/>
              <w:textAlignment w:val="auto"/>
              <w:rPr>
                <w:rFonts w:eastAsia="Times New Roman" w:cs="Arial"/>
                <w:color w:val="000000"/>
                <w:spacing w:val="0"/>
                <w:sz w:val="18"/>
                <w:szCs w:val="18"/>
                <w:lang w:eastAsia="ru-RU"/>
              </w:rPr>
            </w:pPr>
            <w:r w:rsidRPr="00595812">
              <w:rPr>
                <w:rFonts w:eastAsia="Times New Roman" w:cs="Arial"/>
                <w:color w:val="000000"/>
                <w:spacing w:val="0"/>
                <w:sz w:val="18"/>
                <w:szCs w:val="18"/>
                <w:lang w:eastAsia="ru-RU"/>
              </w:rPr>
              <w:t>-10,2</w:t>
            </w:r>
          </w:p>
        </w:tc>
        <w:tc>
          <w:tcPr>
            <w:tcW w:w="534" w:type="pct"/>
            <w:tcBorders>
              <w:top w:val="nil"/>
              <w:left w:val="nil"/>
              <w:bottom w:val="single" w:sz="4" w:space="0" w:color="auto"/>
              <w:right w:val="single" w:sz="4" w:space="0" w:color="auto"/>
            </w:tcBorders>
            <w:shd w:val="clear" w:color="auto" w:fill="auto"/>
            <w:noWrap/>
            <w:vAlign w:val="center"/>
            <w:hideMark/>
          </w:tcPr>
          <w:p w:rsidR="00C1751B" w:rsidRPr="00595812" w:rsidRDefault="00C1751B" w:rsidP="00D62305">
            <w:pPr>
              <w:widowControl/>
              <w:adjustRightInd/>
              <w:spacing w:before="0" w:after="0"/>
              <w:ind w:firstLine="0"/>
              <w:jc w:val="center"/>
              <w:textAlignment w:val="auto"/>
              <w:rPr>
                <w:rFonts w:eastAsia="Times New Roman" w:cs="Arial"/>
                <w:color w:val="000000"/>
                <w:spacing w:val="0"/>
                <w:sz w:val="18"/>
                <w:szCs w:val="18"/>
                <w:lang w:eastAsia="ru-RU"/>
              </w:rPr>
            </w:pPr>
            <w:r w:rsidRPr="00595812">
              <w:rPr>
                <w:rFonts w:eastAsia="Times New Roman" w:cs="Arial"/>
                <w:color w:val="000000"/>
                <w:spacing w:val="0"/>
                <w:sz w:val="18"/>
                <w:szCs w:val="18"/>
                <w:lang w:eastAsia="ru-RU"/>
              </w:rPr>
              <w:t>-12,2</w:t>
            </w:r>
          </w:p>
        </w:tc>
        <w:tc>
          <w:tcPr>
            <w:tcW w:w="459" w:type="pct"/>
            <w:tcBorders>
              <w:top w:val="nil"/>
              <w:left w:val="nil"/>
              <w:bottom w:val="single" w:sz="4" w:space="0" w:color="auto"/>
              <w:right w:val="single" w:sz="4" w:space="0" w:color="auto"/>
            </w:tcBorders>
            <w:shd w:val="clear" w:color="auto" w:fill="auto"/>
            <w:noWrap/>
            <w:vAlign w:val="center"/>
            <w:hideMark/>
          </w:tcPr>
          <w:p w:rsidR="00C1751B" w:rsidRPr="00595812" w:rsidRDefault="00C1751B" w:rsidP="00D62305">
            <w:pPr>
              <w:widowControl/>
              <w:adjustRightInd/>
              <w:spacing w:before="0" w:after="0"/>
              <w:ind w:firstLine="0"/>
              <w:jc w:val="center"/>
              <w:textAlignment w:val="auto"/>
              <w:rPr>
                <w:rFonts w:eastAsia="Times New Roman" w:cs="Arial"/>
                <w:color w:val="000000"/>
                <w:spacing w:val="0"/>
                <w:sz w:val="18"/>
                <w:szCs w:val="18"/>
                <w:lang w:eastAsia="ru-RU"/>
              </w:rPr>
            </w:pPr>
            <w:r w:rsidRPr="00595812">
              <w:rPr>
                <w:rFonts w:eastAsia="Times New Roman" w:cs="Arial"/>
                <w:color w:val="000000"/>
                <w:spacing w:val="0"/>
                <w:sz w:val="18"/>
                <w:szCs w:val="18"/>
                <w:lang w:eastAsia="ru-RU"/>
              </w:rPr>
              <w:t>-14,2</w:t>
            </w:r>
          </w:p>
        </w:tc>
        <w:tc>
          <w:tcPr>
            <w:tcW w:w="437" w:type="pct"/>
            <w:tcBorders>
              <w:top w:val="nil"/>
              <w:left w:val="nil"/>
              <w:bottom w:val="single" w:sz="4" w:space="0" w:color="auto"/>
              <w:right w:val="single" w:sz="4" w:space="0" w:color="auto"/>
            </w:tcBorders>
            <w:shd w:val="clear" w:color="auto" w:fill="auto"/>
            <w:noWrap/>
            <w:vAlign w:val="center"/>
            <w:hideMark/>
          </w:tcPr>
          <w:p w:rsidR="00C1751B" w:rsidRPr="00595812" w:rsidRDefault="00C1751B" w:rsidP="00D62305">
            <w:pPr>
              <w:widowControl/>
              <w:adjustRightInd/>
              <w:spacing w:before="0" w:after="0"/>
              <w:ind w:firstLine="0"/>
              <w:jc w:val="center"/>
              <w:textAlignment w:val="auto"/>
              <w:rPr>
                <w:rFonts w:eastAsia="Times New Roman" w:cs="Arial"/>
                <w:color w:val="000000"/>
                <w:spacing w:val="0"/>
                <w:sz w:val="18"/>
                <w:szCs w:val="18"/>
                <w:lang w:eastAsia="ru-RU"/>
              </w:rPr>
            </w:pPr>
            <w:r w:rsidRPr="00595812">
              <w:rPr>
                <w:rFonts w:eastAsia="Times New Roman" w:cs="Arial"/>
                <w:color w:val="000000"/>
                <w:spacing w:val="0"/>
                <w:sz w:val="18"/>
                <w:szCs w:val="18"/>
                <w:lang w:eastAsia="ru-RU"/>
              </w:rPr>
              <w:t>-16,0</w:t>
            </w:r>
          </w:p>
        </w:tc>
      </w:tr>
      <w:tr w:rsidR="00C1751B" w:rsidRPr="00AB7562" w:rsidTr="00C1751B">
        <w:trPr>
          <w:trHeight w:val="300"/>
        </w:trPr>
        <w:tc>
          <w:tcPr>
            <w:tcW w:w="1432" w:type="pct"/>
            <w:tcBorders>
              <w:top w:val="nil"/>
              <w:left w:val="single" w:sz="4" w:space="0" w:color="auto"/>
              <w:bottom w:val="single" w:sz="4" w:space="0" w:color="auto"/>
              <w:right w:val="single" w:sz="4" w:space="0" w:color="auto"/>
            </w:tcBorders>
            <w:shd w:val="clear" w:color="auto" w:fill="auto"/>
            <w:vAlign w:val="center"/>
            <w:hideMark/>
          </w:tcPr>
          <w:p w:rsidR="00C1751B" w:rsidRPr="00AB7562" w:rsidRDefault="00C1751B" w:rsidP="00D62305">
            <w:pPr>
              <w:widowControl/>
              <w:adjustRightInd/>
              <w:spacing w:before="0" w:after="0"/>
              <w:ind w:firstLine="0"/>
              <w:jc w:val="left"/>
              <w:textAlignment w:val="auto"/>
              <w:rPr>
                <w:rFonts w:eastAsia="Times New Roman" w:cs="Arial"/>
                <w:spacing w:val="0"/>
                <w:sz w:val="18"/>
                <w:szCs w:val="18"/>
                <w:lang w:eastAsia="ru-RU"/>
              </w:rPr>
            </w:pPr>
            <w:r w:rsidRPr="00AB7562">
              <w:rPr>
                <w:rFonts w:eastAsia="Times New Roman" w:cs="Arial"/>
                <w:spacing w:val="0"/>
                <w:sz w:val="18"/>
                <w:szCs w:val="18"/>
                <w:lang w:eastAsia="ru-RU"/>
              </w:rPr>
              <w:t>Инвестиции (без НДС)</w:t>
            </w:r>
          </w:p>
        </w:tc>
        <w:tc>
          <w:tcPr>
            <w:tcW w:w="533" w:type="pct"/>
            <w:tcBorders>
              <w:top w:val="nil"/>
              <w:left w:val="single" w:sz="4" w:space="0" w:color="auto"/>
              <w:bottom w:val="single" w:sz="4" w:space="0" w:color="auto"/>
              <w:right w:val="single" w:sz="4" w:space="0" w:color="auto"/>
            </w:tcBorders>
            <w:shd w:val="clear" w:color="auto" w:fill="auto"/>
            <w:noWrap/>
            <w:vAlign w:val="center"/>
            <w:hideMark/>
          </w:tcPr>
          <w:p w:rsidR="00C1751B" w:rsidRPr="00AB7562" w:rsidRDefault="00C1751B" w:rsidP="00D62305">
            <w:pPr>
              <w:widowControl/>
              <w:adjustRightInd/>
              <w:spacing w:before="0" w:after="0"/>
              <w:ind w:firstLine="0"/>
              <w:jc w:val="center"/>
              <w:textAlignment w:val="auto"/>
              <w:rPr>
                <w:rFonts w:eastAsia="Times New Roman" w:cs="Arial"/>
                <w:color w:val="000000"/>
                <w:spacing w:val="0"/>
                <w:sz w:val="18"/>
                <w:szCs w:val="18"/>
                <w:lang w:eastAsia="ru-RU"/>
              </w:rPr>
            </w:pPr>
            <w:r>
              <w:rPr>
                <w:rFonts w:eastAsia="Times New Roman" w:cs="Arial"/>
                <w:color w:val="000000"/>
                <w:spacing w:val="0"/>
                <w:sz w:val="18"/>
                <w:szCs w:val="18"/>
                <w:lang w:eastAsia="ru-RU"/>
              </w:rPr>
              <w:t>млн</w:t>
            </w:r>
            <w:r w:rsidRPr="00AB7562">
              <w:rPr>
                <w:rFonts w:eastAsia="Times New Roman" w:cs="Arial"/>
                <w:color w:val="000000"/>
                <w:spacing w:val="0"/>
                <w:sz w:val="18"/>
                <w:szCs w:val="18"/>
                <w:lang w:eastAsia="ru-RU"/>
              </w:rPr>
              <w:t xml:space="preserve"> руб</w:t>
            </w:r>
            <w:r>
              <w:rPr>
                <w:rFonts w:eastAsia="Times New Roman" w:cs="Arial"/>
                <w:color w:val="000000"/>
                <w:spacing w:val="0"/>
                <w:sz w:val="18"/>
                <w:szCs w:val="18"/>
                <w:lang w:eastAsia="ru-RU"/>
              </w:rPr>
              <w:t>.</w:t>
            </w:r>
          </w:p>
        </w:tc>
        <w:tc>
          <w:tcPr>
            <w:tcW w:w="535" w:type="pct"/>
            <w:tcBorders>
              <w:top w:val="nil"/>
              <w:left w:val="nil"/>
              <w:bottom w:val="single" w:sz="4" w:space="0" w:color="auto"/>
              <w:right w:val="single" w:sz="4" w:space="0" w:color="auto"/>
            </w:tcBorders>
            <w:shd w:val="clear" w:color="auto" w:fill="auto"/>
            <w:noWrap/>
            <w:vAlign w:val="center"/>
            <w:hideMark/>
          </w:tcPr>
          <w:p w:rsidR="00C1751B" w:rsidRPr="00595812" w:rsidRDefault="00C1751B" w:rsidP="00D62305">
            <w:pPr>
              <w:widowControl/>
              <w:adjustRightInd/>
              <w:spacing w:before="0" w:after="0"/>
              <w:ind w:firstLine="0"/>
              <w:jc w:val="center"/>
              <w:textAlignment w:val="auto"/>
              <w:rPr>
                <w:rFonts w:eastAsia="Times New Roman" w:cs="Arial"/>
                <w:color w:val="000000"/>
                <w:spacing w:val="0"/>
                <w:sz w:val="18"/>
                <w:szCs w:val="18"/>
                <w:lang w:eastAsia="ru-RU"/>
              </w:rPr>
            </w:pPr>
            <w:r w:rsidRPr="00595812">
              <w:rPr>
                <w:rFonts w:eastAsia="Times New Roman" w:cs="Arial"/>
                <w:color w:val="000000"/>
                <w:spacing w:val="0"/>
                <w:sz w:val="18"/>
                <w:szCs w:val="18"/>
                <w:lang w:eastAsia="ru-RU"/>
              </w:rPr>
              <w:t>-92,1</w:t>
            </w:r>
          </w:p>
        </w:tc>
        <w:tc>
          <w:tcPr>
            <w:tcW w:w="535" w:type="pct"/>
            <w:tcBorders>
              <w:top w:val="nil"/>
              <w:left w:val="nil"/>
              <w:bottom w:val="single" w:sz="4" w:space="0" w:color="auto"/>
              <w:right w:val="single" w:sz="4" w:space="0" w:color="auto"/>
            </w:tcBorders>
            <w:shd w:val="clear" w:color="auto" w:fill="auto"/>
            <w:noWrap/>
            <w:vAlign w:val="center"/>
            <w:hideMark/>
          </w:tcPr>
          <w:p w:rsidR="00C1751B" w:rsidRPr="00595812" w:rsidRDefault="00C1751B" w:rsidP="00D62305">
            <w:pPr>
              <w:widowControl/>
              <w:adjustRightInd/>
              <w:spacing w:before="0" w:after="0"/>
              <w:ind w:firstLine="0"/>
              <w:jc w:val="center"/>
              <w:textAlignment w:val="auto"/>
              <w:rPr>
                <w:rFonts w:eastAsia="Times New Roman" w:cs="Arial"/>
                <w:color w:val="000000"/>
                <w:spacing w:val="0"/>
                <w:sz w:val="18"/>
                <w:szCs w:val="18"/>
                <w:lang w:eastAsia="ru-RU"/>
              </w:rPr>
            </w:pPr>
            <w:r w:rsidRPr="00595812">
              <w:rPr>
                <w:rFonts w:eastAsia="Times New Roman" w:cs="Arial"/>
                <w:color w:val="000000"/>
                <w:spacing w:val="0"/>
                <w:sz w:val="18"/>
                <w:szCs w:val="18"/>
                <w:lang w:eastAsia="ru-RU"/>
              </w:rPr>
              <w:t>-81,1</w:t>
            </w:r>
          </w:p>
        </w:tc>
        <w:tc>
          <w:tcPr>
            <w:tcW w:w="534" w:type="pct"/>
            <w:tcBorders>
              <w:top w:val="nil"/>
              <w:left w:val="nil"/>
              <w:bottom w:val="single" w:sz="4" w:space="0" w:color="auto"/>
              <w:right w:val="single" w:sz="4" w:space="0" w:color="auto"/>
            </w:tcBorders>
            <w:shd w:val="clear" w:color="auto" w:fill="auto"/>
            <w:noWrap/>
            <w:vAlign w:val="center"/>
            <w:hideMark/>
          </w:tcPr>
          <w:p w:rsidR="00C1751B" w:rsidRPr="00595812" w:rsidRDefault="00C1751B" w:rsidP="00D62305">
            <w:pPr>
              <w:widowControl/>
              <w:adjustRightInd/>
              <w:spacing w:before="0" w:after="0"/>
              <w:ind w:firstLine="0"/>
              <w:jc w:val="center"/>
              <w:textAlignment w:val="auto"/>
              <w:rPr>
                <w:rFonts w:eastAsia="Times New Roman" w:cs="Arial"/>
                <w:color w:val="000000"/>
                <w:spacing w:val="0"/>
                <w:sz w:val="18"/>
                <w:szCs w:val="18"/>
                <w:lang w:eastAsia="ru-RU"/>
              </w:rPr>
            </w:pPr>
            <w:r w:rsidRPr="00595812">
              <w:rPr>
                <w:rFonts w:eastAsia="Times New Roman" w:cs="Arial"/>
                <w:color w:val="000000"/>
                <w:spacing w:val="0"/>
                <w:sz w:val="18"/>
                <w:szCs w:val="18"/>
                <w:lang w:eastAsia="ru-RU"/>
              </w:rPr>
              <w:t>-81,3</w:t>
            </w:r>
          </w:p>
        </w:tc>
        <w:tc>
          <w:tcPr>
            <w:tcW w:w="534" w:type="pct"/>
            <w:tcBorders>
              <w:top w:val="nil"/>
              <w:left w:val="nil"/>
              <w:bottom w:val="single" w:sz="4" w:space="0" w:color="auto"/>
              <w:right w:val="single" w:sz="4" w:space="0" w:color="auto"/>
            </w:tcBorders>
            <w:shd w:val="clear" w:color="auto" w:fill="auto"/>
            <w:noWrap/>
            <w:vAlign w:val="center"/>
            <w:hideMark/>
          </w:tcPr>
          <w:p w:rsidR="00C1751B" w:rsidRPr="00595812" w:rsidRDefault="00C1751B" w:rsidP="00D62305">
            <w:pPr>
              <w:widowControl/>
              <w:adjustRightInd/>
              <w:spacing w:before="0" w:after="0"/>
              <w:ind w:firstLine="0"/>
              <w:jc w:val="center"/>
              <w:textAlignment w:val="auto"/>
              <w:rPr>
                <w:rFonts w:eastAsia="Times New Roman" w:cs="Arial"/>
                <w:color w:val="000000"/>
                <w:spacing w:val="0"/>
                <w:sz w:val="18"/>
                <w:szCs w:val="18"/>
                <w:lang w:eastAsia="ru-RU"/>
              </w:rPr>
            </w:pPr>
            <w:r w:rsidRPr="00595812">
              <w:rPr>
                <w:rFonts w:eastAsia="Times New Roman" w:cs="Arial"/>
                <w:color w:val="000000"/>
                <w:spacing w:val="0"/>
                <w:sz w:val="18"/>
                <w:szCs w:val="18"/>
                <w:lang w:eastAsia="ru-RU"/>
              </w:rPr>
              <w:t>-84,1</w:t>
            </w:r>
          </w:p>
        </w:tc>
        <w:tc>
          <w:tcPr>
            <w:tcW w:w="459" w:type="pct"/>
            <w:tcBorders>
              <w:top w:val="nil"/>
              <w:left w:val="nil"/>
              <w:bottom w:val="single" w:sz="4" w:space="0" w:color="auto"/>
              <w:right w:val="single" w:sz="4" w:space="0" w:color="auto"/>
            </w:tcBorders>
            <w:shd w:val="clear" w:color="auto" w:fill="auto"/>
            <w:noWrap/>
            <w:vAlign w:val="center"/>
            <w:hideMark/>
          </w:tcPr>
          <w:p w:rsidR="00C1751B" w:rsidRPr="00595812" w:rsidRDefault="00C1751B" w:rsidP="00D62305">
            <w:pPr>
              <w:widowControl/>
              <w:adjustRightInd/>
              <w:spacing w:before="0" w:after="0"/>
              <w:ind w:firstLine="0"/>
              <w:jc w:val="center"/>
              <w:textAlignment w:val="auto"/>
              <w:rPr>
                <w:rFonts w:eastAsia="Times New Roman" w:cs="Arial"/>
                <w:color w:val="000000"/>
                <w:spacing w:val="0"/>
                <w:sz w:val="18"/>
                <w:szCs w:val="18"/>
                <w:lang w:eastAsia="ru-RU"/>
              </w:rPr>
            </w:pPr>
            <w:r w:rsidRPr="00595812">
              <w:rPr>
                <w:rFonts w:eastAsia="Times New Roman" w:cs="Arial"/>
                <w:color w:val="000000"/>
                <w:spacing w:val="0"/>
                <w:sz w:val="18"/>
                <w:szCs w:val="18"/>
                <w:lang w:eastAsia="ru-RU"/>
              </w:rPr>
              <w:t>-86,8</w:t>
            </w:r>
          </w:p>
        </w:tc>
        <w:tc>
          <w:tcPr>
            <w:tcW w:w="437" w:type="pct"/>
            <w:tcBorders>
              <w:top w:val="nil"/>
              <w:left w:val="nil"/>
              <w:bottom w:val="single" w:sz="4" w:space="0" w:color="auto"/>
              <w:right w:val="single" w:sz="4" w:space="0" w:color="auto"/>
            </w:tcBorders>
            <w:shd w:val="clear" w:color="auto" w:fill="auto"/>
            <w:noWrap/>
            <w:vAlign w:val="center"/>
            <w:hideMark/>
          </w:tcPr>
          <w:p w:rsidR="00C1751B" w:rsidRPr="00595812" w:rsidRDefault="00C1751B" w:rsidP="00D62305">
            <w:pPr>
              <w:widowControl/>
              <w:adjustRightInd/>
              <w:spacing w:before="0" w:after="0"/>
              <w:ind w:firstLine="0"/>
              <w:jc w:val="center"/>
              <w:textAlignment w:val="auto"/>
              <w:rPr>
                <w:rFonts w:eastAsia="Times New Roman" w:cs="Arial"/>
                <w:color w:val="000000"/>
                <w:spacing w:val="0"/>
                <w:sz w:val="18"/>
                <w:szCs w:val="18"/>
                <w:lang w:eastAsia="ru-RU"/>
              </w:rPr>
            </w:pPr>
            <w:r w:rsidRPr="00595812">
              <w:rPr>
                <w:rFonts w:eastAsia="Times New Roman" w:cs="Arial"/>
                <w:color w:val="000000"/>
                <w:spacing w:val="0"/>
                <w:sz w:val="18"/>
                <w:szCs w:val="18"/>
                <w:lang w:eastAsia="ru-RU"/>
              </w:rPr>
              <w:t>-89,7</w:t>
            </w:r>
          </w:p>
        </w:tc>
      </w:tr>
      <w:tr w:rsidR="00C1751B" w:rsidRPr="00AB7562" w:rsidTr="00C1751B">
        <w:trPr>
          <w:trHeight w:val="300"/>
        </w:trPr>
        <w:tc>
          <w:tcPr>
            <w:tcW w:w="1432" w:type="pct"/>
            <w:tcBorders>
              <w:top w:val="nil"/>
              <w:left w:val="single" w:sz="4" w:space="0" w:color="auto"/>
              <w:bottom w:val="single" w:sz="4" w:space="0" w:color="auto"/>
              <w:right w:val="single" w:sz="4" w:space="0" w:color="auto"/>
            </w:tcBorders>
            <w:shd w:val="clear" w:color="auto" w:fill="auto"/>
            <w:vAlign w:val="center"/>
            <w:hideMark/>
          </w:tcPr>
          <w:p w:rsidR="00C1751B" w:rsidRPr="00AB7562" w:rsidRDefault="00C1751B" w:rsidP="00D62305">
            <w:pPr>
              <w:widowControl/>
              <w:adjustRightInd/>
              <w:spacing w:before="0" w:after="0"/>
              <w:ind w:firstLine="0"/>
              <w:jc w:val="left"/>
              <w:textAlignment w:val="auto"/>
              <w:rPr>
                <w:rFonts w:eastAsia="Times New Roman" w:cs="Arial"/>
                <w:spacing w:val="0"/>
                <w:sz w:val="18"/>
                <w:szCs w:val="18"/>
                <w:lang w:eastAsia="ru-RU"/>
              </w:rPr>
            </w:pPr>
            <w:r w:rsidRPr="00AB7562">
              <w:rPr>
                <w:rFonts w:eastAsia="Times New Roman" w:cs="Arial"/>
                <w:spacing w:val="0"/>
                <w:sz w:val="18"/>
                <w:szCs w:val="18"/>
                <w:lang w:eastAsia="ru-RU"/>
              </w:rPr>
              <w:t>Сальдо денежного потока</w:t>
            </w:r>
          </w:p>
        </w:tc>
        <w:tc>
          <w:tcPr>
            <w:tcW w:w="533" w:type="pct"/>
            <w:tcBorders>
              <w:top w:val="nil"/>
              <w:left w:val="single" w:sz="4" w:space="0" w:color="auto"/>
              <w:bottom w:val="single" w:sz="4" w:space="0" w:color="auto"/>
              <w:right w:val="single" w:sz="4" w:space="0" w:color="auto"/>
            </w:tcBorders>
            <w:shd w:val="clear" w:color="auto" w:fill="auto"/>
            <w:noWrap/>
            <w:vAlign w:val="center"/>
            <w:hideMark/>
          </w:tcPr>
          <w:p w:rsidR="00C1751B" w:rsidRPr="00AB7562" w:rsidRDefault="00C1751B" w:rsidP="00D62305">
            <w:pPr>
              <w:widowControl/>
              <w:adjustRightInd/>
              <w:spacing w:before="0" w:after="0"/>
              <w:ind w:firstLine="0"/>
              <w:jc w:val="center"/>
              <w:textAlignment w:val="auto"/>
              <w:rPr>
                <w:rFonts w:eastAsia="Times New Roman" w:cs="Arial"/>
                <w:color w:val="000000"/>
                <w:spacing w:val="0"/>
                <w:sz w:val="18"/>
                <w:szCs w:val="18"/>
                <w:lang w:eastAsia="ru-RU"/>
              </w:rPr>
            </w:pPr>
            <w:r>
              <w:rPr>
                <w:rFonts w:eastAsia="Times New Roman" w:cs="Arial"/>
                <w:color w:val="000000"/>
                <w:spacing w:val="0"/>
                <w:sz w:val="18"/>
                <w:szCs w:val="18"/>
                <w:lang w:eastAsia="ru-RU"/>
              </w:rPr>
              <w:t>млн</w:t>
            </w:r>
            <w:r w:rsidRPr="00AB7562">
              <w:rPr>
                <w:rFonts w:eastAsia="Times New Roman" w:cs="Arial"/>
                <w:color w:val="000000"/>
                <w:spacing w:val="0"/>
                <w:sz w:val="18"/>
                <w:szCs w:val="18"/>
                <w:lang w:eastAsia="ru-RU"/>
              </w:rPr>
              <w:t xml:space="preserve"> руб</w:t>
            </w:r>
            <w:r>
              <w:rPr>
                <w:rFonts w:eastAsia="Times New Roman" w:cs="Arial"/>
                <w:color w:val="000000"/>
                <w:spacing w:val="0"/>
                <w:sz w:val="18"/>
                <w:szCs w:val="18"/>
                <w:lang w:eastAsia="ru-RU"/>
              </w:rPr>
              <w:t>.</w:t>
            </w:r>
          </w:p>
        </w:tc>
        <w:tc>
          <w:tcPr>
            <w:tcW w:w="535" w:type="pct"/>
            <w:tcBorders>
              <w:top w:val="nil"/>
              <w:left w:val="nil"/>
              <w:bottom w:val="single" w:sz="4" w:space="0" w:color="auto"/>
              <w:right w:val="single" w:sz="4" w:space="0" w:color="auto"/>
            </w:tcBorders>
            <w:shd w:val="clear" w:color="auto" w:fill="auto"/>
            <w:noWrap/>
            <w:vAlign w:val="center"/>
            <w:hideMark/>
          </w:tcPr>
          <w:p w:rsidR="00C1751B" w:rsidRPr="00595812" w:rsidRDefault="00C1751B" w:rsidP="00D62305">
            <w:pPr>
              <w:widowControl/>
              <w:adjustRightInd/>
              <w:spacing w:before="0" w:after="0"/>
              <w:ind w:firstLine="0"/>
              <w:jc w:val="center"/>
              <w:textAlignment w:val="auto"/>
              <w:rPr>
                <w:rFonts w:eastAsia="Times New Roman" w:cs="Arial"/>
                <w:color w:val="000000"/>
                <w:spacing w:val="0"/>
                <w:sz w:val="18"/>
                <w:szCs w:val="18"/>
                <w:lang w:eastAsia="ru-RU"/>
              </w:rPr>
            </w:pPr>
            <w:r w:rsidRPr="00595812">
              <w:rPr>
                <w:rFonts w:eastAsia="Times New Roman" w:cs="Arial"/>
                <w:color w:val="000000"/>
                <w:spacing w:val="0"/>
                <w:sz w:val="18"/>
                <w:szCs w:val="18"/>
                <w:lang w:eastAsia="ru-RU"/>
              </w:rPr>
              <w:t>-97,2</w:t>
            </w:r>
          </w:p>
        </w:tc>
        <w:tc>
          <w:tcPr>
            <w:tcW w:w="535" w:type="pct"/>
            <w:tcBorders>
              <w:top w:val="nil"/>
              <w:left w:val="nil"/>
              <w:bottom w:val="single" w:sz="4" w:space="0" w:color="auto"/>
              <w:right w:val="single" w:sz="4" w:space="0" w:color="auto"/>
            </w:tcBorders>
            <w:shd w:val="clear" w:color="auto" w:fill="auto"/>
            <w:noWrap/>
            <w:vAlign w:val="center"/>
            <w:hideMark/>
          </w:tcPr>
          <w:p w:rsidR="00C1751B" w:rsidRPr="00595812" w:rsidRDefault="00C1751B" w:rsidP="00D62305">
            <w:pPr>
              <w:widowControl/>
              <w:adjustRightInd/>
              <w:spacing w:before="0" w:after="0"/>
              <w:ind w:firstLine="0"/>
              <w:jc w:val="center"/>
              <w:textAlignment w:val="auto"/>
              <w:rPr>
                <w:rFonts w:eastAsia="Times New Roman" w:cs="Arial"/>
                <w:color w:val="000000"/>
                <w:spacing w:val="0"/>
                <w:sz w:val="18"/>
                <w:szCs w:val="18"/>
                <w:lang w:eastAsia="ru-RU"/>
              </w:rPr>
            </w:pPr>
            <w:r w:rsidRPr="00595812">
              <w:rPr>
                <w:rFonts w:eastAsia="Times New Roman" w:cs="Arial"/>
                <w:color w:val="000000"/>
                <w:spacing w:val="0"/>
                <w:sz w:val="18"/>
                <w:szCs w:val="18"/>
                <w:lang w:eastAsia="ru-RU"/>
              </w:rPr>
              <w:t>-89,1</w:t>
            </w:r>
          </w:p>
        </w:tc>
        <w:tc>
          <w:tcPr>
            <w:tcW w:w="534" w:type="pct"/>
            <w:tcBorders>
              <w:top w:val="nil"/>
              <w:left w:val="nil"/>
              <w:bottom w:val="single" w:sz="4" w:space="0" w:color="auto"/>
              <w:right w:val="single" w:sz="4" w:space="0" w:color="auto"/>
            </w:tcBorders>
            <w:shd w:val="clear" w:color="auto" w:fill="auto"/>
            <w:noWrap/>
            <w:vAlign w:val="center"/>
            <w:hideMark/>
          </w:tcPr>
          <w:p w:rsidR="00C1751B" w:rsidRPr="00595812" w:rsidRDefault="00C1751B" w:rsidP="00D62305">
            <w:pPr>
              <w:widowControl/>
              <w:adjustRightInd/>
              <w:spacing w:before="0" w:after="0"/>
              <w:ind w:firstLine="0"/>
              <w:jc w:val="center"/>
              <w:textAlignment w:val="auto"/>
              <w:rPr>
                <w:rFonts w:eastAsia="Times New Roman" w:cs="Arial"/>
                <w:color w:val="000000"/>
                <w:spacing w:val="0"/>
                <w:sz w:val="18"/>
                <w:szCs w:val="18"/>
                <w:lang w:eastAsia="ru-RU"/>
              </w:rPr>
            </w:pPr>
            <w:r w:rsidRPr="00595812">
              <w:rPr>
                <w:rFonts w:eastAsia="Times New Roman" w:cs="Arial"/>
                <w:color w:val="000000"/>
                <w:spacing w:val="0"/>
                <w:sz w:val="18"/>
                <w:szCs w:val="18"/>
                <w:lang w:eastAsia="ru-RU"/>
              </w:rPr>
              <w:t>-91,5</w:t>
            </w:r>
          </w:p>
        </w:tc>
        <w:tc>
          <w:tcPr>
            <w:tcW w:w="534" w:type="pct"/>
            <w:tcBorders>
              <w:top w:val="nil"/>
              <w:left w:val="nil"/>
              <w:bottom w:val="single" w:sz="4" w:space="0" w:color="auto"/>
              <w:right w:val="single" w:sz="4" w:space="0" w:color="auto"/>
            </w:tcBorders>
            <w:shd w:val="clear" w:color="auto" w:fill="auto"/>
            <w:noWrap/>
            <w:vAlign w:val="center"/>
            <w:hideMark/>
          </w:tcPr>
          <w:p w:rsidR="00C1751B" w:rsidRPr="00595812" w:rsidRDefault="00C1751B" w:rsidP="00D62305">
            <w:pPr>
              <w:widowControl/>
              <w:adjustRightInd/>
              <w:spacing w:before="0" w:after="0"/>
              <w:ind w:firstLine="0"/>
              <w:jc w:val="center"/>
              <w:textAlignment w:val="auto"/>
              <w:rPr>
                <w:rFonts w:eastAsia="Times New Roman" w:cs="Arial"/>
                <w:color w:val="000000"/>
                <w:spacing w:val="0"/>
                <w:sz w:val="18"/>
                <w:szCs w:val="18"/>
                <w:lang w:eastAsia="ru-RU"/>
              </w:rPr>
            </w:pPr>
            <w:r w:rsidRPr="00595812">
              <w:rPr>
                <w:rFonts w:eastAsia="Times New Roman" w:cs="Arial"/>
                <w:color w:val="000000"/>
                <w:spacing w:val="0"/>
                <w:sz w:val="18"/>
                <w:szCs w:val="18"/>
                <w:lang w:eastAsia="ru-RU"/>
              </w:rPr>
              <w:t>-96,3</w:t>
            </w:r>
          </w:p>
        </w:tc>
        <w:tc>
          <w:tcPr>
            <w:tcW w:w="459" w:type="pct"/>
            <w:tcBorders>
              <w:top w:val="nil"/>
              <w:left w:val="nil"/>
              <w:bottom w:val="single" w:sz="4" w:space="0" w:color="auto"/>
              <w:right w:val="single" w:sz="4" w:space="0" w:color="auto"/>
            </w:tcBorders>
            <w:shd w:val="clear" w:color="auto" w:fill="auto"/>
            <w:noWrap/>
            <w:vAlign w:val="center"/>
            <w:hideMark/>
          </w:tcPr>
          <w:p w:rsidR="00C1751B" w:rsidRPr="00595812" w:rsidRDefault="00C1751B" w:rsidP="00D62305">
            <w:pPr>
              <w:widowControl/>
              <w:adjustRightInd/>
              <w:spacing w:before="0" w:after="0"/>
              <w:ind w:firstLine="0"/>
              <w:jc w:val="center"/>
              <w:textAlignment w:val="auto"/>
              <w:rPr>
                <w:rFonts w:eastAsia="Times New Roman" w:cs="Arial"/>
                <w:color w:val="000000"/>
                <w:spacing w:val="0"/>
                <w:sz w:val="18"/>
                <w:szCs w:val="18"/>
                <w:lang w:eastAsia="ru-RU"/>
              </w:rPr>
            </w:pPr>
            <w:r w:rsidRPr="00595812">
              <w:rPr>
                <w:rFonts w:eastAsia="Times New Roman" w:cs="Arial"/>
                <w:color w:val="000000"/>
                <w:spacing w:val="0"/>
                <w:sz w:val="18"/>
                <w:szCs w:val="18"/>
                <w:lang w:eastAsia="ru-RU"/>
              </w:rPr>
              <w:t>-101,0</w:t>
            </w:r>
          </w:p>
        </w:tc>
        <w:tc>
          <w:tcPr>
            <w:tcW w:w="437" w:type="pct"/>
            <w:tcBorders>
              <w:top w:val="nil"/>
              <w:left w:val="nil"/>
              <w:bottom w:val="single" w:sz="4" w:space="0" w:color="auto"/>
              <w:right w:val="single" w:sz="4" w:space="0" w:color="auto"/>
            </w:tcBorders>
            <w:shd w:val="clear" w:color="auto" w:fill="auto"/>
            <w:noWrap/>
            <w:vAlign w:val="center"/>
            <w:hideMark/>
          </w:tcPr>
          <w:p w:rsidR="00C1751B" w:rsidRPr="00595812" w:rsidRDefault="00C1751B" w:rsidP="00D62305">
            <w:pPr>
              <w:widowControl/>
              <w:adjustRightInd/>
              <w:spacing w:before="0" w:after="0"/>
              <w:ind w:firstLine="0"/>
              <w:jc w:val="center"/>
              <w:textAlignment w:val="auto"/>
              <w:rPr>
                <w:rFonts w:eastAsia="Times New Roman" w:cs="Arial"/>
                <w:color w:val="000000"/>
                <w:spacing w:val="0"/>
                <w:sz w:val="18"/>
                <w:szCs w:val="18"/>
                <w:lang w:eastAsia="ru-RU"/>
              </w:rPr>
            </w:pPr>
            <w:r w:rsidRPr="00595812">
              <w:rPr>
                <w:rFonts w:eastAsia="Times New Roman" w:cs="Arial"/>
                <w:color w:val="000000"/>
                <w:spacing w:val="0"/>
                <w:sz w:val="18"/>
                <w:szCs w:val="18"/>
                <w:lang w:eastAsia="ru-RU"/>
              </w:rPr>
              <w:t>-105,7</w:t>
            </w:r>
          </w:p>
        </w:tc>
      </w:tr>
      <w:tr w:rsidR="00C1751B" w:rsidRPr="00AB7562" w:rsidTr="00C1751B">
        <w:trPr>
          <w:trHeight w:val="300"/>
        </w:trPr>
        <w:tc>
          <w:tcPr>
            <w:tcW w:w="1432" w:type="pct"/>
            <w:tcBorders>
              <w:top w:val="nil"/>
              <w:left w:val="single" w:sz="4" w:space="0" w:color="auto"/>
              <w:bottom w:val="single" w:sz="4" w:space="0" w:color="auto"/>
              <w:right w:val="single" w:sz="4" w:space="0" w:color="auto"/>
            </w:tcBorders>
            <w:shd w:val="clear" w:color="auto" w:fill="auto"/>
            <w:vAlign w:val="center"/>
            <w:hideMark/>
          </w:tcPr>
          <w:p w:rsidR="00C1751B" w:rsidRPr="00AB7562" w:rsidRDefault="00C1751B" w:rsidP="00D62305">
            <w:pPr>
              <w:widowControl/>
              <w:adjustRightInd/>
              <w:spacing w:before="0" w:after="0"/>
              <w:ind w:firstLine="0"/>
              <w:jc w:val="left"/>
              <w:textAlignment w:val="auto"/>
              <w:rPr>
                <w:rFonts w:eastAsia="Times New Roman" w:cs="Arial"/>
                <w:spacing w:val="0"/>
                <w:sz w:val="18"/>
                <w:szCs w:val="18"/>
                <w:lang w:eastAsia="ru-RU"/>
              </w:rPr>
            </w:pPr>
            <w:r w:rsidRPr="00AB7562">
              <w:rPr>
                <w:rFonts w:eastAsia="Times New Roman" w:cs="Arial"/>
                <w:spacing w:val="0"/>
                <w:sz w:val="18"/>
                <w:szCs w:val="18"/>
                <w:lang w:eastAsia="ru-RU"/>
              </w:rPr>
              <w:t>Накопленный денежный поток</w:t>
            </w:r>
          </w:p>
        </w:tc>
        <w:tc>
          <w:tcPr>
            <w:tcW w:w="533" w:type="pct"/>
            <w:tcBorders>
              <w:top w:val="nil"/>
              <w:left w:val="single" w:sz="4" w:space="0" w:color="auto"/>
              <w:bottom w:val="single" w:sz="4" w:space="0" w:color="auto"/>
              <w:right w:val="single" w:sz="4" w:space="0" w:color="auto"/>
            </w:tcBorders>
            <w:shd w:val="clear" w:color="auto" w:fill="auto"/>
            <w:noWrap/>
            <w:vAlign w:val="center"/>
            <w:hideMark/>
          </w:tcPr>
          <w:p w:rsidR="00C1751B" w:rsidRPr="00AB7562" w:rsidRDefault="00C1751B" w:rsidP="00D62305">
            <w:pPr>
              <w:widowControl/>
              <w:adjustRightInd/>
              <w:spacing w:before="0" w:after="0"/>
              <w:ind w:firstLine="0"/>
              <w:jc w:val="center"/>
              <w:textAlignment w:val="auto"/>
              <w:rPr>
                <w:rFonts w:eastAsia="Times New Roman" w:cs="Arial"/>
                <w:color w:val="000000"/>
                <w:spacing w:val="0"/>
                <w:sz w:val="18"/>
                <w:szCs w:val="18"/>
                <w:lang w:eastAsia="ru-RU"/>
              </w:rPr>
            </w:pPr>
            <w:r>
              <w:rPr>
                <w:rFonts w:eastAsia="Times New Roman" w:cs="Arial"/>
                <w:color w:val="000000"/>
                <w:spacing w:val="0"/>
                <w:sz w:val="18"/>
                <w:szCs w:val="18"/>
                <w:lang w:eastAsia="ru-RU"/>
              </w:rPr>
              <w:t>млн</w:t>
            </w:r>
            <w:r w:rsidRPr="00AB7562">
              <w:rPr>
                <w:rFonts w:eastAsia="Times New Roman" w:cs="Arial"/>
                <w:color w:val="000000"/>
                <w:spacing w:val="0"/>
                <w:sz w:val="18"/>
                <w:szCs w:val="18"/>
                <w:lang w:eastAsia="ru-RU"/>
              </w:rPr>
              <w:t xml:space="preserve"> руб</w:t>
            </w:r>
            <w:r>
              <w:rPr>
                <w:rFonts w:eastAsia="Times New Roman" w:cs="Arial"/>
                <w:color w:val="000000"/>
                <w:spacing w:val="0"/>
                <w:sz w:val="18"/>
                <w:szCs w:val="18"/>
                <w:lang w:eastAsia="ru-RU"/>
              </w:rPr>
              <w:t>.</w:t>
            </w:r>
          </w:p>
        </w:tc>
        <w:tc>
          <w:tcPr>
            <w:tcW w:w="535" w:type="pct"/>
            <w:tcBorders>
              <w:top w:val="nil"/>
              <w:left w:val="nil"/>
              <w:bottom w:val="single" w:sz="4" w:space="0" w:color="auto"/>
              <w:right w:val="single" w:sz="4" w:space="0" w:color="auto"/>
            </w:tcBorders>
            <w:shd w:val="clear" w:color="auto" w:fill="auto"/>
            <w:noWrap/>
            <w:vAlign w:val="center"/>
            <w:hideMark/>
          </w:tcPr>
          <w:p w:rsidR="00C1751B" w:rsidRPr="00595812" w:rsidRDefault="00C1751B" w:rsidP="00D62305">
            <w:pPr>
              <w:widowControl/>
              <w:adjustRightInd/>
              <w:spacing w:before="0" w:after="0"/>
              <w:ind w:firstLine="0"/>
              <w:jc w:val="center"/>
              <w:textAlignment w:val="auto"/>
              <w:rPr>
                <w:rFonts w:eastAsia="Times New Roman" w:cs="Arial"/>
                <w:color w:val="000000"/>
                <w:spacing w:val="0"/>
                <w:sz w:val="18"/>
                <w:szCs w:val="18"/>
                <w:lang w:eastAsia="ru-RU"/>
              </w:rPr>
            </w:pPr>
            <w:r w:rsidRPr="00595812">
              <w:rPr>
                <w:rFonts w:eastAsia="Times New Roman" w:cs="Arial"/>
                <w:color w:val="000000"/>
                <w:spacing w:val="0"/>
                <w:sz w:val="18"/>
                <w:szCs w:val="18"/>
                <w:lang w:eastAsia="ru-RU"/>
              </w:rPr>
              <w:t>-259,1</w:t>
            </w:r>
          </w:p>
        </w:tc>
        <w:tc>
          <w:tcPr>
            <w:tcW w:w="535" w:type="pct"/>
            <w:tcBorders>
              <w:top w:val="nil"/>
              <w:left w:val="nil"/>
              <w:bottom w:val="single" w:sz="4" w:space="0" w:color="auto"/>
              <w:right w:val="single" w:sz="4" w:space="0" w:color="auto"/>
            </w:tcBorders>
            <w:shd w:val="clear" w:color="auto" w:fill="auto"/>
            <w:noWrap/>
            <w:vAlign w:val="center"/>
            <w:hideMark/>
          </w:tcPr>
          <w:p w:rsidR="00C1751B" w:rsidRPr="00595812" w:rsidRDefault="00C1751B" w:rsidP="00D62305">
            <w:pPr>
              <w:widowControl/>
              <w:adjustRightInd/>
              <w:spacing w:before="0" w:after="0"/>
              <w:ind w:firstLine="0"/>
              <w:jc w:val="center"/>
              <w:textAlignment w:val="auto"/>
              <w:rPr>
                <w:rFonts w:eastAsia="Times New Roman" w:cs="Arial"/>
                <w:color w:val="000000"/>
                <w:spacing w:val="0"/>
                <w:sz w:val="18"/>
                <w:szCs w:val="18"/>
                <w:lang w:eastAsia="ru-RU"/>
              </w:rPr>
            </w:pPr>
            <w:r w:rsidRPr="00595812">
              <w:rPr>
                <w:rFonts w:eastAsia="Times New Roman" w:cs="Arial"/>
                <w:color w:val="000000"/>
                <w:spacing w:val="0"/>
                <w:sz w:val="18"/>
                <w:szCs w:val="18"/>
                <w:lang w:eastAsia="ru-RU"/>
              </w:rPr>
              <w:t>-348,2</w:t>
            </w:r>
          </w:p>
        </w:tc>
        <w:tc>
          <w:tcPr>
            <w:tcW w:w="534" w:type="pct"/>
            <w:tcBorders>
              <w:top w:val="nil"/>
              <w:left w:val="nil"/>
              <w:bottom w:val="single" w:sz="4" w:space="0" w:color="auto"/>
              <w:right w:val="single" w:sz="4" w:space="0" w:color="auto"/>
            </w:tcBorders>
            <w:shd w:val="clear" w:color="auto" w:fill="auto"/>
            <w:noWrap/>
            <w:vAlign w:val="center"/>
            <w:hideMark/>
          </w:tcPr>
          <w:p w:rsidR="00C1751B" w:rsidRPr="00595812" w:rsidRDefault="00C1751B" w:rsidP="00D62305">
            <w:pPr>
              <w:widowControl/>
              <w:adjustRightInd/>
              <w:spacing w:before="0" w:after="0"/>
              <w:ind w:firstLine="0"/>
              <w:jc w:val="center"/>
              <w:textAlignment w:val="auto"/>
              <w:rPr>
                <w:rFonts w:eastAsia="Times New Roman" w:cs="Arial"/>
                <w:color w:val="000000"/>
                <w:spacing w:val="0"/>
                <w:sz w:val="18"/>
                <w:szCs w:val="18"/>
                <w:lang w:eastAsia="ru-RU"/>
              </w:rPr>
            </w:pPr>
            <w:r w:rsidRPr="00595812">
              <w:rPr>
                <w:rFonts w:eastAsia="Times New Roman" w:cs="Arial"/>
                <w:color w:val="000000"/>
                <w:spacing w:val="0"/>
                <w:sz w:val="18"/>
                <w:szCs w:val="18"/>
                <w:lang w:eastAsia="ru-RU"/>
              </w:rPr>
              <w:t>-439,7</w:t>
            </w:r>
          </w:p>
        </w:tc>
        <w:tc>
          <w:tcPr>
            <w:tcW w:w="534" w:type="pct"/>
            <w:tcBorders>
              <w:top w:val="nil"/>
              <w:left w:val="nil"/>
              <w:bottom w:val="single" w:sz="4" w:space="0" w:color="auto"/>
              <w:right w:val="single" w:sz="4" w:space="0" w:color="auto"/>
            </w:tcBorders>
            <w:shd w:val="clear" w:color="auto" w:fill="auto"/>
            <w:noWrap/>
            <w:vAlign w:val="center"/>
            <w:hideMark/>
          </w:tcPr>
          <w:p w:rsidR="00C1751B" w:rsidRPr="00595812" w:rsidRDefault="00C1751B" w:rsidP="00D62305">
            <w:pPr>
              <w:widowControl/>
              <w:adjustRightInd/>
              <w:spacing w:before="0" w:after="0"/>
              <w:ind w:firstLine="0"/>
              <w:jc w:val="center"/>
              <w:textAlignment w:val="auto"/>
              <w:rPr>
                <w:rFonts w:eastAsia="Times New Roman" w:cs="Arial"/>
                <w:color w:val="000000"/>
                <w:spacing w:val="0"/>
                <w:sz w:val="18"/>
                <w:szCs w:val="18"/>
                <w:lang w:eastAsia="ru-RU"/>
              </w:rPr>
            </w:pPr>
            <w:r w:rsidRPr="00595812">
              <w:rPr>
                <w:rFonts w:eastAsia="Times New Roman" w:cs="Arial"/>
                <w:color w:val="000000"/>
                <w:spacing w:val="0"/>
                <w:sz w:val="18"/>
                <w:szCs w:val="18"/>
                <w:lang w:eastAsia="ru-RU"/>
              </w:rPr>
              <w:t>-536,0</w:t>
            </w:r>
          </w:p>
        </w:tc>
        <w:tc>
          <w:tcPr>
            <w:tcW w:w="459" w:type="pct"/>
            <w:tcBorders>
              <w:top w:val="nil"/>
              <w:left w:val="nil"/>
              <w:bottom w:val="single" w:sz="4" w:space="0" w:color="auto"/>
              <w:right w:val="single" w:sz="4" w:space="0" w:color="auto"/>
            </w:tcBorders>
            <w:shd w:val="clear" w:color="auto" w:fill="auto"/>
            <w:noWrap/>
            <w:vAlign w:val="center"/>
            <w:hideMark/>
          </w:tcPr>
          <w:p w:rsidR="00C1751B" w:rsidRPr="00595812" w:rsidRDefault="00C1751B" w:rsidP="00D62305">
            <w:pPr>
              <w:widowControl/>
              <w:adjustRightInd/>
              <w:spacing w:before="0" w:after="0"/>
              <w:ind w:firstLine="0"/>
              <w:jc w:val="center"/>
              <w:textAlignment w:val="auto"/>
              <w:rPr>
                <w:rFonts w:eastAsia="Times New Roman" w:cs="Arial"/>
                <w:color w:val="000000"/>
                <w:spacing w:val="0"/>
                <w:sz w:val="18"/>
                <w:szCs w:val="18"/>
                <w:lang w:eastAsia="ru-RU"/>
              </w:rPr>
            </w:pPr>
            <w:r w:rsidRPr="00595812">
              <w:rPr>
                <w:rFonts w:eastAsia="Times New Roman" w:cs="Arial"/>
                <w:color w:val="000000"/>
                <w:spacing w:val="0"/>
                <w:sz w:val="18"/>
                <w:szCs w:val="18"/>
                <w:lang w:eastAsia="ru-RU"/>
              </w:rPr>
              <w:t>-637,1</w:t>
            </w:r>
          </w:p>
        </w:tc>
        <w:tc>
          <w:tcPr>
            <w:tcW w:w="437" w:type="pct"/>
            <w:tcBorders>
              <w:top w:val="nil"/>
              <w:left w:val="nil"/>
              <w:bottom w:val="single" w:sz="4" w:space="0" w:color="auto"/>
              <w:right w:val="single" w:sz="4" w:space="0" w:color="auto"/>
            </w:tcBorders>
            <w:shd w:val="clear" w:color="auto" w:fill="auto"/>
            <w:noWrap/>
            <w:vAlign w:val="center"/>
            <w:hideMark/>
          </w:tcPr>
          <w:p w:rsidR="00C1751B" w:rsidRPr="00595812" w:rsidRDefault="00C1751B" w:rsidP="00D62305">
            <w:pPr>
              <w:widowControl/>
              <w:adjustRightInd/>
              <w:spacing w:before="0" w:after="0"/>
              <w:ind w:firstLine="0"/>
              <w:jc w:val="center"/>
              <w:textAlignment w:val="auto"/>
              <w:rPr>
                <w:rFonts w:eastAsia="Times New Roman" w:cs="Arial"/>
                <w:color w:val="000000"/>
                <w:spacing w:val="0"/>
                <w:sz w:val="18"/>
                <w:szCs w:val="18"/>
                <w:lang w:eastAsia="ru-RU"/>
              </w:rPr>
            </w:pPr>
            <w:r w:rsidRPr="00595812">
              <w:rPr>
                <w:rFonts w:eastAsia="Times New Roman" w:cs="Arial"/>
                <w:color w:val="000000"/>
                <w:spacing w:val="0"/>
                <w:sz w:val="18"/>
                <w:szCs w:val="18"/>
                <w:lang w:eastAsia="ru-RU"/>
              </w:rPr>
              <w:t>-742,8</w:t>
            </w:r>
          </w:p>
        </w:tc>
      </w:tr>
      <w:tr w:rsidR="00C1751B" w:rsidRPr="00AB7562" w:rsidTr="00C1751B">
        <w:trPr>
          <w:trHeight w:val="300"/>
        </w:trPr>
        <w:tc>
          <w:tcPr>
            <w:tcW w:w="1432" w:type="pct"/>
            <w:tcBorders>
              <w:top w:val="nil"/>
              <w:left w:val="single" w:sz="4" w:space="0" w:color="auto"/>
              <w:bottom w:val="single" w:sz="4" w:space="0" w:color="auto"/>
              <w:right w:val="single" w:sz="4" w:space="0" w:color="auto"/>
            </w:tcBorders>
            <w:shd w:val="clear" w:color="auto" w:fill="auto"/>
            <w:vAlign w:val="center"/>
            <w:hideMark/>
          </w:tcPr>
          <w:p w:rsidR="00C1751B" w:rsidRPr="00AB7562" w:rsidRDefault="00C1751B" w:rsidP="00D62305">
            <w:pPr>
              <w:widowControl/>
              <w:adjustRightInd/>
              <w:spacing w:before="0" w:after="0"/>
              <w:ind w:firstLine="0"/>
              <w:jc w:val="left"/>
              <w:textAlignment w:val="auto"/>
              <w:rPr>
                <w:rFonts w:eastAsia="Times New Roman" w:cs="Arial"/>
                <w:spacing w:val="0"/>
                <w:sz w:val="18"/>
                <w:szCs w:val="18"/>
                <w:lang w:eastAsia="ru-RU"/>
              </w:rPr>
            </w:pPr>
            <w:r w:rsidRPr="00AB7562">
              <w:rPr>
                <w:rFonts w:eastAsia="Times New Roman" w:cs="Arial"/>
                <w:spacing w:val="0"/>
                <w:sz w:val="18"/>
                <w:szCs w:val="18"/>
                <w:lang w:eastAsia="ru-RU"/>
              </w:rPr>
              <w:t>Коэффициент дисконтирования</w:t>
            </w:r>
          </w:p>
        </w:tc>
        <w:tc>
          <w:tcPr>
            <w:tcW w:w="533" w:type="pct"/>
            <w:tcBorders>
              <w:top w:val="nil"/>
              <w:left w:val="single" w:sz="4" w:space="0" w:color="auto"/>
              <w:bottom w:val="single" w:sz="4" w:space="0" w:color="auto"/>
              <w:right w:val="single" w:sz="4" w:space="0" w:color="auto"/>
            </w:tcBorders>
            <w:shd w:val="clear" w:color="auto" w:fill="auto"/>
            <w:noWrap/>
            <w:vAlign w:val="center"/>
            <w:hideMark/>
          </w:tcPr>
          <w:p w:rsidR="00C1751B" w:rsidRPr="00AB7562" w:rsidRDefault="00C1751B" w:rsidP="00D62305">
            <w:pPr>
              <w:widowControl/>
              <w:adjustRightInd/>
              <w:spacing w:before="0" w:after="0"/>
              <w:ind w:firstLine="0"/>
              <w:jc w:val="center"/>
              <w:textAlignment w:val="auto"/>
              <w:rPr>
                <w:rFonts w:eastAsia="Times New Roman" w:cs="Arial"/>
                <w:color w:val="000000"/>
                <w:spacing w:val="0"/>
                <w:sz w:val="18"/>
                <w:szCs w:val="18"/>
                <w:lang w:eastAsia="ru-RU"/>
              </w:rPr>
            </w:pPr>
            <w:r>
              <w:rPr>
                <w:rFonts w:eastAsia="Times New Roman" w:cs="Arial"/>
                <w:color w:val="000000"/>
                <w:spacing w:val="0"/>
                <w:sz w:val="18"/>
                <w:szCs w:val="18"/>
                <w:lang w:eastAsia="ru-RU"/>
              </w:rPr>
              <w:t>-</w:t>
            </w:r>
          </w:p>
        </w:tc>
        <w:tc>
          <w:tcPr>
            <w:tcW w:w="535" w:type="pct"/>
            <w:tcBorders>
              <w:top w:val="nil"/>
              <w:left w:val="nil"/>
              <w:bottom w:val="single" w:sz="4" w:space="0" w:color="auto"/>
              <w:right w:val="single" w:sz="4" w:space="0" w:color="auto"/>
            </w:tcBorders>
            <w:shd w:val="clear" w:color="auto" w:fill="auto"/>
            <w:noWrap/>
            <w:vAlign w:val="center"/>
            <w:hideMark/>
          </w:tcPr>
          <w:p w:rsidR="00C1751B" w:rsidRPr="00595812" w:rsidRDefault="00C1751B" w:rsidP="00D62305">
            <w:pPr>
              <w:widowControl/>
              <w:adjustRightInd/>
              <w:spacing w:before="0" w:after="0"/>
              <w:ind w:firstLine="0"/>
              <w:jc w:val="center"/>
              <w:textAlignment w:val="auto"/>
              <w:rPr>
                <w:rFonts w:eastAsia="Times New Roman" w:cs="Arial"/>
                <w:color w:val="000000"/>
                <w:spacing w:val="0"/>
                <w:sz w:val="18"/>
                <w:szCs w:val="18"/>
                <w:lang w:eastAsia="ru-RU"/>
              </w:rPr>
            </w:pPr>
            <w:r w:rsidRPr="00595812">
              <w:rPr>
                <w:rFonts w:eastAsia="Times New Roman" w:cs="Arial"/>
                <w:color w:val="000000"/>
                <w:spacing w:val="0"/>
                <w:sz w:val="18"/>
                <w:szCs w:val="18"/>
                <w:lang w:eastAsia="ru-RU"/>
              </w:rPr>
              <w:t>1,1</w:t>
            </w:r>
          </w:p>
        </w:tc>
        <w:tc>
          <w:tcPr>
            <w:tcW w:w="535" w:type="pct"/>
            <w:tcBorders>
              <w:top w:val="nil"/>
              <w:left w:val="nil"/>
              <w:bottom w:val="single" w:sz="4" w:space="0" w:color="auto"/>
              <w:right w:val="single" w:sz="4" w:space="0" w:color="auto"/>
            </w:tcBorders>
            <w:shd w:val="clear" w:color="auto" w:fill="auto"/>
            <w:noWrap/>
            <w:vAlign w:val="center"/>
            <w:hideMark/>
          </w:tcPr>
          <w:p w:rsidR="00C1751B" w:rsidRPr="00595812" w:rsidRDefault="00C1751B" w:rsidP="00D62305">
            <w:pPr>
              <w:widowControl/>
              <w:adjustRightInd/>
              <w:spacing w:before="0" w:after="0"/>
              <w:ind w:firstLine="0"/>
              <w:jc w:val="center"/>
              <w:textAlignment w:val="auto"/>
              <w:rPr>
                <w:rFonts w:eastAsia="Times New Roman" w:cs="Arial"/>
                <w:color w:val="000000"/>
                <w:spacing w:val="0"/>
                <w:sz w:val="18"/>
                <w:szCs w:val="18"/>
                <w:lang w:eastAsia="ru-RU"/>
              </w:rPr>
            </w:pPr>
            <w:r w:rsidRPr="00595812">
              <w:rPr>
                <w:rFonts w:eastAsia="Times New Roman" w:cs="Arial"/>
                <w:color w:val="000000"/>
                <w:spacing w:val="0"/>
                <w:sz w:val="18"/>
                <w:szCs w:val="18"/>
                <w:lang w:eastAsia="ru-RU"/>
              </w:rPr>
              <w:t>1,3</w:t>
            </w:r>
          </w:p>
        </w:tc>
        <w:tc>
          <w:tcPr>
            <w:tcW w:w="534" w:type="pct"/>
            <w:tcBorders>
              <w:top w:val="nil"/>
              <w:left w:val="nil"/>
              <w:bottom w:val="single" w:sz="4" w:space="0" w:color="auto"/>
              <w:right w:val="single" w:sz="4" w:space="0" w:color="auto"/>
            </w:tcBorders>
            <w:shd w:val="clear" w:color="auto" w:fill="auto"/>
            <w:noWrap/>
            <w:vAlign w:val="center"/>
            <w:hideMark/>
          </w:tcPr>
          <w:p w:rsidR="00C1751B" w:rsidRPr="00595812" w:rsidRDefault="00C1751B" w:rsidP="00D62305">
            <w:pPr>
              <w:widowControl/>
              <w:adjustRightInd/>
              <w:spacing w:before="0" w:after="0"/>
              <w:ind w:firstLine="0"/>
              <w:jc w:val="center"/>
              <w:textAlignment w:val="auto"/>
              <w:rPr>
                <w:rFonts w:eastAsia="Times New Roman" w:cs="Arial"/>
                <w:color w:val="000000"/>
                <w:spacing w:val="0"/>
                <w:sz w:val="18"/>
                <w:szCs w:val="18"/>
                <w:lang w:eastAsia="ru-RU"/>
              </w:rPr>
            </w:pPr>
            <w:r w:rsidRPr="00595812">
              <w:rPr>
                <w:rFonts w:eastAsia="Times New Roman" w:cs="Arial"/>
                <w:color w:val="000000"/>
                <w:spacing w:val="0"/>
                <w:sz w:val="18"/>
                <w:szCs w:val="18"/>
                <w:lang w:eastAsia="ru-RU"/>
              </w:rPr>
              <w:t>1,4</w:t>
            </w:r>
          </w:p>
        </w:tc>
        <w:tc>
          <w:tcPr>
            <w:tcW w:w="534" w:type="pct"/>
            <w:tcBorders>
              <w:top w:val="nil"/>
              <w:left w:val="nil"/>
              <w:bottom w:val="single" w:sz="4" w:space="0" w:color="auto"/>
              <w:right w:val="single" w:sz="4" w:space="0" w:color="auto"/>
            </w:tcBorders>
            <w:shd w:val="clear" w:color="auto" w:fill="auto"/>
            <w:noWrap/>
            <w:vAlign w:val="center"/>
            <w:hideMark/>
          </w:tcPr>
          <w:p w:rsidR="00C1751B" w:rsidRPr="00595812" w:rsidRDefault="00C1751B" w:rsidP="00D62305">
            <w:pPr>
              <w:widowControl/>
              <w:adjustRightInd/>
              <w:spacing w:before="0" w:after="0"/>
              <w:ind w:firstLine="0"/>
              <w:jc w:val="center"/>
              <w:textAlignment w:val="auto"/>
              <w:rPr>
                <w:rFonts w:eastAsia="Times New Roman" w:cs="Arial"/>
                <w:color w:val="000000"/>
                <w:spacing w:val="0"/>
                <w:sz w:val="18"/>
                <w:szCs w:val="18"/>
                <w:lang w:eastAsia="ru-RU"/>
              </w:rPr>
            </w:pPr>
            <w:r w:rsidRPr="00595812">
              <w:rPr>
                <w:rFonts w:eastAsia="Times New Roman" w:cs="Arial"/>
                <w:color w:val="000000"/>
                <w:spacing w:val="0"/>
                <w:sz w:val="18"/>
                <w:szCs w:val="18"/>
                <w:lang w:eastAsia="ru-RU"/>
              </w:rPr>
              <w:t>1,6</w:t>
            </w:r>
          </w:p>
        </w:tc>
        <w:tc>
          <w:tcPr>
            <w:tcW w:w="459" w:type="pct"/>
            <w:tcBorders>
              <w:top w:val="nil"/>
              <w:left w:val="nil"/>
              <w:bottom w:val="single" w:sz="4" w:space="0" w:color="auto"/>
              <w:right w:val="single" w:sz="4" w:space="0" w:color="auto"/>
            </w:tcBorders>
            <w:shd w:val="clear" w:color="auto" w:fill="auto"/>
            <w:noWrap/>
            <w:vAlign w:val="center"/>
            <w:hideMark/>
          </w:tcPr>
          <w:p w:rsidR="00C1751B" w:rsidRPr="00595812" w:rsidRDefault="00C1751B" w:rsidP="00D62305">
            <w:pPr>
              <w:widowControl/>
              <w:adjustRightInd/>
              <w:spacing w:before="0" w:after="0"/>
              <w:ind w:firstLine="0"/>
              <w:jc w:val="center"/>
              <w:textAlignment w:val="auto"/>
              <w:rPr>
                <w:rFonts w:eastAsia="Times New Roman" w:cs="Arial"/>
                <w:color w:val="000000"/>
                <w:spacing w:val="0"/>
                <w:sz w:val="18"/>
                <w:szCs w:val="18"/>
                <w:lang w:eastAsia="ru-RU"/>
              </w:rPr>
            </w:pPr>
            <w:r w:rsidRPr="00595812">
              <w:rPr>
                <w:rFonts w:eastAsia="Times New Roman" w:cs="Arial"/>
                <w:color w:val="000000"/>
                <w:spacing w:val="0"/>
                <w:sz w:val="18"/>
                <w:szCs w:val="18"/>
                <w:lang w:eastAsia="ru-RU"/>
              </w:rPr>
              <w:t>1,8</w:t>
            </w:r>
          </w:p>
        </w:tc>
        <w:tc>
          <w:tcPr>
            <w:tcW w:w="437" w:type="pct"/>
            <w:tcBorders>
              <w:top w:val="nil"/>
              <w:left w:val="nil"/>
              <w:bottom w:val="single" w:sz="4" w:space="0" w:color="auto"/>
              <w:right w:val="single" w:sz="4" w:space="0" w:color="auto"/>
            </w:tcBorders>
            <w:shd w:val="clear" w:color="auto" w:fill="auto"/>
            <w:noWrap/>
            <w:vAlign w:val="center"/>
            <w:hideMark/>
          </w:tcPr>
          <w:p w:rsidR="00C1751B" w:rsidRPr="00595812" w:rsidRDefault="00C1751B" w:rsidP="00D62305">
            <w:pPr>
              <w:widowControl/>
              <w:adjustRightInd/>
              <w:spacing w:before="0" w:after="0"/>
              <w:ind w:firstLine="0"/>
              <w:jc w:val="center"/>
              <w:textAlignment w:val="auto"/>
              <w:rPr>
                <w:rFonts w:eastAsia="Times New Roman" w:cs="Arial"/>
                <w:color w:val="000000"/>
                <w:spacing w:val="0"/>
                <w:sz w:val="18"/>
                <w:szCs w:val="18"/>
                <w:lang w:eastAsia="ru-RU"/>
              </w:rPr>
            </w:pPr>
            <w:r w:rsidRPr="00595812">
              <w:rPr>
                <w:rFonts w:eastAsia="Times New Roman" w:cs="Arial"/>
                <w:color w:val="000000"/>
                <w:spacing w:val="0"/>
                <w:sz w:val="18"/>
                <w:szCs w:val="18"/>
                <w:lang w:eastAsia="ru-RU"/>
              </w:rPr>
              <w:t>2,0</w:t>
            </w:r>
          </w:p>
        </w:tc>
      </w:tr>
      <w:tr w:rsidR="00C1751B" w:rsidRPr="00AB7562" w:rsidTr="00C1751B">
        <w:trPr>
          <w:trHeight w:val="300"/>
        </w:trPr>
        <w:tc>
          <w:tcPr>
            <w:tcW w:w="1432" w:type="pct"/>
            <w:tcBorders>
              <w:top w:val="nil"/>
              <w:left w:val="single" w:sz="4" w:space="0" w:color="auto"/>
              <w:bottom w:val="single" w:sz="4" w:space="0" w:color="auto"/>
              <w:right w:val="single" w:sz="4" w:space="0" w:color="auto"/>
            </w:tcBorders>
            <w:shd w:val="clear" w:color="auto" w:fill="auto"/>
            <w:vAlign w:val="center"/>
            <w:hideMark/>
          </w:tcPr>
          <w:p w:rsidR="00C1751B" w:rsidRPr="00AB7562" w:rsidRDefault="00C1751B" w:rsidP="00D62305">
            <w:pPr>
              <w:widowControl/>
              <w:adjustRightInd/>
              <w:spacing w:before="0" w:after="0"/>
              <w:ind w:firstLine="0"/>
              <w:jc w:val="left"/>
              <w:textAlignment w:val="auto"/>
              <w:rPr>
                <w:rFonts w:eastAsia="Times New Roman" w:cs="Arial"/>
                <w:spacing w:val="0"/>
                <w:sz w:val="18"/>
                <w:szCs w:val="18"/>
                <w:lang w:eastAsia="ru-RU"/>
              </w:rPr>
            </w:pPr>
            <w:r w:rsidRPr="00AB7562">
              <w:rPr>
                <w:rFonts w:eastAsia="Times New Roman" w:cs="Arial"/>
                <w:spacing w:val="0"/>
                <w:sz w:val="18"/>
                <w:szCs w:val="18"/>
                <w:lang w:eastAsia="ru-RU"/>
              </w:rPr>
              <w:t>Дисконтированный денежный поток (DCF)</w:t>
            </w:r>
          </w:p>
        </w:tc>
        <w:tc>
          <w:tcPr>
            <w:tcW w:w="533" w:type="pct"/>
            <w:tcBorders>
              <w:top w:val="nil"/>
              <w:left w:val="single" w:sz="4" w:space="0" w:color="auto"/>
              <w:bottom w:val="single" w:sz="4" w:space="0" w:color="auto"/>
              <w:right w:val="single" w:sz="4" w:space="0" w:color="auto"/>
            </w:tcBorders>
            <w:shd w:val="clear" w:color="auto" w:fill="auto"/>
            <w:noWrap/>
            <w:vAlign w:val="center"/>
            <w:hideMark/>
          </w:tcPr>
          <w:p w:rsidR="00C1751B" w:rsidRPr="00AB7562" w:rsidRDefault="00C1751B" w:rsidP="00D62305">
            <w:pPr>
              <w:widowControl/>
              <w:adjustRightInd/>
              <w:spacing w:before="0" w:after="0"/>
              <w:ind w:firstLine="0"/>
              <w:jc w:val="center"/>
              <w:textAlignment w:val="auto"/>
              <w:rPr>
                <w:rFonts w:eastAsia="Times New Roman" w:cs="Arial"/>
                <w:color w:val="000000"/>
                <w:spacing w:val="0"/>
                <w:sz w:val="18"/>
                <w:szCs w:val="18"/>
                <w:lang w:eastAsia="ru-RU"/>
              </w:rPr>
            </w:pPr>
            <w:r>
              <w:rPr>
                <w:rFonts w:eastAsia="Times New Roman" w:cs="Arial"/>
                <w:color w:val="000000"/>
                <w:spacing w:val="0"/>
                <w:sz w:val="18"/>
                <w:szCs w:val="18"/>
                <w:lang w:eastAsia="ru-RU"/>
              </w:rPr>
              <w:t>млн</w:t>
            </w:r>
            <w:r w:rsidRPr="00AB7562">
              <w:rPr>
                <w:rFonts w:eastAsia="Times New Roman" w:cs="Arial"/>
                <w:color w:val="000000"/>
                <w:spacing w:val="0"/>
                <w:sz w:val="18"/>
                <w:szCs w:val="18"/>
                <w:lang w:eastAsia="ru-RU"/>
              </w:rPr>
              <w:t xml:space="preserve"> руб</w:t>
            </w:r>
            <w:r>
              <w:rPr>
                <w:rFonts w:eastAsia="Times New Roman" w:cs="Arial"/>
                <w:color w:val="000000"/>
                <w:spacing w:val="0"/>
                <w:sz w:val="18"/>
                <w:szCs w:val="18"/>
                <w:lang w:eastAsia="ru-RU"/>
              </w:rPr>
              <w:t>.</w:t>
            </w:r>
          </w:p>
        </w:tc>
        <w:tc>
          <w:tcPr>
            <w:tcW w:w="535" w:type="pct"/>
            <w:tcBorders>
              <w:top w:val="nil"/>
              <w:left w:val="nil"/>
              <w:bottom w:val="single" w:sz="4" w:space="0" w:color="auto"/>
              <w:right w:val="single" w:sz="4" w:space="0" w:color="auto"/>
            </w:tcBorders>
            <w:shd w:val="clear" w:color="auto" w:fill="auto"/>
            <w:noWrap/>
            <w:vAlign w:val="center"/>
            <w:hideMark/>
          </w:tcPr>
          <w:p w:rsidR="00C1751B" w:rsidRPr="00595812" w:rsidRDefault="00C1751B" w:rsidP="00D62305">
            <w:pPr>
              <w:widowControl/>
              <w:adjustRightInd/>
              <w:spacing w:before="0" w:after="0"/>
              <w:ind w:firstLine="0"/>
              <w:jc w:val="center"/>
              <w:textAlignment w:val="auto"/>
              <w:rPr>
                <w:rFonts w:eastAsia="Times New Roman" w:cs="Arial"/>
                <w:color w:val="000000"/>
                <w:spacing w:val="0"/>
                <w:sz w:val="18"/>
                <w:szCs w:val="18"/>
                <w:lang w:eastAsia="ru-RU"/>
              </w:rPr>
            </w:pPr>
            <w:r w:rsidRPr="00595812">
              <w:rPr>
                <w:rFonts w:eastAsia="Times New Roman" w:cs="Arial"/>
                <w:color w:val="000000"/>
                <w:spacing w:val="0"/>
                <w:sz w:val="18"/>
                <w:szCs w:val="18"/>
                <w:lang w:eastAsia="ru-RU"/>
              </w:rPr>
              <w:t>-86,8</w:t>
            </w:r>
          </w:p>
        </w:tc>
        <w:tc>
          <w:tcPr>
            <w:tcW w:w="535" w:type="pct"/>
            <w:tcBorders>
              <w:top w:val="nil"/>
              <w:left w:val="nil"/>
              <w:bottom w:val="single" w:sz="4" w:space="0" w:color="auto"/>
              <w:right w:val="single" w:sz="4" w:space="0" w:color="auto"/>
            </w:tcBorders>
            <w:shd w:val="clear" w:color="auto" w:fill="auto"/>
            <w:noWrap/>
            <w:vAlign w:val="center"/>
            <w:hideMark/>
          </w:tcPr>
          <w:p w:rsidR="00C1751B" w:rsidRPr="00595812" w:rsidRDefault="00C1751B" w:rsidP="00D62305">
            <w:pPr>
              <w:widowControl/>
              <w:adjustRightInd/>
              <w:spacing w:before="0" w:after="0"/>
              <w:ind w:firstLine="0"/>
              <w:jc w:val="center"/>
              <w:textAlignment w:val="auto"/>
              <w:rPr>
                <w:rFonts w:eastAsia="Times New Roman" w:cs="Arial"/>
                <w:color w:val="000000"/>
                <w:spacing w:val="0"/>
                <w:sz w:val="18"/>
                <w:szCs w:val="18"/>
                <w:lang w:eastAsia="ru-RU"/>
              </w:rPr>
            </w:pPr>
            <w:r w:rsidRPr="00595812">
              <w:rPr>
                <w:rFonts w:eastAsia="Times New Roman" w:cs="Arial"/>
                <w:color w:val="000000"/>
                <w:spacing w:val="0"/>
                <w:sz w:val="18"/>
                <w:szCs w:val="18"/>
                <w:lang w:eastAsia="ru-RU"/>
              </w:rPr>
              <w:t>-71,0</w:t>
            </w:r>
          </w:p>
        </w:tc>
        <w:tc>
          <w:tcPr>
            <w:tcW w:w="534" w:type="pct"/>
            <w:tcBorders>
              <w:top w:val="nil"/>
              <w:left w:val="nil"/>
              <w:bottom w:val="single" w:sz="4" w:space="0" w:color="auto"/>
              <w:right w:val="single" w:sz="4" w:space="0" w:color="auto"/>
            </w:tcBorders>
            <w:shd w:val="clear" w:color="auto" w:fill="auto"/>
            <w:noWrap/>
            <w:vAlign w:val="center"/>
            <w:hideMark/>
          </w:tcPr>
          <w:p w:rsidR="00C1751B" w:rsidRPr="00595812" w:rsidRDefault="00C1751B" w:rsidP="00D62305">
            <w:pPr>
              <w:widowControl/>
              <w:adjustRightInd/>
              <w:spacing w:before="0" w:after="0"/>
              <w:ind w:firstLine="0"/>
              <w:jc w:val="center"/>
              <w:textAlignment w:val="auto"/>
              <w:rPr>
                <w:rFonts w:eastAsia="Times New Roman" w:cs="Arial"/>
                <w:color w:val="000000"/>
                <w:spacing w:val="0"/>
                <w:sz w:val="18"/>
                <w:szCs w:val="18"/>
                <w:lang w:eastAsia="ru-RU"/>
              </w:rPr>
            </w:pPr>
            <w:r w:rsidRPr="00595812">
              <w:rPr>
                <w:rFonts w:eastAsia="Times New Roman" w:cs="Arial"/>
                <w:color w:val="000000"/>
                <w:spacing w:val="0"/>
                <w:sz w:val="18"/>
                <w:szCs w:val="18"/>
                <w:lang w:eastAsia="ru-RU"/>
              </w:rPr>
              <w:t>-65,1</w:t>
            </w:r>
          </w:p>
        </w:tc>
        <w:tc>
          <w:tcPr>
            <w:tcW w:w="534" w:type="pct"/>
            <w:tcBorders>
              <w:top w:val="nil"/>
              <w:left w:val="nil"/>
              <w:bottom w:val="single" w:sz="4" w:space="0" w:color="auto"/>
              <w:right w:val="single" w:sz="4" w:space="0" w:color="auto"/>
            </w:tcBorders>
            <w:shd w:val="clear" w:color="auto" w:fill="auto"/>
            <w:noWrap/>
            <w:vAlign w:val="center"/>
            <w:hideMark/>
          </w:tcPr>
          <w:p w:rsidR="00C1751B" w:rsidRPr="00595812" w:rsidRDefault="00C1751B" w:rsidP="00D62305">
            <w:pPr>
              <w:widowControl/>
              <w:adjustRightInd/>
              <w:spacing w:before="0" w:after="0"/>
              <w:ind w:firstLine="0"/>
              <w:jc w:val="center"/>
              <w:textAlignment w:val="auto"/>
              <w:rPr>
                <w:rFonts w:eastAsia="Times New Roman" w:cs="Arial"/>
                <w:color w:val="000000"/>
                <w:spacing w:val="0"/>
                <w:sz w:val="18"/>
                <w:szCs w:val="18"/>
                <w:lang w:eastAsia="ru-RU"/>
              </w:rPr>
            </w:pPr>
            <w:r w:rsidRPr="00595812">
              <w:rPr>
                <w:rFonts w:eastAsia="Times New Roman" w:cs="Arial"/>
                <w:color w:val="000000"/>
                <w:spacing w:val="0"/>
                <w:sz w:val="18"/>
                <w:szCs w:val="18"/>
                <w:lang w:eastAsia="ru-RU"/>
              </w:rPr>
              <w:t>-61,2</w:t>
            </w:r>
          </w:p>
        </w:tc>
        <w:tc>
          <w:tcPr>
            <w:tcW w:w="459" w:type="pct"/>
            <w:tcBorders>
              <w:top w:val="nil"/>
              <w:left w:val="nil"/>
              <w:bottom w:val="single" w:sz="4" w:space="0" w:color="auto"/>
              <w:right w:val="single" w:sz="4" w:space="0" w:color="auto"/>
            </w:tcBorders>
            <w:shd w:val="clear" w:color="auto" w:fill="auto"/>
            <w:noWrap/>
            <w:vAlign w:val="center"/>
            <w:hideMark/>
          </w:tcPr>
          <w:p w:rsidR="00C1751B" w:rsidRPr="00595812" w:rsidRDefault="00C1751B" w:rsidP="00D62305">
            <w:pPr>
              <w:widowControl/>
              <w:adjustRightInd/>
              <w:spacing w:before="0" w:after="0"/>
              <w:ind w:firstLine="0"/>
              <w:jc w:val="center"/>
              <w:textAlignment w:val="auto"/>
              <w:rPr>
                <w:rFonts w:eastAsia="Times New Roman" w:cs="Arial"/>
                <w:color w:val="000000"/>
                <w:spacing w:val="0"/>
                <w:sz w:val="18"/>
                <w:szCs w:val="18"/>
                <w:lang w:eastAsia="ru-RU"/>
              </w:rPr>
            </w:pPr>
            <w:r w:rsidRPr="00595812">
              <w:rPr>
                <w:rFonts w:eastAsia="Times New Roman" w:cs="Arial"/>
                <w:color w:val="000000"/>
                <w:spacing w:val="0"/>
                <w:sz w:val="18"/>
                <w:szCs w:val="18"/>
                <w:lang w:eastAsia="ru-RU"/>
              </w:rPr>
              <w:t>-57,3</w:t>
            </w:r>
          </w:p>
        </w:tc>
        <w:tc>
          <w:tcPr>
            <w:tcW w:w="437" w:type="pct"/>
            <w:tcBorders>
              <w:top w:val="nil"/>
              <w:left w:val="nil"/>
              <w:bottom w:val="single" w:sz="4" w:space="0" w:color="auto"/>
              <w:right w:val="single" w:sz="4" w:space="0" w:color="auto"/>
            </w:tcBorders>
            <w:shd w:val="clear" w:color="auto" w:fill="auto"/>
            <w:noWrap/>
            <w:vAlign w:val="center"/>
            <w:hideMark/>
          </w:tcPr>
          <w:p w:rsidR="00C1751B" w:rsidRPr="00595812" w:rsidRDefault="00C1751B" w:rsidP="00D62305">
            <w:pPr>
              <w:widowControl/>
              <w:adjustRightInd/>
              <w:spacing w:before="0" w:after="0"/>
              <w:ind w:firstLine="0"/>
              <w:jc w:val="center"/>
              <w:textAlignment w:val="auto"/>
              <w:rPr>
                <w:rFonts w:eastAsia="Times New Roman" w:cs="Arial"/>
                <w:color w:val="000000"/>
                <w:spacing w:val="0"/>
                <w:sz w:val="18"/>
                <w:szCs w:val="18"/>
                <w:lang w:eastAsia="ru-RU"/>
              </w:rPr>
            </w:pPr>
            <w:r w:rsidRPr="00595812">
              <w:rPr>
                <w:rFonts w:eastAsia="Times New Roman" w:cs="Arial"/>
                <w:color w:val="000000"/>
                <w:spacing w:val="0"/>
                <w:sz w:val="18"/>
                <w:szCs w:val="18"/>
                <w:lang w:eastAsia="ru-RU"/>
              </w:rPr>
              <w:t>-53,6</w:t>
            </w:r>
          </w:p>
        </w:tc>
      </w:tr>
      <w:tr w:rsidR="00C1751B" w:rsidRPr="00AB7562" w:rsidTr="00C1751B">
        <w:trPr>
          <w:trHeight w:val="765"/>
        </w:trPr>
        <w:tc>
          <w:tcPr>
            <w:tcW w:w="1432" w:type="pct"/>
            <w:tcBorders>
              <w:top w:val="nil"/>
              <w:left w:val="single" w:sz="4" w:space="0" w:color="auto"/>
              <w:bottom w:val="single" w:sz="4" w:space="0" w:color="auto"/>
              <w:right w:val="single" w:sz="4" w:space="0" w:color="auto"/>
            </w:tcBorders>
            <w:shd w:val="clear" w:color="auto" w:fill="auto"/>
            <w:vAlign w:val="center"/>
            <w:hideMark/>
          </w:tcPr>
          <w:p w:rsidR="00C1751B" w:rsidRPr="00AB7562" w:rsidRDefault="00C1751B" w:rsidP="00D62305">
            <w:pPr>
              <w:widowControl/>
              <w:adjustRightInd/>
              <w:spacing w:before="0" w:after="0"/>
              <w:ind w:firstLine="0"/>
              <w:jc w:val="left"/>
              <w:textAlignment w:val="auto"/>
              <w:rPr>
                <w:rFonts w:eastAsia="Times New Roman" w:cs="Arial"/>
                <w:spacing w:val="0"/>
                <w:sz w:val="18"/>
                <w:szCs w:val="18"/>
                <w:lang w:eastAsia="ru-RU"/>
              </w:rPr>
            </w:pPr>
            <w:r w:rsidRPr="00AB7562">
              <w:rPr>
                <w:rFonts w:eastAsia="Times New Roman" w:cs="Arial"/>
                <w:spacing w:val="0"/>
                <w:sz w:val="18"/>
                <w:szCs w:val="18"/>
                <w:lang w:eastAsia="ru-RU"/>
              </w:rPr>
              <w:t>Дисконтированный денежный поток нарастающим итогом, чистый дисконтированный доход (NPV)</w:t>
            </w:r>
          </w:p>
        </w:tc>
        <w:tc>
          <w:tcPr>
            <w:tcW w:w="533" w:type="pct"/>
            <w:tcBorders>
              <w:top w:val="nil"/>
              <w:left w:val="single" w:sz="4" w:space="0" w:color="auto"/>
              <w:bottom w:val="single" w:sz="4" w:space="0" w:color="auto"/>
              <w:right w:val="single" w:sz="4" w:space="0" w:color="auto"/>
            </w:tcBorders>
            <w:shd w:val="clear" w:color="auto" w:fill="auto"/>
            <w:noWrap/>
            <w:vAlign w:val="center"/>
            <w:hideMark/>
          </w:tcPr>
          <w:p w:rsidR="00C1751B" w:rsidRPr="00AB7562" w:rsidRDefault="00C1751B" w:rsidP="00D62305">
            <w:pPr>
              <w:widowControl/>
              <w:adjustRightInd/>
              <w:spacing w:before="0" w:after="0"/>
              <w:ind w:firstLine="0"/>
              <w:jc w:val="center"/>
              <w:textAlignment w:val="auto"/>
              <w:rPr>
                <w:rFonts w:eastAsia="Times New Roman" w:cs="Arial"/>
                <w:color w:val="000000"/>
                <w:spacing w:val="0"/>
                <w:sz w:val="18"/>
                <w:szCs w:val="18"/>
                <w:lang w:eastAsia="ru-RU"/>
              </w:rPr>
            </w:pPr>
            <w:r>
              <w:rPr>
                <w:rFonts w:eastAsia="Times New Roman" w:cs="Arial"/>
                <w:color w:val="000000"/>
                <w:spacing w:val="0"/>
                <w:sz w:val="18"/>
                <w:szCs w:val="18"/>
                <w:lang w:eastAsia="ru-RU"/>
              </w:rPr>
              <w:t>млн</w:t>
            </w:r>
            <w:r w:rsidRPr="00AB7562">
              <w:rPr>
                <w:rFonts w:eastAsia="Times New Roman" w:cs="Arial"/>
                <w:color w:val="000000"/>
                <w:spacing w:val="0"/>
                <w:sz w:val="18"/>
                <w:szCs w:val="18"/>
                <w:lang w:eastAsia="ru-RU"/>
              </w:rPr>
              <w:t xml:space="preserve"> руб</w:t>
            </w:r>
            <w:r>
              <w:rPr>
                <w:rFonts w:eastAsia="Times New Roman" w:cs="Arial"/>
                <w:color w:val="000000"/>
                <w:spacing w:val="0"/>
                <w:sz w:val="18"/>
                <w:szCs w:val="18"/>
                <w:lang w:eastAsia="ru-RU"/>
              </w:rPr>
              <w:t>.</w:t>
            </w:r>
          </w:p>
        </w:tc>
        <w:tc>
          <w:tcPr>
            <w:tcW w:w="535" w:type="pct"/>
            <w:tcBorders>
              <w:top w:val="nil"/>
              <w:left w:val="nil"/>
              <w:bottom w:val="single" w:sz="4" w:space="0" w:color="auto"/>
              <w:right w:val="single" w:sz="4" w:space="0" w:color="auto"/>
            </w:tcBorders>
            <w:shd w:val="clear" w:color="auto" w:fill="auto"/>
            <w:noWrap/>
            <w:vAlign w:val="center"/>
            <w:hideMark/>
          </w:tcPr>
          <w:p w:rsidR="00C1751B" w:rsidRPr="00595812" w:rsidRDefault="00C1751B" w:rsidP="00D62305">
            <w:pPr>
              <w:widowControl/>
              <w:adjustRightInd/>
              <w:spacing w:before="0" w:after="0"/>
              <w:ind w:firstLine="0"/>
              <w:jc w:val="center"/>
              <w:textAlignment w:val="auto"/>
              <w:rPr>
                <w:rFonts w:eastAsia="Times New Roman" w:cs="Arial"/>
                <w:color w:val="000000"/>
                <w:spacing w:val="0"/>
                <w:sz w:val="18"/>
                <w:szCs w:val="18"/>
                <w:lang w:eastAsia="ru-RU"/>
              </w:rPr>
            </w:pPr>
            <w:r w:rsidRPr="00595812">
              <w:rPr>
                <w:rFonts w:eastAsia="Times New Roman" w:cs="Arial"/>
                <w:color w:val="000000"/>
                <w:spacing w:val="0"/>
                <w:sz w:val="18"/>
                <w:szCs w:val="18"/>
                <w:lang w:eastAsia="ru-RU"/>
              </w:rPr>
              <w:t>-248,7</w:t>
            </w:r>
          </w:p>
        </w:tc>
        <w:tc>
          <w:tcPr>
            <w:tcW w:w="535" w:type="pct"/>
            <w:tcBorders>
              <w:top w:val="nil"/>
              <w:left w:val="nil"/>
              <w:bottom w:val="single" w:sz="4" w:space="0" w:color="auto"/>
              <w:right w:val="single" w:sz="4" w:space="0" w:color="auto"/>
            </w:tcBorders>
            <w:shd w:val="clear" w:color="auto" w:fill="auto"/>
            <w:noWrap/>
            <w:vAlign w:val="center"/>
            <w:hideMark/>
          </w:tcPr>
          <w:p w:rsidR="00C1751B" w:rsidRPr="00595812" w:rsidRDefault="00C1751B" w:rsidP="00D62305">
            <w:pPr>
              <w:widowControl/>
              <w:adjustRightInd/>
              <w:spacing w:before="0" w:after="0"/>
              <w:ind w:firstLine="0"/>
              <w:jc w:val="center"/>
              <w:textAlignment w:val="auto"/>
              <w:rPr>
                <w:rFonts w:eastAsia="Times New Roman" w:cs="Arial"/>
                <w:color w:val="000000"/>
                <w:spacing w:val="0"/>
                <w:sz w:val="18"/>
                <w:szCs w:val="18"/>
                <w:lang w:eastAsia="ru-RU"/>
              </w:rPr>
            </w:pPr>
            <w:r w:rsidRPr="00595812">
              <w:rPr>
                <w:rFonts w:eastAsia="Times New Roman" w:cs="Arial"/>
                <w:color w:val="000000"/>
                <w:spacing w:val="0"/>
                <w:sz w:val="18"/>
                <w:szCs w:val="18"/>
                <w:lang w:eastAsia="ru-RU"/>
              </w:rPr>
              <w:t>-319,7</w:t>
            </w:r>
          </w:p>
        </w:tc>
        <w:tc>
          <w:tcPr>
            <w:tcW w:w="534" w:type="pct"/>
            <w:tcBorders>
              <w:top w:val="nil"/>
              <w:left w:val="nil"/>
              <w:bottom w:val="single" w:sz="4" w:space="0" w:color="auto"/>
              <w:right w:val="single" w:sz="4" w:space="0" w:color="auto"/>
            </w:tcBorders>
            <w:shd w:val="clear" w:color="auto" w:fill="auto"/>
            <w:noWrap/>
            <w:vAlign w:val="center"/>
            <w:hideMark/>
          </w:tcPr>
          <w:p w:rsidR="00C1751B" w:rsidRPr="00595812" w:rsidRDefault="00C1751B" w:rsidP="00D62305">
            <w:pPr>
              <w:widowControl/>
              <w:adjustRightInd/>
              <w:spacing w:before="0" w:after="0"/>
              <w:ind w:firstLine="0"/>
              <w:jc w:val="center"/>
              <w:textAlignment w:val="auto"/>
              <w:rPr>
                <w:rFonts w:eastAsia="Times New Roman" w:cs="Arial"/>
                <w:color w:val="000000"/>
                <w:spacing w:val="0"/>
                <w:sz w:val="18"/>
                <w:szCs w:val="18"/>
                <w:lang w:eastAsia="ru-RU"/>
              </w:rPr>
            </w:pPr>
            <w:r w:rsidRPr="00595812">
              <w:rPr>
                <w:rFonts w:eastAsia="Times New Roman" w:cs="Arial"/>
                <w:color w:val="000000"/>
                <w:spacing w:val="0"/>
                <w:sz w:val="18"/>
                <w:szCs w:val="18"/>
                <w:lang w:eastAsia="ru-RU"/>
              </w:rPr>
              <w:t>-384,8</w:t>
            </w:r>
          </w:p>
        </w:tc>
        <w:tc>
          <w:tcPr>
            <w:tcW w:w="534" w:type="pct"/>
            <w:tcBorders>
              <w:top w:val="nil"/>
              <w:left w:val="nil"/>
              <w:bottom w:val="single" w:sz="4" w:space="0" w:color="auto"/>
              <w:right w:val="single" w:sz="4" w:space="0" w:color="auto"/>
            </w:tcBorders>
            <w:shd w:val="clear" w:color="auto" w:fill="auto"/>
            <w:noWrap/>
            <w:vAlign w:val="center"/>
            <w:hideMark/>
          </w:tcPr>
          <w:p w:rsidR="00C1751B" w:rsidRPr="00595812" w:rsidRDefault="00C1751B" w:rsidP="00D62305">
            <w:pPr>
              <w:widowControl/>
              <w:adjustRightInd/>
              <w:spacing w:before="0" w:after="0"/>
              <w:ind w:firstLine="0"/>
              <w:jc w:val="center"/>
              <w:textAlignment w:val="auto"/>
              <w:rPr>
                <w:rFonts w:eastAsia="Times New Roman" w:cs="Arial"/>
                <w:color w:val="000000"/>
                <w:spacing w:val="0"/>
                <w:sz w:val="18"/>
                <w:szCs w:val="18"/>
                <w:lang w:eastAsia="ru-RU"/>
              </w:rPr>
            </w:pPr>
            <w:r w:rsidRPr="00595812">
              <w:rPr>
                <w:rFonts w:eastAsia="Times New Roman" w:cs="Arial"/>
                <w:color w:val="000000"/>
                <w:spacing w:val="0"/>
                <w:sz w:val="18"/>
                <w:szCs w:val="18"/>
                <w:lang w:eastAsia="ru-RU"/>
              </w:rPr>
              <w:t>-446,1</w:t>
            </w:r>
          </w:p>
        </w:tc>
        <w:tc>
          <w:tcPr>
            <w:tcW w:w="459" w:type="pct"/>
            <w:tcBorders>
              <w:top w:val="nil"/>
              <w:left w:val="nil"/>
              <w:bottom w:val="single" w:sz="4" w:space="0" w:color="auto"/>
              <w:right w:val="single" w:sz="4" w:space="0" w:color="auto"/>
            </w:tcBorders>
            <w:shd w:val="clear" w:color="auto" w:fill="auto"/>
            <w:noWrap/>
            <w:vAlign w:val="center"/>
            <w:hideMark/>
          </w:tcPr>
          <w:p w:rsidR="00C1751B" w:rsidRPr="00595812" w:rsidRDefault="00C1751B" w:rsidP="00D62305">
            <w:pPr>
              <w:widowControl/>
              <w:adjustRightInd/>
              <w:spacing w:before="0" w:after="0"/>
              <w:ind w:firstLine="0"/>
              <w:jc w:val="center"/>
              <w:textAlignment w:val="auto"/>
              <w:rPr>
                <w:rFonts w:eastAsia="Times New Roman" w:cs="Arial"/>
                <w:color w:val="000000"/>
                <w:spacing w:val="0"/>
                <w:sz w:val="18"/>
                <w:szCs w:val="18"/>
                <w:lang w:eastAsia="ru-RU"/>
              </w:rPr>
            </w:pPr>
            <w:r w:rsidRPr="00595812">
              <w:rPr>
                <w:rFonts w:eastAsia="Times New Roman" w:cs="Arial"/>
                <w:color w:val="000000"/>
                <w:spacing w:val="0"/>
                <w:sz w:val="18"/>
                <w:szCs w:val="18"/>
                <w:lang w:eastAsia="ru-RU"/>
              </w:rPr>
              <w:t>-503,4</w:t>
            </w:r>
          </w:p>
        </w:tc>
        <w:tc>
          <w:tcPr>
            <w:tcW w:w="437" w:type="pct"/>
            <w:tcBorders>
              <w:top w:val="nil"/>
              <w:left w:val="nil"/>
              <w:bottom w:val="single" w:sz="4" w:space="0" w:color="auto"/>
              <w:right w:val="single" w:sz="4" w:space="0" w:color="auto"/>
            </w:tcBorders>
            <w:shd w:val="clear" w:color="auto" w:fill="auto"/>
            <w:noWrap/>
            <w:vAlign w:val="center"/>
            <w:hideMark/>
          </w:tcPr>
          <w:p w:rsidR="00C1751B" w:rsidRPr="00595812" w:rsidRDefault="00C1751B" w:rsidP="00D62305">
            <w:pPr>
              <w:widowControl/>
              <w:adjustRightInd/>
              <w:spacing w:before="0" w:after="0"/>
              <w:ind w:firstLine="0"/>
              <w:jc w:val="center"/>
              <w:textAlignment w:val="auto"/>
              <w:rPr>
                <w:rFonts w:eastAsia="Times New Roman" w:cs="Arial"/>
                <w:color w:val="000000"/>
                <w:spacing w:val="0"/>
                <w:sz w:val="18"/>
                <w:szCs w:val="18"/>
                <w:lang w:eastAsia="ru-RU"/>
              </w:rPr>
            </w:pPr>
            <w:r w:rsidRPr="00595812">
              <w:rPr>
                <w:rFonts w:eastAsia="Times New Roman" w:cs="Arial"/>
                <w:color w:val="000000"/>
                <w:spacing w:val="0"/>
                <w:sz w:val="18"/>
                <w:szCs w:val="18"/>
                <w:lang w:eastAsia="ru-RU"/>
              </w:rPr>
              <w:t>-556,9</w:t>
            </w:r>
          </w:p>
        </w:tc>
      </w:tr>
      <w:tr w:rsidR="00C1751B" w:rsidRPr="00AB7562" w:rsidTr="00C1751B">
        <w:trPr>
          <w:trHeight w:val="300"/>
        </w:trPr>
        <w:tc>
          <w:tcPr>
            <w:tcW w:w="1432" w:type="pct"/>
            <w:tcBorders>
              <w:top w:val="nil"/>
              <w:left w:val="single" w:sz="4" w:space="0" w:color="auto"/>
              <w:bottom w:val="single" w:sz="4" w:space="0" w:color="auto"/>
              <w:right w:val="single" w:sz="4" w:space="0" w:color="auto"/>
            </w:tcBorders>
            <w:shd w:val="clear" w:color="auto" w:fill="auto"/>
            <w:vAlign w:val="center"/>
            <w:hideMark/>
          </w:tcPr>
          <w:p w:rsidR="00C1751B" w:rsidRPr="00AB7562" w:rsidRDefault="00C1751B" w:rsidP="00D62305">
            <w:pPr>
              <w:widowControl/>
              <w:adjustRightInd/>
              <w:spacing w:before="0" w:after="0"/>
              <w:ind w:firstLine="0"/>
              <w:jc w:val="left"/>
              <w:textAlignment w:val="auto"/>
              <w:rPr>
                <w:rFonts w:eastAsia="Times New Roman" w:cs="Arial"/>
                <w:spacing w:val="0"/>
                <w:sz w:val="18"/>
                <w:szCs w:val="18"/>
                <w:lang w:eastAsia="ru-RU"/>
              </w:rPr>
            </w:pPr>
            <w:r w:rsidRPr="00AB7562">
              <w:rPr>
                <w:rFonts w:eastAsia="Times New Roman" w:cs="Arial"/>
                <w:spacing w:val="0"/>
                <w:sz w:val="18"/>
                <w:szCs w:val="18"/>
                <w:lang w:eastAsia="ru-RU"/>
              </w:rPr>
              <w:t>Внутренняя норма доходности (IRR)</w:t>
            </w:r>
          </w:p>
        </w:tc>
        <w:tc>
          <w:tcPr>
            <w:tcW w:w="533" w:type="pct"/>
            <w:tcBorders>
              <w:top w:val="nil"/>
              <w:left w:val="single" w:sz="4" w:space="0" w:color="auto"/>
              <w:bottom w:val="single" w:sz="4" w:space="0" w:color="auto"/>
              <w:right w:val="single" w:sz="4" w:space="0" w:color="auto"/>
            </w:tcBorders>
            <w:shd w:val="clear" w:color="auto" w:fill="auto"/>
            <w:noWrap/>
            <w:vAlign w:val="center"/>
            <w:hideMark/>
          </w:tcPr>
          <w:p w:rsidR="00C1751B" w:rsidRPr="00AB7562" w:rsidRDefault="00C1751B" w:rsidP="00D62305">
            <w:pPr>
              <w:widowControl/>
              <w:adjustRightInd/>
              <w:spacing w:before="0" w:after="0"/>
              <w:ind w:firstLine="0"/>
              <w:jc w:val="center"/>
              <w:textAlignment w:val="auto"/>
              <w:rPr>
                <w:rFonts w:eastAsia="Times New Roman" w:cs="Arial"/>
                <w:color w:val="000000"/>
                <w:spacing w:val="0"/>
                <w:sz w:val="18"/>
                <w:szCs w:val="18"/>
                <w:lang w:eastAsia="ru-RU"/>
              </w:rPr>
            </w:pPr>
            <w:r>
              <w:rPr>
                <w:rFonts w:eastAsia="Times New Roman" w:cs="Arial"/>
                <w:color w:val="000000"/>
                <w:spacing w:val="0"/>
                <w:sz w:val="18"/>
                <w:szCs w:val="18"/>
                <w:lang w:eastAsia="ru-RU"/>
              </w:rPr>
              <w:t>-</w:t>
            </w:r>
          </w:p>
        </w:tc>
        <w:tc>
          <w:tcPr>
            <w:tcW w:w="535" w:type="pct"/>
            <w:tcBorders>
              <w:top w:val="nil"/>
              <w:left w:val="nil"/>
              <w:bottom w:val="single" w:sz="4" w:space="0" w:color="auto"/>
              <w:right w:val="single" w:sz="4" w:space="0" w:color="auto"/>
            </w:tcBorders>
            <w:shd w:val="clear" w:color="auto" w:fill="auto"/>
            <w:noWrap/>
            <w:vAlign w:val="center"/>
            <w:hideMark/>
          </w:tcPr>
          <w:p w:rsidR="00C1751B" w:rsidRPr="00AB7562" w:rsidRDefault="00C1751B" w:rsidP="00D62305">
            <w:pPr>
              <w:widowControl/>
              <w:adjustRightInd/>
              <w:spacing w:before="0" w:after="0"/>
              <w:ind w:firstLine="0"/>
              <w:jc w:val="center"/>
              <w:textAlignment w:val="auto"/>
              <w:rPr>
                <w:rFonts w:eastAsia="Times New Roman" w:cs="Arial"/>
                <w:color w:val="000000"/>
                <w:spacing w:val="0"/>
                <w:sz w:val="18"/>
                <w:szCs w:val="18"/>
                <w:lang w:eastAsia="ru-RU"/>
              </w:rPr>
            </w:pPr>
            <w:r>
              <w:rPr>
                <w:rFonts w:eastAsia="Times New Roman" w:cs="Arial"/>
                <w:color w:val="000000"/>
                <w:spacing w:val="0"/>
                <w:sz w:val="18"/>
                <w:szCs w:val="18"/>
                <w:lang w:eastAsia="ru-RU"/>
              </w:rPr>
              <w:t>-</w:t>
            </w:r>
          </w:p>
        </w:tc>
        <w:tc>
          <w:tcPr>
            <w:tcW w:w="535" w:type="pct"/>
            <w:tcBorders>
              <w:top w:val="nil"/>
              <w:left w:val="nil"/>
              <w:bottom w:val="single" w:sz="4" w:space="0" w:color="auto"/>
              <w:right w:val="single" w:sz="4" w:space="0" w:color="auto"/>
            </w:tcBorders>
            <w:shd w:val="clear" w:color="auto" w:fill="auto"/>
            <w:noWrap/>
            <w:vAlign w:val="center"/>
            <w:hideMark/>
          </w:tcPr>
          <w:p w:rsidR="00C1751B" w:rsidRPr="00AB7562" w:rsidRDefault="00C1751B" w:rsidP="00D62305">
            <w:pPr>
              <w:widowControl/>
              <w:adjustRightInd/>
              <w:spacing w:before="0" w:after="0"/>
              <w:ind w:firstLine="0"/>
              <w:jc w:val="center"/>
              <w:textAlignment w:val="auto"/>
              <w:rPr>
                <w:rFonts w:eastAsia="Times New Roman" w:cs="Arial"/>
                <w:color w:val="000000"/>
                <w:spacing w:val="0"/>
                <w:sz w:val="18"/>
                <w:szCs w:val="18"/>
                <w:lang w:eastAsia="ru-RU"/>
              </w:rPr>
            </w:pPr>
            <w:r>
              <w:rPr>
                <w:rFonts w:eastAsia="Times New Roman" w:cs="Arial"/>
                <w:color w:val="000000"/>
                <w:spacing w:val="0"/>
                <w:sz w:val="18"/>
                <w:szCs w:val="18"/>
                <w:lang w:eastAsia="ru-RU"/>
              </w:rPr>
              <w:t>-</w:t>
            </w:r>
          </w:p>
        </w:tc>
        <w:tc>
          <w:tcPr>
            <w:tcW w:w="534" w:type="pct"/>
            <w:tcBorders>
              <w:top w:val="nil"/>
              <w:left w:val="nil"/>
              <w:bottom w:val="single" w:sz="4" w:space="0" w:color="auto"/>
              <w:right w:val="single" w:sz="4" w:space="0" w:color="auto"/>
            </w:tcBorders>
            <w:shd w:val="clear" w:color="auto" w:fill="auto"/>
            <w:noWrap/>
            <w:vAlign w:val="center"/>
            <w:hideMark/>
          </w:tcPr>
          <w:p w:rsidR="00C1751B" w:rsidRPr="00AB7562" w:rsidRDefault="00C1751B" w:rsidP="00D62305">
            <w:pPr>
              <w:widowControl/>
              <w:adjustRightInd/>
              <w:spacing w:before="0" w:after="0"/>
              <w:ind w:firstLine="0"/>
              <w:jc w:val="center"/>
              <w:textAlignment w:val="auto"/>
              <w:rPr>
                <w:rFonts w:eastAsia="Times New Roman" w:cs="Arial"/>
                <w:color w:val="000000"/>
                <w:spacing w:val="0"/>
                <w:sz w:val="18"/>
                <w:szCs w:val="18"/>
                <w:lang w:eastAsia="ru-RU"/>
              </w:rPr>
            </w:pPr>
            <w:r>
              <w:rPr>
                <w:rFonts w:eastAsia="Times New Roman" w:cs="Arial"/>
                <w:color w:val="000000"/>
                <w:spacing w:val="0"/>
                <w:sz w:val="18"/>
                <w:szCs w:val="18"/>
                <w:lang w:eastAsia="ru-RU"/>
              </w:rPr>
              <w:t>-</w:t>
            </w:r>
          </w:p>
        </w:tc>
        <w:tc>
          <w:tcPr>
            <w:tcW w:w="534" w:type="pct"/>
            <w:tcBorders>
              <w:top w:val="nil"/>
              <w:left w:val="nil"/>
              <w:bottom w:val="single" w:sz="4" w:space="0" w:color="auto"/>
              <w:right w:val="single" w:sz="4" w:space="0" w:color="auto"/>
            </w:tcBorders>
            <w:shd w:val="clear" w:color="auto" w:fill="auto"/>
            <w:noWrap/>
            <w:vAlign w:val="center"/>
            <w:hideMark/>
          </w:tcPr>
          <w:p w:rsidR="00C1751B" w:rsidRPr="00AB7562" w:rsidRDefault="00C1751B" w:rsidP="00D62305">
            <w:pPr>
              <w:widowControl/>
              <w:adjustRightInd/>
              <w:spacing w:before="0" w:after="0"/>
              <w:ind w:firstLine="0"/>
              <w:jc w:val="center"/>
              <w:textAlignment w:val="auto"/>
              <w:rPr>
                <w:rFonts w:eastAsia="Times New Roman" w:cs="Arial"/>
                <w:color w:val="000000"/>
                <w:spacing w:val="0"/>
                <w:sz w:val="18"/>
                <w:szCs w:val="18"/>
                <w:lang w:eastAsia="ru-RU"/>
              </w:rPr>
            </w:pPr>
            <w:r>
              <w:rPr>
                <w:rFonts w:eastAsia="Times New Roman" w:cs="Arial"/>
                <w:color w:val="000000"/>
                <w:spacing w:val="0"/>
                <w:sz w:val="18"/>
                <w:szCs w:val="18"/>
                <w:lang w:eastAsia="ru-RU"/>
              </w:rPr>
              <w:t>-</w:t>
            </w:r>
          </w:p>
        </w:tc>
        <w:tc>
          <w:tcPr>
            <w:tcW w:w="459" w:type="pct"/>
            <w:tcBorders>
              <w:top w:val="nil"/>
              <w:left w:val="nil"/>
              <w:bottom w:val="single" w:sz="4" w:space="0" w:color="auto"/>
              <w:right w:val="single" w:sz="4" w:space="0" w:color="auto"/>
            </w:tcBorders>
            <w:shd w:val="clear" w:color="auto" w:fill="auto"/>
            <w:noWrap/>
            <w:vAlign w:val="center"/>
            <w:hideMark/>
          </w:tcPr>
          <w:p w:rsidR="00C1751B" w:rsidRPr="00AB7562" w:rsidRDefault="00C1751B" w:rsidP="00D62305">
            <w:pPr>
              <w:widowControl/>
              <w:adjustRightInd/>
              <w:spacing w:before="0" w:after="0"/>
              <w:ind w:firstLine="0"/>
              <w:jc w:val="center"/>
              <w:textAlignment w:val="auto"/>
              <w:rPr>
                <w:rFonts w:eastAsia="Times New Roman" w:cs="Arial"/>
                <w:color w:val="000000"/>
                <w:spacing w:val="0"/>
                <w:sz w:val="18"/>
                <w:szCs w:val="18"/>
                <w:lang w:eastAsia="ru-RU"/>
              </w:rPr>
            </w:pPr>
            <w:r>
              <w:rPr>
                <w:rFonts w:eastAsia="Times New Roman" w:cs="Arial"/>
                <w:color w:val="000000"/>
                <w:spacing w:val="0"/>
                <w:sz w:val="18"/>
                <w:szCs w:val="18"/>
                <w:lang w:eastAsia="ru-RU"/>
              </w:rPr>
              <w:t>-</w:t>
            </w:r>
          </w:p>
        </w:tc>
        <w:tc>
          <w:tcPr>
            <w:tcW w:w="437" w:type="pct"/>
            <w:tcBorders>
              <w:top w:val="nil"/>
              <w:left w:val="nil"/>
              <w:bottom w:val="single" w:sz="4" w:space="0" w:color="auto"/>
              <w:right w:val="single" w:sz="4" w:space="0" w:color="auto"/>
            </w:tcBorders>
            <w:shd w:val="clear" w:color="auto" w:fill="auto"/>
            <w:noWrap/>
            <w:vAlign w:val="center"/>
            <w:hideMark/>
          </w:tcPr>
          <w:p w:rsidR="00C1751B" w:rsidRPr="00AB7562" w:rsidRDefault="00C1751B" w:rsidP="00D62305">
            <w:pPr>
              <w:widowControl/>
              <w:adjustRightInd/>
              <w:spacing w:before="0" w:after="0"/>
              <w:ind w:firstLine="0"/>
              <w:jc w:val="center"/>
              <w:textAlignment w:val="auto"/>
              <w:rPr>
                <w:rFonts w:eastAsia="Times New Roman" w:cs="Arial"/>
                <w:color w:val="000000"/>
                <w:spacing w:val="0"/>
                <w:sz w:val="18"/>
                <w:szCs w:val="18"/>
                <w:lang w:eastAsia="ru-RU"/>
              </w:rPr>
            </w:pPr>
            <w:r>
              <w:rPr>
                <w:rFonts w:eastAsia="Times New Roman" w:cs="Arial"/>
                <w:color w:val="000000"/>
                <w:spacing w:val="0"/>
                <w:sz w:val="18"/>
                <w:szCs w:val="18"/>
                <w:lang w:eastAsia="ru-RU"/>
              </w:rPr>
              <w:t>-</w:t>
            </w:r>
          </w:p>
        </w:tc>
      </w:tr>
      <w:tr w:rsidR="00C1751B" w:rsidRPr="00AB7562" w:rsidTr="00C1751B">
        <w:trPr>
          <w:trHeight w:val="300"/>
        </w:trPr>
        <w:tc>
          <w:tcPr>
            <w:tcW w:w="1432" w:type="pct"/>
            <w:tcBorders>
              <w:top w:val="nil"/>
              <w:left w:val="single" w:sz="4" w:space="0" w:color="auto"/>
              <w:bottom w:val="single" w:sz="4" w:space="0" w:color="auto"/>
              <w:right w:val="single" w:sz="4" w:space="0" w:color="auto"/>
            </w:tcBorders>
            <w:shd w:val="clear" w:color="auto" w:fill="auto"/>
            <w:vAlign w:val="center"/>
            <w:hideMark/>
          </w:tcPr>
          <w:p w:rsidR="00C1751B" w:rsidRPr="00AB7562" w:rsidRDefault="00C1751B" w:rsidP="00D62305">
            <w:pPr>
              <w:widowControl/>
              <w:adjustRightInd/>
              <w:spacing w:before="0" w:after="0"/>
              <w:ind w:firstLine="0"/>
              <w:jc w:val="left"/>
              <w:textAlignment w:val="auto"/>
              <w:rPr>
                <w:rFonts w:eastAsia="Times New Roman" w:cs="Arial"/>
                <w:spacing w:val="0"/>
                <w:sz w:val="18"/>
                <w:szCs w:val="18"/>
                <w:lang w:eastAsia="ru-RU"/>
              </w:rPr>
            </w:pPr>
            <w:r w:rsidRPr="00AB7562">
              <w:rPr>
                <w:rFonts w:eastAsia="Times New Roman" w:cs="Arial"/>
                <w:spacing w:val="0"/>
                <w:sz w:val="18"/>
                <w:szCs w:val="18"/>
                <w:lang w:eastAsia="ru-RU"/>
              </w:rPr>
              <w:t>Простой срок окупаемости</w:t>
            </w:r>
          </w:p>
        </w:tc>
        <w:tc>
          <w:tcPr>
            <w:tcW w:w="533" w:type="pct"/>
            <w:tcBorders>
              <w:top w:val="nil"/>
              <w:left w:val="single" w:sz="4" w:space="0" w:color="auto"/>
              <w:bottom w:val="single" w:sz="4" w:space="0" w:color="auto"/>
              <w:right w:val="single" w:sz="4" w:space="0" w:color="auto"/>
            </w:tcBorders>
            <w:shd w:val="clear" w:color="auto" w:fill="auto"/>
            <w:noWrap/>
            <w:vAlign w:val="center"/>
            <w:hideMark/>
          </w:tcPr>
          <w:p w:rsidR="00C1751B" w:rsidRPr="00AB7562" w:rsidRDefault="00C1751B" w:rsidP="00D62305">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w:t>
            </w:r>
          </w:p>
        </w:tc>
        <w:tc>
          <w:tcPr>
            <w:tcW w:w="535" w:type="pct"/>
            <w:tcBorders>
              <w:top w:val="nil"/>
              <w:left w:val="nil"/>
              <w:bottom w:val="single" w:sz="4" w:space="0" w:color="auto"/>
              <w:right w:val="single" w:sz="4" w:space="0" w:color="auto"/>
            </w:tcBorders>
            <w:shd w:val="clear" w:color="auto" w:fill="auto"/>
            <w:noWrap/>
            <w:vAlign w:val="center"/>
            <w:hideMark/>
          </w:tcPr>
          <w:p w:rsidR="00C1751B" w:rsidRPr="00AB7562" w:rsidRDefault="00C1751B" w:rsidP="00D62305">
            <w:pPr>
              <w:widowControl/>
              <w:adjustRightInd/>
              <w:spacing w:before="0" w:after="0"/>
              <w:ind w:firstLine="0"/>
              <w:jc w:val="center"/>
              <w:textAlignment w:val="auto"/>
              <w:rPr>
                <w:rFonts w:eastAsia="Times New Roman" w:cs="Arial"/>
                <w:color w:val="000000"/>
                <w:spacing w:val="0"/>
                <w:sz w:val="18"/>
                <w:szCs w:val="18"/>
                <w:lang w:eastAsia="ru-RU"/>
              </w:rPr>
            </w:pPr>
            <w:r>
              <w:rPr>
                <w:rFonts w:eastAsia="Times New Roman" w:cs="Arial"/>
                <w:color w:val="000000"/>
                <w:spacing w:val="0"/>
                <w:sz w:val="18"/>
                <w:szCs w:val="18"/>
                <w:lang w:eastAsia="ru-RU"/>
              </w:rPr>
              <w:t>-</w:t>
            </w:r>
          </w:p>
        </w:tc>
        <w:tc>
          <w:tcPr>
            <w:tcW w:w="535" w:type="pct"/>
            <w:tcBorders>
              <w:top w:val="nil"/>
              <w:left w:val="nil"/>
              <w:bottom w:val="single" w:sz="4" w:space="0" w:color="auto"/>
              <w:right w:val="single" w:sz="4" w:space="0" w:color="auto"/>
            </w:tcBorders>
            <w:shd w:val="clear" w:color="auto" w:fill="auto"/>
            <w:noWrap/>
            <w:vAlign w:val="center"/>
            <w:hideMark/>
          </w:tcPr>
          <w:p w:rsidR="00C1751B" w:rsidRPr="00AB7562" w:rsidRDefault="00C1751B" w:rsidP="00D62305">
            <w:pPr>
              <w:widowControl/>
              <w:adjustRightInd/>
              <w:spacing w:before="0" w:after="0"/>
              <w:ind w:firstLine="0"/>
              <w:jc w:val="center"/>
              <w:textAlignment w:val="auto"/>
              <w:rPr>
                <w:rFonts w:eastAsia="Times New Roman" w:cs="Arial"/>
                <w:color w:val="000000"/>
                <w:spacing w:val="0"/>
                <w:sz w:val="18"/>
                <w:szCs w:val="18"/>
                <w:lang w:eastAsia="ru-RU"/>
              </w:rPr>
            </w:pPr>
            <w:r>
              <w:rPr>
                <w:rFonts w:eastAsia="Times New Roman" w:cs="Arial"/>
                <w:color w:val="000000"/>
                <w:spacing w:val="0"/>
                <w:sz w:val="18"/>
                <w:szCs w:val="18"/>
                <w:lang w:eastAsia="ru-RU"/>
              </w:rPr>
              <w:t>-</w:t>
            </w:r>
          </w:p>
        </w:tc>
        <w:tc>
          <w:tcPr>
            <w:tcW w:w="534" w:type="pct"/>
            <w:tcBorders>
              <w:top w:val="nil"/>
              <w:left w:val="nil"/>
              <w:bottom w:val="single" w:sz="4" w:space="0" w:color="auto"/>
              <w:right w:val="single" w:sz="4" w:space="0" w:color="auto"/>
            </w:tcBorders>
            <w:shd w:val="clear" w:color="auto" w:fill="auto"/>
            <w:noWrap/>
            <w:vAlign w:val="center"/>
            <w:hideMark/>
          </w:tcPr>
          <w:p w:rsidR="00C1751B" w:rsidRPr="00AB7562" w:rsidRDefault="00C1751B" w:rsidP="00D62305">
            <w:pPr>
              <w:widowControl/>
              <w:adjustRightInd/>
              <w:spacing w:before="0" w:after="0"/>
              <w:ind w:firstLine="0"/>
              <w:jc w:val="center"/>
              <w:textAlignment w:val="auto"/>
              <w:rPr>
                <w:rFonts w:eastAsia="Times New Roman" w:cs="Arial"/>
                <w:color w:val="000000"/>
                <w:spacing w:val="0"/>
                <w:sz w:val="18"/>
                <w:szCs w:val="18"/>
                <w:lang w:eastAsia="ru-RU"/>
              </w:rPr>
            </w:pPr>
            <w:r>
              <w:rPr>
                <w:rFonts w:eastAsia="Times New Roman" w:cs="Arial"/>
                <w:color w:val="000000"/>
                <w:spacing w:val="0"/>
                <w:sz w:val="18"/>
                <w:szCs w:val="18"/>
                <w:lang w:eastAsia="ru-RU"/>
              </w:rPr>
              <w:t>-</w:t>
            </w:r>
          </w:p>
        </w:tc>
        <w:tc>
          <w:tcPr>
            <w:tcW w:w="534" w:type="pct"/>
            <w:tcBorders>
              <w:top w:val="nil"/>
              <w:left w:val="nil"/>
              <w:bottom w:val="single" w:sz="4" w:space="0" w:color="auto"/>
              <w:right w:val="single" w:sz="4" w:space="0" w:color="auto"/>
            </w:tcBorders>
            <w:shd w:val="clear" w:color="auto" w:fill="auto"/>
            <w:noWrap/>
            <w:vAlign w:val="center"/>
            <w:hideMark/>
          </w:tcPr>
          <w:p w:rsidR="00C1751B" w:rsidRPr="00AB7562" w:rsidRDefault="00C1751B" w:rsidP="00D62305">
            <w:pPr>
              <w:widowControl/>
              <w:adjustRightInd/>
              <w:spacing w:before="0" w:after="0"/>
              <w:ind w:firstLine="0"/>
              <w:jc w:val="center"/>
              <w:textAlignment w:val="auto"/>
              <w:rPr>
                <w:rFonts w:eastAsia="Times New Roman" w:cs="Arial"/>
                <w:color w:val="000000"/>
                <w:spacing w:val="0"/>
                <w:sz w:val="18"/>
                <w:szCs w:val="18"/>
                <w:lang w:eastAsia="ru-RU"/>
              </w:rPr>
            </w:pPr>
            <w:r>
              <w:rPr>
                <w:rFonts w:eastAsia="Times New Roman" w:cs="Arial"/>
                <w:color w:val="000000"/>
                <w:spacing w:val="0"/>
                <w:sz w:val="18"/>
                <w:szCs w:val="18"/>
                <w:lang w:eastAsia="ru-RU"/>
              </w:rPr>
              <w:t>-</w:t>
            </w:r>
          </w:p>
        </w:tc>
        <w:tc>
          <w:tcPr>
            <w:tcW w:w="459" w:type="pct"/>
            <w:tcBorders>
              <w:top w:val="nil"/>
              <w:left w:val="nil"/>
              <w:bottom w:val="single" w:sz="4" w:space="0" w:color="auto"/>
              <w:right w:val="single" w:sz="4" w:space="0" w:color="auto"/>
            </w:tcBorders>
            <w:shd w:val="clear" w:color="auto" w:fill="auto"/>
            <w:noWrap/>
            <w:vAlign w:val="center"/>
            <w:hideMark/>
          </w:tcPr>
          <w:p w:rsidR="00C1751B" w:rsidRPr="00AB7562" w:rsidRDefault="00C1751B" w:rsidP="00D62305">
            <w:pPr>
              <w:widowControl/>
              <w:adjustRightInd/>
              <w:spacing w:before="0" w:after="0"/>
              <w:ind w:firstLine="0"/>
              <w:jc w:val="center"/>
              <w:textAlignment w:val="auto"/>
              <w:rPr>
                <w:rFonts w:eastAsia="Times New Roman" w:cs="Arial"/>
                <w:color w:val="000000"/>
                <w:spacing w:val="0"/>
                <w:sz w:val="18"/>
                <w:szCs w:val="18"/>
                <w:lang w:eastAsia="ru-RU"/>
              </w:rPr>
            </w:pPr>
            <w:r>
              <w:rPr>
                <w:rFonts w:eastAsia="Times New Roman" w:cs="Arial"/>
                <w:color w:val="000000"/>
                <w:spacing w:val="0"/>
                <w:sz w:val="18"/>
                <w:szCs w:val="18"/>
                <w:lang w:eastAsia="ru-RU"/>
              </w:rPr>
              <w:t>-</w:t>
            </w:r>
          </w:p>
        </w:tc>
        <w:tc>
          <w:tcPr>
            <w:tcW w:w="437" w:type="pct"/>
            <w:tcBorders>
              <w:top w:val="nil"/>
              <w:left w:val="nil"/>
              <w:bottom w:val="single" w:sz="4" w:space="0" w:color="auto"/>
              <w:right w:val="single" w:sz="4" w:space="0" w:color="auto"/>
            </w:tcBorders>
            <w:shd w:val="clear" w:color="auto" w:fill="auto"/>
            <w:noWrap/>
            <w:vAlign w:val="center"/>
            <w:hideMark/>
          </w:tcPr>
          <w:p w:rsidR="00C1751B" w:rsidRPr="00AB7562" w:rsidRDefault="00C1751B" w:rsidP="00D62305">
            <w:pPr>
              <w:widowControl/>
              <w:adjustRightInd/>
              <w:spacing w:before="0" w:after="0"/>
              <w:ind w:firstLine="0"/>
              <w:jc w:val="center"/>
              <w:textAlignment w:val="auto"/>
              <w:rPr>
                <w:rFonts w:eastAsia="Times New Roman" w:cs="Arial"/>
                <w:color w:val="000000"/>
                <w:spacing w:val="0"/>
                <w:sz w:val="18"/>
                <w:szCs w:val="18"/>
                <w:lang w:eastAsia="ru-RU"/>
              </w:rPr>
            </w:pPr>
            <w:r>
              <w:rPr>
                <w:rFonts w:eastAsia="Times New Roman" w:cs="Arial"/>
                <w:color w:val="000000"/>
                <w:spacing w:val="0"/>
                <w:sz w:val="18"/>
                <w:szCs w:val="18"/>
                <w:lang w:eastAsia="ru-RU"/>
              </w:rPr>
              <w:t>-</w:t>
            </w:r>
          </w:p>
        </w:tc>
      </w:tr>
      <w:tr w:rsidR="00C1751B" w:rsidRPr="00AB7562" w:rsidTr="00C1751B">
        <w:trPr>
          <w:trHeight w:val="300"/>
        </w:trPr>
        <w:tc>
          <w:tcPr>
            <w:tcW w:w="1432" w:type="pct"/>
            <w:tcBorders>
              <w:top w:val="nil"/>
              <w:left w:val="single" w:sz="4" w:space="0" w:color="auto"/>
              <w:bottom w:val="single" w:sz="4" w:space="0" w:color="auto"/>
              <w:right w:val="single" w:sz="4" w:space="0" w:color="auto"/>
            </w:tcBorders>
            <w:shd w:val="clear" w:color="auto" w:fill="auto"/>
            <w:vAlign w:val="center"/>
            <w:hideMark/>
          </w:tcPr>
          <w:p w:rsidR="00C1751B" w:rsidRPr="00AB7562" w:rsidRDefault="00C1751B" w:rsidP="00D62305">
            <w:pPr>
              <w:widowControl/>
              <w:adjustRightInd/>
              <w:spacing w:before="0" w:after="0"/>
              <w:ind w:firstLine="0"/>
              <w:jc w:val="left"/>
              <w:textAlignment w:val="auto"/>
              <w:rPr>
                <w:rFonts w:eastAsia="Times New Roman" w:cs="Arial"/>
                <w:spacing w:val="0"/>
                <w:sz w:val="18"/>
                <w:szCs w:val="18"/>
                <w:lang w:eastAsia="ru-RU"/>
              </w:rPr>
            </w:pPr>
            <w:r w:rsidRPr="00AB7562">
              <w:rPr>
                <w:rFonts w:eastAsia="Times New Roman" w:cs="Arial"/>
                <w:spacing w:val="0"/>
                <w:sz w:val="18"/>
                <w:szCs w:val="18"/>
                <w:lang w:eastAsia="ru-RU"/>
              </w:rPr>
              <w:t>Дисконтированный срок окупаемости</w:t>
            </w:r>
          </w:p>
        </w:tc>
        <w:tc>
          <w:tcPr>
            <w:tcW w:w="533" w:type="pct"/>
            <w:tcBorders>
              <w:top w:val="nil"/>
              <w:left w:val="single" w:sz="4" w:space="0" w:color="auto"/>
              <w:bottom w:val="single" w:sz="4" w:space="0" w:color="auto"/>
              <w:right w:val="single" w:sz="4" w:space="0" w:color="auto"/>
            </w:tcBorders>
            <w:shd w:val="clear" w:color="auto" w:fill="auto"/>
            <w:noWrap/>
            <w:vAlign w:val="center"/>
            <w:hideMark/>
          </w:tcPr>
          <w:p w:rsidR="00C1751B" w:rsidRPr="00AB7562" w:rsidRDefault="00C1751B" w:rsidP="00D62305">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w:t>
            </w:r>
          </w:p>
        </w:tc>
        <w:tc>
          <w:tcPr>
            <w:tcW w:w="535" w:type="pct"/>
            <w:tcBorders>
              <w:top w:val="nil"/>
              <w:left w:val="nil"/>
              <w:bottom w:val="single" w:sz="4" w:space="0" w:color="auto"/>
              <w:right w:val="single" w:sz="4" w:space="0" w:color="auto"/>
            </w:tcBorders>
            <w:shd w:val="clear" w:color="auto" w:fill="auto"/>
            <w:noWrap/>
            <w:vAlign w:val="center"/>
            <w:hideMark/>
          </w:tcPr>
          <w:p w:rsidR="00C1751B" w:rsidRPr="00AB7562" w:rsidRDefault="00C1751B" w:rsidP="00D62305">
            <w:pPr>
              <w:widowControl/>
              <w:adjustRightInd/>
              <w:spacing w:before="0" w:after="0"/>
              <w:ind w:firstLine="0"/>
              <w:jc w:val="center"/>
              <w:textAlignment w:val="auto"/>
              <w:rPr>
                <w:rFonts w:eastAsia="Times New Roman" w:cs="Arial"/>
                <w:color w:val="000000"/>
                <w:spacing w:val="0"/>
                <w:sz w:val="18"/>
                <w:szCs w:val="18"/>
                <w:lang w:eastAsia="ru-RU"/>
              </w:rPr>
            </w:pPr>
            <w:r>
              <w:rPr>
                <w:rFonts w:eastAsia="Times New Roman" w:cs="Arial"/>
                <w:color w:val="000000"/>
                <w:spacing w:val="0"/>
                <w:sz w:val="18"/>
                <w:szCs w:val="18"/>
                <w:lang w:eastAsia="ru-RU"/>
              </w:rPr>
              <w:t>-</w:t>
            </w:r>
          </w:p>
        </w:tc>
        <w:tc>
          <w:tcPr>
            <w:tcW w:w="535" w:type="pct"/>
            <w:tcBorders>
              <w:top w:val="nil"/>
              <w:left w:val="nil"/>
              <w:bottom w:val="single" w:sz="4" w:space="0" w:color="auto"/>
              <w:right w:val="single" w:sz="4" w:space="0" w:color="auto"/>
            </w:tcBorders>
            <w:shd w:val="clear" w:color="auto" w:fill="auto"/>
            <w:noWrap/>
            <w:vAlign w:val="center"/>
            <w:hideMark/>
          </w:tcPr>
          <w:p w:rsidR="00C1751B" w:rsidRPr="00AB7562" w:rsidRDefault="00C1751B" w:rsidP="00D62305">
            <w:pPr>
              <w:widowControl/>
              <w:adjustRightInd/>
              <w:spacing w:before="0" w:after="0"/>
              <w:ind w:firstLine="0"/>
              <w:jc w:val="center"/>
              <w:textAlignment w:val="auto"/>
              <w:rPr>
                <w:rFonts w:eastAsia="Times New Roman" w:cs="Arial"/>
                <w:color w:val="000000"/>
                <w:spacing w:val="0"/>
                <w:sz w:val="18"/>
                <w:szCs w:val="18"/>
                <w:lang w:eastAsia="ru-RU"/>
              </w:rPr>
            </w:pPr>
            <w:r>
              <w:rPr>
                <w:rFonts w:eastAsia="Times New Roman" w:cs="Arial"/>
                <w:color w:val="000000"/>
                <w:spacing w:val="0"/>
                <w:sz w:val="18"/>
                <w:szCs w:val="18"/>
                <w:lang w:eastAsia="ru-RU"/>
              </w:rPr>
              <w:t>-</w:t>
            </w:r>
          </w:p>
        </w:tc>
        <w:tc>
          <w:tcPr>
            <w:tcW w:w="534" w:type="pct"/>
            <w:tcBorders>
              <w:top w:val="nil"/>
              <w:left w:val="nil"/>
              <w:bottom w:val="single" w:sz="4" w:space="0" w:color="auto"/>
              <w:right w:val="single" w:sz="4" w:space="0" w:color="auto"/>
            </w:tcBorders>
            <w:shd w:val="clear" w:color="auto" w:fill="auto"/>
            <w:noWrap/>
            <w:vAlign w:val="center"/>
            <w:hideMark/>
          </w:tcPr>
          <w:p w:rsidR="00C1751B" w:rsidRPr="00AB7562" w:rsidRDefault="00C1751B" w:rsidP="00D62305">
            <w:pPr>
              <w:widowControl/>
              <w:adjustRightInd/>
              <w:spacing w:before="0" w:after="0"/>
              <w:ind w:firstLine="0"/>
              <w:jc w:val="center"/>
              <w:textAlignment w:val="auto"/>
              <w:rPr>
                <w:rFonts w:eastAsia="Times New Roman" w:cs="Arial"/>
                <w:color w:val="000000"/>
                <w:spacing w:val="0"/>
                <w:sz w:val="18"/>
                <w:szCs w:val="18"/>
                <w:lang w:eastAsia="ru-RU"/>
              </w:rPr>
            </w:pPr>
            <w:r>
              <w:rPr>
                <w:rFonts w:eastAsia="Times New Roman" w:cs="Arial"/>
                <w:color w:val="000000"/>
                <w:spacing w:val="0"/>
                <w:sz w:val="18"/>
                <w:szCs w:val="18"/>
                <w:lang w:eastAsia="ru-RU"/>
              </w:rPr>
              <w:t>-</w:t>
            </w:r>
          </w:p>
        </w:tc>
        <w:tc>
          <w:tcPr>
            <w:tcW w:w="534" w:type="pct"/>
            <w:tcBorders>
              <w:top w:val="nil"/>
              <w:left w:val="nil"/>
              <w:bottom w:val="single" w:sz="4" w:space="0" w:color="auto"/>
              <w:right w:val="single" w:sz="4" w:space="0" w:color="auto"/>
            </w:tcBorders>
            <w:shd w:val="clear" w:color="auto" w:fill="auto"/>
            <w:noWrap/>
            <w:vAlign w:val="center"/>
            <w:hideMark/>
          </w:tcPr>
          <w:p w:rsidR="00C1751B" w:rsidRPr="00AB7562" w:rsidRDefault="00C1751B" w:rsidP="00D62305">
            <w:pPr>
              <w:widowControl/>
              <w:adjustRightInd/>
              <w:spacing w:before="0" w:after="0"/>
              <w:ind w:firstLine="0"/>
              <w:jc w:val="center"/>
              <w:textAlignment w:val="auto"/>
              <w:rPr>
                <w:rFonts w:eastAsia="Times New Roman" w:cs="Arial"/>
                <w:color w:val="000000"/>
                <w:spacing w:val="0"/>
                <w:sz w:val="18"/>
                <w:szCs w:val="18"/>
                <w:lang w:eastAsia="ru-RU"/>
              </w:rPr>
            </w:pPr>
            <w:r>
              <w:rPr>
                <w:rFonts w:eastAsia="Times New Roman" w:cs="Arial"/>
                <w:color w:val="000000"/>
                <w:spacing w:val="0"/>
                <w:sz w:val="18"/>
                <w:szCs w:val="18"/>
                <w:lang w:eastAsia="ru-RU"/>
              </w:rPr>
              <w:t>-</w:t>
            </w:r>
          </w:p>
        </w:tc>
        <w:tc>
          <w:tcPr>
            <w:tcW w:w="459" w:type="pct"/>
            <w:tcBorders>
              <w:top w:val="nil"/>
              <w:left w:val="nil"/>
              <w:bottom w:val="single" w:sz="4" w:space="0" w:color="auto"/>
              <w:right w:val="single" w:sz="4" w:space="0" w:color="auto"/>
            </w:tcBorders>
            <w:shd w:val="clear" w:color="auto" w:fill="auto"/>
            <w:noWrap/>
            <w:vAlign w:val="center"/>
            <w:hideMark/>
          </w:tcPr>
          <w:p w:rsidR="00C1751B" w:rsidRPr="00AB7562" w:rsidRDefault="00C1751B" w:rsidP="00D62305">
            <w:pPr>
              <w:widowControl/>
              <w:adjustRightInd/>
              <w:spacing w:before="0" w:after="0"/>
              <w:ind w:firstLine="0"/>
              <w:jc w:val="center"/>
              <w:textAlignment w:val="auto"/>
              <w:rPr>
                <w:rFonts w:eastAsia="Times New Roman" w:cs="Arial"/>
                <w:color w:val="000000"/>
                <w:spacing w:val="0"/>
                <w:sz w:val="18"/>
                <w:szCs w:val="18"/>
                <w:lang w:eastAsia="ru-RU"/>
              </w:rPr>
            </w:pPr>
            <w:r>
              <w:rPr>
                <w:rFonts w:eastAsia="Times New Roman" w:cs="Arial"/>
                <w:color w:val="000000"/>
                <w:spacing w:val="0"/>
                <w:sz w:val="18"/>
                <w:szCs w:val="18"/>
                <w:lang w:eastAsia="ru-RU"/>
              </w:rPr>
              <w:t>-</w:t>
            </w:r>
          </w:p>
        </w:tc>
        <w:tc>
          <w:tcPr>
            <w:tcW w:w="437" w:type="pct"/>
            <w:tcBorders>
              <w:top w:val="nil"/>
              <w:left w:val="nil"/>
              <w:bottom w:val="single" w:sz="4" w:space="0" w:color="auto"/>
              <w:right w:val="single" w:sz="4" w:space="0" w:color="auto"/>
            </w:tcBorders>
            <w:shd w:val="clear" w:color="auto" w:fill="auto"/>
            <w:noWrap/>
            <w:vAlign w:val="center"/>
            <w:hideMark/>
          </w:tcPr>
          <w:p w:rsidR="00C1751B" w:rsidRPr="00AB7562" w:rsidRDefault="00C1751B" w:rsidP="00D62305">
            <w:pPr>
              <w:widowControl/>
              <w:adjustRightInd/>
              <w:spacing w:before="0" w:after="0"/>
              <w:ind w:firstLine="0"/>
              <w:jc w:val="center"/>
              <w:textAlignment w:val="auto"/>
              <w:rPr>
                <w:rFonts w:eastAsia="Times New Roman" w:cs="Arial"/>
                <w:color w:val="000000"/>
                <w:spacing w:val="0"/>
                <w:sz w:val="18"/>
                <w:szCs w:val="18"/>
                <w:lang w:eastAsia="ru-RU"/>
              </w:rPr>
            </w:pPr>
            <w:r>
              <w:rPr>
                <w:rFonts w:eastAsia="Times New Roman" w:cs="Arial"/>
                <w:color w:val="000000"/>
                <w:spacing w:val="0"/>
                <w:sz w:val="18"/>
                <w:szCs w:val="18"/>
                <w:lang w:eastAsia="ru-RU"/>
              </w:rPr>
              <w:t>-</w:t>
            </w:r>
          </w:p>
        </w:tc>
      </w:tr>
    </w:tbl>
    <w:p w:rsidR="00C1751B" w:rsidRDefault="00C1751B" w:rsidP="00C1751B">
      <w:pPr>
        <w:spacing w:after="200"/>
        <w:ind w:firstLine="0"/>
      </w:pPr>
    </w:p>
    <w:p w:rsidR="00C1751B" w:rsidRDefault="00C1751B" w:rsidP="00C1751B">
      <w:pPr>
        <w:widowControl/>
        <w:tabs>
          <w:tab w:val="left" w:pos="990"/>
        </w:tabs>
        <w:adjustRightInd/>
        <w:spacing w:before="0"/>
        <w:ind w:firstLine="0"/>
        <w:textAlignment w:val="auto"/>
        <w:rPr>
          <w:b/>
          <w:bCs/>
          <w:sz w:val="18"/>
          <w:szCs w:val="18"/>
        </w:rPr>
      </w:pPr>
    </w:p>
    <w:p w:rsidR="00C1751B" w:rsidRDefault="00C1751B" w:rsidP="00C1751B">
      <w:pPr>
        <w:widowControl/>
        <w:tabs>
          <w:tab w:val="left" w:pos="990"/>
        </w:tabs>
        <w:adjustRightInd/>
        <w:spacing w:before="0"/>
        <w:ind w:firstLine="0"/>
        <w:textAlignment w:val="auto"/>
        <w:rPr>
          <w:b/>
          <w:bCs/>
          <w:sz w:val="18"/>
          <w:szCs w:val="18"/>
        </w:rPr>
      </w:pPr>
    </w:p>
    <w:p w:rsidR="00C1751B" w:rsidRDefault="00C1751B" w:rsidP="00C1751B">
      <w:pPr>
        <w:spacing w:line="360" w:lineRule="auto"/>
        <w:ind w:firstLine="720"/>
        <w:rPr>
          <w:sz w:val="24"/>
          <w:szCs w:val="24"/>
        </w:rPr>
      </w:pPr>
      <w:r>
        <w:rPr>
          <w:sz w:val="24"/>
          <w:szCs w:val="24"/>
        </w:rPr>
        <w:t>Приведенные выше результаты расчетов показывают, что рассматриваемое мероприятие не окупается на всем сроке действия схемы теплоснабжения. Это связано в первую очередь с тем, что высокие затраты по перекладкам тепловых сетей в данном случае не могут быть скомпенсированы снижением потерь в тепловых сетях, потерь сетевой воды с утечками и снижением ремонтных расходов. Данное мероприятие не имеет инвестиционной привлекательности, направлено в первую очередь на повышение надежности теплоснабжения.</w:t>
      </w:r>
    </w:p>
    <w:p w:rsidR="00C1751B" w:rsidRDefault="00C1751B" w:rsidP="00C1751B">
      <w:pPr>
        <w:spacing w:line="360" w:lineRule="auto"/>
        <w:ind w:firstLine="720"/>
        <w:rPr>
          <w:sz w:val="24"/>
          <w:szCs w:val="24"/>
        </w:rPr>
      </w:pPr>
    </w:p>
    <w:p w:rsidR="00C1751B" w:rsidRDefault="00C1751B" w:rsidP="00C1751B">
      <w:pPr>
        <w:pStyle w:val="3"/>
        <w:numPr>
          <w:ilvl w:val="0"/>
          <w:numId w:val="0"/>
        </w:numPr>
        <w:ind w:left="1135"/>
      </w:pPr>
      <w:bookmarkStart w:id="169" w:name="_Toc354584627"/>
      <w:r>
        <w:t xml:space="preserve">10.3.3 Эффективность </w:t>
      </w:r>
      <w:r w:rsidRPr="004F7876">
        <w:t>инвестиций в реализацию мероприятий</w:t>
      </w:r>
      <w:r>
        <w:t>,</w:t>
      </w:r>
      <w:r w:rsidRPr="004F7876">
        <w:t xml:space="preserve"> предложенных в рамках развития систем теплоснабжения </w:t>
      </w:r>
      <w:r>
        <w:t>М</w:t>
      </w:r>
      <w:r w:rsidR="003C226B">
        <w:t>К</w:t>
      </w:r>
      <w:r>
        <w:t>П «ЖКХ»</w:t>
      </w:r>
      <w:bookmarkEnd w:id="169"/>
    </w:p>
    <w:p w:rsidR="00C1751B" w:rsidRPr="000C14BA" w:rsidRDefault="00C1751B" w:rsidP="00C1751B">
      <w:pPr>
        <w:ind w:firstLine="0"/>
      </w:pPr>
    </w:p>
    <w:p w:rsidR="00C1751B" w:rsidRDefault="00C1751B" w:rsidP="00C1751B">
      <w:pPr>
        <w:pStyle w:val="4"/>
        <w:numPr>
          <w:ilvl w:val="0"/>
          <w:numId w:val="0"/>
        </w:numPr>
        <w:ind w:left="611"/>
        <w:jc w:val="center"/>
      </w:pPr>
      <w:r>
        <w:t>Реконструкция</w:t>
      </w:r>
      <w:r w:rsidRPr="000C14BA">
        <w:t xml:space="preserve"> </w:t>
      </w:r>
      <w:r>
        <w:t>и техническое перевооружение котельной КЕДР-4 с. Тунгор</w:t>
      </w:r>
    </w:p>
    <w:p w:rsidR="00C1751B" w:rsidRDefault="00C1751B" w:rsidP="00C1751B"/>
    <w:p w:rsidR="00C1751B" w:rsidRDefault="00C1751B" w:rsidP="00C1751B">
      <w:pPr>
        <w:spacing w:line="360" w:lineRule="auto"/>
        <w:rPr>
          <w:sz w:val="24"/>
          <w:szCs w:val="24"/>
        </w:rPr>
      </w:pPr>
      <w:r w:rsidRPr="00CA0E10">
        <w:rPr>
          <w:sz w:val="24"/>
          <w:szCs w:val="24"/>
        </w:rPr>
        <w:t xml:space="preserve">Результаты расчетов экономической эффективности при реализации данного проекта </w:t>
      </w:r>
      <w:r>
        <w:rPr>
          <w:sz w:val="24"/>
          <w:szCs w:val="24"/>
        </w:rPr>
        <w:t>показывает, что мероприятие не имеет инвестиционной привлекательности и направлено в первую очередь на повышение надежности теплоснабжения.</w:t>
      </w:r>
    </w:p>
    <w:p w:rsidR="00C1751B" w:rsidRDefault="00C1751B" w:rsidP="00C1751B">
      <w:pPr>
        <w:pStyle w:val="4"/>
        <w:numPr>
          <w:ilvl w:val="0"/>
          <w:numId w:val="0"/>
        </w:numPr>
        <w:ind w:left="611"/>
        <w:jc w:val="center"/>
      </w:pPr>
      <w:r w:rsidRPr="00CA0E10">
        <w:t>Реконструкция тепловых сетей для обеспечения надежности теплоснабжения потребителей в зоне действия котельных М</w:t>
      </w:r>
      <w:r>
        <w:t>К</w:t>
      </w:r>
      <w:r w:rsidRPr="00CA0E10">
        <w:t>П «ЖКХ»</w:t>
      </w:r>
    </w:p>
    <w:p w:rsidR="00C1751B" w:rsidRDefault="00C1751B" w:rsidP="00C1751B">
      <w:pPr>
        <w:spacing w:line="360" w:lineRule="auto"/>
        <w:rPr>
          <w:sz w:val="24"/>
          <w:szCs w:val="24"/>
        </w:rPr>
      </w:pPr>
      <w:r w:rsidRPr="00CA0E10">
        <w:rPr>
          <w:sz w:val="24"/>
          <w:szCs w:val="24"/>
        </w:rPr>
        <w:t xml:space="preserve">Результаты расчетов экономической эффективности при реализации данного проекта </w:t>
      </w:r>
      <w:r>
        <w:rPr>
          <w:sz w:val="24"/>
          <w:szCs w:val="24"/>
        </w:rPr>
        <w:t>показывает, что мероприятие не имеет инвестиционной привлекательности и направлено в первую очередь на повышение надежности теплоснабжения.</w:t>
      </w:r>
    </w:p>
    <w:p w:rsidR="00C1751B" w:rsidRPr="00F111E3" w:rsidRDefault="00C1751B" w:rsidP="00C1751B">
      <w:pPr>
        <w:pStyle w:val="10"/>
        <w:numPr>
          <w:ilvl w:val="0"/>
          <w:numId w:val="0"/>
        </w:numPr>
        <w:pBdr>
          <w:top w:val="none" w:sz="0" w:space="0" w:color="auto"/>
          <w:left w:val="none" w:sz="0" w:space="0" w:color="auto"/>
          <w:bottom w:val="none" w:sz="0" w:space="0" w:color="auto"/>
        </w:pBdr>
        <w:ind w:left="851"/>
      </w:pPr>
      <w:bookmarkStart w:id="170" w:name="_Toc354584633"/>
      <w:bookmarkStart w:id="171" w:name="_Toc329034896"/>
      <w:bookmarkStart w:id="172" w:name="_Toc333363967"/>
      <w:bookmarkStart w:id="173" w:name="_Toc336602153"/>
      <w:r>
        <w:t xml:space="preserve">11. </w:t>
      </w:r>
      <w:bookmarkEnd w:id="170"/>
      <w:r>
        <w:t>решение о присвоении статуса единой теплоснабжающей организации (организаций)</w:t>
      </w:r>
    </w:p>
    <w:p w:rsidR="00C1751B" w:rsidRPr="00061328" w:rsidRDefault="00C1751B" w:rsidP="00C1751B">
      <w:pPr>
        <w:ind w:firstLine="0"/>
        <w:rPr>
          <w:rFonts w:cs="Arial"/>
          <w:b/>
          <w:sz w:val="24"/>
          <w:szCs w:val="24"/>
          <w:lang w:eastAsia="ru-RU"/>
        </w:rPr>
      </w:pPr>
    </w:p>
    <w:p w:rsidR="00C1751B" w:rsidRDefault="00C1751B" w:rsidP="00C1751B">
      <w:pPr>
        <w:tabs>
          <w:tab w:val="left" w:pos="0"/>
          <w:tab w:val="left" w:pos="851"/>
          <w:tab w:val="left" w:pos="1134"/>
        </w:tabs>
        <w:spacing w:line="360" w:lineRule="auto"/>
        <w:rPr>
          <w:rFonts w:eastAsia="Times New Roman" w:cs="Arial"/>
          <w:sz w:val="24"/>
          <w:szCs w:val="24"/>
          <w:lang w:eastAsia="ru-RU"/>
        </w:rPr>
      </w:pPr>
      <w:r>
        <w:rPr>
          <w:rFonts w:eastAsia="Times New Roman" w:cs="Arial"/>
          <w:sz w:val="24"/>
          <w:szCs w:val="24"/>
          <w:lang w:eastAsia="ru-RU"/>
        </w:rPr>
        <w:t>Р</w:t>
      </w:r>
      <w:r w:rsidRPr="003E0F93">
        <w:rPr>
          <w:rFonts w:eastAsia="Times New Roman" w:cs="Arial"/>
          <w:sz w:val="24"/>
          <w:szCs w:val="24"/>
          <w:lang w:eastAsia="ru-RU"/>
        </w:rPr>
        <w:t>еестр зон деятельности для выбора единых теплоснабжающих организаций, определённых в каждой существующей изолированной зоне действия в системе теплоснабжения городского округа</w:t>
      </w:r>
      <w:r>
        <w:rPr>
          <w:rFonts w:eastAsia="Times New Roman" w:cs="Arial"/>
          <w:sz w:val="24"/>
          <w:szCs w:val="24"/>
          <w:lang w:eastAsia="ru-RU"/>
        </w:rPr>
        <w:t xml:space="preserve"> «Охинский», </w:t>
      </w:r>
      <w:r w:rsidRPr="003E0F93">
        <w:rPr>
          <w:rFonts w:eastAsia="Times New Roman" w:cs="Arial"/>
          <w:sz w:val="24"/>
          <w:szCs w:val="24"/>
          <w:lang w:eastAsia="ru-RU"/>
        </w:rPr>
        <w:t xml:space="preserve">приведен в таблице </w:t>
      </w:r>
      <w:r>
        <w:rPr>
          <w:rFonts w:eastAsia="Times New Roman" w:cs="Arial"/>
          <w:sz w:val="24"/>
          <w:szCs w:val="24"/>
          <w:lang w:eastAsia="ru-RU"/>
        </w:rPr>
        <w:t>9.1</w:t>
      </w:r>
      <w:r w:rsidRPr="003E0F93">
        <w:rPr>
          <w:rFonts w:eastAsia="Times New Roman" w:cs="Arial"/>
          <w:sz w:val="24"/>
          <w:szCs w:val="24"/>
          <w:lang w:eastAsia="ru-RU"/>
        </w:rPr>
        <w:t>.</w:t>
      </w:r>
    </w:p>
    <w:p w:rsidR="00C1751B" w:rsidRDefault="00C1751B" w:rsidP="00C1751B">
      <w:pPr>
        <w:widowControl/>
        <w:tabs>
          <w:tab w:val="left" w:pos="990"/>
        </w:tabs>
        <w:adjustRightInd/>
        <w:spacing w:before="0"/>
        <w:ind w:firstLine="0"/>
        <w:textAlignment w:val="auto"/>
        <w:rPr>
          <w:b/>
          <w:bCs/>
          <w:sz w:val="18"/>
          <w:szCs w:val="18"/>
        </w:rPr>
      </w:pPr>
      <w:bookmarkStart w:id="174" w:name="_Toc352764330"/>
      <w:bookmarkStart w:id="175" w:name="_Toc352837924"/>
      <w:bookmarkStart w:id="176" w:name="_Toc354584558"/>
      <w:r w:rsidRPr="00E95C6D">
        <w:rPr>
          <w:b/>
          <w:bCs/>
          <w:sz w:val="18"/>
          <w:szCs w:val="18"/>
        </w:rPr>
        <w:t xml:space="preserve">Таблица </w:t>
      </w:r>
      <w:r>
        <w:rPr>
          <w:b/>
          <w:bCs/>
          <w:sz w:val="18"/>
          <w:szCs w:val="18"/>
        </w:rPr>
        <w:t>9</w:t>
      </w:r>
      <w:r w:rsidRPr="00E95C6D">
        <w:rPr>
          <w:b/>
          <w:bCs/>
          <w:sz w:val="18"/>
          <w:szCs w:val="18"/>
        </w:rPr>
        <w:t>.</w:t>
      </w:r>
      <w:r w:rsidRPr="00E95C6D">
        <w:rPr>
          <w:b/>
          <w:bCs/>
          <w:sz w:val="18"/>
          <w:szCs w:val="18"/>
        </w:rPr>
        <w:fldChar w:fldCharType="begin"/>
      </w:r>
      <w:r w:rsidRPr="00E95C6D">
        <w:rPr>
          <w:b/>
          <w:bCs/>
          <w:sz w:val="18"/>
          <w:szCs w:val="18"/>
        </w:rPr>
        <w:instrText xml:space="preserve"> SEQ Таблица \* ARABIC \s 1 </w:instrText>
      </w:r>
      <w:r w:rsidRPr="00E95C6D">
        <w:rPr>
          <w:b/>
          <w:bCs/>
          <w:sz w:val="18"/>
          <w:szCs w:val="18"/>
        </w:rPr>
        <w:fldChar w:fldCharType="separate"/>
      </w:r>
      <w:r w:rsidR="00D62305">
        <w:rPr>
          <w:b/>
          <w:bCs/>
          <w:noProof/>
          <w:sz w:val="18"/>
          <w:szCs w:val="18"/>
        </w:rPr>
        <w:t>1</w:t>
      </w:r>
      <w:r w:rsidRPr="00E95C6D">
        <w:rPr>
          <w:b/>
          <w:bCs/>
          <w:sz w:val="18"/>
          <w:szCs w:val="18"/>
        </w:rPr>
        <w:fldChar w:fldCharType="end"/>
      </w:r>
      <w:r w:rsidRPr="00E95C6D">
        <w:rPr>
          <w:b/>
          <w:bCs/>
          <w:sz w:val="18"/>
          <w:szCs w:val="18"/>
        </w:rPr>
        <w:t xml:space="preserve"> – </w:t>
      </w:r>
      <w:r w:rsidRPr="00983C37">
        <w:rPr>
          <w:b/>
          <w:bCs/>
          <w:sz w:val="18"/>
          <w:szCs w:val="18"/>
        </w:rPr>
        <w:t>Реестр зон деятельности для выбора единых теплоснабжающих организаций, определённых в каждой существующей изолированной зоне действия в системе теплоснабжения городского округа</w:t>
      </w:r>
      <w:bookmarkEnd w:id="174"/>
      <w:r>
        <w:rPr>
          <w:b/>
          <w:bCs/>
          <w:sz w:val="18"/>
          <w:szCs w:val="18"/>
        </w:rPr>
        <w:t xml:space="preserve"> «Охинский»</w:t>
      </w:r>
      <w:bookmarkEnd w:id="175"/>
      <w:bookmarkEnd w:id="176"/>
    </w:p>
    <w:p w:rsidR="00C1751B" w:rsidRPr="00E95C6D" w:rsidRDefault="00C1751B" w:rsidP="00C1751B">
      <w:pPr>
        <w:widowControl/>
        <w:tabs>
          <w:tab w:val="left" w:pos="990"/>
        </w:tabs>
        <w:adjustRightInd/>
        <w:spacing w:before="0"/>
        <w:ind w:firstLine="0"/>
        <w:textAlignment w:val="auto"/>
        <w:rPr>
          <w:b/>
          <w:bCs/>
          <w:sz w:val="18"/>
          <w:szCs w:val="18"/>
        </w:rPr>
      </w:pPr>
    </w:p>
    <w:tbl>
      <w:tblPr>
        <w:tblStyle w:val="110"/>
        <w:tblW w:w="92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996"/>
        <w:gridCol w:w="2511"/>
        <w:gridCol w:w="2743"/>
        <w:gridCol w:w="3030"/>
      </w:tblGrid>
      <w:tr w:rsidR="00C1751B" w:rsidRPr="005A511D" w:rsidTr="00D62305">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996" w:type="dxa"/>
            <w:tcBorders>
              <w:top w:val="single" w:sz="4" w:space="0" w:color="auto"/>
              <w:bottom w:val="single" w:sz="4" w:space="0" w:color="auto"/>
            </w:tcBorders>
            <w:shd w:val="clear" w:color="auto" w:fill="auto"/>
            <w:vAlign w:val="center"/>
          </w:tcPr>
          <w:p w:rsidR="00C1751B" w:rsidRPr="005A511D" w:rsidRDefault="00C1751B" w:rsidP="00D62305">
            <w:pPr>
              <w:spacing w:before="0" w:after="0"/>
              <w:ind w:firstLine="0"/>
              <w:jc w:val="center"/>
              <w:rPr>
                <w:rFonts w:cs="Arial"/>
                <w:sz w:val="18"/>
                <w:szCs w:val="18"/>
              </w:rPr>
            </w:pPr>
            <w:r w:rsidRPr="005A511D">
              <w:rPr>
                <w:rFonts w:cs="Arial"/>
                <w:sz w:val="18"/>
                <w:szCs w:val="18"/>
              </w:rPr>
              <w:t xml:space="preserve">№ </w:t>
            </w:r>
          </w:p>
          <w:p w:rsidR="00C1751B" w:rsidRDefault="00C1751B" w:rsidP="00D62305">
            <w:pPr>
              <w:spacing w:before="0" w:after="0"/>
              <w:ind w:firstLine="0"/>
              <w:jc w:val="center"/>
              <w:rPr>
                <w:rFonts w:cs="Arial"/>
                <w:sz w:val="18"/>
                <w:szCs w:val="18"/>
              </w:rPr>
            </w:pPr>
            <w:r>
              <w:rPr>
                <w:rFonts w:cs="Arial"/>
                <w:sz w:val="18"/>
                <w:szCs w:val="18"/>
              </w:rPr>
              <w:t>з</w:t>
            </w:r>
            <w:r w:rsidRPr="005A511D">
              <w:rPr>
                <w:rFonts w:cs="Arial"/>
                <w:sz w:val="18"/>
                <w:szCs w:val="18"/>
              </w:rPr>
              <w:t>оны</w:t>
            </w:r>
          </w:p>
          <w:p w:rsidR="00C1751B" w:rsidRPr="005A511D" w:rsidRDefault="00C1751B" w:rsidP="00D62305">
            <w:pPr>
              <w:spacing w:before="0" w:after="0"/>
              <w:ind w:firstLine="0"/>
              <w:jc w:val="center"/>
              <w:rPr>
                <w:rFonts w:cs="Arial"/>
                <w:bCs w:val="0"/>
                <w:sz w:val="18"/>
                <w:szCs w:val="18"/>
              </w:rPr>
            </w:pPr>
            <w:r w:rsidRPr="005A511D">
              <w:rPr>
                <w:rFonts w:cs="Arial"/>
                <w:sz w:val="18"/>
                <w:szCs w:val="18"/>
              </w:rPr>
              <w:t xml:space="preserve"> деятель-ности</w:t>
            </w:r>
          </w:p>
        </w:tc>
        <w:tc>
          <w:tcPr>
            <w:tcW w:w="2511" w:type="dxa"/>
            <w:tcBorders>
              <w:top w:val="single" w:sz="4" w:space="0" w:color="auto"/>
              <w:bottom w:val="single" w:sz="4" w:space="0" w:color="auto"/>
            </w:tcBorders>
            <w:vAlign w:val="center"/>
          </w:tcPr>
          <w:p w:rsidR="00C1751B" w:rsidRPr="005A511D" w:rsidRDefault="00C1751B" w:rsidP="00D62305">
            <w:pPr>
              <w:spacing w:before="0" w:after="0"/>
              <w:ind w:firstLine="0"/>
              <w:jc w:val="center"/>
              <w:cnfStyle w:val="100000000000" w:firstRow="1" w:lastRow="0" w:firstColumn="0" w:lastColumn="0" w:oddVBand="0" w:evenVBand="0" w:oddHBand="0" w:evenHBand="0" w:firstRowFirstColumn="0" w:firstRowLastColumn="0" w:lastRowFirstColumn="0" w:lastRowLastColumn="0"/>
              <w:rPr>
                <w:rFonts w:cs="Arial"/>
                <w:sz w:val="18"/>
                <w:szCs w:val="18"/>
              </w:rPr>
            </w:pPr>
            <w:r w:rsidRPr="005A511D">
              <w:rPr>
                <w:rFonts w:cs="Arial"/>
                <w:b/>
                <w:sz w:val="18"/>
                <w:szCs w:val="18"/>
              </w:rPr>
              <w:t>Зоны деятельности</w:t>
            </w:r>
          </w:p>
        </w:tc>
        <w:tc>
          <w:tcPr>
            <w:tcW w:w="2743" w:type="dxa"/>
            <w:tcBorders>
              <w:top w:val="single" w:sz="4" w:space="0" w:color="auto"/>
              <w:bottom w:val="single" w:sz="4" w:space="0" w:color="auto"/>
            </w:tcBorders>
            <w:shd w:val="clear" w:color="auto" w:fill="auto"/>
            <w:vAlign w:val="center"/>
          </w:tcPr>
          <w:p w:rsidR="00C1751B" w:rsidRPr="005A511D" w:rsidRDefault="00C1751B" w:rsidP="00D62305">
            <w:pPr>
              <w:spacing w:before="0" w:after="0"/>
              <w:ind w:firstLine="0"/>
              <w:jc w:val="center"/>
              <w:cnfStyle w:val="100000000000" w:firstRow="1" w:lastRow="0" w:firstColumn="0" w:lastColumn="0" w:oddVBand="0" w:evenVBand="0" w:oddHBand="0" w:evenHBand="0" w:firstRowFirstColumn="0" w:firstRowLastColumn="0" w:lastRowFirstColumn="0" w:lastRowLastColumn="0"/>
              <w:rPr>
                <w:rFonts w:cs="Arial"/>
                <w:b/>
                <w:sz w:val="18"/>
                <w:szCs w:val="18"/>
              </w:rPr>
            </w:pPr>
            <w:r w:rsidRPr="005A511D">
              <w:rPr>
                <w:rFonts w:cs="Arial"/>
                <w:b/>
                <w:sz w:val="18"/>
                <w:szCs w:val="18"/>
              </w:rPr>
              <w:t>Существующие теплоснабжающие (теплосетевые) организации в зоне деятельности</w:t>
            </w:r>
          </w:p>
        </w:tc>
        <w:tc>
          <w:tcPr>
            <w:tcW w:w="3030" w:type="dxa"/>
            <w:tcBorders>
              <w:top w:val="single" w:sz="4" w:space="0" w:color="auto"/>
              <w:bottom w:val="single" w:sz="4" w:space="0" w:color="auto"/>
            </w:tcBorders>
            <w:shd w:val="clear" w:color="auto" w:fill="auto"/>
            <w:vAlign w:val="center"/>
          </w:tcPr>
          <w:p w:rsidR="00C1751B" w:rsidRPr="00085DF5" w:rsidRDefault="00C1751B" w:rsidP="00D62305">
            <w:pPr>
              <w:spacing w:before="0" w:after="0"/>
              <w:ind w:firstLine="0"/>
              <w:jc w:val="center"/>
              <w:cnfStyle w:val="100000000000" w:firstRow="1" w:lastRow="0" w:firstColumn="0" w:lastColumn="0" w:oddVBand="0" w:evenVBand="0" w:oddHBand="0" w:evenHBand="0" w:firstRowFirstColumn="0" w:firstRowLastColumn="0" w:lastRowFirstColumn="0" w:lastRowLastColumn="0"/>
              <w:rPr>
                <w:rFonts w:cs="Arial"/>
                <w:b/>
                <w:sz w:val="18"/>
                <w:szCs w:val="18"/>
              </w:rPr>
            </w:pPr>
            <w:r w:rsidRPr="00085DF5">
              <w:rPr>
                <w:rFonts w:cs="Arial"/>
                <w:b/>
                <w:sz w:val="18"/>
                <w:szCs w:val="18"/>
              </w:rPr>
              <w:t xml:space="preserve">Энергоисточники </w:t>
            </w:r>
          </w:p>
          <w:p w:rsidR="00C1751B" w:rsidRPr="005A511D" w:rsidRDefault="00C1751B" w:rsidP="00D62305">
            <w:pPr>
              <w:spacing w:before="0" w:after="0"/>
              <w:ind w:firstLine="0"/>
              <w:jc w:val="center"/>
              <w:cnfStyle w:val="100000000000" w:firstRow="1" w:lastRow="0" w:firstColumn="0" w:lastColumn="0" w:oddVBand="0" w:evenVBand="0" w:oddHBand="0" w:evenHBand="0" w:firstRowFirstColumn="0" w:firstRowLastColumn="0" w:lastRowFirstColumn="0" w:lastRowLastColumn="0"/>
              <w:rPr>
                <w:rFonts w:cs="Arial"/>
                <w:b/>
                <w:sz w:val="18"/>
                <w:szCs w:val="18"/>
              </w:rPr>
            </w:pPr>
            <w:r w:rsidRPr="00085DF5">
              <w:rPr>
                <w:rFonts w:cs="Arial"/>
                <w:b/>
                <w:sz w:val="18"/>
                <w:szCs w:val="18"/>
              </w:rPr>
              <w:t>в зоне деятельности</w:t>
            </w:r>
          </w:p>
        </w:tc>
      </w:tr>
      <w:tr w:rsidR="00C1751B" w:rsidRPr="005A511D" w:rsidTr="00D62305">
        <w:trPr>
          <w:cnfStyle w:val="000000100000" w:firstRow="0" w:lastRow="0" w:firstColumn="0" w:lastColumn="0" w:oddVBand="0" w:evenVBand="0" w:oddHBand="1" w:evenHBand="0" w:firstRowFirstColumn="0" w:firstRowLastColumn="0" w:lastRowFirstColumn="0" w:lastRowLastColumn="0"/>
          <w:trHeight w:hRule="exact" w:val="291"/>
          <w:jc w:val="center"/>
        </w:trPr>
        <w:tc>
          <w:tcPr>
            <w:cnfStyle w:val="001000000000" w:firstRow="0" w:lastRow="0" w:firstColumn="1" w:lastColumn="0" w:oddVBand="0" w:evenVBand="0" w:oddHBand="0" w:evenHBand="0" w:firstRowFirstColumn="0" w:firstRowLastColumn="0" w:lastRowFirstColumn="0" w:lastRowLastColumn="0"/>
            <w:tcW w:w="996" w:type="dxa"/>
            <w:tcBorders>
              <w:top w:val="single" w:sz="4" w:space="0" w:color="auto"/>
            </w:tcBorders>
            <w:shd w:val="clear" w:color="auto" w:fill="auto"/>
            <w:vAlign w:val="center"/>
          </w:tcPr>
          <w:p w:rsidR="00C1751B" w:rsidRPr="00CF0334" w:rsidRDefault="00C1751B" w:rsidP="00D62305">
            <w:pPr>
              <w:spacing w:before="0" w:after="0"/>
              <w:ind w:firstLine="0"/>
              <w:jc w:val="center"/>
              <w:rPr>
                <w:b w:val="0"/>
                <w:bCs w:val="0"/>
                <w:sz w:val="18"/>
                <w:szCs w:val="18"/>
              </w:rPr>
            </w:pPr>
            <w:r w:rsidRPr="00CF0334">
              <w:rPr>
                <w:b w:val="0"/>
                <w:bCs w:val="0"/>
                <w:sz w:val="18"/>
                <w:szCs w:val="18"/>
              </w:rPr>
              <w:t>1</w:t>
            </w:r>
          </w:p>
        </w:tc>
        <w:tc>
          <w:tcPr>
            <w:tcW w:w="2511" w:type="dxa"/>
            <w:tcBorders>
              <w:top w:val="single" w:sz="4" w:space="0" w:color="auto"/>
            </w:tcBorders>
            <w:shd w:val="clear" w:color="auto" w:fill="auto"/>
            <w:vAlign w:val="center"/>
          </w:tcPr>
          <w:p w:rsidR="00C1751B" w:rsidRPr="005A511D" w:rsidRDefault="00C1751B" w:rsidP="00D62305">
            <w:pPr>
              <w:spacing w:before="0" w:after="0"/>
              <w:ind w:firstLine="0"/>
              <w:jc w:val="lef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г. Оха</w:t>
            </w:r>
          </w:p>
        </w:tc>
        <w:tc>
          <w:tcPr>
            <w:tcW w:w="2743" w:type="dxa"/>
            <w:tcBorders>
              <w:top w:val="single" w:sz="4" w:space="0" w:color="auto"/>
            </w:tcBorders>
            <w:shd w:val="clear" w:color="auto" w:fill="auto"/>
            <w:vAlign w:val="center"/>
          </w:tcPr>
          <w:p w:rsidR="00C1751B" w:rsidRPr="005A511D" w:rsidRDefault="00C1751B" w:rsidP="00D62305">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cs="Arial"/>
                <w:sz w:val="18"/>
                <w:szCs w:val="18"/>
              </w:rPr>
              <w:t>ОАО «Охинская ТЭЦ»</w:t>
            </w:r>
          </w:p>
        </w:tc>
        <w:tc>
          <w:tcPr>
            <w:tcW w:w="3030" w:type="dxa"/>
            <w:tcBorders>
              <w:top w:val="single" w:sz="4" w:space="0" w:color="auto"/>
            </w:tcBorders>
            <w:shd w:val="clear" w:color="auto" w:fill="auto"/>
            <w:vAlign w:val="center"/>
          </w:tcPr>
          <w:p w:rsidR="00C1751B" w:rsidRPr="005A511D" w:rsidRDefault="00C1751B" w:rsidP="00D62305">
            <w:pPr>
              <w:spacing w:before="0" w:after="0"/>
              <w:ind w:firstLine="35"/>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eastAsia="Times New Roman" w:cs="Arial"/>
                <w:spacing w:val="0"/>
                <w:sz w:val="18"/>
                <w:szCs w:val="18"/>
                <w:lang w:eastAsia="ru-RU"/>
              </w:rPr>
              <w:t>Охинская ТЭЦ</w:t>
            </w:r>
          </w:p>
        </w:tc>
      </w:tr>
      <w:tr w:rsidR="00C1751B" w:rsidRPr="005A511D" w:rsidTr="00D62305">
        <w:trPr>
          <w:trHeight w:hRule="exact" w:val="281"/>
          <w:jc w:val="center"/>
        </w:trPr>
        <w:tc>
          <w:tcPr>
            <w:cnfStyle w:val="001000000000" w:firstRow="0" w:lastRow="0" w:firstColumn="1" w:lastColumn="0" w:oddVBand="0" w:evenVBand="0" w:oddHBand="0" w:evenHBand="0" w:firstRowFirstColumn="0" w:firstRowLastColumn="0" w:lastRowFirstColumn="0" w:lastRowLastColumn="0"/>
            <w:tcW w:w="996" w:type="dxa"/>
            <w:tcBorders>
              <w:top w:val="single" w:sz="4" w:space="0" w:color="auto"/>
            </w:tcBorders>
            <w:shd w:val="clear" w:color="auto" w:fill="auto"/>
            <w:vAlign w:val="center"/>
          </w:tcPr>
          <w:p w:rsidR="00C1751B" w:rsidRPr="00CF0334" w:rsidRDefault="00C1751B" w:rsidP="00D62305">
            <w:pPr>
              <w:spacing w:before="0" w:after="0"/>
              <w:ind w:firstLine="0"/>
              <w:jc w:val="center"/>
              <w:rPr>
                <w:b w:val="0"/>
                <w:bCs w:val="0"/>
                <w:sz w:val="18"/>
                <w:szCs w:val="18"/>
              </w:rPr>
            </w:pPr>
            <w:r>
              <w:rPr>
                <w:b w:val="0"/>
                <w:bCs w:val="0"/>
                <w:sz w:val="18"/>
                <w:szCs w:val="18"/>
              </w:rPr>
              <w:t>2</w:t>
            </w:r>
          </w:p>
        </w:tc>
        <w:tc>
          <w:tcPr>
            <w:tcW w:w="2511" w:type="dxa"/>
            <w:tcBorders>
              <w:top w:val="single" w:sz="4" w:space="0" w:color="auto"/>
            </w:tcBorders>
            <w:shd w:val="clear" w:color="auto" w:fill="auto"/>
            <w:vAlign w:val="center"/>
          </w:tcPr>
          <w:p w:rsidR="00C1751B" w:rsidRPr="005A511D" w:rsidRDefault="00C1751B" w:rsidP="00D62305">
            <w:pPr>
              <w:spacing w:before="0" w:after="0"/>
              <w:ind w:firstLine="0"/>
              <w:jc w:val="lef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г. Оха</w:t>
            </w:r>
          </w:p>
        </w:tc>
        <w:tc>
          <w:tcPr>
            <w:tcW w:w="2743" w:type="dxa"/>
            <w:tcBorders>
              <w:top w:val="single" w:sz="4" w:space="0" w:color="auto"/>
            </w:tcBorders>
            <w:shd w:val="clear" w:color="auto" w:fill="auto"/>
            <w:vAlign w:val="center"/>
          </w:tcPr>
          <w:p w:rsidR="00C1751B" w:rsidRPr="005A511D" w:rsidRDefault="00C1751B" w:rsidP="00D62305">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МУП «ОКХ»</w:t>
            </w:r>
          </w:p>
        </w:tc>
        <w:tc>
          <w:tcPr>
            <w:tcW w:w="3030" w:type="dxa"/>
            <w:tcBorders>
              <w:top w:val="single" w:sz="4" w:space="0" w:color="auto"/>
            </w:tcBorders>
            <w:shd w:val="clear" w:color="auto" w:fill="auto"/>
            <w:vAlign w:val="center"/>
          </w:tcPr>
          <w:p w:rsidR="00C1751B" w:rsidRPr="00DA5CA0" w:rsidRDefault="00C1751B" w:rsidP="00D62305">
            <w:pPr>
              <w:spacing w:before="0" w:after="0"/>
              <w:ind w:firstLine="35"/>
              <w:jc w:val="center"/>
              <w:cnfStyle w:val="000000000000" w:firstRow="0" w:lastRow="0" w:firstColumn="0" w:lastColumn="0" w:oddVBand="0" w:evenVBand="0" w:oddHBand="0" w:evenHBand="0" w:firstRowFirstColumn="0" w:firstRowLastColumn="0" w:lastRowFirstColumn="0" w:lastRowLastColumn="0"/>
              <w:rPr>
                <w:rFonts w:eastAsia="Times New Roman" w:cs="Arial"/>
                <w:spacing w:val="0"/>
                <w:sz w:val="18"/>
                <w:szCs w:val="18"/>
                <w:lang w:eastAsia="ru-RU"/>
              </w:rPr>
            </w:pPr>
          </w:p>
        </w:tc>
      </w:tr>
      <w:tr w:rsidR="00C1751B" w:rsidRPr="005A511D" w:rsidTr="00D62305">
        <w:trPr>
          <w:cnfStyle w:val="000000100000" w:firstRow="0" w:lastRow="0" w:firstColumn="0" w:lastColumn="0" w:oddVBand="0" w:evenVBand="0" w:oddHBand="1" w:evenHBand="0" w:firstRowFirstColumn="0" w:firstRowLastColumn="0" w:lastRowFirstColumn="0" w:lastRowLastColumn="0"/>
          <w:trHeight w:hRule="exact" w:val="866"/>
          <w:jc w:val="center"/>
        </w:trPr>
        <w:tc>
          <w:tcPr>
            <w:cnfStyle w:val="001000000000" w:firstRow="0" w:lastRow="0" w:firstColumn="1" w:lastColumn="0" w:oddVBand="0" w:evenVBand="0" w:oddHBand="0" w:evenHBand="0" w:firstRowFirstColumn="0" w:firstRowLastColumn="0" w:lastRowFirstColumn="0" w:lastRowLastColumn="0"/>
            <w:tcW w:w="996" w:type="dxa"/>
            <w:tcBorders>
              <w:top w:val="single" w:sz="4" w:space="0" w:color="auto"/>
            </w:tcBorders>
            <w:shd w:val="clear" w:color="auto" w:fill="auto"/>
            <w:vAlign w:val="center"/>
          </w:tcPr>
          <w:p w:rsidR="00C1751B" w:rsidRPr="00CF0334" w:rsidRDefault="00C1751B" w:rsidP="00D62305">
            <w:pPr>
              <w:spacing w:before="0" w:after="0"/>
              <w:ind w:firstLine="0"/>
              <w:jc w:val="center"/>
              <w:rPr>
                <w:b w:val="0"/>
                <w:bCs w:val="0"/>
                <w:sz w:val="18"/>
                <w:szCs w:val="18"/>
              </w:rPr>
            </w:pPr>
            <w:r>
              <w:rPr>
                <w:b w:val="0"/>
                <w:bCs w:val="0"/>
                <w:sz w:val="18"/>
                <w:szCs w:val="18"/>
              </w:rPr>
              <w:t>3</w:t>
            </w:r>
          </w:p>
        </w:tc>
        <w:tc>
          <w:tcPr>
            <w:tcW w:w="2511" w:type="dxa"/>
            <w:tcBorders>
              <w:top w:val="single" w:sz="4" w:space="0" w:color="auto"/>
            </w:tcBorders>
            <w:shd w:val="clear" w:color="auto" w:fill="auto"/>
            <w:vAlign w:val="center"/>
          </w:tcPr>
          <w:p w:rsidR="00C1751B" w:rsidRDefault="00C1751B" w:rsidP="00D62305">
            <w:pPr>
              <w:spacing w:before="0" w:after="0"/>
              <w:ind w:firstLine="0"/>
              <w:jc w:val="lef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с. Восточное</w:t>
            </w:r>
          </w:p>
          <w:p w:rsidR="00C1751B" w:rsidRDefault="00C1751B" w:rsidP="00D62305">
            <w:pPr>
              <w:spacing w:before="0" w:after="0"/>
              <w:ind w:firstLine="0"/>
              <w:jc w:val="lef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с. Москальво</w:t>
            </w:r>
          </w:p>
          <w:p w:rsidR="00C1751B" w:rsidRDefault="00C1751B" w:rsidP="00D62305">
            <w:pPr>
              <w:spacing w:before="0" w:after="0"/>
              <w:ind w:firstLine="0"/>
              <w:jc w:val="lef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с. Тунгор</w:t>
            </w:r>
          </w:p>
          <w:p w:rsidR="00C1751B" w:rsidRPr="005A511D" w:rsidRDefault="00C1751B" w:rsidP="00D62305">
            <w:pPr>
              <w:spacing w:before="0" w:after="0"/>
              <w:ind w:firstLine="0"/>
              <w:jc w:val="lef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 xml:space="preserve">с. Некрасовка </w:t>
            </w:r>
          </w:p>
        </w:tc>
        <w:tc>
          <w:tcPr>
            <w:tcW w:w="2743" w:type="dxa"/>
            <w:tcBorders>
              <w:top w:val="single" w:sz="4" w:space="0" w:color="auto"/>
            </w:tcBorders>
            <w:shd w:val="clear" w:color="auto" w:fill="auto"/>
            <w:vAlign w:val="center"/>
          </w:tcPr>
          <w:p w:rsidR="00C1751B" w:rsidRPr="005A511D" w:rsidRDefault="00C1751B" w:rsidP="00D62305">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cs="Arial"/>
                <w:sz w:val="18"/>
                <w:szCs w:val="18"/>
              </w:rPr>
              <w:t>МКП «ЖКХ»</w:t>
            </w:r>
          </w:p>
        </w:tc>
        <w:tc>
          <w:tcPr>
            <w:tcW w:w="3030" w:type="dxa"/>
            <w:tcBorders>
              <w:top w:val="single" w:sz="4" w:space="0" w:color="auto"/>
            </w:tcBorders>
            <w:shd w:val="clear" w:color="auto" w:fill="auto"/>
            <w:vAlign w:val="center"/>
          </w:tcPr>
          <w:p w:rsidR="00C1751B" w:rsidRDefault="00C1751B" w:rsidP="00D62305">
            <w:pPr>
              <w:spacing w:before="0" w:after="0"/>
              <w:ind w:firstLine="35"/>
              <w:jc w:val="center"/>
              <w:cnfStyle w:val="000000100000" w:firstRow="0" w:lastRow="0" w:firstColumn="0" w:lastColumn="0" w:oddVBand="0" w:evenVBand="0" w:oddHBand="1" w:evenHBand="0" w:firstRowFirstColumn="0" w:firstRowLastColumn="0" w:lastRowFirstColumn="0" w:lastRowLastColumn="0"/>
              <w:rPr>
                <w:rFonts w:eastAsia="Times New Roman" w:cs="Arial"/>
                <w:spacing w:val="0"/>
                <w:sz w:val="18"/>
                <w:szCs w:val="18"/>
                <w:lang w:eastAsia="ru-RU"/>
              </w:rPr>
            </w:pPr>
            <w:r>
              <w:rPr>
                <w:rFonts w:eastAsia="Times New Roman" w:cs="Arial"/>
                <w:spacing w:val="0"/>
                <w:sz w:val="18"/>
                <w:szCs w:val="18"/>
                <w:lang w:eastAsia="ru-RU"/>
              </w:rPr>
              <w:t xml:space="preserve">Модульная котельная </w:t>
            </w:r>
          </w:p>
          <w:p w:rsidR="00C1751B" w:rsidRDefault="00C1751B" w:rsidP="00D62305">
            <w:pPr>
              <w:spacing w:before="0" w:after="0"/>
              <w:ind w:firstLine="35"/>
              <w:jc w:val="center"/>
              <w:cnfStyle w:val="000000100000" w:firstRow="0" w:lastRow="0" w:firstColumn="0" w:lastColumn="0" w:oddVBand="0" w:evenVBand="0" w:oddHBand="1" w:evenHBand="0" w:firstRowFirstColumn="0" w:firstRowLastColumn="0" w:lastRowFirstColumn="0" w:lastRowLastColumn="0"/>
              <w:rPr>
                <w:rFonts w:eastAsia="Times New Roman" w:cs="Arial"/>
                <w:spacing w:val="0"/>
                <w:sz w:val="18"/>
                <w:szCs w:val="18"/>
                <w:lang w:eastAsia="ru-RU"/>
              </w:rPr>
            </w:pPr>
            <w:r w:rsidRPr="000C147F">
              <w:rPr>
                <w:rFonts w:eastAsia="Times New Roman" w:cs="Arial"/>
                <w:spacing w:val="0"/>
                <w:sz w:val="18"/>
                <w:szCs w:val="18"/>
                <w:lang w:eastAsia="ru-RU"/>
              </w:rPr>
              <w:t>МК КЕДР-4</w:t>
            </w:r>
          </w:p>
          <w:p w:rsidR="00C1751B" w:rsidRDefault="00C1751B" w:rsidP="00D62305">
            <w:pPr>
              <w:spacing w:before="0" w:after="0"/>
              <w:ind w:firstLine="35"/>
              <w:jc w:val="center"/>
              <w:cnfStyle w:val="000000100000" w:firstRow="0" w:lastRow="0" w:firstColumn="0" w:lastColumn="0" w:oddVBand="0" w:evenVBand="0" w:oddHBand="1" w:evenHBand="0" w:firstRowFirstColumn="0" w:firstRowLastColumn="0" w:lastRowFirstColumn="0" w:lastRowLastColumn="0"/>
              <w:rPr>
                <w:rFonts w:eastAsia="Times New Roman" w:cs="Arial"/>
                <w:spacing w:val="0"/>
                <w:sz w:val="18"/>
                <w:szCs w:val="18"/>
                <w:lang w:eastAsia="ru-RU"/>
              </w:rPr>
            </w:pPr>
            <w:r w:rsidRPr="000C147F">
              <w:rPr>
                <w:rFonts w:eastAsia="Times New Roman" w:cs="Arial"/>
                <w:spacing w:val="0"/>
                <w:sz w:val="18"/>
                <w:szCs w:val="18"/>
                <w:lang w:eastAsia="ru-RU"/>
              </w:rPr>
              <w:t>МК КЕДР-5</w:t>
            </w:r>
          </w:p>
          <w:p w:rsidR="00C1751B" w:rsidRPr="008670D9" w:rsidRDefault="00C1751B" w:rsidP="00D62305">
            <w:pPr>
              <w:spacing w:before="0" w:after="0"/>
              <w:ind w:firstLine="35"/>
              <w:jc w:val="center"/>
              <w:cnfStyle w:val="000000100000" w:firstRow="0" w:lastRow="0" w:firstColumn="0" w:lastColumn="0" w:oddVBand="0" w:evenVBand="0" w:oddHBand="1" w:evenHBand="0" w:firstRowFirstColumn="0" w:firstRowLastColumn="0" w:lastRowFirstColumn="0" w:lastRowLastColumn="0"/>
              <w:rPr>
                <w:rFonts w:eastAsia="Times New Roman" w:cs="Arial"/>
                <w:spacing w:val="0"/>
                <w:sz w:val="18"/>
                <w:szCs w:val="18"/>
                <w:lang w:eastAsia="ru-RU"/>
              </w:rPr>
            </w:pPr>
            <w:r>
              <w:rPr>
                <w:rFonts w:eastAsia="Times New Roman" w:cs="Arial"/>
                <w:spacing w:val="0"/>
                <w:sz w:val="18"/>
                <w:szCs w:val="18"/>
                <w:lang w:eastAsia="ru-RU"/>
              </w:rPr>
              <w:t>БМК № 32</w:t>
            </w:r>
          </w:p>
        </w:tc>
      </w:tr>
    </w:tbl>
    <w:p w:rsidR="00C1751B" w:rsidRPr="00061328" w:rsidRDefault="00C1751B" w:rsidP="00C1751B">
      <w:pPr>
        <w:spacing w:line="360" w:lineRule="auto"/>
        <w:rPr>
          <w:rFonts w:cs="Arial"/>
          <w:sz w:val="24"/>
          <w:szCs w:val="24"/>
          <w:lang w:eastAsia="ru-RU"/>
        </w:rPr>
      </w:pPr>
      <w:r>
        <w:rPr>
          <w:rFonts w:cs="Arial"/>
          <w:sz w:val="24"/>
          <w:szCs w:val="24"/>
          <w:lang w:eastAsia="ru-RU"/>
        </w:rPr>
        <w:t>Подробное описание зон деятельности приведено в</w:t>
      </w:r>
      <w:r w:rsidRPr="00EF57F7">
        <w:rPr>
          <w:rFonts w:eastAsia="Times New Roman"/>
          <w:kern w:val="28"/>
          <w:sz w:val="24"/>
          <w:lang w:eastAsia="ru-RU"/>
        </w:rPr>
        <w:t xml:space="preserve"> </w:t>
      </w:r>
      <w:r>
        <w:rPr>
          <w:rFonts w:eastAsia="Times New Roman"/>
          <w:kern w:val="28"/>
          <w:sz w:val="24"/>
          <w:lang w:eastAsia="ru-RU"/>
        </w:rPr>
        <w:t xml:space="preserve">документе </w:t>
      </w:r>
      <w:r w:rsidRPr="00940DC9">
        <w:rPr>
          <w:rFonts w:eastAsia="Arial" w:cs="Arial"/>
          <w:spacing w:val="-4"/>
          <w:sz w:val="24"/>
          <w:szCs w:val="24"/>
        </w:rPr>
        <w:t xml:space="preserve">«Обосновывающие материалы к схеме </w:t>
      </w:r>
      <w:r>
        <w:rPr>
          <w:rFonts w:eastAsia="Arial" w:cs="Arial"/>
          <w:spacing w:val="-4"/>
          <w:sz w:val="24"/>
          <w:szCs w:val="24"/>
        </w:rPr>
        <w:t>теплоснабжения городского округа «Охинский» Сахалинской области</w:t>
      </w:r>
      <w:r w:rsidRPr="00940DC9">
        <w:rPr>
          <w:rFonts w:eastAsia="Arial" w:cs="Arial"/>
          <w:spacing w:val="-4"/>
          <w:sz w:val="24"/>
          <w:szCs w:val="24"/>
        </w:rPr>
        <w:t>.</w:t>
      </w:r>
      <w:r>
        <w:rPr>
          <w:rFonts w:cs="Arial"/>
          <w:sz w:val="24"/>
          <w:szCs w:val="24"/>
          <w:lang w:eastAsia="ru-RU"/>
        </w:rPr>
        <w:t xml:space="preserve"> Книга 12 «</w:t>
      </w:r>
      <w:r w:rsidRPr="00430942">
        <w:rPr>
          <w:rFonts w:cs="Arial"/>
          <w:sz w:val="24"/>
          <w:szCs w:val="24"/>
        </w:rPr>
        <w:t>Обоснование предложени</w:t>
      </w:r>
      <w:r>
        <w:rPr>
          <w:rFonts w:cs="Arial"/>
          <w:sz w:val="24"/>
          <w:szCs w:val="24"/>
        </w:rPr>
        <w:t>й</w:t>
      </w:r>
      <w:r w:rsidRPr="00430942">
        <w:rPr>
          <w:rFonts w:cs="Arial"/>
          <w:sz w:val="24"/>
          <w:szCs w:val="24"/>
        </w:rPr>
        <w:t xml:space="preserve"> по определению един</w:t>
      </w:r>
      <w:r>
        <w:rPr>
          <w:rFonts w:cs="Arial"/>
          <w:sz w:val="24"/>
          <w:szCs w:val="24"/>
        </w:rPr>
        <w:t>ых</w:t>
      </w:r>
      <w:r w:rsidRPr="00430942">
        <w:rPr>
          <w:rFonts w:cs="Arial"/>
          <w:sz w:val="24"/>
          <w:szCs w:val="24"/>
        </w:rPr>
        <w:t xml:space="preserve"> теплоснабжающ</w:t>
      </w:r>
      <w:r>
        <w:rPr>
          <w:rFonts w:cs="Arial"/>
          <w:sz w:val="24"/>
          <w:szCs w:val="24"/>
        </w:rPr>
        <w:t xml:space="preserve">их организаций». Границы предлагаемых зон деятельности приведены в Приложении 1 к указанному документу. </w:t>
      </w:r>
    </w:p>
    <w:p w:rsidR="00C1751B" w:rsidRPr="00FB3708" w:rsidRDefault="00C1751B" w:rsidP="00C1751B">
      <w:pPr>
        <w:spacing w:line="360" w:lineRule="auto"/>
        <w:rPr>
          <w:rFonts w:cs="Arial"/>
          <w:sz w:val="24"/>
          <w:szCs w:val="24"/>
          <w:lang w:eastAsia="ru-RU"/>
        </w:rPr>
      </w:pPr>
      <w:r w:rsidRPr="00FB3708">
        <w:rPr>
          <w:rFonts w:cs="Arial"/>
          <w:sz w:val="24"/>
          <w:szCs w:val="24"/>
          <w:lang w:eastAsia="ru-RU"/>
        </w:rPr>
        <w:t>В соответствии с правилами организации теплоснабжения статус единой теплоснабжающей организации присваивается органом местного самоуправления или федеральным органом исполнительной власти при утверждении схемы теплоснабжения поселения, городского округа, а в случае смены единой теплоснабжающей организации - при актуализации схемы теплоснабжения.</w:t>
      </w:r>
    </w:p>
    <w:p w:rsidR="00C1751B" w:rsidRPr="00FB3708" w:rsidRDefault="00C1751B" w:rsidP="00C1751B">
      <w:pPr>
        <w:spacing w:line="360" w:lineRule="auto"/>
        <w:rPr>
          <w:rFonts w:cs="Arial"/>
          <w:sz w:val="24"/>
          <w:szCs w:val="24"/>
          <w:lang w:eastAsia="ru-RU"/>
        </w:rPr>
      </w:pPr>
      <w:r w:rsidRPr="00FB3708">
        <w:rPr>
          <w:rFonts w:cs="Arial"/>
          <w:sz w:val="24"/>
          <w:szCs w:val="24"/>
          <w:lang w:eastAsia="ru-RU"/>
        </w:rPr>
        <w:t>После внесения проекта схемы теплоснабжения на рассмотрение теплоснабжающие и/или теплосетевые организации должны обратиться с заявкой на признание в качестве ЕТО в одной или нескольких из определенных зон деятельности. Решение об установлении организации в качестве ЕТО в той или иной зоне деятельности принимает, в соответствии с ч. 6 ст. 6 Федерального закона № 190</w:t>
      </w:r>
      <w:r>
        <w:rPr>
          <w:rFonts w:cs="Arial"/>
          <w:sz w:val="24"/>
          <w:szCs w:val="24"/>
          <w:lang w:eastAsia="ru-RU"/>
        </w:rPr>
        <w:t>-ФЗ</w:t>
      </w:r>
      <w:r w:rsidRPr="00FB3708">
        <w:rPr>
          <w:rFonts w:cs="Arial"/>
          <w:sz w:val="24"/>
          <w:szCs w:val="24"/>
          <w:lang w:eastAsia="ru-RU"/>
        </w:rPr>
        <w:t xml:space="preserve"> «О теплоснабжении», орган местного самоуправления городского округа.</w:t>
      </w:r>
    </w:p>
    <w:p w:rsidR="00C1751B" w:rsidRPr="00FB3708" w:rsidRDefault="00C1751B" w:rsidP="00C1751B">
      <w:pPr>
        <w:spacing w:line="360" w:lineRule="auto"/>
        <w:rPr>
          <w:rFonts w:cs="Arial"/>
          <w:sz w:val="24"/>
          <w:szCs w:val="24"/>
        </w:rPr>
      </w:pPr>
      <w:r w:rsidRPr="00FB3708">
        <w:rPr>
          <w:rFonts w:cs="Arial"/>
          <w:sz w:val="24"/>
          <w:szCs w:val="24"/>
          <w:lang w:eastAsia="ru-RU"/>
        </w:rPr>
        <w:t xml:space="preserve">Обязанности ЕТО определены </w:t>
      </w:r>
      <w:r w:rsidRPr="00FB3708">
        <w:rPr>
          <w:sz w:val="24"/>
          <w:szCs w:val="24"/>
        </w:rPr>
        <w:t xml:space="preserve">постановлением Правительства РФ </w:t>
      </w:r>
      <w:r w:rsidRPr="00FB3708">
        <w:rPr>
          <w:rFonts w:cs="Arial"/>
          <w:sz w:val="24"/>
          <w:szCs w:val="24"/>
        </w:rPr>
        <w:t>от 08.08.2012 № 808 «Об организации теплоснабжения в Российской Федерации и о внесении изменений в некоторые законодательные акты Правительства Российской Федерации» (п. 12 Правил организации теплоснабжения в Российской Федерации, утвержденных указанным постановлением). В соответствии с приведенным документом ЕТО обязана:</w:t>
      </w:r>
    </w:p>
    <w:p w:rsidR="00C1751B" w:rsidRPr="00FB3708" w:rsidRDefault="00C1751B" w:rsidP="00C1751B">
      <w:pPr>
        <w:numPr>
          <w:ilvl w:val="0"/>
          <w:numId w:val="8"/>
        </w:numPr>
        <w:spacing w:line="360" w:lineRule="auto"/>
        <w:contextualSpacing/>
        <w:rPr>
          <w:rFonts w:cs="Arial"/>
          <w:sz w:val="24"/>
          <w:szCs w:val="24"/>
        </w:rPr>
      </w:pPr>
      <w:r w:rsidRPr="00FB3708">
        <w:rPr>
          <w:rFonts w:cs="Arial"/>
          <w:sz w:val="24"/>
          <w:szCs w:val="24"/>
        </w:rPr>
        <w:t>заключать и исполнять договоры теплоснабжения с любыми обратившимися к ней потребителями тепловой энергии, теплопотребляющие установки которых находятся в данной системе теплоснабжения, при условии соблюдения указанными потребителями выданных им в соответствии с законодательством о градостроительной деятельности технических условий подключения к тепловым сетям;</w:t>
      </w:r>
    </w:p>
    <w:p w:rsidR="00C1751B" w:rsidRPr="00FB3708" w:rsidRDefault="00C1751B" w:rsidP="00C1751B">
      <w:pPr>
        <w:numPr>
          <w:ilvl w:val="0"/>
          <w:numId w:val="8"/>
        </w:numPr>
        <w:spacing w:line="360" w:lineRule="auto"/>
        <w:contextualSpacing/>
        <w:rPr>
          <w:rFonts w:cs="Arial"/>
          <w:sz w:val="24"/>
          <w:szCs w:val="24"/>
        </w:rPr>
      </w:pPr>
      <w:r w:rsidRPr="00FB3708">
        <w:rPr>
          <w:rFonts w:cs="Arial"/>
          <w:sz w:val="24"/>
          <w:szCs w:val="24"/>
        </w:rPr>
        <w:t>заключать и исполнять договоры поставки тепловой энергии (мощности) и (или) теплоносителя в отношении объема тепловой нагрузки, распределенной в соответствии со схемой теплоснабжения;</w:t>
      </w:r>
    </w:p>
    <w:p w:rsidR="00C1751B" w:rsidRPr="00FB3708" w:rsidRDefault="00C1751B" w:rsidP="00C1751B">
      <w:pPr>
        <w:numPr>
          <w:ilvl w:val="0"/>
          <w:numId w:val="8"/>
        </w:numPr>
        <w:spacing w:line="360" w:lineRule="auto"/>
        <w:contextualSpacing/>
        <w:rPr>
          <w:rFonts w:cs="Arial"/>
          <w:sz w:val="24"/>
          <w:szCs w:val="24"/>
        </w:rPr>
      </w:pPr>
      <w:r w:rsidRPr="00FB3708">
        <w:rPr>
          <w:rFonts w:cs="Arial"/>
          <w:sz w:val="24"/>
          <w:szCs w:val="24"/>
        </w:rPr>
        <w:t>заключать и исполнять договоры оказания услуг по передаче тепловой энергии, теплоносителя в объеме, необходимом для обеспечения теплоснабжения потребителей тепловой энергии, с учетом потерь тепловой энергии, теплоносителя при их передаче.</w:t>
      </w:r>
    </w:p>
    <w:p w:rsidR="00C1751B" w:rsidRPr="00FB3708" w:rsidRDefault="00C1751B" w:rsidP="00C1751B">
      <w:pPr>
        <w:spacing w:line="360" w:lineRule="auto"/>
        <w:rPr>
          <w:rFonts w:cs="Arial"/>
          <w:sz w:val="24"/>
          <w:szCs w:val="24"/>
        </w:rPr>
      </w:pPr>
      <w:r w:rsidRPr="00FB3708">
        <w:rPr>
          <w:rFonts w:cs="Arial"/>
          <w:sz w:val="24"/>
          <w:szCs w:val="24"/>
        </w:rPr>
        <w:t xml:space="preserve">Границы зоны деятельности ЕТО в соответствии с п. 19 </w:t>
      </w:r>
      <w:r>
        <w:rPr>
          <w:rFonts w:cs="Arial"/>
          <w:sz w:val="24"/>
          <w:szCs w:val="24"/>
        </w:rPr>
        <w:t xml:space="preserve">вышеуказанного документа </w:t>
      </w:r>
      <w:r w:rsidRPr="00FB3708">
        <w:rPr>
          <w:rFonts w:cs="Arial"/>
          <w:sz w:val="24"/>
          <w:szCs w:val="24"/>
        </w:rPr>
        <w:t>могут быть изменены в следующих случаях:</w:t>
      </w:r>
    </w:p>
    <w:p w:rsidR="00C1751B" w:rsidRPr="00FB3708" w:rsidRDefault="00C1751B" w:rsidP="00C1751B">
      <w:pPr>
        <w:numPr>
          <w:ilvl w:val="0"/>
          <w:numId w:val="8"/>
        </w:numPr>
        <w:spacing w:line="360" w:lineRule="auto"/>
        <w:contextualSpacing/>
        <w:rPr>
          <w:rFonts w:cs="Arial"/>
          <w:sz w:val="24"/>
          <w:szCs w:val="24"/>
        </w:rPr>
      </w:pPr>
      <w:r w:rsidRPr="00FB3708">
        <w:rPr>
          <w:rFonts w:cs="Arial"/>
          <w:sz w:val="24"/>
          <w:szCs w:val="24"/>
        </w:rPr>
        <w:t>подключение к системе теплоснабжения новых теплопотребляющих установок, источников тепловой энергии или тепловых сетей, или их отключение от системы теплоснабжения;</w:t>
      </w:r>
    </w:p>
    <w:p w:rsidR="00C1751B" w:rsidRPr="00FB3708" w:rsidRDefault="00C1751B" w:rsidP="00C1751B">
      <w:pPr>
        <w:numPr>
          <w:ilvl w:val="0"/>
          <w:numId w:val="8"/>
        </w:numPr>
        <w:spacing w:line="360" w:lineRule="auto"/>
        <w:contextualSpacing/>
        <w:rPr>
          <w:rFonts w:cs="Arial"/>
          <w:sz w:val="24"/>
          <w:szCs w:val="24"/>
        </w:rPr>
      </w:pPr>
      <w:r w:rsidRPr="00FB3708">
        <w:rPr>
          <w:rFonts w:cs="Arial"/>
          <w:sz w:val="24"/>
          <w:szCs w:val="24"/>
        </w:rPr>
        <w:t>технологическое объединение или разделение систем теплоснабжения.</w:t>
      </w:r>
    </w:p>
    <w:p w:rsidR="00C1751B" w:rsidRDefault="00C1751B" w:rsidP="00C1751B">
      <w:pPr>
        <w:spacing w:line="360" w:lineRule="auto"/>
        <w:rPr>
          <w:rFonts w:eastAsia="Arial" w:cs="Arial"/>
          <w:spacing w:val="-4"/>
          <w:sz w:val="24"/>
          <w:szCs w:val="24"/>
        </w:rPr>
      </w:pPr>
      <w:r w:rsidRPr="00FB3708">
        <w:rPr>
          <w:rFonts w:cs="Arial"/>
          <w:sz w:val="24"/>
          <w:szCs w:val="24"/>
        </w:rPr>
        <w:t>Сведения об изменении границ зон деятельности единой теплоснабжающей организации, а также сведения о присвоении другой организации статуса единой теплоснабжающей организации подлежат внесению в схему теплоснабжения при ее актуализации.</w:t>
      </w:r>
    </w:p>
    <w:p w:rsidR="00C1751B" w:rsidRDefault="00C1751B" w:rsidP="00C1751B">
      <w:pPr>
        <w:spacing w:line="360" w:lineRule="auto"/>
        <w:rPr>
          <w:rFonts w:cs="Arial"/>
          <w:sz w:val="24"/>
          <w:szCs w:val="24"/>
        </w:rPr>
      </w:pPr>
    </w:p>
    <w:p w:rsidR="00C1751B" w:rsidRDefault="00C1751B" w:rsidP="00C1751B">
      <w:pPr>
        <w:pStyle w:val="aff7"/>
        <w:ind w:firstLine="0"/>
        <w:rPr>
          <w:color w:val="auto"/>
          <w:highlight w:val="yellow"/>
        </w:rPr>
      </w:pPr>
      <w:bookmarkStart w:id="177" w:name="_Toc335820643"/>
    </w:p>
    <w:p w:rsidR="00C1751B" w:rsidRPr="00BF6D0A" w:rsidRDefault="00C1751B" w:rsidP="00C1751B">
      <w:pPr>
        <w:rPr>
          <w:highlight w:val="yellow"/>
        </w:rPr>
        <w:sectPr w:rsidR="00C1751B" w:rsidRPr="00BF6D0A" w:rsidSect="005E12B5">
          <w:footerReference w:type="default" r:id="rId102"/>
          <w:pgSz w:w="11907" w:h="16840" w:code="9"/>
          <w:pgMar w:top="1134" w:right="1701" w:bottom="851" w:left="1134" w:header="510" w:footer="691" w:gutter="0"/>
          <w:cols w:space="708"/>
          <w:docGrid w:linePitch="360"/>
        </w:sectPr>
      </w:pPr>
    </w:p>
    <w:p w:rsidR="00C1751B" w:rsidRPr="00767A5D" w:rsidRDefault="00C1751B" w:rsidP="00C1751B">
      <w:pPr>
        <w:pStyle w:val="10"/>
        <w:numPr>
          <w:ilvl w:val="0"/>
          <w:numId w:val="0"/>
        </w:numPr>
        <w:pBdr>
          <w:top w:val="none" w:sz="0" w:space="0" w:color="auto"/>
          <w:left w:val="none" w:sz="0" w:space="0" w:color="auto"/>
          <w:bottom w:val="none" w:sz="0" w:space="0" w:color="auto"/>
        </w:pBdr>
        <w:ind w:left="851"/>
      </w:pPr>
      <w:bookmarkStart w:id="178" w:name="_Toc354584634"/>
      <w:bookmarkEnd w:id="177"/>
      <w:r>
        <w:t xml:space="preserve">12. </w:t>
      </w:r>
      <w:r w:rsidRPr="00767A5D">
        <w:t>Решения о распределении тепловой нагрузки между источниками тепловой энергии</w:t>
      </w:r>
      <w:bookmarkEnd w:id="178"/>
    </w:p>
    <w:p w:rsidR="00C1751B" w:rsidRDefault="00C1751B" w:rsidP="00C1751B">
      <w:pPr>
        <w:widowControl/>
        <w:adjustRightInd/>
        <w:spacing w:before="0" w:after="0" w:line="360" w:lineRule="auto"/>
        <w:textAlignment w:val="auto"/>
        <w:rPr>
          <w:rFonts w:eastAsia="Times New Roman"/>
          <w:kern w:val="28"/>
          <w:sz w:val="24"/>
          <w:lang w:eastAsia="ru-RU"/>
        </w:rPr>
      </w:pPr>
    </w:p>
    <w:p w:rsidR="00C1751B" w:rsidRDefault="00C1751B" w:rsidP="00C1751B">
      <w:pPr>
        <w:spacing w:line="360" w:lineRule="auto"/>
        <w:rPr>
          <w:sz w:val="24"/>
          <w:szCs w:val="24"/>
        </w:rPr>
      </w:pPr>
      <w:r>
        <w:rPr>
          <w:sz w:val="24"/>
          <w:szCs w:val="24"/>
        </w:rPr>
        <w:t>Особенностью систем теплоснабжения городского округа «Охинский» является их территориальная отдаленность друг от друга, исключающая переключение потребителей от менее эффективных теплоисточников к более эффективным (в первую очередь к Охинской ТЭЦ). В связи с этим, решения о распределении тепловой нагрузки между источниками тепловой энергии отсутствуют.</w:t>
      </w:r>
    </w:p>
    <w:p w:rsidR="00C1751B" w:rsidRPr="00DF065E" w:rsidRDefault="00C1751B" w:rsidP="00C1751B">
      <w:pPr>
        <w:pStyle w:val="10"/>
        <w:numPr>
          <w:ilvl w:val="0"/>
          <w:numId w:val="0"/>
        </w:numPr>
        <w:pBdr>
          <w:top w:val="none" w:sz="0" w:space="0" w:color="auto"/>
          <w:left w:val="none" w:sz="0" w:space="0" w:color="auto"/>
          <w:bottom w:val="none" w:sz="0" w:space="0" w:color="auto"/>
        </w:pBdr>
        <w:ind w:left="851"/>
      </w:pPr>
      <w:bookmarkStart w:id="179" w:name="_Toc354584635"/>
      <w:r>
        <w:t xml:space="preserve">13 </w:t>
      </w:r>
      <w:r w:rsidRPr="00DF065E">
        <w:t>Решения по бесхозяйным тепловым сетям</w:t>
      </w:r>
      <w:bookmarkEnd w:id="179"/>
    </w:p>
    <w:p w:rsidR="00C1751B" w:rsidRDefault="00C1751B" w:rsidP="00C1751B">
      <w:pPr>
        <w:spacing w:line="360" w:lineRule="auto"/>
        <w:rPr>
          <w:rFonts w:cs="Arial"/>
          <w:sz w:val="24"/>
          <w:szCs w:val="24"/>
        </w:rPr>
      </w:pPr>
    </w:p>
    <w:p w:rsidR="00C1751B" w:rsidRDefault="00C1751B" w:rsidP="00C1751B">
      <w:pPr>
        <w:spacing w:line="360" w:lineRule="auto"/>
        <w:rPr>
          <w:sz w:val="24"/>
          <w:szCs w:val="24"/>
        </w:rPr>
      </w:pPr>
      <w:r>
        <w:rPr>
          <w:sz w:val="24"/>
          <w:szCs w:val="24"/>
        </w:rPr>
        <w:t>Б</w:t>
      </w:r>
      <w:r w:rsidRPr="00BD44BD">
        <w:rPr>
          <w:sz w:val="24"/>
          <w:szCs w:val="24"/>
        </w:rPr>
        <w:t>есхозяйные тепловые сети на территории городского округа</w:t>
      </w:r>
      <w:r>
        <w:rPr>
          <w:sz w:val="24"/>
          <w:szCs w:val="24"/>
        </w:rPr>
        <w:t xml:space="preserve"> «Охинский»</w:t>
      </w:r>
      <w:r w:rsidRPr="00BD44BD">
        <w:rPr>
          <w:sz w:val="24"/>
          <w:szCs w:val="24"/>
        </w:rPr>
        <w:t xml:space="preserve"> отсутствуют.</w:t>
      </w:r>
    </w:p>
    <w:p w:rsidR="00C1751B" w:rsidRDefault="00C1751B" w:rsidP="00C1751B">
      <w:pPr>
        <w:widowControl/>
        <w:adjustRightInd/>
        <w:spacing w:before="0" w:after="0"/>
        <w:ind w:firstLine="0"/>
        <w:jc w:val="left"/>
        <w:textAlignment w:val="auto"/>
        <w:rPr>
          <w:rFonts w:cs="Arial"/>
          <w:sz w:val="24"/>
          <w:szCs w:val="24"/>
        </w:rPr>
      </w:pPr>
      <w:r>
        <w:rPr>
          <w:rFonts w:cs="Arial"/>
          <w:sz w:val="24"/>
          <w:szCs w:val="24"/>
        </w:rPr>
        <w:br w:type="page"/>
      </w:r>
    </w:p>
    <w:p w:rsidR="00C1751B" w:rsidRDefault="00C1751B" w:rsidP="00C1751B">
      <w:pPr>
        <w:pStyle w:val="10"/>
        <w:numPr>
          <w:ilvl w:val="0"/>
          <w:numId w:val="0"/>
        </w:numPr>
        <w:pBdr>
          <w:top w:val="none" w:sz="0" w:space="0" w:color="auto"/>
          <w:left w:val="none" w:sz="0" w:space="0" w:color="auto"/>
          <w:bottom w:val="none" w:sz="0" w:space="0" w:color="auto"/>
        </w:pBdr>
        <w:ind w:left="1211"/>
      </w:pPr>
      <w:bookmarkStart w:id="180" w:name="_Toc354584636"/>
      <w:r>
        <w:t xml:space="preserve">14. синхронизация схемы </w:t>
      </w:r>
      <w:r w:rsidRPr="00512E40">
        <w:t>теплоснабжения со схемой газификации субъекта Российской Федерации и (или) МО, схемой и программой развития электроэнергетики, а также со схемой водоснабжения и водоотведения МО</w:t>
      </w:r>
    </w:p>
    <w:p w:rsidR="00C1751B" w:rsidRDefault="00C1751B" w:rsidP="00C1751B"/>
    <w:p w:rsidR="00C1751B" w:rsidRPr="00512E40" w:rsidRDefault="00C1751B" w:rsidP="00C1751B">
      <w:pPr>
        <w:widowControl/>
        <w:shd w:val="clear" w:color="auto" w:fill="FFFFFF"/>
        <w:adjustRightInd/>
        <w:spacing w:before="0" w:after="0" w:line="276" w:lineRule="auto"/>
        <w:ind w:firstLine="0"/>
        <w:jc w:val="center"/>
        <w:textAlignment w:val="auto"/>
        <w:rPr>
          <w:rFonts w:eastAsia="Times New Roman" w:cs="Arial"/>
          <w:i/>
          <w:color w:val="000000"/>
          <w:spacing w:val="0"/>
          <w:sz w:val="23"/>
          <w:szCs w:val="23"/>
          <w:lang w:eastAsia="ru-RU"/>
        </w:rPr>
      </w:pPr>
      <w:r w:rsidRPr="00512E40">
        <w:rPr>
          <w:rFonts w:eastAsia="Times New Roman" w:cs="Arial"/>
          <w:i/>
          <w:color w:val="000000"/>
          <w:spacing w:val="0"/>
          <w:sz w:val="23"/>
          <w:szCs w:val="23"/>
          <w:lang w:eastAsia="ru-RU"/>
        </w:rPr>
        <w:t>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p>
    <w:p w:rsidR="00C1751B" w:rsidRPr="00530DED" w:rsidRDefault="00530DED" w:rsidP="00C1751B">
      <w:pPr>
        <w:widowControl/>
        <w:shd w:val="clear" w:color="auto" w:fill="FFFFFF"/>
        <w:adjustRightInd/>
        <w:spacing w:before="0" w:after="0" w:line="276" w:lineRule="auto"/>
        <w:ind w:firstLine="709"/>
        <w:textAlignment w:val="auto"/>
        <w:rPr>
          <w:rFonts w:eastAsia="Times New Roman" w:cs="Arial"/>
          <w:spacing w:val="0"/>
          <w:sz w:val="23"/>
          <w:szCs w:val="23"/>
          <w:lang w:eastAsia="ru-RU"/>
        </w:rPr>
      </w:pPr>
      <w:r w:rsidRPr="00530DED">
        <w:rPr>
          <w:rFonts w:eastAsia="Times New Roman" w:cs="Arial"/>
          <w:spacing w:val="0"/>
          <w:sz w:val="23"/>
          <w:szCs w:val="23"/>
          <w:lang w:eastAsia="ru-RU"/>
        </w:rPr>
        <w:t xml:space="preserve">Источники теплоснабжения в муниципальном образовании обеспечиваются в качестве топлива природным газом. </w:t>
      </w:r>
      <w:r w:rsidR="00C1751B" w:rsidRPr="00530DED">
        <w:rPr>
          <w:rFonts w:eastAsia="Times New Roman" w:cs="Arial"/>
          <w:spacing w:val="0"/>
          <w:sz w:val="23"/>
          <w:szCs w:val="23"/>
          <w:lang w:eastAsia="ru-RU"/>
        </w:rPr>
        <w:t>Природный газ используется</w:t>
      </w:r>
      <w:r w:rsidR="00D0619D">
        <w:rPr>
          <w:rFonts w:eastAsia="Times New Roman" w:cs="Arial"/>
          <w:spacing w:val="0"/>
          <w:sz w:val="23"/>
          <w:szCs w:val="23"/>
          <w:lang w:eastAsia="ru-RU"/>
        </w:rPr>
        <w:t xml:space="preserve"> также </w:t>
      </w:r>
      <w:r w:rsidR="00C1751B" w:rsidRPr="00530DED">
        <w:rPr>
          <w:rFonts w:eastAsia="Times New Roman" w:cs="Arial"/>
          <w:spacing w:val="0"/>
          <w:sz w:val="23"/>
          <w:szCs w:val="23"/>
          <w:lang w:eastAsia="ru-RU"/>
        </w:rPr>
        <w:t xml:space="preserve"> на коммунально-бытовые нужды населения, для отопления и горячего водоснабжения жилых домов.</w:t>
      </w:r>
    </w:p>
    <w:p w:rsidR="00C1751B" w:rsidRPr="00512E40" w:rsidRDefault="00C1751B" w:rsidP="00C1751B">
      <w:pPr>
        <w:widowControl/>
        <w:shd w:val="clear" w:color="auto" w:fill="FFFFFF"/>
        <w:adjustRightInd/>
        <w:spacing w:before="0" w:after="0" w:line="276" w:lineRule="auto"/>
        <w:ind w:firstLine="709"/>
        <w:textAlignment w:val="auto"/>
        <w:rPr>
          <w:rFonts w:eastAsia="Times New Roman" w:cs="Arial"/>
          <w:color w:val="000000"/>
          <w:spacing w:val="0"/>
          <w:sz w:val="23"/>
          <w:szCs w:val="23"/>
          <w:lang w:eastAsia="ru-RU"/>
        </w:rPr>
      </w:pPr>
      <w:r w:rsidRPr="00512E40">
        <w:rPr>
          <w:rFonts w:eastAsia="Times New Roman" w:cs="Arial"/>
          <w:color w:val="000000"/>
          <w:spacing w:val="0"/>
          <w:sz w:val="23"/>
          <w:szCs w:val="23"/>
          <w:lang w:eastAsia="ru-RU"/>
        </w:rPr>
        <w:t>Точка подключения – к существующему межпоселковому газопроводу высокого давления.</w:t>
      </w:r>
      <w:r>
        <w:rPr>
          <w:rFonts w:eastAsia="Times New Roman" w:cs="Arial"/>
          <w:color w:val="000000"/>
          <w:spacing w:val="0"/>
          <w:sz w:val="23"/>
          <w:szCs w:val="23"/>
          <w:lang w:eastAsia="ru-RU"/>
        </w:rPr>
        <w:t xml:space="preserve"> </w:t>
      </w:r>
      <w:r w:rsidRPr="00512E40">
        <w:rPr>
          <w:rFonts w:eastAsia="Times New Roman" w:cs="Arial"/>
          <w:color w:val="000000"/>
          <w:spacing w:val="0"/>
          <w:sz w:val="23"/>
          <w:szCs w:val="23"/>
          <w:lang w:eastAsia="ru-RU"/>
        </w:rPr>
        <w:t>Для снижения давления с высокого до среднего и со среднего до</w:t>
      </w:r>
      <w:r>
        <w:rPr>
          <w:rFonts w:eastAsia="Times New Roman" w:cs="Arial"/>
          <w:color w:val="000000"/>
          <w:spacing w:val="0"/>
          <w:sz w:val="23"/>
          <w:szCs w:val="23"/>
          <w:lang w:eastAsia="ru-RU"/>
        </w:rPr>
        <w:t xml:space="preserve"> низкого на газопроводе установ</w:t>
      </w:r>
      <w:r w:rsidRPr="00512E40">
        <w:rPr>
          <w:rFonts w:eastAsia="Times New Roman" w:cs="Arial"/>
          <w:color w:val="000000"/>
          <w:spacing w:val="0"/>
          <w:sz w:val="23"/>
          <w:szCs w:val="23"/>
          <w:lang w:eastAsia="ru-RU"/>
        </w:rPr>
        <w:t>лен</w:t>
      </w:r>
      <w:r>
        <w:rPr>
          <w:rFonts w:eastAsia="Times New Roman" w:cs="Arial"/>
          <w:color w:val="000000"/>
          <w:spacing w:val="0"/>
          <w:sz w:val="23"/>
          <w:szCs w:val="23"/>
          <w:lang w:eastAsia="ru-RU"/>
        </w:rPr>
        <w:t>ы</w:t>
      </w:r>
      <w:r w:rsidRPr="00512E40">
        <w:rPr>
          <w:rFonts w:eastAsia="Times New Roman" w:cs="Arial"/>
          <w:color w:val="000000"/>
          <w:spacing w:val="0"/>
          <w:sz w:val="23"/>
          <w:szCs w:val="23"/>
          <w:lang w:eastAsia="ru-RU"/>
        </w:rPr>
        <w:t xml:space="preserve"> газорегуляторны</w:t>
      </w:r>
      <w:r>
        <w:rPr>
          <w:rFonts w:eastAsia="Times New Roman" w:cs="Arial"/>
          <w:color w:val="000000"/>
          <w:spacing w:val="0"/>
          <w:sz w:val="23"/>
          <w:szCs w:val="23"/>
          <w:lang w:eastAsia="ru-RU"/>
        </w:rPr>
        <w:t>е</w:t>
      </w:r>
      <w:r w:rsidRPr="00512E40">
        <w:rPr>
          <w:rFonts w:eastAsia="Times New Roman" w:cs="Arial"/>
          <w:color w:val="000000"/>
          <w:spacing w:val="0"/>
          <w:sz w:val="23"/>
          <w:szCs w:val="23"/>
          <w:lang w:eastAsia="ru-RU"/>
        </w:rPr>
        <w:t xml:space="preserve"> пункт</w:t>
      </w:r>
      <w:r>
        <w:rPr>
          <w:rFonts w:eastAsia="Times New Roman" w:cs="Arial"/>
          <w:color w:val="000000"/>
          <w:spacing w:val="0"/>
          <w:sz w:val="23"/>
          <w:szCs w:val="23"/>
          <w:lang w:eastAsia="ru-RU"/>
        </w:rPr>
        <w:t>ы</w:t>
      </w:r>
      <w:r w:rsidRPr="00512E40">
        <w:rPr>
          <w:rFonts w:eastAsia="Times New Roman" w:cs="Arial"/>
          <w:color w:val="000000"/>
          <w:spacing w:val="0"/>
          <w:sz w:val="23"/>
          <w:szCs w:val="23"/>
          <w:lang w:eastAsia="ru-RU"/>
        </w:rPr>
        <w:t>.</w:t>
      </w:r>
    </w:p>
    <w:p w:rsidR="00C1751B" w:rsidRPr="00512E40" w:rsidRDefault="00C1751B" w:rsidP="00C1751B">
      <w:pPr>
        <w:widowControl/>
        <w:shd w:val="clear" w:color="auto" w:fill="FFFFFF"/>
        <w:adjustRightInd/>
        <w:spacing w:before="0" w:after="0" w:line="276" w:lineRule="auto"/>
        <w:ind w:firstLine="709"/>
        <w:textAlignment w:val="auto"/>
        <w:rPr>
          <w:rFonts w:eastAsia="Times New Roman" w:cs="Arial"/>
          <w:color w:val="000000"/>
          <w:spacing w:val="0"/>
          <w:sz w:val="23"/>
          <w:szCs w:val="23"/>
          <w:lang w:eastAsia="ru-RU"/>
        </w:rPr>
      </w:pPr>
      <w:r w:rsidRPr="00512E40">
        <w:rPr>
          <w:rFonts w:eastAsia="Times New Roman" w:cs="Arial"/>
          <w:color w:val="000000"/>
          <w:spacing w:val="0"/>
          <w:sz w:val="23"/>
          <w:szCs w:val="23"/>
          <w:lang w:eastAsia="ru-RU"/>
        </w:rPr>
        <w:t>Согласно Генерально</w:t>
      </w:r>
      <w:r w:rsidR="005C5CE8">
        <w:rPr>
          <w:rFonts w:eastAsia="Times New Roman" w:cs="Arial"/>
          <w:color w:val="000000"/>
          <w:spacing w:val="0"/>
          <w:sz w:val="23"/>
          <w:szCs w:val="23"/>
          <w:lang w:eastAsia="ru-RU"/>
        </w:rPr>
        <w:t>го</w:t>
      </w:r>
      <w:r w:rsidRPr="00512E40">
        <w:rPr>
          <w:rFonts w:eastAsia="Times New Roman" w:cs="Arial"/>
          <w:color w:val="000000"/>
          <w:spacing w:val="0"/>
          <w:sz w:val="23"/>
          <w:szCs w:val="23"/>
          <w:lang w:eastAsia="ru-RU"/>
        </w:rPr>
        <w:t xml:space="preserve"> план</w:t>
      </w:r>
      <w:r w:rsidR="005C5CE8">
        <w:rPr>
          <w:rFonts w:eastAsia="Times New Roman" w:cs="Arial"/>
          <w:color w:val="000000"/>
          <w:spacing w:val="0"/>
          <w:sz w:val="23"/>
          <w:szCs w:val="23"/>
          <w:lang w:eastAsia="ru-RU"/>
        </w:rPr>
        <w:t>а</w:t>
      </w:r>
      <w:r w:rsidRPr="00512E40">
        <w:rPr>
          <w:rFonts w:eastAsia="Times New Roman" w:cs="Arial"/>
          <w:color w:val="000000"/>
          <w:spacing w:val="0"/>
          <w:sz w:val="23"/>
          <w:szCs w:val="23"/>
          <w:lang w:eastAsia="ru-RU"/>
        </w:rPr>
        <w:t xml:space="preserve"> проектирование и строительство новых сетей газоснабжения</w:t>
      </w:r>
      <w:r>
        <w:rPr>
          <w:rFonts w:eastAsia="Times New Roman" w:cs="Arial"/>
          <w:color w:val="000000"/>
          <w:spacing w:val="0"/>
          <w:sz w:val="23"/>
          <w:szCs w:val="23"/>
          <w:lang w:eastAsia="ru-RU"/>
        </w:rPr>
        <w:t xml:space="preserve"> </w:t>
      </w:r>
      <w:r w:rsidRPr="00512E40">
        <w:rPr>
          <w:rFonts w:eastAsia="Times New Roman" w:cs="Arial"/>
          <w:color w:val="000000"/>
          <w:spacing w:val="0"/>
          <w:sz w:val="23"/>
          <w:szCs w:val="23"/>
          <w:lang w:eastAsia="ru-RU"/>
        </w:rPr>
        <w:t>следует осуществлять в соответствии со схемами газоснабжени</w:t>
      </w:r>
      <w:r>
        <w:rPr>
          <w:rFonts w:eastAsia="Times New Roman" w:cs="Arial"/>
          <w:color w:val="000000"/>
          <w:spacing w:val="0"/>
          <w:sz w:val="23"/>
          <w:szCs w:val="23"/>
          <w:lang w:eastAsia="ru-RU"/>
        </w:rPr>
        <w:t>я в целях обеспечения уровня га</w:t>
      </w:r>
      <w:r w:rsidRPr="00512E40">
        <w:rPr>
          <w:rFonts w:eastAsia="Times New Roman" w:cs="Arial"/>
          <w:color w:val="000000"/>
          <w:spacing w:val="0"/>
          <w:sz w:val="23"/>
          <w:szCs w:val="23"/>
          <w:lang w:eastAsia="ru-RU"/>
        </w:rPr>
        <w:t>зификации жилищно-коммунального хозяйства, промышленных и иных организаций.</w:t>
      </w:r>
    </w:p>
    <w:p w:rsidR="00C1751B" w:rsidRPr="00512E40" w:rsidRDefault="00C1751B" w:rsidP="00C1751B">
      <w:pPr>
        <w:widowControl/>
        <w:shd w:val="clear" w:color="auto" w:fill="FFFFFF"/>
        <w:adjustRightInd/>
        <w:spacing w:before="0" w:after="0" w:line="276" w:lineRule="auto"/>
        <w:ind w:firstLine="709"/>
        <w:textAlignment w:val="auto"/>
        <w:rPr>
          <w:rFonts w:eastAsia="Times New Roman" w:cs="Arial"/>
          <w:color w:val="000000"/>
          <w:spacing w:val="0"/>
          <w:sz w:val="23"/>
          <w:szCs w:val="23"/>
          <w:lang w:eastAsia="ru-RU"/>
        </w:rPr>
      </w:pPr>
      <w:r w:rsidRPr="00512E40">
        <w:rPr>
          <w:rFonts w:eastAsia="Times New Roman" w:cs="Arial"/>
          <w:color w:val="000000"/>
          <w:spacing w:val="0"/>
          <w:sz w:val="23"/>
          <w:szCs w:val="23"/>
          <w:lang w:eastAsia="ru-RU"/>
        </w:rPr>
        <w:t>Генеральным планом предусмотрены мероприятия, напр</w:t>
      </w:r>
      <w:r>
        <w:rPr>
          <w:rFonts w:eastAsia="Times New Roman" w:cs="Arial"/>
          <w:color w:val="000000"/>
          <w:spacing w:val="0"/>
          <w:sz w:val="23"/>
          <w:szCs w:val="23"/>
          <w:lang w:eastAsia="ru-RU"/>
        </w:rPr>
        <w:t>авленные на обеспечение беспере</w:t>
      </w:r>
      <w:r w:rsidRPr="00512E40">
        <w:rPr>
          <w:rFonts w:eastAsia="Times New Roman" w:cs="Arial"/>
          <w:color w:val="000000"/>
          <w:spacing w:val="0"/>
          <w:sz w:val="23"/>
          <w:szCs w:val="23"/>
          <w:lang w:eastAsia="ru-RU"/>
        </w:rPr>
        <w:t>бойного функционирования системы газораспределения и надежного газоснабжения населенных</w:t>
      </w:r>
      <w:r>
        <w:rPr>
          <w:rFonts w:eastAsia="Times New Roman" w:cs="Arial"/>
          <w:color w:val="000000"/>
          <w:spacing w:val="0"/>
          <w:sz w:val="23"/>
          <w:szCs w:val="23"/>
          <w:lang w:eastAsia="ru-RU"/>
        </w:rPr>
        <w:t xml:space="preserve"> </w:t>
      </w:r>
      <w:r w:rsidRPr="00512E40">
        <w:rPr>
          <w:rFonts w:eastAsia="Times New Roman" w:cs="Arial"/>
          <w:color w:val="000000"/>
          <w:spacing w:val="0"/>
          <w:sz w:val="23"/>
          <w:szCs w:val="23"/>
          <w:lang w:eastAsia="ru-RU"/>
        </w:rPr>
        <w:t>пунктов. Все мероприятия по развитию газораспределительной системы предлагаются в течение</w:t>
      </w:r>
      <w:r>
        <w:rPr>
          <w:rFonts w:eastAsia="Times New Roman" w:cs="Arial"/>
          <w:color w:val="000000"/>
          <w:spacing w:val="0"/>
          <w:sz w:val="23"/>
          <w:szCs w:val="23"/>
          <w:lang w:eastAsia="ru-RU"/>
        </w:rPr>
        <w:t xml:space="preserve"> </w:t>
      </w:r>
      <w:r w:rsidRPr="00512E40">
        <w:rPr>
          <w:rFonts w:eastAsia="Times New Roman" w:cs="Arial"/>
          <w:color w:val="000000"/>
          <w:spacing w:val="0"/>
          <w:sz w:val="23"/>
          <w:szCs w:val="23"/>
          <w:lang w:eastAsia="ru-RU"/>
        </w:rPr>
        <w:t>срока реализации проекта, с учетом физического износа действующего оборудования и сетей.</w:t>
      </w:r>
    </w:p>
    <w:p w:rsidR="00C1751B" w:rsidRDefault="00C1751B" w:rsidP="00C1751B">
      <w:pPr>
        <w:widowControl/>
        <w:shd w:val="clear" w:color="auto" w:fill="FFFFFF"/>
        <w:adjustRightInd/>
        <w:spacing w:before="0" w:after="0" w:line="276" w:lineRule="auto"/>
        <w:ind w:firstLine="0"/>
        <w:textAlignment w:val="auto"/>
        <w:rPr>
          <w:rFonts w:eastAsia="Times New Roman" w:cs="Arial"/>
          <w:color w:val="000000"/>
          <w:spacing w:val="0"/>
          <w:sz w:val="23"/>
          <w:szCs w:val="23"/>
          <w:lang w:eastAsia="ru-RU"/>
        </w:rPr>
      </w:pPr>
    </w:p>
    <w:p w:rsidR="00C1751B" w:rsidRPr="00512E40" w:rsidRDefault="00C1751B" w:rsidP="00C1751B">
      <w:pPr>
        <w:widowControl/>
        <w:shd w:val="clear" w:color="auto" w:fill="FFFFFF"/>
        <w:adjustRightInd/>
        <w:spacing w:before="0" w:after="0" w:line="276" w:lineRule="auto"/>
        <w:ind w:firstLine="0"/>
        <w:jc w:val="center"/>
        <w:textAlignment w:val="auto"/>
        <w:rPr>
          <w:rFonts w:eastAsia="Times New Roman" w:cs="Arial"/>
          <w:i/>
          <w:color w:val="000000"/>
          <w:spacing w:val="0"/>
          <w:sz w:val="23"/>
          <w:szCs w:val="23"/>
          <w:lang w:eastAsia="ru-RU"/>
        </w:rPr>
      </w:pPr>
      <w:r w:rsidRPr="00512E40">
        <w:rPr>
          <w:rFonts w:eastAsia="Times New Roman" w:cs="Arial"/>
          <w:i/>
          <w:color w:val="000000"/>
          <w:spacing w:val="0"/>
          <w:sz w:val="23"/>
          <w:szCs w:val="23"/>
          <w:lang w:eastAsia="ru-RU"/>
        </w:rPr>
        <w:t>Описание проблем организации газоснабжения источников тепловой энергии</w:t>
      </w:r>
    </w:p>
    <w:p w:rsidR="00C1751B" w:rsidRDefault="00C1751B" w:rsidP="005C5CE8">
      <w:pPr>
        <w:widowControl/>
        <w:shd w:val="clear" w:color="auto" w:fill="FFFFFF"/>
        <w:adjustRightInd/>
        <w:spacing w:before="0" w:after="0" w:line="276" w:lineRule="auto"/>
        <w:ind w:firstLine="709"/>
        <w:textAlignment w:val="auto"/>
        <w:rPr>
          <w:rFonts w:eastAsia="Times New Roman" w:cs="Arial"/>
          <w:color w:val="000000"/>
          <w:spacing w:val="0"/>
          <w:sz w:val="23"/>
          <w:szCs w:val="23"/>
          <w:lang w:eastAsia="ru-RU"/>
        </w:rPr>
      </w:pPr>
      <w:r w:rsidRPr="00512E40">
        <w:rPr>
          <w:rFonts w:eastAsia="Times New Roman" w:cs="Arial"/>
          <w:color w:val="000000"/>
          <w:spacing w:val="0"/>
          <w:sz w:val="23"/>
          <w:szCs w:val="23"/>
          <w:lang w:eastAsia="ru-RU"/>
        </w:rPr>
        <w:t xml:space="preserve">В </w:t>
      </w:r>
      <w:r>
        <w:rPr>
          <w:rFonts w:eastAsia="Times New Roman" w:cs="Arial"/>
          <w:color w:val="000000"/>
          <w:spacing w:val="0"/>
          <w:sz w:val="23"/>
          <w:szCs w:val="23"/>
          <w:lang w:eastAsia="ru-RU"/>
        </w:rPr>
        <w:t xml:space="preserve">МО </w:t>
      </w:r>
      <w:r w:rsidR="005C5CE8">
        <w:rPr>
          <w:rFonts w:eastAsia="Times New Roman" w:cs="Arial"/>
          <w:color w:val="000000"/>
          <w:spacing w:val="0"/>
          <w:sz w:val="23"/>
          <w:szCs w:val="23"/>
          <w:lang w:eastAsia="ru-RU"/>
        </w:rPr>
        <w:t xml:space="preserve">ГО </w:t>
      </w:r>
      <w:r>
        <w:rPr>
          <w:rFonts w:eastAsia="Times New Roman" w:cs="Arial"/>
          <w:color w:val="000000"/>
          <w:spacing w:val="0"/>
          <w:sz w:val="23"/>
          <w:szCs w:val="23"/>
          <w:lang w:eastAsia="ru-RU"/>
        </w:rPr>
        <w:t>«Охинский»</w:t>
      </w:r>
      <w:r w:rsidRPr="00512E40">
        <w:rPr>
          <w:rFonts w:eastAsia="Times New Roman" w:cs="Arial"/>
          <w:color w:val="000000"/>
          <w:spacing w:val="0"/>
          <w:sz w:val="23"/>
          <w:szCs w:val="23"/>
          <w:lang w:eastAsia="ru-RU"/>
        </w:rPr>
        <w:t xml:space="preserve"> проблемы организа</w:t>
      </w:r>
      <w:r>
        <w:rPr>
          <w:rFonts w:eastAsia="Times New Roman" w:cs="Arial"/>
          <w:color w:val="000000"/>
          <w:spacing w:val="0"/>
          <w:sz w:val="23"/>
          <w:szCs w:val="23"/>
          <w:lang w:eastAsia="ru-RU"/>
        </w:rPr>
        <w:t>ции газоснабжения централизован</w:t>
      </w:r>
      <w:r w:rsidRPr="00512E40">
        <w:rPr>
          <w:rFonts w:eastAsia="Times New Roman" w:cs="Arial"/>
          <w:color w:val="000000"/>
          <w:spacing w:val="0"/>
          <w:sz w:val="23"/>
          <w:szCs w:val="23"/>
          <w:lang w:eastAsia="ru-RU"/>
        </w:rPr>
        <w:t>ных источников тепловой энергии отсутствуют.</w:t>
      </w:r>
    </w:p>
    <w:p w:rsidR="005C5CE8" w:rsidRDefault="005C5CE8" w:rsidP="005C5CE8">
      <w:pPr>
        <w:widowControl/>
        <w:shd w:val="clear" w:color="auto" w:fill="FFFFFF"/>
        <w:adjustRightInd/>
        <w:spacing w:before="0" w:after="0" w:line="276" w:lineRule="auto"/>
        <w:ind w:firstLine="709"/>
        <w:textAlignment w:val="auto"/>
        <w:rPr>
          <w:rFonts w:eastAsia="Times New Roman" w:cs="Arial"/>
          <w:color w:val="000000"/>
          <w:spacing w:val="0"/>
          <w:sz w:val="23"/>
          <w:szCs w:val="23"/>
          <w:lang w:eastAsia="ru-RU"/>
        </w:rPr>
      </w:pPr>
    </w:p>
    <w:p w:rsidR="00C1751B" w:rsidRPr="00512E40" w:rsidRDefault="00C1751B" w:rsidP="00C1751B">
      <w:pPr>
        <w:widowControl/>
        <w:shd w:val="clear" w:color="auto" w:fill="FFFFFF"/>
        <w:adjustRightInd/>
        <w:spacing w:before="0" w:after="0" w:line="276" w:lineRule="auto"/>
        <w:ind w:firstLine="709"/>
        <w:jc w:val="center"/>
        <w:textAlignment w:val="auto"/>
        <w:rPr>
          <w:rFonts w:eastAsia="Times New Roman" w:cs="Arial"/>
          <w:i/>
          <w:color w:val="000000"/>
          <w:spacing w:val="0"/>
          <w:sz w:val="23"/>
          <w:szCs w:val="23"/>
          <w:lang w:eastAsia="ru-RU"/>
        </w:rPr>
      </w:pPr>
      <w:r w:rsidRPr="00512E40">
        <w:rPr>
          <w:rFonts w:eastAsia="Times New Roman" w:cs="Arial"/>
          <w:i/>
          <w:color w:val="000000"/>
          <w:spacing w:val="0"/>
          <w:sz w:val="23"/>
          <w:szCs w:val="23"/>
          <w:lang w:eastAsia="ru-RU"/>
        </w:rPr>
        <w:t>Предложения по корректировке утвержденной (разработке) региональной</w:t>
      </w:r>
      <w:r w:rsidRPr="00B444A4">
        <w:rPr>
          <w:rFonts w:eastAsia="Times New Roman" w:cs="Arial"/>
          <w:i/>
          <w:color w:val="000000"/>
          <w:spacing w:val="0"/>
          <w:sz w:val="23"/>
          <w:szCs w:val="23"/>
          <w:lang w:eastAsia="ru-RU"/>
        </w:rPr>
        <w:t xml:space="preserve"> </w:t>
      </w:r>
      <w:r w:rsidRPr="00512E40">
        <w:rPr>
          <w:rFonts w:eastAsia="Times New Roman" w:cs="Arial"/>
          <w:i/>
          <w:color w:val="000000"/>
          <w:spacing w:val="0"/>
          <w:sz w:val="23"/>
          <w:szCs w:val="23"/>
          <w:lang w:eastAsia="ru-RU"/>
        </w:rPr>
        <w:t>(межрегиональной) программы газификации жилищно-коммунального хозяйства, промышленных</w:t>
      </w:r>
      <w:r w:rsidRPr="00B444A4">
        <w:rPr>
          <w:rFonts w:eastAsia="Times New Roman" w:cs="Arial"/>
          <w:i/>
          <w:color w:val="000000"/>
          <w:spacing w:val="0"/>
          <w:sz w:val="23"/>
          <w:szCs w:val="23"/>
          <w:lang w:eastAsia="ru-RU"/>
        </w:rPr>
        <w:t xml:space="preserve"> </w:t>
      </w:r>
      <w:r w:rsidRPr="00512E40">
        <w:rPr>
          <w:rFonts w:eastAsia="Times New Roman" w:cs="Arial"/>
          <w:i/>
          <w:color w:val="000000"/>
          <w:spacing w:val="0"/>
          <w:sz w:val="23"/>
          <w:szCs w:val="23"/>
          <w:lang w:eastAsia="ru-RU"/>
        </w:rPr>
        <w:t>и иных организаций для обеспечения согласованности такой программы с указанными в схеме</w:t>
      </w:r>
      <w:r w:rsidRPr="00B444A4">
        <w:rPr>
          <w:rFonts w:eastAsia="Times New Roman" w:cs="Arial"/>
          <w:i/>
          <w:color w:val="000000"/>
          <w:spacing w:val="0"/>
          <w:sz w:val="23"/>
          <w:szCs w:val="23"/>
          <w:lang w:eastAsia="ru-RU"/>
        </w:rPr>
        <w:t xml:space="preserve"> </w:t>
      </w:r>
      <w:r w:rsidRPr="00512E40">
        <w:rPr>
          <w:rFonts w:eastAsia="Times New Roman" w:cs="Arial"/>
          <w:i/>
          <w:color w:val="000000"/>
          <w:spacing w:val="0"/>
          <w:sz w:val="23"/>
          <w:szCs w:val="23"/>
          <w:lang w:eastAsia="ru-RU"/>
        </w:rPr>
        <w:t>теплоснабжения решениями о развитии источников тепловой энергии и систем теплоснабжения</w:t>
      </w:r>
    </w:p>
    <w:p w:rsidR="00C1751B" w:rsidRPr="00512E40" w:rsidRDefault="00C1751B" w:rsidP="00C1751B">
      <w:pPr>
        <w:widowControl/>
        <w:shd w:val="clear" w:color="auto" w:fill="FFFFFF"/>
        <w:adjustRightInd/>
        <w:spacing w:before="0" w:after="0" w:line="276" w:lineRule="auto"/>
        <w:ind w:firstLine="709"/>
        <w:textAlignment w:val="auto"/>
        <w:rPr>
          <w:rFonts w:eastAsia="Times New Roman" w:cs="Arial"/>
          <w:color w:val="000000"/>
          <w:spacing w:val="0"/>
          <w:sz w:val="23"/>
          <w:szCs w:val="23"/>
          <w:lang w:eastAsia="ru-RU"/>
        </w:rPr>
      </w:pPr>
      <w:r w:rsidRPr="00512E40">
        <w:rPr>
          <w:rFonts w:eastAsia="Times New Roman" w:cs="Arial"/>
          <w:color w:val="000000"/>
          <w:spacing w:val="0"/>
          <w:sz w:val="23"/>
          <w:szCs w:val="23"/>
          <w:lang w:eastAsia="ru-RU"/>
        </w:rPr>
        <w:t>Предложения по корректировке утвержденной (разрабо</w:t>
      </w:r>
      <w:r>
        <w:rPr>
          <w:rFonts w:eastAsia="Times New Roman" w:cs="Arial"/>
          <w:color w:val="000000"/>
          <w:spacing w:val="0"/>
          <w:sz w:val="23"/>
          <w:szCs w:val="23"/>
          <w:lang w:eastAsia="ru-RU"/>
        </w:rPr>
        <w:t>тке) региональной (межрегиональ</w:t>
      </w:r>
      <w:r w:rsidRPr="00512E40">
        <w:rPr>
          <w:rFonts w:eastAsia="Times New Roman" w:cs="Arial"/>
          <w:color w:val="000000"/>
          <w:spacing w:val="0"/>
          <w:sz w:val="23"/>
          <w:szCs w:val="23"/>
          <w:lang w:eastAsia="ru-RU"/>
        </w:rPr>
        <w:t>ной) программы газификации жилищно-коммунального хозя</w:t>
      </w:r>
      <w:r>
        <w:rPr>
          <w:rFonts w:eastAsia="Times New Roman" w:cs="Arial"/>
          <w:color w:val="000000"/>
          <w:spacing w:val="0"/>
          <w:sz w:val="23"/>
          <w:szCs w:val="23"/>
          <w:lang w:eastAsia="ru-RU"/>
        </w:rPr>
        <w:t>йства, промышленных и иных орга</w:t>
      </w:r>
      <w:r w:rsidRPr="00512E40">
        <w:rPr>
          <w:rFonts w:eastAsia="Times New Roman" w:cs="Arial"/>
          <w:color w:val="000000"/>
          <w:spacing w:val="0"/>
          <w:sz w:val="23"/>
          <w:szCs w:val="23"/>
          <w:lang w:eastAsia="ru-RU"/>
        </w:rPr>
        <w:t xml:space="preserve">низаций </w:t>
      </w:r>
      <w:r w:rsidR="005C5CE8">
        <w:rPr>
          <w:rFonts w:eastAsia="Times New Roman" w:cs="Arial"/>
          <w:color w:val="000000"/>
          <w:spacing w:val="0"/>
          <w:sz w:val="23"/>
          <w:szCs w:val="23"/>
          <w:lang w:eastAsia="ru-RU"/>
        </w:rPr>
        <w:t xml:space="preserve">МО </w:t>
      </w:r>
      <w:r>
        <w:rPr>
          <w:rFonts w:eastAsia="Times New Roman" w:cs="Arial"/>
          <w:color w:val="000000"/>
          <w:spacing w:val="0"/>
          <w:sz w:val="23"/>
          <w:szCs w:val="23"/>
          <w:lang w:eastAsia="ru-RU"/>
        </w:rPr>
        <w:t>ГО «Охинский»</w:t>
      </w:r>
      <w:r w:rsidRPr="00512E40">
        <w:rPr>
          <w:rFonts w:eastAsia="Times New Roman" w:cs="Arial"/>
          <w:color w:val="000000"/>
          <w:spacing w:val="0"/>
          <w:sz w:val="23"/>
          <w:szCs w:val="23"/>
          <w:lang w:eastAsia="ru-RU"/>
        </w:rPr>
        <w:t xml:space="preserve"> до конца расчетного периода не требуется.</w:t>
      </w:r>
    </w:p>
    <w:p w:rsidR="00C1751B" w:rsidRDefault="00C1751B" w:rsidP="00C1751B">
      <w:pPr>
        <w:widowControl/>
        <w:shd w:val="clear" w:color="auto" w:fill="FFFFFF"/>
        <w:adjustRightInd/>
        <w:spacing w:before="0" w:after="0" w:line="276" w:lineRule="auto"/>
        <w:ind w:firstLine="709"/>
        <w:textAlignment w:val="auto"/>
        <w:rPr>
          <w:rFonts w:eastAsia="Times New Roman" w:cs="Arial"/>
          <w:color w:val="000000"/>
          <w:spacing w:val="0"/>
          <w:sz w:val="23"/>
          <w:szCs w:val="23"/>
          <w:lang w:eastAsia="ru-RU"/>
        </w:rPr>
      </w:pPr>
    </w:p>
    <w:p w:rsidR="00C1751B" w:rsidRDefault="00C1751B" w:rsidP="00C1751B">
      <w:pPr>
        <w:widowControl/>
        <w:adjustRightInd/>
        <w:spacing w:before="0" w:after="0"/>
        <w:ind w:firstLine="0"/>
        <w:jc w:val="left"/>
        <w:textAlignment w:val="auto"/>
        <w:rPr>
          <w:rFonts w:eastAsia="Times New Roman" w:cs="Arial"/>
          <w:color w:val="000000"/>
          <w:spacing w:val="0"/>
          <w:sz w:val="23"/>
          <w:szCs w:val="23"/>
          <w:lang w:eastAsia="ru-RU"/>
        </w:rPr>
      </w:pPr>
      <w:r>
        <w:rPr>
          <w:rFonts w:eastAsia="Times New Roman" w:cs="Arial"/>
          <w:color w:val="000000"/>
          <w:spacing w:val="0"/>
          <w:sz w:val="23"/>
          <w:szCs w:val="23"/>
          <w:lang w:eastAsia="ru-RU"/>
        </w:rPr>
        <w:br w:type="page"/>
      </w:r>
    </w:p>
    <w:p w:rsidR="00C1751B" w:rsidRPr="00B444A4" w:rsidRDefault="00C1751B" w:rsidP="005C5CE8">
      <w:pPr>
        <w:widowControl/>
        <w:shd w:val="clear" w:color="auto" w:fill="FFFFFF"/>
        <w:adjustRightInd/>
        <w:spacing w:before="0" w:after="0" w:line="276" w:lineRule="auto"/>
        <w:ind w:firstLine="709"/>
        <w:jc w:val="center"/>
        <w:textAlignment w:val="auto"/>
        <w:rPr>
          <w:rFonts w:eastAsia="Times New Roman" w:cs="Arial"/>
          <w:i/>
          <w:color w:val="000000"/>
          <w:spacing w:val="0"/>
          <w:sz w:val="23"/>
          <w:szCs w:val="23"/>
          <w:lang w:eastAsia="ru-RU"/>
        </w:rPr>
      </w:pPr>
      <w:r w:rsidRPr="00512E40">
        <w:rPr>
          <w:rFonts w:eastAsia="Times New Roman" w:cs="Arial"/>
          <w:i/>
          <w:color w:val="000000"/>
          <w:spacing w:val="0"/>
          <w:sz w:val="23"/>
          <w:szCs w:val="23"/>
          <w:lang w:eastAsia="ru-RU"/>
        </w:rPr>
        <w:t>Описание решений (вырабатываемых с учетом положений утвержденной схемы и</w:t>
      </w:r>
      <w:r w:rsidRPr="00B444A4">
        <w:rPr>
          <w:rFonts w:eastAsia="Times New Roman" w:cs="Arial"/>
          <w:i/>
          <w:color w:val="000000"/>
          <w:spacing w:val="0"/>
          <w:sz w:val="23"/>
          <w:szCs w:val="23"/>
          <w:lang w:eastAsia="ru-RU"/>
        </w:rPr>
        <w:t xml:space="preserve"> </w:t>
      </w:r>
      <w:r w:rsidRPr="00512E40">
        <w:rPr>
          <w:rFonts w:eastAsia="Times New Roman" w:cs="Arial"/>
          <w:i/>
          <w:color w:val="000000"/>
          <w:spacing w:val="0"/>
          <w:sz w:val="23"/>
          <w:szCs w:val="23"/>
          <w:lang w:eastAsia="ru-RU"/>
        </w:rPr>
        <w:t>программы развития Единой энергетической системы России) о строительстве, реконструкции,</w:t>
      </w:r>
      <w:r w:rsidRPr="00B444A4">
        <w:rPr>
          <w:rFonts w:eastAsia="Times New Roman" w:cs="Arial"/>
          <w:i/>
          <w:color w:val="000000"/>
          <w:spacing w:val="0"/>
          <w:sz w:val="23"/>
          <w:szCs w:val="23"/>
          <w:lang w:eastAsia="ru-RU"/>
        </w:rPr>
        <w:t xml:space="preserve"> </w:t>
      </w:r>
      <w:r w:rsidRPr="00512E40">
        <w:rPr>
          <w:rFonts w:eastAsia="Times New Roman" w:cs="Arial"/>
          <w:i/>
          <w:color w:val="000000"/>
          <w:spacing w:val="0"/>
          <w:sz w:val="23"/>
          <w:szCs w:val="23"/>
          <w:lang w:eastAsia="ru-RU"/>
        </w:rPr>
        <w:t>техническом перевооружении, выводе из эксплуатации источников тепловой энергии и</w:t>
      </w:r>
      <w:r>
        <w:rPr>
          <w:rFonts w:eastAsia="Times New Roman" w:cs="Arial"/>
          <w:i/>
          <w:color w:val="000000"/>
          <w:spacing w:val="0"/>
          <w:sz w:val="23"/>
          <w:szCs w:val="23"/>
          <w:lang w:eastAsia="ru-RU"/>
        </w:rPr>
        <w:t xml:space="preserve"> </w:t>
      </w:r>
      <w:r w:rsidRPr="00B444A4">
        <w:rPr>
          <w:rFonts w:eastAsia="Times New Roman" w:cs="Arial"/>
          <w:i/>
          <w:color w:val="000000"/>
          <w:spacing w:val="0"/>
          <w:sz w:val="23"/>
          <w:szCs w:val="23"/>
          <w:lang w:eastAsia="ru-RU"/>
        </w:rPr>
        <w:t>генерирующих объектов, включая входящ</w:t>
      </w:r>
      <w:r w:rsidR="005C5CE8">
        <w:rPr>
          <w:rFonts w:eastAsia="Times New Roman" w:cs="Arial"/>
          <w:i/>
          <w:color w:val="000000"/>
          <w:spacing w:val="0"/>
          <w:sz w:val="23"/>
          <w:szCs w:val="23"/>
          <w:lang w:eastAsia="ru-RU"/>
        </w:rPr>
        <w:t xml:space="preserve"> </w:t>
      </w:r>
      <w:r w:rsidRPr="00B444A4">
        <w:rPr>
          <w:rFonts w:eastAsia="Times New Roman" w:cs="Arial"/>
          <w:i/>
          <w:color w:val="000000"/>
          <w:spacing w:val="0"/>
          <w:sz w:val="23"/>
          <w:szCs w:val="23"/>
          <w:lang w:eastAsia="ru-RU"/>
        </w:rPr>
        <w:t>их состав оборудование, функционирующих в</w:t>
      </w:r>
      <w:r w:rsidR="005C5CE8">
        <w:rPr>
          <w:rFonts w:eastAsia="Times New Roman" w:cs="Arial"/>
          <w:i/>
          <w:color w:val="000000"/>
          <w:spacing w:val="0"/>
          <w:sz w:val="23"/>
          <w:szCs w:val="23"/>
          <w:lang w:eastAsia="ru-RU"/>
        </w:rPr>
        <w:t xml:space="preserve"> </w:t>
      </w:r>
      <w:r w:rsidRPr="00B444A4">
        <w:rPr>
          <w:rFonts w:eastAsia="Times New Roman" w:cs="Arial"/>
          <w:i/>
          <w:color w:val="000000"/>
          <w:spacing w:val="0"/>
          <w:sz w:val="23"/>
          <w:szCs w:val="23"/>
          <w:lang w:eastAsia="ru-RU"/>
        </w:rPr>
        <w:t>режиме комбинированной выработки электрической и тепловой</w:t>
      </w:r>
      <w:r>
        <w:rPr>
          <w:rFonts w:eastAsia="Times New Roman" w:cs="Arial"/>
          <w:i/>
          <w:color w:val="000000"/>
          <w:spacing w:val="0"/>
          <w:sz w:val="23"/>
          <w:szCs w:val="23"/>
          <w:lang w:eastAsia="ru-RU"/>
        </w:rPr>
        <w:t xml:space="preserve"> энергии, в части перспективных </w:t>
      </w:r>
      <w:r w:rsidRPr="00B444A4">
        <w:rPr>
          <w:rFonts w:eastAsia="Times New Roman" w:cs="Arial"/>
          <w:i/>
          <w:color w:val="000000"/>
          <w:spacing w:val="0"/>
          <w:sz w:val="23"/>
          <w:szCs w:val="23"/>
          <w:lang w:eastAsia="ru-RU"/>
        </w:rPr>
        <w:t>балансов тепловой мощности в схемах теплоснабжения</w:t>
      </w:r>
    </w:p>
    <w:p w:rsidR="00C1751B" w:rsidRPr="00512E40" w:rsidRDefault="00C1751B" w:rsidP="00C1751B">
      <w:pPr>
        <w:widowControl/>
        <w:shd w:val="clear" w:color="auto" w:fill="FFFFFF"/>
        <w:adjustRightInd/>
        <w:spacing w:before="0" w:after="0" w:line="276" w:lineRule="auto"/>
        <w:ind w:firstLine="709"/>
        <w:textAlignment w:val="auto"/>
        <w:rPr>
          <w:rFonts w:eastAsia="Times New Roman" w:cs="Arial"/>
          <w:color w:val="000000"/>
          <w:spacing w:val="0"/>
          <w:sz w:val="23"/>
          <w:szCs w:val="23"/>
          <w:lang w:eastAsia="ru-RU"/>
        </w:rPr>
      </w:pPr>
      <w:r>
        <w:rPr>
          <w:rFonts w:eastAsia="Times New Roman" w:cs="Arial"/>
          <w:color w:val="000000"/>
          <w:spacing w:val="0"/>
          <w:sz w:val="23"/>
          <w:szCs w:val="23"/>
          <w:lang w:eastAsia="ru-RU"/>
        </w:rPr>
        <w:t>Решения не требуются.</w:t>
      </w:r>
    </w:p>
    <w:p w:rsidR="00C1751B" w:rsidRDefault="00C1751B" w:rsidP="00C1751B">
      <w:pPr>
        <w:widowControl/>
        <w:shd w:val="clear" w:color="auto" w:fill="FFFFFF"/>
        <w:adjustRightInd/>
        <w:spacing w:before="0" w:after="0" w:line="276" w:lineRule="auto"/>
        <w:ind w:firstLine="709"/>
        <w:textAlignment w:val="auto"/>
        <w:rPr>
          <w:rFonts w:eastAsia="Times New Roman" w:cs="Arial"/>
          <w:color w:val="000000"/>
          <w:spacing w:val="0"/>
          <w:sz w:val="23"/>
          <w:szCs w:val="23"/>
          <w:lang w:eastAsia="ru-RU"/>
        </w:rPr>
      </w:pPr>
    </w:p>
    <w:p w:rsidR="00C1751B" w:rsidRPr="00512E40" w:rsidRDefault="00C1751B" w:rsidP="00C1751B">
      <w:pPr>
        <w:widowControl/>
        <w:shd w:val="clear" w:color="auto" w:fill="FFFFFF"/>
        <w:adjustRightInd/>
        <w:spacing w:before="0" w:after="0" w:line="276" w:lineRule="auto"/>
        <w:ind w:firstLine="709"/>
        <w:jc w:val="center"/>
        <w:textAlignment w:val="auto"/>
        <w:rPr>
          <w:rFonts w:eastAsia="Times New Roman" w:cs="Arial"/>
          <w:i/>
          <w:color w:val="000000"/>
          <w:spacing w:val="0"/>
          <w:sz w:val="23"/>
          <w:szCs w:val="23"/>
          <w:lang w:eastAsia="ru-RU"/>
        </w:rPr>
      </w:pPr>
      <w:r w:rsidRPr="00512E40">
        <w:rPr>
          <w:rFonts w:eastAsia="Times New Roman" w:cs="Arial"/>
          <w:i/>
          <w:color w:val="000000"/>
          <w:spacing w:val="0"/>
          <w:sz w:val="23"/>
          <w:szCs w:val="23"/>
          <w:lang w:eastAsia="ru-RU"/>
        </w:rPr>
        <w:t>Предложения по строительству генерирующих объектов, функционирующих в режиме</w:t>
      </w:r>
      <w:r w:rsidRPr="00B444A4">
        <w:rPr>
          <w:rFonts w:eastAsia="Times New Roman" w:cs="Arial"/>
          <w:i/>
          <w:color w:val="000000"/>
          <w:spacing w:val="0"/>
          <w:sz w:val="23"/>
          <w:szCs w:val="23"/>
          <w:lang w:eastAsia="ru-RU"/>
        </w:rPr>
        <w:t xml:space="preserve"> </w:t>
      </w:r>
      <w:r w:rsidRPr="00512E40">
        <w:rPr>
          <w:rFonts w:eastAsia="Times New Roman" w:cs="Arial"/>
          <w:i/>
          <w:color w:val="000000"/>
          <w:spacing w:val="0"/>
          <w:sz w:val="23"/>
          <w:szCs w:val="23"/>
          <w:lang w:eastAsia="ru-RU"/>
        </w:rPr>
        <w:t>комбинированной выработки электрической и тепловой энергии, указанных в схеме</w:t>
      </w:r>
      <w:r w:rsidRPr="00B444A4">
        <w:rPr>
          <w:rFonts w:eastAsia="Times New Roman" w:cs="Arial"/>
          <w:i/>
          <w:color w:val="000000"/>
          <w:spacing w:val="0"/>
          <w:sz w:val="23"/>
          <w:szCs w:val="23"/>
          <w:lang w:eastAsia="ru-RU"/>
        </w:rPr>
        <w:t xml:space="preserve"> </w:t>
      </w:r>
      <w:r w:rsidRPr="00512E40">
        <w:rPr>
          <w:rFonts w:eastAsia="Times New Roman" w:cs="Arial"/>
          <w:i/>
          <w:color w:val="000000"/>
          <w:spacing w:val="0"/>
          <w:sz w:val="23"/>
          <w:szCs w:val="23"/>
          <w:lang w:eastAsia="ru-RU"/>
        </w:rPr>
        <w:t>теплоснабжения, для их учета при разработке схемы и программы перспективного развития</w:t>
      </w:r>
      <w:r w:rsidRPr="00B444A4">
        <w:rPr>
          <w:rFonts w:eastAsia="Times New Roman" w:cs="Arial"/>
          <w:i/>
          <w:color w:val="000000"/>
          <w:spacing w:val="0"/>
          <w:sz w:val="23"/>
          <w:szCs w:val="23"/>
          <w:lang w:eastAsia="ru-RU"/>
        </w:rPr>
        <w:t xml:space="preserve"> </w:t>
      </w:r>
      <w:r w:rsidRPr="00512E40">
        <w:rPr>
          <w:rFonts w:eastAsia="Times New Roman" w:cs="Arial"/>
          <w:i/>
          <w:color w:val="000000"/>
          <w:spacing w:val="0"/>
          <w:sz w:val="23"/>
          <w:szCs w:val="23"/>
          <w:lang w:eastAsia="ru-RU"/>
        </w:rPr>
        <w:t>электроэнергетики субъекта Российской Федерации, схемы и программы развития Единой</w:t>
      </w:r>
      <w:r w:rsidRPr="00B444A4">
        <w:rPr>
          <w:rFonts w:eastAsia="Times New Roman" w:cs="Arial"/>
          <w:i/>
          <w:color w:val="000000"/>
          <w:spacing w:val="0"/>
          <w:sz w:val="23"/>
          <w:szCs w:val="23"/>
          <w:lang w:eastAsia="ru-RU"/>
        </w:rPr>
        <w:t xml:space="preserve"> </w:t>
      </w:r>
      <w:r w:rsidRPr="00512E40">
        <w:rPr>
          <w:rFonts w:eastAsia="Times New Roman" w:cs="Arial"/>
          <w:i/>
          <w:color w:val="000000"/>
          <w:spacing w:val="0"/>
          <w:sz w:val="23"/>
          <w:szCs w:val="23"/>
          <w:lang w:eastAsia="ru-RU"/>
        </w:rPr>
        <w:t>энергетической системы России, содержащие в том числе описание участия указанных объектов</w:t>
      </w:r>
      <w:r w:rsidRPr="00B444A4">
        <w:rPr>
          <w:rFonts w:eastAsia="Times New Roman" w:cs="Arial"/>
          <w:i/>
          <w:color w:val="000000"/>
          <w:spacing w:val="0"/>
          <w:sz w:val="23"/>
          <w:szCs w:val="23"/>
          <w:lang w:eastAsia="ru-RU"/>
        </w:rPr>
        <w:t xml:space="preserve"> </w:t>
      </w:r>
      <w:r w:rsidRPr="00512E40">
        <w:rPr>
          <w:rFonts w:eastAsia="Times New Roman" w:cs="Arial"/>
          <w:i/>
          <w:color w:val="000000"/>
          <w:spacing w:val="0"/>
          <w:sz w:val="23"/>
          <w:szCs w:val="23"/>
          <w:lang w:eastAsia="ru-RU"/>
        </w:rPr>
        <w:t>в перспективных балансах тепловой мощности и энергии</w:t>
      </w:r>
    </w:p>
    <w:p w:rsidR="00C1751B" w:rsidRPr="00512E40" w:rsidRDefault="00C1751B" w:rsidP="00C1751B">
      <w:pPr>
        <w:widowControl/>
        <w:shd w:val="clear" w:color="auto" w:fill="FFFFFF"/>
        <w:adjustRightInd/>
        <w:spacing w:before="0" w:after="0" w:line="276" w:lineRule="auto"/>
        <w:ind w:firstLine="709"/>
        <w:textAlignment w:val="auto"/>
        <w:rPr>
          <w:rFonts w:eastAsia="Times New Roman" w:cs="Arial"/>
          <w:color w:val="000000"/>
          <w:spacing w:val="0"/>
          <w:sz w:val="23"/>
          <w:szCs w:val="23"/>
          <w:lang w:eastAsia="ru-RU"/>
        </w:rPr>
      </w:pPr>
      <w:r w:rsidRPr="00512E40">
        <w:rPr>
          <w:rFonts w:eastAsia="Times New Roman" w:cs="Arial"/>
          <w:color w:val="000000"/>
          <w:spacing w:val="0"/>
          <w:sz w:val="23"/>
          <w:szCs w:val="23"/>
          <w:lang w:eastAsia="ru-RU"/>
        </w:rPr>
        <w:t xml:space="preserve">До конца расчетного периода в </w:t>
      </w:r>
      <w:r w:rsidR="005C5CE8">
        <w:rPr>
          <w:rFonts w:eastAsia="Times New Roman" w:cs="Arial"/>
          <w:color w:val="000000"/>
          <w:spacing w:val="0"/>
          <w:sz w:val="23"/>
          <w:szCs w:val="23"/>
          <w:lang w:eastAsia="ru-RU"/>
        </w:rPr>
        <w:t xml:space="preserve">МО </w:t>
      </w:r>
      <w:r>
        <w:rPr>
          <w:rFonts w:eastAsia="Times New Roman" w:cs="Arial"/>
          <w:color w:val="000000"/>
          <w:spacing w:val="0"/>
          <w:sz w:val="23"/>
          <w:szCs w:val="23"/>
          <w:lang w:eastAsia="ru-RU"/>
        </w:rPr>
        <w:t>ГО «Охински</w:t>
      </w:r>
      <w:r w:rsidR="005C5CE8">
        <w:rPr>
          <w:rFonts w:eastAsia="Times New Roman" w:cs="Arial"/>
          <w:color w:val="000000"/>
          <w:spacing w:val="0"/>
          <w:sz w:val="23"/>
          <w:szCs w:val="23"/>
          <w:lang w:eastAsia="ru-RU"/>
        </w:rPr>
        <w:t>й</w:t>
      </w:r>
      <w:r>
        <w:rPr>
          <w:rFonts w:eastAsia="Times New Roman" w:cs="Arial"/>
          <w:color w:val="000000"/>
          <w:spacing w:val="0"/>
          <w:sz w:val="23"/>
          <w:szCs w:val="23"/>
          <w:lang w:eastAsia="ru-RU"/>
        </w:rPr>
        <w:t>» строительство генериру</w:t>
      </w:r>
      <w:r w:rsidRPr="00512E40">
        <w:rPr>
          <w:rFonts w:eastAsia="Times New Roman" w:cs="Arial"/>
          <w:color w:val="000000"/>
          <w:spacing w:val="0"/>
          <w:sz w:val="23"/>
          <w:szCs w:val="23"/>
          <w:lang w:eastAsia="ru-RU"/>
        </w:rPr>
        <w:t>ющих объектов, функционирующих в режиме комбинированно</w:t>
      </w:r>
      <w:r>
        <w:rPr>
          <w:rFonts w:eastAsia="Times New Roman" w:cs="Arial"/>
          <w:color w:val="000000"/>
          <w:spacing w:val="0"/>
          <w:sz w:val="23"/>
          <w:szCs w:val="23"/>
          <w:lang w:eastAsia="ru-RU"/>
        </w:rPr>
        <w:t>й выработки электрической и теп</w:t>
      </w:r>
      <w:r w:rsidRPr="00512E40">
        <w:rPr>
          <w:rFonts w:eastAsia="Times New Roman" w:cs="Arial"/>
          <w:color w:val="000000"/>
          <w:spacing w:val="0"/>
          <w:sz w:val="23"/>
          <w:szCs w:val="23"/>
          <w:lang w:eastAsia="ru-RU"/>
        </w:rPr>
        <w:t>ловой энергии, указанных в схеме теплоснабжения, не ожидается.</w:t>
      </w:r>
    </w:p>
    <w:p w:rsidR="00C1751B" w:rsidRDefault="00C1751B" w:rsidP="00C1751B">
      <w:pPr>
        <w:widowControl/>
        <w:shd w:val="clear" w:color="auto" w:fill="FFFFFF"/>
        <w:adjustRightInd/>
        <w:spacing w:before="0" w:after="0" w:line="276" w:lineRule="auto"/>
        <w:ind w:firstLine="709"/>
        <w:textAlignment w:val="auto"/>
        <w:rPr>
          <w:rFonts w:eastAsia="Times New Roman" w:cs="Arial"/>
          <w:color w:val="000000"/>
          <w:spacing w:val="0"/>
          <w:sz w:val="23"/>
          <w:szCs w:val="23"/>
          <w:lang w:eastAsia="ru-RU"/>
        </w:rPr>
      </w:pPr>
    </w:p>
    <w:p w:rsidR="00C1751B" w:rsidRPr="00512E40" w:rsidRDefault="00C1751B" w:rsidP="00C1751B">
      <w:pPr>
        <w:widowControl/>
        <w:shd w:val="clear" w:color="auto" w:fill="FFFFFF"/>
        <w:adjustRightInd/>
        <w:spacing w:before="0" w:after="0" w:line="276" w:lineRule="auto"/>
        <w:ind w:firstLine="709"/>
        <w:jc w:val="center"/>
        <w:textAlignment w:val="auto"/>
        <w:rPr>
          <w:rFonts w:eastAsia="Times New Roman" w:cs="Arial"/>
          <w:i/>
          <w:color w:val="000000"/>
          <w:spacing w:val="0"/>
          <w:sz w:val="23"/>
          <w:szCs w:val="23"/>
          <w:lang w:eastAsia="ru-RU"/>
        </w:rPr>
      </w:pPr>
      <w:r w:rsidRPr="00512E40">
        <w:rPr>
          <w:rFonts w:eastAsia="Times New Roman" w:cs="Arial"/>
          <w:i/>
          <w:color w:val="000000"/>
          <w:spacing w:val="0"/>
          <w:sz w:val="23"/>
          <w:szCs w:val="23"/>
          <w:lang w:eastAsia="ru-RU"/>
        </w:rPr>
        <w:t>Описание решений (вырабатываемых с учетом положений утвержденной схемы</w:t>
      </w:r>
      <w:r w:rsidRPr="00B444A4">
        <w:rPr>
          <w:rFonts w:eastAsia="Times New Roman" w:cs="Arial"/>
          <w:i/>
          <w:color w:val="000000"/>
          <w:spacing w:val="0"/>
          <w:sz w:val="23"/>
          <w:szCs w:val="23"/>
          <w:lang w:eastAsia="ru-RU"/>
        </w:rPr>
        <w:t xml:space="preserve"> </w:t>
      </w:r>
      <w:r w:rsidRPr="00512E40">
        <w:rPr>
          <w:rFonts w:eastAsia="Times New Roman" w:cs="Arial"/>
          <w:i/>
          <w:color w:val="000000"/>
          <w:spacing w:val="0"/>
          <w:sz w:val="23"/>
          <w:szCs w:val="23"/>
          <w:lang w:eastAsia="ru-RU"/>
        </w:rPr>
        <w:t>водоснабжения поселения, городского округа, города федерального значения) о развитии</w:t>
      </w:r>
      <w:r w:rsidRPr="00B444A4">
        <w:rPr>
          <w:rFonts w:eastAsia="Times New Roman" w:cs="Arial"/>
          <w:i/>
          <w:color w:val="000000"/>
          <w:spacing w:val="0"/>
          <w:sz w:val="23"/>
          <w:szCs w:val="23"/>
          <w:lang w:eastAsia="ru-RU"/>
        </w:rPr>
        <w:t xml:space="preserve"> </w:t>
      </w:r>
      <w:r w:rsidRPr="00512E40">
        <w:rPr>
          <w:rFonts w:eastAsia="Times New Roman" w:cs="Arial"/>
          <w:i/>
          <w:color w:val="000000"/>
          <w:spacing w:val="0"/>
          <w:sz w:val="23"/>
          <w:szCs w:val="23"/>
          <w:lang w:eastAsia="ru-RU"/>
        </w:rPr>
        <w:t>соответствующей системы водоснабжения в части, относящейся к системам теплоснабжения</w:t>
      </w:r>
    </w:p>
    <w:p w:rsidR="00C1751B" w:rsidRPr="00512E40" w:rsidRDefault="00C1751B" w:rsidP="00C1751B">
      <w:pPr>
        <w:widowControl/>
        <w:shd w:val="clear" w:color="auto" w:fill="FFFFFF"/>
        <w:adjustRightInd/>
        <w:spacing w:before="0" w:after="0" w:line="276" w:lineRule="auto"/>
        <w:ind w:firstLine="709"/>
        <w:textAlignment w:val="auto"/>
        <w:rPr>
          <w:rFonts w:eastAsia="Times New Roman" w:cs="Arial"/>
          <w:color w:val="000000"/>
          <w:spacing w:val="0"/>
          <w:sz w:val="23"/>
          <w:szCs w:val="23"/>
          <w:lang w:eastAsia="ru-RU"/>
        </w:rPr>
      </w:pPr>
      <w:r w:rsidRPr="00512E40">
        <w:rPr>
          <w:rFonts w:eastAsia="Times New Roman" w:cs="Arial"/>
          <w:color w:val="000000"/>
          <w:spacing w:val="0"/>
          <w:sz w:val="23"/>
          <w:szCs w:val="23"/>
          <w:lang w:eastAsia="ru-RU"/>
        </w:rPr>
        <w:t>Развитие системы водоснабжения в части, относящейся</w:t>
      </w:r>
      <w:r>
        <w:rPr>
          <w:rFonts w:eastAsia="Times New Roman" w:cs="Arial"/>
          <w:color w:val="000000"/>
          <w:spacing w:val="0"/>
          <w:sz w:val="23"/>
          <w:szCs w:val="23"/>
          <w:lang w:eastAsia="ru-RU"/>
        </w:rPr>
        <w:t xml:space="preserve"> к муниципальным системам тепло</w:t>
      </w:r>
      <w:r w:rsidRPr="00512E40">
        <w:rPr>
          <w:rFonts w:eastAsia="Times New Roman" w:cs="Arial"/>
          <w:color w:val="000000"/>
          <w:spacing w:val="0"/>
          <w:sz w:val="23"/>
          <w:szCs w:val="23"/>
          <w:lang w:eastAsia="ru-RU"/>
        </w:rPr>
        <w:t xml:space="preserve">снабжения на территории </w:t>
      </w:r>
      <w:r w:rsidR="005C5CE8">
        <w:rPr>
          <w:rFonts w:eastAsia="Times New Roman" w:cs="Arial"/>
          <w:color w:val="000000"/>
          <w:spacing w:val="0"/>
          <w:sz w:val="23"/>
          <w:szCs w:val="23"/>
          <w:lang w:eastAsia="ru-RU"/>
        </w:rPr>
        <w:t xml:space="preserve">МО </w:t>
      </w:r>
      <w:r>
        <w:rPr>
          <w:rFonts w:eastAsia="Times New Roman" w:cs="Arial"/>
          <w:color w:val="000000"/>
          <w:spacing w:val="0"/>
          <w:sz w:val="23"/>
          <w:szCs w:val="23"/>
          <w:lang w:eastAsia="ru-RU"/>
        </w:rPr>
        <w:t>ГО «Охински</w:t>
      </w:r>
      <w:r w:rsidR="005C5CE8">
        <w:rPr>
          <w:rFonts w:eastAsia="Times New Roman" w:cs="Arial"/>
          <w:color w:val="000000"/>
          <w:spacing w:val="0"/>
          <w:sz w:val="23"/>
          <w:szCs w:val="23"/>
          <w:lang w:eastAsia="ru-RU"/>
        </w:rPr>
        <w:t>й</w:t>
      </w:r>
      <w:r>
        <w:rPr>
          <w:rFonts w:eastAsia="Times New Roman" w:cs="Arial"/>
          <w:color w:val="000000"/>
          <w:spacing w:val="0"/>
          <w:sz w:val="23"/>
          <w:szCs w:val="23"/>
          <w:lang w:eastAsia="ru-RU"/>
        </w:rPr>
        <w:t>»</w:t>
      </w:r>
      <w:r w:rsidRPr="00512E40">
        <w:rPr>
          <w:rFonts w:eastAsia="Times New Roman" w:cs="Arial"/>
          <w:color w:val="000000"/>
          <w:spacing w:val="0"/>
          <w:sz w:val="23"/>
          <w:szCs w:val="23"/>
          <w:lang w:eastAsia="ru-RU"/>
        </w:rPr>
        <w:t xml:space="preserve"> не ожидается.</w:t>
      </w:r>
    </w:p>
    <w:p w:rsidR="00C1751B" w:rsidRDefault="00C1751B" w:rsidP="00C1751B">
      <w:pPr>
        <w:widowControl/>
        <w:shd w:val="clear" w:color="auto" w:fill="FFFFFF"/>
        <w:adjustRightInd/>
        <w:spacing w:before="0" w:after="0" w:line="276" w:lineRule="auto"/>
        <w:ind w:firstLine="709"/>
        <w:textAlignment w:val="auto"/>
        <w:rPr>
          <w:rFonts w:eastAsia="Times New Roman" w:cs="Arial"/>
          <w:color w:val="000000"/>
          <w:spacing w:val="0"/>
          <w:sz w:val="23"/>
          <w:szCs w:val="23"/>
          <w:lang w:eastAsia="ru-RU"/>
        </w:rPr>
      </w:pPr>
    </w:p>
    <w:p w:rsidR="00C1751B" w:rsidRPr="00512E40" w:rsidRDefault="00C1751B" w:rsidP="00C1751B">
      <w:pPr>
        <w:widowControl/>
        <w:shd w:val="clear" w:color="auto" w:fill="FFFFFF"/>
        <w:adjustRightInd/>
        <w:spacing w:before="0" w:after="0" w:line="276" w:lineRule="auto"/>
        <w:ind w:firstLine="709"/>
        <w:jc w:val="center"/>
        <w:textAlignment w:val="auto"/>
        <w:rPr>
          <w:rFonts w:eastAsia="Times New Roman" w:cs="Arial"/>
          <w:i/>
          <w:color w:val="000000"/>
          <w:spacing w:val="0"/>
          <w:sz w:val="23"/>
          <w:szCs w:val="23"/>
          <w:lang w:eastAsia="ru-RU"/>
        </w:rPr>
      </w:pPr>
      <w:r w:rsidRPr="00512E40">
        <w:rPr>
          <w:rFonts w:eastAsia="Times New Roman" w:cs="Arial"/>
          <w:i/>
          <w:color w:val="000000"/>
          <w:spacing w:val="0"/>
          <w:sz w:val="23"/>
          <w:szCs w:val="23"/>
          <w:lang w:eastAsia="ru-RU"/>
        </w:rPr>
        <w:t>Предложения по корректировке утвержденной (разработке) схемы водоснабжения</w:t>
      </w:r>
      <w:r w:rsidRPr="00B444A4">
        <w:rPr>
          <w:rFonts w:eastAsia="Times New Roman" w:cs="Arial"/>
          <w:i/>
          <w:color w:val="000000"/>
          <w:spacing w:val="0"/>
          <w:sz w:val="23"/>
          <w:szCs w:val="23"/>
          <w:lang w:eastAsia="ru-RU"/>
        </w:rPr>
        <w:t xml:space="preserve"> </w:t>
      </w:r>
      <w:r w:rsidRPr="00512E40">
        <w:rPr>
          <w:rFonts w:eastAsia="Times New Roman" w:cs="Arial"/>
          <w:i/>
          <w:color w:val="000000"/>
          <w:spacing w:val="0"/>
          <w:sz w:val="23"/>
          <w:szCs w:val="23"/>
          <w:lang w:eastAsia="ru-RU"/>
        </w:rPr>
        <w:t>поселения, городского округа, города федерального значения для обеспечения согласованности</w:t>
      </w:r>
      <w:r w:rsidRPr="00B444A4">
        <w:rPr>
          <w:rFonts w:eastAsia="Times New Roman" w:cs="Arial"/>
          <w:i/>
          <w:color w:val="000000"/>
          <w:spacing w:val="0"/>
          <w:sz w:val="23"/>
          <w:szCs w:val="23"/>
          <w:lang w:eastAsia="ru-RU"/>
        </w:rPr>
        <w:t xml:space="preserve"> </w:t>
      </w:r>
      <w:r w:rsidRPr="00512E40">
        <w:rPr>
          <w:rFonts w:eastAsia="Times New Roman" w:cs="Arial"/>
          <w:i/>
          <w:color w:val="000000"/>
          <w:spacing w:val="0"/>
          <w:sz w:val="23"/>
          <w:szCs w:val="23"/>
          <w:lang w:eastAsia="ru-RU"/>
        </w:rPr>
        <w:t>такой схемы и указанных в схеме теплоснабжения решений о развитии источников тепловой</w:t>
      </w:r>
      <w:r w:rsidRPr="00B444A4">
        <w:rPr>
          <w:rFonts w:eastAsia="Times New Roman" w:cs="Arial"/>
          <w:i/>
          <w:color w:val="000000"/>
          <w:spacing w:val="0"/>
          <w:sz w:val="23"/>
          <w:szCs w:val="23"/>
          <w:lang w:eastAsia="ru-RU"/>
        </w:rPr>
        <w:t xml:space="preserve"> </w:t>
      </w:r>
      <w:r w:rsidRPr="00512E40">
        <w:rPr>
          <w:rFonts w:eastAsia="Times New Roman" w:cs="Arial"/>
          <w:i/>
          <w:color w:val="000000"/>
          <w:spacing w:val="0"/>
          <w:sz w:val="23"/>
          <w:szCs w:val="23"/>
          <w:lang w:eastAsia="ru-RU"/>
        </w:rPr>
        <w:t>энергии и систем теплоснабжения</w:t>
      </w:r>
    </w:p>
    <w:p w:rsidR="00C1751B" w:rsidRPr="00512E40" w:rsidRDefault="00C1751B" w:rsidP="00C1751B">
      <w:pPr>
        <w:widowControl/>
        <w:shd w:val="clear" w:color="auto" w:fill="FFFFFF"/>
        <w:adjustRightInd/>
        <w:spacing w:before="0" w:after="0" w:line="276" w:lineRule="auto"/>
        <w:ind w:firstLine="709"/>
        <w:textAlignment w:val="auto"/>
        <w:rPr>
          <w:rFonts w:eastAsia="Times New Roman" w:cs="Arial"/>
          <w:color w:val="000000"/>
          <w:spacing w:val="0"/>
          <w:sz w:val="23"/>
          <w:szCs w:val="23"/>
          <w:lang w:eastAsia="ru-RU"/>
        </w:rPr>
      </w:pPr>
      <w:r w:rsidRPr="00512E40">
        <w:rPr>
          <w:rFonts w:eastAsia="Times New Roman" w:cs="Arial"/>
          <w:color w:val="000000"/>
          <w:spacing w:val="0"/>
          <w:sz w:val="23"/>
          <w:szCs w:val="23"/>
          <w:lang w:eastAsia="ru-RU"/>
        </w:rPr>
        <w:t xml:space="preserve">Предложения по корректировке утвержденной (разработке) схемы водоснабжения </w:t>
      </w:r>
      <w:r w:rsidR="005C5CE8">
        <w:rPr>
          <w:rFonts w:eastAsia="Times New Roman" w:cs="Arial"/>
          <w:color w:val="000000"/>
          <w:spacing w:val="0"/>
          <w:sz w:val="23"/>
          <w:szCs w:val="23"/>
          <w:lang w:eastAsia="ru-RU"/>
        </w:rPr>
        <w:t xml:space="preserve">МО </w:t>
      </w:r>
      <w:r>
        <w:rPr>
          <w:rFonts w:eastAsia="Times New Roman" w:cs="Arial"/>
          <w:color w:val="000000"/>
          <w:spacing w:val="0"/>
          <w:sz w:val="23"/>
          <w:szCs w:val="23"/>
          <w:lang w:eastAsia="ru-RU"/>
        </w:rPr>
        <w:t>ГО «Охински</w:t>
      </w:r>
      <w:r w:rsidR="005C5CE8">
        <w:rPr>
          <w:rFonts w:eastAsia="Times New Roman" w:cs="Arial"/>
          <w:color w:val="000000"/>
          <w:spacing w:val="0"/>
          <w:sz w:val="23"/>
          <w:szCs w:val="23"/>
          <w:lang w:eastAsia="ru-RU"/>
        </w:rPr>
        <w:t>й</w:t>
      </w:r>
      <w:r>
        <w:rPr>
          <w:rFonts w:eastAsia="Times New Roman" w:cs="Arial"/>
          <w:color w:val="000000"/>
          <w:spacing w:val="0"/>
          <w:sz w:val="23"/>
          <w:szCs w:val="23"/>
          <w:lang w:eastAsia="ru-RU"/>
        </w:rPr>
        <w:t>»</w:t>
      </w:r>
      <w:r w:rsidRPr="00512E40">
        <w:rPr>
          <w:rFonts w:eastAsia="Times New Roman" w:cs="Arial"/>
          <w:color w:val="000000"/>
          <w:spacing w:val="0"/>
          <w:sz w:val="23"/>
          <w:szCs w:val="23"/>
          <w:lang w:eastAsia="ru-RU"/>
        </w:rPr>
        <w:t xml:space="preserve"> для обеспечения согласованности такой схемы и указанных в схеме</w:t>
      </w:r>
      <w:r>
        <w:rPr>
          <w:rFonts w:eastAsia="Times New Roman" w:cs="Arial"/>
          <w:color w:val="000000"/>
          <w:spacing w:val="0"/>
          <w:sz w:val="23"/>
          <w:szCs w:val="23"/>
          <w:lang w:eastAsia="ru-RU"/>
        </w:rPr>
        <w:t xml:space="preserve"> </w:t>
      </w:r>
      <w:r w:rsidRPr="00512E40">
        <w:rPr>
          <w:rFonts w:eastAsia="Times New Roman" w:cs="Arial"/>
          <w:color w:val="000000"/>
          <w:spacing w:val="0"/>
          <w:sz w:val="23"/>
          <w:szCs w:val="23"/>
          <w:lang w:eastAsia="ru-RU"/>
        </w:rPr>
        <w:t>теплоснабжения решений о развитии источников тепловой эне</w:t>
      </w:r>
      <w:r>
        <w:rPr>
          <w:rFonts w:eastAsia="Times New Roman" w:cs="Arial"/>
          <w:color w:val="000000"/>
          <w:spacing w:val="0"/>
          <w:sz w:val="23"/>
          <w:szCs w:val="23"/>
          <w:lang w:eastAsia="ru-RU"/>
        </w:rPr>
        <w:t>ргии и систем теплоснабжения от</w:t>
      </w:r>
      <w:r w:rsidRPr="00512E40">
        <w:rPr>
          <w:rFonts w:eastAsia="Times New Roman" w:cs="Arial"/>
          <w:color w:val="000000"/>
          <w:spacing w:val="0"/>
          <w:sz w:val="23"/>
          <w:szCs w:val="23"/>
          <w:lang w:eastAsia="ru-RU"/>
        </w:rPr>
        <w:t>сутствуют.</w:t>
      </w:r>
    </w:p>
    <w:p w:rsidR="00C1751B" w:rsidRPr="00512E40" w:rsidRDefault="00C1751B" w:rsidP="00C1751B">
      <w:pPr>
        <w:widowControl/>
        <w:shd w:val="clear" w:color="auto" w:fill="FFFFFF"/>
        <w:adjustRightInd/>
        <w:spacing w:before="0" w:after="0"/>
        <w:ind w:firstLine="0"/>
        <w:jc w:val="left"/>
        <w:textAlignment w:val="auto"/>
        <w:rPr>
          <w:rFonts w:ascii="yandex-sans" w:eastAsia="Times New Roman" w:hAnsi="yandex-sans"/>
          <w:color w:val="000000"/>
          <w:spacing w:val="0"/>
          <w:sz w:val="23"/>
          <w:szCs w:val="23"/>
          <w:lang w:eastAsia="ru-RU"/>
        </w:rPr>
      </w:pPr>
    </w:p>
    <w:p w:rsidR="00C1751B" w:rsidRPr="00512E40" w:rsidRDefault="00C1751B" w:rsidP="00C1751B"/>
    <w:p w:rsidR="00C1751B" w:rsidRPr="00132157" w:rsidRDefault="00C1751B" w:rsidP="00C1751B">
      <w:pPr>
        <w:pStyle w:val="10"/>
        <w:numPr>
          <w:ilvl w:val="0"/>
          <w:numId w:val="0"/>
        </w:numPr>
        <w:pBdr>
          <w:top w:val="none" w:sz="0" w:space="0" w:color="auto"/>
          <w:left w:val="none" w:sz="0" w:space="0" w:color="auto"/>
          <w:bottom w:val="none" w:sz="0" w:space="0" w:color="auto"/>
        </w:pBdr>
        <w:ind w:left="851"/>
      </w:pPr>
      <w:r>
        <w:t xml:space="preserve">15. </w:t>
      </w:r>
      <w:r w:rsidRPr="00132157">
        <w:t>Воздействие источников тепловой энергии на окружающую среду</w:t>
      </w:r>
      <w:bookmarkEnd w:id="180"/>
    </w:p>
    <w:p w:rsidR="00C1751B" w:rsidRDefault="00C1751B" w:rsidP="00C1751B"/>
    <w:p w:rsidR="00C1751B" w:rsidRDefault="00C1751B" w:rsidP="00C1751B">
      <w:pPr>
        <w:spacing w:line="360" w:lineRule="auto"/>
        <w:rPr>
          <w:sz w:val="24"/>
          <w:szCs w:val="24"/>
        </w:rPr>
      </w:pPr>
      <w:r>
        <w:rPr>
          <w:sz w:val="24"/>
          <w:szCs w:val="24"/>
        </w:rPr>
        <w:t>В соответствии с прогнозом, в городском округе «Охинский» к 20</w:t>
      </w:r>
      <w:r w:rsidR="005C5CE8">
        <w:rPr>
          <w:sz w:val="24"/>
          <w:szCs w:val="24"/>
        </w:rPr>
        <w:t>26</w:t>
      </w:r>
      <w:r>
        <w:rPr>
          <w:sz w:val="24"/>
          <w:szCs w:val="24"/>
        </w:rPr>
        <w:t xml:space="preserve"> году снижается спрос на тепловую мощность и тепловую энергию по сравнению с 20</w:t>
      </w:r>
      <w:r w:rsidR="005C5CE8">
        <w:rPr>
          <w:sz w:val="24"/>
          <w:szCs w:val="24"/>
        </w:rPr>
        <w:t xml:space="preserve">20 </w:t>
      </w:r>
      <w:r>
        <w:rPr>
          <w:sz w:val="24"/>
          <w:szCs w:val="24"/>
        </w:rPr>
        <w:t xml:space="preserve">годом. Также в целом по округу прогнозируется снижение топливопотребления. </w:t>
      </w:r>
    </w:p>
    <w:p w:rsidR="00C1751B" w:rsidRDefault="00C1751B" w:rsidP="00C1751B">
      <w:pPr>
        <w:spacing w:line="360" w:lineRule="auto"/>
        <w:rPr>
          <w:sz w:val="24"/>
          <w:szCs w:val="24"/>
        </w:rPr>
      </w:pPr>
      <w:r>
        <w:rPr>
          <w:sz w:val="24"/>
          <w:szCs w:val="24"/>
        </w:rPr>
        <w:t xml:space="preserve">Данные факторы, наряду с внедрением современного энергетического оборудования при </w:t>
      </w:r>
      <w:r w:rsidRPr="00132157">
        <w:rPr>
          <w:sz w:val="24"/>
          <w:szCs w:val="24"/>
        </w:rPr>
        <w:t>новом строительств</w:t>
      </w:r>
      <w:r>
        <w:rPr>
          <w:sz w:val="24"/>
          <w:szCs w:val="24"/>
        </w:rPr>
        <w:t>е</w:t>
      </w:r>
      <w:r w:rsidRPr="00132157">
        <w:rPr>
          <w:sz w:val="24"/>
          <w:szCs w:val="24"/>
        </w:rPr>
        <w:t>, реконструкции и техническом перевооружени</w:t>
      </w:r>
      <w:r>
        <w:rPr>
          <w:sz w:val="24"/>
          <w:szCs w:val="24"/>
        </w:rPr>
        <w:t>и</w:t>
      </w:r>
      <w:r w:rsidRPr="00132157">
        <w:rPr>
          <w:sz w:val="24"/>
          <w:szCs w:val="24"/>
        </w:rPr>
        <w:t xml:space="preserve"> источников теплоснабжения</w:t>
      </w:r>
      <w:r>
        <w:rPr>
          <w:sz w:val="24"/>
          <w:szCs w:val="24"/>
        </w:rPr>
        <w:t>, приведут к снижению существующего уровня негативного воздействия на окружающую среду.</w:t>
      </w:r>
    </w:p>
    <w:p w:rsidR="00C1751B" w:rsidRPr="00021C1A" w:rsidRDefault="00C1751B" w:rsidP="00C1751B">
      <w:pPr>
        <w:spacing w:line="360" w:lineRule="auto"/>
        <w:rPr>
          <w:sz w:val="24"/>
          <w:szCs w:val="24"/>
        </w:rPr>
      </w:pPr>
      <w:r>
        <w:rPr>
          <w:sz w:val="24"/>
          <w:szCs w:val="24"/>
        </w:rPr>
        <w:t xml:space="preserve"> </w:t>
      </w:r>
    </w:p>
    <w:p w:rsidR="00C1751B" w:rsidRDefault="00C1751B" w:rsidP="00C1751B">
      <w:pPr>
        <w:widowControl/>
        <w:adjustRightInd/>
        <w:spacing w:before="0" w:after="0"/>
        <w:jc w:val="left"/>
        <w:textAlignment w:val="auto"/>
      </w:pPr>
      <w:r>
        <w:br w:type="page"/>
      </w:r>
    </w:p>
    <w:p w:rsidR="00C1751B" w:rsidRPr="001637BD" w:rsidRDefault="00C1751B" w:rsidP="00C1751B">
      <w:pPr>
        <w:pStyle w:val="10"/>
        <w:numPr>
          <w:ilvl w:val="0"/>
          <w:numId w:val="0"/>
        </w:numPr>
        <w:pBdr>
          <w:top w:val="none" w:sz="0" w:space="0" w:color="auto"/>
          <w:left w:val="none" w:sz="0" w:space="0" w:color="auto"/>
          <w:bottom w:val="none" w:sz="0" w:space="0" w:color="auto"/>
        </w:pBdr>
        <w:ind w:left="851"/>
      </w:pPr>
      <w:bookmarkStart w:id="181" w:name="_Toc354584637"/>
      <w:r>
        <w:t>16. Индикаторы развития</w:t>
      </w:r>
      <w:r w:rsidRPr="001637BD">
        <w:t xml:space="preserve"> систем теплоснабжения</w:t>
      </w:r>
      <w:bookmarkEnd w:id="181"/>
    </w:p>
    <w:p w:rsidR="00C1751B" w:rsidRDefault="00C1751B" w:rsidP="00C1751B"/>
    <w:p w:rsidR="00C1751B" w:rsidRDefault="00C1751B" w:rsidP="00C1751B">
      <w:pPr>
        <w:spacing w:line="360" w:lineRule="auto"/>
        <w:ind w:firstLine="709"/>
        <w:rPr>
          <w:sz w:val="24"/>
          <w:szCs w:val="24"/>
        </w:rPr>
      </w:pPr>
      <w:r w:rsidRPr="00457D45">
        <w:rPr>
          <w:sz w:val="24"/>
          <w:szCs w:val="24"/>
        </w:rPr>
        <w:t xml:space="preserve">Перспективное состояние систем теплоснабжения городского округа </w:t>
      </w:r>
      <w:r>
        <w:rPr>
          <w:sz w:val="24"/>
          <w:szCs w:val="24"/>
        </w:rPr>
        <w:t xml:space="preserve">«Охинский» </w:t>
      </w:r>
      <w:r w:rsidRPr="00457D45">
        <w:rPr>
          <w:sz w:val="24"/>
          <w:szCs w:val="24"/>
        </w:rPr>
        <w:t xml:space="preserve">в соответствии с </w:t>
      </w:r>
      <w:r>
        <w:rPr>
          <w:sz w:val="24"/>
          <w:szCs w:val="24"/>
        </w:rPr>
        <w:t xml:space="preserve">утвержденным </w:t>
      </w:r>
      <w:r w:rsidRPr="00457D45">
        <w:rPr>
          <w:sz w:val="24"/>
          <w:szCs w:val="24"/>
        </w:rPr>
        <w:t xml:space="preserve">вариантом развития характеризуется перспективными целевыми показателями, представленными в таблицах </w:t>
      </w:r>
      <w:r w:rsidRPr="001637BD">
        <w:rPr>
          <w:sz w:val="24"/>
          <w:szCs w:val="24"/>
        </w:rPr>
        <w:t>1</w:t>
      </w:r>
      <w:r w:rsidR="005C5CE8">
        <w:rPr>
          <w:sz w:val="24"/>
          <w:szCs w:val="24"/>
        </w:rPr>
        <w:t>0</w:t>
      </w:r>
      <w:r w:rsidRPr="001637BD">
        <w:rPr>
          <w:sz w:val="24"/>
          <w:szCs w:val="24"/>
        </w:rPr>
        <w:t>.1 – 1</w:t>
      </w:r>
      <w:r w:rsidR="005C5CE8">
        <w:rPr>
          <w:sz w:val="24"/>
          <w:szCs w:val="24"/>
        </w:rPr>
        <w:t>0</w:t>
      </w:r>
      <w:r w:rsidRPr="001637BD">
        <w:rPr>
          <w:sz w:val="24"/>
          <w:szCs w:val="24"/>
        </w:rPr>
        <w:t>.</w:t>
      </w:r>
      <w:r>
        <w:rPr>
          <w:sz w:val="24"/>
          <w:szCs w:val="24"/>
        </w:rPr>
        <w:t>2.</w:t>
      </w:r>
    </w:p>
    <w:p w:rsidR="005C5CE8" w:rsidRPr="007940C2" w:rsidRDefault="005C5CE8" w:rsidP="005C5CE8">
      <w:pPr>
        <w:ind w:firstLine="0"/>
        <w:rPr>
          <w:b/>
        </w:rPr>
      </w:pPr>
      <w:bookmarkStart w:id="182" w:name="_Toc354584559"/>
      <w:r w:rsidRPr="007940C2">
        <w:rPr>
          <w:b/>
          <w:bCs/>
          <w:sz w:val="18"/>
          <w:szCs w:val="18"/>
        </w:rPr>
        <w:t xml:space="preserve">Таблица </w:t>
      </w:r>
      <w:r>
        <w:rPr>
          <w:b/>
          <w:bCs/>
          <w:sz w:val="18"/>
          <w:szCs w:val="18"/>
        </w:rPr>
        <w:t>10</w:t>
      </w:r>
      <w:r w:rsidRPr="007940C2">
        <w:rPr>
          <w:b/>
          <w:bCs/>
          <w:sz w:val="18"/>
          <w:szCs w:val="18"/>
        </w:rPr>
        <w:t>.</w:t>
      </w:r>
      <w:r w:rsidRPr="007940C2">
        <w:rPr>
          <w:b/>
          <w:bCs/>
          <w:sz w:val="18"/>
          <w:szCs w:val="18"/>
        </w:rPr>
        <w:fldChar w:fldCharType="begin"/>
      </w:r>
      <w:r w:rsidRPr="007940C2">
        <w:rPr>
          <w:b/>
          <w:bCs/>
          <w:sz w:val="18"/>
          <w:szCs w:val="18"/>
        </w:rPr>
        <w:instrText xml:space="preserve"> SEQ Таблица \* ARABIC \s 1 </w:instrText>
      </w:r>
      <w:r w:rsidRPr="007940C2">
        <w:rPr>
          <w:b/>
          <w:bCs/>
          <w:sz w:val="18"/>
          <w:szCs w:val="18"/>
        </w:rPr>
        <w:fldChar w:fldCharType="separate"/>
      </w:r>
      <w:r w:rsidR="00D62305">
        <w:rPr>
          <w:b/>
          <w:bCs/>
          <w:noProof/>
          <w:sz w:val="18"/>
          <w:szCs w:val="18"/>
        </w:rPr>
        <w:t>1</w:t>
      </w:r>
      <w:r w:rsidRPr="007940C2">
        <w:rPr>
          <w:b/>
          <w:bCs/>
          <w:noProof/>
          <w:sz w:val="18"/>
          <w:szCs w:val="18"/>
        </w:rPr>
        <w:fldChar w:fldCharType="end"/>
      </w:r>
      <w:r w:rsidRPr="007940C2">
        <w:rPr>
          <w:b/>
          <w:bCs/>
          <w:noProof/>
          <w:sz w:val="18"/>
          <w:szCs w:val="18"/>
        </w:rPr>
        <w:t xml:space="preserve"> - </w:t>
      </w:r>
      <w:r>
        <w:rPr>
          <w:b/>
          <w:bCs/>
          <w:sz w:val="18"/>
          <w:szCs w:val="18"/>
        </w:rPr>
        <w:t>Перспективные</w:t>
      </w:r>
      <w:r w:rsidRPr="007940C2">
        <w:rPr>
          <w:b/>
          <w:bCs/>
          <w:sz w:val="18"/>
          <w:szCs w:val="18"/>
        </w:rPr>
        <w:t xml:space="preserve"> целевые показатели эффективности производства и отпуска тепловой и электрической энергии Охинской ТЭЦ</w:t>
      </w:r>
      <w:bookmarkEnd w:id="182"/>
      <w:r w:rsidRPr="007940C2">
        <w:rPr>
          <w:b/>
          <w:bCs/>
          <w:sz w:val="18"/>
          <w:szCs w:val="18"/>
        </w:rPr>
        <w:t xml:space="preserve"> </w:t>
      </w:r>
    </w:p>
    <w:tbl>
      <w:tblPr>
        <w:tblW w:w="5000" w:type="pct"/>
        <w:tblLayout w:type="fixed"/>
        <w:tblLook w:val="04A0" w:firstRow="1" w:lastRow="0" w:firstColumn="1" w:lastColumn="0" w:noHBand="0" w:noVBand="1"/>
      </w:tblPr>
      <w:tblGrid>
        <w:gridCol w:w="3084"/>
        <w:gridCol w:w="1133"/>
        <w:gridCol w:w="851"/>
        <w:gridCol w:w="851"/>
        <w:gridCol w:w="851"/>
        <w:gridCol w:w="851"/>
        <w:gridCol w:w="853"/>
        <w:gridCol w:w="814"/>
      </w:tblGrid>
      <w:tr w:rsidR="005C5CE8" w:rsidRPr="005E1909" w:rsidTr="005C5CE8">
        <w:trPr>
          <w:trHeight w:val="255"/>
          <w:tblHeader/>
        </w:trPr>
        <w:tc>
          <w:tcPr>
            <w:tcW w:w="166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C5CE8" w:rsidRPr="005E1909" w:rsidRDefault="005C5CE8" w:rsidP="00D62305">
            <w:pPr>
              <w:widowControl/>
              <w:adjustRightInd/>
              <w:spacing w:before="0" w:after="0"/>
              <w:ind w:firstLine="0"/>
              <w:jc w:val="center"/>
              <w:textAlignment w:val="auto"/>
              <w:rPr>
                <w:rFonts w:eastAsia="Times New Roman" w:cs="Arial"/>
                <w:b/>
                <w:bCs/>
                <w:color w:val="000000"/>
                <w:spacing w:val="0"/>
                <w:sz w:val="17"/>
                <w:szCs w:val="17"/>
                <w:lang w:eastAsia="ru-RU"/>
              </w:rPr>
            </w:pPr>
            <w:r w:rsidRPr="005E1909">
              <w:rPr>
                <w:rFonts w:eastAsia="Times New Roman" w:cs="Arial"/>
                <w:b/>
                <w:bCs/>
                <w:color w:val="000000"/>
                <w:spacing w:val="0"/>
                <w:sz w:val="17"/>
                <w:szCs w:val="17"/>
                <w:lang w:eastAsia="ru-RU"/>
              </w:rPr>
              <w:t>Показатель</w:t>
            </w:r>
          </w:p>
        </w:tc>
        <w:tc>
          <w:tcPr>
            <w:tcW w:w="610" w:type="pct"/>
            <w:tcBorders>
              <w:top w:val="single" w:sz="4" w:space="0" w:color="auto"/>
              <w:left w:val="nil"/>
              <w:bottom w:val="single" w:sz="4" w:space="0" w:color="auto"/>
              <w:right w:val="single" w:sz="4" w:space="0" w:color="auto"/>
            </w:tcBorders>
            <w:shd w:val="clear" w:color="auto" w:fill="auto"/>
            <w:noWrap/>
            <w:vAlign w:val="center"/>
            <w:hideMark/>
          </w:tcPr>
          <w:p w:rsidR="005C5CE8" w:rsidRPr="005E1909" w:rsidRDefault="005C5CE8" w:rsidP="00D62305">
            <w:pPr>
              <w:widowControl/>
              <w:adjustRightInd/>
              <w:spacing w:before="0" w:after="0"/>
              <w:ind w:firstLine="0"/>
              <w:jc w:val="center"/>
              <w:textAlignment w:val="auto"/>
              <w:rPr>
                <w:rFonts w:eastAsia="Times New Roman" w:cs="Arial"/>
                <w:b/>
                <w:bCs/>
                <w:color w:val="000000"/>
                <w:spacing w:val="0"/>
                <w:sz w:val="17"/>
                <w:szCs w:val="17"/>
                <w:lang w:eastAsia="ru-RU"/>
              </w:rPr>
            </w:pPr>
            <w:r w:rsidRPr="005E1909">
              <w:rPr>
                <w:rFonts w:eastAsia="Times New Roman" w:cs="Arial"/>
                <w:b/>
                <w:bCs/>
                <w:color w:val="000000"/>
                <w:spacing w:val="0"/>
                <w:sz w:val="17"/>
                <w:szCs w:val="17"/>
                <w:lang w:eastAsia="ru-RU"/>
              </w:rPr>
              <w:t>Единица измерения</w:t>
            </w:r>
          </w:p>
        </w:tc>
        <w:tc>
          <w:tcPr>
            <w:tcW w:w="458" w:type="pct"/>
            <w:tcBorders>
              <w:top w:val="single" w:sz="4" w:space="0" w:color="auto"/>
              <w:left w:val="nil"/>
              <w:bottom w:val="single" w:sz="4" w:space="0" w:color="auto"/>
              <w:right w:val="single" w:sz="4" w:space="0" w:color="auto"/>
            </w:tcBorders>
            <w:shd w:val="clear" w:color="auto" w:fill="auto"/>
            <w:noWrap/>
            <w:vAlign w:val="center"/>
          </w:tcPr>
          <w:p w:rsidR="005C5CE8" w:rsidRPr="005E1909" w:rsidRDefault="005C5CE8" w:rsidP="00D62305">
            <w:pPr>
              <w:widowControl/>
              <w:adjustRightInd/>
              <w:spacing w:before="0" w:after="0"/>
              <w:ind w:firstLine="0"/>
              <w:jc w:val="center"/>
              <w:textAlignment w:val="auto"/>
              <w:rPr>
                <w:rFonts w:eastAsia="Times New Roman" w:cs="Arial"/>
                <w:b/>
                <w:bCs/>
                <w:color w:val="000000"/>
                <w:spacing w:val="0"/>
                <w:sz w:val="17"/>
                <w:szCs w:val="17"/>
                <w:lang w:eastAsia="ru-RU"/>
              </w:rPr>
            </w:pPr>
            <w:r w:rsidRPr="005E1909">
              <w:rPr>
                <w:rFonts w:eastAsia="Times New Roman" w:cs="Arial"/>
                <w:b/>
                <w:bCs/>
                <w:color w:val="000000"/>
                <w:spacing w:val="0"/>
                <w:sz w:val="17"/>
                <w:szCs w:val="17"/>
                <w:lang w:eastAsia="ru-RU"/>
              </w:rPr>
              <w:t>2021</w:t>
            </w:r>
          </w:p>
        </w:tc>
        <w:tc>
          <w:tcPr>
            <w:tcW w:w="458" w:type="pct"/>
            <w:tcBorders>
              <w:top w:val="single" w:sz="4" w:space="0" w:color="auto"/>
              <w:left w:val="nil"/>
              <w:bottom w:val="single" w:sz="4" w:space="0" w:color="auto"/>
              <w:right w:val="single" w:sz="4" w:space="0" w:color="auto"/>
            </w:tcBorders>
            <w:shd w:val="clear" w:color="auto" w:fill="auto"/>
            <w:noWrap/>
            <w:vAlign w:val="center"/>
          </w:tcPr>
          <w:p w:rsidR="005C5CE8" w:rsidRPr="005E1909" w:rsidRDefault="005C5CE8" w:rsidP="00D62305">
            <w:pPr>
              <w:widowControl/>
              <w:adjustRightInd/>
              <w:spacing w:before="0" w:after="0"/>
              <w:ind w:firstLine="0"/>
              <w:jc w:val="center"/>
              <w:textAlignment w:val="auto"/>
              <w:rPr>
                <w:rFonts w:eastAsia="Times New Roman" w:cs="Arial"/>
                <w:b/>
                <w:bCs/>
                <w:color w:val="000000"/>
                <w:spacing w:val="0"/>
                <w:sz w:val="17"/>
                <w:szCs w:val="17"/>
                <w:lang w:eastAsia="ru-RU"/>
              </w:rPr>
            </w:pPr>
            <w:r w:rsidRPr="005E1909">
              <w:rPr>
                <w:rFonts w:eastAsia="Times New Roman" w:cs="Arial"/>
                <w:b/>
                <w:bCs/>
                <w:color w:val="000000"/>
                <w:spacing w:val="0"/>
                <w:sz w:val="17"/>
                <w:szCs w:val="17"/>
                <w:lang w:eastAsia="ru-RU"/>
              </w:rPr>
              <w:t>2022</w:t>
            </w:r>
          </w:p>
        </w:tc>
        <w:tc>
          <w:tcPr>
            <w:tcW w:w="458" w:type="pct"/>
            <w:tcBorders>
              <w:top w:val="single" w:sz="4" w:space="0" w:color="auto"/>
              <w:left w:val="nil"/>
              <w:bottom w:val="single" w:sz="4" w:space="0" w:color="auto"/>
              <w:right w:val="single" w:sz="4" w:space="0" w:color="auto"/>
            </w:tcBorders>
            <w:shd w:val="clear" w:color="auto" w:fill="auto"/>
            <w:noWrap/>
            <w:vAlign w:val="center"/>
          </w:tcPr>
          <w:p w:rsidR="005C5CE8" w:rsidRPr="005E1909" w:rsidRDefault="005C5CE8" w:rsidP="00D62305">
            <w:pPr>
              <w:widowControl/>
              <w:adjustRightInd/>
              <w:spacing w:before="0" w:after="0"/>
              <w:ind w:firstLine="0"/>
              <w:jc w:val="center"/>
              <w:textAlignment w:val="auto"/>
              <w:rPr>
                <w:rFonts w:eastAsia="Times New Roman" w:cs="Arial"/>
                <w:b/>
                <w:bCs/>
                <w:color w:val="000000"/>
                <w:spacing w:val="0"/>
                <w:sz w:val="17"/>
                <w:szCs w:val="17"/>
                <w:lang w:eastAsia="ru-RU"/>
              </w:rPr>
            </w:pPr>
            <w:r w:rsidRPr="005E1909">
              <w:rPr>
                <w:rFonts w:eastAsia="Times New Roman" w:cs="Arial"/>
                <w:b/>
                <w:bCs/>
                <w:color w:val="000000"/>
                <w:spacing w:val="0"/>
                <w:sz w:val="17"/>
                <w:szCs w:val="17"/>
                <w:lang w:eastAsia="ru-RU"/>
              </w:rPr>
              <w:t>2023</w:t>
            </w:r>
          </w:p>
        </w:tc>
        <w:tc>
          <w:tcPr>
            <w:tcW w:w="458" w:type="pct"/>
            <w:tcBorders>
              <w:top w:val="single" w:sz="4" w:space="0" w:color="auto"/>
              <w:left w:val="nil"/>
              <w:bottom w:val="single" w:sz="4" w:space="0" w:color="auto"/>
              <w:right w:val="single" w:sz="4" w:space="0" w:color="auto"/>
            </w:tcBorders>
            <w:shd w:val="clear" w:color="auto" w:fill="auto"/>
            <w:noWrap/>
            <w:vAlign w:val="center"/>
          </w:tcPr>
          <w:p w:rsidR="005C5CE8" w:rsidRPr="005E1909" w:rsidRDefault="005C5CE8" w:rsidP="00D62305">
            <w:pPr>
              <w:widowControl/>
              <w:adjustRightInd/>
              <w:spacing w:before="0" w:after="0"/>
              <w:ind w:firstLine="0"/>
              <w:jc w:val="center"/>
              <w:textAlignment w:val="auto"/>
              <w:rPr>
                <w:rFonts w:eastAsia="Times New Roman" w:cs="Arial"/>
                <w:b/>
                <w:bCs/>
                <w:color w:val="000000"/>
                <w:spacing w:val="0"/>
                <w:sz w:val="17"/>
                <w:szCs w:val="17"/>
                <w:lang w:eastAsia="ru-RU"/>
              </w:rPr>
            </w:pPr>
            <w:r w:rsidRPr="005E1909">
              <w:rPr>
                <w:rFonts w:eastAsia="Times New Roman" w:cs="Arial"/>
                <w:b/>
                <w:bCs/>
                <w:color w:val="000000"/>
                <w:spacing w:val="0"/>
                <w:sz w:val="17"/>
                <w:szCs w:val="17"/>
                <w:lang w:eastAsia="ru-RU"/>
              </w:rPr>
              <w:t>2024</w:t>
            </w:r>
          </w:p>
        </w:tc>
        <w:tc>
          <w:tcPr>
            <w:tcW w:w="459" w:type="pct"/>
            <w:tcBorders>
              <w:top w:val="single" w:sz="4" w:space="0" w:color="auto"/>
              <w:left w:val="nil"/>
              <w:bottom w:val="single" w:sz="4" w:space="0" w:color="auto"/>
              <w:right w:val="single" w:sz="4" w:space="0" w:color="auto"/>
            </w:tcBorders>
            <w:shd w:val="clear" w:color="auto" w:fill="auto"/>
            <w:noWrap/>
            <w:vAlign w:val="center"/>
          </w:tcPr>
          <w:p w:rsidR="005C5CE8" w:rsidRPr="005E1909" w:rsidRDefault="005C5CE8" w:rsidP="00D62305">
            <w:pPr>
              <w:widowControl/>
              <w:adjustRightInd/>
              <w:spacing w:before="0" w:after="0"/>
              <w:ind w:firstLine="0"/>
              <w:jc w:val="center"/>
              <w:textAlignment w:val="auto"/>
              <w:rPr>
                <w:rFonts w:eastAsia="Times New Roman" w:cs="Arial"/>
                <w:b/>
                <w:bCs/>
                <w:color w:val="000000"/>
                <w:spacing w:val="0"/>
                <w:sz w:val="17"/>
                <w:szCs w:val="17"/>
                <w:lang w:eastAsia="ru-RU"/>
              </w:rPr>
            </w:pPr>
            <w:r w:rsidRPr="005E1909">
              <w:rPr>
                <w:rFonts w:eastAsia="Times New Roman" w:cs="Arial"/>
                <w:b/>
                <w:bCs/>
                <w:color w:val="000000"/>
                <w:spacing w:val="0"/>
                <w:sz w:val="17"/>
                <w:szCs w:val="17"/>
                <w:lang w:eastAsia="ru-RU"/>
              </w:rPr>
              <w:t>2025</w:t>
            </w:r>
          </w:p>
        </w:tc>
        <w:tc>
          <w:tcPr>
            <w:tcW w:w="438" w:type="pct"/>
            <w:tcBorders>
              <w:top w:val="single" w:sz="4" w:space="0" w:color="auto"/>
              <w:left w:val="nil"/>
              <w:bottom w:val="single" w:sz="4" w:space="0" w:color="auto"/>
              <w:right w:val="single" w:sz="4" w:space="0" w:color="auto"/>
            </w:tcBorders>
            <w:shd w:val="clear" w:color="auto" w:fill="auto"/>
            <w:noWrap/>
            <w:vAlign w:val="center"/>
          </w:tcPr>
          <w:p w:rsidR="005C5CE8" w:rsidRPr="005E1909" w:rsidRDefault="005C5CE8" w:rsidP="00D62305">
            <w:pPr>
              <w:widowControl/>
              <w:adjustRightInd/>
              <w:spacing w:before="0" w:after="0"/>
              <w:ind w:firstLine="0"/>
              <w:jc w:val="center"/>
              <w:textAlignment w:val="auto"/>
              <w:rPr>
                <w:rFonts w:eastAsia="Times New Roman" w:cs="Arial"/>
                <w:b/>
                <w:bCs/>
                <w:color w:val="000000"/>
                <w:spacing w:val="0"/>
                <w:sz w:val="17"/>
                <w:szCs w:val="17"/>
                <w:lang w:eastAsia="ru-RU"/>
              </w:rPr>
            </w:pPr>
            <w:r w:rsidRPr="005E1909">
              <w:rPr>
                <w:rFonts w:eastAsia="Times New Roman" w:cs="Arial"/>
                <w:b/>
                <w:bCs/>
                <w:color w:val="000000"/>
                <w:spacing w:val="0"/>
                <w:sz w:val="17"/>
                <w:szCs w:val="17"/>
                <w:lang w:eastAsia="ru-RU"/>
              </w:rPr>
              <w:t>2026</w:t>
            </w:r>
          </w:p>
        </w:tc>
      </w:tr>
      <w:tr w:rsidR="005C5CE8" w:rsidRPr="00231062" w:rsidTr="005C5CE8">
        <w:trPr>
          <w:trHeight w:val="255"/>
        </w:trPr>
        <w:tc>
          <w:tcPr>
            <w:tcW w:w="1661" w:type="pct"/>
            <w:tcBorders>
              <w:top w:val="nil"/>
              <w:left w:val="single" w:sz="4" w:space="0" w:color="auto"/>
              <w:bottom w:val="single" w:sz="4" w:space="0" w:color="auto"/>
              <w:right w:val="single" w:sz="4" w:space="0" w:color="auto"/>
            </w:tcBorders>
            <w:shd w:val="clear" w:color="auto" w:fill="auto"/>
            <w:vAlign w:val="center"/>
            <w:hideMark/>
          </w:tcPr>
          <w:p w:rsidR="005C5CE8" w:rsidRPr="005E1909" w:rsidRDefault="005C5CE8" w:rsidP="00D62305">
            <w:pPr>
              <w:widowControl/>
              <w:adjustRightInd/>
              <w:spacing w:before="0" w:after="0"/>
              <w:ind w:firstLine="0"/>
              <w:jc w:val="left"/>
              <w:textAlignment w:val="auto"/>
              <w:rPr>
                <w:rFonts w:eastAsia="Times New Roman" w:cs="Arial"/>
                <w:color w:val="000000"/>
                <w:spacing w:val="0"/>
                <w:sz w:val="17"/>
                <w:szCs w:val="17"/>
                <w:lang w:eastAsia="ru-RU"/>
              </w:rPr>
            </w:pPr>
            <w:r w:rsidRPr="005E1909">
              <w:rPr>
                <w:rFonts w:eastAsia="Times New Roman" w:cs="Arial"/>
                <w:color w:val="000000"/>
                <w:spacing w:val="0"/>
                <w:sz w:val="17"/>
                <w:szCs w:val="17"/>
                <w:lang w:eastAsia="ru-RU"/>
              </w:rPr>
              <w:t>Электрическая установленная мощность турбин</w:t>
            </w:r>
          </w:p>
        </w:tc>
        <w:tc>
          <w:tcPr>
            <w:tcW w:w="610" w:type="pct"/>
            <w:tcBorders>
              <w:top w:val="nil"/>
              <w:left w:val="nil"/>
              <w:bottom w:val="single" w:sz="4" w:space="0" w:color="auto"/>
              <w:right w:val="single" w:sz="4" w:space="0" w:color="auto"/>
            </w:tcBorders>
            <w:shd w:val="clear" w:color="auto" w:fill="auto"/>
            <w:noWrap/>
            <w:vAlign w:val="center"/>
            <w:hideMark/>
          </w:tcPr>
          <w:p w:rsidR="005C5CE8" w:rsidRPr="005E1909" w:rsidRDefault="005C5CE8" w:rsidP="00D62305">
            <w:pPr>
              <w:widowControl/>
              <w:adjustRightInd/>
              <w:spacing w:before="0" w:after="0"/>
              <w:ind w:firstLine="0"/>
              <w:jc w:val="center"/>
              <w:textAlignment w:val="auto"/>
              <w:rPr>
                <w:rFonts w:eastAsia="Times New Roman" w:cs="Arial"/>
                <w:color w:val="000000"/>
                <w:spacing w:val="0"/>
                <w:sz w:val="17"/>
                <w:szCs w:val="17"/>
                <w:lang w:eastAsia="ru-RU"/>
              </w:rPr>
            </w:pPr>
            <w:r w:rsidRPr="005E1909">
              <w:rPr>
                <w:rFonts w:eastAsia="Times New Roman" w:cs="Arial"/>
                <w:color w:val="000000"/>
                <w:spacing w:val="0"/>
                <w:sz w:val="17"/>
                <w:szCs w:val="17"/>
                <w:lang w:eastAsia="ru-RU"/>
              </w:rPr>
              <w:t>МВт</w:t>
            </w:r>
          </w:p>
        </w:tc>
        <w:tc>
          <w:tcPr>
            <w:tcW w:w="458" w:type="pct"/>
            <w:tcBorders>
              <w:top w:val="nil"/>
              <w:left w:val="nil"/>
              <w:bottom w:val="single" w:sz="4" w:space="0" w:color="auto"/>
              <w:right w:val="single" w:sz="4" w:space="0" w:color="auto"/>
            </w:tcBorders>
            <w:shd w:val="clear" w:color="auto" w:fill="auto"/>
            <w:noWrap/>
            <w:vAlign w:val="center"/>
            <w:hideMark/>
          </w:tcPr>
          <w:p w:rsidR="005C5CE8" w:rsidRPr="005E1909" w:rsidRDefault="005C5CE8" w:rsidP="00D62305">
            <w:pPr>
              <w:widowControl/>
              <w:adjustRightInd/>
              <w:spacing w:before="0" w:after="0"/>
              <w:ind w:firstLine="0"/>
              <w:jc w:val="center"/>
              <w:textAlignment w:val="auto"/>
              <w:rPr>
                <w:rFonts w:eastAsia="Times New Roman" w:cs="Arial"/>
                <w:color w:val="000000"/>
                <w:spacing w:val="0"/>
                <w:sz w:val="17"/>
                <w:szCs w:val="17"/>
                <w:lang w:eastAsia="ru-RU"/>
              </w:rPr>
            </w:pPr>
            <w:r w:rsidRPr="005E1909">
              <w:rPr>
                <w:rFonts w:eastAsia="Times New Roman" w:cs="Arial"/>
                <w:color w:val="000000"/>
                <w:spacing w:val="0"/>
                <w:sz w:val="17"/>
                <w:szCs w:val="17"/>
                <w:lang w:eastAsia="ru-RU"/>
              </w:rPr>
              <w:t>99</w:t>
            </w:r>
          </w:p>
        </w:tc>
        <w:tc>
          <w:tcPr>
            <w:tcW w:w="458" w:type="pct"/>
            <w:tcBorders>
              <w:top w:val="nil"/>
              <w:left w:val="nil"/>
              <w:bottom w:val="single" w:sz="4" w:space="0" w:color="auto"/>
              <w:right w:val="single" w:sz="4" w:space="0" w:color="auto"/>
            </w:tcBorders>
            <w:shd w:val="clear" w:color="auto" w:fill="auto"/>
            <w:noWrap/>
            <w:vAlign w:val="center"/>
            <w:hideMark/>
          </w:tcPr>
          <w:p w:rsidR="005C5CE8" w:rsidRPr="005E1909" w:rsidRDefault="005C5CE8" w:rsidP="00D62305">
            <w:pPr>
              <w:widowControl/>
              <w:adjustRightInd/>
              <w:spacing w:before="0" w:after="0"/>
              <w:ind w:firstLine="0"/>
              <w:jc w:val="center"/>
              <w:textAlignment w:val="auto"/>
              <w:rPr>
                <w:rFonts w:eastAsia="Times New Roman" w:cs="Arial"/>
                <w:color w:val="000000"/>
                <w:spacing w:val="0"/>
                <w:sz w:val="17"/>
                <w:szCs w:val="17"/>
                <w:lang w:eastAsia="ru-RU"/>
              </w:rPr>
            </w:pPr>
            <w:r w:rsidRPr="005E1909">
              <w:rPr>
                <w:rFonts w:eastAsia="Times New Roman" w:cs="Arial"/>
                <w:color w:val="000000"/>
                <w:spacing w:val="0"/>
                <w:sz w:val="17"/>
                <w:szCs w:val="17"/>
                <w:lang w:eastAsia="ru-RU"/>
              </w:rPr>
              <w:t>99</w:t>
            </w:r>
          </w:p>
        </w:tc>
        <w:tc>
          <w:tcPr>
            <w:tcW w:w="458" w:type="pct"/>
            <w:tcBorders>
              <w:top w:val="nil"/>
              <w:left w:val="nil"/>
              <w:bottom w:val="single" w:sz="4" w:space="0" w:color="auto"/>
              <w:right w:val="single" w:sz="4" w:space="0" w:color="auto"/>
            </w:tcBorders>
            <w:shd w:val="clear" w:color="auto" w:fill="auto"/>
            <w:noWrap/>
            <w:vAlign w:val="center"/>
            <w:hideMark/>
          </w:tcPr>
          <w:p w:rsidR="005C5CE8" w:rsidRPr="005E1909" w:rsidRDefault="005C5CE8" w:rsidP="00D62305">
            <w:pPr>
              <w:widowControl/>
              <w:adjustRightInd/>
              <w:spacing w:before="0" w:after="0"/>
              <w:ind w:firstLine="0"/>
              <w:jc w:val="center"/>
              <w:textAlignment w:val="auto"/>
              <w:rPr>
                <w:rFonts w:eastAsia="Times New Roman" w:cs="Arial"/>
                <w:color w:val="000000"/>
                <w:spacing w:val="0"/>
                <w:sz w:val="17"/>
                <w:szCs w:val="17"/>
                <w:lang w:eastAsia="ru-RU"/>
              </w:rPr>
            </w:pPr>
            <w:r w:rsidRPr="005E1909">
              <w:rPr>
                <w:rFonts w:eastAsia="Times New Roman" w:cs="Arial"/>
                <w:color w:val="000000"/>
                <w:spacing w:val="0"/>
                <w:sz w:val="17"/>
                <w:szCs w:val="17"/>
                <w:lang w:eastAsia="ru-RU"/>
              </w:rPr>
              <w:t>99</w:t>
            </w:r>
          </w:p>
        </w:tc>
        <w:tc>
          <w:tcPr>
            <w:tcW w:w="458" w:type="pct"/>
            <w:tcBorders>
              <w:top w:val="nil"/>
              <w:left w:val="nil"/>
              <w:bottom w:val="single" w:sz="4" w:space="0" w:color="auto"/>
              <w:right w:val="single" w:sz="4" w:space="0" w:color="auto"/>
            </w:tcBorders>
            <w:shd w:val="clear" w:color="auto" w:fill="auto"/>
            <w:noWrap/>
            <w:vAlign w:val="center"/>
            <w:hideMark/>
          </w:tcPr>
          <w:p w:rsidR="005C5CE8" w:rsidRPr="005E1909" w:rsidRDefault="005C5CE8" w:rsidP="00D62305">
            <w:pPr>
              <w:widowControl/>
              <w:adjustRightInd/>
              <w:spacing w:before="0" w:after="0"/>
              <w:ind w:firstLine="0"/>
              <w:jc w:val="center"/>
              <w:textAlignment w:val="auto"/>
              <w:rPr>
                <w:rFonts w:eastAsia="Times New Roman" w:cs="Arial"/>
                <w:color w:val="000000"/>
                <w:spacing w:val="0"/>
                <w:sz w:val="17"/>
                <w:szCs w:val="17"/>
                <w:lang w:eastAsia="ru-RU"/>
              </w:rPr>
            </w:pPr>
            <w:r w:rsidRPr="005E1909">
              <w:rPr>
                <w:rFonts w:eastAsia="Times New Roman" w:cs="Arial"/>
                <w:color w:val="000000"/>
                <w:spacing w:val="0"/>
                <w:sz w:val="17"/>
                <w:szCs w:val="17"/>
                <w:lang w:eastAsia="ru-RU"/>
              </w:rPr>
              <w:t>99</w:t>
            </w:r>
          </w:p>
        </w:tc>
        <w:tc>
          <w:tcPr>
            <w:tcW w:w="459" w:type="pct"/>
            <w:tcBorders>
              <w:top w:val="nil"/>
              <w:left w:val="nil"/>
              <w:bottom w:val="single" w:sz="4" w:space="0" w:color="auto"/>
              <w:right w:val="single" w:sz="4" w:space="0" w:color="auto"/>
            </w:tcBorders>
            <w:shd w:val="clear" w:color="auto" w:fill="auto"/>
            <w:noWrap/>
            <w:vAlign w:val="center"/>
            <w:hideMark/>
          </w:tcPr>
          <w:p w:rsidR="005C5CE8" w:rsidRPr="005E1909" w:rsidRDefault="005C5CE8" w:rsidP="00D62305">
            <w:pPr>
              <w:widowControl/>
              <w:adjustRightInd/>
              <w:spacing w:before="0" w:after="0"/>
              <w:ind w:firstLine="0"/>
              <w:jc w:val="center"/>
              <w:textAlignment w:val="auto"/>
              <w:rPr>
                <w:rFonts w:eastAsia="Times New Roman" w:cs="Arial"/>
                <w:color w:val="000000"/>
                <w:spacing w:val="0"/>
                <w:sz w:val="17"/>
                <w:szCs w:val="17"/>
                <w:lang w:eastAsia="ru-RU"/>
              </w:rPr>
            </w:pPr>
            <w:r w:rsidRPr="005E1909">
              <w:rPr>
                <w:rFonts w:eastAsia="Times New Roman" w:cs="Arial"/>
                <w:color w:val="000000"/>
                <w:spacing w:val="0"/>
                <w:sz w:val="17"/>
                <w:szCs w:val="17"/>
                <w:lang w:eastAsia="ru-RU"/>
              </w:rPr>
              <w:t>99</w:t>
            </w:r>
          </w:p>
        </w:tc>
        <w:tc>
          <w:tcPr>
            <w:tcW w:w="438" w:type="pct"/>
            <w:tcBorders>
              <w:top w:val="nil"/>
              <w:left w:val="nil"/>
              <w:bottom w:val="single" w:sz="4" w:space="0" w:color="auto"/>
              <w:right w:val="single" w:sz="4" w:space="0" w:color="auto"/>
            </w:tcBorders>
            <w:shd w:val="clear" w:color="auto" w:fill="auto"/>
            <w:noWrap/>
            <w:vAlign w:val="center"/>
            <w:hideMark/>
          </w:tcPr>
          <w:p w:rsidR="005C5CE8" w:rsidRPr="005E1909" w:rsidRDefault="005C5CE8" w:rsidP="00D62305">
            <w:pPr>
              <w:widowControl/>
              <w:adjustRightInd/>
              <w:spacing w:before="0" w:after="0"/>
              <w:ind w:firstLine="0"/>
              <w:jc w:val="center"/>
              <w:textAlignment w:val="auto"/>
              <w:rPr>
                <w:rFonts w:eastAsia="Times New Roman" w:cs="Arial"/>
                <w:color w:val="000000"/>
                <w:spacing w:val="0"/>
                <w:sz w:val="17"/>
                <w:szCs w:val="17"/>
                <w:lang w:eastAsia="ru-RU"/>
              </w:rPr>
            </w:pPr>
            <w:r w:rsidRPr="005E1909">
              <w:rPr>
                <w:rFonts w:eastAsia="Times New Roman" w:cs="Arial"/>
                <w:color w:val="000000"/>
                <w:spacing w:val="0"/>
                <w:sz w:val="17"/>
                <w:szCs w:val="17"/>
                <w:lang w:eastAsia="ru-RU"/>
              </w:rPr>
              <w:t>99</w:t>
            </w:r>
          </w:p>
        </w:tc>
      </w:tr>
      <w:tr w:rsidR="005C5CE8" w:rsidRPr="00881CA7" w:rsidTr="005C5CE8">
        <w:trPr>
          <w:trHeight w:val="255"/>
        </w:trPr>
        <w:tc>
          <w:tcPr>
            <w:tcW w:w="1661" w:type="pct"/>
            <w:tcBorders>
              <w:top w:val="nil"/>
              <w:left w:val="single" w:sz="4" w:space="0" w:color="auto"/>
              <w:bottom w:val="single" w:sz="4" w:space="0" w:color="auto"/>
              <w:right w:val="single" w:sz="4" w:space="0" w:color="auto"/>
            </w:tcBorders>
            <w:shd w:val="clear" w:color="auto" w:fill="auto"/>
            <w:vAlign w:val="center"/>
            <w:hideMark/>
          </w:tcPr>
          <w:p w:rsidR="005C5CE8" w:rsidRPr="008670D9" w:rsidRDefault="005C5CE8" w:rsidP="00D62305">
            <w:pPr>
              <w:widowControl/>
              <w:adjustRightInd/>
              <w:spacing w:before="0" w:after="0"/>
              <w:ind w:firstLine="0"/>
              <w:jc w:val="left"/>
              <w:textAlignment w:val="auto"/>
              <w:rPr>
                <w:rFonts w:eastAsia="Times New Roman" w:cs="Arial"/>
                <w:color w:val="000000"/>
                <w:spacing w:val="0"/>
                <w:sz w:val="17"/>
                <w:szCs w:val="17"/>
                <w:lang w:eastAsia="ru-RU"/>
              </w:rPr>
            </w:pPr>
            <w:r w:rsidRPr="008670D9">
              <w:rPr>
                <w:rFonts w:eastAsia="Times New Roman" w:cs="Arial"/>
                <w:color w:val="000000"/>
                <w:spacing w:val="0"/>
                <w:sz w:val="17"/>
                <w:szCs w:val="17"/>
                <w:lang w:eastAsia="ru-RU"/>
              </w:rPr>
              <w:t>Электрическая располагаемая мощность турбин</w:t>
            </w:r>
          </w:p>
        </w:tc>
        <w:tc>
          <w:tcPr>
            <w:tcW w:w="610" w:type="pct"/>
            <w:tcBorders>
              <w:top w:val="nil"/>
              <w:left w:val="nil"/>
              <w:bottom w:val="single" w:sz="4" w:space="0" w:color="auto"/>
              <w:right w:val="single" w:sz="4" w:space="0" w:color="auto"/>
            </w:tcBorders>
            <w:shd w:val="clear" w:color="auto" w:fill="auto"/>
            <w:noWrap/>
            <w:vAlign w:val="center"/>
            <w:hideMark/>
          </w:tcPr>
          <w:p w:rsidR="005C5CE8" w:rsidRPr="008670D9" w:rsidRDefault="005C5CE8" w:rsidP="00D62305">
            <w:pPr>
              <w:widowControl/>
              <w:adjustRightInd/>
              <w:spacing w:before="0" w:after="0"/>
              <w:ind w:firstLine="0"/>
              <w:jc w:val="center"/>
              <w:textAlignment w:val="auto"/>
              <w:rPr>
                <w:rFonts w:eastAsia="Times New Roman" w:cs="Arial"/>
                <w:color w:val="000000"/>
                <w:spacing w:val="0"/>
                <w:sz w:val="17"/>
                <w:szCs w:val="17"/>
                <w:lang w:eastAsia="ru-RU"/>
              </w:rPr>
            </w:pPr>
            <w:r w:rsidRPr="008670D9">
              <w:rPr>
                <w:rFonts w:eastAsia="Times New Roman" w:cs="Arial"/>
                <w:color w:val="000000"/>
                <w:spacing w:val="0"/>
                <w:sz w:val="17"/>
                <w:szCs w:val="17"/>
                <w:lang w:eastAsia="ru-RU"/>
              </w:rPr>
              <w:t>МВт</w:t>
            </w:r>
          </w:p>
        </w:tc>
        <w:tc>
          <w:tcPr>
            <w:tcW w:w="458" w:type="pct"/>
            <w:tcBorders>
              <w:top w:val="nil"/>
              <w:left w:val="nil"/>
              <w:bottom w:val="single" w:sz="4" w:space="0" w:color="auto"/>
              <w:right w:val="single" w:sz="4" w:space="0" w:color="auto"/>
            </w:tcBorders>
            <w:shd w:val="clear" w:color="auto" w:fill="auto"/>
            <w:noWrap/>
            <w:vAlign w:val="center"/>
            <w:hideMark/>
          </w:tcPr>
          <w:p w:rsidR="005C5CE8" w:rsidRPr="008670D9" w:rsidRDefault="005C5CE8" w:rsidP="00D62305">
            <w:pPr>
              <w:widowControl/>
              <w:adjustRightInd/>
              <w:spacing w:before="0" w:after="0"/>
              <w:ind w:firstLine="0"/>
              <w:jc w:val="center"/>
              <w:textAlignment w:val="auto"/>
              <w:rPr>
                <w:rFonts w:eastAsia="Times New Roman" w:cs="Arial"/>
                <w:color w:val="000000"/>
                <w:spacing w:val="0"/>
                <w:sz w:val="17"/>
                <w:szCs w:val="17"/>
                <w:lang w:eastAsia="ru-RU"/>
              </w:rPr>
            </w:pPr>
            <w:r w:rsidRPr="008670D9">
              <w:rPr>
                <w:rFonts w:eastAsia="Times New Roman" w:cs="Arial"/>
                <w:color w:val="000000"/>
                <w:spacing w:val="0"/>
                <w:sz w:val="17"/>
                <w:szCs w:val="17"/>
                <w:lang w:eastAsia="ru-RU"/>
              </w:rPr>
              <w:t>81</w:t>
            </w:r>
          </w:p>
        </w:tc>
        <w:tc>
          <w:tcPr>
            <w:tcW w:w="458" w:type="pct"/>
            <w:tcBorders>
              <w:top w:val="nil"/>
              <w:left w:val="nil"/>
              <w:bottom w:val="single" w:sz="4" w:space="0" w:color="auto"/>
              <w:right w:val="single" w:sz="4" w:space="0" w:color="auto"/>
            </w:tcBorders>
            <w:shd w:val="clear" w:color="auto" w:fill="auto"/>
            <w:noWrap/>
            <w:vAlign w:val="center"/>
            <w:hideMark/>
          </w:tcPr>
          <w:p w:rsidR="005C5CE8" w:rsidRPr="008670D9" w:rsidRDefault="005C5CE8" w:rsidP="00D62305">
            <w:pPr>
              <w:widowControl/>
              <w:adjustRightInd/>
              <w:spacing w:before="0" w:after="0"/>
              <w:ind w:firstLine="0"/>
              <w:jc w:val="center"/>
              <w:textAlignment w:val="auto"/>
              <w:rPr>
                <w:rFonts w:eastAsia="Times New Roman" w:cs="Arial"/>
                <w:color w:val="000000"/>
                <w:spacing w:val="0"/>
                <w:sz w:val="17"/>
                <w:szCs w:val="17"/>
                <w:lang w:eastAsia="ru-RU"/>
              </w:rPr>
            </w:pPr>
            <w:r w:rsidRPr="008670D9">
              <w:rPr>
                <w:rFonts w:eastAsia="Times New Roman" w:cs="Arial"/>
                <w:color w:val="000000"/>
                <w:spacing w:val="0"/>
                <w:sz w:val="17"/>
                <w:szCs w:val="17"/>
                <w:lang w:eastAsia="ru-RU"/>
              </w:rPr>
              <w:t>81</w:t>
            </w:r>
          </w:p>
        </w:tc>
        <w:tc>
          <w:tcPr>
            <w:tcW w:w="458" w:type="pct"/>
            <w:tcBorders>
              <w:top w:val="nil"/>
              <w:left w:val="nil"/>
              <w:bottom w:val="single" w:sz="4" w:space="0" w:color="auto"/>
              <w:right w:val="single" w:sz="4" w:space="0" w:color="auto"/>
            </w:tcBorders>
            <w:shd w:val="clear" w:color="auto" w:fill="auto"/>
            <w:noWrap/>
            <w:vAlign w:val="center"/>
            <w:hideMark/>
          </w:tcPr>
          <w:p w:rsidR="005C5CE8" w:rsidRPr="008670D9" w:rsidRDefault="005C5CE8" w:rsidP="00D62305">
            <w:pPr>
              <w:widowControl/>
              <w:adjustRightInd/>
              <w:spacing w:before="0" w:after="0"/>
              <w:ind w:firstLine="0"/>
              <w:jc w:val="center"/>
              <w:textAlignment w:val="auto"/>
              <w:rPr>
                <w:rFonts w:eastAsia="Times New Roman" w:cs="Arial"/>
                <w:color w:val="000000"/>
                <w:spacing w:val="0"/>
                <w:sz w:val="17"/>
                <w:szCs w:val="17"/>
                <w:lang w:eastAsia="ru-RU"/>
              </w:rPr>
            </w:pPr>
            <w:r w:rsidRPr="008670D9">
              <w:rPr>
                <w:rFonts w:eastAsia="Times New Roman" w:cs="Arial"/>
                <w:color w:val="000000"/>
                <w:spacing w:val="0"/>
                <w:sz w:val="17"/>
                <w:szCs w:val="17"/>
                <w:lang w:eastAsia="ru-RU"/>
              </w:rPr>
              <w:t>81</w:t>
            </w:r>
          </w:p>
        </w:tc>
        <w:tc>
          <w:tcPr>
            <w:tcW w:w="458" w:type="pct"/>
            <w:tcBorders>
              <w:top w:val="nil"/>
              <w:left w:val="nil"/>
              <w:bottom w:val="single" w:sz="4" w:space="0" w:color="auto"/>
              <w:right w:val="single" w:sz="4" w:space="0" w:color="auto"/>
            </w:tcBorders>
            <w:shd w:val="clear" w:color="auto" w:fill="auto"/>
            <w:noWrap/>
            <w:vAlign w:val="center"/>
            <w:hideMark/>
          </w:tcPr>
          <w:p w:rsidR="005C5CE8" w:rsidRPr="008670D9" w:rsidRDefault="005C5CE8" w:rsidP="00D62305">
            <w:pPr>
              <w:widowControl/>
              <w:adjustRightInd/>
              <w:spacing w:before="0" w:after="0"/>
              <w:ind w:firstLine="0"/>
              <w:jc w:val="center"/>
              <w:textAlignment w:val="auto"/>
              <w:rPr>
                <w:rFonts w:eastAsia="Times New Roman" w:cs="Arial"/>
                <w:color w:val="000000"/>
                <w:spacing w:val="0"/>
                <w:sz w:val="17"/>
                <w:szCs w:val="17"/>
                <w:lang w:eastAsia="ru-RU"/>
              </w:rPr>
            </w:pPr>
            <w:r w:rsidRPr="008670D9">
              <w:rPr>
                <w:rFonts w:eastAsia="Times New Roman" w:cs="Arial"/>
                <w:color w:val="000000"/>
                <w:spacing w:val="0"/>
                <w:sz w:val="17"/>
                <w:szCs w:val="17"/>
                <w:lang w:eastAsia="ru-RU"/>
              </w:rPr>
              <w:t>81</w:t>
            </w:r>
          </w:p>
        </w:tc>
        <w:tc>
          <w:tcPr>
            <w:tcW w:w="459" w:type="pct"/>
            <w:tcBorders>
              <w:top w:val="nil"/>
              <w:left w:val="nil"/>
              <w:bottom w:val="single" w:sz="4" w:space="0" w:color="auto"/>
              <w:right w:val="single" w:sz="4" w:space="0" w:color="auto"/>
            </w:tcBorders>
            <w:shd w:val="clear" w:color="auto" w:fill="auto"/>
            <w:noWrap/>
            <w:vAlign w:val="center"/>
            <w:hideMark/>
          </w:tcPr>
          <w:p w:rsidR="005C5CE8" w:rsidRPr="008670D9" w:rsidRDefault="005C5CE8" w:rsidP="00D62305">
            <w:pPr>
              <w:widowControl/>
              <w:adjustRightInd/>
              <w:spacing w:before="0" w:after="0"/>
              <w:ind w:firstLine="0"/>
              <w:jc w:val="center"/>
              <w:textAlignment w:val="auto"/>
              <w:rPr>
                <w:rFonts w:eastAsia="Times New Roman" w:cs="Arial"/>
                <w:color w:val="000000"/>
                <w:spacing w:val="0"/>
                <w:sz w:val="17"/>
                <w:szCs w:val="17"/>
                <w:lang w:eastAsia="ru-RU"/>
              </w:rPr>
            </w:pPr>
            <w:r w:rsidRPr="008670D9">
              <w:rPr>
                <w:rFonts w:eastAsia="Times New Roman" w:cs="Arial"/>
                <w:color w:val="000000"/>
                <w:spacing w:val="0"/>
                <w:sz w:val="17"/>
                <w:szCs w:val="17"/>
                <w:lang w:eastAsia="ru-RU"/>
              </w:rPr>
              <w:t>81</w:t>
            </w:r>
          </w:p>
        </w:tc>
        <w:tc>
          <w:tcPr>
            <w:tcW w:w="438" w:type="pct"/>
            <w:tcBorders>
              <w:top w:val="nil"/>
              <w:left w:val="nil"/>
              <w:bottom w:val="single" w:sz="4" w:space="0" w:color="auto"/>
              <w:right w:val="single" w:sz="4" w:space="0" w:color="auto"/>
            </w:tcBorders>
            <w:shd w:val="clear" w:color="auto" w:fill="auto"/>
            <w:noWrap/>
            <w:vAlign w:val="center"/>
            <w:hideMark/>
          </w:tcPr>
          <w:p w:rsidR="005C5CE8" w:rsidRPr="008670D9" w:rsidRDefault="005C5CE8" w:rsidP="00D62305">
            <w:pPr>
              <w:widowControl/>
              <w:adjustRightInd/>
              <w:spacing w:before="0" w:after="0"/>
              <w:ind w:firstLine="0"/>
              <w:jc w:val="center"/>
              <w:textAlignment w:val="auto"/>
              <w:rPr>
                <w:rFonts w:eastAsia="Times New Roman" w:cs="Arial"/>
                <w:color w:val="000000"/>
                <w:spacing w:val="0"/>
                <w:sz w:val="17"/>
                <w:szCs w:val="17"/>
                <w:lang w:eastAsia="ru-RU"/>
              </w:rPr>
            </w:pPr>
            <w:r w:rsidRPr="008670D9">
              <w:rPr>
                <w:rFonts w:eastAsia="Times New Roman" w:cs="Arial"/>
                <w:color w:val="000000"/>
                <w:spacing w:val="0"/>
                <w:sz w:val="17"/>
                <w:szCs w:val="17"/>
                <w:lang w:eastAsia="ru-RU"/>
              </w:rPr>
              <w:t>81</w:t>
            </w:r>
          </w:p>
        </w:tc>
      </w:tr>
      <w:tr w:rsidR="005C5CE8" w:rsidRPr="00231062" w:rsidTr="005C5CE8">
        <w:trPr>
          <w:trHeight w:val="255"/>
        </w:trPr>
        <w:tc>
          <w:tcPr>
            <w:tcW w:w="1661" w:type="pct"/>
            <w:tcBorders>
              <w:top w:val="nil"/>
              <w:left w:val="single" w:sz="4" w:space="0" w:color="auto"/>
              <w:bottom w:val="single" w:sz="4" w:space="0" w:color="auto"/>
              <w:right w:val="single" w:sz="4" w:space="0" w:color="auto"/>
            </w:tcBorders>
            <w:shd w:val="clear" w:color="auto" w:fill="auto"/>
            <w:vAlign w:val="center"/>
            <w:hideMark/>
          </w:tcPr>
          <w:p w:rsidR="005C5CE8" w:rsidRPr="008670D9" w:rsidRDefault="005C5CE8" w:rsidP="00D62305">
            <w:pPr>
              <w:widowControl/>
              <w:adjustRightInd/>
              <w:spacing w:before="0" w:after="0"/>
              <w:ind w:firstLine="0"/>
              <w:jc w:val="left"/>
              <w:textAlignment w:val="auto"/>
              <w:rPr>
                <w:rFonts w:eastAsia="Times New Roman" w:cs="Arial"/>
                <w:color w:val="000000"/>
                <w:spacing w:val="0"/>
                <w:sz w:val="17"/>
                <w:szCs w:val="17"/>
                <w:lang w:eastAsia="ru-RU"/>
              </w:rPr>
            </w:pPr>
            <w:r w:rsidRPr="008670D9">
              <w:rPr>
                <w:rFonts w:eastAsia="Times New Roman" w:cs="Arial"/>
                <w:color w:val="000000"/>
                <w:spacing w:val="0"/>
                <w:sz w:val="17"/>
                <w:szCs w:val="17"/>
                <w:lang w:eastAsia="ru-RU"/>
              </w:rPr>
              <w:t>Средняя рабочая мощность</w:t>
            </w:r>
          </w:p>
        </w:tc>
        <w:tc>
          <w:tcPr>
            <w:tcW w:w="610" w:type="pct"/>
            <w:tcBorders>
              <w:top w:val="nil"/>
              <w:left w:val="nil"/>
              <w:bottom w:val="single" w:sz="4" w:space="0" w:color="auto"/>
              <w:right w:val="single" w:sz="4" w:space="0" w:color="auto"/>
            </w:tcBorders>
            <w:shd w:val="clear" w:color="auto" w:fill="auto"/>
            <w:noWrap/>
            <w:vAlign w:val="center"/>
            <w:hideMark/>
          </w:tcPr>
          <w:p w:rsidR="005C5CE8" w:rsidRPr="008670D9" w:rsidRDefault="005C5CE8" w:rsidP="00D62305">
            <w:pPr>
              <w:widowControl/>
              <w:adjustRightInd/>
              <w:spacing w:before="0" w:after="0"/>
              <w:ind w:firstLine="0"/>
              <w:jc w:val="center"/>
              <w:textAlignment w:val="auto"/>
              <w:rPr>
                <w:rFonts w:eastAsia="Times New Roman" w:cs="Arial"/>
                <w:color w:val="000000"/>
                <w:spacing w:val="0"/>
                <w:sz w:val="17"/>
                <w:szCs w:val="17"/>
                <w:lang w:eastAsia="ru-RU"/>
              </w:rPr>
            </w:pPr>
            <w:r w:rsidRPr="008670D9">
              <w:rPr>
                <w:rFonts w:eastAsia="Times New Roman" w:cs="Arial"/>
                <w:color w:val="000000"/>
                <w:spacing w:val="0"/>
                <w:sz w:val="17"/>
                <w:szCs w:val="17"/>
                <w:lang w:eastAsia="ru-RU"/>
              </w:rPr>
              <w:t>МВт</w:t>
            </w:r>
          </w:p>
        </w:tc>
        <w:tc>
          <w:tcPr>
            <w:tcW w:w="458" w:type="pct"/>
            <w:tcBorders>
              <w:top w:val="nil"/>
              <w:left w:val="nil"/>
              <w:bottom w:val="single" w:sz="4" w:space="0" w:color="auto"/>
              <w:right w:val="single" w:sz="4" w:space="0" w:color="auto"/>
            </w:tcBorders>
            <w:shd w:val="clear" w:color="auto" w:fill="auto"/>
            <w:noWrap/>
            <w:vAlign w:val="center"/>
            <w:hideMark/>
          </w:tcPr>
          <w:p w:rsidR="005C5CE8" w:rsidRPr="008670D9" w:rsidRDefault="005C5CE8" w:rsidP="00D62305">
            <w:pPr>
              <w:widowControl/>
              <w:adjustRightInd/>
              <w:spacing w:before="0" w:after="0"/>
              <w:ind w:firstLine="0"/>
              <w:jc w:val="center"/>
              <w:textAlignment w:val="auto"/>
              <w:rPr>
                <w:rFonts w:eastAsia="Times New Roman" w:cs="Arial"/>
                <w:color w:val="000000"/>
                <w:spacing w:val="0"/>
                <w:sz w:val="17"/>
                <w:szCs w:val="17"/>
                <w:lang w:eastAsia="ru-RU"/>
              </w:rPr>
            </w:pPr>
            <w:r w:rsidRPr="008670D9">
              <w:rPr>
                <w:rFonts w:eastAsia="Times New Roman" w:cs="Arial"/>
                <w:color w:val="000000"/>
                <w:spacing w:val="0"/>
                <w:sz w:val="17"/>
                <w:szCs w:val="17"/>
                <w:lang w:eastAsia="ru-RU"/>
              </w:rPr>
              <w:t>71</w:t>
            </w:r>
          </w:p>
        </w:tc>
        <w:tc>
          <w:tcPr>
            <w:tcW w:w="458" w:type="pct"/>
            <w:tcBorders>
              <w:top w:val="nil"/>
              <w:left w:val="nil"/>
              <w:bottom w:val="single" w:sz="4" w:space="0" w:color="auto"/>
              <w:right w:val="single" w:sz="4" w:space="0" w:color="auto"/>
            </w:tcBorders>
            <w:shd w:val="clear" w:color="auto" w:fill="auto"/>
            <w:noWrap/>
            <w:vAlign w:val="center"/>
            <w:hideMark/>
          </w:tcPr>
          <w:p w:rsidR="005C5CE8" w:rsidRPr="008670D9" w:rsidRDefault="005C5CE8" w:rsidP="00D62305">
            <w:pPr>
              <w:widowControl/>
              <w:adjustRightInd/>
              <w:spacing w:before="0" w:after="0"/>
              <w:ind w:firstLine="0"/>
              <w:jc w:val="center"/>
              <w:textAlignment w:val="auto"/>
              <w:rPr>
                <w:rFonts w:eastAsia="Times New Roman" w:cs="Arial"/>
                <w:color w:val="000000"/>
                <w:spacing w:val="0"/>
                <w:sz w:val="17"/>
                <w:szCs w:val="17"/>
                <w:lang w:eastAsia="ru-RU"/>
              </w:rPr>
            </w:pPr>
            <w:r w:rsidRPr="008670D9">
              <w:rPr>
                <w:rFonts w:eastAsia="Times New Roman" w:cs="Arial"/>
                <w:color w:val="000000"/>
                <w:spacing w:val="0"/>
                <w:sz w:val="17"/>
                <w:szCs w:val="17"/>
                <w:lang w:eastAsia="ru-RU"/>
              </w:rPr>
              <w:t>73</w:t>
            </w:r>
          </w:p>
        </w:tc>
        <w:tc>
          <w:tcPr>
            <w:tcW w:w="458" w:type="pct"/>
            <w:tcBorders>
              <w:top w:val="nil"/>
              <w:left w:val="nil"/>
              <w:bottom w:val="single" w:sz="4" w:space="0" w:color="auto"/>
              <w:right w:val="single" w:sz="4" w:space="0" w:color="auto"/>
            </w:tcBorders>
            <w:shd w:val="clear" w:color="auto" w:fill="auto"/>
            <w:noWrap/>
            <w:vAlign w:val="center"/>
            <w:hideMark/>
          </w:tcPr>
          <w:p w:rsidR="005C5CE8" w:rsidRPr="008670D9" w:rsidRDefault="005C5CE8" w:rsidP="00D62305">
            <w:pPr>
              <w:widowControl/>
              <w:adjustRightInd/>
              <w:spacing w:before="0" w:after="0"/>
              <w:ind w:firstLine="0"/>
              <w:jc w:val="center"/>
              <w:textAlignment w:val="auto"/>
              <w:rPr>
                <w:rFonts w:eastAsia="Times New Roman" w:cs="Arial"/>
                <w:color w:val="000000"/>
                <w:spacing w:val="0"/>
                <w:sz w:val="17"/>
                <w:szCs w:val="17"/>
                <w:lang w:eastAsia="ru-RU"/>
              </w:rPr>
            </w:pPr>
            <w:r w:rsidRPr="008670D9">
              <w:rPr>
                <w:rFonts w:eastAsia="Times New Roman" w:cs="Arial"/>
                <w:color w:val="000000"/>
                <w:spacing w:val="0"/>
                <w:sz w:val="17"/>
                <w:szCs w:val="17"/>
                <w:lang w:eastAsia="ru-RU"/>
              </w:rPr>
              <w:t>73</w:t>
            </w:r>
          </w:p>
        </w:tc>
        <w:tc>
          <w:tcPr>
            <w:tcW w:w="458" w:type="pct"/>
            <w:tcBorders>
              <w:top w:val="nil"/>
              <w:left w:val="nil"/>
              <w:bottom w:val="single" w:sz="4" w:space="0" w:color="auto"/>
              <w:right w:val="single" w:sz="4" w:space="0" w:color="auto"/>
            </w:tcBorders>
            <w:shd w:val="clear" w:color="auto" w:fill="auto"/>
            <w:noWrap/>
            <w:vAlign w:val="center"/>
            <w:hideMark/>
          </w:tcPr>
          <w:p w:rsidR="005C5CE8" w:rsidRPr="008670D9" w:rsidRDefault="005C5CE8" w:rsidP="00D62305">
            <w:pPr>
              <w:widowControl/>
              <w:adjustRightInd/>
              <w:spacing w:before="0" w:after="0"/>
              <w:ind w:firstLine="0"/>
              <w:jc w:val="center"/>
              <w:textAlignment w:val="auto"/>
              <w:rPr>
                <w:rFonts w:eastAsia="Times New Roman" w:cs="Arial"/>
                <w:color w:val="000000"/>
                <w:spacing w:val="0"/>
                <w:sz w:val="17"/>
                <w:szCs w:val="17"/>
                <w:lang w:eastAsia="ru-RU"/>
              </w:rPr>
            </w:pPr>
            <w:r w:rsidRPr="008670D9">
              <w:rPr>
                <w:rFonts w:eastAsia="Times New Roman" w:cs="Arial"/>
                <w:color w:val="000000"/>
                <w:spacing w:val="0"/>
                <w:sz w:val="17"/>
                <w:szCs w:val="17"/>
                <w:lang w:eastAsia="ru-RU"/>
              </w:rPr>
              <w:t>72</w:t>
            </w:r>
          </w:p>
        </w:tc>
        <w:tc>
          <w:tcPr>
            <w:tcW w:w="459" w:type="pct"/>
            <w:tcBorders>
              <w:top w:val="nil"/>
              <w:left w:val="nil"/>
              <w:bottom w:val="single" w:sz="4" w:space="0" w:color="auto"/>
              <w:right w:val="single" w:sz="4" w:space="0" w:color="auto"/>
            </w:tcBorders>
            <w:shd w:val="clear" w:color="auto" w:fill="auto"/>
            <w:noWrap/>
            <w:vAlign w:val="center"/>
            <w:hideMark/>
          </w:tcPr>
          <w:p w:rsidR="005C5CE8" w:rsidRPr="008670D9" w:rsidRDefault="005C5CE8" w:rsidP="00D62305">
            <w:pPr>
              <w:widowControl/>
              <w:adjustRightInd/>
              <w:spacing w:before="0" w:after="0"/>
              <w:ind w:firstLine="0"/>
              <w:jc w:val="center"/>
              <w:textAlignment w:val="auto"/>
              <w:rPr>
                <w:rFonts w:eastAsia="Times New Roman" w:cs="Arial"/>
                <w:color w:val="000000"/>
                <w:spacing w:val="0"/>
                <w:sz w:val="17"/>
                <w:szCs w:val="17"/>
                <w:lang w:eastAsia="ru-RU"/>
              </w:rPr>
            </w:pPr>
            <w:r w:rsidRPr="008670D9">
              <w:rPr>
                <w:rFonts w:eastAsia="Times New Roman" w:cs="Arial"/>
                <w:color w:val="000000"/>
                <w:spacing w:val="0"/>
                <w:sz w:val="17"/>
                <w:szCs w:val="17"/>
                <w:lang w:eastAsia="ru-RU"/>
              </w:rPr>
              <w:t>73</w:t>
            </w:r>
          </w:p>
        </w:tc>
        <w:tc>
          <w:tcPr>
            <w:tcW w:w="438" w:type="pct"/>
            <w:tcBorders>
              <w:top w:val="nil"/>
              <w:left w:val="nil"/>
              <w:bottom w:val="single" w:sz="4" w:space="0" w:color="auto"/>
              <w:right w:val="single" w:sz="4" w:space="0" w:color="auto"/>
            </w:tcBorders>
            <w:shd w:val="clear" w:color="auto" w:fill="auto"/>
            <w:noWrap/>
            <w:vAlign w:val="center"/>
            <w:hideMark/>
          </w:tcPr>
          <w:p w:rsidR="005C5CE8" w:rsidRPr="008670D9" w:rsidRDefault="005C5CE8" w:rsidP="00D62305">
            <w:pPr>
              <w:widowControl/>
              <w:adjustRightInd/>
              <w:spacing w:before="0" w:after="0"/>
              <w:ind w:firstLine="0"/>
              <w:jc w:val="center"/>
              <w:textAlignment w:val="auto"/>
              <w:rPr>
                <w:rFonts w:eastAsia="Times New Roman" w:cs="Arial"/>
                <w:color w:val="000000"/>
                <w:spacing w:val="0"/>
                <w:sz w:val="17"/>
                <w:szCs w:val="17"/>
                <w:lang w:eastAsia="ru-RU"/>
              </w:rPr>
            </w:pPr>
            <w:r w:rsidRPr="008670D9">
              <w:rPr>
                <w:rFonts w:eastAsia="Times New Roman" w:cs="Arial"/>
                <w:color w:val="000000"/>
                <w:spacing w:val="0"/>
                <w:sz w:val="17"/>
                <w:szCs w:val="17"/>
                <w:lang w:eastAsia="ru-RU"/>
              </w:rPr>
              <w:t>73</w:t>
            </w:r>
          </w:p>
        </w:tc>
      </w:tr>
      <w:tr w:rsidR="005C5CE8" w:rsidRPr="005E1909" w:rsidTr="005C5CE8">
        <w:trPr>
          <w:trHeight w:val="255"/>
        </w:trPr>
        <w:tc>
          <w:tcPr>
            <w:tcW w:w="1661" w:type="pct"/>
            <w:tcBorders>
              <w:top w:val="nil"/>
              <w:left w:val="single" w:sz="4" w:space="0" w:color="auto"/>
              <w:bottom w:val="single" w:sz="4" w:space="0" w:color="auto"/>
              <w:right w:val="single" w:sz="4" w:space="0" w:color="auto"/>
            </w:tcBorders>
            <w:shd w:val="clear" w:color="auto" w:fill="auto"/>
            <w:vAlign w:val="center"/>
            <w:hideMark/>
          </w:tcPr>
          <w:p w:rsidR="005C5CE8" w:rsidRPr="005E1909" w:rsidRDefault="005C5CE8" w:rsidP="00D62305">
            <w:pPr>
              <w:widowControl/>
              <w:adjustRightInd/>
              <w:spacing w:before="0" w:after="0"/>
              <w:ind w:firstLine="0"/>
              <w:jc w:val="left"/>
              <w:textAlignment w:val="auto"/>
              <w:rPr>
                <w:rFonts w:eastAsia="Times New Roman" w:cs="Arial"/>
                <w:color w:val="000000"/>
                <w:spacing w:val="0"/>
                <w:sz w:val="17"/>
                <w:szCs w:val="17"/>
                <w:lang w:eastAsia="ru-RU"/>
              </w:rPr>
            </w:pPr>
            <w:r w:rsidRPr="005E1909">
              <w:rPr>
                <w:rFonts w:eastAsia="Times New Roman" w:cs="Arial"/>
                <w:color w:val="000000"/>
                <w:spacing w:val="0"/>
                <w:sz w:val="17"/>
                <w:szCs w:val="17"/>
                <w:lang w:eastAsia="ru-RU"/>
              </w:rPr>
              <w:t>Максимальная электрическая нагрузка</w:t>
            </w:r>
          </w:p>
        </w:tc>
        <w:tc>
          <w:tcPr>
            <w:tcW w:w="610" w:type="pct"/>
            <w:tcBorders>
              <w:top w:val="nil"/>
              <w:left w:val="nil"/>
              <w:bottom w:val="single" w:sz="4" w:space="0" w:color="auto"/>
              <w:right w:val="single" w:sz="4" w:space="0" w:color="auto"/>
            </w:tcBorders>
            <w:shd w:val="clear" w:color="auto" w:fill="auto"/>
            <w:noWrap/>
            <w:vAlign w:val="center"/>
            <w:hideMark/>
          </w:tcPr>
          <w:p w:rsidR="005C5CE8" w:rsidRPr="005E1909" w:rsidRDefault="005C5CE8" w:rsidP="00D62305">
            <w:pPr>
              <w:widowControl/>
              <w:adjustRightInd/>
              <w:spacing w:before="0" w:after="0"/>
              <w:ind w:firstLine="0"/>
              <w:jc w:val="center"/>
              <w:textAlignment w:val="auto"/>
              <w:rPr>
                <w:rFonts w:eastAsia="Times New Roman" w:cs="Arial"/>
                <w:color w:val="000000"/>
                <w:spacing w:val="0"/>
                <w:sz w:val="17"/>
                <w:szCs w:val="17"/>
                <w:lang w:eastAsia="ru-RU"/>
              </w:rPr>
            </w:pPr>
            <w:r w:rsidRPr="005E1909">
              <w:rPr>
                <w:rFonts w:eastAsia="Times New Roman" w:cs="Arial"/>
                <w:color w:val="000000"/>
                <w:spacing w:val="0"/>
                <w:sz w:val="17"/>
                <w:szCs w:val="17"/>
                <w:lang w:eastAsia="ru-RU"/>
              </w:rPr>
              <w:t>МВт</w:t>
            </w:r>
          </w:p>
        </w:tc>
        <w:tc>
          <w:tcPr>
            <w:tcW w:w="458" w:type="pct"/>
            <w:tcBorders>
              <w:top w:val="nil"/>
              <w:left w:val="nil"/>
              <w:bottom w:val="single" w:sz="4" w:space="0" w:color="auto"/>
              <w:right w:val="single" w:sz="4" w:space="0" w:color="auto"/>
            </w:tcBorders>
            <w:shd w:val="clear" w:color="auto" w:fill="auto"/>
            <w:noWrap/>
            <w:vAlign w:val="center"/>
            <w:hideMark/>
          </w:tcPr>
          <w:p w:rsidR="005C5CE8" w:rsidRPr="005E1909" w:rsidRDefault="005C5CE8" w:rsidP="00D62305">
            <w:pPr>
              <w:widowControl/>
              <w:adjustRightInd/>
              <w:spacing w:before="0" w:after="0"/>
              <w:ind w:firstLine="0"/>
              <w:jc w:val="center"/>
              <w:textAlignment w:val="auto"/>
              <w:rPr>
                <w:rFonts w:eastAsia="Times New Roman" w:cs="Arial"/>
                <w:color w:val="000000"/>
                <w:spacing w:val="0"/>
                <w:sz w:val="17"/>
                <w:szCs w:val="17"/>
                <w:lang w:eastAsia="ru-RU"/>
              </w:rPr>
            </w:pPr>
            <w:r w:rsidRPr="005E1909">
              <w:rPr>
                <w:rFonts w:eastAsia="Times New Roman" w:cs="Arial"/>
                <w:color w:val="000000"/>
                <w:spacing w:val="0"/>
                <w:sz w:val="17"/>
                <w:szCs w:val="17"/>
                <w:lang w:eastAsia="ru-RU"/>
              </w:rPr>
              <w:t>38,3</w:t>
            </w:r>
          </w:p>
        </w:tc>
        <w:tc>
          <w:tcPr>
            <w:tcW w:w="458" w:type="pct"/>
            <w:tcBorders>
              <w:top w:val="nil"/>
              <w:left w:val="nil"/>
              <w:bottom w:val="single" w:sz="4" w:space="0" w:color="auto"/>
              <w:right w:val="single" w:sz="4" w:space="0" w:color="auto"/>
            </w:tcBorders>
            <w:shd w:val="clear" w:color="auto" w:fill="auto"/>
            <w:noWrap/>
            <w:vAlign w:val="center"/>
            <w:hideMark/>
          </w:tcPr>
          <w:p w:rsidR="005C5CE8" w:rsidRPr="005E1909" w:rsidRDefault="005C5CE8" w:rsidP="00D62305">
            <w:pPr>
              <w:widowControl/>
              <w:adjustRightInd/>
              <w:spacing w:before="0" w:after="0"/>
              <w:ind w:firstLine="0"/>
              <w:jc w:val="center"/>
              <w:textAlignment w:val="auto"/>
              <w:rPr>
                <w:rFonts w:eastAsia="Times New Roman" w:cs="Arial"/>
                <w:color w:val="000000"/>
                <w:spacing w:val="0"/>
                <w:sz w:val="17"/>
                <w:szCs w:val="17"/>
                <w:lang w:eastAsia="ru-RU"/>
              </w:rPr>
            </w:pPr>
            <w:r w:rsidRPr="005E1909">
              <w:rPr>
                <w:rFonts w:eastAsia="Times New Roman" w:cs="Arial"/>
                <w:color w:val="000000"/>
                <w:spacing w:val="0"/>
                <w:sz w:val="17"/>
                <w:szCs w:val="17"/>
                <w:lang w:eastAsia="ru-RU"/>
              </w:rPr>
              <w:t>38,5</w:t>
            </w:r>
          </w:p>
        </w:tc>
        <w:tc>
          <w:tcPr>
            <w:tcW w:w="458" w:type="pct"/>
            <w:tcBorders>
              <w:top w:val="nil"/>
              <w:left w:val="nil"/>
              <w:bottom w:val="single" w:sz="4" w:space="0" w:color="auto"/>
              <w:right w:val="single" w:sz="4" w:space="0" w:color="auto"/>
            </w:tcBorders>
            <w:shd w:val="clear" w:color="auto" w:fill="auto"/>
            <w:noWrap/>
            <w:vAlign w:val="center"/>
            <w:hideMark/>
          </w:tcPr>
          <w:p w:rsidR="005C5CE8" w:rsidRPr="005E1909" w:rsidRDefault="005C5CE8" w:rsidP="00D62305">
            <w:pPr>
              <w:widowControl/>
              <w:adjustRightInd/>
              <w:spacing w:before="0" w:after="0"/>
              <w:ind w:firstLine="0"/>
              <w:jc w:val="center"/>
              <w:textAlignment w:val="auto"/>
              <w:rPr>
                <w:rFonts w:eastAsia="Times New Roman" w:cs="Arial"/>
                <w:color w:val="000000"/>
                <w:spacing w:val="0"/>
                <w:sz w:val="17"/>
                <w:szCs w:val="17"/>
                <w:lang w:eastAsia="ru-RU"/>
              </w:rPr>
            </w:pPr>
            <w:r w:rsidRPr="005E1909">
              <w:rPr>
                <w:rFonts w:eastAsia="Times New Roman" w:cs="Arial"/>
                <w:color w:val="000000"/>
                <w:spacing w:val="0"/>
                <w:sz w:val="17"/>
                <w:szCs w:val="17"/>
                <w:lang w:eastAsia="ru-RU"/>
              </w:rPr>
              <w:t>38,4</w:t>
            </w:r>
          </w:p>
        </w:tc>
        <w:tc>
          <w:tcPr>
            <w:tcW w:w="458" w:type="pct"/>
            <w:tcBorders>
              <w:top w:val="nil"/>
              <w:left w:val="nil"/>
              <w:bottom w:val="single" w:sz="4" w:space="0" w:color="auto"/>
              <w:right w:val="single" w:sz="4" w:space="0" w:color="auto"/>
            </w:tcBorders>
            <w:shd w:val="clear" w:color="auto" w:fill="auto"/>
            <w:noWrap/>
            <w:vAlign w:val="center"/>
            <w:hideMark/>
          </w:tcPr>
          <w:p w:rsidR="005C5CE8" w:rsidRPr="005E1909" w:rsidRDefault="005C5CE8" w:rsidP="00D62305">
            <w:pPr>
              <w:widowControl/>
              <w:adjustRightInd/>
              <w:spacing w:before="0" w:after="0"/>
              <w:ind w:firstLine="0"/>
              <w:jc w:val="center"/>
              <w:textAlignment w:val="auto"/>
              <w:rPr>
                <w:rFonts w:eastAsia="Times New Roman" w:cs="Arial"/>
                <w:color w:val="000000"/>
                <w:spacing w:val="0"/>
                <w:sz w:val="17"/>
                <w:szCs w:val="17"/>
                <w:lang w:eastAsia="ru-RU"/>
              </w:rPr>
            </w:pPr>
            <w:r w:rsidRPr="005E1909">
              <w:rPr>
                <w:rFonts w:eastAsia="Times New Roman" w:cs="Arial"/>
                <w:color w:val="000000"/>
                <w:spacing w:val="0"/>
                <w:sz w:val="17"/>
                <w:szCs w:val="17"/>
                <w:lang w:eastAsia="ru-RU"/>
              </w:rPr>
              <w:t>38,4</w:t>
            </w:r>
          </w:p>
        </w:tc>
        <w:tc>
          <w:tcPr>
            <w:tcW w:w="459" w:type="pct"/>
            <w:tcBorders>
              <w:top w:val="nil"/>
              <w:left w:val="nil"/>
              <w:bottom w:val="single" w:sz="4" w:space="0" w:color="auto"/>
              <w:right w:val="single" w:sz="4" w:space="0" w:color="auto"/>
            </w:tcBorders>
            <w:shd w:val="clear" w:color="auto" w:fill="auto"/>
            <w:noWrap/>
            <w:vAlign w:val="center"/>
            <w:hideMark/>
          </w:tcPr>
          <w:p w:rsidR="005C5CE8" w:rsidRPr="005E1909" w:rsidRDefault="005C5CE8" w:rsidP="00D62305">
            <w:pPr>
              <w:widowControl/>
              <w:adjustRightInd/>
              <w:spacing w:before="0" w:after="0"/>
              <w:ind w:firstLine="0"/>
              <w:jc w:val="center"/>
              <w:textAlignment w:val="auto"/>
              <w:rPr>
                <w:rFonts w:eastAsia="Times New Roman" w:cs="Arial"/>
                <w:color w:val="000000"/>
                <w:spacing w:val="0"/>
                <w:sz w:val="17"/>
                <w:szCs w:val="17"/>
                <w:lang w:eastAsia="ru-RU"/>
              </w:rPr>
            </w:pPr>
            <w:r w:rsidRPr="005E1909">
              <w:rPr>
                <w:rFonts w:eastAsia="Times New Roman" w:cs="Arial"/>
                <w:color w:val="000000"/>
                <w:spacing w:val="0"/>
                <w:sz w:val="17"/>
                <w:szCs w:val="17"/>
                <w:lang w:eastAsia="ru-RU"/>
              </w:rPr>
              <w:t>38,4</w:t>
            </w:r>
          </w:p>
        </w:tc>
        <w:tc>
          <w:tcPr>
            <w:tcW w:w="438" w:type="pct"/>
            <w:tcBorders>
              <w:top w:val="nil"/>
              <w:left w:val="nil"/>
              <w:bottom w:val="single" w:sz="4" w:space="0" w:color="auto"/>
              <w:right w:val="single" w:sz="4" w:space="0" w:color="auto"/>
            </w:tcBorders>
            <w:shd w:val="clear" w:color="auto" w:fill="auto"/>
            <w:noWrap/>
            <w:vAlign w:val="center"/>
            <w:hideMark/>
          </w:tcPr>
          <w:p w:rsidR="005C5CE8" w:rsidRPr="005E1909" w:rsidRDefault="005C5CE8" w:rsidP="00D62305">
            <w:pPr>
              <w:widowControl/>
              <w:adjustRightInd/>
              <w:spacing w:before="0" w:after="0"/>
              <w:ind w:firstLine="0"/>
              <w:jc w:val="center"/>
              <w:textAlignment w:val="auto"/>
              <w:rPr>
                <w:rFonts w:eastAsia="Times New Roman" w:cs="Arial"/>
                <w:color w:val="000000"/>
                <w:spacing w:val="0"/>
                <w:sz w:val="17"/>
                <w:szCs w:val="17"/>
                <w:lang w:eastAsia="ru-RU"/>
              </w:rPr>
            </w:pPr>
            <w:r w:rsidRPr="005E1909">
              <w:rPr>
                <w:rFonts w:eastAsia="Times New Roman" w:cs="Arial"/>
                <w:color w:val="000000"/>
                <w:spacing w:val="0"/>
                <w:sz w:val="17"/>
                <w:szCs w:val="17"/>
                <w:lang w:eastAsia="ru-RU"/>
              </w:rPr>
              <w:t>38,4</w:t>
            </w:r>
          </w:p>
        </w:tc>
      </w:tr>
      <w:tr w:rsidR="005C5CE8" w:rsidRPr="005E1909" w:rsidTr="005C5CE8">
        <w:trPr>
          <w:trHeight w:val="255"/>
        </w:trPr>
        <w:tc>
          <w:tcPr>
            <w:tcW w:w="1661" w:type="pct"/>
            <w:tcBorders>
              <w:top w:val="nil"/>
              <w:left w:val="single" w:sz="4" w:space="0" w:color="auto"/>
              <w:bottom w:val="single" w:sz="4" w:space="0" w:color="auto"/>
              <w:right w:val="single" w:sz="4" w:space="0" w:color="auto"/>
            </w:tcBorders>
            <w:shd w:val="clear" w:color="auto" w:fill="auto"/>
            <w:vAlign w:val="center"/>
            <w:hideMark/>
          </w:tcPr>
          <w:p w:rsidR="005C5CE8" w:rsidRPr="005E1909" w:rsidRDefault="005C5CE8" w:rsidP="00D62305">
            <w:pPr>
              <w:widowControl/>
              <w:adjustRightInd/>
              <w:spacing w:before="0" w:after="0"/>
              <w:ind w:firstLine="0"/>
              <w:jc w:val="left"/>
              <w:textAlignment w:val="auto"/>
              <w:rPr>
                <w:rFonts w:eastAsia="Times New Roman" w:cs="Arial"/>
                <w:color w:val="000000"/>
                <w:spacing w:val="0"/>
                <w:sz w:val="17"/>
                <w:szCs w:val="17"/>
                <w:lang w:eastAsia="ru-RU"/>
              </w:rPr>
            </w:pPr>
            <w:r w:rsidRPr="005E1909">
              <w:rPr>
                <w:rFonts w:eastAsia="Times New Roman" w:cs="Arial"/>
                <w:color w:val="000000"/>
                <w:spacing w:val="0"/>
                <w:sz w:val="17"/>
                <w:szCs w:val="17"/>
                <w:lang w:eastAsia="ru-RU"/>
              </w:rPr>
              <w:t>Тепловая установленная мощность</w:t>
            </w:r>
          </w:p>
        </w:tc>
        <w:tc>
          <w:tcPr>
            <w:tcW w:w="610" w:type="pct"/>
            <w:tcBorders>
              <w:top w:val="nil"/>
              <w:left w:val="nil"/>
              <w:bottom w:val="single" w:sz="4" w:space="0" w:color="auto"/>
              <w:right w:val="single" w:sz="4" w:space="0" w:color="auto"/>
            </w:tcBorders>
            <w:shd w:val="clear" w:color="auto" w:fill="auto"/>
            <w:noWrap/>
            <w:vAlign w:val="center"/>
            <w:hideMark/>
          </w:tcPr>
          <w:p w:rsidR="005C5CE8" w:rsidRPr="005E1909" w:rsidRDefault="005C5CE8" w:rsidP="00D62305">
            <w:pPr>
              <w:widowControl/>
              <w:adjustRightInd/>
              <w:spacing w:before="0" w:after="0"/>
              <w:ind w:firstLine="0"/>
              <w:jc w:val="center"/>
              <w:textAlignment w:val="auto"/>
              <w:rPr>
                <w:rFonts w:eastAsia="Times New Roman" w:cs="Arial"/>
                <w:color w:val="000000"/>
                <w:spacing w:val="0"/>
                <w:sz w:val="17"/>
                <w:szCs w:val="17"/>
                <w:lang w:eastAsia="ru-RU"/>
              </w:rPr>
            </w:pPr>
            <w:r w:rsidRPr="005E1909">
              <w:rPr>
                <w:rFonts w:eastAsia="Times New Roman" w:cs="Arial"/>
                <w:color w:val="000000"/>
                <w:spacing w:val="0"/>
                <w:sz w:val="17"/>
                <w:szCs w:val="17"/>
                <w:lang w:eastAsia="ru-RU"/>
              </w:rPr>
              <w:t>Гкал/ч</w:t>
            </w:r>
          </w:p>
        </w:tc>
        <w:tc>
          <w:tcPr>
            <w:tcW w:w="458" w:type="pct"/>
            <w:tcBorders>
              <w:top w:val="nil"/>
              <w:left w:val="nil"/>
              <w:bottom w:val="single" w:sz="4" w:space="0" w:color="auto"/>
              <w:right w:val="single" w:sz="4" w:space="0" w:color="auto"/>
            </w:tcBorders>
            <w:shd w:val="clear" w:color="auto" w:fill="auto"/>
            <w:noWrap/>
            <w:vAlign w:val="center"/>
            <w:hideMark/>
          </w:tcPr>
          <w:p w:rsidR="005C5CE8" w:rsidRPr="005E1909" w:rsidRDefault="005C5CE8" w:rsidP="00D62305">
            <w:pPr>
              <w:widowControl/>
              <w:adjustRightInd/>
              <w:spacing w:before="0" w:after="0"/>
              <w:ind w:firstLine="0"/>
              <w:jc w:val="center"/>
              <w:textAlignment w:val="auto"/>
              <w:rPr>
                <w:rFonts w:eastAsia="Times New Roman" w:cs="Arial"/>
                <w:color w:val="000000"/>
                <w:spacing w:val="0"/>
                <w:sz w:val="17"/>
                <w:szCs w:val="17"/>
                <w:lang w:eastAsia="ru-RU"/>
              </w:rPr>
            </w:pPr>
            <w:r w:rsidRPr="005E1909">
              <w:rPr>
                <w:rFonts w:eastAsia="Times New Roman" w:cs="Arial"/>
                <w:color w:val="000000"/>
                <w:spacing w:val="0"/>
                <w:sz w:val="17"/>
                <w:szCs w:val="17"/>
                <w:lang w:eastAsia="ru-RU"/>
              </w:rPr>
              <w:t>216</w:t>
            </w:r>
          </w:p>
        </w:tc>
        <w:tc>
          <w:tcPr>
            <w:tcW w:w="458" w:type="pct"/>
            <w:tcBorders>
              <w:top w:val="nil"/>
              <w:left w:val="nil"/>
              <w:bottom w:val="single" w:sz="4" w:space="0" w:color="auto"/>
              <w:right w:val="single" w:sz="4" w:space="0" w:color="auto"/>
            </w:tcBorders>
            <w:shd w:val="clear" w:color="auto" w:fill="auto"/>
            <w:noWrap/>
            <w:vAlign w:val="center"/>
            <w:hideMark/>
          </w:tcPr>
          <w:p w:rsidR="005C5CE8" w:rsidRPr="005E1909" w:rsidRDefault="005C5CE8" w:rsidP="00D62305">
            <w:pPr>
              <w:widowControl/>
              <w:adjustRightInd/>
              <w:spacing w:before="0" w:after="0"/>
              <w:ind w:firstLine="0"/>
              <w:jc w:val="center"/>
              <w:textAlignment w:val="auto"/>
              <w:rPr>
                <w:rFonts w:eastAsia="Times New Roman" w:cs="Arial"/>
                <w:color w:val="000000"/>
                <w:spacing w:val="0"/>
                <w:sz w:val="17"/>
                <w:szCs w:val="17"/>
                <w:lang w:eastAsia="ru-RU"/>
              </w:rPr>
            </w:pPr>
            <w:r w:rsidRPr="005E1909">
              <w:rPr>
                <w:rFonts w:eastAsia="Times New Roman" w:cs="Arial"/>
                <w:color w:val="000000"/>
                <w:spacing w:val="0"/>
                <w:sz w:val="17"/>
                <w:szCs w:val="17"/>
                <w:lang w:eastAsia="ru-RU"/>
              </w:rPr>
              <w:t>216</w:t>
            </w:r>
          </w:p>
        </w:tc>
        <w:tc>
          <w:tcPr>
            <w:tcW w:w="458" w:type="pct"/>
            <w:tcBorders>
              <w:top w:val="nil"/>
              <w:left w:val="nil"/>
              <w:bottom w:val="single" w:sz="4" w:space="0" w:color="auto"/>
              <w:right w:val="single" w:sz="4" w:space="0" w:color="auto"/>
            </w:tcBorders>
            <w:shd w:val="clear" w:color="auto" w:fill="auto"/>
            <w:noWrap/>
            <w:vAlign w:val="center"/>
            <w:hideMark/>
          </w:tcPr>
          <w:p w:rsidR="005C5CE8" w:rsidRPr="005E1909" w:rsidRDefault="005C5CE8" w:rsidP="00D62305">
            <w:pPr>
              <w:widowControl/>
              <w:adjustRightInd/>
              <w:spacing w:before="0" w:after="0"/>
              <w:ind w:firstLine="0"/>
              <w:jc w:val="center"/>
              <w:textAlignment w:val="auto"/>
              <w:rPr>
                <w:rFonts w:eastAsia="Times New Roman" w:cs="Arial"/>
                <w:color w:val="000000"/>
                <w:spacing w:val="0"/>
                <w:sz w:val="17"/>
                <w:szCs w:val="17"/>
                <w:lang w:eastAsia="ru-RU"/>
              </w:rPr>
            </w:pPr>
            <w:r w:rsidRPr="005E1909">
              <w:rPr>
                <w:rFonts w:eastAsia="Times New Roman" w:cs="Arial"/>
                <w:color w:val="000000"/>
                <w:spacing w:val="0"/>
                <w:sz w:val="17"/>
                <w:szCs w:val="17"/>
                <w:lang w:eastAsia="ru-RU"/>
              </w:rPr>
              <w:t>216</w:t>
            </w:r>
          </w:p>
        </w:tc>
        <w:tc>
          <w:tcPr>
            <w:tcW w:w="458" w:type="pct"/>
            <w:tcBorders>
              <w:top w:val="nil"/>
              <w:left w:val="nil"/>
              <w:bottom w:val="single" w:sz="4" w:space="0" w:color="auto"/>
              <w:right w:val="single" w:sz="4" w:space="0" w:color="auto"/>
            </w:tcBorders>
            <w:shd w:val="clear" w:color="auto" w:fill="auto"/>
            <w:noWrap/>
            <w:vAlign w:val="center"/>
            <w:hideMark/>
          </w:tcPr>
          <w:p w:rsidR="005C5CE8" w:rsidRPr="005E1909" w:rsidRDefault="005C5CE8" w:rsidP="00D62305">
            <w:pPr>
              <w:widowControl/>
              <w:adjustRightInd/>
              <w:spacing w:before="0" w:after="0"/>
              <w:ind w:firstLine="0"/>
              <w:jc w:val="center"/>
              <w:textAlignment w:val="auto"/>
              <w:rPr>
                <w:rFonts w:eastAsia="Times New Roman" w:cs="Arial"/>
                <w:color w:val="000000"/>
                <w:spacing w:val="0"/>
                <w:sz w:val="17"/>
                <w:szCs w:val="17"/>
                <w:lang w:eastAsia="ru-RU"/>
              </w:rPr>
            </w:pPr>
            <w:r w:rsidRPr="005E1909">
              <w:rPr>
                <w:rFonts w:eastAsia="Times New Roman" w:cs="Arial"/>
                <w:color w:val="000000"/>
                <w:spacing w:val="0"/>
                <w:sz w:val="17"/>
                <w:szCs w:val="17"/>
                <w:lang w:eastAsia="ru-RU"/>
              </w:rPr>
              <w:t>216</w:t>
            </w:r>
          </w:p>
        </w:tc>
        <w:tc>
          <w:tcPr>
            <w:tcW w:w="459" w:type="pct"/>
            <w:tcBorders>
              <w:top w:val="nil"/>
              <w:left w:val="nil"/>
              <w:bottom w:val="single" w:sz="4" w:space="0" w:color="auto"/>
              <w:right w:val="single" w:sz="4" w:space="0" w:color="auto"/>
            </w:tcBorders>
            <w:shd w:val="clear" w:color="auto" w:fill="auto"/>
            <w:noWrap/>
            <w:vAlign w:val="center"/>
            <w:hideMark/>
          </w:tcPr>
          <w:p w:rsidR="005C5CE8" w:rsidRPr="005E1909" w:rsidRDefault="005C5CE8" w:rsidP="00D62305">
            <w:pPr>
              <w:widowControl/>
              <w:adjustRightInd/>
              <w:spacing w:before="0" w:after="0"/>
              <w:ind w:firstLine="0"/>
              <w:jc w:val="center"/>
              <w:textAlignment w:val="auto"/>
              <w:rPr>
                <w:rFonts w:eastAsia="Times New Roman" w:cs="Arial"/>
                <w:color w:val="000000"/>
                <w:spacing w:val="0"/>
                <w:sz w:val="17"/>
                <w:szCs w:val="17"/>
                <w:lang w:eastAsia="ru-RU"/>
              </w:rPr>
            </w:pPr>
            <w:r w:rsidRPr="005E1909">
              <w:rPr>
                <w:rFonts w:eastAsia="Times New Roman" w:cs="Arial"/>
                <w:color w:val="000000"/>
                <w:spacing w:val="0"/>
                <w:sz w:val="17"/>
                <w:szCs w:val="17"/>
                <w:lang w:eastAsia="ru-RU"/>
              </w:rPr>
              <w:t>216</w:t>
            </w:r>
          </w:p>
        </w:tc>
        <w:tc>
          <w:tcPr>
            <w:tcW w:w="438" w:type="pct"/>
            <w:tcBorders>
              <w:top w:val="nil"/>
              <w:left w:val="nil"/>
              <w:bottom w:val="single" w:sz="4" w:space="0" w:color="auto"/>
              <w:right w:val="single" w:sz="4" w:space="0" w:color="auto"/>
            </w:tcBorders>
            <w:shd w:val="clear" w:color="auto" w:fill="auto"/>
            <w:noWrap/>
            <w:vAlign w:val="center"/>
            <w:hideMark/>
          </w:tcPr>
          <w:p w:rsidR="005C5CE8" w:rsidRPr="005E1909" w:rsidRDefault="005C5CE8" w:rsidP="00D62305">
            <w:pPr>
              <w:widowControl/>
              <w:adjustRightInd/>
              <w:spacing w:before="0" w:after="0"/>
              <w:ind w:firstLine="0"/>
              <w:jc w:val="center"/>
              <w:textAlignment w:val="auto"/>
              <w:rPr>
                <w:rFonts w:eastAsia="Times New Roman" w:cs="Arial"/>
                <w:color w:val="000000"/>
                <w:spacing w:val="0"/>
                <w:sz w:val="17"/>
                <w:szCs w:val="17"/>
                <w:lang w:eastAsia="ru-RU"/>
              </w:rPr>
            </w:pPr>
            <w:r w:rsidRPr="005E1909">
              <w:rPr>
                <w:rFonts w:eastAsia="Times New Roman" w:cs="Arial"/>
                <w:color w:val="000000"/>
                <w:spacing w:val="0"/>
                <w:sz w:val="17"/>
                <w:szCs w:val="17"/>
                <w:lang w:eastAsia="ru-RU"/>
              </w:rPr>
              <w:t>216</w:t>
            </w:r>
          </w:p>
        </w:tc>
      </w:tr>
      <w:tr w:rsidR="005C5CE8" w:rsidRPr="005E1909" w:rsidTr="005C5CE8">
        <w:trPr>
          <w:trHeight w:val="255"/>
        </w:trPr>
        <w:tc>
          <w:tcPr>
            <w:tcW w:w="1661" w:type="pct"/>
            <w:tcBorders>
              <w:top w:val="nil"/>
              <w:left w:val="single" w:sz="4" w:space="0" w:color="auto"/>
              <w:bottom w:val="single" w:sz="4" w:space="0" w:color="auto"/>
              <w:right w:val="single" w:sz="4" w:space="0" w:color="auto"/>
            </w:tcBorders>
            <w:shd w:val="clear" w:color="auto" w:fill="auto"/>
            <w:vAlign w:val="center"/>
            <w:hideMark/>
          </w:tcPr>
          <w:p w:rsidR="005C5CE8" w:rsidRPr="005E1909" w:rsidRDefault="005C5CE8" w:rsidP="00D62305">
            <w:pPr>
              <w:widowControl/>
              <w:adjustRightInd/>
              <w:spacing w:before="0" w:after="0"/>
              <w:ind w:firstLine="0"/>
              <w:jc w:val="left"/>
              <w:textAlignment w:val="auto"/>
              <w:rPr>
                <w:rFonts w:eastAsia="Times New Roman" w:cs="Arial"/>
                <w:color w:val="000000"/>
                <w:spacing w:val="0"/>
                <w:sz w:val="17"/>
                <w:szCs w:val="17"/>
                <w:lang w:eastAsia="ru-RU"/>
              </w:rPr>
            </w:pPr>
            <w:r w:rsidRPr="005E1909">
              <w:rPr>
                <w:rFonts w:eastAsia="Times New Roman" w:cs="Arial"/>
                <w:color w:val="000000"/>
                <w:spacing w:val="0"/>
                <w:sz w:val="17"/>
                <w:szCs w:val="17"/>
                <w:lang w:eastAsia="ru-RU"/>
              </w:rPr>
              <w:t>в т. ч. турбоагрегатов</w:t>
            </w:r>
          </w:p>
        </w:tc>
        <w:tc>
          <w:tcPr>
            <w:tcW w:w="610" w:type="pct"/>
            <w:tcBorders>
              <w:top w:val="nil"/>
              <w:left w:val="nil"/>
              <w:bottom w:val="single" w:sz="4" w:space="0" w:color="auto"/>
              <w:right w:val="single" w:sz="4" w:space="0" w:color="auto"/>
            </w:tcBorders>
            <w:shd w:val="clear" w:color="auto" w:fill="auto"/>
            <w:noWrap/>
            <w:vAlign w:val="center"/>
            <w:hideMark/>
          </w:tcPr>
          <w:p w:rsidR="005C5CE8" w:rsidRPr="005E1909" w:rsidRDefault="005C5CE8" w:rsidP="00D62305">
            <w:pPr>
              <w:widowControl/>
              <w:adjustRightInd/>
              <w:spacing w:before="0" w:after="0"/>
              <w:ind w:firstLine="0"/>
              <w:jc w:val="center"/>
              <w:textAlignment w:val="auto"/>
              <w:rPr>
                <w:rFonts w:eastAsia="Times New Roman" w:cs="Arial"/>
                <w:color w:val="000000"/>
                <w:spacing w:val="0"/>
                <w:sz w:val="17"/>
                <w:szCs w:val="17"/>
                <w:lang w:eastAsia="ru-RU"/>
              </w:rPr>
            </w:pPr>
            <w:r w:rsidRPr="005E1909">
              <w:rPr>
                <w:rFonts w:eastAsia="Times New Roman" w:cs="Arial"/>
                <w:color w:val="000000"/>
                <w:spacing w:val="0"/>
                <w:sz w:val="17"/>
                <w:szCs w:val="17"/>
                <w:lang w:eastAsia="ru-RU"/>
              </w:rPr>
              <w:t>Гкал/ч</w:t>
            </w:r>
          </w:p>
        </w:tc>
        <w:tc>
          <w:tcPr>
            <w:tcW w:w="458" w:type="pct"/>
            <w:tcBorders>
              <w:top w:val="nil"/>
              <w:left w:val="nil"/>
              <w:bottom w:val="single" w:sz="4" w:space="0" w:color="auto"/>
              <w:right w:val="single" w:sz="4" w:space="0" w:color="auto"/>
            </w:tcBorders>
            <w:shd w:val="clear" w:color="auto" w:fill="auto"/>
            <w:noWrap/>
            <w:vAlign w:val="center"/>
            <w:hideMark/>
          </w:tcPr>
          <w:p w:rsidR="005C5CE8" w:rsidRPr="005E1909" w:rsidRDefault="005C5CE8" w:rsidP="00D62305">
            <w:pPr>
              <w:widowControl/>
              <w:adjustRightInd/>
              <w:spacing w:before="0" w:after="0"/>
              <w:ind w:firstLine="0"/>
              <w:jc w:val="center"/>
              <w:textAlignment w:val="auto"/>
              <w:rPr>
                <w:rFonts w:eastAsia="Times New Roman" w:cs="Arial"/>
                <w:color w:val="000000"/>
                <w:spacing w:val="0"/>
                <w:sz w:val="17"/>
                <w:szCs w:val="17"/>
                <w:lang w:eastAsia="ru-RU"/>
              </w:rPr>
            </w:pPr>
            <w:r w:rsidRPr="005E1909">
              <w:rPr>
                <w:rFonts w:eastAsia="Times New Roman" w:cs="Arial"/>
                <w:color w:val="000000"/>
                <w:spacing w:val="0"/>
                <w:sz w:val="17"/>
                <w:szCs w:val="17"/>
                <w:lang w:eastAsia="ru-RU"/>
              </w:rPr>
              <w:t>216</w:t>
            </w:r>
          </w:p>
        </w:tc>
        <w:tc>
          <w:tcPr>
            <w:tcW w:w="458" w:type="pct"/>
            <w:tcBorders>
              <w:top w:val="nil"/>
              <w:left w:val="nil"/>
              <w:bottom w:val="single" w:sz="4" w:space="0" w:color="auto"/>
              <w:right w:val="single" w:sz="4" w:space="0" w:color="auto"/>
            </w:tcBorders>
            <w:shd w:val="clear" w:color="auto" w:fill="auto"/>
            <w:noWrap/>
            <w:vAlign w:val="center"/>
            <w:hideMark/>
          </w:tcPr>
          <w:p w:rsidR="005C5CE8" w:rsidRPr="005E1909" w:rsidRDefault="005C5CE8" w:rsidP="00D62305">
            <w:pPr>
              <w:widowControl/>
              <w:adjustRightInd/>
              <w:spacing w:before="0" w:after="0"/>
              <w:ind w:firstLine="0"/>
              <w:jc w:val="center"/>
              <w:textAlignment w:val="auto"/>
              <w:rPr>
                <w:rFonts w:eastAsia="Times New Roman" w:cs="Arial"/>
                <w:color w:val="000000"/>
                <w:spacing w:val="0"/>
                <w:sz w:val="17"/>
                <w:szCs w:val="17"/>
                <w:lang w:eastAsia="ru-RU"/>
              </w:rPr>
            </w:pPr>
            <w:r w:rsidRPr="005E1909">
              <w:rPr>
                <w:rFonts w:eastAsia="Times New Roman" w:cs="Arial"/>
                <w:color w:val="000000"/>
                <w:spacing w:val="0"/>
                <w:sz w:val="17"/>
                <w:szCs w:val="17"/>
                <w:lang w:eastAsia="ru-RU"/>
              </w:rPr>
              <w:t>216</w:t>
            </w:r>
          </w:p>
        </w:tc>
        <w:tc>
          <w:tcPr>
            <w:tcW w:w="458" w:type="pct"/>
            <w:tcBorders>
              <w:top w:val="nil"/>
              <w:left w:val="nil"/>
              <w:bottom w:val="single" w:sz="4" w:space="0" w:color="auto"/>
              <w:right w:val="single" w:sz="4" w:space="0" w:color="auto"/>
            </w:tcBorders>
            <w:shd w:val="clear" w:color="auto" w:fill="auto"/>
            <w:noWrap/>
            <w:vAlign w:val="center"/>
            <w:hideMark/>
          </w:tcPr>
          <w:p w:rsidR="005C5CE8" w:rsidRPr="005E1909" w:rsidRDefault="005C5CE8" w:rsidP="00D62305">
            <w:pPr>
              <w:widowControl/>
              <w:adjustRightInd/>
              <w:spacing w:before="0" w:after="0"/>
              <w:ind w:firstLine="0"/>
              <w:jc w:val="center"/>
              <w:textAlignment w:val="auto"/>
              <w:rPr>
                <w:rFonts w:eastAsia="Times New Roman" w:cs="Arial"/>
                <w:color w:val="000000"/>
                <w:spacing w:val="0"/>
                <w:sz w:val="17"/>
                <w:szCs w:val="17"/>
                <w:lang w:eastAsia="ru-RU"/>
              </w:rPr>
            </w:pPr>
            <w:r w:rsidRPr="005E1909">
              <w:rPr>
                <w:rFonts w:eastAsia="Times New Roman" w:cs="Arial"/>
                <w:color w:val="000000"/>
                <w:spacing w:val="0"/>
                <w:sz w:val="17"/>
                <w:szCs w:val="17"/>
                <w:lang w:eastAsia="ru-RU"/>
              </w:rPr>
              <w:t>216</w:t>
            </w:r>
          </w:p>
        </w:tc>
        <w:tc>
          <w:tcPr>
            <w:tcW w:w="458" w:type="pct"/>
            <w:tcBorders>
              <w:top w:val="nil"/>
              <w:left w:val="nil"/>
              <w:bottom w:val="single" w:sz="4" w:space="0" w:color="auto"/>
              <w:right w:val="single" w:sz="4" w:space="0" w:color="auto"/>
            </w:tcBorders>
            <w:shd w:val="clear" w:color="auto" w:fill="auto"/>
            <w:noWrap/>
            <w:vAlign w:val="center"/>
            <w:hideMark/>
          </w:tcPr>
          <w:p w:rsidR="005C5CE8" w:rsidRPr="005E1909" w:rsidRDefault="005C5CE8" w:rsidP="00D62305">
            <w:pPr>
              <w:widowControl/>
              <w:adjustRightInd/>
              <w:spacing w:before="0" w:after="0"/>
              <w:ind w:firstLine="0"/>
              <w:jc w:val="center"/>
              <w:textAlignment w:val="auto"/>
              <w:rPr>
                <w:rFonts w:eastAsia="Times New Roman" w:cs="Arial"/>
                <w:color w:val="000000"/>
                <w:spacing w:val="0"/>
                <w:sz w:val="17"/>
                <w:szCs w:val="17"/>
                <w:lang w:eastAsia="ru-RU"/>
              </w:rPr>
            </w:pPr>
            <w:r w:rsidRPr="005E1909">
              <w:rPr>
                <w:rFonts w:eastAsia="Times New Roman" w:cs="Arial"/>
                <w:color w:val="000000"/>
                <w:spacing w:val="0"/>
                <w:sz w:val="17"/>
                <w:szCs w:val="17"/>
                <w:lang w:eastAsia="ru-RU"/>
              </w:rPr>
              <w:t>216</w:t>
            </w:r>
          </w:p>
        </w:tc>
        <w:tc>
          <w:tcPr>
            <w:tcW w:w="459" w:type="pct"/>
            <w:tcBorders>
              <w:top w:val="nil"/>
              <w:left w:val="nil"/>
              <w:bottom w:val="single" w:sz="4" w:space="0" w:color="auto"/>
              <w:right w:val="single" w:sz="4" w:space="0" w:color="auto"/>
            </w:tcBorders>
            <w:shd w:val="clear" w:color="auto" w:fill="auto"/>
            <w:noWrap/>
            <w:vAlign w:val="center"/>
            <w:hideMark/>
          </w:tcPr>
          <w:p w:rsidR="005C5CE8" w:rsidRPr="005E1909" w:rsidRDefault="005C5CE8" w:rsidP="00D62305">
            <w:pPr>
              <w:widowControl/>
              <w:adjustRightInd/>
              <w:spacing w:before="0" w:after="0"/>
              <w:ind w:firstLine="0"/>
              <w:jc w:val="center"/>
              <w:textAlignment w:val="auto"/>
              <w:rPr>
                <w:rFonts w:eastAsia="Times New Roman" w:cs="Arial"/>
                <w:color w:val="000000"/>
                <w:spacing w:val="0"/>
                <w:sz w:val="17"/>
                <w:szCs w:val="17"/>
                <w:lang w:eastAsia="ru-RU"/>
              </w:rPr>
            </w:pPr>
            <w:r w:rsidRPr="005E1909">
              <w:rPr>
                <w:rFonts w:eastAsia="Times New Roman" w:cs="Arial"/>
                <w:color w:val="000000"/>
                <w:spacing w:val="0"/>
                <w:sz w:val="17"/>
                <w:szCs w:val="17"/>
                <w:lang w:eastAsia="ru-RU"/>
              </w:rPr>
              <w:t>216</w:t>
            </w:r>
          </w:p>
        </w:tc>
        <w:tc>
          <w:tcPr>
            <w:tcW w:w="438" w:type="pct"/>
            <w:tcBorders>
              <w:top w:val="nil"/>
              <w:left w:val="nil"/>
              <w:bottom w:val="single" w:sz="4" w:space="0" w:color="auto"/>
              <w:right w:val="single" w:sz="4" w:space="0" w:color="auto"/>
            </w:tcBorders>
            <w:shd w:val="clear" w:color="auto" w:fill="auto"/>
            <w:noWrap/>
            <w:vAlign w:val="center"/>
            <w:hideMark/>
          </w:tcPr>
          <w:p w:rsidR="005C5CE8" w:rsidRPr="005E1909" w:rsidRDefault="005C5CE8" w:rsidP="00D62305">
            <w:pPr>
              <w:widowControl/>
              <w:adjustRightInd/>
              <w:spacing w:before="0" w:after="0"/>
              <w:ind w:firstLine="0"/>
              <w:jc w:val="center"/>
              <w:textAlignment w:val="auto"/>
              <w:rPr>
                <w:rFonts w:eastAsia="Times New Roman" w:cs="Arial"/>
                <w:color w:val="000000"/>
                <w:spacing w:val="0"/>
                <w:sz w:val="17"/>
                <w:szCs w:val="17"/>
                <w:lang w:eastAsia="ru-RU"/>
              </w:rPr>
            </w:pPr>
            <w:r w:rsidRPr="005E1909">
              <w:rPr>
                <w:rFonts w:eastAsia="Times New Roman" w:cs="Arial"/>
                <w:color w:val="000000"/>
                <w:spacing w:val="0"/>
                <w:sz w:val="17"/>
                <w:szCs w:val="17"/>
                <w:lang w:eastAsia="ru-RU"/>
              </w:rPr>
              <w:t>216</w:t>
            </w:r>
          </w:p>
        </w:tc>
      </w:tr>
      <w:tr w:rsidR="005C5CE8" w:rsidRPr="005E1909" w:rsidTr="005C5CE8">
        <w:trPr>
          <w:trHeight w:val="255"/>
        </w:trPr>
        <w:tc>
          <w:tcPr>
            <w:tcW w:w="1661" w:type="pct"/>
            <w:tcBorders>
              <w:top w:val="nil"/>
              <w:left w:val="single" w:sz="4" w:space="0" w:color="auto"/>
              <w:bottom w:val="single" w:sz="4" w:space="0" w:color="auto"/>
              <w:right w:val="single" w:sz="4" w:space="0" w:color="auto"/>
            </w:tcBorders>
            <w:shd w:val="clear" w:color="auto" w:fill="auto"/>
            <w:vAlign w:val="center"/>
            <w:hideMark/>
          </w:tcPr>
          <w:p w:rsidR="005C5CE8" w:rsidRPr="005E1909" w:rsidRDefault="005C5CE8" w:rsidP="00D62305">
            <w:pPr>
              <w:widowControl/>
              <w:adjustRightInd/>
              <w:spacing w:before="0" w:after="0"/>
              <w:ind w:firstLine="0"/>
              <w:jc w:val="left"/>
              <w:textAlignment w:val="auto"/>
              <w:rPr>
                <w:rFonts w:eastAsia="Times New Roman" w:cs="Arial"/>
                <w:color w:val="000000"/>
                <w:spacing w:val="0"/>
                <w:sz w:val="17"/>
                <w:szCs w:val="17"/>
                <w:lang w:eastAsia="ru-RU"/>
              </w:rPr>
            </w:pPr>
            <w:r w:rsidRPr="005E1909">
              <w:rPr>
                <w:rFonts w:eastAsia="Times New Roman" w:cs="Arial"/>
                <w:color w:val="000000"/>
                <w:spacing w:val="0"/>
                <w:sz w:val="17"/>
                <w:szCs w:val="17"/>
                <w:lang w:eastAsia="ru-RU"/>
              </w:rPr>
              <w:t>Максимум тепловой нагрузки</w:t>
            </w:r>
          </w:p>
        </w:tc>
        <w:tc>
          <w:tcPr>
            <w:tcW w:w="610" w:type="pct"/>
            <w:tcBorders>
              <w:top w:val="nil"/>
              <w:left w:val="nil"/>
              <w:bottom w:val="single" w:sz="4" w:space="0" w:color="auto"/>
              <w:right w:val="single" w:sz="4" w:space="0" w:color="auto"/>
            </w:tcBorders>
            <w:shd w:val="clear" w:color="auto" w:fill="auto"/>
            <w:noWrap/>
            <w:vAlign w:val="center"/>
            <w:hideMark/>
          </w:tcPr>
          <w:p w:rsidR="005C5CE8" w:rsidRPr="005E1909" w:rsidRDefault="005C5CE8" w:rsidP="00D62305">
            <w:pPr>
              <w:widowControl/>
              <w:adjustRightInd/>
              <w:spacing w:before="0" w:after="0"/>
              <w:ind w:firstLine="0"/>
              <w:jc w:val="center"/>
              <w:textAlignment w:val="auto"/>
              <w:rPr>
                <w:rFonts w:eastAsia="Times New Roman" w:cs="Arial"/>
                <w:color w:val="000000"/>
                <w:spacing w:val="0"/>
                <w:sz w:val="17"/>
                <w:szCs w:val="17"/>
                <w:lang w:eastAsia="ru-RU"/>
              </w:rPr>
            </w:pPr>
            <w:r w:rsidRPr="005E1909">
              <w:rPr>
                <w:rFonts w:eastAsia="Times New Roman" w:cs="Arial"/>
                <w:color w:val="000000"/>
                <w:spacing w:val="0"/>
                <w:sz w:val="17"/>
                <w:szCs w:val="17"/>
                <w:lang w:eastAsia="ru-RU"/>
              </w:rPr>
              <w:t>Гкал/ч</w:t>
            </w:r>
          </w:p>
        </w:tc>
        <w:tc>
          <w:tcPr>
            <w:tcW w:w="458" w:type="pct"/>
            <w:tcBorders>
              <w:top w:val="nil"/>
              <w:left w:val="nil"/>
              <w:bottom w:val="single" w:sz="4" w:space="0" w:color="auto"/>
              <w:right w:val="single" w:sz="4" w:space="0" w:color="auto"/>
            </w:tcBorders>
            <w:shd w:val="clear" w:color="auto" w:fill="auto"/>
            <w:noWrap/>
            <w:vAlign w:val="center"/>
            <w:hideMark/>
          </w:tcPr>
          <w:p w:rsidR="005C5CE8" w:rsidRPr="005E1909" w:rsidRDefault="005C5CE8" w:rsidP="00D62305">
            <w:pPr>
              <w:widowControl/>
              <w:adjustRightInd/>
              <w:spacing w:before="0" w:after="0"/>
              <w:ind w:firstLine="0"/>
              <w:jc w:val="center"/>
              <w:textAlignment w:val="auto"/>
              <w:rPr>
                <w:rFonts w:eastAsia="Times New Roman" w:cs="Arial"/>
                <w:color w:val="000000"/>
                <w:spacing w:val="0"/>
                <w:sz w:val="17"/>
                <w:szCs w:val="17"/>
                <w:lang w:eastAsia="ru-RU"/>
              </w:rPr>
            </w:pPr>
            <w:r w:rsidRPr="005E1909">
              <w:rPr>
                <w:rFonts w:eastAsia="Times New Roman" w:cs="Arial"/>
                <w:color w:val="000000"/>
                <w:spacing w:val="0"/>
                <w:sz w:val="17"/>
                <w:szCs w:val="17"/>
                <w:lang w:eastAsia="ru-RU"/>
              </w:rPr>
              <w:t>82</w:t>
            </w:r>
          </w:p>
        </w:tc>
        <w:tc>
          <w:tcPr>
            <w:tcW w:w="458" w:type="pct"/>
            <w:tcBorders>
              <w:top w:val="nil"/>
              <w:left w:val="nil"/>
              <w:bottom w:val="single" w:sz="4" w:space="0" w:color="auto"/>
              <w:right w:val="single" w:sz="4" w:space="0" w:color="auto"/>
            </w:tcBorders>
            <w:shd w:val="clear" w:color="auto" w:fill="auto"/>
            <w:noWrap/>
            <w:vAlign w:val="center"/>
            <w:hideMark/>
          </w:tcPr>
          <w:p w:rsidR="005C5CE8" w:rsidRPr="005E1909" w:rsidRDefault="005C5CE8" w:rsidP="00D62305">
            <w:pPr>
              <w:widowControl/>
              <w:adjustRightInd/>
              <w:spacing w:before="0" w:after="0"/>
              <w:ind w:firstLine="0"/>
              <w:jc w:val="center"/>
              <w:textAlignment w:val="auto"/>
              <w:rPr>
                <w:rFonts w:eastAsia="Times New Roman" w:cs="Arial"/>
                <w:color w:val="000000"/>
                <w:spacing w:val="0"/>
                <w:sz w:val="17"/>
                <w:szCs w:val="17"/>
                <w:lang w:eastAsia="ru-RU"/>
              </w:rPr>
            </w:pPr>
            <w:r w:rsidRPr="005E1909">
              <w:rPr>
                <w:rFonts w:eastAsia="Times New Roman" w:cs="Arial"/>
                <w:color w:val="000000"/>
                <w:spacing w:val="0"/>
                <w:sz w:val="17"/>
                <w:szCs w:val="17"/>
                <w:lang w:eastAsia="ru-RU"/>
              </w:rPr>
              <w:t>82</w:t>
            </w:r>
          </w:p>
        </w:tc>
        <w:tc>
          <w:tcPr>
            <w:tcW w:w="458" w:type="pct"/>
            <w:tcBorders>
              <w:top w:val="nil"/>
              <w:left w:val="nil"/>
              <w:bottom w:val="single" w:sz="4" w:space="0" w:color="auto"/>
              <w:right w:val="single" w:sz="4" w:space="0" w:color="auto"/>
            </w:tcBorders>
            <w:shd w:val="clear" w:color="auto" w:fill="auto"/>
            <w:noWrap/>
            <w:vAlign w:val="center"/>
            <w:hideMark/>
          </w:tcPr>
          <w:p w:rsidR="005C5CE8" w:rsidRPr="005E1909" w:rsidRDefault="005C5CE8" w:rsidP="00D62305">
            <w:pPr>
              <w:widowControl/>
              <w:adjustRightInd/>
              <w:spacing w:before="0" w:after="0"/>
              <w:ind w:firstLine="0"/>
              <w:jc w:val="center"/>
              <w:textAlignment w:val="auto"/>
              <w:rPr>
                <w:rFonts w:eastAsia="Times New Roman" w:cs="Arial"/>
                <w:color w:val="000000"/>
                <w:spacing w:val="0"/>
                <w:sz w:val="17"/>
                <w:szCs w:val="17"/>
                <w:lang w:eastAsia="ru-RU"/>
              </w:rPr>
            </w:pPr>
            <w:r w:rsidRPr="005E1909">
              <w:rPr>
                <w:rFonts w:eastAsia="Times New Roman" w:cs="Arial"/>
                <w:color w:val="000000"/>
                <w:spacing w:val="0"/>
                <w:sz w:val="17"/>
                <w:szCs w:val="17"/>
                <w:lang w:eastAsia="ru-RU"/>
              </w:rPr>
              <w:t>82</w:t>
            </w:r>
          </w:p>
        </w:tc>
        <w:tc>
          <w:tcPr>
            <w:tcW w:w="458" w:type="pct"/>
            <w:tcBorders>
              <w:top w:val="nil"/>
              <w:left w:val="nil"/>
              <w:bottom w:val="single" w:sz="4" w:space="0" w:color="auto"/>
              <w:right w:val="single" w:sz="4" w:space="0" w:color="auto"/>
            </w:tcBorders>
            <w:shd w:val="clear" w:color="auto" w:fill="auto"/>
            <w:noWrap/>
            <w:vAlign w:val="center"/>
            <w:hideMark/>
          </w:tcPr>
          <w:p w:rsidR="005C5CE8" w:rsidRPr="005E1909" w:rsidRDefault="005C5CE8" w:rsidP="00D62305">
            <w:pPr>
              <w:widowControl/>
              <w:adjustRightInd/>
              <w:spacing w:before="0" w:after="0"/>
              <w:ind w:firstLine="0"/>
              <w:jc w:val="center"/>
              <w:textAlignment w:val="auto"/>
              <w:rPr>
                <w:rFonts w:eastAsia="Times New Roman" w:cs="Arial"/>
                <w:color w:val="000000"/>
                <w:spacing w:val="0"/>
                <w:sz w:val="17"/>
                <w:szCs w:val="17"/>
                <w:lang w:eastAsia="ru-RU"/>
              </w:rPr>
            </w:pPr>
            <w:r w:rsidRPr="005E1909">
              <w:rPr>
                <w:rFonts w:eastAsia="Times New Roman" w:cs="Arial"/>
                <w:color w:val="000000"/>
                <w:spacing w:val="0"/>
                <w:sz w:val="17"/>
                <w:szCs w:val="17"/>
                <w:lang w:eastAsia="ru-RU"/>
              </w:rPr>
              <w:t>82</w:t>
            </w:r>
          </w:p>
        </w:tc>
        <w:tc>
          <w:tcPr>
            <w:tcW w:w="459" w:type="pct"/>
            <w:tcBorders>
              <w:top w:val="nil"/>
              <w:left w:val="nil"/>
              <w:bottom w:val="single" w:sz="4" w:space="0" w:color="auto"/>
              <w:right w:val="single" w:sz="4" w:space="0" w:color="auto"/>
            </w:tcBorders>
            <w:shd w:val="clear" w:color="auto" w:fill="auto"/>
            <w:noWrap/>
            <w:vAlign w:val="center"/>
            <w:hideMark/>
          </w:tcPr>
          <w:p w:rsidR="005C5CE8" w:rsidRPr="005E1909" w:rsidRDefault="005C5CE8" w:rsidP="00D62305">
            <w:pPr>
              <w:widowControl/>
              <w:adjustRightInd/>
              <w:spacing w:before="0" w:after="0"/>
              <w:ind w:firstLine="0"/>
              <w:jc w:val="center"/>
              <w:textAlignment w:val="auto"/>
              <w:rPr>
                <w:rFonts w:eastAsia="Times New Roman" w:cs="Arial"/>
                <w:color w:val="000000"/>
                <w:spacing w:val="0"/>
                <w:sz w:val="17"/>
                <w:szCs w:val="17"/>
                <w:lang w:eastAsia="ru-RU"/>
              </w:rPr>
            </w:pPr>
            <w:r w:rsidRPr="005E1909">
              <w:rPr>
                <w:rFonts w:eastAsia="Times New Roman" w:cs="Arial"/>
                <w:color w:val="000000"/>
                <w:spacing w:val="0"/>
                <w:sz w:val="17"/>
                <w:szCs w:val="17"/>
                <w:lang w:eastAsia="ru-RU"/>
              </w:rPr>
              <w:t>82</w:t>
            </w:r>
          </w:p>
        </w:tc>
        <w:tc>
          <w:tcPr>
            <w:tcW w:w="438" w:type="pct"/>
            <w:tcBorders>
              <w:top w:val="nil"/>
              <w:left w:val="nil"/>
              <w:bottom w:val="single" w:sz="4" w:space="0" w:color="auto"/>
              <w:right w:val="single" w:sz="4" w:space="0" w:color="auto"/>
            </w:tcBorders>
            <w:shd w:val="clear" w:color="auto" w:fill="auto"/>
            <w:noWrap/>
            <w:vAlign w:val="center"/>
            <w:hideMark/>
          </w:tcPr>
          <w:p w:rsidR="005C5CE8" w:rsidRPr="005E1909" w:rsidRDefault="005C5CE8" w:rsidP="00D62305">
            <w:pPr>
              <w:widowControl/>
              <w:adjustRightInd/>
              <w:spacing w:before="0" w:after="0"/>
              <w:ind w:firstLine="0"/>
              <w:jc w:val="center"/>
              <w:textAlignment w:val="auto"/>
              <w:rPr>
                <w:rFonts w:eastAsia="Times New Roman" w:cs="Arial"/>
                <w:color w:val="000000"/>
                <w:spacing w:val="0"/>
                <w:sz w:val="17"/>
                <w:szCs w:val="17"/>
                <w:lang w:eastAsia="ru-RU"/>
              </w:rPr>
            </w:pPr>
            <w:r w:rsidRPr="005E1909">
              <w:rPr>
                <w:rFonts w:eastAsia="Times New Roman" w:cs="Arial"/>
                <w:color w:val="000000"/>
                <w:spacing w:val="0"/>
                <w:sz w:val="17"/>
                <w:szCs w:val="17"/>
                <w:lang w:eastAsia="ru-RU"/>
              </w:rPr>
              <w:t>82</w:t>
            </w:r>
          </w:p>
        </w:tc>
      </w:tr>
      <w:tr w:rsidR="005C5CE8" w:rsidRPr="005E1909" w:rsidTr="005C5CE8">
        <w:trPr>
          <w:trHeight w:val="480"/>
        </w:trPr>
        <w:tc>
          <w:tcPr>
            <w:tcW w:w="1661" w:type="pct"/>
            <w:tcBorders>
              <w:top w:val="nil"/>
              <w:left w:val="single" w:sz="4" w:space="0" w:color="auto"/>
              <w:bottom w:val="single" w:sz="4" w:space="0" w:color="auto"/>
              <w:right w:val="single" w:sz="4" w:space="0" w:color="auto"/>
            </w:tcBorders>
            <w:shd w:val="clear" w:color="auto" w:fill="auto"/>
            <w:vAlign w:val="center"/>
            <w:hideMark/>
          </w:tcPr>
          <w:p w:rsidR="005C5CE8" w:rsidRPr="005E1909" w:rsidRDefault="005C5CE8" w:rsidP="00D62305">
            <w:pPr>
              <w:widowControl/>
              <w:adjustRightInd/>
              <w:spacing w:before="0" w:after="0"/>
              <w:ind w:firstLine="0"/>
              <w:jc w:val="left"/>
              <w:textAlignment w:val="auto"/>
              <w:rPr>
                <w:rFonts w:eastAsia="Times New Roman" w:cs="Arial"/>
                <w:color w:val="000000"/>
                <w:spacing w:val="0"/>
                <w:sz w:val="17"/>
                <w:szCs w:val="17"/>
                <w:lang w:eastAsia="ru-RU"/>
              </w:rPr>
            </w:pPr>
            <w:r w:rsidRPr="005E1909">
              <w:rPr>
                <w:rFonts w:eastAsia="Times New Roman" w:cs="Arial"/>
                <w:color w:val="000000"/>
                <w:spacing w:val="0"/>
                <w:sz w:val="17"/>
                <w:szCs w:val="17"/>
                <w:lang w:eastAsia="ru-RU"/>
              </w:rPr>
              <w:t>Коэффициент использования электрической установленной мощности</w:t>
            </w:r>
          </w:p>
        </w:tc>
        <w:tc>
          <w:tcPr>
            <w:tcW w:w="610" w:type="pct"/>
            <w:tcBorders>
              <w:top w:val="nil"/>
              <w:left w:val="nil"/>
              <w:bottom w:val="single" w:sz="4" w:space="0" w:color="auto"/>
              <w:right w:val="single" w:sz="4" w:space="0" w:color="auto"/>
            </w:tcBorders>
            <w:shd w:val="clear" w:color="auto" w:fill="auto"/>
            <w:vAlign w:val="center"/>
            <w:hideMark/>
          </w:tcPr>
          <w:p w:rsidR="005C5CE8" w:rsidRPr="005E1909" w:rsidRDefault="005C5CE8" w:rsidP="00D62305">
            <w:pPr>
              <w:widowControl/>
              <w:adjustRightInd/>
              <w:spacing w:before="0" w:after="0"/>
              <w:ind w:firstLine="0"/>
              <w:jc w:val="center"/>
              <w:textAlignment w:val="auto"/>
              <w:rPr>
                <w:rFonts w:eastAsia="Times New Roman" w:cs="Arial"/>
                <w:color w:val="000000"/>
                <w:spacing w:val="0"/>
                <w:sz w:val="17"/>
                <w:szCs w:val="17"/>
                <w:lang w:eastAsia="ru-RU"/>
              </w:rPr>
            </w:pPr>
            <w:r w:rsidRPr="005E1909">
              <w:rPr>
                <w:rFonts w:eastAsia="Times New Roman" w:cs="Arial"/>
                <w:color w:val="000000"/>
                <w:spacing w:val="0"/>
                <w:sz w:val="17"/>
                <w:szCs w:val="17"/>
                <w:lang w:eastAsia="ru-RU"/>
              </w:rPr>
              <w:t>%</w:t>
            </w:r>
          </w:p>
        </w:tc>
        <w:tc>
          <w:tcPr>
            <w:tcW w:w="458" w:type="pct"/>
            <w:tcBorders>
              <w:top w:val="nil"/>
              <w:left w:val="nil"/>
              <w:bottom w:val="single" w:sz="4" w:space="0" w:color="auto"/>
              <w:right w:val="single" w:sz="4" w:space="0" w:color="auto"/>
            </w:tcBorders>
            <w:shd w:val="clear" w:color="auto" w:fill="auto"/>
            <w:vAlign w:val="center"/>
            <w:hideMark/>
          </w:tcPr>
          <w:p w:rsidR="005C5CE8" w:rsidRPr="005E1909" w:rsidRDefault="005C5CE8" w:rsidP="00D62305">
            <w:pPr>
              <w:widowControl/>
              <w:adjustRightInd/>
              <w:spacing w:before="0" w:after="0"/>
              <w:ind w:firstLine="0"/>
              <w:jc w:val="center"/>
              <w:textAlignment w:val="auto"/>
              <w:rPr>
                <w:rFonts w:eastAsia="Times New Roman" w:cs="Arial"/>
                <w:color w:val="000000"/>
                <w:spacing w:val="0"/>
                <w:sz w:val="17"/>
                <w:szCs w:val="17"/>
                <w:lang w:eastAsia="ru-RU"/>
              </w:rPr>
            </w:pPr>
            <w:r w:rsidRPr="005E1909">
              <w:rPr>
                <w:rFonts w:eastAsia="Times New Roman" w:cs="Arial"/>
                <w:color w:val="000000"/>
                <w:spacing w:val="0"/>
                <w:sz w:val="17"/>
                <w:szCs w:val="17"/>
                <w:lang w:eastAsia="ru-RU"/>
              </w:rPr>
              <w:t>24,52</w:t>
            </w:r>
          </w:p>
        </w:tc>
        <w:tc>
          <w:tcPr>
            <w:tcW w:w="458" w:type="pct"/>
            <w:tcBorders>
              <w:top w:val="nil"/>
              <w:left w:val="nil"/>
              <w:bottom w:val="single" w:sz="4" w:space="0" w:color="auto"/>
              <w:right w:val="single" w:sz="4" w:space="0" w:color="auto"/>
            </w:tcBorders>
            <w:shd w:val="clear" w:color="auto" w:fill="auto"/>
            <w:vAlign w:val="center"/>
            <w:hideMark/>
          </w:tcPr>
          <w:p w:rsidR="005C5CE8" w:rsidRPr="005E1909" w:rsidRDefault="005C5CE8" w:rsidP="00D62305">
            <w:pPr>
              <w:widowControl/>
              <w:adjustRightInd/>
              <w:spacing w:before="0" w:after="0"/>
              <w:ind w:firstLine="0"/>
              <w:jc w:val="center"/>
              <w:textAlignment w:val="auto"/>
              <w:rPr>
                <w:rFonts w:eastAsia="Times New Roman" w:cs="Arial"/>
                <w:color w:val="000000"/>
                <w:spacing w:val="0"/>
                <w:sz w:val="17"/>
                <w:szCs w:val="17"/>
                <w:lang w:eastAsia="ru-RU"/>
              </w:rPr>
            </w:pPr>
            <w:r w:rsidRPr="005E1909">
              <w:rPr>
                <w:rFonts w:eastAsia="Times New Roman" w:cs="Arial"/>
                <w:color w:val="000000"/>
                <w:spacing w:val="0"/>
                <w:sz w:val="17"/>
                <w:szCs w:val="17"/>
                <w:lang w:eastAsia="ru-RU"/>
              </w:rPr>
              <w:t>24,52</w:t>
            </w:r>
          </w:p>
        </w:tc>
        <w:tc>
          <w:tcPr>
            <w:tcW w:w="458" w:type="pct"/>
            <w:tcBorders>
              <w:top w:val="nil"/>
              <w:left w:val="nil"/>
              <w:bottom w:val="single" w:sz="4" w:space="0" w:color="auto"/>
              <w:right w:val="single" w:sz="4" w:space="0" w:color="auto"/>
            </w:tcBorders>
            <w:shd w:val="clear" w:color="auto" w:fill="auto"/>
            <w:vAlign w:val="center"/>
            <w:hideMark/>
          </w:tcPr>
          <w:p w:rsidR="005C5CE8" w:rsidRPr="005E1909" w:rsidRDefault="005C5CE8" w:rsidP="00D62305">
            <w:pPr>
              <w:widowControl/>
              <w:adjustRightInd/>
              <w:spacing w:before="0" w:after="0"/>
              <w:ind w:firstLine="0"/>
              <w:jc w:val="center"/>
              <w:textAlignment w:val="auto"/>
              <w:rPr>
                <w:rFonts w:eastAsia="Times New Roman" w:cs="Arial"/>
                <w:color w:val="000000"/>
                <w:spacing w:val="0"/>
                <w:sz w:val="17"/>
                <w:szCs w:val="17"/>
                <w:lang w:eastAsia="ru-RU"/>
              </w:rPr>
            </w:pPr>
            <w:r w:rsidRPr="005E1909">
              <w:rPr>
                <w:rFonts w:eastAsia="Times New Roman" w:cs="Arial"/>
                <w:color w:val="000000"/>
                <w:spacing w:val="0"/>
                <w:sz w:val="17"/>
                <w:szCs w:val="17"/>
                <w:lang w:eastAsia="ru-RU"/>
              </w:rPr>
              <w:t>24,52</w:t>
            </w:r>
          </w:p>
        </w:tc>
        <w:tc>
          <w:tcPr>
            <w:tcW w:w="458" w:type="pct"/>
            <w:tcBorders>
              <w:top w:val="nil"/>
              <w:left w:val="nil"/>
              <w:bottom w:val="single" w:sz="4" w:space="0" w:color="auto"/>
              <w:right w:val="single" w:sz="4" w:space="0" w:color="auto"/>
            </w:tcBorders>
            <w:shd w:val="clear" w:color="auto" w:fill="auto"/>
            <w:vAlign w:val="center"/>
            <w:hideMark/>
          </w:tcPr>
          <w:p w:rsidR="005C5CE8" w:rsidRPr="005E1909" w:rsidRDefault="005C5CE8" w:rsidP="00D62305">
            <w:pPr>
              <w:widowControl/>
              <w:adjustRightInd/>
              <w:spacing w:before="0" w:after="0"/>
              <w:ind w:firstLine="0"/>
              <w:jc w:val="center"/>
              <w:textAlignment w:val="auto"/>
              <w:rPr>
                <w:rFonts w:eastAsia="Times New Roman" w:cs="Arial"/>
                <w:color w:val="000000"/>
                <w:spacing w:val="0"/>
                <w:sz w:val="17"/>
                <w:szCs w:val="17"/>
                <w:lang w:eastAsia="ru-RU"/>
              </w:rPr>
            </w:pPr>
            <w:r w:rsidRPr="005E1909">
              <w:rPr>
                <w:rFonts w:eastAsia="Times New Roman" w:cs="Arial"/>
                <w:color w:val="000000"/>
                <w:spacing w:val="0"/>
                <w:sz w:val="17"/>
                <w:szCs w:val="17"/>
                <w:lang w:eastAsia="ru-RU"/>
              </w:rPr>
              <w:t>24,46</w:t>
            </w:r>
          </w:p>
        </w:tc>
        <w:tc>
          <w:tcPr>
            <w:tcW w:w="459" w:type="pct"/>
            <w:tcBorders>
              <w:top w:val="nil"/>
              <w:left w:val="nil"/>
              <w:bottom w:val="single" w:sz="4" w:space="0" w:color="auto"/>
              <w:right w:val="single" w:sz="4" w:space="0" w:color="auto"/>
            </w:tcBorders>
            <w:shd w:val="clear" w:color="auto" w:fill="auto"/>
            <w:vAlign w:val="center"/>
            <w:hideMark/>
          </w:tcPr>
          <w:p w:rsidR="005C5CE8" w:rsidRPr="005E1909" w:rsidRDefault="005C5CE8" w:rsidP="00D62305">
            <w:pPr>
              <w:widowControl/>
              <w:adjustRightInd/>
              <w:spacing w:before="0" w:after="0"/>
              <w:ind w:firstLine="0"/>
              <w:jc w:val="center"/>
              <w:textAlignment w:val="auto"/>
              <w:rPr>
                <w:rFonts w:eastAsia="Times New Roman" w:cs="Arial"/>
                <w:color w:val="000000"/>
                <w:spacing w:val="0"/>
                <w:sz w:val="17"/>
                <w:szCs w:val="17"/>
                <w:lang w:eastAsia="ru-RU"/>
              </w:rPr>
            </w:pPr>
            <w:r w:rsidRPr="005E1909">
              <w:rPr>
                <w:rFonts w:eastAsia="Times New Roman" w:cs="Arial"/>
                <w:color w:val="000000"/>
                <w:spacing w:val="0"/>
                <w:sz w:val="17"/>
                <w:szCs w:val="17"/>
                <w:lang w:eastAsia="ru-RU"/>
              </w:rPr>
              <w:t>24,52</w:t>
            </w:r>
          </w:p>
        </w:tc>
        <w:tc>
          <w:tcPr>
            <w:tcW w:w="438" w:type="pct"/>
            <w:tcBorders>
              <w:top w:val="nil"/>
              <w:left w:val="nil"/>
              <w:bottom w:val="single" w:sz="4" w:space="0" w:color="auto"/>
              <w:right w:val="single" w:sz="4" w:space="0" w:color="auto"/>
            </w:tcBorders>
            <w:shd w:val="clear" w:color="auto" w:fill="auto"/>
            <w:vAlign w:val="center"/>
            <w:hideMark/>
          </w:tcPr>
          <w:p w:rsidR="005C5CE8" w:rsidRPr="005E1909" w:rsidRDefault="005C5CE8" w:rsidP="00D62305">
            <w:pPr>
              <w:widowControl/>
              <w:adjustRightInd/>
              <w:spacing w:before="0" w:after="0"/>
              <w:ind w:firstLine="0"/>
              <w:jc w:val="center"/>
              <w:textAlignment w:val="auto"/>
              <w:rPr>
                <w:rFonts w:eastAsia="Times New Roman" w:cs="Arial"/>
                <w:color w:val="000000"/>
                <w:spacing w:val="0"/>
                <w:sz w:val="17"/>
                <w:szCs w:val="17"/>
                <w:lang w:eastAsia="ru-RU"/>
              </w:rPr>
            </w:pPr>
            <w:r w:rsidRPr="005E1909">
              <w:rPr>
                <w:rFonts w:eastAsia="Times New Roman" w:cs="Arial"/>
                <w:color w:val="000000"/>
                <w:spacing w:val="0"/>
                <w:sz w:val="17"/>
                <w:szCs w:val="17"/>
                <w:lang w:eastAsia="ru-RU"/>
              </w:rPr>
              <w:t>24,52</w:t>
            </w:r>
          </w:p>
        </w:tc>
      </w:tr>
      <w:tr w:rsidR="005C5CE8" w:rsidRPr="005E1909" w:rsidTr="005C5CE8">
        <w:trPr>
          <w:trHeight w:val="480"/>
        </w:trPr>
        <w:tc>
          <w:tcPr>
            <w:tcW w:w="1661" w:type="pct"/>
            <w:tcBorders>
              <w:top w:val="nil"/>
              <w:left w:val="single" w:sz="4" w:space="0" w:color="auto"/>
              <w:bottom w:val="single" w:sz="4" w:space="0" w:color="auto"/>
              <w:right w:val="single" w:sz="4" w:space="0" w:color="auto"/>
            </w:tcBorders>
            <w:shd w:val="clear" w:color="auto" w:fill="auto"/>
            <w:vAlign w:val="center"/>
            <w:hideMark/>
          </w:tcPr>
          <w:p w:rsidR="005C5CE8" w:rsidRPr="005E1909" w:rsidRDefault="005C5CE8" w:rsidP="00D62305">
            <w:pPr>
              <w:widowControl/>
              <w:adjustRightInd/>
              <w:spacing w:before="0" w:after="0"/>
              <w:ind w:firstLine="0"/>
              <w:jc w:val="left"/>
              <w:textAlignment w:val="auto"/>
              <w:rPr>
                <w:rFonts w:eastAsia="Times New Roman" w:cs="Arial"/>
                <w:color w:val="000000"/>
                <w:spacing w:val="0"/>
                <w:sz w:val="17"/>
                <w:szCs w:val="17"/>
                <w:lang w:eastAsia="ru-RU"/>
              </w:rPr>
            </w:pPr>
            <w:r w:rsidRPr="005E1909">
              <w:rPr>
                <w:rFonts w:eastAsia="Times New Roman" w:cs="Arial"/>
                <w:color w:val="000000"/>
                <w:spacing w:val="0"/>
                <w:sz w:val="17"/>
                <w:szCs w:val="17"/>
                <w:lang w:eastAsia="ru-RU"/>
              </w:rPr>
              <w:t>Коэффициент использования тепловой установленной мощности</w:t>
            </w:r>
          </w:p>
        </w:tc>
        <w:tc>
          <w:tcPr>
            <w:tcW w:w="610" w:type="pct"/>
            <w:tcBorders>
              <w:top w:val="nil"/>
              <w:left w:val="nil"/>
              <w:bottom w:val="single" w:sz="4" w:space="0" w:color="auto"/>
              <w:right w:val="single" w:sz="4" w:space="0" w:color="auto"/>
            </w:tcBorders>
            <w:shd w:val="clear" w:color="auto" w:fill="auto"/>
            <w:vAlign w:val="center"/>
            <w:hideMark/>
          </w:tcPr>
          <w:p w:rsidR="005C5CE8" w:rsidRPr="005E1909" w:rsidRDefault="005C5CE8" w:rsidP="00D62305">
            <w:pPr>
              <w:widowControl/>
              <w:adjustRightInd/>
              <w:spacing w:before="0" w:after="0"/>
              <w:ind w:firstLine="0"/>
              <w:jc w:val="center"/>
              <w:textAlignment w:val="auto"/>
              <w:rPr>
                <w:rFonts w:eastAsia="Times New Roman" w:cs="Arial"/>
                <w:color w:val="000000"/>
                <w:spacing w:val="0"/>
                <w:sz w:val="17"/>
                <w:szCs w:val="17"/>
                <w:lang w:eastAsia="ru-RU"/>
              </w:rPr>
            </w:pPr>
            <w:r w:rsidRPr="005E1909">
              <w:rPr>
                <w:rFonts w:eastAsia="Times New Roman" w:cs="Arial"/>
                <w:color w:val="000000"/>
                <w:spacing w:val="0"/>
                <w:sz w:val="17"/>
                <w:szCs w:val="17"/>
                <w:lang w:eastAsia="ru-RU"/>
              </w:rPr>
              <w:t>%</w:t>
            </w:r>
          </w:p>
        </w:tc>
        <w:tc>
          <w:tcPr>
            <w:tcW w:w="458" w:type="pct"/>
            <w:tcBorders>
              <w:top w:val="nil"/>
              <w:left w:val="nil"/>
              <w:bottom w:val="single" w:sz="4" w:space="0" w:color="auto"/>
              <w:right w:val="single" w:sz="4" w:space="0" w:color="auto"/>
            </w:tcBorders>
            <w:shd w:val="clear" w:color="auto" w:fill="auto"/>
            <w:vAlign w:val="center"/>
            <w:hideMark/>
          </w:tcPr>
          <w:p w:rsidR="005C5CE8" w:rsidRPr="005E1909" w:rsidRDefault="005C5CE8" w:rsidP="00D62305">
            <w:pPr>
              <w:widowControl/>
              <w:adjustRightInd/>
              <w:spacing w:before="0" w:after="0"/>
              <w:ind w:firstLine="0"/>
              <w:jc w:val="center"/>
              <w:textAlignment w:val="auto"/>
              <w:rPr>
                <w:rFonts w:eastAsia="Times New Roman" w:cs="Arial"/>
                <w:color w:val="000000"/>
                <w:spacing w:val="0"/>
                <w:sz w:val="17"/>
                <w:szCs w:val="17"/>
                <w:lang w:eastAsia="ru-RU"/>
              </w:rPr>
            </w:pPr>
            <w:r w:rsidRPr="005E1909">
              <w:rPr>
                <w:rFonts w:eastAsia="Times New Roman" w:cs="Arial"/>
                <w:color w:val="000000"/>
                <w:spacing w:val="0"/>
                <w:sz w:val="17"/>
                <w:szCs w:val="17"/>
                <w:lang w:eastAsia="ru-RU"/>
              </w:rPr>
              <w:t>15</w:t>
            </w:r>
          </w:p>
        </w:tc>
        <w:tc>
          <w:tcPr>
            <w:tcW w:w="458" w:type="pct"/>
            <w:tcBorders>
              <w:top w:val="nil"/>
              <w:left w:val="nil"/>
              <w:bottom w:val="single" w:sz="4" w:space="0" w:color="auto"/>
              <w:right w:val="single" w:sz="4" w:space="0" w:color="auto"/>
            </w:tcBorders>
            <w:shd w:val="clear" w:color="auto" w:fill="auto"/>
            <w:vAlign w:val="center"/>
            <w:hideMark/>
          </w:tcPr>
          <w:p w:rsidR="005C5CE8" w:rsidRPr="005E1909" w:rsidRDefault="005C5CE8" w:rsidP="00D62305">
            <w:pPr>
              <w:widowControl/>
              <w:adjustRightInd/>
              <w:spacing w:before="0" w:after="0"/>
              <w:ind w:firstLine="0"/>
              <w:jc w:val="center"/>
              <w:textAlignment w:val="auto"/>
              <w:rPr>
                <w:rFonts w:eastAsia="Times New Roman" w:cs="Arial"/>
                <w:color w:val="000000"/>
                <w:spacing w:val="0"/>
                <w:sz w:val="17"/>
                <w:szCs w:val="17"/>
                <w:lang w:eastAsia="ru-RU"/>
              </w:rPr>
            </w:pPr>
            <w:r w:rsidRPr="005E1909">
              <w:rPr>
                <w:rFonts w:eastAsia="Times New Roman" w:cs="Arial"/>
                <w:color w:val="000000"/>
                <w:spacing w:val="0"/>
                <w:sz w:val="17"/>
                <w:szCs w:val="17"/>
                <w:lang w:eastAsia="ru-RU"/>
              </w:rPr>
              <w:t>15</w:t>
            </w:r>
          </w:p>
        </w:tc>
        <w:tc>
          <w:tcPr>
            <w:tcW w:w="458" w:type="pct"/>
            <w:tcBorders>
              <w:top w:val="nil"/>
              <w:left w:val="nil"/>
              <w:bottom w:val="single" w:sz="4" w:space="0" w:color="auto"/>
              <w:right w:val="single" w:sz="4" w:space="0" w:color="auto"/>
            </w:tcBorders>
            <w:shd w:val="clear" w:color="auto" w:fill="auto"/>
            <w:vAlign w:val="center"/>
            <w:hideMark/>
          </w:tcPr>
          <w:p w:rsidR="005C5CE8" w:rsidRPr="005E1909" w:rsidRDefault="005C5CE8" w:rsidP="00D62305">
            <w:pPr>
              <w:widowControl/>
              <w:adjustRightInd/>
              <w:spacing w:before="0" w:after="0"/>
              <w:ind w:firstLine="0"/>
              <w:jc w:val="center"/>
              <w:textAlignment w:val="auto"/>
              <w:rPr>
                <w:rFonts w:eastAsia="Times New Roman" w:cs="Arial"/>
                <w:color w:val="000000"/>
                <w:spacing w:val="0"/>
                <w:sz w:val="17"/>
                <w:szCs w:val="17"/>
                <w:lang w:eastAsia="ru-RU"/>
              </w:rPr>
            </w:pPr>
            <w:r w:rsidRPr="005E1909">
              <w:rPr>
                <w:rFonts w:eastAsia="Times New Roman" w:cs="Arial"/>
                <w:color w:val="000000"/>
                <w:spacing w:val="0"/>
                <w:sz w:val="17"/>
                <w:szCs w:val="17"/>
                <w:lang w:eastAsia="ru-RU"/>
              </w:rPr>
              <w:t>15</w:t>
            </w:r>
          </w:p>
        </w:tc>
        <w:tc>
          <w:tcPr>
            <w:tcW w:w="458" w:type="pct"/>
            <w:tcBorders>
              <w:top w:val="nil"/>
              <w:left w:val="nil"/>
              <w:bottom w:val="single" w:sz="4" w:space="0" w:color="auto"/>
              <w:right w:val="single" w:sz="4" w:space="0" w:color="auto"/>
            </w:tcBorders>
            <w:shd w:val="clear" w:color="auto" w:fill="auto"/>
            <w:vAlign w:val="center"/>
            <w:hideMark/>
          </w:tcPr>
          <w:p w:rsidR="005C5CE8" w:rsidRPr="005E1909" w:rsidRDefault="005C5CE8" w:rsidP="00D62305">
            <w:pPr>
              <w:widowControl/>
              <w:adjustRightInd/>
              <w:spacing w:before="0" w:after="0"/>
              <w:ind w:firstLine="0"/>
              <w:jc w:val="center"/>
              <w:textAlignment w:val="auto"/>
              <w:rPr>
                <w:rFonts w:eastAsia="Times New Roman" w:cs="Arial"/>
                <w:color w:val="000000"/>
                <w:spacing w:val="0"/>
                <w:sz w:val="17"/>
                <w:szCs w:val="17"/>
                <w:lang w:eastAsia="ru-RU"/>
              </w:rPr>
            </w:pPr>
            <w:r w:rsidRPr="005E1909">
              <w:rPr>
                <w:rFonts w:eastAsia="Times New Roman" w:cs="Arial"/>
                <w:color w:val="000000"/>
                <w:spacing w:val="0"/>
                <w:sz w:val="17"/>
                <w:szCs w:val="17"/>
                <w:lang w:eastAsia="ru-RU"/>
              </w:rPr>
              <w:t>14,95</w:t>
            </w:r>
          </w:p>
        </w:tc>
        <w:tc>
          <w:tcPr>
            <w:tcW w:w="459" w:type="pct"/>
            <w:tcBorders>
              <w:top w:val="nil"/>
              <w:left w:val="nil"/>
              <w:bottom w:val="single" w:sz="4" w:space="0" w:color="auto"/>
              <w:right w:val="single" w:sz="4" w:space="0" w:color="auto"/>
            </w:tcBorders>
            <w:shd w:val="clear" w:color="auto" w:fill="auto"/>
            <w:vAlign w:val="center"/>
            <w:hideMark/>
          </w:tcPr>
          <w:p w:rsidR="005C5CE8" w:rsidRPr="005E1909" w:rsidRDefault="005C5CE8" w:rsidP="00D62305">
            <w:pPr>
              <w:widowControl/>
              <w:adjustRightInd/>
              <w:spacing w:before="0" w:after="0"/>
              <w:ind w:firstLine="0"/>
              <w:jc w:val="center"/>
              <w:textAlignment w:val="auto"/>
              <w:rPr>
                <w:rFonts w:eastAsia="Times New Roman" w:cs="Arial"/>
                <w:color w:val="000000"/>
                <w:spacing w:val="0"/>
                <w:sz w:val="17"/>
                <w:szCs w:val="17"/>
                <w:lang w:eastAsia="ru-RU"/>
              </w:rPr>
            </w:pPr>
            <w:r w:rsidRPr="005E1909">
              <w:rPr>
                <w:rFonts w:eastAsia="Times New Roman" w:cs="Arial"/>
                <w:color w:val="000000"/>
                <w:spacing w:val="0"/>
                <w:sz w:val="17"/>
                <w:szCs w:val="17"/>
                <w:lang w:eastAsia="ru-RU"/>
              </w:rPr>
              <w:t>15</w:t>
            </w:r>
          </w:p>
        </w:tc>
        <w:tc>
          <w:tcPr>
            <w:tcW w:w="438" w:type="pct"/>
            <w:tcBorders>
              <w:top w:val="nil"/>
              <w:left w:val="nil"/>
              <w:bottom w:val="single" w:sz="4" w:space="0" w:color="auto"/>
              <w:right w:val="single" w:sz="4" w:space="0" w:color="auto"/>
            </w:tcBorders>
            <w:shd w:val="clear" w:color="auto" w:fill="auto"/>
            <w:vAlign w:val="center"/>
            <w:hideMark/>
          </w:tcPr>
          <w:p w:rsidR="005C5CE8" w:rsidRPr="005E1909" w:rsidRDefault="005C5CE8" w:rsidP="00D62305">
            <w:pPr>
              <w:widowControl/>
              <w:adjustRightInd/>
              <w:spacing w:before="0" w:after="0"/>
              <w:ind w:firstLine="0"/>
              <w:jc w:val="center"/>
              <w:textAlignment w:val="auto"/>
              <w:rPr>
                <w:rFonts w:eastAsia="Times New Roman" w:cs="Arial"/>
                <w:color w:val="000000"/>
                <w:spacing w:val="0"/>
                <w:sz w:val="17"/>
                <w:szCs w:val="17"/>
                <w:lang w:eastAsia="ru-RU"/>
              </w:rPr>
            </w:pPr>
            <w:r w:rsidRPr="005E1909">
              <w:rPr>
                <w:rFonts w:eastAsia="Times New Roman" w:cs="Arial"/>
                <w:color w:val="000000"/>
                <w:spacing w:val="0"/>
                <w:sz w:val="17"/>
                <w:szCs w:val="17"/>
                <w:lang w:eastAsia="ru-RU"/>
              </w:rPr>
              <w:t>15</w:t>
            </w:r>
          </w:p>
        </w:tc>
      </w:tr>
      <w:tr w:rsidR="005C5CE8" w:rsidRPr="005E1909" w:rsidTr="005C5CE8">
        <w:trPr>
          <w:trHeight w:val="255"/>
        </w:trPr>
        <w:tc>
          <w:tcPr>
            <w:tcW w:w="1661" w:type="pct"/>
            <w:tcBorders>
              <w:top w:val="nil"/>
              <w:left w:val="single" w:sz="4" w:space="0" w:color="auto"/>
              <w:bottom w:val="single" w:sz="4" w:space="0" w:color="auto"/>
              <w:right w:val="single" w:sz="4" w:space="0" w:color="auto"/>
            </w:tcBorders>
            <w:shd w:val="clear" w:color="auto" w:fill="auto"/>
            <w:vAlign w:val="center"/>
            <w:hideMark/>
          </w:tcPr>
          <w:p w:rsidR="005C5CE8" w:rsidRPr="005E1909" w:rsidRDefault="005C5CE8" w:rsidP="00D62305">
            <w:pPr>
              <w:widowControl/>
              <w:adjustRightInd/>
              <w:spacing w:before="0" w:after="0"/>
              <w:ind w:firstLine="0"/>
              <w:jc w:val="left"/>
              <w:textAlignment w:val="auto"/>
              <w:rPr>
                <w:rFonts w:eastAsia="Times New Roman" w:cs="Arial"/>
                <w:color w:val="000000"/>
                <w:spacing w:val="0"/>
                <w:sz w:val="17"/>
                <w:szCs w:val="17"/>
                <w:lang w:eastAsia="ru-RU"/>
              </w:rPr>
            </w:pPr>
            <w:r w:rsidRPr="005E1909">
              <w:rPr>
                <w:rFonts w:eastAsia="Times New Roman" w:cs="Arial"/>
                <w:color w:val="000000"/>
                <w:spacing w:val="0"/>
                <w:sz w:val="17"/>
                <w:szCs w:val="17"/>
                <w:lang w:eastAsia="ru-RU"/>
              </w:rPr>
              <w:t>Выработка электроэнергии всего</w:t>
            </w:r>
          </w:p>
        </w:tc>
        <w:tc>
          <w:tcPr>
            <w:tcW w:w="610" w:type="pct"/>
            <w:tcBorders>
              <w:top w:val="nil"/>
              <w:left w:val="nil"/>
              <w:bottom w:val="single" w:sz="4" w:space="0" w:color="auto"/>
              <w:right w:val="single" w:sz="4" w:space="0" w:color="auto"/>
            </w:tcBorders>
            <w:shd w:val="clear" w:color="auto" w:fill="auto"/>
            <w:noWrap/>
            <w:vAlign w:val="center"/>
            <w:hideMark/>
          </w:tcPr>
          <w:p w:rsidR="005C5CE8" w:rsidRPr="005E1909" w:rsidRDefault="005C5CE8" w:rsidP="00D62305">
            <w:pPr>
              <w:widowControl/>
              <w:adjustRightInd/>
              <w:spacing w:before="0" w:after="0"/>
              <w:ind w:firstLine="0"/>
              <w:jc w:val="center"/>
              <w:textAlignment w:val="auto"/>
              <w:rPr>
                <w:rFonts w:eastAsia="Times New Roman" w:cs="Arial"/>
                <w:color w:val="000000"/>
                <w:spacing w:val="0"/>
                <w:sz w:val="17"/>
                <w:szCs w:val="17"/>
                <w:lang w:eastAsia="ru-RU"/>
              </w:rPr>
            </w:pPr>
            <w:r w:rsidRPr="005E1909">
              <w:rPr>
                <w:rFonts w:eastAsia="Times New Roman" w:cs="Arial"/>
                <w:color w:val="000000"/>
                <w:spacing w:val="0"/>
                <w:sz w:val="17"/>
                <w:szCs w:val="17"/>
                <w:lang w:eastAsia="ru-RU"/>
              </w:rPr>
              <w:t>млн кВт*ч</w:t>
            </w:r>
          </w:p>
        </w:tc>
        <w:tc>
          <w:tcPr>
            <w:tcW w:w="458" w:type="pct"/>
            <w:tcBorders>
              <w:top w:val="nil"/>
              <w:left w:val="nil"/>
              <w:bottom w:val="single" w:sz="4" w:space="0" w:color="auto"/>
              <w:right w:val="single" w:sz="4" w:space="0" w:color="auto"/>
            </w:tcBorders>
            <w:shd w:val="clear" w:color="auto" w:fill="auto"/>
            <w:noWrap/>
            <w:vAlign w:val="center"/>
            <w:hideMark/>
          </w:tcPr>
          <w:p w:rsidR="005C5CE8" w:rsidRPr="005E1909" w:rsidRDefault="005C5CE8" w:rsidP="00D62305">
            <w:pPr>
              <w:widowControl/>
              <w:adjustRightInd/>
              <w:spacing w:before="0" w:after="0"/>
              <w:ind w:firstLine="0"/>
              <w:jc w:val="center"/>
              <w:textAlignment w:val="auto"/>
              <w:rPr>
                <w:rFonts w:eastAsia="Times New Roman" w:cs="Arial"/>
                <w:color w:val="000000"/>
                <w:spacing w:val="0"/>
                <w:sz w:val="15"/>
                <w:szCs w:val="15"/>
                <w:lang w:eastAsia="ru-RU"/>
              </w:rPr>
            </w:pPr>
            <w:r w:rsidRPr="005E1909">
              <w:rPr>
                <w:rFonts w:eastAsia="Times New Roman" w:cs="Arial"/>
                <w:color w:val="000000"/>
                <w:spacing w:val="0"/>
                <w:sz w:val="15"/>
                <w:szCs w:val="15"/>
                <w:lang w:eastAsia="ru-RU"/>
              </w:rPr>
              <w:t>212,681</w:t>
            </w:r>
          </w:p>
        </w:tc>
        <w:tc>
          <w:tcPr>
            <w:tcW w:w="458" w:type="pct"/>
            <w:tcBorders>
              <w:top w:val="nil"/>
              <w:left w:val="nil"/>
              <w:bottom w:val="single" w:sz="4" w:space="0" w:color="auto"/>
              <w:right w:val="single" w:sz="4" w:space="0" w:color="auto"/>
            </w:tcBorders>
            <w:shd w:val="clear" w:color="auto" w:fill="auto"/>
            <w:noWrap/>
            <w:vAlign w:val="center"/>
            <w:hideMark/>
          </w:tcPr>
          <w:p w:rsidR="005C5CE8" w:rsidRPr="005E1909" w:rsidRDefault="005C5CE8" w:rsidP="00D62305">
            <w:pPr>
              <w:widowControl/>
              <w:adjustRightInd/>
              <w:spacing w:before="0" w:after="0"/>
              <w:ind w:firstLine="0"/>
              <w:jc w:val="center"/>
              <w:textAlignment w:val="auto"/>
              <w:rPr>
                <w:rFonts w:eastAsia="Times New Roman" w:cs="Arial"/>
                <w:color w:val="000000"/>
                <w:spacing w:val="0"/>
                <w:sz w:val="15"/>
                <w:szCs w:val="15"/>
                <w:lang w:eastAsia="ru-RU"/>
              </w:rPr>
            </w:pPr>
            <w:r w:rsidRPr="005E1909">
              <w:rPr>
                <w:rFonts w:eastAsia="Times New Roman" w:cs="Arial"/>
                <w:color w:val="000000"/>
                <w:spacing w:val="0"/>
                <w:sz w:val="15"/>
                <w:szCs w:val="15"/>
                <w:lang w:eastAsia="ru-RU"/>
              </w:rPr>
              <w:t>212,681</w:t>
            </w:r>
          </w:p>
        </w:tc>
        <w:tc>
          <w:tcPr>
            <w:tcW w:w="458" w:type="pct"/>
            <w:tcBorders>
              <w:top w:val="nil"/>
              <w:left w:val="nil"/>
              <w:bottom w:val="single" w:sz="4" w:space="0" w:color="auto"/>
              <w:right w:val="single" w:sz="4" w:space="0" w:color="auto"/>
            </w:tcBorders>
            <w:shd w:val="clear" w:color="auto" w:fill="auto"/>
            <w:noWrap/>
            <w:vAlign w:val="center"/>
            <w:hideMark/>
          </w:tcPr>
          <w:p w:rsidR="005C5CE8" w:rsidRPr="005E1909" w:rsidRDefault="005C5CE8" w:rsidP="00D62305">
            <w:pPr>
              <w:widowControl/>
              <w:adjustRightInd/>
              <w:spacing w:before="0" w:after="0"/>
              <w:ind w:firstLine="0"/>
              <w:jc w:val="center"/>
              <w:textAlignment w:val="auto"/>
              <w:rPr>
                <w:rFonts w:eastAsia="Times New Roman" w:cs="Arial"/>
                <w:color w:val="000000"/>
                <w:spacing w:val="0"/>
                <w:sz w:val="15"/>
                <w:szCs w:val="15"/>
                <w:lang w:eastAsia="ru-RU"/>
              </w:rPr>
            </w:pPr>
            <w:r w:rsidRPr="005E1909">
              <w:rPr>
                <w:rFonts w:eastAsia="Times New Roman" w:cs="Arial"/>
                <w:color w:val="000000"/>
                <w:spacing w:val="0"/>
                <w:sz w:val="15"/>
                <w:szCs w:val="15"/>
                <w:lang w:eastAsia="ru-RU"/>
              </w:rPr>
              <w:t>212,681</w:t>
            </w:r>
          </w:p>
        </w:tc>
        <w:tc>
          <w:tcPr>
            <w:tcW w:w="458" w:type="pct"/>
            <w:tcBorders>
              <w:top w:val="nil"/>
              <w:left w:val="nil"/>
              <w:bottom w:val="single" w:sz="4" w:space="0" w:color="auto"/>
              <w:right w:val="single" w:sz="4" w:space="0" w:color="auto"/>
            </w:tcBorders>
            <w:shd w:val="clear" w:color="auto" w:fill="auto"/>
            <w:noWrap/>
            <w:vAlign w:val="center"/>
            <w:hideMark/>
          </w:tcPr>
          <w:p w:rsidR="005C5CE8" w:rsidRPr="005E1909" w:rsidRDefault="005C5CE8" w:rsidP="00D62305">
            <w:pPr>
              <w:widowControl/>
              <w:adjustRightInd/>
              <w:spacing w:before="0" w:after="0"/>
              <w:ind w:firstLine="0"/>
              <w:jc w:val="center"/>
              <w:textAlignment w:val="auto"/>
              <w:rPr>
                <w:rFonts w:eastAsia="Times New Roman" w:cs="Arial"/>
                <w:color w:val="000000"/>
                <w:spacing w:val="0"/>
                <w:sz w:val="15"/>
                <w:szCs w:val="15"/>
                <w:lang w:eastAsia="ru-RU"/>
              </w:rPr>
            </w:pPr>
            <w:r w:rsidRPr="005E1909">
              <w:rPr>
                <w:rFonts w:eastAsia="Times New Roman" w:cs="Arial"/>
                <w:color w:val="000000"/>
                <w:spacing w:val="0"/>
                <w:sz w:val="15"/>
                <w:szCs w:val="15"/>
                <w:lang w:eastAsia="ru-RU"/>
              </w:rPr>
              <w:t>212,681</w:t>
            </w:r>
          </w:p>
        </w:tc>
        <w:tc>
          <w:tcPr>
            <w:tcW w:w="459" w:type="pct"/>
            <w:tcBorders>
              <w:top w:val="nil"/>
              <w:left w:val="nil"/>
              <w:bottom w:val="single" w:sz="4" w:space="0" w:color="auto"/>
              <w:right w:val="single" w:sz="4" w:space="0" w:color="auto"/>
            </w:tcBorders>
            <w:shd w:val="clear" w:color="auto" w:fill="auto"/>
            <w:noWrap/>
            <w:vAlign w:val="center"/>
            <w:hideMark/>
          </w:tcPr>
          <w:p w:rsidR="005C5CE8" w:rsidRPr="005E1909" w:rsidRDefault="005C5CE8" w:rsidP="00D62305">
            <w:pPr>
              <w:widowControl/>
              <w:adjustRightInd/>
              <w:spacing w:before="0" w:after="0"/>
              <w:ind w:firstLine="0"/>
              <w:jc w:val="center"/>
              <w:textAlignment w:val="auto"/>
              <w:rPr>
                <w:rFonts w:eastAsia="Times New Roman" w:cs="Arial"/>
                <w:color w:val="000000"/>
                <w:spacing w:val="0"/>
                <w:sz w:val="15"/>
                <w:szCs w:val="15"/>
                <w:lang w:eastAsia="ru-RU"/>
              </w:rPr>
            </w:pPr>
            <w:r w:rsidRPr="005E1909">
              <w:rPr>
                <w:rFonts w:eastAsia="Times New Roman" w:cs="Arial"/>
                <w:color w:val="000000"/>
                <w:spacing w:val="0"/>
                <w:sz w:val="15"/>
                <w:szCs w:val="15"/>
                <w:lang w:eastAsia="ru-RU"/>
              </w:rPr>
              <w:t>212,681</w:t>
            </w:r>
          </w:p>
        </w:tc>
        <w:tc>
          <w:tcPr>
            <w:tcW w:w="438" w:type="pct"/>
            <w:tcBorders>
              <w:top w:val="nil"/>
              <w:left w:val="nil"/>
              <w:bottom w:val="single" w:sz="4" w:space="0" w:color="auto"/>
              <w:right w:val="single" w:sz="4" w:space="0" w:color="auto"/>
            </w:tcBorders>
            <w:shd w:val="clear" w:color="auto" w:fill="auto"/>
            <w:noWrap/>
            <w:vAlign w:val="center"/>
            <w:hideMark/>
          </w:tcPr>
          <w:p w:rsidR="005C5CE8" w:rsidRPr="005E1909" w:rsidRDefault="005C5CE8" w:rsidP="00D62305">
            <w:pPr>
              <w:widowControl/>
              <w:adjustRightInd/>
              <w:spacing w:before="0" w:after="0"/>
              <w:ind w:firstLine="0"/>
              <w:jc w:val="center"/>
              <w:textAlignment w:val="auto"/>
              <w:rPr>
                <w:rFonts w:eastAsia="Times New Roman" w:cs="Arial"/>
                <w:color w:val="000000"/>
                <w:spacing w:val="0"/>
                <w:sz w:val="15"/>
                <w:szCs w:val="15"/>
                <w:lang w:eastAsia="ru-RU"/>
              </w:rPr>
            </w:pPr>
            <w:r w:rsidRPr="005E1909">
              <w:rPr>
                <w:rFonts w:eastAsia="Times New Roman" w:cs="Arial"/>
                <w:color w:val="000000"/>
                <w:spacing w:val="0"/>
                <w:sz w:val="15"/>
                <w:szCs w:val="15"/>
                <w:lang w:eastAsia="ru-RU"/>
              </w:rPr>
              <w:t>212,681</w:t>
            </w:r>
          </w:p>
        </w:tc>
      </w:tr>
      <w:tr w:rsidR="005C5CE8" w:rsidRPr="005E1909" w:rsidTr="005C5CE8">
        <w:trPr>
          <w:trHeight w:val="480"/>
        </w:trPr>
        <w:tc>
          <w:tcPr>
            <w:tcW w:w="1661" w:type="pct"/>
            <w:tcBorders>
              <w:top w:val="nil"/>
              <w:left w:val="single" w:sz="4" w:space="0" w:color="auto"/>
              <w:bottom w:val="single" w:sz="4" w:space="0" w:color="auto"/>
              <w:right w:val="single" w:sz="4" w:space="0" w:color="auto"/>
            </w:tcBorders>
            <w:shd w:val="clear" w:color="auto" w:fill="auto"/>
            <w:vAlign w:val="center"/>
            <w:hideMark/>
          </w:tcPr>
          <w:p w:rsidR="005C5CE8" w:rsidRPr="005E1909" w:rsidRDefault="00A928FF" w:rsidP="00D62305">
            <w:pPr>
              <w:widowControl/>
              <w:adjustRightInd/>
              <w:spacing w:before="0" w:after="0"/>
              <w:ind w:firstLine="0"/>
              <w:jc w:val="left"/>
              <w:textAlignment w:val="auto"/>
              <w:rPr>
                <w:rFonts w:eastAsia="Times New Roman" w:cs="Arial"/>
                <w:color w:val="000000"/>
                <w:spacing w:val="0"/>
                <w:sz w:val="17"/>
                <w:szCs w:val="17"/>
                <w:lang w:eastAsia="ru-RU"/>
              </w:rPr>
            </w:pPr>
            <w:r w:rsidRPr="005E1909">
              <w:rPr>
                <w:rFonts w:eastAsia="Times New Roman" w:cs="Arial"/>
                <w:color w:val="000000"/>
                <w:spacing w:val="0"/>
                <w:sz w:val="17"/>
                <w:szCs w:val="17"/>
                <w:lang w:eastAsia="ru-RU"/>
              </w:rPr>
              <w:t>Количество электроэнергии,</w:t>
            </w:r>
            <w:r w:rsidR="005C5CE8" w:rsidRPr="005E1909">
              <w:rPr>
                <w:rFonts w:eastAsia="Times New Roman" w:cs="Arial"/>
                <w:color w:val="000000"/>
                <w:spacing w:val="0"/>
                <w:sz w:val="17"/>
                <w:szCs w:val="17"/>
                <w:lang w:eastAsia="ru-RU"/>
              </w:rPr>
              <w:t xml:space="preserve"> выработанной в конденсационном режиме</w:t>
            </w:r>
          </w:p>
        </w:tc>
        <w:tc>
          <w:tcPr>
            <w:tcW w:w="610" w:type="pct"/>
            <w:tcBorders>
              <w:top w:val="nil"/>
              <w:left w:val="nil"/>
              <w:bottom w:val="single" w:sz="4" w:space="0" w:color="auto"/>
              <w:right w:val="single" w:sz="4" w:space="0" w:color="auto"/>
            </w:tcBorders>
            <w:shd w:val="clear" w:color="auto" w:fill="auto"/>
            <w:noWrap/>
            <w:vAlign w:val="center"/>
            <w:hideMark/>
          </w:tcPr>
          <w:p w:rsidR="005C5CE8" w:rsidRPr="005E1909" w:rsidRDefault="005C5CE8" w:rsidP="00D62305">
            <w:pPr>
              <w:widowControl/>
              <w:adjustRightInd/>
              <w:spacing w:before="0" w:after="0"/>
              <w:ind w:firstLine="0"/>
              <w:jc w:val="center"/>
              <w:textAlignment w:val="auto"/>
              <w:rPr>
                <w:rFonts w:eastAsia="Times New Roman" w:cs="Arial"/>
                <w:color w:val="000000"/>
                <w:spacing w:val="0"/>
                <w:sz w:val="17"/>
                <w:szCs w:val="17"/>
                <w:lang w:eastAsia="ru-RU"/>
              </w:rPr>
            </w:pPr>
            <w:r w:rsidRPr="005E1909">
              <w:rPr>
                <w:rFonts w:eastAsia="Times New Roman" w:cs="Arial"/>
                <w:color w:val="000000"/>
                <w:spacing w:val="0"/>
                <w:sz w:val="17"/>
                <w:szCs w:val="17"/>
                <w:lang w:eastAsia="ru-RU"/>
              </w:rPr>
              <w:t>млн кВт*ч</w:t>
            </w:r>
          </w:p>
        </w:tc>
        <w:tc>
          <w:tcPr>
            <w:tcW w:w="458" w:type="pct"/>
            <w:tcBorders>
              <w:top w:val="nil"/>
              <w:left w:val="nil"/>
              <w:bottom w:val="single" w:sz="4" w:space="0" w:color="auto"/>
              <w:right w:val="single" w:sz="4" w:space="0" w:color="auto"/>
            </w:tcBorders>
            <w:shd w:val="clear" w:color="auto" w:fill="auto"/>
            <w:noWrap/>
            <w:vAlign w:val="center"/>
            <w:hideMark/>
          </w:tcPr>
          <w:p w:rsidR="005C5CE8" w:rsidRPr="005E1909" w:rsidRDefault="005C5CE8" w:rsidP="00D62305">
            <w:pPr>
              <w:widowControl/>
              <w:adjustRightInd/>
              <w:spacing w:before="0" w:after="0"/>
              <w:ind w:firstLine="0"/>
              <w:jc w:val="center"/>
              <w:textAlignment w:val="auto"/>
              <w:rPr>
                <w:rFonts w:eastAsia="Times New Roman" w:cs="Arial"/>
                <w:color w:val="000000"/>
                <w:spacing w:val="0"/>
                <w:sz w:val="15"/>
                <w:szCs w:val="15"/>
                <w:lang w:eastAsia="ru-RU"/>
              </w:rPr>
            </w:pPr>
            <w:r w:rsidRPr="005E1909">
              <w:rPr>
                <w:rFonts w:eastAsia="Times New Roman" w:cs="Arial"/>
                <w:color w:val="000000"/>
                <w:spacing w:val="0"/>
                <w:sz w:val="15"/>
                <w:szCs w:val="15"/>
                <w:lang w:eastAsia="ru-RU"/>
              </w:rPr>
              <w:t>114,423</w:t>
            </w:r>
          </w:p>
        </w:tc>
        <w:tc>
          <w:tcPr>
            <w:tcW w:w="458" w:type="pct"/>
            <w:tcBorders>
              <w:top w:val="nil"/>
              <w:left w:val="nil"/>
              <w:bottom w:val="single" w:sz="4" w:space="0" w:color="auto"/>
              <w:right w:val="single" w:sz="4" w:space="0" w:color="auto"/>
            </w:tcBorders>
            <w:shd w:val="clear" w:color="auto" w:fill="auto"/>
            <w:noWrap/>
            <w:vAlign w:val="center"/>
            <w:hideMark/>
          </w:tcPr>
          <w:p w:rsidR="005C5CE8" w:rsidRPr="005E1909" w:rsidRDefault="005C5CE8" w:rsidP="00D62305">
            <w:pPr>
              <w:widowControl/>
              <w:adjustRightInd/>
              <w:spacing w:before="0" w:after="0"/>
              <w:ind w:firstLine="0"/>
              <w:jc w:val="center"/>
              <w:textAlignment w:val="auto"/>
              <w:rPr>
                <w:rFonts w:eastAsia="Times New Roman" w:cs="Arial"/>
                <w:color w:val="000000"/>
                <w:spacing w:val="0"/>
                <w:sz w:val="15"/>
                <w:szCs w:val="15"/>
                <w:lang w:eastAsia="ru-RU"/>
              </w:rPr>
            </w:pPr>
            <w:r w:rsidRPr="005E1909">
              <w:rPr>
                <w:rFonts w:eastAsia="Times New Roman" w:cs="Arial"/>
                <w:color w:val="000000"/>
                <w:spacing w:val="0"/>
                <w:sz w:val="15"/>
                <w:szCs w:val="15"/>
                <w:lang w:eastAsia="ru-RU"/>
              </w:rPr>
              <w:t>114,423</w:t>
            </w:r>
          </w:p>
        </w:tc>
        <w:tc>
          <w:tcPr>
            <w:tcW w:w="458" w:type="pct"/>
            <w:tcBorders>
              <w:top w:val="nil"/>
              <w:left w:val="nil"/>
              <w:bottom w:val="single" w:sz="4" w:space="0" w:color="auto"/>
              <w:right w:val="single" w:sz="4" w:space="0" w:color="auto"/>
            </w:tcBorders>
            <w:shd w:val="clear" w:color="auto" w:fill="auto"/>
            <w:noWrap/>
            <w:vAlign w:val="center"/>
            <w:hideMark/>
          </w:tcPr>
          <w:p w:rsidR="005C5CE8" w:rsidRPr="005E1909" w:rsidRDefault="005C5CE8" w:rsidP="00D62305">
            <w:pPr>
              <w:widowControl/>
              <w:adjustRightInd/>
              <w:spacing w:before="0" w:after="0"/>
              <w:ind w:firstLine="0"/>
              <w:jc w:val="center"/>
              <w:textAlignment w:val="auto"/>
              <w:rPr>
                <w:rFonts w:eastAsia="Times New Roman" w:cs="Arial"/>
                <w:color w:val="000000"/>
                <w:spacing w:val="0"/>
                <w:sz w:val="15"/>
                <w:szCs w:val="15"/>
                <w:lang w:eastAsia="ru-RU"/>
              </w:rPr>
            </w:pPr>
            <w:r w:rsidRPr="005E1909">
              <w:rPr>
                <w:rFonts w:eastAsia="Times New Roman" w:cs="Arial"/>
                <w:color w:val="000000"/>
                <w:spacing w:val="0"/>
                <w:sz w:val="15"/>
                <w:szCs w:val="15"/>
                <w:lang w:eastAsia="ru-RU"/>
              </w:rPr>
              <w:t>114,423</w:t>
            </w:r>
          </w:p>
        </w:tc>
        <w:tc>
          <w:tcPr>
            <w:tcW w:w="458" w:type="pct"/>
            <w:tcBorders>
              <w:top w:val="nil"/>
              <w:left w:val="nil"/>
              <w:bottom w:val="single" w:sz="4" w:space="0" w:color="auto"/>
              <w:right w:val="single" w:sz="4" w:space="0" w:color="auto"/>
            </w:tcBorders>
            <w:shd w:val="clear" w:color="auto" w:fill="auto"/>
            <w:noWrap/>
            <w:vAlign w:val="center"/>
            <w:hideMark/>
          </w:tcPr>
          <w:p w:rsidR="005C5CE8" w:rsidRPr="005E1909" w:rsidRDefault="005C5CE8" w:rsidP="00D62305">
            <w:pPr>
              <w:widowControl/>
              <w:adjustRightInd/>
              <w:spacing w:before="0" w:after="0"/>
              <w:ind w:firstLine="0"/>
              <w:jc w:val="center"/>
              <w:textAlignment w:val="auto"/>
              <w:rPr>
                <w:rFonts w:eastAsia="Times New Roman" w:cs="Arial"/>
                <w:color w:val="000000"/>
                <w:spacing w:val="0"/>
                <w:sz w:val="15"/>
                <w:szCs w:val="15"/>
                <w:lang w:eastAsia="ru-RU"/>
              </w:rPr>
            </w:pPr>
            <w:r w:rsidRPr="005E1909">
              <w:rPr>
                <w:rFonts w:eastAsia="Times New Roman" w:cs="Arial"/>
                <w:color w:val="000000"/>
                <w:spacing w:val="0"/>
                <w:sz w:val="15"/>
                <w:szCs w:val="15"/>
                <w:lang w:eastAsia="ru-RU"/>
              </w:rPr>
              <w:t>114,423</w:t>
            </w:r>
          </w:p>
        </w:tc>
        <w:tc>
          <w:tcPr>
            <w:tcW w:w="459" w:type="pct"/>
            <w:tcBorders>
              <w:top w:val="nil"/>
              <w:left w:val="nil"/>
              <w:bottom w:val="single" w:sz="4" w:space="0" w:color="auto"/>
              <w:right w:val="single" w:sz="4" w:space="0" w:color="auto"/>
            </w:tcBorders>
            <w:shd w:val="clear" w:color="auto" w:fill="auto"/>
            <w:noWrap/>
            <w:vAlign w:val="center"/>
            <w:hideMark/>
          </w:tcPr>
          <w:p w:rsidR="005C5CE8" w:rsidRPr="005E1909" w:rsidRDefault="005C5CE8" w:rsidP="00D62305">
            <w:pPr>
              <w:widowControl/>
              <w:adjustRightInd/>
              <w:spacing w:before="0" w:after="0"/>
              <w:ind w:firstLine="0"/>
              <w:jc w:val="center"/>
              <w:textAlignment w:val="auto"/>
              <w:rPr>
                <w:rFonts w:eastAsia="Times New Roman" w:cs="Arial"/>
                <w:color w:val="000000"/>
                <w:spacing w:val="0"/>
                <w:sz w:val="15"/>
                <w:szCs w:val="15"/>
                <w:lang w:eastAsia="ru-RU"/>
              </w:rPr>
            </w:pPr>
            <w:r w:rsidRPr="005E1909">
              <w:rPr>
                <w:rFonts w:eastAsia="Times New Roman" w:cs="Arial"/>
                <w:color w:val="000000"/>
                <w:spacing w:val="0"/>
                <w:sz w:val="15"/>
                <w:szCs w:val="15"/>
                <w:lang w:eastAsia="ru-RU"/>
              </w:rPr>
              <w:t>114,423</w:t>
            </w:r>
          </w:p>
        </w:tc>
        <w:tc>
          <w:tcPr>
            <w:tcW w:w="438" w:type="pct"/>
            <w:tcBorders>
              <w:top w:val="nil"/>
              <w:left w:val="nil"/>
              <w:bottom w:val="single" w:sz="4" w:space="0" w:color="auto"/>
              <w:right w:val="single" w:sz="4" w:space="0" w:color="auto"/>
            </w:tcBorders>
            <w:shd w:val="clear" w:color="auto" w:fill="auto"/>
            <w:noWrap/>
            <w:vAlign w:val="center"/>
            <w:hideMark/>
          </w:tcPr>
          <w:p w:rsidR="005C5CE8" w:rsidRPr="005E1909" w:rsidRDefault="005C5CE8" w:rsidP="00D62305">
            <w:pPr>
              <w:widowControl/>
              <w:adjustRightInd/>
              <w:spacing w:before="0" w:after="0"/>
              <w:ind w:firstLine="0"/>
              <w:jc w:val="center"/>
              <w:textAlignment w:val="auto"/>
              <w:rPr>
                <w:rFonts w:eastAsia="Times New Roman" w:cs="Arial"/>
                <w:color w:val="000000"/>
                <w:spacing w:val="0"/>
                <w:sz w:val="15"/>
                <w:szCs w:val="15"/>
                <w:lang w:eastAsia="ru-RU"/>
              </w:rPr>
            </w:pPr>
            <w:r w:rsidRPr="005E1909">
              <w:rPr>
                <w:rFonts w:eastAsia="Times New Roman" w:cs="Arial"/>
                <w:color w:val="000000"/>
                <w:spacing w:val="0"/>
                <w:sz w:val="15"/>
                <w:szCs w:val="15"/>
                <w:lang w:eastAsia="ru-RU"/>
              </w:rPr>
              <w:t>114,423</w:t>
            </w:r>
          </w:p>
        </w:tc>
      </w:tr>
      <w:tr w:rsidR="005C5CE8" w:rsidRPr="005E1909" w:rsidTr="005C5CE8">
        <w:trPr>
          <w:trHeight w:val="480"/>
        </w:trPr>
        <w:tc>
          <w:tcPr>
            <w:tcW w:w="1661" w:type="pct"/>
            <w:tcBorders>
              <w:top w:val="nil"/>
              <w:left w:val="single" w:sz="4" w:space="0" w:color="auto"/>
              <w:bottom w:val="single" w:sz="4" w:space="0" w:color="auto"/>
              <w:right w:val="single" w:sz="4" w:space="0" w:color="auto"/>
            </w:tcBorders>
            <w:shd w:val="clear" w:color="auto" w:fill="auto"/>
            <w:vAlign w:val="center"/>
            <w:hideMark/>
          </w:tcPr>
          <w:p w:rsidR="005C5CE8" w:rsidRPr="005E1909" w:rsidRDefault="00A928FF" w:rsidP="00D62305">
            <w:pPr>
              <w:widowControl/>
              <w:adjustRightInd/>
              <w:spacing w:before="0" w:after="0"/>
              <w:ind w:firstLine="0"/>
              <w:jc w:val="left"/>
              <w:textAlignment w:val="auto"/>
              <w:rPr>
                <w:rFonts w:eastAsia="Times New Roman" w:cs="Arial"/>
                <w:color w:val="000000"/>
                <w:spacing w:val="0"/>
                <w:sz w:val="17"/>
                <w:szCs w:val="17"/>
                <w:lang w:eastAsia="ru-RU"/>
              </w:rPr>
            </w:pPr>
            <w:r w:rsidRPr="005E1909">
              <w:rPr>
                <w:rFonts w:eastAsia="Times New Roman" w:cs="Arial"/>
                <w:color w:val="000000"/>
                <w:spacing w:val="0"/>
                <w:sz w:val="17"/>
                <w:szCs w:val="17"/>
                <w:lang w:eastAsia="ru-RU"/>
              </w:rPr>
              <w:t>Количество электроэнергии,</w:t>
            </w:r>
            <w:r w:rsidR="005C5CE8" w:rsidRPr="005E1909">
              <w:rPr>
                <w:rFonts w:eastAsia="Times New Roman" w:cs="Arial"/>
                <w:color w:val="000000"/>
                <w:spacing w:val="0"/>
                <w:sz w:val="17"/>
                <w:szCs w:val="17"/>
                <w:lang w:eastAsia="ru-RU"/>
              </w:rPr>
              <w:t xml:space="preserve"> выработанной в теплофикационном режиме, </w:t>
            </w:r>
          </w:p>
        </w:tc>
        <w:tc>
          <w:tcPr>
            <w:tcW w:w="610" w:type="pct"/>
            <w:tcBorders>
              <w:top w:val="nil"/>
              <w:left w:val="nil"/>
              <w:bottom w:val="single" w:sz="4" w:space="0" w:color="auto"/>
              <w:right w:val="single" w:sz="4" w:space="0" w:color="auto"/>
            </w:tcBorders>
            <w:shd w:val="clear" w:color="auto" w:fill="auto"/>
            <w:noWrap/>
            <w:vAlign w:val="center"/>
            <w:hideMark/>
          </w:tcPr>
          <w:p w:rsidR="005C5CE8" w:rsidRPr="005E1909" w:rsidRDefault="005C5CE8" w:rsidP="00D62305">
            <w:pPr>
              <w:widowControl/>
              <w:adjustRightInd/>
              <w:spacing w:before="0" w:after="0"/>
              <w:ind w:firstLine="0"/>
              <w:jc w:val="center"/>
              <w:textAlignment w:val="auto"/>
              <w:rPr>
                <w:rFonts w:eastAsia="Times New Roman" w:cs="Arial"/>
                <w:color w:val="000000"/>
                <w:spacing w:val="0"/>
                <w:sz w:val="17"/>
                <w:szCs w:val="17"/>
                <w:lang w:eastAsia="ru-RU"/>
              </w:rPr>
            </w:pPr>
            <w:r w:rsidRPr="005E1909">
              <w:rPr>
                <w:rFonts w:eastAsia="Times New Roman" w:cs="Arial"/>
                <w:color w:val="000000"/>
                <w:spacing w:val="0"/>
                <w:sz w:val="17"/>
                <w:szCs w:val="17"/>
                <w:lang w:eastAsia="ru-RU"/>
              </w:rPr>
              <w:t>млн кВт*ч</w:t>
            </w:r>
          </w:p>
        </w:tc>
        <w:tc>
          <w:tcPr>
            <w:tcW w:w="458" w:type="pct"/>
            <w:tcBorders>
              <w:top w:val="nil"/>
              <w:left w:val="nil"/>
              <w:bottom w:val="single" w:sz="4" w:space="0" w:color="auto"/>
              <w:right w:val="single" w:sz="4" w:space="0" w:color="auto"/>
            </w:tcBorders>
            <w:shd w:val="clear" w:color="auto" w:fill="auto"/>
            <w:noWrap/>
            <w:vAlign w:val="center"/>
            <w:hideMark/>
          </w:tcPr>
          <w:p w:rsidR="005C5CE8" w:rsidRPr="005E1909" w:rsidRDefault="005C5CE8" w:rsidP="00D62305">
            <w:pPr>
              <w:widowControl/>
              <w:adjustRightInd/>
              <w:spacing w:before="0" w:after="0"/>
              <w:ind w:firstLine="0"/>
              <w:jc w:val="center"/>
              <w:textAlignment w:val="auto"/>
              <w:rPr>
                <w:rFonts w:eastAsia="Times New Roman" w:cs="Arial"/>
                <w:color w:val="000000"/>
                <w:spacing w:val="0"/>
                <w:sz w:val="17"/>
                <w:szCs w:val="17"/>
                <w:lang w:eastAsia="ru-RU"/>
              </w:rPr>
            </w:pPr>
            <w:r w:rsidRPr="005E1909">
              <w:rPr>
                <w:rFonts w:eastAsia="Times New Roman" w:cs="Arial"/>
                <w:color w:val="000000"/>
                <w:spacing w:val="0"/>
                <w:sz w:val="17"/>
                <w:szCs w:val="17"/>
                <w:lang w:eastAsia="ru-RU"/>
              </w:rPr>
              <w:t>79,798</w:t>
            </w:r>
          </w:p>
        </w:tc>
        <w:tc>
          <w:tcPr>
            <w:tcW w:w="458" w:type="pct"/>
            <w:tcBorders>
              <w:top w:val="nil"/>
              <w:left w:val="nil"/>
              <w:bottom w:val="single" w:sz="4" w:space="0" w:color="auto"/>
              <w:right w:val="single" w:sz="4" w:space="0" w:color="auto"/>
            </w:tcBorders>
            <w:shd w:val="clear" w:color="auto" w:fill="auto"/>
            <w:noWrap/>
            <w:vAlign w:val="center"/>
            <w:hideMark/>
          </w:tcPr>
          <w:p w:rsidR="005C5CE8" w:rsidRPr="005E1909" w:rsidRDefault="005C5CE8" w:rsidP="00D62305">
            <w:pPr>
              <w:widowControl/>
              <w:adjustRightInd/>
              <w:spacing w:before="0" w:after="0"/>
              <w:ind w:firstLine="0"/>
              <w:jc w:val="center"/>
              <w:textAlignment w:val="auto"/>
              <w:rPr>
                <w:rFonts w:eastAsia="Times New Roman" w:cs="Arial"/>
                <w:color w:val="000000"/>
                <w:spacing w:val="0"/>
                <w:sz w:val="17"/>
                <w:szCs w:val="17"/>
                <w:lang w:eastAsia="ru-RU"/>
              </w:rPr>
            </w:pPr>
            <w:r w:rsidRPr="005E1909">
              <w:rPr>
                <w:rFonts w:eastAsia="Times New Roman" w:cs="Arial"/>
                <w:color w:val="000000"/>
                <w:spacing w:val="0"/>
                <w:sz w:val="17"/>
                <w:szCs w:val="17"/>
                <w:lang w:eastAsia="ru-RU"/>
              </w:rPr>
              <w:t>79,798</w:t>
            </w:r>
          </w:p>
        </w:tc>
        <w:tc>
          <w:tcPr>
            <w:tcW w:w="458" w:type="pct"/>
            <w:tcBorders>
              <w:top w:val="nil"/>
              <w:left w:val="nil"/>
              <w:bottom w:val="single" w:sz="4" w:space="0" w:color="auto"/>
              <w:right w:val="single" w:sz="4" w:space="0" w:color="auto"/>
            </w:tcBorders>
            <w:shd w:val="clear" w:color="auto" w:fill="auto"/>
            <w:noWrap/>
            <w:vAlign w:val="center"/>
            <w:hideMark/>
          </w:tcPr>
          <w:p w:rsidR="005C5CE8" w:rsidRPr="005E1909" w:rsidRDefault="005C5CE8" w:rsidP="00D62305">
            <w:pPr>
              <w:widowControl/>
              <w:adjustRightInd/>
              <w:spacing w:before="0" w:after="0"/>
              <w:ind w:firstLine="0"/>
              <w:jc w:val="center"/>
              <w:textAlignment w:val="auto"/>
              <w:rPr>
                <w:rFonts w:eastAsia="Times New Roman" w:cs="Arial"/>
                <w:color w:val="000000"/>
                <w:spacing w:val="0"/>
                <w:sz w:val="17"/>
                <w:szCs w:val="17"/>
                <w:lang w:eastAsia="ru-RU"/>
              </w:rPr>
            </w:pPr>
            <w:r w:rsidRPr="005E1909">
              <w:rPr>
                <w:rFonts w:eastAsia="Times New Roman" w:cs="Arial"/>
                <w:color w:val="000000"/>
                <w:spacing w:val="0"/>
                <w:sz w:val="17"/>
                <w:szCs w:val="17"/>
                <w:lang w:eastAsia="ru-RU"/>
              </w:rPr>
              <w:t>79,798</w:t>
            </w:r>
          </w:p>
        </w:tc>
        <w:tc>
          <w:tcPr>
            <w:tcW w:w="458" w:type="pct"/>
            <w:tcBorders>
              <w:top w:val="nil"/>
              <w:left w:val="nil"/>
              <w:bottom w:val="single" w:sz="4" w:space="0" w:color="auto"/>
              <w:right w:val="single" w:sz="4" w:space="0" w:color="auto"/>
            </w:tcBorders>
            <w:shd w:val="clear" w:color="auto" w:fill="auto"/>
            <w:noWrap/>
            <w:vAlign w:val="center"/>
            <w:hideMark/>
          </w:tcPr>
          <w:p w:rsidR="005C5CE8" w:rsidRPr="005E1909" w:rsidRDefault="005C5CE8" w:rsidP="00D62305">
            <w:pPr>
              <w:widowControl/>
              <w:adjustRightInd/>
              <w:spacing w:before="0" w:after="0"/>
              <w:ind w:firstLine="0"/>
              <w:jc w:val="center"/>
              <w:textAlignment w:val="auto"/>
              <w:rPr>
                <w:rFonts w:eastAsia="Times New Roman" w:cs="Arial"/>
                <w:color w:val="000000"/>
                <w:spacing w:val="0"/>
                <w:sz w:val="17"/>
                <w:szCs w:val="17"/>
                <w:lang w:eastAsia="ru-RU"/>
              </w:rPr>
            </w:pPr>
            <w:r w:rsidRPr="005E1909">
              <w:rPr>
                <w:rFonts w:eastAsia="Times New Roman" w:cs="Arial"/>
                <w:color w:val="000000"/>
                <w:spacing w:val="0"/>
                <w:sz w:val="17"/>
                <w:szCs w:val="17"/>
                <w:lang w:eastAsia="ru-RU"/>
              </w:rPr>
              <w:t>79,798</w:t>
            </w:r>
          </w:p>
        </w:tc>
        <w:tc>
          <w:tcPr>
            <w:tcW w:w="459" w:type="pct"/>
            <w:tcBorders>
              <w:top w:val="nil"/>
              <w:left w:val="nil"/>
              <w:bottom w:val="single" w:sz="4" w:space="0" w:color="auto"/>
              <w:right w:val="single" w:sz="4" w:space="0" w:color="auto"/>
            </w:tcBorders>
            <w:shd w:val="clear" w:color="auto" w:fill="auto"/>
            <w:noWrap/>
            <w:vAlign w:val="center"/>
            <w:hideMark/>
          </w:tcPr>
          <w:p w:rsidR="005C5CE8" w:rsidRPr="005E1909" w:rsidRDefault="005C5CE8" w:rsidP="00D62305">
            <w:pPr>
              <w:widowControl/>
              <w:adjustRightInd/>
              <w:spacing w:before="0" w:after="0"/>
              <w:ind w:firstLine="0"/>
              <w:jc w:val="center"/>
              <w:textAlignment w:val="auto"/>
              <w:rPr>
                <w:rFonts w:eastAsia="Times New Roman" w:cs="Arial"/>
                <w:color w:val="000000"/>
                <w:spacing w:val="0"/>
                <w:sz w:val="17"/>
                <w:szCs w:val="17"/>
                <w:lang w:eastAsia="ru-RU"/>
              </w:rPr>
            </w:pPr>
            <w:r w:rsidRPr="005E1909">
              <w:rPr>
                <w:rFonts w:eastAsia="Times New Roman" w:cs="Arial"/>
                <w:color w:val="000000"/>
                <w:spacing w:val="0"/>
                <w:sz w:val="17"/>
                <w:szCs w:val="17"/>
                <w:lang w:eastAsia="ru-RU"/>
              </w:rPr>
              <w:t>79,798</w:t>
            </w:r>
          </w:p>
        </w:tc>
        <w:tc>
          <w:tcPr>
            <w:tcW w:w="438" w:type="pct"/>
            <w:tcBorders>
              <w:top w:val="nil"/>
              <w:left w:val="nil"/>
              <w:bottom w:val="single" w:sz="4" w:space="0" w:color="auto"/>
              <w:right w:val="single" w:sz="4" w:space="0" w:color="auto"/>
            </w:tcBorders>
            <w:shd w:val="clear" w:color="auto" w:fill="auto"/>
            <w:noWrap/>
            <w:vAlign w:val="center"/>
            <w:hideMark/>
          </w:tcPr>
          <w:p w:rsidR="005C5CE8" w:rsidRPr="005E1909" w:rsidRDefault="005C5CE8" w:rsidP="00D62305">
            <w:pPr>
              <w:widowControl/>
              <w:adjustRightInd/>
              <w:spacing w:before="0" w:after="0"/>
              <w:ind w:firstLine="0"/>
              <w:jc w:val="center"/>
              <w:textAlignment w:val="auto"/>
              <w:rPr>
                <w:rFonts w:eastAsia="Times New Roman" w:cs="Arial"/>
                <w:color w:val="000000"/>
                <w:spacing w:val="0"/>
                <w:sz w:val="17"/>
                <w:szCs w:val="17"/>
                <w:lang w:eastAsia="ru-RU"/>
              </w:rPr>
            </w:pPr>
            <w:r w:rsidRPr="005E1909">
              <w:rPr>
                <w:rFonts w:eastAsia="Times New Roman" w:cs="Arial"/>
                <w:color w:val="000000"/>
                <w:spacing w:val="0"/>
                <w:sz w:val="17"/>
                <w:szCs w:val="17"/>
                <w:lang w:eastAsia="ru-RU"/>
              </w:rPr>
              <w:t>79,798</w:t>
            </w:r>
          </w:p>
        </w:tc>
      </w:tr>
      <w:tr w:rsidR="005C5CE8" w:rsidRPr="00231062" w:rsidTr="005C5CE8">
        <w:trPr>
          <w:trHeight w:val="480"/>
        </w:trPr>
        <w:tc>
          <w:tcPr>
            <w:tcW w:w="1661" w:type="pct"/>
            <w:tcBorders>
              <w:top w:val="nil"/>
              <w:left w:val="single" w:sz="4" w:space="0" w:color="auto"/>
              <w:bottom w:val="single" w:sz="4" w:space="0" w:color="auto"/>
              <w:right w:val="single" w:sz="4" w:space="0" w:color="auto"/>
            </w:tcBorders>
            <w:shd w:val="clear" w:color="auto" w:fill="auto"/>
            <w:vAlign w:val="center"/>
            <w:hideMark/>
          </w:tcPr>
          <w:p w:rsidR="005C5CE8" w:rsidRPr="005E1909" w:rsidRDefault="005C5CE8" w:rsidP="00D62305">
            <w:pPr>
              <w:widowControl/>
              <w:adjustRightInd/>
              <w:spacing w:before="0" w:after="0"/>
              <w:ind w:firstLine="0"/>
              <w:jc w:val="left"/>
              <w:textAlignment w:val="auto"/>
              <w:rPr>
                <w:rFonts w:eastAsia="Times New Roman" w:cs="Arial"/>
                <w:color w:val="000000"/>
                <w:spacing w:val="0"/>
                <w:sz w:val="17"/>
                <w:szCs w:val="17"/>
                <w:lang w:eastAsia="ru-RU"/>
              </w:rPr>
            </w:pPr>
            <w:r w:rsidRPr="005E1909">
              <w:rPr>
                <w:rFonts w:eastAsia="Times New Roman" w:cs="Arial"/>
                <w:color w:val="000000"/>
                <w:spacing w:val="0"/>
                <w:sz w:val="17"/>
                <w:szCs w:val="17"/>
                <w:lang w:eastAsia="ru-RU"/>
              </w:rPr>
              <w:t>Количество тепловой энергии, отпущенной с коллекторов, в т. ч.:</w:t>
            </w:r>
          </w:p>
        </w:tc>
        <w:tc>
          <w:tcPr>
            <w:tcW w:w="610" w:type="pct"/>
            <w:tcBorders>
              <w:top w:val="nil"/>
              <w:left w:val="nil"/>
              <w:bottom w:val="single" w:sz="4" w:space="0" w:color="auto"/>
              <w:right w:val="single" w:sz="4" w:space="0" w:color="auto"/>
            </w:tcBorders>
            <w:shd w:val="clear" w:color="auto" w:fill="auto"/>
            <w:noWrap/>
            <w:vAlign w:val="center"/>
            <w:hideMark/>
          </w:tcPr>
          <w:p w:rsidR="005C5CE8" w:rsidRPr="005E1909" w:rsidRDefault="005C5CE8" w:rsidP="00D62305">
            <w:pPr>
              <w:widowControl/>
              <w:adjustRightInd/>
              <w:spacing w:before="0" w:after="0"/>
              <w:ind w:firstLine="0"/>
              <w:jc w:val="center"/>
              <w:textAlignment w:val="auto"/>
              <w:rPr>
                <w:rFonts w:eastAsia="Times New Roman" w:cs="Arial"/>
                <w:color w:val="000000"/>
                <w:spacing w:val="0"/>
                <w:sz w:val="17"/>
                <w:szCs w:val="17"/>
                <w:lang w:eastAsia="ru-RU"/>
              </w:rPr>
            </w:pPr>
            <w:r w:rsidRPr="005E1909">
              <w:rPr>
                <w:rFonts w:eastAsia="Times New Roman" w:cs="Arial"/>
                <w:color w:val="000000"/>
                <w:spacing w:val="0"/>
                <w:sz w:val="17"/>
                <w:szCs w:val="17"/>
                <w:lang w:eastAsia="ru-RU"/>
              </w:rPr>
              <w:t>тыс. Гкал</w:t>
            </w:r>
          </w:p>
        </w:tc>
        <w:tc>
          <w:tcPr>
            <w:tcW w:w="458" w:type="pct"/>
            <w:tcBorders>
              <w:top w:val="nil"/>
              <w:left w:val="nil"/>
              <w:bottom w:val="single" w:sz="4" w:space="0" w:color="auto"/>
              <w:right w:val="single" w:sz="4" w:space="0" w:color="auto"/>
            </w:tcBorders>
            <w:shd w:val="clear" w:color="auto" w:fill="auto"/>
            <w:noWrap/>
            <w:vAlign w:val="center"/>
            <w:hideMark/>
          </w:tcPr>
          <w:p w:rsidR="005C5CE8" w:rsidRPr="005E1909" w:rsidRDefault="005C5CE8" w:rsidP="00D62305">
            <w:pPr>
              <w:widowControl/>
              <w:adjustRightInd/>
              <w:spacing w:before="0" w:after="0"/>
              <w:ind w:firstLine="0"/>
              <w:jc w:val="center"/>
              <w:textAlignment w:val="auto"/>
              <w:rPr>
                <w:rFonts w:eastAsia="Times New Roman" w:cs="Arial"/>
                <w:color w:val="000000"/>
                <w:spacing w:val="0"/>
                <w:sz w:val="16"/>
                <w:szCs w:val="16"/>
                <w:lang w:eastAsia="ru-RU"/>
              </w:rPr>
            </w:pPr>
            <w:r w:rsidRPr="005E1909">
              <w:rPr>
                <w:rFonts w:eastAsia="Times New Roman" w:cs="Arial"/>
                <w:color w:val="000000"/>
                <w:spacing w:val="0"/>
                <w:sz w:val="16"/>
                <w:szCs w:val="16"/>
                <w:lang w:eastAsia="ru-RU"/>
              </w:rPr>
              <w:t>283,73</w:t>
            </w:r>
          </w:p>
        </w:tc>
        <w:tc>
          <w:tcPr>
            <w:tcW w:w="458" w:type="pct"/>
            <w:tcBorders>
              <w:top w:val="nil"/>
              <w:left w:val="nil"/>
              <w:bottom w:val="single" w:sz="4" w:space="0" w:color="auto"/>
              <w:right w:val="single" w:sz="4" w:space="0" w:color="auto"/>
            </w:tcBorders>
            <w:shd w:val="clear" w:color="auto" w:fill="auto"/>
            <w:noWrap/>
            <w:vAlign w:val="center"/>
            <w:hideMark/>
          </w:tcPr>
          <w:p w:rsidR="005C5CE8" w:rsidRPr="005E1909" w:rsidRDefault="005C5CE8" w:rsidP="00D62305">
            <w:pPr>
              <w:widowControl/>
              <w:adjustRightInd/>
              <w:spacing w:before="0" w:after="0"/>
              <w:ind w:firstLine="0"/>
              <w:jc w:val="center"/>
              <w:textAlignment w:val="auto"/>
              <w:rPr>
                <w:rFonts w:eastAsia="Times New Roman" w:cs="Arial"/>
                <w:color w:val="000000"/>
                <w:spacing w:val="0"/>
                <w:sz w:val="16"/>
                <w:szCs w:val="16"/>
                <w:lang w:eastAsia="ru-RU"/>
              </w:rPr>
            </w:pPr>
            <w:r w:rsidRPr="005E1909">
              <w:rPr>
                <w:rFonts w:eastAsia="Times New Roman" w:cs="Arial"/>
                <w:color w:val="000000"/>
                <w:spacing w:val="0"/>
                <w:sz w:val="16"/>
                <w:szCs w:val="16"/>
                <w:lang w:eastAsia="ru-RU"/>
              </w:rPr>
              <w:t>273,73</w:t>
            </w:r>
          </w:p>
        </w:tc>
        <w:tc>
          <w:tcPr>
            <w:tcW w:w="458" w:type="pct"/>
            <w:tcBorders>
              <w:top w:val="nil"/>
              <w:left w:val="nil"/>
              <w:bottom w:val="single" w:sz="4" w:space="0" w:color="auto"/>
              <w:right w:val="single" w:sz="4" w:space="0" w:color="auto"/>
            </w:tcBorders>
            <w:shd w:val="clear" w:color="auto" w:fill="auto"/>
            <w:noWrap/>
            <w:vAlign w:val="center"/>
            <w:hideMark/>
          </w:tcPr>
          <w:p w:rsidR="005C5CE8" w:rsidRPr="005E1909" w:rsidRDefault="005C5CE8" w:rsidP="00D62305">
            <w:pPr>
              <w:widowControl/>
              <w:adjustRightInd/>
              <w:spacing w:before="0" w:after="0"/>
              <w:ind w:firstLine="0"/>
              <w:jc w:val="center"/>
              <w:textAlignment w:val="auto"/>
              <w:rPr>
                <w:rFonts w:eastAsia="Times New Roman" w:cs="Arial"/>
                <w:color w:val="000000"/>
                <w:spacing w:val="0"/>
                <w:sz w:val="16"/>
                <w:szCs w:val="16"/>
                <w:lang w:eastAsia="ru-RU"/>
              </w:rPr>
            </w:pPr>
            <w:r w:rsidRPr="005E1909">
              <w:rPr>
                <w:rFonts w:eastAsia="Times New Roman" w:cs="Arial"/>
                <w:color w:val="000000"/>
                <w:spacing w:val="0"/>
                <w:sz w:val="16"/>
                <w:szCs w:val="16"/>
                <w:lang w:eastAsia="ru-RU"/>
              </w:rPr>
              <w:t>283,73</w:t>
            </w:r>
          </w:p>
        </w:tc>
        <w:tc>
          <w:tcPr>
            <w:tcW w:w="458" w:type="pct"/>
            <w:tcBorders>
              <w:top w:val="nil"/>
              <w:left w:val="nil"/>
              <w:bottom w:val="single" w:sz="4" w:space="0" w:color="auto"/>
              <w:right w:val="single" w:sz="4" w:space="0" w:color="auto"/>
            </w:tcBorders>
            <w:shd w:val="clear" w:color="auto" w:fill="auto"/>
            <w:noWrap/>
            <w:vAlign w:val="center"/>
            <w:hideMark/>
          </w:tcPr>
          <w:p w:rsidR="005C5CE8" w:rsidRPr="005E1909" w:rsidRDefault="005C5CE8" w:rsidP="00D62305">
            <w:pPr>
              <w:widowControl/>
              <w:adjustRightInd/>
              <w:spacing w:before="0" w:after="0"/>
              <w:ind w:firstLine="0"/>
              <w:jc w:val="center"/>
              <w:textAlignment w:val="auto"/>
              <w:rPr>
                <w:rFonts w:eastAsia="Times New Roman" w:cs="Arial"/>
                <w:color w:val="000000"/>
                <w:spacing w:val="0"/>
                <w:sz w:val="16"/>
                <w:szCs w:val="16"/>
                <w:lang w:eastAsia="ru-RU"/>
              </w:rPr>
            </w:pPr>
            <w:r w:rsidRPr="005E1909">
              <w:rPr>
                <w:rFonts w:eastAsia="Times New Roman" w:cs="Arial"/>
                <w:color w:val="000000"/>
                <w:spacing w:val="0"/>
                <w:sz w:val="16"/>
                <w:szCs w:val="16"/>
                <w:lang w:eastAsia="ru-RU"/>
              </w:rPr>
              <w:t>283,73</w:t>
            </w:r>
          </w:p>
        </w:tc>
        <w:tc>
          <w:tcPr>
            <w:tcW w:w="459" w:type="pct"/>
            <w:tcBorders>
              <w:top w:val="nil"/>
              <w:left w:val="nil"/>
              <w:bottom w:val="single" w:sz="4" w:space="0" w:color="auto"/>
              <w:right w:val="single" w:sz="4" w:space="0" w:color="auto"/>
            </w:tcBorders>
            <w:shd w:val="clear" w:color="auto" w:fill="auto"/>
            <w:noWrap/>
            <w:vAlign w:val="center"/>
            <w:hideMark/>
          </w:tcPr>
          <w:p w:rsidR="005C5CE8" w:rsidRPr="005E1909" w:rsidRDefault="005C5CE8" w:rsidP="00D62305">
            <w:pPr>
              <w:widowControl/>
              <w:adjustRightInd/>
              <w:spacing w:before="0" w:after="0"/>
              <w:ind w:firstLine="0"/>
              <w:jc w:val="center"/>
              <w:textAlignment w:val="auto"/>
              <w:rPr>
                <w:rFonts w:eastAsia="Times New Roman" w:cs="Arial"/>
                <w:color w:val="000000"/>
                <w:spacing w:val="0"/>
                <w:sz w:val="16"/>
                <w:szCs w:val="16"/>
                <w:lang w:eastAsia="ru-RU"/>
              </w:rPr>
            </w:pPr>
            <w:r w:rsidRPr="005E1909">
              <w:rPr>
                <w:rFonts w:eastAsia="Times New Roman" w:cs="Arial"/>
                <w:color w:val="000000"/>
                <w:spacing w:val="0"/>
                <w:sz w:val="16"/>
                <w:szCs w:val="16"/>
                <w:lang w:eastAsia="ru-RU"/>
              </w:rPr>
              <w:t>273,73</w:t>
            </w:r>
          </w:p>
        </w:tc>
        <w:tc>
          <w:tcPr>
            <w:tcW w:w="438" w:type="pct"/>
            <w:tcBorders>
              <w:top w:val="nil"/>
              <w:left w:val="nil"/>
              <w:bottom w:val="single" w:sz="4" w:space="0" w:color="auto"/>
              <w:right w:val="single" w:sz="4" w:space="0" w:color="auto"/>
            </w:tcBorders>
            <w:shd w:val="clear" w:color="auto" w:fill="auto"/>
            <w:noWrap/>
            <w:vAlign w:val="center"/>
            <w:hideMark/>
          </w:tcPr>
          <w:p w:rsidR="005C5CE8" w:rsidRPr="005E1909" w:rsidRDefault="005C5CE8" w:rsidP="00D62305">
            <w:pPr>
              <w:widowControl/>
              <w:adjustRightInd/>
              <w:spacing w:before="0" w:after="0"/>
              <w:ind w:firstLine="0"/>
              <w:jc w:val="center"/>
              <w:textAlignment w:val="auto"/>
              <w:rPr>
                <w:rFonts w:eastAsia="Times New Roman" w:cs="Arial"/>
                <w:color w:val="000000"/>
                <w:spacing w:val="0"/>
                <w:sz w:val="16"/>
                <w:szCs w:val="16"/>
                <w:lang w:eastAsia="ru-RU"/>
              </w:rPr>
            </w:pPr>
            <w:r w:rsidRPr="005E1909">
              <w:rPr>
                <w:rFonts w:eastAsia="Times New Roman" w:cs="Arial"/>
                <w:color w:val="000000"/>
                <w:spacing w:val="0"/>
                <w:sz w:val="16"/>
                <w:szCs w:val="16"/>
                <w:lang w:eastAsia="ru-RU"/>
              </w:rPr>
              <w:t>283,73</w:t>
            </w:r>
          </w:p>
        </w:tc>
      </w:tr>
      <w:tr w:rsidR="005C5CE8" w:rsidRPr="005E1909" w:rsidTr="005C5CE8">
        <w:trPr>
          <w:trHeight w:val="255"/>
        </w:trPr>
        <w:tc>
          <w:tcPr>
            <w:tcW w:w="1661" w:type="pct"/>
            <w:tcBorders>
              <w:top w:val="nil"/>
              <w:left w:val="single" w:sz="4" w:space="0" w:color="auto"/>
              <w:bottom w:val="single" w:sz="4" w:space="0" w:color="auto"/>
              <w:right w:val="single" w:sz="4" w:space="0" w:color="auto"/>
            </w:tcBorders>
            <w:shd w:val="clear" w:color="auto" w:fill="auto"/>
            <w:vAlign w:val="center"/>
            <w:hideMark/>
          </w:tcPr>
          <w:p w:rsidR="005C5CE8" w:rsidRPr="005E1909" w:rsidRDefault="005C5CE8" w:rsidP="00D62305">
            <w:pPr>
              <w:widowControl/>
              <w:adjustRightInd/>
              <w:spacing w:before="0" w:after="0"/>
              <w:ind w:firstLine="0"/>
              <w:jc w:val="left"/>
              <w:textAlignment w:val="auto"/>
              <w:rPr>
                <w:rFonts w:eastAsia="Times New Roman" w:cs="Arial"/>
                <w:color w:val="000000"/>
                <w:spacing w:val="0"/>
                <w:sz w:val="17"/>
                <w:szCs w:val="17"/>
                <w:lang w:eastAsia="ru-RU"/>
              </w:rPr>
            </w:pPr>
            <w:r w:rsidRPr="005E1909">
              <w:rPr>
                <w:rFonts w:eastAsia="Times New Roman" w:cs="Arial"/>
                <w:color w:val="000000"/>
                <w:spacing w:val="0"/>
                <w:sz w:val="17"/>
                <w:szCs w:val="17"/>
                <w:lang w:eastAsia="ru-RU"/>
              </w:rPr>
              <w:t>хознужды</w:t>
            </w:r>
          </w:p>
        </w:tc>
        <w:tc>
          <w:tcPr>
            <w:tcW w:w="610" w:type="pct"/>
            <w:tcBorders>
              <w:top w:val="nil"/>
              <w:left w:val="nil"/>
              <w:bottom w:val="single" w:sz="4" w:space="0" w:color="auto"/>
              <w:right w:val="single" w:sz="4" w:space="0" w:color="auto"/>
            </w:tcBorders>
            <w:shd w:val="clear" w:color="auto" w:fill="auto"/>
            <w:noWrap/>
            <w:vAlign w:val="center"/>
            <w:hideMark/>
          </w:tcPr>
          <w:p w:rsidR="005C5CE8" w:rsidRPr="005E1909" w:rsidRDefault="005C5CE8" w:rsidP="00D62305">
            <w:pPr>
              <w:widowControl/>
              <w:adjustRightInd/>
              <w:spacing w:before="0" w:after="0"/>
              <w:ind w:firstLine="0"/>
              <w:jc w:val="center"/>
              <w:textAlignment w:val="auto"/>
              <w:rPr>
                <w:rFonts w:eastAsia="Times New Roman" w:cs="Arial"/>
                <w:color w:val="000000"/>
                <w:spacing w:val="0"/>
                <w:sz w:val="17"/>
                <w:szCs w:val="17"/>
                <w:lang w:eastAsia="ru-RU"/>
              </w:rPr>
            </w:pPr>
            <w:r w:rsidRPr="005E1909">
              <w:rPr>
                <w:rFonts w:eastAsia="Times New Roman" w:cs="Arial"/>
                <w:color w:val="000000"/>
                <w:spacing w:val="0"/>
                <w:sz w:val="17"/>
                <w:szCs w:val="17"/>
                <w:lang w:eastAsia="ru-RU"/>
              </w:rPr>
              <w:t>тыс. Гкал</w:t>
            </w:r>
          </w:p>
        </w:tc>
        <w:tc>
          <w:tcPr>
            <w:tcW w:w="458" w:type="pct"/>
            <w:tcBorders>
              <w:top w:val="nil"/>
              <w:left w:val="nil"/>
              <w:bottom w:val="single" w:sz="4" w:space="0" w:color="auto"/>
              <w:right w:val="single" w:sz="4" w:space="0" w:color="auto"/>
            </w:tcBorders>
            <w:shd w:val="clear" w:color="auto" w:fill="auto"/>
            <w:noWrap/>
            <w:vAlign w:val="center"/>
            <w:hideMark/>
          </w:tcPr>
          <w:p w:rsidR="005C5CE8" w:rsidRPr="005E1909" w:rsidRDefault="005C5CE8" w:rsidP="00D62305">
            <w:pPr>
              <w:widowControl/>
              <w:adjustRightInd/>
              <w:spacing w:before="0" w:after="0"/>
              <w:ind w:firstLine="0"/>
              <w:jc w:val="center"/>
              <w:textAlignment w:val="auto"/>
              <w:rPr>
                <w:rFonts w:eastAsia="Times New Roman" w:cs="Arial"/>
                <w:color w:val="000000"/>
                <w:spacing w:val="0"/>
                <w:sz w:val="17"/>
                <w:szCs w:val="17"/>
                <w:lang w:eastAsia="ru-RU"/>
              </w:rPr>
            </w:pPr>
            <w:r w:rsidRPr="005E1909">
              <w:rPr>
                <w:rFonts w:eastAsia="Times New Roman" w:cs="Arial"/>
                <w:color w:val="000000"/>
                <w:spacing w:val="0"/>
                <w:sz w:val="17"/>
                <w:szCs w:val="17"/>
                <w:lang w:eastAsia="ru-RU"/>
              </w:rPr>
              <w:t>3,848</w:t>
            </w:r>
          </w:p>
        </w:tc>
        <w:tc>
          <w:tcPr>
            <w:tcW w:w="458" w:type="pct"/>
            <w:tcBorders>
              <w:top w:val="nil"/>
              <w:left w:val="nil"/>
              <w:bottom w:val="single" w:sz="4" w:space="0" w:color="auto"/>
              <w:right w:val="single" w:sz="4" w:space="0" w:color="auto"/>
            </w:tcBorders>
            <w:shd w:val="clear" w:color="auto" w:fill="auto"/>
            <w:noWrap/>
            <w:vAlign w:val="center"/>
            <w:hideMark/>
          </w:tcPr>
          <w:p w:rsidR="005C5CE8" w:rsidRPr="005E1909" w:rsidRDefault="005C5CE8" w:rsidP="00D62305">
            <w:pPr>
              <w:widowControl/>
              <w:adjustRightInd/>
              <w:spacing w:before="0" w:after="0"/>
              <w:ind w:firstLine="0"/>
              <w:jc w:val="center"/>
              <w:textAlignment w:val="auto"/>
              <w:rPr>
                <w:rFonts w:eastAsia="Times New Roman" w:cs="Arial"/>
                <w:color w:val="000000"/>
                <w:spacing w:val="0"/>
                <w:sz w:val="17"/>
                <w:szCs w:val="17"/>
                <w:lang w:eastAsia="ru-RU"/>
              </w:rPr>
            </w:pPr>
            <w:r w:rsidRPr="005E1909">
              <w:rPr>
                <w:rFonts w:eastAsia="Times New Roman" w:cs="Arial"/>
                <w:color w:val="000000"/>
                <w:spacing w:val="0"/>
                <w:sz w:val="17"/>
                <w:szCs w:val="17"/>
                <w:lang w:eastAsia="ru-RU"/>
              </w:rPr>
              <w:t>3,848</w:t>
            </w:r>
          </w:p>
        </w:tc>
        <w:tc>
          <w:tcPr>
            <w:tcW w:w="458" w:type="pct"/>
            <w:tcBorders>
              <w:top w:val="nil"/>
              <w:left w:val="nil"/>
              <w:bottom w:val="single" w:sz="4" w:space="0" w:color="auto"/>
              <w:right w:val="single" w:sz="4" w:space="0" w:color="auto"/>
            </w:tcBorders>
            <w:shd w:val="clear" w:color="auto" w:fill="auto"/>
            <w:noWrap/>
            <w:vAlign w:val="center"/>
            <w:hideMark/>
          </w:tcPr>
          <w:p w:rsidR="005C5CE8" w:rsidRPr="005E1909" w:rsidRDefault="005C5CE8" w:rsidP="00D62305">
            <w:pPr>
              <w:widowControl/>
              <w:adjustRightInd/>
              <w:spacing w:before="0" w:after="0"/>
              <w:ind w:firstLine="0"/>
              <w:jc w:val="center"/>
              <w:textAlignment w:val="auto"/>
              <w:rPr>
                <w:rFonts w:eastAsia="Times New Roman" w:cs="Arial"/>
                <w:color w:val="000000"/>
                <w:spacing w:val="0"/>
                <w:sz w:val="17"/>
                <w:szCs w:val="17"/>
                <w:lang w:eastAsia="ru-RU"/>
              </w:rPr>
            </w:pPr>
            <w:r w:rsidRPr="005E1909">
              <w:rPr>
                <w:rFonts w:eastAsia="Times New Roman" w:cs="Arial"/>
                <w:color w:val="000000"/>
                <w:spacing w:val="0"/>
                <w:sz w:val="17"/>
                <w:szCs w:val="17"/>
                <w:lang w:eastAsia="ru-RU"/>
              </w:rPr>
              <w:t>3,848</w:t>
            </w:r>
          </w:p>
        </w:tc>
        <w:tc>
          <w:tcPr>
            <w:tcW w:w="458" w:type="pct"/>
            <w:tcBorders>
              <w:top w:val="nil"/>
              <w:left w:val="nil"/>
              <w:bottom w:val="single" w:sz="4" w:space="0" w:color="auto"/>
              <w:right w:val="single" w:sz="4" w:space="0" w:color="auto"/>
            </w:tcBorders>
            <w:shd w:val="clear" w:color="auto" w:fill="auto"/>
            <w:noWrap/>
            <w:vAlign w:val="center"/>
            <w:hideMark/>
          </w:tcPr>
          <w:p w:rsidR="005C5CE8" w:rsidRPr="005E1909" w:rsidRDefault="005C5CE8" w:rsidP="00D62305">
            <w:pPr>
              <w:widowControl/>
              <w:adjustRightInd/>
              <w:spacing w:before="0" w:after="0"/>
              <w:ind w:firstLine="0"/>
              <w:jc w:val="center"/>
              <w:textAlignment w:val="auto"/>
              <w:rPr>
                <w:rFonts w:eastAsia="Times New Roman" w:cs="Arial"/>
                <w:color w:val="000000"/>
                <w:spacing w:val="0"/>
                <w:sz w:val="17"/>
                <w:szCs w:val="17"/>
                <w:lang w:eastAsia="ru-RU"/>
              </w:rPr>
            </w:pPr>
            <w:r w:rsidRPr="005E1909">
              <w:rPr>
                <w:rFonts w:eastAsia="Times New Roman" w:cs="Arial"/>
                <w:color w:val="000000"/>
                <w:spacing w:val="0"/>
                <w:sz w:val="17"/>
                <w:szCs w:val="17"/>
                <w:lang w:eastAsia="ru-RU"/>
              </w:rPr>
              <w:t>3,848</w:t>
            </w:r>
          </w:p>
        </w:tc>
        <w:tc>
          <w:tcPr>
            <w:tcW w:w="459" w:type="pct"/>
            <w:tcBorders>
              <w:top w:val="nil"/>
              <w:left w:val="nil"/>
              <w:bottom w:val="single" w:sz="4" w:space="0" w:color="auto"/>
              <w:right w:val="single" w:sz="4" w:space="0" w:color="auto"/>
            </w:tcBorders>
            <w:shd w:val="clear" w:color="auto" w:fill="auto"/>
            <w:noWrap/>
            <w:vAlign w:val="center"/>
            <w:hideMark/>
          </w:tcPr>
          <w:p w:rsidR="005C5CE8" w:rsidRPr="005E1909" w:rsidRDefault="005C5CE8" w:rsidP="00D62305">
            <w:pPr>
              <w:widowControl/>
              <w:adjustRightInd/>
              <w:spacing w:before="0" w:after="0"/>
              <w:ind w:firstLine="0"/>
              <w:jc w:val="center"/>
              <w:textAlignment w:val="auto"/>
              <w:rPr>
                <w:rFonts w:eastAsia="Times New Roman" w:cs="Arial"/>
                <w:color w:val="000000"/>
                <w:spacing w:val="0"/>
                <w:sz w:val="17"/>
                <w:szCs w:val="17"/>
                <w:lang w:eastAsia="ru-RU"/>
              </w:rPr>
            </w:pPr>
            <w:r w:rsidRPr="005E1909">
              <w:rPr>
                <w:rFonts w:eastAsia="Times New Roman" w:cs="Arial"/>
                <w:color w:val="000000"/>
                <w:spacing w:val="0"/>
                <w:sz w:val="17"/>
                <w:szCs w:val="17"/>
                <w:lang w:eastAsia="ru-RU"/>
              </w:rPr>
              <w:t>3,848</w:t>
            </w:r>
          </w:p>
        </w:tc>
        <w:tc>
          <w:tcPr>
            <w:tcW w:w="438" w:type="pct"/>
            <w:tcBorders>
              <w:top w:val="nil"/>
              <w:left w:val="nil"/>
              <w:bottom w:val="single" w:sz="4" w:space="0" w:color="auto"/>
              <w:right w:val="single" w:sz="4" w:space="0" w:color="auto"/>
            </w:tcBorders>
            <w:shd w:val="clear" w:color="auto" w:fill="auto"/>
            <w:noWrap/>
            <w:vAlign w:val="center"/>
            <w:hideMark/>
          </w:tcPr>
          <w:p w:rsidR="005C5CE8" w:rsidRPr="005E1909" w:rsidRDefault="005C5CE8" w:rsidP="00D62305">
            <w:pPr>
              <w:widowControl/>
              <w:adjustRightInd/>
              <w:spacing w:before="0" w:after="0"/>
              <w:ind w:firstLine="0"/>
              <w:jc w:val="center"/>
              <w:textAlignment w:val="auto"/>
              <w:rPr>
                <w:rFonts w:eastAsia="Times New Roman" w:cs="Arial"/>
                <w:color w:val="000000"/>
                <w:spacing w:val="0"/>
                <w:sz w:val="17"/>
                <w:szCs w:val="17"/>
                <w:lang w:eastAsia="ru-RU"/>
              </w:rPr>
            </w:pPr>
            <w:r w:rsidRPr="005E1909">
              <w:rPr>
                <w:rFonts w:eastAsia="Times New Roman" w:cs="Arial"/>
                <w:color w:val="000000"/>
                <w:spacing w:val="0"/>
                <w:sz w:val="17"/>
                <w:szCs w:val="17"/>
                <w:lang w:eastAsia="ru-RU"/>
              </w:rPr>
              <w:t>3,848</w:t>
            </w:r>
          </w:p>
        </w:tc>
      </w:tr>
      <w:tr w:rsidR="005C5CE8" w:rsidRPr="005E1909" w:rsidTr="005C5CE8">
        <w:trPr>
          <w:trHeight w:val="255"/>
        </w:trPr>
        <w:tc>
          <w:tcPr>
            <w:tcW w:w="1661" w:type="pct"/>
            <w:tcBorders>
              <w:top w:val="nil"/>
              <w:left w:val="single" w:sz="4" w:space="0" w:color="auto"/>
              <w:bottom w:val="single" w:sz="4" w:space="0" w:color="auto"/>
              <w:right w:val="single" w:sz="4" w:space="0" w:color="auto"/>
            </w:tcBorders>
            <w:shd w:val="clear" w:color="auto" w:fill="auto"/>
            <w:vAlign w:val="center"/>
            <w:hideMark/>
          </w:tcPr>
          <w:p w:rsidR="005C5CE8" w:rsidRPr="005E1909" w:rsidRDefault="005C5CE8" w:rsidP="00D62305">
            <w:pPr>
              <w:widowControl/>
              <w:adjustRightInd/>
              <w:spacing w:before="0" w:after="0"/>
              <w:ind w:firstLine="0"/>
              <w:jc w:val="left"/>
              <w:textAlignment w:val="auto"/>
              <w:rPr>
                <w:rFonts w:eastAsia="Times New Roman" w:cs="Arial"/>
                <w:color w:val="000000"/>
                <w:spacing w:val="0"/>
                <w:sz w:val="17"/>
                <w:szCs w:val="17"/>
                <w:lang w:eastAsia="ru-RU"/>
              </w:rPr>
            </w:pPr>
            <w:r w:rsidRPr="005E1909">
              <w:rPr>
                <w:rFonts w:eastAsia="Times New Roman" w:cs="Arial"/>
                <w:color w:val="000000"/>
                <w:spacing w:val="0"/>
                <w:sz w:val="17"/>
                <w:szCs w:val="17"/>
                <w:lang w:eastAsia="ru-RU"/>
              </w:rPr>
              <w:t>с горячей водой населению</w:t>
            </w:r>
          </w:p>
        </w:tc>
        <w:tc>
          <w:tcPr>
            <w:tcW w:w="610" w:type="pct"/>
            <w:tcBorders>
              <w:top w:val="nil"/>
              <w:left w:val="nil"/>
              <w:bottom w:val="single" w:sz="4" w:space="0" w:color="auto"/>
              <w:right w:val="single" w:sz="4" w:space="0" w:color="auto"/>
            </w:tcBorders>
            <w:shd w:val="clear" w:color="auto" w:fill="auto"/>
            <w:noWrap/>
            <w:vAlign w:val="center"/>
            <w:hideMark/>
          </w:tcPr>
          <w:p w:rsidR="005C5CE8" w:rsidRPr="005E1909" w:rsidRDefault="005C5CE8" w:rsidP="00D62305">
            <w:pPr>
              <w:widowControl/>
              <w:adjustRightInd/>
              <w:spacing w:before="0" w:after="0"/>
              <w:ind w:firstLine="0"/>
              <w:jc w:val="center"/>
              <w:textAlignment w:val="auto"/>
              <w:rPr>
                <w:rFonts w:eastAsia="Times New Roman" w:cs="Arial"/>
                <w:color w:val="000000"/>
                <w:spacing w:val="0"/>
                <w:sz w:val="17"/>
                <w:szCs w:val="17"/>
                <w:lang w:eastAsia="ru-RU"/>
              </w:rPr>
            </w:pPr>
            <w:r w:rsidRPr="005E1909">
              <w:rPr>
                <w:rFonts w:eastAsia="Times New Roman" w:cs="Arial"/>
                <w:color w:val="000000"/>
                <w:spacing w:val="0"/>
                <w:sz w:val="17"/>
                <w:szCs w:val="17"/>
                <w:lang w:eastAsia="ru-RU"/>
              </w:rPr>
              <w:t>тыс. Гкал</w:t>
            </w:r>
          </w:p>
        </w:tc>
        <w:tc>
          <w:tcPr>
            <w:tcW w:w="458" w:type="pct"/>
            <w:tcBorders>
              <w:top w:val="nil"/>
              <w:left w:val="nil"/>
              <w:bottom w:val="single" w:sz="4" w:space="0" w:color="auto"/>
              <w:right w:val="single" w:sz="4" w:space="0" w:color="auto"/>
            </w:tcBorders>
            <w:shd w:val="clear" w:color="auto" w:fill="auto"/>
            <w:noWrap/>
            <w:vAlign w:val="center"/>
            <w:hideMark/>
          </w:tcPr>
          <w:p w:rsidR="005C5CE8" w:rsidRPr="005E1909" w:rsidRDefault="005C5CE8" w:rsidP="00D62305">
            <w:pPr>
              <w:widowControl/>
              <w:adjustRightInd/>
              <w:spacing w:before="0" w:after="0"/>
              <w:ind w:firstLine="0"/>
              <w:jc w:val="center"/>
              <w:textAlignment w:val="auto"/>
              <w:rPr>
                <w:rFonts w:eastAsia="Times New Roman" w:cs="Arial"/>
                <w:color w:val="000000"/>
                <w:spacing w:val="0"/>
                <w:sz w:val="17"/>
                <w:szCs w:val="17"/>
                <w:lang w:eastAsia="ru-RU"/>
              </w:rPr>
            </w:pPr>
            <w:r w:rsidRPr="005E1909">
              <w:rPr>
                <w:rFonts w:eastAsia="Times New Roman" w:cs="Arial"/>
                <w:color w:val="000000"/>
                <w:spacing w:val="0"/>
                <w:sz w:val="17"/>
                <w:szCs w:val="17"/>
                <w:lang w:eastAsia="ru-RU"/>
              </w:rPr>
              <w:t>164,6</w:t>
            </w:r>
          </w:p>
        </w:tc>
        <w:tc>
          <w:tcPr>
            <w:tcW w:w="458" w:type="pct"/>
            <w:tcBorders>
              <w:top w:val="nil"/>
              <w:left w:val="nil"/>
              <w:bottom w:val="single" w:sz="4" w:space="0" w:color="auto"/>
              <w:right w:val="single" w:sz="4" w:space="0" w:color="auto"/>
            </w:tcBorders>
            <w:shd w:val="clear" w:color="auto" w:fill="auto"/>
            <w:noWrap/>
            <w:vAlign w:val="center"/>
            <w:hideMark/>
          </w:tcPr>
          <w:p w:rsidR="005C5CE8" w:rsidRPr="005E1909" w:rsidRDefault="005C5CE8" w:rsidP="00D62305">
            <w:pPr>
              <w:widowControl/>
              <w:adjustRightInd/>
              <w:spacing w:before="0" w:after="0"/>
              <w:ind w:firstLine="0"/>
              <w:jc w:val="center"/>
              <w:textAlignment w:val="auto"/>
              <w:rPr>
                <w:rFonts w:eastAsia="Times New Roman" w:cs="Arial"/>
                <w:color w:val="000000"/>
                <w:spacing w:val="0"/>
                <w:sz w:val="17"/>
                <w:szCs w:val="17"/>
                <w:lang w:eastAsia="ru-RU"/>
              </w:rPr>
            </w:pPr>
            <w:r w:rsidRPr="005E1909">
              <w:rPr>
                <w:rFonts w:eastAsia="Times New Roman" w:cs="Arial"/>
                <w:color w:val="000000"/>
                <w:spacing w:val="0"/>
                <w:sz w:val="17"/>
                <w:szCs w:val="17"/>
                <w:lang w:eastAsia="ru-RU"/>
              </w:rPr>
              <w:t>164,6</w:t>
            </w:r>
          </w:p>
        </w:tc>
        <w:tc>
          <w:tcPr>
            <w:tcW w:w="458" w:type="pct"/>
            <w:tcBorders>
              <w:top w:val="nil"/>
              <w:left w:val="nil"/>
              <w:bottom w:val="single" w:sz="4" w:space="0" w:color="auto"/>
              <w:right w:val="single" w:sz="4" w:space="0" w:color="auto"/>
            </w:tcBorders>
            <w:shd w:val="clear" w:color="auto" w:fill="auto"/>
            <w:noWrap/>
            <w:vAlign w:val="center"/>
            <w:hideMark/>
          </w:tcPr>
          <w:p w:rsidR="005C5CE8" w:rsidRPr="005E1909" w:rsidRDefault="005C5CE8" w:rsidP="00D62305">
            <w:pPr>
              <w:widowControl/>
              <w:adjustRightInd/>
              <w:spacing w:before="0" w:after="0"/>
              <w:ind w:firstLine="0"/>
              <w:jc w:val="center"/>
              <w:textAlignment w:val="auto"/>
              <w:rPr>
                <w:rFonts w:eastAsia="Times New Roman" w:cs="Arial"/>
                <w:color w:val="000000"/>
                <w:spacing w:val="0"/>
                <w:sz w:val="17"/>
                <w:szCs w:val="17"/>
                <w:lang w:eastAsia="ru-RU"/>
              </w:rPr>
            </w:pPr>
            <w:r w:rsidRPr="005E1909">
              <w:rPr>
                <w:rFonts w:eastAsia="Times New Roman" w:cs="Arial"/>
                <w:color w:val="000000"/>
                <w:spacing w:val="0"/>
                <w:sz w:val="17"/>
                <w:szCs w:val="17"/>
                <w:lang w:eastAsia="ru-RU"/>
              </w:rPr>
              <w:t>164,6</w:t>
            </w:r>
          </w:p>
        </w:tc>
        <w:tc>
          <w:tcPr>
            <w:tcW w:w="458" w:type="pct"/>
            <w:tcBorders>
              <w:top w:val="nil"/>
              <w:left w:val="nil"/>
              <w:bottom w:val="single" w:sz="4" w:space="0" w:color="auto"/>
              <w:right w:val="single" w:sz="4" w:space="0" w:color="auto"/>
            </w:tcBorders>
            <w:shd w:val="clear" w:color="auto" w:fill="auto"/>
            <w:noWrap/>
            <w:vAlign w:val="center"/>
            <w:hideMark/>
          </w:tcPr>
          <w:p w:rsidR="005C5CE8" w:rsidRPr="005E1909" w:rsidRDefault="005C5CE8" w:rsidP="00D62305">
            <w:pPr>
              <w:widowControl/>
              <w:adjustRightInd/>
              <w:spacing w:before="0" w:after="0"/>
              <w:ind w:firstLine="0"/>
              <w:jc w:val="center"/>
              <w:textAlignment w:val="auto"/>
              <w:rPr>
                <w:rFonts w:eastAsia="Times New Roman" w:cs="Arial"/>
                <w:color w:val="000000"/>
                <w:spacing w:val="0"/>
                <w:sz w:val="17"/>
                <w:szCs w:val="17"/>
                <w:lang w:eastAsia="ru-RU"/>
              </w:rPr>
            </w:pPr>
            <w:r w:rsidRPr="005E1909">
              <w:rPr>
                <w:rFonts w:eastAsia="Times New Roman" w:cs="Arial"/>
                <w:color w:val="000000"/>
                <w:spacing w:val="0"/>
                <w:sz w:val="17"/>
                <w:szCs w:val="17"/>
                <w:lang w:eastAsia="ru-RU"/>
              </w:rPr>
              <w:t>164,6</w:t>
            </w:r>
          </w:p>
        </w:tc>
        <w:tc>
          <w:tcPr>
            <w:tcW w:w="459" w:type="pct"/>
            <w:tcBorders>
              <w:top w:val="nil"/>
              <w:left w:val="nil"/>
              <w:bottom w:val="single" w:sz="4" w:space="0" w:color="auto"/>
              <w:right w:val="single" w:sz="4" w:space="0" w:color="auto"/>
            </w:tcBorders>
            <w:shd w:val="clear" w:color="auto" w:fill="auto"/>
            <w:noWrap/>
            <w:vAlign w:val="center"/>
            <w:hideMark/>
          </w:tcPr>
          <w:p w:rsidR="005C5CE8" w:rsidRPr="005E1909" w:rsidRDefault="005C5CE8" w:rsidP="00D62305">
            <w:pPr>
              <w:widowControl/>
              <w:adjustRightInd/>
              <w:spacing w:before="0" w:after="0"/>
              <w:ind w:firstLine="0"/>
              <w:jc w:val="center"/>
              <w:textAlignment w:val="auto"/>
              <w:rPr>
                <w:rFonts w:eastAsia="Times New Roman" w:cs="Arial"/>
                <w:color w:val="000000"/>
                <w:spacing w:val="0"/>
                <w:sz w:val="17"/>
                <w:szCs w:val="17"/>
                <w:lang w:eastAsia="ru-RU"/>
              </w:rPr>
            </w:pPr>
            <w:r w:rsidRPr="005E1909">
              <w:rPr>
                <w:rFonts w:eastAsia="Times New Roman" w:cs="Arial"/>
                <w:color w:val="000000"/>
                <w:spacing w:val="0"/>
                <w:sz w:val="17"/>
                <w:szCs w:val="17"/>
                <w:lang w:eastAsia="ru-RU"/>
              </w:rPr>
              <w:t>164,6</w:t>
            </w:r>
          </w:p>
        </w:tc>
        <w:tc>
          <w:tcPr>
            <w:tcW w:w="438" w:type="pct"/>
            <w:tcBorders>
              <w:top w:val="nil"/>
              <w:left w:val="nil"/>
              <w:bottom w:val="single" w:sz="4" w:space="0" w:color="auto"/>
              <w:right w:val="single" w:sz="4" w:space="0" w:color="auto"/>
            </w:tcBorders>
            <w:shd w:val="clear" w:color="auto" w:fill="auto"/>
            <w:noWrap/>
            <w:vAlign w:val="center"/>
            <w:hideMark/>
          </w:tcPr>
          <w:p w:rsidR="005C5CE8" w:rsidRPr="005E1909" w:rsidRDefault="005C5CE8" w:rsidP="00D62305">
            <w:pPr>
              <w:widowControl/>
              <w:adjustRightInd/>
              <w:spacing w:before="0" w:after="0"/>
              <w:ind w:firstLine="0"/>
              <w:jc w:val="center"/>
              <w:textAlignment w:val="auto"/>
              <w:rPr>
                <w:rFonts w:eastAsia="Times New Roman" w:cs="Arial"/>
                <w:color w:val="000000"/>
                <w:spacing w:val="0"/>
                <w:sz w:val="17"/>
                <w:szCs w:val="17"/>
                <w:lang w:eastAsia="ru-RU"/>
              </w:rPr>
            </w:pPr>
            <w:r w:rsidRPr="005E1909">
              <w:rPr>
                <w:rFonts w:eastAsia="Times New Roman" w:cs="Arial"/>
                <w:color w:val="000000"/>
                <w:spacing w:val="0"/>
                <w:sz w:val="17"/>
                <w:szCs w:val="17"/>
                <w:lang w:eastAsia="ru-RU"/>
              </w:rPr>
              <w:t>164,6</w:t>
            </w:r>
          </w:p>
        </w:tc>
      </w:tr>
      <w:tr w:rsidR="005C5CE8" w:rsidRPr="005E1909" w:rsidTr="005C5CE8">
        <w:trPr>
          <w:trHeight w:val="480"/>
        </w:trPr>
        <w:tc>
          <w:tcPr>
            <w:tcW w:w="1661" w:type="pct"/>
            <w:tcBorders>
              <w:top w:val="nil"/>
              <w:left w:val="single" w:sz="4" w:space="0" w:color="auto"/>
              <w:bottom w:val="single" w:sz="4" w:space="0" w:color="auto"/>
              <w:right w:val="single" w:sz="4" w:space="0" w:color="auto"/>
            </w:tcBorders>
            <w:shd w:val="clear" w:color="auto" w:fill="auto"/>
            <w:vAlign w:val="center"/>
            <w:hideMark/>
          </w:tcPr>
          <w:p w:rsidR="005C5CE8" w:rsidRPr="005E1909" w:rsidRDefault="005C5CE8" w:rsidP="00D62305">
            <w:pPr>
              <w:widowControl/>
              <w:adjustRightInd/>
              <w:spacing w:before="0" w:after="0"/>
              <w:ind w:firstLine="0"/>
              <w:jc w:val="left"/>
              <w:textAlignment w:val="auto"/>
              <w:rPr>
                <w:rFonts w:eastAsia="Times New Roman" w:cs="Arial"/>
                <w:color w:val="000000"/>
                <w:spacing w:val="0"/>
                <w:sz w:val="17"/>
                <w:szCs w:val="17"/>
                <w:lang w:eastAsia="ru-RU"/>
              </w:rPr>
            </w:pPr>
            <w:r w:rsidRPr="005E1909">
              <w:rPr>
                <w:rFonts w:eastAsia="Times New Roman" w:cs="Arial"/>
                <w:color w:val="000000"/>
                <w:spacing w:val="0"/>
                <w:sz w:val="17"/>
                <w:szCs w:val="17"/>
                <w:lang w:eastAsia="ru-RU"/>
              </w:rPr>
              <w:t>Расход электроэнергии на собственные нужды на выработку электрической энергии</w:t>
            </w:r>
          </w:p>
        </w:tc>
        <w:tc>
          <w:tcPr>
            <w:tcW w:w="610" w:type="pct"/>
            <w:tcBorders>
              <w:top w:val="nil"/>
              <w:left w:val="nil"/>
              <w:bottom w:val="single" w:sz="4" w:space="0" w:color="auto"/>
              <w:right w:val="single" w:sz="4" w:space="0" w:color="auto"/>
            </w:tcBorders>
            <w:shd w:val="clear" w:color="auto" w:fill="auto"/>
            <w:noWrap/>
            <w:vAlign w:val="center"/>
            <w:hideMark/>
          </w:tcPr>
          <w:p w:rsidR="005C5CE8" w:rsidRPr="005E1909" w:rsidRDefault="005C5CE8" w:rsidP="00D62305">
            <w:pPr>
              <w:widowControl/>
              <w:adjustRightInd/>
              <w:spacing w:before="0" w:after="0"/>
              <w:ind w:firstLine="0"/>
              <w:jc w:val="center"/>
              <w:textAlignment w:val="auto"/>
              <w:rPr>
                <w:rFonts w:eastAsia="Times New Roman" w:cs="Arial"/>
                <w:color w:val="000000"/>
                <w:spacing w:val="0"/>
                <w:sz w:val="17"/>
                <w:szCs w:val="17"/>
                <w:lang w:eastAsia="ru-RU"/>
              </w:rPr>
            </w:pPr>
            <w:r w:rsidRPr="005E1909">
              <w:rPr>
                <w:rFonts w:eastAsia="Times New Roman" w:cs="Arial"/>
                <w:color w:val="000000"/>
                <w:spacing w:val="0"/>
                <w:sz w:val="17"/>
                <w:szCs w:val="17"/>
                <w:lang w:eastAsia="ru-RU"/>
              </w:rPr>
              <w:t>млн кВт*ч</w:t>
            </w:r>
          </w:p>
        </w:tc>
        <w:tc>
          <w:tcPr>
            <w:tcW w:w="458" w:type="pct"/>
            <w:tcBorders>
              <w:top w:val="nil"/>
              <w:left w:val="nil"/>
              <w:bottom w:val="single" w:sz="4" w:space="0" w:color="auto"/>
              <w:right w:val="single" w:sz="4" w:space="0" w:color="auto"/>
            </w:tcBorders>
            <w:shd w:val="clear" w:color="auto" w:fill="auto"/>
            <w:noWrap/>
            <w:vAlign w:val="center"/>
            <w:hideMark/>
          </w:tcPr>
          <w:p w:rsidR="005C5CE8" w:rsidRPr="005E1909" w:rsidRDefault="005C5CE8" w:rsidP="00D62305">
            <w:pPr>
              <w:widowControl/>
              <w:adjustRightInd/>
              <w:spacing w:before="0" w:after="0"/>
              <w:ind w:firstLine="0"/>
              <w:jc w:val="center"/>
              <w:textAlignment w:val="auto"/>
              <w:rPr>
                <w:rFonts w:eastAsia="Times New Roman" w:cs="Arial"/>
                <w:color w:val="000000"/>
                <w:spacing w:val="0"/>
                <w:sz w:val="17"/>
                <w:szCs w:val="17"/>
                <w:lang w:eastAsia="ru-RU"/>
              </w:rPr>
            </w:pPr>
            <w:r w:rsidRPr="005E1909">
              <w:rPr>
                <w:rFonts w:eastAsia="Times New Roman" w:cs="Arial"/>
                <w:color w:val="000000"/>
                <w:spacing w:val="0"/>
                <w:sz w:val="17"/>
                <w:szCs w:val="17"/>
                <w:lang w:eastAsia="ru-RU"/>
              </w:rPr>
              <w:t>18,780</w:t>
            </w:r>
          </w:p>
        </w:tc>
        <w:tc>
          <w:tcPr>
            <w:tcW w:w="458" w:type="pct"/>
            <w:tcBorders>
              <w:top w:val="nil"/>
              <w:left w:val="nil"/>
              <w:bottom w:val="single" w:sz="4" w:space="0" w:color="auto"/>
              <w:right w:val="single" w:sz="4" w:space="0" w:color="auto"/>
            </w:tcBorders>
            <w:shd w:val="clear" w:color="auto" w:fill="auto"/>
            <w:noWrap/>
            <w:vAlign w:val="center"/>
            <w:hideMark/>
          </w:tcPr>
          <w:p w:rsidR="005C5CE8" w:rsidRPr="005E1909" w:rsidRDefault="005C5CE8" w:rsidP="00D62305">
            <w:pPr>
              <w:widowControl/>
              <w:adjustRightInd/>
              <w:spacing w:before="0" w:after="0"/>
              <w:ind w:firstLine="0"/>
              <w:jc w:val="center"/>
              <w:textAlignment w:val="auto"/>
              <w:rPr>
                <w:rFonts w:eastAsia="Times New Roman" w:cs="Arial"/>
                <w:color w:val="000000"/>
                <w:spacing w:val="0"/>
                <w:sz w:val="17"/>
                <w:szCs w:val="17"/>
                <w:lang w:eastAsia="ru-RU"/>
              </w:rPr>
            </w:pPr>
            <w:r w:rsidRPr="005E1909">
              <w:rPr>
                <w:rFonts w:eastAsia="Times New Roman" w:cs="Arial"/>
                <w:color w:val="000000"/>
                <w:spacing w:val="0"/>
                <w:sz w:val="17"/>
                <w:szCs w:val="17"/>
                <w:lang w:eastAsia="ru-RU"/>
              </w:rPr>
              <w:t>18,780</w:t>
            </w:r>
          </w:p>
        </w:tc>
        <w:tc>
          <w:tcPr>
            <w:tcW w:w="458" w:type="pct"/>
            <w:tcBorders>
              <w:top w:val="nil"/>
              <w:left w:val="nil"/>
              <w:bottom w:val="single" w:sz="4" w:space="0" w:color="auto"/>
              <w:right w:val="single" w:sz="4" w:space="0" w:color="auto"/>
            </w:tcBorders>
            <w:shd w:val="clear" w:color="auto" w:fill="auto"/>
            <w:noWrap/>
            <w:vAlign w:val="center"/>
            <w:hideMark/>
          </w:tcPr>
          <w:p w:rsidR="005C5CE8" w:rsidRPr="005E1909" w:rsidRDefault="005C5CE8" w:rsidP="00D62305">
            <w:pPr>
              <w:widowControl/>
              <w:adjustRightInd/>
              <w:spacing w:before="0" w:after="0"/>
              <w:ind w:firstLine="0"/>
              <w:jc w:val="center"/>
              <w:textAlignment w:val="auto"/>
              <w:rPr>
                <w:rFonts w:eastAsia="Times New Roman" w:cs="Arial"/>
                <w:color w:val="000000"/>
                <w:spacing w:val="0"/>
                <w:sz w:val="17"/>
                <w:szCs w:val="17"/>
                <w:lang w:eastAsia="ru-RU"/>
              </w:rPr>
            </w:pPr>
            <w:r w:rsidRPr="005E1909">
              <w:rPr>
                <w:rFonts w:eastAsia="Times New Roman" w:cs="Arial"/>
                <w:color w:val="000000"/>
                <w:spacing w:val="0"/>
                <w:sz w:val="17"/>
                <w:szCs w:val="17"/>
                <w:lang w:eastAsia="ru-RU"/>
              </w:rPr>
              <w:t>18,780</w:t>
            </w:r>
          </w:p>
        </w:tc>
        <w:tc>
          <w:tcPr>
            <w:tcW w:w="458" w:type="pct"/>
            <w:tcBorders>
              <w:top w:val="nil"/>
              <w:left w:val="nil"/>
              <w:bottom w:val="single" w:sz="4" w:space="0" w:color="auto"/>
              <w:right w:val="single" w:sz="4" w:space="0" w:color="auto"/>
            </w:tcBorders>
            <w:shd w:val="clear" w:color="auto" w:fill="auto"/>
            <w:noWrap/>
            <w:vAlign w:val="center"/>
            <w:hideMark/>
          </w:tcPr>
          <w:p w:rsidR="005C5CE8" w:rsidRPr="005E1909" w:rsidRDefault="005C5CE8" w:rsidP="00D62305">
            <w:pPr>
              <w:widowControl/>
              <w:adjustRightInd/>
              <w:spacing w:before="0" w:after="0"/>
              <w:ind w:firstLine="0"/>
              <w:jc w:val="center"/>
              <w:textAlignment w:val="auto"/>
              <w:rPr>
                <w:rFonts w:eastAsia="Times New Roman" w:cs="Arial"/>
                <w:color w:val="000000"/>
                <w:spacing w:val="0"/>
                <w:sz w:val="17"/>
                <w:szCs w:val="17"/>
                <w:lang w:eastAsia="ru-RU"/>
              </w:rPr>
            </w:pPr>
            <w:r w:rsidRPr="005E1909">
              <w:rPr>
                <w:rFonts w:eastAsia="Times New Roman" w:cs="Arial"/>
                <w:color w:val="000000"/>
                <w:spacing w:val="0"/>
                <w:sz w:val="17"/>
                <w:szCs w:val="17"/>
                <w:lang w:eastAsia="ru-RU"/>
              </w:rPr>
              <w:t>18,780</w:t>
            </w:r>
          </w:p>
        </w:tc>
        <w:tc>
          <w:tcPr>
            <w:tcW w:w="459" w:type="pct"/>
            <w:tcBorders>
              <w:top w:val="nil"/>
              <w:left w:val="nil"/>
              <w:bottom w:val="single" w:sz="4" w:space="0" w:color="auto"/>
              <w:right w:val="single" w:sz="4" w:space="0" w:color="auto"/>
            </w:tcBorders>
            <w:shd w:val="clear" w:color="auto" w:fill="auto"/>
            <w:noWrap/>
            <w:vAlign w:val="center"/>
            <w:hideMark/>
          </w:tcPr>
          <w:p w:rsidR="005C5CE8" w:rsidRPr="005E1909" w:rsidRDefault="005C5CE8" w:rsidP="00D62305">
            <w:pPr>
              <w:widowControl/>
              <w:adjustRightInd/>
              <w:spacing w:before="0" w:after="0"/>
              <w:ind w:firstLine="0"/>
              <w:jc w:val="center"/>
              <w:textAlignment w:val="auto"/>
              <w:rPr>
                <w:rFonts w:eastAsia="Times New Roman" w:cs="Arial"/>
                <w:color w:val="000000"/>
                <w:spacing w:val="0"/>
                <w:sz w:val="17"/>
                <w:szCs w:val="17"/>
                <w:lang w:eastAsia="ru-RU"/>
              </w:rPr>
            </w:pPr>
            <w:r w:rsidRPr="005E1909">
              <w:rPr>
                <w:rFonts w:eastAsia="Times New Roman" w:cs="Arial"/>
                <w:color w:val="000000"/>
                <w:spacing w:val="0"/>
                <w:sz w:val="17"/>
                <w:szCs w:val="17"/>
                <w:lang w:eastAsia="ru-RU"/>
              </w:rPr>
              <w:t>18,780</w:t>
            </w:r>
          </w:p>
        </w:tc>
        <w:tc>
          <w:tcPr>
            <w:tcW w:w="438" w:type="pct"/>
            <w:tcBorders>
              <w:top w:val="nil"/>
              <w:left w:val="nil"/>
              <w:bottom w:val="single" w:sz="4" w:space="0" w:color="auto"/>
              <w:right w:val="single" w:sz="4" w:space="0" w:color="auto"/>
            </w:tcBorders>
            <w:shd w:val="clear" w:color="auto" w:fill="auto"/>
            <w:noWrap/>
            <w:vAlign w:val="center"/>
            <w:hideMark/>
          </w:tcPr>
          <w:p w:rsidR="005C5CE8" w:rsidRPr="005E1909" w:rsidRDefault="005C5CE8" w:rsidP="00D62305">
            <w:pPr>
              <w:widowControl/>
              <w:adjustRightInd/>
              <w:spacing w:before="0" w:after="0"/>
              <w:ind w:firstLine="0"/>
              <w:jc w:val="center"/>
              <w:textAlignment w:val="auto"/>
              <w:rPr>
                <w:rFonts w:eastAsia="Times New Roman" w:cs="Arial"/>
                <w:color w:val="000000"/>
                <w:spacing w:val="0"/>
                <w:sz w:val="17"/>
                <w:szCs w:val="17"/>
                <w:lang w:eastAsia="ru-RU"/>
              </w:rPr>
            </w:pPr>
            <w:r w:rsidRPr="005E1909">
              <w:rPr>
                <w:rFonts w:eastAsia="Times New Roman" w:cs="Arial"/>
                <w:color w:val="000000"/>
                <w:spacing w:val="0"/>
                <w:sz w:val="17"/>
                <w:szCs w:val="17"/>
                <w:lang w:eastAsia="ru-RU"/>
              </w:rPr>
              <w:t>18,780</w:t>
            </w:r>
          </w:p>
        </w:tc>
      </w:tr>
      <w:tr w:rsidR="005C5CE8" w:rsidRPr="00231062" w:rsidTr="005C5CE8">
        <w:trPr>
          <w:trHeight w:val="480"/>
        </w:trPr>
        <w:tc>
          <w:tcPr>
            <w:tcW w:w="1661" w:type="pct"/>
            <w:tcBorders>
              <w:top w:val="nil"/>
              <w:left w:val="single" w:sz="4" w:space="0" w:color="auto"/>
              <w:bottom w:val="single" w:sz="4" w:space="0" w:color="auto"/>
              <w:right w:val="single" w:sz="4" w:space="0" w:color="auto"/>
            </w:tcBorders>
            <w:shd w:val="clear" w:color="auto" w:fill="auto"/>
            <w:vAlign w:val="center"/>
            <w:hideMark/>
          </w:tcPr>
          <w:p w:rsidR="005C5CE8" w:rsidRPr="005E1909" w:rsidRDefault="005C5CE8" w:rsidP="00D62305">
            <w:pPr>
              <w:widowControl/>
              <w:adjustRightInd/>
              <w:spacing w:before="0" w:after="0"/>
              <w:ind w:firstLine="0"/>
              <w:jc w:val="left"/>
              <w:textAlignment w:val="auto"/>
              <w:rPr>
                <w:rFonts w:eastAsia="Times New Roman" w:cs="Arial"/>
                <w:color w:val="000000"/>
                <w:spacing w:val="0"/>
                <w:sz w:val="17"/>
                <w:szCs w:val="17"/>
                <w:lang w:eastAsia="ru-RU"/>
              </w:rPr>
            </w:pPr>
            <w:r w:rsidRPr="005E1909">
              <w:rPr>
                <w:rFonts w:eastAsia="Times New Roman" w:cs="Arial"/>
                <w:color w:val="000000"/>
                <w:spacing w:val="0"/>
                <w:sz w:val="17"/>
                <w:szCs w:val="17"/>
                <w:lang w:eastAsia="ru-RU"/>
              </w:rPr>
              <w:t>Расходы электроэнергии на собственные нужды на выработку тепловой энергии</w:t>
            </w:r>
          </w:p>
        </w:tc>
        <w:tc>
          <w:tcPr>
            <w:tcW w:w="610" w:type="pct"/>
            <w:tcBorders>
              <w:top w:val="nil"/>
              <w:left w:val="nil"/>
              <w:bottom w:val="single" w:sz="4" w:space="0" w:color="auto"/>
              <w:right w:val="single" w:sz="4" w:space="0" w:color="auto"/>
            </w:tcBorders>
            <w:shd w:val="clear" w:color="auto" w:fill="auto"/>
            <w:noWrap/>
            <w:vAlign w:val="center"/>
            <w:hideMark/>
          </w:tcPr>
          <w:p w:rsidR="005C5CE8" w:rsidRPr="005E1909" w:rsidRDefault="005C5CE8" w:rsidP="00D62305">
            <w:pPr>
              <w:widowControl/>
              <w:adjustRightInd/>
              <w:spacing w:before="0" w:after="0"/>
              <w:ind w:firstLine="0"/>
              <w:jc w:val="center"/>
              <w:textAlignment w:val="auto"/>
              <w:rPr>
                <w:rFonts w:eastAsia="Times New Roman" w:cs="Arial"/>
                <w:color w:val="000000"/>
                <w:spacing w:val="0"/>
                <w:sz w:val="17"/>
                <w:szCs w:val="17"/>
                <w:lang w:eastAsia="ru-RU"/>
              </w:rPr>
            </w:pPr>
            <w:r w:rsidRPr="005E1909">
              <w:rPr>
                <w:rFonts w:eastAsia="Times New Roman" w:cs="Arial"/>
                <w:color w:val="000000"/>
                <w:spacing w:val="0"/>
                <w:sz w:val="17"/>
                <w:szCs w:val="17"/>
                <w:lang w:eastAsia="ru-RU"/>
              </w:rPr>
              <w:t>млн кВт*ч</w:t>
            </w:r>
          </w:p>
        </w:tc>
        <w:tc>
          <w:tcPr>
            <w:tcW w:w="458" w:type="pct"/>
            <w:tcBorders>
              <w:top w:val="nil"/>
              <w:left w:val="nil"/>
              <w:bottom w:val="single" w:sz="4" w:space="0" w:color="auto"/>
              <w:right w:val="single" w:sz="4" w:space="0" w:color="auto"/>
            </w:tcBorders>
            <w:shd w:val="clear" w:color="auto" w:fill="auto"/>
            <w:noWrap/>
            <w:vAlign w:val="center"/>
            <w:hideMark/>
          </w:tcPr>
          <w:p w:rsidR="005C5CE8" w:rsidRPr="005E1909" w:rsidRDefault="005C5CE8" w:rsidP="00D62305">
            <w:pPr>
              <w:widowControl/>
              <w:adjustRightInd/>
              <w:spacing w:before="0" w:after="0"/>
              <w:ind w:firstLine="0"/>
              <w:jc w:val="center"/>
              <w:textAlignment w:val="auto"/>
              <w:rPr>
                <w:rFonts w:eastAsia="Times New Roman" w:cs="Arial"/>
                <w:color w:val="000000"/>
                <w:spacing w:val="0"/>
                <w:sz w:val="17"/>
                <w:szCs w:val="17"/>
                <w:lang w:eastAsia="ru-RU"/>
              </w:rPr>
            </w:pPr>
            <w:r w:rsidRPr="005E1909">
              <w:rPr>
                <w:rFonts w:eastAsia="Times New Roman" w:cs="Arial"/>
                <w:color w:val="000000"/>
                <w:spacing w:val="0"/>
                <w:sz w:val="17"/>
                <w:szCs w:val="17"/>
                <w:lang w:eastAsia="ru-RU"/>
              </w:rPr>
              <w:t>9,862</w:t>
            </w:r>
          </w:p>
        </w:tc>
        <w:tc>
          <w:tcPr>
            <w:tcW w:w="458" w:type="pct"/>
            <w:tcBorders>
              <w:top w:val="nil"/>
              <w:left w:val="nil"/>
              <w:bottom w:val="single" w:sz="4" w:space="0" w:color="auto"/>
              <w:right w:val="single" w:sz="4" w:space="0" w:color="auto"/>
            </w:tcBorders>
            <w:shd w:val="clear" w:color="auto" w:fill="auto"/>
            <w:noWrap/>
            <w:vAlign w:val="center"/>
            <w:hideMark/>
          </w:tcPr>
          <w:p w:rsidR="005C5CE8" w:rsidRPr="005E1909" w:rsidRDefault="005C5CE8" w:rsidP="00D62305">
            <w:pPr>
              <w:widowControl/>
              <w:adjustRightInd/>
              <w:spacing w:before="0" w:after="0"/>
              <w:ind w:firstLine="0"/>
              <w:jc w:val="center"/>
              <w:textAlignment w:val="auto"/>
              <w:rPr>
                <w:rFonts w:eastAsia="Times New Roman" w:cs="Arial"/>
                <w:color w:val="000000"/>
                <w:spacing w:val="0"/>
                <w:sz w:val="17"/>
                <w:szCs w:val="17"/>
                <w:lang w:eastAsia="ru-RU"/>
              </w:rPr>
            </w:pPr>
            <w:r w:rsidRPr="005E1909">
              <w:rPr>
                <w:rFonts w:eastAsia="Times New Roman" w:cs="Arial"/>
                <w:color w:val="000000"/>
                <w:spacing w:val="0"/>
                <w:sz w:val="17"/>
                <w:szCs w:val="17"/>
                <w:lang w:eastAsia="ru-RU"/>
              </w:rPr>
              <w:t>9,862</w:t>
            </w:r>
          </w:p>
        </w:tc>
        <w:tc>
          <w:tcPr>
            <w:tcW w:w="458" w:type="pct"/>
            <w:tcBorders>
              <w:top w:val="nil"/>
              <w:left w:val="nil"/>
              <w:bottom w:val="single" w:sz="4" w:space="0" w:color="auto"/>
              <w:right w:val="single" w:sz="4" w:space="0" w:color="auto"/>
            </w:tcBorders>
            <w:shd w:val="clear" w:color="auto" w:fill="auto"/>
            <w:noWrap/>
            <w:vAlign w:val="center"/>
            <w:hideMark/>
          </w:tcPr>
          <w:p w:rsidR="005C5CE8" w:rsidRPr="005E1909" w:rsidRDefault="005C5CE8" w:rsidP="00D62305">
            <w:pPr>
              <w:widowControl/>
              <w:adjustRightInd/>
              <w:spacing w:before="0" w:after="0"/>
              <w:ind w:firstLine="0"/>
              <w:jc w:val="center"/>
              <w:textAlignment w:val="auto"/>
              <w:rPr>
                <w:rFonts w:eastAsia="Times New Roman" w:cs="Arial"/>
                <w:color w:val="000000"/>
                <w:spacing w:val="0"/>
                <w:sz w:val="17"/>
                <w:szCs w:val="17"/>
                <w:lang w:eastAsia="ru-RU"/>
              </w:rPr>
            </w:pPr>
            <w:r w:rsidRPr="005E1909">
              <w:rPr>
                <w:rFonts w:eastAsia="Times New Roman" w:cs="Arial"/>
                <w:color w:val="000000"/>
                <w:spacing w:val="0"/>
                <w:sz w:val="17"/>
                <w:szCs w:val="17"/>
                <w:lang w:eastAsia="ru-RU"/>
              </w:rPr>
              <w:t>9,862</w:t>
            </w:r>
          </w:p>
        </w:tc>
        <w:tc>
          <w:tcPr>
            <w:tcW w:w="458" w:type="pct"/>
            <w:tcBorders>
              <w:top w:val="nil"/>
              <w:left w:val="nil"/>
              <w:bottom w:val="single" w:sz="4" w:space="0" w:color="auto"/>
              <w:right w:val="single" w:sz="4" w:space="0" w:color="auto"/>
            </w:tcBorders>
            <w:shd w:val="clear" w:color="auto" w:fill="auto"/>
            <w:noWrap/>
            <w:vAlign w:val="center"/>
            <w:hideMark/>
          </w:tcPr>
          <w:p w:rsidR="005C5CE8" w:rsidRPr="005E1909" w:rsidRDefault="005C5CE8" w:rsidP="00D62305">
            <w:pPr>
              <w:widowControl/>
              <w:adjustRightInd/>
              <w:spacing w:before="0" w:after="0"/>
              <w:ind w:firstLine="0"/>
              <w:jc w:val="center"/>
              <w:textAlignment w:val="auto"/>
              <w:rPr>
                <w:rFonts w:eastAsia="Times New Roman" w:cs="Arial"/>
                <w:color w:val="000000"/>
                <w:spacing w:val="0"/>
                <w:sz w:val="17"/>
                <w:szCs w:val="17"/>
                <w:lang w:eastAsia="ru-RU"/>
              </w:rPr>
            </w:pPr>
            <w:r w:rsidRPr="005E1909">
              <w:rPr>
                <w:rFonts w:eastAsia="Times New Roman" w:cs="Arial"/>
                <w:color w:val="000000"/>
                <w:spacing w:val="0"/>
                <w:sz w:val="17"/>
                <w:szCs w:val="17"/>
                <w:lang w:eastAsia="ru-RU"/>
              </w:rPr>
              <w:t>9,862</w:t>
            </w:r>
          </w:p>
        </w:tc>
        <w:tc>
          <w:tcPr>
            <w:tcW w:w="459" w:type="pct"/>
            <w:tcBorders>
              <w:top w:val="nil"/>
              <w:left w:val="nil"/>
              <w:bottom w:val="single" w:sz="4" w:space="0" w:color="auto"/>
              <w:right w:val="single" w:sz="4" w:space="0" w:color="auto"/>
            </w:tcBorders>
            <w:shd w:val="clear" w:color="auto" w:fill="auto"/>
            <w:noWrap/>
            <w:vAlign w:val="center"/>
            <w:hideMark/>
          </w:tcPr>
          <w:p w:rsidR="005C5CE8" w:rsidRPr="005E1909" w:rsidRDefault="005C5CE8" w:rsidP="00D62305">
            <w:pPr>
              <w:widowControl/>
              <w:adjustRightInd/>
              <w:spacing w:before="0" w:after="0"/>
              <w:ind w:firstLine="0"/>
              <w:jc w:val="center"/>
              <w:textAlignment w:val="auto"/>
              <w:rPr>
                <w:rFonts w:eastAsia="Times New Roman" w:cs="Arial"/>
                <w:color w:val="000000"/>
                <w:spacing w:val="0"/>
                <w:sz w:val="17"/>
                <w:szCs w:val="17"/>
                <w:lang w:eastAsia="ru-RU"/>
              </w:rPr>
            </w:pPr>
            <w:r w:rsidRPr="005E1909">
              <w:rPr>
                <w:rFonts w:eastAsia="Times New Roman" w:cs="Arial"/>
                <w:color w:val="000000"/>
                <w:spacing w:val="0"/>
                <w:sz w:val="17"/>
                <w:szCs w:val="17"/>
                <w:lang w:eastAsia="ru-RU"/>
              </w:rPr>
              <w:t>9,862</w:t>
            </w:r>
          </w:p>
        </w:tc>
        <w:tc>
          <w:tcPr>
            <w:tcW w:w="438" w:type="pct"/>
            <w:tcBorders>
              <w:top w:val="nil"/>
              <w:left w:val="nil"/>
              <w:bottom w:val="single" w:sz="4" w:space="0" w:color="auto"/>
              <w:right w:val="single" w:sz="4" w:space="0" w:color="auto"/>
            </w:tcBorders>
            <w:shd w:val="clear" w:color="auto" w:fill="auto"/>
            <w:noWrap/>
            <w:vAlign w:val="center"/>
            <w:hideMark/>
          </w:tcPr>
          <w:p w:rsidR="005C5CE8" w:rsidRPr="005E1909" w:rsidRDefault="005C5CE8" w:rsidP="00D62305">
            <w:pPr>
              <w:widowControl/>
              <w:adjustRightInd/>
              <w:spacing w:before="0" w:after="0"/>
              <w:ind w:firstLine="0"/>
              <w:jc w:val="center"/>
              <w:textAlignment w:val="auto"/>
              <w:rPr>
                <w:rFonts w:eastAsia="Times New Roman" w:cs="Arial"/>
                <w:color w:val="000000"/>
                <w:spacing w:val="0"/>
                <w:sz w:val="17"/>
                <w:szCs w:val="17"/>
                <w:lang w:eastAsia="ru-RU"/>
              </w:rPr>
            </w:pPr>
            <w:r w:rsidRPr="005E1909">
              <w:rPr>
                <w:rFonts w:eastAsia="Times New Roman" w:cs="Arial"/>
                <w:color w:val="000000"/>
                <w:spacing w:val="0"/>
                <w:sz w:val="17"/>
                <w:szCs w:val="17"/>
                <w:lang w:eastAsia="ru-RU"/>
              </w:rPr>
              <w:t>9,862</w:t>
            </w:r>
          </w:p>
        </w:tc>
      </w:tr>
      <w:tr w:rsidR="005C5CE8" w:rsidRPr="005E1909" w:rsidTr="005C5CE8">
        <w:trPr>
          <w:trHeight w:val="480"/>
        </w:trPr>
        <w:tc>
          <w:tcPr>
            <w:tcW w:w="1661" w:type="pct"/>
            <w:tcBorders>
              <w:top w:val="nil"/>
              <w:left w:val="single" w:sz="4" w:space="0" w:color="auto"/>
              <w:bottom w:val="single" w:sz="4" w:space="0" w:color="auto"/>
              <w:right w:val="single" w:sz="4" w:space="0" w:color="auto"/>
            </w:tcBorders>
            <w:shd w:val="clear" w:color="auto" w:fill="auto"/>
            <w:vAlign w:val="center"/>
            <w:hideMark/>
          </w:tcPr>
          <w:p w:rsidR="005C5CE8" w:rsidRPr="005E1909" w:rsidRDefault="005C5CE8" w:rsidP="00D62305">
            <w:pPr>
              <w:widowControl/>
              <w:adjustRightInd/>
              <w:spacing w:before="0" w:after="0"/>
              <w:ind w:firstLine="0"/>
              <w:jc w:val="left"/>
              <w:textAlignment w:val="auto"/>
              <w:rPr>
                <w:rFonts w:eastAsia="Times New Roman" w:cs="Arial"/>
                <w:color w:val="000000"/>
                <w:spacing w:val="0"/>
                <w:sz w:val="17"/>
                <w:szCs w:val="17"/>
                <w:lang w:eastAsia="ru-RU"/>
              </w:rPr>
            </w:pPr>
            <w:r w:rsidRPr="005E1909">
              <w:rPr>
                <w:rFonts w:eastAsia="Times New Roman" w:cs="Arial"/>
                <w:color w:val="000000"/>
                <w:spacing w:val="0"/>
                <w:sz w:val="17"/>
                <w:szCs w:val="17"/>
                <w:lang w:eastAsia="ru-RU"/>
              </w:rPr>
              <w:t>Расход тепла на собственные нужды за год в горячей воде</w:t>
            </w:r>
          </w:p>
        </w:tc>
        <w:tc>
          <w:tcPr>
            <w:tcW w:w="61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5CE8" w:rsidRPr="005E1909" w:rsidRDefault="005C5CE8" w:rsidP="00D62305">
            <w:pPr>
              <w:widowControl/>
              <w:adjustRightInd/>
              <w:spacing w:before="0" w:after="0"/>
              <w:ind w:firstLine="0"/>
              <w:jc w:val="center"/>
              <w:textAlignment w:val="auto"/>
              <w:rPr>
                <w:rFonts w:eastAsia="Times New Roman" w:cs="Arial"/>
                <w:color w:val="000000"/>
                <w:spacing w:val="0"/>
                <w:sz w:val="17"/>
                <w:szCs w:val="17"/>
                <w:lang w:eastAsia="ru-RU"/>
              </w:rPr>
            </w:pPr>
            <w:r w:rsidRPr="005E1909">
              <w:rPr>
                <w:rFonts w:eastAsia="Times New Roman" w:cs="Arial"/>
                <w:color w:val="000000"/>
                <w:spacing w:val="0"/>
                <w:sz w:val="17"/>
                <w:szCs w:val="17"/>
                <w:lang w:eastAsia="ru-RU"/>
              </w:rPr>
              <w:t>тыс. Гкал</w:t>
            </w:r>
          </w:p>
        </w:tc>
        <w:tc>
          <w:tcPr>
            <w:tcW w:w="458" w:type="pct"/>
            <w:tcBorders>
              <w:top w:val="nil"/>
              <w:left w:val="nil"/>
              <w:bottom w:val="single" w:sz="4" w:space="0" w:color="auto"/>
              <w:right w:val="single" w:sz="4" w:space="0" w:color="auto"/>
            </w:tcBorders>
            <w:shd w:val="clear" w:color="auto" w:fill="auto"/>
            <w:noWrap/>
            <w:vAlign w:val="center"/>
            <w:hideMark/>
          </w:tcPr>
          <w:p w:rsidR="005C5CE8" w:rsidRPr="005E1909" w:rsidRDefault="005C5CE8" w:rsidP="00D62305">
            <w:pPr>
              <w:widowControl/>
              <w:adjustRightInd/>
              <w:spacing w:before="0" w:after="0"/>
              <w:ind w:firstLine="0"/>
              <w:jc w:val="center"/>
              <w:textAlignment w:val="auto"/>
              <w:rPr>
                <w:rFonts w:eastAsia="Times New Roman" w:cs="Arial"/>
                <w:color w:val="000000"/>
                <w:spacing w:val="0"/>
                <w:sz w:val="17"/>
                <w:szCs w:val="17"/>
                <w:lang w:eastAsia="ru-RU"/>
              </w:rPr>
            </w:pPr>
            <w:r w:rsidRPr="005E1909">
              <w:rPr>
                <w:rFonts w:eastAsia="Times New Roman" w:cs="Arial"/>
                <w:color w:val="000000"/>
                <w:spacing w:val="0"/>
                <w:sz w:val="17"/>
                <w:szCs w:val="17"/>
                <w:lang w:eastAsia="ru-RU"/>
              </w:rPr>
              <w:t>3,848</w:t>
            </w:r>
          </w:p>
        </w:tc>
        <w:tc>
          <w:tcPr>
            <w:tcW w:w="458" w:type="pct"/>
            <w:tcBorders>
              <w:top w:val="nil"/>
              <w:left w:val="nil"/>
              <w:bottom w:val="single" w:sz="4" w:space="0" w:color="auto"/>
              <w:right w:val="single" w:sz="4" w:space="0" w:color="auto"/>
            </w:tcBorders>
            <w:shd w:val="clear" w:color="auto" w:fill="auto"/>
            <w:noWrap/>
            <w:vAlign w:val="center"/>
            <w:hideMark/>
          </w:tcPr>
          <w:p w:rsidR="005C5CE8" w:rsidRPr="005E1909" w:rsidRDefault="005C5CE8" w:rsidP="00D62305">
            <w:pPr>
              <w:widowControl/>
              <w:adjustRightInd/>
              <w:spacing w:before="0" w:after="0"/>
              <w:ind w:firstLine="0"/>
              <w:jc w:val="center"/>
              <w:textAlignment w:val="auto"/>
              <w:rPr>
                <w:rFonts w:eastAsia="Times New Roman" w:cs="Arial"/>
                <w:color w:val="000000"/>
                <w:spacing w:val="0"/>
                <w:sz w:val="17"/>
                <w:szCs w:val="17"/>
                <w:lang w:eastAsia="ru-RU"/>
              </w:rPr>
            </w:pPr>
            <w:r w:rsidRPr="005E1909">
              <w:rPr>
                <w:rFonts w:eastAsia="Times New Roman" w:cs="Arial"/>
                <w:color w:val="000000"/>
                <w:spacing w:val="0"/>
                <w:sz w:val="17"/>
                <w:szCs w:val="17"/>
                <w:lang w:eastAsia="ru-RU"/>
              </w:rPr>
              <w:t>3,848</w:t>
            </w:r>
          </w:p>
        </w:tc>
        <w:tc>
          <w:tcPr>
            <w:tcW w:w="458" w:type="pct"/>
            <w:tcBorders>
              <w:top w:val="nil"/>
              <w:left w:val="nil"/>
              <w:bottom w:val="single" w:sz="4" w:space="0" w:color="auto"/>
              <w:right w:val="single" w:sz="4" w:space="0" w:color="auto"/>
            </w:tcBorders>
            <w:shd w:val="clear" w:color="auto" w:fill="auto"/>
            <w:noWrap/>
            <w:vAlign w:val="center"/>
            <w:hideMark/>
          </w:tcPr>
          <w:p w:rsidR="005C5CE8" w:rsidRPr="005E1909" w:rsidRDefault="005C5CE8" w:rsidP="00D62305">
            <w:pPr>
              <w:widowControl/>
              <w:adjustRightInd/>
              <w:spacing w:before="0" w:after="0"/>
              <w:ind w:firstLine="0"/>
              <w:jc w:val="center"/>
              <w:textAlignment w:val="auto"/>
              <w:rPr>
                <w:rFonts w:eastAsia="Times New Roman" w:cs="Arial"/>
                <w:color w:val="000000"/>
                <w:spacing w:val="0"/>
                <w:sz w:val="17"/>
                <w:szCs w:val="17"/>
                <w:lang w:eastAsia="ru-RU"/>
              </w:rPr>
            </w:pPr>
            <w:r w:rsidRPr="005E1909">
              <w:rPr>
                <w:rFonts w:eastAsia="Times New Roman" w:cs="Arial"/>
                <w:color w:val="000000"/>
                <w:spacing w:val="0"/>
                <w:sz w:val="17"/>
                <w:szCs w:val="17"/>
                <w:lang w:eastAsia="ru-RU"/>
              </w:rPr>
              <w:t>3,848</w:t>
            </w:r>
          </w:p>
        </w:tc>
        <w:tc>
          <w:tcPr>
            <w:tcW w:w="458" w:type="pct"/>
            <w:tcBorders>
              <w:top w:val="nil"/>
              <w:left w:val="nil"/>
              <w:bottom w:val="single" w:sz="4" w:space="0" w:color="auto"/>
              <w:right w:val="single" w:sz="4" w:space="0" w:color="auto"/>
            </w:tcBorders>
            <w:shd w:val="clear" w:color="auto" w:fill="auto"/>
            <w:noWrap/>
            <w:vAlign w:val="center"/>
            <w:hideMark/>
          </w:tcPr>
          <w:p w:rsidR="005C5CE8" w:rsidRPr="005E1909" w:rsidRDefault="005C5CE8" w:rsidP="00D62305">
            <w:pPr>
              <w:widowControl/>
              <w:adjustRightInd/>
              <w:spacing w:before="0" w:after="0"/>
              <w:ind w:firstLine="0"/>
              <w:jc w:val="center"/>
              <w:textAlignment w:val="auto"/>
              <w:rPr>
                <w:rFonts w:eastAsia="Times New Roman" w:cs="Arial"/>
                <w:color w:val="000000"/>
                <w:spacing w:val="0"/>
                <w:sz w:val="17"/>
                <w:szCs w:val="17"/>
                <w:lang w:eastAsia="ru-RU"/>
              </w:rPr>
            </w:pPr>
            <w:r w:rsidRPr="005E1909">
              <w:rPr>
                <w:rFonts w:eastAsia="Times New Roman" w:cs="Arial"/>
                <w:color w:val="000000"/>
                <w:spacing w:val="0"/>
                <w:sz w:val="17"/>
                <w:szCs w:val="17"/>
                <w:lang w:eastAsia="ru-RU"/>
              </w:rPr>
              <w:t>3,848</w:t>
            </w:r>
          </w:p>
        </w:tc>
        <w:tc>
          <w:tcPr>
            <w:tcW w:w="459" w:type="pct"/>
            <w:tcBorders>
              <w:top w:val="nil"/>
              <w:left w:val="nil"/>
              <w:bottom w:val="single" w:sz="4" w:space="0" w:color="auto"/>
              <w:right w:val="single" w:sz="4" w:space="0" w:color="auto"/>
            </w:tcBorders>
            <w:shd w:val="clear" w:color="auto" w:fill="auto"/>
            <w:noWrap/>
            <w:vAlign w:val="center"/>
            <w:hideMark/>
          </w:tcPr>
          <w:p w:rsidR="005C5CE8" w:rsidRPr="005E1909" w:rsidRDefault="005C5CE8" w:rsidP="00D62305">
            <w:pPr>
              <w:widowControl/>
              <w:adjustRightInd/>
              <w:spacing w:before="0" w:after="0"/>
              <w:ind w:firstLine="0"/>
              <w:jc w:val="center"/>
              <w:textAlignment w:val="auto"/>
              <w:rPr>
                <w:rFonts w:eastAsia="Times New Roman" w:cs="Arial"/>
                <w:color w:val="000000"/>
                <w:spacing w:val="0"/>
                <w:sz w:val="17"/>
                <w:szCs w:val="17"/>
                <w:lang w:eastAsia="ru-RU"/>
              </w:rPr>
            </w:pPr>
            <w:r w:rsidRPr="005E1909">
              <w:rPr>
                <w:rFonts w:eastAsia="Times New Roman" w:cs="Arial"/>
                <w:color w:val="000000"/>
                <w:spacing w:val="0"/>
                <w:sz w:val="17"/>
                <w:szCs w:val="17"/>
                <w:lang w:eastAsia="ru-RU"/>
              </w:rPr>
              <w:t>3,848</w:t>
            </w:r>
          </w:p>
        </w:tc>
        <w:tc>
          <w:tcPr>
            <w:tcW w:w="438" w:type="pct"/>
            <w:tcBorders>
              <w:top w:val="nil"/>
              <w:left w:val="nil"/>
              <w:bottom w:val="single" w:sz="4" w:space="0" w:color="auto"/>
              <w:right w:val="single" w:sz="4" w:space="0" w:color="auto"/>
            </w:tcBorders>
            <w:shd w:val="clear" w:color="auto" w:fill="auto"/>
            <w:noWrap/>
            <w:vAlign w:val="center"/>
            <w:hideMark/>
          </w:tcPr>
          <w:p w:rsidR="005C5CE8" w:rsidRPr="005E1909" w:rsidRDefault="005C5CE8" w:rsidP="00D62305">
            <w:pPr>
              <w:widowControl/>
              <w:adjustRightInd/>
              <w:spacing w:before="0" w:after="0"/>
              <w:ind w:firstLine="0"/>
              <w:jc w:val="center"/>
              <w:textAlignment w:val="auto"/>
              <w:rPr>
                <w:rFonts w:eastAsia="Times New Roman" w:cs="Arial"/>
                <w:color w:val="000000"/>
                <w:spacing w:val="0"/>
                <w:sz w:val="17"/>
                <w:szCs w:val="17"/>
                <w:lang w:eastAsia="ru-RU"/>
              </w:rPr>
            </w:pPr>
            <w:r w:rsidRPr="005E1909">
              <w:rPr>
                <w:rFonts w:eastAsia="Times New Roman" w:cs="Arial"/>
                <w:color w:val="000000"/>
                <w:spacing w:val="0"/>
                <w:sz w:val="17"/>
                <w:szCs w:val="17"/>
                <w:lang w:eastAsia="ru-RU"/>
              </w:rPr>
              <w:t>3,848</w:t>
            </w:r>
          </w:p>
        </w:tc>
      </w:tr>
      <w:tr w:rsidR="005C5CE8" w:rsidRPr="00231062" w:rsidTr="005C5CE8">
        <w:trPr>
          <w:trHeight w:val="480"/>
        </w:trPr>
        <w:tc>
          <w:tcPr>
            <w:tcW w:w="1661" w:type="pct"/>
            <w:tcBorders>
              <w:top w:val="nil"/>
              <w:left w:val="single" w:sz="4" w:space="0" w:color="auto"/>
              <w:bottom w:val="single" w:sz="4" w:space="0" w:color="auto"/>
              <w:right w:val="single" w:sz="4" w:space="0" w:color="auto"/>
            </w:tcBorders>
            <w:shd w:val="clear" w:color="auto" w:fill="auto"/>
            <w:vAlign w:val="center"/>
            <w:hideMark/>
          </w:tcPr>
          <w:p w:rsidR="005C5CE8" w:rsidRPr="005E1909" w:rsidRDefault="005C5CE8" w:rsidP="00D62305">
            <w:pPr>
              <w:widowControl/>
              <w:adjustRightInd/>
              <w:spacing w:before="0" w:after="0"/>
              <w:ind w:firstLine="0"/>
              <w:jc w:val="left"/>
              <w:textAlignment w:val="auto"/>
              <w:rPr>
                <w:rFonts w:eastAsia="Times New Roman" w:cs="Arial"/>
                <w:color w:val="000000"/>
                <w:spacing w:val="0"/>
                <w:sz w:val="17"/>
                <w:szCs w:val="17"/>
                <w:lang w:eastAsia="ru-RU"/>
              </w:rPr>
            </w:pPr>
            <w:r w:rsidRPr="005E1909">
              <w:rPr>
                <w:rFonts w:eastAsia="Times New Roman" w:cs="Arial"/>
                <w:color w:val="000000"/>
                <w:spacing w:val="0"/>
                <w:sz w:val="17"/>
                <w:szCs w:val="17"/>
                <w:lang w:eastAsia="ru-RU"/>
              </w:rPr>
              <w:t>Среднегодовое значение УРУТ на отпуск электрической энергии с шин</w:t>
            </w:r>
          </w:p>
        </w:tc>
        <w:tc>
          <w:tcPr>
            <w:tcW w:w="610" w:type="pct"/>
            <w:tcBorders>
              <w:top w:val="nil"/>
              <w:left w:val="nil"/>
              <w:bottom w:val="single" w:sz="4" w:space="0" w:color="auto"/>
              <w:right w:val="single" w:sz="4" w:space="0" w:color="auto"/>
            </w:tcBorders>
            <w:shd w:val="clear" w:color="auto" w:fill="auto"/>
            <w:noWrap/>
            <w:vAlign w:val="center"/>
            <w:hideMark/>
          </w:tcPr>
          <w:p w:rsidR="005C5CE8" w:rsidRPr="005E1909" w:rsidRDefault="005C5CE8" w:rsidP="00D62305">
            <w:pPr>
              <w:widowControl/>
              <w:adjustRightInd/>
              <w:spacing w:before="0" w:after="0"/>
              <w:ind w:firstLine="0"/>
              <w:jc w:val="center"/>
              <w:textAlignment w:val="auto"/>
              <w:rPr>
                <w:rFonts w:eastAsia="Times New Roman" w:cs="Arial"/>
                <w:color w:val="000000"/>
                <w:spacing w:val="0"/>
                <w:sz w:val="17"/>
                <w:szCs w:val="17"/>
                <w:lang w:eastAsia="ru-RU"/>
              </w:rPr>
            </w:pPr>
            <w:r w:rsidRPr="005E1909">
              <w:rPr>
                <w:rFonts w:eastAsia="Times New Roman" w:cs="Arial"/>
                <w:color w:val="000000"/>
                <w:spacing w:val="0"/>
                <w:sz w:val="17"/>
                <w:szCs w:val="17"/>
                <w:lang w:eastAsia="ru-RU"/>
              </w:rPr>
              <w:t>г/кВт*ч</w:t>
            </w:r>
          </w:p>
        </w:tc>
        <w:tc>
          <w:tcPr>
            <w:tcW w:w="458" w:type="pct"/>
            <w:tcBorders>
              <w:top w:val="nil"/>
              <w:left w:val="nil"/>
              <w:bottom w:val="single" w:sz="4" w:space="0" w:color="auto"/>
              <w:right w:val="single" w:sz="4" w:space="0" w:color="auto"/>
            </w:tcBorders>
            <w:shd w:val="clear" w:color="auto" w:fill="auto"/>
            <w:noWrap/>
            <w:vAlign w:val="center"/>
            <w:hideMark/>
          </w:tcPr>
          <w:p w:rsidR="005C5CE8" w:rsidRPr="005E1909" w:rsidRDefault="005C5CE8" w:rsidP="00D62305">
            <w:pPr>
              <w:widowControl/>
              <w:adjustRightInd/>
              <w:spacing w:before="0" w:after="0"/>
              <w:ind w:firstLine="0"/>
              <w:jc w:val="center"/>
              <w:textAlignment w:val="auto"/>
              <w:rPr>
                <w:rFonts w:eastAsia="Times New Roman" w:cs="Arial"/>
                <w:color w:val="000000"/>
                <w:spacing w:val="0"/>
                <w:sz w:val="17"/>
                <w:szCs w:val="17"/>
                <w:lang w:eastAsia="ru-RU"/>
              </w:rPr>
            </w:pPr>
            <w:r w:rsidRPr="005E1909">
              <w:rPr>
                <w:rFonts w:eastAsia="Times New Roman" w:cs="Arial"/>
                <w:color w:val="000000"/>
                <w:spacing w:val="0"/>
                <w:sz w:val="17"/>
                <w:szCs w:val="17"/>
                <w:lang w:eastAsia="ru-RU"/>
              </w:rPr>
              <w:t>456,05</w:t>
            </w:r>
          </w:p>
        </w:tc>
        <w:tc>
          <w:tcPr>
            <w:tcW w:w="458" w:type="pct"/>
            <w:tcBorders>
              <w:top w:val="nil"/>
              <w:left w:val="nil"/>
              <w:bottom w:val="single" w:sz="4" w:space="0" w:color="auto"/>
              <w:right w:val="single" w:sz="4" w:space="0" w:color="auto"/>
            </w:tcBorders>
            <w:shd w:val="clear" w:color="auto" w:fill="auto"/>
            <w:noWrap/>
            <w:vAlign w:val="center"/>
            <w:hideMark/>
          </w:tcPr>
          <w:p w:rsidR="005C5CE8" w:rsidRPr="005E1909" w:rsidRDefault="005C5CE8" w:rsidP="00D62305">
            <w:pPr>
              <w:widowControl/>
              <w:adjustRightInd/>
              <w:spacing w:before="0" w:after="0"/>
              <w:ind w:firstLine="0"/>
              <w:jc w:val="center"/>
              <w:textAlignment w:val="auto"/>
              <w:rPr>
                <w:rFonts w:eastAsia="Times New Roman" w:cs="Arial"/>
                <w:color w:val="000000"/>
                <w:spacing w:val="0"/>
                <w:sz w:val="17"/>
                <w:szCs w:val="17"/>
                <w:lang w:eastAsia="ru-RU"/>
              </w:rPr>
            </w:pPr>
            <w:r w:rsidRPr="005E1909">
              <w:rPr>
                <w:rFonts w:eastAsia="Times New Roman" w:cs="Arial"/>
                <w:color w:val="000000"/>
                <w:spacing w:val="0"/>
                <w:sz w:val="17"/>
                <w:szCs w:val="17"/>
                <w:lang w:eastAsia="ru-RU"/>
              </w:rPr>
              <w:t>456,05</w:t>
            </w:r>
          </w:p>
        </w:tc>
        <w:tc>
          <w:tcPr>
            <w:tcW w:w="458" w:type="pct"/>
            <w:tcBorders>
              <w:top w:val="nil"/>
              <w:left w:val="nil"/>
              <w:bottom w:val="single" w:sz="4" w:space="0" w:color="auto"/>
              <w:right w:val="single" w:sz="4" w:space="0" w:color="auto"/>
            </w:tcBorders>
            <w:shd w:val="clear" w:color="auto" w:fill="auto"/>
            <w:noWrap/>
            <w:vAlign w:val="center"/>
            <w:hideMark/>
          </w:tcPr>
          <w:p w:rsidR="005C5CE8" w:rsidRPr="005E1909" w:rsidRDefault="005C5CE8" w:rsidP="00D62305">
            <w:pPr>
              <w:widowControl/>
              <w:adjustRightInd/>
              <w:spacing w:before="0" w:after="0"/>
              <w:ind w:firstLine="0"/>
              <w:jc w:val="center"/>
              <w:textAlignment w:val="auto"/>
              <w:rPr>
                <w:rFonts w:eastAsia="Times New Roman" w:cs="Arial"/>
                <w:color w:val="000000"/>
                <w:spacing w:val="0"/>
                <w:sz w:val="17"/>
                <w:szCs w:val="17"/>
                <w:lang w:eastAsia="ru-RU"/>
              </w:rPr>
            </w:pPr>
            <w:r w:rsidRPr="005E1909">
              <w:rPr>
                <w:rFonts w:eastAsia="Times New Roman" w:cs="Arial"/>
                <w:color w:val="000000"/>
                <w:spacing w:val="0"/>
                <w:sz w:val="17"/>
                <w:szCs w:val="17"/>
                <w:lang w:eastAsia="ru-RU"/>
              </w:rPr>
              <w:t>456,05</w:t>
            </w:r>
          </w:p>
        </w:tc>
        <w:tc>
          <w:tcPr>
            <w:tcW w:w="458" w:type="pct"/>
            <w:tcBorders>
              <w:top w:val="nil"/>
              <w:left w:val="nil"/>
              <w:bottom w:val="single" w:sz="4" w:space="0" w:color="auto"/>
              <w:right w:val="single" w:sz="4" w:space="0" w:color="auto"/>
            </w:tcBorders>
            <w:shd w:val="clear" w:color="auto" w:fill="auto"/>
            <w:noWrap/>
            <w:vAlign w:val="center"/>
            <w:hideMark/>
          </w:tcPr>
          <w:p w:rsidR="005C5CE8" w:rsidRPr="005E1909" w:rsidRDefault="005C5CE8" w:rsidP="00D62305">
            <w:pPr>
              <w:widowControl/>
              <w:adjustRightInd/>
              <w:spacing w:before="0" w:after="0"/>
              <w:ind w:firstLine="0"/>
              <w:jc w:val="center"/>
              <w:textAlignment w:val="auto"/>
              <w:rPr>
                <w:rFonts w:eastAsia="Times New Roman" w:cs="Arial"/>
                <w:color w:val="000000"/>
                <w:spacing w:val="0"/>
                <w:sz w:val="17"/>
                <w:szCs w:val="17"/>
                <w:lang w:eastAsia="ru-RU"/>
              </w:rPr>
            </w:pPr>
            <w:r w:rsidRPr="005E1909">
              <w:rPr>
                <w:rFonts w:eastAsia="Times New Roman" w:cs="Arial"/>
                <w:color w:val="000000"/>
                <w:spacing w:val="0"/>
                <w:sz w:val="17"/>
                <w:szCs w:val="17"/>
                <w:lang w:eastAsia="ru-RU"/>
              </w:rPr>
              <w:t>456,05</w:t>
            </w:r>
          </w:p>
        </w:tc>
        <w:tc>
          <w:tcPr>
            <w:tcW w:w="459" w:type="pct"/>
            <w:tcBorders>
              <w:top w:val="nil"/>
              <w:left w:val="nil"/>
              <w:bottom w:val="single" w:sz="4" w:space="0" w:color="auto"/>
              <w:right w:val="single" w:sz="4" w:space="0" w:color="auto"/>
            </w:tcBorders>
            <w:shd w:val="clear" w:color="auto" w:fill="auto"/>
            <w:noWrap/>
            <w:vAlign w:val="center"/>
            <w:hideMark/>
          </w:tcPr>
          <w:p w:rsidR="005C5CE8" w:rsidRPr="005E1909" w:rsidRDefault="005C5CE8" w:rsidP="00D62305">
            <w:pPr>
              <w:widowControl/>
              <w:adjustRightInd/>
              <w:spacing w:before="0" w:after="0"/>
              <w:ind w:firstLine="0"/>
              <w:jc w:val="center"/>
              <w:textAlignment w:val="auto"/>
              <w:rPr>
                <w:rFonts w:eastAsia="Times New Roman" w:cs="Arial"/>
                <w:color w:val="000000"/>
                <w:spacing w:val="0"/>
                <w:sz w:val="17"/>
                <w:szCs w:val="17"/>
                <w:lang w:eastAsia="ru-RU"/>
              </w:rPr>
            </w:pPr>
            <w:r w:rsidRPr="005E1909">
              <w:rPr>
                <w:rFonts w:eastAsia="Times New Roman" w:cs="Arial"/>
                <w:color w:val="000000"/>
                <w:spacing w:val="0"/>
                <w:sz w:val="17"/>
                <w:szCs w:val="17"/>
                <w:lang w:eastAsia="ru-RU"/>
              </w:rPr>
              <w:t>456,05</w:t>
            </w:r>
          </w:p>
        </w:tc>
        <w:tc>
          <w:tcPr>
            <w:tcW w:w="438" w:type="pct"/>
            <w:tcBorders>
              <w:top w:val="nil"/>
              <w:left w:val="nil"/>
              <w:bottom w:val="single" w:sz="4" w:space="0" w:color="auto"/>
              <w:right w:val="single" w:sz="4" w:space="0" w:color="auto"/>
            </w:tcBorders>
            <w:shd w:val="clear" w:color="auto" w:fill="auto"/>
            <w:noWrap/>
            <w:vAlign w:val="center"/>
            <w:hideMark/>
          </w:tcPr>
          <w:p w:rsidR="005C5CE8" w:rsidRPr="005E1909" w:rsidRDefault="005C5CE8" w:rsidP="00D62305">
            <w:pPr>
              <w:widowControl/>
              <w:adjustRightInd/>
              <w:spacing w:before="0" w:after="0"/>
              <w:ind w:firstLine="0"/>
              <w:jc w:val="center"/>
              <w:textAlignment w:val="auto"/>
              <w:rPr>
                <w:rFonts w:eastAsia="Times New Roman" w:cs="Arial"/>
                <w:color w:val="000000"/>
                <w:spacing w:val="0"/>
                <w:sz w:val="17"/>
                <w:szCs w:val="17"/>
                <w:lang w:eastAsia="ru-RU"/>
              </w:rPr>
            </w:pPr>
            <w:r w:rsidRPr="005E1909">
              <w:rPr>
                <w:rFonts w:eastAsia="Times New Roman" w:cs="Arial"/>
                <w:color w:val="000000"/>
                <w:spacing w:val="0"/>
                <w:sz w:val="17"/>
                <w:szCs w:val="17"/>
                <w:lang w:eastAsia="ru-RU"/>
              </w:rPr>
              <w:t>456,05</w:t>
            </w:r>
          </w:p>
        </w:tc>
      </w:tr>
      <w:tr w:rsidR="005C5CE8" w:rsidRPr="005E1909" w:rsidTr="005C5CE8">
        <w:trPr>
          <w:trHeight w:val="255"/>
        </w:trPr>
        <w:tc>
          <w:tcPr>
            <w:tcW w:w="1661" w:type="pct"/>
            <w:tcBorders>
              <w:top w:val="nil"/>
              <w:left w:val="single" w:sz="4" w:space="0" w:color="auto"/>
              <w:bottom w:val="single" w:sz="4" w:space="0" w:color="auto"/>
              <w:right w:val="single" w:sz="4" w:space="0" w:color="auto"/>
            </w:tcBorders>
            <w:shd w:val="clear" w:color="auto" w:fill="auto"/>
            <w:vAlign w:val="center"/>
            <w:hideMark/>
          </w:tcPr>
          <w:p w:rsidR="005C5CE8" w:rsidRPr="005E1909" w:rsidRDefault="005C5CE8" w:rsidP="00D62305">
            <w:pPr>
              <w:widowControl/>
              <w:adjustRightInd/>
              <w:spacing w:before="0" w:after="0"/>
              <w:ind w:firstLine="0"/>
              <w:jc w:val="left"/>
              <w:textAlignment w:val="auto"/>
              <w:rPr>
                <w:rFonts w:eastAsia="Times New Roman" w:cs="Arial"/>
                <w:color w:val="000000"/>
                <w:spacing w:val="0"/>
                <w:sz w:val="17"/>
                <w:szCs w:val="17"/>
                <w:lang w:eastAsia="ru-RU"/>
              </w:rPr>
            </w:pPr>
            <w:r w:rsidRPr="005E1909">
              <w:rPr>
                <w:rFonts w:eastAsia="Times New Roman" w:cs="Arial"/>
                <w:color w:val="000000"/>
                <w:spacing w:val="0"/>
                <w:sz w:val="17"/>
                <w:szCs w:val="17"/>
                <w:lang w:eastAsia="ru-RU"/>
              </w:rPr>
              <w:t>В конденсационном режиме</w:t>
            </w:r>
          </w:p>
        </w:tc>
        <w:tc>
          <w:tcPr>
            <w:tcW w:w="610" w:type="pct"/>
            <w:tcBorders>
              <w:top w:val="nil"/>
              <w:left w:val="nil"/>
              <w:bottom w:val="single" w:sz="4" w:space="0" w:color="auto"/>
              <w:right w:val="single" w:sz="4" w:space="0" w:color="auto"/>
            </w:tcBorders>
            <w:shd w:val="clear" w:color="auto" w:fill="auto"/>
            <w:noWrap/>
            <w:vAlign w:val="center"/>
            <w:hideMark/>
          </w:tcPr>
          <w:p w:rsidR="005C5CE8" w:rsidRPr="005E1909" w:rsidRDefault="005C5CE8" w:rsidP="00D62305">
            <w:pPr>
              <w:widowControl/>
              <w:adjustRightInd/>
              <w:spacing w:before="0" w:after="0"/>
              <w:ind w:firstLine="0"/>
              <w:jc w:val="center"/>
              <w:textAlignment w:val="auto"/>
              <w:rPr>
                <w:rFonts w:eastAsia="Times New Roman" w:cs="Arial"/>
                <w:color w:val="000000"/>
                <w:spacing w:val="0"/>
                <w:sz w:val="17"/>
                <w:szCs w:val="17"/>
                <w:lang w:eastAsia="ru-RU"/>
              </w:rPr>
            </w:pPr>
            <w:r w:rsidRPr="005E1909">
              <w:rPr>
                <w:rFonts w:eastAsia="Times New Roman" w:cs="Arial"/>
                <w:color w:val="000000"/>
                <w:spacing w:val="0"/>
                <w:sz w:val="17"/>
                <w:szCs w:val="17"/>
                <w:lang w:eastAsia="ru-RU"/>
              </w:rPr>
              <w:t>г/кВт*ч</w:t>
            </w:r>
          </w:p>
        </w:tc>
        <w:tc>
          <w:tcPr>
            <w:tcW w:w="458" w:type="pct"/>
            <w:tcBorders>
              <w:top w:val="nil"/>
              <w:left w:val="nil"/>
              <w:bottom w:val="single" w:sz="4" w:space="0" w:color="auto"/>
              <w:right w:val="single" w:sz="4" w:space="0" w:color="auto"/>
            </w:tcBorders>
            <w:shd w:val="clear" w:color="auto" w:fill="auto"/>
            <w:noWrap/>
            <w:vAlign w:val="center"/>
            <w:hideMark/>
          </w:tcPr>
          <w:p w:rsidR="005C5CE8" w:rsidRPr="005E1909" w:rsidRDefault="005C5CE8" w:rsidP="00D62305">
            <w:pPr>
              <w:widowControl/>
              <w:adjustRightInd/>
              <w:spacing w:before="0" w:after="0"/>
              <w:ind w:firstLine="0"/>
              <w:jc w:val="center"/>
              <w:textAlignment w:val="auto"/>
              <w:rPr>
                <w:rFonts w:eastAsia="Times New Roman" w:cs="Arial"/>
                <w:color w:val="000000"/>
                <w:spacing w:val="0"/>
                <w:sz w:val="17"/>
                <w:szCs w:val="17"/>
                <w:lang w:eastAsia="ru-RU"/>
              </w:rPr>
            </w:pPr>
            <w:r w:rsidRPr="005E1909">
              <w:rPr>
                <w:rFonts w:eastAsia="Times New Roman" w:cs="Arial"/>
                <w:color w:val="000000"/>
                <w:spacing w:val="0"/>
                <w:sz w:val="17"/>
                <w:szCs w:val="17"/>
                <w:lang w:eastAsia="ru-RU"/>
              </w:rPr>
              <w:t>611,4</w:t>
            </w:r>
          </w:p>
        </w:tc>
        <w:tc>
          <w:tcPr>
            <w:tcW w:w="458" w:type="pct"/>
            <w:tcBorders>
              <w:top w:val="nil"/>
              <w:left w:val="nil"/>
              <w:bottom w:val="single" w:sz="4" w:space="0" w:color="auto"/>
              <w:right w:val="single" w:sz="4" w:space="0" w:color="auto"/>
            </w:tcBorders>
            <w:shd w:val="clear" w:color="auto" w:fill="auto"/>
            <w:noWrap/>
            <w:vAlign w:val="center"/>
            <w:hideMark/>
          </w:tcPr>
          <w:p w:rsidR="005C5CE8" w:rsidRPr="005E1909" w:rsidRDefault="005C5CE8" w:rsidP="00D62305">
            <w:pPr>
              <w:widowControl/>
              <w:adjustRightInd/>
              <w:spacing w:before="0" w:after="0"/>
              <w:ind w:firstLine="0"/>
              <w:jc w:val="center"/>
              <w:textAlignment w:val="auto"/>
              <w:rPr>
                <w:rFonts w:eastAsia="Times New Roman" w:cs="Arial"/>
                <w:color w:val="000000"/>
                <w:spacing w:val="0"/>
                <w:sz w:val="17"/>
                <w:szCs w:val="17"/>
                <w:lang w:eastAsia="ru-RU"/>
              </w:rPr>
            </w:pPr>
            <w:r w:rsidRPr="005E1909">
              <w:rPr>
                <w:rFonts w:eastAsia="Times New Roman" w:cs="Arial"/>
                <w:color w:val="000000"/>
                <w:spacing w:val="0"/>
                <w:sz w:val="17"/>
                <w:szCs w:val="17"/>
                <w:lang w:eastAsia="ru-RU"/>
              </w:rPr>
              <w:t>611,4</w:t>
            </w:r>
          </w:p>
        </w:tc>
        <w:tc>
          <w:tcPr>
            <w:tcW w:w="458" w:type="pct"/>
            <w:tcBorders>
              <w:top w:val="nil"/>
              <w:left w:val="nil"/>
              <w:bottom w:val="single" w:sz="4" w:space="0" w:color="auto"/>
              <w:right w:val="single" w:sz="4" w:space="0" w:color="auto"/>
            </w:tcBorders>
            <w:shd w:val="clear" w:color="auto" w:fill="auto"/>
            <w:noWrap/>
            <w:vAlign w:val="center"/>
            <w:hideMark/>
          </w:tcPr>
          <w:p w:rsidR="005C5CE8" w:rsidRPr="005E1909" w:rsidRDefault="005C5CE8" w:rsidP="00D62305">
            <w:pPr>
              <w:widowControl/>
              <w:adjustRightInd/>
              <w:spacing w:before="0" w:after="0"/>
              <w:ind w:firstLine="0"/>
              <w:jc w:val="center"/>
              <w:textAlignment w:val="auto"/>
              <w:rPr>
                <w:rFonts w:eastAsia="Times New Roman" w:cs="Arial"/>
                <w:color w:val="000000"/>
                <w:spacing w:val="0"/>
                <w:sz w:val="17"/>
                <w:szCs w:val="17"/>
                <w:lang w:eastAsia="ru-RU"/>
              </w:rPr>
            </w:pPr>
            <w:r w:rsidRPr="005E1909">
              <w:rPr>
                <w:rFonts w:eastAsia="Times New Roman" w:cs="Arial"/>
                <w:color w:val="000000"/>
                <w:spacing w:val="0"/>
                <w:sz w:val="17"/>
                <w:szCs w:val="17"/>
                <w:lang w:eastAsia="ru-RU"/>
              </w:rPr>
              <w:t>611,4</w:t>
            </w:r>
          </w:p>
        </w:tc>
        <w:tc>
          <w:tcPr>
            <w:tcW w:w="458" w:type="pct"/>
            <w:tcBorders>
              <w:top w:val="nil"/>
              <w:left w:val="nil"/>
              <w:bottom w:val="single" w:sz="4" w:space="0" w:color="auto"/>
              <w:right w:val="single" w:sz="4" w:space="0" w:color="auto"/>
            </w:tcBorders>
            <w:shd w:val="clear" w:color="auto" w:fill="auto"/>
            <w:noWrap/>
            <w:vAlign w:val="center"/>
            <w:hideMark/>
          </w:tcPr>
          <w:p w:rsidR="005C5CE8" w:rsidRPr="005E1909" w:rsidRDefault="005C5CE8" w:rsidP="00D62305">
            <w:pPr>
              <w:widowControl/>
              <w:adjustRightInd/>
              <w:spacing w:before="0" w:after="0"/>
              <w:ind w:firstLine="0"/>
              <w:jc w:val="center"/>
              <w:textAlignment w:val="auto"/>
              <w:rPr>
                <w:rFonts w:eastAsia="Times New Roman" w:cs="Arial"/>
                <w:color w:val="000000"/>
                <w:spacing w:val="0"/>
                <w:sz w:val="17"/>
                <w:szCs w:val="17"/>
                <w:lang w:eastAsia="ru-RU"/>
              </w:rPr>
            </w:pPr>
            <w:r w:rsidRPr="005E1909">
              <w:rPr>
                <w:rFonts w:eastAsia="Times New Roman" w:cs="Arial"/>
                <w:color w:val="000000"/>
                <w:spacing w:val="0"/>
                <w:sz w:val="17"/>
                <w:szCs w:val="17"/>
                <w:lang w:eastAsia="ru-RU"/>
              </w:rPr>
              <w:t>611,4</w:t>
            </w:r>
          </w:p>
        </w:tc>
        <w:tc>
          <w:tcPr>
            <w:tcW w:w="459" w:type="pct"/>
            <w:tcBorders>
              <w:top w:val="nil"/>
              <w:left w:val="nil"/>
              <w:bottom w:val="single" w:sz="4" w:space="0" w:color="auto"/>
              <w:right w:val="single" w:sz="4" w:space="0" w:color="auto"/>
            </w:tcBorders>
            <w:shd w:val="clear" w:color="auto" w:fill="auto"/>
            <w:noWrap/>
            <w:vAlign w:val="center"/>
            <w:hideMark/>
          </w:tcPr>
          <w:p w:rsidR="005C5CE8" w:rsidRPr="005E1909" w:rsidRDefault="005C5CE8" w:rsidP="00D62305">
            <w:pPr>
              <w:widowControl/>
              <w:adjustRightInd/>
              <w:spacing w:before="0" w:after="0"/>
              <w:ind w:firstLine="0"/>
              <w:jc w:val="center"/>
              <w:textAlignment w:val="auto"/>
              <w:rPr>
                <w:rFonts w:eastAsia="Times New Roman" w:cs="Arial"/>
                <w:color w:val="000000"/>
                <w:spacing w:val="0"/>
                <w:sz w:val="17"/>
                <w:szCs w:val="17"/>
                <w:lang w:eastAsia="ru-RU"/>
              </w:rPr>
            </w:pPr>
            <w:r w:rsidRPr="005E1909">
              <w:rPr>
                <w:rFonts w:eastAsia="Times New Roman" w:cs="Arial"/>
                <w:color w:val="000000"/>
                <w:spacing w:val="0"/>
                <w:sz w:val="17"/>
                <w:szCs w:val="17"/>
                <w:lang w:eastAsia="ru-RU"/>
              </w:rPr>
              <w:t>611,4</w:t>
            </w:r>
          </w:p>
        </w:tc>
        <w:tc>
          <w:tcPr>
            <w:tcW w:w="438" w:type="pct"/>
            <w:tcBorders>
              <w:top w:val="nil"/>
              <w:left w:val="nil"/>
              <w:bottom w:val="single" w:sz="4" w:space="0" w:color="auto"/>
              <w:right w:val="single" w:sz="4" w:space="0" w:color="auto"/>
            </w:tcBorders>
            <w:shd w:val="clear" w:color="auto" w:fill="auto"/>
            <w:noWrap/>
            <w:vAlign w:val="center"/>
            <w:hideMark/>
          </w:tcPr>
          <w:p w:rsidR="005C5CE8" w:rsidRPr="005E1909" w:rsidRDefault="005C5CE8" w:rsidP="00D62305">
            <w:pPr>
              <w:widowControl/>
              <w:adjustRightInd/>
              <w:spacing w:before="0" w:after="0"/>
              <w:ind w:firstLine="0"/>
              <w:jc w:val="center"/>
              <w:textAlignment w:val="auto"/>
              <w:rPr>
                <w:rFonts w:eastAsia="Times New Roman" w:cs="Arial"/>
                <w:color w:val="000000"/>
                <w:spacing w:val="0"/>
                <w:sz w:val="17"/>
                <w:szCs w:val="17"/>
                <w:lang w:eastAsia="ru-RU"/>
              </w:rPr>
            </w:pPr>
            <w:r w:rsidRPr="005E1909">
              <w:rPr>
                <w:rFonts w:eastAsia="Times New Roman" w:cs="Arial"/>
                <w:color w:val="000000"/>
                <w:spacing w:val="0"/>
                <w:sz w:val="17"/>
                <w:szCs w:val="17"/>
                <w:lang w:eastAsia="ru-RU"/>
              </w:rPr>
              <w:t>611,4</w:t>
            </w:r>
          </w:p>
        </w:tc>
      </w:tr>
      <w:tr w:rsidR="005C5CE8" w:rsidRPr="005E1909" w:rsidTr="005C5CE8">
        <w:trPr>
          <w:trHeight w:val="255"/>
        </w:trPr>
        <w:tc>
          <w:tcPr>
            <w:tcW w:w="1661" w:type="pct"/>
            <w:tcBorders>
              <w:top w:val="nil"/>
              <w:left w:val="single" w:sz="4" w:space="0" w:color="auto"/>
              <w:bottom w:val="single" w:sz="4" w:space="0" w:color="auto"/>
              <w:right w:val="single" w:sz="4" w:space="0" w:color="auto"/>
            </w:tcBorders>
            <w:shd w:val="clear" w:color="auto" w:fill="auto"/>
            <w:vAlign w:val="center"/>
            <w:hideMark/>
          </w:tcPr>
          <w:p w:rsidR="005C5CE8" w:rsidRPr="005E1909" w:rsidRDefault="005C5CE8" w:rsidP="00D62305">
            <w:pPr>
              <w:widowControl/>
              <w:adjustRightInd/>
              <w:spacing w:before="0" w:after="0"/>
              <w:ind w:firstLine="0"/>
              <w:jc w:val="left"/>
              <w:textAlignment w:val="auto"/>
              <w:rPr>
                <w:rFonts w:eastAsia="Times New Roman" w:cs="Arial"/>
                <w:color w:val="000000"/>
                <w:spacing w:val="0"/>
                <w:sz w:val="17"/>
                <w:szCs w:val="17"/>
                <w:lang w:eastAsia="ru-RU"/>
              </w:rPr>
            </w:pPr>
            <w:r w:rsidRPr="005E1909">
              <w:rPr>
                <w:rFonts w:eastAsia="Times New Roman" w:cs="Arial"/>
                <w:color w:val="000000"/>
                <w:spacing w:val="0"/>
                <w:sz w:val="17"/>
                <w:szCs w:val="17"/>
                <w:lang w:eastAsia="ru-RU"/>
              </w:rPr>
              <w:t>В теплофикационном режиме</w:t>
            </w:r>
          </w:p>
        </w:tc>
        <w:tc>
          <w:tcPr>
            <w:tcW w:w="610" w:type="pct"/>
            <w:tcBorders>
              <w:top w:val="nil"/>
              <w:left w:val="nil"/>
              <w:bottom w:val="single" w:sz="4" w:space="0" w:color="auto"/>
              <w:right w:val="single" w:sz="4" w:space="0" w:color="auto"/>
            </w:tcBorders>
            <w:shd w:val="clear" w:color="auto" w:fill="auto"/>
            <w:noWrap/>
            <w:vAlign w:val="center"/>
            <w:hideMark/>
          </w:tcPr>
          <w:p w:rsidR="005C5CE8" w:rsidRPr="005E1909" w:rsidRDefault="005C5CE8" w:rsidP="00D62305">
            <w:pPr>
              <w:widowControl/>
              <w:adjustRightInd/>
              <w:spacing w:before="0" w:after="0"/>
              <w:ind w:firstLine="0"/>
              <w:jc w:val="center"/>
              <w:textAlignment w:val="auto"/>
              <w:rPr>
                <w:rFonts w:eastAsia="Times New Roman" w:cs="Arial"/>
                <w:color w:val="000000"/>
                <w:spacing w:val="0"/>
                <w:sz w:val="17"/>
                <w:szCs w:val="17"/>
                <w:lang w:eastAsia="ru-RU"/>
              </w:rPr>
            </w:pPr>
            <w:r w:rsidRPr="005E1909">
              <w:rPr>
                <w:rFonts w:eastAsia="Times New Roman" w:cs="Arial"/>
                <w:color w:val="000000"/>
                <w:spacing w:val="0"/>
                <w:sz w:val="17"/>
                <w:szCs w:val="17"/>
                <w:lang w:eastAsia="ru-RU"/>
              </w:rPr>
              <w:t>г/кВт*ч</w:t>
            </w:r>
          </w:p>
        </w:tc>
        <w:tc>
          <w:tcPr>
            <w:tcW w:w="458" w:type="pct"/>
            <w:tcBorders>
              <w:top w:val="nil"/>
              <w:left w:val="nil"/>
              <w:bottom w:val="single" w:sz="4" w:space="0" w:color="auto"/>
              <w:right w:val="single" w:sz="4" w:space="0" w:color="auto"/>
            </w:tcBorders>
            <w:shd w:val="clear" w:color="auto" w:fill="auto"/>
            <w:noWrap/>
            <w:vAlign w:val="center"/>
            <w:hideMark/>
          </w:tcPr>
          <w:p w:rsidR="005C5CE8" w:rsidRPr="005E1909" w:rsidRDefault="005C5CE8" w:rsidP="00D62305">
            <w:pPr>
              <w:widowControl/>
              <w:adjustRightInd/>
              <w:spacing w:before="0" w:after="0"/>
              <w:ind w:firstLine="0"/>
              <w:jc w:val="center"/>
              <w:textAlignment w:val="auto"/>
              <w:rPr>
                <w:rFonts w:eastAsia="Times New Roman" w:cs="Arial"/>
                <w:color w:val="000000"/>
                <w:spacing w:val="0"/>
                <w:sz w:val="17"/>
                <w:szCs w:val="17"/>
                <w:lang w:eastAsia="ru-RU"/>
              </w:rPr>
            </w:pPr>
            <w:r w:rsidRPr="005E1909">
              <w:rPr>
                <w:rFonts w:eastAsia="Times New Roman" w:cs="Arial"/>
                <w:color w:val="000000"/>
                <w:spacing w:val="0"/>
                <w:sz w:val="17"/>
                <w:szCs w:val="17"/>
                <w:lang w:eastAsia="ru-RU"/>
              </w:rPr>
              <w:t>175,2</w:t>
            </w:r>
          </w:p>
        </w:tc>
        <w:tc>
          <w:tcPr>
            <w:tcW w:w="458" w:type="pct"/>
            <w:tcBorders>
              <w:top w:val="nil"/>
              <w:left w:val="nil"/>
              <w:bottom w:val="single" w:sz="4" w:space="0" w:color="auto"/>
              <w:right w:val="single" w:sz="4" w:space="0" w:color="auto"/>
            </w:tcBorders>
            <w:shd w:val="clear" w:color="auto" w:fill="auto"/>
            <w:noWrap/>
            <w:vAlign w:val="center"/>
            <w:hideMark/>
          </w:tcPr>
          <w:p w:rsidR="005C5CE8" w:rsidRPr="005E1909" w:rsidRDefault="005C5CE8" w:rsidP="00D62305">
            <w:pPr>
              <w:widowControl/>
              <w:adjustRightInd/>
              <w:spacing w:before="0" w:after="0"/>
              <w:ind w:firstLine="0"/>
              <w:jc w:val="center"/>
              <w:textAlignment w:val="auto"/>
              <w:rPr>
                <w:rFonts w:eastAsia="Times New Roman" w:cs="Arial"/>
                <w:color w:val="000000"/>
                <w:spacing w:val="0"/>
                <w:sz w:val="17"/>
                <w:szCs w:val="17"/>
                <w:lang w:eastAsia="ru-RU"/>
              </w:rPr>
            </w:pPr>
            <w:r w:rsidRPr="005E1909">
              <w:rPr>
                <w:rFonts w:eastAsia="Times New Roman" w:cs="Arial"/>
                <w:color w:val="000000"/>
                <w:spacing w:val="0"/>
                <w:sz w:val="17"/>
                <w:szCs w:val="17"/>
                <w:lang w:eastAsia="ru-RU"/>
              </w:rPr>
              <w:t>175,2</w:t>
            </w:r>
          </w:p>
        </w:tc>
        <w:tc>
          <w:tcPr>
            <w:tcW w:w="458" w:type="pct"/>
            <w:tcBorders>
              <w:top w:val="nil"/>
              <w:left w:val="nil"/>
              <w:bottom w:val="single" w:sz="4" w:space="0" w:color="auto"/>
              <w:right w:val="single" w:sz="4" w:space="0" w:color="auto"/>
            </w:tcBorders>
            <w:shd w:val="clear" w:color="auto" w:fill="auto"/>
            <w:noWrap/>
            <w:vAlign w:val="center"/>
            <w:hideMark/>
          </w:tcPr>
          <w:p w:rsidR="005C5CE8" w:rsidRPr="005E1909" w:rsidRDefault="005C5CE8" w:rsidP="00D62305">
            <w:pPr>
              <w:widowControl/>
              <w:adjustRightInd/>
              <w:spacing w:before="0" w:after="0"/>
              <w:ind w:firstLine="0"/>
              <w:jc w:val="center"/>
              <w:textAlignment w:val="auto"/>
              <w:rPr>
                <w:rFonts w:eastAsia="Times New Roman" w:cs="Arial"/>
                <w:color w:val="000000"/>
                <w:spacing w:val="0"/>
                <w:sz w:val="17"/>
                <w:szCs w:val="17"/>
                <w:lang w:eastAsia="ru-RU"/>
              </w:rPr>
            </w:pPr>
            <w:r w:rsidRPr="005E1909">
              <w:rPr>
                <w:rFonts w:eastAsia="Times New Roman" w:cs="Arial"/>
                <w:color w:val="000000"/>
                <w:spacing w:val="0"/>
                <w:sz w:val="17"/>
                <w:szCs w:val="17"/>
                <w:lang w:eastAsia="ru-RU"/>
              </w:rPr>
              <w:t>175,2</w:t>
            </w:r>
          </w:p>
        </w:tc>
        <w:tc>
          <w:tcPr>
            <w:tcW w:w="458" w:type="pct"/>
            <w:tcBorders>
              <w:top w:val="nil"/>
              <w:left w:val="nil"/>
              <w:bottom w:val="single" w:sz="4" w:space="0" w:color="auto"/>
              <w:right w:val="single" w:sz="4" w:space="0" w:color="auto"/>
            </w:tcBorders>
            <w:shd w:val="clear" w:color="auto" w:fill="auto"/>
            <w:noWrap/>
            <w:vAlign w:val="center"/>
            <w:hideMark/>
          </w:tcPr>
          <w:p w:rsidR="005C5CE8" w:rsidRPr="005E1909" w:rsidRDefault="005C5CE8" w:rsidP="00D62305">
            <w:pPr>
              <w:widowControl/>
              <w:adjustRightInd/>
              <w:spacing w:before="0" w:after="0"/>
              <w:ind w:firstLine="0"/>
              <w:jc w:val="center"/>
              <w:textAlignment w:val="auto"/>
              <w:rPr>
                <w:rFonts w:eastAsia="Times New Roman" w:cs="Arial"/>
                <w:color w:val="000000"/>
                <w:spacing w:val="0"/>
                <w:sz w:val="17"/>
                <w:szCs w:val="17"/>
                <w:lang w:eastAsia="ru-RU"/>
              </w:rPr>
            </w:pPr>
            <w:r w:rsidRPr="005E1909">
              <w:rPr>
                <w:rFonts w:eastAsia="Times New Roman" w:cs="Arial"/>
                <w:color w:val="000000"/>
                <w:spacing w:val="0"/>
                <w:sz w:val="17"/>
                <w:szCs w:val="17"/>
                <w:lang w:eastAsia="ru-RU"/>
              </w:rPr>
              <w:t>175,2</w:t>
            </w:r>
          </w:p>
        </w:tc>
        <w:tc>
          <w:tcPr>
            <w:tcW w:w="459" w:type="pct"/>
            <w:tcBorders>
              <w:top w:val="nil"/>
              <w:left w:val="nil"/>
              <w:bottom w:val="single" w:sz="4" w:space="0" w:color="auto"/>
              <w:right w:val="single" w:sz="4" w:space="0" w:color="auto"/>
            </w:tcBorders>
            <w:shd w:val="clear" w:color="auto" w:fill="auto"/>
            <w:noWrap/>
            <w:vAlign w:val="center"/>
            <w:hideMark/>
          </w:tcPr>
          <w:p w:rsidR="005C5CE8" w:rsidRPr="005E1909" w:rsidRDefault="005C5CE8" w:rsidP="00D62305">
            <w:pPr>
              <w:widowControl/>
              <w:adjustRightInd/>
              <w:spacing w:before="0" w:after="0"/>
              <w:ind w:firstLine="0"/>
              <w:jc w:val="center"/>
              <w:textAlignment w:val="auto"/>
              <w:rPr>
                <w:rFonts w:eastAsia="Times New Roman" w:cs="Arial"/>
                <w:color w:val="000000"/>
                <w:spacing w:val="0"/>
                <w:sz w:val="17"/>
                <w:szCs w:val="17"/>
                <w:lang w:eastAsia="ru-RU"/>
              </w:rPr>
            </w:pPr>
            <w:r w:rsidRPr="005E1909">
              <w:rPr>
                <w:rFonts w:eastAsia="Times New Roman" w:cs="Arial"/>
                <w:color w:val="000000"/>
                <w:spacing w:val="0"/>
                <w:sz w:val="17"/>
                <w:szCs w:val="17"/>
                <w:lang w:eastAsia="ru-RU"/>
              </w:rPr>
              <w:t>175,2</w:t>
            </w:r>
          </w:p>
        </w:tc>
        <w:tc>
          <w:tcPr>
            <w:tcW w:w="438" w:type="pct"/>
            <w:tcBorders>
              <w:top w:val="nil"/>
              <w:left w:val="nil"/>
              <w:bottom w:val="single" w:sz="4" w:space="0" w:color="auto"/>
              <w:right w:val="single" w:sz="4" w:space="0" w:color="auto"/>
            </w:tcBorders>
            <w:shd w:val="clear" w:color="auto" w:fill="auto"/>
            <w:noWrap/>
            <w:vAlign w:val="center"/>
            <w:hideMark/>
          </w:tcPr>
          <w:p w:rsidR="005C5CE8" w:rsidRPr="005E1909" w:rsidRDefault="005C5CE8" w:rsidP="00D62305">
            <w:pPr>
              <w:widowControl/>
              <w:adjustRightInd/>
              <w:spacing w:before="0" w:after="0"/>
              <w:ind w:firstLine="0"/>
              <w:jc w:val="center"/>
              <w:textAlignment w:val="auto"/>
              <w:rPr>
                <w:rFonts w:eastAsia="Times New Roman" w:cs="Arial"/>
                <w:color w:val="000000"/>
                <w:spacing w:val="0"/>
                <w:sz w:val="17"/>
                <w:szCs w:val="17"/>
                <w:lang w:eastAsia="ru-RU"/>
              </w:rPr>
            </w:pPr>
            <w:r w:rsidRPr="005E1909">
              <w:rPr>
                <w:rFonts w:eastAsia="Times New Roman" w:cs="Arial"/>
                <w:color w:val="000000"/>
                <w:spacing w:val="0"/>
                <w:sz w:val="17"/>
                <w:szCs w:val="17"/>
                <w:lang w:eastAsia="ru-RU"/>
              </w:rPr>
              <w:t>175,2</w:t>
            </w:r>
          </w:p>
        </w:tc>
      </w:tr>
      <w:tr w:rsidR="005C5CE8" w:rsidRPr="00231062" w:rsidTr="005C5CE8">
        <w:trPr>
          <w:trHeight w:val="480"/>
        </w:trPr>
        <w:tc>
          <w:tcPr>
            <w:tcW w:w="1661" w:type="pct"/>
            <w:tcBorders>
              <w:top w:val="nil"/>
              <w:left w:val="single" w:sz="4" w:space="0" w:color="auto"/>
              <w:bottom w:val="single" w:sz="4" w:space="0" w:color="auto"/>
              <w:right w:val="single" w:sz="4" w:space="0" w:color="auto"/>
            </w:tcBorders>
            <w:shd w:val="clear" w:color="auto" w:fill="auto"/>
            <w:vAlign w:val="center"/>
            <w:hideMark/>
          </w:tcPr>
          <w:p w:rsidR="005C5CE8" w:rsidRPr="005E1909" w:rsidRDefault="005C5CE8" w:rsidP="00D62305">
            <w:pPr>
              <w:widowControl/>
              <w:adjustRightInd/>
              <w:spacing w:before="0" w:after="0"/>
              <w:ind w:firstLine="0"/>
              <w:jc w:val="left"/>
              <w:textAlignment w:val="auto"/>
              <w:rPr>
                <w:rFonts w:eastAsia="Times New Roman" w:cs="Arial"/>
                <w:color w:val="000000"/>
                <w:spacing w:val="0"/>
                <w:sz w:val="17"/>
                <w:szCs w:val="17"/>
                <w:lang w:eastAsia="ru-RU"/>
              </w:rPr>
            </w:pPr>
            <w:r w:rsidRPr="005E1909">
              <w:rPr>
                <w:rFonts w:eastAsia="Times New Roman" w:cs="Arial"/>
                <w:color w:val="000000"/>
                <w:spacing w:val="0"/>
                <w:sz w:val="17"/>
                <w:szCs w:val="17"/>
                <w:lang w:eastAsia="ru-RU"/>
              </w:rPr>
              <w:t>Среднегодовое значение УРУТ на отпуск тепловой энергии</w:t>
            </w:r>
          </w:p>
        </w:tc>
        <w:tc>
          <w:tcPr>
            <w:tcW w:w="610" w:type="pct"/>
            <w:tcBorders>
              <w:top w:val="nil"/>
              <w:left w:val="nil"/>
              <w:bottom w:val="single" w:sz="4" w:space="0" w:color="auto"/>
              <w:right w:val="single" w:sz="4" w:space="0" w:color="auto"/>
            </w:tcBorders>
            <w:shd w:val="clear" w:color="auto" w:fill="auto"/>
            <w:noWrap/>
            <w:vAlign w:val="center"/>
            <w:hideMark/>
          </w:tcPr>
          <w:p w:rsidR="005C5CE8" w:rsidRPr="005E1909" w:rsidRDefault="005C5CE8" w:rsidP="00D62305">
            <w:pPr>
              <w:widowControl/>
              <w:adjustRightInd/>
              <w:spacing w:before="0" w:after="0"/>
              <w:ind w:firstLine="0"/>
              <w:jc w:val="center"/>
              <w:textAlignment w:val="auto"/>
              <w:rPr>
                <w:rFonts w:eastAsia="Times New Roman" w:cs="Arial"/>
                <w:color w:val="000000"/>
                <w:spacing w:val="0"/>
                <w:sz w:val="17"/>
                <w:szCs w:val="17"/>
                <w:lang w:eastAsia="ru-RU"/>
              </w:rPr>
            </w:pPr>
            <w:r w:rsidRPr="005E1909">
              <w:rPr>
                <w:rFonts w:eastAsia="Times New Roman" w:cs="Arial"/>
                <w:color w:val="000000"/>
                <w:spacing w:val="0"/>
                <w:sz w:val="17"/>
                <w:szCs w:val="17"/>
                <w:lang w:eastAsia="ru-RU"/>
              </w:rPr>
              <w:t>кг/Гкал</w:t>
            </w:r>
          </w:p>
        </w:tc>
        <w:tc>
          <w:tcPr>
            <w:tcW w:w="458" w:type="pct"/>
            <w:tcBorders>
              <w:top w:val="nil"/>
              <w:left w:val="nil"/>
              <w:bottom w:val="single" w:sz="4" w:space="0" w:color="auto"/>
              <w:right w:val="single" w:sz="4" w:space="0" w:color="auto"/>
            </w:tcBorders>
            <w:shd w:val="clear" w:color="auto" w:fill="auto"/>
            <w:noWrap/>
            <w:vAlign w:val="center"/>
            <w:hideMark/>
          </w:tcPr>
          <w:p w:rsidR="005C5CE8" w:rsidRPr="005E1909" w:rsidRDefault="005C5CE8" w:rsidP="00D62305">
            <w:pPr>
              <w:widowControl/>
              <w:adjustRightInd/>
              <w:spacing w:before="0" w:after="0"/>
              <w:ind w:firstLine="0"/>
              <w:jc w:val="center"/>
              <w:textAlignment w:val="auto"/>
              <w:rPr>
                <w:rFonts w:eastAsia="Times New Roman" w:cs="Arial"/>
                <w:color w:val="000000"/>
                <w:spacing w:val="0"/>
                <w:sz w:val="17"/>
                <w:szCs w:val="17"/>
                <w:lang w:eastAsia="ru-RU"/>
              </w:rPr>
            </w:pPr>
            <w:r w:rsidRPr="005E1909">
              <w:rPr>
                <w:rFonts w:eastAsia="Times New Roman" w:cs="Arial"/>
                <w:color w:val="000000"/>
                <w:spacing w:val="0"/>
                <w:sz w:val="17"/>
                <w:szCs w:val="17"/>
                <w:lang w:eastAsia="ru-RU"/>
              </w:rPr>
              <w:t>158,59</w:t>
            </w:r>
          </w:p>
        </w:tc>
        <w:tc>
          <w:tcPr>
            <w:tcW w:w="458" w:type="pct"/>
            <w:tcBorders>
              <w:top w:val="nil"/>
              <w:left w:val="nil"/>
              <w:bottom w:val="single" w:sz="4" w:space="0" w:color="auto"/>
              <w:right w:val="single" w:sz="4" w:space="0" w:color="auto"/>
            </w:tcBorders>
            <w:shd w:val="clear" w:color="auto" w:fill="auto"/>
            <w:noWrap/>
            <w:vAlign w:val="center"/>
            <w:hideMark/>
          </w:tcPr>
          <w:p w:rsidR="005C5CE8" w:rsidRPr="005E1909" w:rsidRDefault="005C5CE8" w:rsidP="00D62305">
            <w:pPr>
              <w:widowControl/>
              <w:adjustRightInd/>
              <w:spacing w:before="0" w:after="0"/>
              <w:ind w:firstLine="0"/>
              <w:jc w:val="center"/>
              <w:textAlignment w:val="auto"/>
              <w:rPr>
                <w:rFonts w:eastAsia="Times New Roman" w:cs="Arial"/>
                <w:color w:val="000000"/>
                <w:spacing w:val="0"/>
                <w:sz w:val="17"/>
                <w:szCs w:val="17"/>
                <w:lang w:eastAsia="ru-RU"/>
              </w:rPr>
            </w:pPr>
            <w:r w:rsidRPr="005E1909">
              <w:rPr>
                <w:rFonts w:eastAsia="Times New Roman" w:cs="Arial"/>
                <w:color w:val="000000"/>
                <w:spacing w:val="0"/>
                <w:sz w:val="17"/>
                <w:szCs w:val="17"/>
                <w:lang w:eastAsia="ru-RU"/>
              </w:rPr>
              <w:t>158,59</w:t>
            </w:r>
          </w:p>
        </w:tc>
        <w:tc>
          <w:tcPr>
            <w:tcW w:w="458" w:type="pct"/>
            <w:tcBorders>
              <w:top w:val="nil"/>
              <w:left w:val="nil"/>
              <w:bottom w:val="single" w:sz="4" w:space="0" w:color="auto"/>
              <w:right w:val="single" w:sz="4" w:space="0" w:color="auto"/>
            </w:tcBorders>
            <w:shd w:val="clear" w:color="auto" w:fill="auto"/>
            <w:noWrap/>
            <w:vAlign w:val="center"/>
            <w:hideMark/>
          </w:tcPr>
          <w:p w:rsidR="005C5CE8" w:rsidRPr="005E1909" w:rsidRDefault="005C5CE8" w:rsidP="00D62305">
            <w:pPr>
              <w:widowControl/>
              <w:adjustRightInd/>
              <w:spacing w:before="0" w:after="0"/>
              <w:ind w:firstLine="0"/>
              <w:jc w:val="center"/>
              <w:textAlignment w:val="auto"/>
              <w:rPr>
                <w:rFonts w:eastAsia="Times New Roman" w:cs="Arial"/>
                <w:color w:val="000000"/>
                <w:spacing w:val="0"/>
                <w:sz w:val="17"/>
                <w:szCs w:val="17"/>
                <w:lang w:eastAsia="ru-RU"/>
              </w:rPr>
            </w:pPr>
            <w:r w:rsidRPr="005E1909">
              <w:rPr>
                <w:rFonts w:eastAsia="Times New Roman" w:cs="Arial"/>
                <w:color w:val="000000"/>
                <w:spacing w:val="0"/>
                <w:sz w:val="17"/>
                <w:szCs w:val="17"/>
                <w:lang w:eastAsia="ru-RU"/>
              </w:rPr>
              <w:t>158,59</w:t>
            </w:r>
          </w:p>
        </w:tc>
        <w:tc>
          <w:tcPr>
            <w:tcW w:w="458" w:type="pct"/>
            <w:tcBorders>
              <w:top w:val="nil"/>
              <w:left w:val="nil"/>
              <w:bottom w:val="single" w:sz="4" w:space="0" w:color="auto"/>
              <w:right w:val="single" w:sz="4" w:space="0" w:color="auto"/>
            </w:tcBorders>
            <w:shd w:val="clear" w:color="auto" w:fill="auto"/>
            <w:noWrap/>
            <w:vAlign w:val="center"/>
            <w:hideMark/>
          </w:tcPr>
          <w:p w:rsidR="005C5CE8" w:rsidRPr="005E1909" w:rsidRDefault="005C5CE8" w:rsidP="00D62305">
            <w:pPr>
              <w:widowControl/>
              <w:adjustRightInd/>
              <w:spacing w:before="0" w:after="0"/>
              <w:ind w:firstLine="0"/>
              <w:jc w:val="center"/>
              <w:textAlignment w:val="auto"/>
              <w:rPr>
                <w:rFonts w:eastAsia="Times New Roman" w:cs="Arial"/>
                <w:color w:val="000000"/>
                <w:spacing w:val="0"/>
                <w:sz w:val="17"/>
                <w:szCs w:val="17"/>
                <w:lang w:eastAsia="ru-RU"/>
              </w:rPr>
            </w:pPr>
            <w:r w:rsidRPr="005E1909">
              <w:rPr>
                <w:rFonts w:eastAsia="Times New Roman" w:cs="Arial"/>
                <w:color w:val="000000"/>
                <w:spacing w:val="0"/>
                <w:sz w:val="17"/>
                <w:szCs w:val="17"/>
                <w:lang w:eastAsia="ru-RU"/>
              </w:rPr>
              <w:t>158,59</w:t>
            </w:r>
          </w:p>
        </w:tc>
        <w:tc>
          <w:tcPr>
            <w:tcW w:w="459" w:type="pct"/>
            <w:tcBorders>
              <w:top w:val="nil"/>
              <w:left w:val="nil"/>
              <w:bottom w:val="single" w:sz="4" w:space="0" w:color="auto"/>
              <w:right w:val="single" w:sz="4" w:space="0" w:color="auto"/>
            </w:tcBorders>
            <w:shd w:val="clear" w:color="auto" w:fill="auto"/>
            <w:noWrap/>
            <w:vAlign w:val="center"/>
            <w:hideMark/>
          </w:tcPr>
          <w:p w:rsidR="005C5CE8" w:rsidRPr="005E1909" w:rsidRDefault="005C5CE8" w:rsidP="00D62305">
            <w:pPr>
              <w:widowControl/>
              <w:adjustRightInd/>
              <w:spacing w:before="0" w:after="0"/>
              <w:ind w:firstLine="0"/>
              <w:jc w:val="center"/>
              <w:textAlignment w:val="auto"/>
              <w:rPr>
                <w:rFonts w:eastAsia="Times New Roman" w:cs="Arial"/>
                <w:color w:val="000000"/>
                <w:spacing w:val="0"/>
                <w:sz w:val="17"/>
                <w:szCs w:val="17"/>
                <w:lang w:eastAsia="ru-RU"/>
              </w:rPr>
            </w:pPr>
            <w:r w:rsidRPr="005E1909">
              <w:rPr>
                <w:rFonts w:eastAsia="Times New Roman" w:cs="Arial"/>
                <w:color w:val="000000"/>
                <w:spacing w:val="0"/>
                <w:sz w:val="17"/>
                <w:szCs w:val="17"/>
                <w:lang w:eastAsia="ru-RU"/>
              </w:rPr>
              <w:t>158,59</w:t>
            </w:r>
          </w:p>
        </w:tc>
        <w:tc>
          <w:tcPr>
            <w:tcW w:w="438" w:type="pct"/>
            <w:tcBorders>
              <w:top w:val="nil"/>
              <w:left w:val="nil"/>
              <w:bottom w:val="single" w:sz="4" w:space="0" w:color="auto"/>
              <w:right w:val="single" w:sz="4" w:space="0" w:color="auto"/>
            </w:tcBorders>
            <w:shd w:val="clear" w:color="auto" w:fill="auto"/>
            <w:noWrap/>
            <w:vAlign w:val="center"/>
            <w:hideMark/>
          </w:tcPr>
          <w:p w:rsidR="005C5CE8" w:rsidRPr="005E1909" w:rsidRDefault="005C5CE8" w:rsidP="00D62305">
            <w:pPr>
              <w:widowControl/>
              <w:adjustRightInd/>
              <w:spacing w:before="0" w:after="0"/>
              <w:ind w:firstLine="0"/>
              <w:jc w:val="center"/>
              <w:textAlignment w:val="auto"/>
              <w:rPr>
                <w:rFonts w:eastAsia="Times New Roman" w:cs="Arial"/>
                <w:color w:val="000000"/>
                <w:spacing w:val="0"/>
                <w:sz w:val="17"/>
                <w:szCs w:val="17"/>
                <w:lang w:eastAsia="ru-RU"/>
              </w:rPr>
            </w:pPr>
            <w:r w:rsidRPr="005E1909">
              <w:rPr>
                <w:rFonts w:eastAsia="Times New Roman" w:cs="Arial"/>
                <w:color w:val="000000"/>
                <w:spacing w:val="0"/>
                <w:sz w:val="17"/>
                <w:szCs w:val="17"/>
                <w:lang w:eastAsia="ru-RU"/>
              </w:rPr>
              <w:t>158,59</w:t>
            </w:r>
          </w:p>
        </w:tc>
      </w:tr>
    </w:tbl>
    <w:p w:rsidR="005C5CE8" w:rsidRDefault="005C5CE8" w:rsidP="005C5CE8">
      <w:pPr>
        <w:ind w:firstLine="0"/>
        <w:rPr>
          <w:b/>
          <w:bCs/>
          <w:sz w:val="18"/>
          <w:szCs w:val="18"/>
        </w:rPr>
      </w:pPr>
    </w:p>
    <w:p w:rsidR="00382CA4" w:rsidRDefault="00382CA4" w:rsidP="005C5CE8">
      <w:pPr>
        <w:ind w:firstLine="0"/>
        <w:rPr>
          <w:b/>
          <w:bCs/>
          <w:sz w:val="18"/>
          <w:szCs w:val="18"/>
        </w:rPr>
      </w:pPr>
    </w:p>
    <w:p w:rsidR="00382CA4" w:rsidRDefault="00382CA4" w:rsidP="005C5CE8">
      <w:pPr>
        <w:ind w:firstLine="0"/>
        <w:rPr>
          <w:b/>
          <w:bCs/>
          <w:sz w:val="18"/>
          <w:szCs w:val="18"/>
        </w:rPr>
      </w:pPr>
    </w:p>
    <w:p w:rsidR="00382CA4" w:rsidRDefault="00382CA4" w:rsidP="005C5CE8">
      <w:pPr>
        <w:ind w:firstLine="0"/>
        <w:rPr>
          <w:b/>
          <w:bCs/>
          <w:sz w:val="18"/>
          <w:szCs w:val="18"/>
        </w:rPr>
      </w:pPr>
    </w:p>
    <w:p w:rsidR="00382CA4" w:rsidRDefault="00382CA4" w:rsidP="005C5CE8">
      <w:pPr>
        <w:ind w:firstLine="0"/>
        <w:rPr>
          <w:b/>
          <w:bCs/>
          <w:sz w:val="18"/>
          <w:szCs w:val="18"/>
        </w:rPr>
      </w:pPr>
    </w:p>
    <w:p w:rsidR="00382CA4" w:rsidRPr="007940C2" w:rsidRDefault="00382CA4" w:rsidP="005C5CE8">
      <w:pPr>
        <w:ind w:firstLine="0"/>
        <w:rPr>
          <w:b/>
          <w:bCs/>
          <w:sz w:val="18"/>
          <w:szCs w:val="18"/>
        </w:rPr>
      </w:pPr>
    </w:p>
    <w:p w:rsidR="00382CA4" w:rsidRDefault="005C5CE8" w:rsidP="005C5CE8">
      <w:pPr>
        <w:ind w:firstLine="0"/>
        <w:jc w:val="left"/>
        <w:rPr>
          <w:b/>
          <w:bCs/>
          <w:color w:val="000000" w:themeColor="text1"/>
          <w:sz w:val="18"/>
          <w:szCs w:val="18"/>
        </w:rPr>
      </w:pPr>
      <w:bookmarkStart w:id="183" w:name="_Toc354584561"/>
      <w:r w:rsidRPr="00264424">
        <w:rPr>
          <w:b/>
          <w:bCs/>
          <w:color w:val="000000" w:themeColor="text1"/>
          <w:sz w:val="18"/>
          <w:szCs w:val="18"/>
        </w:rPr>
        <w:t>Таблица 10.2</w:t>
      </w:r>
      <w:r w:rsidRPr="00264424">
        <w:rPr>
          <w:b/>
          <w:bCs/>
          <w:noProof/>
          <w:color w:val="000000" w:themeColor="text1"/>
          <w:sz w:val="18"/>
          <w:szCs w:val="18"/>
        </w:rPr>
        <w:t xml:space="preserve"> -  Перспективные </w:t>
      </w:r>
      <w:r w:rsidRPr="00264424">
        <w:rPr>
          <w:b/>
          <w:bCs/>
          <w:color w:val="000000" w:themeColor="text1"/>
          <w:sz w:val="18"/>
          <w:szCs w:val="18"/>
        </w:rPr>
        <w:t xml:space="preserve">целевые показатели эффективности производства и отпуска тепловой энергии </w:t>
      </w:r>
      <w:r w:rsidR="00A928FF" w:rsidRPr="00264424">
        <w:rPr>
          <w:b/>
          <w:bCs/>
          <w:color w:val="000000" w:themeColor="text1"/>
          <w:sz w:val="18"/>
          <w:szCs w:val="18"/>
        </w:rPr>
        <w:t>котельных МКП</w:t>
      </w:r>
      <w:r w:rsidRPr="00264424">
        <w:rPr>
          <w:b/>
          <w:bCs/>
          <w:color w:val="000000" w:themeColor="text1"/>
          <w:sz w:val="18"/>
          <w:szCs w:val="18"/>
        </w:rPr>
        <w:t xml:space="preserve"> «ЖКХ»</w:t>
      </w:r>
      <w:bookmarkEnd w:id="183"/>
      <w:r w:rsidR="00382CA4" w:rsidRPr="00264424">
        <w:rPr>
          <w:b/>
          <w:bCs/>
          <w:color w:val="000000" w:themeColor="text1"/>
          <w:sz w:val="18"/>
          <w:szCs w:val="18"/>
        </w:rPr>
        <w:t xml:space="preserve">   </w:t>
      </w:r>
    </w:p>
    <w:p w:rsidR="00264424" w:rsidRPr="00264424" w:rsidRDefault="00264424" w:rsidP="005C5CE8">
      <w:pPr>
        <w:ind w:firstLine="0"/>
        <w:jc w:val="left"/>
        <w:rPr>
          <w:b/>
          <w:bCs/>
          <w:color w:val="000000" w:themeColor="text1"/>
          <w:sz w:val="18"/>
          <w:szCs w:val="18"/>
        </w:rPr>
      </w:pPr>
    </w:p>
    <w:p w:rsidR="005C5CE8" w:rsidRDefault="00382CA4" w:rsidP="005C5CE8">
      <w:pPr>
        <w:ind w:firstLine="0"/>
        <w:jc w:val="left"/>
        <w:rPr>
          <w:b/>
          <w:bCs/>
          <w:color w:val="000000" w:themeColor="text1"/>
          <w:sz w:val="18"/>
          <w:szCs w:val="18"/>
        </w:rPr>
      </w:pPr>
      <w:r w:rsidRPr="00264424">
        <w:rPr>
          <w:b/>
          <w:bCs/>
          <w:color w:val="000000" w:themeColor="text1"/>
          <w:sz w:val="18"/>
          <w:szCs w:val="18"/>
        </w:rPr>
        <w:t>Модульная котельная   с. Восточное</w:t>
      </w:r>
    </w:p>
    <w:p w:rsidR="00264424" w:rsidRPr="00264424" w:rsidRDefault="00264424" w:rsidP="005C5CE8">
      <w:pPr>
        <w:ind w:firstLine="0"/>
        <w:jc w:val="left"/>
        <w:rPr>
          <w:b/>
          <w:bCs/>
          <w:color w:val="000000" w:themeColor="text1"/>
          <w:sz w:val="18"/>
          <w:szCs w:val="18"/>
        </w:rPr>
      </w:pPr>
    </w:p>
    <w:tbl>
      <w:tblPr>
        <w:tblW w:w="5000" w:type="pct"/>
        <w:tblLayout w:type="fixed"/>
        <w:tblLook w:val="04A0" w:firstRow="1" w:lastRow="0" w:firstColumn="1" w:lastColumn="0" w:noHBand="0" w:noVBand="1"/>
      </w:tblPr>
      <w:tblGrid>
        <w:gridCol w:w="3086"/>
        <w:gridCol w:w="1133"/>
        <w:gridCol w:w="851"/>
        <w:gridCol w:w="849"/>
        <w:gridCol w:w="851"/>
        <w:gridCol w:w="851"/>
        <w:gridCol w:w="853"/>
        <w:gridCol w:w="814"/>
      </w:tblGrid>
      <w:tr w:rsidR="00382CA4" w:rsidRPr="00F111E3" w:rsidTr="00497F4B">
        <w:trPr>
          <w:trHeight w:val="660"/>
          <w:tblHeader/>
        </w:trPr>
        <w:tc>
          <w:tcPr>
            <w:tcW w:w="166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82CA4" w:rsidRPr="00F111E3" w:rsidRDefault="00382CA4" w:rsidP="00497F4B">
            <w:pPr>
              <w:widowControl/>
              <w:adjustRightInd/>
              <w:spacing w:before="0" w:after="0"/>
              <w:ind w:firstLine="0"/>
              <w:jc w:val="center"/>
              <w:textAlignment w:val="auto"/>
              <w:rPr>
                <w:rFonts w:eastAsia="Times New Roman" w:cs="Arial"/>
                <w:b/>
                <w:bCs/>
                <w:color w:val="000000"/>
                <w:spacing w:val="0"/>
                <w:sz w:val="16"/>
                <w:szCs w:val="16"/>
                <w:lang w:eastAsia="ru-RU"/>
              </w:rPr>
            </w:pPr>
            <w:r w:rsidRPr="00F111E3">
              <w:rPr>
                <w:rFonts w:eastAsia="Times New Roman" w:cs="Arial"/>
                <w:b/>
                <w:bCs/>
                <w:color w:val="000000"/>
                <w:spacing w:val="0"/>
                <w:sz w:val="16"/>
                <w:szCs w:val="16"/>
                <w:lang w:eastAsia="ru-RU"/>
              </w:rPr>
              <w:t>Наименование показателя</w:t>
            </w:r>
          </w:p>
        </w:tc>
        <w:tc>
          <w:tcPr>
            <w:tcW w:w="610" w:type="pct"/>
            <w:tcBorders>
              <w:top w:val="single" w:sz="4" w:space="0" w:color="auto"/>
              <w:left w:val="nil"/>
              <w:bottom w:val="single" w:sz="4" w:space="0" w:color="auto"/>
              <w:right w:val="single" w:sz="4" w:space="0" w:color="auto"/>
            </w:tcBorders>
            <w:shd w:val="clear" w:color="000000" w:fill="FFFFFF"/>
            <w:vAlign w:val="center"/>
            <w:hideMark/>
          </w:tcPr>
          <w:p w:rsidR="00382CA4" w:rsidRPr="00F111E3" w:rsidRDefault="00382CA4" w:rsidP="00497F4B">
            <w:pPr>
              <w:widowControl/>
              <w:adjustRightInd/>
              <w:spacing w:before="0" w:after="0"/>
              <w:ind w:firstLine="0"/>
              <w:jc w:val="center"/>
              <w:textAlignment w:val="auto"/>
              <w:rPr>
                <w:rFonts w:eastAsia="Times New Roman" w:cs="Arial"/>
                <w:b/>
                <w:bCs/>
                <w:color w:val="000000"/>
                <w:spacing w:val="0"/>
                <w:sz w:val="16"/>
                <w:szCs w:val="16"/>
                <w:lang w:eastAsia="ru-RU"/>
              </w:rPr>
            </w:pPr>
            <w:r w:rsidRPr="00F111E3">
              <w:rPr>
                <w:rFonts w:eastAsia="Times New Roman" w:cs="Arial"/>
                <w:b/>
                <w:bCs/>
                <w:color w:val="000000"/>
                <w:spacing w:val="0"/>
                <w:sz w:val="16"/>
                <w:szCs w:val="16"/>
                <w:lang w:eastAsia="ru-RU"/>
              </w:rPr>
              <w:t>Единица измерения</w:t>
            </w:r>
          </w:p>
        </w:tc>
        <w:tc>
          <w:tcPr>
            <w:tcW w:w="458" w:type="pct"/>
            <w:tcBorders>
              <w:top w:val="single" w:sz="4" w:space="0" w:color="auto"/>
              <w:left w:val="nil"/>
              <w:bottom w:val="single" w:sz="4" w:space="0" w:color="auto"/>
              <w:right w:val="single" w:sz="4" w:space="0" w:color="auto"/>
            </w:tcBorders>
            <w:shd w:val="clear" w:color="000000" w:fill="FFFFFF"/>
            <w:noWrap/>
            <w:vAlign w:val="center"/>
          </w:tcPr>
          <w:p w:rsidR="00382CA4" w:rsidRPr="00F111E3" w:rsidRDefault="00382CA4" w:rsidP="00497F4B">
            <w:pPr>
              <w:widowControl/>
              <w:adjustRightInd/>
              <w:spacing w:before="0" w:after="0"/>
              <w:ind w:firstLine="0"/>
              <w:jc w:val="center"/>
              <w:textAlignment w:val="auto"/>
              <w:rPr>
                <w:rFonts w:eastAsia="Times New Roman" w:cs="Arial"/>
                <w:b/>
                <w:bCs/>
                <w:color w:val="000000"/>
                <w:spacing w:val="0"/>
                <w:sz w:val="16"/>
                <w:szCs w:val="16"/>
                <w:lang w:eastAsia="ru-RU"/>
              </w:rPr>
            </w:pPr>
            <w:r w:rsidRPr="00F111E3">
              <w:rPr>
                <w:rFonts w:eastAsia="Times New Roman" w:cs="Arial"/>
                <w:b/>
                <w:bCs/>
                <w:color w:val="000000"/>
                <w:spacing w:val="0"/>
                <w:sz w:val="16"/>
                <w:szCs w:val="16"/>
                <w:lang w:eastAsia="ru-RU"/>
              </w:rPr>
              <w:t>2021</w:t>
            </w:r>
          </w:p>
        </w:tc>
        <w:tc>
          <w:tcPr>
            <w:tcW w:w="457" w:type="pct"/>
            <w:tcBorders>
              <w:top w:val="single" w:sz="4" w:space="0" w:color="auto"/>
              <w:left w:val="nil"/>
              <w:bottom w:val="single" w:sz="4" w:space="0" w:color="auto"/>
              <w:right w:val="single" w:sz="4" w:space="0" w:color="auto"/>
            </w:tcBorders>
            <w:shd w:val="clear" w:color="000000" w:fill="FFFFFF"/>
            <w:noWrap/>
            <w:vAlign w:val="center"/>
          </w:tcPr>
          <w:p w:rsidR="00382CA4" w:rsidRPr="00F111E3" w:rsidRDefault="00382CA4" w:rsidP="00497F4B">
            <w:pPr>
              <w:widowControl/>
              <w:adjustRightInd/>
              <w:spacing w:before="0" w:after="0"/>
              <w:ind w:firstLine="0"/>
              <w:jc w:val="center"/>
              <w:textAlignment w:val="auto"/>
              <w:rPr>
                <w:rFonts w:eastAsia="Times New Roman" w:cs="Arial"/>
                <w:b/>
                <w:bCs/>
                <w:color w:val="000000"/>
                <w:spacing w:val="0"/>
                <w:sz w:val="16"/>
                <w:szCs w:val="16"/>
                <w:lang w:eastAsia="ru-RU"/>
              </w:rPr>
            </w:pPr>
            <w:r w:rsidRPr="00F111E3">
              <w:rPr>
                <w:rFonts w:eastAsia="Times New Roman" w:cs="Arial"/>
                <w:b/>
                <w:bCs/>
                <w:color w:val="000000"/>
                <w:spacing w:val="0"/>
                <w:sz w:val="16"/>
                <w:szCs w:val="16"/>
                <w:lang w:eastAsia="ru-RU"/>
              </w:rPr>
              <w:t>2022</w:t>
            </w:r>
          </w:p>
        </w:tc>
        <w:tc>
          <w:tcPr>
            <w:tcW w:w="458" w:type="pct"/>
            <w:tcBorders>
              <w:top w:val="single" w:sz="4" w:space="0" w:color="auto"/>
              <w:left w:val="nil"/>
              <w:bottom w:val="single" w:sz="4" w:space="0" w:color="auto"/>
              <w:right w:val="single" w:sz="4" w:space="0" w:color="auto"/>
            </w:tcBorders>
            <w:shd w:val="clear" w:color="000000" w:fill="FFFFFF"/>
            <w:noWrap/>
            <w:vAlign w:val="center"/>
          </w:tcPr>
          <w:p w:rsidR="00382CA4" w:rsidRPr="00F111E3" w:rsidRDefault="00382CA4" w:rsidP="00497F4B">
            <w:pPr>
              <w:widowControl/>
              <w:adjustRightInd/>
              <w:spacing w:before="0" w:after="0"/>
              <w:ind w:firstLine="0"/>
              <w:jc w:val="center"/>
              <w:textAlignment w:val="auto"/>
              <w:rPr>
                <w:rFonts w:eastAsia="Times New Roman" w:cs="Arial"/>
                <w:b/>
                <w:bCs/>
                <w:color w:val="000000"/>
                <w:spacing w:val="0"/>
                <w:sz w:val="16"/>
                <w:szCs w:val="16"/>
                <w:lang w:eastAsia="ru-RU"/>
              </w:rPr>
            </w:pPr>
            <w:r w:rsidRPr="00F111E3">
              <w:rPr>
                <w:rFonts w:eastAsia="Times New Roman" w:cs="Arial"/>
                <w:b/>
                <w:bCs/>
                <w:color w:val="000000"/>
                <w:spacing w:val="0"/>
                <w:sz w:val="16"/>
                <w:szCs w:val="16"/>
                <w:lang w:eastAsia="ru-RU"/>
              </w:rPr>
              <w:t>2023</w:t>
            </w:r>
          </w:p>
        </w:tc>
        <w:tc>
          <w:tcPr>
            <w:tcW w:w="458" w:type="pct"/>
            <w:tcBorders>
              <w:top w:val="single" w:sz="4" w:space="0" w:color="auto"/>
              <w:left w:val="nil"/>
              <w:bottom w:val="single" w:sz="4" w:space="0" w:color="auto"/>
              <w:right w:val="single" w:sz="4" w:space="0" w:color="auto"/>
            </w:tcBorders>
            <w:shd w:val="clear" w:color="000000" w:fill="FFFFFF"/>
            <w:noWrap/>
            <w:vAlign w:val="center"/>
          </w:tcPr>
          <w:p w:rsidR="00382CA4" w:rsidRPr="00F111E3" w:rsidRDefault="00382CA4" w:rsidP="00497F4B">
            <w:pPr>
              <w:widowControl/>
              <w:adjustRightInd/>
              <w:spacing w:before="0" w:after="0"/>
              <w:ind w:firstLine="0"/>
              <w:jc w:val="center"/>
              <w:textAlignment w:val="auto"/>
              <w:rPr>
                <w:rFonts w:eastAsia="Times New Roman" w:cs="Arial"/>
                <w:b/>
                <w:bCs/>
                <w:color w:val="000000"/>
                <w:spacing w:val="0"/>
                <w:sz w:val="16"/>
                <w:szCs w:val="16"/>
                <w:lang w:eastAsia="ru-RU"/>
              </w:rPr>
            </w:pPr>
            <w:r w:rsidRPr="00F111E3">
              <w:rPr>
                <w:rFonts w:eastAsia="Times New Roman" w:cs="Arial"/>
                <w:b/>
                <w:bCs/>
                <w:color w:val="000000"/>
                <w:spacing w:val="0"/>
                <w:sz w:val="16"/>
                <w:szCs w:val="16"/>
                <w:lang w:eastAsia="ru-RU"/>
              </w:rPr>
              <w:t>2024</w:t>
            </w:r>
          </w:p>
        </w:tc>
        <w:tc>
          <w:tcPr>
            <w:tcW w:w="459" w:type="pct"/>
            <w:tcBorders>
              <w:top w:val="single" w:sz="4" w:space="0" w:color="auto"/>
              <w:left w:val="nil"/>
              <w:bottom w:val="single" w:sz="4" w:space="0" w:color="auto"/>
              <w:right w:val="single" w:sz="4" w:space="0" w:color="auto"/>
            </w:tcBorders>
            <w:shd w:val="clear" w:color="000000" w:fill="FFFFFF"/>
            <w:noWrap/>
            <w:vAlign w:val="center"/>
          </w:tcPr>
          <w:p w:rsidR="00382CA4" w:rsidRPr="00F111E3" w:rsidRDefault="00382CA4" w:rsidP="00497F4B">
            <w:pPr>
              <w:widowControl/>
              <w:adjustRightInd/>
              <w:spacing w:before="0" w:after="0"/>
              <w:ind w:firstLine="0"/>
              <w:jc w:val="center"/>
              <w:textAlignment w:val="auto"/>
              <w:rPr>
                <w:rFonts w:eastAsia="Times New Roman" w:cs="Arial"/>
                <w:b/>
                <w:bCs/>
                <w:color w:val="000000"/>
                <w:spacing w:val="0"/>
                <w:sz w:val="16"/>
                <w:szCs w:val="16"/>
                <w:lang w:eastAsia="ru-RU"/>
              </w:rPr>
            </w:pPr>
            <w:r w:rsidRPr="00F111E3">
              <w:rPr>
                <w:rFonts w:eastAsia="Times New Roman" w:cs="Arial"/>
                <w:b/>
                <w:bCs/>
                <w:color w:val="000000"/>
                <w:spacing w:val="0"/>
                <w:sz w:val="16"/>
                <w:szCs w:val="16"/>
                <w:lang w:eastAsia="ru-RU"/>
              </w:rPr>
              <w:t>2025</w:t>
            </w:r>
          </w:p>
        </w:tc>
        <w:tc>
          <w:tcPr>
            <w:tcW w:w="438" w:type="pct"/>
            <w:tcBorders>
              <w:top w:val="single" w:sz="4" w:space="0" w:color="auto"/>
              <w:left w:val="nil"/>
              <w:bottom w:val="single" w:sz="4" w:space="0" w:color="auto"/>
              <w:right w:val="single" w:sz="4" w:space="0" w:color="auto"/>
            </w:tcBorders>
            <w:shd w:val="clear" w:color="000000" w:fill="FFFFFF"/>
            <w:noWrap/>
            <w:vAlign w:val="center"/>
          </w:tcPr>
          <w:p w:rsidR="00382CA4" w:rsidRPr="00F111E3" w:rsidRDefault="00382CA4" w:rsidP="00497F4B">
            <w:pPr>
              <w:widowControl/>
              <w:adjustRightInd/>
              <w:spacing w:before="0" w:after="0"/>
              <w:ind w:firstLine="0"/>
              <w:jc w:val="center"/>
              <w:textAlignment w:val="auto"/>
              <w:rPr>
                <w:rFonts w:eastAsia="Times New Roman" w:cs="Arial"/>
                <w:b/>
                <w:bCs/>
                <w:color w:val="000000"/>
                <w:spacing w:val="0"/>
                <w:sz w:val="16"/>
                <w:szCs w:val="16"/>
                <w:lang w:eastAsia="ru-RU"/>
              </w:rPr>
            </w:pPr>
            <w:r w:rsidRPr="00F111E3">
              <w:rPr>
                <w:rFonts w:eastAsia="Times New Roman" w:cs="Arial"/>
                <w:b/>
                <w:bCs/>
                <w:color w:val="000000"/>
                <w:spacing w:val="0"/>
                <w:sz w:val="16"/>
                <w:szCs w:val="16"/>
                <w:lang w:eastAsia="ru-RU"/>
              </w:rPr>
              <w:t>2026</w:t>
            </w:r>
          </w:p>
        </w:tc>
      </w:tr>
      <w:tr w:rsidR="00382CA4" w:rsidRPr="00F111E3" w:rsidTr="00497F4B">
        <w:trPr>
          <w:trHeight w:val="300"/>
        </w:trPr>
        <w:tc>
          <w:tcPr>
            <w:tcW w:w="1661" w:type="pct"/>
            <w:tcBorders>
              <w:top w:val="nil"/>
              <w:left w:val="single" w:sz="4" w:space="0" w:color="auto"/>
              <w:bottom w:val="single" w:sz="4" w:space="0" w:color="auto"/>
              <w:right w:val="single" w:sz="4" w:space="0" w:color="auto"/>
            </w:tcBorders>
            <w:shd w:val="clear" w:color="auto" w:fill="auto"/>
            <w:vAlign w:val="center"/>
          </w:tcPr>
          <w:p w:rsidR="00382CA4" w:rsidRPr="00F111E3" w:rsidRDefault="00382CA4" w:rsidP="00497F4B">
            <w:pPr>
              <w:spacing w:before="0" w:after="0"/>
              <w:ind w:firstLine="0"/>
              <w:contextualSpacing/>
              <w:jc w:val="center"/>
              <w:rPr>
                <w:rFonts w:cs="Arial"/>
                <w:bCs/>
                <w:sz w:val="16"/>
                <w:szCs w:val="16"/>
              </w:rPr>
            </w:pPr>
            <w:r w:rsidRPr="00F111E3">
              <w:rPr>
                <w:rFonts w:cs="Arial"/>
                <w:bCs/>
                <w:sz w:val="16"/>
                <w:szCs w:val="16"/>
              </w:rPr>
              <w:t>Установленная мощность</w:t>
            </w:r>
          </w:p>
        </w:tc>
        <w:tc>
          <w:tcPr>
            <w:tcW w:w="610" w:type="pct"/>
            <w:tcBorders>
              <w:top w:val="nil"/>
              <w:left w:val="nil"/>
              <w:bottom w:val="single" w:sz="4" w:space="0" w:color="auto"/>
              <w:right w:val="single" w:sz="4" w:space="0" w:color="auto"/>
            </w:tcBorders>
            <w:shd w:val="clear" w:color="000000" w:fill="FFFFFF"/>
            <w:vAlign w:val="center"/>
          </w:tcPr>
          <w:p w:rsidR="00382CA4" w:rsidRPr="00F111E3" w:rsidRDefault="00382CA4" w:rsidP="00497F4B">
            <w:pPr>
              <w:spacing w:before="0" w:after="0"/>
              <w:ind w:hanging="63"/>
              <w:contextualSpacing/>
              <w:jc w:val="center"/>
              <w:rPr>
                <w:rFonts w:cs="Arial"/>
                <w:bCs/>
                <w:sz w:val="16"/>
                <w:szCs w:val="16"/>
              </w:rPr>
            </w:pPr>
            <w:r w:rsidRPr="00F111E3">
              <w:rPr>
                <w:rFonts w:cs="Arial"/>
                <w:bCs/>
                <w:sz w:val="16"/>
                <w:szCs w:val="16"/>
              </w:rPr>
              <w:t>Гкал/час</w:t>
            </w:r>
          </w:p>
        </w:tc>
        <w:tc>
          <w:tcPr>
            <w:tcW w:w="458" w:type="pct"/>
            <w:tcBorders>
              <w:top w:val="single" w:sz="4" w:space="0" w:color="auto"/>
              <w:left w:val="nil"/>
              <w:bottom w:val="single" w:sz="4" w:space="0" w:color="auto"/>
              <w:right w:val="single" w:sz="4" w:space="0" w:color="auto"/>
            </w:tcBorders>
            <w:shd w:val="clear" w:color="000000" w:fill="FFFFFF"/>
            <w:noWrap/>
            <w:vAlign w:val="center"/>
          </w:tcPr>
          <w:p w:rsidR="00382CA4" w:rsidRPr="00F111E3" w:rsidRDefault="00382CA4" w:rsidP="00497F4B">
            <w:pPr>
              <w:spacing w:before="0" w:after="0"/>
              <w:ind w:hanging="33"/>
              <w:contextualSpacing/>
              <w:jc w:val="center"/>
              <w:rPr>
                <w:rFonts w:cs="Arial"/>
                <w:bCs/>
                <w:sz w:val="16"/>
                <w:szCs w:val="16"/>
              </w:rPr>
            </w:pPr>
            <w:r>
              <w:rPr>
                <w:rFonts w:cs="Arial"/>
                <w:bCs/>
                <w:sz w:val="16"/>
                <w:szCs w:val="16"/>
              </w:rPr>
              <w:t>3,87</w:t>
            </w:r>
          </w:p>
        </w:tc>
        <w:tc>
          <w:tcPr>
            <w:tcW w:w="457" w:type="pct"/>
            <w:tcBorders>
              <w:top w:val="single" w:sz="4" w:space="0" w:color="auto"/>
              <w:left w:val="nil"/>
              <w:bottom w:val="single" w:sz="4" w:space="0" w:color="auto"/>
              <w:right w:val="single" w:sz="4" w:space="0" w:color="auto"/>
            </w:tcBorders>
            <w:shd w:val="clear" w:color="000000" w:fill="FFFFFF"/>
            <w:noWrap/>
            <w:vAlign w:val="center"/>
          </w:tcPr>
          <w:p w:rsidR="00382CA4" w:rsidRPr="00F111E3" w:rsidRDefault="00382CA4" w:rsidP="00497F4B">
            <w:pPr>
              <w:spacing w:before="0" w:after="0"/>
              <w:ind w:hanging="33"/>
              <w:contextualSpacing/>
              <w:jc w:val="center"/>
              <w:rPr>
                <w:rFonts w:cs="Arial"/>
                <w:bCs/>
                <w:sz w:val="16"/>
                <w:szCs w:val="16"/>
              </w:rPr>
            </w:pPr>
            <w:r>
              <w:rPr>
                <w:rFonts w:cs="Arial"/>
                <w:bCs/>
                <w:sz w:val="16"/>
                <w:szCs w:val="16"/>
              </w:rPr>
              <w:t>3,87</w:t>
            </w:r>
          </w:p>
        </w:tc>
        <w:tc>
          <w:tcPr>
            <w:tcW w:w="458" w:type="pct"/>
            <w:tcBorders>
              <w:top w:val="single" w:sz="4" w:space="0" w:color="auto"/>
              <w:left w:val="nil"/>
              <w:bottom w:val="single" w:sz="4" w:space="0" w:color="auto"/>
              <w:right w:val="single" w:sz="4" w:space="0" w:color="auto"/>
            </w:tcBorders>
            <w:shd w:val="clear" w:color="000000" w:fill="FFFFFF"/>
            <w:noWrap/>
            <w:vAlign w:val="center"/>
          </w:tcPr>
          <w:p w:rsidR="00382CA4" w:rsidRPr="00F111E3" w:rsidRDefault="00382CA4" w:rsidP="00497F4B">
            <w:pPr>
              <w:spacing w:before="0" w:after="0"/>
              <w:ind w:hanging="33"/>
              <w:contextualSpacing/>
              <w:jc w:val="center"/>
              <w:rPr>
                <w:rFonts w:cs="Arial"/>
                <w:bCs/>
                <w:sz w:val="16"/>
                <w:szCs w:val="16"/>
              </w:rPr>
            </w:pPr>
            <w:r>
              <w:rPr>
                <w:rFonts w:cs="Arial"/>
                <w:bCs/>
                <w:sz w:val="16"/>
                <w:szCs w:val="16"/>
              </w:rPr>
              <w:t>3,87</w:t>
            </w:r>
          </w:p>
        </w:tc>
        <w:tc>
          <w:tcPr>
            <w:tcW w:w="458" w:type="pct"/>
            <w:tcBorders>
              <w:top w:val="single" w:sz="4" w:space="0" w:color="auto"/>
              <w:left w:val="nil"/>
              <w:bottom w:val="single" w:sz="4" w:space="0" w:color="auto"/>
              <w:right w:val="single" w:sz="4" w:space="0" w:color="auto"/>
            </w:tcBorders>
            <w:shd w:val="clear" w:color="000000" w:fill="FFFFFF"/>
            <w:noWrap/>
            <w:vAlign w:val="center"/>
          </w:tcPr>
          <w:p w:rsidR="00382CA4" w:rsidRPr="00F111E3" w:rsidRDefault="00382CA4" w:rsidP="00497F4B">
            <w:pPr>
              <w:spacing w:before="0" w:after="0"/>
              <w:ind w:hanging="33"/>
              <w:contextualSpacing/>
              <w:jc w:val="center"/>
              <w:rPr>
                <w:rFonts w:cs="Arial"/>
                <w:bCs/>
                <w:sz w:val="16"/>
                <w:szCs w:val="16"/>
              </w:rPr>
            </w:pPr>
            <w:r>
              <w:rPr>
                <w:rFonts w:cs="Arial"/>
                <w:bCs/>
                <w:sz w:val="16"/>
                <w:szCs w:val="16"/>
              </w:rPr>
              <w:t>3,87</w:t>
            </w:r>
          </w:p>
        </w:tc>
        <w:tc>
          <w:tcPr>
            <w:tcW w:w="459" w:type="pct"/>
            <w:tcBorders>
              <w:top w:val="single" w:sz="4" w:space="0" w:color="auto"/>
              <w:left w:val="nil"/>
              <w:bottom w:val="single" w:sz="4" w:space="0" w:color="auto"/>
              <w:right w:val="single" w:sz="4" w:space="0" w:color="auto"/>
            </w:tcBorders>
            <w:shd w:val="clear" w:color="000000" w:fill="FFFFFF"/>
            <w:noWrap/>
            <w:vAlign w:val="center"/>
          </w:tcPr>
          <w:p w:rsidR="00382CA4" w:rsidRPr="00F111E3" w:rsidRDefault="00382CA4" w:rsidP="00497F4B">
            <w:pPr>
              <w:spacing w:before="0" w:after="0"/>
              <w:ind w:hanging="33"/>
              <w:contextualSpacing/>
              <w:jc w:val="center"/>
              <w:rPr>
                <w:rFonts w:cs="Arial"/>
                <w:bCs/>
                <w:sz w:val="16"/>
                <w:szCs w:val="16"/>
              </w:rPr>
            </w:pPr>
            <w:r>
              <w:rPr>
                <w:rFonts w:cs="Arial"/>
                <w:bCs/>
                <w:sz w:val="16"/>
                <w:szCs w:val="16"/>
              </w:rPr>
              <w:t>3,87</w:t>
            </w:r>
          </w:p>
        </w:tc>
        <w:tc>
          <w:tcPr>
            <w:tcW w:w="438" w:type="pct"/>
            <w:tcBorders>
              <w:top w:val="single" w:sz="4" w:space="0" w:color="auto"/>
              <w:left w:val="nil"/>
              <w:bottom w:val="single" w:sz="4" w:space="0" w:color="auto"/>
              <w:right w:val="single" w:sz="4" w:space="0" w:color="auto"/>
            </w:tcBorders>
            <w:shd w:val="clear" w:color="000000" w:fill="FFFFFF"/>
            <w:noWrap/>
            <w:vAlign w:val="center"/>
          </w:tcPr>
          <w:p w:rsidR="00382CA4" w:rsidRPr="00F111E3" w:rsidRDefault="00382CA4" w:rsidP="00497F4B">
            <w:pPr>
              <w:spacing w:before="0" w:after="0"/>
              <w:ind w:hanging="33"/>
              <w:contextualSpacing/>
              <w:jc w:val="center"/>
              <w:rPr>
                <w:rFonts w:cs="Arial"/>
                <w:bCs/>
                <w:sz w:val="16"/>
                <w:szCs w:val="16"/>
              </w:rPr>
            </w:pPr>
            <w:r>
              <w:rPr>
                <w:rFonts w:cs="Arial"/>
                <w:bCs/>
                <w:sz w:val="16"/>
                <w:szCs w:val="16"/>
              </w:rPr>
              <w:t>3,87</w:t>
            </w:r>
          </w:p>
        </w:tc>
      </w:tr>
      <w:tr w:rsidR="00382CA4" w:rsidRPr="00F111E3" w:rsidTr="00497F4B">
        <w:trPr>
          <w:trHeight w:val="300"/>
        </w:trPr>
        <w:tc>
          <w:tcPr>
            <w:tcW w:w="1661" w:type="pct"/>
            <w:tcBorders>
              <w:top w:val="nil"/>
              <w:left w:val="single" w:sz="4" w:space="0" w:color="auto"/>
              <w:bottom w:val="single" w:sz="4" w:space="0" w:color="auto"/>
              <w:right w:val="single" w:sz="4" w:space="0" w:color="auto"/>
            </w:tcBorders>
            <w:shd w:val="clear" w:color="auto" w:fill="auto"/>
            <w:vAlign w:val="center"/>
          </w:tcPr>
          <w:p w:rsidR="00382CA4" w:rsidRPr="00F111E3" w:rsidRDefault="00382CA4" w:rsidP="00497F4B">
            <w:pPr>
              <w:spacing w:before="0" w:after="0"/>
              <w:ind w:firstLine="0"/>
              <w:contextualSpacing/>
              <w:jc w:val="center"/>
              <w:rPr>
                <w:rFonts w:cs="Arial"/>
                <w:bCs/>
                <w:sz w:val="16"/>
                <w:szCs w:val="16"/>
              </w:rPr>
            </w:pPr>
            <w:r w:rsidRPr="00F111E3">
              <w:rPr>
                <w:rFonts w:cs="Arial"/>
                <w:bCs/>
                <w:sz w:val="16"/>
                <w:szCs w:val="16"/>
              </w:rPr>
              <w:t>Располагаемая тепловая мощность</w:t>
            </w:r>
          </w:p>
        </w:tc>
        <w:tc>
          <w:tcPr>
            <w:tcW w:w="610" w:type="pct"/>
            <w:tcBorders>
              <w:top w:val="nil"/>
              <w:left w:val="nil"/>
              <w:bottom w:val="single" w:sz="4" w:space="0" w:color="auto"/>
              <w:right w:val="single" w:sz="4" w:space="0" w:color="auto"/>
            </w:tcBorders>
            <w:shd w:val="clear" w:color="000000" w:fill="FFFFFF"/>
            <w:vAlign w:val="center"/>
          </w:tcPr>
          <w:p w:rsidR="00382CA4" w:rsidRPr="00F111E3" w:rsidRDefault="00382CA4" w:rsidP="00497F4B">
            <w:pPr>
              <w:spacing w:before="0" w:after="0"/>
              <w:ind w:hanging="63"/>
              <w:contextualSpacing/>
              <w:jc w:val="center"/>
              <w:rPr>
                <w:rFonts w:cs="Arial"/>
                <w:bCs/>
                <w:sz w:val="16"/>
                <w:szCs w:val="16"/>
              </w:rPr>
            </w:pPr>
            <w:r w:rsidRPr="00F111E3">
              <w:rPr>
                <w:rFonts w:cs="Arial"/>
                <w:bCs/>
                <w:sz w:val="16"/>
                <w:szCs w:val="16"/>
              </w:rPr>
              <w:t>Гкал/час</w:t>
            </w:r>
          </w:p>
        </w:tc>
        <w:tc>
          <w:tcPr>
            <w:tcW w:w="458" w:type="pct"/>
            <w:tcBorders>
              <w:top w:val="nil"/>
              <w:left w:val="nil"/>
              <w:bottom w:val="single" w:sz="4" w:space="0" w:color="auto"/>
              <w:right w:val="single" w:sz="4" w:space="0" w:color="auto"/>
            </w:tcBorders>
            <w:shd w:val="clear" w:color="000000" w:fill="FFFFFF"/>
            <w:noWrap/>
            <w:vAlign w:val="center"/>
          </w:tcPr>
          <w:p w:rsidR="00382CA4" w:rsidRPr="00F111E3" w:rsidRDefault="00382CA4" w:rsidP="00497F4B">
            <w:pPr>
              <w:spacing w:before="0" w:after="0"/>
              <w:ind w:hanging="33"/>
              <w:contextualSpacing/>
              <w:jc w:val="center"/>
              <w:rPr>
                <w:rFonts w:cs="Arial"/>
                <w:bCs/>
                <w:sz w:val="16"/>
                <w:szCs w:val="16"/>
              </w:rPr>
            </w:pPr>
            <w:r>
              <w:rPr>
                <w:rFonts w:cs="Arial"/>
                <w:bCs/>
                <w:sz w:val="16"/>
                <w:szCs w:val="16"/>
              </w:rPr>
              <w:t>3,87</w:t>
            </w:r>
          </w:p>
        </w:tc>
        <w:tc>
          <w:tcPr>
            <w:tcW w:w="457" w:type="pct"/>
            <w:tcBorders>
              <w:top w:val="nil"/>
              <w:left w:val="nil"/>
              <w:bottom w:val="single" w:sz="4" w:space="0" w:color="auto"/>
              <w:right w:val="single" w:sz="4" w:space="0" w:color="auto"/>
            </w:tcBorders>
            <w:shd w:val="clear" w:color="000000" w:fill="FFFFFF"/>
            <w:noWrap/>
            <w:vAlign w:val="center"/>
          </w:tcPr>
          <w:p w:rsidR="00382CA4" w:rsidRPr="00F111E3" w:rsidRDefault="00382CA4" w:rsidP="00497F4B">
            <w:pPr>
              <w:spacing w:before="0" w:after="0"/>
              <w:ind w:hanging="33"/>
              <w:contextualSpacing/>
              <w:jc w:val="center"/>
              <w:rPr>
                <w:rFonts w:cs="Arial"/>
                <w:bCs/>
                <w:sz w:val="16"/>
                <w:szCs w:val="16"/>
              </w:rPr>
            </w:pPr>
            <w:r>
              <w:rPr>
                <w:rFonts w:cs="Arial"/>
                <w:bCs/>
                <w:sz w:val="16"/>
                <w:szCs w:val="16"/>
              </w:rPr>
              <w:t>3,87</w:t>
            </w:r>
          </w:p>
        </w:tc>
        <w:tc>
          <w:tcPr>
            <w:tcW w:w="458" w:type="pct"/>
            <w:tcBorders>
              <w:top w:val="nil"/>
              <w:left w:val="nil"/>
              <w:bottom w:val="single" w:sz="4" w:space="0" w:color="auto"/>
              <w:right w:val="single" w:sz="4" w:space="0" w:color="auto"/>
            </w:tcBorders>
            <w:shd w:val="clear" w:color="000000" w:fill="FFFFFF"/>
            <w:noWrap/>
            <w:vAlign w:val="center"/>
          </w:tcPr>
          <w:p w:rsidR="00382CA4" w:rsidRPr="00F111E3" w:rsidRDefault="00382CA4" w:rsidP="00497F4B">
            <w:pPr>
              <w:spacing w:before="0" w:after="0"/>
              <w:ind w:hanging="33"/>
              <w:contextualSpacing/>
              <w:jc w:val="center"/>
              <w:rPr>
                <w:rFonts w:cs="Arial"/>
                <w:bCs/>
                <w:sz w:val="16"/>
                <w:szCs w:val="16"/>
              </w:rPr>
            </w:pPr>
            <w:r>
              <w:rPr>
                <w:rFonts w:cs="Arial"/>
                <w:bCs/>
                <w:sz w:val="16"/>
                <w:szCs w:val="16"/>
              </w:rPr>
              <w:t>3,87</w:t>
            </w:r>
          </w:p>
        </w:tc>
        <w:tc>
          <w:tcPr>
            <w:tcW w:w="458" w:type="pct"/>
            <w:tcBorders>
              <w:top w:val="nil"/>
              <w:left w:val="nil"/>
              <w:bottom w:val="single" w:sz="4" w:space="0" w:color="auto"/>
              <w:right w:val="single" w:sz="4" w:space="0" w:color="auto"/>
            </w:tcBorders>
            <w:shd w:val="clear" w:color="000000" w:fill="FFFFFF"/>
            <w:noWrap/>
            <w:vAlign w:val="center"/>
          </w:tcPr>
          <w:p w:rsidR="001B3112" w:rsidRDefault="001B3112" w:rsidP="00497F4B">
            <w:pPr>
              <w:spacing w:before="0" w:after="0"/>
              <w:ind w:hanging="33"/>
              <w:contextualSpacing/>
              <w:jc w:val="center"/>
              <w:rPr>
                <w:rFonts w:cs="Arial"/>
                <w:bCs/>
                <w:sz w:val="16"/>
                <w:szCs w:val="16"/>
              </w:rPr>
            </w:pPr>
          </w:p>
          <w:p w:rsidR="001B3112" w:rsidRDefault="001B3112" w:rsidP="00497F4B">
            <w:pPr>
              <w:spacing w:before="0" w:after="0"/>
              <w:ind w:hanging="33"/>
              <w:contextualSpacing/>
              <w:jc w:val="center"/>
              <w:rPr>
                <w:rFonts w:cs="Arial"/>
                <w:bCs/>
                <w:sz w:val="16"/>
                <w:szCs w:val="16"/>
              </w:rPr>
            </w:pPr>
            <w:r>
              <w:rPr>
                <w:rFonts w:cs="Arial"/>
                <w:bCs/>
                <w:sz w:val="16"/>
                <w:szCs w:val="16"/>
              </w:rPr>
              <w:t>3,87</w:t>
            </w:r>
          </w:p>
          <w:p w:rsidR="00382CA4" w:rsidRPr="00F111E3" w:rsidRDefault="00382CA4" w:rsidP="00497F4B">
            <w:pPr>
              <w:spacing w:before="0" w:after="0"/>
              <w:ind w:hanging="33"/>
              <w:contextualSpacing/>
              <w:jc w:val="center"/>
              <w:rPr>
                <w:rFonts w:cs="Arial"/>
                <w:bCs/>
                <w:sz w:val="16"/>
                <w:szCs w:val="16"/>
              </w:rPr>
            </w:pPr>
          </w:p>
        </w:tc>
        <w:tc>
          <w:tcPr>
            <w:tcW w:w="459" w:type="pct"/>
            <w:tcBorders>
              <w:top w:val="nil"/>
              <w:left w:val="nil"/>
              <w:bottom w:val="single" w:sz="4" w:space="0" w:color="auto"/>
              <w:right w:val="single" w:sz="4" w:space="0" w:color="auto"/>
            </w:tcBorders>
            <w:shd w:val="clear" w:color="000000" w:fill="FFFFFF"/>
            <w:noWrap/>
            <w:vAlign w:val="center"/>
          </w:tcPr>
          <w:p w:rsidR="00382CA4" w:rsidRPr="00F111E3" w:rsidRDefault="001B3112" w:rsidP="00497F4B">
            <w:pPr>
              <w:spacing w:before="0" w:after="0"/>
              <w:ind w:hanging="33"/>
              <w:contextualSpacing/>
              <w:jc w:val="center"/>
              <w:rPr>
                <w:rFonts w:cs="Arial"/>
                <w:bCs/>
                <w:sz w:val="16"/>
                <w:szCs w:val="16"/>
              </w:rPr>
            </w:pPr>
            <w:r>
              <w:rPr>
                <w:rFonts w:cs="Arial"/>
                <w:bCs/>
                <w:sz w:val="16"/>
                <w:szCs w:val="16"/>
              </w:rPr>
              <w:t>3,87</w:t>
            </w:r>
          </w:p>
        </w:tc>
        <w:tc>
          <w:tcPr>
            <w:tcW w:w="438" w:type="pct"/>
            <w:tcBorders>
              <w:top w:val="nil"/>
              <w:left w:val="nil"/>
              <w:bottom w:val="single" w:sz="4" w:space="0" w:color="auto"/>
              <w:right w:val="single" w:sz="4" w:space="0" w:color="auto"/>
            </w:tcBorders>
            <w:shd w:val="clear" w:color="000000" w:fill="FFFFFF"/>
            <w:noWrap/>
            <w:vAlign w:val="center"/>
          </w:tcPr>
          <w:p w:rsidR="00382CA4" w:rsidRPr="00F111E3" w:rsidRDefault="001B3112" w:rsidP="00497F4B">
            <w:pPr>
              <w:spacing w:before="0" w:after="0"/>
              <w:ind w:hanging="33"/>
              <w:contextualSpacing/>
              <w:jc w:val="center"/>
              <w:rPr>
                <w:rFonts w:cs="Arial"/>
                <w:bCs/>
                <w:sz w:val="16"/>
                <w:szCs w:val="16"/>
              </w:rPr>
            </w:pPr>
            <w:r>
              <w:rPr>
                <w:rFonts w:cs="Arial"/>
                <w:bCs/>
                <w:sz w:val="16"/>
                <w:szCs w:val="16"/>
              </w:rPr>
              <w:t>3,87</w:t>
            </w:r>
          </w:p>
        </w:tc>
      </w:tr>
      <w:tr w:rsidR="00382CA4" w:rsidRPr="00F111E3" w:rsidTr="00497F4B">
        <w:trPr>
          <w:trHeight w:val="300"/>
        </w:trPr>
        <w:tc>
          <w:tcPr>
            <w:tcW w:w="1661" w:type="pct"/>
            <w:tcBorders>
              <w:top w:val="nil"/>
              <w:left w:val="single" w:sz="4" w:space="0" w:color="auto"/>
              <w:bottom w:val="single" w:sz="4" w:space="0" w:color="auto"/>
              <w:right w:val="single" w:sz="4" w:space="0" w:color="auto"/>
            </w:tcBorders>
            <w:shd w:val="clear" w:color="auto" w:fill="auto"/>
            <w:vAlign w:val="center"/>
          </w:tcPr>
          <w:p w:rsidR="00382CA4" w:rsidRPr="00F111E3" w:rsidRDefault="00382CA4" w:rsidP="00497F4B">
            <w:pPr>
              <w:spacing w:before="0" w:after="0"/>
              <w:ind w:firstLine="0"/>
              <w:contextualSpacing/>
              <w:jc w:val="center"/>
              <w:rPr>
                <w:rFonts w:cs="Arial"/>
                <w:bCs/>
                <w:sz w:val="16"/>
                <w:szCs w:val="16"/>
              </w:rPr>
            </w:pPr>
            <w:r w:rsidRPr="00F111E3">
              <w:rPr>
                <w:rFonts w:cs="Arial"/>
                <w:bCs/>
                <w:sz w:val="16"/>
                <w:szCs w:val="16"/>
              </w:rPr>
              <w:t>Потери тепловой мощности</w:t>
            </w:r>
          </w:p>
        </w:tc>
        <w:tc>
          <w:tcPr>
            <w:tcW w:w="610" w:type="pct"/>
            <w:tcBorders>
              <w:top w:val="nil"/>
              <w:left w:val="nil"/>
              <w:bottom w:val="single" w:sz="4" w:space="0" w:color="auto"/>
              <w:right w:val="single" w:sz="4" w:space="0" w:color="auto"/>
            </w:tcBorders>
            <w:shd w:val="clear" w:color="000000" w:fill="FFFFFF"/>
            <w:vAlign w:val="center"/>
          </w:tcPr>
          <w:p w:rsidR="00382CA4" w:rsidRPr="00F111E3" w:rsidRDefault="00382CA4" w:rsidP="00497F4B">
            <w:pPr>
              <w:spacing w:before="0" w:after="0"/>
              <w:ind w:hanging="63"/>
              <w:contextualSpacing/>
              <w:jc w:val="center"/>
              <w:rPr>
                <w:rFonts w:cs="Arial"/>
                <w:bCs/>
                <w:sz w:val="16"/>
                <w:szCs w:val="16"/>
              </w:rPr>
            </w:pPr>
            <w:r w:rsidRPr="00F111E3">
              <w:rPr>
                <w:rFonts w:cs="Arial"/>
                <w:bCs/>
                <w:sz w:val="16"/>
                <w:szCs w:val="16"/>
              </w:rPr>
              <w:t>Гкал/час</w:t>
            </w:r>
          </w:p>
        </w:tc>
        <w:tc>
          <w:tcPr>
            <w:tcW w:w="458" w:type="pct"/>
            <w:tcBorders>
              <w:top w:val="nil"/>
              <w:left w:val="nil"/>
              <w:bottom w:val="single" w:sz="4" w:space="0" w:color="auto"/>
              <w:right w:val="single" w:sz="4" w:space="0" w:color="auto"/>
            </w:tcBorders>
            <w:shd w:val="clear" w:color="000000" w:fill="FFFFFF"/>
            <w:noWrap/>
            <w:vAlign w:val="center"/>
          </w:tcPr>
          <w:p w:rsidR="00382CA4" w:rsidRPr="00F111E3" w:rsidRDefault="00382CA4" w:rsidP="001B3112">
            <w:pPr>
              <w:spacing w:before="0" w:after="0"/>
              <w:ind w:hanging="33"/>
              <w:contextualSpacing/>
              <w:jc w:val="center"/>
              <w:rPr>
                <w:rFonts w:cs="Arial"/>
                <w:bCs/>
                <w:sz w:val="16"/>
                <w:szCs w:val="16"/>
              </w:rPr>
            </w:pPr>
            <w:r w:rsidRPr="00F111E3">
              <w:rPr>
                <w:rFonts w:cs="Arial"/>
                <w:bCs/>
                <w:sz w:val="16"/>
                <w:szCs w:val="16"/>
              </w:rPr>
              <w:t>0,</w:t>
            </w:r>
            <w:r w:rsidR="001B3112">
              <w:rPr>
                <w:rFonts w:cs="Arial"/>
                <w:bCs/>
                <w:sz w:val="16"/>
                <w:szCs w:val="16"/>
              </w:rPr>
              <w:t>21</w:t>
            </w:r>
          </w:p>
        </w:tc>
        <w:tc>
          <w:tcPr>
            <w:tcW w:w="457" w:type="pct"/>
            <w:tcBorders>
              <w:top w:val="nil"/>
              <w:left w:val="nil"/>
              <w:bottom w:val="single" w:sz="4" w:space="0" w:color="auto"/>
              <w:right w:val="single" w:sz="4" w:space="0" w:color="auto"/>
            </w:tcBorders>
            <w:shd w:val="clear" w:color="000000" w:fill="FFFFFF"/>
            <w:noWrap/>
            <w:vAlign w:val="center"/>
          </w:tcPr>
          <w:p w:rsidR="00382CA4" w:rsidRPr="00F111E3" w:rsidRDefault="00382CA4" w:rsidP="001B3112">
            <w:pPr>
              <w:spacing w:before="0" w:after="0"/>
              <w:ind w:hanging="33"/>
              <w:contextualSpacing/>
              <w:jc w:val="center"/>
              <w:rPr>
                <w:rFonts w:cs="Arial"/>
                <w:bCs/>
                <w:sz w:val="16"/>
                <w:szCs w:val="16"/>
              </w:rPr>
            </w:pPr>
            <w:r w:rsidRPr="00F111E3">
              <w:rPr>
                <w:rFonts w:cs="Arial"/>
                <w:bCs/>
                <w:sz w:val="16"/>
                <w:szCs w:val="16"/>
              </w:rPr>
              <w:t>0,</w:t>
            </w:r>
            <w:r w:rsidR="001B3112">
              <w:rPr>
                <w:rFonts w:cs="Arial"/>
                <w:bCs/>
                <w:sz w:val="16"/>
                <w:szCs w:val="16"/>
              </w:rPr>
              <w:t>21</w:t>
            </w:r>
          </w:p>
        </w:tc>
        <w:tc>
          <w:tcPr>
            <w:tcW w:w="458" w:type="pct"/>
            <w:tcBorders>
              <w:top w:val="nil"/>
              <w:left w:val="nil"/>
              <w:bottom w:val="single" w:sz="4" w:space="0" w:color="auto"/>
              <w:right w:val="single" w:sz="4" w:space="0" w:color="auto"/>
            </w:tcBorders>
            <w:shd w:val="clear" w:color="000000" w:fill="FFFFFF"/>
            <w:noWrap/>
            <w:vAlign w:val="center"/>
          </w:tcPr>
          <w:p w:rsidR="00382CA4" w:rsidRPr="00F111E3" w:rsidRDefault="00382CA4" w:rsidP="001B3112">
            <w:pPr>
              <w:spacing w:before="0" w:after="0"/>
              <w:ind w:hanging="33"/>
              <w:contextualSpacing/>
              <w:jc w:val="center"/>
              <w:rPr>
                <w:rFonts w:cs="Arial"/>
                <w:bCs/>
                <w:sz w:val="16"/>
                <w:szCs w:val="16"/>
              </w:rPr>
            </w:pPr>
            <w:r w:rsidRPr="00F111E3">
              <w:rPr>
                <w:rFonts w:cs="Arial"/>
                <w:bCs/>
                <w:sz w:val="16"/>
                <w:szCs w:val="16"/>
              </w:rPr>
              <w:t>0,</w:t>
            </w:r>
            <w:r w:rsidR="001B3112">
              <w:rPr>
                <w:rFonts w:cs="Arial"/>
                <w:bCs/>
                <w:sz w:val="16"/>
                <w:szCs w:val="16"/>
              </w:rPr>
              <w:t>21</w:t>
            </w:r>
          </w:p>
        </w:tc>
        <w:tc>
          <w:tcPr>
            <w:tcW w:w="458" w:type="pct"/>
            <w:tcBorders>
              <w:top w:val="nil"/>
              <w:left w:val="nil"/>
              <w:bottom w:val="single" w:sz="4" w:space="0" w:color="auto"/>
              <w:right w:val="single" w:sz="4" w:space="0" w:color="auto"/>
            </w:tcBorders>
            <w:shd w:val="clear" w:color="000000" w:fill="FFFFFF"/>
            <w:noWrap/>
            <w:vAlign w:val="center"/>
          </w:tcPr>
          <w:p w:rsidR="00382CA4" w:rsidRPr="00F111E3" w:rsidRDefault="00382CA4" w:rsidP="001B3112">
            <w:pPr>
              <w:spacing w:before="0" w:after="0"/>
              <w:ind w:hanging="33"/>
              <w:contextualSpacing/>
              <w:jc w:val="center"/>
              <w:rPr>
                <w:rFonts w:cs="Arial"/>
                <w:bCs/>
                <w:sz w:val="16"/>
                <w:szCs w:val="16"/>
              </w:rPr>
            </w:pPr>
            <w:r w:rsidRPr="00F111E3">
              <w:rPr>
                <w:rFonts w:cs="Arial"/>
                <w:bCs/>
                <w:sz w:val="16"/>
                <w:szCs w:val="16"/>
              </w:rPr>
              <w:t>0,</w:t>
            </w:r>
            <w:r w:rsidR="001B3112">
              <w:rPr>
                <w:rFonts w:cs="Arial"/>
                <w:bCs/>
                <w:sz w:val="16"/>
                <w:szCs w:val="16"/>
              </w:rPr>
              <w:t>21</w:t>
            </w:r>
          </w:p>
        </w:tc>
        <w:tc>
          <w:tcPr>
            <w:tcW w:w="459" w:type="pct"/>
            <w:tcBorders>
              <w:top w:val="nil"/>
              <w:left w:val="nil"/>
              <w:bottom w:val="single" w:sz="4" w:space="0" w:color="auto"/>
              <w:right w:val="single" w:sz="4" w:space="0" w:color="auto"/>
            </w:tcBorders>
            <w:shd w:val="clear" w:color="000000" w:fill="FFFFFF"/>
            <w:noWrap/>
            <w:vAlign w:val="center"/>
          </w:tcPr>
          <w:p w:rsidR="00382CA4" w:rsidRPr="00F111E3" w:rsidRDefault="00382CA4" w:rsidP="001B3112">
            <w:pPr>
              <w:spacing w:before="0" w:after="0"/>
              <w:ind w:hanging="33"/>
              <w:contextualSpacing/>
              <w:jc w:val="center"/>
              <w:rPr>
                <w:rFonts w:cs="Arial"/>
                <w:bCs/>
                <w:sz w:val="16"/>
                <w:szCs w:val="16"/>
              </w:rPr>
            </w:pPr>
            <w:r w:rsidRPr="00F111E3">
              <w:rPr>
                <w:rFonts w:cs="Arial"/>
                <w:bCs/>
                <w:sz w:val="16"/>
                <w:szCs w:val="16"/>
              </w:rPr>
              <w:t>0,</w:t>
            </w:r>
            <w:r w:rsidR="001B3112">
              <w:rPr>
                <w:rFonts w:cs="Arial"/>
                <w:bCs/>
                <w:sz w:val="16"/>
                <w:szCs w:val="16"/>
              </w:rPr>
              <w:t>21</w:t>
            </w:r>
          </w:p>
        </w:tc>
        <w:tc>
          <w:tcPr>
            <w:tcW w:w="438" w:type="pct"/>
            <w:tcBorders>
              <w:top w:val="nil"/>
              <w:left w:val="nil"/>
              <w:bottom w:val="single" w:sz="4" w:space="0" w:color="auto"/>
              <w:right w:val="single" w:sz="4" w:space="0" w:color="auto"/>
            </w:tcBorders>
            <w:shd w:val="clear" w:color="000000" w:fill="FFFFFF"/>
            <w:noWrap/>
            <w:vAlign w:val="center"/>
          </w:tcPr>
          <w:p w:rsidR="00382CA4" w:rsidRPr="00F111E3" w:rsidRDefault="00382CA4" w:rsidP="001B3112">
            <w:pPr>
              <w:spacing w:before="0" w:after="0"/>
              <w:ind w:hanging="33"/>
              <w:contextualSpacing/>
              <w:jc w:val="center"/>
              <w:rPr>
                <w:rFonts w:cs="Arial"/>
                <w:bCs/>
                <w:sz w:val="16"/>
                <w:szCs w:val="16"/>
              </w:rPr>
            </w:pPr>
            <w:r w:rsidRPr="00F111E3">
              <w:rPr>
                <w:rFonts w:cs="Arial"/>
                <w:bCs/>
                <w:sz w:val="16"/>
                <w:szCs w:val="16"/>
              </w:rPr>
              <w:t>0,</w:t>
            </w:r>
            <w:r w:rsidR="001B3112">
              <w:rPr>
                <w:rFonts w:cs="Arial"/>
                <w:bCs/>
                <w:sz w:val="16"/>
                <w:szCs w:val="16"/>
              </w:rPr>
              <w:t>21</w:t>
            </w:r>
          </w:p>
        </w:tc>
      </w:tr>
      <w:tr w:rsidR="00382CA4" w:rsidRPr="00F111E3" w:rsidTr="00497F4B">
        <w:trPr>
          <w:trHeight w:val="300"/>
        </w:trPr>
        <w:tc>
          <w:tcPr>
            <w:tcW w:w="1661" w:type="pct"/>
            <w:tcBorders>
              <w:top w:val="nil"/>
              <w:left w:val="single" w:sz="4" w:space="0" w:color="auto"/>
              <w:bottom w:val="single" w:sz="4" w:space="0" w:color="auto"/>
              <w:right w:val="single" w:sz="4" w:space="0" w:color="auto"/>
            </w:tcBorders>
            <w:shd w:val="clear" w:color="auto" w:fill="auto"/>
            <w:vAlign w:val="center"/>
          </w:tcPr>
          <w:p w:rsidR="00382CA4" w:rsidRPr="00F111E3" w:rsidRDefault="00382CA4" w:rsidP="00497F4B">
            <w:pPr>
              <w:spacing w:before="0" w:after="0"/>
              <w:ind w:firstLine="0"/>
              <w:contextualSpacing/>
              <w:jc w:val="center"/>
              <w:rPr>
                <w:rFonts w:cs="Arial"/>
                <w:bCs/>
                <w:sz w:val="16"/>
                <w:szCs w:val="16"/>
              </w:rPr>
            </w:pPr>
            <w:r w:rsidRPr="00F111E3">
              <w:rPr>
                <w:rFonts w:cs="Arial"/>
                <w:bCs/>
                <w:sz w:val="16"/>
                <w:szCs w:val="16"/>
              </w:rPr>
              <w:t>Средневзвешенный срок службы</w:t>
            </w:r>
          </w:p>
        </w:tc>
        <w:tc>
          <w:tcPr>
            <w:tcW w:w="610" w:type="pct"/>
            <w:tcBorders>
              <w:top w:val="nil"/>
              <w:left w:val="nil"/>
              <w:bottom w:val="single" w:sz="4" w:space="0" w:color="auto"/>
              <w:right w:val="single" w:sz="4" w:space="0" w:color="auto"/>
            </w:tcBorders>
            <w:shd w:val="clear" w:color="000000" w:fill="FFFFFF"/>
            <w:vAlign w:val="center"/>
          </w:tcPr>
          <w:p w:rsidR="00382CA4" w:rsidRPr="00F111E3" w:rsidRDefault="00382CA4" w:rsidP="00497F4B">
            <w:pPr>
              <w:spacing w:before="0" w:after="0"/>
              <w:ind w:hanging="63"/>
              <w:contextualSpacing/>
              <w:jc w:val="center"/>
              <w:rPr>
                <w:rFonts w:cs="Arial"/>
                <w:bCs/>
                <w:sz w:val="16"/>
                <w:szCs w:val="16"/>
              </w:rPr>
            </w:pPr>
            <w:r w:rsidRPr="00F111E3">
              <w:rPr>
                <w:rFonts w:cs="Arial"/>
                <w:bCs/>
                <w:sz w:val="16"/>
                <w:szCs w:val="16"/>
              </w:rPr>
              <w:t>лет</w:t>
            </w:r>
          </w:p>
        </w:tc>
        <w:tc>
          <w:tcPr>
            <w:tcW w:w="458" w:type="pct"/>
            <w:tcBorders>
              <w:top w:val="nil"/>
              <w:left w:val="nil"/>
              <w:bottom w:val="single" w:sz="4" w:space="0" w:color="auto"/>
              <w:right w:val="single" w:sz="4" w:space="0" w:color="auto"/>
            </w:tcBorders>
            <w:shd w:val="clear" w:color="000000" w:fill="FFFFFF"/>
            <w:noWrap/>
            <w:vAlign w:val="center"/>
          </w:tcPr>
          <w:p w:rsidR="00382CA4" w:rsidRPr="00F111E3" w:rsidRDefault="001B3112" w:rsidP="00497F4B">
            <w:pPr>
              <w:spacing w:before="0" w:after="0"/>
              <w:ind w:hanging="33"/>
              <w:contextualSpacing/>
              <w:jc w:val="center"/>
              <w:rPr>
                <w:rFonts w:cs="Arial"/>
                <w:bCs/>
                <w:sz w:val="16"/>
                <w:szCs w:val="16"/>
              </w:rPr>
            </w:pPr>
            <w:r>
              <w:rPr>
                <w:rFonts w:cs="Arial"/>
                <w:bCs/>
                <w:sz w:val="16"/>
                <w:szCs w:val="16"/>
              </w:rPr>
              <w:t>16</w:t>
            </w:r>
          </w:p>
        </w:tc>
        <w:tc>
          <w:tcPr>
            <w:tcW w:w="457" w:type="pct"/>
            <w:tcBorders>
              <w:top w:val="nil"/>
              <w:left w:val="nil"/>
              <w:bottom w:val="single" w:sz="4" w:space="0" w:color="auto"/>
              <w:right w:val="single" w:sz="4" w:space="0" w:color="auto"/>
            </w:tcBorders>
            <w:shd w:val="clear" w:color="000000" w:fill="FFFFFF"/>
            <w:noWrap/>
            <w:vAlign w:val="center"/>
          </w:tcPr>
          <w:p w:rsidR="00382CA4" w:rsidRPr="00F111E3" w:rsidRDefault="001B3112" w:rsidP="00497F4B">
            <w:pPr>
              <w:spacing w:before="0" w:after="0"/>
              <w:ind w:hanging="33"/>
              <w:contextualSpacing/>
              <w:jc w:val="center"/>
              <w:rPr>
                <w:rFonts w:cs="Arial"/>
                <w:bCs/>
                <w:sz w:val="16"/>
                <w:szCs w:val="16"/>
              </w:rPr>
            </w:pPr>
            <w:r>
              <w:rPr>
                <w:rFonts w:cs="Arial"/>
                <w:bCs/>
                <w:sz w:val="16"/>
                <w:szCs w:val="16"/>
              </w:rPr>
              <w:t>16</w:t>
            </w:r>
          </w:p>
        </w:tc>
        <w:tc>
          <w:tcPr>
            <w:tcW w:w="458" w:type="pct"/>
            <w:tcBorders>
              <w:top w:val="nil"/>
              <w:left w:val="nil"/>
              <w:bottom w:val="single" w:sz="4" w:space="0" w:color="auto"/>
              <w:right w:val="single" w:sz="4" w:space="0" w:color="auto"/>
            </w:tcBorders>
            <w:shd w:val="clear" w:color="000000" w:fill="FFFFFF"/>
            <w:noWrap/>
            <w:vAlign w:val="center"/>
          </w:tcPr>
          <w:p w:rsidR="00382CA4" w:rsidRPr="00F111E3" w:rsidRDefault="001B3112" w:rsidP="00497F4B">
            <w:pPr>
              <w:spacing w:before="0" w:after="0"/>
              <w:ind w:hanging="33"/>
              <w:contextualSpacing/>
              <w:jc w:val="center"/>
              <w:rPr>
                <w:rFonts w:cs="Arial"/>
                <w:bCs/>
                <w:sz w:val="16"/>
                <w:szCs w:val="16"/>
              </w:rPr>
            </w:pPr>
            <w:r>
              <w:rPr>
                <w:rFonts w:cs="Arial"/>
                <w:bCs/>
                <w:sz w:val="16"/>
                <w:szCs w:val="16"/>
              </w:rPr>
              <w:t>16</w:t>
            </w:r>
          </w:p>
        </w:tc>
        <w:tc>
          <w:tcPr>
            <w:tcW w:w="458" w:type="pct"/>
            <w:tcBorders>
              <w:top w:val="nil"/>
              <w:left w:val="nil"/>
              <w:bottom w:val="single" w:sz="4" w:space="0" w:color="auto"/>
              <w:right w:val="single" w:sz="4" w:space="0" w:color="auto"/>
            </w:tcBorders>
            <w:shd w:val="clear" w:color="000000" w:fill="FFFFFF"/>
            <w:noWrap/>
            <w:vAlign w:val="center"/>
          </w:tcPr>
          <w:p w:rsidR="00382CA4" w:rsidRPr="00F111E3" w:rsidRDefault="001B3112" w:rsidP="00497F4B">
            <w:pPr>
              <w:spacing w:before="0" w:after="0"/>
              <w:ind w:hanging="33"/>
              <w:contextualSpacing/>
              <w:jc w:val="center"/>
              <w:rPr>
                <w:rFonts w:cs="Arial"/>
                <w:bCs/>
                <w:sz w:val="16"/>
                <w:szCs w:val="16"/>
              </w:rPr>
            </w:pPr>
            <w:r>
              <w:rPr>
                <w:rFonts w:cs="Arial"/>
                <w:bCs/>
                <w:sz w:val="16"/>
                <w:szCs w:val="16"/>
              </w:rPr>
              <w:t>16</w:t>
            </w:r>
          </w:p>
        </w:tc>
        <w:tc>
          <w:tcPr>
            <w:tcW w:w="459" w:type="pct"/>
            <w:tcBorders>
              <w:top w:val="nil"/>
              <w:left w:val="nil"/>
              <w:bottom w:val="single" w:sz="4" w:space="0" w:color="auto"/>
              <w:right w:val="single" w:sz="4" w:space="0" w:color="auto"/>
            </w:tcBorders>
            <w:shd w:val="clear" w:color="000000" w:fill="FFFFFF"/>
            <w:noWrap/>
            <w:vAlign w:val="center"/>
          </w:tcPr>
          <w:p w:rsidR="00382CA4" w:rsidRPr="00F111E3" w:rsidRDefault="001B3112" w:rsidP="00497F4B">
            <w:pPr>
              <w:spacing w:before="0" w:after="0"/>
              <w:ind w:hanging="33"/>
              <w:contextualSpacing/>
              <w:jc w:val="center"/>
              <w:rPr>
                <w:rFonts w:cs="Arial"/>
                <w:bCs/>
                <w:sz w:val="16"/>
                <w:szCs w:val="16"/>
              </w:rPr>
            </w:pPr>
            <w:r>
              <w:rPr>
                <w:rFonts w:cs="Arial"/>
                <w:bCs/>
                <w:sz w:val="16"/>
                <w:szCs w:val="16"/>
              </w:rPr>
              <w:t>16</w:t>
            </w:r>
          </w:p>
        </w:tc>
        <w:tc>
          <w:tcPr>
            <w:tcW w:w="438" w:type="pct"/>
            <w:tcBorders>
              <w:top w:val="nil"/>
              <w:left w:val="nil"/>
              <w:bottom w:val="single" w:sz="4" w:space="0" w:color="auto"/>
              <w:right w:val="single" w:sz="4" w:space="0" w:color="auto"/>
            </w:tcBorders>
            <w:shd w:val="clear" w:color="000000" w:fill="FFFFFF"/>
            <w:noWrap/>
            <w:vAlign w:val="center"/>
          </w:tcPr>
          <w:p w:rsidR="00382CA4" w:rsidRPr="00F111E3" w:rsidRDefault="001B3112" w:rsidP="00497F4B">
            <w:pPr>
              <w:spacing w:before="0" w:after="0"/>
              <w:ind w:hanging="33"/>
              <w:contextualSpacing/>
              <w:jc w:val="center"/>
              <w:rPr>
                <w:rFonts w:cs="Arial"/>
                <w:bCs/>
                <w:sz w:val="16"/>
                <w:szCs w:val="16"/>
              </w:rPr>
            </w:pPr>
            <w:r>
              <w:rPr>
                <w:rFonts w:cs="Arial"/>
                <w:bCs/>
                <w:sz w:val="16"/>
                <w:szCs w:val="16"/>
              </w:rPr>
              <w:t>16</w:t>
            </w:r>
          </w:p>
        </w:tc>
      </w:tr>
      <w:tr w:rsidR="00382CA4" w:rsidRPr="00F111E3" w:rsidTr="00497F4B">
        <w:trPr>
          <w:trHeight w:val="480"/>
        </w:trPr>
        <w:tc>
          <w:tcPr>
            <w:tcW w:w="1661" w:type="pct"/>
            <w:tcBorders>
              <w:top w:val="nil"/>
              <w:left w:val="single" w:sz="4" w:space="0" w:color="auto"/>
              <w:bottom w:val="single" w:sz="4" w:space="0" w:color="auto"/>
              <w:right w:val="single" w:sz="4" w:space="0" w:color="auto"/>
            </w:tcBorders>
            <w:shd w:val="clear" w:color="auto" w:fill="auto"/>
            <w:vAlign w:val="center"/>
          </w:tcPr>
          <w:p w:rsidR="00382CA4" w:rsidRPr="00F111E3" w:rsidRDefault="00382CA4" w:rsidP="00497F4B">
            <w:pPr>
              <w:spacing w:before="0" w:after="0"/>
              <w:ind w:firstLine="0"/>
              <w:contextualSpacing/>
              <w:jc w:val="center"/>
              <w:rPr>
                <w:rFonts w:cs="Arial"/>
                <w:bCs/>
                <w:sz w:val="16"/>
                <w:szCs w:val="16"/>
              </w:rPr>
            </w:pPr>
            <w:r w:rsidRPr="00F111E3">
              <w:rPr>
                <w:rFonts w:cs="Arial"/>
                <w:bCs/>
                <w:sz w:val="16"/>
                <w:szCs w:val="16"/>
              </w:rPr>
              <w:t>УРУТ на выработку тепловой энергии</w:t>
            </w:r>
          </w:p>
        </w:tc>
        <w:tc>
          <w:tcPr>
            <w:tcW w:w="610" w:type="pct"/>
            <w:tcBorders>
              <w:top w:val="nil"/>
              <w:left w:val="nil"/>
              <w:bottom w:val="single" w:sz="4" w:space="0" w:color="auto"/>
              <w:right w:val="single" w:sz="4" w:space="0" w:color="auto"/>
            </w:tcBorders>
            <w:shd w:val="clear" w:color="000000" w:fill="FFFFFF"/>
            <w:vAlign w:val="center"/>
          </w:tcPr>
          <w:p w:rsidR="00382CA4" w:rsidRPr="00F111E3" w:rsidRDefault="00382CA4" w:rsidP="00497F4B">
            <w:pPr>
              <w:spacing w:before="0" w:after="0"/>
              <w:ind w:hanging="63"/>
              <w:contextualSpacing/>
              <w:jc w:val="center"/>
              <w:rPr>
                <w:rFonts w:cs="Arial"/>
                <w:bCs/>
                <w:sz w:val="16"/>
                <w:szCs w:val="16"/>
              </w:rPr>
            </w:pPr>
            <w:r w:rsidRPr="00F111E3">
              <w:rPr>
                <w:rFonts w:cs="Arial"/>
                <w:bCs/>
                <w:sz w:val="16"/>
                <w:szCs w:val="16"/>
              </w:rPr>
              <w:t>ТУТ/Гкал</w:t>
            </w:r>
          </w:p>
        </w:tc>
        <w:tc>
          <w:tcPr>
            <w:tcW w:w="458" w:type="pct"/>
            <w:tcBorders>
              <w:top w:val="nil"/>
              <w:left w:val="nil"/>
              <w:bottom w:val="single" w:sz="4" w:space="0" w:color="auto"/>
              <w:right w:val="single" w:sz="4" w:space="0" w:color="auto"/>
            </w:tcBorders>
            <w:shd w:val="clear" w:color="000000" w:fill="FFFFFF"/>
            <w:noWrap/>
            <w:vAlign w:val="center"/>
          </w:tcPr>
          <w:p w:rsidR="00382CA4" w:rsidRPr="00F111E3" w:rsidRDefault="00752819" w:rsidP="00497F4B">
            <w:pPr>
              <w:spacing w:before="0" w:after="0"/>
              <w:ind w:hanging="33"/>
              <w:contextualSpacing/>
              <w:jc w:val="center"/>
              <w:rPr>
                <w:rFonts w:cs="Arial"/>
                <w:bCs/>
                <w:sz w:val="16"/>
                <w:szCs w:val="16"/>
              </w:rPr>
            </w:pPr>
            <w:r>
              <w:rPr>
                <w:rFonts w:cs="Arial"/>
                <w:bCs/>
                <w:sz w:val="16"/>
                <w:szCs w:val="16"/>
              </w:rPr>
              <w:t>157,7</w:t>
            </w:r>
          </w:p>
        </w:tc>
        <w:tc>
          <w:tcPr>
            <w:tcW w:w="457" w:type="pct"/>
            <w:tcBorders>
              <w:top w:val="nil"/>
              <w:left w:val="nil"/>
              <w:bottom w:val="single" w:sz="4" w:space="0" w:color="auto"/>
              <w:right w:val="single" w:sz="4" w:space="0" w:color="auto"/>
            </w:tcBorders>
            <w:shd w:val="clear" w:color="000000" w:fill="FFFFFF"/>
            <w:noWrap/>
            <w:vAlign w:val="center"/>
          </w:tcPr>
          <w:p w:rsidR="00382CA4" w:rsidRPr="00F111E3" w:rsidRDefault="00752819" w:rsidP="00497F4B">
            <w:pPr>
              <w:spacing w:before="0" w:after="0"/>
              <w:ind w:hanging="33"/>
              <w:contextualSpacing/>
              <w:jc w:val="center"/>
              <w:rPr>
                <w:rFonts w:cs="Arial"/>
                <w:bCs/>
                <w:sz w:val="16"/>
                <w:szCs w:val="16"/>
              </w:rPr>
            </w:pPr>
            <w:r>
              <w:rPr>
                <w:rFonts w:cs="Arial"/>
                <w:bCs/>
                <w:sz w:val="16"/>
                <w:szCs w:val="16"/>
              </w:rPr>
              <w:t>157,7</w:t>
            </w:r>
          </w:p>
        </w:tc>
        <w:tc>
          <w:tcPr>
            <w:tcW w:w="458" w:type="pct"/>
            <w:tcBorders>
              <w:top w:val="nil"/>
              <w:left w:val="nil"/>
              <w:bottom w:val="single" w:sz="4" w:space="0" w:color="auto"/>
              <w:right w:val="single" w:sz="4" w:space="0" w:color="auto"/>
            </w:tcBorders>
            <w:shd w:val="clear" w:color="000000" w:fill="FFFFFF"/>
            <w:noWrap/>
            <w:vAlign w:val="center"/>
          </w:tcPr>
          <w:p w:rsidR="00382CA4" w:rsidRPr="00F111E3" w:rsidRDefault="00752819" w:rsidP="00497F4B">
            <w:pPr>
              <w:spacing w:before="0" w:after="0"/>
              <w:ind w:hanging="33"/>
              <w:contextualSpacing/>
              <w:jc w:val="center"/>
              <w:rPr>
                <w:rFonts w:cs="Arial"/>
                <w:bCs/>
                <w:sz w:val="16"/>
                <w:szCs w:val="16"/>
              </w:rPr>
            </w:pPr>
            <w:r>
              <w:rPr>
                <w:rFonts w:cs="Arial"/>
                <w:bCs/>
                <w:sz w:val="16"/>
                <w:szCs w:val="16"/>
              </w:rPr>
              <w:t>157,7</w:t>
            </w:r>
          </w:p>
        </w:tc>
        <w:tc>
          <w:tcPr>
            <w:tcW w:w="458" w:type="pct"/>
            <w:tcBorders>
              <w:top w:val="nil"/>
              <w:left w:val="nil"/>
              <w:bottom w:val="single" w:sz="4" w:space="0" w:color="auto"/>
              <w:right w:val="single" w:sz="4" w:space="0" w:color="auto"/>
            </w:tcBorders>
            <w:shd w:val="clear" w:color="000000" w:fill="FFFFFF"/>
            <w:noWrap/>
            <w:vAlign w:val="center"/>
          </w:tcPr>
          <w:p w:rsidR="00382CA4" w:rsidRPr="00F111E3" w:rsidRDefault="00752819" w:rsidP="00497F4B">
            <w:pPr>
              <w:spacing w:before="0" w:after="0"/>
              <w:ind w:hanging="33"/>
              <w:contextualSpacing/>
              <w:jc w:val="center"/>
              <w:rPr>
                <w:rFonts w:cs="Arial"/>
                <w:bCs/>
                <w:sz w:val="16"/>
                <w:szCs w:val="16"/>
              </w:rPr>
            </w:pPr>
            <w:r>
              <w:rPr>
                <w:rFonts w:cs="Arial"/>
                <w:bCs/>
                <w:sz w:val="16"/>
                <w:szCs w:val="16"/>
              </w:rPr>
              <w:t>157,7</w:t>
            </w:r>
          </w:p>
        </w:tc>
        <w:tc>
          <w:tcPr>
            <w:tcW w:w="459" w:type="pct"/>
            <w:tcBorders>
              <w:top w:val="nil"/>
              <w:left w:val="nil"/>
              <w:bottom w:val="single" w:sz="4" w:space="0" w:color="auto"/>
              <w:right w:val="single" w:sz="4" w:space="0" w:color="auto"/>
            </w:tcBorders>
            <w:shd w:val="clear" w:color="000000" w:fill="FFFFFF"/>
            <w:noWrap/>
            <w:vAlign w:val="center"/>
          </w:tcPr>
          <w:p w:rsidR="00382CA4" w:rsidRPr="00F111E3" w:rsidRDefault="00752819" w:rsidP="00497F4B">
            <w:pPr>
              <w:spacing w:before="0" w:after="0"/>
              <w:ind w:hanging="33"/>
              <w:contextualSpacing/>
              <w:jc w:val="center"/>
              <w:rPr>
                <w:rFonts w:cs="Arial"/>
                <w:bCs/>
                <w:sz w:val="16"/>
                <w:szCs w:val="16"/>
              </w:rPr>
            </w:pPr>
            <w:r>
              <w:rPr>
                <w:rFonts w:cs="Arial"/>
                <w:bCs/>
                <w:sz w:val="16"/>
                <w:szCs w:val="16"/>
              </w:rPr>
              <w:t>157,7</w:t>
            </w:r>
          </w:p>
        </w:tc>
        <w:tc>
          <w:tcPr>
            <w:tcW w:w="438" w:type="pct"/>
            <w:tcBorders>
              <w:top w:val="nil"/>
              <w:left w:val="nil"/>
              <w:bottom w:val="single" w:sz="4" w:space="0" w:color="auto"/>
              <w:right w:val="single" w:sz="4" w:space="0" w:color="auto"/>
            </w:tcBorders>
            <w:shd w:val="clear" w:color="000000" w:fill="FFFFFF"/>
            <w:noWrap/>
            <w:vAlign w:val="center"/>
          </w:tcPr>
          <w:p w:rsidR="00382CA4" w:rsidRPr="00F111E3" w:rsidRDefault="00752819" w:rsidP="00497F4B">
            <w:pPr>
              <w:spacing w:before="0" w:after="0"/>
              <w:ind w:hanging="33"/>
              <w:contextualSpacing/>
              <w:jc w:val="center"/>
              <w:rPr>
                <w:rFonts w:cs="Arial"/>
                <w:bCs/>
                <w:sz w:val="16"/>
                <w:szCs w:val="16"/>
              </w:rPr>
            </w:pPr>
            <w:r>
              <w:rPr>
                <w:rFonts w:cs="Arial"/>
                <w:bCs/>
                <w:sz w:val="16"/>
                <w:szCs w:val="16"/>
              </w:rPr>
              <w:t>157,7</w:t>
            </w:r>
          </w:p>
        </w:tc>
      </w:tr>
      <w:tr w:rsidR="00382CA4" w:rsidRPr="00F111E3" w:rsidTr="00497F4B">
        <w:trPr>
          <w:trHeight w:val="300"/>
        </w:trPr>
        <w:tc>
          <w:tcPr>
            <w:tcW w:w="1661" w:type="pct"/>
            <w:tcBorders>
              <w:top w:val="nil"/>
              <w:left w:val="single" w:sz="4" w:space="0" w:color="auto"/>
              <w:bottom w:val="single" w:sz="4" w:space="0" w:color="auto"/>
              <w:right w:val="single" w:sz="4" w:space="0" w:color="auto"/>
            </w:tcBorders>
            <w:shd w:val="clear" w:color="auto" w:fill="auto"/>
            <w:vAlign w:val="center"/>
          </w:tcPr>
          <w:p w:rsidR="00382CA4" w:rsidRPr="00F111E3" w:rsidRDefault="00382CA4" w:rsidP="00497F4B">
            <w:pPr>
              <w:spacing w:before="0" w:after="0"/>
              <w:ind w:firstLine="0"/>
              <w:contextualSpacing/>
              <w:jc w:val="center"/>
              <w:rPr>
                <w:rFonts w:cs="Arial"/>
                <w:bCs/>
                <w:sz w:val="16"/>
                <w:szCs w:val="16"/>
              </w:rPr>
            </w:pPr>
            <w:r w:rsidRPr="00F111E3">
              <w:rPr>
                <w:rFonts w:cs="Arial"/>
                <w:bCs/>
                <w:sz w:val="16"/>
                <w:szCs w:val="16"/>
              </w:rPr>
              <w:t>Собственные нужды</w:t>
            </w:r>
          </w:p>
        </w:tc>
        <w:tc>
          <w:tcPr>
            <w:tcW w:w="610" w:type="pct"/>
            <w:tcBorders>
              <w:top w:val="nil"/>
              <w:left w:val="nil"/>
              <w:bottom w:val="single" w:sz="4" w:space="0" w:color="auto"/>
              <w:right w:val="single" w:sz="4" w:space="0" w:color="auto"/>
            </w:tcBorders>
            <w:shd w:val="clear" w:color="000000" w:fill="FFFFFF"/>
            <w:vAlign w:val="center"/>
          </w:tcPr>
          <w:p w:rsidR="00382CA4" w:rsidRPr="00F111E3" w:rsidRDefault="00382CA4" w:rsidP="00497F4B">
            <w:pPr>
              <w:spacing w:before="0" w:after="0"/>
              <w:ind w:hanging="63"/>
              <w:contextualSpacing/>
              <w:jc w:val="center"/>
              <w:rPr>
                <w:rFonts w:cs="Arial"/>
                <w:bCs/>
                <w:sz w:val="16"/>
                <w:szCs w:val="16"/>
              </w:rPr>
            </w:pPr>
            <w:r w:rsidRPr="00F111E3">
              <w:rPr>
                <w:rFonts w:cs="Arial"/>
                <w:bCs/>
                <w:sz w:val="16"/>
                <w:szCs w:val="16"/>
              </w:rPr>
              <w:t>Гкал/час</w:t>
            </w:r>
          </w:p>
        </w:tc>
        <w:tc>
          <w:tcPr>
            <w:tcW w:w="458" w:type="pct"/>
            <w:tcBorders>
              <w:top w:val="nil"/>
              <w:left w:val="nil"/>
              <w:bottom w:val="single" w:sz="4" w:space="0" w:color="auto"/>
              <w:right w:val="single" w:sz="4" w:space="0" w:color="auto"/>
            </w:tcBorders>
            <w:shd w:val="clear" w:color="000000" w:fill="FFFFFF"/>
            <w:noWrap/>
            <w:vAlign w:val="center"/>
          </w:tcPr>
          <w:p w:rsidR="00382CA4" w:rsidRPr="00F111E3" w:rsidRDefault="00382CA4" w:rsidP="001B3112">
            <w:pPr>
              <w:spacing w:before="0" w:after="0"/>
              <w:ind w:hanging="33"/>
              <w:contextualSpacing/>
              <w:jc w:val="center"/>
              <w:rPr>
                <w:rFonts w:cs="Arial"/>
                <w:bCs/>
                <w:sz w:val="16"/>
                <w:szCs w:val="16"/>
              </w:rPr>
            </w:pPr>
            <w:r w:rsidRPr="00F111E3">
              <w:rPr>
                <w:rFonts w:cs="Arial"/>
                <w:bCs/>
                <w:sz w:val="16"/>
                <w:szCs w:val="16"/>
              </w:rPr>
              <w:t>0,0</w:t>
            </w:r>
            <w:r w:rsidR="001B3112">
              <w:rPr>
                <w:rFonts w:cs="Arial"/>
                <w:bCs/>
                <w:sz w:val="16"/>
                <w:szCs w:val="16"/>
              </w:rPr>
              <w:t>1</w:t>
            </w:r>
          </w:p>
        </w:tc>
        <w:tc>
          <w:tcPr>
            <w:tcW w:w="457" w:type="pct"/>
            <w:tcBorders>
              <w:top w:val="nil"/>
              <w:left w:val="nil"/>
              <w:bottom w:val="single" w:sz="4" w:space="0" w:color="auto"/>
              <w:right w:val="single" w:sz="4" w:space="0" w:color="auto"/>
            </w:tcBorders>
            <w:shd w:val="clear" w:color="000000" w:fill="FFFFFF"/>
            <w:noWrap/>
            <w:vAlign w:val="center"/>
          </w:tcPr>
          <w:p w:rsidR="00382CA4" w:rsidRPr="00F111E3" w:rsidRDefault="00382CA4" w:rsidP="001B3112">
            <w:pPr>
              <w:spacing w:before="0" w:after="0"/>
              <w:ind w:hanging="33"/>
              <w:contextualSpacing/>
              <w:jc w:val="center"/>
              <w:rPr>
                <w:rFonts w:cs="Arial"/>
                <w:bCs/>
                <w:sz w:val="16"/>
                <w:szCs w:val="16"/>
              </w:rPr>
            </w:pPr>
            <w:r w:rsidRPr="00F111E3">
              <w:rPr>
                <w:rFonts w:cs="Arial"/>
                <w:bCs/>
                <w:sz w:val="16"/>
                <w:szCs w:val="16"/>
              </w:rPr>
              <w:t>0,0</w:t>
            </w:r>
            <w:r w:rsidR="001B3112">
              <w:rPr>
                <w:rFonts w:cs="Arial"/>
                <w:bCs/>
                <w:sz w:val="16"/>
                <w:szCs w:val="16"/>
              </w:rPr>
              <w:t>1</w:t>
            </w:r>
          </w:p>
        </w:tc>
        <w:tc>
          <w:tcPr>
            <w:tcW w:w="458" w:type="pct"/>
            <w:tcBorders>
              <w:top w:val="nil"/>
              <w:left w:val="nil"/>
              <w:bottom w:val="single" w:sz="4" w:space="0" w:color="auto"/>
              <w:right w:val="single" w:sz="4" w:space="0" w:color="auto"/>
            </w:tcBorders>
            <w:shd w:val="clear" w:color="000000" w:fill="FFFFFF"/>
            <w:noWrap/>
            <w:vAlign w:val="center"/>
          </w:tcPr>
          <w:p w:rsidR="00382CA4" w:rsidRPr="00F111E3" w:rsidRDefault="00382CA4" w:rsidP="001B3112">
            <w:pPr>
              <w:spacing w:before="0" w:after="0"/>
              <w:ind w:hanging="33"/>
              <w:contextualSpacing/>
              <w:jc w:val="center"/>
              <w:rPr>
                <w:rFonts w:cs="Arial"/>
                <w:bCs/>
                <w:sz w:val="16"/>
                <w:szCs w:val="16"/>
              </w:rPr>
            </w:pPr>
            <w:r w:rsidRPr="00F111E3">
              <w:rPr>
                <w:rFonts w:cs="Arial"/>
                <w:bCs/>
                <w:sz w:val="16"/>
                <w:szCs w:val="16"/>
              </w:rPr>
              <w:t>0,0</w:t>
            </w:r>
            <w:r w:rsidR="001B3112">
              <w:rPr>
                <w:rFonts w:cs="Arial"/>
                <w:bCs/>
                <w:sz w:val="16"/>
                <w:szCs w:val="16"/>
              </w:rPr>
              <w:t>1</w:t>
            </w:r>
          </w:p>
        </w:tc>
        <w:tc>
          <w:tcPr>
            <w:tcW w:w="458" w:type="pct"/>
            <w:tcBorders>
              <w:top w:val="nil"/>
              <w:left w:val="nil"/>
              <w:bottom w:val="single" w:sz="4" w:space="0" w:color="auto"/>
              <w:right w:val="single" w:sz="4" w:space="0" w:color="auto"/>
            </w:tcBorders>
            <w:shd w:val="clear" w:color="000000" w:fill="FFFFFF"/>
            <w:noWrap/>
            <w:vAlign w:val="center"/>
          </w:tcPr>
          <w:p w:rsidR="00382CA4" w:rsidRPr="00F111E3" w:rsidRDefault="00382CA4" w:rsidP="001B3112">
            <w:pPr>
              <w:spacing w:before="0" w:after="0"/>
              <w:ind w:hanging="33"/>
              <w:contextualSpacing/>
              <w:jc w:val="center"/>
              <w:rPr>
                <w:rFonts w:cs="Arial"/>
                <w:bCs/>
                <w:sz w:val="16"/>
                <w:szCs w:val="16"/>
              </w:rPr>
            </w:pPr>
            <w:r w:rsidRPr="00F111E3">
              <w:rPr>
                <w:rFonts w:cs="Arial"/>
                <w:bCs/>
                <w:sz w:val="16"/>
                <w:szCs w:val="16"/>
              </w:rPr>
              <w:t>0,0</w:t>
            </w:r>
            <w:r w:rsidR="001B3112">
              <w:rPr>
                <w:rFonts w:cs="Arial"/>
                <w:bCs/>
                <w:sz w:val="16"/>
                <w:szCs w:val="16"/>
              </w:rPr>
              <w:t>1</w:t>
            </w:r>
          </w:p>
        </w:tc>
        <w:tc>
          <w:tcPr>
            <w:tcW w:w="459" w:type="pct"/>
            <w:tcBorders>
              <w:top w:val="nil"/>
              <w:left w:val="nil"/>
              <w:bottom w:val="single" w:sz="4" w:space="0" w:color="auto"/>
              <w:right w:val="single" w:sz="4" w:space="0" w:color="auto"/>
            </w:tcBorders>
            <w:shd w:val="clear" w:color="000000" w:fill="FFFFFF"/>
            <w:noWrap/>
            <w:vAlign w:val="center"/>
          </w:tcPr>
          <w:p w:rsidR="00382CA4" w:rsidRPr="00F111E3" w:rsidRDefault="00382CA4" w:rsidP="001B3112">
            <w:pPr>
              <w:spacing w:before="0" w:after="0"/>
              <w:ind w:hanging="33"/>
              <w:contextualSpacing/>
              <w:jc w:val="center"/>
              <w:rPr>
                <w:rFonts w:cs="Arial"/>
                <w:bCs/>
                <w:sz w:val="16"/>
                <w:szCs w:val="16"/>
              </w:rPr>
            </w:pPr>
            <w:r w:rsidRPr="00F111E3">
              <w:rPr>
                <w:rFonts w:cs="Arial"/>
                <w:bCs/>
                <w:sz w:val="16"/>
                <w:szCs w:val="16"/>
              </w:rPr>
              <w:t>0,0</w:t>
            </w:r>
            <w:r w:rsidR="001B3112">
              <w:rPr>
                <w:rFonts w:cs="Arial"/>
                <w:bCs/>
                <w:sz w:val="16"/>
                <w:szCs w:val="16"/>
              </w:rPr>
              <w:t>1</w:t>
            </w:r>
          </w:p>
        </w:tc>
        <w:tc>
          <w:tcPr>
            <w:tcW w:w="438" w:type="pct"/>
            <w:tcBorders>
              <w:top w:val="nil"/>
              <w:left w:val="nil"/>
              <w:bottom w:val="single" w:sz="4" w:space="0" w:color="auto"/>
              <w:right w:val="single" w:sz="4" w:space="0" w:color="auto"/>
            </w:tcBorders>
            <w:shd w:val="clear" w:color="000000" w:fill="FFFFFF"/>
            <w:noWrap/>
            <w:vAlign w:val="center"/>
          </w:tcPr>
          <w:p w:rsidR="00382CA4" w:rsidRPr="00F111E3" w:rsidRDefault="00382CA4" w:rsidP="001B3112">
            <w:pPr>
              <w:spacing w:before="0" w:after="0"/>
              <w:ind w:hanging="33"/>
              <w:contextualSpacing/>
              <w:jc w:val="center"/>
              <w:rPr>
                <w:rFonts w:cs="Arial"/>
                <w:bCs/>
                <w:sz w:val="16"/>
                <w:szCs w:val="16"/>
              </w:rPr>
            </w:pPr>
            <w:r w:rsidRPr="00F111E3">
              <w:rPr>
                <w:rFonts w:cs="Arial"/>
                <w:bCs/>
                <w:sz w:val="16"/>
                <w:szCs w:val="16"/>
              </w:rPr>
              <w:t>0,0</w:t>
            </w:r>
            <w:r w:rsidR="001B3112">
              <w:rPr>
                <w:rFonts w:cs="Arial"/>
                <w:bCs/>
                <w:sz w:val="16"/>
                <w:szCs w:val="16"/>
              </w:rPr>
              <w:t>1</w:t>
            </w:r>
          </w:p>
        </w:tc>
      </w:tr>
      <w:tr w:rsidR="00382CA4" w:rsidRPr="00F111E3" w:rsidTr="00497F4B">
        <w:trPr>
          <w:trHeight w:val="480"/>
        </w:trPr>
        <w:tc>
          <w:tcPr>
            <w:tcW w:w="1661" w:type="pct"/>
            <w:tcBorders>
              <w:top w:val="nil"/>
              <w:left w:val="single" w:sz="4" w:space="0" w:color="auto"/>
              <w:bottom w:val="single" w:sz="4" w:space="0" w:color="auto"/>
              <w:right w:val="single" w:sz="4" w:space="0" w:color="auto"/>
            </w:tcBorders>
            <w:shd w:val="clear" w:color="auto" w:fill="auto"/>
            <w:vAlign w:val="center"/>
          </w:tcPr>
          <w:p w:rsidR="00382CA4" w:rsidRPr="00F111E3" w:rsidRDefault="00382CA4" w:rsidP="00497F4B">
            <w:pPr>
              <w:spacing w:before="0" w:after="0"/>
              <w:ind w:firstLine="0"/>
              <w:contextualSpacing/>
              <w:jc w:val="center"/>
              <w:rPr>
                <w:rFonts w:cs="Arial"/>
                <w:bCs/>
                <w:sz w:val="16"/>
                <w:szCs w:val="16"/>
              </w:rPr>
            </w:pPr>
            <w:r w:rsidRPr="00F111E3">
              <w:rPr>
                <w:rFonts w:cs="Arial"/>
                <w:bCs/>
                <w:sz w:val="16"/>
                <w:szCs w:val="16"/>
              </w:rPr>
              <w:t>Удельный расход электроэнергии</w:t>
            </w:r>
          </w:p>
        </w:tc>
        <w:tc>
          <w:tcPr>
            <w:tcW w:w="610" w:type="pct"/>
            <w:tcBorders>
              <w:top w:val="nil"/>
              <w:left w:val="nil"/>
              <w:bottom w:val="single" w:sz="4" w:space="0" w:color="auto"/>
              <w:right w:val="single" w:sz="4" w:space="0" w:color="auto"/>
            </w:tcBorders>
            <w:shd w:val="clear" w:color="000000" w:fill="FFFFFF"/>
            <w:vAlign w:val="center"/>
          </w:tcPr>
          <w:p w:rsidR="00382CA4" w:rsidRPr="00F111E3" w:rsidRDefault="00382CA4" w:rsidP="00497F4B">
            <w:pPr>
              <w:spacing w:before="0" w:after="0"/>
              <w:ind w:hanging="63"/>
              <w:contextualSpacing/>
              <w:jc w:val="center"/>
              <w:rPr>
                <w:rFonts w:cs="Arial"/>
                <w:bCs/>
                <w:sz w:val="16"/>
                <w:szCs w:val="16"/>
              </w:rPr>
            </w:pPr>
            <w:r w:rsidRPr="00F111E3">
              <w:rPr>
                <w:rFonts w:cs="Arial"/>
                <w:bCs/>
                <w:sz w:val="16"/>
                <w:szCs w:val="16"/>
              </w:rPr>
              <w:t>кВт-ч/Гкал</w:t>
            </w:r>
          </w:p>
        </w:tc>
        <w:tc>
          <w:tcPr>
            <w:tcW w:w="458" w:type="pct"/>
            <w:tcBorders>
              <w:top w:val="nil"/>
              <w:left w:val="nil"/>
              <w:bottom w:val="single" w:sz="4" w:space="0" w:color="auto"/>
              <w:right w:val="single" w:sz="4" w:space="0" w:color="auto"/>
            </w:tcBorders>
            <w:shd w:val="clear" w:color="000000" w:fill="FFFFFF"/>
            <w:noWrap/>
            <w:vAlign w:val="center"/>
          </w:tcPr>
          <w:p w:rsidR="00382CA4" w:rsidRPr="00F111E3" w:rsidRDefault="00752819" w:rsidP="00497F4B">
            <w:pPr>
              <w:spacing w:before="0" w:after="0"/>
              <w:ind w:hanging="33"/>
              <w:contextualSpacing/>
              <w:jc w:val="center"/>
              <w:rPr>
                <w:rFonts w:cs="Arial"/>
                <w:bCs/>
                <w:sz w:val="16"/>
                <w:szCs w:val="16"/>
              </w:rPr>
            </w:pPr>
            <w:r>
              <w:rPr>
                <w:rFonts w:cs="Arial"/>
                <w:bCs/>
                <w:sz w:val="16"/>
                <w:szCs w:val="16"/>
              </w:rPr>
              <w:t>56,1</w:t>
            </w:r>
          </w:p>
        </w:tc>
        <w:tc>
          <w:tcPr>
            <w:tcW w:w="457" w:type="pct"/>
            <w:tcBorders>
              <w:top w:val="nil"/>
              <w:left w:val="nil"/>
              <w:bottom w:val="single" w:sz="4" w:space="0" w:color="auto"/>
              <w:right w:val="single" w:sz="4" w:space="0" w:color="auto"/>
            </w:tcBorders>
            <w:shd w:val="clear" w:color="000000" w:fill="FFFFFF"/>
            <w:noWrap/>
            <w:vAlign w:val="center"/>
          </w:tcPr>
          <w:p w:rsidR="00382CA4" w:rsidRPr="00F111E3" w:rsidRDefault="00752819" w:rsidP="00497F4B">
            <w:pPr>
              <w:spacing w:before="0" w:after="0"/>
              <w:ind w:hanging="33"/>
              <w:contextualSpacing/>
              <w:jc w:val="center"/>
              <w:rPr>
                <w:rFonts w:cs="Arial"/>
                <w:bCs/>
                <w:sz w:val="16"/>
                <w:szCs w:val="16"/>
              </w:rPr>
            </w:pPr>
            <w:r>
              <w:rPr>
                <w:rFonts w:cs="Arial"/>
                <w:bCs/>
                <w:sz w:val="16"/>
                <w:szCs w:val="16"/>
              </w:rPr>
              <w:t>56,1</w:t>
            </w:r>
          </w:p>
        </w:tc>
        <w:tc>
          <w:tcPr>
            <w:tcW w:w="458" w:type="pct"/>
            <w:tcBorders>
              <w:top w:val="nil"/>
              <w:left w:val="nil"/>
              <w:bottom w:val="single" w:sz="4" w:space="0" w:color="auto"/>
              <w:right w:val="single" w:sz="4" w:space="0" w:color="auto"/>
            </w:tcBorders>
            <w:shd w:val="clear" w:color="000000" w:fill="FFFFFF"/>
            <w:noWrap/>
            <w:vAlign w:val="center"/>
          </w:tcPr>
          <w:p w:rsidR="00382CA4" w:rsidRPr="00F111E3" w:rsidRDefault="00752819" w:rsidP="00497F4B">
            <w:pPr>
              <w:spacing w:before="0" w:after="0"/>
              <w:ind w:hanging="33"/>
              <w:contextualSpacing/>
              <w:jc w:val="center"/>
              <w:rPr>
                <w:rFonts w:cs="Arial"/>
                <w:bCs/>
                <w:sz w:val="16"/>
                <w:szCs w:val="16"/>
              </w:rPr>
            </w:pPr>
            <w:r>
              <w:rPr>
                <w:rFonts w:cs="Arial"/>
                <w:bCs/>
                <w:sz w:val="16"/>
                <w:szCs w:val="16"/>
              </w:rPr>
              <w:t>56,1</w:t>
            </w:r>
          </w:p>
        </w:tc>
        <w:tc>
          <w:tcPr>
            <w:tcW w:w="458" w:type="pct"/>
            <w:tcBorders>
              <w:top w:val="nil"/>
              <w:left w:val="nil"/>
              <w:bottom w:val="single" w:sz="4" w:space="0" w:color="auto"/>
              <w:right w:val="single" w:sz="4" w:space="0" w:color="auto"/>
            </w:tcBorders>
            <w:shd w:val="clear" w:color="000000" w:fill="FFFFFF"/>
            <w:noWrap/>
            <w:vAlign w:val="center"/>
          </w:tcPr>
          <w:p w:rsidR="00382CA4" w:rsidRPr="00F111E3" w:rsidRDefault="00752819" w:rsidP="00497F4B">
            <w:pPr>
              <w:spacing w:before="0" w:after="0"/>
              <w:ind w:hanging="33"/>
              <w:contextualSpacing/>
              <w:jc w:val="center"/>
              <w:rPr>
                <w:rFonts w:cs="Arial"/>
                <w:bCs/>
                <w:sz w:val="16"/>
                <w:szCs w:val="16"/>
              </w:rPr>
            </w:pPr>
            <w:r>
              <w:rPr>
                <w:rFonts w:cs="Arial"/>
                <w:bCs/>
                <w:sz w:val="16"/>
                <w:szCs w:val="16"/>
              </w:rPr>
              <w:t>56,1</w:t>
            </w:r>
          </w:p>
        </w:tc>
        <w:tc>
          <w:tcPr>
            <w:tcW w:w="459" w:type="pct"/>
            <w:tcBorders>
              <w:top w:val="nil"/>
              <w:left w:val="nil"/>
              <w:bottom w:val="single" w:sz="4" w:space="0" w:color="auto"/>
              <w:right w:val="single" w:sz="4" w:space="0" w:color="auto"/>
            </w:tcBorders>
            <w:shd w:val="clear" w:color="000000" w:fill="FFFFFF"/>
            <w:noWrap/>
            <w:vAlign w:val="center"/>
          </w:tcPr>
          <w:p w:rsidR="00382CA4" w:rsidRPr="00F111E3" w:rsidRDefault="00752819" w:rsidP="00497F4B">
            <w:pPr>
              <w:spacing w:before="0" w:after="0"/>
              <w:ind w:hanging="33"/>
              <w:contextualSpacing/>
              <w:jc w:val="center"/>
              <w:rPr>
                <w:rFonts w:cs="Arial"/>
                <w:bCs/>
                <w:sz w:val="16"/>
                <w:szCs w:val="16"/>
              </w:rPr>
            </w:pPr>
            <w:r>
              <w:rPr>
                <w:rFonts w:cs="Arial"/>
                <w:bCs/>
                <w:sz w:val="16"/>
                <w:szCs w:val="16"/>
              </w:rPr>
              <w:t>56,1</w:t>
            </w:r>
          </w:p>
        </w:tc>
        <w:tc>
          <w:tcPr>
            <w:tcW w:w="438" w:type="pct"/>
            <w:tcBorders>
              <w:top w:val="nil"/>
              <w:left w:val="nil"/>
              <w:bottom w:val="single" w:sz="4" w:space="0" w:color="auto"/>
              <w:right w:val="single" w:sz="4" w:space="0" w:color="auto"/>
            </w:tcBorders>
            <w:shd w:val="clear" w:color="000000" w:fill="FFFFFF"/>
            <w:noWrap/>
            <w:vAlign w:val="center"/>
          </w:tcPr>
          <w:p w:rsidR="00382CA4" w:rsidRPr="00F111E3" w:rsidRDefault="00752819" w:rsidP="00497F4B">
            <w:pPr>
              <w:spacing w:before="0" w:after="0"/>
              <w:ind w:hanging="33"/>
              <w:contextualSpacing/>
              <w:jc w:val="center"/>
              <w:rPr>
                <w:rFonts w:cs="Arial"/>
                <w:bCs/>
                <w:sz w:val="16"/>
                <w:szCs w:val="16"/>
              </w:rPr>
            </w:pPr>
            <w:r>
              <w:rPr>
                <w:rFonts w:cs="Arial"/>
                <w:bCs/>
                <w:sz w:val="16"/>
                <w:szCs w:val="16"/>
              </w:rPr>
              <w:t>56,1</w:t>
            </w:r>
          </w:p>
        </w:tc>
      </w:tr>
      <w:tr w:rsidR="00382CA4" w:rsidRPr="00F111E3" w:rsidTr="00497F4B">
        <w:trPr>
          <w:trHeight w:val="480"/>
        </w:trPr>
        <w:tc>
          <w:tcPr>
            <w:tcW w:w="1661" w:type="pct"/>
            <w:tcBorders>
              <w:top w:val="nil"/>
              <w:left w:val="single" w:sz="4" w:space="0" w:color="auto"/>
              <w:bottom w:val="single" w:sz="4" w:space="0" w:color="auto"/>
              <w:right w:val="single" w:sz="4" w:space="0" w:color="auto"/>
            </w:tcBorders>
            <w:shd w:val="clear" w:color="auto" w:fill="auto"/>
            <w:vAlign w:val="center"/>
          </w:tcPr>
          <w:p w:rsidR="00382CA4" w:rsidRPr="00F111E3" w:rsidRDefault="00382CA4" w:rsidP="00497F4B">
            <w:pPr>
              <w:spacing w:before="0" w:after="0"/>
              <w:ind w:firstLine="0"/>
              <w:contextualSpacing/>
              <w:jc w:val="center"/>
              <w:rPr>
                <w:rFonts w:cs="Arial"/>
                <w:bCs/>
                <w:sz w:val="16"/>
                <w:szCs w:val="16"/>
              </w:rPr>
            </w:pPr>
            <w:r w:rsidRPr="00F111E3">
              <w:rPr>
                <w:rFonts w:cs="Arial"/>
                <w:bCs/>
                <w:sz w:val="16"/>
                <w:szCs w:val="16"/>
              </w:rPr>
              <w:t>Удельный расход теплоносителя</w:t>
            </w:r>
          </w:p>
        </w:tc>
        <w:tc>
          <w:tcPr>
            <w:tcW w:w="610" w:type="pct"/>
            <w:tcBorders>
              <w:top w:val="nil"/>
              <w:left w:val="nil"/>
              <w:bottom w:val="single" w:sz="4" w:space="0" w:color="auto"/>
              <w:right w:val="single" w:sz="4" w:space="0" w:color="auto"/>
            </w:tcBorders>
            <w:shd w:val="clear" w:color="000000" w:fill="FFFFFF"/>
            <w:vAlign w:val="center"/>
          </w:tcPr>
          <w:p w:rsidR="00382CA4" w:rsidRPr="00F111E3" w:rsidRDefault="00382CA4" w:rsidP="00497F4B">
            <w:pPr>
              <w:spacing w:before="0" w:after="0"/>
              <w:ind w:hanging="63"/>
              <w:contextualSpacing/>
              <w:jc w:val="center"/>
              <w:rPr>
                <w:rFonts w:cs="Arial"/>
                <w:bCs/>
                <w:sz w:val="16"/>
                <w:szCs w:val="16"/>
              </w:rPr>
            </w:pPr>
            <w:r w:rsidRPr="00F111E3">
              <w:rPr>
                <w:rFonts w:cs="Arial"/>
                <w:bCs/>
                <w:sz w:val="16"/>
                <w:szCs w:val="16"/>
              </w:rPr>
              <w:t>м3/Гкал</w:t>
            </w:r>
          </w:p>
        </w:tc>
        <w:tc>
          <w:tcPr>
            <w:tcW w:w="458" w:type="pct"/>
            <w:tcBorders>
              <w:top w:val="nil"/>
              <w:left w:val="nil"/>
              <w:bottom w:val="single" w:sz="4" w:space="0" w:color="auto"/>
              <w:right w:val="single" w:sz="4" w:space="0" w:color="auto"/>
            </w:tcBorders>
            <w:shd w:val="clear" w:color="000000" w:fill="FFFFFF"/>
            <w:noWrap/>
            <w:vAlign w:val="center"/>
          </w:tcPr>
          <w:p w:rsidR="00382CA4" w:rsidRPr="00F111E3" w:rsidRDefault="00752819" w:rsidP="00497F4B">
            <w:pPr>
              <w:spacing w:before="0" w:after="0"/>
              <w:ind w:hanging="33"/>
              <w:contextualSpacing/>
              <w:jc w:val="center"/>
              <w:rPr>
                <w:rFonts w:cs="Arial"/>
                <w:bCs/>
                <w:sz w:val="16"/>
                <w:szCs w:val="16"/>
              </w:rPr>
            </w:pPr>
            <w:r>
              <w:rPr>
                <w:rFonts w:cs="Arial"/>
                <w:bCs/>
                <w:sz w:val="16"/>
                <w:szCs w:val="16"/>
              </w:rPr>
              <w:t>0,16</w:t>
            </w:r>
          </w:p>
        </w:tc>
        <w:tc>
          <w:tcPr>
            <w:tcW w:w="457" w:type="pct"/>
            <w:tcBorders>
              <w:top w:val="nil"/>
              <w:left w:val="nil"/>
              <w:bottom w:val="single" w:sz="4" w:space="0" w:color="auto"/>
              <w:right w:val="single" w:sz="4" w:space="0" w:color="auto"/>
            </w:tcBorders>
            <w:shd w:val="clear" w:color="000000" w:fill="FFFFFF"/>
            <w:noWrap/>
            <w:vAlign w:val="center"/>
          </w:tcPr>
          <w:p w:rsidR="00382CA4" w:rsidRPr="00F111E3" w:rsidRDefault="00752819" w:rsidP="00497F4B">
            <w:pPr>
              <w:spacing w:before="0" w:after="0"/>
              <w:ind w:hanging="33"/>
              <w:contextualSpacing/>
              <w:jc w:val="center"/>
              <w:rPr>
                <w:rFonts w:cs="Arial"/>
                <w:bCs/>
                <w:sz w:val="16"/>
                <w:szCs w:val="16"/>
              </w:rPr>
            </w:pPr>
            <w:r>
              <w:rPr>
                <w:rFonts w:cs="Arial"/>
                <w:bCs/>
                <w:sz w:val="16"/>
                <w:szCs w:val="16"/>
              </w:rPr>
              <w:t>0,16</w:t>
            </w:r>
          </w:p>
        </w:tc>
        <w:tc>
          <w:tcPr>
            <w:tcW w:w="458" w:type="pct"/>
            <w:tcBorders>
              <w:top w:val="nil"/>
              <w:left w:val="nil"/>
              <w:bottom w:val="single" w:sz="4" w:space="0" w:color="auto"/>
              <w:right w:val="single" w:sz="4" w:space="0" w:color="auto"/>
            </w:tcBorders>
            <w:shd w:val="clear" w:color="000000" w:fill="FFFFFF"/>
            <w:noWrap/>
            <w:vAlign w:val="center"/>
          </w:tcPr>
          <w:p w:rsidR="00382CA4" w:rsidRPr="00F111E3" w:rsidRDefault="00752819" w:rsidP="00497F4B">
            <w:pPr>
              <w:spacing w:before="0" w:after="0"/>
              <w:ind w:hanging="33"/>
              <w:contextualSpacing/>
              <w:jc w:val="center"/>
              <w:rPr>
                <w:rFonts w:cs="Arial"/>
                <w:bCs/>
                <w:sz w:val="16"/>
                <w:szCs w:val="16"/>
              </w:rPr>
            </w:pPr>
            <w:r>
              <w:rPr>
                <w:rFonts w:cs="Arial"/>
                <w:bCs/>
                <w:sz w:val="16"/>
                <w:szCs w:val="16"/>
              </w:rPr>
              <w:t>0,16</w:t>
            </w:r>
          </w:p>
        </w:tc>
        <w:tc>
          <w:tcPr>
            <w:tcW w:w="458" w:type="pct"/>
            <w:tcBorders>
              <w:top w:val="nil"/>
              <w:left w:val="nil"/>
              <w:bottom w:val="single" w:sz="4" w:space="0" w:color="auto"/>
              <w:right w:val="single" w:sz="4" w:space="0" w:color="auto"/>
            </w:tcBorders>
            <w:shd w:val="clear" w:color="000000" w:fill="FFFFFF"/>
            <w:noWrap/>
            <w:vAlign w:val="center"/>
          </w:tcPr>
          <w:p w:rsidR="00382CA4" w:rsidRPr="00F111E3" w:rsidRDefault="00752819" w:rsidP="00497F4B">
            <w:pPr>
              <w:spacing w:before="0" w:after="0"/>
              <w:ind w:hanging="33"/>
              <w:contextualSpacing/>
              <w:jc w:val="center"/>
              <w:rPr>
                <w:rFonts w:cs="Arial"/>
                <w:bCs/>
                <w:sz w:val="16"/>
                <w:szCs w:val="16"/>
              </w:rPr>
            </w:pPr>
            <w:r>
              <w:rPr>
                <w:rFonts w:cs="Arial"/>
                <w:bCs/>
                <w:sz w:val="16"/>
                <w:szCs w:val="16"/>
              </w:rPr>
              <w:t>0,16</w:t>
            </w:r>
          </w:p>
        </w:tc>
        <w:tc>
          <w:tcPr>
            <w:tcW w:w="459" w:type="pct"/>
            <w:tcBorders>
              <w:top w:val="nil"/>
              <w:left w:val="nil"/>
              <w:bottom w:val="single" w:sz="4" w:space="0" w:color="auto"/>
              <w:right w:val="single" w:sz="4" w:space="0" w:color="auto"/>
            </w:tcBorders>
            <w:shd w:val="clear" w:color="000000" w:fill="FFFFFF"/>
            <w:noWrap/>
            <w:vAlign w:val="center"/>
          </w:tcPr>
          <w:p w:rsidR="00382CA4" w:rsidRPr="00F111E3" w:rsidRDefault="00752819" w:rsidP="00497F4B">
            <w:pPr>
              <w:spacing w:before="0" w:after="0"/>
              <w:ind w:hanging="33"/>
              <w:contextualSpacing/>
              <w:jc w:val="center"/>
              <w:rPr>
                <w:rFonts w:cs="Arial"/>
                <w:bCs/>
                <w:sz w:val="16"/>
                <w:szCs w:val="16"/>
              </w:rPr>
            </w:pPr>
            <w:r>
              <w:rPr>
                <w:rFonts w:cs="Arial"/>
                <w:bCs/>
                <w:sz w:val="16"/>
                <w:szCs w:val="16"/>
              </w:rPr>
              <w:t>0,16</w:t>
            </w:r>
          </w:p>
        </w:tc>
        <w:tc>
          <w:tcPr>
            <w:tcW w:w="438" w:type="pct"/>
            <w:tcBorders>
              <w:top w:val="nil"/>
              <w:left w:val="nil"/>
              <w:bottom w:val="single" w:sz="4" w:space="0" w:color="auto"/>
              <w:right w:val="single" w:sz="4" w:space="0" w:color="auto"/>
            </w:tcBorders>
            <w:shd w:val="clear" w:color="000000" w:fill="FFFFFF"/>
            <w:noWrap/>
            <w:vAlign w:val="center"/>
          </w:tcPr>
          <w:p w:rsidR="00382CA4" w:rsidRPr="00F111E3" w:rsidRDefault="00752819" w:rsidP="00497F4B">
            <w:pPr>
              <w:spacing w:before="0" w:after="0"/>
              <w:ind w:hanging="33"/>
              <w:contextualSpacing/>
              <w:jc w:val="center"/>
              <w:rPr>
                <w:rFonts w:cs="Arial"/>
                <w:bCs/>
                <w:sz w:val="16"/>
                <w:szCs w:val="16"/>
              </w:rPr>
            </w:pPr>
            <w:r>
              <w:rPr>
                <w:rFonts w:cs="Arial"/>
                <w:bCs/>
                <w:sz w:val="16"/>
                <w:szCs w:val="16"/>
              </w:rPr>
              <w:t>0,16</w:t>
            </w:r>
          </w:p>
        </w:tc>
      </w:tr>
      <w:tr w:rsidR="00382CA4" w:rsidRPr="00F111E3" w:rsidTr="00497F4B">
        <w:trPr>
          <w:trHeight w:val="480"/>
        </w:trPr>
        <w:tc>
          <w:tcPr>
            <w:tcW w:w="1661" w:type="pct"/>
            <w:tcBorders>
              <w:top w:val="nil"/>
              <w:left w:val="single" w:sz="4" w:space="0" w:color="auto"/>
              <w:bottom w:val="single" w:sz="4" w:space="0" w:color="auto"/>
              <w:right w:val="single" w:sz="4" w:space="0" w:color="auto"/>
            </w:tcBorders>
            <w:shd w:val="clear" w:color="auto" w:fill="auto"/>
            <w:vAlign w:val="center"/>
          </w:tcPr>
          <w:p w:rsidR="00382CA4" w:rsidRPr="00F111E3" w:rsidRDefault="00382CA4" w:rsidP="00497F4B">
            <w:pPr>
              <w:spacing w:before="0" w:after="0"/>
              <w:ind w:firstLine="0"/>
              <w:contextualSpacing/>
              <w:jc w:val="center"/>
              <w:rPr>
                <w:rFonts w:cs="Arial"/>
                <w:bCs/>
                <w:sz w:val="16"/>
                <w:szCs w:val="16"/>
              </w:rPr>
            </w:pPr>
            <w:r w:rsidRPr="00F111E3">
              <w:rPr>
                <w:rFonts w:cs="Arial"/>
                <w:bCs/>
                <w:sz w:val="16"/>
                <w:szCs w:val="16"/>
              </w:rPr>
              <w:t>Коэффициент использования установленной тепловой мощности</w:t>
            </w:r>
          </w:p>
        </w:tc>
        <w:tc>
          <w:tcPr>
            <w:tcW w:w="610" w:type="pct"/>
            <w:tcBorders>
              <w:top w:val="nil"/>
              <w:left w:val="nil"/>
              <w:bottom w:val="single" w:sz="4" w:space="0" w:color="auto"/>
              <w:right w:val="single" w:sz="4" w:space="0" w:color="auto"/>
            </w:tcBorders>
            <w:shd w:val="clear" w:color="000000" w:fill="FFFFFF"/>
            <w:vAlign w:val="center"/>
          </w:tcPr>
          <w:p w:rsidR="00382CA4" w:rsidRPr="00F111E3" w:rsidRDefault="00382CA4" w:rsidP="00497F4B">
            <w:pPr>
              <w:spacing w:before="0" w:after="0"/>
              <w:ind w:hanging="63"/>
              <w:contextualSpacing/>
              <w:jc w:val="center"/>
              <w:rPr>
                <w:rFonts w:cs="Arial"/>
                <w:bCs/>
                <w:sz w:val="16"/>
                <w:szCs w:val="16"/>
              </w:rPr>
            </w:pPr>
            <w:r w:rsidRPr="00F111E3">
              <w:rPr>
                <w:rFonts w:cs="Arial"/>
                <w:bCs/>
                <w:sz w:val="16"/>
                <w:szCs w:val="16"/>
              </w:rPr>
              <w:t>%</w:t>
            </w:r>
          </w:p>
        </w:tc>
        <w:tc>
          <w:tcPr>
            <w:tcW w:w="458" w:type="pct"/>
            <w:tcBorders>
              <w:top w:val="nil"/>
              <w:left w:val="nil"/>
              <w:bottom w:val="single" w:sz="4" w:space="0" w:color="auto"/>
              <w:right w:val="single" w:sz="4" w:space="0" w:color="auto"/>
            </w:tcBorders>
            <w:shd w:val="clear" w:color="000000" w:fill="FFFFFF"/>
            <w:noWrap/>
            <w:vAlign w:val="center"/>
          </w:tcPr>
          <w:p w:rsidR="00382CA4" w:rsidRPr="00F111E3" w:rsidRDefault="00752819" w:rsidP="00497F4B">
            <w:pPr>
              <w:spacing w:before="0" w:after="0"/>
              <w:ind w:hanging="33"/>
              <w:contextualSpacing/>
              <w:jc w:val="center"/>
              <w:rPr>
                <w:rFonts w:cs="Arial"/>
                <w:bCs/>
                <w:sz w:val="16"/>
                <w:szCs w:val="16"/>
              </w:rPr>
            </w:pPr>
            <w:r>
              <w:rPr>
                <w:rFonts w:cs="Arial"/>
                <w:bCs/>
                <w:sz w:val="16"/>
                <w:szCs w:val="16"/>
              </w:rPr>
              <w:t>28</w:t>
            </w:r>
          </w:p>
        </w:tc>
        <w:tc>
          <w:tcPr>
            <w:tcW w:w="457" w:type="pct"/>
            <w:tcBorders>
              <w:top w:val="nil"/>
              <w:left w:val="nil"/>
              <w:bottom w:val="single" w:sz="4" w:space="0" w:color="auto"/>
              <w:right w:val="single" w:sz="4" w:space="0" w:color="auto"/>
            </w:tcBorders>
            <w:shd w:val="clear" w:color="000000" w:fill="FFFFFF"/>
            <w:noWrap/>
            <w:vAlign w:val="center"/>
          </w:tcPr>
          <w:p w:rsidR="00382CA4" w:rsidRPr="00F111E3" w:rsidRDefault="00752819" w:rsidP="00497F4B">
            <w:pPr>
              <w:spacing w:before="0" w:after="0"/>
              <w:ind w:hanging="33"/>
              <w:contextualSpacing/>
              <w:jc w:val="center"/>
              <w:rPr>
                <w:rFonts w:cs="Arial"/>
                <w:bCs/>
                <w:sz w:val="16"/>
                <w:szCs w:val="16"/>
              </w:rPr>
            </w:pPr>
            <w:r>
              <w:rPr>
                <w:rFonts w:cs="Arial"/>
                <w:bCs/>
                <w:sz w:val="16"/>
                <w:szCs w:val="16"/>
              </w:rPr>
              <w:t>28</w:t>
            </w:r>
          </w:p>
        </w:tc>
        <w:tc>
          <w:tcPr>
            <w:tcW w:w="458" w:type="pct"/>
            <w:tcBorders>
              <w:top w:val="nil"/>
              <w:left w:val="nil"/>
              <w:bottom w:val="single" w:sz="4" w:space="0" w:color="auto"/>
              <w:right w:val="single" w:sz="4" w:space="0" w:color="auto"/>
            </w:tcBorders>
            <w:shd w:val="clear" w:color="000000" w:fill="FFFFFF"/>
            <w:noWrap/>
            <w:vAlign w:val="center"/>
          </w:tcPr>
          <w:p w:rsidR="00382CA4" w:rsidRPr="00F111E3" w:rsidRDefault="00752819" w:rsidP="00497F4B">
            <w:pPr>
              <w:spacing w:before="0" w:after="0"/>
              <w:ind w:hanging="33"/>
              <w:contextualSpacing/>
              <w:jc w:val="center"/>
              <w:rPr>
                <w:rFonts w:cs="Arial"/>
                <w:bCs/>
                <w:sz w:val="16"/>
                <w:szCs w:val="16"/>
              </w:rPr>
            </w:pPr>
            <w:r>
              <w:rPr>
                <w:rFonts w:cs="Arial"/>
                <w:bCs/>
                <w:sz w:val="16"/>
                <w:szCs w:val="16"/>
              </w:rPr>
              <w:t>28</w:t>
            </w:r>
          </w:p>
        </w:tc>
        <w:tc>
          <w:tcPr>
            <w:tcW w:w="458" w:type="pct"/>
            <w:tcBorders>
              <w:top w:val="nil"/>
              <w:left w:val="nil"/>
              <w:bottom w:val="single" w:sz="4" w:space="0" w:color="auto"/>
              <w:right w:val="single" w:sz="4" w:space="0" w:color="auto"/>
            </w:tcBorders>
            <w:shd w:val="clear" w:color="000000" w:fill="FFFFFF"/>
            <w:noWrap/>
            <w:vAlign w:val="center"/>
          </w:tcPr>
          <w:p w:rsidR="00382CA4" w:rsidRPr="00F111E3" w:rsidRDefault="00752819" w:rsidP="00497F4B">
            <w:pPr>
              <w:spacing w:before="0" w:after="0"/>
              <w:ind w:hanging="33"/>
              <w:contextualSpacing/>
              <w:jc w:val="center"/>
              <w:rPr>
                <w:rFonts w:cs="Arial"/>
                <w:bCs/>
                <w:sz w:val="16"/>
                <w:szCs w:val="16"/>
              </w:rPr>
            </w:pPr>
            <w:r>
              <w:rPr>
                <w:rFonts w:cs="Arial"/>
                <w:bCs/>
                <w:sz w:val="16"/>
                <w:szCs w:val="16"/>
              </w:rPr>
              <w:t>28</w:t>
            </w:r>
          </w:p>
        </w:tc>
        <w:tc>
          <w:tcPr>
            <w:tcW w:w="459" w:type="pct"/>
            <w:tcBorders>
              <w:top w:val="nil"/>
              <w:left w:val="nil"/>
              <w:bottom w:val="single" w:sz="4" w:space="0" w:color="auto"/>
              <w:right w:val="single" w:sz="4" w:space="0" w:color="auto"/>
            </w:tcBorders>
            <w:shd w:val="clear" w:color="000000" w:fill="FFFFFF"/>
            <w:noWrap/>
            <w:vAlign w:val="center"/>
          </w:tcPr>
          <w:p w:rsidR="00382CA4" w:rsidRPr="00F111E3" w:rsidRDefault="00752819" w:rsidP="00497F4B">
            <w:pPr>
              <w:spacing w:before="0" w:after="0"/>
              <w:ind w:hanging="33"/>
              <w:contextualSpacing/>
              <w:jc w:val="center"/>
              <w:rPr>
                <w:rFonts w:cs="Arial"/>
                <w:bCs/>
                <w:sz w:val="16"/>
                <w:szCs w:val="16"/>
              </w:rPr>
            </w:pPr>
            <w:r>
              <w:rPr>
                <w:rFonts w:cs="Arial"/>
                <w:bCs/>
                <w:sz w:val="16"/>
                <w:szCs w:val="16"/>
              </w:rPr>
              <w:t>28</w:t>
            </w:r>
          </w:p>
        </w:tc>
        <w:tc>
          <w:tcPr>
            <w:tcW w:w="438" w:type="pct"/>
            <w:tcBorders>
              <w:top w:val="nil"/>
              <w:left w:val="nil"/>
              <w:bottom w:val="single" w:sz="4" w:space="0" w:color="auto"/>
              <w:right w:val="single" w:sz="4" w:space="0" w:color="auto"/>
            </w:tcBorders>
            <w:shd w:val="clear" w:color="000000" w:fill="FFFFFF"/>
            <w:noWrap/>
            <w:vAlign w:val="center"/>
          </w:tcPr>
          <w:p w:rsidR="00382CA4" w:rsidRPr="00F111E3" w:rsidRDefault="00752819" w:rsidP="00497F4B">
            <w:pPr>
              <w:spacing w:before="0" w:after="0"/>
              <w:ind w:hanging="33"/>
              <w:contextualSpacing/>
              <w:jc w:val="center"/>
              <w:rPr>
                <w:rFonts w:cs="Arial"/>
                <w:bCs/>
                <w:sz w:val="16"/>
                <w:szCs w:val="16"/>
              </w:rPr>
            </w:pPr>
            <w:r>
              <w:rPr>
                <w:rFonts w:cs="Arial"/>
                <w:bCs/>
                <w:sz w:val="16"/>
                <w:szCs w:val="16"/>
              </w:rPr>
              <w:t>28</w:t>
            </w:r>
          </w:p>
        </w:tc>
      </w:tr>
    </w:tbl>
    <w:p w:rsidR="00264424" w:rsidRDefault="00264424" w:rsidP="00752819">
      <w:pPr>
        <w:ind w:firstLine="0"/>
        <w:jc w:val="left"/>
        <w:rPr>
          <w:b/>
          <w:bCs/>
          <w:color w:val="000000" w:themeColor="text1"/>
          <w:sz w:val="18"/>
          <w:szCs w:val="18"/>
        </w:rPr>
      </w:pPr>
    </w:p>
    <w:p w:rsidR="00752819" w:rsidRDefault="00752819" w:rsidP="00752819">
      <w:pPr>
        <w:ind w:firstLine="0"/>
        <w:jc w:val="left"/>
        <w:rPr>
          <w:b/>
          <w:bCs/>
          <w:color w:val="000000" w:themeColor="text1"/>
          <w:sz w:val="18"/>
          <w:szCs w:val="18"/>
        </w:rPr>
      </w:pPr>
      <w:r w:rsidRPr="00264424">
        <w:rPr>
          <w:b/>
          <w:bCs/>
          <w:color w:val="000000" w:themeColor="text1"/>
          <w:sz w:val="18"/>
          <w:szCs w:val="18"/>
        </w:rPr>
        <w:t>Модульная котельная   КЕДР 4 с. Тунгор</w:t>
      </w:r>
    </w:p>
    <w:p w:rsidR="00264424" w:rsidRPr="00264424" w:rsidRDefault="00264424" w:rsidP="00752819">
      <w:pPr>
        <w:ind w:firstLine="0"/>
        <w:jc w:val="left"/>
        <w:rPr>
          <w:b/>
          <w:bCs/>
          <w:color w:val="000000" w:themeColor="text1"/>
          <w:sz w:val="18"/>
          <w:szCs w:val="18"/>
        </w:rPr>
      </w:pPr>
    </w:p>
    <w:tbl>
      <w:tblPr>
        <w:tblW w:w="5000" w:type="pct"/>
        <w:tblLayout w:type="fixed"/>
        <w:tblLook w:val="04A0" w:firstRow="1" w:lastRow="0" w:firstColumn="1" w:lastColumn="0" w:noHBand="0" w:noVBand="1"/>
      </w:tblPr>
      <w:tblGrid>
        <w:gridCol w:w="3086"/>
        <w:gridCol w:w="1133"/>
        <w:gridCol w:w="851"/>
        <w:gridCol w:w="849"/>
        <w:gridCol w:w="851"/>
        <w:gridCol w:w="851"/>
        <w:gridCol w:w="853"/>
        <w:gridCol w:w="814"/>
      </w:tblGrid>
      <w:tr w:rsidR="00752819" w:rsidRPr="00F111E3" w:rsidTr="00497F4B">
        <w:trPr>
          <w:trHeight w:val="660"/>
          <w:tblHeader/>
        </w:trPr>
        <w:tc>
          <w:tcPr>
            <w:tcW w:w="166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52819" w:rsidRPr="00F111E3" w:rsidRDefault="00752819" w:rsidP="00497F4B">
            <w:pPr>
              <w:widowControl/>
              <w:adjustRightInd/>
              <w:spacing w:before="0" w:after="0"/>
              <w:ind w:firstLine="0"/>
              <w:jc w:val="center"/>
              <w:textAlignment w:val="auto"/>
              <w:rPr>
                <w:rFonts w:eastAsia="Times New Roman" w:cs="Arial"/>
                <w:b/>
                <w:bCs/>
                <w:color w:val="000000"/>
                <w:spacing w:val="0"/>
                <w:sz w:val="16"/>
                <w:szCs w:val="16"/>
                <w:lang w:eastAsia="ru-RU"/>
              </w:rPr>
            </w:pPr>
            <w:r w:rsidRPr="00F111E3">
              <w:rPr>
                <w:rFonts w:eastAsia="Times New Roman" w:cs="Arial"/>
                <w:b/>
                <w:bCs/>
                <w:color w:val="000000"/>
                <w:spacing w:val="0"/>
                <w:sz w:val="16"/>
                <w:szCs w:val="16"/>
                <w:lang w:eastAsia="ru-RU"/>
              </w:rPr>
              <w:t>Наименование показателя</w:t>
            </w:r>
          </w:p>
        </w:tc>
        <w:tc>
          <w:tcPr>
            <w:tcW w:w="610" w:type="pct"/>
            <w:tcBorders>
              <w:top w:val="single" w:sz="4" w:space="0" w:color="auto"/>
              <w:left w:val="nil"/>
              <w:bottom w:val="single" w:sz="4" w:space="0" w:color="auto"/>
              <w:right w:val="single" w:sz="4" w:space="0" w:color="auto"/>
            </w:tcBorders>
            <w:shd w:val="clear" w:color="000000" w:fill="FFFFFF"/>
            <w:vAlign w:val="center"/>
            <w:hideMark/>
          </w:tcPr>
          <w:p w:rsidR="00752819" w:rsidRPr="00F111E3" w:rsidRDefault="00752819" w:rsidP="00497F4B">
            <w:pPr>
              <w:widowControl/>
              <w:adjustRightInd/>
              <w:spacing w:before="0" w:after="0"/>
              <w:ind w:firstLine="0"/>
              <w:jc w:val="center"/>
              <w:textAlignment w:val="auto"/>
              <w:rPr>
                <w:rFonts w:eastAsia="Times New Roman" w:cs="Arial"/>
                <w:b/>
                <w:bCs/>
                <w:color w:val="000000"/>
                <w:spacing w:val="0"/>
                <w:sz w:val="16"/>
                <w:szCs w:val="16"/>
                <w:lang w:eastAsia="ru-RU"/>
              </w:rPr>
            </w:pPr>
            <w:r w:rsidRPr="00F111E3">
              <w:rPr>
                <w:rFonts w:eastAsia="Times New Roman" w:cs="Arial"/>
                <w:b/>
                <w:bCs/>
                <w:color w:val="000000"/>
                <w:spacing w:val="0"/>
                <w:sz w:val="16"/>
                <w:szCs w:val="16"/>
                <w:lang w:eastAsia="ru-RU"/>
              </w:rPr>
              <w:t>Единица измерения</w:t>
            </w:r>
          </w:p>
        </w:tc>
        <w:tc>
          <w:tcPr>
            <w:tcW w:w="458" w:type="pct"/>
            <w:tcBorders>
              <w:top w:val="single" w:sz="4" w:space="0" w:color="auto"/>
              <w:left w:val="nil"/>
              <w:bottom w:val="single" w:sz="4" w:space="0" w:color="auto"/>
              <w:right w:val="single" w:sz="4" w:space="0" w:color="auto"/>
            </w:tcBorders>
            <w:shd w:val="clear" w:color="000000" w:fill="FFFFFF"/>
            <w:noWrap/>
            <w:vAlign w:val="center"/>
          </w:tcPr>
          <w:p w:rsidR="00752819" w:rsidRPr="00F111E3" w:rsidRDefault="00752819" w:rsidP="00497F4B">
            <w:pPr>
              <w:widowControl/>
              <w:adjustRightInd/>
              <w:spacing w:before="0" w:after="0"/>
              <w:ind w:firstLine="0"/>
              <w:jc w:val="center"/>
              <w:textAlignment w:val="auto"/>
              <w:rPr>
                <w:rFonts w:eastAsia="Times New Roman" w:cs="Arial"/>
                <w:b/>
                <w:bCs/>
                <w:color w:val="000000"/>
                <w:spacing w:val="0"/>
                <w:sz w:val="16"/>
                <w:szCs w:val="16"/>
                <w:lang w:eastAsia="ru-RU"/>
              </w:rPr>
            </w:pPr>
            <w:r w:rsidRPr="00F111E3">
              <w:rPr>
                <w:rFonts w:eastAsia="Times New Roman" w:cs="Arial"/>
                <w:b/>
                <w:bCs/>
                <w:color w:val="000000"/>
                <w:spacing w:val="0"/>
                <w:sz w:val="16"/>
                <w:szCs w:val="16"/>
                <w:lang w:eastAsia="ru-RU"/>
              </w:rPr>
              <w:t>2021</w:t>
            </w:r>
          </w:p>
        </w:tc>
        <w:tc>
          <w:tcPr>
            <w:tcW w:w="457" w:type="pct"/>
            <w:tcBorders>
              <w:top w:val="single" w:sz="4" w:space="0" w:color="auto"/>
              <w:left w:val="nil"/>
              <w:bottom w:val="single" w:sz="4" w:space="0" w:color="auto"/>
              <w:right w:val="single" w:sz="4" w:space="0" w:color="auto"/>
            </w:tcBorders>
            <w:shd w:val="clear" w:color="000000" w:fill="FFFFFF"/>
            <w:noWrap/>
            <w:vAlign w:val="center"/>
          </w:tcPr>
          <w:p w:rsidR="00752819" w:rsidRPr="00F111E3" w:rsidRDefault="00752819" w:rsidP="00497F4B">
            <w:pPr>
              <w:widowControl/>
              <w:adjustRightInd/>
              <w:spacing w:before="0" w:after="0"/>
              <w:ind w:firstLine="0"/>
              <w:jc w:val="center"/>
              <w:textAlignment w:val="auto"/>
              <w:rPr>
                <w:rFonts w:eastAsia="Times New Roman" w:cs="Arial"/>
                <w:b/>
                <w:bCs/>
                <w:color w:val="000000"/>
                <w:spacing w:val="0"/>
                <w:sz w:val="16"/>
                <w:szCs w:val="16"/>
                <w:lang w:eastAsia="ru-RU"/>
              </w:rPr>
            </w:pPr>
            <w:r w:rsidRPr="00F111E3">
              <w:rPr>
                <w:rFonts w:eastAsia="Times New Roman" w:cs="Arial"/>
                <w:b/>
                <w:bCs/>
                <w:color w:val="000000"/>
                <w:spacing w:val="0"/>
                <w:sz w:val="16"/>
                <w:szCs w:val="16"/>
                <w:lang w:eastAsia="ru-RU"/>
              </w:rPr>
              <w:t>2022</w:t>
            </w:r>
          </w:p>
        </w:tc>
        <w:tc>
          <w:tcPr>
            <w:tcW w:w="458" w:type="pct"/>
            <w:tcBorders>
              <w:top w:val="single" w:sz="4" w:space="0" w:color="auto"/>
              <w:left w:val="nil"/>
              <w:bottom w:val="single" w:sz="4" w:space="0" w:color="auto"/>
              <w:right w:val="single" w:sz="4" w:space="0" w:color="auto"/>
            </w:tcBorders>
            <w:shd w:val="clear" w:color="000000" w:fill="FFFFFF"/>
            <w:noWrap/>
            <w:vAlign w:val="center"/>
          </w:tcPr>
          <w:p w:rsidR="00752819" w:rsidRPr="00F111E3" w:rsidRDefault="00752819" w:rsidP="00497F4B">
            <w:pPr>
              <w:widowControl/>
              <w:adjustRightInd/>
              <w:spacing w:before="0" w:after="0"/>
              <w:ind w:firstLine="0"/>
              <w:jc w:val="center"/>
              <w:textAlignment w:val="auto"/>
              <w:rPr>
                <w:rFonts w:eastAsia="Times New Roman" w:cs="Arial"/>
                <w:b/>
                <w:bCs/>
                <w:color w:val="000000"/>
                <w:spacing w:val="0"/>
                <w:sz w:val="16"/>
                <w:szCs w:val="16"/>
                <w:lang w:eastAsia="ru-RU"/>
              </w:rPr>
            </w:pPr>
            <w:r w:rsidRPr="00F111E3">
              <w:rPr>
                <w:rFonts w:eastAsia="Times New Roman" w:cs="Arial"/>
                <w:b/>
                <w:bCs/>
                <w:color w:val="000000"/>
                <w:spacing w:val="0"/>
                <w:sz w:val="16"/>
                <w:szCs w:val="16"/>
                <w:lang w:eastAsia="ru-RU"/>
              </w:rPr>
              <w:t>2023</w:t>
            </w:r>
          </w:p>
        </w:tc>
        <w:tc>
          <w:tcPr>
            <w:tcW w:w="458" w:type="pct"/>
            <w:tcBorders>
              <w:top w:val="single" w:sz="4" w:space="0" w:color="auto"/>
              <w:left w:val="nil"/>
              <w:bottom w:val="single" w:sz="4" w:space="0" w:color="auto"/>
              <w:right w:val="single" w:sz="4" w:space="0" w:color="auto"/>
            </w:tcBorders>
            <w:shd w:val="clear" w:color="000000" w:fill="FFFFFF"/>
            <w:noWrap/>
            <w:vAlign w:val="center"/>
          </w:tcPr>
          <w:p w:rsidR="00752819" w:rsidRPr="00F111E3" w:rsidRDefault="00752819" w:rsidP="00497F4B">
            <w:pPr>
              <w:widowControl/>
              <w:adjustRightInd/>
              <w:spacing w:before="0" w:after="0"/>
              <w:ind w:firstLine="0"/>
              <w:jc w:val="center"/>
              <w:textAlignment w:val="auto"/>
              <w:rPr>
                <w:rFonts w:eastAsia="Times New Roman" w:cs="Arial"/>
                <w:b/>
                <w:bCs/>
                <w:color w:val="000000"/>
                <w:spacing w:val="0"/>
                <w:sz w:val="16"/>
                <w:szCs w:val="16"/>
                <w:lang w:eastAsia="ru-RU"/>
              </w:rPr>
            </w:pPr>
            <w:r w:rsidRPr="00F111E3">
              <w:rPr>
                <w:rFonts w:eastAsia="Times New Roman" w:cs="Arial"/>
                <w:b/>
                <w:bCs/>
                <w:color w:val="000000"/>
                <w:spacing w:val="0"/>
                <w:sz w:val="16"/>
                <w:szCs w:val="16"/>
                <w:lang w:eastAsia="ru-RU"/>
              </w:rPr>
              <w:t>2024</w:t>
            </w:r>
          </w:p>
        </w:tc>
        <w:tc>
          <w:tcPr>
            <w:tcW w:w="459" w:type="pct"/>
            <w:tcBorders>
              <w:top w:val="single" w:sz="4" w:space="0" w:color="auto"/>
              <w:left w:val="nil"/>
              <w:bottom w:val="single" w:sz="4" w:space="0" w:color="auto"/>
              <w:right w:val="single" w:sz="4" w:space="0" w:color="auto"/>
            </w:tcBorders>
            <w:shd w:val="clear" w:color="000000" w:fill="FFFFFF"/>
            <w:noWrap/>
            <w:vAlign w:val="center"/>
          </w:tcPr>
          <w:p w:rsidR="00752819" w:rsidRPr="00F111E3" w:rsidRDefault="00752819" w:rsidP="00497F4B">
            <w:pPr>
              <w:widowControl/>
              <w:adjustRightInd/>
              <w:spacing w:before="0" w:after="0"/>
              <w:ind w:firstLine="0"/>
              <w:jc w:val="center"/>
              <w:textAlignment w:val="auto"/>
              <w:rPr>
                <w:rFonts w:eastAsia="Times New Roman" w:cs="Arial"/>
                <w:b/>
                <w:bCs/>
                <w:color w:val="000000"/>
                <w:spacing w:val="0"/>
                <w:sz w:val="16"/>
                <w:szCs w:val="16"/>
                <w:lang w:eastAsia="ru-RU"/>
              </w:rPr>
            </w:pPr>
            <w:r w:rsidRPr="00F111E3">
              <w:rPr>
                <w:rFonts w:eastAsia="Times New Roman" w:cs="Arial"/>
                <w:b/>
                <w:bCs/>
                <w:color w:val="000000"/>
                <w:spacing w:val="0"/>
                <w:sz w:val="16"/>
                <w:szCs w:val="16"/>
                <w:lang w:eastAsia="ru-RU"/>
              </w:rPr>
              <w:t>2025</w:t>
            </w:r>
          </w:p>
        </w:tc>
        <w:tc>
          <w:tcPr>
            <w:tcW w:w="438" w:type="pct"/>
            <w:tcBorders>
              <w:top w:val="single" w:sz="4" w:space="0" w:color="auto"/>
              <w:left w:val="nil"/>
              <w:bottom w:val="single" w:sz="4" w:space="0" w:color="auto"/>
              <w:right w:val="single" w:sz="4" w:space="0" w:color="auto"/>
            </w:tcBorders>
            <w:shd w:val="clear" w:color="000000" w:fill="FFFFFF"/>
            <w:noWrap/>
            <w:vAlign w:val="center"/>
          </w:tcPr>
          <w:p w:rsidR="00752819" w:rsidRPr="00F111E3" w:rsidRDefault="00752819" w:rsidP="00497F4B">
            <w:pPr>
              <w:widowControl/>
              <w:adjustRightInd/>
              <w:spacing w:before="0" w:after="0"/>
              <w:ind w:firstLine="0"/>
              <w:jc w:val="center"/>
              <w:textAlignment w:val="auto"/>
              <w:rPr>
                <w:rFonts w:eastAsia="Times New Roman" w:cs="Arial"/>
                <w:b/>
                <w:bCs/>
                <w:color w:val="000000"/>
                <w:spacing w:val="0"/>
                <w:sz w:val="16"/>
                <w:szCs w:val="16"/>
                <w:lang w:eastAsia="ru-RU"/>
              </w:rPr>
            </w:pPr>
            <w:r w:rsidRPr="00F111E3">
              <w:rPr>
                <w:rFonts w:eastAsia="Times New Roman" w:cs="Arial"/>
                <w:b/>
                <w:bCs/>
                <w:color w:val="000000"/>
                <w:spacing w:val="0"/>
                <w:sz w:val="16"/>
                <w:szCs w:val="16"/>
                <w:lang w:eastAsia="ru-RU"/>
              </w:rPr>
              <w:t>2026</w:t>
            </w:r>
          </w:p>
        </w:tc>
      </w:tr>
      <w:tr w:rsidR="00752819" w:rsidRPr="00F111E3" w:rsidTr="00497F4B">
        <w:trPr>
          <w:trHeight w:val="300"/>
        </w:trPr>
        <w:tc>
          <w:tcPr>
            <w:tcW w:w="1661" w:type="pct"/>
            <w:tcBorders>
              <w:top w:val="nil"/>
              <w:left w:val="single" w:sz="4" w:space="0" w:color="auto"/>
              <w:bottom w:val="single" w:sz="4" w:space="0" w:color="auto"/>
              <w:right w:val="single" w:sz="4" w:space="0" w:color="auto"/>
            </w:tcBorders>
            <w:shd w:val="clear" w:color="auto" w:fill="auto"/>
            <w:vAlign w:val="center"/>
          </w:tcPr>
          <w:p w:rsidR="00752819" w:rsidRPr="00F111E3" w:rsidRDefault="00752819" w:rsidP="00497F4B">
            <w:pPr>
              <w:spacing w:before="0" w:after="0"/>
              <w:ind w:firstLine="0"/>
              <w:contextualSpacing/>
              <w:jc w:val="center"/>
              <w:rPr>
                <w:rFonts w:cs="Arial"/>
                <w:bCs/>
                <w:sz w:val="16"/>
                <w:szCs w:val="16"/>
              </w:rPr>
            </w:pPr>
            <w:r w:rsidRPr="00F111E3">
              <w:rPr>
                <w:rFonts w:cs="Arial"/>
                <w:bCs/>
                <w:sz w:val="16"/>
                <w:szCs w:val="16"/>
              </w:rPr>
              <w:t>Установленная мощность</w:t>
            </w:r>
          </w:p>
        </w:tc>
        <w:tc>
          <w:tcPr>
            <w:tcW w:w="610" w:type="pct"/>
            <w:tcBorders>
              <w:top w:val="nil"/>
              <w:left w:val="nil"/>
              <w:bottom w:val="single" w:sz="4" w:space="0" w:color="auto"/>
              <w:right w:val="single" w:sz="4" w:space="0" w:color="auto"/>
            </w:tcBorders>
            <w:shd w:val="clear" w:color="000000" w:fill="FFFFFF"/>
            <w:vAlign w:val="center"/>
          </w:tcPr>
          <w:p w:rsidR="00752819" w:rsidRPr="00F111E3" w:rsidRDefault="00752819" w:rsidP="00497F4B">
            <w:pPr>
              <w:spacing w:before="0" w:after="0"/>
              <w:ind w:hanging="63"/>
              <w:contextualSpacing/>
              <w:jc w:val="center"/>
              <w:rPr>
                <w:rFonts w:cs="Arial"/>
                <w:bCs/>
                <w:sz w:val="16"/>
                <w:szCs w:val="16"/>
              </w:rPr>
            </w:pPr>
            <w:r w:rsidRPr="00F111E3">
              <w:rPr>
                <w:rFonts w:cs="Arial"/>
                <w:bCs/>
                <w:sz w:val="16"/>
                <w:szCs w:val="16"/>
              </w:rPr>
              <w:t>Гкал/час</w:t>
            </w:r>
          </w:p>
        </w:tc>
        <w:tc>
          <w:tcPr>
            <w:tcW w:w="458" w:type="pct"/>
            <w:tcBorders>
              <w:top w:val="single" w:sz="4" w:space="0" w:color="auto"/>
              <w:left w:val="nil"/>
              <w:bottom w:val="single" w:sz="4" w:space="0" w:color="auto"/>
              <w:right w:val="single" w:sz="4" w:space="0" w:color="auto"/>
            </w:tcBorders>
            <w:shd w:val="clear" w:color="000000" w:fill="FFFFFF"/>
            <w:noWrap/>
            <w:vAlign w:val="center"/>
          </w:tcPr>
          <w:p w:rsidR="00752819" w:rsidRPr="00F111E3" w:rsidRDefault="00752819" w:rsidP="002874CC">
            <w:pPr>
              <w:spacing w:before="0" w:after="0"/>
              <w:ind w:hanging="33"/>
              <w:contextualSpacing/>
              <w:jc w:val="center"/>
              <w:rPr>
                <w:rFonts w:cs="Arial"/>
                <w:bCs/>
                <w:sz w:val="16"/>
                <w:szCs w:val="16"/>
              </w:rPr>
            </w:pPr>
            <w:r>
              <w:rPr>
                <w:rFonts w:cs="Arial"/>
                <w:bCs/>
                <w:sz w:val="16"/>
                <w:szCs w:val="16"/>
              </w:rPr>
              <w:t>3</w:t>
            </w:r>
            <w:r w:rsidR="002874CC">
              <w:rPr>
                <w:rFonts w:cs="Arial"/>
                <w:bCs/>
                <w:sz w:val="16"/>
                <w:szCs w:val="16"/>
              </w:rPr>
              <w:t>,44</w:t>
            </w:r>
          </w:p>
        </w:tc>
        <w:tc>
          <w:tcPr>
            <w:tcW w:w="457" w:type="pct"/>
            <w:tcBorders>
              <w:top w:val="single" w:sz="4" w:space="0" w:color="auto"/>
              <w:left w:val="nil"/>
              <w:bottom w:val="single" w:sz="4" w:space="0" w:color="auto"/>
              <w:right w:val="single" w:sz="4" w:space="0" w:color="auto"/>
            </w:tcBorders>
            <w:shd w:val="clear" w:color="000000" w:fill="FFFFFF"/>
            <w:noWrap/>
            <w:vAlign w:val="center"/>
          </w:tcPr>
          <w:p w:rsidR="00752819" w:rsidRPr="00F111E3" w:rsidRDefault="00752819" w:rsidP="002874CC">
            <w:pPr>
              <w:spacing w:before="0" w:after="0"/>
              <w:ind w:hanging="33"/>
              <w:contextualSpacing/>
              <w:jc w:val="center"/>
              <w:rPr>
                <w:rFonts w:cs="Arial"/>
                <w:bCs/>
                <w:sz w:val="16"/>
                <w:szCs w:val="16"/>
              </w:rPr>
            </w:pPr>
            <w:r>
              <w:rPr>
                <w:rFonts w:cs="Arial"/>
                <w:bCs/>
                <w:sz w:val="16"/>
                <w:szCs w:val="16"/>
              </w:rPr>
              <w:t>3,</w:t>
            </w:r>
            <w:r w:rsidR="002874CC">
              <w:rPr>
                <w:rFonts w:cs="Arial"/>
                <w:bCs/>
                <w:sz w:val="16"/>
                <w:szCs w:val="16"/>
              </w:rPr>
              <w:t>44</w:t>
            </w:r>
          </w:p>
        </w:tc>
        <w:tc>
          <w:tcPr>
            <w:tcW w:w="458" w:type="pct"/>
            <w:tcBorders>
              <w:top w:val="single" w:sz="4" w:space="0" w:color="auto"/>
              <w:left w:val="nil"/>
              <w:bottom w:val="single" w:sz="4" w:space="0" w:color="auto"/>
              <w:right w:val="single" w:sz="4" w:space="0" w:color="auto"/>
            </w:tcBorders>
            <w:shd w:val="clear" w:color="000000" w:fill="FFFFFF"/>
            <w:noWrap/>
            <w:vAlign w:val="center"/>
          </w:tcPr>
          <w:p w:rsidR="00752819" w:rsidRPr="00F111E3" w:rsidRDefault="00752819" w:rsidP="002874CC">
            <w:pPr>
              <w:spacing w:before="0" w:after="0"/>
              <w:ind w:hanging="33"/>
              <w:contextualSpacing/>
              <w:jc w:val="center"/>
              <w:rPr>
                <w:rFonts w:cs="Arial"/>
                <w:bCs/>
                <w:sz w:val="16"/>
                <w:szCs w:val="16"/>
              </w:rPr>
            </w:pPr>
            <w:r>
              <w:rPr>
                <w:rFonts w:cs="Arial"/>
                <w:bCs/>
                <w:sz w:val="16"/>
                <w:szCs w:val="16"/>
              </w:rPr>
              <w:t>3,</w:t>
            </w:r>
            <w:r w:rsidR="002874CC">
              <w:rPr>
                <w:rFonts w:cs="Arial"/>
                <w:bCs/>
                <w:sz w:val="16"/>
                <w:szCs w:val="16"/>
              </w:rPr>
              <w:t>44</w:t>
            </w:r>
          </w:p>
        </w:tc>
        <w:tc>
          <w:tcPr>
            <w:tcW w:w="458" w:type="pct"/>
            <w:tcBorders>
              <w:top w:val="single" w:sz="4" w:space="0" w:color="auto"/>
              <w:left w:val="nil"/>
              <w:bottom w:val="single" w:sz="4" w:space="0" w:color="auto"/>
              <w:right w:val="single" w:sz="4" w:space="0" w:color="auto"/>
            </w:tcBorders>
            <w:shd w:val="clear" w:color="000000" w:fill="FFFFFF"/>
            <w:noWrap/>
            <w:vAlign w:val="center"/>
          </w:tcPr>
          <w:p w:rsidR="00752819" w:rsidRPr="00F111E3" w:rsidRDefault="00752819" w:rsidP="002874CC">
            <w:pPr>
              <w:spacing w:before="0" w:after="0"/>
              <w:ind w:hanging="33"/>
              <w:contextualSpacing/>
              <w:jc w:val="center"/>
              <w:rPr>
                <w:rFonts w:cs="Arial"/>
                <w:bCs/>
                <w:sz w:val="16"/>
                <w:szCs w:val="16"/>
              </w:rPr>
            </w:pPr>
            <w:r>
              <w:rPr>
                <w:rFonts w:cs="Arial"/>
                <w:bCs/>
                <w:sz w:val="16"/>
                <w:szCs w:val="16"/>
              </w:rPr>
              <w:t>3,</w:t>
            </w:r>
            <w:r w:rsidR="002874CC">
              <w:rPr>
                <w:rFonts w:cs="Arial"/>
                <w:bCs/>
                <w:sz w:val="16"/>
                <w:szCs w:val="16"/>
              </w:rPr>
              <w:t>44</w:t>
            </w:r>
          </w:p>
        </w:tc>
        <w:tc>
          <w:tcPr>
            <w:tcW w:w="459" w:type="pct"/>
            <w:tcBorders>
              <w:top w:val="single" w:sz="4" w:space="0" w:color="auto"/>
              <w:left w:val="nil"/>
              <w:bottom w:val="single" w:sz="4" w:space="0" w:color="auto"/>
              <w:right w:val="single" w:sz="4" w:space="0" w:color="auto"/>
            </w:tcBorders>
            <w:shd w:val="clear" w:color="000000" w:fill="FFFFFF"/>
            <w:noWrap/>
            <w:vAlign w:val="center"/>
          </w:tcPr>
          <w:p w:rsidR="00752819" w:rsidRPr="00F111E3" w:rsidRDefault="00752819" w:rsidP="002874CC">
            <w:pPr>
              <w:spacing w:before="0" w:after="0"/>
              <w:ind w:hanging="33"/>
              <w:contextualSpacing/>
              <w:jc w:val="center"/>
              <w:rPr>
                <w:rFonts w:cs="Arial"/>
                <w:bCs/>
                <w:sz w:val="16"/>
                <w:szCs w:val="16"/>
              </w:rPr>
            </w:pPr>
            <w:r>
              <w:rPr>
                <w:rFonts w:cs="Arial"/>
                <w:bCs/>
                <w:sz w:val="16"/>
                <w:szCs w:val="16"/>
              </w:rPr>
              <w:t>3,</w:t>
            </w:r>
            <w:r w:rsidR="002874CC">
              <w:rPr>
                <w:rFonts w:cs="Arial"/>
                <w:bCs/>
                <w:sz w:val="16"/>
                <w:szCs w:val="16"/>
              </w:rPr>
              <w:t>44</w:t>
            </w:r>
          </w:p>
        </w:tc>
        <w:tc>
          <w:tcPr>
            <w:tcW w:w="438" w:type="pct"/>
            <w:tcBorders>
              <w:top w:val="single" w:sz="4" w:space="0" w:color="auto"/>
              <w:left w:val="nil"/>
              <w:bottom w:val="single" w:sz="4" w:space="0" w:color="auto"/>
              <w:right w:val="single" w:sz="4" w:space="0" w:color="auto"/>
            </w:tcBorders>
            <w:shd w:val="clear" w:color="000000" w:fill="FFFFFF"/>
            <w:noWrap/>
            <w:vAlign w:val="center"/>
          </w:tcPr>
          <w:p w:rsidR="00752819" w:rsidRPr="00F111E3" w:rsidRDefault="00752819" w:rsidP="002874CC">
            <w:pPr>
              <w:spacing w:before="0" w:after="0"/>
              <w:ind w:hanging="33"/>
              <w:contextualSpacing/>
              <w:jc w:val="center"/>
              <w:rPr>
                <w:rFonts w:cs="Arial"/>
                <w:bCs/>
                <w:sz w:val="16"/>
                <w:szCs w:val="16"/>
              </w:rPr>
            </w:pPr>
            <w:r>
              <w:rPr>
                <w:rFonts w:cs="Arial"/>
                <w:bCs/>
                <w:sz w:val="16"/>
                <w:szCs w:val="16"/>
              </w:rPr>
              <w:t>3,</w:t>
            </w:r>
            <w:r w:rsidR="002874CC">
              <w:rPr>
                <w:rFonts w:cs="Arial"/>
                <w:bCs/>
                <w:sz w:val="16"/>
                <w:szCs w:val="16"/>
              </w:rPr>
              <w:t>44</w:t>
            </w:r>
          </w:p>
        </w:tc>
      </w:tr>
      <w:tr w:rsidR="00752819" w:rsidRPr="00F111E3" w:rsidTr="00497F4B">
        <w:trPr>
          <w:trHeight w:val="300"/>
        </w:trPr>
        <w:tc>
          <w:tcPr>
            <w:tcW w:w="1661" w:type="pct"/>
            <w:tcBorders>
              <w:top w:val="nil"/>
              <w:left w:val="single" w:sz="4" w:space="0" w:color="auto"/>
              <w:bottom w:val="single" w:sz="4" w:space="0" w:color="auto"/>
              <w:right w:val="single" w:sz="4" w:space="0" w:color="auto"/>
            </w:tcBorders>
            <w:shd w:val="clear" w:color="auto" w:fill="auto"/>
            <w:vAlign w:val="center"/>
          </w:tcPr>
          <w:p w:rsidR="00752819" w:rsidRPr="00F111E3" w:rsidRDefault="00752819" w:rsidP="00497F4B">
            <w:pPr>
              <w:spacing w:before="0" w:after="0"/>
              <w:ind w:firstLine="0"/>
              <w:contextualSpacing/>
              <w:jc w:val="center"/>
              <w:rPr>
                <w:rFonts w:cs="Arial"/>
                <w:bCs/>
                <w:sz w:val="16"/>
                <w:szCs w:val="16"/>
              </w:rPr>
            </w:pPr>
            <w:r w:rsidRPr="00F111E3">
              <w:rPr>
                <w:rFonts w:cs="Arial"/>
                <w:bCs/>
                <w:sz w:val="16"/>
                <w:szCs w:val="16"/>
              </w:rPr>
              <w:t>Располагаемая тепловая мощность</w:t>
            </w:r>
          </w:p>
        </w:tc>
        <w:tc>
          <w:tcPr>
            <w:tcW w:w="610" w:type="pct"/>
            <w:tcBorders>
              <w:top w:val="nil"/>
              <w:left w:val="nil"/>
              <w:bottom w:val="single" w:sz="4" w:space="0" w:color="auto"/>
              <w:right w:val="single" w:sz="4" w:space="0" w:color="auto"/>
            </w:tcBorders>
            <w:shd w:val="clear" w:color="000000" w:fill="FFFFFF"/>
            <w:vAlign w:val="center"/>
          </w:tcPr>
          <w:p w:rsidR="00752819" w:rsidRPr="00F111E3" w:rsidRDefault="00752819" w:rsidP="00497F4B">
            <w:pPr>
              <w:spacing w:before="0" w:after="0"/>
              <w:ind w:hanging="63"/>
              <w:contextualSpacing/>
              <w:jc w:val="center"/>
              <w:rPr>
                <w:rFonts w:cs="Arial"/>
                <w:bCs/>
                <w:sz w:val="16"/>
                <w:szCs w:val="16"/>
              </w:rPr>
            </w:pPr>
            <w:r w:rsidRPr="00F111E3">
              <w:rPr>
                <w:rFonts w:cs="Arial"/>
                <w:bCs/>
                <w:sz w:val="16"/>
                <w:szCs w:val="16"/>
              </w:rPr>
              <w:t>Гкал/час</w:t>
            </w:r>
          </w:p>
        </w:tc>
        <w:tc>
          <w:tcPr>
            <w:tcW w:w="458" w:type="pct"/>
            <w:tcBorders>
              <w:top w:val="nil"/>
              <w:left w:val="nil"/>
              <w:bottom w:val="single" w:sz="4" w:space="0" w:color="auto"/>
              <w:right w:val="single" w:sz="4" w:space="0" w:color="auto"/>
            </w:tcBorders>
            <w:shd w:val="clear" w:color="000000" w:fill="FFFFFF"/>
            <w:noWrap/>
            <w:vAlign w:val="center"/>
          </w:tcPr>
          <w:p w:rsidR="00752819" w:rsidRPr="00F111E3" w:rsidRDefault="00752819" w:rsidP="00B82317">
            <w:pPr>
              <w:spacing w:before="0" w:after="0"/>
              <w:ind w:hanging="33"/>
              <w:contextualSpacing/>
              <w:jc w:val="center"/>
              <w:rPr>
                <w:rFonts w:cs="Arial"/>
                <w:bCs/>
                <w:sz w:val="16"/>
                <w:szCs w:val="16"/>
              </w:rPr>
            </w:pPr>
            <w:r>
              <w:rPr>
                <w:rFonts w:cs="Arial"/>
                <w:bCs/>
                <w:sz w:val="16"/>
                <w:szCs w:val="16"/>
              </w:rPr>
              <w:t>3,</w:t>
            </w:r>
            <w:r w:rsidR="00B82317">
              <w:rPr>
                <w:rFonts w:cs="Arial"/>
                <w:bCs/>
                <w:sz w:val="16"/>
                <w:szCs w:val="16"/>
              </w:rPr>
              <w:t>44</w:t>
            </w:r>
          </w:p>
        </w:tc>
        <w:tc>
          <w:tcPr>
            <w:tcW w:w="457" w:type="pct"/>
            <w:tcBorders>
              <w:top w:val="nil"/>
              <w:left w:val="nil"/>
              <w:bottom w:val="single" w:sz="4" w:space="0" w:color="auto"/>
              <w:right w:val="single" w:sz="4" w:space="0" w:color="auto"/>
            </w:tcBorders>
            <w:shd w:val="clear" w:color="000000" w:fill="FFFFFF"/>
            <w:noWrap/>
            <w:vAlign w:val="center"/>
          </w:tcPr>
          <w:p w:rsidR="00752819" w:rsidRPr="00F111E3" w:rsidRDefault="00752819" w:rsidP="002874CC">
            <w:pPr>
              <w:spacing w:before="0" w:after="0"/>
              <w:ind w:hanging="33"/>
              <w:contextualSpacing/>
              <w:jc w:val="center"/>
              <w:rPr>
                <w:rFonts w:cs="Arial"/>
                <w:bCs/>
                <w:sz w:val="16"/>
                <w:szCs w:val="16"/>
              </w:rPr>
            </w:pPr>
            <w:r>
              <w:rPr>
                <w:rFonts w:cs="Arial"/>
                <w:bCs/>
                <w:sz w:val="16"/>
                <w:szCs w:val="16"/>
              </w:rPr>
              <w:t>3,</w:t>
            </w:r>
            <w:r w:rsidR="002874CC">
              <w:rPr>
                <w:rFonts w:cs="Arial"/>
                <w:bCs/>
                <w:sz w:val="16"/>
                <w:szCs w:val="16"/>
              </w:rPr>
              <w:t>44</w:t>
            </w:r>
          </w:p>
        </w:tc>
        <w:tc>
          <w:tcPr>
            <w:tcW w:w="458" w:type="pct"/>
            <w:tcBorders>
              <w:top w:val="nil"/>
              <w:left w:val="nil"/>
              <w:bottom w:val="single" w:sz="4" w:space="0" w:color="auto"/>
              <w:right w:val="single" w:sz="4" w:space="0" w:color="auto"/>
            </w:tcBorders>
            <w:shd w:val="clear" w:color="000000" w:fill="FFFFFF"/>
            <w:noWrap/>
            <w:vAlign w:val="center"/>
          </w:tcPr>
          <w:p w:rsidR="00752819" w:rsidRPr="00F111E3" w:rsidRDefault="00752819" w:rsidP="002874CC">
            <w:pPr>
              <w:spacing w:before="0" w:after="0"/>
              <w:ind w:hanging="33"/>
              <w:contextualSpacing/>
              <w:jc w:val="center"/>
              <w:rPr>
                <w:rFonts w:cs="Arial"/>
                <w:bCs/>
                <w:sz w:val="16"/>
                <w:szCs w:val="16"/>
              </w:rPr>
            </w:pPr>
            <w:r>
              <w:rPr>
                <w:rFonts w:cs="Arial"/>
                <w:bCs/>
                <w:sz w:val="16"/>
                <w:szCs w:val="16"/>
              </w:rPr>
              <w:t>3,</w:t>
            </w:r>
            <w:r w:rsidR="002874CC">
              <w:rPr>
                <w:rFonts w:cs="Arial"/>
                <w:bCs/>
                <w:sz w:val="16"/>
                <w:szCs w:val="16"/>
              </w:rPr>
              <w:t>44</w:t>
            </w:r>
          </w:p>
        </w:tc>
        <w:tc>
          <w:tcPr>
            <w:tcW w:w="458" w:type="pct"/>
            <w:tcBorders>
              <w:top w:val="nil"/>
              <w:left w:val="nil"/>
              <w:bottom w:val="single" w:sz="4" w:space="0" w:color="auto"/>
              <w:right w:val="single" w:sz="4" w:space="0" w:color="auto"/>
            </w:tcBorders>
            <w:shd w:val="clear" w:color="000000" w:fill="FFFFFF"/>
            <w:noWrap/>
            <w:vAlign w:val="center"/>
          </w:tcPr>
          <w:p w:rsidR="00752819" w:rsidRDefault="00752819" w:rsidP="00497F4B">
            <w:pPr>
              <w:spacing w:before="0" w:after="0"/>
              <w:ind w:hanging="33"/>
              <w:contextualSpacing/>
              <w:jc w:val="center"/>
              <w:rPr>
                <w:rFonts w:cs="Arial"/>
                <w:bCs/>
                <w:sz w:val="16"/>
                <w:szCs w:val="16"/>
              </w:rPr>
            </w:pPr>
          </w:p>
          <w:p w:rsidR="00752819" w:rsidRDefault="00752819" w:rsidP="00497F4B">
            <w:pPr>
              <w:spacing w:before="0" w:after="0"/>
              <w:ind w:hanging="33"/>
              <w:contextualSpacing/>
              <w:jc w:val="center"/>
              <w:rPr>
                <w:rFonts w:cs="Arial"/>
                <w:bCs/>
                <w:sz w:val="16"/>
                <w:szCs w:val="16"/>
              </w:rPr>
            </w:pPr>
            <w:r>
              <w:rPr>
                <w:rFonts w:cs="Arial"/>
                <w:bCs/>
                <w:sz w:val="16"/>
                <w:szCs w:val="16"/>
              </w:rPr>
              <w:t>3,</w:t>
            </w:r>
            <w:r w:rsidR="002874CC">
              <w:rPr>
                <w:rFonts w:cs="Arial"/>
                <w:bCs/>
                <w:sz w:val="16"/>
                <w:szCs w:val="16"/>
              </w:rPr>
              <w:t>44</w:t>
            </w:r>
          </w:p>
          <w:p w:rsidR="00752819" w:rsidRPr="00F111E3" w:rsidRDefault="00752819" w:rsidP="00497F4B">
            <w:pPr>
              <w:spacing w:before="0" w:after="0"/>
              <w:ind w:hanging="33"/>
              <w:contextualSpacing/>
              <w:jc w:val="center"/>
              <w:rPr>
                <w:rFonts w:cs="Arial"/>
                <w:bCs/>
                <w:sz w:val="16"/>
                <w:szCs w:val="16"/>
              </w:rPr>
            </w:pPr>
          </w:p>
        </w:tc>
        <w:tc>
          <w:tcPr>
            <w:tcW w:w="459" w:type="pct"/>
            <w:tcBorders>
              <w:top w:val="nil"/>
              <w:left w:val="nil"/>
              <w:bottom w:val="single" w:sz="4" w:space="0" w:color="auto"/>
              <w:right w:val="single" w:sz="4" w:space="0" w:color="auto"/>
            </w:tcBorders>
            <w:shd w:val="clear" w:color="000000" w:fill="FFFFFF"/>
            <w:noWrap/>
            <w:vAlign w:val="center"/>
          </w:tcPr>
          <w:p w:rsidR="00752819" w:rsidRPr="00F111E3" w:rsidRDefault="00752819" w:rsidP="002874CC">
            <w:pPr>
              <w:spacing w:before="0" w:after="0"/>
              <w:ind w:hanging="33"/>
              <w:contextualSpacing/>
              <w:jc w:val="center"/>
              <w:rPr>
                <w:rFonts w:cs="Arial"/>
                <w:bCs/>
                <w:sz w:val="16"/>
                <w:szCs w:val="16"/>
              </w:rPr>
            </w:pPr>
            <w:r>
              <w:rPr>
                <w:rFonts w:cs="Arial"/>
                <w:bCs/>
                <w:sz w:val="16"/>
                <w:szCs w:val="16"/>
              </w:rPr>
              <w:t>3,</w:t>
            </w:r>
            <w:r w:rsidR="002874CC">
              <w:rPr>
                <w:rFonts w:cs="Arial"/>
                <w:bCs/>
                <w:sz w:val="16"/>
                <w:szCs w:val="16"/>
              </w:rPr>
              <w:t>44</w:t>
            </w:r>
          </w:p>
        </w:tc>
        <w:tc>
          <w:tcPr>
            <w:tcW w:w="438" w:type="pct"/>
            <w:tcBorders>
              <w:top w:val="nil"/>
              <w:left w:val="nil"/>
              <w:bottom w:val="single" w:sz="4" w:space="0" w:color="auto"/>
              <w:right w:val="single" w:sz="4" w:space="0" w:color="auto"/>
            </w:tcBorders>
            <w:shd w:val="clear" w:color="000000" w:fill="FFFFFF"/>
            <w:noWrap/>
            <w:vAlign w:val="center"/>
          </w:tcPr>
          <w:p w:rsidR="00752819" w:rsidRPr="00F111E3" w:rsidRDefault="00752819" w:rsidP="002874CC">
            <w:pPr>
              <w:spacing w:before="0" w:after="0"/>
              <w:ind w:hanging="33"/>
              <w:contextualSpacing/>
              <w:jc w:val="center"/>
              <w:rPr>
                <w:rFonts w:cs="Arial"/>
                <w:bCs/>
                <w:sz w:val="16"/>
                <w:szCs w:val="16"/>
              </w:rPr>
            </w:pPr>
            <w:r>
              <w:rPr>
                <w:rFonts w:cs="Arial"/>
                <w:bCs/>
                <w:sz w:val="16"/>
                <w:szCs w:val="16"/>
              </w:rPr>
              <w:t>3,</w:t>
            </w:r>
            <w:r w:rsidR="002874CC">
              <w:rPr>
                <w:rFonts w:cs="Arial"/>
                <w:bCs/>
                <w:sz w:val="16"/>
                <w:szCs w:val="16"/>
              </w:rPr>
              <w:t>44</w:t>
            </w:r>
          </w:p>
        </w:tc>
      </w:tr>
      <w:tr w:rsidR="00752819" w:rsidRPr="00F111E3" w:rsidTr="00497F4B">
        <w:trPr>
          <w:trHeight w:val="300"/>
        </w:trPr>
        <w:tc>
          <w:tcPr>
            <w:tcW w:w="1661" w:type="pct"/>
            <w:tcBorders>
              <w:top w:val="nil"/>
              <w:left w:val="single" w:sz="4" w:space="0" w:color="auto"/>
              <w:bottom w:val="single" w:sz="4" w:space="0" w:color="auto"/>
              <w:right w:val="single" w:sz="4" w:space="0" w:color="auto"/>
            </w:tcBorders>
            <w:shd w:val="clear" w:color="auto" w:fill="auto"/>
            <w:vAlign w:val="center"/>
          </w:tcPr>
          <w:p w:rsidR="00752819" w:rsidRPr="00F111E3" w:rsidRDefault="00752819" w:rsidP="00497F4B">
            <w:pPr>
              <w:spacing w:before="0" w:after="0"/>
              <w:ind w:firstLine="0"/>
              <w:contextualSpacing/>
              <w:jc w:val="center"/>
              <w:rPr>
                <w:rFonts w:cs="Arial"/>
                <w:bCs/>
                <w:sz w:val="16"/>
                <w:szCs w:val="16"/>
              </w:rPr>
            </w:pPr>
            <w:r w:rsidRPr="00F111E3">
              <w:rPr>
                <w:rFonts w:cs="Arial"/>
                <w:bCs/>
                <w:sz w:val="16"/>
                <w:szCs w:val="16"/>
              </w:rPr>
              <w:t>Потери тепловой мощности</w:t>
            </w:r>
          </w:p>
        </w:tc>
        <w:tc>
          <w:tcPr>
            <w:tcW w:w="610" w:type="pct"/>
            <w:tcBorders>
              <w:top w:val="nil"/>
              <w:left w:val="nil"/>
              <w:bottom w:val="single" w:sz="4" w:space="0" w:color="auto"/>
              <w:right w:val="single" w:sz="4" w:space="0" w:color="auto"/>
            </w:tcBorders>
            <w:shd w:val="clear" w:color="000000" w:fill="FFFFFF"/>
            <w:vAlign w:val="center"/>
          </w:tcPr>
          <w:p w:rsidR="00752819" w:rsidRPr="00F111E3" w:rsidRDefault="00752819" w:rsidP="00497F4B">
            <w:pPr>
              <w:spacing w:before="0" w:after="0"/>
              <w:ind w:hanging="63"/>
              <w:contextualSpacing/>
              <w:jc w:val="center"/>
              <w:rPr>
                <w:rFonts w:cs="Arial"/>
                <w:bCs/>
                <w:sz w:val="16"/>
                <w:szCs w:val="16"/>
              </w:rPr>
            </w:pPr>
            <w:r w:rsidRPr="00F111E3">
              <w:rPr>
                <w:rFonts w:cs="Arial"/>
                <w:bCs/>
                <w:sz w:val="16"/>
                <w:szCs w:val="16"/>
              </w:rPr>
              <w:t>Гкал/час</w:t>
            </w:r>
          </w:p>
        </w:tc>
        <w:tc>
          <w:tcPr>
            <w:tcW w:w="458" w:type="pct"/>
            <w:tcBorders>
              <w:top w:val="nil"/>
              <w:left w:val="nil"/>
              <w:bottom w:val="single" w:sz="4" w:space="0" w:color="auto"/>
              <w:right w:val="single" w:sz="4" w:space="0" w:color="auto"/>
            </w:tcBorders>
            <w:shd w:val="clear" w:color="000000" w:fill="FFFFFF"/>
            <w:noWrap/>
            <w:vAlign w:val="center"/>
          </w:tcPr>
          <w:p w:rsidR="00752819" w:rsidRPr="00F111E3" w:rsidRDefault="00752819" w:rsidP="002874CC">
            <w:pPr>
              <w:spacing w:before="0" w:after="0"/>
              <w:ind w:hanging="33"/>
              <w:contextualSpacing/>
              <w:jc w:val="center"/>
              <w:rPr>
                <w:rFonts w:cs="Arial"/>
                <w:bCs/>
                <w:sz w:val="16"/>
                <w:szCs w:val="16"/>
              </w:rPr>
            </w:pPr>
            <w:r w:rsidRPr="00F111E3">
              <w:rPr>
                <w:rFonts w:cs="Arial"/>
                <w:bCs/>
                <w:sz w:val="16"/>
                <w:szCs w:val="16"/>
              </w:rPr>
              <w:t>0,</w:t>
            </w:r>
            <w:r w:rsidR="002874CC">
              <w:rPr>
                <w:rFonts w:cs="Arial"/>
                <w:bCs/>
                <w:sz w:val="16"/>
                <w:szCs w:val="16"/>
              </w:rPr>
              <w:t>73</w:t>
            </w:r>
          </w:p>
        </w:tc>
        <w:tc>
          <w:tcPr>
            <w:tcW w:w="457" w:type="pct"/>
            <w:tcBorders>
              <w:top w:val="nil"/>
              <w:left w:val="nil"/>
              <w:bottom w:val="single" w:sz="4" w:space="0" w:color="auto"/>
              <w:right w:val="single" w:sz="4" w:space="0" w:color="auto"/>
            </w:tcBorders>
            <w:shd w:val="clear" w:color="000000" w:fill="FFFFFF"/>
            <w:noWrap/>
            <w:vAlign w:val="center"/>
          </w:tcPr>
          <w:p w:rsidR="00752819" w:rsidRPr="00F111E3" w:rsidRDefault="00752819" w:rsidP="002874CC">
            <w:pPr>
              <w:spacing w:before="0" w:after="0"/>
              <w:ind w:hanging="33"/>
              <w:contextualSpacing/>
              <w:jc w:val="center"/>
              <w:rPr>
                <w:rFonts w:cs="Arial"/>
                <w:bCs/>
                <w:sz w:val="16"/>
                <w:szCs w:val="16"/>
              </w:rPr>
            </w:pPr>
            <w:r w:rsidRPr="00F111E3">
              <w:rPr>
                <w:rFonts w:cs="Arial"/>
                <w:bCs/>
                <w:sz w:val="16"/>
                <w:szCs w:val="16"/>
              </w:rPr>
              <w:t>0,</w:t>
            </w:r>
            <w:r w:rsidR="002874CC">
              <w:rPr>
                <w:rFonts w:cs="Arial"/>
                <w:bCs/>
                <w:sz w:val="16"/>
                <w:szCs w:val="16"/>
              </w:rPr>
              <w:t>73</w:t>
            </w:r>
          </w:p>
        </w:tc>
        <w:tc>
          <w:tcPr>
            <w:tcW w:w="458" w:type="pct"/>
            <w:tcBorders>
              <w:top w:val="nil"/>
              <w:left w:val="nil"/>
              <w:bottom w:val="single" w:sz="4" w:space="0" w:color="auto"/>
              <w:right w:val="single" w:sz="4" w:space="0" w:color="auto"/>
            </w:tcBorders>
            <w:shd w:val="clear" w:color="000000" w:fill="FFFFFF"/>
            <w:noWrap/>
            <w:vAlign w:val="center"/>
          </w:tcPr>
          <w:p w:rsidR="00752819" w:rsidRPr="00F111E3" w:rsidRDefault="00752819" w:rsidP="002874CC">
            <w:pPr>
              <w:spacing w:before="0" w:after="0"/>
              <w:ind w:hanging="33"/>
              <w:contextualSpacing/>
              <w:jc w:val="center"/>
              <w:rPr>
                <w:rFonts w:cs="Arial"/>
                <w:bCs/>
                <w:sz w:val="16"/>
                <w:szCs w:val="16"/>
              </w:rPr>
            </w:pPr>
            <w:r w:rsidRPr="00F111E3">
              <w:rPr>
                <w:rFonts w:cs="Arial"/>
                <w:bCs/>
                <w:sz w:val="16"/>
                <w:szCs w:val="16"/>
              </w:rPr>
              <w:t>0,</w:t>
            </w:r>
            <w:r w:rsidR="002874CC">
              <w:rPr>
                <w:rFonts w:cs="Arial"/>
                <w:bCs/>
                <w:sz w:val="16"/>
                <w:szCs w:val="16"/>
              </w:rPr>
              <w:t>73</w:t>
            </w:r>
          </w:p>
        </w:tc>
        <w:tc>
          <w:tcPr>
            <w:tcW w:w="458" w:type="pct"/>
            <w:tcBorders>
              <w:top w:val="nil"/>
              <w:left w:val="nil"/>
              <w:bottom w:val="single" w:sz="4" w:space="0" w:color="auto"/>
              <w:right w:val="single" w:sz="4" w:space="0" w:color="auto"/>
            </w:tcBorders>
            <w:shd w:val="clear" w:color="000000" w:fill="FFFFFF"/>
            <w:noWrap/>
            <w:vAlign w:val="center"/>
          </w:tcPr>
          <w:p w:rsidR="00752819" w:rsidRPr="00F111E3" w:rsidRDefault="00752819" w:rsidP="002874CC">
            <w:pPr>
              <w:spacing w:before="0" w:after="0"/>
              <w:ind w:hanging="33"/>
              <w:contextualSpacing/>
              <w:jc w:val="center"/>
              <w:rPr>
                <w:rFonts w:cs="Arial"/>
                <w:bCs/>
                <w:sz w:val="16"/>
                <w:szCs w:val="16"/>
              </w:rPr>
            </w:pPr>
            <w:r w:rsidRPr="00F111E3">
              <w:rPr>
                <w:rFonts w:cs="Arial"/>
                <w:bCs/>
                <w:sz w:val="16"/>
                <w:szCs w:val="16"/>
              </w:rPr>
              <w:t>0,</w:t>
            </w:r>
            <w:r w:rsidR="002874CC">
              <w:rPr>
                <w:rFonts w:cs="Arial"/>
                <w:bCs/>
                <w:sz w:val="16"/>
                <w:szCs w:val="16"/>
              </w:rPr>
              <w:t>73</w:t>
            </w:r>
          </w:p>
        </w:tc>
        <w:tc>
          <w:tcPr>
            <w:tcW w:w="459" w:type="pct"/>
            <w:tcBorders>
              <w:top w:val="nil"/>
              <w:left w:val="nil"/>
              <w:bottom w:val="single" w:sz="4" w:space="0" w:color="auto"/>
              <w:right w:val="single" w:sz="4" w:space="0" w:color="auto"/>
            </w:tcBorders>
            <w:shd w:val="clear" w:color="000000" w:fill="FFFFFF"/>
            <w:noWrap/>
            <w:vAlign w:val="center"/>
          </w:tcPr>
          <w:p w:rsidR="00752819" w:rsidRPr="00F111E3" w:rsidRDefault="00752819" w:rsidP="002874CC">
            <w:pPr>
              <w:spacing w:before="0" w:after="0"/>
              <w:ind w:hanging="33"/>
              <w:contextualSpacing/>
              <w:jc w:val="center"/>
              <w:rPr>
                <w:rFonts w:cs="Arial"/>
                <w:bCs/>
                <w:sz w:val="16"/>
                <w:szCs w:val="16"/>
              </w:rPr>
            </w:pPr>
            <w:r w:rsidRPr="00F111E3">
              <w:rPr>
                <w:rFonts w:cs="Arial"/>
                <w:bCs/>
                <w:sz w:val="16"/>
                <w:szCs w:val="16"/>
              </w:rPr>
              <w:t>0,</w:t>
            </w:r>
            <w:r w:rsidR="002874CC">
              <w:rPr>
                <w:rFonts w:cs="Arial"/>
                <w:bCs/>
                <w:sz w:val="16"/>
                <w:szCs w:val="16"/>
              </w:rPr>
              <w:t>73</w:t>
            </w:r>
          </w:p>
        </w:tc>
        <w:tc>
          <w:tcPr>
            <w:tcW w:w="438" w:type="pct"/>
            <w:tcBorders>
              <w:top w:val="nil"/>
              <w:left w:val="nil"/>
              <w:bottom w:val="single" w:sz="4" w:space="0" w:color="auto"/>
              <w:right w:val="single" w:sz="4" w:space="0" w:color="auto"/>
            </w:tcBorders>
            <w:shd w:val="clear" w:color="000000" w:fill="FFFFFF"/>
            <w:noWrap/>
            <w:vAlign w:val="center"/>
          </w:tcPr>
          <w:p w:rsidR="00752819" w:rsidRPr="00F111E3" w:rsidRDefault="00752819" w:rsidP="002874CC">
            <w:pPr>
              <w:spacing w:before="0" w:after="0"/>
              <w:ind w:hanging="33"/>
              <w:contextualSpacing/>
              <w:jc w:val="center"/>
              <w:rPr>
                <w:rFonts w:cs="Arial"/>
                <w:bCs/>
                <w:sz w:val="16"/>
                <w:szCs w:val="16"/>
              </w:rPr>
            </w:pPr>
            <w:r w:rsidRPr="00F111E3">
              <w:rPr>
                <w:rFonts w:cs="Arial"/>
                <w:bCs/>
                <w:sz w:val="16"/>
                <w:szCs w:val="16"/>
              </w:rPr>
              <w:t>0,</w:t>
            </w:r>
            <w:r w:rsidR="002874CC">
              <w:rPr>
                <w:rFonts w:cs="Arial"/>
                <w:bCs/>
                <w:sz w:val="16"/>
                <w:szCs w:val="16"/>
              </w:rPr>
              <w:t>73</w:t>
            </w:r>
          </w:p>
        </w:tc>
      </w:tr>
      <w:tr w:rsidR="00752819" w:rsidRPr="00F111E3" w:rsidTr="00497F4B">
        <w:trPr>
          <w:trHeight w:val="300"/>
        </w:trPr>
        <w:tc>
          <w:tcPr>
            <w:tcW w:w="1661" w:type="pct"/>
            <w:tcBorders>
              <w:top w:val="nil"/>
              <w:left w:val="single" w:sz="4" w:space="0" w:color="auto"/>
              <w:bottom w:val="single" w:sz="4" w:space="0" w:color="auto"/>
              <w:right w:val="single" w:sz="4" w:space="0" w:color="auto"/>
            </w:tcBorders>
            <w:shd w:val="clear" w:color="auto" w:fill="auto"/>
            <w:vAlign w:val="center"/>
          </w:tcPr>
          <w:p w:rsidR="00752819" w:rsidRPr="00F111E3" w:rsidRDefault="00752819" w:rsidP="00497F4B">
            <w:pPr>
              <w:spacing w:before="0" w:after="0"/>
              <w:ind w:firstLine="0"/>
              <w:contextualSpacing/>
              <w:jc w:val="center"/>
              <w:rPr>
                <w:rFonts w:cs="Arial"/>
                <w:bCs/>
                <w:sz w:val="16"/>
                <w:szCs w:val="16"/>
              </w:rPr>
            </w:pPr>
            <w:r w:rsidRPr="00F111E3">
              <w:rPr>
                <w:rFonts w:cs="Arial"/>
                <w:bCs/>
                <w:sz w:val="16"/>
                <w:szCs w:val="16"/>
              </w:rPr>
              <w:t>Средневзвешенный срок службы</w:t>
            </w:r>
          </w:p>
        </w:tc>
        <w:tc>
          <w:tcPr>
            <w:tcW w:w="610" w:type="pct"/>
            <w:tcBorders>
              <w:top w:val="nil"/>
              <w:left w:val="nil"/>
              <w:bottom w:val="single" w:sz="4" w:space="0" w:color="auto"/>
              <w:right w:val="single" w:sz="4" w:space="0" w:color="auto"/>
            </w:tcBorders>
            <w:shd w:val="clear" w:color="000000" w:fill="FFFFFF"/>
            <w:vAlign w:val="center"/>
          </w:tcPr>
          <w:p w:rsidR="00752819" w:rsidRPr="00F111E3" w:rsidRDefault="00752819" w:rsidP="00497F4B">
            <w:pPr>
              <w:spacing w:before="0" w:after="0"/>
              <w:ind w:hanging="63"/>
              <w:contextualSpacing/>
              <w:jc w:val="center"/>
              <w:rPr>
                <w:rFonts w:cs="Arial"/>
                <w:bCs/>
                <w:sz w:val="16"/>
                <w:szCs w:val="16"/>
              </w:rPr>
            </w:pPr>
            <w:r w:rsidRPr="00F111E3">
              <w:rPr>
                <w:rFonts w:cs="Arial"/>
                <w:bCs/>
                <w:sz w:val="16"/>
                <w:szCs w:val="16"/>
              </w:rPr>
              <w:t>лет</w:t>
            </w:r>
          </w:p>
        </w:tc>
        <w:tc>
          <w:tcPr>
            <w:tcW w:w="458" w:type="pct"/>
            <w:tcBorders>
              <w:top w:val="nil"/>
              <w:left w:val="nil"/>
              <w:bottom w:val="single" w:sz="4" w:space="0" w:color="auto"/>
              <w:right w:val="single" w:sz="4" w:space="0" w:color="auto"/>
            </w:tcBorders>
            <w:shd w:val="clear" w:color="000000" w:fill="FFFFFF"/>
            <w:noWrap/>
            <w:vAlign w:val="center"/>
          </w:tcPr>
          <w:p w:rsidR="00752819" w:rsidRPr="00F111E3" w:rsidRDefault="00752819" w:rsidP="00497F4B">
            <w:pPr>
              <w:spacing w:before="0" w:after="0"/>
              <w:ind w:hanging="33"/>
              <w:contextualSpacing/>
              <w:jc w:val="center"/>
              <w:rPr>
                <w:rFonts w:cs="Arial"/>
                <w:bCs/>
                <w:sz w:val="16"/>
                <w:szCs w:val="16"/>
              </w:rPr>
            </w:pPr>
            <w:r>
              <w:rPr>
                <w:rFonts w:cs="Arial"/>
                <w:bCs/>
                <w:sz w:val="16"/>
                <w:szCs w:val="16"/>
              </w:rPr>
              <w:t>16</w:t>
            </w:r>
          </w:p>
        </w:tc>
        <w:tc>
          <w:tcPr>
            <w:tcW w:w="457" w:type="pct"/>
            <w:tcBorders>
              <w:top w:val="nil"/>
              <w:left w:val="nil"/>
              <w:bottom w:val="single" w:sz="4" w:space="0" w:color="auto"/>
              <w:right w:val="single" w:sz="4" w:space="0" w:color="auto"/>
            </w:tcBorders>
            <w:shd w:val="clear" w:color="000000" w:fill="FFFFFF"/>
            <w:noWrap/>
            <w:vAlign w:val="center"/>
          </w:tcPr>
          <w:p w:rsidR="00752819" w:rsidRPr="00F111E3" w:rsidRDefault="00752819" w:rsidP="00497F4B">
            <w:pPr>
              <w:spacing w:before="0" w:after="0"/>
              <w:ind w:hanging="33"/>
              <w:contextualSpacing/>
              <w:jc w:val="center"/>
              <w:rPr>
                <w:rFonts w:cs="Arial"/>
                <w:bCs/>
                <w:sz w:val="16"/>
                <w:szCs w:val="16"/>
              </w:rPr>
            </w:pPr>
            <w:r>
              <w:rPr>
                <w:rFonts w:cs="Arial"/>
                <w:bCs/>
                <w:sz w:val="16"/>
                <w:szCs w:val="16"/>
              </w:rPr>
              <w:t>16</w:t>
            </w:r>
          </w:p>
        </w:tc>
        <w:tc>
          <w:tcPr>
            <w:tcW w:w="458" w:type="pct"/>
            <w:tcBorders>
              <w:top w:val="nil"/>
              <w:left w:val="nil"/>
              <w:bottom w:val="single" w:sz="4" w:space="0" w:color="auto"/>
              <w:right w:val="single" w:sz="4" w:space="0" w:color="auto"/>
            </w:tcBorders>
            <w:shd w:val="clear" w:color="000000" w:fill="FFFFFF"/>
            <w:noWrap/>
            <w:vAlign w:val="center"/>
          </w:tcPr>
          <w:p w:rsidR="00752819" w:rsidRPr="00F111E3" w:rsidRDefault="00752819" w:rsidP="00497F4B">
            <w:pPr>
              <w:spacing w:before="0" w:after="0"/>
              <w:ind w:hanging="33"/>
              <w:contextualSpacing/>
              <w:jc w:val="center"/>
              <w:rPr>
                <w:rFonts w:cs="Arial"/>
                <w:bCs/>
                <w:sz w:val="16"/>
                <w:szCs w:val="16"/>
              </w:rPr>
            </w:pPr>
            <w:r>
              <w:rPr>
                <w:rFonts w:cs="Arial"/>
                <w:bCs/>
                <w:sz w:val="16"/>
                <w:szCs w:val="16"/>
              </w:rPr>
              <w:t>16</w:t>
            </w:r>
          </w:p>
        </w:tc>
        <w:tc>
          <w:tcPr>
            <w:tcW w:w="458" w:type="pct"/>
            <w:tcBorders>
              <w:top w:val="nil"/>
              <w:left w:val="nil"/>
              <w:bottom w:val="single" w:sz="4" w:space="0" w:color="auto"/>
              <w:right w:val="single" w:sz="4" w:space="0" w:color="auto"/>
            </w:tcBorders>
            <w:shd w:val="clear" w:color="000000" w:fill="FFFFFF"/>
            <w:noWrap/>
            <w:vAlign w:val="center"/>
          </w:tcPr>
          <w:p w:rsidR="00752819" w:rsidRPr="00F111E3" w:rsidRDefault="00752819" w:rsidP="00497F4B">
            <w:pPr>
              <w:spacing w:before="0" w:after="0"/>
              <w:ind w:hanging="33"/>
              <w:contextualSpacing/>
              <w:jc w:val="center"/>
              <w:rPr>
                <w:rFonts w:cs="Arial"/>
                <w:bCs/>
                <w:sz w:val="16"/>
                <w:szCs w:val="16"/>
              </w:rPr>
            </w:pPr>
            <w:r>
              <w:rPr>
                <w:rFonts w:cs="Arial"/>
                <w:bCs/>
                <w:sz w:val="16"/>
                <w:szCs w:val="16"/>
              </w:rPr>
              <w:t>16</w:t>
            </w:r>
          </w:p>
        </w:tc>
        <w:tc>
          <w:tcPr>
            <w:tcW w:w="459" w:type="pct"/>
            <w:tcBorders>
              <w:top w:val="nil"/>
              <w:left w:val="nil"/>
              <w:bottom w:val="single" w:sz="4" w:space="0" w:color="auto"/>
              <w:right w:val="single" w:sz="4" w:space="0" w:color="auto"/>
            </w:tcBorders>
            <w:shd w:val="clear" w:color="000000" w:fill="FFFFFF"/>
            <w:noWrap/>
            <w:vAlign w:val="center"/>
          </w:tcPr>
          <w:p w:rsidR="00752819" w:rsidRPr="00F111E3" w:rsidRDefault="00752819" w:rsidP="00497F4B">
            <w:pPr>
              <w:spacing w:before="0" w:after="0"/>
              <w:ind w:hanging="33"/>
              <w:contextualSpacing/>
              <w:jc w:val="center"/>
              <w:rPr>
                <w:rFonts w:cs="Arial"/>
                <w:bCs/>
                <w:sz w:val="16"/>
                <w:szCs w:val="16"/>
              </w:rPr>
            </w:pPr>
            <w:r>
              <w:rPr>
                <w:rFonts w:cs="Arial"/>
                <w:bCs/>
                <w:sz w:val="16"/>
                <w:szCs w:val="16"/>
              </w:rPr>
              <w:t>16</w:t>
            </w:r>
          </w:p>
        </w:tc>
        <w:tc>
          <w:tcPr>
            <w:tcW w:w="438" w:type="pct"/>
            <w:tcBorders>
              <w:top w:val="nil"/>
              <w:left w:val="nil"/>
              <w:bottom w:val="single" w:sz="4" w:space="0" w:color="auto"/>
              <w:right w:val="single" w:sz="4" w:space="0" w:color="auto"/>
            </w:tcBorders>
            <w:shd w:val="clear" w:color="000000" w:fill="FFFFFF"/>
            <w:noWrap/>
            <w:vAlign w:val="center"/>
          </w:tcPr>
          <w:p w:rsidR="00752819" w:rsidRPr="00F111E3" w:rsidRDefault="00752819" w:rsidP="00497F4B">
            <w:pPr>
              <w:spacing w:before="0" w:after="0"/>
              <w:ind w:hanging="33"/>
              <w:contextualSpacing/>
              <w:jc w:val="center"/>
              <w:rPr>
                <w:rFonts w:cs="Arial"/>
                <w:bCs/>
                <w:sz w:val="16"/>
                <w:szCs w:val="16"/>
              </w:rPr>
            </w:pPr>
            <w:r>
              <w:rPr>
                <w:rFonts w:cs="Arial"/>
                <w:bCs/>
                <w:sz w:val="16"/>
                <w:szCs w:val="16"/>
              </w:rPr>
              <w:t>16</w:t>
            </w:r>
          </w:p>
        </w:tc>
      </w:tr>
      <w:tr w:rsidR="00752819" w:rsidRPr="00F111E3" w:rsidTr="00497F4B">
        <w:trPr>
          <w:trHeight w:val="480"/>
        </w:trPr>
        <w:tc>
          <w:tcPr>
            <w:tcW w:w="1661" w:type="pct"/>
            <w:tcBorders>
              <w:top w:val="nil"/>
              <w:left w:val="single" w:sz="4" w:space="0" w:color="auto"/>
              <w:bottom w:val="single" w:sz="4" w:space="0" w:color="auto"/>
              <w:right w:val="single" w:sz="4" w:space="0" w:color="auto"/>
            </w:tcBorders>
            <w:shd w:val="clear" w:color="auto" w:fill="auto"/>
            <w:vAlign w:val="center"/>
          </w:tcPr>
          <w:p w:rsidR="00752819" w:rsidRPr="00F111E3" w:rsidRDefault="00752819" w:rsidP="00497F4B">
            <w:pPr>
              <w:spacing w:before="0" w:after="0"/>
              <w:ind w:firstLine="0"/>
              <w:contextualSpacing/>
              <w:jc w:val="center"/>
              <w:rPr>
                <w:rFonts w:cs="Arial"/>
                <w:bCs/>
                <w:sz w:val="16"/>
                <w:szCs w:val="16"/>
              </w:rPr>
            </w:pPr>
            <w:r w:rsidRPr="00F111E3">
              <w:rPr>
                <w:rFonts w:cs="Arial"/>
                <w:bCs/>
                <w:sz w:val="16"/>
                <w:szCs w:val="16"/>
              </w:rPr>
              <w:t>УРУТ на выработку тепловой энергии</w:t>
            </w:r>
          </w:p>
        </w:tc>
        <w:tc>
          <w:tcPr>
            <w:tcW w:w="610" w:type="pct"/>
            <w:tcBorders>
              <w:top w:val="nil"/>
              <w:left w:val="nil"/>
              <w:bottom w:val="single" w:sz="4" w:space="0" w:color="auto"/>
              <w:right w:val="single" w:sz="4" w:space="0" w:color="auto"/>
            </w:tcBorders>
            <w:shd w:val="clear" w:color="000000" w:fill="FFFFFF"/>
            <w:vAlign w:val="center"/>
          </w:tcPr>
          <w:p w:rsidR="00752819" w:rsidRPr="00F111E3" w:rsidRDefault="00752819" w:rsidP="00497F4B">
            <w:pPr>
              <w:spacing w:before="0" w:after="0"/>
              <w:ind w:hanging="63"/>
              <w:contextualSpacing/>
              <w:jc w:val="center"/>
              <w:rPr>
                <w:rFonts w:cs="Arial"/>
                <w:bCs/>
                <w:sz w:val="16"/>
                <w:szCs w:val="16"/>
              </w:rPr>
            </w:pPr>
            <w:r w:rsidRPr="00F111E3">
              <w:rPr>
                <w:rFonts w:cs="Arial"/>
                <w:bCs/>
                <w:sz w:val="16"/>
                <w:szCs w:val="16"/>
              </w:rPr>
              <w:t>ТУТ/Гкал</w:t>
            </w:r>
          </w:p>
        </w:tc>
        <w:tc>
          <w:tcPr>
            <w:tcW w:w="458" w:type="pct"/>
            <w:tcBorders>
              <w:top w:val="nil"/>
              <w:left w:val="nil"/>
              <w:bottom w:val="single" w:sz="4" w:space="0" w:color="auto"/>
              <w:right w:val="single" w:sz="4" w:space="0" w:color="auto"/>
            </w:tcBorders>
            <w:shd w:val="clear" w:color="000000" w:fill="FFFFFF"/>
            <w:noWrap/>
            <w:vAlign w:val="center"/>
          </w:tcPr>
          <w:p w:rsidR="00752819" w:rsidRPr="00F111E3" w:rsidRDefault="002874CC" w:rsidP="00497F4B">
            <w:pPr>
              <w:spacing w:before="0" w:after="0"/>
              <w:ind w:hanging="33"/>
              <w:contextualSpacing/>
              <w:jc w:val="center"/>
              <w:rPr>
                <w:rFonts w:cs="Arial"/>
                <w:bCs/>
                <w:sz w:val="16"/>
                <w:szCs w:val="16"/>
              </w:rPr>
            </w:pPr>
            <w:r>
              <w:rPr>
                <w:rFonts w:cs="Arial"/>
                <w:bCs/>
                <w:sz w:val="16"/>
                <w:szCs w:val="16"/>
              </w:rPr>
              <w:t>169,5</w:t>
            </w:r>
          </w:p>
        </w:tc>
        <w:tc>
          <w:tcPr>
            <w:tcW w:w="457" w:type="pct"/>
            <w:tcBorders>
              <w:top w:val="nil"/>
              <w:left w:val="nil"/>
              <w:bottom w:val="single" w:sz="4" w:space="0" w:color="auto"/>
              <w:right w:val="single" w:sz="4" w:space="0" w:color="auto"/>
            </w:tcBorders>
            <w:shd w:val="clear" w:color="000000" w:fill="FFFFFF"/>
            <w:noWrap/>
            <w:vAlign w:val="center"/>
          </w:tcPr>
          <w:p w:rsidR="00752819" w:rsidRPr="00F111E3" w:rsidRDefault="002874CC" w:rsidP="00497F4B">
            <w:pPr>
              <w:spacing w:before="0" w:after="0"/>
              <w:ind w:hanging="33"/>
              <w:contextualSpacing/>
              <w:jc w:val="center"/>
              <w:rPr>
                <w:rFonts w:cs="Arial"/>
                <w:bCs/>
                <w:sz w:val="16"/>
                <w:szCs w:val="16"/>
              </w:rPr>
            </w:pPr>
            <w:r>
              <w:rPr>
                <w:rFonts w:cs="Arial"/>
                <w:bCs/>
                <w:sz w:val="16"/>
                <w:szCs w:val="16"/>
              </w:rPr>
              <w:t>169,5</w:t>
            </w:r>
          </w:p>
        </w:tc>
        <w:tc>
          <w:tcPr>
            <w:tcW w:w="458" w:type="pct"/>
            <w:tcBorders>
              <w:top w:val="nil"/>
              <w:left w:val="nil"/>
              <w:bottom w:val="single" w:sz="4" w:space="0" w:color="auto"/>
              <w:right w:val="single" w:sz="4" w:space="0" w:color="auto"/>
            </w:tcBorders>
            <w:shd w:val="clear" w:color="000000" w:fill="FFFFFF"/>
            <w:noWrap/>
            <w:vAlign w:val="center"/>
          </w:tcPr>
          <w:p w:rsidR="00752819" w:rsidRPr="00F111E3" w:rsidRDefault="002874CC" w:rsidP="00497F4B">
            <w:pPr>
              <w:spacing w:before="0" w:after="0"/>
              <w:ind w:hanging="33"/>
              <w:contextualSpacing/>
              <w:jc w:val="center"/>
              <w:rPr>
                <w:rFonts w:cs="Arial"/>
                <w:bCs/>
                <w:sz w:val="16"/>
                <w:szCs w:val="16"/>
              </w:rPr>
            </w:pPr>
            <w:r>
              <w:rPr>
                <w:rFonts w:cs="Arial"/>
                <w:bCs/>
                <w:sz w:val="16"/>
                <w:szCs w:val="16"/>
              </w:rPr>
              <w:t>169,5</w:t>
            </w:r>
          </w:p>
        </w:tc>
        <w:tc>
          <w:tcPr>
            <w:tcW w:w="458" w:type="pct"/>
            <w:tcBorders>
              <w:top w:val="nil"/>
              <w:left w:val="nil"/>
              <w:bottom w:val="single" w:sz="4" w:space="0" w:color="auto"/>
              <w:right w:val="single" w:sz="4" w:space="0" w:color="auto"/>
            </w:tcBorders>
            <w:shd w:val="clear" w:color="000000" w:fill="FFFFFF"/>
            <w:noWrap/>
            <w:vAlign w:val="center"/>
          </w:tcPr>
          <w:p w:rsidR="00752819" w:rsidRPr="00F111E3" w:rsidRDefault="002874CC" w:rsidP="00497F4B">
            <w:pPr>
              <w:spacing w:before="0" w:after="0"/>
              <w:ind w:hanging="33"/>
              <w:contextualSpacing/>
              <w:jc w:val="center"/>
              <w:rPr>
                <w:rFonts w:cs="Arial"/>
                <w:bCs/>
                <w:sz w:val="16"/>
                <w:szCs w:val="16"/>
              </w:rPr>
            </w:pPr>
            <w:r>
              <w:rPr>
                <w:rFonts w:cs="Arial"/>
                <w:bCs/>
                <w:sz w:val="16"/>
                <w:szCs w:val="16"/>
              </w:rPr>
              <w:t>169,5</w:t>
            </w:r>
          </w:p>
        </w:tc>
        <w:tc>
          <w:tcPr>
            <w:tcW w:w="459" w:type="pct"/>
            <w:tcBorders>
              <w:top w:val="nil"/>
              <w:left w:val="nil"/>
              <w:bottom w:val="single" w:sz="4" w:space="0" w:color="auto"/>
              <w:right w:val="single" w:sz="4" w:space="0" w:color="auto"/>
            </w:tcBorders>
            <w:shd w:val="clear" w:color="000000" w:fill="FFFFFF"/>
            <w:noWrap/>
            <w:vAlign w:val="center"/>
          </w:tcPr>
          <w:p w:rsidR="00752819" w:rsidRPr="00F111E3" w:rsidRDefault="002874CC" w:rsidP="00497F4B">
            <w:pPr>
              <w:spacing w:before="0" w:after="0"/>
              <w:ind w:hanging="33"/>
              <w:contextualSpacing/>
              <w:jc w:val="center"/>
              <w:rPr>
                <w:rFonts w:cs="Arial"/>
                <w:bCs/>
                <w:sz w:val="16"/>
                <w:szCs w:val="16"/>
              </w:rPr>
            </w:pPr>
            <w:r>
              <w:rPr>
                <w:rFonts w:cs="Arial"/>
                <w:bCs/>
                <w:sz w:val="16"/>
                <w:szCs w:val="16"/>
              </w:rPr>
              <w:t>169,5</w:t>
            </w:r>
          </w:p>
        </w:tc>
        <w:tc>
          <w:tcPr>
            <w:tcW w:w="438" w:type="pct"/>
            <w:tcBorders>
              <w:top w:val="nil"/>
              <w:left w:val="nil"/>
              <w:bottom w:val="single" w:sz="4" w:space="0" w:color="auto"/>
              <w:right w:val="single" w:sz="4" w:space="0" w:color="auto"/>
            </w:tcBorders>
            <w:shd w:val="clear" w:color="000000" w:fill="FFFFFF"/>
            <w:noWrap/>
            <w:vAlign w:val="center"/>
          </w:tcPr>
          <w:p w:rsidR="00752819" w:rsidRPr="00F111E3" w:rsidRDefault="002874CC" w:rsidP="00497F4B">
            <w:pPr>
              <w:spacing w:before="0" w:after="0"/>
              <w:ind w:hanging="33"/>
              <w:contextualSpacing/>
              <w:jc w:val="center"/>
              <w:rPr>
                <w:rFonts w:cs="Arial"/>
                <w:bCs/>
                <w:sz w:val="16"/>
                <w:szCs w:val="16"/>
              </w:rPr>
            </w:pPr>
            <w:r>
              <w:rPr>
                <w:rFonts w:cs="Arial"/>
                <w:bCs/>
                <w:sz w:val="16"/>
                <w:szCs w:val="16"/>
              </w:rPr>
              <w:t>169,5</w:t>
            </w:r>
          </w:p>
        </w:tc>
      </w:tr>
      <w:tr w:rsidR="00752819" w:rsidRPr="00F111E3" w:rsidTr="00497F4B">
        <w:trPr>
          <w:trHeight w:val="300"/>
        </w:trPr>
        <w:tc>
          <w:tcPr>
            <w:tcW w:w="1661" w:type="pct"/>
            <w:tcBorders>
              <w:top w:val="nil"/>
              <w:left w:val="single" w:sz="4" w:space="0" w:color="auto"/>
              <w:bottom w:val="single" w:sz="4" w:space="0" w:color="auto"/>
              <w:right w:val="single" w:sz="4" w:space="0" w:color="auto"/>
            </w:tcBorders>
            <w:shd w:val="clear" w:color="auto" w:fill="auto"/>
            <w:vAlign w:val="center"/>
          </w:tcPr>
          <w:p w:rsidR="00752819" w:rsidRPr="00F111E3" w:rsidRDefault="00752819" w:rsidP="00497F4B">
            <w:pPr>
              <w:spacing w:before="0" w:after="0"/>
              <w:ind w:firstLine="0"/>
              <w:contextualSpacing/>
              <w:jc w:val="center"/>
              <w:rPr>
                <w:rFonts w:cs="Arial"/>
                <w:bCs/>
                <w:sz w:val="16"/>
                <w:szCs w:val="16"/>
              </w:rPr>
            </w:pPr>
            <w:r w:rsidRPr="00F111E3">
              <w:rPr>
                <w:rFonts w:cs="Arial"/>
                <w:bCs/>
                <w:sz w:val="16"/>
                <w:szCs w:val="16"/>
              </w:rPr>
              <w:t>Собственные нужды</w:t>
            </w:r>
          </w:p>
        </w:tc>
        <w:tc>
          <w:tcPr>
            <w:tcW w:w="610" w:type="pct"/>
            <w:tcBorders>
              <w:top w:val="nil"/>
              <w:left w:val="nil"/>
              <w:bottom w:val="single" w:sz="4" w:space="0" w:color="auto"/>
              <w:right w:val="single" w:sz="4" w:space="0" w:color="auto"/>
            </w:tcBorders>
            <w:shd w:val="clear" w:color="000000" w:fill="FFFFFF"/>
            <w:vAlign w:val="center"/>
          </w:tcPr>
          <w:p w:rsidR="00752819" w:rsidRPr="00F111E3" w:rsidRDefault="00752819" w:rsidP="00497F4B">
            <w:pPr>
              <w:spacing w:before="0" w:after="0"/>
              <w:ind w:hanging="63"/>
              <w:contextualSpacing/>
              <w:jc w:val="center"/>
              <w:rPr>
                <w:rFonts w:cs="Arial"/>
                <w:bCs/>
                <w:sz w:val="16"/>
                <w:szCs w:val="16"/>
              </w:rPr>
            </w:pPr>
            <w:r w:rsidRPr="00F111E3">
              <w:rPr>
                <w:rFonts w:cs="Arial"/>
                <w:bCs/>
                <w:sz w:val="16"/>
                <w:szCs w:val="16"/>
              </w:rPr>
              <w:t>Гкал/час</w:t>
            </w:r>
          </w:p>
        </w:tc>
        <w:tc>
          <w:tcPr>
            <w:tcW w:w="458" w:type="pct"/>
            <w:tcBorders>
              <w:top w:val="nil"/>
              <w:left w:val="nil"/>
              <w:bottom w:val="single" w:sz="4" w:space="0" w:color="auto"/>
              <w:right w:val="single" w:sz="4" w:space="0" w:color="auto"/>
            </w:tcBorders>
            <w:shd w:val="clear" w:color="000000" w:fill="FFFFFF"/>
            <w:noWrap/>
            <w:vAlign w:val="center"/>
          </w:tcPr>
          <w:p w:rsidR="00752819" w:rsidRPr="00F111E3" w:rsidRDefault="00752819" w:rsidP="002874CC">
            <w:pPr>
              <w:spacing w:before="0" w:after="0"/>
              <w:ind w:hanging="33"/>
              <w:contextualSpacing/>
              <w:jc w:val="center"/>
              <w:rPr>
                <w:rFonts w:cs="Arial"/>
                <w:bCs/>
                <w:sz w:val="16"/>
                <w:szCs w:val="16"/>
              </w:rPr>
            </w:pPr>
            <w:r w:rsidRPr="00F111E3">
              <w:rPr>
                <w:rFonts w:cs="Arial"/>
                <w:bCs/>
                <w:sz w:val="16"/>
                <w:szCs w:val="16"/>
              </w:rPr>
              <w:t>0,0</w:t>
            </w:r>
            <w:r w:rsidR="002874CC">
              <w:rPr>
                <w:rFonts w:cs="Arial"/>
                <w:bCs/>
                <w:sz w:val="16"/>
                <w:szCs w:val="16"/>
              </w:rPr>
              <w:t>2</w:t>
            </w:r>
          </w:p>
        </w:tc>
        <w:tc>
          <w:tcPr>
            <w:tcW w:w="457" w:type="pct"/>
            <w:tcBorders>
              <w:top w:val="nil"/>
              <w:left w:val="nil"/>
              <w:bottom w:val="single" w:sz="4" w:space="0" w:color="auto"/>
              <w:right w:val="single" w:sz="4" w:space="0" w:color="auto"/>
            </w:tcBorders>
            <w:shd w:val="clear" w:color="000000" w:fill="FFFFFF"/>
            <w:noWrap/>
            <w:vAlign w:val="center"/>
          </w:tcPr>
          <w:p w:rsidR="00752819" w:rsidRPr="00F111E3" w:rsidRDefault="00752819" w:rsidP="002874CC">
            <w:pPr>
              <w:spacing w:before="0" w:after="0"/>
              <w:ind w:hanging="33"/>
              <w:contextualSpacing/>
              <w:jc w:val="center"/>
              <w:rPr>
                <w:rFonts w:cs="Arial"/>
                <w:bCs/>
                <w:sz w:val="16"/>
                <w:szCs w:val="16"/>
              </w:rPr>
            </w:pPr>
            <w:r w:rsidRPr="00F111E3">
              <w:rPr>
                <w:rFonts w:cs="Arial"/>
                <w:bCs/>
                <w:sz w:val="16"/>
                <w:szCs w:val="16"/>
              </w:rPr>
              <w:t>0,0</w:t>
            </w:r>
            <w:r w:rsidR="002874CC">
              <w:rPr>
                <w:rFonts w:cs="Arial"/>
                <w:bCs/>
                <w:sz w:val="16"/>
                <w:szCs w:val="16"/>
              </w:rPr>
              <w:t>2</w:t>
            </w:r>
          </w:p>
        </w:tc>
        <w:tc>
          <w:tcPr>
            <w:tcW w:w="458" w:type="pct"/>
            <w:tcBorders>
              <w:top w:val="nil"/>
              <w:left w:val="nil"/>
              <w:bottom w:val="single" w:sz="4" w:space="0" w:color="auto"/>
              <w:right w:val="single" w:sz="4" w:space="0" w:color="auto"/>
            </w:tcBorders>
            <w:shd w:val="clear" w:color="000000" w:fill="FFFFFF"/>
            <w:noWrap/>
            <w:vAlign w:val="center"/>
          </w:tcPr>
          <w:p w:rsidR="00752819" w:rsidRPr="00F111E3" w:rsidRDefault="00752819" w:rsidP="002874CC">
            <w:pPr>
              <w:spacing w:before="0" w:after="0"/>
              <w:ind w:hanging="33"/>
              <w:contextualSpacing/>
              <w:jc w:val="center"/>
              <w:rPr>
                <w:rFonts w:cs="Arial"/>
                <w:bCs/>
                <w:sz w:val="16"/>
                <w:szCs w:val="16"/>
              </w:rPr>
            </w:pPr>
            <w:r w:rsidRPr="00F111E3">
              <w:rPr>
                <w:rFonts w:cs="Arial"/>
                <w:bCs/>
                <w:sz w:val="16"/>
                <w:szCs w:val="16"/>
              </w:rPr>
              <w:t>0,0</w:t>
            </w:r>
            <w:r w:rsidR="002874CC">
              <w:rPr>
                <w:rFonts w:cs="Arial"/>
                <w:bCs/>
                <w:sz w:val="16"/>
                <w:szCs w:val="16"/>
              </w:rPr>
              <w:t>2</w:t>
            </w:r>
          </w:p>
        </w:tc>
        <w:tc>
          <w:tcPr>
            <w:tcW w:w="458" w:type="pct"/>
            <w:tcBorders>
              <w:top w:val="nil"/>
              <w:left w:val="nil"/>
              <w:bottom w:val="single" w:sz="4" w:space="0" w:color="auto"/>
              <w:right w:val="single" w:sz="4" w:space="0" w:color="auto"/>
            </w:tcBorders>
            <w:shd w:val="clear" w:color="000000" w:fill="FFFFFF"/>
            <w:noWrap/>
            <w:vAlign w:val="center"/>
          </w:tcPr>
          <w:p w:rsidR="00752819" w:rsidRPr="00F111E3" w:rsidRDefault="00752819" w:rsidP="002874CC">
            <w:pPr>
              <w:spacing w:before="0" w:after="0"/>
              <w:ind w:hanging="33"/>
              <w:contextualSpacing/>
              <w:jc w:val="center"/>
              <w:rPr>
                <w:rFonts w:cs="Arial"/>
                <w:bCs/>
                <w:sz w:val="16"/>
                <w:szCs w:val="16"/>
              </w:rPr>
            </w:pPr>
            <w:r w:rsidRPr="00F111E3">
              <w:rPr>
                <w:rFonts w:cs="Arial"/>
                <w:bCs/>
                <w:sz w:val="16"/>
                <w:szCs w:val="16"/>
              </w:rPr>
              <w:t>0,</w:t>
            </w:r>
            <w:r w:rsidR="002874CC">
              <w:rPr>
                <w:rFonts w:cs="Arial"/>
                <w:bCs/>
                <w:sz w:val="16"/>
                <w:szCs w:val="16"/>
              </w:rPr>
              <w:t>02</w:t>
            </w:r>
          </w:p>
        </w:tc>
        <w:tc>
          <w:tcPr>
            <w:tcW w:w="459" w:type="pct"/>
            <w:tcBorders>
              <w:top w:val="nil"/>
              <w:left w:val="nil"/>
              <w:bottom w:val="single" w:sz="4" w:space="0" w:color="auto"/>
              <w:right w:val="single" w:sz="4" w:space="0" w:color="auto"/>
            </w:tcBorders>
            <w:shd w:val="clear" w:color="000000" w:fill="FFFFFF"/>
            <w:noWrap/>
            <w:vAlign w:val="center"/>
          </w:tcPr>
          <w:p w:rsidR="00752819" w:rsidRPr="00F111E3" w:rsidRDefault="00752819" w:rsidP="002874CC">
            <w:pPr>
              <w:spacing w:before="0" w:after="0"/>
              <w:ind w:hanging="33"/>
              <w:contextualSpacing/>
              <w:jc w:val="center"/>
              <w:rPr>
                <w:rFonts w:cs="Arial"/>
                <w:bCs/>
                <w:sz w:val="16"/>
                <w:szCs w:val="16"/>
              </w:rPr>
            </w:pPr>
            <w:r w:rsidRPr="00F111E3">
              <w:rPr>
                <w:rFonts w:cs="Arial"/>
                <w:bCs/>
                <w:sz w:val="16"/>
                <w:szCs w:val="16"/>
              </w:rPr>
              <w:t>0,0</w:t>
            </w:r>
            <w:r w:rsidR="002874CC">
              <w:rPr>
                <w:rFonts w:cs="Arial"/>
                <w:bCs/>
                <w:sz w:val="16"/>
                <w:szCs w:val="16"/>
              </w:rPr>
              <w:t>2</w:t>
            </w:r>
          </w:p>
        </w:tc>
        <w:tc>
          <w:tcPr>
            <w:tcW w:w="438" w:type="pct"/>
            <w:tcBorders>
              <w:top w:val="nil"/>
              <w:left w:val="nil"/>
              <w:bottom w:val="single" w:sz="4" w:space="0" w:color="auto"/>
              <w:right w:val="single" w:sz="4" w:space="0" w:color="auto"/>
            </w:tcBorders>
            <w:shd w:val="clear" w:color="000000" w:fill="FFFFFF"/>
            <w:noWrap/>
            <w:vAlign w:val="center"/>
          </w:tcPr>
          <w:p w:rsidR="00752819" w:rsidRPr="00F111E3" w:rsidRDefault="00752819" w:rsidP="002874CC">
            <w:pPr>
              <w:spacing w:before="0" w:after="0"/>
              <w:ind w:hanging="33"/>
              <w:contextualSpacing/>
              <w:jc w:val="center"/>
              <w:rPr>
                <w:rFonts w:cs="Arial"/>
                <w:bCs/>
                <w:sz w:val="16"/>
                <w:szCs w:val="16"/>
              </w:rPr>
            </w:pPr>
            <w:r w:rsidRPr="00F111E3">
              <w:rPr>
                <w:rFonts w:cs="Arial"/>
                <w:bCs/>
                <w:sz w:val="16"/>
                <w:szCs w:val="16"/>
              </w:rPr>
              <w:t>0,0</w:t>
            </w:r>
            <w:r w:rsidR="002874CC">
              <w:rPr>
                <w:rFonts w:cs="Arial"/>
                <w:bCs/>
                <w:sz w:val="16"/>
                <w:szCs w:val="16"/>
              </w:rPr>
              <w:t>2</w:t>
            </w:r>
          </w:p>
        </w:tc>
      </w:tr>
      <w:tr w:rsidR="00752819" w:rsidRPr="00F111E3" w:rsidTr="00497F4B">
        <w:trPr>
          <w:trHeight w:val="480"/>
        </w:trPr>
        <w:tc>
          <w:tcPr>
            <w:tcW w:w="1661" w:type="pct"/>
            <w:tcBorders>
              <w:top w:val="nil"/>
              <w:left w:val="single" w:sz="4" w:space="0" w:color="auto"/>
              <w:bottom w:val="single" w:sz="4" w:space="0" w:color="auto"/>
              <w:right w:val="single" w:sz="4" w:space="0" w:color="auto"/>
            </w:tcBorders>
            <w:shd w:val="clear" w:color="auto" w:fill="auto"/>
            <w:vAlign w:val="center"/>
          </w:tcPr>
          <w:p w:rsidR="00752819" w:rsidRPr="00F111E3" w:rsidRDefault="00752819" w:rsidP="00497F4B">
            <w:pPr>
              <w:spacing w:before="0" w:after="0"/>
              <w:ind w:firstLine="0"/>
              <w:contextualSpacing/>
              <w:jc w:val="center"/>
              <w:rPr>
                <w:rFonts w:cs="Arial"/>
                <w:bCs/>
                <w:sz w:val="16"/>
                <w:szCs w:val="16"/>
              </w:rPr>
            </w:pPr>
            <w:r w:rsidRPr="00F111E3">
              <w:rPr>
                <w:rFonts w:cs="Arial"/>
                <w:bCs/>
                <w:sz w:val="16"/>
                <w:szCs w:val="16"/>
              </w:rPr>
              <w:t>Удельный расход электроэнергии</w:t>
            </w:r>
          </w:p>
        </w:tc>
        <w:tc>
          <w:tcPr>
            <w:tcW w:w="610" w:type="pct"/>
            <w:tcBorders>
              <w:top w:val="nil"/>
              <w:left w:val="nil"/>
              <w:bottom w:val="single" w:sz="4" w:space="0" w:color="auto"/>
              <w:right w:val="single" w:sz="4" w:space="0" w:color="auto"/>
            </w:tcBorders>
            <w:shd w:val="clear" w:color="000000" w:fill="FFFFFF"/>
            <w:vAlign w:val="center"/>
          </w:tcPr>
          <w:p w:rsidR="00752819" w:rsidRPr="00F111E3" w:rsidRDefault="00752819" w:rsidP="00497F4B">
            <w:pPr>
              <w:spacing w:before="0" w:after="0"/>
              <w:ind w:hanging="63"/>
              <w:contextualSpacing/>
              <w:jc w:val="center"/>
              <w:rPr>
                <w:rFonts w:cs="Arial"/>
                <w:bCs/>
                <w:sz w:val="16"/>
                <w:szCs w:val="16"/>
              </w:rPr>
            </w:pPr>
            <w:r w:rsidRPr="00F111E3">
              <w:rPr>
                <w:rFonts w:cs="Arial"/>
                <w:bCs/>
                <w:sz w:val="16"/>
                <w:szCs w:val="16"/>
              </w:rPr>
              <w:t>кВт-ч/Гкал</w:t>
            </w:r>
          </w:p>
        </w:tc>
        <w:tc>
          <w:tcPr>
            <w:tcW w:w="458" w:type="pct"/>
            <w:tcBorders>
              <w:top w:val="nil"/>
              <w:left w:val="nil"/>
              <w:bottom w:val="single" w:sz="4" w:space="0" w:color="auto"/>
              <w:right w:val="single" w:sz="4" w:space="0" w:color="auto"/>
            </w:tcBorders>
            <w:shd w:val="clear" w:color="000000" w:fill="FFFFFF"/>
            <w:noWrap/>
            <w:vAlign w:val="center"/>
          </w:tcPr>
          <w:p w:rsidR="00752819" w:rsidRPr="00F111E3" w:rsidRDefault="002874CC" w:rsidP="00497F4B">
            <w:pPr>
              <w:spacing w:before="0" w:after="0"/>
              <w:ind w:hanging="33"/>
              <w:contextualSpacing/>
              <w:jc w:val="center"/>
              <w:rPr>
                <w:rFonts w:cs="Arial"/>
                <w:bCs/>
                <w:sz w:val="16"/>
                <w:szCs w:val="16"/>
              </w:rPr>
            </w:pPr>
            <w:r>
              <w:rPr>
                <w:rFonts w:cs="Arial"/>
                <w:bCs/>
                <w:sz w:val="16"/>
                <w:szCs w:val="16"/>
              </w:rPr>
              <w:t>30,9</w:t>
            </w:r>
          </w:p>
        </w:tc>
        <w:tc>
          <w:tcPr>
            <w:tcW w:w="457" w:type="pct"/>
            <w:tcBorders>
              <w:top w:val="nil"/>
              <w:left w:val="nil"/>
              <w:bottom w:val="single" w:sz="4" w:space="0" w:color="auto"/>
              <w:right w:val="single" w:sz="4" w:space="0" w:color="auto"/>
            </w:tcBorders>
            <w:shd w:val="clear" w:color="000000" w:fill="FFFFFF"/>
            <w:noWrap/>
            <w:vAlign w:val="center"/>
          </w:tcPr>
          <w:p w:rsidR="00752819" w:rsidRPr="00F111E3" w:rsidRDefault="002874CC" w:rsidP="00497F4B">
            <w:pPr>
              <w:spacing w:before="0" w:after="0"/>
              <w:ind w:hanging="33"/>
              <w:contextualSpacing/>
              <w:jc w:val="center"/>
              <w:rPr>
                <w:rFonts w:cs="Arial"/>
                <w:bCs/>
                <w:sz w:val="16"/>
                <w:szCs w:val="16"/>
              </w:rPr>
            </w:pPr>
            <w:r>
              <w:rPr>
                <w:rFonts w:cs="Arial"/>
                <w:bCs/>
                <w:sz w:val="16"/>
                <w:szCs w:val="16"/>
              </w:rPr>
              <w:t>30,9</w:t>
            </w:r>
          </w:p>
        </w:tc>
        <w:tc>
          <w:tcPr>
            <w:tcW w:w="458" w:type="pct"/>
            <w:tcBorders>
              <w:top w:val="nil"/>
              <w:left w:val="nil"/>
              <w:bottom w:val="single" w:sz="4" w:space="0" w:color="auto"/>
              <w:right w:val="single" w:sz="4" w:space="0" w:color="auto"/>
            </w:tcBorders>
            <w:shd w:val="clear" w:color="000000" w:fill="FFFFFF"/>
            <w:noWrap/>
            <w:vAlign w:val="center"/>
          </w:tcPr>
          <w:p w:rsidR="00752819" w:rsidRPr="00F111E3" w:rsidRDefault="002874CC" w:rsidP="00497F4B">
            <w:pPr>
              <w:spacing w:before="0" w:after="0"/>
              <w:ind w:hanging="33"/>
              <w:contextualSpacing/>
              <w:jc w:val="center"/>
              <w:rPr>
                <w:rFonts w:cs="Arial"/>
                <w:bCs/>
                <w:sz w:val="16"/>
                <w:szCs w:val="16"/>
              </w:rPr>
            </w:pPr>
            <w:r>
              <w:rPr>
                <w:rFonts w:cs="Arial"/>
                <w:bCs/>
                <w:sz w:val="16"/>
                <w:szCs w:val="16"/>
              </w:rPr>
              <w:t>30,9</w:t>
            </w:r>
          </w:p>
        </w:tc>
        <w:tc>
          <w:tcPr>
            <w:tcW w:w="458" w:type="pct"/>
            <w:tcBorders>
              <w:top w:val="nil"/>
              <w:left w:val="nil"/>
              <w:bottom w:val="single" w:sz="4" w:space="0" w:color="auto"/>
              <w:right w:val="single" w:sz="4" w:space="0" w:color="auto"/>
            </w:tcBorders>
            <w:shd w:val="clear" w:color="000000" w:fill="FFFFFF"/>
            <w:noWrap/>
            <w:vAlign w:val="center"/>
          </w:tcPr>
          <w:p w:rsidR="00752819" w:rsidRPr="00F111E3" w:rsidRDefault="002874CC" w:rsidP="00497F4B">
            <w:pPr>
              <w:spacing w:before="0" w:after="0"/>
              <w:ind w:hanging="33"/>
              <w:contextualSpacing/>
              <w:jc w:val="center"/>
              <w:rPr>
                <w:rFonts w:cs="Arial"/>
                <w:bCs/>
                <w:sz w:val="16"/>
                <w:szCs w:val="16"/>
              </w:rPr>
            </w:pPr>
            <w:r>
              <w:rPr>
                <w:rFonts w:cs="Arial"/>
                <w:bCs/>
                <w:sz w:val="16"/>
                <w:szCs w:val="16"/>
              </w:rPr>
              <w:t>30,9</w:t>
            </w:r>
          </w:p>
        </w:tc>
        <w:tc>
          <w:tcPr>
            <w:tcW w:w="459" w:type="pct"/>
            <w:tcBorders>
              <w:top w:val="nil"/>
              <w:left w:val="nil"/>
              <w:bottom w:val="single" w:sz="4" w:space="0" w:color="auto"/>
              <w:right w:val="single" w:sz="4" w:space="0" w:color="auto"/>
            </w:tcBorders>
            <w:shd w:val="clear" w:color="000000" w:fill="FFFFFF"/>
            <w:noWrap/>
            <w:vAlign w:val="center"/>
          </w:tcPr>
          <w:p w:rsidR="00752819" w:rsidRPr="00F111E3" w:rsidRDefault="002874CC" w:rsidP="00497F4B">
            <w:pPr>
              <w:spacing w:before="0" w:after="0"/>
              <w:ind w:hanging="33"/>
              <w:contextualSpacing/>
              <w:jc w:val="center"/>
              <w:rPr>
                <w:rFonts w:cs="Arial"/>
                <w:bCs/>
                <w:sz w:val="16"/>
                <w:szCs w:val="16"/>
              </w:rPr>
            </w:pPr>
            <w:r>
              <w:rPr>
                <w:rFonts w:cs="Arial"/>
                <w:bCs/>
                <w:sz w:val="16"/>
                <w:szCs w:val="16"/>
              </w:rPr>
              <w:t>30,9</w:t>
            </w:r>
          </w:p>
        </w:tc>
        <w:tc>
          <w:tcPr>
            <w:tcW w:w="438" w:type="pct"/>
            <w:tcBorders>
              <w:top w:val="nil"/>
              <w:left w:val="nil"/>
              <w:bottom w:val="single" w:sz="4" w:space="0" w:color="auto"/>
              <w:right w:val="single" w:sz="4" w:space="0" w:color="auto"/>
            </w:tcBorders>
            <w:shd w:val="clear" w:color="000000" w:fill="FFFFFF"/>
            <w:noWrap/>
            <w:vAlign w:val="center"/>
          </w:tcPr>
          <w:p w:rsidR="00752819" w:rsidRPr="00F111E3" w:rsidRDefault="002874CC" w:rsidP="00497F4B">
            <w:pPr>
              <w:spacing w:before="0" w:after="0"/>
              <w:ind w:hanging="33"/>
              <w:contextualSpacing/>
              <w:jc w:val="center"/>
              <w:rPr>
                <w:rFonts w:cs="Arial"/>
                <w:bCs/>
                <w:sz w:val="16"/>
                <w:szCs w:val="16"/>
              </w:rPr>
            </w:pPr>
            <w:r>
              <w:rPr>
                <w:rFonts w:cs="Arial"/>
                <w:bCs/>
                <w:sz w:val="16"/>
                <w:szCs w:val="16"/>
              </w:rPr>
              <w:t>30,9</w:t>
            </w:r>
          </w:p>
        </w:tc>
      </w:tr>
      <w:tr w:rsidR="00752819" w:rsidRPr="00F111E3" w:rsidTr="00497F4B">
        <w:trPr>
          <w:trHeight w:val="480"/>
        </w:trPr>
        <w:tc>
          <w:tcPr>
            <w:tcW w:w="1661" w:type="pct"/>
            <w:tcBorders>
              <w:top w:val="nil"/>
              <w:left w:val="single" w:sz="4" w:space="0" w:color="auto"/>
              <w:bottom w:val="single" w:sz="4" w:space="0" w:color="auto"/>
              <w:right w:val="single" w:sz="4" w:space="0" w:color="auto"/>
            </w:tcBorders>
            <w:shd w:val="clear" w:color="auto" w:fill="auto"/>
            <w:vAlign w:val="center"/>
          </w:tcPr>
          <w:p w:rsidR="00752819" w:rsidRPr="00F111E3" w:rsidRDefault="00752819" w:rsidP="00497F4B">
            <w:pPr>
              <w:spacing w:before="0" w:after="0"/>
              <w:ind w:firstLine="0"/>
              <w:contextualSpacing/>
              <w:jc w:val="center"/>
              <w:rPr>
                <w:rFonts w:cs="Arial"/>
                <w:bCs/>
                <w:sz w:val="16"/>
                <w:szCs w:val="16"/>
              </w:rPr>
            </w:pPr>
            <w:r w:rsidRPr="00F111E3">
              <w:rPr>
                <w:rFonts w:cs="Arial"/>
                <w:bCs/>
                <w:sz w:val="16"/>
                <w:szCs w:val="16"/>
              </w:rPr>
              <w:t>Удельный расход теплоносителя</w:t>
            </w:r>
          </w:p>
        </w:tc>
        <w:tc>
          <w:tcPr>
            <w:tcW w:w="610" w:type="pct"/>
            <w:tcBorders>
              <w:top w:val="nil"/>
              <w:left w:val="nil"/>
              <w:bottom w:val="single" w:sz="4" w:space="0" w:color="auto"/>
              <w:right w:val="single" w:sz="4" w:space="0" w:color="auto"/>
            </w:tcBorders>
            <w:shd w:val="clear" w:color="000000" w:fill="FFFFFF"/>
            <w:vAlign w:val="center"/>
          </w:tcPr>
          <w:p w:rsidR="00752819" w:rsidRPr="00F111E3" w:rsidRDefault="00752819" w:rsidP="00497F4B">
            <w:pPr>
              <w:spacing w:before="0" w:after="0"/>
              <w:ind w:hanging="63"/>
              <w:contextualSpacing/>
              <w:jc w:val="center"/>
              <w:rPr>
                <w:rFonts w:cs="Arial"/>
                <w:bCs/>
                <w:sz w:val="16"/>
                <w:szCs w:val="16"/>
              </w:rPr>
            </w:pPr>
            <w:r w:rsidRPr="00F111E3">
              <w:rPr>
                <w:rFonts w:cs="Arial"/>
                <w:bCs/>
                <w:sz w:val="16"/>
                <w:szCs w:val="16"/>
              </w:rPr>
              <w:t>м3/Гкал</w:t>
            </w:r>
          </w:p>
        </w:tc>
        <w:tc>
          <w:tcPr>
            <w:tcW w:w="458" w:type="pct"/>
            <w:tcBorders>
              <w:top w:val="nil"/>
              <w:left w:val="nil"/>
              <w:bottom w:val="single" w:sz="4" w:space="0" w:color="auto"/>
              <w:right w:val="single" w:sz="4" w:space="0" w:color="auto"/>
            </w:tcBorders>
            <w:shd w:val="clear" w:color="000000" w:fill="FFFFFF"/>
            <w:noWrap/>
            <w:vAlign w:val="center"/>
          </w:tcPr>
          <w:p w:rsidR="00752819" w:rsidRPr="00F111E3" w:rsidRDefault="00752819" w:rsidP="002874CC">
            <w:pPr>
              <w:spacing w:before="0" w:after="0"/>
              <w:ind w:hanging="33"/>
              <w:contextualSpacing/>
              <w:jc w:val="center"/>
              <w:rPr>
                <w:rFonts w:cs="Arial"/>
                <w:bCs/>
                <w:sz w:val="16"/>
                <w:szCs w:val="16"/>
              </w:rPr>
            </w:pPr>
            <w:r>
              <w:rPr>
                <w:rFonts w:cs="Arial"/>
                <w:bCs/>
                <w:sz w:val="16"/>
                <w:szCs w:val="16"/>
              </w:rPr>
              <w:t>0,</w:t>
            </w:r>
            <w:r w:rsidR="002874CC">
              <w:rPr>
                <w:rFonts w:cs="Arial"/>
                <w:bCs/>
                <w:sz w:val="16"/>
                <w:szCs w:val="16"/>
              </w:rPr>
              <w:t>09</w:t>
            </w:r>
          </w:p>
        </w:tc>
        <w:tc>
          <w:tcPr>
            <w:tcW w:w="457" w:type="pct"/>
            <w:tcBorders>
              <w:top w:val="nil"/>
              <w:left w:val="nil"/>
              <w:bottom w:val="single" w:sz="4" w:space="0" w:color="auto"/>
              <w:right w:val="single" w:sz="4" w:space="0" w:color="auto"/>
            </w:tcBorders>
            <w:shd w:val="clear" w:color="000000" w:fill="FFFFFF"/>
            <w:noWrap/>
            <w:vAlign w:val="center"/>
          </w:tcPr>
          <w:p w:rsidR="00752819" w:rsidRPr="00F111E3" w:rsidRDefault="00752819" w:rsidP="002874CC">
            <w:pPr>
              <w:spacing w:before="0" w:after="0"/>
              <w:ind w:hanging="33"/>
              <w:contextualSpacing/>
              <w:jc w:val="center"/>
              <w:rPr>
                <w:rFonts w:cs="Arial"/>
                <w:bCs/>
                <w:sz w:val="16"/>
                <w:szCs w:val="16"/>
              </w:rPr>
            </w:pPr>
            <w:r>
              <w:rPr>
                <w:rFonts w:cs="Arial"/>
                <w:bCs/>
                <w:sz w:val="16"/>
                <w:szCs w:val="16"/>
              </w:rPr>
              <w:t>0,</w:t>
            </w:r>
            <w:r w:rsidR="002874CC">
              <w:rPr>
                <w:rFonts w:cs="Arial"/>
                <w:bCs/>
                <w:sz w:val="16"/>
                <w:szCs w:val="16"/>
              </w:rPr>
              <w:t>09</w:t>
            </w:r>
          </w:p>
        </w:tc>
        <w:tc>
          <w:tcPr>
            <w:tcW w:w="458" w:type="pct"/>
            <w:tcBorders>
              <w:top w:val="nil"/>
              <w:left w:val="nil"/>
              <w:bottom w:val="single" w:sz="4" w:space="0" w:color="auto"/>
              <w:right w:val="single" w:sz="4" w:space="0" w:color="auto"/>
            </w:tcBorders>
            <w:shd w:val="clear" w:color="000000" w:fill="FFFFFF"/>
            <w:noWrap/>
            <w:vAlign w:val="center"/>
          </w:tcPr>
          <w:p w:rsidR="00752819" w:rsidRPr="00F111E3" w:rsidRDefault="00752819" w:rsidP="002874CC">
            <w:pPr>
              <w:spacing w:before="0" w:after="0"/>
              <w:ind w:hanging="33"/>
              <w:contextualSpacing/>
              <w:jc w:val="center"/>
              <w:rPr>
                <w:rFonts w:cs="Arial"/>
                <w:bCs/>
                <w:sz w:val="16"/>
                <w:szCs w:val="16"/>
              </w:rPr>
            </w:pPr>
            <w:r>
              <w:rPr>
                <w:rFonts w:cs="Arial"/>
                <w:bCs/>
                <w:sz w:val="16"/>
                <w:szCs w:val="16"/>
              </w:rPr>
              <w:t>0,</w:t>
            </w:r>
            <w:r w:rsidR="002874CC">
              <w:rPr>
                <w:rFonts w:cs="Arial"/>
                <w:bCs/>
                <w:sz w:val="16"/>
                <w:szCs w:val="16"/>
              </w:rPr>
              <w:t>09</w:t>
            </w:r>
          </w:p>
        </w:tc>
        <w:tc>
          <w:tcPr>
            <w:tcW w:w="458" w:type="pct"/>
            <w:tcBorders>
              <w:top w:val="nil"/>
              <w:left w:val="nil"/>
              <w:bottom w:val="single" w:sz="4" w:space="0" w:color="auto"/>
              <w:right w:val="single" w:sz="4" w:space="0" w:color="auto"/>
            </w:tcBorders>
            <w:shd w:val="clear" w:color="000000" w:fill="FFFFFF"/>
            <w:noWrap/>
            <w:vAlign w:val="center"/>
          </w:tcPr>
          <w:p w:rsidR="00752819" w:rsidRPr="00F111E3" w:rsidRDefault="00752819" w:rsidP="002874CC">
            <w:pPr>
              <w:spacing w:before="0" w:after="0"/>
              <w:ind w:hanging="33"/>
              <w:contextualSpacing/>
              <w:jc w:val="center"/>
              <w:rPr>
                <w:rFonts w:cs="Arial"/>
                <w:bCs/>
                <w:sz w:val="16"/>
                <w:szCs w:val="16"/>
              </w:rPr>
            </w:pPr>
            <w:r>
              <w:rPr>
                <w:rFonts w:cs="Arial"/>
                <w:bCs/>
                <w:sz w:val="16"/>
                <w:szCs w:val="16"/>
              </w:rPr>
              <w:t>0,</w:t>
            </w:r>
            <w:r w:rsidR="002874CC">
              <w:rPr>
                <w:rFonts w:cs="Arial"/>
                <w:bCs/>
                <w:sz w:val="16"/>
                <w:szCs w:val="16"/>
              </w:rPr>
              <w:t>09</w:t>
            </w:r>
          </w:p>
        </w:tc>
        <w:tc>
          <w:tcPr>
            <w:tcW w:w="459" w:type="pct"/>
            <w:tcBorders>
              <w:top w:val="nil"/>
              <w:left w:val="nil"/>
              <w:bottom w:val="single" w:sz="4" w:space="0" w:color="auto"/>
              <w:right w:val="single" w:sz="4" w:space="0" w:color="auto"/>
            </w:tcBorders>
            <w:shd w:val="clear" w:color="000000" w:fill="FFFFFF"/>
            <w:noWrap/>
            <w:vAlign w:val="center"/>
          </w:tcPr>
          <w:p w:rsidR="00752819" w:rsidRPr="00F111E3" w:rsidRDefault="00752819" w:rsidP="002874CC">
            <w:pPr>
              <w:spacing w:before="0" w:after="0"/>
              <w:ind w:hanging="33"/>
              <w:contextualSpacing/>
              <w:jc w:val="center"/>
              <w:rPr>
                <w:rFonts w:cs="Arial"/>
                <w:bCs/>
                <w:sz w:val="16"/>
                <w:szCs w:val="16"/>
              </w:rPr>
            </w:pPr>
            <w:r>
              <w:rPr>
                <w:rFonts w:cs="Arial"/>
                <w:bCs/>
                <w:sz w:val="16"/>
                <w:szCs w:val="16"/>
              </w:rPr>
              <w:t>0,</w:t>
            </w:r>
            <w:r w:rsidR="002874CC">
              <w:rPr>
                <w:rFonts w:cs="Arial"/>
                <w:bCs/>
                <w:sz w:val="16"/>
                <w:szCs w:val="16"/>
              </w:rPr>
              <w:t>09</w:t>
            </w:r>
          </w:p>
        </w:tc>
        <w:tc>
          <w:tcPr>
            <w:tcW w:w="438" w:type="pct"/>
            <w:tcBorders>
              <w:top w:val="nil"/>
              <w:left w:val="nil"/>
              <w:bottom w:val="single" w:sz="4" w:space="0" w:color="auto"/>
              <w:right w:val="single" w:sz="4" w:space="0" w:color="auto"/>
            </w:tcBorders>
            <w:shd w:val="clear" w:color="000000" w:fill="FFFFFF"/>
            <w:noWrap/>
            <w:vAlign w:val="center"/>
          </w:tcPr>
          <w:p w:rsidR="00752819" w:rsidRPr="00F111E3" w:rsidRDefault="00752819" w:rsidP="002874CC">
            <w:pPr>
              <w:spacing w:before="0" w:after="0"/>
              <w:ind w:hanging="33"/>
              <w:contextualSpacing/>
              <w:jc w:val="center"/>
              <w:rPr>
                <w:rFonts w:cs="Arial"/>
                <w:bCs/>
                <w:sz w:val="16"/>
                <w:szCs w:val="16"/>
              </w:rPr>
            </w:pPr>
            <w:r>
              <w:rPr>
                <w:rFonts w:cs="Arial"/>
                <w:bCs/>
                <w:sz w:val="16"/>
                <w:szCs w:val="16"/>
              </w:rPr>
              <w:t>0,</w:t>
            </w:r>
            <w:r w:rsidR="002874CC">
              <w:rPr>
                <w:rFonts w:cs="Arial"/>
                <w:bCs/>
                <w:sz w:val="16"/>
                <w:szCs w:val="16"/>
              </w:rPr>
              <w:t>09</w:t>
            </w:r>
          </w:p>
        </w:tc>
      </w:tr>
      <w:tr w:rsidR="00752819" w:rsidRPr="00F111E3" w:rsidTr="00497F4B">
        <w:trPr>
          <w:trHeight w:val="480"/>
        </w:trPr>
        <w:tc>
          <w:tcPr>
            <w:tcW w:w="1661" w:type="pct"/>
            <w:tcBorders>
              <w:top w:val="nil"/>
              <w:left w:val="single" w:sz="4" w:space="0" w:color="auto"/>
              <w:bottom w:val="single" w:sz="4" w:space="0" w:color="auto"/>
              <w:right w:val="single" w:sz="4" w:space="0" w:color="auto"/>
            </w:tcBorders>
            <w:shd w:val="clear" w:color="auto" w:fill="auto"/>
            <w:vAlign w:val="center"/>
          </w:tcPr>
          <w:p w:rsidR="00752819" w:rsidRPr="00F111E3" w:rsidRDefault="00752819" w:rsidP="00497F4B">
            <w:pPr>
              <w:spacing w:before="0" w:after="0"/>
              <w:ind w:firstLine="0"/>
              <w:contextualSpacing/>
              <w:jc w:val="center"/>
              <w:rPr>
                <w:rFonts w:cs="Arial"/>
                <w:bCs/>
                <w:sz w:val="16"/>
                <w:szCs w:val="16"/>
              </w:rPr>
            </w:pPr>
            <w:r w:rsidRPr="00F111E3">
              <w:rPr>
                <w:rFonts w:cs="Arial"/>
                <w:bCs/>
                <w:sz w:val="16"/>
                <w:szCs w:val="16"/>
              </w:rPr>
              <w:t>Коэффициент использования установленной тепловой мощности</w:t>
            </w:r>
          </w:p>
        </w:tc>
        <w:tc>
          <w:tcPr>
            <w:tcW w:w="610" w:type="pct"/>
            <w:tcBorders>
              <w:top w:val="nil"/>
              <w:left w:val="nil"/>
              <w:bottom w:val="single" w:sz="4" w:space="0" w:color="auto"/>
              <w:right w:val="single" w:sz="4" w:space="0" w:color="auto"/>
            </w:tcBorders>
            <w:shd w:val="clear" w:color="000000" w:fill="FFFFFF"/>
            <w:vAlign w:val="center"/>
          </w:tcPr>
          <w:p w:rsidR="00752819" w:rsidRPr="00F111E3" w:rsidRDefault="00752819" w:rsidP="00497F4B">
            <w:pPr>
              <w:spacing w:before="0" w:after="0"/>
              <w:ind w:hanging="63"/>
              <w:contextualSpacing/>
              <w:jc w:val="center"/>
              <w:rPr>
                <w:rFonts w:cs="Arial"/>
                <w:bCs/>
                <w:sz w:val="16"/>
                <w:szCs w:val="16"/>
              </w:rPr>
            </w:pPr>
            <w:r w:rsidRPr="00F111E3">
              <w:rPr>
                <w:rFonts w:cs="Arial"/>
                <w:bCs/>
                <w:sz w:val="16"/>
                <w:szCs w:val="16"/>
              </w:rPr>
              <w:t>%</w:t>
            </w:r>
          </w:p>
        </w:tc>
        <w:tc>
          <w:tcPr>
            <w:tcW w:w="458" w:type="pct"/>
            <w:tcBorders>
              <w:top w:val="nil"/>
              <w:left w:val="nil"/>
              <w:bottom w:val="single" w:sz="4" w:space="0" w:color="auto"/>
              <w:right w:val="single" w:sz="4" w:space="0" w:color="auto"/>
            </w:tcBorders>
            <w:shd w:val="clear" w:color="000000" w:fill="FFFFFF"/>
            <w:noWrap/>
            <w:vAlign w:val="center"/>
          </w:tcPr>
          <w:p w:rsidR="00752819" w:rsidRPr="00F111E3" w:rsidRDefault="002874CC" w:rsidP="00497F4B">
            <w:pPr>
              <w:spacing w:before="0" w:after="0"/>
              <w:ind w:hanging="33"/>
              <w:contextualSpacing/>
              <w:jc w:val="center"/>
              <w:rPr>
                <w:rFonts w:cs="Arial"/>
                <w:bCs/>
                <w:sz w:val="16"/>
                <w:szCs w:val="16"/>
              </w:rPr>
            </w:pPr>
            <w:r>
              <w:rPr>
                <w:rFonts w:cs="Arial"/>
                <w:bCs/>
                <w:sz w:val="16"/>
                <w:szCs w:val="16"/>
              </w:rPr>
              <w:t>86</w:t>
            </w:r>
          </w:p>
        </w:tc>
        <w:tc>
          <w:tcPr>
            <w:tcW w:w="457" w:type="pct"/>
            <w:tcBorders>
              <w:top w:val="nil"/>
              <w:left w:val="nil"/>
              <w:bottom w:val="single" w:sz="4" w:space="0" w:color="auto"/>
              <w:right w:val="single" w:sz="4" w:space="0" w:color="auto"/>
            </w:tcBorders>
            <w:shd w:val="clear" w:color="000000" w:fill="FFFFFF"/>
            <w:noWrap/>
            <w:vAlign w:val="center"/>
          </w:tcPr>
          <w:p w:rsidR="00752819" w:rsidRPr="00F111E3" w:rsidRDefault="002874CC" w:rsidP="00497F4B">
            <w:pPr>
              <w:spacing w:before="0" w:after="0"/>
              <w:ind w:hanging="33"/>
              <w:contextualSpacing/>
              <w:jc w:val="center"/>
              <w:rPr>
                <w:rFonts w:cs="Arial"/>
                <w:bCs/>
                <w:sz w:val="16"/>
                <w:szCs w:val="16"/>
              </w:rPr>
            </w:pPr>
            <w:r>
              <w:rPr>
                <w:rFonts w:cs="Arial"/>
                <w:bCs/>
                <w:sz w:val="16"/>
                <w:szCs w:val="16"/>
              </w:rPr>
              <w:t>86</w:t>
            </w:r>
          </w:p>
        </w:tc>
        <w:tc>
          <w:tcPr>
            <w:tcW w:w="458" w:type="pct"/>
            <w:tcBorders>
              <w:top w:val="nil"/>
              <w:left w:val="nil"/>
              <w:bottom w:val="single" w:sz="4" w:space="0" w:color="auto"/>
              <w:right w:val="single" w:sz="4" w:space="0" w:color="auto"/>
            </w:tcBorders>
            <w:shd w:val="clear" w:color="000000" w:fill="FFFFFF"/>
            <w:noWrap/>
            <w:vAlign w:val="center"/>
          </w:tcPr>
          <w:p w:rsidR="00752819" w:rsidRPr="00F111E3" w:rsidRDefault="002874CC" w:rsidP="00497F4B">
            <w:pPr>
              <w:spacing w:before="0" w:after="0"/>
              <w:ind w:hanging="33"/>
              <w:contextualSpacing/>
              <w:jc w:val="center"/>
              <w:rPr>
                <w:rFonts w:cs="Arial"/>
                <w:bCs/>
                <w:sz w:val="16"/>
                <w:szCs w:val="16"/>
              </w:rPr>
            </w:pPr>
            <w:r>
              <w:rPr>
                <w:rFonts w:cs="Arial"/>
                <w:bCs/>
                <w:sz w:val="16"/>
                <w:szCs w:val="16"/>
              </w:rPr>
              <w:t>86</w:t>
            </w:r>
          </w:p>
        </w:tc>
        <w:tc>
          <w:tcPr>
            <w:tcW w:w="458" w:type="pct"/>
            <w:tcBorders>
              <w:top w:val="nil"/>
              <w:left w:val="nil"/>
              <w:bottom w:val="single" w:sz="4" w:space="0" w:color="auto"/>
              <w:right w:val="single" w:sz="4" w:space="0" w:color="auto"/>
            </w:tcBorders>
            <w:shd w:val="clear" w:color="000000" w:fill="FFFFFF"/>
            <w:noWrap/>
            <w:vAlign w:val="center"/>
          </w:tcPr>
          <w:p w:rsidR="00752819" w:rsidRPr="00F111E3" w:rsidRDefault="002874CC" w:rsidP="00497F4B">
            <w:pPr>
              <w:spacing w:before="0" w:after="0"/>
              <w:ind w:hanging="33"/>
              <w:contextualSpacing/>
              <w:jc w:val="center"/>
              <w:rPr>
                <w:rFonts w:cs="Arial"/>
                <w:bCs/>
                <w:sz w:val="16"/>
                <w:szCs w:val="16"/>
              </w:rPr>
            </w:pPr>
            <w:r>
              <w:rPr>
                <w:rFonts w:cs="Arial"/>
                <w:bCs/>
                <w:sz w:val="16"/>
                <w:szCs w:val="16"/>
              </w:rPr>
              <w:t>86</w:t>
            </w:r>
          </w:p>
        </w:tc>
        <w:tc>
          <w:tcPr>
            <w:tcW w:w="459" w:type="pct"/>
            <w:tcBorders>
              <w:top w:val="nil"/>
              <w:left w:val="nil"/>
              <w:bottom w:val="single" w:sz="4" w:space="0" w:color="auto"/>
              <w:right w:val="single" w:sz="4" w:space="0" w:color="auto"/>
            </w:tcBorders>
            <w:shd w:val="clear" w:color="000000" w:fill="FFFFFF"/>
            <w:noWrap/>
            <w:vAlign w:val="center"/>
          </w:tcPr>
          <w:p w:rsidR="00752819" w:rsidRPr="00F111E3" w:rsidRDefault="002874CC" w:rsidP="00497F4B">
            <w:pPr>
              <w:spacing w:before="0" w:after="0"/>
              <w:ind w:hanging="33"/>
              <w:contextualSpacing/>
              <w:jc w:val="center"/>
              <w:rPr>
                <w:rFonts w:cs="Arial"/>
                <w:bCs/>
                <w:sz w:val="16"/>
                <w:szCs w:val="16"/>
              </w:rPr>
            </w:pPr>
            <w:r>
              <w:rPr>
                <w:rFonts w:cs="Arial"/>
                <w:bCs/>
                <w:sz w:val="16"/>
                <w:szCs w:val="16"/>
              </w:rPr>
              <w:t>86</w:t>
            </w:r>
          </w:p>
        </w:tc>
        <w:tc>
          <w:tcPr>
            <w:tcW w:w="438" w:type="pct"/>
            <w:tcBorders>
              <w:top w:val="nil"/>
              <w:left w:val="nil"/>
              <w:bottom w:val="single" w:sz="4" w:space="0" w:color="auto"/>
              <w:right w:val="single" w:sz="4" w:space="0" w:color="auto"/>
            </w:tcBorders>
            <w:shd w:val="clear" w:color="000000" w:fill="FFFFFF"/>
            <w:noWrap/>
            <w:vAlign w:val="center"/>
          </w:tcPr>
          <w:p w:rsidR="00752819" w:rsidRPr="00F111E3" w:rsidRDefault="002874CC" w:rsidP="00497F4B">
            <w:pPr>
              <w:spacing w:before="0" w:after="0"/>
              <w:ind w:hanging="33"/>
              <w:contextualSpacing/>
              <w:jc w:val="center"/>
              <w:rPr>
                <w:rFonts w:cs="Arial"/>
                <w:bCs/>
                <w:sz w:val="16"/>
                <w:szCs w:val="16"/>
              </w:rPr>
            </w:pPr>
            <w:r>
              <w:rPr>
                <w:rFonts w:cs="Arial"/>
                <w:bCs/>
                <w:sz w:val="16"/>
                <w:szCs w:val="16"/>
              </w:rPr>
              <w:t>86</w:t>
            </w:r>
          </w:p>
        </w:tc>
      </w:tr>
    </w:tbl>
    <w:p w:rsidR="00264424" w:rsidRDefault="00264424" w:rsidP="00B82317">
      <w:pPr>
        <w:ind w:firstLine="0"/>
        <w:jc w:val="left"/>
        <w:rPr>
          <w:b/>
          <w:bCs/>
          <w:color w:val="000000" w:themeColor="text1"/>
          <w:sz w:val="18"/>
          <w:szCs w:val="18"/>
        </w:rPr>
      </w:pPr>
    </w:p>
    <w:p w:rsidR="00264424" w:rsidRDefault="00264424" w:rsidP="00B82317">
      <w:pPr>
        <w:ind w:firstLine="0"/>
        <w:jc w:val="left"/>
        <w:rPr>
          <w:b/>
          <w:bCs/>
          <w:color w:val="000000" w:themeColor="text1"/>
          <w:sz w:val="18"/>
          <w:szCs w:val="18"/>
        </w:rPr>
      </w:pPr>
    </w:p>
    <w:p w:rsidR="00264424" w:rsidRDefault="00264424" w:rsidP="00B82317">
      <w:pPr>
        <w:ind w:firstLine="0"/>
        <w:jc w:val="left"/>
        <w:rPr>
          <w:b/>
          <w:bCs/>
          <w:color w:val="000000" w:themeColor="text1"/>
          <w:sz w:val="18"/>
          <w:szCs w:val="18"/>
        </w:rPr>
      </w:pPr>
    </w:p>
    <w:p w:rsidR="00264424" w:rsidRDefault="00264424" w:rsidP="00B82317">
      <w:pPr>
        <w:ind w:firstLine="0"/>
        <w:jc w:val="left"/>
        <w:rPr>
          <w:b/>
          <w:bCs/>
          <w:color w:val="000000" w:themeColor="text1"/>
          <w:sz w:val="18"/>
          <w:szCs w:val="18"/>
        </w:rPr>
      </w:pPr>
    </w:p>
    <w:p w:rsidR="00264424" w:rsidRDefault="00264424" w:rsidP="00B82317">
      <w:pPr>
        <w:ind w:firstLine="0"/>
        <w:jc w:val="left"/>
        <w:rPr>
          <w:b/>
          <w:bCs/>
          <w:color w:val="000000" w:themeColor="text1"/>
          <w:sz w:val="18"/>
          <w:szCs w:val="18"/>
        </w:rPr>
      </w:pPr>
    </w:p>
    <w:p w:rsidR="00264424" w:rsidRDefault="00264424" w:rsidP="00B82317">
      <w:pPr>
        <w:ind w:firstLine="0"/>
        <w:jc w:val="left"/>
        <w:rPr>
          <w:b/>
          <w:bCs/>
          <w:color w:val="000000" w:themeColor="text1"/>
          <w:sz w:val="18"/>
          <w:szCs w:val="18"/>
        </w:rPr>
      </w:pPr>
    </w:p>
    <w:p w:rsidR="00264424" w:rsidRDefault="00264424" w:rsidP="00B82317">
      <w:pPr>
        <w:ind w:firstLine="0"/>
        <w:jc w:val="left"/>
        <w:rPr>
          <w:b/>
          <w:bCs/>
          <w:color w:val="000000" w:themeColor="text1"/>
          <w:sz w:val="18"/>
          <w:szCs w:val="18"/>
        </w:rPr>
      </w:pPr>
    </w:p>
    <w:p w:rsidR="00264424" w:rsidRDefault="00264424" w:rsidP="00B82317">
      <w:pPr>
        <w:ind w:firstLine="0"/>
        <w:jc w:val="left"/>
        <w:rPr>
          <w:b/>
          <w:bCs/>
          <w:color w:val="000000" w:themeColor="text1"/>
          <w:sz w:val="18"/>
          <w:szCs w:val="18"/>
        </w:rPr>
      </w:pPr>
    </w:p>
    <w:p w:rsidR="00264424" w:rsidRDefault="00264424" w:rsidP="00B82317">
      <w:pPr>
        <w:ind w:firstLine="0"/>
        <w:jc w:val="left"/>
        <w:rPr>
          <w:b/>
          <w:bCs/>
          <w:color w:val="000000" w:themeColor="text1"/>
          <w:sz w:val="18"/>
          <w:szCs w:val="18"/>
        </w:rPr>
      </w:pPr>
    </w:p>
    <w:p w:rsidR="00B82317" w:rsidRDefault="00B82317" w:rsidP="00B82317">
      <w:pPr>
        <w:ind w:firstLine="0"/>
        <w:jc w:val="left"/>
        <w:rPr>
          <w:b/>
          <w:bCs/>
          <w:color w:val="000000" w:themeColor="text1"/>
          <w:sz w:val="18"/>
          <w:szCs w:val="18"/>
        </w:rPr>
      </w:pPr>
      <w:r w:rsidRPr="00264424">
        <w:rPr>
          <w:b/>
          <w:bCs/>
          <w:color w:val="000000" w:themeColor="text1"/>
          <w:sz w:val="18"/>
          <w:szCs w:val="18"/>
        </w:rPr>
        <w:t>Модульная котельная   КЕДР 5 с. Москальво</w:t>
      </w:r>
    </w:p>
    <w:p w:rsidR="00264424" w:rsidRPr="00264424" w:rsidRDefault="00264424" w:rsidP="00B82317">
      <w:pPr>
        <w:ind w:firstLine="0"/>
        <w:jc w:val="left"/>
        <w:rPr>
          <w:b/>
          <w:bCs/>
          <w:color w:val="000000" w:themeColor="text1"/>
          <w:sz w:val="18"/>
          <w:szCs w:val="18"/>
        </w:rPr>
      </w:pPr>
    </w:p>
    <w:tbl>
      <w:tblPr>
        <w:tblW w:w="5000" w:type="pct"/>
        <w:tblLayout w:type="fixed"/>
        <w:tblLook w:val="04A0" w:firstRow="1" w:lastRow="0" w:firstColumn="1" w:lastColumn="0" w:noHBand="0" w:noVBand="1"/>
      </w:tblPr>
      <w:tblGrid>
        <w:gridCol w:w="3086"/>
        <w:gridCol w:w="1133"/>
        <w:gridCol w:w="851"/>
        <w:gridCol w:w="849"/>
        <w:gridCol w:w="851"/>
        <w:gridCol w:w="851"/>
        <w:gridCol w:w="853"/>
        <w:gridCol w:w="814"/>
      </w:tblGrid>
      <w:tr w:rsidR="00B82317" w:rsidRPr="00F111E3" w:rsidTr="00497F4B">
        <w:trPr>
          <w:trHeight w:val="660"/>
          <w:tblHeader/>
        </w:trPr>
        <w:tc>
          <w:tcPr>
            <w:tcW w:w="166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82317" w:rsidRPr="00F111E3" w:rsidRDefault="00B82317" w:rsidP="00497F4B">
            <w:pPr>
              <w:widowControl/>
              <w:adjustRightInd/>
              <w:spacing w:before="0" w:after="0"/>
              <w:ind w:firstLine="0"/>
              <w:jc w:val="center"/>
              <w:textAlignment w:val="auto"/>
              <w:rPr>
                <w:rFonts w:eastAsia="Times New Roman" w:cs="Arial"/>
                <w:b/>
                <w:bCs/>
                <w:color w:val="000000"/>
                <w:spacing w:val="0"/>
                <w:sz w:val="16"/>
                <w:szCs w:val="16"/>
                <w:lang w:eastAsia="ru-RU"/>
              </w:rPr>
            </w:pPr>
            <w:r w:rsidRPr="00F111E3">
              <w:rPr>
                <w:rFonts w:eastAsia="Times New Roman" w:cs="Arial"/>
                <w:b/>
                <w:bCs/>
                <w:color w:val="000000"/>
                <w:spacing w:val="0"/>
                <w:sz w:val="16"/>
                <w:szCs w:val="16"/>
                <w:lang w:eastAsia="ru-RU"/>
              </w:rPr>
              <w:t>Наименование показателя</w:t>
            </w:r>
          </w:p>
        </w:tc>
        <w:tc>
          <w:tcPr>
            <w:tcW w:w="610" w:type="pct"/>
            <w:tcBorders>
              <w:top w:val="single" w:sz="4" w:space="0" w:color="auto"/>
              <w:left w:val="nil"/>
              <w:bottom w:val="single" w:sz="4" w:space="0" w:color="auto"/>
              <w:right w:val="single" w:sz="4" w:space="0" w:color="auto"/>
            </w:tcBorders>
            <w:shd w:val="clear" w:color="000000" w:fill="FFFFFF"/>
            <w:vAlign w:val="center"/>
            <w:hideMark/>
          </w:tcPr>
          <w:p w:rsidR="00B82317" w:rsidRPr="00F111E3" w:rsidRDefault="00B82317" w:rsidP="00497F4B">
            <w:pPr>
              <w:widowControl/>
              <w:adjustRightInd/>
              <w:spacing w:before="0" w:after="0"/>
              <w:ind w:firstLine="0"/>
              <w:jc w:val="center"/>
              <w:textAlignment w:val="auto"/>
              <w:rPr>
                <w:rFonts w:eastAsia="Times New Roman" w:cs="Arial"/>
                <w:b/>
                <w:bCs/>
                <w:color w:val="000000"/>
                <w:spacing w:val="0"/>
                <w:sz w:val="16"/>
                <w:szCs w:val="16"/>
                <w:lang w:eastAsia="ru-RU"/>
              </w:rPr>
            </w:pPr>
            <w:r w:rsidRPr="00F111E3">
              <w:rPr>
                <w:rFonts w:eastAsia="Times New Roman" w:cs="Arial"/>
                <w:b/>
                <w:bCs/>
                <w:color w:val="000000"/>
                <w:spacing w:val="0"/>
                <w:sz w:val="16"/>
                <w:szCs w:val="16"/>
                <w:lang w:eastAsia="ru-RU"/>
              </w:rPr>
              <w:t>Единица измерения</w:t>
            </w:r>
          </w:p>
        </w:tc>
        <w:tc>
          <w:tcPr>
            <w:tcW w:w="458" w:type="pct"/>
            <w:tcBorders>
              <w:top w:val="single" w:sz="4" w:space="0" w:color="auto"/>
              <w:left w:val="nil"/>
              <w:bottom w:val="single" w:sz="4" w:space="0" w:color="auto"/>
              <w:right w:val="single" w:sz="4" w:space="0" w:color="auto"/>
            </w:tcBorders>
            <w:shd w:val="clear" w:color="000000" w:fill="FFFFFF"/>
            <w:noWrap/>
            <w:vAlign w:val="center"/>
          </w:tcPr>
          <w:p w:rsidR="00B82317" w:rsidRPr="00F111E3" w:rsidRDefault="00B82317" w:rsidP="00497F4B">
            <w:pPr>
              <w:widowControl/>
              <w:adjustRightInd/>
              <w:spacing w:before="0" w:after="0"/>
              <w:ind w:firstLine="0"/>
              <w:jc w:val="center"/>
              <w:textAlignment w:val="auto"/>
              <w:rPr>
                <w:rFonts w:eastAsia="Times New Roman" w:cs="Arial"/>
                <w:b/>
                <w:bCs/>
                <w:color w:val="000000"/>
                <w:spacing w:val="0"/>
                <w:sz w:val="16"/>
                <w:szCs w:val="16"/>
                <w:lang w:eastAsia="ru-RU"/>
              </w:rPr>
            </w:pPr>
            <w:r w:rsidRPr="00F111E3">
              <w:rPr>
                <w:rFonts w:eastAsia="Times New Roman" w:cs="Arial"/>
                <w:b/>
                <w:bCs/>
                <w:color w:val="000000"/>
                <w:spacing w:val="0"/>
                <w:sz w:val="16"/>
                <w:szCs w:val="16"/>
                <w:lang w:eastAsia="ru-RU"/>
              </w:rPr>
              <w:t>2021</w:t>
            </w:r>
          </w:p>
        </w:tc>
        <w:tc>
          <w:tcPr>
            <w:tcW w:w="457" w:type="pct"/>
            <w:tcBorders>
              <w:top w:val="single" w:sz="4" w:space="0" w:color="auto"/>
              <w:left w:val="nil"/>
              <w:bottom w:val="single" w:sz="4" w:space="0" w:color="auto"/>
              <w:right w:val="single" w:sz="4" w:space="0" w:color="auto"/>
            </w:tcBorders>
            <w:shd w:val="clear" w:color="000000" w:fill="FFFFFF"/>
            <w:noWrap/>
            <w:vAlign w:val="center"/>
          </w:tcPr>
          <w:p w:rsidR="00B82317" w:rsidRPr="00F111E3" w:rsidRDefault="00B82317" w:rsidP="00497F4B">
            <w:pPr>
              <w:widowControl/>
              <w:adjustRightInd/>
              <w:spacing w:before="0" w:after="0"/>
              <w:ind w:firstLine="0"/>
              <w:jc w:val="center"/>
              <w:textAlignment w:val="auto"/>
              <w:rPr>
                <w:rFonts w:eastAsia="Times New Roman" w:cs="Arial"/>
                <w:b/>
                <w:bCs/>
                <w:color w:val="000000"/>
                <w:spacing w:val="0"/>
                <w:sz w:val="16"/>
                <w:szCs w:val="16"/>
                <w:lang w:eastAsia="ru-RU"/>
              </w:rPr>
            </w:pPr>
            <w:r w:rsidRPr="00F111E3">
              <w:rPr>
                <w:rFonts w:eastAsia="Times New Roman" w:cs="Arial"/>
                <w:b/>
                <w:bCs/>
                <w:color w:val="000000"/>
                <w:spacing w:val="0"/>
                <w:sz w:val="16"/>
                <w:szCs w:val="16"/>
                <w:lang w:eastAsia="ru-RU"/>
              </w:rPr>
              <w:t>2022</w:t>
            </w:r>
          </w:p>
        </w:tc>
        <w:tc>
          <w:tcPr>
            <w:tcW w:w="458" w:type="pct"/>
            <w:tcBorders>
              <w:top w:val="single" w:sz="4" w:space="0" w:color="auto"/>
              <w:left w:val="nil"/>
              <w:bottom w:val="single" w:sz="4" w:space="0" w:color="auto"/>
              <w:right w:val="single" w:sz="4" w:space="0" w:color="auto"/>
            </w:tcBorders>
            <w:shd w:val="clear" w:color="000000" w:fill="FFFFFF"/>
            <w:noWrap/>
            <w:vAlign w:val="center"/>
          </w:tcPr>
          <w:p w:rsidR="00B82317" w:rsidRPr="00F111E3" w:rsidRDefault="00B82317" w:rsidP="00497F4B">
            <w:pPr>
              <w:widowControl/>
              <w:adjustRightInd/>
              <w:spacing w:before="0" w:after="0"/>
              <w:ind w:firstLine="0"/>
              <w:jc w:val="center"/>
              <w:textAlignment w:val="auto"/>
              <w:rPr>
                <w:rFonts w:eastAsia="Times New Roman" w:cs="Arial"/>
                <w:b/>
                <w:bCs/>
                <w:color w:val="000000"/>
                <w:spacing w:val="0"/>
                <w:sz w:val="16"/>
                <w:szCs w:val="16"/>
                <w:lang w:eastAsia="ru-RU"/>
              </w:rPr>
            </w:pPr>
            <w:r w:rsidRPr="00F111E3">
              <w:rPr>
                <w:rFonts w:eastAsia="Times New Roman" w:cs="Arial"/>
                <w:b/>
                <w:bCs/>
                <w:color w:val="000000"/>
                <w:spacing w:val="0"/>
                <w:sz w:val="16"/>
                <w:szCs w:val="16"/>
                <w:lang w:eastAsia="ru-RU"/>
              </w:rPr>
              <w:t>2023</w:t>
            </w:r>
          </w:p>
        </w:tc>
        <w:tc>
          <w:tcPr>
            <w:tcW w:w="458" w:type="pct"/>
            <w:tcBorders>
              <w:top w:val="single" w:sz="4" w:space="0" w:color="auto"/>
              <w:left w:val="nil"/>
              <w:bottom w:val="single" w:sz="4" w:space="0" w:color="auto"/>
              <w:right w:val="single" w:sz="4" w:space="0" w:color="auto"/>
            </w:tcBorders>
            <w:shd w:val="clear" w:color="000000" w:fill="FFFFFF"/>
            <w:noWrap/>
            <w:vAlign w:val="center"/>
          </w:tcPr>
          <w:p w:rsidR="00B82317" w:rsidRPr="00F111E3" w:rsidRDefault="00B82317" w:rsidP="00497F4B">
            <w:pPr>
              <w:widowControl/>
              <w:adjustRightInd/>
              <w:spacing w:before="0" w:after="0"/>
              <w:ind w:firstLine="0"/>
              <w:jc w:val="center"/>
              <w:textAlignment w:val="auto"/>
              <w:rPr>
                <w:rFonts w:eastAsia="Times New Roman" w:cs="Arial"/>
                <w:b/>
                <w:bCs/>
                <w:color w:val="000000"/>
                <w:spacing w:val="0"/>
                <w:sz w:val="16"/>
                <w:szCs w:val="16"/>
                <w:lang w:eastAsia="ru-RU"/>
              </w:rPr>
            </w:pPr>
            <w:r w:rsidRPr="00F111E3">
              <w:rPr>
                <w:rFonts w:eastAsia="Times New Roman" w:cs="Arial"/>
                <w:b/>
                <w:bCs/>
                <w:color w:val="000000"/>
                <w:spacing w:val="0"/>
                <w:sz w:val="16"/>
                <w:szCs w:val="16"/>
                <w:lang w:eastAsia="ru-RU"/>
              </w:rPr>
              <w:t>2024</w:t>
            </w:r>
          </w:p>
        </w:tc>
        <w:tc>
          <w:tcPr>
            <w:tcW w:w="459" w:type="pct"/>
            <w:tcBorders>
              <w:top w:val="single" w:sz="4" w:space="0" w:color="auto"/>
              <w:left w:val="nil"/>
              <w:bottom w:val="single" w:sz="4" w:space="0" w:color="auto"/>
              <w:right w:val="single" w:sz="4" w:space="0" w:color="auto"/>
            </w:tcBorders>
            <w:shd w:val="clear" w:color="000000" w:fill="FFFFFF"/>
            <w:noWrap/>
            <w:vAlign w:val="center"/>
          </w:tcPr>
          <w:p w:rsidR="00B82317" w:rsidRPr="00F111E3" w:rsidRDefault="00B82317" w:rsidP="00497F4B">
            <w:pPr>
              <w:widowControl/>
              <w:adjustRightInd/>
              <w:spacing w:before="0" w:after="0"/>
              <w:ind w:firstLine="0"/>
              <w:jc w:val="center"/>
              <w:textAlignment w:val="auto"/>
              <w:rPr>
                <w:rFonts w:eastAsia="Times New Roman" w:cs="Arial"/>
                <w:b/>
                <w:bCs/>
                <w:color w:val="000000"/>
                <w:spacing w:val="0"/>
                <w:sz w:val="16"/>
                <w:szCs w:val="16"/>
                <w:lang w:eastAsia="ru-RU"/>
              </w:rPr>
            </w:pPr>
            <w:r w:rsidRPr="00F111E3">
              <w:rPr>
                <w:rFonts w:eastAsia="Times New Roman" w:cs="Arial"/>
                <w:b/>
                <w:bCs/>
                <w:color w:val="000000"/>
                <w:spacing w:val="0"/>
                <w:sz w:val="16"/>
                <w:szCs w:val="16"/>
                <w:lang w:eastAsia="ru-RU"/>
              </w:rPr>
              <w:t>2025</w:t>
            </w:r>
          </w:p>
        </w:tc>
        <w:tc>
          <w:tcPr>
            <w:tcW w:w="438" w:type="pct"/>
            <w:tcBorders>
              <w:top w:val="single" w:sz="4" w:space="0" w:color="auto"/>
              <w:left w:val="nil"/>
              <w:bottom w:val="single" w:sz="4" w:space="0" w:color="auto"/>
              <w:right w:val="single" w:sz="4" w:space="0" w:color="auto"/>
            </w:tcBorders>
            <w:shd w:val="clear" w:color="000000" w:fill="FFFFFF"/>
            <w:noWrap/>
            <w:vAlign w:val="center"/>
          </w:tcPr>
          <w:p w:rsidR="00B82317" w:rsidRPr="00F111E3" w:rsidRDefault="00B82317" w:rsidP="00497F4B">
            <w:pPr>
              <w:widowControl/>
              <w:adjustRightInd/>
              <w:spacing w:before="0" w:after="0"/>
              <w:ind w:firstLine="0"/>
              <w:jc w:val="center"/>
              <w:textAlignment w:val="auto"/>
              <w:rPr>
                <w:rFonts w:eastAsia="Times New Roman" w:cs="Arial"/>
                <w:b/>
                <w:bCs/>
                <w:color w:val="000000"/>
                <w:spacing w:val="0"/>
                <w:sz w:val="16"/>
                <w:szCs w:val="16"/>
                <w:lang w:eastAsia="ru-RU"/>
              </w:rPr>
            </w:pPr>
            <w:r w:rsidRPr="00F111E3">
              <w:rPr>
                <w:rFonts w:eastAsia="Times New Roman" w:cs="Arial"/>
                <w:b/>
                <w:bCs/>
                <w:color w:val="000000"/>
                <w:spacing w:val="0"/>
                <w:sz w:val="16"/>
                <w:szCs w:val="16"/>
                <w:lang w:eastAsia="ru-RU"/>
              </w:rPr>
              <w:t>2026</w:t>
            </w:r>
          </w:p>
        </w:tc>
      </w:tr>
      <w:tr w:rsidR="00B82317" w:rsidRPr="00F111E3" w:rsidTr="00497F4B">
        <w:trPr>
          <w:trHeight w:val="300"/>
        </w:trPr>
        <w:tc>
          <w:tcPr>
            <w:tcW w:w="1661" w:type="pct"/>
            <w:tcBorders>
              <w:top w:val="nil"/>
              <w:left w:val="single" w:sz="4" w:space="0" w:color="auto"/>
              <w:bottom w:val="single" w:sz="4" w:space="0" w:color="auto"/>
              <w:right w:val="single" w:sz="4" w:space="0" w:color="auto"/>
            </w:tcBorders>
            <w:shd w:val="clear" w:color="auto" w:fill="auto"/>
            <w:vAlign w:val="center"/>
          </w:tcPr>
          <w:p w:rsidR="00B82317" w:rsidRPr="00F111E3" w:rsidRDefault="00B82317" w:rsidP="00497F4B">
            <w:pPr>
              <w:spacing w:before="0" w:after="0"/>
              <w:ind w:firstLine="0"/>
              <w:contextualSpacing/>
              <w:jc w:val="center"/>
              <w:rPr>
                <w:rFonts w:cs="Arial"/>
                <w:bCs/>
                <w:sz w:val="16"/>
                <w:szCs w:val="16"/>
              </w:rPr>
            </w:pPr>
            <w:r w:rsidRPr="00F111E3">
              <w:rPr>
                <w:rFonts w:cs="Arial"/>
                <w:bCs/>
                <w:sz w:val="16"/>
                <w:szCs w:val="16"/>
              </w:rPr>
              <w:t>Установленная мощность</w:t>
            </w:r>
          </w:p>
        </w:tc>
        <w:tc>
          <w:tcPr>
            <w:tcW w:w="610" w:type="pct"/>
            <w:tcBorders>
              <w:top w:val="nil"/>
              <w:left w:val="nil"/>
              <w:bottom w:val="single" w:sz="4" w:space="0" w:color="auto"/>
              <w:right w:val="single" w:sz="4" w:space="0" w:color="auto"/>
            </w:tcBorders>
            <w:shd w:val="clear" w:color="000000" w:fill="FFFFFF"/>
            <w:vAlign w:val="center"/>
          </w:tcPr>
          <w:p w:rsidR="00B82317" w:rsidRPr="00F111E3" w:rsidRDefault="00B82317" w:rsidP="00497F4B">
            <w:pPr>
              <w:spacing w:before="0" w:after="0"/>
              <w:ind w:hanging="63"/>
              <w:contextualSpacing/>
              <w:jc w:val="center"/>
              <w:rPr>
                <w:rFonts w:cs="Arial"/>
                <w:bCs/>
                <w:sz w:val="16"/>
                <w:szCs w:val="16"/>
              </w:rPr>
            </w:pPr>
            <w:r w:rsidRPr="00F111E3">
              <w:rPr>
                <w:rFonts w:cs="Arial"/>
                <w:bCs/>
                <w:sz w:val="16"/>
                <w:szCs w:val="16"/>
              </w:rPr>
              <w:t>Гкал/час</w:t>
            </w:r>
          </w:p>
        </w:tc>
        <w:tc>
          <w:tcPr>
            <w:tcW w:w="458" w:type="pct"/>
            <w:tcBorders>
              <w:top w:val="single" w:sz="4" w:space="0" w:color="auto"/>
              <w:left w:val="nil"/>
              <w:bottom w:val="single" w:sz="4" w:space="0" w:color="auto"/>
              <w:right w:val="single" w:sz="4" w:space="0" w:color="auto"/>
            </w:tcBorders>
            <w:shd w:val="clear" w:color="000000" w:fill="FFFFFF"/>
            <w:noWrap/>
            <w:vAlign w:val="center"/>
          </w:tcPr>
          <w:p w:rsidR="00B82317" w:rsidRPr="00F111E3" w:rsidRDefault="00B82317" w:rsidP="00497F4B">
            <w:pPr>
              <w:spacing w:before="0" w:after="0"/>
              <w:ind w:hanging="33"/>
              <w:contextualSpacing/>
              <w:jc w:val="center"/>
              <w:rPr>
                <w:rFonts w:cs="Arial"/>
                <w:bCs/>
                <w:sz w:val="16"/>
                <w:szCs w:val="16"/>
              </w:rPr>
            </w:pPr>
            <w:r>
              <w:rPr>
                <w:rFonts w:cs="Arial"/>
                <w:bCs/>
                <w:sz w:val="16"/>
                <w:szCs w:val="16"/>
              </w:rPr>
              <w:t>3,44</w:t>
            </w:r>
          </w:p>
        </w:tc>
        <w:tc>
          <w:tcPr>
            <w:tcW w:w="457" w:type="pct"/>
            <w:tcBorders>
              <w:top w:val="single" w:sz="4" w:space="0" w:color="auto"/>
              <w:left w:val="nil"/>
              <w:bottom w:val="single" w:sz="4" w:space="0" w:color="auto"/>
              <w:right w:val="single" w:sz="4" w:space="0" w:color="auto"/>
            </w:tcBorders>
            <w:shd w:val="clear" w:color="000000" w:fill="FFFFFF"/>
            <w:noWrap/>
            <w:vAlign w:val="center"/>
          </w:tcPr>
          <w:p w:rsidR="00B82317" w:rsidRPr="00F111E3" w:rsidRDefault="00B82317" w:rsidP="00497F4B">
            <w:pPr>
              <w:spacing w:before="0" w:after="0"/>
              <w:ind w:hanging="33"/>
              <w:contextualSpacing/>
              <w:jc w:val="center"/>
              <w:rPr>
                <w:rFonts w:cs="Arial"/>
                <w:bCs/>
                <w:sz w:val="16"/>
                <w:szCs w:val="16"/>
              </w:rPr>
            </w:pPr>
            <w:r>
              <w:rPr>
                <w:rFonts w:cs="Arial"/>
                <w:bCs/>
                <w:sz w:val="16"/>
                <w:szCs w:val="16"/>
              </w:rPr>
              <w:t>3,44</w:t>
            </w:r>
          </w:p>
        </w:tc>
        <w:tc>
          <w:tcPr>
            <w:tcW w:w="458" w:type="pct"/>
            <w:tcBorders>
              <w:top w:val="single" w:sz="4" w:space="0" w:color="auto"/>
              <w:left w:val="nil"/>
              <w:bottom w:val="single" w:sz="4" w:space="0" w:color="auto"/>
              <w:right w:val="single" w:sz="4" w:space="0" w:color="auto"/>
            </w:tcBorders>
            <w:shd w:val="clear" w:color="000000" w:fill="FFFFFF"/>
            <w:noWrap/>
            <w:vAlign w:val="center"/>
          </w:tcPr>
          <w:p w:rsidR="00B82317" w:rsidRPr="00F111E3" w:rsidRDefault="00B82317" w:rsidP="00497F4B">
            <w:pPr>
              <w:spacing w:before="0" w:after="0"/>
              <w:ind w:hanging="33"/>
              <w:contextualSpacing/>
              <w:jc w:val="center"/>
              <w:rPr>
                <w:rFonts w:cs="Arial"/>
                <w:bCs/>
                <w:sz w:val="16"/>
                <w:szCs w:val="16"/>
              </w:rPr>
            </w:pPr>
            <w:r>
              <w:rPr>
                <w:rFonts w:cs="Arial"/>
                <w:bCs/>
                <w:sz w:val="16"/>
                <w:szCs w:val="16"/>
              </w:rPr>
              <w:t>3,44</w:t>
            </w:r>
          </w:p>
        </w:tc>
        <w:tc>
          <w:tcPr>
            <w:tcW w:w="458" w:type="pct"/>
            <w:tcBorders>
              <w:top w:val="single" w:sz="4" w:space="0" w:color="auto"/>
              <w:left w:val="nil"/>
              <w:bottom w:val="single" w:sz="4" w:space="0" w:color="auto"/>
              <w:right w:val="single" w:sz="4" w:space="0" w:color="auto"/>
            </w:tcBorders>
            <w:shd w:val="clear" w:color="000000" w:fill="FFFFFF"/>
            <w:noWrap/>
            <w:vAlign w:val="center"/>
          </w:tcPr>
          <w:p w:rsidR="00B82317" w:rsidRPr="00F111E3" w:rsidRDefault="00B82317" w:rsidP="00497F4B">
            <w:pPr>
              <w:spacing w:before="0" w:after="0"/>
              <w:ind w:hanging="33"/>
              <w:contextualSpacing/>
              <w:jc w:val="center"/>
              <w:rPr>
                <w:rFonts w:cs="Arial"/>
                <w:bCs/>
                <w:sz w:val="16"/>
                <w:szCs w:val="16"/>
              </w:rPr>
            </w:pPr>
            <w:r>
              <w:rPr>
                <w:rFonts w:cs="Arial"/>
                <w:bCs/>
                <w:sz w:val="16"/>
                <w:szCs w:val="16"/>
              </w:rPr>
              <w:t>3,44</w:t>
            </w:r>
          </w:p>
        </w:tc>
        <w:tc>
          <w:tcPr>
            <w:tcW w:w="459" w:type="pct"/>
            <w:tcBorders>
              <w:top w:val="single" w:sz="4" w:space="0" w:color="auto"/>
              <w:left w:val="nil"/>
              <w:bottom w:val="single" w:sz="4" w:space="0" w:color="auto"/>
              <w:right w:val="single" w:sz="4" w:space="0" w:color="auto"/>
            </w:tcBorders>
            <w:shd w:val="clear" w:color="000000" w:fill="FFFFFF"/>
            <w:noWrap/>
            <w:vAlign w:val="center"/>
          </w:tcPr>
          <w:p w:rsidR="00B82317" w:rsidRPr="00F111E3" w:rsidRDefault="00B82317" w:rsidP="00497F4B">
            <w:pPr>
              <w:spacing w:before="0" w:after="0"/>
              <w:ind w:hanging="33"/>
              <w:contextualSpacing/>
              <w:jc w:val="center"/>
              <w:rPr>
                <w:rFonts w:cs="Arial"/>
                <w:bCs/>
                <w:sz w:val="16"/>
                <w:szCs w:val="16"/>
              </w:rPr>
            </w:pPr>
            <w:r>
              <w:rPr>
                <w:rFonts w:cs="Arial"/>
                <w:bCs/>
                <w:sz w:val="16"/>
                <w:szCs w:val="16"/>
              </w:rPr>
              <w:t>3,44</w:t>
            </w:r>
          </w:p>
        </w:tc>
        <w:tc>
          <w:tcPr>
            <w:tcW w:w="438" w:type="pct"/>
            <w:tcBorders>
              <w:top w:val="single" w:sz="4" w:space="0" w:color="auto"/>
              <w:left w:val="nil"/>
              <w:bottom w:val="single" w:sz="4" w:space="0" w:color="auto"/>
              <w:right w:val="single" w:sz="4" w:space="0" w:color="auto"/>
            </w:tcBorders>
            <w:shd w:val="clear" w:color="000000" w:fill="FFFFFF"/>
            <w:noWrap/>
            <w:vAlign w:val="center"/>
          </w:tcPr>
          <w:p w:rsidR="00B82317" w:rsidRPr="00F111E3" w:rsidRDefault="00B82317" w:rsidP="00497F4B">
            <w:pPr>
              <w:spacing w:before="0" w:after="0"/>
              <w:ind w:hanging="33"/>
              <w:contextualSpacing/>
              <w:jc w:val="center"/>
              <w:rPr>
                <w:rFonts w:cs="Arial"/>
                <w:bCs/>
                <w:sz w:val="16"/>
                <w:szCs w:val="16"/>
              </w:rPr>
            </w:pPr>
            <w:r>
              <w:rPr>
                <w:rFonts w:cs="Arial"/>
                <w:bCs/>
                <w:sz w:val="16"/>
                <w:szCs w:val="16"/>
              </w:rPr>
              <w:t>3,44</w:t>
            </w:r>
          </w:p>
        </w:tc>
      </w:tr>
      <w:tr w:rsidR="00B82317" w:rsidRPr="00F111E3" w:rsidTr="00497F4B">
        <w:trPr>
          <w:trHeight w:val="300"/>
        </w:trPr>
        <w:tc>
          <w:tcPr>
            <w:tcW w:w="1661" w:type="pct"/>
            <w:tcBorders>
              <w:top w:val="nil"/>
              <w:left w:val="single" w:sz="4" w:space="0" w:color="auto"/>
              <w:bottom w:val="single" w:sz="4" w:space="0" w:color="auto"/>
              <w:right w:val="single" w:sz="4" w:space="0" w:color="auto"/>
            </w:tcBorders>
            <w:shd w:val="clear" w:color="auto" w:fill="auto"/>
            <w:vAlign w:val="center"/>
          </w:tcPr>
          <w:p w:rsidR="00B82317" w:rsidRPr="00F111E3" w:rsidRDefault="00B82317" w:rsidP="00497F4B">
            <w:pPr>
              <w:spacing w:before="0" w:after="0"/>
              <w:ind w:firstLine="0"/>
              <w:contextualSpacing/>
              <w:jc w:val="center"/>
              <w:rPr>
                <w:rFonts w:cs="Arial"/>
                <w:bCs/>
                <w:sz w:val="16"/>
                <w:szCs w:val="16"/>
              </w:rPr>
            </w:pPr>
            <w:r w:rsidRPr="00F111E3">
              <w:rPr>
                <w:rFonts w:cs="Arial"/>
                <w:bCs/>
                <w:sz w:val="16"/>
                <w:szCs w:val="16"/>
              </w:rPr>
              <w:t>Располагаемая тепловая мощность</w:t>
            </w:r>
          </w:p>
        </w:tc>
        <w:tc>
          <w:tcPr>
            <w:tcW w:w="610" w:type="pct"/>
            <w:tcBorders>
              <w:top w:val="nil"/>
              <w:left w:val="nil"/>
              <w:bottom w:val="single" w:sz="4" w:space="0" w:color="auto"/>
              <w:right w:val="single" w:sz="4" w:space="0" w:color="auto"/>
            </w:tcBorders>
            <w:shd w:val="clear" w:color="000000" w:fill="FFFFFF"/>
            <w:vAlign w:val="center"/>
          </w:tcPr>
          <w:p w:rsidR="00B82317" w:rsidRPr="00F111E3" w:rsidRDefault="00B82317" w:rsidP="00497F4B">
            <w:pPr>
              <w:spacing w:before="0" w:after="0"/>
              <w:ind w:hanging="63"/>
              <w:contextualSpacing/>
              <w:jc w:val="center"/>
              <w:rPr>
                <w:rFonts w:cs="Arial"/>
                <w:bCs/>
                <w:sz w:val="16"/>
                <w:szCs w:val="16"/>
              </w:rPr>
            </w:pPr>
            <w:r w:rsidRPr="00F111E3">
              <w:rPr>
                <w:rFonts w:cs="Arial"/>
                <w:bCs/>
                <w:sz w:val="16"/>
                <w:szCs w:val="16"/>
              </w:rPr>
              <w:t>Гкал/час</w:t>
            </w:r>
          </w:p>
        </w:tc>
        <w:tc>
          <w:tcPr>
            <w:tcW w:w="458" w:type="pct"/>
            <w:tcBorders>
              <w:top w:val="nil"/>
              <w:left w:val="nil"/>
              <w:bottom w:val="single" w:sz="4" w:space="0" w:color="auto"/>
              <w:right w:val="single" w:sz="4" w:space="0" w:color="auto"/>
            </w:tcBorders>
            <w:shd w:val="clear" w:color="000000" w:fill="FFFFFF"/>
            <w:noWrap/>
            <w:vAlign w:val="center"/>
          </w:tcPr>
          <w:p w:rsidR="00B82317" w:rsidRPr="00F111E3" w:rsidRDefault="00B82317" w:rsidP="007A5DC2">
            <w:pPr>
              <w:spacing w:before="0" w:after="0"/>
              <w:ind w:hanging="33"/>
              <w:contextualSpacing/>
              <w:jc w:val="center"/>
              <w:rPr>
                <w:rFonts w:cs="Arial"/>
                <w:bCs/>
                <w:sz w:val="16"/>
                <w:szCs w:val="16"/>
              </w:rPr>
            </w:pPr>
            <w:r>
              <w:rPr>
                <w:rFonts w:cs="Arial"/>
                <w:bCs/>
                <w:sz w:val="16"/>
                <w:szCs w:val="16"/>
              </w:rPr>
              <w:t>3</w:t>
            </w:r>
            <w:r w:rsidR="007A5DC2">
              <w:rPr>
                <w:rFonts w:cs="Arial"/>
                <w:bCs/>
                <w:sz w:val="16"/>
                <w:szCs w:val="16"/>
              </w:rPr>
              <w:t>,44</w:t>
            </w:r>
          </w:p>
        </w:tc>
        <w:tc>
          <w:tcPr>
            <w:tcW w:w="457" w:type="pct"/>
            <w:tcBorders>
              <w:top w:val="nil"/>
              <w:left w:val="nil"/>
              <w:bottom w:val="single" w:sz="4" w:space="0" w:color="auto"/>
              <w:right w:val="single" w:sz="4" w:space="0" w:color="auto"/>
            </w:tcBorders>
            <w:shd w:val="clear" w:color="000000" w:fill="FFFFFF"/>
            <w:noWrap/>
            <w:vAlign w:val="center"/>
          </w:tcPr>
          <w:p w:rsidR="00B82317" w:rsidRPr="00F111E3" w:rsidRDefault="00B82317" w:rsidP="00497F4B">
            <w:pPr>
              <w:spacing w:before="0" w:after="0"/>
              <w:ind w:hanging="33"/>
              <w:contextualSpacing/>
              <w:jc w:val="center"/>
              <w:rPr>
                <w:rFonts w:cs="Arial"/>
                <w:bCs/>
                <w:sz w:val="16"/>
                <w:szCs w:val="16"/>
              </w:rPr>
            </w:pPr>
            <w:r>
              <w:rPr>
                <w:rFonts w:cs="Arial"/>
                <w:bCs/>
                <w:sz w:val="16"/>
                <w:szCs w:val="16"/>
              </w:rPr>
              <w:t>3,44</w:t>
            </w:r>
          </w:p>
        </w:tc>
        <w:tc>
          <w:tcPr>
            <w:tcW w:w="458" w:type="pct"/>
            <w:tcBorders>
              <w:top w:val="nil"/>
              <w:left w:val="nil"/>
              <w:bottom w:val="single" w:sz="4" w:space="0" w:color="auto"/>
              <w:right w:val="single" w:sz="4" w:space="0" w:color="auto"/>
            </w:tcBorders>
            <w:shd w:val="clear" w:color="000000" w:fill="FFFFFF"/>
            <w:noWrap/>
            <w:vAlign w:val="center"/>
          </w:tcPr>
          <w:p w:rsidR="00B82317" w:rsidRPr="00F111E3" w:rsidRDefault="00B82317" w:rsidP="00497F4B">
            <w:pPr>
              <w:spacing w:before="0" w:after="0"/>
              <w:ind w:hanging="33"/>
              <w:contextualSpacing/>
              <w:jc w:val="center"/>
              <w:rPr>
                <w:rFonts w:cs="Arial"/>
                <w:bCs/>
                <w:sz w:val="16"/>
                <w:szCs w:val="16"/>
              </w:rPr>
            </w:pPr>
            <w:r>
              <w:rPr>
                <w:rFonts w:cs="Arial"/>
                <w:bCs/>
                <w:sz w:val="16"/>
                <w:szCs w:val="16"/>
              </w:rPr>
              <w:t>3,44</w:t>
            </w:r>
          </w:p>
        </w:tc>
        <w:tc>
          <w:tcPr>
            <w:tcW w:w="458" w:type="pct"/>
            <w:tcBorders>
              <w:top w:val="nil"/>
              <w:left w:val="nil"/>
              <w:bottom w:val="single" w:sz="4" w:space="0" w:color="auto"/>
              <w:right w:val="single" w:sz="4" w:space="0" w:color="auto"/>
            </w:tcBorders>
            <w:shd w:val="clear" w:color="000000" w:fill="FFFFFF"/>
            <w:noWrap/>
            <w:vAlign w:val="center"/>
          </w:tcPr>
          <w:p w:rsidR="00B82317" w:rsidRDefault="00B82317" w:rsidP="00497F4B">
            <w:pPr>
              <w:spacing w:before="0" w:after="0"/>
              <w:ind w:hanging="33"/>
              <w:contextualSpacing/>
              <w:jc w:val="center"/>
              <w:rPr>
                <w:rFonts w:cs="Arial"/>
                <w:bCs/>
                <w:sz w:val="16"/>
                <w:szCs w:val="16"/>
              </w:rPr>
            </w:pPr>
          </w:p>
          <w:p w:rsidR="00B82317" w:rsidRDefault="00B82317" w:rsidP="00497F4B">
            <w:pPr>
              <w:spacing w:before="0" w:after="0"/>
              <w:ind w:hanging="33"/>
              <w:contextualSpacing/>
              <w:jc w:val="center"/>
              <w:rPr>
                <w:rFonts w:cs="Arial"/>
                <w:bCs/>
                <w:sz w:val="16"/>
                <w:szCs w:val="16"/>
              </w:rPr>
            </w:pPr>
            <w:r>
              <w:rPr>
                <w:rFonts w:cs="Arial"/>
                <w:bCs/>
                <w:sz w:val="16"/>
                <w:szCs w:val="16"/>
              </w:rPr>
              <w:t>3,44</w:t>
            </w:r>
          </w:p>
          <w:p w:rsidR="00B82317" w:rsidRPr="00F111E3" w:rsidRDefault="00B82317" w:rsidP="00497F4B">
            <w:pPr>
              <w:spacing w:before="0" w:after="0"/>
              <w:ind w:hanging="33"/>
              <w:contextualSpacing/>
              <w:jc w:val="center"/>
              <w:rPr>
                <w:rFonts w:cs="Arial"/>
                <w:bCs/>
                <w:sz w:val="16"/>
                <w:szCs w:val="16"/>
              </w:rPr>
            </w:pPr>
          </w:p>
        </w:tc>
        <w:tc>
          <w:tcPr>
            <w:tcW w:w="459" w:type="pct"/>
            <w:tcBorders>
              <w:top w:val="nil"/>
              <w:left w:val="nil"/>
              <w:bottom w:val="single" w:sz="4" w:space="0" w:color="auto"/>
              <w:right w:val="single" w:sz="4" w:space="0" w:color="auto"/>
            </w:tcBorders>
            <w:shd w:val="clear" w:color="000000" w:fill="FFFFFF"/>
            <w:noWrap/>
            <w:vAlign w:val="center"/>
          </w:tcPr>
          <w:p w:rsidR="00B82317" w:rsidRPr="00F111E3" w:rsidRDefault="00B82317" w:rsidP="00497F4B">
            <w:pPr>
              <w:spacing w:before="0" w:after="0"/>
              <w:ind w:hanging="33"/>
              <w:contextualSpacing/>
              <w:jc w:val="center"/>
              <w:rPr>
                <w:rFonts w:cs="Arial"/>
                <w:bCs/>
                <w:sz w:val="16"/>
                <w:szCs w:val="16"/>
              </w:rPr>
            </w:pPr>
            <w:r>
              <w:rPr>
                <w:rFonts w:cs="Arial"/>
                <w:bCs/>
                <w:sz w:val="16"/>
                <w:szCs w:val="16"/>
              </w:rPr>
              <w:t>3,44</w:t>
            </w:r>
          </w:p>
        </w:tc>
        <w:tc>
          <w:tcPr>
            <w:tcW w:w="438" w:type="pct"/>
            <w:tcBorders>
              <w:top w:val="nil"/>
              <w:left w:val="nil"/>
              <w:bottom w:val="single" w:sz="4" w:space="0" w:color="auto"/>
              <w:right w:val="single" w:sz="4" w:space="0" w:color="auto"/>
            </w:tcBorders>
            <w:shd w:val="clear" w:color="000000" w:fill="FFFFFF"/>
            <w:noWrap/>
            <w:vAlign w:val="center"/>
          </w:tcPr>
          <w:p w:rsidR="00B82317" w:rsidRPr="00F111E3" w:rsidRDefault="00B82317" w:rsidP="00497F4B">
            <w:pPr>
              <w:spacing w:before="0" w:after="0"/>
              <w:ind w:hanging="33"/>
              <w:contextualSpacing/>
              <w:jc w:val="center"/>
              <w:rPr>
                <w:rFonts w:cs="Arial"/>
                <w:bCs/>
                <w:sz w:val="16"/>
                <w:szCs w:val="16"/>
              </w:rPr>
            </w:pPr>
            <w:r>
              <w:rPr>
                <w:rFonts w:cs="Arial"/>
                <w:bCs/>
                <w:sz w:val="16"/>
                <w:szCs w:val="16"/>
              </w:rPr>
              <w:t>3,44</w:t>
            </w:r>
          </w:p>
        </w:tc>
      </w:tr>
      <w:tr w:rsidR="00B82317" w:rsidRPr="00F111E3" w:rsidTr="00497F4B">
        <w:trPr>
          <w:trHeight w:val="300"/>
        </w:trPr>
        <w:tc>
          <w:tcPr>
            <w:tcW w:w="1661" w:type="pct"/>
            <w:tcBorders>
              <w:top w:val="nil"/>
              <w:left w:val="single" w:sz="4" w:space="0" w:color="auto"/>
              <w:bottom w:val="single" w:sz="4" w:space="0" w:color="auto"/>
              <w:right w:val="single" w:sz="4" w:space="0" w:color="auto"/>
            </w:tcBorders>
            <w:shd w:val="clear" w:color="auto" w:fill="auto"/>
            <w:vAlign w:val="center"/>
          </w:tcPr>
          <w:p w:rsidR="00B82317" w:rsidRPr="00F111E3" w:rsidRDefault="00B82317" w:rsidP="00497F4B">
            <w:pPr>
              <w:spacing w:before="0" w:after="0"/>
              <w:ind w:firstLine="0"/>
              <w:contextualSpacing/>
              <w:jc w:val="center"/>
              <w:rPr>
                <w:rFonts w:cs="Arial"/>
                <w:bCs/>
                <w:sz w:val="16"/>
                <w:szCs w:val="16"/>
              </w:rPr>
            </w:pPr>
            <w:r w:rsidRPr="00F111E3">
              <w:rPr>
                <w:rFonts w:cs="Arial"/>
                <w:bCs/>
                <w:sz w:val="16"/>
                <w:szCs w:val="16"/>
              </w:rPr>
              <w:t>Потери тепловой мощности</w:t>
            </w:r>
          </w:p>
        </w:tc>
        <w:tc>
          <w:tcPr>
            <w:tcW w:w="610" w:type="pct"/>
            <w:tcBorders>
              <w:top w:val="nil"/>
              <w:left w:val="nil"/>
              <w:bottom w:val="single" w:sz="4" w:space="0" w:color="auto"/>
              <w:right w:val="single" w:sz="4" w:space="0" w:color="auto"/>
            </w:tcBorders>
            <w:shd w:val="clear" w:color="000000" w:fill="FFFFFF"/>
            <w:vAlign w:val="center"/>
          </w:tcPr>
          <w:p w:rsidR="00B82317" w:rsidRPr="00F111E3" w:rsidRDefault="00B82317" w:rsidP="00497F4B">
            <w:pPr>
              <w:spacing w:before="0" w:after="0"/>
              <w:ind w:hanging="63"/>
              <w:contextualSpacing/>
              <w:jc w:val="center"/>
              <w:rPr>
                <w:rFonts w:cs="Arial"/>
                <w:bCs/>
                <w:sz w:val="16"/>
                <w:szCs w:val="16"/>
              </w:rPr>
            </w:pPr>
            <w:r w:rsidRPr="00F111E3">
              <w:rPr>
                <w:rFonts w:cs="Arial"/>
                <w:bCs/>
                <w:sz w:val="16"/>
                <w:szCs w:val="16"/>
              </w:rPr>
              <w:t>Гкал/час</w:t>
            </w:r>
          </w:p>
        </w:tc>
        <w:tc>
          <w:tcPr>
            <w:tcW w:w="458" w:type="pct"/>
            <w:tcBorders>
              <w:top w:val="nil"/>
              <w:left w:val="nil"/>
              <w:bottom w:val="single" w:sz="4" w:space="0" w:color="auto"/>
              <w:right w:val="single" w:sz="4" w:space="0" w:color="auto"/>
            </w:tcBorders>
            <w:shd w:val="clear" w:color="000000" w:fill="FFFFFF"/>
            <w:noWrap/>
            <w:vAlign w:val="center"/>
          </w:tcPr>
          <w:p w:rsidR="00B82317" w:rsidRPr="00F111E3" w:rsidRDefault="00B82317" w:rsidP="007A5DC2">
            <w:pPr>
              <w:spacing w:before="0" w:after="0"/>
              <w:ind w:hanging="33"/>
              <w:contextualSpacing/>
              <w:jc w:val="center"/>
              <w:rPr>
                <w:rFonts w:cs="Arial"/>
                <w:bCs/>
                <w:sz w:val="16"/>
                <w:szCs w:val="16"/>
              </w:rPr>
            </w:pPr>
            <w:r w:rsidRPr="00F111E3">
              <w:rPr>
                <w:rFonts w:cs="Arial"/>
                <w:bCs/>
                <w:sz w:val="16"/>
                <w:szCs w:val="16"/>
              </w:rPr>
              <w:t>0,</w:t>
            </w:r>
            <w:r w:rsidR="007A5DC2">
              <w:rPr>
                <w:rFonts w:cs="Arial"/>
                <w:bCs/>
                <w:sz w:val="16"/>
                <w:szCs w:val="16"/>
              </w:rPr>
              <w:t>56</w:t>
            </w:r>
          </w:p>
        </w:tc>
        <w:tc>
          <w:tcPr>
            <w:tcW w:w="457" w:type="pct"/>
            <w:tcBorders>
              <w:top w:val="nil"/>
              <w:left w:val="nil"/>
              <w:bottom w:val="single" w:sz="4" w:space="0" w:color="auto"/>
              <w:right w:val="single" w:sz="4" w:space="0" w:color="auto"/>
            </w:tcBorders>
            <w:shd w:val="clear" w:color="000000" w:fill="FFFFFF"/>
            <w:noWrap/>
            <w:vAlign w:val="center"/>
          </w:tcPr>
          <w:p w:rsidR="00B82317" w:rsidRPr="00F111E3" w:rsidRDefault="00B82317" w:rsidP="007A5DC2">
            <w:pPr>
              <w:spacing w:before="0" w:after="0"/>
              <w:ind w:hanging="33"/>
              <w:contextualSpacing/>
              <w:jc w:val="center"/>
              <w:rPr>
                <w:rFonts w:cs="Arial"/>
                <w:bCs/>
                <w:sz w:val="16"/>
                <w:szCs w:val="16"/>
              </w:rPr>
            </w:pPr>
            <w:r w:rsidRPr="00F111E3">
              <w:rPr>
                <w:rFonts w:cs="Arial"/>
                <w:bCs/>
                <w:sz w:val="16"/>
                <w:szCs w:val="16"/>
              </w:rPr>
              <w:t>0,</w:t>
            </w:r>
            <w:r w:rsidR="007A5DC2">
              <w:rPr>
                <w:rFonts w:cs="Arial"/>
                <w:bCs/>
                <w:sz w:val="16"/>
                <w:szCs w:val="16"/>
              </w:rPr>
              <w:t>56</w:t>
            </w:r>
          </w:p>
        </w:tc>
        <w:tc>
          <w:tcPr>
            <w:tcW w:w="458" w:type="pct"/>
            <w:tcBorders>
              <w:top w:val="nil"/>
              <w:left w:val="nil"/>
              <w:bottom w:val="single" w:sz="4" w:space="0" w:color="auto"/>
              <w:right w:val="single" w:sz="4" w:space="0" w:color="auto"/>
            </w:tcBorders>
            <w:shd w:val="clear" w:color="000000" w:fill="FFFFFF"/>
            <w:noWrap/>
            <w:vAlign w:val="center"/>
          </w:tcPr>
          <w:p w:rsidR="00B82317" w:rsidRPr="00F111E3" w:rsidRDefault="00B82317" w:rsidP="007A5DC2">
            <w:pPr>
              <w:spacing w:before="0" w:after="0"/>
              <w:ind w:hanging="33"/>
              <w:contextualSpacing/>
              <w:jc w:val="center"/>
              <w:rPr>
                <w:rFonts w:cs="Arial"/>
                <w:bCs/>
                <w:sz w:val="16"/>
                <w:szCs w:val="16"/>
              </w:rPr>
            </w:pPr>
            <w:r w:rsidRPr="00F111E3">
              <w:rPr>
                <w:rFonts w:cs="Arial"/>
                <w:bCs/>
                <w:sz w:val="16"/>
                <w:szCs w:val="16"/>
              </w:rPr>
              <w:t>0,</w:t>
            </w:r>
            <w:r w:rsidR="007A5DC2">
              <w:rPr>
                <w:rFonts w:cs="Arial"/>
                <w:bCs/>
                <w:sz w:val="16"/>
                <w:szCs w:val="16"/>
              </w:rPr>
              <w:t>56</w:t>
            </w:r>
          </w:p>
        </w:tc>
        <w:tc>
          <w:tcPr>
            <w:tcW w:w="458" w:type="pct"/>
            <w:tcBorders>
              <w:top w:val="nil"/>
              <w:left w:val="nil"/>
              <w:bottom w:val="single" w:sz="4" w:space="0" w:color="auto"/>
              <w:right w:val="single" w:sz="4" w:space="0" w:color="auto"/>
            </w:tcBorders>
            <w:shd w:val="clear" w:color="000000" w:fill="FFFFFF"/>
            <w:noWrap/>
            <w:vAlign w:val="center"/>
          </w:tcPr>
          <w:p w:rsidR="00B82317" w:rsidRPr="00F111E3" w:rsidRDefault="00B82317" w:rsidP="007A5DC2">
            <w:pPr>
              <w:spacing w:before="0" w:after="0"/>
              <w:ind w:hanging="33"/>
              <w:contextualSpacing/>
              <w:jc w:val="center"/>
              <w:rPr>
                <w:rFonts w:cs="Arial"/>
                <w:bCs/>
                <w:sz w:val="16"/>
                <w:szCs w:val="16"/>
              </w:rPr>
            </w:pPr>
            <w:r w:rsidRPr="00F111E3">
              <w:rPr>
                <w:rFonts w:cs="Arial"/>
                <w:bCs/>
                <w:sz w:val="16"/>
                <w:szCs w:val="16"/>
              </w:rPr>
              <w:t>0,</w:t>
            </w:r>
            <w:r w:rsidR="007A5DC2">
              <w:rPr>
                <w:rFonts w:cs="Arial"/>
                <w:bCs/>
                <w:sz w:val="16"/>
                <w:szCs w:val="16"/>
              </w:rPr>
              <w:t>56</w:t>
            </w:r>
          </w:p>
        </w:tc>
        <w:tc>
          <w:tcPr>
            <w:tcW w:w="459" w:type="pct"/>
            <w:tcBorders>
              <w:top w:val="nil"/>
              <w:left w:val="nil"/>
              <w:bottom w:val="single" w:sz="4" w:space="0" w:color="auto"/>
              <w:right w:val="single" w:sz="4" w:space="0" w:color="auto"/>
            </w:tcBorders>
            <w:shd w:val="clear" w:color="000000" w:fill="FFFFFF"/>
            <w:noWrap/>
            <w:vAlign w:val="center"/>
          </w:tcPr>
          <w:p w:rsidR="00B82317" w:rsidRPr="00F111E3" w:rsidRDefault="00B82317" w:rsidP="007A5DC2">
            <w:pPr>
              <w:spacing w:before="0" w:after="0"/>
              <w:ind w:hanging="33"/>
              <w:contextualSpacing/>
              <w:jc w:val="center"/>
              <w:rPr>
                <w:rFonts w:cs="Arial"/>
                <w:bCs/>
                <w:sz w:val="16"/>
                <w:szCs w:val="16"/>
              </w:rPr>
            </w:pPr>
            <w:r w:rsidRPr="00F111E3">
              <w:rPr>
                <w:rFonts w:cs="Arial"/>
                <w:bCs/>
                <w:sz w:val="16"/>
                <w:szCs w:val="16"/>
              </w:rPr>
              <w:t>0,</w:t>
            </w:r>
            <w:r w:rsidR="007A5DC2">
              <w:rPr>
                <w:rFonts w:cs="Arial"/>
                <w:bCs/>
                <w:sz w:val="16"/>
                <w:szCs w:val="16"/>
              </w:rPr>
              <w:t>56</w:t>
            </w:r>
          </w:p>
        </w:tc>
        <w:tc>
          <w:tcPr>
            <w:tcW w:w="438" w:type="pct"/>
            <w:tcBorders>
              <w:top w:val="nil"/>
              <w:left w:val="nil"/>
              <w:bottom w:val="single" w:sz="4" w:space="0" w:color="auto"/>
              <w:right w:val="single" w:sz="4" w:space="0" w:color="auto"/>
            </w:tcBorders>
            <w:shd w:val="clear" w:color="000000" w:fill="FFFFFF"/>
            <w:noWrap/>
            <w:vAlign w:val="center"/>
          </w:tcPr>
          <w:p w:rsidR="00B82317" w:rsidRPr="00F111E3" w:rsidRDefault="00B82317" w:rsidP="007A5DC2">
            <w:pPr>
              <w:spacing w:before="0" w:after="0"/>
              <w:ind w:hanging="33"/>
              <w:contextualSpacing/>
              <w:jc w:val="center"/>
              <w:rPr>
                <w:rFonts w:cs="Arial"/>
                <w:bCs/>
                <w:sz w:val="16"/>
                <w:szCs w:val="16"/>
              </w:rPr>
            </w:pPr>
            <w:r w:rsidRPr="00F111E3">
              <w:rPr>
                <w:rFonts w:cs="Arial"/>
                <w:bCs/>
                <w:sz w:val="16"/>
                <w:szCs w:val="16"/>
              </w:rPr>
              <w:t>0,</w:t>
            </w:r>
            <w:r w:rsidR="007A5DC2">
              <w:rPr>
                <w:rFonts w:cs="Arial"/>
                <w:bCs/>
                <w:sz w:val="16"/>
                <w:szCs w:val="16"/>
              </w:rPr>
              <w:t>56</w:t>
            </w:r>
          </w:p>
        </w:tc>
      </w:tr>
      <w:tr w:rsidR="00B82317" w:rsidRPr="00F111E3" w:rsidTr="00497F4B">
        <w:trPr>
          <w:trHeight w:val="300"/>
        </w:trPr>
        <w:tc>
          <w:tcPr>
            <w:tcW w:w="1661" w:type="pct"/>
            <w:tcBorders>
              <w:top w:val="nil"/>
              <w:left w:val="single" w:sz="4" w:space="0" w:color="auto"/>
              <w:bottom w:val="single" w:sz="4" w:space="0" w:color="auto"/>
              <w:right w:val="single" w:sz="4" w:space="0" w:color="auto"/>
            </w:tcBorders>
            <w:shd w:val="clear" w:color="auto" w:fill="auto"/>
            <w:vAlign w:val="center"/>
          </w:tcPr>
          <w:p w:rsidR="00B82317" w:rsidRPr="00F111E3" w:rsidRDefault="00B82317" w:rsidP="00497F4B">
            <w:pPr>
              <w:spacing w:before="0" w:after="0"/>
              <w:ind w:firstLine="0"/>
              <w:contextualSpacing/>
              <w:jc w:val="center"/>
              <w:rPr>
                <w:rFonts w:cs="Arial"/>
                <w:bCs/>
                <w:sz w:val="16"/>
                <w:szCs w:val="16"/>
              </w:rPr>
            </w:pPr>
            <w:r w:rsidRPr="00F111E3">
              <w:rPr>
                <w:rFonts w:cs="Arial"/>
                <w:bCs/>
                <w:sz w:val="16"/>
                <w:szCs w:val="16"/>
              </w:rPr>
              <w:t>Средневзвешенный срок службы</w:t>
            </w:r>
          </w:p>
        </w:tc>
        <w:tc>
          <w:tcPr>
            <w:tcW w:w="610" w:type="pct"/>
            <w:tcBorders>
              <w:top w:val="nil"/>
              <w:left w:val="nil"/>
              <w:bottom w:val="single" w:sz="4" w:space="0" w:color="auto"/>
              <w:right w:val="single" w:sz="4" w:space="0" w:color="auto"/>
            </w:tcBorders>
            <w:shd w:val="clear" w:color="000000" w:fill="FFFFFF"/>
            <w:vAlign w:val="center"/>
          </w:tcPr>
          <w:p w:rsidR="00B82317" w:rsidRPr="00F111E3" w:rsidRDefault="00B82317" w:rsidP="00497F4B">
            <w:pPr>
              <w:spacing w:before="0" w:after="0"/>
              <w:ind w:hanging="63"/>
              <w:contextualSpacing/>
              <w:jc w:val="center"/>
              <w:rPr>
                <w:rFonts w:cs="Arial"/>
                <w:bCs/>
                <w:sz w:val="16"/>
                <w:szCs w:val="16"/>
              </w:rPr>
            </w:pPr>
            <w:r w:rsidRPr="00F111E3">
              <w:rPr>
                <w:rFonts w:cs="Arial"/>
                <w:bCs/>
                <w:sz w:val="16"/>
                <w:szCs w:val="16"/>
              </w:rPr>
              <w:t>лет</w:t>
            </w:r>
          </w:p>
        </w:tc>
        <w:tc>
          <w:tcPr>
            <w:tcW w:w="458" w:type="pct"/>
            <w:tcBorders>
              <w:top w:val="nil"/>
              <w:left w:val="nil"/>
              <w:bottom w:val="single" w:sz="4" w:space="0" w:color="auto"/>
              <w:right w:val="single" w:sz="4" w:space="0" w:color="auto"/>
            </w:tcBorders>
            <w:shd w:val="clear" w:color="000000" w:fill="FFFFFF"/>
            <w:noWrap/>
            <w:vAlign w:val="center"/>
          </w:tcPr>
          <w:p w:rsidR="00B82317" w:rsidRPr="00F111E3" w:rsidRDefault="00B82317" w:rsidP="00497F4B">
            <w:pPr>
              <w:spacing w:before="0" w:after="0"/>
              <w:ind w:hanging="33"/>
              <w:contextualSpacing/>
              <w:jc w:val="center"/>
              <w:rPr>
                <w:rFonts w:cs="Arial"/>
                <w:bCs/>
                <w:sz w:val="16"/>
                <w:szCs w:val="16"/>
              </w:rPr>
            </w:pPr>
            <w:r>
              <w:rPr>
                <w:rFonts w:cs="Arial"/>
                <w:bCs/>
                <w:sz w:val="16"/>
                <w:szCs w:val="16"/>
              </w:rPr>
              <w:t>16</w:t>
            </w:r>
          </w:p>
        </w:tc>
        <w:tc>
          <w:tcPr>
            <w:tcW w:w="457" w:type="pct"/>
            <w:tcBorders>
              <w:top w:val="nil"/>
              <w:left w:val="nil"/>
              <w:bottom w:val="single" w:sz="4" w:space="0" w:color="auto"/>
              <w:right w:val="single" w:sz="4" w:space="0" w:color="auto"/>
            </w:tcBorders>
            <w:shd w:val="clear" w:color="000000" w:fill="FFFFFF"/>
            <w:noWrap/>
            <w:vAlign w:val="center"/>
          </w:tcPr>
          <w:p w:rsidR="00B82317" w:rsidRPr="00F111E3" w:rsidRDefault="00B82317" w:rsidP="00497F4B">
            <w:pPr>
              <w:spacing w:before="0" w:after="0"/>
              <w:ind w:hanging="33"/>
              <w:contextualSpacing/>
              <w:jc w:val="center"/>
              <w:rPr>
                <w:rFonts w:cs="Arial"/>
                <w:bCs/>
                <w:sz w:val="16"/>
                <w:szCs w:val="16"/>
              </w:rPr>
            </w:pPr>
            <w:r>
              <w:rPr>
                <w:rFonts w:cs="Arial"/>
                <w:bCs/>
                <w:sz w:val="16"/>
                <w:szCs w:val="16"/>
              </w:rPr>
              <w:t>16</w:t>
            </w:r>
          </w:p>
        </w:tc>
        <w:tc>
          <w:tcPr>
            <w:tcW w:w="458" w:type="pct"/>
            <w:tcBorders>
              <w:top w:val="nil"/>
              <w:left w:val="nil"/>
              <w:bottom w:val="single" w:sz="4" w:space="0" w:color="auto"/>
              <w:right w:val="single" w:sz="4" w:space="0" w:color="auto"/>
            </w:tcBorders>
            <w:shd w:val="clear" w:color="000000" w:fill="FFFFFF"/>
            <w:noWrap/>
            <w:vAlign w:val="center"/>
          </w:tcPr>
          <w:p w:rsidR="00B82317" w:rsidRPr="00F111E3" w:rsidRDefault="00B82317" w:rsidP="00497F4B">
            <w:pPr>
              <w:spacing w:before="0" w:after="0"/>
              <w:ind w:hanging="33"/>
              <w:contextualSpacing/>
              <w:jc w:val="center"/>
              <w:rPr>
                <w:rFonts w:cs="Arial"/>
                <w:bCs/>
                <w:sz w:val="16"/>
                <w:szCs w:val="16"/>
              </w:rPr>
            </w:pPr>
            <w:r>
              <w:rPr>
                <w:rFonts w:cs="Arial"/>
                <w:bCs/>
                <w:sz w:val="16"/>
                <w:szCs w:val="16"/>
              </w:rPr>
              <w:t>16</w:t>
            </w:r>
          </w:p>
        </w:tc>
        <w:tc>
          <w:tcPr>
            <w:tcW w:w="458" w:type="pct"/>
            <w:tcBorders>
              <w:top w:val="nil"/>
              <w:left w:val="nil"/>
              <w:bottom w:val="single" w:sz="4" w:space="0" w:color="auto"/>
              <w:right w:val="single" w:sz="4" w:space="0" w:color="auto"/>
            </w:tcBorders>
            <w:shd w:val="clear" w:color="000000" w:fill="FFFFFF"/>
            <w:noWrap/>
            <w:vAlign w:val="center"/>
          </w:tcPr>
          <w:p w:rsidR="00B82317" w:rsidRPr="00F111E3" w:rsidRDefault="00B82317" w:rsidP="00497F4B">
            <w:pPr>
              <w:spacing w:before="0" w:after="0"/>
              <w:ind w:hanging="33"/>
              <w:contextualSpacing/>
              <w:jc w:val="center"/>
              <w:rPr>
                <w:rFonts w:cs="Arial"/>
                <w:bCs/>
                <w:sz w:val="16"/>
                <w:szCs w:val="16"/>
              </w:rPr>
            </w:pPr>
            <w:r>
              <w:rPr>
                <w:rFonts w:cs="Arial"/>
                <w:bCs/>
                <w:sz w:val="16"/>
                <w:szCs w:val="16"/>
              </w:rPr>
              <w:t>16</w:t>
            </w:r>
          </w:p>
        </w:tc>
        <w:tc>
          <w:tcPr>
            <w:tcW w:w="459" w:type="pct"/>
            <w:tcBorders>
              <w:top w:val="nil"/>
              <w:left w:val="nil"/>
              <w:bottom w:val="single" w:sz="4" w:space="0" w:color="auto"/>
              <w:right w:val="single" w:sz="4" w:space="0" w:color="auto"/>
            </w:tcBorders>
            <w:shd w:val="clear" w:color="000000" w:fill="FFFFFF"/>
            <w:noWrap/>
            <w:vAlign w:val="center"/>
          </w:tcPr>
          <w:p w:rsidR="00B82317" w:rsidRPr="00F111E3" w:rsidRDefault="00B82317" w:rsidP="00497F4B">
            <w:pPr>
              <w:spacing w:before="0" w:after="0"/>
              <w:ind w:hanging="33"/>
              <w:contextualSpacing/>
              <w:jc w:val="center"/>
              <w:rPr>
                <w:rFonts w:cs="Arial"/>
                <w:bCs/>
                <w:sz w:val="16"/>
                <w:szCs w:val="16"/>
              </w:rPr>
            </w:pPr>
            <w:r>
              <w:rPr>
                <w:rFonts w:cs="Arial"/>
                <w:bCs/>
                <w:sz w:val="16"/>
                <w:szCs w:val="16"/>
              </w:rPr>
              <w:t>16</w:t>
            </w:r>
          </w:p>
        </w:tc>
        <w:tc>
          <w:tcPr>
            <w:tcW w:w="438" w:type="pct"/>
            <w:tcBorders>
              <w:top w:val="nil"/>
              <w:left w:val="nil"/>
              <w:bottom w:val="single" w:sz="4" w:space="0" w:color="auto"/>
              <w:right w:val="single" w:sz="4" w:space="0" w:color="auto"/>
            </w:tcBorders>
            <w:shd w:val="clear" w:color="000000" w:fill="FFFFFF"/>
            <w:noWrap/>
            <w:vAlign w:val="center"/>
          </w:tcPr>
          <w:p w:rsidR="00B82317" w:rsidRPr="00F111E3" w:rsidRDefault="00B82317" w:rsidP="00497F4B">
            <w:pPr>
              <w:spacing w:before="0" w:after="0"/>
              <w:ind w:hanging="33"/>
              <w:contextualSpacing/>
              <w:jc w:val="center"/>
              <w:rPr>
                <w:rFonts w:cs="Arial"/>
                <w:bCs/>
                <w:sz w:val="16"/>
                <w:szCs w:val="16"/>
              </w:rPr>
            </w:pPr>
            <w:r>
              <w:rPr>
                <w:rFonts w:cs="Arial"/>
                <w:bCs/>
                <w:sz w:val="16"/>
                <w:szCs w:val="16"/>
              </w:rPr>
              <w:t>16</w:t>
            </w:r>
          </w:p>
        </w:tc>
      </w:tr>
      <w:tr w:rsidR="00B82317" w:rsidRPr="00F111E3" w:rsidTr="00497F4B">
        <w:trPr>
          <w:trHeight w:val="480"/>
        </w:trPr>
        <w:tc>
          <w:tcPr>
            <w:tcW w:w="1661" w:type="pct"/>
            <w:tcBorders>
              <w:top w:val="nil"/>
              <w:left w:val="single" w:sz="4" w:space="0" w:color="auto"/>
              <w:bottom w:val="single" w:sz="4" w:space="0" w:color="auto"/>
              <w:right w:val="single" w:sz="4" w:space="0" w:color="auto"/>
            </w:tcBorders>
            <w:shd w:val="clear" w:color="auto" w:fill="auto"/>
            <w:vAlign w:val="center"/>
          </w:tcPr>
          <w:p w:rsidR="00B82317" w:rsidRPr="00F111E3" w:rsidRDefault="00B82317" w:rsidP="00497F4B">
            <w:pPr>
              <w:spacing w:before="0" w:after="0"/>
              <w:ind w:firstLine="0"/>
              <w:contextualSpacing/>
              <w:jc w:val="center"/>
              <w:rPr>
                <w:rFonts w:cs="Arial"/>
                <w:bCs/>
                <w:sz w:val="16"/>
                <w:szCs w:val="16"/>
              </w:rPr>
            </w:pPr>
            <w:r w:rsidRPr="00F111E3">
              <w:rPr>
                <w:rFonts w:cs="Arial"/>
                <w:bCs/>
                <w:sz w:val="16"/>
                <w:szCs w:val="16"/>
              </w:rPr>
              <w:t>УРУТ на выработку тепловой энергии</w:t>
            </w:r>
          </w:p>
        </w:tc>
        <w:tc>
          <w:tcPr>
            <w:tcW w:w="610" w:type="pct"/>
            <w:tcBorders>
              <w:top w:val="nil"/>
              <w:left w:val="nil"/>
              <w:bottom w:val="single" w:sz="4" w:space="0" w:color="auto"/>
              <w:right w:val="single" w:sz="4" w:space="0" w:color="auto"/>
            </w:tcBorders>
            <w:shd w:val="clear" w:color="000000" w:fill="FFFFFF"/>
            <w:vAlign w:val="center"/>
          </w:tcPr>
          <w:p w:rsidR="00B82317" w:rsidRPr="00F111E3" w:rsidRDefault="00B82317" w:rsidP="00497F4B">
            <w:pPr>
              <w:spacing w:before="0" w:after="0"/>
              <w:ind w:hanging="63"/>
              <w:contextualSpacing/>
              <w:jc w:val="center"/>
              <w:rPr>
                <w:rFonts w:cs="Arial"/>
                <w:bCs/>
                <w:sz w:val="16"/>
                <w:szCs w:val="16"/>
              </w:rPr>
            </w:pPr>
            <w:r w:rsidRPr="00F111E3">
              <w:rPr>
                <w:rFonts w:cs="Arial"/>
                <w:bCs/>
                <w:sz w:val="16"/>
                <w:szCs w:val="16"/>
              </w:rPr>
              <w:t>ТУТ/Гкал</w:t>
            </w:r>
          </w:p>
        </w:tc>
        <w:tc>
          <w:tcPr>
            <w:tcW w:w="458" w:type="pct"/>
            <w:tcBorders>
              <w:top w:val="nil"/>
              <w:left w:val="nil"/>
              <w:bottom w:val="single" w:sz="4" w:space="0" w:color="auto"/>
              <w:right w:val="single" w:sz="4" w:space="0" w:color="auto"/>
            </w:tcBorders>
            <w:shd w:val="clear" w:color="000000" w:fill="FFFFFF"/>
            <w:noWrap/>
            <w:vAlign w:val="center"/>
          </w:tcPr>
          <w:p w:rsidR="00B82317" w:rsidRPr="00F111E3" w:rsidRDefault="007A5DC2" w:rsidP="00497F4B">
            <w:pPr>
              <w:spacing w:before="0" w:after="0"/>
              <w:ind w:hanging="33"/>
              <w:contextualSpacing/>
              <w:jc w:val="center"/>
              <w:rPr>
                <w:rFonts w:cs="Arial"/>
                <w:bCs/>
                <w:sz w:val="16"/>
                <w:szCs w:val="16"/>
              </w:rPr>
            </w:pPr>
            <w:r>
              <w:rPr>
                <w:rFonts w:cs="Arial"/>
                <w:bCs/>
                <w:sz w:val="16"/>
                <w:szCs w:val="16"/>
              </w:rPr>
              <w:t>170,1</w:t>
            </w:r>
          </w:p>
        </w:tc>
        <w:tc>
          <w:tcPr>
            <w:tcW w:w="457" w:type="pct"/>
            <w:tcBorders>
              <w:top w:val="nil"/>
              <w:left w:val="nil"/>
              <w:bottom w:val="single" w:sz="4" w:space="0" w:color="auto"/>
              <w:right w:val="single" w:sz="4" w:space="0" w:color="auto"/>
            </w:tcBorders>
            <w:shd w:val="clear" w:color="000000" w:fill="FFFFFF"/>
            <w:noWrap/>
            <w:vAlign w:val="center"/>
          </w:tcPr>
          <w:p w:rsidR="00B82317" w:rsidRPr="00F111E3" w:rsidRDefault="007A5DC2" w:rsidP="00497F4B">
            <w:pPr>
              <w:spacing w:before="0" w:after="0"/>
              <w:ind w:hanging="33"/>
              <w:contextualSpacing/>
              <w:jc w:val="center"/>
              <w:rPr>
                <w:rFonts w:cs="Arial"/>
                <w:bCs/>
                <w:sz w:val="16"/>
                <w:szCs w:val="16"/>
              </w:rPr>
            </w:pPr>
            <w:r>
              <w:rPr>
                <w:rFonts w:cs="Arial"/>
                <w:bCs/>
                <w:sz w:val="16"/>
                <w:szCs w:val="16"/>
              </w:rPr>
              <w:t>170,1</w:t>
            </w:r>
          </w:p>
        </w:tc>
        <w:tc>
          <w:tcPr>
            <w:tcW w:w="458" w:type="pct"/>
            <w:tcBorders>
              <w:top w:val="nil"/>
              <w:left w:val="nil"/>
              <w:bottom w:val="single" w:sz="4" w:space="0" w:color="auto"/>
              <w:right w:val="single" w:sz="4" w:space="0" w:color="auto"/>
            </w:tcBorders>
            <w:shd w:val="clear" w:color="000000" w:fill="FFFFFF"/>
            <w:noWrap/>
            <w:vAlign w:val="center"/>
          </w:tcPr>
          <w:p w:rsidR="00B82317" w:rsidRPr="00F111E3" w:rsidRDefault="007A5DC2" w:rsidP="00497F4B">
            <w:pPr>
              <w:spacing w:before="0" w:after="0"/>
              <w:ind w:hanging="33"/>
              <w:contextualSpacing/>
              <w:jc w:val="center"/>
              <w:rPr>
                <w:rFonts w:cs="Arial"/>
                <w:bCs/>
                <w:sz w:val="16"/>
                <w:szCs w:val="16"/>
              </w:rPr>
            </w:pPr>
            <w:r>
              <w:rPr>
                <w:rFonts w:cs="Arial"/>
                <w:bCs/>
                <w:sz w:val="16"/>
                <w:szCs w:val="16"/>
              </w:rPr>
              <w:t>170,1</w:t>
            </w:r>
          </w:p>
        </w:tc>
        <w:tc>
          <w:tcPr>
            <w:tcW w:w="458" w:type="pct"/>
            <w:tcBorders>
              <w:top w:val="nil"/>
              <w:left w:val="nil"/>
              <w:bottom w:val="single" w:sz="4" w:space="0" w:color="auto"/>
              <w:right w:val="single" w:sz="4" w:space="0" w:color="auto"/>
            </w:tcBorders>
            <w:shd w:val="clear" w:color="000000" w:fill="FFFFFF"/>
            <w:noWrap/>
            <w:vAlign w:val="center"/>
          </w:tcPr>
          <w:p w:rsidR="00B82317" w:rsidRPr="00F111E3" w:rsidRDefault="007A5DC2" w:rsidP="00497F4B">
            <w:pPr>
              <w:spacing w:before="0" w:after="0"/>
              <w:ind w:hanging="33"/>
              <w:contextualSpacing/>
              <w:jc w:val="center"/>
              <w:rPr>
                <w:rFonts w:cs="Arial"/>
                <w:bCs/>
                <w:sz w:val="16"/>
                <w:szCs w:val="16"/>
              </w:rPr>
            </w:pPr>
            <w:r>
              <w:rPr>
                <w:rFonts w:cs="Arial"/>
                <w:bCs/>
                <w:sz w:val="16"/>
                <w:szCs w:val="16"/>
              </w:rPr>
              <w:t>170,1</w:t>
            </w:r>
          </w:p>
        </w:tc>
        <w:tc>
          <w:tcPr>
            <w:tcW w:w="459" w:type="pct"/>
            <w:tcBorders>
              <w:top w:val="nil"/>
              <w:left w:val="nil"/>
              <w:bottom w:val="single" w:sz="4" w:space="0" w:color="auto"/>
              <w:right w:val="single" w:sz="4" w:space="0" w:color="auto"/>
            </w:tcBorders>
            <w:shd w:val="clear" w:color="000000" w:fill="FFFFFF"/>
            <w:noWrap/>
            <w:vAlign w:val="center"/>
          </w:tcPr>
          <w:p w:rsidR="00B82317" w:rsidRPr="00F111E3" w:rsidRDefault="007A5DC2" w:rsidP="00497F4B">
            <w:pPr>
              <w:spacing w:before="0" w:after="0"/>
              <w:ind w:hanging="33"/>
              <w:contextualSpacing/>
              <w:jc w:val="center"/>
              <w:rPr>
                <w:rFonts w:cs="Arial"/>
                <w:bCs/>
                <w:sz w:val="16"/>
                <w:szCs w:val="16"/>
              </w:rPr>
            </w:pPr>
            <w:r>
              <w:rPr>
                <w:rFonts w:cs="Arial"/>
                <w:bCs/>
                <w:sz w:val="16"/>
                <w:szCs w:val="16"/>
              </w:rPr>
              <w:t>170,1</w:t>
            </w:r>
          </w:p>
        </w:tc>
        <w:tc>
          <w:tcPr>
            <w:tcW w:w="438" w:type="pct"/>
            <w:tcBorders>
              <w:top w:val="nil"/>
              <w:left w:val="nil"/>
              <w:bottom w:val="single" w:sz="4" w:space="0" w:color="auto"/>
              <w:right w:val="single" w:sz="4" w:space="0" w:color="auto"/>
            </w:tcBorders>
            <w:shd w:val="clear" w:color="000000" w:fill="FFFFFF"/>
            <w:noWrap/>
            <w:vAlign w:val="center"/>
          </w:tcPr>
          <w:p w:rsidR="00B82317" w:rsidRPr="00F111E3" w:rsidRDefault="007A5DC2" w:rsidP="00497F4B">
            <w:pPr>
              <w:spacing w:before="0" w:after="0"/>
              <w:ind w:hanging="33"/>
              <w:contextualSpacing/>
              <w:jc w:val="center"/>
              <w:rPr>
                <w:rFonts w:cs="Arial"/>
                <w:bCs/>
                <w:sz w:val="16"/>
                <w:szCs w:val="16"/>
              </w:rPr>
            </w:pPr>
            <w:r>
              <w:rPr>
                <w:rFonts w:cs="Arial"/>
                <w:bCs/>
                <w:sz w:val="16"/>
                <w:szCs w:val="16"/>
              </w:rPr>
              <w:t>170,1</w:t>
            </w:r>
          </w:p>
        </w:tc>
      </w:tr>
      <w:tr w:rsidR="00B82317" w:rsidRPr="00F111E3" w:rsidTr="00497F4B">
        <w:trPr>
          <w:trHeight w:val="300"/>
        </w:trPr>
        <w:tc>
          <w:tcPr>
            <w:tcW w:w="1661" w:type="pct"/>
            <w:tcBorders>
              <w:top w:val="nil"/>
              <w:left w:val="single" w:sz="4" w:space="0" w:color="auto"/>
              <w:bottom w:val="single" w:sz="4" w:space="0" w:color="auto"/>
              <w:right w:val="single" w:sz="4" w:space="0" w:color="auto"/>
            </w:tcBorders>
            <w:shd w:val="clear" w:color="auto" w:fill="auto"/>
            <w:vAlign w:val="center"/>
          </w:tcPr>
          <w:p w:rsidR="00B82317" w:rsidRPr="00F111E3" w:rsidRDefault="00B82317" w:rsidP="00497F4B">
            <w:pPr>
              <w:spacing w:before="0" w:after="0"/>
              <w:ind w:firstLine="0"/>
              <w:contextualSpacing/>
              <w:jc w:val="center"/>
              <w:rPr>
                <w:rFonts w:cs="Arial"/>
                <w:bCs/>
                <w:sz w:val="16"/>
                <w:szCs w:val="16"/>
              </w:rPr>
            </w:pPr>
            <w:r w:rsidRPr="00F111E3">
              <w:rPr>
                <w:rFonts w:cs="Arial"/>
                <w:bCs/>
                <w:sz w:val="16"/>
                <w:szCs w:val="16"/>
              </w:rPr>
              <w:t>Собственные нужды</w:t>
            </w:r>
          </w:p>
        </w:tc>
        <w:tc>
          <w:tcPr>
            <w:tcW w:w="610" w:type="pct"/>
            <w:tcBorders>
              <w:top w:val="nil"/>
              <w:left w:val="nil"/>
              <w:bottom w:val="single" w:sz="4" w:space="0" w:color="auto"/>
              <w:right w:val="single" w:sz="4" w:space="0" w:color="auto"/>
            </w:tcBorders>
            <w:shd w:val="clear" w:color="000000" w:fill="FFFFFF"/>
            <w:vAlign w:val="center"/>
          </w:tcPr>
          <w:p w:rsidR="00B82317" w:rsidRPr="00F111E3" w:rsidRDefault="00B82317" w:rsidP="00497F4B">
            <w:pPr>
              <w:spacing w:before="0" w:after="0"/>
              <w:ind w:hanging="63"/>
              <w:contextualSpacing/>
              <w:jc w:val="center"/>
              <w:rPr>
                <w:rFonts w:cs="Arial"/>
                <w:bCs/>
                <w:sz w:val="16"/>
                <w:szCs w:val="16"/>
              </w:rPr>
            </w:pPr>
            <w:r w:rsidRPr="00F111E3">
              <w:rPr>
                <w:rFonts w:cs="Arial"/>
                <w:bCs/>
                <w:sz w:val="16"/>
                <w:szCs w:val="16"/>
              </w:rPr>
              <w:t>Гкал/час</w:t>
            </w:r>
          </w:p>
        </w:tc>
        <w:tc>
          <w:tcPr>
            <w:tcW w:w="458" w:type="pct"/>
            <w:tcBorders>
              <w:top w:val="nil"/>
              <w:left w:val="nil"/>
              <w:bottom w:val="single" w:sz="4" w:space="0" w:color="auto"/>
              <w:right w:val="single" w:sz="4" w:space="0" w:color="auto"/>
            </w:tcBorders>
            <w:shd w:val="clear" w:color="000000" w:fill="FFFFFF"/>
            <w:noWrap/>
            <w:vAlign w:val="center"/>
          </w:tcPr>
          <w:p w:rsidR="00B82317" w:rsidRPr="00F111E3" w:rsidRDefault="00B82317" w:rsidP="007A5DC2">
            <w:pPr>
              <w:spacing w:before="0" w:after="0"/>
              <w:ind w:hanging="33"/>
              <w:contextualSpacing/>
              <w:jc w:val="center"/>
              <w:rPr>
                <w:rFonts w:cs="Arial"/>
                <w:bCs/>
                <w:sz w:val="16"/>
                <w:szCs w:val="16"/>
              </w:rPr>
            </w:pPr>
            <w:r w:rsidRPr="00F111E3">
              <w:rPr>
                <w:rFonts w:cs="Arial"/>
                <w:bCs/>
                <w:sz w:val="16"/>
                <w:szCs w:val="16"/>
              </w:rPr>
              <w:t>0,0</w:t>
            </w:r>
            <w:r w:rsidR="007A5DC2">
              <w:rPr>
                <w:rFonts w:cs="Arial"/>
                <w:bCs/>
                <w:sz w:val="16"/>
                <w:szCs w:val="16"/>
              </w:rPr>
              <w:t>1</w:t>
            </w:r>
          </w:p>
        </w:tc>
        <w:tc>
          <w:tcPr>
            <w:tcW w:w="457" w:type="pct"/>
            <w:tcBorders>
              <w:top w:val="nil"/>
              <w:left w:val="nil"/>
              <w:bottom w:val="single" w:sz="4" w:space="0" w:color="auto"/>
              <w:right w:val="single" w:sz="4" w:space="0" w:color="auto"/>
            </w:tcBorders>
            <w:shd w:val="clear" w:color="000000" w:fill="FFFFFF"/>
            <w:noWrap/>
            <w:vAlign w:val="center"/>
          </w:tcPr>
          <w:p w:rsidR="00B82317" w:rsidRPr="00F111E3" w:rsidRDefault="00B82317" w:rsidP="007A5DC2">
            <w:pPr>
              <w:spacing w:before="0" w:after="0"/>
              <w:ind w:hanging="33"/>
              <w:contextualSpacing/>
              <w:jc w:val="center"/>
              <w:rPr>
                <w:rFonts w:cs="Arial"/>
                <w:bCs/>
                <w:sz w:val="16"/>
                <w:szCs w:val="16"/>
              </w:rPr>
            </w:pPr>
            <w:r w:rsidRPr="00F111E3">
              <w:rPr>
                <w:rFonts w:cs="Arial"/>
                <w:bCs/>
                <w:sz w:val="16"/>
                <w:szCs w:val="16"/>
              </w:rPr>
              <w:t>0,0</w:t>
            </w:r>
            <w:r w:rsidR="007A5DC2">
              <w:rPr>
                <w:rFonts w:cs="Arial"/>
                <w:bCs/>
                <w:sz w:val="16"/>
                <w:szCs w:val="16"/>
              </w:rPr>
              <w:t>1</w:t>
            </w:r>
          </w:p>
        </w:tc>
        <w:tc>
          <w:tcPr>
            <w:tcW w:w="458" w:type="pct"/>
            <w:tcBorders>
              <w:top w:val="nil"/>
              <w:left w:val="nil"/>
              <w:bottom w:val="single" w:sz="4" w:space="0" w:color="auto"/>
              <w:right w:val="single" w:sz="4" w:space="0" w:color="auto"/>
            </w:tcBorders>
            <w:shd w:val="clear" w:color="000000" w:fill="FFFFFF"/>
            <w:noWrap/>
            <w:vAlign w:val="center"/>
          </w:tcPr>
          <w:p w:rsidR="00B82317" w:rsidRPr="00F111E3" w:rsidRDefault="00B82317" w:rsidP="007A5DC2">
            <w:pPr>
              <w:spacing w:before="0" w:after="0"/>
              <w:ind w:hanging="33"/>
              <w:contextualSpacing/>
              <w:jc w:val="center"/>
              <w:rPr>
                <w:rFonts w:cs="Arial"/>
                <w:bCs/>
                <w:sz w:val="16"/>
                <w:szCs w:val="16"/>
              </w:rPr>
            </w:pPr>
            <w:r w:rsidRPr="00F111E3">
              <w:rPr>
                <w:rFonts w:cs="Arial"/>
                <w:bCs/>
                <w:sz w:val="16"/>
                <w:szCs w:val="16"/>
              </w:rPr>
              <w:t>0,0</w:t>
            </w:r>
            <w:r w:rsidR="007A5DC2">
              <w:rPr>
                <w:rFonts w:cs="Arial"/>
                <w:bCs/>
                <w:sz w:val="16"/>
                <w:szCs w:val="16"/>
              </w:rPr>
              <w:t>1</w:t>
            </w:r>
          </w:p>
        </w:tc>
        <w:tc>
          <w:tcPr>
            <w:tcW w:w="458" w:type="pct"/>
            <w:tcBorders>
              <w:top w:val="nil"/>
              <w:left w:val="nil"/>
              <w:bottom w:val="single" w:sz="4" w:space="0" w:color="auto"/>
              <w:right w:val="single" w:sz="4" w:space="0" w:color="auto"/>
            </w:tcBorders>
            <w:shd w:val="clear" w:color="000000" w:fill="FFFFFF"/>
            <w:noWrap/>
            <w:vAlign w:val="center"/>
          </w:tcPr>
          <w:p w:rsidR="00B82317" w:rsidRPr="00F111E3" w:rsidRDefault="00B82317" w:rsidP="007A5DC2">
            <w:pPr>
              <w:spacing w:before="0" w:after="0"/>
              <w:ind w:hanging="33"/>
              <w:contextualSpacing/>
              <w:jc w:val="center"/>
              <w:rPr>
                <w:rFonts w:cs="Arial"/>
                <w:bCs/>
                <w:sz w:val="16"/>
                <w:szCs w:val="16"/>
              </w:rPr>
            </w:pPr>
            <w:r w:rsidRPr="00F111E3">
              <w:rPr>
                <w:rFonts w:cs="Arial"/>
                <w:bCs/>
                <w:sz w:val="16"/>
                <w:szCs w:val="16"/>
              </w:rPr>
              <w:t>0,</w:t>
            </w:r>
            <w:r>
              <w:rPr>
                <w:rFonts w:cs="Arial"/>
                <w:bCs/>
                <w:sz w:val="16"/>
                <w:szCs w:val="16"/>
              </w:rPr>
              <w:t>0</w:t>
            </w:r>
            <w:r w:rsidR="007A5DC2">
              <w:rPr>
                <w:rFonts w:cs="Arial"/>
                <w:bCs/>
                <w:sz w:val="16"/>
                <w:szCs w:val="16"/>
              </w:rPr>
              <w:t>1</w:t>
            </w:r>
          </w:p>
        </w:tc>
        <w:tc>
          <w:tcPr>
            <w:tcW w:w="459" w:type="pct"/>
            <w:tcBorders>
              <w:top w:val="nil"/>
              <w:left w:val="nil"/>
              <w:bottom w:val="single" w:sz="4" w:space="0" w:color="auto"/>
              <w:right w:val="single" w:sz="4" w:space="0" w:color="auto"/>
            </w:tcBorders>
            <w:shd w:val="clear" w:color="000000" w:fill="FFFFFF"/>
            <w:noWrap/>
            <w:vAlign w:val="center"/>
          </w:tcPr>
          <w:p w:rsidR="00B82317" w:rsidRPr="00F111E3" w:rsidRDefault="00B82317" w:rsidP="007A5DC2">
            <w:pPr>
              <w:spacing w:before="0" w:after="0"/>
              <w:ind w:hanging="33"/>
              <w:contextualSpacing/>
              <w:jc w:val="center"/>
              <w:rPr>
                <w:rFonts w:cs="Arial"/>
                <w:bCs/>
                <w:sz w:val="16"/>
                <w:szCs w:val="16"/>
              </w:rPr>
            </w:pPr>
            <w:r w:rsidRPr="00F111E3">
              <w:rPr>
                <w:rFonts w:cs="Arial"/>
                <w:bCs/>
                <w:sz w:val="16"/>
                <w:szCs w:val="16"/>
              </w:rPr>
              <w:t>0,0</w:t>
            </w:r>
            <w:r w:rsidR="007A5DC2">
              <w:rPr>
                <w:rFonts w:cs="Arial"/>
                <w:bCs/>
                <w:sz w:val="16"/>
                <w:szCs w:val="16"/>
              </w:rPr>
              <w:t>1</w:t>
            </w:r>
          </w:p>
        </w:tc>
        <w:tc>
          <w:tcPr>
            <w:tcW w:w="438" w:type="pct"/>
            <w:tcBorders>
              <w:top w:val="nil"/>
              <w:left w:val="nil"/>
              <w:bottom w:val="single" w:sz="4" w:space="0" w:color="auto"/>
              <w:right w:val="single" w:sz="4" w:space="0" w:color="auto"/>
            </w:tcBorders>
            <w:shd w:val="clear" w:color="000000" w:fill="FFFFFF"/>
            <w:noWrap/>
            <w:vAlign w:val="center"/>
          </w:tcPr>
          <w:p w:rsidR="00B82317" w:rsidRPr="00F111E3" w:rsidRDefault="00B82317" w:rsidP="007A5DC2">
            <w:pPr>
              <w:spacing w:before="0" w:after="0"/>
              <w:ind w:hanging="33"/>
              <w:contextualSpacing/>
              <w:jc w:val="center"/>
              <w:rPr>
                <w:rFonts w:cs="Arial"/>
                <w:bCs/>
                <w:sz w:val="16"/>
                <w:szCs w:val="16"/>
              </w:rPr>
            </w:pPr>
            <w:r w:rsidRPr="00F111E3">
              <w:rPr>
                <w:rFonts w:cs="Arial"/>
                <w:bCs/>
                <w:sz w:val="16"/>
                <w:szCs w:val="16"/>
              </w:rPr>
              <w:t>0,0</w:t>
            </w:r>
            <w:r w:rsidR="007A5DC2">
              <w:rPr>
                <w:rFonts w:cs="Arial"/>
                <w:bCs/>
                <w:sz w:val="16"/>
                <w:szCs w:val="16"/>
              </w:rPr>
              <w:t>1</w:t>
            </w:r>
          </w:p>
        </w:tc>
      </w:tr>
      <w:tr w:rsidR="00B82317" w:rsidRPr="00F111E3" w:rsidTr="00497F4B">
        <w:trPr>
          <w:trHeight w:val="480"/>
        </w:trPr>
        <w:tc>
          <w:tcPr>
            <w:tcW w:w="1661" w:type="pct"/>
            <w:tcBorders>
              <w:top w:val="nil"/>
              <w:left w:val="single" w:sz="4" w:space="0" w:color="auto"/>
              <w:bottom w:val="single" w:sz="4" w:space="0" w:color="auto"/>
              <w:right w:val="single" w:sz="4" w:space="0" w:color="auto"/>
            </w:tcBorders>
            <w:shd w:val="clear" w:color="auto" w:fill="auto"/>
            <w:vAlign w:val="center"/>
          </w:tcPr>
          <w:p w:rsidR="00B82317" w:rsidRPr="00F111E3" w:rsidRDefault="00B82317" w:rsidP="00497F4B">
            <w:pPr>
              <w:spacing w:before="0" w:after="0"/>
              <w:ind w:firstLine="0"/>
              <w:contextualSpacing/>
              <w:jc w:val="center"/>
              <w:rPr>
                <w:rFonts w:cs="Arial"/>
                <w:bCs/>
                <w:sz w:val="16"/>
                <w:szCs w:val="16"/>
              </w:rPr>
            </w:pPr>
            <w:r w:rsidRPr="00F111E3">
              <w:rPr>
                <w:rFonts w:cs="Arial"/>
                <w:bCs/>
                <w:sz w:val="16"/>
                <w:szCs w:val="16"/>
              </w:rPr>
              <w:t>Удельный расход электроэнергии</w:t>
            </w:r>
          </w:p>
        </w:tc>
        <w:tc>
          <w:tcPr>
            <w:tcW w:w="610" w:type="pct"/>
            <w:tcBorders>
              <w:top w:val="nil"/>
              <w:left w:val="nil"/>
              <w:bottom w:val="single" w:sz="4" w:space="0" w:color="auto"/>
              <w:right w:val="single" w:sz="4" w:space="0" w:color="auto"/>
            </w:tcBorders>
            <w:shd w:val="clear" w:color="000000" w:fill="FFFFFF"/>
            <w:vAlign w:val="center"/>
          </w:tcPr>
          <w:p w:rsidR="00B82317" w:rsidRPr="00F111E3" w:rsidRDefault="00B82317" w:rsidP="00497F4B">
            <w:pPr>
              <w:spacing w:before="0" w:after="0"/>
              <w:ind w:hanging="63"/>
              <w:contextualSpacing/>
              <w:jc w:val="center"/>
              <w:rPr>
                <w:rFonts w:cs="Arial"/>
                <w:bCs/>
                <w:sz w:val="16"/>
                <w:szCs w:val="16"/>
              </w:rPr>
            </w:pPr>
            <w:r w:rsidRPr="00F111E3">
              <w:rPr>
                <w:rFonts w:cs="Arial"/>
                <w:bCs/>
                <w:sz w:val="16"/>
                <w:szCs w:val="16"/>
              </w:rPr>
              <w:t>кВт-ч/Гкал</w:t>
            </w:r>
          </w:p>
        </w:tc>
        <w:tc>
          <w:tcPr>
            <w:tcW w:w="458" w:type="pct"/>
            <w:tcBorders>
              <w:top w:val="nil"/>
              <w:left w:val="nil"/>
              <w:bottom w:val="single" w:sz="4" w:space="0" w:color="auto"/>
              <w:right w:val="single" w:sz="4" w:space="0" w:color="auto"/>
            </w:tcBorders>
            <w:shd w:val="clear" w:color="000000" w:fill="FFFFFF"/>
            <w:noWrap/>
            <w:vAlign w:val="center"/>
          </w:tcPr>
          <w:p w:rsidR="00B82317" w:rsidRPr="00F111E3" w:rsidRDefault="007A5DC2" w:rsidP="00497F4B">
            <w:pPr>
              <w:spacing w:before="0" w:after="0"/>
              <w:ind w:hanging="33"/>
              <w:contextualSpacing/>
              <w:jc w:val="center"/>
              <w:rPr>
                <w:rFonts w:cs="Arial"/>
                <w:bCs/>
                <w:sz w:val="16"/>
                <w:szCs w:val="16"/>
              </w:rPr>
            </w:pPr>
            <w:r>
              <w:rPr>
                <w:rFonts w:cs="Arial"/>
                <w:bCs/>
                <w:sz w:val="16"/>
                <w:szCs w:val="16"/>
              </w:rPr>
              <w:t>32,6</w:t>
            </w:r>
          </w:p>
        </w:tc>
        <w:tc>
          <w:tcPr>
            <w:tcW w:w="457" w:type="pct"/>
            <w:tcBorders>
              <w:top w:val="nil"/>
              <w:left w:val="nil"/>
              <w:bottom w:val="single" w:sz="4" w:space="0" w:color="auto"/>
              <w:right w:val="single" w:sz="4" w:space="0" w:color="auto"/>
            </w:tcBorders>
            <w:shd w:val="clear" w:color="000000" w:fill="FFFFFF"/>
            <w:noWrap/>
            <w:vAlign w:val="center"/>
          </w:tcPr>
          <w:p w:rsidR="00B82317" w:rsidRPr="00F111E3" w:rsidRDefault="007A5DC2" w:rsidP="00497F4B">
            <w:pPr>
              <w:spacing w:before="0" w:after="0"/>
              <w:ind w:hanging="33"/>
              <w:contextualSpacing/>
              <w:jc w:val="center"/>
              <w:rPr>
                <w:rFonts w:cs="Arial"/>
                <w:bCs/>
                <w:sz w:val="16"/>
                <w:szCs w:val="16"/>
              </w:rPr>
            </w:pPr>
            <w:r>
              <w:rPr>
                <w:rFonts w:cs="Arial"/>
                <w:bCs/>
                <w:sz w:val="16"/>
                <w:szCs w:val="16"/>
              </w:rPr>
              <w:t>32,6</w:t>
            </w:r>
          </w:p>
        </w:tc>
        <w:tc>
          <w:tcPr>
            <w:tcW w:w="458" w:type="pct"/>
            <w:tcBorders>
              <w:top w:val="nil"/>
              <w:left w:val="nil"/>
              <w:bottom w:val="single" w:sz="4" w:space="0" w:color="auto"/>
              <w:right w:val="single" w:sz="4" w:space="0" w:color="auto"/>
            </w:tcBorders>
            <w:shd w:val="clear" w:color="000000" w:fill="FFFFFF"/>
            <w:noWrap/>
            <w:vAlign w:val="center"/>
          </w:tcPr>
          <w:p w:rsidR="00B82317" w:rsidRPr="00F111E3" w:rsidRDefault="007A5DC2" w:rsidP="00497F4B">
            <w:pPr>
              <w:spacing w:before="0" w:after="0"/>
              <w:ind w:hanging="33"/>
              <w:contextualSpacing/>
              <w:jc w:val="center"/>
              <w:rPr>
                <w:rFonts w:cs="Arial"/>
                <w:bCs/>
                <w:sz w:val="16"/>
                <w:szCs w:val="16"/>
              </w:rPr>
            </w:pPr>
            <w:r>
              <w:rPr>
                <w:rFonts w:cs="Arial"/>
                <w:bCs/>
                <w:sz w:val="16"/>
                <w:szCs w:val="16"/>
              </w:rPr>
              <w:t>32,6</w:t>
            </w:r>
          </w:p>
        </w:tc>
        <w:tc>
          <w:tcPr>
            <w:tcW w:w="458" w:type="pct"/>
            <w:tcBorders>
              <w:top w:val="nil"/>
              <w:left w:val="nil"/>
              <w:bottom w:val="single" w:sz="4" w:space="0" w:color="auto"/>
              <w:right w:val="single" w:sz="4" w:space="0" w:color="auto"/>
            </w:tcBorders>
            <w:shd w:val="clear" w:color="000000" w:fill="FFFFFF"/>
            <w:noWrap/>
            <w:vAlign w:val="center"/>
          </w:tcPr>
          <w:p w:rsidR="00B82317" w:rsidRPr="00F111E3" w:rsidRDefault="007A5DC2" w:rsidP="00497F4B">
            <w:pPr>
              <w:spacing w:before="0" w:after="0"/>
              <w:ind w:hanging="33"/>
              <w:contextualSpacing/>
              <w:jc w:val="center"/>
              <w:rPr>
                <w:rFonts w:cs="Arial"/>
                <w:bCs/>
                <w:sz w:val="16"/>
                <w:szCs w:val="16"/>
              </w:rPr>
            </w:pPr>
            <w:r>
              <w:rPr>
                <w:rFonts w:cs="Arial"/>
                <w:bCs/>
                <w:sz w:val="16"/>
                <w:szCs w:val="16"/>
              </w:rPr>
              <w:t>32,6</w:t>
            </w:r>
          </w:p>
        </w:tc>
        <w:tc>
          <w:tcPr>
            <w:tcW w:w="459" w:type="pct"/>
            <w:tcBorders>
              <w:top w:val="nil"/>
              <w:left w:val="nil"/>
              <w:bottom w:val="single" w:sz="4" w:space="0" w:color="auto"/>
              <w:right w:val="single" w:sz="4" w:space="0" w:color="auto"/>
            </w:tcBorders>
            <w:shd w:val="clear" w:color="000000" w:fill="FFFFFF"/>
            <w:noWrap/>
            <w:vAlign w:val="center"/>
          </w:tcPr>
          <w:p w:rsidR="00B82317" w:rsidRPr="00F111E3" w:rsidRDefault="007A5DC2" w:rsidP="00497F4B">
            <w:pPr>
              <w:spacing w:before="0" w:after="0"/>
              <w:ind w:hanging="33"/>
              <w:contextualSpacing/>
              <w:jc w:val="center"/>
              <w:rPr>
                <w:rFonts w:cs="Arial"/>
                <w:bCs/>
                <w:sz w:val="16"/>
                <w:szCs w:val="16"/>
              </w:rPr>
            </w:pPr>
            <w:r>
              <w:rPr>
                <w:rFonts w:cs="Arial"/>
                <w:bCs/>
                <w:sz w:val="16"/>
                <w:szCs w:val="16"/>
              </w:rPr>
              <w:t>32,6</w:t>
            </w:r>
          </w:p>
        </w:tc>
        <w:tc>
          <w:tcPr>
            <w:tcW w:w="438" w:type="pct"/>
            <w:tcBorders>
              <w:top w:val="nil"/>
              <w:left w:val="nil"/>
              <w:bottom w:val="single" w:sz="4" w:space="0" w:color="auto"/>
              <w:right w:val="single" w:sz="4" w:space="0" w:color="auto"/>
            </w:tcBorders>
            <w:shd w:val="clear" w:color="000000" w:fill="FFFFFF"/>
            <w:noWrap/>
            <w:vAlign w:val="center"/>
          </w:tcPr>
          <w:p w:rsidR="00B82317" w:rsidRPr="00F111E3" w:rsidRDefault="007A5DC2" w:rsidP="00497F4B">
            <w:pPr>
              <w:spacing w:before="0" w:after="0"/>
              <w:ind w:hanging="33"/>
              <w:contextualSpacing/>
              <w:jc w:val="center"/>
              <w:rPr>
                <w:rFonts w:cs="Arial"/>
                <w:bCs/>
                <w:sz w:val="16"/>
                <w:szCs w:val="16"/>
              </w:rPr>
            </w:pPr>
            <w:r>
              <w:rPr>
                <w:rFonts w:cs="Arial"/>
                <w:bCs/>
                <w:sz w:val="16"/>
                <w:szCs w:val="16"/>
              </w:rPr>
              <w:t>32,6</w:t>
            </w:r>
          </w:p>
        </w:tc>
      </w:tr>
      <w:tr w:rsidR="00B82317" w:rsidRPr="00F111E3" w:rsidTr="00497F4B">
        <w:trPr>
          <w:trHeight w:val="480"/>
        </w:trPr>
        <w:tc>
          <w:tcPr>
            <w:tcW w:w="1661" w:type="pct"/>
            <w:tcBorders>
              <w:top w:val="nil"/>
              <w:left w:val="single" w:sz="4" w:space="0" w:color="auto"/>
              <w:bottom w:val="single" w:sz="4" w:space="0" w:color="auto"/>
              <w:right w:val="single" w:sz="4" w:space="0" w:color="auto"/>
            </w:tcBorders>
            <w:shd w:val="clear" w:color="auto" w:fill="auto"/>
            <w:vAlign w:val="center"/>
          </w:tcPr>
          <w:p w:rsidR="00B82317" w:rsidRPr="00F111E3" w:rsidRDefault="00B82317" w:rsidP="00497F4B">
            <w:pPr>
              <w:spacing w:before="0" w:after="0"/>
              <w:ind w:firstLine="0"/>
              <w:contextualSpacing/>
              <w:jc w:val="center"/>
              <w:rPr>
                <w:rFonts w:cs="Arial"/>
                <w:bCs/>
                <w:sz w:val="16"/>
                <w:szCs w:val="16"/>
              </w:rPr>
            </w:pPr>
            <w:r w:rsidRPr="00F111E3">
              <w:rPr>
                <w:rFonts w:cs="Arial"/>
                <w:bCs/>
                <w:sz w:val="16"/>
                <w:szCs w:val="16"/>
              </w:rPr>
              <w:t>Удельный расход теплоносителя</w:t>
            </w:r>
          </w:p>
        </w:tc>
        <w:tc>
          <w:tcPr>
            <w:tcW w:w="610" w:type="pct"/>
            <w:tcBorders>
              <w:top w:val="nil"/>
              <w:left w:val="nil"/>
              <w:bottom w:val="single" w:sz="4" w:space="0" w:color="auto"/>
              <w:right w:val="single" w:sz="4" w:space="0" w:color="auto"/>
            </w:tcBorders>
            <w:shd w:val="clear" w:color="000000" w:fill="FFFFFF"/>
            <w:vAlign w:val="center"/>
          </w:tcPr>
          <w:p w:rsidR="00B82317" w:rsidRPr="00F111E3" w:rsidRDefault="00B82317" w:rsidP="00497F4B">
            <w:pPr>
              <w:spacing w:before="0" w:after="0"/>
              <w:ind w:hanging="63"/>
              <w:contextualSpacing/>
              <w:jc w:val="center"/>
              <w:rPr>
                <w:rFonts w:cs="Arial"/>
                <w:bCs/>
                <w:sz w:val="16"/>
                <w:szCs w:val="16"/>
              </w:rPr>
            </w:pPr>
            <w:r w:rsidRPr="00F111E3">
              <w:rPr>
                <w:rFonts w:cs="Arial"/>
                <w:bCs/>
                <w:sz w:val="16"/>
                <w:szCs w:val="16"/>
              </w:rPr>
              <w:t>м3/Гкал</w:t>
            </w:r>
          </w:p>
        </w:tc>
        <w:tc>
          <w:tcPr>
            <w:tcW w:w="458" w:type="pct"/>
            <w:tcBorders>
              <w:top w:val="nil"/>
              <w:left w:val="nil"/>
              <w:bottom w:val="single" w:sz="4" w:space="0" w:color="auto"/>
              <w:right w:val="single" w:sz="4" w:space="0" w:color="auto"/>
            </w:tcBorders>
            <w:shd w:val="clear" w:color="000000" w:fill="FFFFFF"/>
            <w:noWrap/>
            <w:vAlign w:val="center"/>
          </w:tcPr>
          <w:p w:rsidR="00B82317" w:rsidRPr="00F111E3" w:rsidRDefault="00B82317" w:rsidP="007A5DC2">
            <w:pPr>
              <w:spacing w:before="0" w:after="0"/>
              <w:ind w:hanging="33"/>
              <w:contextualSpacing/>
              <w:jc w:val="center"/>
              <w:rPr>
                <w:rFonts w:cs="Arial"/>
                <w:bCs/>
                <w:sz w:val="16"/>
                <w:szCs w:val="16"/>
              </w:rPr>
            </w:pPr>
            <w:r>
              <w:rPr>
                <w:rFonts w:cs="Arial"/>
                <w:bCs/>
                <w:sz w:val="16"/>
                <w:szCs w:val="16"/>
              </w:rPr>
              <w:t>0,</w:t>
            </w:r>
            <w:r w:rsidR="007A5DC2">
              <w:rPr>
                <w:rFonts w:cs="Arial"/>
                <w:bCs/>
                <w:sz w:val="16"/>
                <w:szCs w:val="16"/>
              </w:rPr>
              <w:t>12</w:t>
            </w:r>
          </w:p>
        </w:tc>
        <w:tc>
          <w:tcPr>
            <w:tcW w:w="457" w:type="pct"/>
            <w:tcBorders>
              <w:top w:val="nil"/>
              <w:left w:val="nil"/>
              <w:bottom w:val="single" w:sz="4" w:space="0" w:color="auto"/>
              <w:right w:val="single" w:sz="4" w:space="0" w:color="auto"/>
            </w:tcBorders>
            <w:shd w:val="clear" w:color="000000" w:fill="FFFFFF"/>
            <w:noWrap/>
            <w:vAlign w:val="center"/>
          </w:tcPr>
          <w:p w:rsidR="00B82317" w:rsidRPr="00F111E3" w:rsidRDefault="00B82317" w:rsidP="007A5DC2">
            <w:pPr>
              <w:spacing w:before="0" w:after="0"/>
              <w:ind w:hanging="33"/>
              <w:contextualSpacing/>
              <w:jc w:val="center"/>
              <w:rPr>
                <w:rFonts w:cs="Arial"/>
                <w:bCs/>
                <w:sz w:val="16"/>
                <w:szCs w:val="16"/>
              </w:rPr>
            </w:pPr>
            <w:r>
              <w:rPr>
                <w:rFonts w:cs="Arial"/>
                <w:bCs/>
                <w:sz w:val="16"/>
                <w:szCs w:val="16"/>
              </w:rPr>
              <w:t>0,</w:t>
            </w:r>
            <w:r w:rsidR="007A5DC2">
              <w:rPr>
                <w:rFonts w:cs="Arial"/>
                <w:bCs/>
                <w:sz w:val="16"/>
                <w:szCs w:val="16"/>
              </w:rPr>
              <w:t>12</w:t>
            </w:r>
          </w:p>
        </w:tc>
        <w:tc>
          <w:tcPr>
            <w:tcW w:w="458" w:type="pct"/>
            <w:tcBorders>
              <w:top w:val="nil"/>
              <w:left w:val="nil"/>
              <w:bottom w:val="single" w:sz="4" w:space="0" w:color="auto"/>
              <w:right w:val="single" w:sz="4" w:space="0" w:color="auto"/>
            </w:tcBorders>
            <w:shd w:val="clear" w:color="000000" w:fill="FFFFFF"/>
            <w:noWrap/>
            <w:vAlign w:val="center"/>
          </w:tcPr>
          <w:p w:rsidR="00B82317" w:rsidRPr="00F111E3" w:rsidRDefault="00B82317" w:rsidP="007A5DC2">
            <w:pPr>
              <w:spacing w:before="0" w:after="0"/>
              <w:ind w:hanging="33"/>
              <w:contextualSpacing/>
              <w:jc w:val="center"/>
              <w:rPr>
                <w:rFonts w:cs="Arial"/>
                <w:bCs/>
                <w:sz w:val="16"/>
                <w:szCs w:val="16"/>
              </w:rPr>
            </w:pPr>
            <w:r>
              <w:rPr>
                <w:rFonts w:cs="Arial"/>
                <w:bCs/>
                <w:sz w:val="16"/>
                <w:szCs w:val="16"/>
              </w:rPr>
              <w:t>0,</w:t>
            </w:r>
            <w:r w:rsidR="007A5DC2">
              <w:rPr>
                <w:rFonts w:cs="Arial"/>
                <w:bCs/>
                <w:sz w:val="16"/>
                <w:szCs w:val="16"/>
              </w:rPr>
              <w:t>12</w:t>
            </w:r>
          </w:p>
        </w:tc>
        <w:tc>
          <w:tcPr>
            <w:tcW w:w="458" w:type="pct"/>
            <w:tcBorders>
              <w:top w:val="nil"/>
              <w:left w:val="nil"/>
              <w:bottom w:val="single" w:sz="4" w:space="0" w:color="auto"/>
              <w:right w:val="single" w:sz="4" w:space="0" w:color="auto"/>
            </w:tcBorders>
            <w:shd w:val="clear" w:color="000000" w:fill="FFFFFF"/>
            <w:noWrap/>
            <w:vAlign w:val="center"/>
          </w:tcPr>
          <w:p w:rsidR="00B82317" w:rsidRPr="00F111E3" w:rsidRDefault="00B82317" w:rsidP="007A5DC2">
            <w:pPr>
              <w:spacing w:before="0" w:after="0"/>
              <w:ind w:hanging="33"/>
              <w:contextualSpacing/>
              <w:jc w:val="center"/>
              <w:rPr>
                <w:rFonts w:cs="Arial"/>
                <w:bCs/>
                <w:sz w:val="16"/>
                <w:szCs w:val="16"/>
              </w:rPr>
            </w:pPr>
            <w:r>
              <w:rPr>
                <w:rFonts w:cs="Arial"/>
                <w:bCs/>
                <w:sz w:val="16"/>
                <w:szCs w:val="16"/>
              </w:rPr>
              <w:t>0,</w:t>
            </w:r>
            <w:r w:rsidR="007A5DC2">
              <w:rPr>
                <w:rFonts w:cs="Arial"/>
                <w:bCs/>
                <w:sz w:val="16"/>
                <w:szCs w:val="16"/>
              </w:rPr>
              <w:t>12</w:t>
            </w:r>
          </w:p>
        </w:tc>
        <w:tc>
          <w:tcPr>
            <w:tcW w:w="459" w:type="pct"/>
            <w:tcBorders>
              <w:top w:val="nil"/>
              <w:left w:val="nil"/>
              <w:bottom w:val="single" w:sz="4" w:space="0" w:color="auto"/>
              <w:right w:val="single" w:sz="4" w:space="0" w:color="auto"/>
            </w:tcBorders>
            <w:shd w:val="clear" w:color="000000" w:fill="FFFFFF"/>
            <w:noWrap/>
            <w:vAlign w:val="center"/>
          </w:tcPr>
          <w:p w:rsidR="00B82317" w:rsidRPr="00F111E3" w:rsidRDefault="00B82317" w:rsidP="007A5DC2">
            <w:pPr>
              <w:spacing w:before="0" w:after="0"/>
              <w:ind w:hanging="33"/>
              <w:contextualSpacing/>
              <w:jc w:val="center"/>
              <w:rPr>
                <w:rFonts w:cs="Arial"/>
                <w:bCs/>
                <w:sz w:val="16"/>
                <w:szCs w:val="16"/>
              </w:rPr>
            </w:pPr>
            <w:r>
              <w:rPr>
                <w:rFonts w:cs="Arial"/>
                <w:bCs/>
                <w:sz w:val="16"/>
                <w:szCs w:val="16"/>
              </w:rPr>
              <w:t>0,</w:t>
            </w:r>
            <w:r w:rsidR="007A5DC2">
              <w:rPr>
                <w:rFonts w:cs="Arial"/>
                <w:bCs/>
                <w:sz w:val="16"/>
                <w:szCs w:val="16"/>
              </w:rPr>
              <w:t>12</w:t>
            </w:r>
          </w:p>
        </w:tc>
        <w:tc>
          <w:tcPr>
            <w:tcW w:w="438" w:type="pct"/>
            <w:tcBorders>
              <w:top w:val="nil"/>
              <w:left w:val="nil"/>
              <w:bottom w:val="single" w:sz="4" w:space="0" w:color="auto"/>
              <w:right w:val="single" w:sz="4" w:space="0" w:color="auto"/>
            </w:tcBorders>
            <w:shd w:val="clear" w:color="000000" w:fill="FFFFFF"/>
            <w:noWrap/>
            <w:vAlign w:val="center"/>
          </w:tcPr>
          <w:p w:rsidR="00B82317" w:rsidRPr="00F111E3" w:rsidRDefault="00B82317" w:rsidP="007A5DC2">
            <w:pPr>
              <w:spacing w:before="0" w:after="0"/>
              <w:ind w:hanging="33"/>
              <w:contextualSpacing/>
              <w:jc w:val="center"/>
              <w:rPr>
                <w:rFonts w:cs="Arial"/>
                <w:bCs/>
                <w:sz w:val="16"/>
                <w:szCs w:val="16"/>
              </w:rPr>
            </w:pPr>
            <w:r>
              <w:rPr>
                <w:rFonts w:cs="Arial"/>
                <w:bCs/>
                <w:sz w:val="16"/>
                <w:szCs w:val="16"/>
              </w:rPr>
              <w:t>0,</w:t>
            </w:r>
            <w:r w:rsidR="007A5DC2">
              <w:rPr>
                <w:rFonts w:cs="Arial"/>
                <w:bCs/>
                <w:sz w:val="16"/>
                <w:szCs w:val="16"/>
              </w:rPr>
              <w:t>12</w:t>
            </w:r>
          </w:p>
        </w:tc>
      </w:tr>
      <w:tr w:rsidR="00B82317" w:rsidRPr="00F111E3" w:rsidTr="00497F4B">
        <w:trPr>
          <w:trHeight w:val="480"/>
        </w:trPr>
        <w:tc>
          <w:tcPr>
            <w:tcW w:w="1661" w:type="pct"/>
            <w:tcBorders>
              <w:top w:val="nil"/>
              <w:left w:val="single" w:sz="4" w:space="0" w:color="auto"/>
              <w:bottom w:val="single" w:sz="4" w:space="0" w:color="auto"/>
              <w:right w:val="single" w:sz="4" w:space="0" w:color="auto"/>
            </w:tcBorders>
            <w:shd w:val="clear" w:color="auto" w:fill="auto"/>
            <w:vAlign w:val="center"/>
          </w:tcPr>
          <w:p w:rsidR="00B82317" w:rsidRPr="00F111E3" w:rsidRDefault="00B82317" w:rsidP="00497F4B">
            <w:pPr>
              <w:spacing w:before="0" w:after="0"/>
              <w:ind w:firstLine="0"/>
              <w:contextualSpacing/>
              <w:jc w:val="center"/>
              <w:rPr>
                <w:rFonts w:cs="Arial"/>
                <w:bCs/>
                <w:sz w:val="16"/>
                <w:szCs w:val="16"/>
              </w:rPr>
            </w:pPr>
            <w:r w:rsidRPr="00F111E3">
              <w:rPr>
                <w:rFonts w:cs="Arial"/>
                <w:bCs/>
                <w:sz w:val="16"/>
                <w:szCs w:val="16"/>
              </w:rPr>
              <w:t>Коэффициент использования установленной тепловой мощности</w:t>
            </w:r>
          </w:p>
        </w:tc>
        <w:tc>
          <w:tcPr>
            <w:tcW w:w="610" w:type="pct"/>
            <w:tcBorders>
              <w:top w:val="nil"/>
              <w:left w:val="nil"/>
              <w:bottom w:val="single" w:sz="4" w:space="0" w:color="auto"/>
              <w:right w:val="single" w:sz="4" w:space="0" w:color="auto"/>
            </w:tcBorders>
            <w:shd w:val="clear" w:color="000000" w:fill="FFFFFF"/>
            <w:vAlign w:val="center"/>
          </w:tcPr>
          <w:p w:rsidR="00B82317" w:rsidRPr="00F111E3" w:rsidRDefault="00B82317" w:rsidP="00497F4B">
            <w:pPr>
              <w:spacing w:before="0" w:after="0"/>
              <w:ind w:hanging="63"/>
              <w:contextualSpacing/>
              <w:jc w:val="center"/>
              <w:rPr>
                <w:rFonts w:cs="Arial"/>
                <w:bCs/>
                <w:sz w:val="16"/>
                <w:szCs w:val="16"/>
              </w:rPr>
            </w:pPr>
            <w:r w:rsidRPr="00F111E3">
              <w:rPr>
                <w:rFonts w:cs="Arial"/>
                <w:bCs/>
                <w:sz w:val="16"/>
                <w:szCs w:val="16"/>
              </w:rPr>
              <w:t>%</w:t>
            </w:r>
          </w:p>
        </w:tc>
        <w:tc>
          <w:tcPr>
            <w:tcW w:w="458" w:type="pct"/>
            <w:tcBorders>
              <w:top w:val="nil"/>
              <w:left w:val="nil"/>
              <w:bottom w:val="single" w:sz="4" w:space="0" w:color="auto"/>
              <w:right w:val="single" w:sz="4" w:space="0" w:color="auto"/>
            </w:tcBorders>
            <w:shd w:val="clear" w:color="000000" w:fill="FFFFFF"/>
            <w:noWrap/>
            <w:vAlign w:val="center"/>
          </w:tcPr>
          <w:p w:rsidR="00B82317" w:rsidRPr="00F111E3" w:rsidRDefault="007A5DC2" w:rsidP="00497F4B">
            <w:pPr>
              <w:spacing w:before="0" w:after="0"/>
              <w:ind w:hanging="33"/>
              <w:contextualSpacing/>
              <w:jc w:val="center"/>
              <w:rPr>
                <w:rFonts w:cs="Arial"/>
                <w:bCs/>
                <w:sz w:val="16"/>
                <w:szCs w:val="16"/>
              </w:rPr>
            </w:pPr>
            <w:r>
              <w:rPr>
                <w:rFonts w:cs="Arial"/>
                <w:bCs/>
                <w:sz w:val="16"/>
                <w:szCs w:val="16"/>
              </w:rPr>
              <w:t>6</w:t>
            </w:r>
            <w:r w:rsidR="00B82317">
              <w:rPr>
                <w:rFonts w:cs="Arial"/>
                <w:bCs/>
                <w:sz w:val="16"/>
                <w:szCs w:val="16"/>
              </w:rPr>
              <w:t>6</w:t>
            </w:r>
          </w:p>
        </w:tc>
        <w:tc>
          <w:tcPr>
            <w:tcW w:w="457" w:type="pct"/>
            <w:tcBorders>
              <w:top w:val="nil"/>
              <w:left w:val="nil"/>
              <w:bottom w:val="single" w:sz="4" w:space="0" w:color="auto"/>
              <w:right w:val="single" w:sz="4" w:space="0" w:color="auto"/>
            </w:tcBorders>
            <w:shd w:val="clear" w:color="000000" w:fill="FFFFFF"/>
            <w:noWrap/>
            <w:vAlign w:val="center"/>
          </w:tcPr>
          <w:p w:rsidR="00B82317" w:rsidRPr="00F111E3" w:rsidRDefault="007A5DC2" w:rsidP="00497F4B">
            <w:pPr>
              <w:spacing w:before="0" w:after="0"/>
              <w:ind w:hanging="33"/>
              <w:contextualSpacing/>
              <w:jc w:val="center"/>
              <w:rPr>
                <w:rFonts w:cs="Arial"/>
                <w:bCs/>
                <w:sz w:val="16"/>
                <w:szCs w:val="16"/>
              </w:rPr>
            </w:pPr>
            <w:r>
              <w:rPr>
                <w:rFonts w:cs="Arial"/>
                <w:bCs/>
                <w:sz w:val="16"/>
                <w:szCs w:val="16"/>
              </w:rPr>
              <w:t>6</w:t>
            </w:r>
            <w:r w:rsidR="00B82317">
              <w:rPr>
                <w:rFonts w:cs="Arial"/>
                <w:bCs/>
                <w:sz w:val="16"/>
                <w:szCs w:val="16"/>
              </w:rPr>
              <w:t>6</w:t>
            </w:r>
          </w:p>
        </w:tc>
        <w:tc>
          <w:tcPr>
            <w:tcW w:w="458" w:type="pct"/>
            <w:tcBorders>
              <w:top w:val="nil"/>
              <w:left w:val="nil"/>
              <w:bottom w:val="single" w:sz="4" w:space="0" w:color="auto"/>
              <w:right w:val="single" w:sz="4" w:space="0" w:color="auto"/>
            </w:tcBorders>
            <w:shd w:val="clear" w:color="000000" w:fill="FFFFFF"/>
            <w:noWrap/>
            <w:vAlign w:val="center"/>
          </w:tcPr>
          <w:p w:rsidR="00B82317" w:rsidRPr="00F111E3" w:rsidRDefault="007A5DC2" w:rsidP="00497F4B">
            <w:pPr>
              <w:spacing w:before="0" w:after="0"/>
              <w:ind w:hanging="33"/>
              <w:contextualSpacing/>
              <w:jc w:val="center"/>
              <w:rPr>
                <w:rFonts w:cs="Arial"/>
                <w:bCs/>
                <w:sz w:val="16"/>
                <w:szCs w:val="16"/>
              </w:rPr>
            </w:pPr>
            <w:r>
              <w:rPr>
                <w:rFonts w:cs="Arial"/>
                <w:bCs/>
                <w:sz w:val="16"/>
                <w:szCs w:val="16"/>
              </w:rPr>
              <w:t>6</w:t>
            </w:r>
            <w:r w:rsidR="00B82317">
              <w:rPr>
                <w:rFonts w:cs="Arial"/>
                <w:bCs/>
                <w:sz w:val="16"/>
                <w:szCs w:val="16"/>
              </w:rPr>
              <w:t>6</w:t>
            </w:r>
          </w:p>
        </w:tc>
        <w:tc>
          <w:tcPr>
            <w:tcW w:w="458" w:type="pct"/>
            <w:tcBorders>
              <w:top w:val="nil"/>
              <w:left w:val="nil"/>
              <w:bottom w:val="single" w:sz="4" w:space="0" w:color="auto"/>
              <w:right w:val="single" w:sz="4" w:space="0" w:color="auto"/>
            </w:tcBorders>
            <w:shd w:val="clear" w:color="000000" w:fill="FFFFFF"/>
            <w:noWrap/>
            <w:vAlign w:val="center"/>
          </w:tcPr>
          <w:p w:rsidR="00B82317" w:rsidRPr="00F111E3" w:rsidRDefault="007A5DC2" w:rsidP="00497F4B">
            <w:pPr>
              <w:spacing w:before="0" w:after="0"/>
              <w:ind w:hanging="33"/>
              <w:contextualSpacing/>
              <w:jc w:val="center"/>
              <w:rPr>
                <w:rFonts w:cs="Arial"/>
                <w:bCs/>
                <w:sz w:val="16"/>
                <w:szCs w:val="16"/>
              </w:rPr>
            </w:pPr>
            <w:r>
              <w:rPr>
                <w:rFonts w:cs="Arial"/>
                <w:bCs/>
                <w:sz w:val="16"/>
                <w:szCs w:val="16"/>
              </w:rPr>
              <w:t>6</w:t>
            </w:r>
            <w:r w:rsidR="00B82317">
              <w:rPr>
                <w:rFonts w:cs="Arial"/>
                <w:bCs/>
                <w:sz w:val="16"/>
                <w:szCs w:val="16"/>
              </w:rPr>
              <w:t>6</w:t>
            </w:r>
          </w:p>
        </w:tc>
        <w:tc>
          <w:tcPr>
            <w:tcW w:w="459" w:type="pct"/>
            <w:tcBorders>
              <w:top w:val="nil"/>
              <w:left w:val="nil"/>
              <w:bottom w:val="single" w:sz="4" w:space="0" w:color="auto"/>
              <w:right w:val="single" w:sz="4" w:space="0" w:color="auto"/>
            </w:tcBorders>
            <w:shd w:val="clear" w:color="000000" w:fill="FFFFFF"/>
            <w:noWrap/>
            <w:vAlign w:val="center"/>
          </w:tcPr>
          <w:p w:rsidR="00B82317" w:rsidRPr="00F111E3" w:rsidRDefault="007A5DC2" w:rsidP="00497F4B">
            <w:pPr>
              <w:spacing w:before="0" w:after="0"/>
              <w:ind w:hanging="33"/>
              <w:contextualSpacing/>
              <w:jc w:val="center"/>
              <w:rPr>
                <w:rFonts w:cs="Arial"/>
                <w:bCs/>
                <w:sz w:val="16"/>
                <w:szCs w:val="16"/>
              </w:rPr>
            </w:pPr>
            <w:r>
              <w:rPr>
                <w:rFonts w:cs="Arial"/>
                <w:bCs/>
                <w:sz w:val="16"/>
                <w:szCs w:val="16"/>
              </w:rPr>
              <w:t>6</w:t>
            </w:r>
            <w:r w:rsidR="00B82317">
              <w:rPr>
                <w:rFonts w:cs="Arial"/>
                <w:bCs/>
                <w:sz w:val="16"/>
                <w:szCs w:val="16"/>
              </w:rPr>
              <w:t>6</w:t>
            </w:r>
          </w:p>
        </w:tc>
        <w:tc>
          <w:tcPr>
            <w:tcW w:w="438" w:type="pct"/>
            <w:tcBorders>
              <w:top w:val="nil"/>
              <w:left w:val="nil"/>
              <w:bottom w:val="single" w:sz="4" w:space="0" w:color="auto"/>
              <w:right w:val="single" w:sz="4" w:space="0" w:color="auto"/>
            </w:tcBorders>
            <w:shd w:val="clear" w:color="000000" w:fill="FFFFFF"/>
            <w:noWrap/>
            <w:vAlign w:val="center"/>
          </w:tcPr>
          <w:p w:rsidR="00B82317" w:rsidRPr="00F111E3" w:rsidRDefault="007A5DC2" w:rsidP="00497F4B">
            <w:pPr>
              <w:spacing w:before="0" w:after="0"/>
              <w:ind w:hanging="33"/>
              <w:contextualSpacing/>
              <w:jc w:val="center"/>
              <w:rPr>
                <w:rFonts w:cs="Arial"/>
                <w:bCs/>
                <w:sz w:val="16"/>
                <w:szCs w:val="16"/>
              </w:rPr>
            </w:pPr>
            <w:r>
              <w:rPr>
                <w:rFonts w:cs="Arial"/>
                <w:bCs/>
                <w:sz w:val="16"/>
                <w:szCs w:val="16"/>
              </w:rPr>
              <w:t>6</w:t>
            </w:r>
            <w:r w:rsidR="00B82317">
              <w:rPr>
                <w:rFonts w:cs="Arial"/>
                <w:bCs/>
                <w:sz w:val="16"/>
                <w:szCs w:val="16"/>
              </w:rPr>
              <w:t>6</w:t>
            </w:r>
          </w:p>
        </w:tc>
      </w:tr>
    </w:tbl>
    <w:p w:rsidR="00264424" w:rsidRDefault="00264424" w:rsidP="00AB7810">
      <w:pPr>
        <w:ind w:firstLine="0"/>
        <w:jc w:val="left"/>
        <w:rPr>
          <w:b/>
          <w:bCs/>
          <w:color w:val="000000" w:themeColor="text1"/>
          <w:sz w:val="18"/>
          <w:szCs w:val="18"/>
        </w:rPr>
      </w:pPr>
    </w:p>
    <w:p w:rsidR="00AB7810" w:rsidRDefault="00AB7810" w:rsidP="00AB7810">
      <w:pPr>
        <w:ind w:firstLine="0"/>
        <w:jc w:val="left"/>
        <w:rPr>
          <w:b/>
          <w:bCs/>
          <w:color w:val="000000" w:themeColor="text1"/>
          <w:sz w:val="18"/>
          <w:szCs w:val="18"/>
        </w:rPr>
      </w:pPr>
      <w:r w:rsidRPr="00264424">
        <w:rPr>
          <w:b/>
          <w:bCs/>
          <w:color w:val="000000" w:themeColor="text1"/>
          <w:sz w:val="18"/>
          <w:szCs w:val="18"/>
        </w:rPr>
        <w:t>Модульная котельная  БМК 32  с. Некрасовка</w:t>
      </w:r>
    </w:p>
    <w:p w:rsidR="00264424" w:rsidRPr="00264424" w:rsidRDefault="00264424" w:rsidP="00AB7810">
      <w:pPr>
        <w:ind w:firstLine="0"/>
        <w:jc w:val="left"/>
        <w:rPr>
          <w:b/>
          <w:bCs/>
          <w:color w:val="000000" w:themeColor="text1"/>
          <w:sz w:val="18"/>
          <w:szCs w:val="18"/>
        </w:rPr>
      </w:pPr>
    </w:p>
    <w:tbl>
      <w:tblPr>
        <w:tblW w:w="5000" w:type="pct"/>
        <w:tblLayout w:type="fixed"/>
        <w:tblLook w:val="04A0" w:firstRow="1" w:lastRow="0" w:firstColumn="1" w:lastColumn="0" w:noHBand="0" w:noVBand="1"/>
      </w:tblPr>
      <w:tblGrid>
        <w:gridCol w:w="3086"/>
        <w:gridCol w:w="1133"/>
        <w:gridCol w:w="851"/>
        <w:gridCol w:w="849"/>
        <w:gridCol w:w="851"/>
        <w:gridCol w:w="851"/>
        <w:gridCol w:w="853"/>
        <w:gridCol w:w="814"/>
      </w:tblGrid>
      <w:tr w:rsidR="00AB7810" w:rsidRPr="00F111E3" w:rsidTr="00497F4B">
        <w:trPr>
          <w:trHeight w:val="660"/>
          <w:tblHeader/>
        </w:trPr>
        <w:tc>
          <w:tcPr>
            <w:tcW w:w="166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B7810" w:rsidRPr="00F111E3" w:rsidRDefault="00AB7810" w:rsidP="00497F4B">
            <w:pPr>
              <w:widowControl/>
              <w:adjustRightInd/>
              <w:spacing w:before="0" w:after="0"/>
              <w:ind w:firstLine="0"/>
              <w:jc w:val="center"/>
              <w:textAlignment w:val="auto"/>
              <w:rPr>
                <w:rFonts w:eastAsia="Times New Roman" w:cs="Arial"/>
                <w:b/>
                <w:bCs/>
                <w:color w:val="000000"/>
                <w:spacing w:val="0"/>
                <w:sz w:val="16"/>
                <w:szCs w:val="16"/>
                <w:lang w:eastAsia="ru-RU"/>
              </w:rPr>
            </w:pPr>
            <w:r w:rsidRPr="00F111E3">
              <w:rPr>
                <w:rFonts w:eastAsia="Times New Roman" w:cs="Arial"/>
                <w:b/>
                <w:bCs/>
                <w:color w:val="000000"/>
                <w:spacing w:val="0"/>
                <w:sz w:val="16"/>
                <w:szCs w:val="16"/>
                <w:lang w:eastAsia="ru-RU"/>
              </w:rPr>
              <w:t>Наименование показателя</w:t>
            </w:r>
          </w:p>
        </w:tc>
        <w:tc>
          <w:tcPr>
            <w:tcW w:w="610" w:type="pct"/>
            <w:tcBorders>
              <w:top w:val="single" w:sz="4" w:space="0" w:color="auto"/>
              <w:left w:val="nil"/>
              <w:bottom w:val="single" w:sz="4" w:space="0" w:color="auto"/>
              <w:right w:val="single" w:sz="4" w:space="0" w:color="auto"/>
            </w:tcBorders>
            <w:shd w:val="clear" w:color="000000" w:fill="FFFFFF"/>
            <w:vAlign w:val="center"/>
            <w:hideMark/>
          </w:tcPr>
          <w:p w:rsidR="00AB7810" w:rsidRPr="00F111E3" w:rsidRDefault="00AB7810" w:rsidP="00497F4B">
            <w:pPr>
              <w:widowControl/>
              <w:adjustRightInd/>
              <w:spacing w:before="0" w:after="0"/>
              <w:ind w:firstLine="0"/>
              <w:jc w:val="center"/>
              <w:textAlignment w:val="auto"/>
              <w:rPr>
                <w:rFonts w:eastAsia="Times New Roman" w:cs="Arial"/>
                <w:b/>
                <w:bCs/>
                <w:color w:val="000000"/>
                <w:spacing w:val="0"/>
                <w:sz w:val="16"/>
                <w:szCs w:val="16"/>
                <w:lang w:eastAsia="ru-RU"/>
              </w:rPr>
            </w:pPr>
            <w:r w:rsidRPr="00F111E3">
              <w:rPr>
                <w:rFonts w:eastAsia="Times New Roman" w:cs="Arial"/>
                <w:b/>
                <w:bCs/>
                <w:color w:val="000000"/>
                <w:spacing w:val="0"/>
                <w:sz w:val="16"/>
                <w:szCs w:val="16"/>
                <w:lang w:eastAsia="ru-RU"/>
              </w:rPr>
              <w:t>Единица измерения</w:t>
            </w:r>
          </w:p>
        </w:tc>
        <w:tc>
          <w:tcPr>
            <w:tcW w:w="458" w:type="pct"/>
            <w:tcBorders>
              <w:top w:val="single" w:sz="4" w:space="0" w:color="auto"/>
              <w:left w:val="nil"/>
              <w:bottom w:val="single" w:sz="4" w:space="0" w:color="auto"/>
              <w:right w:val="single" w:sz="4" w:space="0" w:color="auto"/>
            </w:tcBorders>
            <w:shd w:val="clear" w:color="000000" w:fill="FFFFFF"/>
            <w:noWrap/>
            <w:vAlign w:val="center"/>
          </w:tcPr>
          <w:p w:rsidR="00AB7810" w:rsidRPr="00F111E3" w:rsidRDefault="00AB7810" w:rsidP="00497F4B">
            <w:pPr>
              <w:widowControl/>
              <w:adjustRightInd/>
              <w:spacing w:before="0" w:after="0"/>
              <w:ind w:firstLine="0"/>
              <w:jc w:val="center"/>
              <w:textAlignment w:val="auto"/>
              <w:rPr>
                <w:rFonts w:eastAsia="Times New Roman" w:cs="Arial"/>
                <w:b/>
                <w:bCs/>
                <w:color w:val="000000"/>
                <w:spacing w:val="0"/>
                <w:sz w:val="16"/>
                <w:szCs w:val="16"/>
                <w:lang w:eastAsia="ru-RU"/>
              </w:rPr>
            </w:pPr>
            <w:r w:rsidRPr="00F111E3">
              <w:rPr>
                <w:rFonts w:eastAsia="Times New Roman" w:cs="Arial"/>
                <w:b/>
                <w:bCs/>
                <w:color w:val="000000"/>
                <w:spacing w:val="0"/>
                <w:sz w:val="16"/>
                <w:szCs w:val="16"/>
                <w:lang w:eastAsia="ru-RU"/>
              </w:rPr>
              <w:t>2021</w:t>
            </w:r>
          </w:p>
        </w:tc>
        <w:tc>
          <w:tcPr>
            <w:tcW w:w="457" w:type="pct"/>
            <w:tcBorders>
              <w:top w:val="single" w:sz="4" w:space="0" w:color="auto"/>
              <w:left w:val="nil"/>
              <w:bottom w:val="single" w:sz="4" w:space="0" w:color="auto"/>
              <w:right w:val="single" w:sz="4" w:space="0" w:color="auto"/>
            </w:tcBorders>
            <w:shd w:val="clear" w:color="000000" w:fill="FFFFFF"/>
            <w:noWrap/>
            <w:vAlign w:val="center"/>
          </w:tcPr>
          <w:p w:rsidR="00AB7810" w:rsidRPr="00F111E3" w:rsidRDefault="00AB7810" w:rsidP="00497F4B">
            <w:pPr>
              <w:widowControl/>
              <w:adjustRightInd/>
              <w:spacing w:before="0" w:after="0"/>
              <w:ind w:firstLine="0"/>
              <w:jc w:val="center"/>
              <w:textAlignment w:val="auto"/>
              <w:rPr>
                <w:rFonts w:eastAsia="Times New Roman" w:cs="Arial"/>
                <w:b/>
                <w:bCs/>
                <w:color w:val="000000"/>
                <w:spacing w:val="0"/>
                <w:sz w:val="16"/>
                <w:szCs w:val="16"/>
                <w:lang w:eastAsia="ru-RU"/>
              </w:rPr>
            </w:pPr>
            <w:r w:rsidRPr="00F111E3">
              <w:rPr>
                <w:rFonts w:eastAsia="Times New Roman" w:cs="Arial"/>
                <w:b/>
                <w:bCs/>
                <w:color w:val="000000"/>
                <w:spacing w:val="0"/>
                <w:sz w:val="16"/>
                <w:szCs w:val="16"/>
                <w:lang w:eastAsia="ru-RU"/>
              </w:rPr>
              <w:t>2022</w:t>
            </w:r>
          </w:p>
        </w:tc>
        <w:tc>
          <w:tcPr>
            <w:tcW w:w="458" w:type="pct"/>
            <w:tcBorders>
              <w:top w:val="single" w:sz="4" w:space="0" w:color="auto"/>
              <w:left w:val="nil"/>
              <w:bottom w:val="single" w:sz="4" w:space="0" w:color="auto"/>
              <w:right w:val="single" w:sz="4" w:space="0" w:color="auto"/>
            </w:tcBorders>
            <w:shd w:val="clear" w:color="000000" w:fill="FFFFFF"/>
            <w:noWrap/>
            <w:vAlign w:val="center"/>
          </w:tcPr>
          <w:p w:rsidR="00AB7810" w:rsidRPr="00F111E3" w:rsidRDefault="00AB7810" w:rsidP="00497F4B">
            <w:pPr>
              <w:widowControl/>
              <w:adjustRightInd/>
              <w:spacing w:before="0" w:after="0"/>
              <w:ind w:firstLine="0"/>
              <w:jc w:val="center"/>
              <w:textAlignment w:val="auto"/>
              <w:rPr>
                <w:rFonts w:eastAsia="Times New Roman" w:cs="Arial"/>
                <w:b/>
                <w:bCs/>
                <w:color w:val="000000"/>
                <w:spacing w:val="0"/>
                <w:sz w:val="16"/>
                <w:szCs w:val="16"/>
                <w:lang w:eastAsia="ru-RU"/>
              </w:rPr>
            </w:pPr>
            <w:r w:rsidRPr="00F111E3">
              <w:rPr>
                <w:rFonts w:eastAsia="Times New Roman" w:cs="Arial"/>
                <w:b/>
                <w:bCs/>
                <w:color w:val="000000"/>
                <w:spacing w:val="0"/>
                <w:sz w:val="16"/>
                <w:szCs w:val="16"/>
                <w:lang w:eastAsia="ru-RU"/>
              </w:rPr>
              <w:t>2023</w:t>
            </w:r>
          </w:p>
        </w:tc>
        <w:tc>
          <w:tcPr>
            <w:tcW w:w="458" w:type="pct"/>
            <w:tcBorders>
              <w:top w:val="single" w:sz="4" w:space="0" w:color="auto"/>
              <w:left w:val="nil"/>
              <w:bottom w:val="single" w:sz="4" w:space="0" w:color="auto"/>
              <w:right w:val="single" w:sz="4" w:space="0" w:color="auto"/>
            </w:tcBorders>
            <w:shd w:val="clear" w:color="000000" w:fill="FFFFFF"/>
            <w:noWrap/>
            <w:vAlign w:val="center"/>
          </w:tcPr>
          <w:p w:rsidR="00AB7810" w:rsidRPr="00F111E3" w:rsidRDefault="00AB7810" w:rsidP="00497F4B">
            <w:pPr>
              <w:widowControl/>
              <w:adjustRightInd/>
              <w:spacing w:before="0" w:after="0"/>
              <w:ind w:firstLine="0"/>
              <w:jc w:val="center"/>
              <w:textAlignment w:val="auto"/>
              <w:rPr>
                <w:rFonts w:eastAsia="Times New Roman" w:cs="Arial"/>
                <w:b/>
                <w:bCs/>
                <w:color w:val="000000"/>
                <w:spacing w:val="0"/>
                <w:sz w:val="16"/>
                <w:szCs w:val="16"/>
                <w:lang w:eastAsia="ru-RU"/>
              </w:rPr>
            </w:pPr>
            <w:r w:rsidRPr="00F111E3">
              <w:rPr>
                <w:rFonts w:eastAsia="Times New Roman" w:cs="Arial"/>
                <w:b/>
                <w:bCs/>
                <w:color w:val="000000"/>
                <w:spacing w:val="0"/>
                <w:sz w:val="16"/>
                <w:szCs w:val="16"/>
                <w:lang w:eastAsia="ru-RU"/>
              </w:rPr>
              <w:t>2024</w:t>
            </w:r>
          </w:p>
        </w:tc>
        <w:tc>
          <w:tcPr>
            <w:tcW w:w="459" w:type="pct"/>
            <w:tcBorders>
              <w:top w:val="single" w:sz="4" w:space="0" w:color="auto"/>
              <w:left w:val="nil"/>
              <w:bottom w:val="single" w:sz="4" w:space="0" w:color="auto"/>
              <w:right w:val="single" w:sz="4" w:space="0" w:color="auto"/>
            </w:tcBorders>
            <w:shd w:val="clear" w:color="000000" w:fill="FFFFFF"/>
            <w:noWrap/>
            <w:vAlign w:val="center"/>
          </w:tcPr>
          <w:p w:rsidR="00AB7810" w:rsidRPr="00F111E3" w:rsidRDefault="00AB7810" w:rsidP="00497F4B">
            <w:pPr>
              <w:widowControl/>
              <w:adjustRightInd/>
              <w:spacing w:before="0" w:after="0"/>
              <w:ind w:firstLine="0"/>
              <w:jc w:val="center"/>
              <w:textAlignment w:val="auto"/>
              <w:rPr>
                <w:rFonts w:eastAsia="Times New Roman" w:cs="Arial"/>
                <w:b/>
                <w:bCs/>
                <w:color w:val="000000"/>
                <w:spacing w:val="0"/>
                <w:sz w:val="16"/>
                <w:szCs w:val="16"/>
                <w:lang w:eastAsia="ru-RU"/>
              </w:rPr>
            </w:pPr>
            <w:r w:rsidRPr="00F111E3">
              <w:rPr>
                <w:rFonts w:eastAsia="Times New Roman" w:cs="Arial"/>
                <w:b/>
                <w:bCs/>
                <w:color w:val="000000"/>
                <w:spacing w:val="0"/>
                <w:sz w:val="16"/>
                <w:szCs w:val="16"/>
                <w:lang w:eastAsia="ru-RU"/>
              </w:rPr>
              <w:t>2025</w:t>
            </w:r>
          </w:p>
        </w:tc>
        <w:tc>
          <w:tcPr>
            <w:tcW w:w="438" w:type="pct"/>
            <w:tcBorders>
              <w:top w:val="single" w:sz="4" w:space="0" w:color="auto"/>
              <w:left w:val="nil"/>
              <w:bottom w:val="single" w:sz="4" w:space="0" w:color="auto"/>
              <w:right w:val="single" w:sz="4" w:space="0" w:color="auto"/>
            </w:tcBorders>
            <w:shd w:val="clear" w:color="000000" w:fill="FFFFFF"/>
            <w:noWrap/>
            <w:vAlign w:val="center"/>
          </w:tcPr>
          <w:p w:rsidR="00AB7810" w:rsidRPr="00F111E3" w:rsidRDefault="00AB7810" w:rsidP="00497F4B">
            <w:pPr>
              <w:widowControl/>
              <w:adjustRightInd/>
              <w:spacing w:before="0" w:after="0"/>
              <w:ind w:firstLine="0"/>
              <w:jc w:val="center"/>
              <w:textAlignment w:val="auto"/>
              <w:rPr>
                <w:rFonts w:eastAsia="Times New Roman" w:cs="Arial"/>
                <w:b/>
                <w:bCs/>
                <w:color w:val="000000"/>
                <w:spacing w:val="0"/>
                <w:sz w:val="16"/>
                <w:szCs w:val="16"/>
                <w:lang w:eastAsia="ru-RU"/>
              </w:rPr>
            </w:pPr>
            <w:r w:rsidRPr="00F111E3">
              <w:rPr>
                <w:rFonts w:eastAsia="Times New Roman" w:cs="Arial"/>
                <w:b/>
                <w:bCs/>
                <w:color w:val="000000"/>
                <w:spacing w:val="0"/>
                <w:sz w:val="16"/>
                <w:szCs w:val="16"/>
                <w:lang w:eastAsia="ru-RU"/>
              </w:rPr>
              <w:t>2026</w:t>
            </w:r>
          </w:p>
        </w:tc>
      </w:tr>
      <w:tr w:rsidR="00AB7810" w:rsidRPr="00F111E3" w:rsidTr="00497F4B">
        <w:trPr>
          <w:trHeight w:val="300"/>
        </w:trPr>
        <w:tc>
          <w:tcPr>
            <w:tcW w:w="1661" w:type="pct"/>
            <w:tcBorders>
              <w:top w:val="nil"/>
              <w:left w:val="single" w:sz="4" w:space="0" w:color="auto"/>
              <w:bottom w:val="single" w:sz="4" w:space="0" w:color="auto"/>
              <w:right w:val="single" w:sz="4" w:space="0" w:color="auto"/>
            </w:tcBorders>
            <w:shd w:val="clear" w:color="auto" w:fill="auto"/>
            <w:vAlign w:val="center"/>
          </w:tcPr>
          <w:p w:rsidR="00AB7810" w:rsidRPr="00F111E3" w:rsidRDefault="00AB7810" w:rsidP="00497F4B">
            <w:pPr>
              <w:spacing w:before="0" w:after="0"/>
              <w:ind w:firstLine="0"/>
              <w:contextualSpacing/>
              <w:jc w:val="center"/>
              <w:rPr>
                <w:rFonts w:cs="Arial"/>
                <w:bCs/>
                <w:sz w:val="16"/>
                <w:szCs w:val="16"/>
              </w:rPr>
            </w:pPr>
            <w:r w:rsidRPr="00F111E3">
              <w:rPr>
                <w:rFonts w:cs="Arial"/>
                <w:bCs/>
                <w:sz w:val="16"/>
                <w:szCs w:val="16"/>
              </w:rPr>
              <w:t>Установленная мощность</w:t>
            </w:r>
          </w:p>
        </w:tc>
        <w:tc>
          <w:tcPr>
            <w:tcW w:w="610" w:type="pct"/>
            <w:tcBorders>
              <w:top w:val="nil"/>
              <w:left w:val="nil"/>
              <w:bottom w:val="single" w:sz="4" w:space="0" w:color="auto"/>
              <w:right w:val="single" w:sz="4" w:space="0" w:color="auto"/>
            </w:tcBorders>
            <w:shd w:val="clear" w:color="000000" w:fill="FFFFFF"/>
            <w:vAlign w:val="center"/>
          </w:tcPr>
          <w:p w:rsidR="00AB7810" w:rsidRPr="00F111E3" w:rsidRDefault="00AB7810" w:rsidP="00497F4B">
            <w:pPr>
              <w:spacing w:before="0" w:after="0"/>
              <w:ind w:hanging="63"/>
              <w:contextualSpacing/>
              <w:jc w:val="center"/>
              <w:rPr>
                <w:rFonts w:cs="Arial"/>
                <w:bCs/>
                <w:sz w:val="16"/>
                <w:szCs w:val="16"/>
              </w:rPr>
            </w:pPr>
            <w:r w:rsidRPr="00F111E3">
              <w:rPr>
                <w:rFonts w:cs="Arial"/>
                <w:bCs/>
                <w:sz w:val="16"/>
                <w:szCs w:val="16"/>
              </w:rPr>
              <w:t>Гкал/час</w:t>
            </w:r>
          </w:p>
        </w:tc>
        <w:tc>
          <w:tcPr>
            <w:tcW w:w="458" w:type="pct"/>
            <w:tcBorders>
              <w:top w:val="single" w:sz="4" w:space="0" w:color="auto"/>
              <w:left w:val="nil"/>
              <w:bottom w:val="single" w:sz="4" w:space="0" w:color="auto"/>
              <w:right w:val="single" w:sz="4" w:space="0" w:color="auto"/>
            </w:tcBorders>
            <w:shd w:val="clear" w:color="000000" w:fill="FFFFFF"/>
            <w:noWrap/>
            <w:vAlign w:val="center"/>
          </w:tcPr>
          <w:p w:rsidR="00AB7810" w:rsidRPr="00F111E3" w:rsidRDefault="00AB7810" w:rsidP="00497F4B">
            <w:pPr>
              <w:spacing w:before="0" w:after="0"/>
              <w:ind w:hanging="33"/>
              <w:contextualSpacing/>
              <w:jc w:val="center"/>
              <w:rPr>
                <w:rFonts w:cs="Arial"/>
                <w:bCs/>
                <w:sz w:val="16"/>
                <w:szCs w:val="16"/>
              </w:rPr>
            </w:pPr>
            <w:r>
              <w:rPr>
                <w:rFonts w:cs="Arial"/>
                <w:bCs/>
                <w:sz w:val="16"/>
                <w:szCs w:val="16"/>
              </w:rPr>
              <w:t>5,16</w:t>
            </w:r>
          </w:p>
        </w:tc>
        <w:tc>
          <w:tcPr>
            <w:tcW w:w="457" w:type="pct"/>
            <w:tcBorders>
              <w:top w:val="single" w:sz="4" w:space="0" w:color="auto"/>
              <w:left w:val="nil"/>
              <w:bottom w:val="single" w:sz="4" w:space="0" w:color="auto"/>
              <w:right w:val="single" w:sz="4" w:space="0" w:color="auto"/>
            </w:tcBorders>
            <w:shd w:val="clear" w:color="000000" w:fill="FFFFFF"/>
            <w:noWrap/>
            <w:vAlign w:val="center"/>
          </w:tcPr>
          <w:p w:rsidR="00AB7810" w:rsidRPr="00F111E3" w:rsidRDefault="00AB7810" w:rsidP="00497F4B">
            <w:pPr>
              <w:spacing w:before="0" w:after="0"/>
              <w:ind w:hanging="33"/>
              <w:contextualSpacing/>
              <w:jc w:val="center"/>
              <w:rPr>
                <w:rFonts w:cs="Arial"/>
                <w:bCs/>
                <w:sz w:val="16"/>
                <w:szCs w:val="16"/>
              </w:rPr>
            </w:pPr>
            <w:r>
              <w:rPr>
                <w:rFonts w:cs="Arial"/>
                <w:bCs/>
                <w:sz w:val="16"/>
                <w:szCs w:val="16"/>
              </w:rPr>
              <w:t>5,16</w:t>
            </w:r>
          </w:p>
        </w:tc>
        <w:tc>
          <w:tcPr>
            <w:tcW w:w="458" w:type="pct"/>
            <w:tcBorders>
              <w:top w:val="single" w:sz="4" w:space="0" w:color="auto"/>
              <w:left w:val="nil"/>
              <w:bottom w:val="single" w:sz="4" w:space="0" w:color="auto"/>
              <w:right w:val="single" w:sz="4" w:space="0" w:color="auto"/>
            </w:tcBorders>
            <w:shd w:val="clear" w:color="000000" w:fill="FFFFFF"/>
            <w:noWrap/>
            <w:vAlign w:val="center"/>
          </w:tcPr>
          <w:p w:rsidR="00AB7810" w:rsidRPr="00F111E3" w:rsidRDefault="00AB7810" w:rsidP="00497F4B">
            <w:pPr>
              <w:spacing w:before="0" w:after="0"/>
              <w:ind w:hanging="33"/>
              <w:contextualSpacing/>
              <w:jc w:val="center"/>
              <w:rPr>
                <w:rFonts w:cs="Arial"/>
                <w:bCs/>
                <w:sz w:val="16"/>
                <w:szCs w:val="16"/>
              </w:rPr>
            </w:pPr>
            <w:r>
              <w:rPr>
                <w:rFonts w:cs="Arial"/>
                <w:bCs/>
                <w:sz w:val="16"/>
                <w:szCs w:val="16"/>
              </w:rPr>
              <w:t>5,16</w:t>
            </w:r>
          </w:p>
        </w:tc>
        <w:tc>
          <w:tcPr>
            <w:tcW w:w="458" w:type="pct"/>
            <w:tcBorders>
              <w:top w:val="single" w:sz="4" w:space="0" w:color="auto"/>
              <w:left w:val="nil"/>
              <w:bottom w:val="single" w:sz="4" w:space="0" w:color="auto"/>
              <w:right w:val="single" w:sz="4" w:space="0" w:color="auto"/>
            </w:tcBorders>
            <w:shd w:val="clear" w:color="000000" w:fill="FFFFFF"/>
            <w:noWrap/>
            <w:vAlign w:val="center"/>
          </w:tcPr>
          <w:p w:rsidR="00AB7810" w:rsidRPr="00F111E3" w:rsidRDefault="00AB7810" w:rsidP="00497F4B">
            <w:pPr>
              <w:spacing w:before="0" w:after="0"/>
              <w:ind w:hanging="33"/>
              <w:contextualSpacing/>
              <w:jc w:val="center"/>
              <w:rPr>
                <w:rFonts w:cs="Arial"/>
                <w:bCs/>
                <w:sz w:val="16"/>
                <w:szCs w:val="16"/>
              </w:rPr>
            </w:pPr>
            <w:r>
              <w:rPr>
                <w:rFonts w:cs="Arial"/>
                <w:bCs/>
                <w:sz w:val="16"/>
                <w:szCs w:val="16"/>
              </w:rPr>
              <w:t>5,16</w:t>
            </w:r>
          </w:p>
        </w:tc>
        <w:tc>
          <w:tcPr>
            <w:tcW w:w="459" w:type="pct"/>
            <w:tcBorders>
              <w:top w:val="single" w:sz="4" w:space="0" w:color="auto"/>
              <w:left w:val="nil"/>
              <w:bottom w:val="single" w:sz="4" w:space="0" w:color="auto"/>
              <w:right w:val="single" w:sz="4" w:space="0" w:color="auto"/>
            </w:tcBorders>
            <w:shd w:val="clear" w:color="000000" w:fill="FFFFFF"/>
            <w:noWrap/>
            <w:vAlign w:val="center"/>
          </w:tcPr>
          <w:p w:rsidR="00AB7810" w:rsidRPr="00F111E3" w:rsidRDefault="00AB7810" w:rsidP="00497F4B">
            <w:pPr>
              <w:spacing w:before="0" w:after="0"/>
              <w:ind w:hanging="33"/>
              <w:contextualSpacing/>
              <w:jc w:val="center"/>
              <w:rPr>
                <w:rFonts w:cs="Arial"/>
                <w:bCs/>
                <w:sz w:val="16"/>
                <w:szCs w:val="16"/>
              </w:rPr>
            </w:pPr>
            <w:r>
              <w:rPr>
                <w:rFonts w:cs="Arial"/>
                <w:bCs/>
                <w:sz w:val="16"/>
                <w:szCs w:val="16"/>
              </w:rPr>
              <w:t>5,16</w:t>
            </w:r>
          </w:p>
        </w:tc>
        <w:tc>
          <w:tcPr>
            <w:tcW w:w="438" w:type="pct"/>
            <w:tcBorders>
              <w:top w:val="single" w:sz="4" w:space="0" w:color="auto"/>
              <w:left w:val="nil"/>
              <w:bottom w:val="single" w:sz="4" w:space="0" w:color="auto"/>
              <w:right w:val="single" w:sz="4" w:space="0" w:color="auto"/>
            </w:tcBorders>
            <w:shd w:val="clear" w:color="000000" w:fill="FFFFFF"/>
            <w:noWrap/>
            <w:vAlign w:val="center"/>
          </w:tcPr>
          <w:p w:rsidR="00AB7810" w:rsidRPr="00F111E3" w:rsidRDefault="00AB7810" w:rsidP="00497F4B">
            <w:pPr>
              <w:spacing w:before="0" w:after="0"/>
              <w:ind w:hanging="33"/>
              <w:contextualSpacing/>
              <w:jc w:val="center"/>
              <w:rPr>
                <w:rFonts w:cs="Arial"/>
                <w:bCs/>
                <w:sz w:val="16"/>
                <w:szCs w:val="16"/>
              </w:rPr>
            </w:pPr>
            <w:r>
              <w:rPr>
                <w:rFonts w:cs="Arial"/>
                <w:bCs/>
                <w:sz w:val="16"/>
                <w:szCs w:val="16"/>
              </w:rPr>
              <w:t>5,16</w:t>
            </w:r>
          </w:p>
        </w:tc>
      </w:tr>
      <w:tr w:rsidR="00AB7810" w:rsidRPr="00F111E3" w:rsidTr="00497F4B">
        <w:trPr>
          <w:trHeight w:val="300"/>
        </w:trPr>
        <w:tc>
          <w:tcPr>
            <w:tcW w:w="1661" w:type="pct"/>
            <w:tcBorders>
              <w:top w:val="nil"/>
              <w:left w:val="single" w:sz="4" w:space="0" w:color="auto"/>
              <w:bottom w:val="single" w:sz="4" w:space="0" w:color="auto"/>
              <w:right w:val="single" w:sz="4" w:space="0" w:color="auto"/>
            </w:tcBorders>
            <w:shd w:val="clear" w:color="auto" w:fill="auto"/>
            <w:vAlign w:val="center"/>
          </w:tcPr>
          <w:p w:rsidR="00AB7810" w:rsidRPr="00F111E3" w:rsidRDefault="00AB7810" w:rsidP="00497F4B">
            <w:pPr>
              <w:spacing w:before="0" w:after="0"/>
              <w:ind w:firstLine="0"/>
              <w:contextualSpacing/>
              <w:jc w:val="center"/>
              <w:rPr>
                <w:rFonts w:cs="Arial"/>
                <w:bCs/>
                <w:sz w:val="16"/>
                <w:szCs w:val="16"/>
              </w:rPr>
            </w:pPr>
            <w:r w:rsidRPr="00F111E3">
              <w:rPr>
                <w:rFonts w:cs="Arial"/>
                <w:bCs/>
                <w:sz w:val="16"/>
                <w:szCs w:val="16"/>
              </w:rPr>
              <w:t>Располагаемая тепловая мощность</w:t>
            </w:r>
          </w:p>
        </w:tc>
        <w:tc>
          <w:tcPr>
            <w:tcW w:w="610" w:type="pct"/>
            <w:tcBorders>
              <w:top w:val="nil"/>
              <w:left w:val="nil"/>
              <w:bottom w:val="single" w:sz="4" w:space="0" w:color="auto"/>
              <w:right w:val="single" w:sz="4" w:space="0" w:color="auto"/>
            </w:tcBorders>
            <w:shd w:val="clear" w:color="000000" w:fill="FFFFFF"/>
            <w:vAlign w:val="center"/>
          </w:tcPr>
          <w:p w:rsidR="00AB7810" w:rsidRPr="00F111E3" w:rsidRDefault="00AB7810" w:rsidP="00497F4B">
            <w:pPr>
              <w:spacing w:before="0" w:after="0"/>
              <w:ind w:hanging="63"/>
              <w:contextualSpacing/>
              <w:jc w:val="center"/>
              <w:rPr>
                <w:rFonts w:cs="Arial"/>
                <w:bCs/>
                <w:sz w:val="16"/>
                <w:szCs w:val="16"/>
              </w:rPr>
            </w:pPr>
            <w:r w:rsidRPr="00F111E3">
              <w:rPr>
                <w:rFonts w:cs="Arial"/>
                <w:bCs/>
                <w:sz w:val="16"/>
                <w:szCs w:val="16"/>
              </w:rPr>
              <w:t>Гкал/час</w:t>
            </w:r>
          </w:p>
        </w:tc>
        <w:tc>
          <w:tcPr>
            <w:tcW w:w="458" w:type="pct"/>
            <w:tcBorders>
              <w:top w:val="nil"/>
              <w:left w:val="nil"/>
              <w:bottom w:val="single" w:sz="4" w:space="0" w:color="auto"/>
              <w:right w:val="single" w:sz="4" w:space="0" w:color="auto"/>
            </w:tcBorders>
            <w:shd w:val="clear" w:color="000000" w:fill="FFFFFF"/>
            <w:noWrap/>
            <w:vAlign w:val="center"/>
          </w:tcPr>
          <w:p w:rsidR="00AB7810" w:rsidRPr="00F111E3" w:rsidRDefault="00AB7810" w:rsidP="00497F4B">
            <w:pPr>
              <w:spacing w:before="0" w:after="0"/>
              <w:ind w:hanging="33"/>
              <w:contextualSpacing/>
              <w:jc w:val="center"/>
              <w:rPr>
                <w:rFonts w:cs="Arial"/>
                <w:bCs/>
                <w:sz w:val="16"/>
                <w:szCs w:val="16"/>
              </w:rPr>
            </w:pPr>
            <w:r>
              <w:rPr>
                <w:rFonts w:cs="Arial"/>
                <w:bCs/>
                <w:sz w:val="16"/>
                <w:szCs w:val="16"/>
              </w:rPr>
              <w:t>5,16</w:t>
            </w:r>
          </w:p>
        </w:tc>
        <w:tc>
          <w:tcPr>
            <w:tcW w:w="457" w:type="pct"/>
            <w:tcBorders>
              <w:top w:val="nil"/>
              <w:left w:val="nil"/>
              <w:bottom w:val="single" w:sz="4" w:space="0" w:color="auto"/>
              <w:right w:val="single" w:sz="4" w:space="0" w:color="auto"/>
            </w:tcBorders>
            <w:shd w:val="clear" w:color="000000" w:fill="FFFFFF"/>
            <w:noWrap/>
            <w:vAlign w:val="center"/>
          </w:tcPr>
          <w:p w:rsidR="00AB7810" w:rsidRPr="00F111E3" w:rsidRDefault="00AB7810" w:rsidP="00497F4B">
            <w:pPr>
              <w:spacing w:before="0" w:after="0"/>
              <w:ind w:hanging="33"/>
              <w:contextualSpacing/>
              <w:jc w:val="center"/>
              <w:rPr>
                <w:rFonts w:cs="Arial"/>
                <w:bCs/>
                <w:sz w:val="16"/>
                <w:szCs w:val="16"/>
              </w:rPr>
            </w:pPr>
            <w:r>
              <w:rPr>
                <w:rFonts w:cs="Arial"/>
                <w:bCs/>
                <w:sz w:val="16"/>
                <w:szCs w:val="16"/>
              </w:rPr>
              <w:t>5,16</w:t>
            </w:r>
          </w:p>
        </w:tc>
        <w:tc>
          <w:tcPr>
            <w:tcW w:w="458" w:type="pct"/>
            <w:tcBorders>
              <w:top w:val="nil"/>
              <w:left w:val="nil"/>
              <w:bottom w:val="single" w:sz="4" w:space="0" w:color="auto"/>
              <w:right w:val="single" w:sz="4" w:space="0" w:color="auto"/>
            </w:tcBorders>
            <w:shd w:val="clear" w:color="000000" w:fill="FFFFFF"/>
            <w:noWrap/>
            <w:vAlign w:val="center"/>
          </w:tcPr>
          <w:p w:rsidR="00AB7810" w:rsidRPr="00F111E3" w:rsidRDefault="00AB7810" w:rsidP="00497F4B">
            <w:pPr>
              <w:spacing w:before="0" w:after="0"/>
              <w:ind w:hanging="33"/>
              <w:contextualSpacing/>
              <w:jc w:val="center"/>
              <w:rPr>
                <w:rFonts w:cs="Arial"/>
                <w:bCs/>
                <w:sz w:val="16"/>
                <w:szCs w:val="16"/>
              </w:rPr>
            </w:pPr>
            <w:r>
              <w:rPr>
                <w:rFonts w:cs="Arial"/>
                <w:bCs/>
                <w:sz w:val="16"/>
                <w:szCs w:val="16"/>
              </w:rPr>
              <w:t>5,16</w:t>
            </w:r>
          </w:p>
        </w:tc>
        <w:tc>
          <w:tcPr>
            <w:tcW w:w="458" w:type="pct"/>
            <w:tcBorders>
              <w:top w:val="nil"/>
              <w:left w:val="nil"/>
              <w:bottom w:val="single" w:sz="4" w:space="0" w:color="auto"/>
              <w:right w:val="single" w:sz="4" w:space="0" w:color="auto"/>
            </w:tcBorders>
            <w:shd w:val="clear" w:color="000000" w:fill="FFFFFF"/>
            <w:noWrap/>
            <w:vAlign w:val="center"/>
          </w:tcPr>
          <w:p w:rsidR="00AB7810" w:rsidRPr="00F111E3" w:rsidRDefault="00AB7810" w:rsidP="00497F4B">
            <w:pPr>
              <w:spacing w:before="0" w:after="0"/>
              <w:ind w:hanging="33"/>
              <w:contextualSpacing/>
              <w:jc w:val="center"/>
              <w:rPr>
                <w:rFonts w:cs="Arial"/>
                <w:bCs/>
                <w:sz w:val="16"/>
                <w:szCs w:val="16"/>
              </w:rPr>
            </w:pPr>
            <w:r>
              <w:rPr>
                <w:rFonts w:cs="Arial"/>
                <w:bCs/>
                <w:sz w:val="16"/>
                <w:szCs w:val="16"/>
              </w:rPr>
              <w:t>5,16</w:t>
            </w:r>
          </w:p>
        </w:tc>
        <w:tc>
          <w:tcPr>
            <w:tcW w:w="459" w:type="pct"/>
            <w:tcBorders>
              <w:top w:val="nil"/>
              <w:left w:val="nil"/>
              <w:bottom w:val="single" w:sz="4" w:space="0" w:color="auto"/>
              <w:right w:val="single" w:sz="4" w:space="0" w:color="auto"/>
            </w:tcBorders>
            <w:shd w:val="clear" w:color="000000" w:fill="FFFFFF"/>
            <w:noWrap/>
            <w:vAlign w:val="center"/>
          </w:tcPr>
          <w:p w:rsidR="00AB7810" w:rsidRPr="00F111E3" w:rsidRDefault="00AB7810" w:rsidP="00497F4B">
            <w:pPr>
              <w:spacing w:before="0" w:after="0"/>
              <w:ind w:hanging="33"/>
              <w:contextualSpacing/>
              <w:jc w:val="center"/>
              <w:rPr>
                <w:rFonts w:cs="Arial"/>
                <w:bCs/>
                <w:sz w:val="16"/>
                <w:szCs w:val="16"/>
              </w:rPr>
            </w:pPr>
            <w:r>
              <w:rPr>
                <w:rFonts w:cs="Arial"/>
                <w:bCs/>
                <w:sz w:val="16"/>
                <w:szCs w:val="16"/>
              </w:rPr>
              <w:t>5,16</w:t>
            </w:r>
          </w:p>
        </w:tc>
        <w:tc>
          <w:tcPr>
            <w:tcW w:w="438" w:type="pct"/>
            <w:tcBorders>
              <w:top w:val="nil"/>
              <w:left w:val="nil"/>
              <w:bottom w:val="single" w:sz="4" w:space="0" w:color="auto"/>
              <w:right w:val="single" w:sz="4" w:space="0" w:color="auto"/>
            </w:tcBorders>
            <w:shd w:val="clear" w:color="000000" w:fill="FFFFFF"/>
            <w:noWrap/>
            <w:vAlign w:val="center"/>
          </w:tcPr>
          <w:p w:rsidR="00AB7810" w:rsidRPr="00F111E3" w:rsidRDefault="00AB7810" w:rsidP="00497F4B">
            <w:pPr>
              <w:spacing w:before="0" w:after="0"/>
              <w:ind w:hanging="33"/>
              <w:contextualSpacing/>
              <w:jc w:val="center"/>
              <w:rPr>
                <w:rFonts w:cs="Arial"/>
                <w:bCs/>
                <w:sz w:val="16"/>
                <w:szCs w:val="16"/>
              </w:rPr>
            </w:pPr>
            <w:r>
              <w:rPr>
                <w:rFonts w:cs="Arial"/>
                <w:bCs/>
                <w:sz w:val="16"/>
                <w:szCs w:val="16"/>
              </w:rPr>
              <w:t>5,16</w:t>
            </w:r>
          </w:p>
        </w:tc>
      </w:tr>
      <w:tr w:rsidR="00AB7810" w:rsidRPr="00F111E3" w:rsidTr="00497F4B">
        <w:trPr>
          <w:trHeight w:val="300"/>
        </w:trPr>
        <w:tc>
          <w:tcPr>
            <w:tcW w:w="1661" w:type="pct"/>
            <w:tcBorders>
              <w:top w:val="nil"/>
              <w:left w:val="single" w:sz="4" w:space="0" w:color="auto"/>
              <w:bottom w:val="single" w:sz="4" w:space="0" w:color="auto"/>
              <w:right w:val="single" w:sz="4" w:space="0" w:color="auto"/>
            </w:tcBorders>
            <w:shd w:val="clear" w:color="auto" w:fill="auto"/>
            <w:vAlign w:val="center"/>
          </w:tcPr>
          <w:p w:rsidR="00AB7810" w:rsidRPr="00F111E3" w:rsidRDefault="00AB7810" w:rsidP="00497F4B">
            <w:pPr>
              <w:spacing w:before="0" w:after="0"/>
              <w:ind w:firstLine="0"/>
              <w:contextualSpacing/>
              <w:jc w:val="center"/>
              <w:rPr>
                <w:rFonts w:cs="Arial"/>
                <w:bCs/>
                <w:sz w:val="16"/>
                <w:szCs w:val="16"/>
              </w:rPr>
            </w:pPr>
            <w:r w:rsidRPr="00F111E3">
              <w:rPr>
                <w:rFonts w:cs="Arial"/>
                <w:bCs/>
                <w:sz w:val="16"/>
                <w:szCs w:val="16"/>
              </w:rPr>
              <w:t>Потери тепловой мощности</w:t>
            </w:r>
          </w:p>
        </w:tc>
        <w:tc>
          <w:tcPr>
            <w:tcW w:w="610" w:type="pct"/>
            <w:tcBorders>
              <w:top w:val="nil"/>
              <w:left w:val="nil"/>
              <w:bottom w:val="single" w:sz="4" w:space="0" w:color="auto"/>
              <w:right w:val="single" w:sz="4" w:space="0" w:color="auto"/>
            </w:tcBorders>
            <w:shd w:val="clear" w:color="000000" w:fill="FFFFFF"/>
            <w:vAlign w:val="center"/>
          </w:tcPr>
          <w:p w:rsidR="00AB7810" w:rsidRPr="00F111E3" w:rsidRDefault="00AB7810" w:rsidP="00497F4B">
            <w:pPr>
              <w:spacing w:before="0" w:after="0"/>
              <w:ind w:hanging="63"/>
              <w:contextualSpacing/>
              <w:jc w:val="center"/>
              <w:rPr>
                <w:rFonts w:cs="Arial"/>
                <w:bCs/>
                <w:sz w:val="16"/>
                <w:szCs w:val="16"/>
              </w:rPr>
            </w:pPr>
            <w:r w:rsidRPr="00F111E3">
              <w:rPr>
                <w:rFonts w:cs="Arial"/>
                <w:bCs/>
                <w:sz w:val="16"/>
                <w:szCs w:val="16"/>
              </w:rPr>
              <w:t>Гкал/час</w:t>
            </w:r>
          </w:p>
        </w:tc>
        <w:tc>
          <w:tcPr>
            <w:tcW w:w="458" w:type="pct"/>
            <w:tcBorders>
              <w:top w:val="nil"/>
              <w:left w:val="nil"/>
              <w:bottom w:val="single" w:sz="4" w:space="0" w:color="auto"/>
              <w:right w:val="single" w:sz="4" w:space="0" w:color="auto"/>
            </w:tcBorders>
            <w:shd w:val="clear" w:color="000000" w:fill="FFFFFF"/>
            <w:noWrap/>
            <w:vAlign w:val="center"/>
          </w:tcPr>
          <w:p w:rsidR="00AB7810" w:rsidRPr="00F111E3" w:rsidRDefault="00AB7810" w:rsidP="00AB7810">
            <w:pPr>
              <w:spacing w:before="0" w:after="0"/>
              <w:ind w:hanging="33"/>
              <w:contextualSpacing/>
              <w:jc w:val="center"/>
              <w:rPr>
                <w:rFonts w:cs="Arial"/>
                <w:bCs/>
                <w:sz w:val="16"/>
                <w:szCs w:val="16"/>
              </w:rPr>
            </w:pPr>
            <w:r w:rsidRPr="00F111E3">
              <w:rPr>
                <w:rFonts w:cs="Arial"/>
                <w:bCs/>
                <w:sz w:val="16"/>
                <w:szCs w:val="16"/>
              </w:rPr>
              <w:t>0,</w:t>
            </w:r>
            <w:r>
              <w:rPr>
                <w:rFonts w:cs="Arial"/>
                <w:bCs/>
                <w:sz w:val="16"/>
                <w:szCs w:val="16"/>
              </w:rPr>
              <w:t>61</w:t>
            </w:r>
          </w:p>
        </w:tc>
        <w:tc>
          <w:tcPr>
            <w:tcW w:w="457" w:type="pct"/>
            <w:tcBorders>
              <w:top w:val="nil"/>
              <w:left w:val="nil"/>
              <w:bottom w:val="single" w:sz="4" w:space="0" w:color="auto"/>
              <w:right w:val="single" w:sz="4" w:space="0" w:color="auto"/>
            </w:tcBorders>
            <w:shd w:val="clear" w:color="000000" w:fill="FFFFFF"/>
            <w:noWrap/>
            <w:vAlign w:val="center"/>
          </w:tcPr>
          <w:p w:rsidR="00AB7810" w:rsidRPr="00F111E3" w:rsidRDefault="00AB7810" w:rsidP="00AB7810">
            <w:pPr>
              <w:spacing w:before="0" w:after="0"/>
              <w:ind w:hanging="33"/>
              <w:contextualSpacing/>
              <w:jc w:val="center"/>
              <w:rPr>
                <w:rFonts w:cs="Arial"/>
                <w:bCs/>
                <w:sz w:val="16"/>
                <w:szCs w:val="16"/>
              </w:rPr>
            </w:pPr>
            <w:r w:rsidRPr="00F111E3">
              <w:rPr>
                <w:rFonts w:cs="Arial"/>
                <w:bCs/>
                <w:sz w:val="16"/>
                <w:szCs w:val="16"/>
              </w:rPr>
              <w:t>0,</w:t>
            </w:r>
            <w:r>
              <w:rPr>
                <w:rFonts w:cs="Arial"/>
                <w:bCs/>
                <w:sz w:val="16"/>
                <w:szCs w:val="16"/>
              </w:rPr>
              <w:t>61</w:t>
            </w:r>
          </w:p>
        </w:tc>
        <w:tc>
          <w:tcPr>
            <w:tcW w:w="458" w:type="pct"/>
            <w:tcBorders>
              <w:top w:val="nil"/>
              <w:left w:val="nil"/>
              <w:bottom w:val="single" w:sz="4" w:space="0" w:color="auto"/>
              <w:right w:val="single" w:sz="4" w:space="0" w:color="auto"/>
            </w:tcBorders>
            <w:shd w:val="clear" w:color="000000" w:fill="FFFFFF"/>
            <w:noWrap/>
            <w:vAlign w:val="center"/>
          </w:tcPr>
          <w:p w:rsidR="00AB7810" w:rsidRPr="00F111E3" w:rsidRDefault="00AB7810" w:rsidP="00AB7810">
            <w:pPr>
              <w:spacing w:before="0" w:after="0"/>
              <w:ind w:hanging="33"/>
              <w:contextualSpacing/>
              <w:jc w:val="center"/>
              <w:rPr>
                <w:rFonts w:cs="Arial"/>
                <w:bCs/>
                <w:sz w:val="16"/>
                <w:szCs w:val="16"/>
              </w:rPr>
            </w:pPr>
            <w:r w:rsidRPr="00F111E3">
              <w:rPr>
                <w:rFonts w:cs="Arial"/>
                <w:bCs/>
                <w:sz w:val="16"/>
                <w:szCs w:val="16"/>
              </w:rPr>
              <w:t>0,</w:t>
            </w:r>
            <w:r>
              <w:rPr>
                <w:rFonts w:cs="Arial"/>
                <w:bCs/>
                <w:sz w:val="16"/>
                <w:szCs w:val="16"/>
              </w:rPr>
              <w:t>61</w:t>
            </w:r>
          </w:p>
        </w:tc>
        <w:tc>
          <w:tcPr>
            <w:tcW w:w="458" w:type="pct"/>
            <w:tcBorders>
              <w:top w:val="nil"/>
              <w:left w:val="nil"/>
              <w:bottom w:val="single" w:sz="4" w:space="0" w:color="auto"/>
              <w:right w:val="single" w:sz="4" w:space="0" w:color="auto"/>
            </w:tcBorders>
            <w:shd w:val="clear" w:color="000000" w:fill="FFFFFF"/>
            <w:noWrap/>
            <w:vAlign w:val="center"/>
          </w:tcPr>
          <w:p w:rsidR="00AB7810" w:rsidRPr="00F111E3" w:rsidRDefault="00AB7810" w:rsidP="00AB7810">
            <w:pPr>
              <w:spacing w:before="0" w:after="0"/>
              <w:ind w:hanging="33"/>
              <w:contextualSpacing/>
              <w:jc w:val="center"/>
              <w:rPr>
                <w:rFonts w:cs="Arial"/>
                <w:bCs/>
                <w:sz w:val="16"/>
                <w:szCs w:val="16"/>
              </w:rPr>
            </w:pPr>
            <w:r w:rsidRPr="00F111E3">
              <w:rPr>
                <w:rFonts w:cs="Arial"/>
                <w:bCs/>
                <w:sz w:val="16"/>
                <w:szCs w:val="16"/>
              </w:rPr>
              <w:t>0,</w:t>
            </w:r>
            <w:r>
              <w:rPr>
                <w:rFonts w:cs="Arial"/>
                <w:bCs/>
                <w:sz w:val="16"/>
                <w:szCs w:val="16"/>
              </w:rPr>
              <w:t>61</w:t>
            </w:r>
          </w:p>
        </w:tc>
        <w:tc>
          <w:tcPr>
            <w:tcW w:w="459" w:type="pct"/>
            <w:tcBorders>
              <w:top w:val="nil"/>
              <w:left w:val="nil"/>
              <w:bottom w:val="single" w:sz="4" w:space="0" w:color="auto"/>
              <w:right w:val="single" w:sz="4" w:space="0" w:color="auto"/>
            </w:tcBorders>
            <w:shd w:val="clear" w:color="000000" w:fill="FFFFFF"/>
            <w:noWrap/>
            <w:vAlign w:val="center"/>
          </w:tcPr>
          <w:p w:rsidR="00AB7810" w:rsidRPr="00F111E3" w:rsidRDefault="00AB7810" w:rsidP="00AB7810">
            <w:pPr>
              <w:spacing w:before="0" w:after="0"/>
              <w:ind w:hanging="33"/>
              <w:contextualSpacing/>
              <w:jc w:val="center"/>
              <w:rPr>
                <w:rFonts w:cs="Arial"/>
                <w:bCs/>
                <w:sz w:val="16"/>
                <w:szCs w:val="16"/>
              </w:rPr>
            </w:pPr>
            <w:r w:rsidRPr="00F111E3">
              <w:rPr>
                <w:rFonts w:cs="Arial"/>
                <w:bCs/>
                <w:sz w:val="16"/>
                <w:szCs w:val="16"/>
              </w:rPr>
              <w:t>0,</w:t>
            </w:r>
            <w:r>
              <w:rPr>
                <w:rFonts w:cs="Arial"/>
                <w:bCs/>
                <w:sz w:val="16"/>
                <w:szCs w:val="16"/>
              </w:rPr>
              <w:t>61</w:t>
            </w:r>
          </w:p>
        </w:tc>
        <w:tc>
          <w:tcPr>
            <w:tcW w:w="438" w:type="pct"/>
            <w:tcBorders>
              <w:top w:val="nil"/>
              <w:left w:val="nil"/>
              <w:bottom w:val="single" w:sz="4" w:space="0" w:color="auto"/>
              <w:right w:val="single" w:sz="4" w:space="0" w:color="auto"/>
            </w:tcBorders>
            <w:shd w:val="clear" w:color="000000" w:fill="FFFFFF"/>
            <w:noWrap/>
            <w:vAlign w:val="center"/>
          </w:tcPr>
          <w:p w:rsidR="00AB7810" w:rsidRPr="00F111E3" w:rsidRDefault="00AB7810" w:rsidP="00AB7810">
            <w:pPr>
              <w:spacing w:before="0" w:after="0"/>
              <w:ind w:hanging="33"/>
              <w:contextualSpacing/>
              <w:jc w:val="center"/>
              <w:rPr>
                <w:rFonts w:cs="Arial"/>
                <w:bCs/>
                <w:sz w:val="16"/>
                <w:szCs w:val="16"/>
              </w:rPr>
            </w:pPr>
            <w:r w:rsidRPr="00F111E3">
              <w:rPr>
                <w:rFonts w:cs="Arial"/>
                <w:bCs/>
                <w:sz w:val="16"/>
                <w:szCs w:val="16"/>
              </w:rPr>
              <w:t>0,</w:t>
            </w:r>
            <w:r>
              <w:rPr>
                <w:rFonts w:cs="Arial"/>
                <w:bCs/>
                <w:sz w:val="16"/>
                <w:szCs w:val="16"/>
              </w:rPr>
              <w:t>61</w:t>
            </w:r>
          </w:p>
        </w:tc>
      </w:tr>
      <w:tr w:rsidR="00AB7810" w:rsidRPr="00F111E3" w:rsidTr="00497F4B">
        <w:trPr>
          <w:trHeight w:val="300"/>
        </w:trPr>
        <w:tc>
          <w:tcPr>
            <w:tcW w:w="1661" w:type="pct"/>
            <w:tcBorders>
              <w:top w:val="nil"/>
              <w:left w:val="single" w:sz="4" w:space="0" w:color="auto"/>
              <w:bottom w:val="single" w:sz="4" w:space="0" w:color="auto"/>
              <w:right w:val="single" w:sz="4" w:space="0" w:color="auto"/>
            </w:tcBorders>
            <w:shd w:val="clear" w:color="auto" w:fill="auto"/>
            <w:vAlign w:val="center"/>
          </w:tcPr>
          <w:p w:rsidR="00AB7810" w:rsidRPr="00F111E3" w:rsidRDefault="00AB7810" w:rsidP="00497F4B">
            <w:pPr>
              <w:spacing w:before="0" w:after="0"/>
              <w:ind w:firstLine="0"/>
              <w:contextualSpacing/>
              <w:jc w:val="center"/>
              <w:rPr>
                <w:rFonts w:cs="Arial"/>
                <w:bCs/>
                <w:sz w:val="16"/>
                <w:szCs w:val="16"/>
              </w:rPr>
            </w:pPr>
            <w:r w:rsidRPr="00F111E3">
              <w:rPr>
                <w:rFonts w:cs="Arial"/>
                <w:bCs/>
                <w:sz w:val="16"/>
                <w:szCs w:val="16"/>
              </w:rPr>
              <w:t>Средневзвешенный срок службы</w:t>
            </w:r>
          </w:p>
        </w:tc>
        <w:tc>
          <w:tcPr>
            <w:tcW w:w="610" w:type="pct"/>
            <w:tcBorders>
              <w:top w:val="nil"/>
              <w:left w:val="nil"/>
              <w:bottom w:val="single" w:sz="4" w:space="0" w:color="auto"/>
              <w:right w:val="single" w:sz="4" w:space="0" w:color="auto"/>
            </w:tcBorders>
            <w:shd w:val="clear" w:color="000000" w:fill="FFFFFF"/>
            <w:vAlign w:val="center"/>
          </w:tcPr>
          <w:p w:rsidR="00AB7810" w:rsidRPr="00F111E3" w:rsidRDefault="00AB7810" w:rsidP="00497F4B">
            <w:pPr>
              <w:spacing w:before="0" w:after="0"/>
              <w:ind w:hanging="63"/>
              <w:contextualSpacing/>
              <w:jc w:val="center"/>
              <w:rPr>
                <w:rFonts w:cs="Arial"/>
                <w:bCs/>
                <w:sz w:val="16"/>
                <w:szCs w:val="16"/>
              </w:rPr>
            </w:pPr>
            <w:r w:rsidRPr="00F111E3">
              <w:rPr>
                <w:rFonts w:cs="Arial"/>
                <w:bCs/>
                <w:sz w:val="16"/>
                <w:szCs w:val="16"/>
              </w:rPr>
              <w:t>лет</w:t>
            </w:r>
          </w:p>
        </w:tc>
        <w:tc>
          <w:tcPr>
            <w:tcW w:w="458" w:type="pct"/>
            <w:tcBorders>
              <w:top w:val="nil"/>
              <w:left w:val="nil"/>
              <w:bottom w:val="single" w:sz="4" w:space="0" w:color="auto"/>
              <w:right w:val="single" w:sz="4" w:space="0" w:color="auto"/>
            </w:tcBorders>
            <w:shd w:val="clear" w:color="000000" w:fill="FFFFFF"/>
            <w:noWrap/>
            <w:vAlign w:val="center"/>
          </w:tcPr>
          <w:p w:rsidR="00AB7810" w:rsidRPr="00F111E3" w:rsidRDefault="00AB7810" w:rsidP="00497F4B">
            <w:pPr>
              <w:spacing w:before="0" w:after="0"/>
              <w:ind w:hanging="33"/>
              <w:contextualSpacing/>
              <w:jc w:val="center"/>
              <w:rPr>
                <w:rFonts w:cs="Arial"/>
                <w:bCs/>
                <w:sz w:val="16"/>
                <w:szCs w:val="16"/>
              </w:rPr>
            </w:pPr>
            <w:r>
              <w:rPr>
                <w:rFonts w:cs="Arial"/>
                <w:bCs/>
                <w:sz w:val="16"/>
                <w:szCs w:val="16"/>
              </w:rPr>
              <w:t>16</w:t>
            </w:r>
          </w:p>
        </w:tc>
        <w:tc>
          <w:tcPr>
            <w:tcW w:w="457" w:type="pct"/>
            <w:tcBorders>
              <w:top w:val="nil"/>
              <w:left w:val="nil"/>
              <w:bottom w:val="single" w:sz="4" w:space="0" w:color="auto"/>
              <w:right w:val="single" w:sz="4" w:space="0" w:color="auto"/>
            </w:tcBorders>
            <w:shd w:val="clear" w:color="000000" w:fill="FFFFFF"/>
            <w:noWrap/>
            <w:vAlign w:val="center"/>
          </w:tcPr>
          <w:p w:rsidR="00AB7810" w:rsidRPr="00F111E3" w:rsidRDefault="00AB7810" w:rsidP="00497F4B">
            <w:pPr>
              <w:spacing w:before="0" w:after="0"/>
              <w:ind w:hanging="33"/>
              <w:contextualSpacing/>
              <w:jc w:val="center"/>
              <w:rPr>
                <w:rFonts w:cs="Arial"/>
                <w:bCs/>
                <w:sz w:val="16"/>
                <w:szCs w:val="16"/>
              </w:rPr>
            </w:pPr>
            <w:r>
              <w:rPr>
                <w:rFonts w:cs="Arial"/>
                <w:bCs/>
                <w:sz w:val="16"/>
                <w:szCs w:val="16"/>
              </w:rPr>
              <w:t>16</w:t>
            </w:r>
          </w:p>
        </w:tc>
        <w:tc>
          <w:tcPr>
            <w:tcW w:w="458" w:type="pct"/>
            <w:tcBorders>
              <w:top w:val="nil"/>
              <w:left w:val="nil"/>
              <w:bottom w:val="single" w:sz="4" w:space="0" w:color="auto"/>
              <w:right w:val="single" w:sz="4" w:space="0" w:color="auto"/>
            </w:tcBorders>
            <w:shd w:val="clear" w:color="000000" w:fill="FFFFFF"/>
            <w:noWrap/>
            <w:vAlign w:val="center"/>
          </w:tcPr>
          <w:p w:rsidR="00AB7810" w:rsidRPr="00F111E3" w:rsidRDefault="00AB7810" w:rsidP="00497F4B">
            <w:pPr>
              <w:spacing w:before="0" w:after="0"/>
              <w:ind w:hanging="33"/>
              <w:contextualSpacing/>
              <w:jc w:val="center"/>
              <w:rPr>
                <w:rFonts w:cs="Arial"/>
                <w:bCs/>
                <w:sz w:val="16"/>
                <w:szCs w:val="16"/>
              </w:rPr>
            </w:pPr>
            <w:r>
              <w:rPr>
                <w:rFonts w:cs="Arial"/>
                <w:bCs/>
                <w:sz w:val="16"/>
                <w:szCs w:val="16"/>
              </w:rPr>
              <w:t>16</w:t>
            </w:r>
          </w:p>
        </w:tc>
        <w:tc>
          <w:tcPr>
            <w:tcW w:w="458" w:type="pct"/>
            <w:tcBorders>
              <w:top w:val="nil"/>
              <w:left w:val="nil"/>
              <w:bottom w:val="single" w:sz="4" w:space="0" w:color="auto"/>
              <w:right w:val="single" w:sz="4" w:space="0" w:color="auto"/>
            </w:tcBorders>
            <w:shd w:val="clear" w:color="000000" w:fill="FFFFFF"/>
            <w:noWrap/>
            <w:vAlign w:val="center"/>
          </w:tcPr>
          <w:p w:rsidR="00AB7810" w:rsidRPr="00F111E3" w:rsidRDefault="00AB7810" w:rsidP="00497F4B">
            <w:pPr>
              <w:spacing w:before="0" w:after="0"/>
              <w:ind w:hanging="33"/>
              <w:contextualSpacing/>
              <w:jc w:val="center"/>
              <w:rPr>
                <w:rFonts w:cs="Arial"/>
                <w:bCs/>
                <w:sz w:val="16"/>
                <w:szCs w:val="16"/>
              </w:rPr>
            </w:pPr>
            <w:r>
              <w:rPr>
                <w:rFonts w:cs="Arial"/>
                <w:bCs/>
                <w:sz w:val="16"/>
                <w:szCs w:val="16"/>
              </w:rPr>
              <w:t>16</w:t>
            </w:r>
          </w:p>
        </w:tc>
        <w:tc>
          <w:tcPr>
            <w:tcW w:w="459" w:type="pct"/>
            <w:tcBorders>
              <w:top w:val="nil"/>
              <w:left w:val="nil"/>
              <w:bottom w:val="single" w:sz="4" w:space="0" w:color="auto"/>
              <w:right w:val="single" w:sz="4" w:space="0" w:color="auto"/>
            </w:tcBorders>
            <w:shd w:val="clear" w:color="000000" w:fill="FFFFFF"/>
            <w:noWrap/>
            <w:vAlign w:val="center"/>
          </w:tcPr>
          <w:p w:rsidR="00AB7810" w:rsidRPr="00F111E3" w:rsidRDefault="00AB7810" w:rsidP="00497F4B">
            <w:pPr>
              <w:spacing w:before="0" w:after="0"/>
              <w:ind w:hanging="33"/>
              <w:contextualSpacing/>
              <w:jc w:val="center"/>
              <w:rPr>
                <w:rFonts w:cs="Arial"/>
                <w:bCs/>
                <w:sz w:val="16"/>
                <w:szCs w:val="16"/>
              </w:rPr>
            </w:pPr>
            <w:r>
              <w:rPr>
                <w:rFonts w:cs="Arial"/>
                <w:bCs/>
                <w:sz w:val="16"/>
                <w:szCs w:val="16"/>
              </w:rPr>
              <w:t>16</w:t>
            </w:r>
          </w:p>
        </w:tc>
        <w:tc>
          <w:tcPr>
            <w:tcW w:w="438" w:type="pct"/>
            <w:tcBorders>
              <w:top w:val="nil"/>
              <w:left w:val="nil"/>
              <w:bottom w:val="single" w:sz="4" w:space="0" w:color="auto"/>
              <w:right w:val="single" w:sz="4" w:space="0" w:color="auto"/>
            </w:tcBorders>
            <w:shd w:val="clear" w:color="000000" w:fill="FFFFFF"/>
            <w:noWrap/>
            <w:vAlign w:val="center"/>
          </w:tcPr>
          <w:p w:rsidR="00AB7810" w:rsidRPr="00F111E3" w:rsidRDefault="00AB7810" w:rsidP="00497F4B">
            <w:pPr>
              <w:spacing w:before="0" w:after="0"/>
              <w:ind w:hanging="33"/>
              <w:contextualSpacing/>
              <w:jc w:val="center"/>
              <w:rPr>
                <w:rFonts w:cs="Arial"/>
                <w:bCs/>
                <w:sz w:val="16"/>
                <w:szCs w:val="16"/>
              </w:rPr>
            </w:pPr>
            <w:r>
              <w:rPr>
                <w:rFonts w:cs="Arial"/>
                <w:bCs/>
                <w:sz w:val="16"/>
                <w:szCs w:val="16"/>
              </w:rPr>
              <w:t>16</w:t>
            </w:r>
          </w:p>
        </w:tc>
      </w:tr>
      <w:tr w:rsidR="00AB7810" w:rsidRPr="00F111E3" w:rsidTr="00497F4B">
        <w:trPr>
          <w:trHeight w:val="480"/>
        </w:trPr>
        <w:tc>
          <w:tcPr>
            <w:tcW w:w="1661" w:type="pct"/>
            <w:tcBorders>
              <w:top w:val="nil"/>
              <w:left w:val="single" w:sz="4" w:space="0" w:color="auto"/>
              <w:bottom w:val="single" w:sz="4" w:space="0" w:color="auto"/>
              <w:right w:val="single" w:sz="4" w:space="0" w:color="auto"/>
            </w:tcBorders>
            <w:shd w:val="clear" w:color="auto" w:fill="auto"/>
            <w:vAlign w:val="center"/>
          </w:tcPr>
          <w:p w:rsidR="00AB7810" w:rsidRPr="00F111E3" w:rsidRDefault="00AB7810" w:rsidP="00497F4B">
            <w:pPr>
              <w:spacing w:before="0" w:after="0"/>
              <w:ind w:firstLine="0"/>
              <w:contextualSpacing/>
              <w:jc w:val="center"/>
              <w:rPr>
                <w:rFonts w:cs="Arial"/>
                <w:bCs/>
                <w:sz w:val="16"/>
                <w:szCs w:val="16"/>
              </w:rPr>
            </w:pPr>
            <w:r w:rsidRPr="00F111E3">
              <w:rPr>
                <w:rFonts w:cs="Arial"/>
                <w:bCs/>
                <w:sz w:val="16"/>
                <w:szCs w:val="16"/>
              </w:rPr>
              <w:t>УРУТ на выработку тепловой энергии</w:t>
            </w:r>
          </w:p>
        </w:tc>
        <w:tc>
          <w:tcPr>
            <w:tcW w:w="610" w:type="pct"/>
            <w:tcBorders>
              <w:top w:val="nil"/>
              <w:left w:val="nil"/>
              <w:bottom w:val="single" w:sz="4" w:space="0" w:color="auto"/>
              <w:right w:val="single" w:sz="4" w:space="0" w:color="auto"/>
            </w:tcBorders>
            <w:shd w:val="clear" w:color="000000" w:fill="FFFFFF"/>
            <w:vAlign w:val="center"/>
          </w:tcPr>
          <w:p w:rsidR="00AB7810" w:rsidRPr="00F111E3" w:rsidRDefault="00AB7810" w:rsidP="00497F4B">
            <w:pPr>
              <w:spacing w:before="0" w:after="0"/>
              <w:ind w:hanging="63"/>
              <w:contextualSpacing/>
              <w:jc w:val="center"/>
              <w:rPr>
                <w:rFonts w:cs="Arial"/>
                <w:bCs/>
                <w:sz w:val="16"/>
                <w:szCs w:val="16"/>
              </w:rPr>
            </w:pPr>
            <w:r w:rsidRPr="00F111E3">
              <w:rPr>
                <w:rFonts w:cs="Arial"/>
                <w:bCs/>
                <w:sz w:val="16"/>
                <w:szCs w:val="16"/>
              </w:rPr>
              <w:t>ТУТ/Гкал</w:t>
            </w:r>
          </w:p>
        </w:tc>
        <w:tc>
          <w:tcPr>
            <w:tcW w:w="458" w:type="pct"/>
            <w:tcBorders>
              <w:top w:val="nil"/>
              <w:left w:val="nil"/>
              <w:bottom w:val="single" w:sz="4" w:space="0" w:color="auto"/>
              <w:right w:val="single" w:sz="4" w:space="0" w:color="auto"/>
            </w:tcBorders>
            <w:shd w:val="clear" w:color="000000" w:fill="FFFFFF"/>
            <w:noWrap/>
            <w:vAlign w:val="center"/>
          </w:tcPr>
          <w:p w:rsidR="00AB7810" w:rsidRPr="00F111E3" w:rsidRDefault="00AB7810" w:rsidP="00497F4B">
            <w:pPr>
              <w:spacing w:before="0" w:after="0"/>
              <w:ind w:hanging="33"/>
              <w:contextualSpacing/>
              <w:jc w:val="center"/>
              <w:rPr>
                <w:rFonts w:cs="Arial"/>
                <w:bCs/>
                <w:sz w:val="16"/>
                <w:szCs w:val="16"/>
              </w:rPr>
            </w:pPr>
            <w:r>
              <w:rPr>
                <w:rFonts w:cs="Arial"/>
                <w:bCs/>
                <w:sz w:val="16"/>
                <w:szCs w:val="16"/>
              </w:rPr>
              <w:t>161,1</w:t>
            </w:r>
          </w:p>
        </w:tc>
        <w:tc>
          <w:tcPr>
            <w:tcW w:w="457" w:type="pct"/>
            <w:tcBorders>
              <w:top w:val="nil"/>
              <w:left w:val="nil"/>
              <w:bottom w:val="single" w:sz="4" w:space="0" w:color="auto"/>
              <w:right w:val="single" w:sz="4" w:space="0" w:color="auto"/>
            </w:tcBorders>
            <w:shd w:val="clear" w:color="000000" w:fill="FFFFFF"/>
            <w:noWrap/>
            <w:vAlign w:val="center"/>
          </w:tcPr>
          <w:p w:rsidR="00AB7810" w:rsidRPr="00F111E3" w:rsidRDefault="00AB7810" w:rsidP="00497F4B">
            <w:pPr>
              <w:spacing w:before="0" w:after="0"/>
              <w:ind w:hanging="33"/>
              <w:contextualSpacing/>
              <w:jc w:val="center"/>
              <w:rPr>
                <w:rFonts w:cs="Arial"/>
                <w:bCs/>
                <w:sz w:val="16"/>
                <w:szCs w:val="16"/>
              </w:rPr>
            </w:pPr>
            <w:r>
              <w:rPr>
                <w:rFonts w:cs="Arial"/>
                <w:bCs/>
                <w:sz w:val="16"/>
                <w:szCs w:val="16"/>
              </w:rPr>
              <w:t>161,1</w:t>
            </w:r>
          </w:p>
        </w:tc>
        <w:tc>
          <w:tcPr>
            <w:tcW w:w="458" w:type="pct"/>
            <w:tcBorders>
              <w:top w:val="nil"/>
              <w:left w:val="nil"/>
              <w:bottom w:val="single" w:sz="4" w:space="0" w:color="auto"/>
              <w:right w:val="single" w:sz="4" w:space="0" w:color="auto"/>
            </w:tcBorders>
            <w:shd w:val="clear" w:color="000000" w:fill="FFFFFF"/>
            <w:noWrap/>
            <w:vAlign w:val="center"/>
          </w:tcPr>
          <w:p w:rsidR="00AB7810" w:rsidRPr="00F111E3" w:rsidRDefault="00AB7810" w:rsidP="00497F4B">
            <w:pPr>
              <w:spacing w:before="0" w:after="0"/>
              <w:ind w:hanging="33"/>
              <w:contextualSpacing/>
              <w:jc w:val="center"/>
              <w:rPr>
                <w:rFonts w:cs="Arial"/>
                <w:bCs/>
                <w:sz w:val="16"/>
                <w:szCs w:val="16"/>
              </w:rPr>
            </w:pPr>
            <w:r>
              <w:rPr>
                <w:rFonts w:cs="Arial"/>
                <w:bCs/>
                <w:sz w:val="16"/>
                <w:szCs w:val="16"/>
              </w:rPr>
              <w:t>161,1</w:t>
            </w:r>
          </w:p>
        </w:tc>
        <w:tc>
          <w:tcPr>
            <w:tcW w:w="458" w:type="pct"/>
            <w:tcBorders>
              <w:top w:val="nil"/>
              <w:left w:val="nil"/>
              <w:bottom w:val="single" w:sz="4" w:space="0" w:color="auto"/>
              <w:right w:val="single" w:sz="4" w:space="0" w:color="auto"/>
            </w:tcBorders>
            <w:shd w:val="clear" w:color="000000" w:fill="FFFFFF"/>
            <w:noWrap/>
            <w:vAlign w:val="center"/>
          </w:tcPr>
          <w:p w:rsidR="00AB7810" w:rsidRPr="00F111E3" w:rsidRDefault="00AB7810" w:rsidP="00497F4B">
            <w:pPr>
              <w:spacing w:before="0" w:after="0"/>
              <w:ind w:hanging="33"/>
              <w:contextualSpacing/>
              <w:jc w:val="center"/>
              <w:rPr>
                <w:rFonts w:cs="Arial"/>
                <w:bCs/>
                <w:sz w:val="16"/>
                <w:szCs w:val="16"/>
              </w:rPr>
            </w:pPr>
            <w:r>
              <w:rPr>
                <w:rFonts w:cs="Arial"/>
                <w:bCs/>
                <w:sz w:val="16"/>
                <w:szCs w:val="16"/>
              </w:rPr>
              <w:t>161,1</w:t>
            </w:r>
          </w:p>
        </w:tc>
        <w:tc>
          <w:tcPr>
            <w:tcW w:w="459" w:type="pct"/>
            <w:tcBorders>
              <w:top w:val="nil"/>
              <w:left w:val="nil"/>
              <w:bottom w:val="single" w:sz="4" w:space="0" w:color="auto"/>
              <w:right w:val="single" w:sz="4" w:space="0" w:color="auto"/>
            </w:tcBorders>
            <w:shd w:val="clear" w:color="000000" w:fill="FFFFFF"/>
            <w:noWrap/>
            <w:vAlign w:val="center"/>
          </w:tcPr>
          <w:p w:rsidR="00AB7810" w:rsidRPr="00F111E3" w:rsidRDefault="00AB7810" w:rsidP="00497F4B">
            <w:pPr>
              <w:spacing w:before="0" w:after="0"/>
              <w:ind w:hanging="33"/>
              <w:contextualSpacing/>
              <w:jc w:val="center"/>
              <w:rPr>
                <w:rFonts w:cs="Arial"/>
                <w:bCs/>
                <w:sz w:val="16"/>
                <w:szCs w:val="16"/>
              </w:rPr>
            </w:pPr>
            <w:r>
              <w:rPr>
                <w:rFonts w:cs="Arial"/>
                <w:bCs/>
                <w:sz w:val="16"/>
                <w:szCs w:val="16"/>
              </w:rPr>
              <w:t>161,1</w:t>
            </w:r>
          </w:p>
        </w:tc>
        <w:tc>
          <w:tcPr>
            <w:tcW w:w="438" w:type="pct"/>
            <w:tcBorders>
              <w:top w:val="nil"/>
              <w:left w:val="nil"/>
              <w:bottom w:val="single" w:sz="4" w:space="0" w:color="auto"/>
              <w:right w:val="single" w:sz="4" w:space="0" w:color="auto"/>
            </w:tcBorders>
            <w:shd w:val="clear" w:color="000000" w:fill="FFFFFF"/>
            <w:noWrap/>
            <w:vAlign w:val="center"/>
          </w:tcPr>
          <w:p w:rsidR="00AB7810" w:rsidRPr="00F111E3" w:rsidRDefault="00AB7810" w:rsidP="00497F4B">
            <w:pPr>
              <w:spacing w:before="0" w:after="0"/>
              <w:ind w:hanging="33"/>
              <w:contextualSpacing/>
              <w:jc w:val="center"/>
              <w:rPr>
                <w:rFonts w:cs="Arial"/>
                <w:bCs/>
                <w:sz w:val="16"/>
                <w:szCs w:val="16"/>
              </w:rPr>
            </w:pPr>
            <w:r>
              <w:rPr>
                <w:rFonts w:cs="Arial"/>
                <w:bCs/>
                <w:sz w:val="16"/>
                <w:szCs w:val="16"/>
              </w:rPr>
              <w:t>161,1</w:t>
            </w:r>
          </w:p>
        </w:tc>
      </w:tr>
      <w:tr w:rsidR="00AB7810" w:rsidRPr="00F111E3" w:rsidTr="00497F4B">
        <w:trPr>
          <w:trHeight w:val="300"/>
        </w:trPr>
        <w:tc>
          <w:tcPr>
            <w:tcW w:w="1661" w:type="pct"/>
            <w:tcBorders>
              <w:top w:val="nil"/>
              <w:left w:val="single" w:sz="4" w:space="0" w:color="auto"/>
              <w:bottom w:val="single" w:sz="4" w:space="0" w:color="auto"/>
              <w:right w:val="single" w:sz="4" w:space="0" w:color="auto"/>
            </w:tcBorders>
            <w:shd w:val="clear" w:color="auto" w:fill="auto"/>
            <w:vAlign w:val="center"/>
          </w:tcPr>
          <w:p w:rsidR="00AB7810" w:rsidRPr="00F111E3" w:rsidRDefault="00AB7810" w:rsidP="00497F4B">
            <w:pPr>
              <w:spacing w:before="0" w:after="0"/>
              <w:ind w:firstLine="0"/>
              <w:contextualSpacing/>
              <w:jc w:val="center"/>
              <w:rPr>
                <w:rFonts w:cs="Arial"/>
                <w:bCs/>
                <w:sz w:val="16"/>
                <w:szCs w:val="16"/>
              </w:rPr>
            </w:pPr>
            <w:r w:rsidRPr="00F111E3">
              <w:rPr>
                <w:rFonts w:cs="Arial"/>
                <w:bCs/>
                <w:sz w:val="16"/>
                <w:szCs w:val="16"/>
              </w:rPr>
              <w:t>Собственные нужды</w:t>
            </w:r>
          </w:p>
        </w:tc>
        <w:tc>
          <w:tcPr>
            <w:tcW w:w="610" w:type="pct"/>
            <w:tcBorders>
              <w:top w:val="nil"/>
              <w:left w:val="nil"/>
              <w:bottom w:val="single" w:sz="4" w:space="0" w:color="auto"/>
              <w:right w:val="single" w:sz="4" w:space="0" w:color="auto"/>
            </w:tcBorders>
            <w:shd w:val="clear" w:color="000000" w:fill="FFFFFF"/>
            <w:vAlign w:val="center"/>
          </w:tcPr>
          <w:p w:rsidR="00AB7810" w:rsidRPr="00F111E3" w:rsidRDefault="00AB7810" w:rsidP="00497F4B">
            <w:pPr>
              <w:spacing w:before="0" w:after="0"/>
              <w:ind w:hanging="63"/>
              <w:contextualSpacing/>
              <w:jc w:val="center"/>
              <w:rPr>
                <w:rFonts w:cs="Arial"/>
                <w:bCs/>
                <w:sz w:val="16"/>
                <w:szCs w:val="16"/>
              </w:rPr>
            </w:pPr>
            <w:r w:rsidRPr="00F111E3">
              <w:rPr>
                <w:rFonts w:cs="Arial"/>
                <w:bCs/>
                <w:sz w:val="16"/>
                <w:szCs w:val="16"/>
              </w:rPr>
              <w:t>Гкал/час</w:t>
            </w:r>
          </w:p>
        </w:tc>
        <w:tc>
          <w:tcPr>
            <w:tcW w:w="458" w:type="pct"/>
            <w:tcBorders>
              <w:top w:val="nil"/>
              <w:left w:val="nil"/>
              <w:bottom w:val="single" w:sz="4" w:space="0" w:color="auto"/>
              <w:right w:val="single" w:sz="4" w:space="0" w:color="auto"/>
            </w:tcBorders>
            <w:shd w:val="clear" w:color="000000" w:fill="FFFFFF"/>
            <w:noWrap/>
            <w:vAlign w:val="center"/>
          </w:tcPr>
          <w:p w:rsidR="00AB7810" w:rsidRPr="00F111E3" w:rsidRDefault="00AB7810" w:rsidP="00AB7810">
            <w:pPr>
              <w:spacing w:before="0" w:after="0"/>
              <w:ind w:hanging="33"/>
              <w:contextualSpacing/>
              <w:jc w:val="center"/>
              <w:rPr>
                <w:rFonts w:cs="Arial"/>
                <w:bCs/>
                <w:sz w:val="16"/>
                <w:szCs w:val="16"/>
              </w:rPr>
            </w:pPr>
            <w:r w:rsidRPr="00F111E3">
              <w:rPr>
                <w:rFonts w:cs="Arial"/>
                <w:bCs/>
                <w:sz w:val="16"/>
                <w:szCs w:val="16"/>
              </w:rPr>
              <w:t>0,0</w:t>
            </w:r>
            <w:r>
              <w:rPr>
                <w:rFonts w:cs="Arial"/>
                <w:bCs/>
                <w:sz w:val="16"/>
                <w:szCs w:val="16"/>
              </w:rPr>
              <w:t>2</w:t>
            </w:r>
          </w:p>
        </w:tc>
        <w:tc>
          <w:tcPr>
            <w:tcW w:w="457" w:type="pct"/>
            <w:tcBorders>
              <w:top w:val="nil"/>
              <w:left w:val="nil"/>
              <w:bottom w:val="single" w:sz="4" w:space="0" w:color="auto"/>
              <w:right w:val="single" w:sz="4" w:space="0" w:color="auto"/>
            </w:tcBorders>
            <w:shd w:val="clear" w:color="000000" w:fill="FFFFFF"/>
            <w:noWrap/>
            <w:vAlign w:val="center"/>
          </w:tcPr>
          <w:p w:rsidR="00AB7810" w:rsidRPr="00F111E3" w:rsidRDefault="00AB7810" w:rsidP="00AB7810">
            <w:pPr>
              <w:spacing w:before="0" w:after="0"/>
              <w:ind w:hanging="33"/>
              <w:contextualSpacing/>
              <w:jc w:val="center"/>
              <w:rPr>
                <w:rFonts w:cs="Arial"/>
                <w:bCs/>
                <w:sz w:val="16"/>
                <w:szCs w:val="16"/>
              </w:rPr>
            </w:pPr>
            <w:r w:rsidRPr="00F111E3">
              <w:rPr>
                <w:rFonts w:cs="Arial"/>
                <w:bCs/>
                <w:sz w:val="16"/>
                <w:szCs w:val="16"/>
              </w:rPr>
              <w:t>0,0</w:t>
            </w:r>
            <w:r>
              <w:rPr>
                <w:rFonts w:cs="Arial"/>
                <w:bCs/>
                <w:sz w:val="16"/>
                <w:szCs w:val="16"/>
              </w:rPr>
              <w:t>2</w:t>
            </w:r>
          </w:p>
        </w:tc>
        <w:tc>
          <w:tcPr>
            <w:tcW w:w="458" w:type="pct"/>
            <w:tcBorders>
              <w:top w:val="nil"/>
              <w:left w:val="nil"/>
              <w:bottom w:val="single" w:sz="4" w:space="0" w:color="auto"/>
              <w:right w:val="single" w:sz="4" w:space="0" w:color="auto"/>
            </w:tcBorders>
            <w:shd w:val="clear" w:color="000000" w:fill="FFFFFF"/>
            <w:noWrap/>
            <w:vAlign w:val="center"/>
          </w:tcPr>
          <w:p w:rsidR="00AB7810" w:rsidRPr="00F111E3" w:rsidRDefault="00AB7810" w:rsidP="00AB7810">
            <w:pPr>
              <w:spacing w:before="0" w:after="0"/>
              <w:ind w:hanging="33"/>
              <w:contextualSpacing/>
              <w:jc w:val="center"/>
              <w:rPr>
                <w:rFonts w:cs="Arial"/>
                <w:bCs/>
                <w:sz w:val="16"/>
                <w:szCs w:val="16"/>
              </w:rPr>
            </w:pPr>
            <w:r w:rsidRPr="00F111E3">
              <w:rPr>
                <w:rFonts w:cs="Arial"/>
                <w:bCs/>
                <w:sz w:val="16"/>
                <w:szCs w:val="16"/>
              </w:rPr>
              <w:t>0,0</w:t>
            </w:r>
            <w:r>
              <w:rPr>
                <w:rFonts w:cs="Arial"/>
                <w:bCs/>
                <w:sz w:val="16"/>
                <w:szCs w:val="16"/>
              </w:rPr>
              <w:t>2</w:t>
            </w:r>
          </w:p>
        </w:tc>
        <w:tc>
          <w:tcPr>
            <w:tcW w:w="458" w:type="pct"/>
            <w:tcBorders>
              <w:top w:val="nil"/>
              <w:left w:val="nil"/>
              <w:bottom w:val="single" w:sz="4" w:space="0" w:color="auto"/>
              <w:right w:val="single" w:sz="4" w:space="0" w:color="auto"/>
            </w:tcBorders>
            <w:shd w:val="clear" w:color="000000" w:fill="FFFFFF"/>
            <w:noWrap/>
            <w:vAlign w:val="center"/>
          </w:tcPr>
          <w:p w:rsidR="00AB7810" w:rsidRPr="00F111E3" w:rsidRDefault="00AB7810" w:rsidP="00AB7810">
            <w:pPr>
              <w:spacing w:before="0" w:after="0"/>
              <w:ind w:hanging="33"/>
              <w:contextualSpacing/>
              <w:jc w:val="center"/>
              <w:rPr>
                <w:rFonts w:cs="Arial"/>
                <w:bCs/>
                <w:sz w:val="16"/>
                <w:szCs w:val="16"/>
              </w:rPr>
            </w:pPr>
            <w:r w:rsidRPr="00F111E3">
              <w:rPr>
                <w:rFonts w:cs="Arial"/>
                <w:bCs/>
                <w:sz w:val="16"/>
                <w:szCs w:val="16"/>
              </w:rPr>
              <w:t>0,0</w:t>
            </w:r>
            <w:r>
              <w:rPr>
                <w:rFonts w:cs="Arial"/>
                <w:bCs/>
                <w:sz w:val="16"/>
                <w:szCs w:val="16"/>
              </w:rPr>
              <w:t>2</w:t>
            </w:r>
          </w:p>
        </w:tc>
        <w:tc>
          <w:tcPr>
            <w:tcW w:w="459" w:type="pct"/>
            <w:tcBorders>
              <w:top w:val="nil"/>
              <w:left w:val="nil"/>
              <w:bottom w:val="single" w:sz="4" w:space="0" w:color="auto"/>
              <w:right w:val="single" w:sz="4" w:space="0" w:color="auto"/>
            </w:tcBorders>
            <w:shd w:val="clear" w:color="000000" w:fill="FFFFFF"/>
            <w:noWrap/>
            <w:vAlign w:val="center"/>
          </w:tcPr>
          <w:p w:rsidR="00AB7810" w:rsidRPr="00F111E3" w:rsidRDefault="00AB7810" w:rsidP="00AB7810">
            <w:pPr>
              <w:spacing w:before="0" w:after="0"/>
              <w:ind w:hanging="33"/>
              <w:contextualSpacing/>
              <w:jc w:val="center"/>
              <w:rPr>
                <w:rFonts w:cs="Arial"/>
                <w:bCs/>
                <w:sz w:val="16"/>
                <w:szCs w:val="16"/>
              </w:rPr>
            </w:pPr>
            <w:r w:rsidRPr="00F111E3">
              <w:rPr>
                <w:rFonts w:cs="Arial"/>
                <w:bCs/>
                <w:sz w:val="16"/>
                <w:szCs w:val="16"/>
              </w:rPr>
              <w:t>0,0</w:t>
            </w:r>
            <w:r>
              <w:rPr>
                <w:rFonts w:cs="Arial"/>
                <w:bCs/>
                <w:sz w:val="16"/>
                <w:szCs w:val="16"/>
              </w:rPr>
              <w:t>2</w:t>
            </w:r>
          </w:p>
        </w:tc>
        <w:tc>
          <w:tcPr>
            <w:tcW w:w="438" w:type="pct"/>
            <w:tcBorders>
              <w:top w:val="nil"/>
              <w:left w:val="nil"/>
              <w:bottom w:val="single" w:sz="4" w:space="0" w:color="auto"/>
              <w:right w:val="single" w:sz="4" w:space="0" w:color="auto"/>
            </w:tcBorders>
            <w:shd w:val="clear" w:color="000000" w:fill="FFFFFF"/>
            <w:noWrap/>
            <w:vAlign w:val="center"/>
          </w:tcPr>
          <w:p w:rsidR="00AB7810" w:rsidRPr="00F111E3" w:rsidRDefault="00AB7810" w:rsidP="00AB7810">
            <w:pPr>
              <w:spacing w:before="0" w:after="0"/>
              <w:ind w:hanging="33"/>
              <w:contextualSpacing/>
              <w:jc w:val="center"/>
              <w:rPr>
                <w:rFonts w:cs="Arial"/>
                <w:bCs/>
                <w:sz w:val="16"/>
                <w:szCs w:val="16"/>
              </w:rPr>
            </w:pPr>
            <w:r w:rsidRPr="00F111E3">
              <w:rPr>
                <w:rFonts w:cs="Arial"/>
                <w:bCs/>
                <w:sz w:val="16"/>
                <w:szCs w:val="16"/>
              </w:rPr>
              <w:t>0,0</w:t>
            </w:r>
            <w:r>
              <w:rPr>
                <w:rFonts w:cs="Arial"/>
                <w:bCs/>
                <w:sz w:val="16"/>
                <w:szCs w:val="16"/>
              </w:rPr>
              <w:t>2</w:t>
            </w:r>
          </w:p>
        </w:tc>
      </w:tr>
      <w:tr w:rsidR="00AB7810" w:rsidRPr="00F111E3" w:rsidTr="00497F4B">
        <w:trPr>
          <w:trHeight w:val="480"/>
        </w:trPr>
        <w:tc>
          <w:tcPr>
            <w:tcW w:w="1661" w:type="pct"/>
            <w:tcBorders>
              <w:top w:val="nil"/>
              <w:left w:val="single" w:sz="4" w:space="0" w:color="auto"/>
              <w:bottom w:val="single" w:sz="4" w:space="0" w:color="auto"/>
              <w:right w:val="single" w:sz="4" w:space="0" w:color="auto"/>
            </w:tcBorders>
            <w:shd w:val="clear" w:color="auto" w:fill="auto"/>
            <w:vAlign w:val="center"/>
          </w:tcPr>
          <w:p w:rsidR="00AB7810" w:rsidRPr="00F111E3" w:rsidRDefault="00AB7810" w:rsidP="00497F4B">
            <w:pPr>
              <w:spacing w:before="0" w:after="0"/>
              <w:ind w:firstLine="0"/>
              <w:contextualSpacing/>
              <w:jc w:val="center"/>
              <w:rPr>
                <w:rFonts w:cs="Arial"/>
                <w:bCs/>
                <w:sz w:val="16"/>
                <w:szCs w:val="16"/>
              </w:rPr>
            </w:pPr>
            <w:r w:rsidRPr="00F111E3">
              <w:rPr>
                <w:rFonts w:cs="Arial"/>
                <w:bCs/>
                <w:sz w:val="16"/>
                <w:szCs w:val="16"/>
              </w:rPr>
              <w:t>Удельный расход электроэнергии</w:t>
            </w:r>
          </w:p>
        </w:tc>
        <w:tc>
          <w:tcPr>
            <w:tcW w:w="610" w:type="pct"/>
            <w:tcBorders>
              <w:top w:val="nil"/>
              <w:left w:val="nil"/>
              <w:bottom w:val="single" w:sz="4" w:space="0" w:color="auto"/>
              <w:right w:val="single" w:sz="4" w:space="0" w:color="auto"/>
            </w:tcBorders>
            <w:shd w:val="clear" w:color="000000" w:fill="FFFFFF"/>
            <w:vAlign w:val="center"/>
          </w:tcPr>
          <w:p w:rsidR="00AB7810" w:rsidRPr="00F111E3" w:rsidRDefault="00AB7810" w:rsidP="00497F4B">
            <w:pPr>
              <w:spacing w:before="0" w:after="0"/>
              <w:ind w:hanging="63"/>
              <w:contextualSpacing/>
              <w:jc w:val="center"/>
              <w:rPr>
                <w:rFonts w:cs="Arial"/>
                <w:bCs/>
                <w:sz w:val="16"/>
                <w:szCs w:val="16"/>
              </w:rPr>
            </w:pPr>
            <w:r w:rsidRPr="00F111E3">
              <w:rPr>
                <w:rFonts w:cs="Arial"/>
                <w:bCs/>
                <w:sz w:val="16"/>
                <w:szCs w:val="16"/>
              </w:rPr>
              <w:t>кВт-ч/Гкал</w:t>
            </w:r>
          </w:p>
        </w:tc>
        <w:tc>
          <w:tcPr>
            <w:tcW w:w="458" w:type="pct"/>
            <w:tcBorders>
              <w:top w:val="nil"/>
              <w:left w:val="nil"/>
              <w:bottom w:val="single" w:sz="4" w:space="0" w:color="auto"/>
              <w:right w:val="single" w:sz="4" w:space="0" w:color="auto"/>
            </w:tcBorders>
            <w:shd w:val="clear" w:color="000000" w:fill="FFFFFF"/>
            <w:noWrap/>
            <w:vAlign w:val="center"/>
          </w:tcPr>
          <w:p w:rsidR="00AB7810" w:rsidRPr="00F111E3" w:rsidRDefault="00AB7810" w:rsidP="00497F4B">
            <w:pPr>
              <w:spacing w:before="0" w:after="0"/>
              <w:ind w:hanging="33"/>
              <w:contextualSpacing/>
              <w:jc w:val="center"/>
              <w:rPr>
                <w:rFonts w:cs="Arial"/>
                <w:bCs/>
                <w:sz w:val="16"/>
                <w:szCs w:val="16"/>
              </w:rPr>
            </w:pPr>
            <w:r>
              <w:rPr>
                <w:rFonts w:cs="Arial"/>
                <w:bCs/>
                <w:sz w:val="16"/>
                <w:szCs w:val="16"/>
              </w:rPr>
              <w:t>29,9</w:t>
            </w:r>
          </w:p>
        </w:tc>
        <w:tc>
          <w:tcPr>
            <w:tcW w:w="457" w:type="pct"/>
            <w:tcBorders>
              <w:top w:val="nil"/>
              <w:left w:val="nil"/>
              <w:bottom w:val="single" w:sz="4" w:space="0" w:color="auto"/>
              <w:right w:val="single" w:sz="4" w:space="0" w:color="auto"/>
            </w:tcBorders>
            <w:shd w:val="clear" w:color="000000" w:fill="FFFFFF"/>
            <w:noWrap/>
            <w:vAlign w:val="center"/>
          </w:tcPr>
          <w:p w:rsidR="00AB7810" w:rsidRPr="00F111E3" w:rsidRDefault="00AB7810" w:rsidP="00497F4B">
            <w:pPr>
              <w:spacing w:before="0" w:after="0"/>
              <w:ind w:hanging="33"/>
              <w:contextualSpacing/>
              <w:jc w:val="center"/>
              <w:rPr>
                <w:rFonts w:cs="Arial"/>
                <w:bCs/>
                <w:sz w:val="16"/>
                <w:szCs w:val="16"/>
              </w:rPr>
            </w:pPr>
            <w:r>
              <w:rPr>
                <w:rFonts w:cs="Arial"/>
                <w:bCs/>
                <w:sz w:val="16"/>
                <w:szCs w:val="16"/>
              </w:rPr>
              <w:t>29,9</w:t>
            </w:r>
          </w:p>
        </w:tc>
        <w:tc>
          <w:tcPr>
            <w:tcW w:w="458" w:type="pct"/>
            <w:tcBorders>
              <w:top w:val="nil"/>
              <w:left w:val="nil"/>
              <w:bottom w:val="single" w:sz="4" w:space="0" w:color="auto"/>
              <w:right w:val="single" w:sz="4" w:space="0" w:color="auto"/>
            </w:tcBorders>
            <w:shd w:val="clear" w:color="000000" w:fill="FFFFFF"/>
            <w:noWrap/>
            <w:vAlign w:val="center"/>
          </w:tcPr>
          <w:p w:rsidR="00AB7810" w:rsidRPr="00F111E3" w:rsidRDefault="00AB7810" w:rsidP="00497F4B">
            <w:pPr>
              <w:spacing w:before="0" w:after="0"/>
              <w:ind w:hanging="33"/>
              <w:contextualSpacing/>
              <w:jc w:val="center"/>
              <w:rPr>
                <w:rFonts w:cs="Arial"/>
                <w:bCs/>
                <w:sz w:val="16"/>
                <w:szCs w:val="16"/>
              </w:rPr>
            </w:pPr>
            <w:r>
              <w:rPr>
                <w:rFonts w:cs="Arial"/>
                <w:bCs/>
                <w:sz w:val="16"/>
                <w:szCs w:val="16"/>
              </w:rPr>
              <w:t>29,9</w:t>
            </w:r>
          </w:p>
        </w:tc>
        <w:tc>
          <w:tcPr>
            <w:tcW w:w="458" w:type="pct"/>
            <w:tcBorders>
              <w:top w:val="nil"/>
              <w:left w:val="nil"/>
              <w:bottom w:val="single" w:sz="4" w:space="0" w:color="auto"/>
              <w:right w:val="single" w:sz="4" w:space="0" w:color="auto"/>
            </w:tcBorders>
            <w:shd w:val="clear" w:color="000000" w:fill="FFFFFF"/>
            <w:noWrap/>
            <w:vAlign w:val="center"/>
          </w:tcPr>
          <w:p w:rsidR="00AB7810" w:rsidRPr="00F111E3" w:rsidRDefault="00AB7810" w:rsidP="00497F4B">
            <w:pPr>
              <w:spacing w:before="0" w:after="0"/>
              <w:ind w:hanging="33"/>
              <w:contextualSpacing/>
              <w:jc w:val="center"/>
              <w:rPr>
                <w:rFonts w:cs="Arial"/>
                <w:bCs/>
                <w:sz w:val="16"/>
                <w:szCs w:val="16"/>
              </w:rPr>
            </w:pPr>
            <w:r>
              <w:rPr>
                <w:rFonts w:cs="Arial"/>
                <w:bCs/>
                <w:sz w:val="16"/>
                <w:szCs w:val="16"/>
              </w:rPr>
              <w:t>29,9</w:t>
            </w:r>
          </w:p>
        </w:tc>
        <w:tc>
          <w:tcPr>
            <w:tcW w:w="459" w:type="pct"/>
            <w:tcBorders>
              <w:top w:val="nil"/>
              <w:left w:val="nil"/>
              <w:bottom w:val="single" w:sz="4" w:space="0" w:color="auto"/>
              <w:right w:val="single" w:sz="4" w:space="0" w:color="auto"/>
            </w:tcBorders>
            <w:shd w:val="clear" w:color="000000" w:fill="FFFFFF"/>
            <w:noWrap/>
            <w:vAlign w:val="center"/>
          </w:tcPr>
          <w:p w:rsidR="00AB7810" w:rsidRPr="00F111E3" w:rsidRDefault="00AB7810" w:rsidP="00497F4B">
            <w:pPr>
              <w:spacing w:before="0" w:after="0"/>
              <w:ind w:hanging="33"/>
              <w:contextualSpacing/>
              <w:jc w:val="center"/>
              <w:rPr>
                <w:rFonts w:cs="Arial"/>
                <w:bCs/>
                <w:sz w:val="16"/>
                <w:szCs w:val="16"/>
              </w:rPr>
            </w:pPr>
            <w:r>
              <w:rPr>
                <w:rFonts w:cs="Arial"/>
                <w:bCs/>
                <w:sz w:val="16"/>
                <w:szCs w:val="16"/>
              </w:rPr>
              <w:t>29,9</w:t>
            </w:r>
          </w:p>
        </w:tc>
        <w:tc>
          <w:tcPr>
            <w:tcW w:w="438" w:type="pct"/>
            <w:tcBorders>
              <w:top w:val="nil"/>
              <w:left w:val="nil"/>
              <w:bottom w:val="single" w:sz="4" w:space="0" w:color="auto"/>
              <w:right w:val="single" w:sz="4" w:space="0" w:color="auto"/>
            </w:tcBorders>
            <w:shd w:val="clear" w:color="000000" w:fill="FFFFFF"/>
            <w:noWrap/>
            <w:vAlign w:val="center"/>
          </w:tcPr>
          <w:p w:rsidR="00AB7810" w:rsidRPr="00F111E3" w:rsidRDefault="00AB7810" w:rsidP="00497F4B">
            <w:pPr>
              <w:spacing w:before="0" w:after="0"/>
              <w:ind w:hanging="33"/>
              <w:contextualSpacing/>
              <w:jc w:val="center"/>
              <w:rPr>
                <w:rFonts w:cs="Arial"/>
                <w:bCs/>
                <w:sz w:val="16"/>
                <w:szCs w:val="16"/>
              </w:rPr>
            </w:pPr>
            <w:r>
              <w:rPr>
                <w:rFonts w:cs="Arial"/>
                <w:bCs/>
                <w:sz w:val="16"/>
                <w:szCs w:val="16"/>
              </w:rPr>
              <w:t>29,9</w:t>
            </w:r>
          </w:p>
        </w:tc>
      </w:tr>
      <w:tr w:rsidR="00AB7810" w:rsidRPr="00F111E3" w:rsidTr="00497F4B">
        <w:trPr>
          <w:trHeight w:val="480"/>
        </w:trPr>
        <w:tc>
          <w:tcPr>
            <w:tcW w:w="1661" w:type="pct"/>
            <w:tcBorders>
              <w:top w:val="nil"/>
              <w:left w:val="single" w:sz="4" w:space="0" w:color="auto"/>
              <w:bottom w:val="single" w:sz="4" w:space="0" w:color="auto"/>
              <w:right w:val="single" w:sz="4" w:space="0" w:color="auto"/>
            </w:tcBorders>
            <w:shd w:val="clear" w:color="auto" w:fill="auto"/>
            <w:vAlign w:val="center"/>
          </w:tcPr>
          <w:p w:rsidR="00AB7810" w:rsidRPr="00F111E3" w:rsidRDefault="00AB7810" w:rsidP="00497F4B">
            <w:pPr>
              <w:spacing w:before="0" w:after="0"/>
              <w:ind w:firstLine="0"/>
              <w:contextualSpacing/>
              <w:jc w:val="center"/>
              <w:rPr>
                <w:rFonts w:cs="Arial"/>
                <w:bCs/>
                <w:sz w:val="16"/>
                <w:szCs w:val="16"/>
              </w:rPr>
            </w:pPr>
            <w:r w:rsidRPr="00F111E3">
              <w:rPr>
                <w:rFonts w:cs="Arial"/>
                <w:bCs/>
                <w:sz w:val="16"/>
                <w:szCs w:val="16"/>
              </w:rPr>
              <w:t>Удельный расход теплоносителя</w:t>
            </w:r>
          </w:p>
        </w:tc>
        <w:tc>
          <w:tcPr>
            <w:tcW w:w="610" w:type="pct"/>
            <w:tcBorders>
              <w:top w:val="nil"/>
              <w:left w:val="nil"/>
              <w:bottom w:val="single" w:sz="4" w:space="0" w:color="auto"/>
              <w:right w:val="single" w:sz="4" w:space="0" w:color="auto"/>
            </w:tcBorders>
            <w:shd w:val="clear" w:color="000000" w:fill="FFFFFF"/>
            <w:vAlign w:val="center"/>
          </w:tcPr>
          <w:p w:rsidR="00AB7810" w:rsidRPr="00F111E3" w:rsidRDefault="00AB7810" w:rsidP="00497F4B">
            <w:pPr>
              <w:spacing w:before="0" w:after="0"/>
              <w:ind w:hanging="63"/>
              <w:contextualSpacing/>
              <w:jc w:val="center"/>
              <w:rPr>
                <w:rFonts w:cs="Arial"/>
                <w:bCs/>
                <w:sz w:val="16"/>
                <w:szCs w:val="16"/>
              </w:rPr>
            </w:pPr>
            <w:r w:rsidRPr="00F111E3">
              <w:rPr>
                <w:rFonts w:cs="Arial"/>
                <w:bCs/>
                <w:sz w:val="16"/>
                <w:szCs w:val="16"/>
              </w:rPr>
              <w:t>м3/Гкал</w:t>
            </w:r>
          </w:p>
        </w:tc>
        <w:tc>
          <w:tcPr>
            <w:tcW w:w="458" w:type="pct"/>
            <w:tcBorders>
              <w:top w:val="nil"/>
              <w:left w:val="nil"/>
              <w:bottom w:val="single" w:sz="4" w:space="0" w:color="auto"/>
              <w:right w:val="single" w:sz="4" w:space="0" w:color="auto"/>
            </w:tcBorders>
            <w:shd w:val="clear" w:color="000000" w:fill="FFFFFF"/>
            <w:noWrap/>
            <w:vAlign w:val="center"/>
          </w:tcPr>
          <w:p w:rsidR="00AB7810" w:rsidRPr="00F111E3" w:rsidRDefault="00AB7810" w:rsidP="00497F4B">
            <w:pPr>
              <w:spacing w:before="0" w:after="0"/>
              <w:ind w:hanging="33"/>
              <w:contextualSpacing/>
              <w:jc w:val="center"/>
              <w:rPr>
                <w:rFonts w:cs="Arial"/>
                <w:bCs/>
                <w:sz w:val="16"/>
                <w:szCs w:val="16"/>
              </w:rPr>
            </w:pPr>
            <w:r>
              <w:rPr>
                <w:rFonts w:cs="Arial"/>
                <w:bCs/>
                <w:sz w:val="16"/>
                <w:szCs w:val="16"/>
              </w:rPr>
              <w:t>0,09</w:t>
            </w:r>
          </w:p>
        </w:tc>
        <w:tc>
          <w:tcPr>
            <w:tcW w:w="457" w:type="pct"/>
            <w:tcBorders>
              <w:top w:val="nil"/>
              <w:left w:val="nil"/>
              <w:bottom w:val="single" w:sz="4" w:space="0" w:color="auto"/>
              <w:right w:val="single" w:sz="4" w:space="0" w:color="auto"/>
            </w:tcBorders>
            <w:shd w:val="clear" w:color="000000" w:fill="FFFFFF"/>
            <w:noWrap/>
            <w:vAlign w:val="center"/>
          </w:tcPr>
          <w:p w:rsidR="00AB7810" w:rsidRPr="00F111E3" w:rsidRDefault="00AB7810" w:rsidP="00497F4B">
            <w:pPr>
              <w:spacing w:before="0" w:after="0"/>
              <w:ind w:hanging="33"/>
              <w:contextualSpacing/>
              <w:jc w:val="center"/>
              <w:rPr>
                <w:rFonts w:cs="Arial"/>
                <w:bCs/>
                <w:sz w:val="16"/>
                <w:szCs w:val="16"/>
              </w:rPr>
            </w:pPr>
            <w:r>
              <w:rPr>
                <w:rFonts w:cs="Arial"/>
                <w:bCs/>
                <w:sz w:val="16"/>
                <w:szCs w:val="16"/>
              </w:rPr>
              <w:t>0,09</w:t>
            </w:r>
          </w:p>
        </w:tc>
        <w:tc>
          <w:tcPr>
            <w:tcW w:w="458" w:type="pct"/>
            <w:tcBorders>
              <w:top w:val="nil"/>
              <w:left w:val="nil"/>
              <w:bottom w:val="single" w:sz="4" w:space="0" w:color="auto"/>
              <w:right w:val="single" w:sz="4" w:space="0" w:color="auto"/>
            </w:tcBorders>
            <w:shd w:val="clear" w:color="000000" w:fill="FFFFFF"/>
            <w:noWrap/>
            <w:vAlign w:val="center"/>
          </w:tcPr>
          <w:p w:rsidR="00AB7810" w:rsidRPr="00F111E3" w:rsidRDefault="00AB7810" w:rsidP="00497F4B">
            <w:pPr>
              <w:spacing w:before="0" w:after="0"/>
              <w:ind w:hanging="33"/>
              <w:contextualSpacing/>
              <w:jc w:val="center"/>
              <w:rPr>
                <w:rFonts w:cs="Arial"/>
                <w:bCs/>
                <w:sz w:val="16"/>
                <w:szCs w:val="16"/>
              </w:rPr>
            </w:pPr>
            <w:r>
              <w:rPr>
                <w:rFonts w:cs="Arial"/>
                <w:bCs/>
                <w:sz w:val="16"/>
                <w:szCs w:val="16"/>
              </w:rPr>
              <w:t>0,09</w:t>
            </w:r>
          </w:p>
        </w:tc>
        <w:tc>
          <w:tcPr>
            <w:tcW w:w="458" w:type="pct"/>
            <w:tcBorders>
              <w:top w:val="nil"/>
              <w:left w:val="nil"/>
              <w:bottom w:val="single" w:sz="4" w:space="0" w:color="auto"/>
              <w:right w:val="single" w:sz="4" w:space="0" w:color="auto"/>
            </w:tcBorders>
            <w:shd w:val="clear" w:color="000000" w:fill="FFFFFF"/>
            <w:noWrap/>
            <w:vAlign w:val="center"/>
          </w:tcPr>
          <w:p w:rsidR="00AB7810" w:rsidRPr="00F111E3" w:rsidRDefault="00AB7810" w:rsidP="00497F4B">
            <w:pPr>
              <w:spacing w:before="0" w:after="0"/>
              <w:ind w:hanging="33"/>
              <w:contextualSpacing/>
              <w:jc w:val="center"/>
              <w:rPr>
                <w:rFonts w:cs="Arial"/>
                <w:bCs/>
                <w:sz w:val="16"/>
                <w:szCs w:val="16"/>
              </w:rPr>
            </w:pPr>
            <w:r>
              <w:rPr>
                <w:rFonts w:cs="Arial"/>
                <w:bCs/>
                <w:sz w:val="16"/>
                <w:szCs w:val="16"/>
              </w:rPr>
              <w:t>0,09</w:t>
            </w:r>
          </w:p>
        </w:tc>
        <w:tc>
          <w:tcPr>
            <w:tcW w:w="459" w:type="pct"/>
            <w:tcBorders>
              <w:top w:val="nil"/>
              <w:left w:val="nil"/>
              <w:bottom w:val="single" w:sz="4" w:space="0" w:color="auto"/>
              <w:right w:val="single" w:sz="4" w:space="0" w:color="auto"/>
            </w:tcBorders>
            <w:shd w:val="clear" w:color="000000" w:fill="FFFFFF"/>
            <w:noWrap/>
            <w:vAlign w:val="center"/>
          </w:tcPr>
          <w:p w:rsidR="00AB7810" w:rsidRPr="00F111E3" w:rsidRDefault="00AB7810" w:rsidP="00497F4B">
            <w:pPr>
              <w:spacing w:before="0" w:after="0"/>
              <w:ind w:hanging="33"/>
              <w:contextualSpacing/>
              <w:jc w:val="center"/>
              <w:rPr>
                <w:rFonts w:cs="Arial"/>
                <w:bCs/>
                <w:sz w:val="16"/>
                <w:szCs w:val="16"/>
              </w:rPr>
            </w:pPr>
            <w:r>
              <w:rPr>
                <w:rFonts w:cs="Arial"/>
                <w:bCs/>
                <w:sz w:val="16"/>
                <w:szCs w:val="16"/>
              </w:rPr>
              <w:t>0,09</w:t>
            </w:r>
          </w:p>
        </w:tc>
        <w:tc>
          <w:tcPr>
            <w:tcW w:w="438" w:type="pct"/>
            <w:tcBorders>
              <w:top w:val="nil"/>
              <w:left w:val="nil"/>
              <w:bottom w:val="single" w:sz="4" w:space="0" w:color="auto"/>
              <w:right w:val="single" w:sz="4" w:space="0" w:color="auto"/>
            </w:tcBorders>
            <w:shd w:val="clear" w:color="000000" w:fill="FFFFFF"/>
            <w:noWrap/>
            <w:vAlign w:val="center"/>
          </w:tcPr>
          <w:p w:rsidR="00AB7810" w:rsidRPr="00F111E3" w:rsidRDefault="00AB7810" w:rsidP="00497F4B">
            <w:pPr>
              <w:spacing w:before="0" w:after="0"/>
              <w:ind w:hanging="33"/>
              <w:contextualSpacing/>
              <w:jc w:val="center"/>
              <w:rPr>
                <w:rFonts w:cs="Arial"/>
                <w:bCs/>
                <w:sz w:val="16"/>
                <w:szCs w:val="16"/>
              </w:rPr>
            </w:pPr>
            <w:r>
              <w:rPr>
                <w:rFonts w:cs="Arial"/>
                <w:bCs/>
                <w:sz w:val="16"/>
                <w:szCs w:val="16"/>
              </w:rPr>
              <w:t>0,09</w:t>
            </w:r>
          </w:p>
        </w:tc>
      </w:tr>
      <w:tr w:rsidR="00AB7810" w:rsidRPr="00F111E3" w:rsidTr="00497F4B">
        <w:trPr>
          <w:trHeight w:val="480"/>
        </w:trPr>
        <w:tc>
          <w:tcPr>
            <w:tcW w:w="1661" w:type="pct"/>
            <w:tcBorders>
              <w:top w:val="nil"/>
              <w:left w:val="single" w:sz="4" w:space="0" w:color="auto"/>
              <w:bottom w:val="single" w:sz="4" w:space="0" w:color="auto"/>
              <w:right w:val="single" w:sz="4" w:space="0" w:color="auto"/>
            </w:tcBorders>
            <w:shd w:val="clear" w:color="auto" w:fill="auto"/>
            <w:vAlign w:val="center"/>
          </w:tcPr>
          <w:p w:rsidR="00AB7810" w:rsidRPr="00F111E3" w:rsidRDefault="00AB7810" w:rsidP="00497F4B">
            <w:pPr>
              <w:spacing w:before="0" w:after="0"/>
              <w:ind w:firstLine="0"/>
              <w:contextualSpacing/>
              <w:jc w:val="center"/>
              <w:rPr>
                <w:rFonts w:cs="Arial"/>
                <w:bCs/>
                <w:sz w:val="16"/>
                <w:szCs w:val="16"/>
              </w:rPr>
            </w:pPr>
            <w:r w:rsidRPr="00F111E3">
              <w:rPr>
                <w:rFonts w:cs="Arial"/>
                <w:bCs/>
                <w:sz w:val="16"/>
                <w:szCs w:val="16"/>
              </w:rPr>
              <w:t>Коэффициент использования установленной тепловой мощности</w:t>
            </w:r>
          </w:p>
        </w:tc>
        <w:tc>
          <w:tcPr>
            <w:tcW w:w="610" w:type="pct"/>
            <w:tcBorders>
              <w:top w:val="nil"/>
              <w:left w:val="nil"/>
              <w:bottom w:val="single" w:sz="4" w:space="0" w:color="auto"/>
              <w:right w:val="single" w:sz="4" w:space="0" w:color="auto"/>
            </w:tcBorders>
            <w:shd w:val="clear" w:color="000000" w:fill="FFFFFF"/>
            <w:vAlign w:val="center"/>
          </w:tcPr>
          <w:p w:rsidR="00AB7810" w:rsidRPr="00F111E3" w:rsidRDefault="00AB7810" w:rsidP="00497F4B">
            <w:pPr>
              <w:spacing w:before="0" w:after="0"/>
              <w:ind w:hanging="63"/>
              <w:contextualSpacing/>
              <w:jc w:val="center"/>
              <w:rPr>
                <w:rFonts w:cs="Arial"/>
                <w:bCs/>
                <w:sz w:val="16"/>
                <w:szCs w:val="16"/>
              </w:rPr>
            </w:pPr>
            <w:r w:rsidRPr="00F111E3">
              <w:rPr>
                <w:rFonts w:cs="Arial"/>
                <w:bCs/>
                <w:sz w:val="16"/>
                <w:szCs w:val="16"/>
              </w:rPr>
              <w:t>%</w:t>
            </w:r>
          </w:p>
        </w:tc>
        <w:tc>
          <w:tcPr>
            <w:tcW w:w="458" w:type="pct"/>
            <w:tcBorders>
              <w:top w:val="nil"/>
              <w:left w:val="nil"/>
              <w:bottom w:val="single" w:sz="4" w:space="0" w:color="auto"/>
              <w:right w:val="single" w:sz="4" w:space="0" w:color="auto"/>
            </w:tcBorders>
            <w:shd w:val="clear" w:color="000000" w:fill="FFFFFF"/>
            <w:noWrap/>
            <w:vAlign w:val="center"/>
          </w:tcPr>
          <w:p w:rsidR="00AB7810" w:rsidRPr="00F111E3" w:rsidRDefault="00264424" w:rsidP="00497F4B">
            <w:pPr>
              <w:spacing w:before="0" w:after="0"/>
              <w:ind w:hanging="33"/>
              <w:contextualSpacing/>
              <w:jc w:val="center"/>
              <w:rPr>
                <w:rFonts w:cs="Arial"/>
                <w:bCs/>
                <w:sz w:val="16"/>
                <w:szCs w:val="16"/>
              </w:rPr>
            </w:pPr>
            <w:r>
              <w:rPr>
                <w:rFonts w:cs="Arial"/>
                <w:bCs/>
                <w:sz w:val="16"/>
                <w:szCs w:val="16"/>
              </w:rPr>
              <w:t>4</w:t>
            </w:r>
            <w:r w:rsidR="00AB7810">
              <w:rPr>
                <w:rFonts w:cs="Arial"/>
                <w:bCs/>
                <w:sz w:val="16"/>
                <w:szCs w:val="16"/>
              </w:rPr>
              <w:t>8</w:t>
            </w:r>
          </w:p>
        </w:tc>
        <w:tc>
          <w:tcPr>
            <w:tcW w:w="457" w:type="pct"/>
            <w:tcBorders>
              <w:top w:val="nil"/>
              <w:left w:val="nil"/>
              <w:bottom w:val="single" w:sz="4" w:space="0" w:color="auto"/>
              <w:right w:val="single" w:sz="4" w:space="0" w:color="auto"/>
            </w:tcBorders>
            <w:shd w:val="clear" w:color="000000" w:fill="FFFFFF"/>
            <w:noWrap/>
            <w:vAlign w:val="center"/>
          </w:tcPr>
          <w:p w:rsidR="00AB7810" w:rsidRPr="00F111E3" w:rsidRDefault="00264424" w:rsidP="00497F4B">
            <w:pPr>
              <w:spacing w:before="0" w:after="0"/>
              <w:ind w:hanging="33"/>
              <w:contextualSpacing/>
              <w:jc w:val="center"/>
              <w:rPr>
                <w:rFonts w:cs="Arial"/>
                <w:bCs/>
                <w:sz w:val="16"/>
                <w:szCs w:val="16"/>
              </w:rPr>
            </w:pPr>
            <w:r>
              <w:rPr>
                <w:rFonts w:cs="Arial"/>
                <w:bCs/>
                <w:sz w:val="16"/>
                <w:szCs w:val="16"/>
              </w:rPr>
              <w:t>4</w:t>
            </w:r>
            <w:r w:rsidR="00AB7810">
              <w:rPr>
                <w:rFonts w:cs="Arial"/>
                <w:bCs/>
                <w:sz w:val="16"/>
                <w:szCs w:val="16"/>
              </w:rPr>
              <w:t>8</w:t>
            </w:r>
          </w:p>
        </w:tc>
        <w:tc>
          <w:tcPr>
            <w:tcW w:w="458" w:type="pct"/>
            <w:tcBorders>
              <w:top w:val="nil"/>
              <w:left w:val="nil"/>
              <w:bottom w:val="single" w:sz="4" w:space="0" w:color="auto"/>
              <w:right w:val="single" w:sz="4" w:space="0" w:color="auto"/>
            </w:tcBorders>
            <w:shd w:val="clear" w:color="000000" w:fill="FFFFFF"/>
            <w:noWrap/>
            <w:vAlign w:val="center"/>
          </w:tcPr>
          <w:p w:rsidR="00AB7810" w:rsidRPr="00F111E3" w:rsidRDefault="00264424" w:rsidP="00497F4B">
            <w:pPr>
              <w:spacing w:before="0" w:after="0"/>
              <w:ind w:hanging="33"/>
              <w:contextualSpacing/>
              <w:jc w:val="center"/>
              <w:rPr>
                <w:rFonts w:cs="Arial"/>
                <w:bCs/>
                <w:sz w:val="16"/>
                <w:szCs w:val="16"/>
              </w:rPr>
            </w:pPr>
            <w:r>
              <w:rPr>
                <w:rFonts w:cs="Arial"/>
                <w:bCs/>
                <w:sz w:val="16"/>
                <w:szCs w:val="16"/>
              </w:rPr>
              <w:t>4</w:t>
            </w:r>
            <w:r w:rsidR="00AB7810">
              <w:rPr>
                <w:rFonts w:cs="Arial"/>
                <w:bCs/>
                <w:sz w:val="16"/>
                <w:szCs w:val="16"/>
              </w:rPr>
              <w:t>8</w:t>
            </w:r>
          </w:p>
        </w:tc>
        <w:tc>
          <w:tcPr>
            <w:tcW w:w="458" w:type="pct"/>
            <w:tcBorders>
              <w:top w:val="nil"/>
              <w:left w:val="nil"/>
              <w:bottom w:val="single" w:sz="4" w:space="0" w:color="auto"/>
              <w:right w:val="single" w:sz="4" w:space="0" w:color="auto"/>
            </w:tcBorders>
            <w:shd w:val="clear" w:color="000000" w:fill="FFFFFF"/>
            <w:noWrap/>
            <w:vAlign w:val="center"/>
          </w:tcPr>
          <w:p w:rsidR="00AB7810" w:rsidRPr="00F111E3" w:rsidRDefault="00264424" w:rsidP="00497F4B">
            <w:pPr>
              <w:spacing w:before="0" w:after="0"/>
              <w:ind w:hanging="33"/>
              <w:contextualSpacing/>
              <w:jc w:val="center"/>
              <w:rPr>
                <w:rFonts w:cs="Arial"/>
                <w:bCs/>
                <w:sz w:val="16"/>
                <w:szCs w:val="16"/>
              </w:rPr>
            </w:pPr>
            <w:r>
              <w:rPr>
                <w:rFonts w:cs="Arial"/>
                <w:bCs/>
                <w:sz w:val="16"/>
                <w:szCs w:val="16"/>
              </w:rPr>
              <w:t>4</w:t>
            </w:r>
            <w:r w:rsidR="00AB7810">
              <w:rPr>
                <w:rFonts w:cs="Arial"/>
                <w:bCs/>
                <w:sz w:val="16"/>
                <w:szCs w:val="16"/>
              </w:rPr>
              <w:t>8</w:t>
            </w:r>
          </w:p>
        </w:tc>
        <w:tc>
          <w:tcPr>
            <w:tcW w:w="459" w:type="pct"/>
            <w:tcBorders>
              <w:top w:val="nil"/>
              <w:left w:val="nil"/>
              <w:bottom w:val="single" w:sz="4" w:space="0" w:color="auto"/>
              <w:right w:val="single" w:sz="4" w:space="0" w:color="auto"/>
            </w:tcBorders>
            <w:shd w:val="clear" w:color="000000" w:fill="FFFFFF"/>
            <w:noWrap/>
            <w:vAlign w:val="center"/>
          </w:tcPr>
          <w:p w:rsidR="00AB7810" w:rsidRPr="00F111E3" w:rsidRDefault="00264424" w:rsidP="00497F4B">
            <w:pPr>
              <w:spacing w:before="0" w:after="0"/>
              <w:ind w:hanging="33"/>
              <w:contextualSpacing/>
              <w:jc w:val="center"/>
              <w:rPr>
                <w:rFonts w:cs="Arial"/>
                <w:bCs/>
                <w:sz w:val="16"/>
                <w:szCs w:val="16"/>
              </w:rPr>
            </w:pPr>
            <w:r>
              <w:rPr>
                <w:rFonts w:cs="Arial"/>
                <w:bCs/>
                <w:sz w:val="16"/>
                <w:szCs w:val="16"/>
              </w:rPr>
              <w:t>4</w:t>
            </w:r>
            <w:r w:rsidR="00AB7810">
              <w:rPr>
                <w:rFonts w:cs="Arial"/>
                <w:bCs/>
                <w:sz w:val="16"/>
                <w:szCs w:val="16"/>
              </w:rPr>
              <w:t>8</w:t>
            </w:r>
          </w:p>
        </w:tc>
        <w:tc>
          <w:tcPr>
            <w:tcW w:w="438" w:type="pct"/>
            <w:tcBorders>
              <w:top w:val="nil"/>
              <w:left w:val="nil"/>
              <w:bottom w:val="single" w:sz="4" w:space="0" w:color="auto"/>
              <w:right w:val="single" w:sz="4" w:space="0" w:color="auto"/>
            </w:tcBorders>
            <w:shd w:val="clear" w:color="000000" w:fill="FFFFFF"/>
            <w:noWrap/>
            <w:vAlign w:val="center"/>
          </w:tcPr>
          <w:p w:rsidR="00AB7810" w:rsidRPr="00F111E3" w:rsidRDefault="00264424" w:rsidP="00497F4B">
            <w:pPr>
              <w:spacing w:before="0" w:after="0"/>
              <w:ind w:hanging="33"/>
              <w:contextualSpacing/>
              <w:jc w:val="center"/>
              <w:rPr>
                <w:rFonts w:cs="Arial"/>
                <w:bCs/>
                <w:sz w:val="16"/>
                <w:szCs w:val="16"/>
              </w:rPr>
            </w:pPr>
            <w:r>
              <w:rPr>
                <w:rFonts w:cs="Arial"/>
                <w:bCs/>
                <w:sz w:val="16"/>
                <w:szCs w:val="16"/>
              </w:rPr>
              <w:t>4</w:t>
            </w:r>
            <w:r w:rsidR="00AB7810">
              <w:rPr>
                <w:rFonts w:cs="Arial"/>
                <w:bCs/>
                <w:sz w:val="16"/>
                <w:szCs w:val="16"/>
              </w:rPr>
              <w:t>8</w:t>
            </w:r>
          </w:p>
        </w:tc>
      </w:tr>
    </w:tbl>
    <w:p w:rsidR="00B82317" w:rsidRDefault="00B82317" w:rsidP="00B82317">
      <w:pPr>
        <w:spacing w:after="200"/>
        <w:ind w:firstLine="0"/>
        <w:jc w:val="left"/>
        <w:rPr>
          <w:b/>
          <w:bCs/>
          <w:sz w:val="18"/>
          <w:szCs w:val="18"/>
        </w:rPr>
      </w:pPr>
    </w:p>
    <w:p w:rsidR="005C5CE8" w:rsidRDefault="005C5CE8" w:rsidP="005C5CE8">
      <w:pPr>
        <w:ind w:firstLine="0"/>
        <w:jc w:val="left"/>
        <w:rPr>
          <w:b/>
          <w:bCs/>
          <w:sz w:val="18"/>
          <w:szCs w:val="18"/>
        </w:rPr>
      </w:pPr>
    </w:p>
    <w:p w:rsidR="00D516EF" w:rsidRDefault="00D516EF" w:rsidP="00D516EF">
      <w:pPr>
        <w:pStyle w:val="20"/>
        <w:numPr>
          <w:ilvl w:val="0"/>
          <w:numId w:val="0"/>
        </w:numPr>
        <w:ind w:left="993"/>
      </w:pPr>
      <w:bookmarkStart w:id="184" w:name="_Toc354584628"/>
      <w:r>
        <w:t xml:space="preserve">17. Ценовые (тарифные) последствия </w:t>
      </w:r>
      <w:bookmarkEnd w:id="184"/>
    </w:p>
    <w:p w:rsidR="00D516EF" w:rsidRDefault="00D516EF" w:rsidP="00D516EF"/>
    <w:p w:rsidR="00D516EF" w:rsidRPr="00C85C6F" w:rsidRDefault="00D516EF" w:rsidP="00D516EF">
      <w:pPr>
        <w:spacing w:line="360" w:lineRule="auto"/>
        <w:rPr>
          <w:sz w:val="24"/>
          <w:szCs w:val="24"/>
        </w:rPr>
      </w:pPr>
      <w:r w:rsidRPr="00C85C6F">
        <w:rPr>
          <w:sz w:val="24"/>
          <w:szCs w:val="24"/>
        </w:rPr>
        <w:t>Ценовые последствия для потребителей (тарифные последствия) рассчитаны</w:t>
      </w:r>
      <w:r>
        <w:rPr>
          <w:sz w:val="24"/>
          <w:szCs w:val="24"/>
        </w:rPr>
        <w:t xml:space="preserve"> для всех теплоснабжающих организаций</w:t>
      </w:r>
      <w:r w:rsidRPr="00C85C6F">
        <w:rPr>
          <w:sz w:val="24"/>
          <w:szCs w:val="24"/>
        </w:rPr>
        <w:t xml:space="preserve"> </w:t>
      </w:r>
      <w:r>
        <w:rPr>
          <w:sz w:val="24"/>
          <w:szCs w:val="24"/>
        </w:rPr>
        <w:t xml:space="preserve">как результат влияния предлагаемых мероприятий по </w:t>
      </w:r>
      <w:r w:rsidRPr="00C85C6F">
        <w:rPr>
          <w:sz w:val="24"/>
          <w:szCs w:val="24"/>
        </w:rPr>
        <w:t>строительств</w:t>
      </w:r>
      <w:r>
        <w:rPr>
          <w:sz w:val="24"/>
          <w:szCs w:val="24"/>
        </w:rPr>
        <w:t>у</w:t>
      </w:r>
      <w:r w:rsidRPr="00C85C6F">
        <w:rPr>
          <w:sz w:val="24"/>
          <w:szCs w:val="24"/>
        </w:rPr>
        <w:t>, реконструкции и техническо</w:t>
      </w:r>
      <w:r>
        <w:rPr>
          <w:sz w:val="24"/>
          <w:szCs w:val="24"/>
        </w:rPr>
        <w:t xml:space="preserve">му </w:t>
      </w:r>
      <w:r w:rsidRPr="00C85C6F">
        <w:rPr>
          <w:sz w:val="24"/>
          <w:szCs w:val="24"/>
        </w:rPr>
        <w:t>перевооружени</w:t>
      </w:r>
      <w:r>
        <w:rPr>
          <w:sz w:val="24"/>
          <w:szCs w:val="24"/>
        </w:rPr>
        <w:t>ю</w:t>
      </w:r>
      <w:r w:rsidRPr="00C85C6F">
        <w:rPr>
          <w:sz w:val="24"/>
          <w:szCs w:val="24"/>
        </w:rPr>
        <w:t xml:space="preserve"> систем теплоснабжения при различных схемах финансирования. </w:t>
      </w:r>
    </w:p>
    <w:p w:rsidR="00D516EF" w:rsidRPr="00C85C6F" w:rsidRDefault="00D516EF" w:rsidP="00D516EF">
      <w:pPr>
        <w:spacing w:line="360" w:lineRule="auto"/>
        <w:rPr>
          <w:sz w:val="24"/>
          <w:szCs w:val="24"/>
        </w:rPr>
      </w:pPr>
      <w:r w:rsidRPr="00C85C6F">
        <w:rPr>
          <w:sz w:val="24"/>
          <w:szCs w:val="24"/>
        </w:rPr>
        <w:t>Также рассчитаны тарифные последствия в случае отсутствия реализации, каких-либо проектов в системе теплоснабжении, т.е. рассматривалось развитие системы теплоснабжения без замены и модернизации оборудования с учетом его старения и соответственно снижения эффективности работы.</w:t>
      </w:r>
    </w:p>
    <w:p w:rsidR="00D516EF" w:rsidRPr="00D516EF" w:rsidRDefault="00D516EF" w:rsidP="00D516EF">
      <w:pPr>
        <w:spacing w:line="360" w:lineRule="auto"/>
        <w:rPr>
          <w:sz w:val="24"/>
          <w:szCs w:val="24"/>
        </w:rPr>
      </w:pPr>
      <w:r w:rsidRPr="00C85C6F">
        <w:rPr>
          <w:sz w:val="24"/>
          <w:szCs w:val="24"/>
        </w:rPr>
        <w:t xml:space="preserve">Прогнозные значения необходимой валовой выручки определялись с учетом производственных расходов товарного отпуска тепловой энергии за </w:t>
      </w:r>
      <w:r>
        <w:rPr>
          <w:sz w:val="24"/>
          <w:szCs w:val="24"/>
        </w:rPr>
        <w:t>20</w:t>
      </w:r>
      <w:r w:rsidR="0031714E">
        <w:rPr>
          <w:sz w:val="24"/>
          <w:szCs w:val="24"/>
        </w:rPr>
        <w:t>20 год ,</w:t>
      </w:r>
      <w:r>
        <w:rPr>
          <w:sz w:val="24"/>
          <w:szCs w:val="24"/>
        </w:rPr>
        <w:t>1 пол 20</w:t>
      </w:r>
      <w:r w:rsidR="0031714E">
        <w:rPr>
          <w:sz w:val="24"/>
          <w:szCs w:val="24"/>
        </w:rPr>
        <w:t>21</w:t>
      </w:r>
      <w:r>
        <w:rPr>
          <w:sz w:val="24"/>
          <w:szCs w:val="24"/>
        </w:rPr>
        <w:t>г</w:t>
      </w:r>
      <w:r w:rsidRPr="00C85C6F">
        <w:rPr>
          <w:sz w:val="24"/>
          <w:szCs w:val="24"/>
        </w:rPr>
        <w:t>г, принятых по материалам тарифных дел, индекс дефляторов</w:t>
      </w:r>
      <w:r>
        <w:rPr>
          <w:sz w:val="24"/>
          <w:szCs w:val="24"/>
        </w:rPr>
        <w:t xml:space="preserve"> </w:t>
      </w:r>
      <w:r w:rsidRPr="00C85C6F">
        <w:rPr>
          <w:sz w:val="24"/>
          <w:szCs w:val="24"/>
        </w:rPr>
        <w:t xml:space="preserve">и с учетом изменения технико-экономических показателей работы оборудования при реализации проектов строительства, реконструкции и технического перевооружения систем теплоснабжения. </w:t>
      </w:r>
    </w:p>
    <w:p w:rsidR="00D516EF" w:rsidRDefault="00D516EF" w:rsidP="00D516EF">
      <w:pPr>
        <w:pStyle w:val="3"/>
        <w:numPr>
          <w:ilvl w:val="0"/>
          <w:numId w:val="0"/>
        </w:numPr>
        <w:ind w:left="1135"/>
      </w:pPr>
      <w:bookmarkStart w:id="185" w:name="_Toc354584629"/>
      <w:r>
        <w:t xml:space="preserve">17.1 Ценовые </w:t>
      </w:r>
      <w:r w:rsidRPr="000A6311">
        <w:t xml:space="preserve">последствия для потребителей </w:t>
      </w:r>
      <w:r>
        <w:t xml:space="preserve">ОАО «Охинская ТЭЦ» </w:t>
      </w:r>
      <w:r w:rsidRPr="000A6311">
        <w:t>при реализации программ строительства, реконструкции и технического перевооружения систем теплоснабжения</w:t>
      </w:r>
      <w:bookmarkEnd w:id="185"/>
    </w:p>
    <w:p w:rsidR="00D516EF" w:rsidRDefault="00D516EF" w:rsidP="00D516EF"/>
    <w:p w:rsidR="00D516EF" w:rsidRDefault="00D516EF" w:rsidP="00D516EF">
      <w:pPr>
        <w:spacing w:line="360" w:lineRule="auto"/>
        <w:rPr>
          <w:sz w:val="24"/>
          <w:szCs w:val="24"/>
        </w:rPr>
      </w:pPr>
      <w:r w:rsidRPr="006449CD">
        <w:rPr>
          <w:sz w:val="24"/>
          <w:szCs w:val="24"/>
        </w:rPr>
        <w:t xml:space="preserve">Ценовые </w:t>
      </w:r>
      <w:r>
        <w:rPr>
          <w:sz w:val="24"/>
          <w:szCs w:val="24"/>
        </w:rPr>
        <w:t xml:space="preserve">последствия от реализации предложенных по Охинской ТЭЦ мероприятий представлены в виде средневзвешенного для потребителя тарифа на тепловую энергию (с учетом тарифа на отпуск с коллекторов станции и тарифа на транспорт тепловой энергии до ПНС).  </w:t>
      </w:r>
    </w:p>
    <w:p w:rsidR="00D516EF" w:rsidRDefault="00D516EF" w:rsidP="00D516EF"/>
    <w:p w:rsidR="00D516EF" w:rsidRDefault="00D516EF" w:rsidP="00D516EF">
      <w:pPr>
        <w:pStyle w:val="4"/>
        <w:numPr>
          <w:ilvl w:val="0"/>
          <w:numId w:val="0"/>
        </w:numPr>
        <w:ind w:left="611"/>
      </w:pPr>
      <w:r>
        <w:t xml:space="preserve">17.2 Ценовые </w:t>
      </w:r>
      <w:r w:rsidRPr="00302575">
        <w:t>последствия нового строительства магистральных и квартальных тепловых сетей для обеспечения перспективной тепловой нагрузки</w:t>
      </w:r>
    </w:p>
    <w:p w:rsidR="00D516EF" w:rsidRDefault="00D516EF" w:rsidP="00D516EF"/>
    <w:p w:rsidR="00D516EF" w:rsidRDefault="00D516EF" w:rsidP="00D516EF">
      <w:pPr>
        <w:spacing w:line="360" w:lineRule="auto"/>
        <w:rPr>
          <w:sz w:val="24"/>
          <w:szCs w:val="24"/>
        </w:rPr>
      </w:pPr>
      <w:r w:rsidRPr="00076087">
        <w:rPr>
          <w:sz w:val="24"/>
          <w:szCs w:val="24"/>
        </w:rPr>
        <w:t xml:space="preserve">Новое строительство </w:t>
      </w:r>
      <w:r>
        <w:rPr>
          <w:sz w:val="24"/>
          <w:szCs w:val="24"/>
        </w:rPr>
        <w:t xml:space="preserve">тепловых сетей для подключения перспективных потребителей предлагается производить за счет платы (тарифа) за подключение, устанавливаемой регулирующим органом для Охинской ТЭЦ. </w:t>
      </w:r>
    </w:p>
    <w:p w:rsidR="00D516EF" w:rsidRDefault="00D516EF" w:rsidP="00D516EF">
      <w:pPr>
        <w:rPr>
          <w:sz w:val="24"/>
          <w:szCs w:val="24"/>
        </w:rPr>
      </w:pPr>
    </w:p>
    <w:p w:rsidR="00D516EF" w:rsidRDefault="00D516EF" w:rsidP="00985004">
      <w:pPr>
        <w:spacing w:line="360" w:lineRule="auto"/>
        <w:rPr>
          <w:sz w:val="24"/>
          <w:szCs w:val="24"/>
        </w:rPr>
      </w:pPr>
      <w:r>
        <w:rPr>
          <w:sz w:val="24"/>
          <w:szCs w:val="24"/>
        </w:rPr>
        <w:t>Из вышеизложенного можно сделать вывод, что финансирование проекта реконструкции тепловых сетей для обеспечения надежности потребителей за счет включения капитальных затрат в тариф неоправданно, т.к. приведет к резкому росту цен на тепловую энергию. Соответственно указанный рост тарифа при реализации проекта реконструкции тепловой сети для обеспечения надежности теплоснабжения потребителей при включении капитальных затрат в тариф не будет согласован органом регулирования.</w:t>
      </w:r>
    </w:p>
    <w:p w:rsidR="00D516EF" w:rsidRDefault="00D516EF" w:rsidP="00D516EF">
      <w:pPr>
        <w:pStyle w:val="20"/>
        <w:numPr>
          <w:ilvl w:val="0"/>
          <w:numId w:val="0"/>
        </w:numPr>
        <w:ind w:left="1844"/>
      </w:pPr>
      <w:bookmarkStart w:id="186" w:name="_Toc354584632"/>
      <w:r>
        <w:t>Основные выводы</w:t>
      </w:r>
      <w:bookmarkEnd w:id="186"/>
    </w:p>
    <w:p w:rsidR="00D516EF" w:rsidRDefault="00D516EF" w:rsidP="00D516EF">
      <w:pPr>
        <w:spacing w:line="360" w:lineRule="auto"/>
        <w:rPr>
          <w:b/>
          <w:bCs/>
          <w:sz w:val="18"/>
          <w:szCs w:val="18"/>
        </w:rPr>
      </w:pPr>
    </w:p>
    <w:p w:rsidR="00D516EF" w:rsidRDefault="00D516EF" w:rsidP="00D516EF">
      <w:pPr>
        <w:spacing w:line="360" w:lineRule="auto"/>
        <w:rPr>
          <w:sz w:val="24"/>
          <w:szCs w:val="24"/>
        </w:rPr>
      </w:pPr>
      <w:r>
        <w:rPr>
          <w:sz w:val="24"/>
          <w:szCs w:val="24"/>
        </w:rPr>
        <w:t>Финансирование проектов реконструкции и нового строительства котельных, реконструкции тепловых сетей для обеспечения гидравлических режимов в предложенных вариантах развития предлагается финансировать за счет тарифа на тепловую энергию (тарифа на транспорт тепловой энергии)</w:t>
      </w:r>
      <w:r w:rsidR="0031714E">
        <w:rPr>
          <w:sz w:val="24"/>
          <w:szCs w:val="24"/>
        </w:rPr>
        <w:t>.</w:t>
      </w:r>
      <w:r>
        <w:rPr>
          <w:sz w:val="24"/>
          <w:szCs w:val="24"/>
        </w:rPr>
        <w:t xml:space="preserve"> Финансирование проектов по подключению новых потребителей предлагается осуществлять за счет платы за подключение. Затраты на масштабные проекты по перекладкам тепловых сетей для повышения надежности теплоснабжения профинансировать за счет включения в тариф не представляется возможным, поэтому данные </w:t>
      </w:r>
      <w:r w:rsidR="00985004">
        <w:rPr>
          <w:sz w:val="24"/>
          <w:szCs w:val="24"/>
        </w:rPr>
        <w:t>проекты предлагается</w:t>
      </w:r>
      <w:r>
        <w:rPr>
          <w:sz w:val="24"/>
          <w:szCs w:val="24"/>
        </w:rPr>
        <w:t xml:space="preserve"> финансировать за счет бюджетных средств через различные целевые программы в силу социальной значимости этих проектов.</w:t>
      </w:r>
    </w:p>
    <w:p w:rsidR="005C5CE8" w:rsidRDefault="005C5CE8" w:rsidP="006B6671">
      <w:pPr>
        <w:widowControl/>
        <w:adjustRightInd/>
        <w:spacing w:before="0" w:after="0"/>
        <w:ind w:firstLine="0"/>
        <w:jc w:val="left"/>
        <w:textAlignment w:val="auto"/>
        <w:rPr>
          <w:b/>
          <w:bCs/>
          <w:sz w:val="18"/>
          <w:szCs w:val="18"/>
        </w:rPr>
      </w:pPr>
    </w:p>
    <w:p w:rsidR="006B6671" w:rsidRDefault="006B6671" w:rsidP="006B6671">
      <w:pPr>
        <w:widowControl/>
        <w:adjustRightInd/>
        <w:spacing w:before="0" w:after="0"/>
        <w:ind w:firstLine="0"/>
        <w:jc w:val="left"/>
        <w:textAlignment w:val="auto"/>
        <w:rPr>
          <w:b/>
          <w:bCs/>
          <w:sz w:val="18"/>
          <w:szCs w:val="18"/>
        </w:rPr>
      </w:pPr>
    </w:p>
    <w:p w:rsidR="006B6671" w:rsidRDefault="006B6671" w:rsidP="006B6671">
      <w:pPr>
        <w:widowControl/>
        <w:adjustRightInd/>
        <w:spacing w:before="0" w:after="0"/>
        <w:ind w:firstLine="0"/>
        <w:jc w:val="left"/>
        <w:textAlignment w:val="auto"/>
        <w:rPr>
          <w:b/>
          <w:bCs/>
          <w:sz w:val="18"/>
          <w:szCs w:val="18"/>
        </w:rPr>
      </w:pPr>
    </w:p>
    <w:p w:rsidR="006B6671" w:rsidRDefault="006B6671" w:rsidP="006B6671">
      <w:pPr>
        <w:widowControl/>
        <w:adjustRightInd/>
        <w:spacing w:before="0" w:after="0"/>
        <w:ind w:firstLine="0"/>
        <w:jc w:val="left"/>
        <w:textAlignment w:val="auto"/>
        <w:rPr>
          <w:b/>
          <w:bCs/>
          <w:sz w:val="18"/>
          <w:szCs w:val="18"/>
        </w:rPr>
      </w:pPr>
    </w:p>
    <w:p w:rsidR="006B6671" w:rsidRDefault="006B6671" w:rsidP="006B6671">
      <w:pPr>
        <w:widowControl/>
        <w:adjustRightInd/>
        <w:spacing w:before="0" w:after="0"/>
        <w:ind w:firstLine="0"/>
        <w:jc w:val="left"/>
        <w:textAlignment w:val="auto"/>
        <w:rPr>
          <w:b/>
          <w:bCs/>
          <w:sz w:val="18"/>
          <w:szCs w:val="18"/>
        </w:rPr>
        <w:sectPr w:rsidR="006B6671" w:rsidSect="005E12B5">
          <w:footerReference w:type="default" r:id="rId103"/>
          <w:pgSz w:w="11907" w:h="16840" w:code="9"/>
          <w:pgMar w:top="1134" w:right="1701" w:bottom="851" w:left="1134" w:header="510" w:footer="692" w:gutter="0"/>
          <w:cols w:space="708"/>
          <w:docGrid w:linePitch="360"/>
        </w:sectPr>
      </w:pPr>
    </w:p>
    <w:bookmarkEnd w:id="93"/>
    <w:bookmarkEnd w:id="171"/>
    <w:bookmarkEnd w:id="172"/>
    <w:bookmarkEnd w:id="173"/>
    <w:p w:rsidR="0062121F" w:rsidRDefault="0062121F" w:rsidP="006B6671">
      <w:pPr>
        <w:spacing w:line="360" w:lineRule="auto"/>
        <w:ind w:firstLine="0"/>
        <w:rPr>
          <w:b/>
          <w:bCs/>
          <w:sz w:val="18"/>
          <w:szCs w:val="18"/>
        </w:rPr>
      </w:pPr>
    </w:p>
    <w:sectPr w:rsidR="0062121F" w:rsidSect="005E12B5">
      <w:footerReference w:type="default" r:id="rId104"/>
      <w:pgSz w:w="11907" w:h="16840" w:code="9"/>
      <w:pgMar w:top="1134" w:right="1701" w:bottom="851" w:left="1134" w:header="510" w:footer="692"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B68B1" w:rsidRPr="00085F0E" w:rsidRDefault="00EB68B1" w:rsidP="00D23C46">
      <w:r w:rsidRPr="00085F0E">
        <w:separator/>
      </w:r>
    </w:p>
  </w:endnote>
  <w:endnote w:type="continuationSeparator" w:id="0">
    <w:p w:rsidR="00EB68B1" w:rsidRPr="00085F0E" w:rsidRDefault="00EB68B1" w:rsidP="00D23C46">
      <w:r w:rsidRPr="00085F0E">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Microsoft YaHei">
    <w:panose1 w:val="020B0503020204020204"/>
    <w:charset w:val="86"/>
    <w:family w:val="swiss"/>
    <w:pitch w:val="variable"/>
    <w:sig w:usb0="80000287" w:usb1="280F3C52" w:usb2="00000016" w:usb3="00000000" w:csb0="0004001F" w:csb1="00000000"/>
  </w:font>
  <w:font w:name="Arial Black">
    <w:panose1 w:val="020B0A04020102020204"/>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Times New Roman CYR">
    <w:panose1 w:val="02020603050405020304"/>
    <w:charset w:val="CC"/>
    <w:family w:val="roman"/>
    <w:pitch w:val="variable"/>
    <w:sig w:usb0="E0002AFF" w:usb1="C0007841" w:usb2="00000009" w:usb3="00000000" w:csb0="000001FF" w:csb1="00000000"/>
  </w:font>
  <w:font w:name="Helv">
    <w:panose1 w:val="020B0604020202030204"/>
    <w:charset w:val="00"/>
    <w:family w:val="swiss"/>
    <w:notTrueType/>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Arial,Bold">
    <w:altName w:val="Arial Unicode MS"/>
    <w:panose1 w:val="00000000000000000000"/>
    <w:charset w:val="81"/>
    <w:family w:val="auto"/>
    <w:notTrueType/>
    <w:pitch w:val="default"/>
    <w:sig w:usb0="00000203" w:usb1="09060000" w:usb2="00000010" w:usb3="00000000" w:csb0="00080005" w:csb1="00000000"/>
  </w:font>
  <w:font w:name="yandex-sans">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7F4B" w:rsidRDefault="00497F4B" w:rsidP="008A74D9">
    <w:pPr>
      <w:pStyle w:val="af0"/>
      <w:framePr w:wrap="around" w:vAnchor="text" w:hAnchor="margin" w:xAlign="right" w:y="1"/>
    </w:pPr>
    <w:r>
      <w:fldChar w:fldCharType="begin"/>
    </w:r>
    <w:r>
      <w:instrText xml:space="preserve">PAGE  </w:instrText>
    </w:r>
    <w:r>
      <w:fldChar w:fldCharType="separate"/>
    </w:r>
    <w:r>
      <w:rPr>
        <w:noProof/>
      </w:rPr>
      <w:t>82</w:t>
    </w:r>
    <w:r>
      <w:rPr>
        <w:noProof/>
      </w:rPr>
      <w:fldChar w:fldCharType="end"/>
    </w:r>
  </w:p>
  <w:p w:rsidR="00497F4B" w:rsidRDefault="00497F4B" w:rsidP="008A74D9">
    <w:pPr>
      <w:pStyle w:val="af0"/>
      <w:ind w:right="360"/>
    </w:pPr>
  </w:p>
  <w:p w:rsidR="00497F4B" w:rsidRDefault="00497F4B"/>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Arial Narrow" w:hAnsi="Arial Narrow"/>
        <w:sz w:val="16"/>
      </w:rPr>
      <w:id w:val="1884135427"/>
      <w:docPartObj>
        <w:docPartGallery w:val="Page Numbers (Bottom of Page)"/>
        <w:docPartUnique/>
      </w:docPartObj>
    </w:sdtPr>
    <w:sdtEndPr>
      <w:rPr>
        <w:rFonts w:ascii="Cambria" w:hAnsi="Cambria"/>
        <w:sz w:val="12"/>
      </w:rPr>
    </w:sdtEndPr>
    <w:sdtContent>
      <w:p w:rsidR="00497F4B" w:rsidRDefault="00497F4B" w:rsidP="005C5DCA">
        <w:pPr>
          <w:pStyle w:val="af0"/>
          <w:tabs>
            <w:tab w:val="left" w:pos="3544"/>
            <w:tab w:val="left" w:pos="3686"/>
            <w:tab w:val="left" w:pos="3828"/>
            <w:tab w:val="left" w:pos="4536"/>
            <w:tab w:val="left" w:pos="4678"/>
            <w:tab w:val="left" w:pos="5103"/>
            <w:tab w:val="left" w:pos="5387"/>
            <w:tab w:val="left" w:pos="5529"/>
            <w:tab w:val="left" w:pos="5954"/>
          </w:tabs>
          <w:ind w:firstLine="2"/>
          <w:jc w:val="right"/>
        </w:pPr>
        <w:r>
          <w:rPr>
            <w:rFonts w:ascii="Arial Narrow" w:hAnsi="Arial Narrow"/>
            <w:sz w:val="16"/>
          </w:rPr>
          <w:t xml:space="preserve">               </w:t>
        </w:r>
        <w:r>
          <w:rPr>
            <w:rFonts w:ascii="Arial Narrow" w:hAnsi="Arial Narrow"/>
            <w:sz w:val="18"/>
          </w:rPr>
          <w:t>64236</w:t>
        </w:r>
        <w:r w:rsidRPr="003367DA">
          <w:rPr>
            <w:rFonts w:ascii="Arial Narrow" w:hAnsi="Arial Narrow"/>
            <w:sz w:val="18"/>
          </w:rPr>
          <w:t>.</w:t>
        </w:r>
        <w:r>
          <w:rPr>
            <w:rFonts w:ascii="Arial Narrow" w:hAnsi="Arial Narrow"/>
            <w:sz w:val="18"/>
          </w:rPr>
          <w:t>СТ-ПСТ.000.000.</w:t>
        </w:r>
        <w:r w:rsidRPr="005C5DCA">
          <w:rPr>
            <w:sz w:val="14"/>
          </w:rPr>
          <w:t xml:space="preserve">          </w:t>
        </w:r>
        <w:r>
          <w:rPr>
            <w:sz w:val="14"/>
          </w:rPr>
          <w:tab/>
        </w:r>
        <w:r>
          <w:rPr>
            <w:sz w:val="14"/>
          </w:rPr>
          <w:tab/>
        </w:r>
        <w:r>
          <w:rPr>
            <w:sz w:val="14"/>
          </w:rPr>
          <w:tab/>
        </w:r>
        <w:r>
          <w:rPr>
            <w:sz w:val="14"/>
          </w:rPr>
          <w:tab/>
        </w:r>
        <w:r>
          <w:rPr>
            <w:sz w:val="14"/>
          </w:rPr>
          <w:tab/>
        </w:r>
        <w:r>
          <w:rPr>
            <w:sz w:val="14"/>
          </w:rPr>
          <w:tab/>
        </w:r>
        <w:r>
          <w:rPr>
            <w:sz w:val="14"/>
          </w:rPr>
          <w:tab/>
        </w:r>
        <w:r>
          <w:rPr>
            <w:sz w:val="14"/>
          </w:rPr>
          <w:tab/>
        </w:r>
        <w:r w:rsidRPr="005C5DCA">
          <w:rPr>
            <w:sz w:val="14"/>
          </w:rPr>
          <w:t xml:space="preserve">  </w:t>
        </w:r>
        <w:r>
          <w:rPr>
            <w:sz w:val="14"/>
          </w:rPr>
          <w:tab/>
        </w:r>
        <w:r w:rsidRPr="005C5DCA">
          <w:rPr>
            <w:sz w:val="14"/>
          </w:rPr>
          <w:t xml:space="preserve">                                                        </w:t>
        </w:r>
        <w:r>
          <w:t xml:space="preserve">                         </w:t>
        </w:r>
        <w:r w:rsidRPr="003367DA">
          <w:rPr>
            <w:rFonts w:ascii="Arial Black" w:hAnsi="Arial Black"/>
            <w:sz w:val="18"/>
          </w:rPr>
          <w:fldChar w:fldCharType="begin"/>
        </w:r>
        <w:r w:rsidRPr="003367DA">
          <w:rPr>
            <w:rFonts w:ascii="Arial Black" w:hAnsi="Arial Black"/>
            <w:sz w:val="18"/>
          </w:rPr>
          <w:instrText xml:space="preserve"> PAGE   \* MERGEFORMAT </w:instrText>
        </w:r>
        <w:r w:rsidRPr="003367DA">
          <w:rPr>
            <w:rFonts w:ascii="Arial Black" w:hAnsi="Arial Black"/>
            <w:sz w:val="18"/>
          </w:rPr>
          <w:fldChar w:fldCharType="separate"/>
        </w:r>
        <w:r w:rsidR="00AF6BC9">
          <w:rPr>
            <w:rFonts w:ascii="Arial Black" w:hAnsi="Arial Black"/>
            <w:noProof/>
            <w:sz w:val="18"/>
          </w:rPr>
          <w:t>36</w:t>
        </w:r>
        <w:r w:rsidRPr="003367DA">
          <w:rPr>
            <w:rFonts w:ascii="Arial Black" w:hAnsi="Arial Black"/>
            <w:sz w:val="18"/>
          </w:rPr>
          <w:fldChar w:fldCharType="end"/>
        </w:r>
      </w:p>
    </w:sdtContent>
  </w:sdt>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Arial Narrow" w:hAnsi="Arial Narrow"/>
        <w:sz w:val="16"/>
      </w:rPr>
      <w:id w:val="1254159380"/>
      <w:docPartObj>
        <w:docPartGallery w:val="Page Numbers (Bottom of Page)"/>
        <w:docPartUnique/>
      </w:docPartObj>
    </w:sdtPr>
    <w:sdtEndPr>
      <w:rPr>
        <w:rFonts w:ascii="Cambria" w:hAnsi="Cambria"/>
        <w:sz w:val="12"/>
      </w:rPr>
    </w:sdtEndPr>
    <w:sdtContent>
      <w:p w:rsidR="00497F4B" w:rsidRDefault="00497F4B" w:rsidP="005C5DCA">
        <w:pPr>
          <w:pStyle w:val="af0"/>
          <w:tabs>
            <w:tab w:val="left" w:pos="3544"/>
            <w:tab w:val="left" w:pos="3686"/>
            <w:tab w:val="left" w:pos="3828"/>
            <w:tab w:val="left" w:pos="4536"/>
            <w:tab w:val="left" w:pos="4678"/>
            <w:tab w:val="left" w:pos="5103"/>
            <w:tab w:val="left" w:pos="5387"/>
            <w:tab w:val="left" w:pos="5529"/>
            <w:tab w:val="left" w:pos="5954"/>
          </w:tabs>
          <w:ind w:firstLine="2"/>
          <w:jc w:val="right"/>
        </w:pPr>
        <w:r>
          <w:rPr>
            <w:rFonts w:ascii="Arial Narrow" w:hAnsi="Arial Narrow"/>
            <w:sz w:val="16"/>
          </w:rPr>
          <w:t xml:space="preserve">               </w:t>
        </w:r>
        <w:r>
          <w:rPr>
            <w:rFonts w:ascii="Arial Narrow" w:hAnsi="Arial Narrow"/>
            <w:sz w:val="18"/>
          </w:rPr>
          <w:t>64236</w:t>
        </w:r>
        <w:r w:rsidRPr="003367DA">
          <w:rPr>
            <w:rFonts w:ascii="Arial Narrow" w:hAnsi="Arial Narrow"/>
            <w:sz w:val="18"/>
          </w:rPr>
          <w:t>.</w:t>
        </w:r>
        <w:r>
          <w:rPr>
            <w:rFonts w:ascii="Arial Narrow" w:hAnsi="Arial Narrow"/>
            <w:sz w:val="18"/>
          </w:rPr>
          <w:t>СТ-ПСТ.000.000.</w:t>
        </w:r>
        <w:r w:rsidRPr="005C5DCA">
          <w:rPr>
            <w:sz w:val="14"/>
          </w:rPr>
          <w:t xml:space="preserve">          </w:t>
        </w:r>
        <w:r>
          <w:rPr>
            <w:sz w:val="14"/>
          </w:rPr>
          <w:tab/>
        </w:r>
        <w:r w:rsidRPr="005C5DCA">
          <w:rPr>
            <w:sz w:val="14"/>
          </w:rPr>
          <w:t xml:space="preserve">                                                   </w:t>
        </w:r>
        <w:r>
          <w:t xml:space="preserve">                         </w:t>
        </w:r>
        <w:r w:rsidRPr="003367DA">
          <w:rPr>
            <w:rFonts w:ascii="Arial Black" w:hAnsi="Arial Black"/>
            <w:sz w:val="18"/>
          </w:rPr>
          <w:fldChar w:fldCharType="begin"/>
        </w:r>
        <w:r w:rsidRPr="003367DA">
          <w:rPr>
            <w:rFonts w:ascii="Arial Black" w:hAnsi="Arial Black"/>
            <w:sz w:val="18"/>
          </w:rPr>
          <w:instrText xml:space="preserve"> PAGE   \* MERGEFORMAT </w:instrText>
        </w:r>
        <w:r w:rsidRPr="003367DA">
          <w:rPr>
            <w:rFonts w:ascii="Arial Black" w:hAnsi="Arial Black"/>
            <w:sz w:val="18"/>
          </w:rPr>
          <w:fldChar w:fldCharType="separate"/>
        </w:r>
        <w:r w:rsidR="00AF6BC9">
          <w:rPr>
            <w:rFonts w:ascii="Arial Black" w:hAnsi="Arial Black"/>
            <w:noProof/>
            <w:sz w:val="18"/>
          </w:rPr>
          <w:t>37</w:t>
        </w:r>
        <w:r w:rsidRPr="003367DA">
          <w:rPr>
            <w:rFonts w:ascii="Arial Black" w:hAnsi="Arial Black"/>
            <w:sz w:val="18"/>
          </w:rPr>
          <w:fldChar w:fldCharType="end"/>
        </w:r>
      </w:p>
    </w:sdtContent>
  </w:sdt>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Arial Narrow" w:hAnsi="Arial Narrow"/>
        <w:sz w:val="16"/>
      </w:rPr>
      <w:id w:val="-2043362195"/>
      <w:docPartObj>
        <w:docPartGallery w:val="Page Numbers (Bottom of Page)"/>
        <w:docPartUnique/>
      </w:docPartObj>
    </w:sdtPr>
    <w:sdtEndPr>
      <w:rPr>
        <w:rFonts w:ascii="Cambria" w:hAnsi="Cambria"/>
        <w:sz w:val="12"/>
      </w:rPr>
    </w:sdtEndPr>
    <w:sdtContent>
      <w:p w:rsidR="00497F4B" w:rsidRDefault="00497F4B" w:rsidP="005C5DCA">
        <w:pPr>
          <w:pStyle w:val="af0"/>
          <w:tabs>
            <w:tab w:val="left" w:pos="3544"/>
            <w:tab w:val="left" w:pos="3686"/>
            <w:tab w:val="left" w:pos="3828"/>
            <w:tab w:val="left" w:pos="4536"/>
            <w:tab w:val="left" w:pos="4678"/>
            <w:tab w:val="left" w:pos="5103"/>
            <w:tab w:val="left" w:pos="5387"/>
            <w:tab w:val="left" w:pos="5529"/>
            <w:tab w:val="left" w:pos="5954"/>
          </w:tabs>
          <w:ind w:firstLine="2"/>
          <w:jc w:val="right"/>
        </w:pPr>
        <w:r>
          <w:rPr>
            <w:rFonts w:ascii="Arial Narrow" w:hAnsi="Arial Narrow"/>
            <w:sz w:val="16"/>
          </w:rPr>
          <w:t xml:space="preserve">   </w:t>
        </w:r>
        <w:r>
          <w:rPr>
            <w:rFonts w:ascii="Arial Narrow" w:hAnsi="Arial Narrow"/>
            <w:sz w:val="18"/>
          </w:rPr>
          <w:t>64236</w:t>
        </w:r>
        <w:r w:rsidRPr="003367DA">
          <w:rPr>
            <w:rFonts w:ascii="Arial Narrow" w:hAnsi="Arial Narrow"/>
            <w:sz w:val="18"/>
          </w:rPr>
          <w:t>.</w:t>
        </w:r>
        <w:r>
          <w:rPr>
            <w:rFonts w:ascii="Arial Narrow" w:hAnsi="Arial Narrow"/>
            <w:sz w:val="18"/>
          </w:rPr>
          <w:t>СТ-ПСТ.000.000</w:t>
        </w:r>
        <w:r>
          <w:tab/>
        </w:r>
        <w:r w:rsidRPr="005C5DCA">
          <w:t xml:space="preserve">             </w:t>
        </w:r>
        <w:r>
          <w:t xml:space="preserve">                                                     </w:t>
        </w:r>
        <w:r w:rsidRPr="003367DA">
          <w:rPr>
            <w:rFonts w:ascii="Arial Black" w:hAnsi="Arial Black"/>
            <w:sz w:val="18"/>
          </w:rPr>
          <w:fldChar w:fldCharType="begin"/>
        </w:r>
        <w:r w:rsidRPr="003367DA">
          <w:rPr>
            <w:rFonts w:ascii="Arial Black" w:hAnsi="Arial Black"/>
            <w:sz w:val="18"/>
          </w:rPr>
          <w:instrText xml:space="preserve"> PAGE   \* MERGEFORMAT </w:instrText>
        </w:r>
        <w:r w:rsidRPr="003367DA">
          <w:rPr>
            <w:rFonts w:ascii="Arial Black" w:hAnsi="Arial Black"/>
            <w:sz w:val="18"/>
          </w:rPr>
          <w:fldChar w:fldCharType="separate"/>
        </w:r>
        <w:r w:rsidR="00AF6BC9">
          <w:rPr>
            <w:rFonts w:ascii="Arial Black" w:hAnsi="Arial Black"/>
            <w:noProof/>
            <w:sz w:val="18"/>
          </w:rPr>
          <w:t>43</w:t>
        </w:r>
        <w:r w:rsidRPr="003367DA">
          <w:rPr>
            <w:rFonts w:ascii="Arial Black" w:hAnsi="Arial Black"/>
            <w:sz w:val="18"/>
          </w:rPr>
          <w:fldChar w:fldCharType="end"/>
        </w:r>
      </w:p>
    </w:sdtContent>
  </w:sdt>
  <w:p w:rsidR="00497F4B" w:rsidRPr="00FC371F" w:rsidRDefault="00497F4B" w:rsidP="00FC371F">
    <w:pPr>
      <w:pStyle w:val="af0"/>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Arial Narrow" w:hAnsi="Arial Narrow"/>
        <w:sz w:val="16"/>
      </w:rPr>
      <w:id w:val="301433763"/>
      <w:docPartObj>
        <w:docPartGallery w:val="Page Numbers (Bottom of Page)"/>
        <w:docPartUnique/>
      </w:docPartObj>
    </w:sdtPr>
    <w:sdtEndPr>
      <w:rPr>
        <w:rFonts w:ascii="Cambria" w:hAnsi="Cambria"/>
        <w:sz w:val="12"/>
      </w:rPr>
    </w:sdtEndPr>
    <w:sdtContent>
      <w:p w:rsidR="00497F4B" w:rsidRDefault="00497F4B" w:rsidP="005C5DCA">
        <w:pPr>
          <w:pStyle w:val="af0"/>
          <w:tabs>
            <w:tab w:val="left" w:pos="3544"/>
            <w:tab w:val="left" w:pos="3686"/>
            <w:tab w:val="left" w:pos="3828"/>
            <w:tab w:val="left" w:pos="4536"/>
            <w:tab w:val="left" w:pos="4678"/>
            <w:tab w:val="left" w:pos="5103"/>
            <w:tab w:val="left" w:pos="5387"/>
            <w:tab w:val="left" w:pos="5529"/>
            <w:tab w:val="left" w:pos="5954"/>
          </w:tabs>
          <w:ind w:firstLine="2"/>
          <w:jc w:val="right"/>
        </w:pPr>
        <w:r>
          <w:rPr>
            <w:rFonts w:ascii="Arial Narrow" w:hAnsi="Arial Narrow"/>
            <w:sz w:val="16"/>
          </w:rPr>
          <w:t xml:space="preserve">   </w:t>
        </w:r>
        <w:r>
          <w:rPr>
            <w:rFonts w:ascii="Arial Narrow" w:hAnsi="Arial Narrow"/>
            <w:sz w:val="18"/>
          </w:rPr>
          <w:t>64236</w:t>
        </w:r>
        <w:r w:rsidRPr="003367DA">
          <w:rPr>
            <w:rFonts w:ascii="Arial Narrow" w:hAnsi="Arial Narrow"/>
            <w:sz w:val="18"/>
          </w:rPr>
          <w:t>.</w:t>
        </w:r>
        <w:r>
          <w:rPr>
            <w:rFonts w:ascii="Arial Narrow" w:hAnsi="Arial Narrow"/>
            <w:sz w:val="18"/>
          </w:rPr>
          <w:t>СТ-ПСТ.000.000</w:t>
        </w:r>
        <w:r>
          <w:rPr>
            <w:rFonts w:ascii="Arial Narrow" w:hAnsi="Arial Narrow"/>
            <w:sz w:val="18"/>
          </w:rPr>
          <w:tab/>
        </w:r>
        <w:r w:rsidRPr="005C5DCA">
          <w:t xml:space="preserve">             </w:t>
        </w:r>
        <w:r>
          <w:t xml:space="preserve">                                                     </w:t>
        </w:r>
        <w:r w:rsidRPr="003367DA">
          <w:rPr>
            <w:rFonts w:ascii="Arial Black" w:hAnsi="Arial Black"/>
            <w:sz w:val="18"/>
          </w:rPr>
          <w:fldChar w:fldCharType="begin"/>
        </w:r>
        <w:r w:rsidRPr="003367DA">
          <w:rPr>
            <w:rFonts w:ascii="Arial Black" w:hAnsi="Arial Black"/>
            <w:sz w:val="18"/>
          </w:rPr>
          <w:instrText xml:space="preserve"> PAGE   \* MERGEFORMAT </w:instrText>
        </w:r>
        <w:r w:rsidRPr="003367DA">
          <w:rPr>
            <w:rFonts w:ascii="Arial Black" w:hAnsi="Arial Black"/>
            <w:sz w:val="18"/>
          </w:rPr>
          <w:fldChar w:fldCharType="separate"/>
        </w:r>
        <w:r w:rsidR="00AF6BC9">
          <w:rPr>
            <w:rFonts w:ascii="Arial Black" w:hAnsi="Arial Black"/>
            <w:noProof/>
            <w:sz w:val="18"/>
          </w:rPr>
          <w:t>45</w:t>
        </w:r>
        <w:r w:rsidRPr="003367DA">
          <w:rPr>
            <w:rFonts w:ascii="Arial Black" w:hAnsi="Arial Black"/>
            <w:sz w:val="18"/>
          </w:rPr>
          <w:fldChar w:fldCharType="end"/>
        </w:r>
      </w:p>
    </w:sdtContent>
  </w:sdt>
  <w:p w:rsidR="00497F4B" w:rsidRPr="00FC371F" w:rsidRDefault="00497F4B" w:rsidP="00FC371F">
    <w:pPr>
      <w:pStyle w:val="af0"/>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Arial Narrow" w:hAnsi="Arial Narrow"/>
        <w:sz w:val="16"/>
      </w:rPr>
      <w:id w:val="-1250190408"/>
      <w:docPartObj>
        <w:docPartGallery w:val="Page Numbers (Bottom of Page)"/>
        <w:docPartUnique/>
      </w:docPartObj>
    </w:sdtPr>
    <w:sdtEndPr>
      <w:rPr>
        <w:rFonts w:ascii="Cambria" w:hAnsi="Cambria"/>
        <w:sz w:val="12"/>
      </w:rPr>
    </w:sdtEndPr>
    <w:sdtContent>
      <w:p w:rsidR="00497F4B" w:rsidRDefault="00497F4B" w:rsidP="005C5DCA">
        <w:pPr>
          <w:pStyle w:val="af0"/>
          <w:tabs>
            <w:tab w:val="left" w:pos="3544"/>
            <w:tab w:val="left" w:pos="3686"/>
            <w:tab w:val="left" w:pos="3828"/>
            <w:tab w:val="left" w:pos="4536"/>
            <w:tab w:val="left" w:pos="4678"/>
            <w:tab w:val="left" w:pos="5103"/>
            <w:tab w:val="left" w:pos="5387"/>
            <w:tab w:val="left" w:pos="5529"/>
            <w:tab w:val="left" w:pos="5954"/>
          </w:tabs>
          <w:ind w:firstLine="2"/>
          <w:jc w:val="right"/>
        </w:pPr>
        <w:r>
          <w:rPr>
            <w:rFonts w:ascii="Arial Narrow" w:hAnsi="Arial Narrow"/>
            <w:sz w:val="16"/>
          </w:rPr>
          <w:t xml:space="preserve">                                                                                                                          </w:t>
        </w:r>
        <w:r>
          <w:rPr>
            <w:rFonts w:ascii="Arial Narrow" w:hAnsi="Arial Narrow"/>
            <w:sz w:val="18"/>
          </w:rPr>
          <w:t>50401</w:t>
        </w:r>
        <w:r w:rsidRPr="003367DA">
          <w:rPr>
            <w:rFonts w:ascii="Arial Narrow" w:hAnsi="Arial Narrow"/>
            <w:sz w:val="18"/>
          </w:rPr>
          <w:t>.</w:t>
        </w:r>
        <w:r>
          <w:rPr>
            <w:rFonts w:ascii="Arial Narrow" w:hAnsi="Arial Narrow"/>
            <w:sz w:val="18"/>
          </w:rPr>
          <w:t>ОМ-ПСТ.000.000.</w:t>
        </w:r>
        <w:r>
          <w:rPr>
            <w:sz w:val="14"/>
          </w:rPr>
          <w:t xml:space="preserve">                       </w:t>
        </w:r>
        <w:r>
          <w:t xml:space="preserve">                                                                                                                                                                                                                                                                                                                                                                                                                                  </w:t>
        </w:r>
        <w:r w:rsidRPr="003367DA">
          <w:rPr>
            <w:rFonts w:ascii="Arial Black" w:hAnsi="Arial Black"/>
            <w:sz w:val="18"/>
          </w:rPr>
          <w:fldChar w:fldCharType="begin"/>
        </w:r>
        <w:r w:rsidRPr="003367DA">
          <w:rPr>
            <w:rFonts w:ascii="Arial Black" w:hAnsi="Arial Black"/>
            <w:sz w:val="18"/>
          </w:rPr>
          <w:instrText xml:space="preserve"> PAGE   \* MERGEFORMAT </w:instrText>
        </w:r>
        <w:r w:rsidRPr="003367DA">
          <w:rPr>
            <w:rFonts w:ascii="Arial Black" w:hAnsi="Arial Black"/>
            <w:sz w:val="18"/>
          </w:rPr>
          <w:fldChar w:fldCharType="separate"/>
        </w:r>
        <w:r>
          <w:rPr>
            <w:rFonts w:ascii="Arial Black" w:hAnsi="Arial Black"/>
            <w:noProof/>
            <w:sz w:val="18"/>
          </w:rPr>
          <w:t>152</w:t>
        </w:r>
        <w:r w:rsidRPr="003367DA">
          <w:rPr>
            <w:rFonts w:ascii="Arial Black" w:hAnsi="Arial Black"/>
            <w:sz w:val="18"/>
          </w:rPr>
          <w:fldChar w:fldCharType="end"/>
        </w:r>
      </w:p>
    </w:sdtContent>
  </w:sdt>
  <w:p w:rsidR="00497F4B" w:rsidRDefault="00497F4B" w:rsidP="006C21A7">
    <w:pPr>
      <w:pStyle w:val="af0"/>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Arial Narrow" w:hAnsi="Arial Narrow"/>
        <w:sz w:val="16"/>
      </w:rPr>
      <w:id w:val="-1414083540"/>
      <w:docPartObj>
        <w:docPartGallery w:val="Page Numbers (Bottom of Page)"/>
        <w:docPartUnique/>
      </w:docPartObj>
    </w:sdtPr>
    <w:sdtEndPr>
      <w:rPr>
        <w:rFonts w:ascii="Cambria" w:hAnsi="Cambria"/>
        <w:sz w:val="12"/>
      </w:rPr>
    </w:sdtEndPr>
    <w:sdtContent>
      <w:p w:rsidR="00497F4B" w:rsidRDefault="00497F4B" w:rsidP="005C5DCA">
        <w:pPr>
          <w:pStyle w:val="af0"/>
          <w:tabs>
            <w:tab w:val="left" w:pos="3544"/>
            <w:tab w:val="left" w:pos="3686"/>
            <w:tab w:val="left" w:pos="3828"/>
            <w:tab w:val="left" w:pos="4536"/>
            <w:tab w:val="left" w:pos="4678"/>
            <w:tab w:val="left" w:pos="5103"/>
            <w:tab w:val="left" w:pos="5387"/>
            <w:tab w:val="left" w:pos="5529"/>
            <w:tab w:val="left" w:pos="5954"/>
          </w:tabs>
          <w:ind w:firstLine="2"/>
          <w:jc w:val="right"/>
        </w:pPr>
        <w:r>
          <w:rPr>
            <w:rFonts w:ascii="Arial Narrow" w:hAnsi="Arial Narrow"/>
            <w:sz w:val="16"/>
          </w:rPr>
          <w:t xml:space="preserve">   </w:t>
        </w:r>
        <w:r>
          <w:rPr>
            <w:rFonts w:ascii="Arial Narrow" w:hAnsi="Arial Narrow"/>
            <w:sz w:val="18"/>
          </w:rPr>
          <w:t>64236</w:t>
        </w:r>
        <w:r w:rsidRPr="003367DA">
          <w:rPr>
            <w:rFonts w:ascii="Arial Narrow" w:hAnsi="Arial Narrow"/>
            <w:sz w:val="18"/>
          </w:rPr>
          <w:t>.</w:t>
        </w:r>
        <w:r>
          <w:rPr>
            <w:rFonts w:ascii="Arial Narrow" w:hAnsi="Arial Narrow"/>
            <w:sz w:val="18"/>
          </w:rPr>
          <w:t>СТ-ПСТ.000.000</w:t>
        </w:r>
        <w:r>
          <w:rPr>
            <w:rFonts w:ascii="Arial Narrow" w:hAnsi="Arial Narrow"/>
            <w:sz w:val="18"/>
          </w:rPr>
          <w:tab/>
        </w:r>
        <w:r>
          <w:rPr>
            <w:rFonts w:ascii="Arial Narrow" w:hAnsi="Arial Narrow"/>
            <w:sz w:val="18"/>
          </w:rPr>
          <w:tab/>
        </w:r>
        <w:r>
          <w:rPr>
            <w:rFonts w:ascii="Arial Narrow" w:hAnsi="Arial Narrow"/>
            <w:sz w:val="18"/>
          </w:rPr>
          <w:tab/>
        </w:r>
        <w:r>
          <w:rPr>
            <w:rFonts w:ascii="Arial Narrow" w:hAnsi="Arial Narrow"/>
            <w:sz w:val="18"/>
          </w:rPr>
          <w:tab/>
        </w:r>
        <w:r>
          <w:rPr>
            <w:rFonts w:ascii="Arial Narrow" w:hAnsi="Arial Narrow"/>
            <w:sz w:val="18"/>
          </w:rPr>
          <w:tab/>
        </w:r>
        <w:r>
          <w:rPr>
            <w:rFonts w:ascii="Arial Narrow" w:hAnsi="Arial Narrow"/>
            <w:sz w:val="18"/>
          </w:rPr>
          <w:tab/>
        </w:r>
        <w:r>
          <w:rPr>
            <w:rFonts w:ascii="Arial Narrow" w:hAnsi="Arial Narrow"/>
            <w:sz w:val="18"/>
          </w:rPr>
          <w:tab/>
        </w:r>
        <w:r>
          <w:rPr>
            <w:rFonts w:ascii="Arial Narrow" w:hAnsi="Arial Narrow"/>
            <w:sz w:val="18"/>
          </w:rPr>
          <w:tab/>
        </w:r>
        <w:r>
          <w:rPr>
            <w:rFonts w:ascii="Arial Narrow" w:hAnsi="Arial Narrow"/>
            <w:sz w:val="18"/>
          </w:rPr>
          <w:tab/>
        </w:r>
        <w:r>
          <w:rPr>
            <w:rFonts w:ascii="Arial Narrow" w:hAnsi="Arial Narrow"/>
            <w:sz w:val="18"/>
          </w:rPr>
          <w:tab/>
        </w:r>
        <w:r w:rsidRPr="005C5DCA">
          <w:t xml:space="preserve">             </w:t>
        </w:r>
        <w:r>
          <w:t xml:space="preserve">                                                     </w:t>
        </w:r>
        <w:r w:rsidRPr="003367DA">
          <w:rPr>
            <w:rFonts w:ascii="Arial Black" w:hAnsi="Arial Black"/>
            <w:sz w:val="18"/>
          </w:rPr>
          <w:fldChar w:fldCharType="begin"/>
        </w:r>
        <w:r w:rsidRPr="003367DA">
          <w:rPr>
            <w:rFonts w:ascii="Arial Black" w:hAnsi="Arial Black"/>
            <w:sz w:val="18"/>
          </w:rPr>
          <w:instrText xml:space="preserve"> PAGE   \* MERGEFORMAT </w:instrText>
        </w:r>
        <w:r w:rsidRPr="003367DA">
          <w:rPr>
            <w:rFonts w:ascii="Arial Black" w:hAnsi="Arial Black"/>
            <w:sz w:val="18"/>
          </w:rPr>
          <w:fldChar w:fldCharType="separate"/>
        </w:r>
        <w:r w:rsidR="00AF6BC9">
          <w:rPr>
            <w:rFonts w:ascii="Arial Black" w:hAnsi="Arial Black"/>
            <w:noProof/>
            <w:sz w:val="18"/>
          </w:rPr>
          <w:t>60</w:t>
        </w:r>
        <w:r w:rsidRPr="003367DA">
          <w:rPr>
            <w:rFonts w:ascii="Arial Black" w:hAnsi="Arial Black"/>
            <w:sz w:val="18"/>
          </w:rPr>
          <w:fldChar w:fldCharType="end"/>
        </w:r>
      </w:p>
    </w:sdtContent>
  </w:sdt>
  <w:p w:rsidR="00497F4B" w:rsidRPr="00FC371F" w:rsidRDefault="00497F4B" w:rsidP="00FC371F">
    <w:pPr>
      <w:pStyle w:val="af0"/>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Arial Narrow" w:hAnsi="Arial Narrow"/>
        <w:sz w:val="16"/>
      </w:rPr>
      <w:id w:val="-21173014"/>
      <w:docPartObj>
        <w:docPartGallery w:val="Page Numbers (Bottom of Page)"/>
        <w:docPartUnique/>
      </w:docPartObj>
    </w:sdtPr>
    <w:sdtEndPr>
      <w:rPr>
        <w:rFonts w:ascii="Cambria" w:hAnsi="Cambria"/>
        <w:sz w:val="12"/>
      </w:rPr>
    </w:sdtEndPr>
    <w:sdtContent>
      <w:p w:rsidR="00497F4B" w:rsidRDefault="00497F4B" w:rsidP="005C5DCA">
        <w:pPr>
          <w:pStyle w:val="af0"/>
          <w:tabs>
            <w:tab w:val="left" w:pos="3544"/>
            <w:tab w:val="left" w:pos="3686"/>
            <w:tab w:val="left" w:pos="3828"/>
            <w:tab w:val="left" w:pos="4536"/>
            <w:tab w:val="left" w:pos="4678"/>
            <w:tab w:val="left" w:pos="5103"/>
            <w:tab w:val="left" w:pos="5387"/>
            <w:tab w:val="left" w:pos="5529"/>
            <w:tab w:val="left" w:pos="5954"/>
          </w:tabs>
          <w:ind w:firstLine="2"/>
          <w:jc w:val="right"/>
        </w:pPr>
        <w:r>
          <w:rPr>
            <w:rFonts w:ascii="Arial Narrow" w:hAnsi="Arial Narrow"/>
            <w:sz w:val="16"/>
          </w:rPr>
          <w:t xml:space="preserve">   </w:t>
        </w:r>
        <w:r>
          <w:rPr>
            <w:rFonts w:ascii="Arial Narrow" w:hAnsi="Arial Narrow"/>
            <w:sz w:val="18"/>
          </w:rPr>
          <w:t>64236</w:t>
        </w:r>
        <w:r w:rsidRPr="003367DA">
          <w:rPr>
            <w:rFonts w:ascii="Arial Narrow" w:hAnsi="Arial Narrow"/>
            <w:sz w:val="18"/>
          </w:rPr>
          <w:t>.</w:t>
        </w:r>
        <w:r>
          <w:rPr>
            <w:rFonts w:ascii="Arial Narrow" w:hAnsi="Arial Narrow"/>
            <w:sz w:val="18"/>
          </w:rPr>
          <w:t>СТ-ПСТ.000.000</w:t>
        </w:r>
        <w:r>
          <w:rPr>
            <w:rFonts w:ascii="Arial Narrow" w:hAnsi="Arial Narrow"/>
            <w:sz w:val="18"/>
          </w:rPr>
          <w:tab/>
        </w:r>
        <w:r w:rsidRPr="005C5DCA">
          <w:t xml:space="preserve">        </w:t>
        </w:r>
        <w:r>
          <w:t xml:space="preserve">                                                     </w:t>
        </w:r>
        <w:r w:rsidRPr="003367DA">
          <w:rPr>
            <w:rFonts w:ascii="Arial Black" w:hAnsi="Arial Black"/>
            <w:sz w:val="18"/>
          </w:rPr>
          <w:fldChar w:fldCharType="begin"/>
        </w:r>
        <w:r w:rsidRPr="003367DA">
          <w:rPr>
            <w:rFonts w:ascii="Arial Black" w:hAnsi="Arial Black"/>
            <w:sz w:val="18"/>
          </w:rPr>
          <w:instrText xml:space="preserve"> PAGE   \* MERGEFORMAT </w:instrText>
        </w:r>
        <w:r w:rsidRPr="003367DA">
          <w:rPr>
            <w:rFonts w:ascii="Arial Black" w:hAnsi="Arial Black"/>
            <w:sz w:val="18"/>
          </w:rPr>
          <w:fldChar w:fldCharType="separate"/>
        </w:r>
        <w:r w:rsidR="00AF6BC9">
          <w:rPr>
            <w:rFonts w:ascii="Arial Black" w:hAnsi="Arial Black"/>
            <w:noProof/>
            <w:sz w:val="18"/>
          </w:rPr>
          <w:t>61</w:t>
        </w:r>
        <w:r w:rsidRPr="003367DA">
          <w:rPr>
            <w:rFonts w:ascii="Arial Black" w:hAnsi="Arial Black"/>
            <w:sz w:val="18"/>
          </w:rPr>
          <w:fldChar w:fldCharType="end"/>
        </w:r>
      </w:p>
    </w:sdtContent>
  </w:sdt>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Arial Narrow" w:hAnsi="Arial Narrow"/>
        <w:sz w:val="16"/>
      </w:rPr>
      <w:id w:val="-688978803"/>
      <w:docPartObj>
        <w:docPartGallery w:val="Page Numbers (Bottom of Page)"/>
        <w:docPartUnique/>
      </w:docPartObj>
    </w:sdtPr>
    <w:sdtEndPr>
      <w:rPr>
        <w:rFonts w:ascii="Cambria" w:hAnsi="Cambria"/>
        <w:sz w:val="12"/>
      </w:rPr>
    </w:sdtEndPr>
    <w:sdtContent>
      <w:p w:rsidR="00497F4B" w:rsidRDefault="00497F4B" w:rsidP="005C5DCA">
        <w:pPr>
          <w:pStyle w:val="af0"/>
          <w:tabs>
            <w:tab w:val="left" w:pos="3544"/>
            <w:tab w:val="left" w:pos="3686"/>
            <w:tab w:val="left" w:pos="3828"/>
            <w:tab w:val="left" w:pos="4536"/>
            <w:tab w:val="left" w:pos="4678"/>
            <w:tab w:val="left" w:pos="5103"/>
            <w:tab w:val="left" w:pos="5387"/>
            <w:tab w:val="left" w:pos="5529"/>
            <w:tab w:val="left" w:pos="5954"/>
          </w:tabs>
          <w:ind w:firstLine="2"/>
          <w:jc w:val="right"/>
        </w:pPr>
        <w:r>
          <w:rPr>
            <w:rFonts w:ascii="Arial Narrow" w:hAnsi="Arial Narrow"/>
            <w:sz w:val="16"/>
          </w:rPr>
          <w:t xml:space="preserve">               </w:t>
        </w:r>
        <w:r>
          <w:rPr>
            <w:rFonts w:ascii="Arial Narrow" w:hAnsi="Arial Narrow"/>
            <w:sz w:val="18"/>
          </w:rPr>
          <w:t>64236</w:t>
        </w:r>
        <w:r w:rsidRPr="003367DA">
          <w:rPr>
            <w:rFonts w:ascii="Arial Narrow" w:hAnsi="Arial Narrow"/>
            <w:sz w:val="18"/>
          </w:rPr>
          <w:t>.</w:t>
        </w:r>
        <w:r>
          <w:rPr>
            <w:rFonts w:ascii="Arial Narrow" w:hAnsi="Arial Narrow"/>
            <w:sz w:val="18"/>
          </w:rPr>
          <w:t>СТ-ПСТ.000.000.</w:t>
        </w:r>
        <w:r w:rsidRPr="005C5DCA">
          <w:rPr>
            <w:sz w:val="14"/>
          </w:rPr>
          <w:t xml:space="preserve">          </w:t>
        </w:r>
        <w:r>
          <w:rPr>
            <w:sz w:val="14"/>
          </w:rPr>
          <w:tab/>
        </w:r>
        <w:r>
          <w:rPr>
            <w:sz w:val="14"/>
          </w:rPr>
          <w:tab/>
        </w:r>
        <w:r>
          <w:rPr>
            <w:sz w:val="14"/>
          </w:rPr>
          <w:tab/>
        </w:r>
        <w:r>
          <w:rPr>
            <w:sz w:val="14"/>
          </w:rPr>
          <w:tab/>
        </w:r>
        <w:r>
          <w:rPr>
            <w:sz w:val="14"/>
          </w:rPr>
          <w:tab/>
        </w:r>
        <w:r>
          <w:rPr>
            <w:sz w:val="14"/>
          </w:rPr>
          <w:tab/>
        </w:r>
        <w:r>
          <w:rPr>
            <w:sz w:val="14"/>
          </w:rPr>
          <w:tab/>
        </w:r>
        <w:r>
          <w:rPr>
            <w:sz w:val="14"/>
          </w:rPr>
          <w:tab/>
        </w:r>
        <w:r>
          <w:rPr>
            <w:sz w:val="14"/>
          </w:rPr>
          <w:tab/>
        </w:r>
        <w:r w:rsidRPr="005C5DCA">
          <w:rPr>
            <w:sz w:val="14"/>
          </w:rPr>
          <w:t xml:space="preserve">                                                   </w:t>
        </w:r>
        <w:r>
          <w:t xml:space="preserve">                         </w:t>
        </w:r>
        <w:r w:rsidRPr="003367DA">
          <w:rPr>
            <w:rFonts w:ascii="Arial Black" w:hAnsi="Arial Black"/>
            <w:sz w:val="18"/>
          </w:rPr>
          <w:fldChar w:fldCharType="begin"/>
        </w:r>
        <w:r w:rsidRPr="003367DA">
          <w:rPr>
            <w:rFonts w:ascii="Arial Black" w:hAnsi="Arial Black"/>
            <w:sz w:val="18"/>
          </w:rPr>
          <w:instrText xml:space="preserve"> PAGE   \* MERGEFORMAT </w:instrText>
        </w:r>
        <w:r w:rsidRPr="003367DA">
          <w:rPr>
            <w:rFonts w:ascii="Arial Black" w:hAnsi="Arial Black"/>
            <w:sz w:val="18"/>
          </w:rPr>
          <w:fldChar w:fldCharType="separate"/>
        </w:r>
        <w:r w:rsidR="00AF6BC9">
          <w:rPr>
            <w:rFonts w:ascii="Arial Black" w:hAnsi="Arial Black"/>
            <w:noProof/>
            <w:sz w:val="18"/>
          </w:rPr>
          <w:t>64</w:t>
        </w:r>
        <w:r w:rsidRPr="003367DA">
          <w:rPr>
            <w:rFonts w:ascii="Arial Black" w:hAnsi="Arial Black"/>
            <w:sz w:val="18"/>
          </w:rPr>
          <w:fldChar w:fldCharType="end"/>
        </w:r>
      </w:p>
    </w:sdtContent>
  </w:sdt>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7F4B" w:rsidRDefault="00497F4B" w:rsidP="00E92551">
    <w:pPr>
      <w:pStyle w:val="af0"/>
      <w:tabs>
        <w:tab w:val="left" w:pos="3544"/>
        <w:tab w:val="left" w:pos="3686"/>
        <w:tab w:val="left" w:pos="3828"/>
        <w:tab w:val="left" w:pos="4536"/>
        <w:tab w:val="left" w:pos="4678"/>
        <w:tab w:val="left" w:pos="5103"/>
        <w:tab w:val="left" w:pos="5387"/>
        <w:tab w:val="left" w:pos="5529"/>
        <w:tab w:val="left" w:pos="5954"/>
      </w:tabs>
      <w:ind w:firstLine="2"/>
      <w:jc w:val="right"/>
    </w:pPr>
    <w:r>
      <w:rPr>
        <w:rFonts w:ascii="Arial Narrow" w:hAnsi="Arial Narrow"/>
        <w:sz w:val="18"/>
      </w:rPr>
      <w:t>64236</w:t>
    </w:r>
    <w:r w:rsidRPr="003367DA">
      <w:rPr>
        <w:rFonts w:ascii="Arial Narrow" w:hAnsi="Arial Narrow"/>
        <w:sz w:val="18"/>
      </w:rPr>
      <w:t>.</w:t>
    </w:r>
    <w:r w:rsidRPr="00F816F0">
      <w:rPr>
        <w:rFonts w:ascii="Arial Narrow" w:hAnsi="Arial Narrow"/>
        <w:sz w:val="18"/>
      </w:rPr>
      <w:t xml:space="preserve"> </w:t>
    </w:r>
    <w:r>
      <w:rPr>
        <w:rFonts w:ascii="Arial Narrow" w:hAnsi="Arial Narrow"/>
        <w:sz w:val="18"/>
      </w:rPr>
      <w:t>ст-ПСТ.000.000.</w:t>
    </w:r>
    <w:r>
      <w:rPr>
        <w:rFonts w:ascii="Arial Narrow" w:hAnsi="Arial Narrow"/>
        <w:sz w:val="18"/>
      </w:rPr>
      <w:tab/>
    </w:r>
    <w:r>
      <w:rPr>
        <w:rFonts w:ascii="Arial Narrow" w:hAnsi="Arial Narrow"/>
        <w:sz w:val="18"/>
      </w:rPr>
      <w:tab/>
    </w:r>
    <w:r>
      <w:rPr>
        <w:rFonts w:ascii="Arial Narrow" w:hAnsi="Arial Narrow"/>
        <w:sz w:val="18"/>
      </w:rPr>
      <w:tab/>
    </w:r>
    <w:r>
      <w:rPr>
        <w:rFonts w:ascii="Arial Narrow" w:hAnsi="Arial Narrow"/>
        <w:sz w:val="18"/>
      </w:rPr>
      <w:tab/>
    </w:r>
    <w:r>
      <w:rPr>
        <w:rFonts w:ascii="Arial Narrow" w:hAnsi="Arial Narrow"/>
        <w:sz w:val="18"/>
      </w:rPr>
      <w:tab/>
    </w:r>
    <w:r w:rsidRPr="003367DA">
      <w:rPr>
        <w:rFonts w:ascii="Arial Black" w:hAnsi="Arial Black"/>
        <w:sz w:val="18"/>
      </w:rPr>
      <w:t xml:space="preserve"> </w:t>
    </w:r>
    <w:r w:rsidRPr="003367DA">
      <w:rPr>
        <w:rFonts w:ascii="Arial Black" w:hAnsi="Arial Black"/>
        <w:sz w:val="18"/>
      </w:rPr>
      <w:fldChar w:fldCharType="begin"/>
    </w:r>
    <w:r w:rsidRPr="003367DA">
      <w:rPr>
        <w:rFonts w:ascii="Arial Black" w:hAnsi="Arial Black"/>
        <w:sz w:val="18"/>
      </w:rPr>
      <w:instrText xml:space="preserve"> PAGE   \* MERGEFORMAT </w:instrText>
    </w:r>
    <w:r w:rsidRPr="003367DA">
      <w:rPr>
        <w:rFonts w:ascii="Arial Black" w:hAnsi="Arial Black"/>
        <w:sz w:val="18"/>
      </w:rPr>
      <w:fldChar w:fldCharType="separate"/>
    </w:r>
    <w:r w:rsidR="00AF6BC9">
      <w:rPr>
        <w:rFonts w:ascii="Arial Black" w:hAnsi="Arial Black"/>
        <w:noProof/>
        <w:sz w:val="18"/>
      </w:rPr>
      <w:t>76</w:t>
    </w:r>
    <w:r w:rsidRPr="003367DA">
      <w:rPr>
        <w:rFonts w:ascii="Arial Black" w:hAnsi="Arial Black"/>
        <w:sz w:val="18"/>
      </w:rPr>
      <w:fldChar w:fldCharType="end"/>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7F4B" w:rsidRDefault="00497F4B" w:rsidP="005C5DCA">
    <w:pPr>
      <w:pStyle w:val="af0"/>
      <w:tabs>
        <w:tab w:val="left" w:pos="3544"/>
        <w:tab w:val="left" w:pos="3686"/>
        <w:tab w:val="left" w:pos="3828"/>
        <w:tab w:val="left" w:pos="4536"/>
        <w:tab w:val="left" w:pos="4678"/>
        <w:tab w:val="left" w:pos="5103"/>
        <w:tab w:val="left" w:pos="5387"/>
        <w:tab w:val="left" w:pos="5529"/>
        <w:tab w:val="left" w:pos="5954"/>
      </w:tabs>
      <w:ind w:firstLine="2"/>
      <w:jc w:val="right"/>
    </w:pPr>
    <w:r>
      <w:rPr>
        <w:rFonts w:ascii="Arial Narrow" w:hAnsi="Arial Narrow"/>
        <w:sz w:val="16"/>
      </w:rPr>
      <w:t xml:space="preserve">   </w:t>
    </w:r>
    <w:r>
      <w:rPr>
        <w:rFonts w:ascii="Arial Narrow" w:hAnsi="Arial Narrow"/>
        <w:sz w:val="18"/>
      </w:rPr>
      <w:t>64236</w:t>
    </w:r>
    <w:r w:rsidRPr="003367DA">
      <w:rPr>
        <w:rFonts w:ascii="Arial Narrow" w:hAnsi="Arial Narrow"/>
        <w:sz w:val="18"/>
      </w:rPr>
      <w:t>.</w:t>
    </w:r>
    <w:r>
      <w:rPr>
        <w:rFonts w:ascii="Arial Narrow" w:hAnsi="Arial Narrow"/>
        <w:sz w:val="18"/>
      </w:rPr>
      <w:t>СТ-ПСТ.000.000.</w:t>
    </w:r>
    <w:r>
      <w:rPr>
        <w:sz w:val="14"/>
      </w:rPr>
      <w:t xml:space="preserve">        </w:t>
    </w:r>
    <w:r>
      <w:t xml:space="preserve">             </w:t>
    </w:r>
    <w:r w:rsidRPr="005C5DCA">
      <w:t xml:space="preserve">                   </w:t>
    </w:r>
    <w:r>
      <w:tab/>
    </w:r>
    <w:r>
      <w:tab/>
    </w:r>
    <w:r>
      <w:tab/>
    </w:r>
    <w:r>
      <w:tab/>
    </w:r>
    <w:r>
      <w:tab/>
    </w:r>
    <w:r>
      <w:tab/>
    </w:r>
    <w:r>
      <w:tab/>
    </w:r>
    <w:r w:rsidRPr="005C5DCA">
      <w:t xml:space="preserve">                                                      </w:t>
    </w:r>
    <w:r>
      <w:t xml:space="preserve">                                         </w:t>
    </w:r>
    <w:r w:rsidRPr="003367DA">
      <w:rPr>
        <w:rFonts w:ascii="Arial Black" w:hAnsi="Arial Black"/>
        <w:sz w:val="18"/>
      </w:rPr>
      <w:fldChar w:fldCharType="begin"/>
    </w:r>
    <w:r w:rsidRPr="003367DA">
      <w:rPr>
        <w:rFonts w:ascii="Arial Black" w:hAnsi="Arial Black"/>
        <w:sz w:val="18"/>
      </w:rPr>
      <w:instrText xml:space="preserve"> PAGE   \* MERGEFORMAT </w:instrText>
    </w:r>
    <w:r w:rsidRPr="003367DA">
      <w:rPr>
        <w:rFonts w:ascii="Arial Black" w:hAnsi="Arial Black"/>
        <w:sz w:val="18"/>
      </w:rPr>
      <w:fldChar w:fldCharType="separate"/>
    </w:r>
    <w:r w:rsidR="00AF6BC9">
      <w:rPr>
        <w:rFonts w:ascii="Arial Black" w:hAnsi="Arial Black"/>
        <w:noProof/>
        <w:sz w:val="18"/>
      </w:rPr>
      <w:t>86</w:t>
    </w:r>
    <w:r w:rsidRPr="003367DA">
      <w:rPr>
        <w:rFonts w:ascii="Arial Black" w:hAnsi="Arial Black"/>
        <w:sz w:val="1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Arial Narrow" w:hAnsi="Arial Narrow"/>
        <w:sz w:val="16"/>
      </w:rPr>
      <w:id w:val="8155563"/>
      <w:docPartObj>
        <w:docPartGallery w:val="Page Numbers (Bottom of Page)"/>
        <w:docPartUnique/>
      </w:docPartObj>
    </w:sdtPr>
    <w:sdtEndPr>
      <w:rPr>
        <w:rFonts w:ascii="Cambria" w:hAnsi="Cambria"/>
        <w:sz w:val="12"/>
      </w:rPr>
    </w:sdtEndPr>
    <w:sdtContent>
      <w:p w:rsidR="00497F4B" w:rsidRDefault="00497F4B" w:rsidP="00EC6264">
        <w:pPr>
          <w:pStyle w:val="af0"/>
          <w:tabs>
            <w:tab w:val="left" w:pos="3544"/>
            <w:tab w:val="left" w:pos="3686"/>
            <w:tab w:val="left" w:pos="3828"/>
            <w:tab w:val="left" w:pos="4536"/>
            <w:tab w:val="left" w:pos="4678"/>
            <w:tab w:val="left" w:pos="5103"/>
            <w:tab w:val="left" w:pos="5387"/>
            <w:tab w:val="left" w:pos="5529"/>
            <w:tab w:val="left" w:pos="5954"/>
          </w:tabs>
          <w:ind w:firstLine="2"/>
          <w:jc w:val="center"/>
        </w:pPr>
        <w:r>
          <w:rPr>
            <w:rFonts w:ascii="Arial Narrow" w:hAnsi="Arial Narrow"/>
            <w:sz w:val="16"/>
          </w:rPr>
          <w:t xml:space="preserve">                                                                                                                          </w:t>
        </w:r>
        <w:r>
          <w:rPr>
            <w:rFonts w:ascii="Arial Narrow" w:hAnsi="Arial Narrow"/>
            <w:sz w:val="18"/>
          </w:rPr>
          <w:t>64236</w:t>
        </w:r>
        <w:r w:rsidRPr="003367DA">
          <w:rPr>
            <w:rFonts w:ascii="Arial Narrow" w:hAnsi="Arial Narrow"/>
            <w:sz w:val="18"/>
          </w:rPr>
          <w:t>.</w:t>
        </w:r>
        <w:r>
          <w:rPr>
            <w:rFonts w:ascii="Arial Narrow" w:hAnsi="Arial Narrow"/>
            <w:sz w:val="18"/>
          </w:rPr>
          <w:t>СТ-ПСТ.000.000.</w:t>
        </w:r>
        <w:r>
          <w:rPr>
            <w:sz w:val="14"/>
          </w:rPr>
          <w:t xml:space="preserve">                       </w:t>
        </w:r>
        <w:r>
          <w:t xml:space="preserve">                                                                                                                               </w:t>
        </w:r>
        <w:r w:rsidRPr="003367DA">
          <w:rPr>
            <w:rFonts w:ascii="Arial Black" w:hAnsi="Arial Black"/>
            <w:sz w:val="18"/>
          </w:rPr>
          <w:fldChar w:fldCharType="begin"/>
        </w:r>
        <w:r w:rsidRPr="003367DA">
          <w:rPr>
            <w:rFonts w:ascii="Arial Black" w:hAnsi="Arial Black"/>
            <w:sz w:val="18"/>
          </w:rPr>
          <w:instrText xml:space="preserve"> PAGE   \* MERGEFORMAT </w:instrText>
        </w:r>
        <w:r w:rsidRPr="003367DA">
          <w:rPr>
            <w:rFonts w:ascii="Arial Black" w:hAnsi="Arial Black"/>
            <w:sz w:val="18"/>
          </w:rPr>
          <w:fldChar w:fldCharType="separate"/>
        </w:r>
        <w:r>
          <w:rPr>
            <w:rFonts w:ascii="Arial Black" w:hAnsi="Arial Black"/>
            <w:noProof/>
            <w:sz w:val="18"/>
          </w:rPr>
          <w:t>2</w:t>
        </w:r>
        <w:r w:rsidRPr="003367DA">
          <w:rPr>
            <w:rFonts w:ascii="Arial Black" w:hAnsi="Arial Black"/>
            <w:sz w:val="18"/>
          </w:rPr>
          <w:fldChar w:fldCharType="end"/>
        </w:r>
      </w:p>
    </w:sdtContent>
  </w:sdt>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7F4B" w:rsidRDefault="00497F4B" w:rsidP="005C5DCA">
    <w:pPr>
      <w:pStyle w:val="af0"/>
      <w:tabs>
        <w:tab w:val="left" w:pos="3544"/>
        <w:tab w:val="left" w:pos="3686"/>
        <w:tab w:val="left" w:pos="3828"/>
        <w:tab w:val="left" w:pos="4536"/>
        <w:tab w:val="left" w:pos="4678"/>
        <w:tab w:val="left" w:pos="5103"/>
        <w:tab w:val="left" w:pos="5387"/>
        <w:tab w:val="left" w:pos="5529"/>
        <w:tab w:val="left" w:pos="5954"/>
      </w:tabs>
      <w:ind w:firstLine="2"/>
      <w:jc w:val="right"/>
    </w:pPr>
    <w:r>
      <w:rPr>
        <w:rFonts w:ascii="Arial Narrow" w:hAnsi="Arial Narrow"/>
        <w:sz w:val="16"/>
      </w:rPr>
      <w:t xml:space="preserve">   </w:t>
    </w:r>
    <w:r>
      <w:rPr>
        <w:rFonts w:ascii="Arial Narrow" w:hAnsi="Arial Narrow"/>
        <w:sz w:val="18"/>
      </w:rPr>
      <w:t>64236</w:t>
    </w:r>
    <w:r w:rsidRPr="003367DA">
      <w:rPr>
        <w:rFonts w:ascii="Arial Narrow" w:hAnsi="Arial Narrow"/>
        <w:sz w:val="18"/>
      </w:rPr>
      <w:t>.</w:t>
    </w:r>
    <w:r>
      <w:rPr>
        <w:rFonts w:ascii="Arial Narrow" w:hAnsi="Arial Narrow"/>
        <w:sz w:val="18"/>
      </w:rPr>
      <w:t>СТ-ПСТ.000.000.</w:t>
    </w:r>
    <w:r>
      <w:rPr>
        <w:sz w:val="14"/>
      </w:rPr>
      <w:t xml:space="preserve">        </w:t>
    </w:r>
    <w:r>
      <w:t xml:space="preserve">             </w:t>
    </w:r>
    <w:r w:rsidRPr="005C5DCA">
      <w:t xml:space="preserve">                   </w:t>
    </w:r>
    <w:r>
      <w:tab/>
    </w:r>
    <w:r>
      <w:tab/>
    </w:r>
    <w:r>
      <w:tab/>
    </w:r>
    <w:r>
      <w:tab/>
    </w:r>
    <w:r>
      <w:tab/>
    </w:r>
    <w:r>
      <w:tab/>
    </w:r>
    <w:r>
      <w:tab/>
    </w:r>
    <w:r w:rsidRPr="005C5DCA">
      <w:t xml:space="preserve">                                                      </w:t>
    </w:r>
    <w:r>
      <w:t xml:space="preserve">                                         </w:t>
    </w:r>
    <w:r w:rsidRPr="003367DA">
      <w:rPr>
        <w:rFonts w:ascii="Arial Black" w:hAnsi="Arial Black"/>
        <w:sz w:val="18"/>
      </w:rPr>
      <w:fldChar w:fldCharType="begin"/>
    </w:r>
    <w:r w:rsidRPr="003367DA">
      <w:rPr>
        <w:rFonts w:ascii="Arial Black" w:hAnsi="Arial Black"/>
        <w:sz w:val="18"/>
      </w:rPr>
      <w:instrText xml:space="preserve"> PAGE   \* MERGEFORMAT </w:instrText>
    </w:r>
    <w:r w:rsidRPr="003367DA">
      <w:rPr>
        <w:rFonts w:ascii="Arial Black" w:hAnsi="Arial Black"/>
        <w:sz w:val="18"/>
      </w:rPr>
      <w:fldChar w:fldCharType="separate"/>
    </w:r>
    <w:r w:rsidR="00AF6BC9">
      <w:rPr>
        <w:rFonts w:ascii="Arial Black" w:hAnsi="Arial Black"/>
        <w:noProof/>
        <w:sz w:val="18"/>
      </w:rPr>
      <w:t>87</w:t>
    </w:r>
    <w:r w:rsidRPr="003367DA">
      <w:rPr>
        <w:rFonts w:ascii="Arial Black" w:hAnsi="Arial Black"/>
        <w:sz w:val="1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Arial Narrow" w:hAnsi="Arial Narrow"/>
        <w:sz w:val="16"/>
      </w:rPr>
      <w:id w:val="-1069037199"/>
      <w:docPartObj>
        <w:docPartGallery w:val="Page Numbers (Bottom of Page)"/>
        <w:docPartUnique/>
      </w:docPartObj>
    </w:sdtPr>
    <w:sdtEndPr>
      <w:rPr>
        <w:rFonts w:ascii="Cambria" w:hAnsi="Cambria"/>
        <w:sz w:val="12"/>
      </w:rPr>
    </w:sdtEndPr>
    <w:sdtContent>
      <w:p w:rsidR="00497F4B" w:rsidRDefault="00497F4B" w:rsidP="005C5DCA">
        <w:pPr>
          <w:pStyle w:val="af0"/>
          <w:tabs>
            <w:tab w:val="left" w:pos="3544"/>
            <w:tab w:val="left" w:pos="3686"/>
            <w:tab w:val="left" w:pos="3828"/>
            <w:tab w:val="left" w:pos="4536"/>
            <w:tab w:val="left" w:pos="4678"/>
            <w:tab w:val="left" w:pos="5103"/>
            <w:tab w:val="left" w:pos="5387"/>
            <w:tab w:val="left" w:pos="5529"/>
            <w:tab w:val="left" w:pos="5954"/>
          </w:tabs>
          <w:ind w:firstLine="2"/>
          <w:jc w:val="right"/>
        </w:pPr>
        <w:r>
          <w:rPr>
            <w:sz w:val="14"/>
          </w:rPr>
          <w:t xml:space="preserve">                     </w:t>
        </w:r>
        <w:r w:rsidRPr="005C5DCA">
          <w:rPr>
            <w:sz w:val="14"/>
          </w:rPr>
          <w:t xml:space="preserve">                                                                                    </w:t>
        </w:r>
        <w:r>
          <w:t xml:space="preserve">                         </w:t>
        </w:r>
        <w:r w:rsidRPr="003367DA">
          <w:rPr>
            <w:rFonts w:ascii="Arial Black" w:hAnsi="Arial Black"/>
            <w:sz w:val="18"/>
          </w:rPr>
          <w:fldChar w:fldCharType="begin"/>
        </w:r>
        <w:r w:rsidRPr="003367DA">
          <w:rPr>
            <w:rFonts w:ascii="Arial Black" w:hAnsi="Arial Black"/>
            <w:sz w:val="18"/>
          </w:rPr>
          <w:instrText xml:space="preserve"> PAGE   \* MERGEFORMAT </w:instrText>
        </w:r>
        <w:r w:rsidRPr="003367DA">
          <w:rPr>
            <w:rFonts w:ascii="Arial Black" w:hAnsi="Arial Black"/>
            <w:sz w:val="18"/>
          </w:rPr>
          <w:fldChar w:fldCharType="separate"/>
        </w:r>
        <w:r w:rsidR="00196B54">
          <w:rPr>
            <w:rFonts w:ascii="Arial Black" w:hAnsi="Arial Black"/>
            <w:noProof/>
            <w:sz w:val="18"/>
          </w:rPr>
          <w:t>23</w:t>
        </w:r>
        <w:r w:rsidRPr="003367DA">
          <w:rPr>
            <w:rFonts w:ascii="Arial Black" w:hAnsi="Arial Black"/>
            <w:sz w:val="18"/>
          </w:rP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Arial Narrow" w:hAnsi="Arial Narrow"/>
        <w:sz w:val="16"/>
      </w:rPr>
      <w:id w:val="913898898"/>
      <w:docPartObj>
        <w:docPartGallery w:val="Page Numbers (Bottom of Page)"/>
        <w:docPartUnique/>
      </w:docPartObj>
    </w:sdtPr>
    <w:sdtEndPr>
      <w:rPr>
        <w:rFonts w:ascii="Cambria" w:hAnsi="Cambria"/>
        <w:sz w:val="12"/>
      </w:rPr>
    </w:sdtEndPr>
    <w:sdtContent>
      <w:p w:rsidR="00497F4B" w:rsidRDefault="00497F4B" w:rsidP="005C5DCA">
        <w:pPr>
          <w:pStyle w:val="af0"/>
          <w:tabs>
            <w:tab w:val="left" w:pos="3544"/>
            <w:tab w:val="left" w:pos="3686"/>
            <w:tab w:val="left" w:pos="3828"/>
            <w:tab w:val="left" w:pos="4536"/>
            <w:tab w:val="left" w:pos="4678"/>
            <w:tab w:val="left" w:pos="5103"/>
            <w:tab w:val="left" w:pos="5387"/>
            <w:tab w:val="left" w:pos="5529"/>
            <w:tab w:val="left" w:pos="5954"/>
          </w:tabs>
          <w:ind w:firstLine="2"/>
          <w:jc w:val="right"/>
        </w:pPr>
        <w:r>
          <w:rPr>
            <w:rFonts w:ascii="Arial Narrow" w:hAnsi="Arial Narrow"/>
            <w:sz w:val="18"/>
          </w:rPr>
          <w:t>64236</w:t>
        </w:r>
        <w:r w:rsidRPr="003367DA">
          <w:rPr>
            <w:rFonts w:ascii="Arial Narrow" w:hAnsi="Arial Narrow"/>
            <w:sz w:val="18"/>
          </w:rPr>
          <w:t>.</w:t>
        </w:r>
        <w:r>
          <w:rPr>
            <w:rFonts w:ascii="Arial Narrow" w:hAnsi="Arial Narrow"/>
            <w:sz w:val="18"/>
          </w:rPr>
          <w:t>СТ-ПСТ.000.000.</w:t>
        </w:r>
        <w:r>
          <w:rPr>
            <w:sz w:val="14"/>
          </w:rPr>
          <w:t xml:space="preserve">   </w:t>
        </w:r>
        <w:r>
          <w:rPr>
            <w:sz w:val="14"/>
          </w:rPr>
          <w:tab/>
        </w:r>
        <w:r>
          <w:rPr>
            <w:sz w:val="14"/>
          </w:rPr>
          <w:tab/>
        </w:r>
        <w:r>
          <w:rPr>
            <w:sz w:val="14"/>
          </w:rPr>
          <w:tab/>
        </w:r>
        <w:r>
          <w:rPr>
            <w:sz w:val="14"/>
          </w:rPr>
          <w:tab/>
        </w:r>
        <w:r>
          <w:rPr>
            <w:sz w:val="14"/>
          </w:rPr>
          <w:tab/>
        </w:r>
        <w:r>
          <w:rPr>
            <w:sz w:val="14"/>
          </w:rPr>
          <w:tab/>
          <w:t xml:space="preserve">  </w:t>
        </w:r>
        <w:r w:rsidRPr="005C5DCA">
          <w:rPr>
            <w:sz w:val="14"/>
          </w:rPr>
          <w:t xml:space="preserve">                                                                                    </w:t>
        </w:r>
        <w:r>
          <w:t xml:space="preserve">                         </w:t>
        </w:r>
        <w:r w:rsidRPr="003367DA">
          <w:rPr>
            <w:rFonts w:ascii="Arial Black" w:hAnsi="Arial Black"/>
            <w:sz w:val="18"/>
          </w:rPr>
          <w:fldChar w:fldCharType="begin"/>
        </w:r>
        <w:r w:rsidRPr="003367DA">
          <w:rPr>
            <w:rFonts w:ascii="Arial Black" w:hAnsi="Arial Black"/>
            <w:sz w:val="18"/>
          </w:rPr>
          <w:instrText xml:space="preserve"> PAGE   \* MERGEFORMAT </w:instrText>
        </w:r>
        <w:r w:rsidRPr="003367DA">
          <w:rPr>
            <w:rFonts w:ascii="Arial Black" w:hAnsi="Arial Black"/>
            <w:sz w:val="18"/>
          </w:rPr>
          <w:fldChar w:fldCharType="separate"/>
        </w:r>
        <w:r w:rsidR="00196B54">
          <w:rPr>
            <w:rFonts w:ascii="Arial Black" w:hAnsi="Arial Black"/>
            <w:noProof/>
            <w:sz w:val="18"/>
          </w:rPr>
          <w:t>25</w:t>
        </w:r>
        <w:r w:rsidRPr="003367DA">
          <w:rPr>
            <w:rFonts w:ascii="Arial Black" w:hAnsi="Arial Black"/>
            <w:sz w:val="18"/>
          </w:rP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Arial Narrow" w:hAnsi="Arial Narrow"/>
        <w:sz w:val="16"/>
      </w:rPr>
      <w:id w:val="-520165784"/>
      <w:docPartObj>
        <w:docPartGallery w:val="Page Numbers (Bottom of Page)"/>
        <w:docPartUnique/>
      </w:docPartObj>
    </w:sdtPr>
    <w:sdtEndPr>
      <w:rPr>
        <w:rFonts w:ascii="Cambria" w:hAnsi="Cambria"/>
        <w:sz w:val="12"/>
      </w:rPr>
    </w:sdtEndPr>
    <w:sdtContent>
      <w:p w:rsidR="00497F4B" w:rsidRDefault="00497F4B" w:rsidP="005C5DCA">
        <w:pPr>
          <w:pStyle w:val="af0"/>
          <w:tabs>
            <w:tab w:val="left" w:pos="3544"/>
            <w:tab w:val="left" w:pos="3686"/>
            <w:tab w:val="left" w:pos="3828"/>
            <w:tab w:val="left" w:pos="4536"/>
            <w:tab w:val="left" w:pos="4678"/>
            <w:tab w:val="left" w:pos="5103"/>
            <w:tab w:val="left" w:pos="5387"/>
            <w:tab w:val="left" w:pos="5529"/>
            <w:tab w:val="left" w:pos="5954"/>
          </w:tabs>
          <w:ind w:firstLine="2"/>
          <w:jc w:val="right"/>
        </w:pPr>
        <w:r>
          <w:rPr>
            <w:rFonts w:ascii="Arial Narrow" w:hAnsi="Arial Narrow"/>
            <w:sz w:val="18"/>
          </w:rPr>
          <w:t>64236</w:t>
        </w:r>
        <w:r w:rsidRPr="003367DA">
          <w:rPr>
            <w:rFonts w:ascii="Arial Narrow" w:hAnsi="Arial Narrow"/>
            <w:sz w:val="18"/>
          </w:rPr>
          <w:t>.</w:t>
        </w:r>
        <w:r>
          <w:rPr>
            <w:rFonts w:ascii="Arial Narrow" w:hAnsi="Arial Narrow"/>
            <w:sz w:val="18"/>
          </w:rPr>
          <w:t>СТ-ПСТ.000.000.</w:t>
        </w:r>
        <w:r>
          <w:rPr>
            <w:sz w:val="14"/>
          </w:rPr>
          <w:t xml:space="preserve">   </w:t>
        </w:r>
        <w:r>
          <w:rPr>
            <w:sz w:val="14"/>
          </w:rPr>
          <w:tab/>
        </w:r>
        <w:r w:rsidRPr="005C5DCA">
          <w:rPr>
            <w:sz w:val="14"/>
          </w:rPr>
          <w:t xml:space="preserve">                                 </w:t>
        </w:r>
        <w:r>
          <w:t xml:space="preserve">                         </w:t>
        </w:r>
        <w:r w:rsidRPr="003367DA">
          <w:rPr>
            <w:rFonts w:ascii="Arial Black" w:hAnsi="Arial Black"/>
            <w:sz w:val="18"/>
          </w:rPr>
          <w:fldChar w:fldCharType="begin"/>
        </w:r>
        <w:r w:rsidRPr="003367DA">
          <w:rPr>
            <w:rFonts w:ascii="Arial Black" w:hAnsi="Arial Black"/>
            <w:sz w:val="18"/>
          </w:rPr>
          <w:instrText xml:space="preserve"> PAGE   \* MERGEFORMAT </w:instrText>
        </w:r>
        <w:r w:rsidRPr="003367DA">
          <w:rPr>
            <w:rFonts w:ascii="Arial Black" w:hAnsi="Arial Black"/>
            <w:sz w:val="18"/>
          </w:rPr>
          <w:fldChar w:fldCharType="separate"/>
        </w:r>
        <w:r w:rsidR="00196B54">
          <w:rPr>
            <w:rFonts w:ascii="Arial Black" w:hAnsi="Arial Black"/>
            <w:noProof/>
            <w:sz w:val="18"/>
          </w:rPr>
          <w:t>28</w:t>
        </w:r>
        <w:r w:rsidRPr="003367DA">
          <w:rPr>
            <w:rFonts w:ascii="Arial Black" w:hAnsi="Arial Black"/>
            <w:sz w:val="18"/>
          </w:rPr>
          <w:fldChar w:fldCharType="end"/>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Arial Narrow" w:hAnsi="Arial Narrow"/>
        <w:sz w:val="16"/>
      </w:rPr>
      <w:id w:val="1955441254"/>
      <w:docPartObj>
        <w:docPartGallery w:val="Page Numbers (Bottom of Page)"/>
        <w:docPartUnique/>
      </w:docPartObj>
    </w:sdtPr>
    <w:sdtEndPr>
      <w:rPr>
        <w:rFonts w:ascii="Cambria" w:hAnsi="Cambria"/>
        <w:sz w:val="12"/>
      </w:rPr>
    </w:sdtEndPr>
    <w:sdtContent>
      <w:p w:rsidR="00497F4B" w:rsidRDefault="00497F4B" w:rsidP="005C5DCA">
        <w:pPr>
          <w:pStyle w:val="af0"/>
          <w:tabs>
            <w:tab w:val="left" w:pos="3544"/>
            <w:tab w:val="left" w:pos="3686"/>
            <w:tab w:val="left" w:pos="3828"/>
            <w:tab w:val="left" w:pos="4536"/>
            <w:tab w:val="left" w:pos="4678"/>
            <w:tab w:val="left" w:pos="5103"/>
            <w:tab w:val="left" w:pos="5387"/>
            <w:tab w:val="left" w:pos="5529"/>
            <w:tab w:val="left" w:pos="5954"/>
          </w:tabs>
          <w:ind w:firstLine="2"/>
          <w:jc w:val="right"/>
        </w:pPr>
        <w:r>
          <w:rPr>
            <w:rFonts w:ascii="Arial Narrow" w:hAnsi="Arial Narrow"/>
            <w:sz w:val="18"/>
          </w:rPr>
          <w:t>64236</w:t>
        </w:r>
        <w:r w:rsidRPr="003367DA">
          <w:rPr>
            <w:rFonts w:ascii="Arial Narrow" w:hAnsi="Arial Narrow"/>
            <w:sz w:val="18"/>
          </w:rPr>
          <w:t>.</w:t>
        </w:r>
        <w:r>
          <w:rPr>
            <w:rFonts w:ascii="Arial Narrow" w:hAnsi="Arial Narrow"/>
            <w:sz w:val="18"/>
          </w:rPr>
          <w:t>СТ-ПСТ.000.000.</w:t>
        </w:r>
        <w:r>
          <w:rPr>
            <w:sz w:val="14"/>
          </w:rPr>
          <w:t xml:space="preserve">   </w:t>
        </w:r>
        <w:r>
          <w:rPr>
            <w:sz w:val="14"/>
          </w:rPr>
          <w:tab/>
        </w:r>
        <w:r>
          <w:rPr>
            <w:sz w:val="14"/>
          </w:rPr>
          <w:tab/>
        </w:r>
        <w:r>
          <w:rPr>
            <w:sz w:val="14"/>
          </w:rPr>
          <w:tab/>
        </w:r>
        <w:r>
          <w:rPr>
            <w:sz w:val="14"/>
          </w:rPr>
          <w:tab/>
        </w:r>
        <w:r>
          <w:rPr>
            <w:sz w:val="14"/>
          </w:rPr>
          <w:tab/>
        </w:r>
        <w:r>
          <w:rPr>
            <w:sz w:val="14"/>
          </w:rPr>
          <w:tab/>
        </w:r>
        <w:r>
          <w:rPr>
            <w:sz w:val="14"/>
          </w:rPr>
          <w:tab/>
        </w:r>
        <w:r>
          <w:rPr>
            <w:sz w:val="14"/>
          </w:rPr>
          <w:tab/>
        </w:r>
        <w:r>
          <w:rPr>
            <w:sz w:val="14"/>
          </w:rPr>
          <w:tab/>
        </w:r>
        <w:r>
          <w:rPr>
            <w:sz w:val="14"/>
          </w:rPr>
          <w:tab/>
        </w:r>
        <w:r w:rsidRPr="005C5DCA">
          <w:rPr>
            <w:sz w:val="14"/>
          </w:rPr>
          <w:t xml:space="preserve">                                 </w:t>
        </w:r>
        <w:r>
          <w:t xml:space="preserve">                         </w:t>
        </w:r>
        <w:r w:rsidRPr="003367DA">
          <w:rPr>
            <w:rFonts w:ascii="Arial Black" w:hAnsi="Arial Black"/>
            <w:sz w:val="18"/>
          </w:rPr>
          <w:fldChar w:fldCharType="begin"/>
        </w:r>
        <w:r w:rsidRPr="003367DA">
          <w:rPr>
            <w:rFonts w:ascii="Arial Black" w:hAnsi="Arial Black"/>
            <w:sz w:val="18"/>
          </w:rPr>
          <w:instrText xml:space="preserve"> PAGE   \* MERGEFORMAT </w:instrText>
        </w:r>
        <w:r w:rsidRPr="003367DA">
          <w:rPr>
            <w:rFonts w:ascii="Arial Black" w:hAnsi="Arial Black"/>
            <w:sz w:val="18"/>
          </w:rPr>
          <w:fldChar w:fldCharType="separate"/>
        </w:r>
        <w:r w:rsidR="00196B54">
          <w:rPr>
            <w:rFonts w:ascii="Arial Black" w:hAnsi="Arial Black"/>
            <w:noProof/>
            <w:sz w:val="18"/>
          </w:rPr>
          <w:t>29</w:t>
        </w:r>
        <w:r w:rsidRPr="003367DA">
          <w:rPr>
            <w:rFonts w:ascii="Arial Black" w:hAnsi="Arial Black"/>
            <w:sz w:val="18"/>
          </w:rPr>
          <w:fldChar w:fldCharType="end"/>
        </w:r>
      </w:p>
    </w:sdtContent>
  </w:sdt>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Arial Narrow" w:hAnsi="Arial Narrow"/>
        <w:sz w:val="16"/>
      </w:rPr>
      <w:id w:val="9738548"/>
      <w:docPartObj>
        <w:docPartGallery w:val="Page Numbers (Bottom of Page)"/>
        <w:docPartUnique/>
      </w:docPartObj>
    </w:sdtPr>
    <w:sdtEndPr>
      <w:rPr>
        <w:rFonts w:ascii="Cambria" w:hAnsi="Cambria"/>
        <w:sz w:val="12"/>
      </w:rPr>
    </w:sdtEndPr>
    <w:sdtContent>
      <w:p w:rsidR="00497F4B" w:rsidRDefault="00497F4B" w:rsidP="005C5DCA">
        <w:pPr>
          <w:pStyle w:val="af0"/>
          <w:tabs>
            <w:tab w:val="left" w:pos="3544"/>
            <w:tab w:val="left" w:pos="3686"/>
            <w:tab w:val="left" w:pos="3828"/>
            <w:tab w:val="left" w:pos="4536"/>
            <w:tab w:val="left" w:pos="4678"/>
            <w:tab w:val="left" w:pos="5103"/>
            <w:tab w:val="left" w:pos="5387"/>
            <w:tab w:val="left" w:pos="5529"/>
            <w:tab w:val="left" w:pos="5954"/>
          </w:tabs>
          <w:ind w:firstLine="2"/>
          <w:jc w:val="right"/>
        </w:pPr>
        <w:r>
          <w:rPr>
            <w:rFonts w:ascii="Arial Narrow" w:hAnsi="Arial Narrow"/>
            <w:sz w:val="18"/>
          </w:rPr>
          <w:t>64236</w:t>
        </w:r>
        <w:r w:rsidRPr="003367DA">
          <w:rPr>
            <w:rFonts w:ascii="Arial Narrow" w:hAnsi="Arial Narrow"/>
            <w:sz w:val="18"/>
          </w:rPr>
          <w:t>.</w:t>
        </w:r>
        <w:r>
          <w:rPr>
            <w:rFonts w:ascii="Arial Narrow" w:hAnsi="Arial Narrow"/>
            <w:sz w:val="18"/>
          </w:rPr>
          <w:t>СТ-ПСТ.000.000.</w:t>
        </w:r>
        <w:r>
          <w:rPr>
            <w:sz w:val="14"/>
          </w:rPr>
          <w:t xml:space="preserve">                     </w:t>
        </w:r>
        <w:r w:rsidRPr="005C5DCA">
          <w:rPr>
            <w:sz w:val="14"/>
          </w:rPr>
          <w:t xml:space="preserve">                                                                                         </w:t>
        </w:r>
        <w:r>
          <w:t xml:space="preserve">                         </w:t>
        </w:r>
        <w:r w:rsidRPr="003367DA">
          <w:rPr>
            <w:rFonts w:ascii="Arial Black" w:hAnsi="Arial Black"/>
            <w:sz w:val="18"/>
          </w:rPr>
          <w:fldChar w:fldCharType="begin"/>
        </w:r>
        <w:r w:rsidRPr="003367DA">
          <w:rPr>
            <w:rFonts w:ascii="Arial Black" w:hAnsi="Arial Black"/>
            <w:sz w:val="18"/>
          </w:rPr>
          <w:instrText xml:space="preserve"> PAGE   \* MERGEFORMAT </w:instrText>
        </w:r>
        <w:r w:rsidRPr="003367DA">
          <w:rPr>
            <w:rFonts w:ascii="Arial Black" w:hAnsi="Arial Black"/>
            <w:sz w:val="18"/>
          </w:rPr>
          <w:fldChar w:fldCharType="separate"/>
        </w:r>
        <w:r w:rsidR="00196B54">
          <w:rPr>
            <w:rFonts w:ascii="Arial Black" w:hAnsi="Arial Black"/>
            <w:noProof/>
            <w:sz w:val="18"/>
          </w:rPr>
          <w:t>31</w:t>
        </w:r>
        <w:r w:rsidRPr="003367DA">
          <w:rPr>
            <w:rFonts w:ascii="Arial Black" w:hAnsi="Arial Black"/>
            <w:sz w:val="18"/>
          </w:rPr>
          <w:fldChar w:fldCharType="end"/>
        </w:r>
      </w:p>
    </w:sdtContent>
  </w:sdt>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Arial Narrow" w:hAnsi="Arial Narrow"/>
        <w:sz w:val="16"/>
      </w:rPr>
      <w:id w:val="-948544589"/>
      <w:docPartObj>
        <w:docPartGallery w:val="Page Numbers (Bottom of Page)"/>
        <w:docPartUnique/>
      </w:docPartObj>
    </w:sdtPr>
    <w:sdtEndPr>
      <w:rPr>
        <w:rFonts w:ascii="Cambria" w:hAnsi="Cambria"/>
        <w:sz w:val="12"/>
      </w:rPr>
    </w:sdtEndPr>
    <w:sdtContent>
      <w:p w:rsidR="00497F4B" w:rsidRDefault="00497F4B" w:rsidP="005C5DCA">
        <w:pPr>
          <w:pStyle w:val="af0"/>
          <w:tabs>
            <w:tab w:val="left" w:pos="3544"/>
            <w:tab w:val="left" w:pos="3686"/>
            <w:tab w:val="left" w:pos="3828"/>
            <w:tab w:val="left" w:pos="4536"/>
            <w:tab w:val="left" w:pos="4678"/>
            <w:tab w:val="left" w:pos="5103"/>
            <w:tab w:val="left" w:pos="5387"/>
            <w:tab w:val="left" w:pos="5529"/>
            <w:tab w:val="left" w:pos="5954"/>
          </w:tabs>
          <w:ind w:firstLine="2"/>
          <w:jc w:val="right"/>
        </w:pPr>
        <w:r>
          <w:rPr>
            <w:rFonts w:ascii="Arial Narrow" w:hAnsi="Arial Narrow"/>
            <w:sz w:val="18"/>
          </w:rPr>
          <w:t>64236</w:t>
        </w:r>
        <w:r w:rsidRPr="003367DA">
          <w:rPr>
            <w:rFonts w:ascii="Arial Narrow" w:hAnsi="Arial Narrow"/>
            <w:sz w:val="18"/>
          </w:rPr>
          <w:t>.</w:t>
        </w:r>
        <w:r>
          <w:rPr>
            <w:rFonts w:ascii="Arial Narrow" w:hAnsi="Arial Narrow"/>
            <w:sz w:val="18"/>
          </w:rPr>
          <w:t>СТ-ПСТ.000.000.</w:t>
        </w:r>
        <w:r>
          <w:rPr>
            <w:sz w:val="14"/>
          </w:rPr>
          <w:t xml:space="preserve">                     </w:t>
        </w:r>
        <w:r w:rsidRPr="005C5DCA">
          <w:rPr>
            <w:sz w:val="14"/>
          </w:rPr>
          <w:t xml:space="preserve">                   </w:t>
        </w:r>
        <w:r>
          <w:rPr>
            <w:sz w:val="14"/>
          </w:rPr>
          <w:tab/>
        </w:r>
        <w:r>
          <w:rPr>
            <w:sz w:val="14"/>
          </w:rPr>
          <w:tab/>
        </w:r>
        <w:r>
          <w:rPr>
            <w:sz w:val="14"/>
          </w:rPr>
          <w:tab/>
        </w:r>
        <w:r>
          <w:rPr>
            <w:sz w:val="14"/>
          </w:rPr>
          <w:tab/>
        </w:r>
        <w:r>
          <w:rPr>
            <w:sz w:val="14"/>
          </w:rPr>
          <w:tab/>
        </w:r>
        <w:r>
          <w:rPr>
            <w:sz w:val="14"/>
          </w:rPr>
          <w:tab/>
        </w:r>
        <w:r>
          <w:rPr>
            <w:sz w:val="14"/>
          </w:rPr>
          <w:tab/>
        </w:r>
        <w:r w:rsidRPr="005C5DCA">
          <w:rPr>
            <w:sz w:val="14"/>
          </w:rPr>
          <w:t xml:space="preserve">                                                                      </w:t>
        </w:r>
        <w:r>
          <w:t xml:space="preserve">                         </w:t>
        </w:r>
        <w:r w:rsidRPr="003367DA">
          <w:rPr>
            <w:rFonts w:ascii="Arial Black" w:hAnsi="Arial Black"/>
            <w:sz w:val="18"/>
          </w:rPr>
          <w:fldChar w:fldCharType="begin"/>
        </w:r>
        <w:r w:rsidRPr="003367DA">
          <w:rPr>
            <w:rFonts w:ascii="Arial Black" w:hAnsi="Arial Black"/>
            <w:sz w:val="18"/>
          </w:rPr>
          <w:instrText xml:space="preserve"> PAGE   \* MERGEFORMAT </w:instrText>
        </w:r>
        <w:r w:rsidRPr="003367DA">
          <w:rPr>
            <w:rFonts w:ascii="Arial Black" w:hAnsi="Arial Black"/>
            <w:sz w:val="18"/>
          </w:rPr>
          <w:fldChar w:fldCharType="separate"/>
        </w:r>
        <w:r w:rsidR="00196B54">
          <w:rPr>
            <w:rFonts w:ascii="Arial Black" w:hAnsi="Arial Black"/>
            <w:noProof/>
            <w:sz w:val="18"/>
          </w:rPr>
          <w:t>32</w:t>
        </w:r>
        <w:r w:rsidRPr="003367DA">
          <w:rPr>
            <w:rFonts w:ascii="Arial Black" w:hAnsi="Arial Black"/>
            <w:sz w:val="18"/>
          </w:rPr>
          <w:fldChar w:fldCharType="end"/>
        </w:r>
      </w:p>
    </w:sdtContent>
  </w:sdt>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Arial Narrow" w:hAnsi="Arial Narrow"/>
        <w:sz w:val="16"/>
      </w:rPr>
      <w:id w:val="9738556"/>
      <w:docPartObj>
        <w:docPartGallery w:val="Page Numbers (Bottom of Page)"/>
        <w:docPartUnique/>
      </w:docPartObj>
    </w:sdtPr>
    <w:sdtEndPr>
      <w:rPr>
        <w:rFonts w:ascii="Cambria" w:hAnsi="Cambria"/>
        <w:sz w:val="12"/>
      </w:rPr>
    </w:sdtEndPr>
    <w:sdtContent>
      <w:p w:rsidR="00497F4B" w:rsidRDefault="00497F4B" w:rsidP="005C5DCA">
        <w:pPr>
          <w:pStyle w:val="af0"/>
          <w:tabs>
            <w:tab w:val="left" w:pos="3544"/>
            <w:tab w:val="left" w:pos="3686"/>
            <w:tab w:val="left" w:pos="3828"/>
            <w:tab w:val="left" w:pos="4536"/>
            <w:tab w:val="left" w:pos="4678"/>
            <w:tab w:val="left" w:pos="5103"/>
            <w:tab w:val="left" w:pos="5387"/>
            <w:tab w:val="left" w:pos="5529"/>
            <w:tab w:val="left" w:pos="5954"/>
          </w:tabs>
          <w:ind w:firstLine="2"/>
          <w:jc w:val="right"/>
        </w:pPr>
        <w:r>
          <w:rPr>
            <w:rFonts w:ascii="Arial Narrow" w:hAnsi="Arial Narrow"/>
            <w:sz w:val="16"/>
          </w:rPr>
          <w:t xml:space="preserve">               </w:t>
        </w:r>
        <w:r>
          <w:rPr>
            <w:rFonts w:ascii="Arial Narrow" w:hAnsi="Arial Narrow"/>
            <w:sz w:val="18"/>
          </w:rPr>
          <w:t>64236</w:t>
        </w:r>
        <w:r w:rsidRPr="003367DA">
          <w:rPr>
            <w:rFonts w:ascii="Arial Narrow" w:hAnsi="Arial Narrow"/>
            <w:sz w:val="18"/>
          </w:rPr>
          <w:t>.</w:t>
        </w:r>
        <w:r>
          <w:rPr>
            <w:rFonts w:ascii="Arial Narrow" w:hAnsi="Arial Narrow"/>
            <w:sz w:val="18"/>
          </w:rPr>
          <w:t>СТ-ПСТ.000.000.</w:t>
        </w:r>
        <w:r w:rsidRPr="005C5DCA">
          <w:rPr>
            <w:sz w:val="14"/>
          </w:rPr>
          <w:t xml:space="preserve">            </w:t>
        </w:r>
        <w:r>
          <w:rPr>
            <w:sz w:val="14"/>
          </w:rPr>
          <w:tab/>
        </w:r>
        <w:r w:rsidRPr="005C5DCA">
          <w:rPr>
            <w:sz w:val="14"/>
          </w:rPr>
          <w:t xml:space="preserve">                                                        </w:t>
        </w:r>
        <w:r>
          <w:t xml:space="preserve">                         </w:t>
        </w:r>
        <w:r w:rsidRPr="003367DA">
          <w:rPr>
            <w:rFonts w:ascii="Arial Black" w:hAnsi="Arial Black"/>
            <w:sz w:val="18"/>
          </w:rPr>
          <w:fldChar w:fldCharType="begin"/>
        </w:r>
        <w:r w:rsidRPr="003367DA">
          <w:rPr>
            <w:rFonts w:ascii="Arial Black" w:hAnsi="Arial Black"/>
            <w:sz w:val="18"/>
          </w:rPr>
          <w:instrText xml:space="preserve"> PAGE   \* MERGEFORMAT </w:instrText>
        </w:r>
        <w:r w:rsidRPr="003367DA">
          <w:rPr>
            <w:rFonts w:ascii="Arial Black" w:hAnsi="Arial Black"/>
            <w:sz w:val="18"/>
          </w:rPr>
          <w:fldChar w:fldCharType="separate"/>
        </w:r>
        <w:r w:rsidR="00196B54">
          <w:rPr>
            <w:rFonts w:ascii="Arial Black" w:hAnsi="Arial Black"/>
            <w:noProof/>
            <w:sz w:val="18"/>
          </w:rPr>
          <w:t>34</w:t>
        </w:r>
        <w:r w:rsidRPr="003367DA">
          <w:rPr>
            <w:rFonts w:ascii="Arial Black" w:hAnsi="Arial Black"/>
            <w:sz w:val="18"/>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B68B1" w:rsidRPr="00085F0E" w:rsidRDefault="00EB68B1" w:rsidP="00D23C46">
      <w:r w:rsidRPr="00085F0E">
        <w:separator/>
      </w:r>
    </w:p>
  </w:footnote>
  <w:footnote w:type="continuationSeparator" w:id="0">
    <w:p w:rsidR="00EB68B1" w:rsidRPr="00085F0E" w:rsidRDefault="00EB68B1" w:rsidP="00D23C46">
      <w:r w:rsidRPr="00085F0E">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7F4B" w:rsidRPr="00BA30F7" w:rsidRDefault="00497F4B" w:rsidP="00820AB4">
    <w:pPr>
      <w:widowControl/>
      <w:tabs>
        <w:tab w:val="left" w:pos="900"/>
      </w:tabs>
      <w:adjustRightInd/>
      <w:spacing w:before="0" w:after="0"/>
      <w:ind w:firstLine="0"/>
      <w:jc w:val="center"/>
      <w:textAlignment w:val="auto"/>
    </w:pPr>
    <w:r w:rsidRPr="00BA30F7">
      <w:rPr>
        <w:rFonts w:ascii="Arial Narrow" w:eastAsia="Times New Roman" w:hAnsi="Arial Narrow"/>
        <w:b/>
        <w:spacing w:val="0"/>
        <w:sz w:val="16"/>
        <w:szCs w:val="24"/>
        <w:lang w:val="x-none" w:eastAsia="x-none"/>
      </w:rPr>
      <w:t>СХЕМ</w:t>
    </w:r>
    <w:r>
      <w:rPr>
        <w:rFonts w:ascii="Arial Narrow" w:eastAsia="Times New Roman" w:hAnsi="Arial Narrow"/>
        <w:b/>
        <w:spacing w:val="0"/>
        <w:sz w:val="16"/>
        <w:szCs w:val="24"/>
        <w:lang w:eastAsia="x-none"/>
      </w:rPr>
      <w:t>А</w:t>
    </w:r>
    <w:r w:rsidRPr="00BA30F7">
      <w:rPr>
        <w:rFonts w:ascii="Arial Narrow" w:eastAsia="Times New Roman" w:hAnsi="Arial Narrow"/>
        <w:b/>
        <w:spacing w:val="0"/>
        <w:sz w:val="16"/>
        <w:szCs w:val="24"/>
        <w:lang w:val="x-none" w:eastAsia="x-none"/>
      </w:rPr>
      <w:t xml:space="preserve"> ТЕПЛОСНАБЖЕНИЯ </w:t>
    </w:r>
    <w:r w:rsidRPr="000F7A01">
      <w:rPr>
        <w:rFonts w:ascii="Arial Narrow" w:eastAsia="Times New Roman" w:hAnsi="Arial Narrow"/>
        <w:b/>
        <w:spacing w:val="0"/>
        <w:sz w:val="16"/>
        <w:szCs w:val="24"/>
        <w:lang w:eastAsia="x-none"/>
      </w:rPr>
      <w:t>ГОРОДСКОГО ОКРУГА «ОХИНСКИЙ» С</w:t>
    </w:r>
    <w:r>
      <w:rPr>
        <w:rFonts w:ascii="Arial Narrow" w:eastAsia="Times New Roman" w:hAnsi="Arial Narrow"/>
        <w:b/>
        <w:spacing w:val="0"/>
        <w:sz w:val="16"/>
        <w:szCs w:val="24"/>
        <w:lang w:eastAsia="x-none"/>
      </w:rPr>
      <w:t>АХАЛИНСКОЙ ОБЛАСТИ НА ПЕРИОД 2021</w:t>
    </w:r>
    <w:r w:rsidRPr="000F7A01">
      <w:rPr>
        <w:rFonts w:ascii="Arial Narrow" w:eastAsia="Times New Roman" w:hAnsi="Arial Narrow"/>
        <w:b/>
        <w:spacing w:val="0"/>
        <w:sz w:val="16"/>
        <w:szCs w:val="24"/>
        <w:lang w:eastAsia="x-none"/>
      </w:rPr>
      <w:t xml:space="preserve"> – 20</w:t>
    </w:r>
    <w:r>
      <w:rPr>
        <w:rFonts w:ascii="Arial Narrow" w:eastAsia="Times New Roman" w:hAnsi="Arial Narrow"/>
        <w:b/>
        <w:spacing w:val="0"/>
        <w:sz w:val="16"/>
        <w:szCs w:val="24"/>
        <w:lang w:eastAsia="x-none"/>
      </w:rPr>
      <w:t>26</w:t>
    </w:r>
    <w:r w:rsidRPr="000F7A01">
      <w:rPr>
        <w:rFonts w:ascii="Arial Narrow" w:eastAsia="Times New Roman" w:hAnsi="Arial Narrow"/>
        <w:b/>
        <w:spacing w:val="0"/>
        <w:sz w:val="16"/>
        <w:szCs w:val="24"/>
        <w:lang w:eastAsia="x-none"/>
      </w:rPr>
      <w:t xml:space="preserve"> ГОДОВ</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7F4B" w:rsidRDefault="00497F4B" w:rsidP="00C67EE2">
    <w:pPr>
      <w:pStyle w:val="af5"/>
      <w:numPr>
        <w:ilvl w:val="0"/>
        <w:numId w:val="0"/>
      </w:numPr>
      <w:ind w:left="72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7F4B" w:rsidRPr="00D037D8" w:rsidRDefault="00497F4B" w:rsidP="00D037D8">
    <w:pPr>
      <w:widowControl/>
      <w:tabs>
        <w:tab w:val="left" w:pos="900"/>
      </w:tabs>
      <w:adjustRightInd/>
      <w:spacing w:before="0" w:after="0"/>
      <w:ind w:firstLine="0"/>
      <w:jc w:val="center"/>
      <w:textAlignment w:val="auto"/>
    </w:pPr>
    <w:r w:rsidRPr="00BA30F7">
      <w:rPr>
        <w:rFonts w:ascii="Arial Narrow" w:eastAsia="Times New Roman" w:hAnsi="Arial Narrow"/>
        <w:b/>
        <w:spacing w:val="0"/>
        <w:sz w:val="16"/>
        <w:szCs w:val="24"/>
        <w:lang w:val="x-none" w:eastAsia="x-none"/>
      </w:rPr>
      <w:t>СХЕМ</w:t>
    </w:r>
    <w:r>
      <w:rPr>
        <w:rFonts w:ascii="Arial Narrow" w:eastAsia="Times New Roman" w:hAnsi="Arial Narrow"/>
        <w:b/>
        <w:spacing w:val="0"/>
        <w:sz w:val="16"/>
        <w:szCs w:val="24"/>
        <w:lang w:eastAsia="x-none"/>
      </w:rPr>
      <w:t>А</w:t>
    </w:r>
    <w:r w:rsidRPr="00BA30F7">
      <w:rPr>
        <w:rFonts w:ascii="Arial Narrow" w:eastAsia="Times New Roman" w:hAnsi="Arial Narrow"/>
        <w:b/>
        <w:spacing w:val="0"/>
        <w:sz w:val="16"/>
        <w:szCs w:val="24"/>
        <w:lang w:val="x-none" w:eastAsia="x-none"/>
      </w:rPr>
      <w:t xml:space="preserve"> ТЕПЛОСНАБЖЕНИЯ </w:t>
    </w:r>
    <w:r w:rsidRPr="000F7A01">
      <w:rPr>
        <w:rFonts w:ascii="Arial Narrow" w:eastAsia="Times New Roman" w:hAnsi="Arial Narrow"/>
        <w:b/>
        <w:spacing w:val="0"/>
        <w:sz w:val="16"/>
        <w:szCs w:val="24"/>
        <w:lang w:eastAsia="x-none"/>
      </w:rPr>
      <w:t>ГОРОДСКОГО ОКРУГА «ОХИНСКИЙ» САХА</w:t>
    </w:r>
    <w:r>
      <w:rPr>
        <w:rFonts w:ascii="Arial Narrow" w:eastAsia="Times New Roman" w:hAnsi="Arial Narrow"/>
        <w:b/>
        <w:spacing w:val="0"/>
        <w:sz w:val="16"/>
        <w:szCs w:val="24"/>
        <w:lang w:eastAsia="x-none"/>
      </w:rPr>
      <w:t>ЛИНСКОЙ ОБЛАСТИ НА ПЕРИОД 2021 – 2026</w:t>
    </w:r>
    <w:r w:rsidRPr="000F7A01">
      <w:rPr>
        <w:rFonts w:ascii="Arial Narrow" w:eastAsia="Times New Roman" w:hAnsi="Arial Narrow"/>
        <w:b/>
        <w:spacing w:val="0"/>
        <w:sz w:val="16"/>
        <w:szCs w:val="24"/>
        <w:lang w:eastAsia="x-none"/>
      </w:rPr>
      <w:t xml:space="preserve"> ГОДОВ</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9.75pt;height:9.75pt" o:bullet="t">
        <v:imagedata r:id="rId1" o:title="BD21298_"/>
      </v:shape>
    </w:pict>
  </w:numPicBullet>
  <w:abstractNum w:abstractNumId="0">
    <w:nsid w:val="FFFFFF88"/>
    <w:multiLevelType w:val="multilevel"/>
    <w:tmpl w:val="E83AAF9E"/>
    <w:lvl w:ilvl="0">
      <w:start w:val="1"/>
      <w:numFmt w:val="decimal"/>
      <w:pStyle w:val="a"/>
      <w:lvlText w:val="%1."/>
      <w:lvlJc w:val="left"/>
      <w:pPr>
        <w:tabs>
          <w:tab w:val="num" w:pos="360"/>
        </w:tabs>
        <w:ind w:left="360" w:hanging="360"/>
      </w:p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
    <w:nsid w:val="00000003"/>
    <w:multiLevelType w:val="multilevel"/>
    <w:tmpl w:val="00000003"/>
    <w:name w:val="WW8Num3"/>
    <w:lvl w:ilvl="0">
      <w:start w:val="1"/>
      <w:numFmt w:val="decimal"/>
      <w:lvlText w:val="%1."/>
      <w:lvlJc w:val="left"/>
      <w:pPr>
        <w:tabs>
          <w:tab w:val="num" w:pos="1080"/>
        </w:tabs>
        <w:ind w:left="1080" w:hanging="360"/>
      </w:pPr>
    </w:lvl>
    <w:lvl w:ilvl="1">
      <w:start w:val="1"/>
      <w:numFmt w:val="bullet"/>
      <w:lvlText w:val=""/>
      <w:lvlJc w:val="left"/>
      <w:pPr>
        <w:tabs>
          <w:tab w:val="num" w:pos="1701"/>
        </w:tabs>
        <w:ind w:left="1701" w:hanging="567"/>
      </w:pPr>
      <w:rPr>
        <w:rFonts w:ascii="Symbol" w:hAnsi="Symbol"/>
      </w:r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2">
    <w:nsid w:val="00000005"/>
    <w:multiLevelType w:val="singleLevel"/>
    <w:tmpl w:val="00000005"/>
    <w:name w:val="WW8Num2"/>
    <w:lvl w:ilvl="0">
      <w:start w:val="1"/>
      <w:numFmt w:val="bullet"/>
      <w:lvlText w:val=""/>
      <w:lvlJc w:val="left"/>
      <w:pPr>
        <w:tabs>
          <w:tab w:val="num" w:pos="1440"/>
        </w:tabs>
        <w:ind w:left="1440" w:hanging="360"/>
      </w:pPr>
      <w:rPr>
        <w:rFonts w:ascii="Wingdings" w:hAnsi="Wingdings"/>
        <w:sz w:val="24"/>
        <w:szCs w:val="24"/>
      </w:rPr>
    </w:lvl>
  </w:abstractNum>
  <w:abstractNum w:abstractNumId="3">
    <w:nsid w:val="00000007"/>
    <w:multiLevelType w:val="multilevel"/>
    <w:tmpl w:val="00000007"/>
    <w:name w:val="WW8Num7"/>
    <w:lvl w:ilvl="0">
      <w:start w:val="1"/>
      <w:numFmt w:val="decimal"/>
      <w:lvlText w:val="%1."/>
      <w:lvlJc w:val="left"/>
      <w:pPr>
        <w:tabs>
          <w:tab w:val="num" w:pos="1080"/>
        </w:tabs>
        <w:ind w:left="1080" w:hanging="360"/>
      </w:pPr>
    </w:lvl>
    <w:lvl w:ilvl="1">
      <w:start w:val="2"/>
      <w:numFmt w:val="decimal"/>
      <w:lvlText w:val="%1.%2"/>
      <w:lvlJc w:val="left"/>
      <w:pPr>
        <w:tabs>
          <w:tab w:val="num" w:pos="1140"/>
        </w:tabs>
        <w:ind w:left="1140" w:hanging="420"/>
      </w:pPr>
    </w:lvl>
    <w:lvl w:ilvl="2">
      <w:start w:val="1"/>
      <w:numFmt w:val="decimal"/>
      <w:lvlText w:val="%1.%2.%3"/>
      <w:lvlJc w:val="left"/>
      <w:pPr>
        <w:tabs>
          <w:tab w:val="num" w:pos="1440"/>
        </w:tabs>
        <w:ind w:left="1440" w:hanging="720"/>
      </w:pPr>
    </w:lvl>
    <w:lvl w:ilvl="3">
      <w:start w:val="1"/>
      <w:numFmt w:val="decimal"/>
      <w:lvlText w:val="%1.%2.%3.%4"/>
      <w:lvlJc w:val="left"/>
      <w:pPr>
        <w:tabs>
          <w:tab w:val="num" w:pos="1440"/>
        </w:tabs>
        <w:ind w:left="1440" w:hanging="720"/>
      </w:pPr>
    </w:lvl>
    <w:lvl w:ilvl="4">
      <w:start w:val="1"/>
      <w:numFmt w:val="decimal"/>
      <w:lvlText w:val="%1.%2.%3.%4.%5"/>
      <w:lvlJc w:val="left"/>
      <w:pPr>
        <w:tabs>
          <w:tab w:val="num" w:pos="1800"/>
        </w:tabs>
        <w:ind w:left="1800" w:hanging="1080"/>
      </w:pPr>
    </w:lvl>
    <w:lvl w:ilvl="5">
      <w:start w:val="1"/>
      <w:numFmt w:val="decimal"/>
      <w:lvlText w:val="%1.%2.%3.%4.%5.%6"/>
      <w:lvlJc w:val="left"/>
      <w:pPr>
        <w:tabs>
          <w:tab w:val="num" w:pos="1800"/>
        </w:tabs>
        <w:ind w:left="1800" w:hanging="1080"/>
      </w:pPr>
    </w:lvl>
    <w:lvl w:ilvl="6">
      <w:start w:val="1"/>
      <w:numFmt w:val="decimal"/>
      <w:lvlText w:val="%1.%2.%3.%4.%5.%6.%7"/>
      <w:lvlJc w:val="left"/>
      <w:pPr>
        <w:tabs>
          <w:tab w:val="num" w:pos="2160"/>
        </w:tabs>
        <w:ind w:left="2160" w:hanging="1440"/>
      </w:pPr>
    </w:lvl>
    <w:lvl w:ilvl="7">
      <w:start w:val="1"/>
      <w:numFmt w:val="decimal"/>
      <w:lvlText w:val="%1.%2.%3.%4.%5.%6.%7.%8"/>
      <w:lvlJc w:val="left"/>
      <w:pPr>
        <w:tabs>
          <w:tab w:val="num" w:pos="2160"/>
        </w:tabs>
        <w:ind w:left="2160" w:hanging="1440"/>
      </w:pPr>
    </w:lvl>
    <w:lvl w:ilvl="8">
      <w:start w:val="1"/>
      <w:numFmt w:val="decimal"/>
      <w:lvlText w:val="%1.%2.%3.%4.%5.%6.%7.%8.%9"/>
      <w:lvlJc w:val="left"/>
      <w:pPr>
        <w:tabs>
          <w:tab w:val="num" w:pos="2520"/>
        </w:tabs>
        <w:ind w:left="2520" w:hanging="1800"/>
      </w:pPr>
    </w:lvl>
  </w:abstractNum>
  <w:abstractNum w:abstractNumId="4">
    <w:nsid w:val="02F811D5"/>
    <w:multiLevelType w:val="hybridMultilevel"/>
    <w:tmpl w:val="DFF44DBA"/>
    <w:lvl w:ilvl="0" w:tplc="65B41B74">
      <w:start w:val="1"/>
      <w:numFmt w:val="decimal"/>
      <w:lvlText w:val="13.%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5">
    <w:nsid w:val="04AD1199"/>
    <w:multiLevelType w:val="multilevel"/>
    <w:tmpl w:val="37308C0A"/>
    <w:name w:val="WW8Num4"/>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1701"/>
        </w:tabs>
        <w:ind w:left="1701" w:hanging="1134"/>
      </w:pPr>
      <w:rPr>
        <w:rFonts w:hint="default"/>
      </w:rPr>
    </w:lvl>
    <w:lvl w:ilvl="3">
      <w:start w:val="1"/>
      <w:numFmt w:val="decimal"/>
      <w:lvlText w:val="%1.%2.%3.%4"/>
      <w:lvlJc w:val="left"/>
      <w:pPr>
        <w:tabs>
          <w:tab w:val="num" w:pos="2552"/>
        </w:tabs>
        <w:ind w:left="2552" w:hanging="1418"/>
      </w:pPr>
      <w:rPr>
        <w:rFonts w:hint="default"/>
      </w:rPr>
    </w:lvl>
    <w:lvl w:ilvl="4">
      <w:start w:val="1"/>
      <w:numFmt w:val="decimal"/>
      <w:lvlText w:val="%1.%2.%3.%4.%5"/>
      <w:lvlJc w:val="left"/>
      <w:pPr>
        <w:tabs>
          <w:tab w:val="num" w:pos="3119"/>
        </w:tabs>
        <w:ind w:left="3119" w:hanging="1418"/>
      </w:pPr>
      <w:rPr>
        <w:rFonts w:hint="default"/>
      </w:rPr>
    </w:lvl>
    <w:lvl w:ilvl="5">
      <w:start w:val="1"/>
      <w:numFmt w:val="decimal"/>
      <w:lvlText w:val="%1.%2.%3.%4.%5.%6"/>
      <w:lvlJc w:val="left"/>
      <w:pPr>
        <w:tabs>
          <w:tab w:val="num" w:pos="2284"/>
        </w:tabs>
        <w:ind w:left="2284" w:hanging="1152"/>
      </w:pPr>
      <w:rPr>
        <w:rFonts w:hint="default"/>
      </w:rPr>
    </w:lvl>
    <w:lvl w:ilvl="6">
      <w:start w:val="1"/>
      <w:numFmt w:val="decimal"/>
      <w:lvlText w:val="%1.%2.%3.%4.%5.%6.%7"/>
      <w:lvlJc w:val="left"/>
      <w:pPr>
        <w:tabs>
          <w:tab w:val="num" w:pos="2428"/>
        </w:tabs>
        <w:ind w:left="2428" w:hanging="1296"/>
      </w:pPr>
      <w:rPr>
        <w:rFonts w:hint="default"/>
      </w:rPr>
    </w:lvl>
    <w:lvl w:ilvl="7">
      <w:start w:val="1"/>
      <w:numFmt w:val="decimal"/>
      <w:lvlText w:val="%1.%2.%3.%4.%5.%6.%7.%8"/>
      <w:lvlJc w:val="left"/>
      <w:pPr>
        <w:tabs>
          <w:tab w:val="num" w:pos="2572"/>
        </w:tabs>
        <w:ind w:left="2572" w:hanging="1440"/>
      </w:pPr>
      <w:rPr>
        <w:rFonts w:hint="default"/>
      </w:rPr>
    </w:lvl>
    <w:lvl w:ilvl="8">
      <w:start w:val="1"/>
      <w:numFmt w:val="decimal"/>
      <w:lvlText w:val="%1.%2.%3.%4.%5.%6.%7.%8.%9"/>
      <w:lvlJc w:val="left"/>
      <w:pPr>
        <w:tabs>
          <w:tab w:val="num" w:pos="2716"/>
        </w:tabs>
        <w:ind w:left="2716" w:hanging="1584"/>
      </w:pPr>
      <w:rPr>
        <w:rFonts w:hint="default"/>
      </w:rPr>
    </w:lvl>
  </w:abstractNum>
  <w:abstractNum w:abstractNumId="6">
    <w:nsid w:val="0FAE2A65"/>
    <w:multiLevelType w:val="multilevel"/>
    <w:tmpl w:val="E398EE5C"/>
    <w:lvl w:ilvl="0">
      <w:start w:val="1"/>
      <w:numFmt w:val="decimal"/>
      <w:lvlText w:val="%1."/>
      <w:lvlJc w:val="left"/>
      <w:pPr>
        <w:ind w:left="540" w:hanging="540"/>
      </w:pPr>
      <w:rPr>
        <w:rFonts w:hint="default"/>
        <w:b w:val="0"/>
      </w:rPr>
    </w:lvl>
    <w:lvl w:ilvl="1">
      <w:start w:val="2"/>
      <w:numFmt w:val="decimal"/>
      <w:lvlText w:val="%1.%2."/>
      <w:lvlJc w:val="left"/>
      <w:pPr>
        <w:ind w:left="540" w:hanging="540"/>
      </w:pPr>
      <w:rPr>
        <w:rFonts w:hint="default"/>
        <w:b w:val="0"/>
      </w:rPr>
    </w:lvl>
    <w:lvl w:ilvl="2">
      <w:start w:val="2"/>
      <w:numFmt w:val="decimal"/>
      <w:lvlText w:val="%1.%2.%3."/>
      <w:lvlJc w:val="left"/>
      <w:pPr>
        <w:ind w:left="720" w:hanging="720"/>
      </w:pPr>
      <w:rPr>
        <w:rFonts w:hint="default"/>
        <w:b/>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7">
    <w:nsid w:val="1ED4534A"/>
    <w:multiLevelType w:val="hybridMultilevel"/>
    <w:tmpl w:val="9968D026"/>
    <w:lvl w:ilvl="0" w:tplc="8740444A">
      <w:start w:val="1"/>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8">
    <w:nsid w:val="2DCE76E6"/>
    <w:multiLevelType w:val="hybridMultilevel"/>
    <w:tmpl w:val="3AAC66C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
    <w:nsid w:val="2F7272CA"/>
    <w:multiLevelType w:val="hybridMultilevel"/>
    <w:tmpl w:val="21725838"/>
    <w:lvl w:ilvl="0" w:tplc="7D8E1D3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nsid w:val="345D1796"/>
    <w:multiLevelType w:val="hybridMultilevel"/>
    <w:tmpl w:val="2666A130"/>
    <w:lvl w:ilvl="0" w:tplc="9FD2E2E6">
      <w:start w:val="1"/>
      <w:numFmt w:val="bullet"/>
      <w:pStyle w:val="2"/>
      <w:lvlText w:val=""/>
      <w:lvlPicBulletId w:val="0"/>
      <w:lvlJc w:val="left"/>
      <w:pPr>
        <w:tabs>
          <w:tab w:val="num" w:pos="1287"/>
        </w:tabs>
        <w:ind w:left="1287" w:hanging="360"/>
      </w:pPr>
      <w:rPr>
        <w:rFonts w:ascii="Symbol" w:hAnsi="Symbol" w:hint="default"/>
        <w:color w:val="auto"/>
        <w:sz w:val="16"/>
      </w:rPr>
    </w:lvl>
    <w:lvl w:ilvl="1" w:tplc="04190019" w:tentative="1">
      <w:start w:val="1"/>
      <w:numFmt w:val="bullet"/>
      <w:lvlText w:val="o"/>
      <w:lvlJc w:val="left"/>
      <w:pPr>
        <w:tabs>
          <w:tab w:val="num" w:pos="1440"/>
        </w:tabs>
        <w:ind w:left="1440" w:hanging="360"/>
      </w:pPr>
      <w:rPr>
        <w:rFonts w:ascii="Courier New" w:hAnsi="Courier New" w:cs="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11">
    <w:nsid w:val="35901610"/>
    <w:multiLevelType w:val="hybridMultilevel"/>
    <w:tmpl w:val="2A7E9EE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nsid w:val="38390FFA"/>
    <w:multiLevelType w:val="hybridMultilevel"/>
    <w:tmpl w:val="32A6558A"/>
    <w:lvl w:ilvl="0" w:tplc="7D8E1D3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nsid w:val="3A2C65BD"/>
    <w:multiLevelType w:val="hybridMultilevel"/>
    <w:tmpl w:val="C484A842"/>
    <w:lvl w:ilvl="0" w:tplc="8740444A">
      <w:start w:val="1"/>
      <w:numFmt w:val="decimal"/>
      <w:lvlText w:val="%1"/>
      <w:lvlJc w:val="left"/>
      <w:pPr>
        <w:ind w:left="163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4">
    <w:nsid w:val="3DC86D6B"/>
    <w:multiLevelType w:val="hybridMultilevel"/>
    <w:tmpl w:val="FC06138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nsid w:val="41371DF1"/>
    <w:multiLevelType w:val="hybridMultilevel"/>
    <w:tmpl w:val="98BABB50"/>
    <w:lvl w:ilvl="0" w:tplc="7D8E1D3E">
      <w:start w:val="1"/>
      <w:numFmt w:val="bullet"/>
      <w:lvlText w:val=""/>
      <w:lvlJc w:val="left"/>
      <w:pPr>
        <w:ind w:left="1350" w:hanging="360"/>
      </w:pPr>
      <w:rPr>
        <w:rFonts w:ascii="Symbol" w:hAnsi="Symbol" w:hint="default"/>
      </w:rPr>
    </w:lvl>
    <w:lvl w:ilvl="1" w:tplc="04190003" w:tentative="1">
      <w:start w:val="1"/>
      <w:numFmt w:val="bullet"/>
      <w:lvlText w:val="o"/>
      <w:lvlJc w:val="left"/>
      <w:pPr>
        <w:ind w:left="2070" w:hanging="360"/>
      </w:pPr>
      <w:rPr>
        <w:rFonts w:ascii="Courier New" w:hAnsi="Courier New" w:cs="Courier New" w:hint="default"/>
      </w:rPr>
    </w:lvl>
    <w:lvl w:ilvl="2" w:tplc="04190005" w:tentative="1">
      <w:start w:val="1"/>
      <w:numFmt w:val="bullet"/>
      <w:lvlText w:val=""/>
      <w:lvlJc w:val="left"/>
      <w:pPr>
        <w:ind w:left="2790" w:hanging="360"/>
      </w:pPr>
      <w:rPr>
        <w:rFonts w:ascii="Wingdings" w:hAnsi="Wingdings" w:hint="default"/>
      </w:rPr>
    </w:lvl>
    <w:lvl w:ilvl="3" w:tplc="04190001" w:tentative="1">
      <w:start w:val="1"/>
      <w:numFmt w:val="bullet"/>
      <w:lvlText w:val=""/>
      <w:lvlJc w:val="left"/>
      <w:pPr>
        <w:ind w:left="3510" w:hanging="360"/>
      </w:pPr>
      <w:rPr>
        <w:rFonts w:ascii="Symbol" w:hAnsi="Symbol" w:hint="default"/>
      </w:rPr>
    </w:lvl>
    <w:lvl w:ilvl="4" w:tplc="04190003" w:tentative="1">
      <w:start w:val="1"/>
      <w:numFmt w:val="bullet"/>
      <w:lvlText w:val="o"/>
      <w:lvlJc w:val="left"/>
      <w:pPr>
        <w:ind w:left="4230" w:hanging="360"/>
      </w:pPr>
      <w:rPr>
        <w:rFonts w:ascii="Courier New" w:hAnsi="Courier New" w:cs="Courier New" w:hint="default"/>
      </w:rPr>
    </w:lvl>
    <w:lvl w:ilvl="5" w:tplc="04190005" w:tentative="1">
      <w:start w:val="1"/>
      <w:numFmt w:val="bullet"/>
      <w:lvlText w:val=""/>
      <w:lvlJc w:val="left"/>
      <w:pPr>
        <w:ind w:left="4950" w:hanging="360"/>
      </w:pPr>
      <w:rPr>
        <w:rFonts w:ascii="Wingdings" w:hAnsi="Wingdings" w:hint="default"/>
      </w:rPr>
    </w:lvl>
    <w:lvl w:ilvl="6" w:tplc="04190001" w:tentative="1">
      <w:start w:val="1"/>
      <w:numFmt w:val="bullet"/>
      <w:lvlText w:val=""/>
      <w:lvlJc w:val="left"/>
      <w:pPr>
        <w:ind w:left="5670" w:hanging="360"/>
      </w:pPr>
      <w:rPr>
        <w:rFonts w:ascii="Symbol" w:hAnsi="Symbol" w:hint="default"/>
      </w:rPr>
    </w:lvl>
    <w:lvl w:ilvl="7" w:tplc="04190003" w:tentative="1">
      <w:start w:val="1"/>
      <w:numFmt w:val="bullet"/>
      <w:lvlText w:val="o"/>
      <w:lvlJc w:val="left"/>
      <w:pPr>
        <w:ind w:left="6390" w:hanging="360"/>
      </w:pPr>
      <w:rPr>
        <w:rFonts w:ascii="Courier New" w:hAnsi="Courier New" w:cs="Courier New" w:hint="default"/>
      </w:rPr>
    </w:lvl>
    <w:lvl w:ilvl="8" w:tplc="04190005" w:tentative="1">
      <w:start w:val="1"/>
      <w:numFmt w:val="bullet"/>
      <w:lvlText w:val=""/>
      <w:lvlJc w:val="left"/>
      <w:pPr>
        <w:ind w:left="7110" w:hanging="360"/>
      </w:pPr>
      <w:rPr>
        <w:rFonts w:ascii="Wingdings" w:hAnsi="Wingdings" w:hint="default"/>
      </w:rPr>
    </w:lvl>
  </w:abstractNum>
  <w:abstractNum w:abstractNumId="16">
    <w:nsid w:val="41ED507F"/>
    <w:multiLevelType w:val="hybridMultilevel"/>
    <w:tmpl w:val="DAA8017C"/>
    <w:lvl w:ilvl="0" w:tplc="7D8E1D3E">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nsid w:val="47287F5A"/>
    <w:multiLevelType w:val="multilevel"/>
    <w:tmpl w:val="0419001F"/>
    <w:styleLink w:val="1111122"/>
    <w:lvl w:ilvl="0">
      <w:start w:val="1"/>
      <w:numFmt w:val="decimal"/>
      <w:lvlText w:val="%1."/>
      <w:lvlJc w:val="left"/>
      <w:pPr>
        <w:tabs>
          <w:tab w:val="num" w:pos="360"/>
        </w:tabs>
        <w:ind w:left="360" w:hanging="360"/>
      </w:pPr>
      <w:rPr>
        <w:rFonts w:ascii="Arial" w:hAnsi="Arial"/>
        <w:b/>
        <w:sz w:val="22"/>
      </w:rPr>
    </w:lvl>
    <w:lvl w:ilvl="1">
      <w:start w:val="1"/>
      <w:numFmt w:val="decimal"/>
      <w:lvlText w:val="%1.%2."/>
      <w:lvlJc w:val="left"/>
      <w:pPr>
        <w:tabs>
          <w:tab w:val="num" w:pos="792"/>
        </w:tabs>
        <w:ind w:left="792" w:hanging="432"/>
      </w:pPr>
      <w:rPr>
        <w:rFonts w:ascii="Arial" w:hAnsi="Arial"/>
        <w:b/>
        <w:sz w:val="22"/>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8">
    <w:nsid w:val="4A043913"/>
    <w:multiLevelType w:val="hybridMultilevel"/>
    <w:tmpl w:val="B772FE5A"/>
    <w:lvl w:ilvl="0" w:tplc="731C92D4">
      <w:start w:val="1"/>
      <w:numFmt w:val="decimal"/>
      <w:lvlText w:val="%1."/>
      <w:lvlJc w:val="left"/>
      <w:pPr>
        <w:ind w:left="927" w:hanging="360"/>
      </w:pPr>
      <w:rPr>
        <w:rFonts w:ascii="Arial" w:eastAsia="Microsoft YaHei" w:hAnsi="Arial" w:cs="Times New Roman"/>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9">
    <w:nsid w:val="4B170563"/>
    <w:multiLevelType w:val="singleLevel"/>
    <w:tmpl w:val="8A0C6168"/>
    <w:lvl w:ilvl="0">
      <w:start w:val="1"/>
      <w:numFmt w:val="bullet"/>
      <w:pStyle w:val="a0"/>
      <w:lvlText w:val=""/>
      <w:lvlJc w:val="left"/>
      <w:pPr>
        <w:tabs>
          <w:tab w:val="num" w:pos="786"/>
        </w:tabs>
        <w:ind w:left="786" w:hanging="360"/>
      </w:pPr>
      <w:rPr>
        <w:rFonts w:ascii="Wingdings" w:hAnsi="Wingdings" w:hint="default"/>
        <w:sz w:val="16"/>
      </w:rPr>
    </w:lvl>
  </w:abstractNum>
  <w:abstractNum w:abstractNumId="20">
    <w:nsid w:val="524147EC"/>
    <w:multiLevelType w:val="hybridMultilevel"/>
    <w:tmpl w:val="2B28FD9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nsid w:val="546E46B1"/>
    <w:multiLevelType w:val="hybridMultilevel"/>
    <w:tmpl w:val="527E413E"/>
    <w:lvl w:ilvl="0" w:tplc="04190001">
      <w:start w:val="1"/>
      <w:numFmt w:val="bullet"/>
      <w:lvlText w:val=""/>
      <w:lvlJc w:val="left"/>
      <w:pPr>
        <w:ind w:left="1410" w:hanging="360"/>
      </w:pPr>
      <w:rPr>
        <w:rFonts w:ascii="Symbol" w:hAnsi="Symbol" w:hint="default"/>
      </w:rPr>
    </w:lvl>
    <w:lvl w:ilvl="1" w:tplc="04190003" w:tentative="1">
      <w:start w:val="1"/>
      <w:numFmt w:val="bullet"/>
      <w:lvlText w:val="o"/>
      <w:lvlJc w:val="left"/>
      <w:pPr>
        <w:ind w:left="2130" w:hanging="360"/>
      </w:pPr>
      <w:rPr>
        <w:rFonts w:ascii="Courier New" w:hAnsi="Courier New" w:cs="Courier New" w:hint="default"/>
      </w:rPr>
    </w:lvl>
    <w:lvl w:ilvl="2" w:tplc="04190005" w:tentative="1">
      <w:start w:val="1"/>
      <w:numFmt w:val="bullet"/>
      <w:lvlText w:val=""/>
      <w:lvlJc w:val="left"/>
      <w:pPr>
        <w:ind w:left="2850" w:hanging="360"/>
      </w:pPr>
      <w:rPr>
        <w:rFonts w:ascii="Wingdings" w:hAnsi="Wingdings" w:hint="default"/>
      </w:rPr>
    </w:lvl>
    <w:lvl w:ilvl="3" w:tplc="04190001" w:tentative="1">
      <w:start w:val="1"/>
      <w:numFmt w:val="bullet"/>
      <w:lvlText w:val=""/>
      <w:lvlJc w:val="left"/>
      <w:pPr>
        <w:ind w:left="3570" w:hanging="360"/>
      </w:pPr>
      <w:rPr>
        <w:rFonts w:ascii="Symbol" w:hAnsi="Symbol" w:hint="default"/>
      </w:rPr>
    </w:lvl>
    <w:lvl w:ilvl="4" w:tplc="04190003" w:tentative="1">
      <w:start w:val="1"/>
      <w:numFmt w:val="bullet"/>
      <w:lvlText w:val="o"/>
      <w:lvlJc w:val="left"/>
      <w:pPr>
        <w:ind w:left="4290" w:hanging="360"/>
      </w:pPr>
      <w:rPr>
        <w:rFonts w:ascii="Courier New" w:hAnsi="Courier New" w:cs="Courier New" w:hint="default"/>
      </w:rPr>
    </w:lvl>
    <w:lvl w:ilvl="5" w:tplc="04190005" w:tentative="1">
      <w:start w:val="1"/>
      <w:numFmt w:val="bullet"/>
      <w:lvlText w:val=""/>
      <w:lvlJc w:val="left"/>
      <w:pPr>
        <w:ind w:left="5010" w:hanging="360"/>
      </w:pPr>
      <w:rPr>
        <w:rFonts w:ascii="Wingdings" w:hAnsi="Wingdings" w:hint="default"/>
      </w:rPr>
    </w:lvl>
    <w:lvl w:ilvl="6" w:tplc="04190001" w:tentative="1">
      <w:start w:val="1"/>
      <w:numFmt w:val="bullet"/>
      <w:lvlText w:val=""/>
      <w:lvlJc w:val="left"/>
      <w:pPr>
        <w:ind w:left="5730" w:hanging="360"/>
      </w:pPr>
      <w:rPr>
        <w:rFonts w:ascii="Symbol" w:hAnsi="Symbol" w:hint="default"/>
      </w:rPr>
    </w:lvl>
    <w:lvl w:ilvl="7" w:tplc="04190003" w:tentative="1">
      <w:start w:val="1"/>
      <w:numFmt w:val="bullet"/>
      <w:lvlText w:val="o"/>
      <w:lvlJc w:val="left"/>
      <w:pPr>
        <w:ind w:left="6450" w:hanging="360"/>
      </w:pPr>
      <w:rPr>
        <w:rFonts w:ascii="Courier New" w:hAnsi="Courier New" w:cs="Courier New" w:hint="default"/>
      </w:rPr>
    </w:lvl>
    <w:lvl w:ilvl="8" w:tplc="04190005" w:tentative="1">
      <w:start w:val="1"/>
      <w:numFmt w:val="bullet"/>
      <w:lvlText w:val=""/>
      <w:lvlJc w:val="left"/>
      <w:pPr>
        <w:ind w:left="7170" w:hanging="360"/>
      </w:pPr>
      <w:rPr>
        <w:rFonts w:ascii="Wingdings" w:hAnsi="Wingdings" w:hint="default"/>
      </w:rPr>
    </w:lvl>
  </w:abstractNum>
  <w:abstractNum w:abstractNumId="22">
    <w:nsid w:val="564B4E36"/>
    <w:multiLevelType w:val="hybridMultilevel"/>
    <w:tmpl w:val="74AA0BF8"/>
    <w:lvl w:ilvl="0" w:tplc="7D8E1D3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nsid w:val="59E60585"/>
    <w:multiLevelType w:val="hybridMultilevel"/>
    <w:tmpl w:val="9006BE28"/>
    <w:styleLink w:val="11111131"/>
    <w:lvl w:ilvl="0" w:tplc="F31AD324">
      <w:start w:val="1"/>
      <w:numFmt w:val="bullet"/>
      <w:lvlText w:val=""/>
      <w:lvlJc w:val="left"/>
      <w:pPr>
        <w:tabs>
          <w:tab w:val="num" w:pos="3346"/>
        </w:tabs>
        <w:ind w:left="3346" w:hanging="360"/>
      </w:pPr>
      <w:rPr>
        <w:rFonts w:ascii="Symbol" w:hAnsi="Symbol" w:hint="default"/>
        <w:color w:val="auto"/>
      </w:rPr>
    </w:lvl>
    <w:lvl w:ilvl="1" w:tplc="B2A28F16">
      <w:start w:val="1"/>
      <w:numFmt w:val="bullet"/>
      <w:pStyle w:val="1"/>
      <w:lvlText w:val=""/>
      <w:lvlJc w:val="left"/>
      <w:pPr>
        <w:tabs>
          <w:tab w:val="num" w:pos="1352"/>
        </w:tabs>
        <w:ind w:left="1352" w:hanging="360"/>
      </w:pPr>
      <w:rPr>
        <w:rFonts w:ascii="Symbol" w:hAnsi="Symbol" w:hint="default"/>
        <w:color w:val="auto"/>
      </w:rPr>
    </w:lvl>
    <w:lvl w:ilvl="2" w:tplc="0419001B">
      <w:start w:val="1"/>
      <w:numFmt w:val="bullet"/>
      <w:lvlText w:val=""/>
      <w:lvlJc w:val="left"/>
      <w:pPr>
        <w:tabs>
          <w:tab w:val="num" w:pos="2869"/>
        </w:tabs>
        <w:ind w:left="2869" w:hanging="360"/>
      </w:pPr>
      <w:rPr>
        <w:rFonts w:ascii="Wingdings" w:hAnsi="Wingdings" w:hint="default"/>
      </w:rPr>
    </w:lvl>
    <w:lvl w:ilvl="3" w:tplc="0419000F" w:tentative="1">
      <w:start w:val="1"/>
      <w:numFmt w:val="bullet"/>
      <w:lvlText w:val=""/>
      <w:lvlJc w:val="left"/>
      <w:pPr>
        <w:tabs>
          <w:tab w:val="num" w:pos="3589"/>
        </w:tabs>
        <w:ind w:left="3589" w:hanging="360"/>
      </w:pPr>
      <w:rPr>
        <w:rFonts w:ascii="Symbol" w:hAnsi="Symbol" w:hint="default"/>
      </w:rPr>
    </w:lvl>
    <w:lvl w:ilvl="4" w:tplc="04190019" w:tentative="1">
      <w:start w:val="1"/>
      <w:numFmt w:val="bullet"/>
      <w:lvlText w:val="o"/>
      <w:lvlJc w:val="left"/>
      <w:pPr>
        <w:tabs>
          <w:tab w:val="num" w:pos="4309"/>
        </w:tabs>
        <w:ind w:left="4309" w:hanging="360"/>
      </w:pPr>
      <w:rPr>
        <w:rFonts w:ascii="Courier New" w:hAnsi="Courier New" w:cs="Courier New" w:hint="default"/>
      </w:rPr>
    </w:lvl>
    <w:lvl w:ilvl="5" w:tplc="0419001B" w:tentative="1">
      <w:start w:val="1"/>
      <w:numFmt w:val="bullet"/>
      <w:lvlText w:val=""/>
      <w:lvlJc w:val="left"/>
      <w:pPr>
        <w:tabs>
          <w:tab w:val="num" w:pos="5029"/>
        </w:tabs>
        <w:ind w:left="5029" w:hanging="360"/>
      </w:pPr>
      <w:rPr>
        <w:rFonts w:ascii="Wingdings" w:hAnsi="Wingdings" w:hint="default"/>
      </w:rPr>
    </w:lvl>
    <w:lvl w:ilvl="6" w:tplc="0419000F" w:tentative="1">
      <w:start w:val="1"/>
      <w:numFmt w:val="bullet"/>
      <w:lvlText w:val=""/>
      <w:lvlJc w:val="left"/>
      <w:pPr>
        <w:tabs>
          <w:tab w:val="num" w:pos="5749"/>
        </w:tabs>
        <w:ind w:left="5749" w:hanging="360"/>
      </w:pPr>
      <w:rPr>
        <w:rFonts w:ascii="Symbol" w:hAnsi="Symbol" w:hint="default"/>
      </w:rPr>
    </w:lvl>
    <w:lvl w:ilvl="7" w:tplc="04190019" w:tentative="1">
      <w:start w:val="1"/>
      <w:numFmt w:val="bullet"/>
      <w:lvlText w:val="o"/>
      <w:lvlJc w:val="left"/>
      <w:pPr>
        <w:tabs>
          <w:tab w:val="num" w:pos="6469"/>
        </w:tabs>
        <w:ind w:left="6469" w:hanging="360"/>
      </w:pPr>
      <w:rPr>
        <w:rFonts w:ascii="Courier New" w:hAnsi="Courier New" w:cs="Courier New" w:hint="default"/>
      </w:rPr>
    </w:lvl>
    <w:lvl w:ilvl="8" w:tplc="0419001B" w:tentative="1">
      <w:start w:val="1"/>
      <w:numFmt w:val="bullet"/>
      <w:lvlText w:val=""/>
      <w:lvlJc w:val="left"/>
      <w:pPr>
        <w:tabs>
          <w:tab w:val="num" w:pos="7189"/>
        </w:tabs>
        <w:ind w:left="7189" w:hanging="360"/>
      </w:pPr>
      <w:rPr>
        <w:rFonts w:ascii="Wingdings" w:hAnsi="Wingdings" w:hint="default"/>
      </w:rPr>
    </w:lvl>
  </w:abstractNum>
  <w:abstractNum w:abstractNumId="24">
    <w:nsid w:val="699B3254"/>
    <w:multiLevelType w:val="multilevel"/>
    <w:tmpl w:val="F4CA905C"/>
    <w:lvl w:ilvl="0">
      <w:start w:val="1"/>
      <w:numFmt w:val="decimal"/>
      <w:pStyle w:val="10"/>
      <w:lvlText w:val="%1"/>
      <w:lvlJc w:val="left"/>
      <w:pPr>
        <w:ind w:left="1211" w:hanging="360"/>
      </w:pPr>
      <w:rPr>
        <w:rFonts w:hint="default"/>
        <w:b/>
        <w:i w:val="0"/>
        <w:sz w:val="24"/>
        <w:szCs w:val="24"/>
      </w:rPr>
    </w:lvl>
    <w:lvl w:ilvl="1">
      <w:start w:val="1"/>
      <w:numFmt w:val="decimal"/>
      <w:pStyle w:val="20"/>
      <w:lvlText w:val="%1.%2"/>
      <w:lvlJc w:val="left"/>
      <w:pPr>
        <w:tabs>
          <w:tab w:val="num" w:pos="1844"/>
        </w:tabs>
        <w:ind w:left="1844" w:hanging="851"/>
      </w:pPr>
      <w:rPr>
        <w:rFonts w:hint="default"/>
      </w:rPr>
    </w:lvl>
    <w:lvl w:ilvl="2">
      <w:start w:val="1"/>
      <w:numFmt w:val="decimal"/>
      <w:pStyle w:val="3"/>
      <w:lvlText w:val="%1.%2.%3"/>
      <w:lvlJc w:val="left"/>
      <w:pPr>
        <w:tabs>
          <w:tab w:val="num" w:pos="2269"/>
        </w:tabs>
        <w:ind w:left="2269" w:hanging="1134"/>
      </w:pPr>
      <w:rPr>
        <w:rFonts w:hint="default"/>
      </w:rPr>
    </w:lvl>
    <w:lvl w:ilvl="3">
      <w:start w:val="1"/>
      <w:numFmt w:val="decimal"/>
      <w:pStyle w:val="4"/>
      <w:lvlText w:val="%1.%2.%3.%4."/>
      <w:lvlJc w:val="left"/>
      <w:pPr>
        <w:tabs>
          <w:tab w:val="num" w:pos="2029"/>
        </w:tabs>
        <w:ind w:left="2029" w:hanging="1418"/>
      </w:pPr>
      <w:rPr>
        <w:rFonts w:hint="default"/>
      </w:rPr>
    </w:lvl>
    <w:lvl w:ilvl="4">
      <w:start w:val="1"/>
      <w:numFmt w:val="decimal"/>
      <w:lvlText w:val="%1.%2.%3.%4.%5"/>
      <w:lvlJc w:val="left"/>
      <w:pPr>
        <w:tabs>
          <w:tab w:val="num" w:pos="3970"/>
        </w:tabs>
        <w:ind w:left="3970" w:hanging="1418"/>
      </w:pPr>
      <w:rPr>
        <w:rFonts w:hint="default"/>
      </w:rPr>
    </w:lvl>
    <w:lvl w:ilvl="5">
      <w:start w:val="1"/>
      <w:numFmt w:val="decimal"/>
      <w:lvlText w:val="%1.%2.%3.%4.%5.%6"/>
      <w:lvlJc w:val="left"/>
      <w:pPr>
        <w:tabs>
          <w:tab w:val="num" w:pos="3135"/>
        </w:tabs>
        <w:ind w:left="3135" w:hanging="1152"/>
      </w:pPr>
      <w:rPr>
        <w:rFonts w:hint="default"/>
      </w:rPr>
    </w:lvl>
    <w:lvl w:ilvl="6">
      <w:start w:val="1"/>
      <w:numFmt w:val="decimal"/>
      <w:lvlText w:val="%1.%2.%3.%4.%5.%6.%7"/>
      <w:lvlJc w:val="left"/>
      <w:pPr>
        <w:tabs>
          <w:tab w:val="num" w:pos="3279"/>
        </w:tabs>
        <w:ind w:left="3279" w:hanging="1296"/>
      </w:pPr>
      <w:rPr>
        <w:rFonts w:hint="default"/>
      </w:rPr>
    </w:lvl>
    <w:lvl w:ilvl="7">
      <w:start w:val="1"/>
      <w:numFmt w:val="decimal"/>
      <w:lvlText w:val="%1.%2.%3.%4.%5.%6.%7.%8"/>
      <w:lvlJc w:val="left"/>
      <w:pPr>
        <w:tabs>
          <w:tab w:val="num" w:pos="3423"/>
        </w:tabs>
        <w:ind w:left="3423" w:hanging="1440"/>
      </w:pPr>
      <w:rPr>
        <w:rFonts w:hint="default"/>
      </w:rPr>
    </w:lvl>
    <w:lvl w:ilvl="8">
      <w:start w:val="1"/>
      <w:numFmt w:val="decimal"/>
      <w:lvlText w:val="%1.%2.%3.%4.%5.%6.%7.%8.%9"/>
      <w:lvlJc w:val="left"/>
      <w:pPr>
        <w:tabs>
          <w:tab w:val="num" w:pos="3567"/>
        </w:tabs>
        <w:ind w:left="3567" w:hanging="1584"/>
      </w:pPr>
      <w:rPr>
        <w:rFonts w:hint="default"/>
      </w:rPr>
    </w:lvl>
  </w:abstractNum>
  <w:abstractNum w:abstractNumId="25">
    <w:nsid w:val="69A40775"/>
    <w:multiLevelType w:val="hybridMultilevel"/>
    <w:tmpl w:val="71821B36"/>
    <w:lvl w:ilvl="0" w:tplc="7D8E1D3E">
      <w:start w:val="1"/>
      <w:numFmt w:val="bullet"/>
      <w:lvlText w:val=""/>
      <w:lvlJc w:val="left"/>
      <w:pPr>
        <w:ind w:left="1350" w:hanging="360"/>
      </w:pPr>
      <w:rPr>
        <w:rFonts w:ascii="Symbol" w:hAnsi="Symbol" w:hint="default"/>
      </w:rPr>
    </w:lvl>
    <w:lvl w:ilvl="1" w:tplc="04190003" w:tentative="1">
      <w:start w:val="1"/>
      <w:numFmt w:val="bullet"/>
      <w:lvlText w:val="o"/>
      <w:lvlJc w:val="left"/>
      <w:pPr>
        <w:ind w:left="2070" w:hanging="360"/>
      </w:pPr>
      <w:rPr>
        <w:rFonts w:ascii="Courier New" w:hAnsi="Courier New" w:cs="Courier New" w:hint="default"/>
      </w:rPr>
    </w:lvl>
    <w:lvl w:ilvl="2" w:tplc="04190005" w:tentative="1">
      <w:start w:val="1"/>
      <w:numFmt w:val="bullet"/>
      <w:lvlText w:val=""/>
      <w:lvlJc w:val="left"/>
      <w:pPr>
        <w:ind w:left="2790" w:hanging="360"/>
      </w:pPr>
      <w:rPr>
        <w:rFonts w:ascii="Wingdings" w:hAnsi="Wingdings" w:hint="default"/>
      </w:rPr>
    </w:lvl>
    <w:lvl w:ilvl="3" w:tplc="04190001" w:tentative="1">
      <w:start w:val="1"/>
      <w:numFmt w:val="bullet"/>
      <w:lvlText w:val=""/>
      <w:lvlJc w:val="left"/>
      <w:pPr>
        <w:ind w:left="3510" w:hanging="360"/>
      </w:pPr>
      <w:rPr>
        <w:rFonts w:ascii="Symbol" w:hAnsi="Symbol" w:hint="default"/>
      </w:rPr>
    </w:lvl>
    <w:lvl w:ilvl="4" w:tplc="04190003" w:tentative="1">
      <w:start w:val="1"/>
      <w:numFmt w:val="bullet"/>
      <w:lvlText w:val="o"/>
      <w:lvlJc w:val="left"/>
      <w:pPr>
        <w:ind w:left="4230" w:hanging="360"/>
      </w:pPr>
      <w:rPr>
        <w:rFonts w:ascii="Courier New" w:hAnsi="Courier New" w:cs="Courier New" w:hint="default"/>
      </w:rPr>
    </w:lvl>
    <w:lvl w:ilvl="5" w:tplc="04190005" w:tentative="1">
      <w:start w:val="1"/>
      <w:numFmt w:val="bullet"/>
      <w:lvlText w:val=""/>
      <w:lvlJc w:val="left"/>
      <w:pPr>
        <w:ind w:left="4950" w:hanging="360"/>
      </w:pPr>
      <w:rPr>
        <w:rFonts w:ascii="Wingdings" w:hAnsi="Wingdings" w:hint="default"/>
      </w:rPr>
    </w:lvl>
    <w:lvl w:ilvl="6" w:tplc="04190001" w:tentative="1">
      <w:start w:val="1"/>
      <w:numFmt w:val="bullet"/>
      <w:lvlText w:val=""/>
      <w:lvlJc w:val="left"/>
      <w:pPr>
        <w:ind w:left="5670" w:hanging="360"/>
      </w:pPr>
      <w:rPr>
        <w:rFonts w:ascii="Symbol" w:hAnsi="Symbol" w:hint="default"/>
      </w:rPr>
    </w:lvl>
    <w:lvl w:ilvl="7" w:tplc="04190003" w:tentative="1">
      <w:start w:val="1"/>
      <w:numFmt w:val="bullet"/>
      <w:lvlText w:val="o"/>
      <w:lvlJc w:val="left"/>
      <w:pPr>
        <w:ind w:left="6390" w:hanging="360"/>
      </w:pPr>
      <w:rPr>
        <w:rFonts w:ascii="Courier New" w:hAnsi="Courier New" w:cs="Courier New" w:hint="default"/>
      </w:rPr>
    </w:lvl>
    <w:lvl w:ilvl="8" w:tplc="04190005" w:tentative="1">
      <w:start w:val="1"/>
      <w:numFmt w:val="bullet"/>
      <w:lvlText w:val=""/>
      <w:lvlJc w:val="left"/>
      <w:pPr>
        <w:ind w:left="7110" w:hanging="360"/>
      </w:pPr>
      <w:rPr>
        <w:rFonts w:ascii="Wingdings" w:hAnsi="Wingdings" w:hint="default"/>
      </w:rPr>
    </w:lvl>
  </w:abstractNum>
  <w:abstractNum w:abstractNumId="26">
    <w:nsid w:val="7356710B"/>
    <w:multiLevelType w:val="hybridMultilevel"/>
    <w:tmpl w:val="F404026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
    <w:nsid w:val="77A82DDB"/>
    <w:multiLevelType w:val="hybridMultilevel"/>
    <w:tmpl w:val="E132C04E"/>
    <w:lvl w:ilvl="0" w:tplc="7D8E1D3E">
      <w:start w:val="1"/>
      <w:numFmt w:val="bullet"/>
      <w:lvlText w:val=""/>
      <w:lvlJc w:val="left"/>
      <w:pPr>
        <w:ind w:left="2130" w:hanging="360"/>
      </w:pPr>
      <w:rPr>
        <w:rFonts w:ascii="Symbol" w:hAnsi="Symbol" w:hint="default"/>
      </w:rPr>
    </w:lvl>
    <w:lvl w:ilvl="1" w:tplc="04190003" w:tentative="1">
      <w:start w:val="1"/>
      <w:numFmt w:val="bullet"/>
      <w:lvlText w:val="o"/>
      <w:lvlJc w:val="left"/>
      <w:pPr>
        <w:ind w:left="2850" w:hanging="360"/>
      </w:pPr>
      <w:rPr>
        <w:rFonts w:ascii="Courier New" w:hAnsi="Courier New" w:cs="Courier New" w:hint="default"/>
      </w:rPr>
    </w:lvl>
    <w:lvl w:ilvl="2" w:tplc="04190005" w:tentative="1">
      <w:start w:val="1"/>
      <w:numFmt w:val="bullet"/>
      <w:lvlText w:val=""/>
      <w:lvlJc w:val="left"/>
      <w:pPr>
        <w:ind w:left="3570" w:hanging="360"/>
      </w:pPr>
      <w:rPr>
        <w:rFonts w:ascii="Wingdings" w:hAnsi="Wingdings" w:hint="default"/>
      </w:rPr>
    </w:lvl>
    <w:lvl w:ilvl="3" w:tplc="04190001" w:tentative="1">
      <w:start w:val="1"/>
      <w:numFmt w:val="bullet"/>
      <w:lvlText w:val=""/>
      <w:lvlJc w:val="left"/>
      <w:pPr>
        <w:ind w:left="4290" w:hanging="360"/>
      </w:pPr>
      <w:rPr>
        <w:rFonts w:ascii="Symbol" w:hAnsi="Symbol" w:hint="default"/>
      </w:rPr>
    </w:lvl>
    <w:lvl w:ilvl="4" w:tplc="04190003" w:tentative="1">
      <w:start w:val="1"/>
      <w:numFmt w:val="bullet"/>
      <w:lvlText w:val="o"/>
      <w:lvlJc w:val="left"/>
      <w:pPr>
        <w:ind w:left="5010" w:hanging="360"/>
      </w:pPr>
      <w:rPr>
        <w:rFonts w:ascii="Courier New" w:hAnsi="Courier New" w:cs="Courier New" w:hint="default"/>
      </w:rPr>
    </w:lvl>
    <w:lvl w:ilvl="5" w:tplc="04190005" w:tentative="1">
      <w:start w:val="1"/>
      <w:numFmt w:val="bullet"/>
      <w:lvlText w:val=""/>
      <w:lvlJc w:val="left"/>
      <w:pPr>
        <w:ind w:left="5730" w:hanging="360"/>
      </w:pPr>
      <w:rPr>
        <w:rFonts w:ascii="Wingdings" w:hAnsi="Wingdings" w:hint="default"/>
      </w:rPr>
    </w:lvl>
    <w:lvl w:ilvl="6" w:tplc="04190001" w:tentative="1">
      <w:start w:val="1"/>
      <w:numFmt w:val="bullet"/>
      <w:lvlText w:val=""/>
      <w:lvlJc w:val="left"/>
      <w:pPr>
        <w:ind w:left="6450" w:hanging="360"/>
      </w:pPr>
      <w:rPr>
        <w:rFonts w:ascii="Symbol" w:hAnsi="Symbol" w:hint="default"/>
      </w:rPr>
    </w:lvl>
    <w:lvl w:ilvl="7" w:tplc="04190003" w:tentative="1">
      <w:start w:val="1"/>
      <w:numFmt w:val="bullet"/>
      <w:lvlText w:val="o"/>
      <w:lvlJc w:val="left"/>
      <w:pPr>
        <w:ind w:left="7170" w:hanging="360"/>
      </w:pPr>
      <w:rPr>
        <w:rFonts w:ascii="Courier New" w:hAnsi="Courier New" w:cs="Courier New" w:hint="default"/>
      </w:rPr>
    </w:lvl>
    <w:lvl w:ilvl="8" w:tplc="04190005" w:tentative="1">
      <w:start w:val="1"/>
      <w:numFmt w:val="bullet"/>
      <w:lvlText w:val=""/>
      <w:lvlJc w:val="left"/>
      <w:pPr>
        <w:ind w:left="7890" w:hanging="360"/>
      </w:pPr>
      <w:rPr>
        <w:rFonts w:ascii="Wingdings" w:hAnsi="Wingdings" w:hint="default"/>
      </w:rPr>
    </w:lvl>
  </w:abstractNum>
  <w:abstractNum w:abstractNumId="28">
    <w:nsid w:val="7AC10E2C"/>
    <w:multiLevelType w:val="hybridMultilevel"/>
    <w:tmpl w:val="ADBA4D60"/>
    <w:lvl w:ilvl="0" w:tplc="04190001">
      <w:start w:val="1"/>
      <w:numFmt w:val="bullet"/>
      <w:lvlText w:val=""/>
      <w:lvlJc w:val="left"/>
      <w:pPr>
        <w:ind w:left="1410" w:hanging="360"/>
      </w:pPr>
      <w:rPr>
        <w:rFonts w:ascii="Symbol" w:hAnsi="Symbol" w:hint="default"/>
      </w:rPr>
    </w:lvl>
    <w:lvl w:ilvl="1" w:tplc="04190003" w:tentative="1">
      <w:start w:val="1"/>
      <w:numFmt w:val="bullet"/>
      <w:lvlText w:val="o"/>
      <w:lvlJc w:val="left"/>
      <w:pPr>
        <w:ind w:left="2130" w:hanging="360"/>
      </w:pPr>
      <w:rPr>
        <w:rFonts w:ascii="Courier New" w:hAnsi="Courier New" w:cs="Courier New" w:hint="default"/>
      </w:rPr>
    </w:lvl>
    <w:lvl w:ilvl="2" w:tplc="04190005" w:tentative="1">
      <w:start w:val="1"/>
      <w:numFmt w:val="bullet"/>
      <w:lvlText w:val=""/>
      <w:lvlJc w:val="left"/>
      <w:pPr>
        <w:ind w:left="2850" w:hanging="360"/>
      </w:pPr>
      <w:rPr>
        <w:rFonts w:ascii="Wingdings" w:hAnsi="Wingdings" w:hint="default"/>
      </w:rPr>
    </w:lvl>
    <w:lvl w:ilvl="3" w:tplc="04190001" w:tentative="1">
      <w:start w:val="1"/>
      <w:numFmt w:val="bullet"/>
      <w:lvlText w:val=""/>
      <w:lvlJc w:val="left"/>
      <w:pPr>
        <w:ind w:left="3570" w:hanging="360"/>
      </w:pPr>
      <w:rPr>
        <w:rFonts w:ascii="Symbol" w:hAnsi="Symbol" w:hint="default"/>
      </w:rPr>
    </w:lvl>
    <w:lvl w:ilvl="4" w:tplc="04190003" w:tentative="1">
      <w:start w:val="1"/>
      <w:numFmt w:val="bullet"/>
      <w:lvlText w:val="o"/>
      <w:lvlJc w:val="left"/>
      <w:pPr>
        <w:ind w:left="4290" w:hanging="360"/>
      </w:pPr>
      <w:rPr>
        <w:rFonts w:ascii="Courier New" w:hAnsi="Courier New" w:cs="Courier New" w:hint="default"/>
      </w:rPr>
    </w:lvl>
    <w:lvl w:ilvl="5" w:tplc="04190005" w:tentative="1">
      <w:start w:val="1"/>
      <w:numFmt w:val="bullet"/>
      <w:lvlText w:val=""/>
      <w:lvlJc w:val="left"/>
      <w:pPr>
        <w:ind w:left="5010" w:hanging="360"/>
      </w:pPr>
      <w:rPr>
        <w:rFonts w:ascii="Wingdings" w:hAnsi="Wingdings" w:hint="default"/>
      </w:rPr>
    </w:lvl>
    <w:lvl w:ilvl="6" w:tplc="04190001" w:tentative="1">
      <w:start w:val="1"/>
      <w:numFmt w:val="bullet"/>
      <w:lvlText w:val=""/>
      <w:lvlJc w:val="left"/>
      <w:pPr>
        <w:ind w:left="5730" w:hanging="360"/>
      </w:pPr>
      <w:rPr>
        <w:rFonts w:ascii="Symbol" w:hAnsi="Symbol" w:hint="default"/>
      </w:rPr>
    </w:lvl>
    <w:lvl w:ilvl="7" w:tplc="04190003" w:tentative="1">
      <w:start w:val="1"/>
      <w:numFmt w:val="bullet"/>
      <w:lvlText w:val="o"/>
      <w:lvlJc w:val="left"/>
      <w:pPr>
        <w:ind w:left="6450" w:hanging="360"/>
      </w:pPr>
      <w:rPr>
        <w:rFonts w:ascii="Courier New" w:hAnsi="Courier New" w:cs="Courier New" w:hint="default"/>
      </w:rPr>
    </w:lvl>
    <w:lvl w:ilvl="8" w:tplc="04190005" w:tentative="1">
      <w:start w:val="1"/>
      <w:numFmt w:val="bullet"/>
      <w:lvlText w:val=""/>
      <w:lvlJc w:val="left"/>
      <w:pPr>
        <w:ind w:left="7170" w:hanging="360"/>
      </w:pPr>
      <w:rPr>
        <w:rFonts w:ascii="Wingdings" w:hAnsi="Wingdings" w:hint="default"/>
      </w:rPr>
    </w:lvl>
  </w:abstractNum>
  <w:abstractNum w:abstractNumId="29">
    <w:nsid w:val="7B5134D3"/>
    <w:multiLevelType w:val="hybridMultilevel"/>
    <w:tmpl w:val="207805A8"/>
    <w:lvl w:ilvl="0" w:tplc="E2C66230">
      <w:start w:val="9"/>
      <w:numFmt w:val="decimal"/>
      <w:lvlText w:val="%1."/>
      <w:lvlJc w:val="left"/>
      <w:pPr>
        <w:ind w:left="1353" w:hanging="360"/>
      </w:pPr>
      <w:rPr>
        <w:rFonts w:hint="default"/>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30">
    <w:nsid w:val="7C732E38"/>
    <w:multiLevelType w:val="hybridMultilevel"/>
    <w:tmpl w:val="B6A43058"/>
    <w:lvl w:ilvl="0" w:tplc="04190001">
      <w:start w:val="1"/>
      <w:numFmt w:val="bullet"/>
      <w:pStyle w:val="30"/>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4"/>
  </w:num>
  <w:num w:numId="2">
    <w:abstractNumId w:val="17"/>
  </w:num>
  <w:num w:numId="3">
    <w:abstractNumId w:val="0"/>
  </w:num>
  <w:num w:numId="4">
    <w:abstractNumId w:val="30"/>
  </w:num>
  <w:num w:numId="5">
    <w:abstractNumId w:val="19"/>
  </w:num>
  <w:num w:numId="6">
    <w:abstractNumId w:val="10"/>
  </w:num>
  <w:num w:numId="7">
    <w:abstractNumId w:val="23"/>
  </w:num>
  <w:num w:numId="8">
    <w:abstractNumId w:val="26"/>
  </w:num>
  <w:num w:numId="9">
    <w:abstractNumId w:val="7"/>
  </w:num>
  <w:num w:numId="10">
    <w:abstractNumId w:val="14"/>
  </w:num>
  <w:num w:numId="11">
    <w:abstractNumId w:val="15"/>
  </w:num>
  <w:num w:numId="12">
    <w:abstractNumId w:val="9"/>
  </w:num>
  <w:num w:numId="13">
    <w:abstractNumId w:val="22"/>
  </w:num>
  <w:num w:numId="14">
    <w:abstractNumId w:val="13"/>
  </w:num>
  <w:num w:numId="15">
    <w:abstractNumId w:val="16"/>
  </w:num>
  <w:num w:numId="16">
    <w:abstractNumId w:val="20"/>
  </w:num>
  <w:num w:numId="17">
    <w:abstractNumId w:val="12"/>
  </w:num>
  <w:num w:numId="18">
    <w:abstractNumId w:val="11"/>
  </w:num>
  <w:num w:numId="19">
    <w:abstractNumId w:val="21"/>
  </w:num>
  <w:num w:numId="20">
    <w:abstractNumId w:val="27"/>
  </w:num>
  <w:num w:numId="21">
    <w:abstractNumId w:val="8"/>
  </w:num>
  <w:num w:numId="22">
    <w:abstractNumId w:val="28"/>
  </w:num>
  <w:num w:numId="23">
    <w:abstractNumId w:val="25"/>
  </w:num>
  <w:num w:numId="24">
    <w:abstractNumId w:val="6"/>
  </w:num>
  <w:num w:numId="2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4"/>
    <w:lvlOverride w:ilvl="0">
      <w:startOverride w:val="9"/>
    </w:lvlOverride>
    <w:lvlOverride w:ilvl="1">
      <w:startOverride w:val="2"/>
    </w:lvlOverride>
  </w:num>
  <w:num w:numId="27">
    <w:abstractNumId w:val="24"/>
    <w:lvlOverride w:ilvl="0">
      <w:startOverride w:val="9"/>
    </w:lvlOverride>
    <w:lvlOverride w:ilvl="1">
      <w:startOverride w:val="2"/>
    </w:lvlOverride>
  </w:num>
  <w:num w:numId="28">
    <w:abstractNumId w:val="29"/>
  </w:num>
  <w:num w:numId="29">
    <w:abstractNumId w:val="18"/>
  </w:num>
  <w:num w:numId="30">
    <w:abstractNumId w:val="4"/>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SpellingErrors/>
  <w:activeWritingStyle w:appName="MSWord" w:lang="ru-RU" w:vendorID="1" w:dllVersion="512" w:checkStyle="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0"/>
  <w:autoHyphenation/>
  <w:drawingGridHorizontalSpacing w:val="215"/>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629D7"/>
    <w:rsid w:val="000005E8"/>
    <w:rsid w:val="0000077C"/>
    <w:rsid w:val="00001974"/>
    <w:rsid w:val="0000209C"/>
    <w:rsid w:val="00002534"/>
    <w:rsid w:val="00002B63"/>
    <w:rsid w:val="00002D62"/>
    <w:rsid w:val="00002EA5"/>
    <w:rsid w:val="00003051"/>
    <w:rsid w:val="00003318"/>
    <w:rsid w:val="000036E1"/>
    <w:rsid w:val="00003B20"/>
    <w:rsid w:val="00003BD3"/>
    <w:rsid w:val="00003D83"/>
    <w:rsid w:val="00003E2C"/>
    <w:rsid w:val="00003F04"/>
    <w:rsid w:val="0000467E"/>
    <w:rsid w:val="00006082"/>
    <w:rsid w:val="000061FA"/>
    <w:rsid w:val="000066D7"/>
    <w:rsid w:val="00006B87"/>
    <w:rsid w:val="0000793A"/>
    <w:rsid w:val="00007A9E"/>
    <w:rsid w:val="0001003D"/>
    <w:rsid w:val="000101AD"/>
    <w:rsid w:val="00011339"/>
    <w:rsid w:val="00011517"/>
    <w:rsid w:val="0001193C"/>
    <w:rsid w:val="000123D1"/>
    <w:rsid w:val="00012B88"/>
    <w:rsid w:val="00013E3A"/>
    <w:rsid w:val="000148AF"/>
    <w:rsid w:val="00014D21"/>
    <w:rsid w:val="00014FD3"/>
    <w:rsid w:val="000153D7"/>
    <w:rsid w:val="0001554D"/>
    <w:rsid w:val="0001619C"/>
    <w:rsid w:val="0001645F"/>
    <w:rsid w:val="000167A0"/>
    <w:rsid w:val="000171F1"/>
    <w:rsid w:val="00020098"/>
    <w:rsid w:val="00021056"/>
    <w:rsid w:val="000212BF"/>
    <w:rsid w:val="00021383"/>
    <w:rsid w:val="000214EF"/>
    <w:rsid w:val="00021A0C"/>
    <w:rsid w:val="00021C1A"/>
    <w:rsid w:val="00023A98"/>
    <w:rsid w:val="00023DE9"/>
    <w:rsid w:val="00024023"/>
    <w:rsid w:val="0002469A"/>
    <w:rsid w:val="00024C88"/>
    <w:rsid w:val="000254D2"/>
    <w:rsid w:val="000256AA"/>
    <w:rsid w:val="00025B12"/>
    <w:rsid w:val="00025C7A"/>
    <w:rsid w:val="00025EBB"/>
    <w:rsid w:val="0002647B"/>
    <w:rsid w:val="00026932"/>
    <w:rsid w:val="00026BC5"/>
    <w:rsid w:val="00027115"/>
    <w:rsid w:val="00027C0E"/>
    <w:rsid w:val="000304ED"/>
    <w:rsid w:val="00031978"/>
    <w:rsid w:val="000319F8"/>
    <w:rsid w:val="00032282"/>
    <w:rsid w:val="00032A29"/>
    <w:rsid w:val="00032B62"/>
    <w:rsid w:val="00033D87"/>
    <w:rsid w:val="00033DB4"/>
    <w:rsid w:val="00034369"/>
    <w:rsid w:val="00034D2A"/>
    <w:rsid w:val="0003669A"/>
    <w:rsid w:val="00036A38"/>
    <w:rsid w:val="00036F4C"/>
    <w:rsid w:val="00037325"/>
    <w:rsid w:val="00037720"/>
    <w:rsid w:val="0004037B"/>
    <w:rsid w:val="00040862"/>
    <w:rsid w:val="0004100C"/>
    <w:rsid w:val="00041552"/>
    <w:rsid w:val="00041816"/>
    <w:rsid w:val="0004185B"/>
    <w:rsid w:val="00041C65"/>
    <w:rsid w:val="00042D98"/>
    <w:rsid w:val="00042FE4"/>
    <w:rsid w:val="000438BE"/>
    <w:rsid w:val="00043B24"/>
    <w:rsid w:val="00044405"/>
    <w:rsid w:val="00044E89"/>
    <w:rsid w:val="00044F5C"/>
    <w:rsid w:val="0004520C"/>
    <w:rsid w:val="00045BF1"/>
    <w:rsid w:val="00046003"/>
    <w:rsid w:val="00046244"/>
    <w:rsid w:val="0004707F"/>
    <w:rsid w:val="00047DAC"/>
    <w:rsid w:val="0005000B"/>
    <w:rsid w:val="00051206"/>
    <w:rsid w:val="00051405"/>
    <w:rsid w:val="00051CA6"/>
    <w:rsid w:val="00052619"/>
    <w:rsid w:val="00052DED"/>
    <w:rsid w:val="0005416E"/>
    <w:rsid w:val="00054A4F"/>
    <w:rsid w:val="00054D11"/>
    <w:rsid w:val="0005508A"/>
    <w:rsid w:val="0005524D"/>
    <w:rsid w:val="000555DD"/>
    <w:rsid w:val="000559B1"/>
    <w:rsid w:val="00056B9A"/>
    <w:rsid w:val="000571B0"/>
    <w:rsid w:val="000575AC"/>
    <w:rsid w:val="00057E44"/>
    <w:rsid w:val="00057EF1"/>
    <w:rsid w:val="0006043C"/>
    <w:rsid w:val="00060729"/>
    <w:rsid w:val="000609DF"/>
    <w:rsid w:val="00061328"/>
    <w:rsid w:val="0006157B"/>
    <w:rsid w:val="00061938"/>
    <w:rsid w:val="00061F0D"/>
    <w:rsid w:val="00063277"/>
    <w:rsid w:val="00063570"/>
    <w:rsid w:val="00064B44"/>
    <w:rsid w:val="000654AE"/>
    <w:rsid w:val="0006636C"/>
    <w:rsid w:val="0006648E"/>
    <w:rsid w:val="000668BC"/>
    <w:rsid w:val="00066B81"/>
    <w:rsid w:val="00067235"/>
    <w:rsid w:val="00070469"/>
    <w:rsid w:val="00070A4C"/>
    <w:rsid w:val="0007129F"/>
    <w:rsid w:val="0007136E"/>
    <w:rsid w:val="00071E0B"/>
    <w:rsid w:val="00071EA0"/>
    <w:rsid w:val="00072066"/>
    <w:rsid w:val="000728B2"/>
    <w:rsid w:val="00072939"/>
    <w:rsid w:val="00072ABC"/>
    <w:rsid w:val="00073331"/>
    <w:rsid w:val="000733A3"/>
    <w:rsid w:val="00074CAF"/>
    <w:rsid w:val="00074F4A"/>
    <w:rsid w:val="00076996"/>
    <w:rsid w:val="00076CDD"/>
    <w:rsid w:val="00077926"/>
    <w:rsid w:val="00077CB0"/>
    <w:rsid w:val="00077E16"/>
    <w:rsid w:val="00080ACA"/>
    <w:rsid w:val="00081132"/>
    <w:rsid w:val="000819AC"/>
    <w:rsid w:val="00081CB9"/>
    <w:rsid w:val="0008208E"/>
    <w:rsid w:val="00082430"/>
    <w:rsid w:val="00082F50"/>
    <w:rsid w:val="000835E1"/>
    <w:rsid w:val="0008391F"/>
    <w:rsid w:val="00083CCD"/>
    <w:rsid w:val="00084446"/>
    <w:rsid w:val="00084A18"/>
    <w:rsid w:val="00084CCB"/>
    <w:rsid w:val="0008501D"/>
    <w:rsid w:val="00085F0E"/>
    <w:rsid w:val="00086892"/>
    <w:rsid w:val="000869E9"/>
    <w:rsid w:val="00086CC3"/>
    <w:rsid w:val="00087472"/>
    <w:rsid w:val="00087A25"/>
    <w:rsid w:val="00090BA4"/>
    <w:rsid w:val="0009216A"/>
    <w:rsid w:val="0009272F"/>
    <w:rsid w:val="000928C0"/>
    <w:rsid w:val="00092966"/>
    <w:rsid w:val="000932A6"/>
    <w:rsid w:val="00094F69"/>
    <w:rsid w:val="00096205"/>
    <w:rsid w:val="000968F2"/>
    <w:rsid w:val="00096A5F"/>
    <w:rsid w:val="00096D2E"/>
    <w:rsid w:val="000974D8"/>
    <w:rsid w:val="00097A72"/>
    <w:rsid w:val="000A067C"/>
    <w:rsid w:val="000A143D"/>
    <w:rsid w:val="000A1481"/>
    <w:rsid w:val="000A15D7"/>
    <w:rsid w:val="000A1C8F"/>
    <w:rsid w:val="000A2267"/>
    <w:rsid w:val="000A2BFD"/>
    <w:rsid w:val="000A2E92"/>
    <w:rsid w:val="000A3859"/>
    <w:rsid w:val="000A4102"/>
    <w:rsid w:val="000A4F3C"/>
    <w:rsid w:val="000A545A"/>
    <w:rsid w:val="000A5548"/>
    <w:rsid w:val="000A5A19"/>
    <w:rsid w:val="000A6266"/>
    <w:rsid w:val="000A6311"/>
    <w:rsid w:val="000A6AE6"/>
    <w:rsid w:val="000A729F"/>
    <w:rsid w:val="000A7948"/>
    <w:rsid w:val="000A7BE5"/>
    <w:rsid w:val="000A7E50"/>
    <w:rsid w:val="000B070F"/>
    <w:rsid w:val="000B07A7"/>
    <w:rsid w:val="000B0DF2"/>
    <w:rsid w:val="000B1EDF"/>
    <w:rsid w:val="000B22C1"/>
    <w:rsid w:val="000B24DA"/>
    <w:rsid w:val="000B276E"/>
    <w:rsid w:val="000B2A67"/>
    <w:rsid w:val="000B2EE3"/>
    <w:rsid w:val="000B407F"/>
    <w:rsid w:val="000B5102"/>
    <w:rsid w:val="000B5487"/>
    <w:rsid w:val="000B5BBB"/>
    <w:rsid w:val="000B5E73"/>
    <w:rsid w:val="000B6567"/>
    <w:rsid w:val="000B65A4"/>
    <w:rsid w:val="000B65CA"/>
    <w:rsid w:val="000B65DA"/>
    <w:rsid w:val="000B701B"/>
    <w:rsid w:val="000B70F8"/>
    <w:rsid w:val="000B71F2"/>
    <w:rsid w:val="000B77CF"/>
    <w:rsid w:val="000B78DF"/>
    <w:rsid w:val="000C011B"/>
    <w:rsid w:val="000C0494"/>
    <w:rsid w:val="000C0C55"/>
    <w:rsid w:val="000C0F2B"/>
    <w:rsid w:val="000C11BB"/>
    <w:rsid w:val="000C14BA"/>
    <w:rsid w:val="000C21F7"/>
    <w:rsid w:val="000C2A7E"/>
    <w:rsid w:val="000C2ADD"/>
    <w:rsid w:val="000C2B50"/>
    <w:rsid w:val="000C3114"/>
    <w:rsid w:val="000C3FFA"/>
    <w:rsid w:val="000C42A2"/>
    <w:rsid w:val="000C43B1"/>
    <w:rsid w:val="000C4676"/>
    <w:rsid w:val="000C55FB"/>
    <w:rsid w:val="000C59F9"/>
    <w:rsid w:val="000C5B9F"/>
    <w:rsid w:val="000C6F3B"/>
    <w:rsid w:val="000C70D8"/>
    <w:rsid w:val="000C7115"/>
    <w:rsid w:val="000C730B"/>
    <w:rsid w:val="000C777E"/>
    <w:rsid w:val="000D0458"/>
    <w:rsid w:val="000D0902"/>
    <w:rsid w:val="000D14F3"/>
    <w:rsid w:val="000D16F9"/>
    <w:rsid w:val="000D1DB4"/>
    <w:rsid w:val="000D24B8"/>
    <w:rsid w:val="000D25CF"/>
    <w:rsid w:val="000D2A2E"/>
    <w:rsid w:val="000D2C2F"/>
    <w:rsid w:val="000D2DB9"/>
    <w:rsid w:val="000D34A2"/>
    <w:rsid w:val="000D3D86"/>
    <w:rsid w:val="000D3F7E"/>
    <w:rsid w:val="000D4348"/>
    <w:rsid w:val="000D486D"/>
    <w:rsid w:val="000D4A0F"/>
    <w:rsid w:val="000D51AA"/>
    <w:rsid w:val="000D6788"/>
    <w:rsid w:val="000D7171"/>
    <w:rsid w:val="000D7425"/>
    <w:rsid w:val="000D7770"/>
    <w:rsid w:val="000E0358"/>
    <w:rsid w:val="000E071F"/>
    <w:rsid w:val="000E087D"/>
    <w:rsid w:val="000E08C9"/>
    <w:rsid w:val="000E1443"/>
    <w:rsid w:val="000E15D1"/>
    <w:rsid w:val="000E19AB"/>
    <w:rsid w:val="000E2294"/>
    <w:rsid w:val="000E244C"/>
    <w:rsid w:val="000E2634"/>
    <w:rsid w:val="000E2753"/>
    <w:rsid w:val="000E27D4"/>
    <w:rsid w:val="000E2841"/>
    <w:rsid w:val="000E2A79"/>
    <w:rsid w:val="000E486C"/>
    <w:rsid w:val="000E4B71"/>
    <w:rsid w:val="000E4C19"/>
    <w:rsid w:val="000E51E4"/>
    <w:rsid w:val="000E583A"/>
    <w:rsid w:val="000E59A7"/>
    <w:rsid w:val="000E5BFA"/>
    <w:rsid w:val="000E5F97"/>
    <w:rsid w:val="000E75A7"/>
    <w:rsid w:val="000E798F"/>
    <w:rsid w:val="000E7B98"/>
    <w:rsid w:val="000F07A0"/>
    <w:rsid w:val="000F0F9F"/>
    <w:rsid w:val="000F13AA"/>
    <w:rsid w:val="000F13D4"/>
    <w:rsid w:val="000F141F"/>
    <w:rsid w:val="000F1591"/>
    <w:rsid w:val="000F1739"/>
    <w:rsid w:val="000F176D"/>
    <w:rsid w:val="000F2821"/>
    <w:rsid w:val="000F3502"/>
    <w:rsid w:val="000F3CFA"/>
    <w:rsid w:val="000F3E1B"/>
    <w:rsid w:val="000F42B8"/>
    <w:rsid w:val="000F4351"/>
    <w:rsid w:val="000F4621"/>
    <w:rsid w:val="000F4CE5"/>
    <w:rsid w:val="000F5739"/>
    <w:rsid w:val="000F5A5E"/>
    <w:rsid w:val="000F65E3"/>
    <w:rsid w:val="000F6A24"/>
    <w:rsid w:val="000F70DC"/>
    <w:rsid w:val="000F7298"/>
    <w:rsid w:val="000F7A01"/>
    <w:rsid w:val="001005A2"/>
    <w:rsid w:val="00100A10"/>
    <w:rsid w:val="00100A1A"/>
    <w:rsid w:val="00100A98"/>
    <w:rsid w:val="00100B2D"/>
    <w:rsid w:val="001031FB"/>
    <w:rsid w:val="00103435"/>
    <w:rsid w:val="001036AC"/>
    <w:rsid w:val="0010456B"/>
    <w:rsid w:val="00104587"/>
    <w:rsid w:val="00104C8A"/>
    <w:rsid w:val="001058AC"/>
    <w:rsid w:val="00105ADD"/>
    <w:rsid w:val="00105C0F"/>
    <w:rsid w:val="00105CE3"/>
    <w:rsid w:val="001077A6"/>
    <w:rsid w:val="00107BBD"/>
    <w:rsid w:val="00107C38"/>
    <w:rsid w:val="00107E52"/>
    <w:rsid w:val="001100C1"/>
    <w:rsid w:val="0011080D"/>
    <w:rsid w:val="00110B53"/>
    <w:rsid w:val="00110B70"/>
    <w:rsid w:val="00110EB6"/>
    <w:rsid w:val="001118C3"/>
    <w:rsid w:val="0011194C"/>
    <w:rsid w:val="00111CA3"/>
    <w:rsid w:val="001123B6"/>
    <w:rsid w:val="0011254C"/>
    <w:rsid w:val="001129D3"/>
    <w:rsid w:val="00113628"/>
    <w:rsid w:val="00116035"/>
    <w:rsid w:val="001161F5"/>
    <w:rsid w:val="001162D9"/>
    <w:rsid w:val="00116E5D"/>
    <w:rsid w:val="00117C08"/>
    <w:rsid w:val="00117D33"/>
    <w:rsid w:val="00117E14"/>
    <w:rsid w:val="001211B7"/>
    <w:rsid w:val="001218D6"/>
    <w:rsid w:val="001225B1"/>
    <w:rsid w:val="00122896"/>
    <w:rsid w:val="00122BC6"/>
    <w:rsid w:val="00122E84"/>
    <w:rsid w:val="001235E3"/>
    <w:rsid w:val="0012390E"/>
    <w:rsid w:val="0012479F"/>
    <w:rsid w:val="001247C5"/>
    <w:rsid w:val="00124F28"/>
    <w:rsid w:val="0012536F"/>
    <w:rsid w:val="001253DE"/>
    <w:rsid w:val="00125CB6"/>
    <w:rsid w:val="0012619B"/>
    <w:rsid w:val="001261BB"/>
    <w:rsid w:val="00127B45"/>
    <w:rsid w:val="00130528"/>
    <w:rsid w:val="00130BE8"/>
    <w:rsid w:val="001316CE"/>
    <w:rsid w:val="00131AB5"/>
    <w:rsid w:val="00131F06"/>
    <w:rsid w:val="00132157"/>
    <w:rsid w:val="001326E4"/>
    <w:rsid w:val="00132934"/>
    <w:rsid w:val="001331F0"/>
    <w:rsid w:val="00133209"/>
    <w:rsid w:val="001340B3"/>
    <w:rsid w:val="001351CC"/>
    <w:rsid w:val="0013578B"/>
    <w:rsid w:val="0013643B"/>
    <w:rsid w:val="00136804"/>
    <w:rsid w:val="00136E51"/>
    <w:rsid w:val="0013745E"/>
    <w:rsid w:val="00142CE2"/>
    <w:rsid w:val="00142E96"/>
    <w:rsid w:val="00143AAD"/>
    <w:rsid w:val="00143B51"/>
    <w:rsid w:val="00144BEA"/>
    <w:rsid w:val="00145402"/>
    <w:rsid w:val="00145440"/>
    <w:rsid w:val="0014562D"/>
    <w:rsid w:val="001461DD"/>
    <w:rsid w:val="00146760"/>
    <w:rsid w:val="001467A5"/>
    <w:rsid w:val="001470E0"/>
    <w:rsid w:val="00147350"/>
    <w:rsid w:val="00147DD1"/>
    <w:rsid w:val="00147DF1"/>
    <w:rsid w:val="00150F15"/>
    <w:rsid w:val="00150F4A"/>
    <w:rsid w:val="001514F7"/>
    <w:rsid w:val="0015173B"/>
    <w:rsid w:val="00151E34"/>
    <w:rsid w:val="00151E39"/>
    <w:rsid w:val="0015216E"/>
    <w:rsid w:val="001524A2"/>
    <w:rsid w:val="00153A9F"/>
    <w:rsid w:val="001544ED"/>
    <w:rsid w:val="0015469D"/>
    <w:rsid w:val="001546F7"/>
    <w:rsid w:val="0015487D"/>
    <w:rsid w:val="00154B6C"/>
    <w:rsid w:val="00155202"/>
    <w:rsid w:val="001555BF"/>
    <w:rsid w:val="001559E6"/>
    <w:rsid w:val="00155A15"/>
    <w:rsid w:val="00156D74"/>
    <w:rsid w:val="00157855"/>
    <w:rsid w:val="001578C7"/>
    <w:rsid w:val="001579F4"/>
    <w:rsid w:val="00157F4A"/>
    <w:rsid w:val="0016016F"/>
    <w:rsid w:val="0016079B"/>
    <w:rsid w:val="00160D3C"/>
    <w:rsid w:val="001614D9"/>
    <w:rsid w:val="00161859"/>
    <w:rsid w:val="00161BFE"/>
    <w:rsid w:val="0016212F"/>
    <w:rsid w:val="001629F5"/>
    <w:rsid w:val="001637BD"/>
    <w:rsid w:val="001644D7"/>
    <w:rsid w:val="00164739"/>
    <w:rsid w:val="00164955"/>
    <w:rsid w:val="00164B04"/>
    <w:rsid w:val="001654AF"/>
    <w:rsid w:val="00166673"/>
    <w:rsid w:val="001674A1"/>
    <w:rsid w:val="001704EC"/>
    <w:rsid w:val="001705B9"/>
    <w:rsid w:val="001706E9"/>
    <w:rsid w:val="00170A6B"/>
    <w:rsid w:val="00170CBF"/>
    <w:rsid w:val="00171024"/>
    <w:rsid w:val="001739A7"/>
    <w:rsid w:val="00173F4C"/>
    <w:rsid w:val="00174052"/>
    <w:rsid w:val="00174597"/>
    <w:rsid w:val="00174623"/>
    <w:rsid w:val="00174825"/>
    <w:rsid w:val="001748CF"/>
    <w:rsid w:val="00174B9A"/>
    <w:rsid w:val="00175031"/>
    <w:rsid w:val="00175C30"/>
    <w:rsid w:val="00176317"/>
    <w:rsid w:val="00176BB3"/>
    <w:rsid w:val="00176D47"/>
    <w:rsid w:val="0017751B"/>
    <w:rsid w:val="00177658"/>
    <w:rsid w:val="00177A91"/>
    <w:rsid w:val="001807F7"/>
    <w:rsid w:val="001808BD"/>
    <w:rsid w:val="00180FF0"/>
    <w:rsid w:val="001811B3"/>
    <w:rsid w:val="001818E9"/>
    <w:rsid w:val="0018243F"/>
    <w:rsid w:val="0018245A"/>
    <w:rsid w:val="001825AC"/>
    <w:rsid w:val="00183899"/>
    <w:rsid w:val="00183B5B"/>
    <w:rsid w:val="00183BAF"/>
    <w:rsid w:val="001846A0"/>
    <w:rsid w:val="001846CA"/>
    <w:rsid w:val="0018515D"/>
    <w:rsid w:val="001860C3"/>
    <w:rsid w:val="001875AE"/>
    <w:rsid w:val="00187B09"/>
    <w:rsid w:val="00190DFD"/>
    <w:rsid w:val="00191249"/>
    <w:rsid w:val="0019144C"/>
    <w:rsid w:val="00191E4D"/>
    <w:rsid w:val="00193C40"/>
    <w:rsid w:val="00193C5D"/>
    <w:rsid w:val="00193FA5"/>
    <w:rsid w:val="0019429B"/>
    <w:rsid w:val="00194982"/>
    <w:rsid w:val="00195D35"/>
    <w:rsid w:val="00196682"/>
    <w:rsid w:val="00196B54"/>
    <w:rsid w:val="00196DBE"/>
    <w:rsid w:val="001A03DC"/>
    <w:rsid w:val="001A1423"/>
    <w:rsid w:val="001A16DE"/>
    <w:rsid w:val="001A34C0"/>
    <w:rsid w:val="001A358F"/>
    <w:rsid w:val="001A4649"/>
    <w:rsid w:val="001A46E0"/>
    <w:rsid w:val="001A4768"/>
    <w:rsid w:val="001A4A04"/>
    <w:rsid w:val="001A542D"/>
    <w:rsid w:val="001A56D0"/>
    <w:rsid w:val="001A5B0D"/>
    <w:rsid w:val="001A5BC7"/>
    <w:rsid w:val="001A5F52"/>
    <w:rsid w:val="001A6F21"/>
    <w:rsid w:val="001A7107"/>
    <w:rsid w:val="001B040A"/>
    <w:rsid w:val="001B14E3"/>
    <w:rsid w:val="001B260C"/>
    <w:rsid w:val="001B262B"/>
    <w:rsid w:val="001B2739"/>
    <w:rsid w:val="001B304C"/>
    <w:rsid w:val="001B3112"/>
    <w:rsid w:val="001B3531"/>
    <w:rsid w:val="001B4A68"/>
    <w:rsid w:val="001B56C5"/>
    <w:rsid w:val="001B58B5"/>
    <w:rsid w:val="001B5979"/>
    <w:rsid w:val="001B5B72"/>
    <w:rsid w:val="001B5D05"/>
    <w:rsid w:val="001B6562"/>
    <w:rsid w:val="001B66F2"/>
    <w:rsid w:val="001B76DC"/>
    <w:rsid w:val="001B7841"/>
    <w:rsid w:val="001C0353"/>
    <w:rsid w:val="001C1413"/>
    <w:rsid w:val="001C1F75"/>
    <w:rsid w:val="001C25CC"/>
    <w:rsid w:val="001C27BB"/>
    <w:rsid w:val="001C285D"/>
    <w:rsid w:val="001C2D20"/>
    <w:rsid w:val="001C3CD8"/>
    <w:rsid w:val="001C5DAF"/>
    <w:rsid w:val="001C5EFE"/>
    <w:rsid w:val="001C6937"/>
    <w:rsid w:val="001C740C"/>
    <w:rsid w:val="001C75E1"/>
    <w:rsid w:val="001C7A53"/>
    <w:rsid w:val="001C7F45"/>
    <w:rsid w:val="001D002E"/>
    <w:rsid w:val="001D0195"/>
    <w:rsid w:val="001D095F"/>
    <w:rsid w:val="001D133E"/>
    <w:rsid w:val="001D2191"/>
    <w:rsid w:val="001D276C"/>
    <w:rsid w:val="001D2868"/>
    <w:rsid w:val="001D2BF0"/>
    <w:rsid w:val="001D3BB8"/>
    <w:rsid w:val="001D3ED2"/>
    <w:rsid w:val="001D43A5"/>
    <w:rsid w:val="001D4641"/>
    <w:rsid w:val="001D4D6E"/>
    <w:rsid w:val="001D532A"/>
    <w:rsid w:val="001D53B1"/>
    <w:rsid w:val="001D58B5"/>
    <w:rsid w:val="001D5E5E"/>
    <w:rsid w:val="001D6ADA"/>
    <w:rsid w:val="001D6DD1"/>
    <w:rsid w:val="001D6EA9"/>
    <w:rsid w:val="001D6EF3"/>
    <w:rsid w:val="001D6EFF"/>
    <w:rsid w:val="001D7C86"/>
    <w:rsid w:val="001E0040"/>
    <w:rsid w:val="001E0B55"/>
    <w:rsid w:val="001E23F6"/>
    <w:rsid w:val="001E241B"/>
    <w:rsid w:val="001E251B"/>
    <w:rsid w:val="001E2BA8"/>
    <w:rsid w:val="001E36D0"/>
    <w:rsid w:val="001E4F06"/>
    <w:rsid w:val="001E5ACA"/>
    <w:rsid w:val="001E6B44"/>
    <w:rsid w:val="001E6C7A"/>
    <w:rsid w:val="001E6CF8"/>
    <w:rsid w:val="001E7321"/>
    <w:rsid w:val="001E783C"/>
    <w:rsid w:val="001F05AF"/>
    <w:rsid w:val="001F1357"/>
    <w:rsid w:val="001F1D0F"/>
    <w:rsid w:val="001F1DA4"/>
    <w:rsid w:val="001F2C69"/>
    <w:rsid w:val="001F2C8C"/>
    <w:rsid w:val="001F30B5"/>
    <w:rsid w:val="001F4202"/>
    <w:rsid w:val="001F4D58"/>
    <w:rsid w:val="001F50A2"/>
    <w:rsid w:val="001F5326"/>
    <w:rsid w:val="001F5399"/>
    <w:rsid w:val="001F707E"/>
    <w:rsid w:val="002001C2"/>
    <w:rsid w:val="0020057C"/>
    <w:rsid w:val="00200667"/>
    <w:rsid w:val="002016F0"/>
    <w:rsid w:val="00201A79"/>
    <w:rsid w:val="002025F7"/>
    <w:rsid w:val="002029C9"/>
    <w:rsid w:val="00202C30"/>
    <w:rsid w:val="0020320E"/>
    <w:rsid w:val="00203588"/>
    <w:rsid w:val="002039C6"/>
    <w:rsid w:val="002039CB"/>
    <w:rsid w:val="002039ED"/>
    <w:rsid w:val="002056F5"/>
    <w:rsid w:val="0020640F"/>
    <w:rsid w:val="00210324"/>
    <w:rsid w:val="00210CD6"/>
    <w:rsid w:val="002120D8"/>
    <w:rsid w:val="00212465"/>
    <w:rsid w:val="00212FC1"/>
    <w:rsid w:val="002130BF"/>
    <w:rsid w:val="00214026"/>
    <w:rsid w:val="00215137"/>
    <w:rsid w:val="0021577C"/>
    <w:rsid w:val="00215967"/>
    <w:rsid w:val="00215E39"/>
    <w:rsid w:val="002164EB"/>
    <w:rsid w:val="00216CFE"/>
    <w:rsid w:val="00216E66"/>
    <w:rsid w:val="0021720E"/>
    <w:rsid w:val="0021739A"/>
    <w:rsid w:val="00217E1A"/>
    <w:rsid w:val="0022025F"/>
    <w:rsid w:val="00220976"/>
    <w:rsid w:val="00221265"/>
    <w:rsid w:val="002212C4"/>
    <w:rsid w:val="00221670"/>
    <w:rsid w:val="00221830"/>
    <w:rsid w:val="00221CC0"/>
    <w:rsid w:val="00222077"/>
    <w:rsid w:val="00222266"/>
    <w:rsid w:val="00222864"/>
    <w:rsid w:val="00222D50"/>
    <w:rsid w:val="0022300B"/>
    <w:rsid w:val="0022316B"/>
    <w:rsid w:val="00223534"/>
    <w:rsid w:val="00224657"/>
    <w:rsid w:val="0022587C"/>
    <w:rsid w:val="00225B00"/>
    <w:rsid w:val="0022621D"/>
    <w:rsid w:val="0022710B"/>
    <w:rsid w:val="002274C9"/>
    <w:rsid w:val="00227E6A"/>
    <w:rsid w:val="0023019C"/>
    <w:rsid w:val="00230CDA"/>
    <w:rsid w:val="002313A4"/>
    <w:rsid w:val="002314F3"/>
    <w:rsid w:val="0023158C"/>
    <w:rsid w:val="00232A4D"/>
    <w:rsid w:val="00232B78"/>
    <w:rsid w:val="00233177"/>
    <w:rsid w:val="00233218"/>
    <w:rsid w:val="00233304"/>
    <w:rsid w:val="0023354F"/>
    <w:rsid w:val="002339A5"/>
    <w:rsid w:val="00233BD2"/>
    <w:rsid w:val="00234049"/>
    <w:rsid w:val="002344BF"/>
    <w:rsid w:val="00234722"/>
    <w:rsid w:val="002347DC"/>
    <w:rsid w:val="00234ABA"/>
    <w:rsid w:val="00234DA1"/>
    <w:rsid w:val="00234E67"/>
    <w:rsid w:val="002352FB"/>
    <w:rsid w:val="00235839"/>
    <w:rsid w:val="00235AA0"/>
    <w:rsid w:val="00236C5C"/>
    <w:rsid w:val="00236DA5"/>
    <w:rsid w:val="00236F45"/>
    <w:rsid w:val="0023768D"/>
    <w:rsid w:val="0023773C"/>
    <w:rsid w:val="00237B63"/>
    <w:rsid w:val="00237BBC"/>
    <w:rsid w:val="00237E2B"/>
    <w:rsid w:val="002401B1"/>
    <w:rsid w:val="00240307"/>
    <w:rsid w:val="002405F2"/>
    <w:rsid w:val="002412CD"/>
    <w:rsid w:val="0024154C"/>
    <w:rsid w:val="002417AC"/>
    <w:rsid w:val="002419B6"/>
    <w:rsid w:val="00242E92"/>
    <w:rsid w:val="00243624"/>
    <w:rsid w:val="00243C16"/>
    <w:rsid w:val="002448E1"/>
    <w:rsid w:val="00244943"/>
    <w:rsid w:val="00244E1D"/>
    <w:rsid w:val="00245D88"/>
    <w:rsid w:val="00246405"/>
    <w:rsid w:val="00246666"/>
    <w:rsid w:val="00246BB6"/>
    <w:rsid w:val="00246C65"/>
    <w:rsid w:val="00246E0C"/>
    <w:rsid w:val="00246F93"/>
    <w:rsid w:val="00247067"/>
    <w:rsid w:val="00247EC9"/>
    <w:rsid w:val="002508BA"/>
    <w:rsid w:val="00250971"/>
    <w:rsid w:val="00250AD4"/>
    <w:rsid w:val="002511AA"/>
    <w:rsid w:val="002516E3"/>
    <w:rsid w:val="002519FA"/>
    <w:rsid w:val="00251B38"/>
    <w:rsid w:val="00252920"/>
    <w:rsid w:val="00252961"/>
    <w:rsid w:val="002531BC"/>
    <w:rsid w:val="00253ED4"/>
    <w:rsid w:val="0025408D"/>
    <w:rsid w:val="002549C2"/>
    <w:rsid w:val="002553A0"/>
    <w:rsid w:val="002567F3"/>
    <w:rsid w:val="00256E46"/>
    <w:rsid w:val="00257235"/>
    <w:rsid w:val="00257379"/>
    <w:rsid w:val="002579D9"/>
    <w:rsid w:val="00260C4C"/>
    <w:rsid w:val="00260F3A"/>
    <w:rsid w:val="002611E9"/>
    <w:rsid w:val="00261F6A"/>
    <w:rsid w:val="0026210E"/>
    <w:rsid w:val="0026274A"/>
    <w:rsid w:val="00262801"/>
    <w:rsid w:val="00263427"/>
    <w:rsid w:val="0026353F"/>
    <w:rsid w:val="00264357"/>
    <w:rsid w:val="00264424"/>
    <w:rsid w:val="00264935"/>
    <w:rsid w:val="002657CE"/>
    <w:rsid w:val="00266338"/>
    <w:rsid w:val="00266518"/>
    <w:rsid w:val="00266638"/>
    <w:rsid w:val="00266966"/>
    <w:rsid w:val="00266DB5"/>
    <w:rsid w:val="00267059"/>
    <w:rsid w:val="002670BC"/>
    <w:rsid w:val="00267F8E"/>
    <w:rsid w:val="00272EA3"/>
    <w:rsid w:val="002735F4"/>
    <w:rsid w:val="00273A93"/>
    <w:rsid w:val="00273BD1"/>
    <w:rsid w:val="00273EFC"/>
    <w:rsid w:val="0027457C"/>
    <w:rsid w:val="00275338"/>
    <w:rsid w:val="00275B0A"/>
    <w:rsid w:val="0027798A"/>
    <w:rsid w:val="00277B26"/>
    <w:rsid w:val="00277E60"/>
    <w:rsid w:val="00280168"/>
    <w:rsid w:val="0028048D"/>
    <w:rsid w:val="0028096E"/>
    <w:rsid w:val="00281BFD"/>
    <w:rsid w:val="00281EAE"/>
    <w:rsid w:val="00282AB4"/>
    <w:rsid w:val="00282D25"/>
    <w:rsid w:val="002830AE"/>
    <w:rsid w:val="00284133"/>
    <w:rsid w:val="002841BB"/>
    <w:rsid w:val="00284C14"/>
    <w:rsid w:val="00284CA2"/>
    <w:rsid w:val="00286FAD"/>
    <w:rsid w:val="002874CC"/>
    <w:rsid w:val="00287EA1"/>
    <w:rsid w:val="00287F17"/>
    <w:rsid w:val="00290158"/>
    <w:rsid w:val="002903AF"/>
    <w:rsid w:val="00290842"/>
    <w:rsid w:val="00290F1B"/>
    <w:rsid w:val="00291F6F"/>
    <w:rsid w:val="002927C6"/>
    <w:rsid w:val="00292B2F"/>
    <w:rsid w:val="00292CC8"/>
    <w:rsid w:val="00292EB2"/>
    <w:rsid w:val="00293F5A"/>
    <w:rsid w:val="00294437"/>
    <w:rsid w:val="00294BFC"/>
    <w:rsid w:val="00295035"/>
    <w:rsid w:val="002953B9"/>
    <w:rsid w:val="00295595"/>
    <w:rsid w:val="00295DA4"/>
    <w:rsid w:val="00296488"/>
    <w:rsid w:val="0029685F"/>
    <w:rsid w:val="002972A0"/>
    <w:rsid w:val="002975F4"/>
    <w:rsid w:val="00297A9F"/>
    <w:rsid w:val="002A050B"/>
    <w:rsid w:val="002A0C37"/>
    <w:rsid w:val="002A0DC4"/>
    <w:rsid w:val="002A0F52"/>
    <w:rsid w:val="002A1123"/>
    <w:rsid w:val="002A1767"/>
    <w:rsid w:val="002A1DC5"/>
    <w:rsid w:val="002A2B17"/>
    <w:rsid w:val="002A37CF"/>
    <w:rsid w:val="002A385B"/>
    <w:rsid w:val="002A4A02"/>
    <w:rsid w:val="002A4FDE"/>
    <w:rsid w:val="002A5883"/>
    <w:rsid w:val="002A5A83"/>
    <w:rsid w:val="002A6C51"/>
    <w:rsid w:val="002A6D05"/>
    <w:rsid w:val="002A6EB5"/>
    <w:rsid w:val="002A7753"/>
    <w:rsid w:val="002A7856"/>
    <w:rsid w:val="002A7AF8"/>
    <w:rsid w:val="002A7CF2"/>
    <w:rsid w:val="002B087A"/>
    <w:rsid w:val="002B0E98"/>
    <w:rsid w:val="002B1442"/>
    <w:rsid w:val="002B1BB0"/>
    <w:rsid w:val="002B209F"/>
    <w:rsid w:val="002B250A"/>
    <w:rsid w:val="002B256D"/>
    <w:rsid w:val="002B2844"/>
    <w:rsid w:val="002B29DA"/>
    <w:rsid w:val="002B55B2"/>
    <w:rsid w:val="002B5E1C"/>
    <w:rsid w:val="002B6858"/>
    <w:rsid w:val="002B7414"/>
    <w:rsid w:val="002B7491"/>
    <w:rsid w:val="002C04EF"/>
    <w:rsid w:val="002C0A2B"/>
    <w:rsid w:val="002C0DBE"/>
    <w:rsid w:val="002C1377"/>
    <w:rsid w:val="002C166E"/>
    <w:rsid w:val="002C1751"/>
    <w:rsid w:val="002C1AC0"/>
    <w:rsid w:val="002C1AC5"/>
    <w:rsid w:val="002C2390"/>
    <w:rsid w:val="002C2755"/>
    <w:rsid w:val="002C2D1A"/>
    <w:rsid w:val="002C2EBC"/>
    <w:rsid w:val="002C4312"/>
    <w:rsid w:val="002C43D2"/>
    <w:rsid w:val="002C480D"/>
    <w:rsid w:val="002C6918"/>
    <w:rsid w:val="002D02D8"/>
    <w:rsid w:val="002D2E50"/>
    <w:rsid w:val="002D2E72"/>
    <w:rsid w:val="002D302B"/>
    <w:rsid w:val="002D354E"/>
    <w:rsid w:val="002D45C6"/>
    <w:rsid w:val="002D4F43"/>
    <w:rsid w:val="002D5D62"/>
    <w:rsid w:val="002D648C"/>
    <w:rsid w:val="002D6501"/>
    <w:rsid w:val="002D673B"/>
    <w:rsid w:val="002D76BE"/>
    <w:rsid w:val="002D776B"/>
    <w:rsid w:val="002E0650"/>
    <w:rsid w:val="002E0A20"/>
    <w:rsid w:val="002E17EC"/>
    <w:rsid w:val="002E1FF6"/>
    <w:rsid w:val="002E2903"/>
    <w:rsid w:val="002E36D7"/>
    <w:rsid w:val="002E3D8B"/>
    <w:rsid w:val="002E475F"/>
    <w:rsid w:val="002E504E"/>
    <w:rsid w:val="002E531F"/>
    <w:rsid w:val="002E566D"/>
    <w:rsid w:val="002E5A78"/>
    <w:rsid w:val="002E633A"/>
    <w:rsid w:val="002E6435"/>
    <w:rsid w:val="002E6B7E"/>
    <w:rsid w:val="002E70B7"/>
    <w:rsid w:val="002E7734"/>
    <w:rsid w:val="002E7BCA"/>
    <w:rsid w:val="002F0E70"/>
    <w:rsid w:val="002F160C"/>
    <w:rsid w:val="002F2242"/>
    <w:rsid w:val="002F2284"/>
    <w:rsid w:val="002F2A46"/>
    <w:rsid w:val="002F3F97"/>
    <w:rsid w:val="002F42A0"/>
    <w:rsid w:val="002F5172"/>
    <w:rsid w:val="002F5996"/>
    <w:rsid w:val="002F61D2"/>
    <w:rsid w:val="002F68A2"/>
    <w:rsid w:val="002F6FEC"/>
    <w:rsid w:val="002F7C30"/>
    <w:rsid w:val="0030159F"/>
    <w:rsid w:val="00301905"/>
    <w:rsid w:val="00301EFF"/>
    <w:rsid w:val="003024E8"/>
    <w:rsid w:val="00302575"/>
    <w:rsid w:val="003029F8"/>
    <w:rsid w:val="00302E1D"/>
    <w:rsid w:val="00302FEC"/>
    <w:rsid w:val="003031B1"/>
    <w:rsid w:val="003043A3"/>
    <w:rsid w:val="00304501"/>
    <w:rsid w:val="00304D48"/>
    <w:rsid w:val="003053CD"/>
    <w:rsid w:val="0030575C"/>
    <w:rsid w:val="00305BDF"/>
    <w:rsid w:val="00306D60"/>
    <w:rsid w:val="00306EFF"/>
    <w:rsid w:val="003072B4"/>
    <w:rsid w:val="00310E44"/>
    <w:rsid w:val="00310E7B"/>
    <w:rsid w:val="00310E9B"/>
    <w:rsid w:val="003110E3"/>
    <w:rsid w:val="003116D8"/>
    <w:rsid w:val="00311D00"/>
    <w:rsid w:val="0031242A"/>
    <w:rsid w:val="00312650"/>
    <w:rsid w:val="00312719"/>
    <w:rsid w:val="00312B1A"/>
    <w:rsid w:val="00314658"/>
    <w:rsid w:val="003155A9"/>
    <w:rsid w:val="003169A7"/>
    <w:rsid w:val="0031714E"/>
    <w:rsid w:val="0031741F"/>
    <w:rsid w:val="003176EF"/>
    <w:rsid w:val="0031786F"/>
    <w:rsid w:val="003201F1"/>
    <w:rsid w:val="00320401"/>
    <w:rsid w:val="0032066A"/>
    <w:rsid w:val="00320B9E"/>
    <w:rsid w:val="0032172B"/>
    <w:rsid w:val="00322453"/>
    <w:rsid w:val="00322A16"/>
    <w:rsid w:val="00322F41"/>
    <w:rsid w:val="00323CFB"/>
    <w:rsid w:val="00324346"/>
    <w:rsid w:val="003246F1"/>
    <w:rsid w:val="003255A3"/>
    <w:rsid w:val="003300E3"/>
    <w:rsid w:val="003308B8"/>
    <w:rsid w:val="003308C1"/>
    <w:rsid w:val="0033103C"/>
    <w:rsid w:val="0033119C"/>
    <w:rsid w:val="003312DC"/>
    <w:rsid w:val="00331724"/>
    <w:rsid w:val="00331C58"/>
    <w:rsid w:val="00331D56"/>
    <w:rsid w:val="003332FF"/>
    <w:rsid w:val="0033346F"/>
    <w:rsid w:val="00333A7A"/>
    <w:rsid w:val="003351F0"/>
    <w:rsid w:val="00335DF3"/>
    <w:rsid w:val="003367DA"/>
    <w:rsid w:val="003400D8"/>
    <w:rsid w:val="00340B58"/>
    <w:rsid w:val="00341313"/>
    <w:rsid w:val="003413DC"/>
    <w:rsid w:val="0034150A"/>
    <w:rsid w:val="003415E7"/>
    <w:rsid w:val="00342B0E"/>
    <w:rsid w:val="0034303A"/>
    <w:rsid w:val="003432CA"/>
    <w:rsid w:val="00343C36"/>
    <w:rsid w:val="00343DA5"/>
    <w:rsid w:val="00343F37"/>
    <w:rsid w:val="003446F3"/>
    <w:rsid w:val="00344A0E"/>
    <w:rsid w:val="00344A6E"/>
    <w:rsid w:val="00344B70"/>
    <w:rsid w:val="00345010"/>
    <w:rsid w:val="0034565A"/>
    <w:rsid w:val="00345BB1"/>
    <w:rsid w:val="00346767"/>
    <w:rsid w:val="003468C4"/>
    <w:rsid w:val="0034697A"/>
    <w:rsid w:val="003469F0"/>
    <w:rsid w:val="00346FAA"/>
    <w:rsid w:val="003470B6"/>
    <w:rsid w:val="00347C69"/>
    <w:rsid w:val="00350406"/>
    <w:rsid w:val="00351050"/>
    <w:rsid w:val="00351679"/>
    <w:rsid w:val="003518ED"/>
    <w:rsid w:val="00352633"/>
    <w:rsid w:val="00352E16"/>
    <w:rsid w:val="00352FFD"/>
    <w:rsid w:val="00353916"/>
    <w:rsid w:val="00353A27"/>
    <w:rsid w:val="00353D71"/>
    <w:rsid w:val="00354179"/>
    <w:rsid w:val="003542A4"/>
    <w:rsid w:val="003543DD"/>
    <w:rsid w:val="00355043"/>
    <w:rsid w:val="0035566C"/>
    <w:rsid w:val="003557C8"/>
    <w:rsid w:val="0035583E"/>
    <w:rsid w:val="00355FC8"/>
    <w:rsid w:val="00356055"/>
    <w:rsid w:val="0035614F"/>
    <w:rsid w:val="0035632B"/>
    <w:rsid w:val="003567D1"/>
    <w:rsid w:val="003567D3"/>
    <w:rsid w:val="003571E5"/>
    <w:rsid w:val="00360352"/>
    <w:rsid w:val="00361EB0"/>
    <w:rsid w:val="00362136"/>
    <w:rsid w:val="00362DF9"/>
    <w:rsid w:val="003636B6"/>
    <w:rsid w:val="00363989"/>
    <w:rsid w:val="00364105"/>
    <w:rsid w:val="0036526D"/>
    <w:rsid w:val="00371225"/>
    <w:rsid w:val="003712DC"/>
    <w:rsid w:val="003717AE"/>
    <w:rsid w:val="00371808"/>
    <w:rsid w:val="003719CE"/>
    <w:rsid w:val="00371ABE"/>
    <w:rsid w:val="00371CFE"/>
    <w:rsid w:val="00372084"/>
    <w:rsid w:val="00372445"/>
    <w:rsid w:val="003728A6"/>
    <w:rsid w:val="00372A0E"/>
    <w:rsid w:val="00372D3A"/>
    <w:rsid w:val="00372E3C"/>
    <w:rsid w:val="00373278"/>
    <w:rsid w:val="0037381A"/>
    <w:rsid w:val="00374ACF"/>
    <w:rsid w:val="003750CD"/>
    <w:rsid w:val="0037528E"/>
    <w:rsid w:val="00375510"/>
    <w:rsid w:val="00375832"/>
    <w:rsid w:val="00375E62"/>
    <w:rsid w:val="003760C5"/>
    <w:rsid w:val="003761B1"/>
    <w:rsid w:val="0037667A"/>
    <w:rsid w:val="00376A72"/>
    <w:rsid w:val="00377259"/>
    <w:rsid w:val="003805B1"/>
    <w:rsid w:val="0038191C"/>
    <w:rsid w:val="00381EDC"/>
    <w:rsid w:val="00382292"/>
    <w:rsid w:val="00382CA4"/>
    <w:rsid w:val="003836A3"/>
    <w:rsid w:val="003844AA"/>
    <w:rsid w:val="0038478D"/>
    <w:rsid w:val="00384C39"/>
    <w:rsid w:val="00384C3C"/>
    <w:rsid w:val="00384D14"/>
    <w:rsid w:val="003850E4"/>
    <w:rsid w:val="00385A6F"/>
    <w:rsid w:val="00386B29"/>
    <w:rsid w:val="00386D93"/>
    <w:rsid w:val="00387E56"/>
    <w:rsid w:val="003907E3"/>
    <w:rsid w:val="003911F1"/>
    <w:rsid w:val="00391B34"/>
    <w:rsid w:val="003921FE"/>
    <w:rsid w:val="00392839"/>
    <w:rsid w:val="003929E0"/>
    <w:rsid w:val="00393489"/>
    <w:rsid w:val="0039472E"/>
    <w:rsid w:val="00395288"/>
    <w:rsid w:val="0039575E"/>
    <w:rsid w:val="00395A92"/>
    <w:rsid w:val="00395F68"/>
    <w:rsid w:val="00395F95"/>
    <w:rsid w:val="003969B7"/>
    <w:rsid w:val="00396AC7"/>
    <w:rsid w:val="00396E90"/>
    <w:rsid w:val="003A0367"/>
    <w:rsid w:val="003A0509"/>
    <w:rsid w:val="003A12F4"/>
    <w:rsid w:val="003A22CB"/>
    <w:rsid w:val="003A2E54"/>
    <w:rsid w:val="003A3319"/>
    <w:rsid w:val="003A341A"/>
    <w:rsid w:val="003A4314"/>
    <w:rsid w:val="003A5628"/>
    <w:rsid w:val="003A5B47"/>
    <w:rsid w:val="003A5E1A"/>
    <w:rsid w:val="003A6B5A"/>
    <w:rsid w:val="003A7012"/>
    <w:rsid w:val="003A70D7"/>
    <w:rsid w:val="003A72EA"/>
    <w:rsid w:val="003A76ED"/>
    <w:rsid w:val="003A7B56"/>
    <w:rsid w:val="003A7FF2"/>
    <w:rsid w:val="003B049C"/>
    <w:rsid w:val="003B0B26"/>
    <w:rsid w:val="003B0FF3"/>
    <w:rsid w:val="003B1913"/>
    <w:rsid w:val="003B283F"/>
    <w:rsid w:val="003B3555"/>
    <w:rsid w:val="003B3BC0"/>
    <w:rsid w:val="003B4032"/>
    <w:rsid w:val="003B4AE5"/>
    <w:rsid w:val="003B61B5"/>
    <w:rsid w:val="003B6434"/>
    <w:rsid w:val="003B64A1"/>
    <w:rsid w:val="003B6CDB"/>
    <w:rsid w:val="003B7B61"/>
    <w:rsid w:val="003C03CD"/>
    <w:rsid w:val="003C0F00"/>
    <w:rsid w:val="003C1B36"/>
    <w:rsid w:val="003C1DB3"/>
    <w:rsid w:val="003C226B"/>
    <w:rsid w:val="003C262D"/>
    <w:rsid w:val="003C2690"/>
    <w:rsid w:val="003C2FEC"/>
    <w:rsid w:val="003C381B"/>
    <w:rsid w:val="003C3CDD"/>
    <w:rsid w:val="003C4EB3"/>
    <w:rsid w:val="003C53E9"/>
    <w:rsid w:val="003C5FEC"/>
    <w:rsid w:val="003C6B8A"/>
    <w:rsid w:val="003C757C"/>
    <w:rsid w:val="003D00AB"/>
    <w:rsid w:val="003D0B05"/>
    <w:rsid w:val="003D107D"/>
    <w:rsid w:val="003D1699"/>
    <w:rsid w:val="003D17B5"/>
    <w:rsid w:val="003D1B3B"/>
    <w:rsid w:val="003D25A7"/>
    <w:rsid w:val="003D2CDE"/>
    <w:rsid w:val="003D334F"/>
    <w:rsid w:val="003D366C"/>
    <w:rsid w:val="003D46AD"/>
    <w:rsid w:val="003D55B5"/>
    <w:rsid w:val="003D5A3E"/>
    <w:rsid w:val="003D6CE1"/>
    <w:rsid w:val="003E082D"/>
    <w:rsid w:val="003E1253"/>
    <w:rsid w:val="003E14C9"/>
    <w:rsid w:val="003E1588"/>
    <w:rsid w:val="003E1677"/>
    <w:rsid w:val="003E1A32"/>
    <w:rsid w:val="003E1D26"/>
    <w:rsid w:val="003E1E42"/>
    <w:rsid w:val="003E293D"/>
    <w:rsid w:val="003E2B72"/>
    <w:rsid w:val="003E2C40"/>
    <w:rsid w:val="003E2D0C"/>
    <w:rsid w:val="003E351F"/>
    <w:rsid w:val="003E374F"/>
    <w:rsid w:val="003E4A06"/>
    <w:rsid w:val="003E55D2"/>
    <w:rsid w:val="003E5800"/>
    <w:rsid w:val="003E5F59"/>
    <w:rsid w:val="003E6058"/>
    <w:rsid w:val="003E6E8F"/>
    <w:rsid w:val="003E77F3"/>
    <w:rsid w:val="003F0354"/>
    <w:rsid w:val="003F0A66"/>
    <w:rsid w:val="003F10E4"/>
    <w:rsid w:val="003F194F"/>
    <w:rsid w:val="003F1D52"/>
    <w:rsid w:val="003F225E"/>
    <w:rsid w:val="003F2719"/>
    <w:rsid w:val="003F2B78"/>
    <w:rsid w:val="003F2BC7"/>
    <w:rsid w:val="003F2DFD"/>
    <w:rsid w:val="003F365C"/>
    <w:rsid w:val="003F39B7"/>
    <w:rsid w:val="003F4231"/>
    <w:rsid w:val="003F46A3"/>
    <w:rsid w:val="003F6C64"/>
    <w:rsid w:val="003F748C"/>
    <w:rsid w:val="003F7ECD"/>
    <w:rsid w:val="0040052E"/>
    <w:rsid w:val="0040097C"/>
    <w:rsid w:val="0040179C"/>
    <w:rsid w:val="00401D47"/>
    <w:rsid w:val="004025FB"/>
    <w:rsid w:val="0040264E"/>
    <w:rsid w:val="004029D9"/>
    <w:rsid w:val="004030FB"/>
    <w:rsid w:val="00403358"/>
    <w:rsid w:val="00403636"/>
    <w:rsid w:val="00404250"/>
    <w:rsid w:val="00404A47"/>
    <w:rsid w:val="00405353"/>
    <w:rsid w:val="004063EC"/>
    <w:rsid w:val="004066C9"/>
    <w:rsid w:val="00406C2D"/>
    <w:rsid w:val="00406D5A"/>
    <w:rsid w:val="004074F0"/>
    <w:rsid w:val="00410892"/>
    <w:rsid w:val="00411999"/>
    <w:rsid w:val="00411A72"/>
    <w:rsid w:val="00411F77"/>
    <w:rsid w:val="004125D3"/>
    <w:rsid w:val="0041281E"/>
    <w:rsid w:val="00412CAC"/>
    <w:rsid w:val="00412F22"/>
    <w:rsid w:val="0041333B"/>
    <w:rsid w:val="00413712"/>
    <w:rsid w:val="004139BD"/>
    <w:rsid w:val="00414198"/>
    <w:rsid w:val="0041440A"/>
    <w:rsid w:val="00414FDC"/>
    <w:rsid w:val="004158C9"/>
    <w:rsid w:val="00415A48"/>
    <w:rsid w:val="00415AE1"/>
    <w:rsid w:val="00416430"/>
    <w:rsid w:val="00416AEB"/>
    <w:rsid w:val="00417733"/>
    <w:rsid w:val="00417B32"/>
    <w:rsid w:val="0042068D"/>
    <w:rsid w:val="0042117A"/>
    <w:rsid w:val="0042117F"/>
    <w:rsid w:val="00421457"/>
    <w:rsid w:val="00421974"/>
    <w:rsid w:val="00421B4A"/>
    <w:rsid w:val="00422A0D"/>
    <w:rsid w:val="00423082"/>
    <w:rsid w:val="0042375A"/>
    <w:rsid w:val="00423A81"/>
    <w:rsid w:val="0042410B"/>
    <w:rsid w:val="00424FA6"/>
    <w:rsid w:val="004255E9"/>
    <w:rsid w:val="00425E9F"/>
    <w:rsid w:val="00426A59"/>
    <w:rsid w:val="00426E83"/>
    <w:rsid w:val="004272B7"/>
    <w:rsid w:val="00427387"/>
    <w:rsid w:val="00427496"/>
    <w:rsid w:val="0042796D"/>
    <w:rsid w:val="00427F97"/>
    <w:rsid w:val="0043038B"/>
    <w:rsid w:val="00430633"/>
    <w:rsid w:val="00430FFF"/>
    <w:rsid w:val="004317D4"/>
    <w:rsid w:val="004317FA"/>
    <w:rsid w:val="004329DF"/>
    <w:rsid w:val="00432A11"/>
    <w:rsid w:val="00432BA7"/>
    <w:rsid w:val="00433185"/>
    <w:rsid w:val="00433610"/>
    <w:rsid w:val="00433A31"/>
    <w:rsid w:val="0043458C"/>
    <w:rsid w:val="00434608"/>
    <w:rsid w:val="004346A5"/>
    <w:rsid w:val="00434BA9"/>
    <w:rsid w:val="00435870"/>
    <w:rsid w:val="0043589F"/>
    <w:rsid w:val="00435C2B"/>
    <w:rsid w:val="00436CC5"/>
    <w:rsid w:val="00437633"/>
    <w:rsid w:val="00437DEE"/>
    <w:rsid w:val="004401E3"/>
    <w:rsid w:val="00440E80"/>
    <w:rsid w:val="00441607"/>
    <w:rsid w:val="00441754"/>
    <w:rsid w:val="004418F0"/>
    <w:rsid w:val="00441D8C"/>
    <w:rsid w:val="00441FD3"/>
    <w:rsid w:val="00442417"/>
    <w:rsid w:val="00442473"/>
    <w:rsid w:val="00443361"/>
    <w:rsid w:val="00443368"/>
    <w:rsid w:val="004435FC"/>
    <w:rsid w:val="004438AC"/>
    <w:rsid w:val="004443B8"/>
    <w:rsid w:val="004447D6"/>
    <w:rsid w:val="00444A92"/>
    <w:rsid w:val="00444BDF"/>
    <w:rsid w:val="00444BE8"/>
    <w:rsid w:val="00445A55"/>
    <w:rsid w:val="00445A83"/>
    <w:rsid w:val="00445CE9"/>
    <w:rsid w:val="00445FC8"/>
    <w:rsid w:val="00446286"/>
    <w:rsid w:val="00446843"/>
    <w:rsid w:val="00447482"/>
    <w:rsid w:val="00447BB3"/>
    <w:rsid w:val="0045001E"/>
    <w:rsid w:val="00450851"/>
    <w:rsid w:val="00450F55"/>
    <w:rsid w:val="0045120B"/>
    <w:rsid w:val="0045172C"/>
    <w:rsid w:val="004519BD"/>
    <w:rsid w:val="00452876"/>
    <w:rsid w:val="00453479"/>
    <w:rsid w:val="004536E4"/>
    <w:rsid w:val="00453F54"/>
    <w:rsid w:val="004541CC"/>
    <w:rsid w:val="00454994"/>
    <w:rsid w:val="0045563E"/>
    <w:rsid w:val="004557FD"/>
    <w:rsid w:val="004559F3"/>
    <w:rsid w:val="004562FE"/>
    <w:rsid w:val="0045714D"/>
    <w:rsid w:val="004572AD"/>
    <w:rsid w:val="00457779"/>
    <w:rsid w:val="00457956"/>
    <w:rsid w:val="00457D45"/>
    <w:rsid w:val="0046277B"/>
    <w:rsid w:val="00462D89"/>
    <w:rsid w:val="004630F2"/>
    <w:rsid w:val="00464468"/>
    <w:rsid w:val="004644D6"/>
    <w:rsid w:val="004658F4"/>
    <w:rsid w:val="00466B92"/>
    <w:rsid w:val="004670F7"/>
    <w:rsid w:val="0046760E"/>
    <w:rsid w:val="00467CD7"/>
    <w:rsid w:val="0047007F"/>
    <w:rsid w:val="00470116"/>
    <w:rsid w:val="0047086D"/>
    <w:rsid w:val="004708FF"/>
    <w:rsid w:val="00471462"/>
    <w:rsid w:val="00471A1A"/>
    <w:rsid w:val="00472269"/>
    <w:rsid w:val="00472553"/>
    <w:rsid w:val="0047351E"/>
    <w:rsid w:val="00473830"/>
    <w:rsid w:val="00474729"/>
    <w:rsid w:val="004757DB"/>
    <w:rsid w:val="00475B8F"/>
    <w:rsid w:val="004765BA"/>
    <w:rsid w:val="004766FA"/>
    <w:rsid w:val="00476FAE"/>
    <w:rsid w:val="004770D9"/>
    <w:rsid w:val="004771AC"/>
    <w:rsid w:val="004774D4"/>
    <w:rsid w:val="0047797B"/>
    <w:rsid w:val="0048000F"/>
    <w:rsid w:val="004803B7"/>
    <w:rsid w:val="00480502"/>
    <w:rsid w:val="0048092C"/>
    <w:rsid w:val="00481476"/>
    <w:rsid w:val="004816E1"/>
    <w:rsid w:val="00481849"/>
    <w:rsid w:val="00481997"/>
    <w:rsid w:val="00481C63"/>
    <w:rsid w:val="00481CEF"/>
    <w:rsid w:val="00481EB0"/>
    <w:rsid w:val="00482387"/>
    <w:rsid w:val="00482797"/>
    <w:rsid w:val="0048316D"/>
    <w:rsid w:val="00483C67"/>
    <w:rsid w:val="00483DF2"/>
    <w:rsid w:val="00483E6D"/>
    <w:rsid w:val="00484423"/>
    <w:rsid w:val="00484A97"/>
    <w:rsid w:val="00484BE4"/>
    <w:rsid w:val="004856B6"/>
    <w:rsid w:val="00486559"/>
    <w:rsid w:val="00486CA5"/>
    <w:rsid w:val="00486E74"/>
    <w:rsid w:val="004876B5"/>
    <w:rsid w:val="00487DCC"/>
    <w:rsid w:val="00490481"/>
    <w:rsid w:val="00490565"/>
    <w:rsid w:val="004906B6"/>
    <w:rsid w:val="004909B6"/>
    <w:rsid w:val="00490C4C"/>
    <w:rsid w:val="00490F1D"/>
    <w:rsid w:val="00491024"/>
    <w:rsid w:val="004916AF"/>
    <w:rsid w:val="00491C32"/>
    <w:rsid w:val="00492464"/>
    <w:rsid w:val="004928DD"/>
    <w:rsid w:val="00492A0E"/>
    <w:rsid w:val="00493612"/>
    <w:rsid w:val="00493756"/>
    <w:rsid w:val="00495A5D"/>
    <w:rsid w:val="00495C27"/>
    <w:rsid w:val="00495FF2"/>
    <w:rsid w:val="0049603C"/>
    <w:rsid w:val="00496AFF"/>
    <w:rsid w:val="00496D46"/>
    <w:rsid w:val="004977AA"/>
    <w:rsid w:val="00497F4B"/>
    <w:rsid w:val="004A02CD"/>
    <w:rsid w:val="004A09C1"/>
    <w:rsid w:val="004A1C53"/>
    <w:rsid w:val="004A1F26"/>
    <w:rsid w:val="004A24AE"/>
    <w:rsid w:val="004A2564"/>
    <w:rsid w:val="004A2B24"/>
    <w:rsid w:val="004A2E3F"/>
    <w:rsid w:val="004A2EAF"/>
    <w:rsid w:val="004A3136"/>
    <w:rsid w:val="004A37E0"/>
    <w:rsid w:val="004A3FF9"/>
    <w:rsid w:val="004A406D"/>
    <w:rsid w:val="004A4709"/>
    <w:rsid w:val="004A48AC"/>
    <w:rsid w:val="004A4B8B"/>
    <w:rsid w:val="004A537A"/>
    <w:rsid w:val="004A5597"/>
    <w:rsid w:val="004A5E96"/>
    <w:rsid w:val="004A673E"/>
    <w:rsid w:val="004A6F26"/>
    <w:rsid w:val="004A77ED"/>
    <w:rsid w:val="004A78C2"/>
    <w:rsid w:val="004A7EE0"/>
    <w:rsid w:val="004B3A05"/>
    <w:rsid w:val="004B47C8"/>
    <w:rsid w:val="004B538A"/>
    <w:rsid w:val="004B569D"/>
    <w:rsid w:val="004B578A"/>
    <w:rsid w:val="004B6192"/>
    <w:rsid w:val="004B65D0"/>
    <w:rsid w:val="004B686C"/>
    <w:rsid w:val="004B6920"/>
    <w:rsid w:val="004B6B06"/>
    <w:rsid w:val="004B7C5F"/>
    <w:rsid w:val="004B7C97"/>
    <w:rsid w:val="004C1142"/>
    <w:rsid w:val="004C12DB"/>
    <w:rsid w:val="004C1C8F"/>
    <w:rsid w:val="004C24F4"/>
    <w:rsid w:val="004C2C08"/>
    <w:rsid w:val="004C3116"/>
    <w:rsid w:val="004C35C9"/>
    <w:rsid w:val="004C404F"/>
    <w:rsid w:val="004C48D3"/>
    <w:rsid w:val="004C4B37"/>
    <w:rsid w:val="004C5085"/>
    <w:rsid w:val="004C586F"/>
    <w:rsid w:val="004C5971"/>
    <w:rsid w:val="004C60D4"/>
    <w:rsid w:val="004C61A4"/>
    <w:rsid w:val="004C6449"/>
    <w:rsid w:val="004C672B"/>
    <w:rsid w:val="004C6AC5"/>
    <w:rsid w:val="004C6F40"/>
    <w:rsid w:val="004C70CA"/>
    <w:rsid w:val="004C70F4"/>
    <w:rsid w:val="004C7510"/>
    <w:rsid w:val="004C7D96"/>
    <w:rsid w:val="004C7E30"/>
    <w:rsid w:val="004D10AB"/>
    <w:rsid w:val="004D1841"/>
    <w:rsid w:val="004D1CCA"/>
    <w:rsid w:val="004D2410"/>
    <w:rsid w:val="004D275B"/>
    <w:rsid w:val="004D2CC7"/>
    <w:rsid w:val="004D3D1A"/>
    <w:rsid w:val="004D45BF"/>
    <w:rsid w:val="004D4844"/>
    <w:rsid w:val="004D49F6"/>
    <w:rsid w:val="004D4F1E"/>
    <w:rsid w:val="004D5314"/>
    <w:rsid w:val="004D5420"/>
    <w:rsid w:val="004D56DE"/>
    <w:rsid w:val="004D5722"/>
    <w:rsid w:val="004D58B5"/>
    <w:rsid w:val="004D6A57"/>
    <w:rsid w:val="004D6C2D"/>
    <w:rsid w:val="004D73BC"/>
    <w:rsid w:val="004E0E21"/>
    <w:rsid w:val="004E0E45"/>
    <w:rsid w:val="004E1DEC"/>
    <w:rsid w:val="004E20A9"/>
    <w:rsid w:val="004E22D6"/>
    <w:rsid w:val="004E22DF"/>
    <w:rsid w:val="004E281F"/>
    <w:rsid w:val="004E2B34"/>
    <w:rsid w:val="004E31BF"/>
    <w:rsid w:val="004E36C7"/>
    <w:rsid w:val="004E3816"/>
    <w:rsid w:val="004E3863"/>
    <w:rsid w:val="004E395F"/>
    <w:rsid w:val="004E3EE7"/>
    <w:rsid w:val="004E497C"/>
    <w:rsid w:val="004E4C1B"/>
    <w:rsid w:val="004E4D24"/>
    <w:rsid w:val="004E5AF0"/>
    <w:rsid w:val="004E5BBB"/>
    <w:rsid w:val="004E62B3"/>
    <w:rsid w:val="004E7164"/>
    <w:rsid w:val="004E72D6"/>
    <w:rsid w:val="004E75E9"/>
    <w:rsid w:val="004E7695"/>
    <w:rsid w:val="004E7A51"/>
    <w:rsid w:val="004F0454"/>
    <w:rsid w:val="004F0704"/>
    <w:rsid w:val="004F0C16"/>
    <w:rsid w:val="004F0C5F"/>
    <w:rsid w:val="004F0F64"/>
    <w:rsid w:val="004F13D3"/>
    <w:rsid w:val="004F1C8C"/>
    <w:rsid w:val="004F2648"/>
    <w:rsid w:val="004F2915"/>
    <w:rsid w:val="004F2B2C"/>
    <w:rsid w:val="004F2BCC"/>
    <w:rsid w:val="004F3080"/>
    <w:rsid w:val="004F37CA"/>
    <w:rsid w:val="004F46B4"/>
    <w:rsid w:val="004F4798"/>
    <w:rsid w:val="004F51CE"/>
    <w:rsid w:val="004F5268"/>
    <w:rsid w:val="004F5498"/>
    <w:rsid w:val="004F55B4"/>
    <w:rsid w:val="004F57DB"/>
    <w:rsid w:val="004F5949"/>
    <w:rsid w:val="004F59BD"/>
    <w:rsid w:val="004F5E12"/>
    <w:rsid w:val="004F6360"/>
    <w:rsid w:val="004F67C8"/>
    <w:rsid w:val="004F6844"/>
    <w:rsid w:val="004F6886"/>
    <w:rsid w:val="004F6D17"/>
    <w:rsid w:val="004F6EBD"/>
    <w:rsid w:val="004F6F9E"/>
    <w:rsid w:val="004F76A8"/>
    <w:rsid w:val="004F7876"/>
    <w:rsid w:val="004F7DBF"/>
    <w:rsid w:val="005006F8"/>
    <w:rsid w:val="0050118A"/>
    <w:rsid w:val="005014CB"/>
    <w:rsid w:val="00502467"/>
    <w:rsid w:val="00502BC3"/>
    <w:rsid w:val="00502D01"/>
    <w:rsid w:val="00502F9A"/>
    <w:rsid w:val="0050321D"/>
    <w:rsid w:val="00503793"/>
    <w:rsid w:val="00503A17"/>
    <w:rsid w:val="00505260"/>
    <w:rsid w:val="005068A9"/>
    <w:rsid w:val="00506D00"/>
    <w:rsid w:val="005072FF"/>
    <w:rsid w:val="005078F1"/>
    <w:rsid w:val="00507E70"/>
    <w:rsid w:val="00507F0E"/>
    <w:rsid w:val="005108FE"/>
    <w:rsid w:val="00510D91"/>
    <w:rsid w:val="005117B0"/>
    <w:rsid w:val="00511AAE"/>
    <w:rsid w:val="00511DAF"/>
    <w:rsid w:val="00511FDF"/>
    <w:rsid w:val="00512344"/>
    <w:rsid w:val="00512E40"/>
    <w:rsid w:val="00512E77"/>
    <w:rsid w:val="005133E5"/>
    <w:rsid w:val="0051427E"/>
    <w:rsid w:val="00514D4C"/>
    <w:rsid w:val="00514DB0"/>
    <w:rsid w:val="005162C8"/>
    <w:rsid w:val="00516325"/>
    <w:rsid w:val="00516507"/>
    <w:rsid w:val="00516540"/>
    <w:rsid w:val="005172E4"/>
    <w:rsid w:val="005179D0"/>
    <w:rsid w:val="00517B51"/>
    <w:rsid w:val="00517CB8"/>
    <w:rsid w:val="00517CE1"/>
    <w:rsid w:val="005203F5"/>
    <w:rsid w:val="005217A6"/>
    <w:rsid w:val="005220F2"/>
    <w:rsid w:val="005227B0"/>
    <w:rsid w:val="00522A4E"/>
    <w:rsid w:val="005238A9"/>
    <w:rsid w:val="00523B7C"/>
    <w:rsid w:val="00523BC5"/>
    <w:rsid w:val="00523C1D"/>
    <w:rsid w:val="00523D72"/>
    <w:rsid w:val="00524353"/>
    <w:rsid w:val="00524D38"/>
    <w:rsid w:val="0052548F"/>
    <w:rsid w:val="00526254"/>
    <w:rsid w:val="005278FB"/>
    <w:rsid w:val="00527F31"/>
    <w:rsid w:val="00527F5B"/>
    <w:rsid w:val="0053088B"/>
    <w:rsid w:val="00530B80"/>
    <w:rsid w:val="00530DED"/>
    <w:rsid w:val="00531994"/>
    <w:rsid w:val="005321FD"/>
    <w:rsid w:val="005336A8"/>
    <w:rsid w:val="00533707"/>
    <w:rsid w:val="00533CB4"/>
    <w:rsid w:val="00533D04"/>
    <w:rsid w:val="00534BAF"/>
    <w:rsid w:val="00534E97"/>
    <w:rsid w:val="00534F78"/>
    <w:rsid w:val="00535651"/>
    <w:rsid w:val="00536838"/>
    <w:rsid w:val="00536BF3"/>
    <w:rsid w:val="00536EA1"/>
    <w:rsid w:val="0053705E"/>
    <w:rsid w:val="00537E6E"/>
    <w:rsid w:val="00540969"/>
    <w:rsid w:val="00540A06"/>
    <w:rsid w:val="00540D6F"/>
    <w:rsid w:val="00540FD9"/>
    <w:rsid w:val="00541195"/>
    <w:rsid w:val="005411B7"/>
    <w:rsid w:val="0054147B"/>
    <w:rsid w:val="005414B5"/>
    <w:rsid w:val="00541F80"/>
    <w:rsid w:val="00542000"/>
    <w:rsid w:val="00542006"/>
    <w:rsid w:val="00542382"/>
    <w:rsid w:val="0054255D"/>
    <w:rsid w:val="005435FE"/>
    <w:rsid w:val="0054372C"/>
    <w:rsid w:val="005438B7"/>
    <w:rsid w:val="00544117"/>
    <w:rsid w:val="005441F1"/>
    <w:rsid w:val="005444D1"/>
    <w:rsid w:val="00544776"/>
    <w:rsid w:val="005456DA"/>
    <w:rsid w:val="00545ED3"/>
    <w:rsid w:val="00546DB7"/>
    <w:rsid w:val="00547452"/>
    <w:rsid w:val="005477F7"/>
    <w:rsid w:val="00547D12"/>
    <w:rsid w:val="00550B0F"/>
    <w:rsid w:val="005512AE"/>
    <w:rsid w:val="0055185E"/>
    <w:rsid w:val="00551869"/>
    <w:rsid w:val="00552D08"/>
    <w:rsid w:val="0055324B"/>
    <w:rsid w:val="00553364"/>
    <w:rsid w:val="00553DBD"/>
    <w:rsid w:val="00554037"/>
    <w:rsid w:val="0055514F"/>
    <w:rsid w:val="00555FA0"/>
    <w:rsid w:val="005566A9"/>
    <w:rsid w:val="005571A0"/>
    <w:rsid w:val="00557DE1"/>
    <w:rsid w:val="00560696"/>
    <w:rsid w:val="00560AA0"/>
    <w:rsid w:val="00560E9B"/>
    <w:rsid w:val="00560FCE"/>
    <w:rsid w:val="00561045"/>
    <w:rsid w:val="005626A3"/>
    <w:rsid w:val="00562B9D"/>
    <w:rsid w:val="00563533"/>
    <w:rsid w:val="0056394C"/>
    <w:rsid w:val="00563A20"/>
    <w:rsid w:val="00564058"/>
    <w:rsid w:val="0056439B"/>
    <w:rsid w:val="00564512"/>
    <w:rsid w:val="0056454E"/>
    <w:rsid w:val="00564FBF"/>
    <w:rsid w:val="00565359"/>
    <w:rsid w:val="005656F9"/>
    <w:rsid w:val="00566495"/>
    <w:rsid w:val="00566CF8"/>
    <w:rsid w:val="0057035A"/>
    <w:rsid w:val="00570E85"/>
    <w:rsid w:val="005711BD"/>
    <w:rsid w:val="0057213D"/>
    <w:rsid w:val="00572243"/>
    <w:rsid w:val="0057246B"/>
    <w:rsid w:val="00572CEE"/>
    <w:rsid w:val="0057359E"/>
    <w:rsid w:val="00573A65"/>
    <w:rsid w:val="00573AFD"/>
    <w:rsid w:val="00573B8C"/>
    <w:rsid w:val="00573FE3"/>
    <w:rsid w:val="005744E4"/>
    <w:rsid w:val="00574592"/>
    <w:rsid w:val="005758A4"/>
    <w:rsid w:val="0057597E"/>
    <w:rsid w:val="005769C4"/>
    <w:rsid w:val="00576E9F"/>
    <w:rsid w:val="005770E2"/>
    <w:rsid w:val="005770E6"/>
    <w:rsid w:val="0057779B"/>
    <w:rsid w:val="00577A5A"/>
    <w:rsid w:val="005816BE"/>
    <w:rsid w:val="005818B4"/>
    <w:rsid w:val="00581C22"/>
    <w:rsid w:val="0058221D"/>
    <w:rsid w:val="005827F9"/>
    <w:rsid w:val="00582886"/>
    <w:rsid w:val="00584745"/>
    <w:rsid w:val="00584A6E"/>
    <w:rsid w:val="00585A8A"/>
    <w:rsid w:val="00586800"/>
    <w:rsid w:val="00586A26"/>
    <w:rsid w:val="00586EC8"/>
    <w:rsid w:val="005870DD"/>
    <w:rsid w:val="00587CB4"/>
    <w:rsid w:val="0059011D"/>
    <w:rsid w:val="00590168"/>
    <w:rsid w:val="005901E2"/>
    <w:rsid w:val="00590F63"/>
    <w:rsid w:val="00591CB9"/>
    <w:rsid w:val="005928E8"/>
    <w:rsid w:val="00592B3C"/>
    <w:rsid w:val="0059309B"/>
    <w:rsid w:val="00593B78"/>
    <w:rsid w:val="00594782"/>
    <w:rsid w:val="00594A8B"/>
    <w:rsid w:val="00594D4D"/>
    <w:rsid w:val="005957FC"/>
    <w:rsid w:val="005959DA"/>
    <w:rsid w:val="005960D4"/>
    <w:rsid w:val="0059638B"/>
    <w:rsid w:val="00596AA4"/>
    <w:rsid w:val="00596F7C"/>
    <w:rsid w:val="005973AD"/>
    <w:rsid w:val="0059778B"/>
    <w:rsid w:val="00597CEA"/>
    <w:rsid w:val="005A0414"/>
    <w:rsid w:val="005A06C3"/>
    <w:rsid w:val="005A073A"/>
    <w:rsid w:val="005A0D02"/>
    <w:rsid w:val="005A16C3"/>
    <w:rsid w:val="005A3335"/>
    <w:rsid w:val="005A352E"/>
    <w:rsid w:val="005A3D42"/>
    <w:rsid w:val="005A3E7D"/>
    <w:rsid w:val="005A4A01"/>
    <w:rsid w:val="005A5067"/>
    <w:rsid w:val="005A51E5"/>
    <w:rsid w:val="005A52E7"/>
    <w:rsid w:val="005A5674"/>
    <w:rsid w:val="005A5A72"/>
    <w:rsid w:val="005A6F62"/>
    <w:rsid w:val="005A720A"/>
    <w:rsid w:val="005A75C2"/>
    <w:rsid w:val="005A7B31"/>
    <w:rsid w:val="005B036A"/>
    <w:rsid w:val="005B19F3"/>
    <w:rsid w:val="005B1E32"/>
    <w:rsid w:val="005B2066"/>
    <w:rsid w:val="005B219E"/>
    <w:rsid w:val="005B2C12"/>
    <w:rsid w:val="005B2CD0"/>
    <w:rsid w:val="005B303D"/>
    <w:rsid w:val="005B434C"/>
    <w:rsid w:val="005B4642"/>
    <w:rsid w:val="005B5B66"/>
    <w:rsid w:val="005B604D"/>
    <w:rsid w:val="005B608B"/>
    <w:rsid w:val="005B6133"/>
    <w:rsid w:val="005B6140"/>
    <w:rsid w:val="005B6635"/>
    <w:rsid w:val="005B66BA"/>
    <w:rsid w:val="005B7EBC"/>
    <w:rsid w:val="005C19C7"/>
    <w:rsid w:val="005C1D2C"/>
    <w:rsid w:val="005C1D92"/>
    <w:rsid w:val="005C22FD"/>
    <w:rsid w:val="005C23B0"/>
    <w:rsid w:val="005C2419"/>
    <w:rsid w:val="005C2EE8"/>
    <w:rsid w:val="005C3317"/>
    <w:rsid w:val="005C33A9"/>
    <w:rsid w:val="005C3D81"/>
    <w:rsid w:val="005C42D2"/>
    <w:rsid w:val="005C49F7"/>
    <w:rsid w:val="005C5121"/>
    <w:rsid w:val="005C5691"/>
    <w:rsid w:val="005C5CE8"/>
    <w:rsid w:val="005C5DCA"/>
    <w:rsid w:val="005C60AA"/>
    <w:rsid w:val="005C60AC"/>
    <w:rsid w:val="005C646F"/>
    <w:rsid w:val="005C676F"/>
    <w:rsid w:val="005C6B9D"/>
    <w:rsid w:val="005C7438"/>
    <w:rsid w:val="005D01AC"/>
    <w:rsid w:val="005D0575"/>
    <w:rsid w:val="005D05C8"/>
    <w:rsid w:val="005D05E9"/>
    <w:rsid w:val="005D068B"/>
    <w:rsid w:val="005D07A5"/>
    <w:rsid w:val="005D0D6E"/>
    <w:rsid w:val="005D100B"/>
    <w:rsid w:val="005D175F"/>
    <w:rsid w:val="005D18EC"/>
    <w:rsid w:val="005D1D75"/>
    <w:rsid w:val="005D2D18"/>
    <w:rsid w:val="005D2F95"/>
    <w:rsid w:val="005D4BEA"/>
    <w:rsid w:val="005D4F81"/>
    <w:rsid w:val="005D5459"/>
    <w:rsid w:val="005D5A44"/>
    <w:rsid w:val="005D5BC8"/>
    <w:rsid w:val="005D5F4A"/>
    <w:rsid w:val="005D6895"/>
    <w:rsid w:val="005D6C2F"/>
    <w:rsid w:val="005D77D4"/>
    <w:rsid w:val="005D7D19"/>
    <w:rsid w:val="005E0562"/>
    <w:rsid w:val="005E076C"/>
    <w:rsid w:val="005E118E"/>
    <w:rsid w:val="005E11F1"/>
    <w:rsid w:val="005E12B5"/>
    <w:rsid w:val="005E18EF"/>
    <w:rsid w:val="005E2E84"/>
    <w:rsid w:val="005E33FE"/>
    <w:rsid w:val="005E34A6"/>
    <w:rsid w:val="005E3726"/>
    <w:rsid w:val="005E3868"/>
    <w:rsid w:val="005E3EDF"/>
    <w:rsid w:val="005E400E"/>
    <w:rsid w:val="005E44E6"/>
    <w:rsid w:val="005E4BB2"/>
    <w:rsid w:val="005E4EB2"/>
    <w:rsid w:val="005E4F4B"/>
    <w:rsid w:val="005E555A"/>
    <w:rsid w:val="005E5594"/>
    <w:rsid w:val="005E5A9B"/>
    <w:rsid w:val="005E5FD1"/>
    <w:rsid w:val="005E64D4"/>
    <w:rsid w:val="005E6A51"/>
    <w:rsid w:val="005E6E53"/>
    <w:rsid w:val="005E722E"/>
    <w:rsid w:val="005E72EC"/>
    <w:rsid w:val="005E7377"/>
    <w:rsid w:val="005E7DEA"/>
    <w:rsid w:val="005E7F72"/>
    <w:rsid w:val="005F023F"/>
    <w:rsid w:val="005F06A4"/>
    <w:rsid w:val="005F0934"/>
    <w:rsid w:val="005F0BB6"/>
    <w:rsid w:val="005F1048"/>
    <w:rsid w:val="005F1AE4"/>
    <w:rsid w:val="005F1B26"/>
    <w:rsid w:val="005F1C8B"/>
    <w:rsid w:val="005F1E48"/>
    <w:rsid w:val="005F20EC"/>
    <w:rsid w:val="005F25D7"/>
    <w:rsid w:val="005F32FE"/>
    <w:rsid w:val="005F34A3"/>
    <w:rsid w:val="005F4993"/>
    <w:rsid w:val="005F4FE7"/>
    <w:rsid w:val="005F5945"/>
    <w:rsid w:val="005F5AE1"/>
    <w:rsid w:val="005F6453"/>
    <w:rsid w:val="005F6F72"/>
    <w:rsid w:val="0060196A"/>
    <w:rsid w:val="00601F76"/>
    <w:rsid w:val="00602018"/>
    <w:rsid w:val="006020B9"/>
    <w:rsid w:val="006034F8"/>
    <w:rsid w:val="00604172"/>
    <w:rsid w:val="00604D52"/>
    <w:rsid w:val="00604E52"/>
    <w:rsid w:val="00605936"/>
    <w:rsid w:val="00606204"/>
    <w:rsid w:val="00606338"/>
    <w:rsid w:val="0060697A"/>
    <w:rsid w:val="00606F28"/>
    <w:rsid w:val="00606F8D"/>
    <w:rsid w:val="00607658"/>
    <w:rsid w:val="00607E3E"/>
    <w:rsid w:val="0061001D"/>
    <w:rsid w:val="006102EE"/>
    <w:rsid w:val="006104D4"/>
    <w:rsid w:val="00610E7C"/>
    <w:rsid w:val="006110DD"/>
    <w:rsid w:val="006115DA"/>
    <w:rsid w:val="00611757"/>
    <w:rsid w:val="00611897"/>
    <w:rsid w:val="00611C2A"/>
    <w:rsid w:val="006122E4"/>
    <w:rsid w:val="0061267B"/>
    <w:rsid w:val="00612BA1"/>
    <w:rsid w:val="00613973"/>
    <w:rsid w:val="00613D82"/>
    <w:rsid w:val="00613DDE"/>
    <w:rsid w:val="00614116"/>
    <w:rsid w:val="006143EF"/>
    <w:rsid w:val="0061445F"/>
    <w:rsid w:val="006153F6"/>
    <w:rsid w:val="00615E3C"/>
    <w:rsid w:val="006163DF"/>
    <w:rsid w:val="00616588"/>
    <w:rsid w:val="00617727"/>
    <w:rsid w:val="00617A4C"/>
    <w:rsid w:val="00620278"/>
    <w:rsid w:val="006205D5"/>
    <w:rsid w:val="006205FB"/>
    <w:rsid w:val="00620B33"/>
    <w:rsid w:val="006210F3"/>
    <w:rsid w:val="0062121F"/>
    <w:rsid w:val="00621429"/>
    <w:rsid w:val="006223AC"/>
    <w:rsid w:val="0062309E"/>
    <w:rsid w:val="006232BF"/>
    <w:rsid w:val="006241C4"/>
    <w:rsid w:val="00624563"/>
    <w:rsid w:val="006247FF"/>
    <w:rsid w:val="0062523C"/>
    <w:rsid w:val="0062622B"/>
    <w:rsid w:val="00626568"/>
    <w:rsid w:val="006274EE"/>
    <w:rsid w:val="00627837"/>
    <w:rsid w:val="006302F2"/>
    <w:rsid w:val="0063093A"/>
    <w:rsid w:val="00630D75"/>
    <w:rsid w:val="00630E27"/>
    <w:rsid w:val="00631A62"/>
    <w:rsid w:val="006343A8"/>
    <w:rsid w:val="006343DC"/>
    <w:rsid w:val="006345C5"/>
    <w:rsid w:val="0063464F"/>
    <w:rsid w:val="00634F14"/>
    <w:rsid w:val="00634F9F"/>
    <w:rsid w:val="006350CE"/>
    <w:rsid w:val="00635A08"/>
    <w:rsid w:val="00635BF5"/>
    <w:rsid w:val="00635EC0"/>
    <w:rsid w:val="006363F7"/>
    <w:rsid w:val="00636C96"/>
    <w:rsid w:val="00637A79"/>
    <w:rsid w:val="00637BD3"/>
    <w:rsid w:val="00637E88"/>
    <w:rsid w:val="00640466"/>
    <w:rsid w:val="00640EDB"/>
    <w:rsid w:val="00641801"/>
    <w:rsid w:val="006421DF"/>
    <w:rsid w:val="00642849"/>
    <w:rsid w:val="00642D1B"/>
    <w:rsid w:val="00642F1F"/>
    <w:rsid w:val="006433FF"/>
    <w:rsid w:val="006441EB"/>
    <w:rsid w:val="0064422D"/>
    <w:rsid w:val="00644285"/>
    <w:rsid w:val="006447CF"/>
    <w:rsid w:val="00644990"/>
    <w:rsid w:val="00644B69"/>
    <w:rsid w:val="00645F16"/>
    <w:rsid w:val="00645F28"/>
    <w:rsid w:val="006462A0"/>
    <w:rsid w:val="00646B13"/>
    <w:rsid w:val="00646CF2"/>
    <w:rsid w:val="00647959"/>
    <w:rsid w:val="00650266"/>
    <w:rsid w:val="006504BD"/>
    <w:rsid w:val="006504D4"/>
    <w:rsid w:val="00650FCD"/>
    <w:rsid w:val="0065113C"/>
    <w:rsid w:val="006512D3"/>
    <w:rsid w:val="00651573"/>
    <w:rsid w:val="00651B11"/>
    <w:rsid w:val="00651DB7"/>
    <w:rsid w:val="00652062"/>
    <w:rsid w:val="00652806"/>
    <w:rsid w:val="00652A9F"/>
    <w:rsid w:val="00652D14"/>
    <w:rsid w:val="00653140"/>
    <w:rsid w:val="0065347A"/>
    <w:rsid w:val="00653B40"/>
    <w:rsid w:val="00654BEA"/>
    <w:rsid w:val="00654FAE"/>
    <w:rsid w:val="006557C9"/>
    <w:rsid w:val="00656220"/>
    <w:rsid w:val="006570D7"/>
    <w:rsid w:val="006573B6"/>
    <w:rsid w:val="006573C3"/>
    <w:rsid w:val="00657460"/>
    <w:rsid w:val="00657590"/>
    <w:rsid w:val="0065783D"/>
    <w:rsid w:val="00657BC9"/>
    <w:rsid w:val="006601E8"/>
    <w:rsid w:val="006609FE"/>
    <w:rsid w:val="0066253C"/>
    <w:rsid w:val="00662666"/>
    <w:rsid w:val="006628BB"/>
    <w:rsid w:val="00662BE6"/>
    <w:rsid w:val="0066320C"/>
    <w:rsid w:val="0066344F"/>
    <w:rsid w:val="006642B5"/>
    <w:rsid w:val="006642D2"/>
    <w:rsid w:val="0066456D"/>
    <w:rsid w:val="0066470E"/>
    <w:rsid w:val="00664A18"/>
    <w:rsid w:val="00664F9B"/>
    <w:rsid w:val="0066516B"/>
    <w:rsid w:val="0066541B"/>
    <w:rsid w:val="00665668"/>
    <w:rsid w:val="006656A4"/>
    <w:rsid w:val="00666258"/>
    <w:rsid w:val="006669E1"/>
    <w:rsid w:val="00666F01"/>
    <w:rsid w:val="006671D4"/>
    <w:rsid w:val="006674B3"/>
    <w:rsid w:val="006679CB"/>
    <w:rsid w:val="00667BE3"/>
    <w:rsid w:val="00670D2F"/>
    <w:rsid w:val="00670D53"/>
    <w:rsid w:val="00670E0B"/>
    <w:rsid w:val="00671B65"/>
    <w:rsid w:val="00672DD1"/>
    <w:rsid w:val="00672E6D"/>
    <w:rsid w:val="00672F03"/>
    <w:rsid w:val="00673456"/>
    <w:rsid w:val="00673B13"/>
    <w:rsid w:val="00673C00"/>
    <w:rsid w:val="0067468C"/>
    <w:rsid w:val="006747DB"/>
    <w:rsid w:val="006749AE"/>
    <w:rsid w:val="006752E2"/>
    <w:rsid w:val="00675369"/>
    <w:rsid w:val="00675ACB"/>
    <w:rsid w:val="006762F7"/>
    <w:rsid w:val="006763E3"/>
    <w:rsid w:val="00676BD4"/>
    <w:rsid w:val="0067744A"/>
    <w:rsid w:val="00677651"/>
    <w:rsid w:val="00681087"/>
    <w:rsid w:val="006813F0"/>
    <w:rsid w:val="006814E5"/>
    <w:rsid w:val="006821B2"/>
    <w:rsid w:val="006823EC"/>
    <w:rsid w:val="00682752"/>
    <w:rsid w:val="0068283C"/>
    <w:rsid w:val="0068290C"/>
    <w:rsid w:val="00682AE8"/>
    <w:rsid w:val="00682F08"/>
    <w:rsid w:val="00682F2A"/>
    <w:rsid w:val="00682FCB"/>
    <w:rsid w:val="006837BD"/>
    <w:rsid w:val="006840B6"/>
    <w:rsid w:val="006842D5"/>
    <w:rsid w:val="006846A5"/>
    <w:rsid w:val="006848B7"/>
    <w:rsid w:val="006851B1"/>
    <w:rsid w:val="00685F6C"/>
    <w:rsid w:val="00686112"/>
    <w:rsid w:val="00686928"/>
    <w:rsid w:val="0068697E"/>
    <w:rsid w:val="006875F4"/>
    <w:rsid w:val="00687662"/>
    <w:rsid w:val="00687C14"/>
    <w:rsid w:val="00690381"/>
    <w:rsid w:val="00690869"/>
    <w:rsid w:val="00690BBB"/>
    <w:rsid w:val="0069344E"/>
    <w:rsid w:val="00693CA1"/>
    <w:rsid w:val="006940D8"/>
    <w:rsid w:val="006942C8"/>
    <w:rsid w:val="006944EC"/>
    <w:rsid w:val="00695168"/>
    <w:rsid w:val="00695859"/>
    <w:rsid w:val="00695AEB"/>
    <w:rsid w:val="00696684"/>
    <w:rsid w:val="00696AED"/>
    <w:rsid w:val="00696BE2"/>
    <w:rsid w:val="0069729B"/>
    <w:rsid w:val="006A0DB2"/>
    <w:rsid w:val="006A15C9"/>
    <w:rsid w:val="006A16E5"/>
    <w:rsid w:val="006A17F3"/>
    <w:rsid w:val="006A1B5A"/>
    <w:rsid w:val="006A1B8F"/>
    <w:rsid w:val="006A1D8B"/>
    <w:rsid w:val="006A2501"/>
    <w:rsid w:val="006A289A"/>
    <w:rsid w:val="006A2DF1"/>
    <w:rsid w:val="006A2F58"/>
    <w:rsid w:val="006A3903"/>
    <w:rsid w:val="006A39B5"/>
    <w:rsid w:val="006A44C9"/>
    <w:rsid w:val="006A453A"/>
    <w:rsid w:val="006A522E"/>
    <w:rsid w:val="006A5967"/>
    <w:rsid w:val="006A62D4"/>
    <w:rsid w:val="006A64DA"/>
    <w:rsid w:val="006A6EFF"/>
    <w:rsid w:val="006A7DBD"/>
    <w:rsid w:val="006A7FE3"/>
    <w:rsid w:val="006B0159"/>
    <w:rsid w:val="006B0811"/>
    <w:rsid w:val="006B0896"/>
    <w:rsid w:val="006B1643"/>
    <w:rsid w:val="006B1807"/>
    <w:rsid w:val="006B1DFC"/>
    <w:rsid w:val="006B21F9"/>
    <w:rsid w:val="006B2511"/>
    <w:rsid w:val="006B2E05"/>
    <w:rsid w:val="006B2F66"/>
    <w:rsid w:val="006B3297"/>
    <w:rsid w:val="006B359F"/>
    <w:rsid w:val="006B36A2"/>
    <w:rsid w:val="006B36DD"/>
    <w:rsid w:val="006B3900"/>
    <w:rsid w:val="006B3C86"/>
    <w:rsid w:val="006B3E86"/>
    <w:rsid w:val="006B456F"/>
    <w:rsid w:val="006B4873"/>
    <w:rsid w:val="006B4F25"/>
    <w:rsid w:val="006B6671"/>
    <w:rsid w:val="006B6834"/>
    <w:rsid w:val="006B6EDC"/>
    <w:rsid w:val="006B717D"/>
    <w:rsid w:val="006B73B0"/>
    <w:rsid w:val="006C0494"/>
    <w:rsid w:val="006C092B"/>
    <w:rsid w:val="006C14C8"/>
    <w:rsid w:val="006C1635"/>
    <w:rsid w:val="006C182E"/>
    <w:rsid w:val="006C21A7"/>
    <w:rsid w:val="006C253F"/>
    <w:rsid w:val="006C26F0"/>
    <w:rsid w:val="006C26FB"/>
    <w:rsid w:val="006C2ED7"/>
    <w:rsid w:val="006C3100"/>
    <w:rsid w:val="006C3793"/>
    <w:rsid w:val="006C4349"/>
    <w:rsid w:val="006C534C"/>
    <w:rsid w:val="006C5B09"/>
    <w:rsid w:val="006C6467"/>
    <w:rsid w:val="006C6558"/>
    <w:rsid w:val="006C69A1"/>
    <w:rsid w:val="006C6B0C"/>
    <w:rsid w:val="006C71BF"/>
    <w:rsid w:val="006C726F"/>
    <w:rsid w:val="006C7294"/>
    <w:rsid w:val="006D000E"/>
    <w:rsid w:val="006D0884"/>
    <w:rsid w:val="006D0F13"/>
    <w:rsid w:val="006D165A"/>
    <w:rsid w:val="006D1897"/>
    <w:rsid w:val="006D1FFC"/>
    <w:rsid w:val="006D2281"/>
    <w:rsid w:val="006D25FC"/>
    <w:rsid w:val="006D3205"/>
    <w:rsid w:val="006D3BF5"/>
    <w:rsid w:val="006D4384"/>
    <w:rsid w:val="006D45D8"/>
    <w:rsid w:val="006D4B6E"/>
    <w:rsid w:val="006D4BC1"/>
    <w:rsid w:val="006D4FD7"/>
    <w:rsid w:val="006D51CA"/>
    <w:rsid w:val="006D546D"/>
    <w:rsid w:val="006D55FB"/>
    <w:rsid w:val="006D5C22"/>
    <w:rsid w:val="006D5FCC"/>
    <w:rsid w:val="006D6607"/>
    <w:rsid w:val="006D7057"/>
    <w:rsid w:val="006E1B5A"/>
    <w:rsid w:val="006E2038"/>
    <w:rsid w:val="006E20D7"/>
    <w:rsid w:val="006E24CA"/>
    <w:rsid w:val="006E2BAA"/>
    <w:rsid w:val="006E2CC3"/>
    <w:rsid w:val="006E3811"/>
    <w:rsid w:val="006E58C9"/>
    <w:rsid w:val="006E6D66"/>
    <w:rsid w:val="006E729F"/>
    <w:rsid w:val="006E7B41"/>
    <w:rsid w:val="006F004C"/>
    <w:rsid w:val="006F0765"/>
    <w:rsid w:val="006F0961"/>
    <w:rsid w:val="006F0F2E"/>
    <w:rsid w:val="006F1E96"/>
    <w:rsid w:val="006F2092"/>
    <w:rsid w:val="006F21DC"/>
    <w:rsid w:val="006F2328"/>
    <w:rsid w:val="006F253C"/>
    <w:rsid w:val="006F3BBC"/>
    <w:rsid w:val="006F3D54"/>
    <w:rsid w:val="006F3E0E"/>
    <w:rsid w:val="006F5017"/>
    <w:rsid w:val="006F53B5"/>
    <w:rsid w:val="006F6617"/>
    <w:rsid w:val="006F7D89"/>
    <w:rsid w:val="00700672"/>
    <w:rsid w:val="00700F9F"/>
    <w:rsid w:val="0070121F"/>
    <w:rsid w:val="00701475"/>
    <w:rsid w:val="00701794"/>
    <w:rsid w:val="007020F8"/>
    <w:rsid w:val="0070217C"/>
    <w:rsid w:val="007043E4"/>
    <w:rsid w:val="00704BE6"/>
    <w:rsid w:val="00705431"/>
    <w:rsid w:val="007059D3"/>
    <w:rsid w:val="00705F12"/>
    <w:rsid w:val="0070603E"/>
    <w:rsid w:val="00706079"/>
    <w:rsid w:val="00706E82"/>
    <w:rsid w:val="007071D1"/>
    <w:rsid w:val="00710035"/>
    <w:rsid w:val="00710564"/>
    <w:rsid w:val="007105A3"/>
    <w:rsid w:val="007108CC"/>
    <w:rsid w:val="00711CD3"/>
    <w:rsid w:val="00711DE3"/>
    <w:rsid w:val="00712916"/>
    <w:rsid w:val="0071359E"/>
    <w:rsid w:val="00713C50"/>
    <w:rsid w:val="00713DF6"/>
    <w:rsid w:val="00714058"/>
    <w:rsid w:val="00714955"/>
    <w:rsid w:val="00714ADC"/>
    <w:rsid w:val="0071556B"/>
    <w:rsid w:val="00715575"/>
    <w:rsid w:val="00715EDE"/>
    <w:rsid w:val="00717CCC"/>
    <w:rsid w:val="00717E9E"/>
    <w:rsid w:val="00720790"/>
    <w:rsid w:val="00720D21"/>
    <w:rsid w:val="00721BAE"/>
    <w:rsid w:val="00721D50"/>
    <w:rsid w:val="00721EA3"/>
    <w:rsid w:val="007229A6"/>
    <w:rsid w:val="00722B30"/>
    <w:rsid w:val="00723673"/>
    <w:rsid w:val="007242AD"/>
    <w:rsid w:val="007245B5"/>
    <w:rsid w:val="00726B03"/>
    <w:rsid w:val="00727882"/>
    <w:rsid w:val="0073037A"/>
    <w:rsid w:val="00731C13"/>
    <w:rsid w:val="0073230C"/>
    <w:rsid w:val="0073352A"/>
    <w:rsid w:val="00733562"/>
    <w:rsid w:val="00733E3B"/>
    <w:rsid w:val="00733ECA"/>
    <w:rsid w:val="007347AC"/>
    <w:rsid w:val="00734805"/>
    <w:rsid w:val="00734B10"/>
    <w:rsid w:val="0073537F"/>
    <w:rsid w:val="00735B7F"/>
    <w:rsid w:val="0073633D"/>
    <w:rsid w:val="0073676A"/>
    <w:rsid w:val="0073686E"/>
    <w:rsid w:val="00737AC9"/>
    <w:rsid w:val="00740514"/>
    <w:rsid w:val="007409C3"/>
    <w:rsid w:val="00740AC6"/>
    <w:rsid w:val="00740FC9"/>
    <w:rsid w:val="00741505"/>
    <w:rsid w:val="00741FA3"/>
    <w:rsid w:val="007420BB"/>
    <w:rsid w:val="007426F7"/>
    <w:rsid w:val="00742896"/>
    <w:rsid w:val="00743617"/>
    <w:rsid w:val="00743741"/>
    <w:rsid w:val="007437CC"/>
    <w:rsid w:val="00743B92"/>
    <w:rsid w:val="007448B9"/>
    <w:rsid w:val="00745156"/>
    <w:rsid w:val="00745875"/>
    <w:rsid w:val="0074589A"/>
    <w:rsid w:val="00746A0F"/>
    <w:rsid w:val="00747114"/>
    <w:rsid w:val="00747293"/>
    <w:rsid w:val="00747C54"/>
    <w:rsid w:val="007502FD"/>
    <w:rsid w:val="0075178D"/>
    <w:rsid w:val="00752819"/>
    <w:rsid w:val="00752992"/>
    <w:rsid w:val="00752D46"/>
    <w:rsid w:val="00752F6B"/>
    <w:rsid w:val="00754A67"/>
    <w:rsid w:val="0075504D"/>
    <w:rsid w:val="00755755"/>
    <w:rsid w:val="00755AA6"/>
    <w:rsid w:val="00755B41"/>
    <w:rsid w:val="00755B5E"/>
    <w:rsid w:val="00756A22"/>
    <w:rsid w:val="00756A89"/>
    <w:rsid w:val="00756D22"/>
    <w:rsid w:val="00756DDC"/>
    <w:rsid w:val="007578E6"/>
    <w:rsid w:val="007608FD"/>
    <w:rsid w:val="00760B3A"/>
    <w:rsid w:val="00761354"/>
    <w:rsid w:val="00761B00"/>
    <w:rsid w:val="00761CC4"/>
    <w:rsid w:val="00761D6D"/>
    <w:rsid w:val="007622A9"/>
    <w:rsid w:val="007628B2"/>
    <w:rsid w:val="00762E27"/>
    <w:rsid w:val="00762EA8"/>
    <w:rsid w:val="0076362C"/>
    <w:rsid w:val="00763B15"/>
    <w:rsid w:val="00764249"/>
    <w:rsid w:val="007649F7"/>
    <w:rsid w:val="00764D78"/>
    <w:rsid w:val="00765794"/>
    <w:rsid w:val="0076580E"/>
    <w:rsid w:val="00765DF6"/>
    <w:rsid w:val="00766225"/>
    <w:rsid w:val="007662B1"/>
    <w:rsid w:val="00766491"/>
    <w:rsid w:val="00766BD0"/>
    <w:rsid w:val="00766D4C"/>
    <w:rsid w:val="00767A5D"/>
    <w:rsid w:val="00767BBA"/>
    <w:rsid w:val="00767E49"/>
    <w:rsid w:val="00770311"/>
    <w:rsid w:val="00770495"/>
    <w:rsid w:val="0077063C"/>
    <w:rsid w:val="00770D18"/>
    <w:rsid w:val="00771D42"/>
    <w:rsid w:val="00771F5D"/>
    <w:rsid w:val="00772632"/>
    <w:rsid w:val="00773023"/>
    <w:rsid w:val="007732DE"/>
    <w:rsid w:val="00773C6B"/>
    <w:rsid w:val="00773D4F"/>
    <w:rsid w:val="007743E2"/>
    <w:rsid w:val="00774C12"/>
    <w:rsid w:val="00774EB4"/>
    <w:rsid w:val="007758CF"/>
    <w:rsid w:val="00776BC0"/>
    <w:rsid w:val="00776C90"/>
    <w:rsid w:val="00776E36"/>
    <w:rsid w:val="0078021A"/>
    <w:rsid w:val="00780531"/>
    <w:rsid w:val="00780643"/>
    <w:rsid w:val="00780D3F"/>
    <w:rsid w:val="00781B32"/>
    <w:rsid w:val="00782917"/>
    <w:rsid w:val="00783A4C"/>
    <w:rsid w:val="00783C5E"/>
    <w:rsid w:val="00783DD6"/>
    <w:rsid w:val="00783DF2"/>
    <w:rsid w:val="00785389"/>
    <w:rsid w:val="00785840"/>
    <w:rsid w:val="0078590B"/>
    <w:rsid w:val="007860CB"/>
    <w:rsid w:val="007862C5"/>
    <w:rsid w:val="00787043"/>
    <w:rsid w:val="007873BA"/>
    <w:rsid w:val="007908E7"/>
    <w:rsid w:val="007915FD"/>
    <w:rsid w:val="007916EC"/>
    <w:rsid w:val="007929C8"/>
    <w:rsid w:val="007929EB"/>
    <w:rsid w:val="00792AD6"/>
    <w:rsid w:val="00793085"/>
    <w:rsid w:val="00793240"/>
    <w:rsid w:val="00793631"/>
    <w:rsid w:val="007940C2"/>
    <w:rsid w:val="00794317"/>
    <w:rsid w:val="0079465E"/>
    <w:rsid w:val="007955F1"/>
    <w:rsid w:val="00795CBC"/>
    <w:rsid w:val="007965D0"/>
    <w:rsid w:val="00796691"/>
    <w:rsid w:val="00796E01"/>
    <w:rsid w:val="007974E4"/>
    <w:rsid w:val="00797940"/>
    <w:rsid w:val="00797F61"/>
    <w:rsid w:val="007A053D"/>
    <w:rsid w:val="007A0650"/>
    <w:rsid w:val="007A0851"/>
    <w:rsid w:val="007A0B87"/>
    <w:rsid w:val="007A0BBB"/>
    <w:rsid w:val="007A0D72"/>
    <w:rsid w:val="007A2347"/>
    <w:rsid w:val="007A3945"/>
    <w:rsid w:val="007A3C9D"/>
    <w:rsid w:val="007A4077"/>
    <w:rsid w:val="007A4772"/>
    <w:rsid w:val="007A48D3"/>
    <w:rsid w:val="007A498A"/>
    <w:rsid w:val="007A4A6F"/>
    <w:rsid w:val="007A55CE"/>
    <w:rsid w:val="007A5978"/>
    <w:rsid w:val="007A5D11"/>
    <w:rsid w:val="007A5DC2"/>
    <w:rsid w:val="007A5F2E"/>
    <w:rsid w:val="007A6CA1"/>
    <w:rsid w:val="007B0382"/>
    <w:rsid w:val="007B0586"/>
    <w:rsid w:val="007B16A5"/>
    <w:rsid w:val="007B1808"/>
    <w:rsid w:val="007B1FF6"/>
    <w:rsid w:val="007B2A45"/>
    <w:rsid w:val="007B2B03"/>
    <w:rsid w:val="007B2BD4"/>
    <w:rsid w:val="007B3218"/>
    <w:rsid w:val="007B3245"/>
    <w:rsid w:val="007B35EC"/>
    <w:rsid w:val="007B5535"/>
    <w:rsid w:val="007B5956"/>
    <w:rsid w:val="007B59E7"/>
    <w:rsid w:val="007B5D60"/>
    <w:rsid w:val="007B5DF9"/>
    <w:rsid w:val="007B5F4E"/>
    <w:rsid w:val="007B67DC"/>
    <w:rsid w:val="007B705D"/>
    <w:rsid w:val="007B731C"/>
    <w:rsid w:val="007C1006"/>
    <w:rsid w:val="007C1068"/>
    <w:rsid w:val="007C1E48"/>
    <w:rsid w:val="007C23B7"/>
    <w:rsid w:val="007C24DF"/>
    <w:rsid w:val="007C259C"/>
    <w:rsid w:val="007C2CF2"/>
    <w:rsid w:val="007C3D4A"/>
    <w:rsid w:val="007C474E"/>
    <w:rsid w:val="007C4997"/>
    <w:rsid w:val="007C4EF1"/>
    <w:rsid w:val="007C6049"/>
    <w:rsid w:val="007C6C27"/>
    <w:rsid w:val="007C70A6"/>
    <w:rsid w:val="007C71B9"/>
    <w:rsid w:val="007C7324"/>
    <w:rsid w:val="007C7EC4"/>
    <w:rsid w:val="007D068F"/>
    <w:rsid w:val="007D0A44"/>
    <w:rsid w:val="007D0EC9"/>
    <w:rsid w:val="007D1CB0"/>
    <w:rsid w:val="007D1D21"/>
    <w:rsid w:val="007D24E0"/>
    <w:rsid w:val="007D3016"/>
    <w:rsid w:val="007D4391"/>
    <w:rsid w:val="007D4646"/>
    <w:rsid w:val="007D4A3B"/>
    <w:rsid w:val="007D4FDA"/>
    <w:rsid w:val="007D5316"/>
    <w:rsid w:val="007D53A7"/>
    <w:rsid w:val="007D5ADC"/>
    <w:rsid w:val="007D5B7D"/>
    <w:rsid w:val="007D6A8C"/>
    <w:rsid w:val="007D7160"/>
    <w:rsid w:val="007D7982"/>
    <w:rsid w:val="007D7A64"/>
    <w:rsid w:val="007D7B3D"/>
    <w:rsid w:val="007D7B46"/>
    <w:rsid w:val="007E0249"/>
    <w:rsid w:val="007E0D6E"/>
    <w:rsid w:val="007E1069"/>
    <w:rsid w:val="007E23C2"/>
    <w:rsid w:val="007E2897"/>
    <w:rsid w:val="007E2AA3"/>
    <w:rsid w:val="007E2C73"/>
    <w:rsid w:val="007E31F9"/>
    <w:rsid w:val="007E39B0"/>
    <w:rsid w:val="007E45C1"/>
    <w:rsid w:val="007E48EF"/>
    <w:rsid w:val="007E4DF9"/>
    <w:rsid w:val="007E5AF0"/>
    <w:rsid w:val="007E6489"/>
    <w:rsid w:val="007E64C4"/>
    <w:rsid w:val="007E6B1C"/>
    <w:rsid w:val="007E7869"/>
    <w:rsid w:val="007E7AFD"/>
    <w:rsid w:val="007E7B17"/>
    <w:rsid w:val="007F030D"/>
    <w:rsid w:val="007F03EF"/>
    <w:rsid w:val="007F0507"/>
    <w:rsid w:val="007F09AA"/>
    <w:rsid w:val="007F1734"/>
    <w:rsid w:val="007F1D77"/>
    <w:rsid w:val="007F2779"/>
    <w:rsid w:val="007F2E3E"/>
    <w:rsid w:val="007F39C5"/>
    <w:rsid w:val="007F4979"/>
    <w:rsid w:val="007F564C"/>
    <w:rsid w:val="007F5E03"/>
    <w:rsid w:val="007F697B"/>
    <w:rsid w:val="007F72F6"/>
    <w:rsid w:val="007F7B16"/>
    <w:rsid w:val="007F7F8F"/>
    <w:rsid w:val="007F7FD5"/>
    <w:rsid w:val="00800171"/>
    <w:rsid w:val="008012BB"/>
    <w:rsid w:val="008015D8"/>
    <w:rsid w:val="008019D6"/>
    <w:rsid w:val="008020EE"/>
    <w:rsid w:val="00802B38"/>
    <w:rsid w:val="00802BA7"/>
    <w:rsid w:val="00802FD1"/>
    <w:rsid w:val="00804159"/>
    <w:rsid w:val="00804F1F"/>
    <w:rsid w:val="0080577D"/>
    <w:rsid w:val="00805B67"/>
    <w:rsid w:val="00805D08"/>
    <w:rsid w:val="00805D93"/>
    <w:rsid w:val="00805F2E"/>
    <w:rsid w:val="008060D9"/>
    <w:rsid w:val="00806688"/>
    <w:rsid w:val="008068C8"/>
    <w:rsid w:val="00807C3F"/>
    <w:rsid w:val="0081028F"/>
    <w:rsid w:val="008104DF"/>
    <w:rsid w:val="00810558"/>
    <w:rsid w:val="008106B0"/>
    <w:rsid w:val="00811048"/>
    <w:rsid w:val="00811177"/>
    <w:rsid w:val="008112E9"/>
    <w:rsid w:val="00812779"/>
    <w:rsid w:val="00812BCA"/>
    <w:rsid w:val="00812F58"/>
    <w:rsid w:val="00813ED6"/>
    <w:rsid w:val="008143FC"/>
    <w:rsid w:val="0081447F"/>
    <w:rsid w:val="00814757"/>
    <w:rsid w:val="0081475F"/>
    <w:rsid w:val="008152E2"/>
    <w:rsid w:val="00815795"/>
    <w:rsid w:val="00815C0A"/>
    <w:rsid w:val="00816BE6"/>
    <w:rsid w:val="008179B7"/>
    <w:rsid w:val="00817B57"/>
    <w:rsid w:val="00820636"/>
    <w:rsid w:val="00820AB4"/>
    <w:rsid w:val="00820FA9"/>
    <w:rsid w:val="0082346D"/>
    <w:rsid w:val="008241C9"/>
    <w:rsid w:val="008244C9"/>
    <w:rsid w:val="00824D1A"/>
    <w:rsid w:val="00825CB1"/>
    <w:rsid w:val="00825F91"/>
    <w:rsid w:val="00826DC3"/>
    <w:rsid w:val="00826E1D"/>
    <w:rsid w:val="00826E47"/>
    <w:rsid w:val="008270AE"/>
    <w:rsid w:val="008276C7"/>
    <w:rsid w:val="00827A82"/>
    <w:rsid w:val="00830027"/>
    <w:rsid w:val="008302AE"/>
    <w:rsid w:val="00830AAF"/>
    <w:rsid w:val="00832627"/>
    <w:rsid w:val="00833AB7"/>
    <w:rsid w:val="00833EBE"/>
    <w:rsid w:val="00833FB1"/>
    <w:rsid w:val="0083406C"/>
    <w:rsid w:val="00834605"/>
    <w:rsid w:val="00834B1F"/>
    <w:rsid w:val="00836391"/>
    <w:rsid w:val="00836986"/>
    <w:rsid w:val="00836A9F"/>
    <w:rsid w:val="008376E6"/>
    <w:rsid w:val="00840230"/>
    <w:rsid w:val="0084144D"/>
    <w:rsid w:val="0084245F"/>
    <w:rsid w:val="008433E3"/>
    <w:rsid w:val="00843426"/>
    <w:rsid w:val="00843C6D"/>
    <w:rsid w:val="008445C0"/>
    <w:rsid w:val="008446ED"/>
    <w:rsid w:val="008452ED"/>
    <w:rsid w:val="008461D8"/>
    <w:rsid w:val="00846213"/>
    <w:rsid w:val="008462DB"/>
    <w:rsid w:val="0084659B"/>
    <w:rsid w:val="0084709E"/>
    <w:rsid w:val="00847738"/>
    <w:rsid w:val="0084781D"/>
    <w:rsid w:val="00847E13"/>
    <w:rsid w:val="0085029B"/>
    <w:rsid w:val="008504DD"/>
    <w:rsid w:val="00851211"/>
    <w:rsid w:val="00851861"/>
    <w:rsid w:val="0085317F"/>
    <w:rsid w:val="00853763"/>
    <w:rsid w:val="00854BD2"/>
    <w:rsid w:val="00855568"/>
    <w:rsid w:val="00855744"/>
    <w:rsid w:val="00855EA9"/>
    <w:rsid w:val="00856639"/>
    <w:rsid w:val="00856EC4"/>
    <w:rsid w:val="0085743A"/>
    <w:rsid w:val="00857D69"/>
    <w:rsid w:val="00860168"/>
    <w:rsid w:val="00860B78"/>
    <w:rsid w:val="00860CBE"/>
    <w:rsid w:val="00860D40"/>
    <w:rsid w:val="008613F5"/>
    <w:rsid w:val="00861539"/>
    <w:rsid w:val="0086186F"/>
    <w:rsid w:val="008625C8"/>
    <w:rsid w:val="00862D94"/>
    <w:rsid w:val="0086445F"/>
    <w:rsid w:val="0086529D"/>
    <w:rsid w:val="00866C2A"/>
    <w:rsid w:val="008670D9"/>
    <w:rsid w:val="00867325"/>
    <w:rsid w:val="0087058F"/>
    <w:rsid w:val="00870598"/>
    <w:rsid w:val="008714B6"/>
    <w:rsid w:val="0087153F"/>
    <w:rsid w:val="0087197A"/>
    <w:rsid w:val="00871A06"/>
    <w:rsid w:val="00871DA0"/>
    <w:rsid w:val="00871FF3"/>
    <w:rsid w:val="008727DC"/>
    <w:rsid w:val="00872DC5"/>
    <w:rsid w:val="00872EF4"/>
    <w:rsid w:val="00873B6D"/>
    <w:rsid w:val="00873FB2"/>
    <w:rsid w:val="00874E30"/>
    <w:rsid w:val="00874F81"/>
    <w:rsid w:val="008750FA"/>
    <w:rsid w:val="00875262"/>
    <w:rsid w:val="008754EB"/>
    <w:rsid w:val="0087558A"/>
    <w:rsid w:val="008770DE"/>
    <w:rsid w:val="008771EE"/>
    <w:rsid w:val="008778AC"/>
    <w:rsid w:val="0088070F"/>
    <w:rsid w:val="00881385"/>
    <w:rsid w:val="008817B7"/>
    <w:rsid w:val="00881B57"/>
    <w:rsid w:val="008820DD"/>
    <w:rsid w:val="0088292D"/>
    <w:rsid w:val="0088318A"/>
    <w:rsid w:val="008834D2"/>
    <w:rsid w:val="0088366F"/>
    <w:rsid w:val="0088395D"/>
    <w:rsid w:val="00884002"/>
    <w:rsid w:val="0088413F"/>
    <w:rsid w:val="0088446D"/>
    <w:rsid w:val="008844D5"/>
    <w:rsid w:val="00885139"/>
    <w:rsid w:val="0088562C"/>
    <w:rsid w:val="0088590A"/>
    <w:rsid w:val="00885DD7"/>
    <w:rsid w:val="00885ED1"/>
    <w:rsid w:val="00886183"/>
    <w:rsid w:val="00886611"/>
    <w:rsid w:val="008867EE"/>
    <w:rsid w:val="00886C12"/>
    <w:rsid w:val="00886D18"/>
    <w:rsid w:val="00887076"/>
    <w:rsid w:val="008876F7"/>
    <w:rsid w:val="008878F5"/>
    <w:rsid w:val="00887C95"/>
    <w:rsid w:val="00887DD0"/>
    <w:rsid w:val="00887DD2"/>
    <w:rsid w:val="00887F12"/>
    <w:rsid w:val="00890C89"/>
    <w:rsid w:val="00891B1D"/>
    <w:rsid w:val="00892EFD"/>
    <w:rsid w:val="00893BED"/>
    <w:rsid w:val="008947DB"/>
    <w:rsid w:val="00895B88"/>
    <w:rsid w:val="00896065"/>
    <w:rsid w:val="008970CF"/>
    <w:rsid w:val="0089778C"/>
    <w:rsid w:val="008A04F2"/>
    <w:rsid w:val="008A059D"/>
    <w:rsid w:val="008A06D8"/>
    <w:rsid w:val="008A0A69"/>
    <w:rsid w:val="008A175A"/>
    <w:rsid w:val="008A18D2"/>
    <w:rsid w:val="008A1AA5"/>
    <w:rsid w:val="008A1BE9"/>
    <w:rsid w:val="008A1C28"/>
    <w:rsid w:val="008A2148"/>
    <w:rsid w:val="008A2C5C"/>
    <w:rsid w:val="008A3428"/>
    <w:rsid w:val="008A35CD"/>
    <w:rsid w:val="008A366F"/>
    <w:rsid w:val="008A3BF3"/>
    <w:rsid w:val="008A4811"/>
    <w:rsid w:val="008A5794"/>
    <w:rsid w:val="008A5FC2"/>
    <w:rsid w:val="008A60F8"/>
    <w:rsid w:val="008A64EB"/>
    <w:rsid w:val="008A67E0"/>
    <w:rsid w:val="008A6958"/>
    <w:rsid w:val="008A6E38"/>
    <w:rsid w:val="008A73A2"/>
    <w:rsid w:val="008A749B"/>
    <w:rsid w:val="008A74D9"/>
    <w:rsid w:val="008A7E56"/>
    <w:rsid w:val="008B001E"/>
    <w:rsid w:val="008B04A6"/>
    <w:rsid w:val="008B0D1C"/>
    <w:rsid w:val="008B0FEC"/>
    <w:rsid w:val="008B14BB"/>
    <w:rsid w:val="008B171A"/>
    <w:rsid w:val="008B2682"/>
    <w:rsid w:val="008B269E"/>
    <w:rsid w:val="008B2A20"/>
    <w:rsid w:val="008B3EB8"/>
    <w:rsid w:val="008B3F5E"/>
    <w:rsid w:val="008B4505"/>
    <w:rsid w:val="008B45F7"/>
    <w:rsid w:val="008B462E"/>
    <w:rsid w:val="008B47A8"/>
    <w:rsid w:val="008B660A"/>
    <w:rsid w:val="008B67FD"/>
    <w:rsid w:val="008B6EFD"/>
    <w:rsid w:val="008B7088"/>
    <w:rsid w:val="008B7973"/>
    <w:rsid w:val="008B79C2"/>
    <w:rsid w:val="008C0CC3"/>
    <w:rsid w:val="008C0DDF"/>
    <w:rsid w:val="008C0E64"/>
    <w:rsid w:val="008C15B6"/>
    <w:rsid w:val="008C1672"/>
    <w:rsid w:val="008C19A0"/>
    <w:rsid w:val="008C1C06"/>
    <w:rsid w:val="008C22E0"/>
    <w:rsid w:val="008C2A64"/>
    <w:rsid w:val="008C323F"/>
    <w:rsid w:val="008C33C1"/>
    <w:rsid w:val="008C3A1E"/>
    <w:rsid w:val="008C453C"/>
    <w:rsid w:val="008C4C1E"/>
    <w:rsid w:val="008C53A4"/>
    <w:rsid w:val="008C57D4"/>
    <w:rsid w:val="008C6F4F"/>
    <w:rsid w:val="008C7D3E"/>
    <w:rsid w:val="008C7DE9"/>
    <w:rsid w:val="008D1B8B"/>
    <w:rsid w:val="008D1CF6"/>
    <w:rsid w:val="008D1E79"/>
    <w:rsid w:val="008D2FB4"/>
    <w:rsid w:val="008D35E9"/>
    <w:rsid w:val="008D38CB"/>
    <w:rsid w:val="008D434A"/>
    <w:rsid w:val="008D6107"/>
    <w:rsid w:val="008D69BE"/>
    <w:rsid w:val="008D72F7"/>
    <w:rsid w:val="008D74CF"/>
    <w:rsid w:val="008E0285"/>
    <w:rsid w:val="008E0364"/>
    <w:rsid w:val="008E1190"/>
    <w:rsid w:val="008E1CF9"/>
    <w:rsid w:val="008E243C"/>
    <w:rsid w:val="008E2753"/>
    <w:rsid w:val="008E2AB3"/>
    <w:rsid w:val="008E2BA5"/>
    <w:rsid w:val="008E3358"/>
    <w:rsid w:val="008E34DA"/>
    <w:rsid w:val="008E3547"/>
    <w:rsid w:val="008E3D0E"/>
    <w:rsid w:val="008E4525"/>
    <w:rsid w:val="008E4796"/>
    <w:rsid w:val="008E5073"/>
    <w:rsid w:val="008E517A"/>
    <w:rsid w:val="008E5729"/>
    <w:rsid w:val="008E5A80"/>
    <w:rsid w:val="008E63DC"/>
    <w:rsid w:val="008E7EB4"/>
    <w:rsid w:val="008F00CA"/>
    <w:rsid w:val="008F04EF"/>
    <w:rsid w:val="008F0564"/>
    <w:rsid w:val="008F0EAC"/>
    <w:rsid w:val="008F0FBD"/>
    <w:rsid w:val="008F11CA"/>
    <w:rsid w:val="008F19EE"/>
    <w:rsid w:val="008F2459"/>
    <w:rsid w:val="008F278F"/>
    <w:rsid w:val="008F2C97"/>
    <w:rsid w:val="008F3019"/>
    <w:rsid w:val="008F38B0"/>
    <w:rsid w:val="008F4147"/>
    <w:rsid w:val="008F449B"/>
    <w:rsid w:val="008F45E3"/>
    <w:rsid w:val="008F4762"/>
    <w:rsid w:val="008F47B0"/>
    <w:rsid w:val="008F48FB"/>
    <w:rsid w:val="008F4C89"/>
    <w:rsid w:val="008F5A2B"/>
    <w:rsid w:val="008F7E90"/>
    <w:rsid w:val="009004CF"/>
    <w:rsid w:val="0090059F"/>
    <w:rsid w:val="00900F9D"/>
    <w:rsid w:val="009019D1"/>
    <w:rsid w:val="009019FD"/>
    <w:rsid w:val="00901AB3"/>
    <w:rsid w:val="00902287"/>
    <w:rsid w:val="00903116"/>
    <w:rsid w:val="00903352"/>
    <w:rsid w:val="009036E6"/>
    <w:rsid w:val="00904224"/>
    <w:rsid w:val="0090487D"/>
    <w:rsid w:val="00905933"/>
    <w:rsid w:val="0090692A"/>
    <w:rsid w:val="0090698B"/>
    <w:rsid w:val="00906D93"/>
    <w:rsid w:val="00906E16"/>
    <w:rsid w:val="0090726A"/>
    <w:rsid w:val="0090774A"/>
    <w:rsid w:val="00907C6F"/>
    <w:rsid w:val="009119DB"/>
    <w:rsid w:val="00912225"/>
    <w:rsid w:val="00912841"/>
    <w:rsid w:val="00912957"/>
    <w:rsid w:val="009133A0"/>
    <w:rsid w:val="009137E2"/>
    <w:rsid w:val="00914241"/>
    <w:rsid w:val="00914405"/>
    <w:rsid w:val="00914454"/>
    <w:rsid w:val="00915505"/>
    <w:rsid w:val="0091762A"/>
    <w:rsid w:val="009207D3"/>
    <w:rsid w:val="00920C44"/>
    <w:rsid w:val="00920DC5"/>
    <w:rsid w:val="0092137A"/>
    <w:rsid w:val="009214AF"/>
    <w:rsid w:val="009218D0"/>
    <w:rsid w:val="0092193C"/>
    <w:rsid w:val="00922212"/>
    <w:rsid w:val="00922535"/>
    <w:rsid w:val="0092268E"/>
    <w:rsid w:val="00923240"/>
    <w:rsid w:val="0092371C"/>
    <w:rsid w:val="009238BD"/>
    <w:rsid w:val="00924324"/>
    <w:rsid w:val="009243B2"/>
    <w:rsid w:val="00924441"/>
    <w:rsid w:val="00925A89"/>
    <w:rsid w:val="00926289"/>
    <w:rsid w:val="00926393"/>
    <w:rsid w:val="009265FB"/>
    <w:rsid w:val="0092694A"/>
    <w:rsid w:val="00926DBD"/>
    <w:rsid w:val="009271CA"/>
    <w:rsid w:val="009306F7"/>
    <w:rsid w:val="0093127D"/>
    <w:rsid w:val="009312F5"/>
    <w:rsid w:val="00931FAF"/>
    <w:rsid w:val="0093223C"/>
    <w:rsid w:val="00932459"/>
    <w:rsid w:val="00932877"/>
    <w:rsid w:val="00933169"/>
    <w:rsid w:val="00934A24"/>
    <w:rsid w:val="009350E6"/>
    <w:rsid w:val="0093535F"/>
    <w:rsid w:val="00935895"/>
    <w:rsid w:val="00935DBC"/>
    <w:rsid w:val="00935DCE"/>
    <w:rsid w:val="0093696B"/>
    <w:rsid w:val="00937096"/>
    <w:rsid w:val="00937281"/>
    <w:rsid w:val="009401BC"/>
    <w:rsid w:val="009404DC"/>
    <w:rsid w:val="009407DB"/>
    <w:rsid w:val="009409A7"/>
    <w:rsid w:val="00940B27"/>
    <w:rsid w:val="00940B83"/>
    <w:rsid w:val="00941708"/>
    <w:rsid w:val="00941851"/>
    <w:rsid w:val="00941F96"/>
    <w:rsid w:val="009428EE"/>
    <w:rsid w:val="00942ED6"/>
    <w:rsid w:val="00944C0B"/>
    <w:rsid w:val="00944E9B"/>
    <w:rsid w:val="00945CD3"/>
    <w:rsid w:val="00945D56"/>
    <w:rsid w:val="00946521"/>
    <w:rsid w:val="009466C3"/>
    <w:rsid w:val="00947CC5"/>
    <w:rsid w:val="00947DAB"/>
    <w:rsid w:val="00950011"/>
    <w:rsid w:val="009500A3"/>
    <w:rsid w:val="00950D69"/>
    <w:rsid w:val="00951071"/>
    <w:rsid w:val="00951E3F"/>
    <w:rsid w:val="0095276E"/>
    <w:rsid w:val="009536B2"/>
    <w:rsid w:val="00953C02"/>
    <w:rsid w:val="0095457C"/>
    <w:rsid w:val="0095531A"/>
    <w:rsid w:val="00955831"/>
    <w:rsid w:val="009567E9"/>
    <w:rsid w:val="00956C1D"/>
    <w:rsid w:val="00957217"/>
    <w:rsid w:val="00957231"/>
    <w:rsid w:val="00957A33"/>
    <w:rsid w:val="00957C41"/>
    <w:rsid w:val="00960986"/>
    <w:rsid w:val="0096125B"/>
    <w:rsid w:val="00961526"/>
    <w:rsid w:val="009619A2"/>
    <w:rsid w:val="00961E45"/>
    <w:rsid w:val="00964EB1"/>
    <w:rsid w:val="009650F7"/>
    <w:rsid w:val="00965400"/>
    <w:rsid w:val="00965FD0"/>
    <w:rsid w:val="00966B44"/>
    <w:rsid w:val="00967273"/>
    <w:rsid w:val="009672A1"/>
    <w:rsid w:val="00970065"/>
    <w:rsid w:val="00970297"/>
    <w:rsid w:val="00974333"/>
    <w:rsid w:val="009747B8"/>
    <w:rsid w:val="009747D8"/>
    <w:rsid w:val="009748DD"/>
    <w:rsid w:val="00974B81"/>
    <w:rsid w:val="0097520C"/>
    <w:rsid w:val="0097580D"/>
    <w:rsid w:val="00975DCB"/>
    <w:rsid w:val="009768B9"/>
    <w:rsid w:val="0097691E"/>
    <w:rsid w:val="009769FC"/>
    <w:rsid w:val="00976B4B"/>
    <w:rsid w:val="00976C19"/>
    <w:rsid w:val="00977D24"/>
    <w:rsid w:val="00980098"/>
    <w:rsid w:val="00980FEB"/>
    <w:rsid w:val="00982D94"/>
    <w:rsid w:val="009830A8"/>
    <w:rsid w:val="0098359B"/>
    <w:rsid w:val="00983E4E"/>
    <w:rsid w:val="009841AE"/>
    <w:rsid w:val="009842AE"/>
    <w:rsid w:val="00984E51"/>
    <w:rsid w:val="00985004"/>
    <w:rsid w:val="00985053"/>
    <w:rsid w:val="00985273"/>
    <w:rsid w:val="00986D9E"/>
    <w:rsid w:val="00990A98"/>
    <w:rsid w:val="00990F08"/>
    <w:rsid w:val="0099102B"/>
    <w:rsid w:val="0099116F"/>
    <w:rsid w:val="0099207F"/>
    <w:rsid w:val="0099230E"/>
    <w:rsid w:val="00992D03"/>
    <w:rsid w:val="00992E48"/>
    <w:rsid w:val="00993468"/>
    <w:rsid w:val="009937F6"/>
    <w:rsid w:val="00993DDC"/>
    <w:rsid w:val="0099442E"/>
    <w:rsid w:val="00994957"/>
    <w:rsid w:val="00995011"/>
    <w:rsid w:val="009952B1"/>
    <w:rsid w:val="009954E2"/>
    <w:rsid w:val="00995B79"/>
    <w:rsid w:val="00996372"/>
    <w:rsid w:val="00996B47"/>
    <w:rsid w:val="00996D21"/>
    <w:rsid w:val="00997455"/>
    <w:rsid w:val="009A0561"/>
    <w:rsid w:val="009A0702"/>
    <w:rsid w:val="009A183B"/>
    <w:rsid w:val="009A1E07"/>
    <w:rsid w:val="009A210A"/>
    <w:rsid w:val="009A2269"/>
    <w:rsid w:val="009A2761"/>
    <w:rsid w:val="009A2C51"/>
    <w:rsid w:val="009A3D8E"/>
    <w:rsid w:val="009A3F22"/>
    <w:rsid w:val="009A49E4"/>
    <w:rsid w:val="009A4B6D"/>
    <w:rsid w:val="009A571E"/>
    <w:rsid w:val="009A62B4"/>
    <w:rsid w:val="009A6504"/>
    <w:rsid w:val="009A76F3"/>
    <w:rsid w:val="009A7E8E"/>
    <w:rsid w:val="009B0B4B"/>
    <w:rsid w:val="009B0BD6"/>
    <w:rsid w:val="009B1412"/>
    <w:rsid w:val="009B1749"/>
    <w:rsid w:val="009B28F6"/>
    <w:rsid w:val="009B2DFF"/>
    <w:rsid w:val="009B3453"/>
    <w:rsid w:val="009B350D"/>
    <w:rsid w:val="009B3FE5"/>
    <w:rsid w:val="009B3FFE"/>
    <w:rsid w:val="009B4061"/>
    <w:rsid w:val="009B442B"/>
    <w:rsid w:val="009B4FB1"/>
    <w:rsid w:val="009B56A4"/>
    <w:rsid w:val="009B688A"/>
    <w:rsid w:val="009B7320"/>
    <w:rsid w:val="009C0702"/>
    <w:rsid w:val="009C0B3A"/>
    <w:rsid w:val="009C13B9"/>
    <w:rsid w:val="009C1FE6"/>
    <w:rsid w:val="009C20FD"/>
    <w:rsid w:val="009C28CB"/>
    <w:rsid w:val="009C2EDE"/>
    <w:rsid w:val="009C5710"/>
    <w:rsid w:val="009C7058"/>
    <w:rsid w:val="009C7CAD"/>
    <w:rsid w:val="009C7DAF"/>
    <w:rsid w:val="009C7DE6"/>
    <w:rsid w:val="009D03CC"/>
    <w:rsid w:val="009D0779"/>
    <w:rsid w:val="009D0C2F"/>
    <w:rsid w:val="009D101F"/>
    <w:rsid w:val="009D18DD"/>
    <w:rsid w:val="009D1999"/>
    <w:rsid w:val="009D27F3"/>
    <w:rsid w:val="009D2F4F"/>
    <w:rsid w:val="009D32C8"/>
    <w:rsid w:val="009D419B"/>
    <w:rsid w:val="009D5249"/>
    <w:rsid w:val="009D5345"/>
    <w:rsid w:val="009D5C56"/>
    <w:rsid w:val="009D6767"/>
    <w:rsid w:val="009D6A68"/>
    <w:rsid w:val="009D6C4F"/>
    <w:rsid w:val="009D6CB4"/>
    <w:rsid w:val="009D7298"/>
    <w:rsid w:val="009D7A20"/>
    <w:rsid w:val="009D7E47"/>
    <w:rsid w:val="009E0436"/>
    <w:rsid w:val="009E0833"/>
    <w:rsid w:val="009E1A53"/>
    <w:rsid w:val="009E1FA5"/>
    <w:rsid w:val="009E21D1"/>
    <w:rsid w:val="009E2A40"/>
    <w:rsid w:val="009E2F3A"/>
    <w:rsid w:val="009E33DE"/>
    <w:rsid w:val="009E3785"/>
    <w:rsid w:val="009E42FC"/>
    <w:rsid w:val="009E4FB5"/>
    <w:rsid w:val="009E5315"/>
    <w:rsid w:val="009E552F"/>
    <w:rsid w:val="009E56F8"/>
    <w:rsid w:val="009E5C4B"/>
    <w:rsid w:val="009E5DA4"/>
    <w:rsid w:val="009E6668"/>
    <w:rsid w:val="009E7FDC"/>
    <w:rsid w:val="009F011C"/>
    <w:rsid w:val="009F09C3"/>
    <w:rsid w:val="009F180C"/>
    <w:rsid w:val="009F1A24"/>
    <w:rsid w:val="009F25F7"/>
    <w:rsid w:val="009F2FFF"/>
    <w:rsid w:val="009F3071"/>
    <w:rsid w:val="009F3B77"/>
    <w:rsid w:val="009F3E13"/>
    <w:rsid w:val="009F444A"/>
    <w:rsid w:val="009F5676"/>
    <w:rsid w:val="009F6455"/>
    <w:rsid w:val="009F66CE"/>
    <w:rsid w:val="009F68B2"/>
    <w:rsid w:val="009F68DB"/>
    <w:rsid w:val="009F6CBB"/>
    <w:rsid w:val="009F7028"/>
    <w:rsid w:val="009F7192"/>
    <w:rsid w:val="009F74C8"/>
    <w:rsid w:val="009F7D0C"/>
    <w:rsid w:val="009F7E2A"/>
    <w:rsid w:val="00A00277"/>
    <w:rsid w:val="00A00B42"/>
    <w:rsid w:val="00A01183"/>
    <w:rsid w:val="00A017C6"/>
    <w:rsid w:val="00A01986"/>
    <w:rsid w:val="00A01D8D"/>
    <w:rsid w:val="00A0222E"/>
    <w:rsid w:val="00A0224A"/>
    <w:rsid w:val="00A02807"/>
    <w:rsid w:val="00A02D69"/>
    <w:rsid w:val="00A02F6A"/>
    <w:rsid w:val="00A032E8"/>
    <w:rsid w:val="00A03707"/>
    <w:rsid w:val="00A03F7C"/>
    <w:rsid w:val="00A04077"/>
    <w:rsid w:val="00A04BE5"/>
    <w:rsid w:val="00A058EA"/>
    <w:rsid w:val="00A05924"/>
    <w:rsid w:val="00A0623D"/>
    <w:rsid w:val="00A06938"/>
    <w:rsid w:val="00A070DE"/>
    <w:rsid w:val="00A07C79"/>
    <w:rsid w:val="00A10A56"/>
    <w:rsid w:val="00A11053"/>
    <w:rsid w:val="00A11A03"/>
    <w:rsid w:val="00A11DF6"/>
    <w:rsid w:val="00A12FA6"/>
    <w:rsid w:val="00A142D2"/>
    <w:rsid w:val="00A1494A"/>
    <w:rsid w:val="00A152F0"/>
    <w:rsid w:val="00A15ABA"/>
    <w:rsid w:val="00A16B06"/>
    <w:rsid w:val="00A16E52"/>
    <w:rsid w:val="00A171D7"/>
    <w:rsid w:val="00A1755B"/>
    <w:rsid w:val="00A17993"/>
    <w:rsid w:val="00A2037B"/>
    <w:rsid w:val="00A20AF4"/>
    <w:rsid w:val="00A213ED"/>
    <w:rsid w:val="00A22319"/>
    <w:rsid w:val="00A2243E"/>
    <w:rsid w:val="00A22B26"/>
    <w:rsid w:val="00A22CD7"/>
    <w:rsid w:val="00A22F11"/>
    <w:rsid w:val="00A23177"/>
    <w:rsid w:val="00A233FA"/>
    <w:rsid w:val="00A23438"/>
    <w:rsid w:val="00A23BAB"/>
    <w:rsid w:val="00A23C76"/>
    <w:rsid w:val="00A24319"/>
    <w:rsid w:val="00A24695"/>
    <w:rsid w:val="00A247B4"/>
    <w:rsid w:val="00A24846"/>
    <w:rsid w:val="00A269F2"/>
    <w:rsid w:val="00A3051D"/>
    <w:rsid w:val="00A30B54"/>
    <w:rsid w:val="00A31329"/>
    <w:rsid w:val="00A318C9"/>
    <w:rsid w:val="00A31926"/>
    <w:rsid w:val="00A32BE0"/>
    <w:rsid w:val="00A331E0"/>
    <w:rsid w:val="00A33457"/>
    <w:rsid w:val="00A3378A"/>
    <w:rsid w:val="00A34424"/>
    <w:rsid w:val="00A34D85"/>
    <w:rsid w:val="00A3539D"/>
    <w:rsid w:val="00A3683F"/>
    <w:rsid w:val="00A40802"/>
    <w:rsid w:val="00A409CE"/>
    <w:rsid w:val="00A40D3F"/>
    <w:rsid w:val="00A40F75"/>
    <w:rsid w:val="00A416F7"/>
    <w:rsid w:val="00A41857"/>
    <w:rsid w:val="00A41BED"/>
    <w:rsid w:val="00A426A8"/>
    <w:rsid w:val="00A426F2"/>
    <w:rsid w:val="00A4278D"/>
    <w:rsid w:val="00A42C85"/>
    <w:rsid w:val="00A43401"/>
    <w:rsid w:val="00A44070"/>
    <w:rsid w:val="00A441F5"/>
    <w:rsid w:val="00A45013"/>
    <w:rsid w:val="00A45053"/>
    <w:rsid w:val="00A4554A"/>
    <w:rsid w:val="00A45697"/>
    <w:rsid w:val="00A45864"/>
    <w:rsid w:val="00A46718"/>
    <w:rsid w:val="00A4671C"/>
    <w:rsid w:val="00A46971"/>
    <w:rsid w:val="00A46B65"/>
    <w:rsid w:val="00A4719D"/>
    <w:rsid w:val="00A4785B"/>
    <w:rsid w:val="00A47D64"/>
    <w:rsid w:val="00A5052A"/>
    <w:rsid w:val="00A50761"/>
    <w:rsid w:val="00A510DA"/>
    <w:rsid w:val="00A5123B"/>
    <w:rsid w:val="00A515E6"/>
    <w:rsid w:val="00A5172A"/>
    <w:rsid w:val="00A51A0E"/>
    <w:rsid w:val="00A51F40"/>
    <w:rsid w:val="00A52B91"/>
    <w:rsid w:val="00A52EEC"/>
    <w:rsid w:val="00A52F62"/>
    <w:rsid w:val="00A53C9B"/>
    <w:rsid w:val="00A54CC7"/>
    <w:rsid w:val="00A5580B"/>
    <w:rsid w:val="00A55ACC"/>
    <w:rsid w:val="00A55AF0"/>
    <w:rsid w:val="00A5713D"/>
    <w:rsid w:val="00A579BE"/>
    <w:rsid w:val="00A60315"/>
    <w:rsid w:val="00A60DAC"/>
    <w:rsid w:val="00A6149F"/>
    <w:rsid w:val="00A61605"/>
    <w:rsid w:val="00A61BBE"/>
    <w:rsid w:val="00A620F5"/>
    <w:rsid w:val="00A6242D"/>
    <w:rsid w:val="00A629AE"/>
    <w:rsid w:val="00A62CDA"/>
    <w:rsid w:val="00A62E8A"/>
    <w:rsid w:val="00A64BE0"/>
    <w:rsid w:val="00A65332"/>
    <w:rsid w:val="00A65345"/>
    <w:rsid w:val="00A66274"/>
    <w:rsid w:val="00A662D4"/>
    <w:rsid w:val="00A664C5"/>
    <w:rsid w:val="00A6664F"/>
    <w:rsid w:val="00A66924"/>
    <w:rsid w:val="00A66956"/>
    <w:rsid w:val="00A6774A"/>
    <w:rsid w:val="00A679DD"/>
    <w:rsid w:val="00A7005E"/>
    <w:rsid w:val="00A7049C"/>
    <w:rsid w:val="00A70590"/>
    <w:rsid w:val="00A70CCA"/>
    <w:rsid w:val="00A712A4"/>
    <w:rsid w:val="00A71DBA"/>
    <w:rsid w:val="00A731BA"/>
    <w:rsid w:val="00A7322D"/>
    <w:rsid w:val="00A7374D"/>
    <w:rsid w:val="00A737CB"/>
    <w:rsid w:val="00A74314"/>
    <w:rsid w:val="00A743FE"/>
    <w:rsid w:val="00A74A0F"/>
    <w:rsid w:val="00A74B47"/>
    <w:rsid w:val="00A75193"/>
    <w:rsid w:val="00A751CE"/>
    <w:rsid w:val="00A7618F"/>
    <w:rsid w:val="00A7631C"/>
    <w:rsid w:val="00A76562"/>
    <w:rsid w:val="00A76733"/>
    <w:rsid w:val="00A802E4"/>
    <w:rsid w:val="00A8065B"/>
    <w:rsid w:val="00A808C3"/>
    <w:rsid w:val="00A80D1A"/>
    <w:rsid w:val="00A81AE7"/>
    <w:rsid w:val="00A81C8F"/>
    <w:rsid w:val="00A820CB"/>
    <w:rsid w:val="00A827D0"/>
    <w:rsid w:val="00A82D2B"/>
    <w:rsid w:val="00A83AAE"/>
    <w:rsid w:val="00A83F51"/>
    <w:rsid w:val="00A84463"/>
    <w:rsid w:val="00A84D5B"/>
    <w:rsid w:val="00A8637A"/>
    <w:rsid w:val="00A86AAF"/>
    <w:rsid w:val="00A87F5E"/>
    <w:rsid w:val="00A90169"/>
    <w:rsid w:val="00A90321"/>
    <w:rsid w:val="00A9151C"/>
    <w:rsid w:val="00A919D9"/>
    <w:rsid w:val="00A91E42"/>
    <w:rsid w:val="00A9268F"/>
    <w:rsid w:val="00A928FF"/>
    <w:rsid w:val="00A92DB7"/>
    <w:rsid w:val="00A93065"/>
    <w:rsid w:val="00A93715"/>
    <w:rsid w:val="00A93E72"/>
    <w:rsid w:val="00A94400"/>
    <w:rsid w:val="00A95356"/>
    <w:rsid w:val="00A9568C"/>
    <w:rsid w:val="00A95795"/>
    <w:rsid w:val="00A957B6"/>
    <w:rsid w:val="00A95AEF"/>
    <w:rsid w:val="00A96063"/>
    <w:rsid w:val="00A97DB5"/>
    <w:rsid w:val="00AA066D"/>
    <w:rsid w:val="00AA11D6"/>
    <w:rsid w:val="00AA13FE"/>
    <w:rsid w:val="00AA1BD3"/>
    <w:rsid w:val="00AA2253"/>
    <w:rsid w:val="00AA3A63"/>
    <w:rsid w:val="00AA4142"/>
    <w:rsid w:val="00AA444D"/>
    <w:rsid w:val="00AA491F"/>
    <w:rsid w:val="00AA4949"/>
    <w:rsid w:val="00AA497E"/>
    <w:rsid w:val="00AA5CCB"/>
    <w:rsid w:val="00AA607D"/>
    <w:rsid w:val="00AA6F7C"/>
    <w:rsid w:val="00AA7223"/>
    <w:rsid w:val="00AA7B91"/>
    <w:rsid w:val="00AB0BF2"/>
    <w:rsid w:val="00AB11A2"/>
    <w:rsid w:val="00AB1468"/>
    <w:rsid w:val="00AB1C9E"/>
    <w:rsid w:val="00AB3003"/>
    <w:rsid w:val="00AB325B"/>
    <w:rsid w:val="00AB3326"/>
    <w:rsid w:val="00AB3B9F"/>
    <w:rsid w:val="00AB3C43"/>
    <w:rsid w:val="00AB46F7"/>
    <w:rsid w:val="00AB5252"/>
    <w:rsid w:val="00AB6B15"/>
    <w:rsid w:val="00AB6B21"/>
    <w:rsid w:val="00AB7810"/>
    <w:rsid w:val="00AC0664"/>
    <w:rsid w:val="00AC0EDB"/>
    <w:rsid w:val="00AC112B"/>
    <w:rsid w:val="00AC141F"/>
    <w:rsid w:val="00AC14AA"/>
    <w:rsid w:val="00AC14E9"/>
    <w:rsid w:val="00AC192B"/>
    <w:rsid w:val="00AC1ACD"/>
    <w:rsid w:val="00AC1F92"/>
    <w:rsid w:val="00AC2637"/>
    <w:rsid w:val="00AC2D0A"/>
    <w:rsid w:val="00AC354B"/>
    <w:rsid w:val="00AC37D3"/>
    <w:rsid w:val="00AC3DFF"/>
    <w:rsid w:val="00AC3F0C"/>
    <w:rsid w:val="00AC413D"/>
    <w:rsid w:val="00AC4C3A"/>
    <w:rsid w:val="00AC4E4E"/>
    <w:rsid w:val="00AC5335"/>
    <w:rsid w:val="00AC5556"/>
    <w:rsid w:val="00AC6F41"/>
    <w:rsid w:val="00AC727C"/>
    <w:rsid w:val="00AC734A"/>
    <w:rsid w:val="00AC78BE"/>
    <w:rsid w:val="00AD0112"/>
    <w:rsid w:val="00AD041C"/>
    <w:rsid w:val="00AD0786"/>
    <w:rsid w:val="00AD13DD"/>
    <w:rsid w:val="00AD13FE"/>
    <w:rsid w:val="00AD1492"/>
    <w:rsid w:val="00AD1F46"/>
    <w:rsid w:val="00AD20F8"/>
    <w:rsid w:val="00AD2492"/>
    <w:rsid w:val="00AD29A3"/>
    <w:rsid w:val="00AD2D83"/>
    <w:rsid w:val="00AD2E80"/>
    <w:rsid w:val="00AD3BBD"/>
    <w:rsid w:val="00AD3CE5"/>
    <w:rsid w:val="00AD68A4"/>
    <w:rsid w:val="00AD6B25"/>
    <w:rsid w:val="00AD73AC"/>
    <w:rsid w:val="00AD73E1"/>
    <w:rsid w:val="00AD7868"/>
    <w:rsid w:val="00AD7A60"/>
    <w:rsid w:val="00AD7B80"/>
    <w:rsid w:val="00AD7FF0"/>
    <w:rsid w:val="00AE01AC"/>
    <w:rsid w:val="00AE0213"/>
    <w:rsid w:val="00AE0891"/>
    <w:rsid w:val="00AE0DC1"/>
    <w:rsid w:val="00AE1335"/>
    <w:rsid w:val="00AE17A4"/>
    <w:rsid w:val="00AE3DC7"/>
    <w:rsid w:val="00AE42EA"/>
    <w:rsid w:val="00AE4375"/>
    <w:rsid w:val="00AE4B09"/>
    <w:rsid w:val="00AE51A7"/>
    <w:rsid w:val="00AE66C6"/>
    <w:rsid w:val="00AE7C11"/>
    <w:rsid w:val="00AE7EB3"/>
    <w:rsid w:val="00AF01DF"/>
    <w:rsid w:val="00AF0320"/>
    <w:rsid w:val="00AF03C6"/>
    <w:rsid w:val="00AF0811"/>
    <w:rsid w:val="00AF12D7"/>
    <w:rsid w:val="00AF1F68"/>
    <w:rsid w:val="00AF23DF"/>
    <w:rsid w:val="00AF3013"/>
    <w:rsid w:val="00AF3EFD"/>
    <w:rsid w:val="00AF4BDC"/>
    <w:rsid w:val="00AF570D"/>
    <w:rsid w:val="00AF6084"/>
    <w:rsid w:val="00AF6385"/>
    <w:rsid w:val="00AF65B4"/>
    <w:rsid w:val="00AF67DF"/>
    <w:rsid w:val="00AF6BC9"/>
    <w:rsid w:val="00AF73B9"/>
    <w:rsid w:val="00AF745D"/>
    <w:rsid w:val="00AF7B2E"/>
    <w:rsid w:val="00B0014F"/>
    <w:rsid w:val="00B004B4"/>
    <w:rsid w:val="00B008A2"/>
    <w:rsid w:val="00B00A54"/>
    <w:rsid w:val="00B029F8"/>
    <w:rsid w:val="00B03FC5"/>
    <w:rsid w:val="00B04DB1"/>
    <w:rsid w:val="00B051B8"/>
    <w:rsid w:val="00B05ADF"/>
    <w:rsid w:val="00B05EC8"/>
    <w:rsid w:val="00B0665F"/>
    <w:rsid w:val="00B066F9"/>
    <w:rsid w:val="00B06C35"/>
    <w:rsid w:val="00B0756F"/>
    <w:rsid w:val="00B076AF"/>
    <w:rsid w:val="00B0779F"/>
    <w:rsid w:val="00B077E9"/>
    <w:rsid w:val="00B07BA2"/>
    <w:rsid w:val="00B07DE9"/>
    <w:rsid w:val="00B108F9"/>
    <w:rsid w:val="00B1203C"/>
    <w:rsid w:val="00B12A19"/>
    <w:rsid w:val="00B12ADE"/>
    <w:rsid w:val="00B12D3E"/>
    <w:rsid w:val="00B145C6"/>
    <w:rsid w:val="00B147E5"/>
    <w:rsid w:val="00B14B32"/>
    <w:rsid w:val="00B15D9D"/>
    <w:rsid w:val="00B165D4"/>
    <w:rsid w:val="00B16DC6"/>
    <w:rsid w:val="00B17DFD"/>
    <w:rsid w:val="00B20793"/>
    <w:rsid w:val="00B207DA"/>
    <w:rsid w:val="00B21038"/>
    <w:rsid w:val="00B214EE"/>
    <w:rsid w:val="00B21887"/>
    <w:rsid w:val="00B21DF4"/>
    <w:rsid w:val="00B22200"/>
    <w:rsid w:val="00B22395"/>
    <w:rsid w:val="00B2253E"/>
    <w:rsid w:val="00B2285A"/>
    <w:rsid w:val="00B22EF1"/>
    <w:rsid w:val="00B2335A"/>
    <w:rsid w:val="00B233E8"/>
    <w:rsid w:val="00B23FA4"/>
    <w:rsid w:val="00B2444D"/>
    <w:rsid w:val="00B244B8"/>
    <w:rsid w:val="00B24D2C"/>
    <w:rsid w:val="00B24E3D"/>
    <w:rsid w:val="00B25327"/>
    <w:rsid w:val="00B25824"/>
    <w:rsid w:val="00B25D16"/>
    <w:rsid w:val="00B2689A"/>
    <w:rsid w:val="00B26B6C"/>
    <w:rsid w:val="00B2732C"/>
    <w:rsid w:val="00B27433"/>
    <w:rsid w:val="00B27A3E"/>
    <w:rsid w:val="00B304B7"/>
    <w:rsid w:val="00B3076F"/>
    <w:rsid w:val="00B30BD5"/>
    <w:rsid w:val="00B30D78"/>
    <w:rsid w:val="00B3158A"/>
    <w:rsid w:val="00B318FA"/>
    <w:rsid w:val="00B31E06"/>
    <w:rsid w:val="00B31E22"/>
    <w:rsid w:val="00B31EF5"/>
    <w:rsid w:val="00B32102"/>
    <w:rsid w:val="00B324B7"/>
    <w:rsid w:val="00B3333D"/>
    <w:rsid w:val="00B346CA"/>
    <w:rsid w:val="00B347EE"/>
    <w:rsid w:val="00B3506D"/>
    <w:rsid w:val="00B3526E"/>
    <w:rsid w:val="00B35969"/>
    <w:rsid w:val="00B35FE2"/>
    <w:rsid w:val="00B363B0"/>
    <w:rsid w:val="00B36675"/>
    <w:rsid w:val="00B36899"/>
    <w:rsid w:val="00B368BD"/>
    <w:rsid w:val="00B36AAF"/>
    <w:rsid w:val="00B37AEA"/>
    <w:rsid w:val="00B37AEC"/>
    <w:rsid w:val="00B42592"/>
    <w:rsid w:val="00B4287E"/>
    <w:rsid w:val="00B42B2B"/>
    <w:rsid w:val="00B43A76"/>
    <w:rsid w:val="00B444A4"/>
    <w:rsid w:val="00B44695"/>
    <w:rsid w:val="00B454CF"/>
    <w:rsid w:val="00B45543"/>
    <w:rsid w:val="00B457C8"/>
    <w:rsid w:val="00B45997"/>
    <w:rsid w:val="00B45C2D"/>
    <w:rsid w:val="00B464DF"/>
    <w:rsid w:val="00B46AC5"/>
    <w:rsid w:val="00B46D0E"/>
    <w:rsid w:val="00B47580"/>
    <w:rsid w:val="00B47EBD"/>
    <w:rsid w:val="00B50C35"/>
    <w:rsid w:val="00B50D38"/>
    <w:rsid w:val="00B5118A"/>
    <w:rsid w:val="00B51A9E"/>
    <w:rsid w:val="00B522E2"/>
    <w:rsid w:val="00B52426"/>
    <w:rsid w:val="00B53214"/>
    <w:rsid w:val="00B538AD"/>
    <w:rsid w:val="00B538E9"/>
    <w:rsid w:val="00B53C1E"/>
    <w:rsid w:val="00B54D7B"/>
    <w:rsid w:val="00B54E06"/>
    <w:rsid w:val="00B55B78"/>
    <w:rsid w:val="00B560B4"/>
    <w:rsid w:val="00B56E6C"/>
    <w:rsid w:val="00B56EAE"/>
    <w:rsid w:val="00B57257"/>
    <w:rsid w:val="00B57E0A"/>
    <w:rsid w:val="00B611B9"/>
    <w:rsid w:val="00B616F7"/>
    <w:rsid w:val="00B6183A"/>
    <w:rsid w:val="00B61A6A"/>
    <w:rsid w:val="00B62768"/>
    <w:rsid w:val="00B62AD9"/>
    <w:rsid w:val="00B62B5F"/>
    <w:rsid w:val="00B634C7"/>
    <w:rsid w:val="00B635A2"/>
    <w:rsid w:val="00B63EE6"/>
    <w:rsid w:val="00B64366"/>
    <w:rsid w:val="00B64555"/>
    <w:rsid w:val="00B64666"/>
    <w:rsid w:val="00B647D2"/>
    <w:rsid w:val="00B649B7"/>
    <w:rsid w:val="00B64ED3"/>
    <w:rsid w:val="00B65023"/>
    <w:rsid w:val="00B651D5"/>
    <w:rsid w:val="00B6556E"/>
    <w:rsid w:val="00B660A6"/>
    <w:rsid w:val="00B66171"/>
    <w:rsid w:val="00B66BF2"/>
    <w:rsid w:val="00B67288"/>
    <w:rsid w:val="00B705CA"/>
    <w:rsid w:val="00B705D8"/>
    <w:rsid w:val="00B70694"/>
    <w:rsid w:val="00B70FD5"/>
    <w:rsid w:val="00B729A3"/>
    <w:rsid w:val="00B72AD8"/>
    <w:rsid w:val="00B72AF7"/>
    <w:rsid w:val="00B72F4B"/>
    <w:rsid w:val="00B7338A"/>
    <w:rsid w:val="00B73BEA"/>
    <w:rsid w:val="00B73C1C"/>
    <w:rsid w:val="00B73DED"/>
    <w:rsid w:val="00B74953"/>
    <w:rsid w:val="00B75BC5"/>
    <w:rsid w:val="00B76201"/>
    <w:rsid w:val="00B7676A"/>
    <w:rsid w:val="00B76ED7"/>
    <w:rsid w:val="00B76EF3"/>
    <w:rsid w:val="00B76F8C"/>
    <w:rsid w:val="00B77147"/>
    <w:rsid w:val="00B77C60"/>
    <w:rsid w:val="00B77E56"/>
    <w:rsid w:val="00B803F8"/>
    <w:rsid w:val="00B80580"/>
    <w:rsid w:val="00B805B3"/>
    <w:rsid w:val="00B80A3D"/>
    <w:rsid w:val="00B80C4D"/>
    <w:rsid w:val="00B80CA4"/>
    <w:rsid w:val="00B812EA"/>
    <w:rsid w:val="00B817F4"/>
    <w:rsid w:val="00B81B2E"/>
    <w:rsid w:val="00B81B73"/>
    <w:rsid w:val="00B82317"/>
    <w:rsid w:val="00B82517"/>
    <w:rsid w:val="00B82AF8"/>
    <w:rsid w:val="00B832A1"/>
    <w:rsid w:val="00B83BCC"/>
    <w:rsid w:val="00B8425F"/>
    <w:rsid w:val="00B844FC"/>
    <w:rsid w:val="00B84ED2"/>
    <w:rsid w:val="00B85538"/>
    <w:rsid w:val="00B856BD"/>
    <w:rsid w:val="00B86503"/>
    <w:rsid w:val="00B86A7E"/>
    <w:rsid w:val="00B86BCF"/>
    <w:rsid w:val="00B86C11"/>
    <w:rsid w:val="00B86E1C"/>
    <w:rsid w:val="00B87AA3"/>
    <w:rsid w:val="00B87FF8"/>
    <w:rsid w:val="00B90047"/>
    <w:rsid w:val="00B90C11"/>
    <w:rsid w:val="00B91186"/>
    <w:rsid w:val="00B920CE"/>
    <w:rsid w:val="00B92564"/>
    <w:rsid w:val="00B92D91"/>
    <w:rsid w:val="00B9331D"/>
    <w:rsid w:val="00B93451"/>
    <w:rsid w:val="00B936F8"/>
    <w:rsid w:val="00B9390B"/>
    <w:rsid w:val="00B9429F"/>
    <w:rsid w:val="00B945C5"/>
    <w:rsid w:val="00B947BC"/>
    <w:rsid w:val="00B94D59"/>
    <w:rsid w:val="00B951CF"/>
    <w:rsid w:val="00B959A3"/>
    <w:rsid w:val="00B964B4"/>
    <w:rsid w:val="00B96589"/>
    <w:rsid w:val="00B97177"/>
    <w:rsid w:val="00B9793F"/>
    <w:rsid w:val="00B97CF5"/>
    <w:rsid w:val="00B97DFF"/>
    <w:rsid w:val="00BA03F9"/>
    <w:rsid w:val="00BA058F"/>
    <w:rsid w:val="00BA0C91"/>
    <w:rsid w:val="00BA13BB"/>
    <w:rsid w:val="00BA1685"/>
    <w:rsid w:val="00BA1967"/>
    <w:rsid w:val="00BA21DF"/>
    <w:rsid w:val="00BA30F7"/>
    <w:rsid w:val="00BA3BD4"/>
    <w:rsid w:val="00BA3CB6"/>
    <w:rsid w:val="00BA40BC"/>
    <w:rsid w:val="00BA489D"/>
    <w:rsid w:val="00BA4A54"/>
    <w:rsid w:val="00BA5E4A"/>
    <w:rsid w:val="00BA5E9A"/>
    <w:rsid w:val="00BA625A"/>
    <w:rsid w:val="00BA71EB"/>
    <w:rsid w:val="00BB0C15"/>
    <w:rsid w:val="00BB1F59"/>
    <w:rsid w:val="00BB1F5F"/>
    <w:rsid w:val="00BB2CBF"/>
    <w:rsid w:val="00BB3370"/>
    <w:rsid w:val="00BB3C33"/>
    <w:rsid w:val="00BB3EDF"/>
    <w:rsid w:val="00BB425F"/>
    <w:rsid w:val="00BB4B40"/>
    <w:rsid w:val="00BB56AD"/>
    <w:rsid w:val="00BB5BDA"/>
    <w:rsid w:val="00BB6047"/>
    <w:rsid w:val="00BB6307"/>
    <w:rsid w:val="00BB6B90"/>
    <w:rsid w:val="00BB7387"/>
    <w:rsid w:val="00BB7465"/>
    <w:rsid w:val="00BC0516"/>
    <w:rsid w:val="00BC05A2"/>
    <w:rsid w:val="00BC1711"/>
    <w:rsid w:val="00BC1D0A"/>
    <w:rsid w:val="00BC1DAC"/>
    <w:rsid w:val="00BC1F9C"/>
    <w:rsid w:val="00BC2477"/>
    <w:rsid w:val="00BC2894"/>
    <w:rsid w:val="00BC3352"/>
    <w:rsid w:val="00BC444A"/>
    <w:rsid w:val="00BC4852"/>
    <w:rsid w:val="00BC4901"/>
    <w:rsid w:val="00BC577E"/>
    <w:rsid w:val="00BC5BD7"/>
    <w:rsid w:val="00BC6FC6"/>
    <w:rsid w:val="00BD0004"/>
    <w:rsid w:val="00BD0AD2"/>
    <w:rsid w:val="00BD1788"/>
    <w:rsid w:val="00BD1C83"/>
    <w:rsid w:val="00BD2262"/>
    <w:rsid w:val="00BD250A"/>
    <w:rsid w:val="00BD2523"/>
    <w:rsid w:val="00BD27D0"/>
    <w:rsid w:val="00BD2BCB"/>
    <w:rsid w:val="00BD306A"/>
    <w:rsid w:val="00BD33F3"/>
    <w:rsid w:val="00BD393E"/>
    <w:rsid w:val="00BD3F8E"/>
    <w:rsid w:val="00BD4236"/>
    <w:rsid w:val="00BD44BD"/>
    <w:rsid w:val="00BD48D5"/>
    <w:rsid w:val="00BD4C51"/>
    <w:rsid w:val="00BD4E1A"/>
    <w:rsid w:val="00BD570C"/>
    <w:rsid w:val="00BD5B2D"/>
    <w:rsid w:val="00BD5B43"/>
    <w:rsid w:val="00BD61CB"/>
    <w:rsid w:val="00BD66F5"/>
    <w:rsid w:val="00BD6B11"/>
    <w:rsid w:val="00BD7624"/>
    <w:rsid w:val="00BE0069"/>
    <w:rsid w:val="00BE07CD"/>
    <w:rsid w:val="00BE083E"/>
    <w:rsid w:val="00BE259D"/>
    <w:rsid w:val="00BE26D1"/>
    <w:rsid w:val="00BE2900"/>
    <w:rsid w:val="00BE3040"/>
    <w:rsid w:val="00BE3850"/>
    <w:rsid w:val="00BE3F10"/>
    <w:rsid w:val="00BE47B0"/>
    <w:rsid w:val="00BE4EF7"/>
    <w:rsid w:val="00BE5C12"/>
    <w:rsid w:val="00BE5E5A"/>
    <w:rsid w:val="00BE69B2"/>
    <w:rsid w:val="00BE7087"/>
    <w:rsid w:val="00BE781D"/>
    <w:rsid w:val="00BE7E07"/>
    <w:rsid w:val="00BF0261"/>
    <w:rsid w:val="00BF08E6"/>
    <w:rsid w:val="00BF0F9E"/>
    <w:rsid w:val="00BF14D4"/>
    <w:rsid w:val="00BF17AE"/>
    <w:rsid w:val="00BF1B53"/>
    <w:rsid w:val="00BF1C15"/>
    <w:rsid w:val="00BF1C73"/>
    <w:rsid w:val="00BF1FE1"/>
    <w:rsid w:val="00BF2623"/>
    <w:rsid w:val="00BF272E"/>
    <w:rsid w:val="00BF2FD2"/>
    <w:rsid w:val="00BF5448"/>
    <w:rsid w:val="00BF59CE"/>
    <w:rsid w:val="00BF5C28"/>
    <w:rsid w:val="00BF5CBC"/>
    <w:rsid w:val="00BF6940"/>
    <w:rsid w:val="00BF6D0A"/>
    <w:rsid w:val="00BF70DD"/>
    <w:rsid w:val="00BF771B"/>
    <w:rsid w:val="00BF7EF6"/>
    <w:rsid w:val="00C0067C"/>
    <w:rsid w:val="00C01B6A"/>
    <w:rsid w:val="00C01CF9"/>
    <w:rsid w:val="00C01DB4"/>
    <w:rsid w:val="00C0222A"/>
    <w:rsid w:val="00C032E4"/>
    <w:rsid w:val="00C03DFB"/>
    <w:rsid w:val="00C0422C"/>
    <w:rsid w:val="00C044E4"/>
    <w:rsid w:val="00C0473E"/>
    <w:rsid w:val="00C057A3"/>
    <w:rsid w:val="00C0593B"/>
    <w:rsid w:val="00C05F37"/>
    <w:rsid w:val="00C06520"/>
    <w:rsid w:val="00C067A1"/>
    <w:rsid w:val="00C06868"/>
    <w:rsid w:val="00C073B7"/>
    <w:rsid w:val="00C07DAA"/>
    <w:rsid w:val="00C10498"/>
    <w:rsid w:val="00C10508"/>
    <w:rsid w:val="00C10F6B"/>
    <w:rsid w:val="00C111A8"/>
    <w:rsid w:val="00C11300"/>
    <w:rsid w:val="00C11B0E"/>
    <w:rsid w:val="00C11BD4"/>
    <w:rsid w:val="00C12E77"/>
    <w:rsid w:val="00C130A4"/>
    <w:rsid w:val="00C13CCE"/>
    <w:rsid w:val="00C1424F"/>
    <w:rsid w:val="00C14433"/>
    <w:rsid w:val="00C15D68"/>
    <w:rsid w:val="00C1689C"/>
    <w:rsid w:val="00C1751B"/>
    <w:rsid w:val="00C17DE6"/>
    <w:rsid w:val="00C20F0E"/>
    <w:rsid w:val="00C21B6F"/>
    <w:rsid w:val="00C22091"/>
    <w:rsid w:val="00C2254E"/>
    <w:rsid w:val="00C226E9"/>
    <w:rsid w:val="00C2322A"/>
    <w:rsid w:val="00C24472"/>
    <w:rsid w:val="00C2449B"/>
    <w:rsid w:val="00C24EE3"/>
    <w:rsid w:val="00C250D7"/>
    <w:rsid w:val="00C2526F"/>
    <w:rsid w:val="00C25F54"/>
    <w:rsid w:val="00C26C6D"/>
    <w:rsid w:val="00C3099E"/>
    <w:rsid w:val="00C30C1A"/>
    <w:rsid w:val="00C319A1"/>
    <w:rsid w:val="00C32C13"/>
    <w:rsid w:val="00C32F4C"/>
    <w:rsid w:val="00C33411"/>
    <w:rsid w:val="00C336CB"/>
    <w:rsid w:val="00C336FB"/>
    <w:rsid w:val="00C33EE9"/>
    <w:rsid w:val="00C345EC"/>
    <w:rsid w:val="00C34D8E"/>
    <w:rsid w:val="00C3501C"/>
    <w:rsid w:val="00C35256"/>
    <w:rsid w:val="00C35C4F"/>
    <w:rsid w:val="00C35F51"/>
    <w:rsid w:val="00C3672A"/>
    <w:rsid w:val="00C37AEF"/>
    <w:rsid w:val="00C40458"/>
    <w:rsid w:val="00C4069A"/>
    <w:rsid w:val="00C40A90"/>
    <w:rsid w:val="00C40DDA"/>
    <w:rsid w:val="00C4154F"/>
    <w:rsid w:val="00C42EA3"/>
    <w:rsid w:val="00C43A63"/>
    <w:rsid w:val="00C43C25"/>
    <w:rsid w:val="00C44531"/>
    <w:rsid w:val="00C451D6"/>
    <w:rsid w:val="00C452CE"/>
    <w:rsid w:val="00C45DF5"/>
    <w:rsid w:val="00C46385"/>
    <w:rsid w:val="00C47EFB"/>
    <w:rsid w:val="00C50159"/>
    <w:rsid w:val="00C5038E"/>
    <w:rsid w:val="00C5121B"/>
    <w:rsid w:val="00C517BF"/>
    <w:rsid w:val="00C51AD1"/>
    <w:rsid w:val="00C51BA9"/>
    <w:rsid w:val="00C51F2B"/>
    <w:rsid w:val="00C51F41"/>
    <w:rsid w:val="00C5226B"/>
    <w:rsid w:val="00C531F5"/>
    <w:rsid w:val="00C5396A"/>
    <w:rsid w:val="00C54169"/>
    <w:rsid w:val="00C54C09"/>
    <w:rsid w:val="00C54C6B"/>
    <w:rsid w:val="00C54E98"/>
    <w:rsid w:val="00C554DB"/>
    <w:rsid w:val="00C559F8"/>
    <w:rsid w:val="00C56511"/>
    <w:rsid w:val="00C56A85"/>
    <w:rsid w:val="00C57140"/>
    <w:rsid w:val="00C572E7"/>
    <w:rsid w:val="00C57677"/>
    <w:rsid w:val="00C6058A"/>
    <w:rsid w:val="00C6094D"/>
    <w:rsid w:val="00C6168C"/>
    <w:rsid w:val="00C61DDA"/>
    <w:rsid w:val="00C637A3"/>
    <w:rsid w:val="00C647A7"/>
    <w:rsid w:val="00C649FC"/>
    <w:rsid w:val="00C65057"/>
    <w:rsid w:val="00C652DE"/>
    <w:rsid w:val="00C653CD"/>
    <w:rsid w:val="00C658F5"/>
    <w:rsid w:val="00C6626A"/>
    <w:rsid w:val="00C66678"/>
    <w:rsid w:val="00C66D78"/>
    <w:rsid w:val="00C673A9"/>
    <w:rsid w:val="00C67715"/>
    <w:rsid w:val="00C67C1F"/>
    <w:rsid w:val="00C67EE2"/>
    <w:rsid w:val="00C700BB"/>
    <w:rsid w:val="00C70686"/>
    <w:rsid w:val="00C708AE"/>
    <w:rsid w:val="00C71217"/>
    <w:rsid w:val="00C73364"/>
    <w:rsid w:val="00C73384"/>
    <w:rsid w:val="00C736B6"/>
    <w:rsid w:val="00C737FA"/>
    <w:rsid w:val="00C74206"/>
    <w:rsid w:val="00C743A7"/>
    <w:rsid w:val="00C746F3"/>
    <w:rsid w:val="00C7523C"/>
    <w:rsid w:val="00C7535A"/>
    <w:rsid w:val="00C756B4"/>
    <w:rsid w:val="00C759EF"/>
    <w:rsid w:val="00C75BC1"/>
    <w:rsid w:val="00C75EBF"/>
    <w:rsid w:val="00C76162"/>
    <w:rsid w:val="00C76307"/>
    <w:rsid w:val="00C77154"/>
    <w:rsid w:val="00C7776C"/>
    <w:rsid w:val="00C81203"/>
    <w:rsid w:val="00C8147E"/>
    <w:rsid w:val="00C815FD"/>
    <w:rsid w:val="00C81A19"/>
    <w:rsid w:val="00C824B6"/>
    <w:rsid w:val="00C824CF"/>
    <w:rsid w:val="00C82540"/>
    <w:rsid w:val="00C82549"/>
    <w:rsid w:val="00C82AFA"/>
    <w:rsid w:val="00C82CE9"/>
    <w:rsid w:val="00C83BBC"/>
    <w:rsid w:val="00C841A2"/>
    <w:rsid w:val="00C84EFC"/>
    <w:rsid w:val="00C84FC4"/>
    <w:rsid w:val="00C85148"/>
    <w:rsid w:val="00C85D95"/>
    <w:rsid w:val="00C85E5B"/>
    <w:rsid w:val="00C861AE"/>
    <w:rsid w:val="00C86369"/>
    <w:rsid w:val="00C8642A"/>
    <w:rsid w:val="00C8686C"/>
    <w:rsid w:val="00C8748A"/>
    <w:rsid w:val="00C874D5"/>
    <w:rsid w:val="00C9053A"/>
    <w:rsid w:val="00C907DF"/>
    <w:rsid w:val="00C9103F"/>
    <w:rsid w:val="00C920B7"/>
    <w:rsid w:val="00C9252B"/>
    <w:rsid w:val="00C93DE6"/>
    <w:rsid w:val="00C9547C"/>
    <w:rsid w:val="00C95A30"/>
    <w:rsid w:val="00C967F0"/>
    <w:rsid w:val="00C96BE3"/>
    <w:rsid w:val="00C96CFF"/>
    <w:rsid w:val="00C97066"/>
    <w:rsid w:val="00C9729E"/>
    <w:rsid w:val="00C973BB"/>
    <w:rsid w:val="00CA0E10"/>
    <w:rsid w:val="00CA0E8E"/>
    <w:rsid w:val="00CA1477"/>
    <w:rsid w:val="00CA1632"/>
    <w:rsid w:val="00CA1673"/>
    <w:rsid w:val="00CA1902"/>
    <w:rsid w:val="00CA266B"/>
    <w:rsid w:val="00CA281E"/>
    <w:rsid w:val="00CA311D"/>
    <w:rsid w:val="00CA3171"/>
    <w:rsid w:val="00CA32EC"/>
    <w:rsid w:val="00CA4883"/>
    <w:rsid w:val="00CA4EB5"/>
    <w:rsid w:val="00CA5498"/>
    <w:rsid w:val="00CA55E0"/>
    <w:rsid w:val="00CA588B"/>
    <w:rsid w:val="00CA5F6D"/>
    <w:rsid w:val="00CA5FF3"/>
    <w:rsid w:val="00CA6128"/>
    <w:rsid w:val="00CA6D61"/>
    <w:rsid w:val="00CA7829"/>
    <w:rsid w:val="00CA785C"/>
    <w:rsid w:val="00CB0472"/>
    <w:rsid w:val="00CB074D"/>
    <w:rsid w:val="00CB0BB4"/>
    <w:rsid w:val="00CB198F"/>
    <w:rsid w:val="00CB1EEF"/>
    <w:rsid w:val="00CB2111"/>
    <w:rsid w:val="00CB288C"/>
    <w:rsid w:val="00CB2DA1"/>
    <w:rsid w:val="00CB4040"/>
    <w:rsid w:val="00CB5128"/>
    <w:rsid w:val="00CB5968"/>
    <w:rsid w:val="00CB5EBE"/>
    <w:rsid w:val="00CB65DD"/>
    <w:rsid w:val="00CB67A2"/>
    <w:rsid w:val="00CB6AF1"/>
    <w:rsid w:val="00CB70C6"/>
    <w:rsid w:val="00CC0C3A"/>
    <w:rsid w:val="00CC10DE"/>
    <w:rsid w:val="00CC13FA"/>
    <w:rsid w:val="00CC1D73"/>
    <w:rsid w:val="00CC24C7"/>
    <w:rsid w:val="00CC2668"/>
    <w:rsid w:val="00CC2B7D"/>
    <w:rsid w:val="00CC2CBF"/>
    <w:rsid w:val="00CC2CED"/>
    <w:rsid w:val="00CC36BD"/>
    <w:rsid w:val="00CC3E75"/>
    <w:rsid w:val="00CC4066"/>
    <w:rsid w:val="00CC4F79"/>
    <w:rsid w:val="00CC5869"/>
    <w:rsid w:val="00CC5BA3"/>
    <w:rsid w:val="00CC6BBA"/>
    <w:rsid w:val="00CC6E4C"/>
    <w:rsid w:val="00CC7036"/>
    <w:rsid w:val="00CC77C3"/>
    <w:rsid w:val="00CC7A00"/>
    <w:rsid w:val="00CC7E8A"/>
    <w:rsid w:val="00CD0123"/>
    <w:rsid w:val="00CD0811"/>
    <w:rsid w:val="00CD10E6"/>
    <w:rsid w:val="00CD16FA"/>
    <w:rsid w:val="00CD1BA9"/>
    <w:rsid w:val="00CD259C"/>
    <w:rsid w:val="00CD4162"/>
    <w:rsid w:val="00CD4670"/>
    <w:rsid w:val="00CD5209"/>
    <w:rsid w:val="00CD590C"/>
    <w:rsid w:val="00CD6DF3"/>
    <w:rsid w:val="00CD7354"/>
    <w:rsid w:val="00CD7567"/>
    <w:rsid w:val="00CE0CE8"/>
    <w:rsid w:val="00CE240D"/>
    <w:rsid w:val="00CE3605"/>
    <w:rsid w:val="00CE5A33"/>
    <w:rsid w:val="00CE6ABF"/>
    <w:rsid w:val="00CE726F"/>
    <w:rsid w:val="00CE7987"/>
    <w:rsid w:val="00CF0C24"/>
    <w:rsid w:val="00CF0D84"/>
    <w:rsid w:val="00CF1F2E"/>
    <w:rsid w:val="00CF2652"/>
    <w:rsid w:val="00CF2C8C"/>
    <w:rsid w:val="00CF39FC"/>
    <w:rsid w:val="00CF3C56"/>
    <w:rsid w:val="00CF3D52"/>
    <w:rsid w:val="00CF470E"/>
    <w:rsid w:val="00CF55F2"/>
    <w:rsid w:val="00CF6988"/>
    <w:rsid w:val="00CF6D27"/>
    <w:rsid w:val="00CF78AF"/>
    <w:rsid w:val="00CF7F16"/>
    <w:rsid w:val="00D019D5"/>
    <w:rsid w:val="00D01D0B"/>
    <w:rsid w:val="00D01D84"/>
    <w:rsid w:val="00D02382"/>
    <w:rsid w:val="00D02B39"/>
    <w:rsid w:val="00D02D1A"/>
    <w:rsid w:val="00D03338"/>
    <w:rsid w:val="00D037D8"/>
    <w:rsid w:val="00D045F1"/>
    <w:rsid w:val="00D04B17"/>
    <w:rsid w:val="00D050B3"/>
    <w:rsid w:val="00D05BED"/>
    <w:rsid w:val="00D05EF9"/>
    <w:rsid w:val="00D06020"/>
    <w:rsid w:val="00D0615A"/>
    <w:rsid w:val="00D0619D"/>
    <w:rsid w:val="00D062D4"/>
    <w:rsid w:val="00D0639E"/>
    <w:rsid w:val="00D06CDA"/>
    <w:rsid w:val="00D070A2"/>
    <w:rsid w:val="00D0722D"/>
    <w:rsid w:val="00D07F37"/>
    <w:rsid w:val="00D1059B"/>
    <w:rsid w:val="00D10A09"/>
    <w:rsid w:val="00D10A40"/>
    <w:rsid w:val="00D12196"/>
    <w:rsid w:val="00D1225F"/>
    <w:rsid w:val="00D12900"/>
    <w:rsid w:val="00D129FA"/>
    <w:rsid w:val="00D12AC6"/>
    <w:rsid w:val="00D130B5"/>
    <w:rsid w:val="00D13E64"/>
    <w:rsid w:val="00D13EEA"/>
    <w:rsid w:val="00D14F72"/>
    <w:rsid w:val="00D151E4"/>
    <w:rsid w:val="00D15321"/>
    <w:rsid w:val="00D15DF5"/>
    <w:rsid w:val="00D16191"/>
    <w:rsid w:val="00D16855"/>
    <w:rsid w:val="00D170BE"/>
    <w:rsid w:val="00D21493"/>
    <w:rsid w:val="00D21592"/>
    <w:rsid w:val="00D216A0"/>
    <w:rsid w:val="00D235EE"/>
    <w:rsid w:val="00D23918"/>
    <w:rsid w:val="00D23C46"/>
    <w:rsid w:val="00D23C87"/>
    <w:rsid w:val="00D23F4E"/>
    <w:rsid w:val="00D24501"/>
    <w:rsid w:val="00D24C7E"/>
    <w:rsid w:val="00D254F1"/>
    <w:rsid w:val="00D25BD2"/>
    <w:rsid w:val="00D264EC"/>
    <w:rsid w:val="00D26E65"/>
    <w:rsid w:val="00D27142"/>
    <w:rsid w:val="00D27453"/>
    <w:rsid w:val="00D27CED"/>
    <w:rsid w:val="00D30470"/>
    <w:rsid w:val="00D304C8"/>
    <w:rsid w:val="00D31765"/>
    <w:rsid w:val="00D327DF"/>
    <w:rsid w:val="00D32D3E"/>
    <w:rsid w:val="00D32D61"/>
    <w:rsid w:val="00D33105"/>
    <w:rsid w:val="00D33219"/>
    <w:rsid w:val="00D34493"/>
    <w:rsid w:val="00D34756"/>
    <w:rsid w:val="00D34E6A"/>
    <w:rsid w:val="00D350C0"/>
    <w:rsid w:val="00D355C5"/>
    <w:rsid w:val="00D35E49"/>
    <w:rsid w:val="00D3606B"/>
    <w:rsid w:val="00D36E3F"/>
    <w:rsid w:val="00D37E83"/>
    <w:rsid w:val="00D4056F"/>
    <w:rsid w:val="00D406D2"/>
    <w:rsid w:val="00D408BA"/>
    <w:rsid w:val="00D41351"/>
    <w:rsid w:val="00D4280B"/>
    <w:rsid w:val="00D4352D"/>
    <w:rsid w:val="00D43713"/>
    <w:rsid w:val="00D439C6"/>
    <w:rsid w:val="00D43F00"/>
    <w:rsid w:val="00D444F6"/>
    <w:rsid w:val="00D449E9"/>
    <w:rsid w:val="00D44D50"/>
    <w:rsid w:val="00D461EF"/>
    <w:rsid w:val="00D46883"/>
    <w:rsid w:val="00D46B13"/>
    <w:rsid w:val="00D473FF"/>
    <w:rsid w:val="00D5001E"/>
    <w:rsid w:val="00D50DD2"/>
    <w:rsid w:val="00D50EA0"/>
    <w:rsid w:val="00D50FBA"/>
    <w:rsid w:val="00D516EF"/>
    <w:rsid w:val="00D51A7A"/>
    <w:rsid w:val="00D523B7"/>
    <w:rsid w:val="00D52749"/>
    <w:rsid w:val="00D52B04"/>
    <w:rsid w:val="00D52DA7"/>
    <w:rsid w:val="00D539BA"/>
    <w:rsid w:val="00D54359"/>
    <w:rsid w:val="00D54946"/>
    <w:rsid w:val="00D54A20"/>
    <w:rsid w:val="00D55AAD"/>
    <w:rsid w:val="00D55D77"/>
    <w:rsid w:val="00D56A4A"/>
    <w:rsid w:val="00D56CF6"/>
    <w:rsid w:val="00D57449"/>
    <w:rsid w:val="00D60A41"/>
    <w:rsid w:val="00D61B15"/>
    <w:rsid w:val="00D61F37"/>
    <w:rsid w:val="00D61FD1"/>
    <w:rsid w:val="00D62305"/>
    <w:rsid w:val="00D626C8"/>
    <w:rsid w:val="00D633FD"/>
    <w:rsid w:val="00D63619"/>
    <w:rsid w:val="00D63B94"/>
    <w:rsid w:val="00D63BF5"/>
    <w:rsid w:val="00D645F9"/>
    <w:rsid w:val="00D65115"/>
    <w:rsid w:val="00D656A0"/>
    <w:rsid w:val="00D65E23"/>
    <w:rsid w:val="00D66356"/>
    <w:rsid w:val="00D66924"/>
    <w:rsid w:val="00D66A03"/>
    <w:rsid w:val="00D66D4B"/>
    <w:rsid w:val="00D67332"/>
    <w:rsid w:val="00D70051"/>
    <w:rsid w:val="00D7042C"/>
    <w:rsid w:val="00D709B6"/>
    <w:rsid w:val="00D70B3B"/>
    <w:rsid w:val="00D70ECA"/>
    <w:rsid w:val="00D710CA"/>
    <w:rsid w:val="00D71CF2"/>
    <w:rsid w:val="00D7252E"/>
    <w:rsid w:val="00D73BB5"/>
    <w:rsid w:val="00D73C0B"/>
    <w:rsid w:val="00D7401F"/>
    <w:rsid w:val="00D7476E"/>
    <w:rsid w:val="00D74F30"/>
    <w:rsid w:val="00D75BCF"/>
    <w:rsid w:val="00D75D60"/>
    <w:rsid w:val="00D75DB0"/>
    <w:rsid w:val="00D7649E"/>
    <w:rsid w:val="00D76D90"/>
    <w:rsid w:val="00D800F3"/>
    <w:rsid w:val="00D803A9"/>
    <w:rsid w:val="00D8048C"/>
    <w:rsid w:val="00D8059A"/>
    <w:rsid w:val="00D808CB"/>
    <w:rsid w:val="00D82361"/>
    <w:rsid w:val="00D82E1F"/>
    <w:rsid w:val="00D835CF"/>
    <w:rsid w:val="00D836F2"/>
    <w:rsid w:val="00D83892"/>
    <w:rsid w:val="00D83976"/>
    <w:rsid w:val="00D842A2"/>
    <w:rsid w:val="00D84595"/>
    <w:rsid w:val="00D84750"/>
    <w:rsid w:val="00D84D00"/>
    <w:rsid w:val="00D85C26"/>
    <w:rsid w:val="00D861FB"/>
    <w:rsid w:val="00D86252"/>
    <w:rsid w:val="00D86883"/>
    <w:rsid w:val="00D869D0"/>
    <w:rsid w:val="00D86CC3"/>
    <w:rsid w:val="00D872DE"/>
    <w:rsid w:val="00D9038B"/>
    <w:rsid w:val="00D9061A"/>
    <w:rsid w:val="00D90682"/>
    <w:rsid w:val="00D90A31"/>
    <w:rsid w:val="00D90A56"/>
    <w:rsid w:val="00D90F4A"/>
    <w:rsid w:val="00D9129F"/>
    <w:rsid w:val="00D91F0E"/>
    <w:rsid w:val="00D91FBA"/>
    <w:rsid w:val="00D923DD"/>
    <w:rsid w:val="00D92608"/>
    <w:rsid w:val="00D92A10"/>
    <w:rsid w:val="00D92DC4"/>
    <w:rsid w:val="00D92E36"/>
    <w:rsid w:val="00D92E91"/>
    <w:rsid w:val="00D938E8"/>
    <w:rsid w:val="00D93DD2"/>
    <w:rsid w:val="00D940D2"/>
    <w:rsid w:val="00D9483C"/>
    <w:rsid w:val="00D951F7"/>
    <w:rsid w:val="00D9542D"/>
    <w:rsid w:val="00D9570E"/>
    <w:rsid w:val="00D96C9A"/>
    <w:rsid w:val="00D96CB1"/>
    <w:rsid w:val="00D972E9"/>
    <w:rsid w:val="00D976DE"/>
    <w:rsid w:val="00D978E5"/>
    <w:rsid w:val="00D97AAE"/>
    <w:rsid w:val="00D97F21"/>
    <w:rsid w:val="00DA0155"/>
    <w:rsid w:val="00DA0218"/>
    <w:rsid w:val="00DA09C8"/>
    <w:rsid w:val="00DA0A70"/>
    <w:rsid w:val="00DA0B80"/>
    <w:rsid w:val="00DA16E7"/>
    <w:rsid w:val="00DA170F"/>
    <w:rsid w:val="00DA17B6"/>
    <w:rsid w:val="00DA1D35"/>
    <w:rsid w:val="00DA1D8F"/>
    <w:rsid w:val="00DA2372"/>
    <w:rsid w:val="00DA25E8"/>
    <w:rsid w:val="00DA2EA1"/>
    <w:rsid w:val="00DA40C9"/>
    <w:rsid w:val="00DA5436"/>
    <w:rsid w:val="00DA5C3C"/>
    <w:rsid w:val="00DA5CA0"/>
    <w:rsid w:val="00DA6E56"/>
    <w:rsid w:val="00DB0DA9"/>
    <w:rsid w:val="00DB1083"/>
    <w:rsid w:val="00DB13FD"/>
    <w:rsid w:val="00DB190A"/>
    <w:rsid w:val="00DB1D03"/>
    <w:rsid w:val="00DB28F4"/>
    <w:rsid w:val="00DB4A85"/>
    <w:rsid w:val="00DB4BB4"/>
    <w:rsid w:val="00DB4BE6"/>
    <w:rsid w:val="00DB545E"/>
    <w:rsid w:val="00DB593E"/>
    <w:rsid w:val="00DB5AB5"/>
    <w:rsid w:val="00DB67B7"/>
    <w:rsid w:val="00DB67D3"/>
    <w:rsid w:val="00DB7493"/>
    <w:rsid w:val="00DB7692"/>
    <w:rsid w:val="00DC04EE"/>
    <w:rsid w:val="00DC0C4D"/>
    <w:rsid w:val="00DC0FBD"/>
    <w:rsid w:val="00DC105B"/>
    <w:rsid w:val="00DC1170"/>
    <w:rsid w:val="00DC19FE"/>
    <w:rsid w:val="00DC200E"/>
    <w:rsid w:val="00DC2DDC"/>
    <w:rsid w:val="00DC357D"/>
    <w:rsid w:val="00DC3A03"/>
    <w:rsid w:val="00DC3ADD"/>
    <w:rsid w:val="00DC4027"/>
    <w:rsid w:val="00DC4693"/>
    <w:rsid w:val="00DC4739"/>
    <w:rsid w:val="00DC4E30"/>
    <w:rsid w:val="00DC5045"/>
    <w:rsid w:val="00DC6FAF"/>
    <w:rsid w:val="00DC7571"/>
    <w:rsid w:val="00DC7721"/>
    <w:rsid w:val="00DC783E"/>
    <w:rsid w:val="00DD07B1"/>
    <w:rsid w:val="00DD1912"/>
    <w:rsid w:val="00DD2413"/>
    <w:rsid w:val="00DD3409"/>
    <w:rsid w:val="00DD3A14"/>
    <w:rsid w:val="00DD4359"/>
    <w:rsid w:val="00DD452C"/>
    <w:rsid w:val="00DD499C"/>
    <w:rsid w:val="00DD4D0A"/>
    <w:rsid w:val="00DD4D95"/>
    <w:rsid w:val="00DD505E"/>
    <w:rsid w:val="00DD6F08"/>
    <w:rsid w:val="00DD7AA5"/>
    <w:rsid w:val="00DE03B5"/>
    <w:rsid w:val="00DE161A"/>
    <w:rsid w:val="00DE191B"/>
    <w:rsid w:val="00DE19B3"/>
    <w:rsid w:val="00DE1A2A"/>
    <w:rsid w:val="00DE1E9D"/>
    <w:rsid w:val="00DE273F"/>
    <w:rsid w:val="00DE2C83"/>
    <w:rsid w:val="00DE3030"/>
    <w:rsid w:val="00DE337B"/>
    <w:rsid w:val="00DE36C2"/>
    <w:rsid w:val="00DE386A"/>
    <w:rsid w:val="00DE41DE"/>
    <w:rsid w:val="00DE4261"/>
    <w:rsid w:val="00DE483F"/>
    <w:rsid w:val="00DE5077"/>
    <w:rsid w:val="00DE54E9"/>
    <w:rsid w:val="00DE55A2"/>
    <w:rsid w:val="00DE5601"/>
    <w:rsid w:val="00DE56E5"/>
    <w:rsid w:val="00DE5895"/>
    <w:rsid w:val="00DE6C45"/>
    <w:rsid w:val="00DE6ECA"/>
    <w:rsid w:val="00DE7793"/>
    <w:rsid w:val="00DE7D01"/>
    <w:rsid w:val="00DF02B6"/>
    <w:rsid w:val="00DF065E"/>
    <w:rsid w:val="00DF112B"/>
    <w:rsid w:val="00DF1637"/>
    <w:rsid w:val="00DF17E2"/>
    <w:rsid w:val="00DF2071"/>
    <w:rsid w:val="00DF218B"/>
    <w:rsid w:val="00DF5EA1"/>
    <w:rsid w:val="00DF61D8"/>
    <w:rsid w:val="00DF658B"/>
    <w:rsid w:val="00DF67A5"/>
    <w:rsid w:val="00DF6A07"/>
    <w:rsid w:val="00DF6AE5"/>
    <w:rsid w:val="00DF7396"/>
    <w:rsid w:val="00DF7A4C"/>
    <w:rsid w:val="00E0040B"/>
    <w:rsid w:val="00E00CC3"/>
    <w:rsid w:val="00E010EB"/>
    <w:rsid w:val="00E01210"/>
    <w:rsid w:val="00E018BE"/>
    <w:rsid w:val="00E019EB"/>
    <w:rsid w:val="00E01B2B"/>
    <w:rsid w:val="00E02150"/>
    <w:rsid w:val="00E02AF4"/>
    <w:rsid w:val="00E02F33"/>
    <w:rsid w:val="00E04DCF"/>
    <w:rsid w:val="00E05435"/>
    <w:rsid w:val="00E054C0"/>
    <w:rsid w:val="00E067D6"/>
    <w:rsid w:val="00E07829"/>
    <w:rsid w:val="00E07EF8"/>
    <w:rsid w:val="00E10359"/>
    <w:rsid w:val="00E1183E"/>
    <w:rsid w:val="00E11B93"/>
    <w:rsid w:val="00E12AE9"/>
    <w:rsid w:val="00E12B5D"/>
    <w:rsid w:val="00E12C32"/>
    <w:rsid w:val="00E12D3E"/>
    <w:rsid w:val="00E12E69"/>
    <w:rsid w:val="00E138D3"/>
    <w:rsid w:val="00E145C9"/>
    <w:rsid w:val="00E1478F"/>
    <w:rsid w:val="00E14849"/>
    <w:rsid w:val="00E149C6"/>
    <w:rsid w:val="00E149D1"/>
    <w:rsid w:val="00E15018"/>
    <w:rsid w:val="00E162F7"/>
    <w:rsid w:val="00E16300"/>
    <w:rsid w:val="00E16814"/>
    <w:rsid w:val="00E16B3E"/>
    <w:rsid w:val="00E16DDC"/>
    <w:rsid w:val="00E1722C"/>
    <w:rsid w:val="00E17524"/>
    <w:rsid w:val="00E1785F"/>
    <w:rsid w:val="00E17BAF"/>
    <w:rsid w:val="00E2124D"/>
    <w:rsid w:val="00E21F5B"/>
    <w:rsid w:val="00E23610"/>
    <w:rsid w:val="00E23F21"/>
    <w:rsid w:val="00E24691"/>
    <w:rsid w:val="00E24A8E"/>
    <w:rsid w:val="00E2513C"/>
    <w:rsid w:val="00E25363"/>
    <w:rsid w:val="00E256FF"/>
    <w:rsid w:val="00E25C8E"/>
    <w:rsid w:val="00E25E9E"/>
    <w:rsid w:val="00E26169"/>
    <w:rsid w:val="00E2637E"/>
    <w:rsid w:val="00E27B26"/>
    <w:rsid w:val="00E30384"/>
    <w:rsid w:val="00E304F1"/>
    <w:rsid w:val="00E31611"/>
    <w:rsid w:val="00E31791"/>
    <w:rsid w:val="00E3280E"/>
    <w:rsid w:val="00E347F1"/>
    <w:rsid w:val="00E34C74"/>
    <w:rsid w:val="00E34CBF"/>
    <w:rsid w:val="00E34CD3"/>
    <w:rsid w:val="00E359D8"/>
    <w:rsid w:val="00E35FC9"/>
    <w:rsid w:val="00E365C2"/>
    <w:rsid w:val="00E369BD"/>
    <w:rsid w:val="00E36AB7"/>
    <w:rsid w:val="00E36C99"/>
    <w:rsid w:val="00E37CA0"/>
    <w:rsid w:val="00E37D64"/>
    <w:rsid w:val="00E402F3"/>
    <w:rsid w:val="00E40FF8"/>
    <w:rsid w:val="00E4126D"/>
    <w:rsid w:val="00E41B37"/>
    <w:rsid w:val="00E4270A"/>
    <w:rsid w:val="00E42E58"/>
    <w:rsid w:val="00E433C1"/>
    <w:rsid w:val="00E44248"/>
    <w:rsid w:val="00E44F2D"/>
    <w:rsid w:val="00E4576A"/>
    <w:rsid w:val="00E45C3E"/>
    <w:rsid w:val="00E461B9"/>
    <w:rsid w:val="00E466FA"/>
    <w:rsid w:val="00E475CA"/>
    <w:rsid w:val="00E4763B"/>
    <w:rsid w:val="00E4769B"/>
    <w:rsid w:val="00E47E1F"/>
    <w:rsid w:val="00E47EB4"/>
    <w:rsid w:val="00E50190"/>
    <w:rsid w:val="00E505E0"/>
    <w:rsid w:val="00E508A5"/>
    <w:rsid w:val="00E50D54"/>
    <w:rsid w:val="00E518D9"/>
    <w:rsid w:val="00E51A0D"/>
    <w:rsid w:val="00E51B12"/>
    <w:rsid w:val="00E5287A"/>
    <w:rsid w:val="00E53D1E"/>
    <w:rsid w:val="00E5419F"/>
    <w:rsid w:val="00E541C6"/>
    <w:rsid w:val="00E54FCC"/>
    <w:rsid w:val="00E5530A"/>
    <w:rsid w:val="00E55A80"/>
    <w:rsid w:val="00E562B3"/>
    <w:rsid w:val="00E5687E"/>
    <w:rsid w:val="00E56B7E"/>
    <w:rsid w:val="00E56E44"/>
    <w:rsid w:val="00E57064"/>
    <w:rsid w:val="00E57904"/>
    <w:rsid w:val="00E6020E"/>
    <w:rsid w:val="00E60A47"/>
    <w:rsid w:val="00E60DAB"/>
    <w:rsid w:val="00E61113"/>
    <w:rsid w:val="00E6142D"/>
    <w:rsid w:val="00E6142E"/>
    <w:rsid w:val="00E6159C"/>
    <w:rsid w:val="00E629CC"/>
    <w:rsid w:val="00E629D7"/>
    <w:rsid w:val="00E62B2F"/>
    <w:rsid w:val="00E62E55"/>
    <w:rsid w:val="00E6300E"/>
    <w:rsid w:val="00E635A4"/>
    <w:rsid w:val="00E637D3"/>
    <w:rsid w:val="00E64109"/>
    <w:rsid w:val="00E64EDC"/>
    <w:rsid w:val="00E65005"/>
    <w:rsid w:val="00E65E32"/>
    <w:rsid w:val="00E661FC"/>
    <w:rsid w:val="00E665D4"/>
    <w:rsid w:val="00E666E1"/>
    <w:rsid w:val="00E667D4"/>
    <w:rsid w:val="00E66930"/>
    <w:rsid w:val="00E66CBB"/>
    <w:rsid w:val="00E67408"/>
    <w:rsid w:val="00E70010"/>
    <w:rsid w:val="00E7058B"/>
    <w:rsid w:val="00E706FD"/>
    <w:rsid w:val="00E70E9B"/>
    <w:rsid w:val="00E71045"/>
    <w:rsid w:val="00E71188"/>
    <w:rsid w:val="00E713D0"/>
    <w:rsid w:val="00E71BFB"/>
    <w:rsid w:val="00E71E07"/>
    <w:rsid w:val="00E71EC7"/>
    <w:rsid w:val="00E73236"/>
    <w:rsid w:val="00E74767"/>
    <w:rsid w:val="00E747E3"/>
    <w:rsid w:val="00E750AF"/>
    <w:rsid w:val="00E753A6"/>
    <w:rsid w:val="00E753EE"/>
    <w:rsid w:val="00E756F2"/>
    <w:rsid w:val="00E75BEF"/>
    <w:rsid w:val="00E75C30"/>
    <w:rsid w:val="00E7608B"/>
    <w:rsid w:val="00E7669C"/>
    <w:rsid w:val="00E76A78"/>
    <w:rsid w:val="00E76DF1"/>
    <w:rsid w:val="00E774E8"/>
    <w:rsid w:val="00E77C7F"/>
    <w:rsid w:val="00E77F36"/>
    <w:rsid w:val="00E803B9"/>
    <w:rsid w:val="00E81721"/>
    <w:rsid w:val="00E823A7"/>
    <w:rsid w:val="00E82A3A"/>
    <w:rsid w:val="00E82AF8"/>
    <w:rsid w:val="00E8322C"/>
    <w:rsid w:val="00E84311"/>
    <w:rsid w:val="00E8487A"/>
    <w:rsid w:val="00E84D06"/>
    <w:rsid w:val="00E84D6D"/>
    <w:rsid w:val="00E8503A"/>
    <w:rsid w:val="00E85830"/>
    <w:rsid w:val="00E85AF4"/>
    <w:rsid w:val="00E85E23"/>
    <w:rsid w:val="00E85F1D"/>
    <w:rsid w:val="00E8601F"/>
    <w:rsid w:val="00E876F5"/>
    <w:rsid w:val="00E87CCB"/>
    <w:rsid w:val="00E87EDD"/>
    <w:rsid w:val="00E91E35"/>
    <w:rsid w:val="00E92276"/>
    <w:rsid w:val="00E92348"/>
    <w:rsid w:val="00E92422"/>
    <w:rsid w:val="00E9246A"/>
    <w:rsid w:val="00E92551"/>
    <w:rsid w:val="00E92CFD"/>
    <w:rsid w:val="00E92E5C"/>
    <w:rsid w:val="00E935FC"/>
    <w:rsid w:val="00E93CAC"/>
    <w:rsid w:val="00E94E15"/>
    <w:rsid w:val="00E957E5"/>
    <w:rsid w:val="00E95810"/>
    <w:rsid w:val="00E961C4"/>
    <w:rsid w:val="00E96B9A"/>
    <w:rsid w:val="00E97456"/>
    <w:rsid w:val="00E977CB"/>
    <w:rsid w:val="00EA05E2"/>
    <w:rsid w:val="00EA06E1"/>
    <w:rsid w:val="00EA0747"/>
    <w:rsid w:val="00EA0E0F"/>
    <w:rsid w:val="00EA0F33"/>
    <w:rsid w:val="00EA17F0"/>
    <w:rsid w:val="00EA1B07"/>
    <w:rsid w:val="00EA1DE8"/>
    <w:rsid w:val="00EA2339"/>
    <w:rsid w:val="00EA2643"/>
    <w:rsid w:val="00EA2C87"/>
    <w:rsid w:val="00EA2F09"/>
    <w:rsid w:val="00EA3086"/>
    <w:rsid w:val="00EA3395"/>
    <w:rsid w:val="00EA37FF"/>
    <w:rsid w:val="00EA3E97"/>
    <w:rsid w:val="00EA46D8"/>
    <w:rsid w:val="00EA5BEE"/>
    <w:rsid w:val="00EA6084"/>
    <w:rsid w:val="00EA622A"/>
    <w:rsid w:val="00EA6791"/>
    <w:rsid w:val="00EA6925"/>
    <w:rsid w:val="00EA7513"/>
    <w:rsid w:val="00EA7B47"/>
    <w:rsid w:val="00EB00C6"/>
    <w:rsid w:val="00EB0523"/>
    <w:rsid w:val="00EB0538"/>
    <w:rsid w:val="00EB060A"/>
    <w:rsid w:val="00EB0B16"/>
    <w:rsid w:val="00EB0BD5"/>
    <w:rsid w:val="00EB135A"/>
    <w:rsid w:val="00EB1944"/>
    <w:rsid w:val="00EB235E"/>
    <w:rsid w:val="00EB2FC2"/>
    <w:rsid w:val="00EB36D5"/>
    <w:rsid w:val="00EB46EB"/>
    <w:rsid w:val="00EB4969"/>
    <w:rsid w:val="00EB4C5F"/>
    <w:rsid w:val="00EB5437"/>
    <w:rsid w:val="00EB61AD"/>
    <w:rsid w:val="00EB625B"/>
    <w:rsid w:val="00EB68B1"/>
    <w:rsid w:val="00EB6C72"/>
    <w:rsid w:val="00EC0724"/>
    <w:rsid w:val="00EC0AAA"/>
    <w:rsid w:val="00EC0CC5"/>
    <w:rsid w:val="00EC1538"/>
    <w:rsid w:val="00EC1579"/>
    <w:rsid w:val="00EC15E0"/>
    <w:rsid w:val="00EC164F"/>
    <w:rsid w:val="00EC1881"/>
    <w:rsid w:val="00EC226B"/>
    <w:rsid w:val="00EC2337"/>
    <w:rsid w:val="00EC2F55"/>
    <w:rsid w:val="00EC306E"/>
    <w:rsid w:val="00EC3200"/>
    <w:rsid w:val="00EC39A1"/>
    <w:rsid w:val="00EC3D62"/>
    <w:rsid w:val="00EC5515"/>
    <w:rsid w:val="00EC6183"/>
    <w:rsid w:val="00EC6264"/>
    <w:rsid w:val="00EC62FF"/>
    <w:rsid w:val="00EC650A"/>
    <w:rsid w:val="00EC6587"/>
    <w:rsid w:val="00EC684F"/>
    <w:rsid w:val="00EC6C92"/>
    <w:rsid w:val="00EC767B"/>
    <w:rsid w:val="00EC76D4"/>
    <w:rsid w:val="00ED06F5"/>
    <w:rsid w:val="00ED0B60"/>
    <w:rsid w:val="00ED1187"/>
    <w:rsid w:val="00ED1AF9"/>
    <w:rsid w:val="00ED22F3"/>
    <w:rsid w:val="00ED317B"/>
    <w:rsid w:val="00ED3A2F"/>
    <w:rsid w:val="00ED4963"/>
    <w:rsid w:val="00ED4DD6"/>
    <w:rsid w:val="00ED5265"/>
    <w:rsid w:val="00ED5CE1"/>
    <w:rsid w:val="00ED5F96"/>
    <w:rsid w:val="00ED600C"/>
    <w:rsid w:val="00ED6575"/>
    <w:rsid w:val="00ED7FC9"/>
    <w:rsid w:val="00EE1110"/>
    <w:rsid w:val="00EE1A7C"/>
    <w:rsid w:val="00EE240B"/>
    <w:rsid w:val="00EE2535"/>
    <w:rsid w:val="00EE2AD3"/>
    <w:rsid w:val="00EE3012"/>
    <w:rsid w:val="00EE4718"/>
    <w:rsid w:val="00EE4BC3"/>
    <w:rsid w:val="00EE5F82"/>
    <w:rsid w:val="00EE6161"/>
    <w:rsid w:val="00EE61D2"/>
    <w:rsid w:val="00EE7283"/>
    <w:rsid w:val="00EE79ED"/>
    <w:rsid w:val="00EE7CEC"/>
    <w:rsid w:val="00EF0558"/>
    <w:rsid w:val="00EF1076"/>
    <w:rsid w:val="00EF1FBC"/>
    <w:rsid w:val="00EF2812"/>
    <w:rsid w:val="00EF2D7C"/>
    <w:rsid w:val="00EF3C48"/>
    <w:rsid w:val="00EF450D"/>
    <w:rsid w:val="00EF57F7"/>
    <w:rsid w:val="00EF5E40"/>
    <w:rsid w:val="00EF6025"/>
    <w:rsid w:val="00EF6924"/>
    <w:rsid w:val="00EF6CCF"/>
    <w:rsid w:val="00F00886"/>
    <w:rsid w:val="00F009D9"/>
    <w:rsid w:val="00F01C2D"/>
    <w:rsid w:val="00F01D4B"/>
    <w:rsid w:val="00F01F2D"/>
    <w:rsid w:val="00F0278C"/>
    <w:rsid w:val="00F02EE1"/>
    <w:rsid w:val="00F032E8"/>
    <w:rsid w:val="00F03A91"/>
    <w:rsid w:val="00F03B55"/>
    <w:rsid w:val="00F050EA"/>
    <w:rsid w:val="00F054B2"/>
    <w:rsid w:val="00F05AC2"/>
    <w:rsid w:val="00F067F9"/>
    <w:rsid w:val="00F06D66"/>
    <w:rsid w:val="00F0714B"/>
    <w:rsid w:val="00F07548"/>
    <w:rsid w:val="00F1042E"/>
    <w:rsid w:val="00F10A51"/>
    <w:rsid w:val="00F10B05"/>
    <w:rsid w:val="00F10D51"/>
    <w:rsid w:val="00F111E3"/>
    <w:rsid w:val="00F118B5"/>
    <w:rsid w:val="00F11A7A"/>
    <w:rsid w:val="00F11BCD"/>
    <w:rsid w:val="00F11D3F"/>
    <w:rsid w:val="00F11FD8"/>
    <w:rsid w:val="00F13812"/>
    <w:rsid w:val="00F13E3A"/>
    <w:rsid w:val="00F144D0"/>
    <w:rsid w:val="00F14B09"/>
    <w:rsid w:val="00F14D21"/>
    <w:rsid w:val="00F14F8D"/>
    <w:rsid w:val="00F157B2"/>
    <w:rsid w:val="00F15CE6"/>
    <w:rsid w:val="00F165DC"/>
    <w:rsid w:val="00F1729A"/>
    <w:rsid w:val="00F17309"/>
    <w:rsid w:val="00F175F8"/>
    <w:rsid w:val="00F17931"/>
    <w:rsid w:val="00F17EC3"/>
    <w:rsid w:val="00F20384"/>
    <w:rsid w:val="00F20946"/>
    <w:rsid w:val="00F2216E"/>
    <w:rsid w:val="00F227FA"/>
    <w:rsid w:val="00F22EF5"/>
    <w:rsid w:val="00F236E9"/>
    <w:rsid w:val="00F23B9B"/>
    <w:rsid w:val="00F23C71"/>
    <w:rsid w:val="00F23E97"/>
    <w:rsid w:val="00F24A94"/>
    <w:rsid w:val="00F24FE2"/>
    <w:rsid w:val="00F25818"/>
    <w:rsid w:val="00F26050"/>
    <w:rsid w:val="00F26510"/>
    <w:rsid w:val="00F26604"/>
    <w:rsid w:val="00F267DC"/>
    <w:rsid w:val="00F26F3D"/>
    <w:rsid w:val="00F2713E"/>
    <w:rsid w:val="00F27585"/>
    <w:rsid w:val="00F27963"/>
    <w:rsid w:val="00F27C27"/>
    <w:rsid w:val="00F27C60"/>
    <w:rsid w:val="00F27E52"/>
    <w:rsid w:val="00F301FC"/>
    <w:rsid w:val="00F304FF"/>
    <w:rsid w:val="00F30829"/>
    <w:rsid w:val="00F30B36"/>
    <w:rsid w:val="00F30BD6"/>
    <w:rsid w:val="00F30E33"/>
    <w:rsid w:val="00F31295"/>
    <w:rsid w:val="00F316A6"/>
    <w:rsid w:val="00F31E45"/>
    <w:rsid w:val="00F324C7"/>
    <w:rsid w:val="00F342EB"/>
    <w:rsid w:val="00F34461"/>
    <w:rsid w:val="00F34D9E"/>
    <w:rsid w:val="00F35316"/>
    <w:rsid w:val="00F359E7"/>
    <w:rsid w:val="00F35DB3"/>
    <w:rsid w:val="00F36060"/>
    <w:rsid w:val="00F36281"/>
    <w:rsid w:val="00F367F0"/>
    <w:rsid w:val="00F36845"/>
    <w:rsid w:val="00F36CC7"/>
    <w:rsid w:val="00F37D4A"/>
    <w:rsid w:val="00F37D7E"/>
    <w:rsid w:val="00F40273"/>
    <w:rsid w:val="00F404C9"/>
    <w:rsid w:val="00F40516"/>
    <w:rsid w:val="00F40EFE"/>
    <w:rsid w:val="00F41119"/>
    <w:rsid w:val="00F41608"/>
    <w:rsid w:val="00F41EB0"/>
    <w:rsid w:val="00F424D6"/>
    <w:rsid w:val="00F4280C"/>
    <w:rsid w:val="00F4293D"/>
    <w:rsid w:val="00F43090"/>
    <w:rsid w:val="00F43285"/>
    <w:rsid w:val="00F439C4"/>
    <w:rsid w:val="00F43D55"/>
    <w:rsid w:val="00F457C4"/>
    <w:rsid w:val="00F460A3"/>
    <w:rsid w:val="00F4617D"/>
    <w:rsid w:val="00F464A2"/>
    <w:rsid w:val="00F46FEF"/>
    <w:rsid w:val="00F4744F"/>
    <w:rsid w:val="00F4750A"/>
    <w:rsid w:val="00F47CAD"/>
    <w:rsid w:val="00F50672"/>
    <w:rsid w:val="00F506AD"/>
    <w:rsid w:val="00F517FE"/>
    <w:rsid w:val="00F51DB8"/>
    <w:rsid w:val="00F523A3"/>
    <w:rsid w:val="00F5284A"/>
    <w:rsid w:val="00F52B94"/>
    <w:rsid w:val="00F52CD8"/>
    <w:rsid w:val="00F5390E"/>
    <w:rsid w:val="00F5494F"/>
    <w:rsid w:val="00F55DC9"/>
    <w:rsid w:val="00F56140"/>
    <w:rsid w:val="00F5654A"/>
    <w:rsid w:val="00F56FD6"/>
    <w:rsid w:val="00F57556"/>
    <w:rsid w:val="00F5765B"/>
    <w:rsid w:val="00F6002B"/>
    <w:rsid w:val="00F60A07"/>
    <w:rsid w:val="00F61A68"/>
    <w:rsid w:val="00F61B29"/>
    <w:rsid w:val="00F61C61"/>
    <w:rsid w:val="00F63A0C"/>
    <w:rsid w:val="00F63F48"/>
    <w:rsid w:val="00F6409C"/>
    <w:rsid w:val="00F646AB"/>
    <w:rsid w:val="00F64B94"/>
    <w:rsid w:val="00F652F4"/>
    <w:rsid w:val="00F65C14"/>
    <w:rsid w:val="00F65E0C"/>
    <w:rsid w:val="00F65EE6"/>
    <w:rsid w:val="00F65F97"/>
    <w:rsid w:val="00F661C0"/>
    <w:rsid w:val="00F67085"/>
    <w:rsid w:val="00F67739"/>
    <w:rsid w:val="00F67E7A"/>
    <w:rsid w:val="00F67F57"/>
    <w:rsid w:val="00F70437"/>
    <w:rsid w:val="00F70E7F"/>
    <w:rsid w:val="00F70F80"/>
    <w:rsid w:val="00F7122D"/>
    <w:rsid w:val="00F722CA"/>
    <w:rsid w:val="00F72473"/>
    <w:rsid w:val="00F727BF"/>
    <w:rsid w:val="00F72987"/>
    <w:rsid w:val="00F72F17"/>
    <w:rsid w:val="00F72FCB"/>
    <w:rsid w:val="00F73197"/>
    <w:rsid w:val="00F74320"/>
    <w:rsid w:val="00F747EC"/>
    <w:rsid w:val="00F75414"/>
    <w:rsid w:val="00F75B7A"/>
    <w:rsid w:val="00F75D18"/>
    <w:rsid w:val="00F75EBF"/>
    <w:rsid w:val="00F7634A"/>
    <w:rsid w:val="00F76595"/>
    <w:rsid w:val="00F76F16"/>
    <w:rsid w:val="00F776E8"/>
    <w:rsid w:val="00F77745"/>
    <w:rsid w:val="00F77C41"/>
    <w:rsid w:val="00F806A6"/>
    <w:rsid w:val="00F8086B"/>
    <w:rsid w:val="00F8114F"/>
    <w:rsid w:val="00F81532"/>
    <w:rsid w:val="00F816F0"/>
    <w:rsid w:val="00F81FE2"/>
    <w:rsid w:val="00F8235E"/>
    <w:rsid w:val="00F83014"/>
    <w:rsid w:val="00F83B14"/>
    <w:rsid w:val="00F83F3E"/>
    <w:rsid w:val="00F8432F"/>
    <w:rsid w:val="00F85584"/>
    <w:rsid w:val="00F86200"/>
    <w:rsid w:val="00F86651"/>
    <w:rsid w:val="00F8692F"/>
    <w:rsid w:val="00F876B0"/>
    <w:rsid w:val="00F8778D"/>
    <w:rsid w:val="00F87E29"/>
    <w:rsid w:val="00F90BA9"/>
    <w:rsid w:val="00F90F15"/>
    <w:rsid w:val="00F91B81"/>
    <w:rsid w:val="00F920D4"/>
    <w:rsid w:val="00F923D7"/>
    <w:rsid w:val="00F9257F"/>
    <w:rsid w:val="00F93398"/>
    <w:rsid w:val="00F93C28"/>
    <w:rsid w:val="00F93E15"/>
    <w:rsid w:val="00F94776"/>
    <w:rsid w:val="00F94AC1"/>
    <w:rsid w:val="00F94EB3"/>
    <w:rsid w:val="00F9547B"/>
    <w:rsid w:val="00F957A8"/>
    <w:rsid w:val="00F95F1D"/>
    <w:rsid w:val="00F97A31"/>
    <w:rsid w:val="00F97F23"/>
    <w:rsid w:val="00FA0714"/>
    <w:rsid w:val="00FA0E98"/>
    <w:rsid w:val="00FA240D"/>
    <w:rsid w:val="00FA2B5E"/>
    <w:rsid w:val="00FA332D"/>
    <w:rsid w:val="00FA3BE0"/>
    <w:rsid w:val="00FA3C67"/>
    <w:rsid w:val="00FA3DD6"/>
    <w:rsid w:val="00FA3FF1"/>
    <w:rsid w:val="00FA483F"/>
    <w:rsid w:val="00FA6650"/>
    <w:rsid w:val="00FA6BF5"/>
    <w:rsid w:val="00FA6D77"/>
    <w:rsid w:val="00FA6DF0"/>
    <w:rsid w:val="00FA788B"/>
    <w:rsid w:val="00FA7C78"/>
    <w:rsid w:val="00FB02E5"/>
    <w:rsid w:val="00FB0E39"/>
    <w:rsid w:val="00FB24BD"/>
    <w:rsid w:val="00FB257B"/>
    <w:rsid w:val="00FB2CFF"/>
    <w:rsid w:val="00FB2E49"/>
    <w:rsid w:val="00FB35F1"/>
    <w:rsid w:val="00FB3D90"/>
    <w:rsid w:val="00FB4419"/>
    <w:rsid w:val="00FB4BC5"/>
    <w:rsid w:val="00FB4E6B"/>
    <w:rsid w:val="00FB602D"/>
    <w:rsid w:val="00FB67A0"/>
    <w:rsid w:val="00FB6EB0"/>
    <w:rsid w:val="00FB7372"/>
    <w:rsid w:val="00FB7842"/>
    <w:rsid w:val="00FB78B2"/>
    <w:rsid w:val="00FB7C9D"/>
    <w:rsid w:val="00FC0262"/>
    <w:rsid w:val="00FC0929"/>
    <w:rsid w:val="00FC14B8"/>
    <w:rsid w:val="00FC2555"/>
    <w:rsid w:val="00FC2FED"/>
    <w:rsid w:val="00FC371F"/>
    <w:rsid w:val="00FC3A74"/>
    <w:rsid w:val="00FC3F12"/>
    <w:rsid w:val="00FC47A0"/>
    <w:rsid w:val="00FC4DB6"/>
    <w:rsid w:val="00FC512D"/>
    <w:rsid w:val="00FC53D6"/>
    <w:rsid w:val="00FC5908"/>
    <w:rsid w:val="00FC5983"/>
    <w:rsid w:val="00FC5D42"/>
    <w:rsid w:val="00FC6C09"/>
    <w:rsid w:val="00FC6EC6"/>
    <w:rsid w:val="00FC714F"/>
    <w:rsid w:val="00FC75D9"/>
    <w:rsid w:val="00FC7E92"/>
    <w:rsid w:val="00FD051D"/>
    <w:rsid w:val="00FD0AC2"/>
    <w:rsid w:val="00FD26AC"/>
    <w:rsid w:val="00FD27DD"/>
    <w:rsid w:val="00FD2882"/>
    <w:rsid w:val="00FD2B68"/>
    <w:rsid w:val="00FD3A6D"/>
    <w:rsid w:val="00FD3F15"/>
    <w:rsid w:val="00FD49FB"/>
    <w:rsid w:val="00FD4A30"/>
    <w:rsid w:val="00FD4A50"/>
    <w:rsid w:val="00FD4C91"/>
    <w:rsid w:val="00FD6999"/>
    <w:rsid w:val="00FD6EE5"/>
    <w:rsid w:val="00FD735F"/>
    <w:rsid w:val="00FD7BC6"/>
    <w:rsid w:val="00FE0EB3"/>
    <w:rsid w:val="00FE144B"/>
    <w:rsid w:val="00FE1B96"/>
    <w:rsid w:val="00FE1F20"/>
    <w:rsid w:val="00FE22C2"/>
    <w:rsid w:val="00FE2696"/>
    <w:rsid w:val="00FE540D"/>
    <w:rsid w:val="00FE549C"/>
    <w:rsid w:val="00FE5918"/>
    <w:rsid w:val="00FE6209"/>
    <w:rsid w:val="00FE64CD"/>
    <w:rsid w:val="00FE6844"/>
    <w:rsid w:val="00FE6B6D"/>
    <w:rsid w:val="00FE7D61"/>
    <w:rsid w:val="00FE7D64"/>
    <w:rsid w:val="00FE7F73"/>
    <w:rsid w:val="00FF056A"/>
    <w:rsid w:val="00FF1092"/>
    <w:rsid w:val="00FF1959"/>
    <w:rsid w:val="00FF21AD"/>
    <w:rsid w:val="00FF2299"/>
    <w:rsid w:val="00FF256F"/>
    <w:rsid w:val="00FF2632"/>
    <w:rsid w:val="00FF3058"/>
    <w:rsid w:val="00FF3306"/>
    <w:rsid w:val="00FF34C8"/>
    <w:rsid w:val="00FF395B"/>
    <w:rsid w:val="00FF429D"/>
    <w:rsid w:val="00FF4FB8"/>
    <w:rsid w:val="00FF5C3F"/>
    <w:rsid w:val="00FF640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caption" w:qFormat="1"/>
    <w:lsdException w:name="table of figures" w:uiPriority="99"/>
    <w:lsdException w:name="footnote reference" w:uiPriority="99"/>
    <w:lsdException w:name="List Number" w:semiHidden="0" w:unhideWhenUsed="0" w:qFormat="1"/>
    <w:lsdException w:name="List 4" w:semiHidden="0" w:unhideWhenUsed="0"/>
    <w:lsdException w:name="List 5" w:semiHidden="0" w:unhideWhenUsed="0"/>
    <w:lsdException w:name="Title" w:semiHidden="0" w:unhideWhenUsed="0" w:qFormat="1"/>
    <w:lsdException w:name="Body Text"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3" w:uiPriority="99"/>
    <w:lsdException w:name="Hyperlink" w:uiPriority="99"/>
    <w:lsdException w:name="FollowedHyperlink" w:uiPriority="99"/>
    <w:lsdException w:name="Strong" w:semiHidden="0" w:uiPriority="22" w:unhideWhenUsed="0" w:qFormat="1"/>
    <w:lsdException w:name="Emphasis" w:semiHidden="0" w:unhideWhenUsed="0" w:qFormat="1"/>
    <w:lsdException w:name="Normal (Web)" w:uiPriority="99"/>
    <w:lsdException w:name="No List"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2C0A2B"/>
    <w:pPr>
      <w:widowControl w:val="0"/>
      <w:adjustRightInd w:val="0"/>
      <w:spacing w:before="120" w:after="120"/>
      <w:ind w:firstLine="567"/>
      <w:jc w:val="both"/>
      <w:textAlignment w:val="baseline"/>
    </w:pPr>
    <w:rPr>
      <w:rFonts w:ascii="Arial" w:eastAsia="Microsoft YaHei" w:hAnsi="Arial"/>
      <w:spacing w:val="-5"/>
      <w:sz w:val="22"/>
      <w:szCs w:val="22"/>
      <w:lang w:eastAsia="en-US"/>
    </w:rPr>
  </w:style>
  <w:style w:type="paragraph" w:styleId="10">
    <w:name w:val="heading 1"/>
    <w:basedOn w:val="a1"/>
    <w:next w:val="a1"/>
    <w:link w:val="11"/>
    <w:qFormat/>
    <w:rsid w:val="009D6C4F"/>
    <w:pPr>
      <w:keepNext/>
      <w:keepLines/>
      <w:pageBreakBefore/>
      <w:widowControl/>
      <w:numPr>
        <w:numId w:val="1"/>
      </w:numPr>
      <w:pBdr>
        <w:top w:val="single" w:sz="48" w:space="3" w:color="FFFFFF"/>
        <w:left w:val="single" w:sz="6" w:space="3" w:color="FFFFFF"/>
        <w:bottom w:val="single" w:sz="6" w:space="3" w:color="FFFFFF"/>
      </w:pBdr>
      <w:spacing w:line="240" w:lineRule="atLeast"/>
      <w:jc w:val="left"/>
      <w:outlineLvl w:val="0"/>
    </w:pPr>
    <w:rPr>
      <w:rFonts w:ascii="Arial Black" w:hAnsi="Arial Black"/>
      <w:caps/>
      <w:spacing w:val="-8"/>
      <w:kern w:val="20"/>
      <w:szCs w:val="24"/>
    </w:rPr>
  </w:style>
  <w:style w:type="paragraph" w:styleId="20">
    <w:name w:val="heading 2"/>
    <w:basedOn w:val="a1"/>
    <w:next w:val="a1"/>
    <w:link w:val="21"/>
    <w:qFormat/>
    <w:rsid w:val="00754A67"/>
    <w:pPr>
      <w:numPr>
        <w:ilvl w:val="1"/>
        <w:numId w:val="1"/>
      </w:numPr>
      <w:suppressAutoHyphens/>
      <w:adjustRightInd/>
      <w:spacing w:before="240"/>
      <w:outlineLvl w:val="1"/>
    </w:pPr>
    <w:rPr>
      <w:rFonts w:ascii="Arial Black" w:hAnsi="Arial Black"/>
      <w:spacing w:val="-10"/>
      <w:kern w:val="28"/>
      <w:szCs w:val="24"/>
    </w:rPr>
  </w:style>
  <w:style w:type="paragraph" w:styleId="3">
    <w:name w:val="heading 3"/>
    <w:basedOn w:val="a1"/>
    <w:next w:val="a1"/>
    <w:link w:val="31"/>
    <w:qFormat/>
    <w:rsid w:val="00754A67"/>
    <w:pPr>
      <w:numPr>
        <w:ilvl w:val="2"/>
        <w:numId w:val="1"/>
      </w:numPr>
      <w:spacing w:before="240" w:line="240" w:lineRule="atLeast"/>
      <w:outlineLvl w:val="2"/>
    </w:pPr>
    <w:rPr>
      <w:b/>
      <w:spacing w:val="-10"/>
      <w:kern w:val="28"/>
    </w:rPr>
  </w:style>
  <w:style w:type="paragraph" w:styleId="4">
    <w:name w:val="heading 4"/>
    <w:basedOn w:val="a1"/>
    <w:next w:val="a1"/>
    <w:link w:val="40"/>
    <w:qFormat/>
    <w:rsid w:val="0034150A"/>
    <w:pPr>
      <w:keepNext/>
      <w:keepLines/>
      <w:numPr>
        <w:ilvl w:val="3"/>
        <w:numId w:val="1"/>
      </w:numPr>
      <w:spacing w:before="240" w:line="240" w:lineRule="atLeast"/>
      <w:outlineLvl w:val="3"/>
    </w:pPr>
    <w:rPr>
      <w:b/>
      <w:i/>
      <w:spacing w:val="-4"/>
      <w:kern w:val="28"/>
    </w:rPr>
  </w:style>
  <w:style w:type="paragraph" w:styleId="5">
    <w:name w:val="heading 5"/>
    <w:basedOn w:val="a1"/>
    <w:next w:val="a1"/>
    <w:link w:val="50"/>
    <w:qFormat/>
    <w:rsid w:val="00AD6B25"/>
    <w:pPr>
      <w:outlineLvl w:val="4"/>
    </w:pPr>
  </w:style>
  <w:style w:type="paragraph" w:styleId="6">
    <w:name w:val="heading 6"/>
    <w:basedOn w:val="a1"/>
    <w:next w:val="a1"/>
    <w:link w:val="60"/>
    <w:qFormat/>
    <w:rsid w:val="00B74953"/>
    <w:pPr>
      <w:keepNext/>
      <w:keepLines/>
      <w:spacing w:before="140" w:line="220" w:lineRule="atLeast"/>
      <w:outlineLvl w:val="5"/>
    </w:pPr>
    <w:rPr>
      <w:b/>
      <w:i/>
      <w:spacing w:val="-4"/>
      <w:kern w:val="28"/>
      <w:szCs w:val="28"/>
    </w:rPr>
  </w:style>
  <w:style w:type="paragraph" w:styleId="7">
    <w:name w:val="heading 7"/>
    <w:basedOn w:val="a1"/>
    <w:next w:val="a1"/>
    <w:link w:val="70"/>
    <w:qFormat/>
    <w:rsid w:val="00B74953"/>
    <w:pPr>
      <w:keepNext/>
      <w:keepLines/>
      <w:spacing w:before="140" w:line="220" w:lineRule="atLeast"/>
      <w:outlineLvl w:val="6"/>
    </w:pPr>
    <w:rPr>
      <w:b/>
      <w:spacing w:val="-4"/>
      <w:kern w:val="28"/>
      <w:szCs w:val="28"/>
    </w:rPr>
  </w:style>
  <w:style w:type="paragraph" w:styleId="8">
    <w:name w:val="heading 8"/>
    <w:basedOn w:val="a1"/>
    <w:next w:val="a1"/>
    <w:link w:val="80"/>
    <w:qFormat/>
    <w:rsid w:val="00B74953"/>
    <w:pPr>
      <w:keepNext/>
      <w:keepLines/>
      <w:spacing w:before="140" w:line="220" w:lineRule="atLeast"/>
      <w:outlineLvl w:val="7"/>
    </w:pPr>
    <w:rPr>
      <w:b/>
      <w:i/>
      <w:spacing w:val="-4"/>
      <w:kern w:val="28"/>
      <w:sz w:val="18"/>
      <w:szCs w:val="28"/>
    </w:rPr>
  </w:style>
  <w:style w:type="paragraph" w:styleId="9">
    <w:name w:val="heading 9"/>
    <w:basedOn w:val="a1"/>
    <w:next w:val="a1"/>
    <w:link w:val="90"/>
    <w:qFormat/>
    <w:rsid w:val="00754A67"/>
    <w:pPr>
      <w:keepNext/>
      <w:keepLines/>
      <w:spacing w:before="140" w:line="220" w:lineRule="atLeast"/>
      <w:outlineLvl w:val="8"/>
    </w:pPr>
    <w:rPr>
      <w:b/>
      <w:spacing w:val="-4"/>
      <w:kern w:val="28"/>
      <w:sz w:val="24"/>
      <w:szCs w:val="28"/>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1">
    <w:name w:val="Заголовок 1 Знак"/>
    <w:basedOn w:val="a2"/>
    <w:link w:val="10"/>
    <w:rsid w:val="009D6C4F"/>
    <w:rPr>
      <w:rFonts w:ascii="Arial Black" w:eastAsia="Microsoft YaHei" w:hAnsi="Arial Black"/>
      <w:caps/>
      <w:spacing w:val="-8"/>
      <w:kern w:val="20"/>
      <w:sz w:val="22"/>
      <w:szCs w:val="24"/>
      <w:lang w:eastAsia="en-US"/>
    </w:rPr>
  </w:style>
  <w:style w:type="character" w:customStyle="1" w:styleId="21">
    <w:name w:val="Заголовок 2 Знак"/>
    <w:basedOn w:val="a2"/>
    <w:link w:val="20"/>
    <w:rsid w:val="00754A67"/>
    <w:rPr>
      <w:rFonts w:ascii="Arial Black" w:eastAsia="Microsoft YaHei" w:hAnsi="Arial Black"/>
      <w:spacing w:val="-10"/>
      <w:kern w:val="28"/>
      <w:sz w:val="22"/>
      <w:szCs w:val="24"/>
      <w:lang w:eastAsia="en-US"/>
    </w:rPr>
  </w:style>
  <w:style w:type="character" w:customStyle="1" w:styleId="31">
    <w:name w:val="Заголовок 3 Знак"/>
    <w:basedOn w:val="a2"/>
    <w:link w:val="3"/>
    <w:rsid w:val="00754A67"/>
    <w:rPr>
      <w:rFonts w:ascii="Arial" w:eastAsia="Microsoft YaHei" w:hAnsi="Arial"/>
      <w:b/>
      <w:spacing w:val="-10"/>
      <w:kern w:val="28"/>
      <w:sz w:val="22"/>
      <w:szCs w:val="22"/>
      <w:lang w:eastAsia="en-US"/>
    </w:rPr>
  </w:style>
  <w:style w:type="character" w:customStyle="1" w:styleId="40">
    <w:name w:val="Заголовок 4 Знак"/>
    <w:basedOn w:val="a2"/>
    <w:link w:val="4"/>
    <w:rsid w:val="0034150A"/>
    <w:rPr>
      <w:rFonts w:ascii="Arial" w:eastAsia="Microsoft YaHei" w:hAnsi="Arial"/>
      <w:b/>
      <w:i/>
      <w:spacing w:val="-4"/>
      <w:kern w:val="28"/>
      <w:sz w:val="22"/>
      <w:szCs w:val="22"/>
      <w:lang w:eastAsia="en-US"/>
    </w:rPr>
  </w:style>
  <w:style w:type="character" w:customStyle="1" w:styleId="50">
    <w:name w:val="Заголовок 5 Знак"/>
    <w:basedOn w:val="a2"/>
    <w:link w:val="5"/>
    <w:rsid w:val="00AD6B25"/>
    <w:rPr>
      <w:spacing w:val="-5"/>
      <w:sz w:val="28"/>
      <w:szCs w:val="22"/>
      <w:lang w:eastAsia="en-US"/>
    </w:rPr>
  </w:style>
  <w:style w:type="character" w:customStyle="1" w:styleId="60">
    <w:name w:val="Заголовок 6 Знак"/>
    <w:basedOn w:val="a2"/>
    <w:link w:val="6"/>
    <w:rsid w:val="00867325"/>
    <w:rPr>
      <w:rFonts w:ascii="Arial" w:hAnsi="Arial"/>
      <w:b/>
      <w:i/>
      <w:spacing w:val="-4"/>
      <w:kern w:val="28"/>
      <w:szCs w:val="28"/>
      <w:lang w:eastAsia="en-US"/>
    </w:rPr>
  </w:style>
  <w:style w:type="character" w:customStyle="1" w:styleId="70">
    <w:name w:val="Заголовок 7 Знак"/>
    <w:basedOn w:val="a2"/>
    <w:link w:val="7"/>
    <w:rsid w:val="00867325"/>
    <w:rPr>
      <w:rFonts w:ascii="Arial" w:hAnsi="Arial"/>
      <w:b/>
      <w:spacing w:val="-4"/>
      <w:kern w:val="28"/>
      <w:szCs w:val="28"/>
      <w:lang w:eastAsia="en-US"/>
    </w:rPr>
  </w:style>
  <w:style w:type="character" w:customStyle="1" w:styleId="80">
    <w:name w:val="Заголовок 8 Знак"/>
    <w:basedOn w:val="a2"/>
    <w:link w:val="8"/>
    <w:rsid w:val="00867325"/>
    <w:rPr>
      <w:rFonts w:ascii="Arial" w:hAnsi="Arial"/>
      <w:b/>
      <w:i/>
      <w:spacing w:val="-4"/>
      <w:kern w:val="28"/>
      <w:sz w:val="18"/>
      <w:szCs w:val="28"/>
      <w:lang w:eastAsia="en-US"/>
    </w:rPr>
  </w:style>
  <w:style w:type="character" w:customStyle="1" w:styleId="90">
    <w:name w:val="Заголовок 9 Знак"/>
    <w:basedOn w:val="a2"/>
    <w:link w:val="9"/>
    <w:rsid w:val="00754A67"/>
    <w:rPr>
      <w:rFonts w:ascii="Arial" w:eastAsia="Microsoft YaHei" w:hAnsi="Arial"/>
      <w:b/>
      <w:spacing w:val="-4"/>
      <w:kern w:val="28"/>
      <w:sz w:val="24"/>
      <w:szCs w:val="28"/>
      <w:lang w:eastAsia="en-US"/>
    </w:rPr>
  </w:style>
  <w:style w:type="paragraph" w:styleId="a5">
    <w:name w:val="Balloon Text"/>
    <w:basedOn w:val="a1"/>
    <w:link w:val="a6"/>
    <w:rsid w:val="006504D4"/>
    <w:rPr>
      <w:rFonts w:ascii="Tahoma" w:hAnsi="Tahoma" w:cs="Tahoma"/>
      <w:sz w:val="16"/>
      <w:szCs w:val="16"/>
    </w:rPr>
  </w:style>
  <w:style w:type="character" w:customStyle="1" w:styleId="a6">
    <w:name w:val="Текст выноски Знак"/>
    <w:basedOn w:val="a2"/>
    <w:link w:val="a5"/>
    <w:rsid w:val="00867325"/>
    <w:rPr>
      <w:rFonts w:ascii="Tahoma" w:hAnsi="Tahoma" w:cs="Tahoma"/>
      <w:spacing w:val="-5"/>
      <w:sz w:val="16"/>
      <w:szCs w:val="16"/>
      <w:lang w:val="en-US" w:eastAsia="en-US" w:bidi="ar-SA"/>
    </w:rPr>
  </w:style>
  <w:style w:type="paragraph" w:customStyle="1" w:styleId="12">
    <w:name w:val="Для таблицы (приложения 1)"/>
    <w:basedOn w:val="a1"/>
    <w:qFormat/>
    <w:rsid w:val="00034369"/>
    <w:pPr>
      <w:spacing w:before="0" w:after="0" w:line="240" w:lineRule="atLeast"/>
      <w:ind w:firstLine="0"/>
      <w:jc w:val="left"/>
    </w:pPr>
    <w:rPr>
      <w:rFonts w:eastAsia="Times New Roman"/>
      <w:bCs/>
      <w:color w:val="000000"/>
      <w:sz w:val="18"/>
    </w:rPr>
  </w:style>
  <w:style w:type="paragraph" w:styleId="22">
    <w:name w:val="List 2"/>
    <w:basedOn w:val="a1"/>
    <w:link w:val="23"/>
    <w:rsid w:val="004A5597"/>
    <w:pPr>
      <w:ind w:left="566" w:hanging="283"/>
      <w:contextualSpacing/>
    </w:pPr>
  </w:style>
  <w:style w:type="character" w:customStyle="1" w:styleId="23">
    <w:name w:val="Список 2 Знак"/>
    <w:basedOn w:val="a7"/>
    <w:link w:val="22"/>
    <w:rsid w:val="00481CEF"/>
    <w:rPr>
      <w:spacing w:val="-5"/>
      <w:sz w:val="28"/>
      <w:szCs w:val="22"/>
      <w:lang w:eastAsia="en-US"/>
    </w:rPr>
  </w:style>
  <w:style w:type="paragraph" w:styleId="a8">
    <w:name w:val="Title"/>
    <w:basedOn w:val="a1"/>
    <w:next w:val="a1"/>
    <w:link w:val="a9"/>
    <w:qFormat/>
    <w:rsid w:val="00BB6047"/>
    <w:pPr>
      <w:keepNext/>
      <w:keepLines/>
      <w:spacing w:before="220" w:after="60"/>
      <w:ind w:firstLine="0"/>
      <w:jc w:val="center"/>
    </w:pPr>
    <w:rPr>
      <w:b/>
      <w:caps/>
      <w:spacing w:val="-30"/>
      <w:kern w:val="28"/>
      <w:sz w:val="32"/>
      <w:szCs w:val="28"/>
    </w:rPr>
  </w:style>
  <w:style w:type="character" w:customStyle="1" w:styleId="a9">
    <w:name w:val="Название Знак"/>
    <w:basedOn w:val="a2"/>
    <w:link w:val="a8"/>
    <w:rsid w:val="00BB6047"/>
    <w:rPr>
      <w:b/>
      <w:caps/>
      <w:spacing w:val="-30"/>
      <w:sz w:val="32"/>
      <w:szCs w:val="28"/>
    </w:rPr>
  </w:style>
  <w:style w:type="character" w:styleId="aa">
    <w:name w:val="annotation reference"/>
    <w:semiHidden/>
    <w:rsid w:val="006504D4"/>
    <w:rPr>
      <w:rFonts w:ascii="Arial" w:hAnsi="Arial"/>
      <w:sz w:val="16"/>
    </w:rPr>
  </w:style>
  <w:style w:type="paragraph" w:styleId="ab">
    <w:name w:val="annotation text"/>
    <w:basedOn w:val="a1"/>
    <w:link w:val="ac"/>
    <w:semiHidden/>
    <w:rsid w:val="00B74953"/>
  </w:style>
  <w:style w:type="character" w:customStyle="1" w:styleId="ac">
    <w:name w:val="Текст примечания Знак"/>
    <w:basedOn w:val="a2"/>
    <w:link w:val="ab"/>
    <w:rsid w:val="009747B8"/>
    <w:rPr>
      <w:rFonts w:ascii="Arial" w:hAnsi="Arial"/>
      <w:spacing w:val="-5"/>
      <w:sz w:val="16"/>
      <w:lang w:val="en-US"/>
    </w:rPr>
  </w:style>
  <w:style w:type="character" w:styleId="ad">
    <w:name w:val="endnote reference"/>
    <w:semiHidden/>
    <w:rsid w:val="006504D4"/>
    <w:rPr>
      <w:vertAlign w:val="superscript"/>
    </w:rPr>
  </w:style>
  <w:style w:type="paragraph" w:styleId="ae">
    <w:name w:val="endnote text"/>
    <w:basedOn w:val="a1"/>
    <w:link w:val="af"/>
    <w:semiHidden/>
    <w:rsid w:val="00B74953"/>
  </w:style>
  <w:style w:type="character" w:customStyle="1" w:styleId="af">
    <w:name w:val="Текст концевой сноски Знак"/>
    <w:basedOn w:val="a2"/>
    <w:link w:val="ae"/>
    <w:semiHidden/>
    <w:rsid w:val="00867325"/>
    <w:rPr>
      <w:rFonts w:ascii="Arial" w:hAnsi="Arial"/>
      <w:spacing w:val="-5"/>
      <w:sz w:val="16"/>
      <w:lang w:val="en-US" w:eastAsia="en-US" w:bidi="ar-SA"/>
    </w:rPr>
  </w:style>
  <w:style w:type="paragraph" w:styleId="af0">
    <w:name w:val="footer"/>
    <w:aliases w:val=" Знак1,Знак1"/>
    <w:basedOn w:val="a1"/>
    <w:link w:val="af1"/>
    <w:uiPriority w:val="99"/>
    <w:rsid w:val="0053088B"/>
    <w:pPr>
      <w:keepLines/>
      <w:pBdr>
        <w:top w:val="thinThickSmallGap" w:sz="24" w:space="0" w:color="622423"/>
      </w:pBdr>
      <w:tabs>
        <w:tab w:val="left" w:pos="6379"/>
        <w:tab w:val="right" w:pos="14601"/>
      </w:tabs>
      <w:spacing w:line="190" w:lineRule="atLeast"/>
      <w:ind w:firstLine="0"/>
    </w:pPr>
    <w:rPr>
      <w:rFonts w:ascii="Cambria" w:hAnsi="Cambria"/>
      <w:caps/>
      <w:sz w:val="12"/>
      <w:szCs w:val="12"/>
    </w:rPr>
  </w:style>
  <w:style w:type="character" w:customStyle="1" w:styleId="af1">
    <w:name w:val="Нижний колонтитул Знак"/>
    <w:aliases w:val=" Знак1 Знак,Знак1 Знак"/>
    <w:basedOn w:val="a2"/>
    <w:link w:val="af0"/>
    <w:uiPriority w:val="99"/>
    <w:rsid w:val="0053088B"/>
    <w:rPr>
      <w:rFonts w:ascii="Cambria" w:eastAsia="Microsoft YaHei" w:hAnsi="Cambria"/>
      <w:caps/>
      <w:spacing w:val="-5"/>
      <w:sz w:val="12"/>
      <w:szCs w:val="12"/>
      <w:lang w:eastAsia="en-US"/>
    </w:rPr>
  </w:style>
  <w:style w:type="character" w:styleId="af2">
    <w:name w:val="footnote reference"/>
    <w:uiPriority w:val="99"/>
    <w:semiHidden/>
    <w:rsid w:val="006504D4"/>
    <w:rPr>
      <w:vertAlign w:val="superscript"/>
    </w:rPr>
  </w:style>
  <w:style w:type="paragraph" w:styleId="af3">
    <w:name w:val="footnote text"/>
    <w:basedOn w:val="a1"/>
    <w:link w:val="af4"/>
    <w:semiHidden/>
    <w:rsid w:val="00B74953"/>
  </w:style>
  <w:style w:type="character" w:customStyle="1" w:styleId="af4">
    <w:name w:val="Текст сноски Знак"/>
    <w:basedOn w:val="a2"/>
    <w:link w:val="af3"/>
    <w:semiHidden/>
    <w:rsid w:val="00867325"/>
    <w:rPr>
      <w:rFonts w:ascii="Arial" w:hAnsi="Arial"/>
      <w:spacing w:val="-5"/>
      <w:sz w:val="16"/>
      <w:lang w:val="en-US" w:eastAsia="en-US" w:bidi="ar-SA"/>
    </w:rPr>
  </w:style>
  <w:style w:type="paragraph" w:styleId="af5">
    <w:name w:val="header"/>
    <w:basedOn w:val="1"/>
    <w:link w:val="af6"/>
    <w:uiPriority w:val="99"/>
    <w:rsid w:val="00640466"/>
  </w:style>
  <w:style w:type="paragraph" w:styleId="13">
    <w:name w:val="index 1"/>
    <w:basedOn w:val="a1"/>
    <w:autoRedefine/>
    <w:semiHidden/>
    <w:rsid w:val="00B74953"/>
  </w:style>
  <w:style w:type="paragraph" w:styleId="24">
    <w:name w:val="index 2"/>
    <w:basedOn w:val="a1"/>
    <w:autoRedefine/>
    <w:semiHidden/>
    <w:rsid w:val="00B74953"/>
    <w:pPr>
      <w:ind w:left="720"/>
    </w:pPr>
  </w:style>
  <w:style w:type="paragraph" w:styleId="32">
    <w:name w:val="index 3"/>
    <w:basedOn w:val="a1"/>
    <w:autoRedefine/>
    <w:semiHidden/>
    <w:rsid w:val="00B74953"/>
  </w:style>
  <w:style w:type="paragraph" w:styleId="41">
    <w:name w:val="index 4"/>
    <w:basedOn w:val="a1"/>
    <w:autoRedefine/>
    <w:semiHidden/>
    <w:rsid w:val="00B74953"/>
    <w:pPr>
      <w:ind w:left="1440"/>
    </w:pPr>
  </w:style>
  <w:style w:type="paragraph" w:styleId="51">
    <w:name w:val="index 5"/>
    <w:basedOn w:val="a1"/>
    <w:autoRedefine/>
    <w:semiHidden/>
    <w:rsid w:val="00B74953"/>
    <w:pPr>
      <w:ind w:left="1800"/>
    </w:pPr>
  </w:style>
  <w:style w:type="paragraph" w:styleId="af7">
    <w:name w:val="index heading"/>
    <w:basedOn w:val="a1"/>
    <w:next w:val="13"/>
    <w:semiHidden/>
    <w:rsid w:val="00B74953"/>
    <w:pPr>
      <w:spacing w:line="480" w:lineRule="atLeast"/>
    </w:pPr>
    <w:rPr>
      <w:rFonts w:ascii="Arial Black" w:hAnsi="Arial Black"/>
    </w:rPr>
  </w:style>
  <w:style w:type="character" w:styleId="af8">
    <w:name w:val="line number"/>
    <w:rsid w:val="006504D4"/>
    <w:rPr>
      <w:sz w:val="18"/>
    </w:rPr>
  </w:style>
  <w:style w:type="paragraph" w:styleId="af9">
    <w:name w:val="List"/>
    <w:basedOn w:val="a1"/>
    <w:link w:val="a7"/>
    <w:rsid w:val="00246F93"/>
    <w:pPr>
      <w:ind w:firstLine="0"/>
    </w:pPr>
    <w:rPr>
      <w:sz w:val="20"/>
    </w:rPr>
  </w:style>
  <w:style w:type="character" w:customStyle="1" w:styleId="a7">
    <w:name w:val="Список Знак"/>
    <w:basedOn w:val="a2"/>
    <w:link w:val="af9"/>
    <w:rsid w:val="00246F93"/>
    <w:rPr>
      <w:spacing w:val="-5"/>
      <w:szCs w:val="22"/>
      <w:lang w:eastAsia="en-US"/>
    </w:rPr>
  </w:style>
  <w:style w:type="character" w:styleId="afa">
    <w:name w:val="page number"/>
    <w:rsid w:val="006504D4"/>
    <w:rPr>
      <w:rFonts w:ascii="Arial Black" w:hAnsi="Arial Black"/>
      <w:spacing w:val="-10"/>
      <w:sz w:val="18"/>
    </w:rPr>
  </w:style>
  <w:style w:type="paragraph" w:styleId="afb">
    <w:name w:val="table of authorities"/>
    <w:basedOn w:val="a1"/>
    <w:semiHidden/>
    <w:locked/>
    <w:rsid w:val="006504D4"/>
    <w:pPr>
      <w:tabs>
        <w:tab w:val="right" w:leader="dot" w:pos="7560"/>
      </w:tabs>
      <w:ind w:left="1440" w:hanging="360"/>
    </w:pPr>
  </w:style>
  <w:style w:type="paragraph" w:styleId="afc">
    <w:name w:val="toa heading"/>
    <w:basedOn w:val="a1"/>
    <w:next w:val="afb"/>
    <w:semiHidden/>
    <w:rsid w:val="006504D4"/>
    <w:pPr>
      <w:keepNext/>
      <w:spacing w:line="480" w:lineRule="atLeast"/>
    </w:pPr>
    <w:rPr>
      <w:rFonts w:ascii="Arial Black" w:hAnsi="Arial Black"/>
      <w:b/>
      <w:spacing w:val="-10"/>
      <w:kern w:val="28"/>
    </w:rPr>
  </w:style>
  <w:style w:type="paragraph" w:styleId="42">
    <w:name w:val="toc 4"/>
    <w:basedOn w:val="a1"/>
    <w:autoRedefine/>
    <w:uiPriority w:val="39"/>
    <w:rsid w:val="00B74953"/>
    <w:pPr>
      <w:spacing w:before="0" w:after="0"/>
      <w:ind w:left="660"/>
      <w:jc w:val="left"/>
    </w:pPr>
    <w:rPr>
      <w:rFonts w:ascii="Calibri" w:hAnsi="Calibri" w:cs="Calibri"/>
      <w:sz w:val="20"/>
      <w:szCs w:val="20"/>
    </w:rPr>
  </w:style>
  <w:style w:type="paragraph" w:styleId="52">
    <w:name w:val="toc 5"/>
    <w:basedOn w:val="a1"/>
    <w:autoRedefine/>
    <w:uiPriority w:val="39"/>
    <w:rsid w:val="00B74953"/>
    <w:pPr>
      <w:spacing w:before="0" w:after="0"/>
      <w:ind w:left="880"/>
      <w:jc w:val="left"/>
    </w:pPr>
    <w:rPr>
      <w:rFonts w:ascii="Calibri" w:hAnsi="Calibri" w:cs="Calibri"/>
      <w:sz w:val="20"/>
      <w:szCs w:val="20"/>
    </w:rPr>
  </w:style>
  <w:style w:type="paragraph" w:styleId="61">
    <w:name w:val="toc 6"/>
    <w:basedOn w:val="a1"/>
    <w:next w:val="a1"/>
    <w:autoRedefine/>
    <w:uiPriority w:val="39"/>
    <w:rsid w:val="00F8692F"/>
    <w:pPr>
      <w:spacing w:before="0" w:after="0"/>
      <w:ind w:left="1100"/>
      <w:jc w:val="left"/>
    </w:pPr>
    <w:rPr>
      <w:rFonts w:ascii="Calibri" w:hAnsi="Calibri" w:cs="Calibri"/>
      <w:sz w:val="20"/>
      <w:szCs w:val="20"/>
    </w:rPr>
  </w:style>
  <w:style w:type="paragraph" w:styleId="71">
    <w:name w:val="toc 7"/>
    <w:basedOn w:val="a1"/>
    <w:next w:val="a1"/>
    <w:autoRedefine/>
    <w:uiPriority w:val="39"/>
    <w:rsid w:val="00F8692F"/>
    <w:pPr>
      <w:spacing w:before="0" w:after="0"/>
      <w:ind w:left="1320"/>
      <w:jc w:val="left"/>
    </w:pPr>
    <w:rPr>
      <w:rFonts w:ascii="Calibri" w:hAnsi="Calibri" w:cs="Calibri"/>
      <w:sz w:val="20"/>
      <w:szCs w:val="20"/>
    </w:rPr>
  </w:style>
  <w:style w:type="paragraph" w:styleId="81">
    <w:name w:val="toc 8"/>
    <w:basedOn w:val="a1"/>
    <w:next w:val="a1"/>
    <w:autoRedefine/>
    <w:uiPriority w:val="39"/>
    <w:rsid w:val="00F8692F"/>
    <w:pPr>
      <w:spacing w:before="0" w:after="0"/>
      <w:ind w:left="1540"/>
      <w:jc w:val="left"/>
    </w:pPr>
    <w:rPr>
      <w:rFonts w:ascii="Calibri" w:hAnsi="Calibri" w:cs="Calibri"/>
      <w:sz w:val="20"/>
      <w:szCs w:val="20"/>
    </w:rPr>
  </w:style>
  <w:style w:type="paragraph" w:styleId="91">
    <w:name w:val="toc 9"/>
    <w:basedOn w:val="a1"/>
    <w:next w:val="a1"/>
    <w:autoRedefine/>
    <w:uiPriority w:val="39"/>
    <w:rsid w:val="00F8692F"/>
    <w:pPr>
      <w:spacing w:before="0" w:after="0"/>
      <w:ind w:left="1760"/>
      <w:jc w:val="left"/>
    </w:pPr>
    <w:rPr>
      <w:rFonts w:ascii="Calibri" w:hAnsi="Calibri" w:cs="Calibri"/>
      <w:sz w:val="20"/>
      <w:szCs w:val="20"/>
    </w:rPr>
  </w:style>
  <w:style w:type="paragraph" w:styleId="afd">
    <w:name w:val="Document Map"/>
    <w:basedOn w:val="a1"/>
    <w:link w:val="afe"/>
    <w:semiHidden/>
    <w:rsid w:val="00F75D18"/>
    <w:pPr>
      <w:shd w:val="clear" w:color="auto" w:fill="000080"/>
    </w:pPr>
    <w:rPr>
      <w:rFonts w:ascii="Tahoma" w:hAnsi="Tahoma" w:cs="Tahoma"/>
    </w:rPr>
  </w:style>
  <w:style w:type="table" w:styleId="aff">
    <w:name w:val="Table Grid"/>
    <w:basedOn w:val="a3"/>
    <w:uiPriority w:val="39"/>
    <w:locked/>
    <w:rsid w:val="000B2EE3"/>
    <w:pPr>
      <w:ind w:left="10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0">
    <w:name w:val="рисунок Знак"/>
    <w:basedOn w:val="a2"/>
    <w:link w:val="aff1"/>
    <w:rsid w:val="00D02B39"/>
    <w:rPr>
      <w:lang w:eastAsia="ru-RU"/>
    </w:rPr>
  </w:style>
  <w:style w:type="paragraph" w:customStyle="1" w:styleId="aff1">
    <w:name w:val="рисунок"/>
    <w:basedOn w:val="a1"/>
    <w:next w:val="a1"/>
    <w:link w:val="aff0"/>
    <w:semiHidden/>
    <w:rsid w:val="00D02B39"/>
    <w:pPr>
      <w:keepNext/>
      <w:widowControl/>
      <w:adjustRightInd/>
      <w:spacing w:line="360" w:lineRule="auto"/>
      <w:jc w:val="center"/>
      <w:textAlignment w:val="auto"/>
    </w:pPr>
    <w:rPr>
      <w:spacing w:val="0"/>
      <w:lang w:eastAsia="ru-RU"/>
    </w:rPr>
  </w:style>
  <w:style w:type="paragraph" w:customStyle="1" w:styleId="0">
    <w:name w:val="Заголовок 0"/>
    <w:basedOn w:val="10"/>
    <w:rsid w:val="000F3502"/>
    <w:pPr>
      <w:keepLines w:val="0"/>
      <w:pageBreakBefore w:val="0"/>
      <w:pBdr>
        <w:top w:val="none" w:sz="0" w:space="0" w:color="auto"/>
        <w:left w:val="none" w:sz="0" w:space="0" w:color="auto"/>
        <w:bottom w:val="none" w:sz="0" w:space="0" w:color="auto"/>
      </w:pBdr>
      <w:adjustRightInd/>
      <w:spacing w:after="0" w:line="240" w:lineRule="auto"/>
      <w:jc w:val="center"/>
      <w:textAlignment w:val="auto"/>
    </w:pPr>
    <w:rPr>
      <w:rFonts w:ascii="Times New Roman" w:hAnsi="Times New Roman"/>
      <w:spacing w:val="0"/>
      <w:kern w:val="0"/>
      <w:lang w:eastAsia="ru-RU"/>
    </w:rPr>
  </w:style>
  <w:style w:type="table" w:styleId="53">
    <w:name w:val="Table Grid 5"/>
    <w:basedOn w:val="a3"/>
    <w:locked/>
    <w:rsid w:val="00F72473"/>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styleId="111111">
    <w:name w:val="Outline List 2"/>
    <w:aliases w:val="1 / 1.1 / 1.1."/>
    <w:basedOn w:val="a4"/>
    <w:locked/>
    <w:rsid w:val="00F72473"/>
  </w:style>
  <w:style w:type="table" w:customStyle="1" w:styleId="TableGrid1">
    <w:name w:val="Table Grid1"/>
    <w:basedOn w:val="a3"/>
    <w:next w:val="aff"/>
    <w:rsid w:val="00F72473"/>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aff2">
    <w:name w:val="Папушкин"/>
    <w:basedOn w:val="aff"/>
    <w:rsid w:val="00F72473"/>
    <w:pPr>
      <w:ind w:left="0"/>
      <w:jc w:val="center"/>
    </w:pPr>
    <w:rPr>
      <w:rFonts w:ascii="Arial" w:hAnsi="Arial"/>
      <w:sz w:val="18"/>
      <w:szCs w:val="18"/>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0">
    <w:name w:val="Сетка таблицы 52"/>
    <w:basedOn w:val="a3"/>
    <w:next w:val="53"/>
    <w:rsid w:val="00F72473"/>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3">
    <w:name w:val="Заголовок таблицы"/>
    <w:basedOn w:val="a1"/>
    <w:next w:val="a1"/>
    <w:link w:val="aff4"/>
    <w:rsid w:val="00A61BBE"/>
    <w:pPr>
      <w:keepNext/>
      <w:keepLines/>
      <w:widowControl/>
      <w:adjustRightInd/>
      <w:spacing w:before="80" w:after="80" w:line="360" w:lineRule="auto"/>
      <w:jc w:val="left"/>
      <w:textAlignment w:val="auto"/>
    </w:pPr>
    <w:rPr>
      <w:spacing w:val="0"/>
      <w:lang w:eastAsia="ru-RU"/>
    </w:rPr>
  </w:style>
  <w:style w:type="character" w:customStyle="1" w:styleId="aff4">
    <w:name w:val="Заголовок таблицы Знак"/>
    <w:basedOn w:val="a2"/>
    <w:link w:val="aff3"/>
    <w:rsid w:val="00A61BBE"/>
    <w:rPr>
      <w:lang w:eastAsia="ru-RU"/>
    </w:rPr>
  </w:style>
  <w:style w:type="paragraph" w:styleId="aff5">
    <w:name w:val="TOC Heading"/>
    <w:basedOn w:val="10"/>
    <w:next w:val="a1"/>
    <w:uiPriority w:val="39"/>
    <w:unhideWhenUsed/>
    <w:qFormat/>
    <w:rsid w:val="00FA3DD6"/>
    <w:pPr>
      <w:pageBreakBefore w:val="0"/>
      <w:pBdr>
        <w:top w:val="none" w:sz="0" w:space="0" w:color="auto"/>
        <w:left w:val="none" w:sz="0" w:space="0" w:color="auto"/>
        <w:bottom w:val="none" w:sz="0" w:space="0" w:color="auto"/>
      </w:pBdr>
      <w:adjustRightInd/>
      <w:spacing w:before="480" w:after="0" w:line="276" w:lineRule="auto"/>
      <w:textAlignment w:val="auto"/>
      <w:outlineLvl w:val="9"/>
    </w:pPr>
    <w:rPr>
      <w:rFonts w:ascii="Cambria" w:hAnsi="Cambria"/>
      <w:b/>
      <w:bCs/>
      <w:caps w:val="0"/>
      <w:color w:val="365F91"/>
      <w:spacing w:val="0"/>
      <w:kern w:val="0"/>
      <w:sz w:val="28"/>
      <w:szCs w:val="28"/>
    </w:rPr>
  </w:style>
  <w:style w:type="paragraph" w:styleId="a">
    <w:name w:val="List Number"/>
    <w:basedOn w:val="a1"/>
    <w:qFormat/>
    <w:rsid w:val="008E7EB4"/>
    <w:pPr>
      <w:numPr>
        <w:numId w:val="3"/>
      </w:numPr>
      <w:contextualSpacing/>
    </w:pPr>
  </w:style>
  <w:style w:type="character" w:customStyle="1" w:styleId="aff6">
    <w:name w:val="Название объекта Знак"/>
    <w:aliases w:val="Таблица - Название объекта Знак,!! Object Novogor !! Знак, Знак Знак,Caption Char Знак,Caption Char1 Char1 Char Char Знак,Caption Char Char2 Char1 Char Char Знак,Caption Char Char Char Char Char1 Char1 Char Char1 Char Знак"/>
    <w:basedOn w:val="a2"/>
    <w:link w:val="aff7"/>
    <w:rsid w:val="00F27E52"/>
    <w:rPr>
      <w:rFonts w:ascii="Arial" w:eastAsia="Microsoft YaHei" w:hAnsi="Arial"/>
      <w:b/>
      <w:bCs/>
      <w:color w:val="4F81BD"/>
      <w:spacing w:val="-5"/>
      <w:sz w:val="18"/>
      <w:szCs w:val="18"/>
      <w:lang w:eastAsia="en-US"/>
    </w:rPr>
  </w:style>
  <w:style w:type="character" w:styleId="aff8">
    <w:name w:val="Emphasis"/>
    <w:qFormat/>
    <w:rsid w:val="00C34D8E"/>
    <w:rPr>
      <w:rFonts w:ascii="Arial Black" w:hAnsi="Arial Black"/>
      <w:spacing w:val="-4"/>
      <w:sz w:val="18"/>
    </w:rPr>
  </w:style>
  <w:style w:type="paragraph" w:styleId="33">
    <w:name w:val="List 3"/>
    <w:basedOn w:val="af9"/>
    <w:rsid w:val="00C34D8E"/>
    <w:pPr>
      <w:ind w:left="2160"/>
    </w:pPr>
  </w:style>
  <w:style w:type="paragraph" w:styleId="43">
    <w:name w:val="List 4"/>
    <w:basedOn w:val="af9"/>
    <w:rsid w:val="00C34D8E"/>
    <w:pPr>
      <w:ind w:left="2520"/>
    </w:pPr>
  </w:style>
  <w:style w:type="paragraph" w:styleId="54">
    <w:name w:val="List 5"/>
    <w:basedOn w:val="af9"/>
    <w:rsid w:val="00C34D8E"/>
    <w:pPr>
      <w:ind w:left="2880"/>
    </w:pPr>
  </w:style>
  <w:style w:type="paragraph" w:styleId="30">
    <w:name w:val="List Bullet 3"/>
    <w:basedOn w:val="a1"/>
    <w:rsid w:val="00A7049C"/>
    <w:pPr>
      <w:numPr>
        <w:numId w:val="4"/>
      </w:numPr>
      <w:ind w:left="714" w:hanging="357"/>
    </w:pPr>
  </w:style>
  <w:style w:type="paragraph" w:styleId="44">
    <w:name w:val="List Bullet 4"/>
    <w:basedOn w:val="a1"/>
    <w:autoRedefine/>
    <w:rsid w:val="00084A18"/>
    <w:pPr>
      <w:ind w:firstLine="0"/>
    </w:pPr>
  </w:style>
  <w:style w:type="paragraph" w:styleId="55">
    <w:name w:val="List Bullet 5"/>
    <w:basedOn w:val="a1"/>
    <w:autoRedefine/>
    <w:rsid w:val="00084A18"/>
    <w:pPr>
      <w:ind w:firstLine="0"/>
    </w:pPr>
  </w:style>
  <w:style w:type="paragraph" w:styleId="25">
    <w:name w:val="List Number 2"/>
    <w:basedOn w:val="a"/>
    <w:rsid w:val="00C34D8E"/>
    <w:pPr>
      <w:numPr>
        <w:numId w:val="0"/>
      </w:numPr>
      <w:contextualSpacing w:val="0"/>
    </w:pPr>
  </w:style>
  <w:style w:type="paragraph" w:styleId="34">
    <w:name w:val="List Number 3"/>
    <w:basedOn w:val="a"/>
    <w:rsid w:val="00C34D8E"/>
    <w:pPr>
      <w:numPr>
        <w:numId w:val="0"/>
      </w:numPr>
      <w:contextualSpacing w:val="0"/>
    </w:pPr>
  </w:style>
  <w:style w:type="paragraph" w:styleId="45">
    <w:name w:val="List Number 4"/>
    <w:basedOn w:val="a"/>
    <w:rsid w:val="00C34D8E"/>
    <w:pPr>
      <w:numPr>
        <w:numId w:val="0"/>
      </w:numPr>
      <w:contextualSpacing w:val="0"/>
    </w:pPr>
  </w:style>
  <w:style w:type="paragraph" w:styleId="56">
    <w:name w:val="List Number 5"/>
    <w:basedOn w:val="a"/>
    <w:rsid w:val="00C34D8E"/>
    <w:pPr>
      <w:numPr>
        <w:numId w:val="0"/>
      </w:numPr>
      <w:contextualSpacing w:val="0"/>
    </w:pPr>
  </w:style>
  <w:style w:type="paragraph" w:customStyle="1" w:styleId="aff9">
    <w:name w:val="Нормальный"/>
    <w:rsid w:val="00C34D8E"/>
    <w:pPr>
      <w:tabs>
        <w:tab w:val="left" w:pos="567"/>
        <w:tab w:val="left" w:pos="2268"/>
        <w:tab w:val="left" w:pos="3118"/>
        <w:tab w:val="left" w:pos="4039"/>
        <w:tab w:val="left" w:pos="4819"/>
        <w:tab w:val="left" w:pos="5670"/>
        <w:tab w:val="left" w:pos="6520"/>
      </w:tabs>
      <w:spacing w:line="360" w:lineRule="auto"/>
    </w:pPr>
    <w:rPr>
      <w:rFonts w:ascii="Courier New" w:hAnsi="Courier New"/>
      <w:b/>
      <w:sz w:val="24"/>
    </w:rPr>
  </w:style>
  <w:style w:type="table" w:styleId="35">
    <w:name w:val="Table Columns 3"/>
    <w:basedOn w:val="a3"/>
    <w:rsid w:val="0043038B"/>
    <w:pPr>
      <w:widowControl w:val="0"/>
      <w:adjustRightInd w:val="0"/>
      <w:spacing w:line="360" w:lineRule="atLeast"/>
      <w:ind w:firstLine="567"/>
      <w:jc w:val="both"/>
      <w:textAlignment w:val="baseline"/>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6">
    <w:name w:val="Table Columns 4"/>
    <w:basedOn w:val="a3"/>
    <w:rsid w:val="0043038B"/>
    <w:pPr>
      <w:widowControl w:val="0"/>
      <w:adjustRightInd w:val="0"/>
      <w:spacing w:line="360" w:lineRule="atLeast"/>
      <w:ind w:firstLine="567"/>
      <w:jc w:val="both"/>
      <w:textAlignment w:val="baseline"/>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7">
    <w:name w:val="Table Columns 5"/>
    <w:basedOn w:val="a3"/>
    <w:rsid w:val="0043038B"/>
    <w:pPr>
      <w:widowControl w:val="0"/>
      <w:adjustRightInd w:val="0"/>
      <w:spacing w:line="360" w:lineRule="atLeast"/>
      <w:ind w:firstLine="567"/>
      <w:jc w:val="both"/>
      <w:textAlignment w:val="baseline"/>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
    <w:name w:val="Table List 1"/>
    <w:basedOn w:val="a3"/>
    <w:rsid w:val="0043038B"/>
    <w:pPr>
      <w:widowControl w:val="0"/>
      <w:adjustRightInd w:val="0"/>
      <w:spacing w:line="360" w:lineRule="atLeast"/>
      <w:ind w:firstLine="567"/>
      <w:jc w:val="both"/>
      <w:textAlignment w:val="baseline"/>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ff7">
    <w:name w:val="caption"/>
    <w:aliases w:val="Таблица - Название объекта,!! Object Novogor !!, Знак,Caption Char,Caption Char1 Char1 Char Char,Caption Char Char2 Char1 Char Char,Caption Char Char Char Char Char1 Char1 Char Char1 Char,Caption Char Char Char1 Char Char Char,Знак"/>
    <w:basedOn w:val="a1"/>
    <w:next w:val="a1"/>
    <w:link w:val="aff6"/>
    <w:qFormat/>
    <w:rsid w:val="0043038B"/>
    <w:pPr>
      <w:spacing w:after="200"/>
    </w:pPr>
    <w:rPr>
      <w:b/>
      <w:bCs/>
      <w:color w:val="4F81BD"/>
      <w:sz w:val="18"/>
      <w:szCs w:val="18"/>
    </w:rPr>
  </w:style>
  <w:style w:type="table" w:styleId="26">
    <w:name w:val="Table Columns 2"/>
    <w:basedOn w:val="a3"/>
    <w:rsid w:val="00FA6D77"/>
    <w:pPr>
      <w:widowControl w:val="0"/>
      <w:adjustRightInd w:val="0"/>
      <w:spacing w:line="360" w:lineRule="atLeast"/>
      <w:ind w:firstLine="567"/>
      <w:jc w:val="both"/>
      <w:textAlignment w:val="baseline"/>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
    <w:name w:val="Table List 2"/>
    <w:basedOn w:val="a3"/>
    <w:rsid w:val="00FA6D77"/>
    <w:pPr>
      <w:widowControl w:val="0"/>
      <w:adjustRightInd w:val="0"/>
      <w:spacing w:line="360" w:lineRule="atLeast"/>
      <w:ind w:firstLine="567"/>
      <w:jc w:val="both"/>
      <w:textAlignment w:val="baseline"/>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a">
    <w:name w:val="Table Contemporary"/>
    <w:basedOn w:val="a3"/>
    <w:rsid w:val="00FA6D77"/>
    <w:pPr>
      <w:widowControl w:val="0"/>
      <w:adjustRightInd w:val="0"/>
      <w:spacing w:line="360" w:lineRule="atLeast"/>
      <w:ind w:firstLine="567"/>
      <w:jc w:val="both"/>
      <w:textAlignment w:val="baseline"/>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0">
    <w:name w:val="Средний список 11"/>
    <w:basedOn w:val="a3"/>
    <w:uiPriority w:val="65"/>
    <w:rsid w:val="00F43090"/>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
    <w:name w:val="Средний список 1 - Акцент 11"/>
    <w:basedOn w:val="a3"/>
    <w:uiPriority w:val="65"/>
    <w:rsid w:val="00F43090"/>
    <w:rPr>
      <w:color w:val="00000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styleId="27">
    <w:name w:val="Table Simple 2"/>
    <w:basedOn w:val="a3"/>
    <w:rsid w:val="0069729B"/>
    <w:pPr>
      <w:widowControl w:val="0"/>
      <w:adjustRightInd w:val="0"/>
      <w:spacing w:line="360" w:lineRule="atLeast"/>
      <w:ind w:firstLine="567"/>
      <w:jc w:val="both"/>
      <w:textAlignment w:val="baseline"/>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affb">
    <w:name w:val="Table Professional"/>
    <w:basedOn w:val="a3"/>
    <w:rsid w:val="004C48D3"/>
    <w:pPr>
      <w:widowControl w:val="0"/>
      <w:adjustRightInd w:val="0"/>
      <w:spacing w:before="120" w:after="120"/>
      <w:ind w:firstLine="567"/>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a0">
    <w:name w:val="List Bullet"/>
    <w:basedOn w:val="af9"/>
    <w:link w:val="affc"/>
    <w:rsid w:val="00262801"/>
    <w:pPr>
      <w:numPr>
        <w:numId w:val="5"/>
      </w:numPr>
      <w:tabs>
        <w:tab w:val="num" w:pos="993"/>
      </w:tabs>
      <w:ind w:left="567" w:firstLine="0"/>
    </w:pPr>
    <w:rPr>
      <w:rFonts w:eastAsia="Times New Roman"/>
      <w:sz w:val="22"/>
    </w:rPr>
  </w:style>
  <w:style w:type="paragraph" w:styleId="2">
    <w:name w:val="List Bullet 2"/>
    <w:basedOn w:val="a0"/>
    <w:autoRedefine/>
    <w:rsid w:val="00825F91"/>
    <w:pPr>
      <w:numPr>
        <w:numId w:val="6"/>
      </w:numPr>
    </w:pPr>
  </w:style>
  <w:style w:type="paragraph" w:styleId="affd">
    <w:name w:val="table of figures"/>
    <w:aliases w:val="Перечень таблиц"/>
    <w:basedOn w:val="a1"/>
    <w:uiPriority w:val="99"/>
    <w:rsid w:val="00496AFF"/>
    <w:pPr>
      <w:spacing w:before="0" w:after="0"/>
      <w:ind w:firstLine="0"/>
    </w:pPr>
    <w:rPr>
      <w:rFonts w:ascii="Times New Roman" w:eastAsia="Times New Roman" w:hAnsi="Times New Roman"/>
      <w:i/>
      <w:iCs/>
      <w:sz w:val="20"/>
      <w:szCs w:val="20"/>
      <w:lang w:val="en-US"/>
    </w:rPr>
  </w:style>
  <w:style w:type="character" w:customStyle="1" w:styleId="af6">
    <w:name w:val="Верхний колонтитул Знак"/>
    <w:basedOn w:val="a2"/>
    <w:link w:val="af5"/>
    <w:uiPriority w:val="99"/>
    <w:rsid w:val="00640466"/>
    <w:rPr>
      <w:sz w:val="24"/>
      <w:szCs w:val="24"/>
    </w:rPr>
  </w:style>
  <w:style w:type="table" w:styleId="14">
    <w:name w:val="Table Classic 1"/>
    <w:basedOn w:val="a3"/>
    <w:rsid w:val="00AA4949"/>
    <w:pPr>
      <w:widowControl w:val="0"/>
      <w:adjustRightInd w:val="0"/>
      <w:spacing w:before="120" w:after="120"/>
      <w:ind w:firstLine="567"/>
      <w:jc w:val="both"/>
      <w:textAlignment w:val="baseline"/>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5">
    <w:name w:val="Table Simple 1"/>
    <w:basedOn w:val="a3"/>
    <w:rsid w:val="00AA4949"/>
    <w:pPr>
      <w:widowControl w:val="0"/>
      <w:adjustRightInd w:val="0"/>
      <w:spacing w:before="120" w:after="120"/>
      <w:ind w:firstLine="567"/>
      <w:jc w:val="both"/>
      <w:textAlignment w:val="baseline"/>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8">
    <w:name w:val="Table Subtle 2"/>
    <w:basedOn w:val="a3"/>
    <w:rsid w:val="003072B4"/>
    <w:pPr>
      <w:widowControl w:val="0"/>
      <w:adjustRightInd w:val="0"/>
      <w:spacing w:before="120" w:after="120"/>
      <w:ind w:firstLine="567"/>
      <w:jc w:val="both"/>
      <w:textAlignment w:val="baseline"/>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0">
    <w:name w:val="Table Web 1"/>
    <w:basedOn w:val="a3"/>
    <w:rsid w:val="00AF65B4"/>
    <w:pPr>
      <w:widowControl w:val="0"/>
      <w:adjustRightInd w:val="0"/>
      <w:spacing w:before="120" w:after="120"/>
      <w:ind w:firstLine="567"/>
      <w:jc w:val="both"/>
      <w:textAlignment w:val="baseline"/>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0">
    <w:name w:val="Table Web 2"/>
    <w:basedOn w:val="a3"/>
    <w:rsid w:val="00AF65B4"/>
    <w:pPr>
      <w:widowControl w:val="0"/>
      <w:adjustRightInd w:val="0"/>
      <w:spacing w:before="120" w:after="120"/>
      <w:ind w:firstLine="567"/>
      <w:jc w:val="both"/>
      <w:textAlignment w:val="baseline"/>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3"/>
    <w:rsid w:val="00AF65B4"/>
    <w:pPr>
      <w:widowControl w:val="0"/>
      <w:adjustRightInd w:val="0"/>
      <w:spacing w:before="120" w:after="120"/>
      <w:ind w:firstLine="567"/>
      <w:jc w:val="both"/>
      <w:textAlignment w:val="baseline"/>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e">
    <w:name w:val="Table Elegant"/>
    <w:basedOn w:val="a3"/>
    <w:rsid w:val="00AF65B4"/>
    <w:pPr>
      <w:widowControl w:val="0"/>
      <w:adjustRightInd w:val="0"/>
      <w:spacing w:before="120" w:after="120"/>
      <w:ind w:firstLine="567"/>
      <w:jc w:val="both"/>
      <w:textAlignment w:val="baseline"/>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6">
    <w:name w:val="Table Subtle 1"/>
    <w:basedOn w:val="a3"/>
    <w:rsid w:val="00AF65B4"/>
    <w:pPr>
      <w:widowControl w:val="0"/>
      <w:adjustRightInd w:val="0"/>
      <w:spacing w:before="120" w:after="120"/>
      <w:ind w:firstLine="567"/>
      <w:jc w:val="both"/>
      <w:textAlignment w:val="baseline"/>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fff">
    <w:name w:val="List Paragraph"/>
    <w:basedOn w:val="a1"/>
    <w:uiPriority w:val="34"/>
    <w:qFormat/>
    <w:rsid w:val="00DA2372"/>
    <w:pPr>
      <w:ind w:left="720"/>
      <w:contextualSpacing/>
    </w:pPr>
  </w:style>
  <w:style w:type="paragraph" w:styleId="17">
    <w:name w:val="toc 1"/>
    <w:basedOn w:val="a1"/>
    <w:next w:val="a1"/>
    <w:autoRedefine/>
    <w:uiPriority w:val="39"/>
    <w:qFormat/>
    <w:rsid w:val="00E12C32"/>
    <w:pPr>
      <w:tabs>
        <w:tab w:val="left" w:pos="1100"/>
        <w:tab w:val="right" w:leader="dot" w:pos="9061"/>
      </w:tabs>
      <w:spacing w:after="0"/>
      <w:jc w:val="left"/>
    </w:pPr>
    <w:rPr>
      <w:rFonts w:ascii="Calibri" w:hAnsi="Calibri" w:cs="Calibri"/>
      <w:b/>
      <w:bCs/>
      <w:iCs/>
      <w:noProof/>
      <w:sz w:val="24"/>
      <w:szCs w:val="24"/>
    </w:rPr>
  </w:style>
  <w:style w:type="paragraph" w:styleId="29">
    <w:name w:val="toc 2"/>
    <w:basedOn w:val="a1"/>
    <w:next w:val="a1"/>
    <w:autoRedefine/>
    <w:uiPriority w:val="39"/>
    <w:qFormat/>
    <w:rsid w:val="001B5D05"/>
    <w:pPr>
      <w:spacing w:after="0"/>
      <w:ind w:left="220"/>
      <w:jc w:val="left"/>
    </w:pPr>
    <w:rPr>
      <w:rFonts w:ascii="Calibri" w:hAnsi="Calibri" w:cs="Calibri"/>
      <w:b/>
      <w:bCs/>
    </w:rPr>
  </w:style>
  <w:style w:type="paragraph" w:styleId="36">
    <w:name w:val="toc 3"/>
    <w:basedOn w:val="a1"/>
    <w:next w:val="a1"/>
    <w:autoRedefine/>
    <w:uiPriority w:val="39"/>
    <w:qFormat/>
    <w:rsid w:val="001B5D05"/>
    <w:pPr>
      <w:spacing w:before="0" w:after="0"/>
      <w:ind w:left="440"/>
      <w:jc w:val="left"/>
    </w:pPr>
    <w:rPr>
      <w:rFonts w:ascii="Calibri" w:hAnsi="Calibri" w:cs="Calibri"/>
      <w:sz w:val="20"/>
      <w:szCs w:val="20"/>
    </w:rPr>
  </w:style>
  <w:style w:type="character" w:styleId="afff0">
    <w:name w:val="Hyperlink"/>
    <w:basedOn w:val="a2"/>
    <w:uiPriority w:val="99"/>
    <w:unhideWhenUsed/>
    <w:rsid w:val="001B5D05"/>
    <w:rPr>
      <w:color w:val="0000FF"/>
      <w:u w:val="single"/>
    </w:rPr>
  </w:style>
  <w:style w:type="character" w:styleId="afff1">
    <w:name w:val="FollowedHyperlink"/>
    <w:basedOn w:val="a2"/>
    <w:uiPriority w:val="99"/>
    <w:unhideWhenUsed/>
    <w:rsid w:val="007D7A64"/>
    <w:rPr>
      <w:color w:val="800080"/>
      <w:u w:val="single"/>
    </w:rPr>
  </w:style>
  <w:style w:type="table" w:styleId="2a">
    <w:name w:val="Table Classic 2"/>
    <w:basedOn w:val="a3"/>
    <w:rsid w:val="00DE55A2"/>
    <w:pPr>
      <w:widowControl w:val="0"/>
      <w:adjustRightInd w:val="0"/>
      <w:spacing w:before="120" w:after="120"/>
      <w:ind w:firstLine="567"/>
      <w:jc w:val="both"/>
      <w:textAlignment w:val="baseline"/>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character" w:customStyle="1" w:styleId="afe">
    <w:name w:val="Схема документа Знак"/>
    <w:basedOn w:val="a2"/>
    <w:link w:val="afd"/>
    <w:semiHidden/>
    <w:rsid w:val="005E4F4B"/>
    <w:rPr>
      <w:rFonts w:ascii="Tahoma" w:eastAsia="Microsoft YaHei" w:hAnsi="Tahoma" w:cs="Tahoma"/>
      <w:spacing w:val="-5"/>
      <w:sz w:val="22"/>
      <w:szCs w:val="22"/>
      <w:shd w:val="clear" w:color="auto" w:fill="000080"/>
      <w:lang w:eastAsia="en-US"/>
    </w:rPr>
  </w:style>
  <w:style w:type="table" w:customStyle="1" w:styleId="18">
    <w:name w:val="Сетка таблицы1"/>
    <w:basedOn w:val="a3"/>
    <w:next w:val="aff"/>
    <w:rsid w:val="005E4F4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0956">
    <w:name w:val="Стиль Основной текст + 11 пт Первая строка:  095 см Перед:  6 пт"/>
    <w:basedOn w:val="a1"/>
    <w:semiHidden/>
    <w:rsid w:val="005E4F4B"/>
    <w:pPr>
      <w:widowControl/>
      <w:adjustRightInd/>
      <w:spacing w:after="0" w:line="360" w:lineRule="auto"/>
      <w:ind w:firstLine="709"/>
      <w:textAlignment w:val="auto"/>
    </w:pPr>
    <w:rPr>
      <w:rFonts w:eastAsia="Times New Roman"/>
      <w:spacing w:val="0"/>
      <w:sz w:val="24"/>
      <w:szCs w:val="20"/>
      <w:lang w:eastAsia="ru-RU"/>
    </w:rPr>
  </w:style>
  <w:style w:type="table" w:customStyle="1" w:styleId="2b">
    <w:name w:val="Сетка таблицы2"/>
    <w:basedOn w:val="a3"/>
    <w:next w:val="aff"/>
    <w:rsid w:val="005E4F4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c">
    <w:name w:val="Маркированный список Знак"/>
    <w:basedOn w:val="a2"/>
    <w:link w:val="a0"/>
    <w:rsid w:val="005E4F4B"/>
    <w:rPr>
      <w:rFonts w:ascii="Arial" w:hAnsi="Arial"/>
      <w:spacing w:val="-5"/>
      <w:sz w:val="22"/>
      <w:szCs w:val="22"/>
      <w:lang w:eastAsia="en-US"/>
    </w:rPr>
  </w:style>
  <w:style w:type="paragraph" w:styleId="HTML">
    <w:name w:val="HTML Preformatted"/>
    <w:basedOn w:val="a1"/>
    <w:link w:val="HTML0"/>
    <w:unhideWhenUsed/>
    <w:rsid w:val="005E4F4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before="0" w:after="0"/>
      <w:ind w:firstLine="0"/>
      <w:jc w:val="left"/>
      <w:textAlignment w:val="auto"/>
    </w:pPr>
    <w:rPr>
      <w:rFonts w:ascii="Courier New" w:eastAsia="Times New Roman" w:hAnsi="Courier New" w:cs="Courier New"/>
      <w:spacing w:val="0"/>
      <w:sz w:val="20"/>
      <w:szCs w:val="20"/>
      <w:lang w:eastAsia="ru-RU"/>
    </w:rPr>
  </w:style>
  <w:style w:type="character" w:customStyle="1" w:styleId="HTML0">
    <w:name w:val="Стандартный HTML Знак"/>
    <w:basedOn w:val="a2"/>
    <w:link w:val="HTML"/>
    <w:rsid w:val="005E4F4B"/>
    <w:rPr>
      <w:rFonts w:ascii="Courier New" w:hAnsi="Courier New" w:cs="Courier New"/>
    </w:rPr>
  </w:style>
  <w:style w:type="paragraph" w:styleId="afff2">
    <w:name w:val="Normal (Web)"/>
    <w:aliases w:val="Обычный (Web)"/>
    <w:basedOn w:val="a1"/>
    <w:uiPriority w:val="99"/>
    <w:rsid w:val="005E4F4B"/>
    <w:pPr>
      <w:widowControl/>
      <w:adjustRightInd/>
      <w:spacing w:before="100" w:beforeAutospacing="1" w:after="100" w:afterAutospacing="1"/>
      <w:ind w:firstLine="0"/>
      <w:jc w:val="left"/>
      <w:textAlignment w:val="auto"/>
    </w:pPr>
    <w:rPr>
      <w:rFonts w:ascii="Tahoma" w:eastAsia="Times New Roman" w:hAnsi="Tahoma" w:cs="Tahoma"/>
      <w:color w:val="636363"/>
      <w:spacing w:val="0"/>
      <w:sz w:val="17"/>
      <w:szCs w:val="17"/>
      <w:lang w:eastAsia="ru-RU"/>
    </w:rPr>
  </w:style>
  <w:style w:type="paragraph" w:styleId="afff3">
    <w:name w:val="Body Text Indent"/>
    <w:basedOn w:val="a1"/>
    <w:link w:val="afff4"/>
    <w:unhideWhenUsed/>
    <w:rsid w:val="005E4F4B"/>
    <w:pPr>
      <w:widowControl/>
      <w:adjustRightInd/>
      <w:spacing w:before="0" w:line="276" w:lineRule="auto"/>
      <w:ind w:left="283" w:firstLine="0"/>
      <w:jc w:val="left"/>
      <w:textAlignment w:val="auto"/>
    </w:pPr>
    <w:rPr>
      <w:rFonts w:ascii="Calibri" w:eastAsia="Calibri" w:hAnsi="Calibri"/>
      <w:spacing w:val="0"/>
    </w:rPr>
  </w:style>
  <w:style w:type="character" w:customStyle="1" w:styleId="afff4">
    <w:name w:val="Основной текст с отступом Знак"/>
    <w:basedOn w:val="a2"/>
    <w:link w:val="afff3"/>
    <w:rsid w:val="005E4F4B"/>
    <w:rPr>
      <w:rFonts w:ascii="Calibri" w:eastAsia="Calibri" w:hAnsi="Calibri"/>
      <w:sz w:val="22"/>
      <w:szCs w:val="22"/>
      <w:lang w:eastAsia="en-US"/>
    </w:rPr>
  </w:style>
  <w:style w:type="table" w:styleId="82">
    <w:name w:val="Table Grid 8"/>
    <w:basedOn w:val="a3"/>
    <w:rsid w:val="005E4F4B"/>
    <w:pPr>
      <w:widowControl w:val="0"/>
      <w:adjustRightInd w:val="0"/>
      <w:spacing w:before="120" w:after="120"/>
      <w:ind w:firstLine="567"/>
      <w:jc w:val="both"/>
      <w:textAlignment w:val="baseline"/>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afff5">
    <w:name w:val="Подрисуночный текст"/>
    <w:basedOn w:val="a1"/>
    <w:next w:val="a1"/>
    <w:link w:val="afff6"/>
    <w:rsid w:val="005E4F4B"/>
    <w:pPr>
      <w:keepNext/>
      <w:widowControl/>
      <w:adjustRightInd/>
      <w:spacing w:line="360" w:lineRule="auto"/>
      <w:jc w:val="center"/>
      <w:textAlignment w:val="auto"/>
    </w:pPr>
    <w:rPr>
      <w:spacing w:val="0"/>
      <w:lang w:eastAsia="ru-RU"/>
    </w:rPr>
  </w:style>
  <w:style w:type="character" w:customStyle="1" w:styleId="afff6">
    <w:name w:val="Подрисуночный текст Знак"/>
    <w:basedOn w:val="a2"/>
    <w:link w:val="afff5"/>
    <w:rsid w:val="005E4F4B"/>
    <w:rPr>
      <w:rFonts w:ascii="Arial" w:eastAsia="Microsoft YaHei" w:hAnsi="Arial"/>
      <w:sz w:val="22"/>
      <w:szCs w:val="22"/>
    </w:rPr>
  </w:style>
  <w:style w:type="paragraph" w:styleId="afff7">
    <w:name w:val="List Continue"/>
    <w:basedOn w:val="af9"/>
    <w:rsid w:val="005E4F4B"/>
  </w:style>
  <w:style w:type="paragraph" w:styleId="2c">
    <w:name w:val="List Continue 2"/>
    <w:basedOn w:val="afff7"/>
    <w:rsid w:val="005E4F4B"/>
    <w:pPr>
      <w:ind w:left="2160"/>
    </w:pPr>
  </w:style>
  <w:style w:type="paragraph" w:styleId="37">
    <w:name w:val="List Continue 3"/>
    <w:basedOn w:val="afff7"/>
    <w:rsid w:val="005E4F4B"/>
    <w:pPr>
      <w:ind w:left="2520"/>
    </w:pPr>
  </w:style>
  <w:style w:type="paragraph" w:styleId="47">
    <w:name w:val="List Continue 4"/>
    <w:basedOn w:val="afff7"/>
    <w:rsid w:val="005E4F4B"/>
    <w:pPr>
      <w:ind w:left="2880"/>
    </w:pPr>
  </w:style>
  <w:style w:type="paragraph" w:styleId="58">
    <w:name w:val="List Continue 5"/>
    <w:basedOn w:val="afff7"/>
    <w:rsid w:val="005E4F4B"/>
    <w:pPr>
      <w:ind w:left="3240"/>
    </w:pPr>
  </w:style>
  <w:style w:type="paragraph" w:styleId="2d">
    <w:name w:val="Body Text Indent 2"/>
    <w:basedOn w:val="a1"/>
    <w:link w:val="2e"/>
    <w:rsid w:val="005E4F4B"/>
    <w:pPr>
      <w:spacing w:before="0" w:line="480" w:lineRule="auto"/>
      <w:ind w:left="283" w:firstLine="0"/>
    </w:pPr>
    <w:rPr>
      <w:rFonts w:eastAsia="Times New Roman"/>
      <w:sz w:val="20"/>
      <w:szCs w:val="20"/>
      <w:lang w:val="en-US"/>
    </w:rPr>
  </w:style>
  <w:style w:type="character" w:customStyle="1" w:styleId="2e">
    <w:name w:val="Основной текст с отступом 2 Знак"/>
    <w:basedOn w:val="a2"/>
    <w:link w:val="2d"/>
    <w:rsid w:val="005E4F4B"/>
    <w:rPr>
      <w:rFonts w:ascii="Arial" w:hAnsi="Arial"/>
      <w:spacing w:val="-5"/>
      <w:lang w:val="en-US" w:eastAsia="en-US"/>
    </w:rPr>
  </w:style>
  <w:style w:type="paragraph" w:styleId="38">
    <w:name w:val="Body Text Indent 3"/>
    <w:basedOn w:val="a1"/>
    <w:link w:val="39"/>
    <w:rsid w:val="005E4F4B"/>
    <w:pPr>
      <w:spacing w:before="0" w:after="0" w:line="360" w:lineRule="auto"/>
      <w:ind w:firstLine="709"/>
    </w:pPr>
    <w:rPr>
      <w:rFonts w:ascii="Times New Roman" w:eastAsia="Times New Roman" w:hAnsi="Times New Roman"/>
      <w:color w:val="444444"/>
      <w:spacing w:val="0"/>
      <w:sz w:val="24"/>
      <w:szCs w:val="20"/>
      <w:lang w:eastAsia="ru-RU"/>
    </w:rPr>
  </w:style>
  <w:style w:type="character" w:customStyle="1" w:styleId="39">
    <w:name w:val="Основной текст с отступом 3 Знак"/>
    <w:basedOn w:val="a2"/>
    <w:link w:val="38"/>
    <w:rsid w:val="005E4F4B"/>
    <w:rPr>
      <w:color w:val="444444"/>
      <w:sz w:val="24"/>
    </w:rPr>
  </w:style>
  <w:style w:type="table" w:styleId="2f">
    <w:name w:val="Table Grid 2"/>
    <w:basedOn w:val="a3"/>
    <w:rsid w:val="00F01D4B"/>
    <w:pPr>
      <w:widowControl w:val="0"/>
      <w:adjustRightInd w:val="0"/>
      <w:spacing w:before="120" w:after="120"/>
      <w:ind w:firstLine="567"/>
      <w:jc w:val="both"/>
      <w:textAlignment w:val="baseline"/>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19">
    <w:name w:val="Table Grid 1"/>
    <w:basedOn w:val="a3"/>
    <w:rsid w:val="00F01D4B"/>
    <w:pPr>
      <w:widowControl w:val="0"/>
      <w:adjustRightInd w:val="0"/>
      <w:spacing w:before="120" w:after="120"/>
      <w:ind w:firstLine="567"/>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3a">
    <w:name w:val="Body Text 3"/>
    <w:basedOn w:val="a1"/>
    <w:link w:val="3b"/>
    <w:uiPriority w:val="99"/>
    <w:rsid w:val="007D5ADC"/>
    <w:pPr>
      <w:widowControl/>
      <w:adjustRightInd/>
      <w:spacing w:before="0"/>
      <w:ind w:firstLine="0"/>
      <w:jc w:val="left"/>
      <w:textAlignment w:val="auto"/>
    </w:pPr>
    <w:rPr>
      <w:rFonts w:ascii="Times New Roman" w:eastAsia="Times New Roman" w:hAnsi="Times New Roman"/>
      <w:spacing w:val="0"/>
      <w:sz w:val="16"/>
      <w:szCs w:val="16"/>
      <w:lang w:eastAsia="ru-RU"/>
    </w:rPr>
  </w:style>
  <w:style w:type="character" w:customStyle="1" w:styleId="3b">
    <w:name w:val="Основной текст 3 Знак"/>
    <w:basedOn w:val="a2"/>
    <w:link w:val="3a"/>
    <w:uiPriority w:val="99"/>
    <w:rsid w:val="007D5ADC"/>
    <w:rPr>
      <w:sz w:val="16"/>
      <w:szCs w:val="16"/>
    </w:rPr>
  </w:style>
  <w:style w:type="paragraph" w:customStyle="1" w:styleId="afff8">
    <w:name w:val="Подпись рисунков/таблиц"/>
    <w:basedOn w:val="aff7"/>
    <w:uiPriority w:val="99"/>
    <w:qFormat/>
    <w:rsid w:val="00D50FBA"/>
    <w:pPr>
      <w:keepNext/>
      <w:widowControl/>
      <w:adjustRightInd/>
      <w:spacing w:after="0" w:line="360" w:lineRule="auto"/>
      <w:ind w:firstLine="426"/>
      <w:jc w:val="center"/>
      <w:textAlignment w:val="auto"/>
    </w:pPr>
    <w:rPr>
      <w:rFonts w:ascii="Times New Roman" w:eastAsia="Times New Roman" w:hAnsi="Times New Roman"/>
      <w:b w:val="0"/>
      <w:color w:val="auto"/>
      <w:spacing w:val="0"/>
      <w:sz w:val="20"/>
      <w:lang w:eastAsia="ru-RU"/>
    </w:rPr>
  </w:style>
  <w:style w:type="paragraph" w:customStyle="1" w:styleId="1">
    <w:name w:val="Маркированный_1"/>
    <w:basedOn w:val="a1"/>
    <w:link w:val="1a"/>
    <w:rsid w:val="00640466"/>
    <w:pPr>
      <w:widowControl/>
      <w:numPr>
        <w:ilvl w:val="1"/>
        <w:numId w:val="7"/>
      </w:numPr>
      <w:tabs>
        <w:tab w:val="left" w:pos="900"/>
      </w:tabs>
      <w:adjustRightInd/>
      <w:spacing w:before="0" w:after="0" w:line="360" w:lineRule="auto"/>
      <w:ind w:left="0" w:firstLine="720"/>
      <w:textAlignment w:val="auto"/>
    </w:pPr>
    <w:rPr>
      <w:rFonts w:ascii="Times New Roman" w:eastAsia="Times New Roman" w:hAnsi="Times New Roman"/>
      <w:spacing w:val="0"/>
      <w:sz w:val="24"/>
      <w:szCs w:val="24"/>
      <w:lang w:eastAsia="ru-RU"/>
    </w:rPr>
  </w:style>
  <w:style w:type="character" w:customStyle="1" w:styleId="1a">
    <w:name w:val="Маркированный_1 Знак"/>
    <w:basedOn w:val="a2"/>
    <w:link w:val="1"/>
    <w:rsid w:val="00640466"/>
    <w:rPr>
      <w:sz w:val="24"/>
      <w:szCs w:val="24"/>
    </w:rPr>
  </w:style>
  <w:style w:type="paragraph" w:styleId="afff9">
    <w:name w:val="Body Text"/>
    <w:aliases w:val="TabelTekst,text,Body Text2, Char,Body Text2 Char Char Char Char Char Char Char Char Char,Char,Main text,Body Text Char2 Char,Body Text Char1 Char Char,Body Text Char Char Char Char,TabelTekst Char Char Char Char"/>
    <w:basedOn w:val="a1"/>
    <w:link w:val="afffa"/>
    <w:qFormat/>
    <w:rsid w:val="00C700BB"/>
  </w:style>
  <w:style w:type="character" w:customStyle="1" w:styleId="afffa">
    <w:name w:val="Основной текст Знак"/>
    <w:aliases w:val="TabelTekst Знак,text Знак,Body Text2 Знак, Char Знак,Body Text2 Char Char Char Char Char Char Char Char Char Знак,Char Знак,Main text Знак,Body Text Char2 Char Знак,Body Text Char1 Char Char Знак,Body Text Char Char Char Char Знак"/>
    <w:basedOn w:val="a2"/>
    <w:link w:val="afff9"/>
    <w:rsid w:val="00C700BB"/>
    <w:rPr>
      <w:rFonts w:ascii="Arial" w:eastAsia="Microsoft YaHei" w:hAnsi="Arial"/>
      <w:spacing w:val="-5"/>
      <w:sz w:val="22"/>
      <w:szCs w:val="22"/>
      <w:lang w:eastAsia="en-US"/>
    </w:rPr>
  </w:style>
  <w:style w:type="paragraph" w:styleId="afffb">
    <w:name w:val="annotation subject"/>
    <w:basedOn w:val="ab"/>
    <w:next w:val="ab"/>
    <w:link w:val="afffc"/>
    <w:rsid w:val="0074589A"/>
    <w:rPr>
      <w:b/>
      <w:bCs/>
      <w:sz w:val="20"/>
      <w:szCs w:val="20"/>
    </w:rPr>
  </w:style>
  <w:style w:type="character" w:customStyle="1" w:styleId="afffc">
    <w:name w:val="Тема примечания Знак"/>
    <w:basedOn w:val="ac"/>
    <w:link w:val="afffb"/>
    <w:rsid w:val="0074589A"/>
    <w:rPr>
      <w:rFonts w:ascii="Arial" w:eastAsia="Microsoft YaHei" w:hAnsi="Arial"/>
      <w:b/>
      <w:bCs/>
      <w:spacing w:val="-5"/>
      <w:sz w:val="16"/>
      <w:lang w:val="en-US" w:eastAsia="en-US"/>
    </w:rPr>
  </w:style>
  <w:style w:type="numbering" w:customStyle="1" w:styleId="1b">
    <w:name w:val="Нет списка1"/>
    <w:next w:val="a4"/>
    <w:uiPriority w:val="99"/>
    <w:semiHidden/>
    <w:unhideWhenUsed/>
    <w:rsid w:val="00C73384"/>
  </w:style>
  <w:style w:type="paragraph" w:customStyle="1" w:styleId="BodyTextKeep">
    <w:name w:val="Body Text Keep"/>
    <w:basedOn w:val="a1"/>
    <w:link w:val="BodyTextKeepChar"/>
    <w:rsid w:val="003C2FEC"/>
    <w:pPr>
      <w:widowControl/>
      <w:spacing w:line="360" w:lineRule="atLeast"/>
    </w:pPr>
    <w:rPr>
      <w:rFonts w:eastAsia="Times New Roman"/>
      <w:kern w:val="28"/>
    </w:rPr>
  </w:style>
  <w:style w:type="character" w:customStyle="1" w:styleId="BodyTextKeepChar">
    <w:name w:val="Body Text Keep Char"/>
    <w:link w:val="BodyTextKeep"/>
    <w:rsid w:val="003C2FEC"/>
    <w:rPr>
      <w:rFonts w:ascii="Arial" w:hAnsi="Arial"/>
      <w:spacing w:val="-5"/>
      <w:kern w:val="28"/>
      <w:sz w:val="22"/>
      <w:szCs w:val="22"/>
      <w:lang w:eastAsia="en-US"/>
    </w:rPr>
  </w:style>
  <w:style w:type="paragraph" w:customStyle="1" w:styleId="font5">
    <w:name w:val="font5"/>
    <w:basedOn w:val="a1"/>
    <w:rsid w:val="00161859"/>
    <w:pPr>
      <w:widowControl/>
      <w:adjustRightInd/>
      <w:spacing w:before="100" w:beforeAutospacing="1" w:after="100" w:afterAutospacing="1"/>
      <w:ind w:firstLine="0"/>
      <w:jc w:val="left"/>
      <w:textAlignment w:val="auto"/>
    </w:pPr>
    <w:rPr>
      <w:rFonts w:ascii="Tahoma" w:eastAsia="Times New Roman" w:hAnsi="Tahoma" w:cs="Tahoma"/>
      <w:color w:val="000000"/>
      <w:spacing w:val="0"/>
      <w:sz w:val="16"/>
      <w:szCs w:val="16"/>
      <w:lang w:eastAsia="ru-RU"/>
    </w:rPr>
  </w:style>
  <w:style w:type="paragraph" w:customStyle="1" w:styleId="font6">
    <w:name w:val="font6"/>
    <w:basedOn w:val="a1"/>
    <w:rsid w:val="00161859"/>
    <w:pPr>
      <w:widowControl/>
      <w:adjustRightInd/>
      <w:spacing w:before="100" w:beforeAutospacing="1" w:after="100" w:afterAutospacing="1"/>
      <w:ind w:firstLine="0"/>
      <w:jc w:val="left"/>
      <w:textAlignment w:val="auto"/>
    </w:pPr>
    <w:rPr>
      <w:rFonts w:ascii="Tahoma" w:eastAsia="Times New Roman" w:hAnsi="Tahoma" w:cs="Tahoma"/>
      <w:b/>
      <w:bCs/>
      <w:color w:val="000000"/>
      <w:spacing w:val="0"/>
      <w:sz w:val="16"/>
      <w:szCs w:val="16"/>
      <w:lang w:eastAsia="ru-RU"/>
    </w:rPr>
  </w:style>
  <w:style w:type="paragraph" w:customStyle="1" w:styleId="xl108">
    <w:name w:val="xl108"/>
    <w:basedOn w:val="a1"/>
    <w:rsid w:val="0016185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ascii="Times New Roman CYR" w:eastAsia="Times New Roman" w:hAnsi="Times New Roman CYR" w:cs="Times New Roman CYR"/>
      <w:spacing w:val="0"/>
      <w:sz w:val="24"/>
      <w:szCs w:val="24"/>
      <w:lang w:eastAsia="ru-RU"/>
    </w:rPr>
  </w:style>
  <w:style w:type="paragraph" w:customStyle="1" w:styleId="xl109">
    <w:name w:val="xl109"/>
    <w:basedOn w:val="a1"/>
    <w:rsid w:val="0016185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ascii="Times New Roman CYR" w:eastAsia="Times New Roman" w:hAnsi="Times New Roman CYR" w:cs="Times New Roman CYR"/>
      <w:spacing w:val="0"/>
      <w:sz w:val="24"/>
      <w:szCs w:val="24"/>
      <w:lang w:eastAsia="ru-RU"/>
    </w:rPr>
  </w:style>
  <w:style w:type="paragraph" w:customStyle="1" w:styleId="xl110">
    <w:name w:val="xl110"/>
    <w:basedOn w:val="a1"/>
    <w:rsid w:val="0016185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ascii="Times New Roman CYR" w:eastAsia="Times New Roman" w:hAnsi="Times New Roman CYR" w:cs="Times New Roman CYR"/>
      <w:spacing w:val="0"/>
      <w:sz w:val="24"/>
      <w:szCs w:val="24"/>
      <w:lang w:eastAsia="ru-RU"/>
    </w:rPr>
  </w:style>
  <w:style w:type="paragraph" w:customStyle="1" w:styleId="xl111">
    <w:name w:val="xl111"/>
    <w:basedOn w:val="a1"/>
    <w:rsid w:val="0016185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ascii="Times New Roman CYR" w:eastAsia="Times New Roman" w:hAnsi="Times New Roman CYR" w:cs="Times New Roman CYR"/>
      <w:spacing w:val="0"/>
      <w:sz w:val="24"/>
      <w:szCs w:val="24"/>
      <w:lang w:eastAsia="ru-RU"/>
    </w:rPr>
  </w:style>
  <w:style w:type="paragraph" w:customStyle="1" w:styleId="xl112">
    <w:name w:val="xl112"/>
    <w:basedOn w:val="a1"/>
    <w:rsid w:val="0016185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ascii="Times New Roman CYR" w:eastAsia="Times New Roman" w:hAnsi="Times New Roman CYR" w:cs="Times New Roman CYR"/>
      <w:b/>
      <w:bCs/>
      <w:spacing w:val="0"/>
      <w:sz w:val="24"/>
      <w:szCs w:val="24"/>
      <w:lang w:eastAsia="ru-RU"/>
    </w:rPr>
  </w:style>
  <w:style w:type="paragraph" w:customStyle="1" w:styleId="xl113">
    <w:name w:val="xl113"/>
    <w:basedOn w:val="a1"/>
    <w:rsid w:val="0016185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ascii="Times New Roman CYR" w:eastAsia="Times New Roman" w:hAnsi="Times New Roman CYR" w:cs="Times New Roman CYR"/>
      <w:spacing w:val="0"/>
      <w:sz w:val="24"/>
      <w:szCs w:val="24"/>
      <w:lang w:eastAsia="ru-RU"/>
    </w:rPr>
  </w:style>
  <w:style w:type="paragraph" w:customStyle="1" w:styleId="xl114">
    <w:name w:val="xl114"/>
    <w:basedOn w:val="a1"/>
    <w:rsid w:val="0016185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ascii="Times New Roman CYR" w:eastAsia="Times New Roman" w:hAnsi="Times New Roman CYR" w:cs="Times New Roman CYR"/>
      <w:b/>
      <w:bCs/>
      <w:spacing w:val="0"/>
      <w:sz w:val="24"/>
      <w:szCs w:val="24"/>
      <w:lang w:eastAsia="ru-RU"/>
    </w:rPr>
  </w:style>
  <w:style w:type="paragraph" w:customStyle="1" w:styleId="xl115">
    <w:name w:val="xl115"/>
    <w:basedOn w:val="a1"/>
    <w:rsid w:val="0016185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auto"/>
    </w:pPr>
    <w:rPr>
      <w:rFonts w:ascii="Times New Roman CYR" w:eastAsia="Times New Roman" w:hAnsi="Times New Roman CYR" w:cs="Times New Roman CYR"/>
      <w:b/>
      <w:bCs/>
      <w:spacing w:val="0"/>
      <w:sz w:val="24"/>
      <w:szCs w:val="24"/>
      <w:lang w:eastAsia="ru-RU"/>
    </w:rPr>
  </w:style>
  <w:style w:type="paragraph" w:customStyle="1" w:styleId="xl116">
    <w:name w:val="xl116"/>
    <w:basedOn w:val="a1"/>
    <w:rsid w:val="0016185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auto"/>
    </w:pPr>
    <w:rPr>
      <w:rFonts w:ascii="Times New Roman CYR" w:eastAsia="Times New Roman" w:hAnsi="Times New Roman CYR" w:cs="Times New Roman CYR"/>
      <w:spacing w:val="0"/>
      <w:sz w:val="24"/>
      <w:szCs w:val="24"/>
      <w:lang w:eastAsia="ru-RU"/>
    </w:rPr>
  </w:style>
  <w:style w:type="paragraph" w:customStyle="1" w:styleId="xl117">
    <w:name w:val="xl117"/>
    <w:basedOn w:val="a1"/>
    <w:rsid w:val="0016185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auto"/>
    </w:pPr>
    <w:rPr>
      <w:rFonts w:ascii="Times New Roman CYR" w:eastAsia="Times New Roman" w:hAnsi="Times New Roman CYR" w:cs="Times New Roman CYR"/>
      <w:spacing w:val="0"/>
      <w:sz w:val="24"/>
      <w:szCs w:val="24"/>
      <w:lang w:eastAsia="ru-RU"/>
    </w:rPr>
  </w:style>
  <w:style w:type="paragraph" w:customStyle="1" w:styleId="xl118">
    <w:name w:val="xl118"/>
    <w:basedOn w:val="a1"/>
    <w:rsid w:val="0016185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ascii="Times New Roman CYR" w:eastAsia="Times New Roman" w:hAnsi="Times New Roman CYR" w:cs="Times New Roman CYR"/>
      <w:b/>
      <w:bCs/>
      <w:spacing w:val="0"/>
      <w:sz w:val="24"/>
      <w:szCs w:val="24"/>
      <w:lang w:eastAsia="ru-RU"/>
    </w:rPr>
  </w:style>
  <w:style w:type="paragraph" w:customStyle="1" w:styleId="xl119">
    <w:name w:val="xl119"/>
    <w:basedOn w:val="a1"/>
    <w:rsid w:val="0016185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ascii="Times New Roman CYR" w:eastAsia="Times New Roman" w:hAnsi="Times New Roman CYR" w:cs="Times New Roman CYR"/>
      <w:b/>
      <w:bCs/>
      <w:spacing w:val="0"/>
      <w:sz w:val="24"/>
      <w:szCs w:val="24"/>
      <w:lang w:eastAsia="ru-RU"/>
    </w:rPr>
  </w:style>
  <w:style w:type="paragraph" w:customStyle="1" w:styleId="xl120">
    <w:name w:val="xl120"/>
    <w:basedOn w:val="a1"/>
    <w:rsid w:val="00161859"/>
    <w:pPr>
      <w:widowControl/>
      <w:adjustRightInd/>
      <w:spacing w:before="100" w:beforeAutospacing="1" w:after="100" w:afterAutospacing="1"/>
      <w:ind w:firstLine="0"/>
      <w:jc w:val="center"/>
      <w:textAlignment w:val="auto"/>
    </w:pPr>
    <w:rPr>
      <w:rFonts w:ascii="Times New Roman CYR" w:eastAsia="Times New Roman" w:hAnsi="Times New Roman CYR" w:cs="Times New Roman CYR"/>
      <w:spacing w:val="0"/>
      <w:sz w:val="24"/>
      <w:szCs w:val="24"/>
      <w:lang w:eastAsia="ru-RU"/>
    </w:rPr>
  </w:style>
  <w:style w:type="paragraph" w:customStyle="1" w:styleId="xl121">
    <w:name w:val="xl121"/>
    <w:basedOn w:val="a1"/>
    <w:rsid w:val="0016185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ascii="Times New Roman CYR" w:eastAsia="Times New Roman" w:hAnsi="Times New Roman CYR" w:cs="Times New Roman CYR"/>
      <w:spacing w:val="0"/>
      <w:sz w:val="24"/>
      <w:szCs w:val="24"/>
      <w:lang w:eastAsia="ru-RU"/>
    </w:rPr>
  </w:style>
  <w:style w:type="paragraph" w:customStyle="1" w:styleId="xl122">
    <w:name w:val="xl122"/>
    <w:basedOn w:val="a1"/>
    <w:rsid w:val="0016185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ascii="Times New Roman CYR" w:eastAsia="Times New Roman" w:hAnsi="Times New Roman CYR" w:cs="Times New Roman CYR"/>
      <w:spacing w:val="0"/>
      <w:sz w:val="24"/>
      <w:szCs w:val="24"/>
      <w:lang w:eastAsia="ru-RU"/>
    </w:rPr>
  </w:style>
  <w:style w:type="paragraph" w:customStyle="1" w:styleId="xl123">
    <w:name w:val="xl123"/>
    <w:basedOn w:val="a1"/>
    <w:rsid w:val="0016185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ascii="Times New Roman" w:eastAsia="Times New Roman" w:hAnsi="Times New Roman"/>
      <w:spacing w:val="0"/>
      <w:sz w:val="24"/>
      <w:szCs w:val="24"/>
      <w:lang w:eastAsia="ru-RU"/>
    </w:rPr>
  </w:style>
  <w:style w:type="paragraph" w:customStyle="1" w:styleId="xl124">
    <w:name w:val="xl124"/>
    <w:basedOn w:val="a1"/>
    <w:rsid w:val="0016185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ascii="Times New Roman" w:eastAsia="Times New Roman" w:hAnsi="Times New Roman"/>
      <w:spacing w:val="0"/>
      <w:sz w:val="24"/>
      <w:szCs w:val="24"/>
      <w:lang w:eastAsia="ru-RU"/>
    </w:rPr>
  </w:style>
  <w:style w:type="paragraph" w:customStyle="1" w:styleId="xl125">
    <w:name w:val="xl125"/>
    <w:basedOn w:val="a1"/>
    <w:rsid w:val="0016185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ascii="Times New Roman CYR" w:eastAsia="Times New Roman" w:hAnsi="Times New Roman CYR" w:cs="Times New Roman CYR"/>
      <w:spacing w:val="0"/>
      <w:sz w:val="24"/>
      <w:szCs w:val="24"/>
      <w:lang w:eastAsia="ru-RU"/>
    </w:rPr>
  </w:style>
  <w:style w:type="paragraph" w:customStyle="1" w:styleId="xl126">
    <w:name w:val="xl126"/>
    <w:basedOn w:val="a1"/>
    <w:rsid w:val="0016185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ascii="Times New Roman CYR" w:eastAsia="Times New Roman" w:hAnsi="Times New Roman CYR" w:cs="Times New Roman CYR"/>
      <w:spacing w:val="0"/>
      <w:sz w:val="16"/>
      <w:szCs w:val="16"/>
      <w:lang w:eastAsia="ru-RU"/>
    </w:rPr>
  </w:style>
  <w:style w:type="paragraph" w:customStyle="1" w:styleId="xl127">
    <w:name w:val="xl127"/>
    <w:basedOn w:val="a1"/>
    <w:rsid w:val="0016185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ascii="Times New Roman CYR" w:eastAsia="Times New Roman" w:hAnsi="Times New Roman CYR" w:cs="Times New Roman CYR"/>
      <w:spacing w:val="0"/>
      <w:sz w:val="16"/>
      <w:szCs w:val="16"/>
      <w:lang w:eastAsia="ru-RU"/>
    </w:rPr>
  </w:style>
  <w:style w:type="paragraph" w:customStyle="1" w:styleId="xl128">
    <w:name w:val="xl128"/>
    <w:basedOn w:val="a1"/>
    <w:rsid w:val="0016185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ascii="Times New Roman CYR" w:eastAsia="Times New Roman" w:hAnsi="Times New Roman CYR" w:cs="Times New Roman CYR"/>
      <w:spacing w:val="0"/>
      <w:sz w:val="16"/>
      <w:szCs w:val="16"/>
      <w:lang w:eastAsia="ru-RU"/>
    </w:rPr>
  </w:style>
  <w:style w:type="paragraph" w:customStyle="1" w:styleId="xl129">
    <w:name w:val="xl129"/>
    <w:basedOn w:val="a1"/>
    <w:rsid w:val="0016185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ascii="Times New Roman" w:eastAsia="Times New Roman" w:hAnsi="Times New Roman"/>
      <w:spacing w:val="0"/>
      <w:sz w:val="16"/>
      <w:szCs w:val="16"/>
      <w:lang w:eastAsia="ru-RU"/>
    </w:rPr>
  </w:style>
  <w:style w:type="paragraph" w:customStyle="1" w:styleId="xl130">
    <w:name w:val="xl130"/>
    <w:basedOn w:val="a1"/>
    <w:rsid w:val="0016185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ascii="Times New Roman CYR" w:eastAsia="Times New Roman" w:hAnsi="Times New Roman CYR" w:cs="Times New Roman CYR"/>
      <w:spacing w:val="0"/>
      <w:sz w:val="16"/>
      <w:szCs w:val="16"/>
      <w:lang w:eastAsia="ru-RU"/>
    </w:rPr>
  </w:style>
  <w:style w:type="paragraph" w:customStyle="1" w:styleId="xl131">
    <w:name w:val="xl131"/>
    <w:basedOn w:val="a1"/>
    <w:rsid w:val="00161859"/>
    <w:pPr>
      <w:widowControl/>
      <w:adjustRightInd/>
      <w:spacing w:before="100" w:beforeAutospacing="1" w:after="100" w:afterAutospacing="1"/>
      <w:ind w:firstLine="0"/>
      <w:jc w:val="center"/>
      <w:textAlignment w:val="auto"/>
    </w:pPr>
    <w:rPr>
      <w:rFonts w:ascii="Times New Roman CYR" w:eastAsia="Times New Roman" w:hAnsi="Times New Roman CYR" w:cs="Times New Roman CYR"/>
      <w:spacing w:val="0"/>
      <w:sz w:val="16"/>
      <w:szCs w:val="16"/>
      <w:lang w:eastAsia="ru-RU"/>
    </w:rPr>
  </w:style>
  <w:style w:type="paragraph" w:customStyle="1" w:styleId="xl132">
    <w:name w:val="xl132"/>
    <w:basedOn w:val="a1"/>
    <w:rsid w:val="00161859"/>
    <w:pPr>
      <w:widowControl/>
      <w:pBdr>
        <w:top w:val="single" w:sz="4" w:space="0" w:color="auto"/>
        <w:bottom w:val="single" w:sz="4" w:space="0" w:color="auto"/>
      </w:pBdr>
      <w:adjustRightInd/>
      <w:spacing w:before="100" w:beforeAutospacing="1" w:after="100" w:afterAutospacing="1"/>
      <w:ind w:firstLine="0"/>
      <w:jc w:val="center"/>
      <w:textAlignment w:val="auto"/>
    </w:pPr>
    <w:rPr>
      <w:rFonts w:ascii="Times New Roman CYR" w:eastAsia="Times New Roman" w:hAnsi="Times New Roman CYR" w:cs="Times New Roman CYR"/>
      <w:b/>
      <w:bCs/>
      <w:spacing w:val="0"/>
      <w:sz w:val="24"/>
      <w:szCs w:val="24"/>
      <w:lang w:eastAsia="ru-RU"/>
    </w:rPr>
  </w:style>
  <w:style w:type="paragraph" w:customStyle="1" w:styleId="xl133">
    <w:name w:val="xl133"/>
    <w:basedOn w:val="a1"/>
    <w:rsid w:val="00161859"/>
    <w:pPr>
      <w:widowControl/>
      <w:adjustRightInd/>
      <w:spacing w:before="100" w:beforeAutospacing="1" w:after="100" w:afterAutospacing="1"/>
      <w:ind w:firstLine="0"/>
      <w:jc w:val="center"/>
      <w:textAlignment w:val="auto"/>
    </w:pPr>
    <w:rPr>
      <w:rFonts w:ascii="Times New Roman CYR" w:eastAsia="Times New Roman" w:hAnsi="Times New Roman CYR" w:cs="Times New Roman CYR"/>
      <w:b/>
      <w:bCs/>
      <w:spacing w:val="0"/>
      <w:sz w:val="24"/>
      <w:szCs w:val="24"/>
      <w:lang w:eastAsia="ru-RU"/>
    </w:rPr>
  </w:style>
  <w:style w:type="paragraph" w:customStyle="1" w:styleId="xl134">
    <w:name w:val="xl134"/>
    <w:basedOn w:val="a1"/>
    <w:rsid w:val="0016185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ascii="Times New Roman CYR" w:eastAsia="Times New Roman" w:hAnsi="Times New Roman CYR" w:cs="Times New Roman CYR"/>
      <w:color w:val="FFFFFF"/>
      <w:spacing w:val="0"/>
      <w:sz w:val="24"/>
      <w:szCs w:val="24"/>
      <w:lang w:eastAsia="ru-RU"/>
    </w:rPr>
  </w:style>
  <w:style w:type="paragraph" w:customStyle="1" w:styleId="xl135">
    <w:name w:val="xl135"/>
    <w:basedOn w:val="a1"/>
    <w:rsid w:val="0016185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ascii="Times New Roman CYR" w:eastAsia="Times New Roman" w:hAnsi="Times New Roman CYR" w:cs="Times New Roman CYR"/>
      <w:color w:val="FFFFFF"/>
      <w:spacing w:val="0"/>
      <w:sz w:val="24"/>
      <w:szCs w:val="24"/>
      <w:lang w:eastAsia="ru-RU"/>
    </w:rPr>
  </w:style>
  <w:style w:type="paragraph" w:customStyle="1" w:styleId="xl136">
    <w:name w:val="xl136"/>
    <w:basedOn w:val="a1"/>
    <w:rsid w:val="0016185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ascii="Times New Roman CYR" w:eastAsia="Times New Roman" w:hAnsi="Times New Roman CYR" w:cs="Times New Roman CYR"/>
      <w:b/>
      <w:bCs/>
      <w:color w:val="FFFFFF"/>
      <w:spacing w:val="0"/>
      <w:sz w:val="24"/>
      <w:szCs w:val="24"/>
      <w:lang w:eastAsia="ru-RU"/>
    </w:rPr>
  </w:style>
  <w:style w:type="paragraph" w:customStyle="1" w:styleId="xl137">
    <w:name w:val="xl137"/>
    <w:basedOn w:val="a1"/>
    <w:rsid w:val="0016185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ascii="Times New Roman CYR" w:eastAsia="Times New Roman" w:hAnsi="Times New Roman CYR" w:cs="Times New Roman CYR"/>
      <w:b/>
      <w:bCs/>
      <w:color w:val="FFFFFF"/>
      <w:spacing w:val="0"/>
      <w:sz w:val="24"/>
      <w:szCs w:val="24"/>
      <w:lang w:eastAsia="ru-RU"/>
    </w:rPr>
  </w:style>
  <w:style w:type="paragraph" w:customStyle="1" w:styleId="xl138">
    <w:name w:val="xl138"/>
    <w:basedOn w:val="a1"/>
    <w:rsid w:val="0016185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ascii="Times New Roman CYR" w:eastAsia="Times New Roman" w:hAnsi="Times New Roman CYR" w:cs="Times New Roman CYR"/>
      <w:b/>
      <w:bCs/>
      <w:color w:val="FFFFFF"/>
      <w:spacing w:val="0"/>
      <w:sz w:val="24"/>
      <w:szCs w:val="24"/>
      <w:lang w:eastAsia="ru-RU"/>
    </w:rPr>
  </w:style>
  <w:style w:type="paragraph" w:customStyle="1" w:styleId="xl139">
    <w:name w:val="xl139"/>
    <w:basedOn w:val="a1"/>
    <w:rsid w:val="0016185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ascii="Times New Roman CYR" w:eastAsia="Times New Roman" w:hAnsi="Times New Roman CYR" w:cs="Times New Roman CYR"/>
      <w:b/>
      <w:bCs/>
      <w:spacing w:val="0"/>
      <w:sz w:val="24"/>
      <w:szCs w:val="24"/>
      <w:lang w:eastAsia="ru-RU"/>
    </w:rPr>
  </w:style>
  <w:style w:type="paragraph" w:customStyle="1" w:styleId="xl140">
    <w:name w:val="xl140"/>
    <w:basedOn w:val="a1"/>
    <w:rsid w:val="0016185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ascii="Times New Roman CYR" w:eastAsia="Times New Roman" w:hAnsi="Times New Roman CYR" w:cs="Times New Roman CYR"/>
      <w:b/>
      <w:bCs/>
      <w:spacing w:val="0"/>
      <w:sz w:val="24"/>
      <w:szCs w:val="24"/>
      <w:lang w:eastAsia="ru-RU"/>
    </w:rPr>
  </w:style>
  <w:style w:type="paragraph" w:customStyle="1" w:styleId="xl141">
    <w:name w:val="xl141"/>
    <w:basedOn w:val="a1"/>
    <w:rsid w:val="0016185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ascii="Times New Roman CYR" w:eastAsia="Times New Roman" w:hAnsi="Times New Roman CYR" w:cs="Times New Roman CYR"/>
      <w:b/>
      <w:bCs/>
      <w:spacing w:val="0"/>
      <w:sz w:val="24"/>
      <w:szCs w:val="24"/>
      <w:lang w:eastAsia="ru-RU"/>
    </w:rPr>
  </w:style>
  <w:style w:type="paragraph" w:customStyle="1" w:styleId="xl142">
    <w:name w:val="xl142"/>
    <w:basedOn w:val="a1"/>
    <w:rsid w:val="0016185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ascii="Times New Roman CYR" w:eastAsia="Times New Roman" w:hAnsi="Times New Roman CYR" w:cs="Times New Roman CYR"/>
      <w:b/>
      <w:bCs/>
      <w:spacing w:val="0"/>
      <w:sz w:val="24"/>
      <w:szCs w:val="24"/>
      <w:lang w:eastAsia="ru-RU"/>
    </w:rPr>
  </w:style>
  <w:style w:type="paragraph" w:customStyle="1" w:styleId="xl143">
    <w:name w:val="xl143"/>
    <w:basedOn w:val="a1"/>
    <w:rsid w:val="00161859"/>
    <w:pPr>
      <w:widowControl/>
      <w:adjustRightInd/>
      <w:spacing w:before="100" w:beforeAutospacing="1" w:after="100" w:afterAutospacing="1"/>
      <w:ind w:firstLine="0"/>
      <w:jc w:val="center"/>
      <w:textAlignment w:val="auto"/>
    </w:pPr>
    <w:rPr>
      <w:rFonts w:ascii="Times New Roman CYR" w:eastAsia="Times New Roman" w:hAnsi="Times New Roman CYR" w:cs="Times New Roman CYR"/>
      <w:spacing w:val="0"/>
      <w:sz w:val="24"/>
      <w:szCs w:val="24"/>
      <w:lang w:eastAsia="ru-RU"/>
    </w:rPr>
  </w:style>
  <w:style w:type="paragraph" w:customStyle="1" w:styleId="xl144">
    <w:name w:val="xl144"/>
    <w:basedOn w:val="a1"/>
    <w:rsid w:val="0016185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ascii="Times New Roman CYR" w:eastAsia="Times New Roman" w:hAnsi="Times New Roman CYR" w:cs="Times New Roman CYR"/>
      <w:spacing w:val="0"/>
      <w:sz w:val="24"/>
      <w:szCs w:val="24"/>
      <w:lang w:eastAsia="ru-RU"/>
    </w:rPr>
  </w:style>
  <w:style w:type="paragraph" w:customStyle="1" w:styleId="xl145">
    <w:name w:val="xl145"/>
    <w:basedOn w:val="a1"/>
    <w:rsid w:val="0016185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ascii="Times New Roman CYR" w:eastAsia="Times New Roman" w:hAnsi="Times New Roman CYR" w:cs="Times New Roman CYR"/>
      <w:b/>
      <w:bCs/>
      <w:spacing w:val="0"/>
      <w:sz w:val="24"/>
      <w:szCs w:val="24"/>
      <w:lang w:eastAsia="ru-RU"/>
    </w:rPr>
  </w:style>
  <w:style w:type="paragraph" w:customStyle="1" w:styleId="xl146">
    <w:name w:val="xl146"/>
    <w:basedOn w:val="a1"/>
    <w:rsid w:val="0016185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ascii="Times New Roman CYR" w:eastAsia="Times New Roman" w:hAnsi="Times New Roman CYR" w:cs="Times New Roman CYR"/>
      <w:b/>
      <w:bCs/>
      <w:spacing w:val="0"/>
      <w:sz w:val="24"/>
      <w:szCs w:val="24"/>
      <w:lang w:eastAsia="ru-RU"/>
    </w:rPr>
  </w:style>
  <w:style w:type="paragraph" w:customStyle="1" w:styleId="xl147">
    <w:name w:val="xl147"/>
    <w:basedOn w:val="a1"/>
    <w:rsid w:val="0016185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ascii="Times New Roman CYR" w:eastAsia="Times New Roman" w:hAnsi="Times New Roman CYR" w:cs="Times New Roman CYR"/>
      <w:spacing w:val="0"/>
      <w:sz w:val="24"/>
      <w:szCs w:val="24"/>
      <w:lang w:eastAsia="ru-RU"/>
    </w:rPr>
  </w:style>
  <w:style w:type="paragraph" w:customStyle="1" w:styleId="xl148">
    <w:name w:val="xl148"/>
    <w:basedOn w:val="a1"/>
    <w:rsid w:val="0016185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ascii="Times New Roman CYR" w:eastAsia="Times New Roman" w:hAnsi="Times New Roman CYR" w:cs="Times New Roman CYR"/>
      <w:spacing w:val="0"/>
      <w:sz w:val="24"/>
      <w:szCs w:val="24"/>
      <w:lang w:eastAsia="ru-RU"/>
    </w:rPr>
  </w:style>
  <w:style w:type="paragraph" w:customStyle="1" w:styleId="xl149">
    <w:name w:val="xl149"/>
    <w:basedOn w:val="a1"/>
    <w:rsid w:val="0016185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ascii="Times New Roman CYR" w:eastAsia="Times New Roman" w:hAnsi="Times New Roman CYR" w:cs="Times New Roman CYR"/>
      <w:b/>
      <w:bCs/>
      <w:spacing w:val="0"/>
      <w:sz w:val="24"/>
      <w:szCs w:val="24"/>
      <w:lang w:eastAsia="ru-RU"/>
    </w:rPr>
  </w:style>
  <w:style w:type="paragraph" w:customStyle="1" w:styleId="xl150">
    <w:name w:val="xl150"/>
    <w:basedOn w:val="a1"/>
    <w:rsid w:val="0016185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ascii="Times New Roman CYR" w:eastAsia="Times New Roman" w:hAnsi="Times New Roman CYR" w:cs="Times New Roman CYR"/>
      <w:b/>
      <w:bCs/>
      <w:spacing w:val="0"/>
      <w:sz w:val="24"/>
      <w:szCs w:val="24"/>
      <w:lang w:eastAsia="ru-RU"/>
    </w:rPr>
  </w:style>
  <w:style w:type="paragraph" w:customStyle="1" w:styleId="xl151">
    <w:name w:val="xl151"/>
    <w:basedOn w:val="a1"/>
    <w:rsid w:val="0016185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ascii="Times New Roman CYR" w:eastAsia="Times New Roman" w:hAnsi="Times New Roman CYR" w:cs="Times New Roman CYR"/>
      <w:spacing w:val="0"/>
      <w:sz w:val="24"/>
      <w:szCs w:val="24"/>
      <w:lang w:eastAsia="ru-RU"/>
    </w:rPr>
  </w:style>
  <w:style w:type="paragraph" w:customStyle="1" w:styleId="xl152">
    <w:name w:val="xl152"/>
    <w:basedOn w:val="a1"/>
    <w:rsid w:val="0016185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ascii="Times New Roman CYR" w:eastAsia="Times New Roman" w:hAnsi="Times New Roman CYR" w:cs="Times New Roman CYR"/>
      <w:spacing w:val="0"/>
      <w:sz w:val="24"/>
      <w:szCs w:val="24"/>
      <w:lang w:eastAsia="ru-RU"/>
    </w:rPr>
  </w:style>
  <w:style w:type="paragraph" w:customStyle="1" w:styleId="xl153">
    <w:name w:val="xl153"/>
    <w:basedOn w:val="a1"/>
    <w:rsid w:val="0016185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ascii="Times New Roman CYR" w:eastAsia="Times New Roman" w:hAnsi="Times New Roman CYR" w:cs="Times New Roman CYR"/>
      <w:b/>
      <w:bCs/>
      <w:spacing w:val="0"/>
      <w:sz w:val="24"/>
      <w:szCs w:val="24"/>
      <w:lang w:eastAsia="ru-RU"/>
    </w:rPr>
  </w:style>
  <w:style w:type="paragraph" w:customStyle="1" w:styleId="xl154">
    <w:name w:val="xl154"/>
    <w:basedOn w:val="a1"/>
    <w:rsid w:val="00161859"/>
    <w:pPr>
      <w:widowControl/>
      <w:pBdr>
        <w:top w:val="single" w:sz="4" w:space="0" w:color="auto"/>
        <w:left w:val="single" w:sz="4" w:space="0" w:color="auto"/>
        <w:bottom w:val="single" w:sz="4" w:space="0" w:color="auto"/>
      </w:pBdr>
      <w:adjustRightInd/>
      <w:spacing w:before="100" w:beforeAutospacing="1" w:after="100" w:afterAutospacing="1"/>
      <w:ind w:firstLine="0"/>
      <w:jc w:val="center"/>
      <w:textAlignment w:val="auto"/>
    </w:pPr>
    <w:rPr>
      <w:rFonts w:ascii="Times New Roman CYR" w:eastAsia="Times New Roman" w:hAnsi="Times New Roman CYR" w:cs="Times New Roman CYR"/>
      <w:b/>
      <w:bCs/>
      <w:spacing w:val="0"/>
      <w:sz w:val="24"/>
      <w:szCs w:val="24"/>
      <w:lang w:eastAsia="ru-RU"/>
    </w:rPr>
  </w:style>
  <w:style w:type="paragraph" w:customStyle="1" w:styleId="xl155">
    <w:name w:val="xl155"/>
    <w:basedOn w:val="a1"/>
    <w:rsid w:val="00161859"/>
    <w:pPr>
      <w:widowControl/>
      <w:pBdr>
        <w:top w:val="single" w:sz="4" w:space="0" w:color="auto"/>
        <w:bottom w:val="single" w:sz="4" w:space="0" w:color="auto"/>
      </w:pBdr>
      <w:adjustRightInd/>
      <w:spacing w:before="100" w:beforeAutospacing="1" w:after="100" w:afterAutospacing="1"/>
      <w:ind w:firstLine="0"/>
      <w:jc w:val="center"/>
      <w:textAlignment w:val="auto"/>
    </w:pPr>
    <w:rPr>
      <w:rFonts w:ascii="Times New Roman CYR" w:eastAsia="Times New Roman" w:hAnsi="Times New Roman CYR" w:cs="Times New Roman CYR"/>
      <w:b/>
      <w:bCs/>
      <w:spacing w:val="0"/>
      <w:sz w:val="24"/>
      <w:szCs w:val="24"/>
      <w:lang w:eastAsia="ru-RU"/>
    </w:rPr>
  </w:style>
  <w:style w:type="paragraph" w:customStyle="1" w:styleId="xl156">
    <w:name w:val="xl156"/>
    <w:basedOn w:val="a1"/>
    <w:rsid w:val="00161859"/>
    <w:pPr>
      <w:widowControl/>
      <w:pBdr>
        <w:top w:val="single" w:sz="4" w:space="0" w:color="auto"/>
        <w:bottom w:val="single" w:sz="4" w:space="0" w:color="auto"/>
      </w:pBdr>
      <w:adjustRightInd/>
      <w:spacing w:before="100" w:beforeAutospacing="1" w:after="100" w:afterAutospacing="1"/>
      <w:ind w:firstLine="0"/>
      <w:jc w:val="center"/>
      <w:textAlignment w:val="center"/>
    </w:pPr>
    <w:rPr>
      <w:rFonts w:ascii="Times New Roman CYR" w:eastAsia="Times New Roman" w:hAnsi="Times New Roman CYR" w:cs="Times New Roman CYR"/>
      <w:spacing w:val="0"/>
      <w:sz w:val="24"/>
      <w:szCs w:val="24"/>
      <w:lang w:eastAsia="ru-RU"/>
    </w:rPr>
  </w:style>
  <w:style w:type="paragraph" w:customStyle="1" w:styleId="xl157">
    <w:name w:val="xl157"/>
    <w:basedOn w:val="a1"/>
    <w:rsid w:val="00161859"/>
    <w:pPr>
      <w:widowControl/>
      <w:pBdr>
        <w:top w:val="single" w:sz="4" w:space="0" w:color="auto"/>
        <w:bottom w:val="single" w:sz="4" w:space="0" w:color="auto"/>
      </w:pBdr>
      <w:adjustRightInd/>
      <w:spacing w:before="100" w:beforeAutospacing="1" w:after="100" w:afterAutospacing="1"/>
      <w:ind w:firstLine="0"/>
      <w:jc w:val="center"/>
      <w:textAlignment w:val="auto"/>
    </w:pPr>
    <w:rPr>
      <w:rFonts w:ascii="Times New Roman CYR" w:eastAsia="Times New Roman" w:hAnsi="Times New Roman CYR" w:cs="Times New Roman CYR"/>
      <w:spacing w:val="0"/>
      <w:sz w:val="24"/>
      <w:szCs w:val="24"/>
      <w:lang w:eastAsia="ru-RU"/>
    </w:rPr>
  </w:style>
  <w:style w:type="paragraph" w:customStyle="1" w:styleId="xl158">
    <w:name w:val="xl158"/>
    <w:basedOn w:val="a1"/>
    <w:rsid w:val="00161859"/>
    <w:pPr>
      <w:widowControl/>
      <w:pBdr>
        <w:top w:val="single" w:sz="4" w:space="0" w:color="auto"/>
        <w:bottom w:val="single" w:sz="4" w:space="0" w:color="auto"/>
      </w:pBdr>
      <w:adjustRightInd/>
      <w:spacing w:before="100" w:beforeAutospacing="1" w:after="100" w:afterAutospacing="1"/>
      <w:ind w:firstLine="0"/>
      <w:jc w:val="center"/>
      <w:textAlignment w:val="auto"/>
    </w:pPr>
    <w:rPr>
      <w:rFonts w:ascii="Times New Roman CYR" w:eastAsia="Times New Roman" w:hAnsi="Times New Roman CYR" w:cs="Times New Roman CYR"/>
      <w:b/>
      <w:bCs/>
      <w:spacing w:val="0"/>
      <w:sz w:val="24"/>
      <w:szCs w:val="24"/>
      <w:lang w:eastAsia="ru-RU"/>
    </w:rPr>
  </w:style>
  <w:style w:type="paragraph" w:customStyle="1" w:styleId="xl159">
    <w:name w:val="xl159"/>
    <w:basedOn w:val="a1"/>
    <w:rsid w:val="00161859"/>
    <w:pPr>
      <w:widowControl/>
      <w:pBdr>
        <w:top w:val="single" w:sz="4" w:space="0" w:color="auto"/>
        <w:bottom w:val="single" w:sz="4" w:space="0" w:color="auto"/>
      </w:pBdr>
      <w:adjustRightInd/>
      <w:spacing w:before="100" w:beforeAutospacing="1" w:after="100" w:afterAutospacing="1"/>
      <w:ind w:firstLine="0"/>
      <w:jc w:val="center"/>
      <w:textAlignment w:val="auto"/>
    </w:pPr>
    <w:rPr>
      <w:rFonts w:ascii="Times New Roman CYR" w:eastAsia="Times New Roman" w:hAnsi="Times New Roman CYR" w:cs="Times New Roman CYR"/>
      <w:spacing w:val="0"/>
      <w:sz w:val="24"/>
      <w:szCs w:val="24"/>
      <w:lang w:eastAsia="ru-RU"/>
    </w:rPr>
  </w:style>
  <w:style w:type="paragraph" w:customStyle="1" w:styleId="xl160">
    <w:name w:val="xl160"/>
    <w:basedOn w:val="a1"/>
    <w:rsid w:val="00161859"/>
    <w:pPr>
      <w:widowControl/>
      <w:pBdr>
        <w:top w:val="single" w:sz="4" w:space="0" w:color="auto"/>
        <w:bottom w:val="single" w:sz="4" w:space="0" w:color="auto"/>
      </w:pBdr>
      <w:adjustRightInd/>
      <w:spacing w:before="100" w:beforeAutospacing="1" w:after="100" w:afterAutospacing="1"/>
      <w:ind w:firstLine="0"/>
      <w:jc w:val="center"/>
      <w:textAlignment w:val="auto"/>
    </w:pPr>
    <w:rPr>
      <w:rFonts w:ascii="Times New Roman CYR" w:eastAsia="Times New Roman" w:hAnsi="Times New Roman CYR" w:cs="Times New Roman CYR"/>
      <w:spacing w:val="0"/>
      <w:sz w:val="24"/>
      <w:szCs w:val="24"/>
      <w:lang w:eastAsia="ru-RU"/>
    </w:rPr>
  </w:style>
  <w:style w:type="paragraph" w:customStyle="1" w:styleId="xl161">
    <w:name w:val="xl161"/>
    <w:basedOn w:val="a1"/>
    <w:rsid w:val="00161859"/>
    <w:pPr>
      <w:widowControl/>
      <w:pBdr>
        <w:top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ascii="Times New Roman CYR" w:eastAsia="Times New Roman" w:hAnsi="Times New Roman CYR" w:cs="Times New Roman CYR"/>
      <w:b/>
      <w:bCs/>
      <w:spacing w:val="0"/>
      <w:sz w:val="24"/>
      <w:szCs w:val="24"/>
      <w:lang w:eastAsia="ru-RU"/>
    </w:rPr>
  </w:style>
  <w:style w:type="paragraph" w:customStyle="1" w:styleId="xl162">
    <w:name w:val="xl162"/>
    <w:basedOn w:val="a1"/>
    <w:rsid w:val="0016185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ascii="Times New Roman CYR" w:eastAsia="Times New Roman" w:hAnsi="Times New Roman CYR" w:cs="Times New Roman CYR"/>
      <w:b/>
      <w:bCs/>
      <w:spacing w:val="0"/>
      <w:sz w:val="24"/>
      <w:szCs w:val="24"/>
      <w:lang w:eastAsia="ru-RU"/>
    </w:rPr>
  </w:style>
  <w:style w:type="paragraph" w:customStyle="1" w:styleId="xl163">
    <w:name w:val="xl163"/>
    <w:basedOn w:val="a1"/>
    <w:rsid w:val="0016185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ascii="Times New Roman CYR" w:eastAsia="Times New Roman" w:hAnsi="Times New Roman CYR" w:cs="Times New Roman CYR"/>
      <w:b/>
      <w:bCs/>
      <w:spacing w:val="0"/>
      <w:sz w:val="24"/>
      <w:szCs w:val="24"/>
      <w:lang w:eastAsia="ru-RU"/>
    </w:rPr>
  </w:style>
  <w:style w:type="paragraph" w:customStyle="1" w:styleId="xl164">
    <w:name w:val="xl164"/>
    <w:basedOn w:val="a1"/>
    <w:rsid w:val="0016185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ascii="Times New Roman CYR" w:eastAsia="Times New Roman" w:hAnsi="Times New Roman CYR" w:cs="Times New Roman CYR"/>
      <w:color w:val="FFFFFF"/>
      <w:spacing w:val="0"/>
      <w:sz w:val="24"/>
      <w:szCs w:val="24"/>
      <w:lang w:eastAsia="ru-RU"/>
    </w:rPr>
  </w:style>
  <w:style w:type="paragraph" w:customStyle="1" w:styleId="xl165">
    <w:name w:val="xl165"/>
    <w:basedOn w:val="a1"/>
    <w:rsid w:val="0016185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ascii="Times New Roman CYR" w:eastAsia="Times New Roman" w:hAnsi="Times New Roman CYR" w:cs="Times New Roman CYR"/>
      <w:b/>
      <w:bCs/>
      <w:color w:val="FF0000"/>
      <w:spacing w:val="0"/>
      <w:sz w:val="24"/>
      <w:szCs w:val="24"/>
      <w:lang w:eastAsia="ru-RU"/>
    </w:rPr>
  </w:style>
  <w:style w:type="paragraph" w:customStyle="1" w:styleId="xl166">
    <w:name w:val="xl166"/>
    <w:basedOn w:val="a1"/>
    <w:rsid w:val="00161859"/>
    <w:pPr>
      <w:widowControl/>
      <w:pBdr>
        <w:top w:val="single" w:sz="4" w:space="0" w:color="auto"/>
        <w:left w:val="single" w:sz="8" w:space="0" w:color="auto"/>
        <w:bottom w:val="single" w:sz="4" w:space="0" w:color="auto"/>
      </w:pBdr>
      <w:adjustRightInd/>
      <w:spacing w:before="100" w:beforeAutospacing="1" w:after="100" w:afterAutospacing="1"/>
      <w:ind w:firstLine="0"/>
      <w:jc w:val="center"/>
      <w:textAlignment w:val="auto"/>
    </w:pPr>
    <w:rPr>
      <w:rFonts w:ascii="Times New Roman CYR" w:eastAsia="Times New Roman" w:hAnsi="Times New Roman CYR" w:cs="Times New Roman CYR"/>
      <w:b/>
      <w:bCs/>
      <w:spacing w:val="0"/>
      <w:sz w:val="24"/>
      <w:szCs w:val="24"/>
      <w:lang w:eastAsia="ru-RU"/>
    </w:rPr>
  </w:style>
  <w:style w:type="paragraph" w:customStyle="1" w:styleId="xl167">
    <w:name w:val="xl167"/>
    <w:basedOn w:val="a1"/>
    <w:rsid w:val="00161859"/>
    <w:pPr>
      <w:widowControl/>
      <w:pBdr>
        <w:top w:val="single" w:sz="4" w:space="0" w:color="auto"/>
        <w:bottom w:val="single" w:sz="4" w:space="0" w:color="auto"/>
        <w:right w:val="single" w:sz="8" w:space="0" w:color="auto"/>
      </w:pBdr>
      <w:adjustRightInd/>
      <w:spacing w:before="100" w:beforeAutospacing="1" w:after="100" w:afterAutospacing="1"/>
      <w:ind w:firstLine="0"/>
      <w:jc w:val="center"/>
      <w:textAlignment w:val="auto"/>
    </w:pPr>
    <w:rPr>
      <w:rFonts w:ascii="Times New Roman CYR" w:eastAsia="Times New Roman" w:hAnsi="Times New Roman CYR" w:cs="Times New Roman CYR"/>
      <w:b/>
      <w:bCs/>
      <w:spacing w:val="0"/>
      <w:sz w:val="24"/>
      <w:szCs w:val="24"/>
      <w:lang w:eastAsia="ru-RU"/>
    </w:rPr>
  </w:style>
  <w:style w:type="paragraph" w:customStyle="1" w:styleId="xl168">
    <w:name w:val="xl168"/>
    <w:basedOn w:val="a1"/>
    <w:rsid w:val="00161859"/>
    <w:pPr>
      <w:widowControl/>
      <w:pBdr>
        <w:top w:val="single" w:sz="4" w:space="0" w:color="auto"/>
        <w:left w:val="single" w:sz="4" w:space="0" w:color="auto"/>
        <w:bottom w:val="single" w:sz="4" w:space="0" w:color="auto"/>
      </w:pBdr>
      <w:adjustRightInd/>
      <w:spacing w:before="100" w:beforeAutospacing="1" w:after="100" w:afterAutospacing="1"/>
      <w:ind w:firstLine="0"/>
      <w:jc w:val="center"/>
      <w:textAlignment w:val="auto"/>
    </w:pPr>
    <w:rPr>
      <w:rFonts w:ascii="Times New Roman CYR" w:eastAsia="Times New Roman" w:hAnsi="Times New Roman CYR" w:cs="Times New Roman CYR"/>
      <w:b/>
      <w:bCs/>
      <w:spacing w:val="0"/>
      <w:sz w:val="24"/>
      <w:szCs w:val="24"/>
      <w:lang w:eastAsia="ru-RU"/>
    </w:rPr>
  </w:style>
  <w:style w:type="paragraph" w:customStyle="1" w:styleId="xl169">
    <w:name w:val="xl169"/>
    <w:basedOn w:val="a1"/>
    <w:rsid w:val="00161859"/>
    <w:pPr>
      <w:widowControl/>
      <w:pBdr>
        <w:top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ascii="Times New Roman CYR" w:eastAsia="Times New Roman" w:hAnsi="Times New Roman CYR" w:cs="Times New Roman CYR"/>
      <w:b/>
      <w:bCs/>
      <w:spacing w:val="0"/>
      <w:sz w:val="24"/>
      <w:szCs w:val="24"/>
      <w:lang w:eastAsia="ru-RU"/>
    </w:rPr>
  </w:style>
  <w:style w:type="paragraph" w:customStyle="1" w:styleId="xl170">
    <w:name w:val="xl170"/>
    <w:basedOn w:val="a1"/>
    <w:rsid w:val="0016185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ascii="Times New Roman CYR" w:eastAsia="Times New Roman" w:hAnsi="Times New Roman CYR" w:cs="Times New Roman CYR"/>
      <w:spacing w:val="0"/>
      <w:sz w:val="24"/>
      <w:szCs w:val="24"/>
      <w:lang w:eastAsia="ru-RU"/>
    </w:rPr>
  </w:style>
  <w:style w:type="paragraph" w:customStyle="1" w:styleId="xl171">
    <w:name w:val="xl171"/>
    <w:basedOn w:val="a1"/>
    <w:rsid w:val="0016185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ascii="Times New Roman CYR" w:eastAsia="Times New Roman" w:hAnsi="Times New Roman CYR" w:cs="Times New Roman CYR"/>
      <w:spacing w:val="0"/>
      <w:sz w:val="24"/>
      <w:szCs w:val="24"/>
      <w:lang w:eastAsia="ru-RU"/>
    </w:rPr>
  </w:style>
  <w:style w:type="character" w:styleId="afffd">
    <w:name w:val="Placeholder Text"/>
    <w:basedOn w:val="a2"/>
    <w:uiPriority w:val="99"/>
    <w:semiHidden/>
    <w:rsid w:val="00D808CB"/>
    <w:rPr>
      <w:color w:val="808080"/>
    </w:rPr>
  </w:style>
  <w:style w:type="paragraph" w:styleId="afffe">
    <w:name w:val="No Spacing"/>
    <w:link w:val="affff"/>
    <w:uiPriority w:val="1"/>
    <w:qFormat/>
    <w:rsid w:val="00036A38"/>
    <w:rPr>
      <w:rFonts w:asciiTheme="minorHAnsi" w:eastAsiaTheme="minorEastAsia" w:hAnsiTheme="minorHAnsi" w:cstheme="minorBidi"/>
      <w:sz w:val="22"/>
      <w:szCs w:val="22"/>
      <w:lang w:eastAsia="en-US"/>
    </w:rPr>
  </w:style>
  <w:style w:type="character" w:customStyle="1" w:styleId="affff">
    <w:name w:val="Без интервала Знак"/>
    <w:basedOn w:val="a2"/>
    <w:link w:val="afffe"/>
    <w:uiPriority w:val="1"/>
    <w:rsid w:val="00036A38"/>
    <w:rPr>
      <w:rFonts w:asciiTheme="minorHAnsi" w:eastAsiaTheme="minorEastAsia" w:hAnsiTheme="minorHAnsi" w:cstheme="minorBidi"/>
      <w:sz w:val="22"/>
      <w:szCs w:val="22"/>
      <w:lang w:eastAsia="en-US"/>
    </w:rPr>
  </w:style>
  <w:style w:type="paragraph" w:customStyle="1" w:styleId="HeadingBase">
    <w:name w:val="Heading Base"/>
    <w:basedOn w:val="a1"/>
    <w:next w:val="a1"/>
    <w:link w:val="HeadingBase0"/>
    <w:rsid w:val="00F41119"/>
    <w:pPr>
      <w:keepNext/>
      <w:keepLines/>
      <w:spacing w:before="140" w:after="0" w:line="220" w:lineRule="atLeast"/>
      <w:ind w:left="1077" w:firstLine="0"/>
    </w:pPr>
    <w:rPr>
      <w:rFonts w:eastAsia="Times New Roman"/>
      <w:b/>
      <w:spacing w:val="-4"/>
      <w:kern w:val="28"/>
      <w:sz w:val="28"/>
      <w:szCs w:val="28"/>
    </w:rPr>
  </w:style>
  <w:style w:type="character" w:customStyle="1" w:styleId="HeadingBase0">
    <w:name w:val="Heading Base Знак"/>
    <w:link w:val="HeadingBase"/>
    <w:rsid w:val="00F41119"/>
    <w:rPr>
      <w:rFonts w:ascii="Arial" w:hAnsi="Arial"/>
      <w:b/>
      <w:spacing w:val="-4"/>
      <w:kern w:val="28"/>
      <w:sz w:val="28"/>
      <w:szCs w:val="28"/>
      <w:lang w:eastAsia="en-US"/>
    </w:rPr>
  </w:style>
  <w:style w:type="table" w:customStyle="1" w:styleId="1c">
    <w:name w:val="Светлая заливка1"/>
    <w:basedOn w:val="a3"/>
    <w:uiPriority w:val="60"/>
    <w:rsid w:val="005D175F"/>
    <w:rPr>
      <w:rFonts w:ascii="Arial" w:hAnsi="Arial"/>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20">
    <w:name w:val="Средний список 12"/>
    <w:basedOn w:val="a3"/>
    <w:uiPriority w:val="65"/>
    <w:rsid w:val="005D175F"/>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paragraph" w:styleId="2f0">
    <w:name w:val="Body Text 2"/>
    <w:basedOn w:val="a1"/>
    <w:link w:val="2f1"/>
    <w:rsid w:val="00836986"/>
    <w:pPr>
      <w:widowControl/>
      <w:adjustRightInd/>
      <w:spacing w:before="0" w:line="480" w:lineRule="auto"/>
      <w:ind w:firstLine="0"/>
      <w:jc w:val="left"/>
      <w:textAlignment w:val="auto"/>
    </w:pPr>
    <w:rPr>
      <w:rFonts w:ascii="Times New Roman" w:eastAsia="Times New Roman" w:hAnsi="Times New Roman"/>
      <w:spacing w:val="0"/>
      <w:sz w:val="24"/>
      <w:szCs w:val="24"/>
      <w:lang w:eastAsia="ru-RU"/>
    </w:rPr>
  </w:style>
  <w:style w:type="character" w:customStyle="1" w:styleId="2f1">
    <w:name w:val="Основной текст 2 Знак"/>
    <w:basedOn w:val="a2"/>
    <w:link w:val="2f0"/>
    <w:rsid w:val="00836986"/>
    <w:rPr>
      <w:sz w:val="24"/>
      <w:szCs w:val="24"/>
    </w:rPr>
  </w:style>
  <w:style w:type="paragraph" w:customStyle="1" w:styleId="xl64">
    <w:name w:val="xl64"/>
    <w:basedOn w:val="a1"/>
    <w:rsid w:val="008834D2"/>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eastAsia="Times New Roman" w:cs="Arial"/>
      <w:b/>
      <w:bCs/>
      <w:spacing w:val="0"/>
      <w:sz w:val="18"/>
      <w:szCs w:val="18"/>
      <w:lang w:eastAsia="ru-RU"/>
    </w:rPr>
  </w:style>
  <w:style w:type="paragraph" w:customStyle="1" w:styleId="xl65">
    <w:name w:val="xl65"/>
    <w:basedOn w:val="a1"/>
    <w:rsid w:val="008834D2"/>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eastAsia="Times New Roman" w:cs="Arial"/>
      <w:b/>
      <w:bCs/>
      <w:spacing w:val="0"/>
      <w:sz w:val="18"/>
      <w:szCs w:val="18"/>
      <w:lang w:eastAsia="ru-RU"/>
    </w:rPr>
  </w:style>
  <w:style w:type="paragraph" w:customStyle="1" w:styleId="xl66">
    <w:name w:val="xl66"/>
    <w:basedOn w:val="a1"/>
    <w:rsid w:val="008834D2"/>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eastAsia="Times New Roman" w:cs="Arial"/>
      <w:b/>
      <w:bCs/>
      <w:i/>
      <w:iCs/>
      <w:spacing w:val="0"/>
      <w:sz w:val="18"/>
      <w:szCs w:val="18"/>
      <w:lang w:eastAsia="ru-RU"/>
    </w:rPr>
  </w:style>
  <w:style w:type="paragraph" w:customStyle="1" w:styleId="xl67">
    <w:name w:val="xl67"/>
    <w:basedOn w:val="a1"/>
    <w:rsid w:val="008834D2"/>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eastAsia="Times New Roman" w:cs="Arial"/>
      <w:i/>
      <w:iCs/>
      <w:spacing w:val="0"/>
      <w:sz w:val="18"/>
      <w:szCs w:val="18"/>
      <w:lang w:eastAsia="ru-RU"/>
    </w:rPr>
  </w:style>
  <w:style w:type="paragraph" w:customStyle="1" w:styleId="xl68">
    <w:name w:val="xl68"/>
    <w:basedOn w:val="a1"/>
    <w:rsid w:val="008834D2"/>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eastAsia="Times New Roman" w:cs="Arial"/>
      <w:b/>
      <w:bCs/>
      <w:spacing w:val="0"/>
      <w:sz w:val="18"/>
      <w:szCs w:val="18"/>
      <w:lang w:eastAsia="ru-RU"/>
    </w:rPr>
  </w:style>
  <w:style w:type="paragraph" w:customStyle="1" w:styleId="xl69">
    <w:name w:val="xl69"/>
    <w:basedOn w:val="a1"/>
    <w:rsid w:val="008834D2"/>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eastAsia="Times New Roman" w:cs="Arial"/>
      <w:spacing w:val="0"/>
      <w:sz w:val="18"/>
      <w:szCs w:val="18"/>
      <w:lang w:eastAsia="ru-RU"/>
    </w:rPr>
  </w:style>
  <w:style w:type="paragraph" w:customStyle="1" w:styleId="xl70">
    <w:name w:val="xl70"/>
    <w:basedOn w:val="a1"/>
    <w:rsid w:val="008834D2"/>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eastAsia="Times New Roman" w:cs="Arial"/>
      <w:spacing w:val="0"/>
      <w:sz w:val="18"/>
      <w:szCs w:val="18"/>
      <w:lang w:eastAsia="ru-RU"/>
    </w:rPr>
  </w:style>
  <w:style w:type="paragraph" w:customStyle="1" w:styleId="xl71">
    <w:name w:val="xl71"/>
    <w:basedOn w:val="a1"/>
    <w:rsid w:val="008834D2"/>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eastAsia="Times New Roman" w:cs="Arial"/>
      <w:spacing w:val="0"/>
      <w:sz w:val="18"/>
      <w:szCs w:val="18"/>
      <w:lang w:eastAsia="ru-RU"/>
    </w:rPr>
  </w:style>
  <w:style w:type="character" w:styleId="affff0">
    <w:name w:val="Strong"/>
    <w:basedOn w:val="a2"/>
    <w:uiPriority w:val="22"/>
    <w:qFormat/>
    <w:rsid w:val="00922535"/>
    <w:rPr>
      <w:b/>
      <w:bCs/>
    </w:rPr>
  </w:style>
  <w:style w:type="table" w:customStyle="1" w:styleId="250">
    <w:name w:val="Сетка таблицы25"/>
    <w:basedOn w:val="a3"/>
    <w:next w:val="aff"/>
    <w:rsid w:val="009225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2">
    <w:name w:val="Светлая заливка2"/>
    <w:basedOn w:val="a3"/>
    <w:uiPriority w:val="60"/>
    <w:rsid w:val="00922535"/>
    <w:rPr>
      <w:rFonts w:asciiTheme="minorHAnsi" w:eastAsiaTheme="minorHAnsi" w:hAnsiTheme="minorHAnsi" w:cstheme="minorBid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ConsPlusNormal">
    <w:name w:val="ConsPlusNormal"/>
    <w:rsid w:val="006034F8"/>
    <w:pPr>
      <w:widowControl w:val="0"/>
      <w:autoSpaceDE w:val="0"/>
      <w:autoSpaceDN w:val="0"/>
      <w:adjustRightInd w:val="0"/>
      <w:ind w:firstLine="720"/>
    </w:pPr>
    <w:rPr>
      <w:rFonts w:ascii="Arial" w:eastAsiaTheme="minorEastAsia" w:hAnsi="Arial" w:cs="Arial"/>
    </w:rPr>
  </w:style>
  <w:style w:type="paragraph" w:customStyle="1" w:styleId="xl63">
    <w:name w:val="xl63"/>
    <w:basedOn w:val="a1"/>
    <w:rsid w:val="000E27D4"/>
    <w:pPr>
      <w:widowControl/>
      <w:adjustRightInd/>
      <w:spacing w:before="100" w:beforeAutospacing="1" w:after="100" w:afterAutospacing="1"/>
      <w:ind w:firstLine="0"/>
      <w:jc w:val="center"/>
      <w:textAlignment w:val="center"/>
    </w:pPr>
    <w:rPr>
      <w:rFonts w:ascii="Times New Roman" w:eastAsia="Times New Roman" w:hAnsi="Times New Roman"/>
      <w:spacing w:val="0"/>
      <w:sz w:val="24"/>
      <w:szCs w:val="24"/>
      <w:lang w:eastAsia="ru-RU"/>
    </w:rPr>
  </w:style>
  <w:style w:type="paragraph" w:customStyle="1" w:styleId="xl72">
    <w:name w:val="xl72"/>
    <w:basedOn w:val="a1"/>
    <w:rsid w:val="000E27D4"/>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right"/>
      <w:textAlignment w:val="center"/>
    </w:pPr>
    <w:rPr>
      <w:rFonts w:ascii="Times New Roman" w:eastAsia="Times New Roman" w:hAnsi="Times New Roman"/>
      <w:spacing w:val="0"/>
      <w:sz w:val="24"/>
      <w:szCs w:val="24"/>
      <w:lang w:eastAsia="ru-RU"/>
    </w:rPr>
  </w:style>
  <w:style w:type="paragraph" w:customStyle="1" w:styleId="xl73">
    <w:name w:val="xl73"/>
    <w:basedOn w:val="a1"/>
    <w:rsid w:val="000E27D4"/>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right"/>
      <w:textAlignment w:val="center"/>
    </w:pPr>
    <w:rPr>
      <w:rFonts w:ascii="Times New Roman" w:eastAsia="Times New Roman" w:hAnsi="Times New Roman"/>
      <w:spacing w:val="0"/>
      <w:sz w:val="24"/>
      <w:szCs w:val="24"/>
      <w:lang w:eastAsia="ru-RU"/>
    </w:rPr>
  </w:style>
  <w:style w:type="paragraph" w:customStyle="1" w:styleId="xl74">
    <w:name w:val="xl74"/>
    <w:basedOn w:val="a1"/>
    <w:rsid w:val="000E27D4"/>
    <w:pPr>
      <w:widowControl/>
      <w:pBdr>
        <w:top w:val="single" w:sz="4" w:space="0" w:color="auto"/>
        <w:left w:val="single" w:sz="4" w:space="0" w:color="auto"/>
        <w:bottom w:val="single" w:sz="4" w:space="0" w:color="auto"/>
        <w:right w:val="single" w:sz="4" w:space="0" w:color="auto"/>
      </w:pBdr>
      <w:shd w:val="clear" w:color="000000" w:fill="E4DFEC"/>
      <w:adjustRightInd/>
      <w:spacing w:before="100" w:beforeAutospacing="1" w:after="100" w:afterAutospacing="1"/>
      <w:ind w:firstLine="0"/>
      <w:jc w:val="right"/>
      <w:textAlignment w:val="center"/>
    </w:pPr>
    <w:rPr>
      <w:rFonts w:ascii="Times New Roman" w:eastAsia="Times New Roman" w:hAnsi="Times New Roman"/>
      <w:b/>
      <w:bCs/>
      <w:spacing w:val="0"/>
      <w:sz w:val="24"/>
      <w:szCs w:val="24"/>
      <w:lang w:eastAsia="ru-RU"/>
    </w:rPr>
  </w:style>
  <w:style w:type="paragraph" w:customStyle="1" w:styleId="xl75">
    <w:name w:val="xl75"/>
    <w:basedOn w:val="a1"/>
    <w:rsid w:val="000E27D4"/>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ind w:firstLine="0"/>
      <w:jc w:val="right"/>
      <w:textAlignment w:val="center"/>
    </w:pPr>
    <w:rPr>
      <w:rFonts w:ascii="Times New Roman" w:eastAsia="Times New Roman" w:hAnsi="Times New Roman"/>
      <w:spacing w:val="0"/>
      <w:sz w:val="24"/>
      <w:szCs w:val="24"/>
      <w:lang w:eastAsia="ru-RU"/>
    </w:rPr>
  </w:style>
  <w:style w:type="paragraph" w:customStyle="1" w:styleId="xl76">
    <w:name w:val="xl76"/>
    <w:basedOn w:val="a1"/>
    <w:rsid w:val="000E27D4"/>
    <w:pPr>
      <w:widowControl/>
      <w:adjustRightInd/>
      <w:spacing w:before="100" w:beforeAutospacing="1" w:after="100" w:afterAutospacing="1"/>
      <w:ind w:firstLine="0"/>
      <w:jc w:val="left"/>
      <w:textAlignment w:val="center"/>
    </w:pPr>
    <w:rPr>
      <w:rFonts w:ascii="Times New Roman" w:eastAsia="Times New Roman" w:hAnsi="Times New Roman"/>
      <w:spacing w:val="0"/>
      <w:sz w:val="24"/>
      <w:szCs w:val="24"/>
      <w:lang w:eastAsia="ru-RU"/>
    </w:rPr>
  </w:style>
  <w:style w:type="paragraph" w:customStyle="1" w:styleId="xl77">
    <w:name w:val="xl77"/>
    <w:basedOn w:val="a1"/>
    <w:rsid w:val="000E27D4"/>
    <w:pPr>
      <w:widowControl/>
      <w:pBdr>
        <w:top w:val="single" w:sz="4" w:space="0" w:color="auto"/>
        <w:left w:val="single" w:sz="4" w:space="0" w:color="auto"/>
        <w:bottom w:val="single" w:sz="4" w:space="0" w:color="auto"/>
        <w:right w:val="single" w:sz="4" w:space="0" w:color="auto"/>
      </w:pBdr>
      <w:shd w:val="clear" w:color="000000" w:fill="E4DFEC"/>
      <w:adjustRightInd/>
      <w:spacing w:before="100" w:beforeAutospacing="1" w:after="100" w:afterAutospacing="1"/>
      <w:ind w:firstLine="0"/>
      <w:jc w:val="left"/>
      <w:textAlignment w:val="center"/>
    </w:pPr>
    <w:rPr>
      <w:rFonts w:ascii="Times New Roman" w:eastAsia="Times New Roman" w:hAnsi="Times New Roman"/>
      <w:b/>
      <w:bCs/>
      <w:spacing w:val="0"/>
      <w:sz w:val="28"/>
      <w:szCs w:val="28"/>
      <w:lang w:eastAsia="ru-RU"/>
    </w:rPr>
  </w:style>
  <w:style w:type="paragraph" w:customStyle="1" w:styleId="xl78">
    <w:name w:val="xl78"/>
    <w:basedOn w:val="a1"/>
    <w:rsid w:val="000E27D4"/>
    <w:pPr>
      <w:widowControl/>
      <w:pBdr>
        <w:top w:val="single" w:sz="4" w:space="0" w:color="auto"/>
        <w:left w:val="single" w:sz="4" w:space="0" w:color="auto"/>
        <w:bottom w:val="single" w:sz="4" w:space="0" w:color="auto"/>
        <w:right w:val="single" w:sz="4" w:space="0" w:color="auto"/>
      </w:pBdr>
      <w:shd w:val="clear" w:color="000000" w:fill="EBF1DE"/>
      <w:adjustRightInd/>
      <w:spacing w:before="100" w:beforeAutospacing="1" w:after="100" w:afterAutospacing="1"/>
      <w:ind w:firstLine="0"/>
      <w:jc w:val="left"/>
      <w:textAlignment w:val="center"/>
    </w:pPr>
    <w:rPr>
      <w:rFonts w:ascii="Times New Roman" w:eastAsia="Times New Roman" w:hAnsi="Times New Roman"/>
      <w:spacing w:val="0"/>
      <w:sz w:val="24"/>
      <w:szCs w:val="24"/>
      <w:lang w:eastAsia="ru-RU"/>
    </w:rPr>
  </w:style>
  <w:style w:type="paragraph" w:customStyle="1" w:styleId="xl79">
    <w:name w:val="xl79"/>
    <w:basedOn w:val="a1"/>
    <w:rsid w:val="000E27D4"/>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ascii="Times New Roman" w:eastAsia="Times New Roman" w:hAnsi="Times New Roman"/>
      <w:b/>
      <w:bCs/>
      <w:spacing w:val="0"/>
      <w:sz w:val="24"/>
      <w:szCs w:val="24"/>
      <w:lang w:eastAsia="ru-RU"/>
    </w:rPr>
  </w:style>
  <w:style w:type="paragraph" w:customStyle="1" w:styleId="xl80">
    <w:name w:val="xl80"/>
    <w:basedOn w:val="a1"/>
    <w:rsid w:val="00422A0D"/>
    <w:pPr>
      <w:widowControl/>
      <w:pBdr>
        <w:top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ascii="Times New Roman" w:eastAsia="Times New Roman" w:hAnsi="Times New Roman"/>
      <w:spacing w:val="0"/>
      <w:sz w:val="24"/>
      <w:szCs w:val="24"/>
      <w:lang w:eastAsia="ru-RU"/>
    </w:rPr>
  </w:style>
  <w:style w:type="table" w:customStyle="1" w:styleId="3c">
    <w:name w:val="Сетка таблицы3"/>
    <w:basedOn w:val="a3"/>
    <w:next w:val="aff"/>
    <w:uiPriority w:val="59"/>
    <w:rsid w:val="000968F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1">
    <w:name w:val="xl81"/>
    <w:basedOn w:val="a1"/>
    <w:rsid w:val="000968F2"/>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center"/>
    </w:pPr>
    <w:rPr>
      <w:rFonts w:eastAsia="Times New Roman" w:cs="Arial"/>
      <w:spacing w:val="0"/>
      <w:sz w:val="20"/>
      <w:szCs w:val="20"/>
      <w:lang w:eastAsia="ru-RU"/>
    </w:rPr>
  </w:style>
  <w:style w:type="paragraph" w:customStyle="1" w:styleId="xl82">
    <w:name w:val="xl82"/>
    <w:basedOn w:val="a1"/>
    <w:rsid w:val="000968F2"/>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eastAsia="Times New Roman" w:cs="Arial"/>
      <w:b/>
      <w:bCs/>
      <w:spacing w:val="0"/>
      <w:sz w:val="20"/>
      <w:szCs w:val="20"/>
      <w:lang w:eastAsia="ru-RU"/>
    </w:rPr>
  </w:style>
  <w:style w:type="paragraph" w:customStyle="1" w:styleId="xl83">
    <w:name w:val="xl83"/>
    <w:basedOn w:val="a1"/>
    <w:rsid w:val="000968F2"/>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eastAsia="Times New Roman" w:cs="Arial"/>
      <w:spacing w:val="0"/>
      <w:sz w:val="20"/>
      <w:szCs w:val="20"/>
      <w:lang w:eastAsia="ru-RU"/>
    </w:rPr>
  </w:style>
  <w:style w:type="paragraph" w:customStyle="1" w:styleId="xl84">
    <w:name w:val="xl84"/>
    <w:basedOn w:val="a1"/>
    <w:rsid w:val="000968F2"/>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eastAsia="Times New Roman" w:cs="Arial"/>
      <w:spacing w:val="0"/>
      <w:sz w:val="20"/>
      <w:szCs w:val="20"/>
      <w:lang w:eastAsia="ru-RU"/>
    </w:rPr>
  </w:style>
  <w:style w:type="paragraph" w:customStyle="1" w:styleId="xl85">
    <w:name w:val="xl85"/>
    <w:basedOn w:val="a1"/>
    <w:rsid w:val="000968F2"/>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eastAsia="Times New Roman" w:cs="Arial"/>
      <w:b/>
      <w:bCs/>
      <w:spacing w:val="0"/>
      <w:sz w:val="20"/>
      <w:szCs w:val="20"/>
      <w:lang w:eastAsia="ru-RU"/>
    </w:rPr>
  </w:style>
  <w:style w:type="paragraph" w:customStyle="1" w:styleId="xl86">
    <w:name w:val="xl86"/>
    <w:basedOn w:val="a1"/>
    <w:rsid w:val="000968F2"/>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eastAsia="Times New Roman" w:cs="Arial"/>
      <w:spacing w:val="0"/>
      <w:sz w:val="20"/>
      <w:szCs w:val="20"/>
      <w:lang w:eastAsia="ru-RU"/>
    </w:rPr>
  </w:style>
  <w:style w:type="paragraph" w:customStyle="1" w:styleId="xl87">
    <w:name w:val="xl87"/>
    <w:basedOn w:val="a1"/>
    <w:rsid w:val="000968F2"/>
    <w:pPr>
      <w:widowControl/>
      <w:pBdr>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eastAsia="Times New Roman" w:cs="Arial"/>
      <w:spacing w:val="0"/>
      <w:sz w:val="20"/>
      <w:szCs w:val="20"/>
      <w:lang w:eastAsia="ru-RU"/>
    </w:rPr>
  </w:style>
  <w:style w:type="paragraph" w:customStyle="1" w:styleId="xl88">
    <w:name w:val="xl88"/>
    <w:basedOn w:val="a1"/>
    <w:rsid w:val="000968F2"/>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eastAsia="Times New Roman" w:cs="Arial"/>
      <w:spacing w:val="0"/>
      <w:sz w:val="20"/>
      <w:szCs w:val="20"/>
      <w:lang w:eastAsia="ru-RU"/>
    </w:rPr>
  </w:style>
  <w:style w:type="paragraph" w:customStyle="1" w:styleId="xl89">
    <w:name w:val="xl89"/>
    <w:basedOn w:val="a1"/>
    <w:rsid w:val="000968F2"/>
    <w:pPr>
      <w:widowControl/>
      <w:pBdr>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eastAsia="Times New Roman" w:cs="Arial"/>
      <w:spacing w:val="0"/>
      <w:sz w:val="20"/>
      <w:szCs w:val="20"/>
      <w:lang w:eastAsia="ru-RU"/>
    </w:rPr>
  </w:style>
  <w:style w:type="paragraph" w:customStyle="1" w:styleId="xl90">
    <w:name w:val="xl90"/>
    <w:basedOn w:val="a1"/>
    <w:rsid w:val="000968F2"/>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center"/>
    </w:pPr>
    <w:rPr>
      <w:rFonts w:eastAsia="Times New Roman" w:cs="Arial"/>
      <w:b/>
      <w:bCs/>
      <w:spacing w:val="0"/>
      <w:sz w:val="24"/>
      <w:szCs w:val="24"/>
      <w:lang w:eastAsia="ru-RU"/>
    </w:rPr>
  </w:style>
  <w:style w:type="paragraph" w:customStyle="1" w:styleId="xl91">
    <w:name w:val="xl91"/>
    <w:basedOn w:val="a1"/>
    <w:rsid w:val="000968F2"/>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center"/>
    </w:pPr>
    <w:rPr>
      <w:rFonts w:eastAsia="Times New Roman" w:cs="Arial"/>
      <w:b/>
      <w:bCs/>
      <w:spacing w:val="0"/>
      <w:sz w:val="20"/>
      <w:szCs w:val="20"/>
      <w:lang w:eastAsia="ru-RU"/>
    </w:rPr>
  </w:style>
  <w:style w:type="paragraph" w:customStyle="1" w:styleId="xl92">
    <w:name w:val="xl92"/>
    <w:basedOn w:val="a1"/>
    <w:rsid w:val="000968F2"/>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eastAsia="Times New Roman" w:cs="Arial"/>
      <w:b/>
      <w:bCs/>
      <w:spacing w:val="0"/>
      <w:sz w:val="24"/>
      <w:szCs w:val="24"/>
      <w:lang w:eastAsia="ru-RU"/>
    </w:rPr>
  </w:style>
  <w:style w:type="paragraph" w:customStyle="1" w:styleId="xl93">
    <w:name w:val="xl93"/>
    <w:basedOn w:val="a1"/>
    <w:rsid w:val="000968F2"/>
    <w:pPr>
      <w:widowControl/>
      <w:pBdr>
        <w:left w:val="single" w:sz="4" w:space="0" w:color="auto"/>
        <w:bottom w:val="single" w:sz="4" w:space="0" w:color="auto"/>
        <w:right w:val="single" w:sz="4" w:space="0" w:color="auto"/>
      </w:pBdr>
      <w:adjustRightInd/>
      <w:spacing w:before="100" w:beforeAutospacing="1" w:after="100" w:afterAutospacing="1"/>
      <w:ind w:firstLine="0"/>
      <w:jc w:val="left"/>
      <w:textAlignment w:val="center"/>
    </w:pPr>
    <w:rPr>
      <w:rFonts w:eastAsia="Times New Roman" w:cs="Arial"/>
      <w:spacing w:val="0"/>
      <w:sz w:val="20"/>
      <w:szCs w:val="20"/>
      <w:lang w:eastAsia="ru-RU"/>
    </w:rPr>
  </w:style>
  <w:style w:type="paragraph" w:customStyle="1" w:styleId="xl94">
    <w:name w:val="xl94"/>
    <w:basedOn w:val="a1"/>
    <w:rsid w:val="000968F2"/>
    <w:pPr>
      <w:widowControl/>
      <w:pBdr>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eastAsia="Times New Roman" w:cs="Arial"/>
      <w:spacing w:val="0"/>
      <w:sz w:val="20"/>
      <w:szCs w:val="20"/>
      <w:lang w:eastAsia="ru-RU"/>
    </w:rPr>
  </w:style>
  <w:style w:type="paragraph" w:customStyle="1" w:styleId="xl95">
    <w:name w:val="xl95"/>
    <w:basedOn w:val="a1"/>
    <w:rsid w:val="000968F2"/>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eastAsia="Times New Roman" w:cs="Arial"/>
      <w:spacing w:val="0"/>
      <w:sz w:val="20"/>
      <w:szCs w:val="20"/>
      <w:lang w:eastAsia="ru-RU"/>
    </w:rPr>
  </w:style>
  <w:style w:type="paragraph" w:customStyle="1" w:styleId="xl96">
    <w:name w:val="xl96"/>
    <w:basedOn w:val="a1"/>
    <w:rsid w:val="000968F2"/>
    <w:pPr>
      <w:widowControl/>
      <w:pBdr>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eastAsia="Times New Roman" w:cs="Arial"/>
      <w:spacing w:val="0"/>
      <w:sz w:val="20"/>
      <w:szCs w:val="20"/>
      <w:lang w:eastAsia="ru-RU"/>
    </w:rPr>
  </w:style>
  <w:style w:type="paragraph" w:customStyle="1" w:styleId="xl97">
    <w:name w:val="xl97"/>
    <w:basedOn w:val="a1"/>
    <w:rsid w:val="000968F2"/>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center"/>
    </w:pPr>
    <w:rPr>
      <w:rFonts w:eastAsia="Times New Roman" w:cs="Arial"/>
      <w:b/>
      <w:bCs/>
      <w:spacing w:val="0"/>
      <w:sz w:val="20"/>
      <w:szCs w:val="20"/>
      <w:lang w:eastAsia="ru-RU"/>
    </w:rPr>
  </w:style>
  <w:style w:type="paragraph" w:customStyle="1" w:styleId="xl98">
    <w:name w:val="xl98"/>
    <w:basedOn w:val="a1"/>
    <w:rsid w:val="000968F2"/>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ascii="Times New Roman" w:eastAsia="Times New Roman" w:hAnsi="Times New Roman"/>
      <w:spacing w:val="0"/>
      <w:sz w:val="24"/>
      <w:szCs w:val="24"/>
      <w:lang w:eastAsia="ru-RU"/>
    </w:rPr>
  </w:style>
  <w:style w:type="numbering" w:customStyle="1" w:styleId="2f3">
    <w:name w:val="Нет списка2"/>
    <w:next w:val="a4"/>
    <w:uiPriority w:val="99"/>
    <w:semiHidden/>
    <w:unhideWhenUsed/>
    <w:rsid w:val="00E756F2"/>
  </w:style>
  <w:style w:type="character" w:customStyle="1" w:styleId="1d">
    <w:name w:val="Нижний колонтитул Знак1"/>
    <w:aliases w:val="Знак1 Знак1"/>
    <w:basedOn w:val="a2"/>
    <w:uiPriority w:val="99"/>
    <w:semiHidden/>
    <w:rsid w:val="00E756F2"/>
    <w:rPr>
      <w:rFonts w:ascii="Arial" w:eastAsia="Microsoft YaHei" w:hAnsi="Arial"/>
      <w:spacing w:val="-5"/>
      <w:sz w:val="22"/>
      <w:szCs w:val="22"/>
      <w:lang w:eastAsia="en-US"/>
    </w:rPr>
  </w:style>
  <w:style w:type="character" w:customStyle="1" w:styleId="1e">
    <w:name w:val="Основной текст Знак1"/>
    <w:aliases w:val="TabelTekst Знак1,text Знак1,Body Text2 Знак1,Char Знак1,Body Text2 Char Char Char Char Char Char Char Char Char Знак1,Main text Знак1,Body Text Char2 Char Знак1,Body Text Char1 Char Char Знак1,Body Text Char Char Char Char Знак1"/>
    <w:basedOn w:val="a2"/>
    <w:semiHidden/>
    <w:rsid w:val="00E756F2"/>
    <w:rPr>
      <w:rFonts w:ascii="Arial" w:eastAsia="Microsoft YaHei" w:hAnsi="Arial"/>
      <w:spacing w:val="-5"/>
      <w:sz w:val="22"/>
      <w:szCs w:val="22"/>
      <w:lang w:eastAsia="en-US"/>
    </w:rPr>
  </w:style>
  <w:style w:type="paragraph" w:customStyle="1" w:styleId="xl99">
    <w:name w:val="xl99"/>
    <w:basedOn w:val="a1"/>
    <w:uiPriority w:val="99"/>
    <w:rsid w:val="00E756F2"/>
    <w:pPr>
      <w:widowControl/>
      <w:pBdr>
        <w:top w:val="single" w:sz="8" w:space="0" w:color="000000"/>
      </w:pBdr>
      <w:shd w:val="clear" w:color="auto" w:fill="D8D8D8"/>
      <w:adjustRightInd/>
      <w:spacing w:before="100" w:beforeAutospacing="1" w:after="100" w:afterAutospacing="1"/>
      <w:ind w:firstLineChars="200" w:firstLine="0"/>
      <w:jc w:val="left"/>
      <w:textAlignment w:val="auto"/>
    </w:pPr>
    <w:rPr>
      <w:rFonts w:eastAsia="Times New Roman" w:cs="Arial"/>
      <w:b/>
      <w:bCs/>
      <w:spacing w:val="0"/>
      <w:sz w:val="20"/>
      <w:szCs w:val="20"/>
      <w:lang w:eastAsia="ru-RU"/>
    </w:rPr>
  </w:style>
  <w:style w:type="paragraph" w:customStyle="1" w:styleId="xl100">
    <w:name w:val="xl100"/>
    <w:basedOn w:val="a1"/>
    <w:uiPriority w:val="99"/>
    <w:rsid w:val="00E756F2"/>
    <w:pPr>
      <w:widowControl/>
      <w:pBdr>
        <w:top w:val="single" w:sz="8" w:space="0" w:color="000000"/>
        <w:right w:val="single" w:sz="8" w:space="0" w:color="000000"/>
      </w:pBdr>
      <w:shd w:val="clear" w:color="auto" w:fill="D8D8D8"/>
      <w:adjustRightInd/>
      <w:spacing w:before="100" w:beforeAutospacing="1" w:after="100" w:afterAutospacing="1"/>
      <w:ind w:firstLineChars="200" w:firstLine="0"/>
      <w:jc w:val="left"/>
      <w:textAlignment w:val="auto"/>
    </w:pPr>
    <w:rPr>
      <w:rFonts w:eastAsia="Times New Roman" w:cs="Arial"/>
      <w:b/>
      <w:bCs/>
      <w:spacing w:val="0"/>
      <w:sz w:val="20"/>
      <w:szCs w:val="20"/>
      <w:lang w:eastAsia="ru-RU"/>
    </w:rPr>
  </w:style>
  <w:style w:type="paragraph" w:customStyle="1" w:styleId="xl101">
    <w:name w:val="xl101"/>
    <w:basedOn w:val="a1"/>
    <w:uiPriority w:val="99"/>
    <w:rsid w:val="00E756F2"/>
    <w:pPr>
      <w:widowControl/>
      <w:pBdr>
        <w:left w:val="single" w:sz="8" w:space="14" w:color="000000"/>
        <w:bottom w:val="single" w:sz="8" w:space="0" w:color="000000"/>
      </w:pBdr>
      <w:shd w:val="clear" w:color="auto" w:fill="D8D8D8"/>
      <w:adjustRightInd/>
      <w:spacing w:before="100" w:beforeAutospacing="1" w:after="100" w:afterAutospacing="1"/>
      <w:ind w:firstLineChars="200" w:firstLine="0"/>
      <w:jc w:val="left"/>
      <w:textAlignment w:val="auto"/>
    </w:pPr>
    <w:rPr>
      <w:rFonts w:eastAsia="Times New Roman" w:cs="Arial"/>
      <w:b/>
      <w:bCs/>
      <w:spacing w:val="0"/>
      <w:sz w:val="20"/>
      <w:szCs w:val="20"/>
      <w:lang w:eastAsia="ru-RU"/>
    </w:rPr>
  </w:style>
  <w:style w:type="paragraph" w:customStyle="1" w:styleId="xl102">
    <w:name w:val="xl102"/>
    <w:basedOn w:val="a1"/>
    <w:uiPriority w:val="99"/>
    <w:rsid w:val="00E756F2"/>
    <w:pPr>
      <w:widowControl/>
      <w:pBdr>
        <w:bottom w:val="single" w:sz="8" w:space="0" w:color="000000"/>
      </w:pBdr>
      <w:shd w:val="clear" w:color="auto" w:fill="D8D8D8"/>
      <w:adjustRightInd/>
      <w:spacing w:before="100" w:beforeAutospacing="1" w:after="100" w:afterAutospacing="1"/>
      <w:ind w:firstLineChars="200" w:firstLine="0"/>
      <w:jc w:val="left"/>
      <w:textAlignment w:val="auto"/>
    </w:pPr>
    <w:rPr>
      <w:rFonts w:eastAsia="Times New Roman" w:cs="Arial"/>
      <w:b/>
      <w:bCs/>
      <w:spacing w:val="0"/>
      <w:sz w:val="20"/>
      <w:szCs w:val="20"/>
      <w:lang w:eastAsia="ru-RU"/>
    </w:rPr>
  </w:style>
  <w:style w:type="paragraph" w:customStyle="1" w:styleId="xl103">
    <w:name w:val="xl103"/>
    <w:basedOn w:val="a1"/>
    <w:uiPriority w:val="99"/>
    <w:rsid w:val="00E756F2"/>
    <w:pPr>
      <w:widowControl/>
      <w:pBdr>
        <w:top w:val="single" w:sz="8" w:space="0" w:color="000000"/>
        <w:right w:val="single" w:sz="8" w:space="0" w:color="000000"/>
      </w:pBdr>
      <w:shd w:val="clear" w:color="auto" w:fill="D8D8D8"/>
      <w:adjustRightInd/>
      <w:spacing w:before="100" w:beforeAutospacing="1" w:after="100" w:afterAutospacing="1"/>
      <w:ind w:firstLineChars="200" w:firstLine="0"/>
      <w:jc w:val="left"/>
      <w:textAlignment w:val="auto"/>
    </w:pPr>
    <w:rPr>
      <w:rFonts w:eastAsia="Times New Roman" w:cs="Arial"/>
      <w:b/>
      <w:bCs/>
      <w:spacing w:val="0"/>
      <w:sz w:val="20"/>
      <w:szCs w:val="20"/>
      <w:lang w:eastAsia="ru-RU"/>
    </w:rPr>
  </w:style>
  <w:style w:type="paragraph" w:customStyle="1" w:styleId="xl104">
    <w:name w:val="xl104"/>
    <w:basedOn w:val="a1"/>
    <w:uiPriority w:val="99"/>
    <w:rsid w:val="00E756F2"/>
    <w:pPr>
      <w:widowControl/>
      <w:pBdr>
        <w:left w:val="single" w:sz="8" w:space="14" w:color="000000"/>
        <w:bottom w:val="single" w:sz="8" w:space="0" w:color="000000"/>
      </w:pBdr>
      <w:shd w:val="clear" w:color="auto" w:fill="D8D8D8"/>
      <w:adjustRightInd/>
      <w:spacing w:before="100" w:beforeAutospacing="1" w:after="100" w:afterAutospacing="1"/>
      <w:ind w:firstLineChars="200" w:firstLine="0"/>
      <w:jc w:val="left"/>
      <w:textAlignment w:val="auto"/>
    </w:pPr>
    <w:rPr>
      <w:rFonts w:eastAsia="Times New Roman" w:cs="Arial"/>
      <w:b/>
      <w:bCs/>
      <w:spacing w:val="0"/>
      <w:sz w:val="20"/>
      <w:szCs w:val="20"/>
      <w:lang w:eastAsia="ru-RU"/>
    </w:rPr>
  </w:style>
  <w:style w:type="paragraph" w:customStyle="1" w:styleId="xl105">
    <w:name w:val="xl105"/>
    <w:basedOn w:val="a1"/>
    <w:uiPriority w:val="99"/>
    <w:rsid w:val="00E756F2"/>
    <w:pPr>
      <w:widowControl/>
      <w:pBdr>
        <w:bottom w:val="single" w:sz="8" w:space="0" w:color="000000"/>
      </w:pBdr>
      <w:shd w:val="clear" w:color="auto" w:fill="D8D8D8"/>
      <w:adjustRightInd/>
      <w:spacing w:before="100" w:beforeAutospacing="1" w:after="100" w:afterAutospacing="1"/>
      <w:ind w:firstLineChars="200" w:firstLine="0"/>
      <w:jc w:val="left"/>
      <w:textAlignment w:val="auto"/>
    </w:pPr>
    <w:rPr>
      <w:rFonts w:eastAsia="Times New Roman" w:cs="Arial"/>
      <w:b/>
      <w:bCs/>
      <w:spacing w:val="0"/>
      <w:sz w:val="20"/>
      <w:szCs w:val="20"/>
      <w:lang w:eastAsia="ru-RU"/>
    </w:rPr>
  </w:style>
  <w:style w:type="paragraph" w:customStyle="1" w:styleId="xl106">
    <w:name w:val="xl106"/>
    <w:basedOn w:val="a1"/>
    <w:uiPriority w:val="99"/>
    <w:rsid w:val="00E756F2"/>
    <w:pPr>
      <w:widowControl/>
      <w:pBdr>
        <w:left w:val="single" w:sz="8" w:space="0" w:color="000000"/>
        <w:right w:val="single" w:sz="8" w:space="0" w:color="000000"/>
      </w:pBdr>
      <w:adjustRightInd/>
      <w:spacing w:before="100" w:beforeAutospacing="1" w:after="100" w:afterAutospacing="1"/>
      <w:ind w:firstLine="0"/>
      <w:jc w:val="center"/>
      <w:textAlignment w:val="auto"/>
    </w:pPr>
    <w:rPr>
      <w:rFonts w:ascii="Calibri" w:eastAsia="Times New Roman" w:hAnsi="Calibri" w:cs="Calibri"/>
      <w:spacing w:val="0"/>
      <w:sz w:val="24"/>
      <w:szCs w:val="24"/>
      <w:lang w:eastAsia="ru-RU"/>
    </w:rPr>
  </w:style>
  <w:style w:type="paragraph" w:customStyle="1" w:styleId="xl107">
    <w:name w:val="xl107"/>
    <w:basedOn w:val="a1"/>
    <w:uiPriority w:val="99"/>
    <w:rsid w:val="00E756F2"/>
    <w:pPr>
      <w:widowControl/>
      <w:pBdr>
        <w:top w:val="single" w:sz="8" w:space="0" w:color="000000"/>
        <w:left w:val="single" w:sz="8" w:space="14" w:color="000000"/>
      </w:pBdr>
      <w:shd w:val="clear" w:color="auto" w:fill="D8D8D8"/>
      <w:adjustRightInd/>
      <w:spacing w:before="100" w:beforeAutospacing="1" w:after="100" w:afterAutospacing="1"/>
      <w:ind w:firstLineChars="200" w:firstLine="0"/>
      <w:jc w:val="left"/>
      <w:textAlignment w:val="auto"/>
    </w:pPr>
    <w:rPr>
      <w:rFonts w:eastAsia="Times New Roman" w:cs="Arial"/>
      <w:b/>
      <w:bCs/>
      <w:spacing w:val="0"/>
      <w:sz w:val="20"/>
      <w:szCs w:val="20"/>
      <w:lang w:eastAsia="ru-RU"/>
    </w:rPr>
  </w:style>
  <w:style w:type="table" w:customStyle="1" w:styleId="111">
    <w:name w:val="Простая таблица 11"/>
    <w:basedOn w:val="a3"/>
    <w:next w:val="15"/>
    <w:semiHidden/>
    <w:unhideWhenUsed/>
    <w:rsid w:val="00E756F2"/>
    <w:pPr>
      <w:widowControl w:val="0"/>
      <w:adjustRightInd w:val="0"/>
      <w:spacing w:before="120" w:after="120"/>
      <w:ind w:firstLine="567"/>
      <w:jc w:val="both"/>
    </w:p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0">
    <w:name w:val="Простая таблица 21"/>
    <w:basedOn w:val="a3"/>
    <w:next w:val="27"/>
    <w:semiHidden/>
    <w:unhideWhenUsed/>
    <w:rsid w:val="00E756F2"/>
    <w:pPr>
      <w:widowControl w:val="0"/>
      <w:adjustRightInd w:val="0"/>
      <w:spacing w:line="360" w:lineRule="atLeast"/>
      <w:ind w:firstLine="567"/>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12">
    <w:name w:val="Классическая таблица 11"/>
    <w:basedOn w:val="a3"/>
    <w:next w:val="14"/>
    <w:semiHidden/>
    <w:unhideWhenUsed/>
    <w:rsid w:val="00E756F2"/>
    <w:pPr>
      <w:widowControl w:val="0"/>
      <w:adjustRightInd w:val="0"/>
      <w:spacing w:before="120" w:after="120"/>
      <w:ind w:firstLine="567"/>
      <w:jc w:val="both"/>
    </w:p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
    <w:name w:val="Классическая таблица 21"/>
    <w:basedOn w:val="a3"/>
    <w:next w:val="2a"/>
    <w:semiHidden/>
    <w:unhideWhenUsed/>
    <w:rsid w:val="00E756F2"/>
    <w:pPr>
      <w:widowControl w:val="0"/>
      <w:adjustRightInd w:val="0"/>
      <w:spacing w:before="120" w:after="120"/>
      <w:ind w:firstLine="567"/>
      <w:jc w:val="both"/>
    </w:p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12">
    <w:name w:val="Столбцы таблицы 21"/>
    <w:basedOn w:val="a3"/>
    <w:next w:val="26"/>
    <w:semiHidden/>
    <w:unhideWhenUsed/>
    <w:rsid w:val="00E756F2"/>
    <w:pPr>
      <w:widowControl w:val="0"/>
      <w:adjustRightInd w:val="0"/>
      <w:spacing w:line="360" w:lineRule="atLeast"/>
      <w:ind w:firstLine="567"/>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0">
    <w:name w:val="Столбцы таблицы 31"/>
    <w:basedOn w:val="a3"/>
    <w:next w:val="35"/>
    <w:semiHidden/>
    <w:unhideWhenUsed/>
    <w:rsid w:val="00E756F2"/>
    <w:pPr>
      <w:widowControl w:val="0"/>
      <w:adjustRightInd w:val="0"/>
      <w:spacing w:line="360" w:lineRule="atLeast"/>
      <w:ind w:firstLine="567"/>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0">
    <w:name w:val="Столбцы таблицы 41"/>
    <w:basedOn w:val="a3"/>
    <w:next w:val="46"/>
    <w:semiHidden/>
    <w:unhideWhenUsed/>
    <w:rsid w:val="00E756F2"/>
    <w:pPr>
      <w:widowControl w:val="0"/>
      <w:adjustRightInd w:val="0"/>
      <w:spacing w:line="360" w:lineRule="atLeast"/>
      <w:ind w:firstLine="567"/>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0">
    <w:name w:val="Столбцы таблицы 51"/>
    <w:basedOn w:val="a3"/>
    <w:next w:val="57"/>
    <w:semiHidden/>
    <w:unhideWhenUsed/>
    <w:rsid w:val="00E756F2"/>
    <w:pPr>
      <w:widowControl w:val="0"/>
      <w:adjustRightInd w:val="0"/>
      <w:spacing w:line="360" w:lineRule="atLeast"/>
      <w:ind w:firstLine="567"/>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3">
    <w:name w:val="Сетка таблицы 11"/>
    <w:basedOn w:val="a3"/>
    <w:next w:val="19"/>
    <w:semiHidden/>
    <w:unhideWhenUsed/>
    <w:rsid w:val="00E756F2"/>
    <w:pPr>
      <w:widowControl w:val="0"/>
      <w:adjustRightInd w:val="0"/>
      <w:spacing w:before="120" w:after="120"/>
      <w:ind w:firstLine="567"/>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3">
    <w:name w:val="Сетка таблицы 21"/>
    <w:basedOn w:val="a3"/>
    <w:next w:val="2f"/>
    <w:semiHidden/>
    <w:unhideWhenUsed/>
    <w:rsid w:val="00E756F2"/>
    <w:pPr>
      <w:widowControl w:val="0"/>
      <w:adjustRightInd w:val="0"/>
      <w:spacing w:before="120" w:after="120"/>
      <w:ind w:firstLine="567"/>
      <w:jc w:val="both"/>
    </w:p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11">
    <w:name w:val="Сетка таблицы 51"/>
    <w:basedOn w:val="a3"/>
    <w:next w:val="53"/>
    <w:semiHidden/>
    <w:unhideWhenUsed/>
    <w:rsid w:val="00E756F2"/>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0">
    <w:name w:val="Сетка таблицы 81"/>
    <w:basedOn w:val="a3"/>
    <w:next w:val="82"/>
    <w:semiHidden/>
    <w:unhideWhenUsed/>
    <w:rsid w:val="00E756F2"/>
    <w:pPr>
      <w:widowControl w:val="0"/>
      <w:adjustRightInd w:val="0"/>
      <w:spacing w:before="120" w:after="120"/>
      <w:ind w:firstLine="567"/>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
    <w:name w:val="Таблица-список 11"/>
    <w:basedOn w:val="a3"/>
    <w:next w:val="-1"/>
    <w:semiHidden/>
    <w:unhideWhenUsed/>
    <w:rsid w:val="00E756F2"/>
    <w:pPr>
      <w:widowControl w:val="0"/>
      <w:adjustRightInd w:val="0"/>
      <w:spacing w:line="360" w:lineRule="atLeast"/>
      <w:ind w:firstLine="567"/>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
    <w:name w:val="Таблица-список 21"/>
    <w:basedOn w:val="a3"/>
    <w:next w:val="-2"/>
    <w:semiHidden/>
    <w:unhideWhenUsed/>
    <w:rsid w:val="00E756F2"/>
    <w:pPr>
      <w:widowControl w:val="0"/>
      <w:adjustRightInd w:val="0"/>
      <w:spacing w:line="360" w:lineRule="atLeast"/>
      <w:ind w:firstLine="567"/>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f">
    <w:name w:val="Современная таблица1"/>
    <w:basedOn w:val="a3"/>
    <w:next w:val="affa"/>
    <w:semiHidden/>
    <w:unhideWhenUsed/>
    <w:rsid w:val="00E756F2"/>
    <w:pPr>
      <w:widowControl w:val="0"/>
      <w:adjustRightInd w:val="0"/>
      <w:spacing w:line="360" w:lineRule="atLeast"/>
      <w:ind w:firstLine="567"/>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f0">
    <w:name w:val="Изысканная таблица1"/>
    <w:basedOn w:val="a3"/>
    <w:next w:val="affe"/>
    <w:semiHidden/>
    <w:unhideWhenUsed/>
    <w:rsid w:val="00E756F2"/>
    <w:pPr>
      <w:widowControl w:val="0"/>
      <w:adjustRightInd w:val="0"/>
      <w:spacing w:before="120" w:after="120"/>
      <w:ind w:firstLine="567"/>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f1">
    <w:name w:val="Стандартная таблица1"/>
    <w:basedOn w:val="a3"/>
    <w:next w:val="affb"/>
    <w:semiHidden/>
    <w:unhideWhenUsed/>
    <w:rsid w:val="00E756F2"/>
    <w:pPr>
      <w:widowControl w:val="0"/>
      <w:adjustRightInd w:val="0"/>
      <w:spacing w:before="120" w:after="120"/>
      <w:ind w:firstLine="567"/>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4">
    <w:name w:val="Изящная таблица 11"/>
    <w:basedOn w:val="a3"/>
    <w:next w:val="16"/>
    <w:semiHidden/>
    <w:unhideWhenUsed/>
    <w:rsid w:val="00E756F2"/>
    <w:pPr>
      <w:widowControl w:val="0"/>
      <w:adjustRightInd w:val="0"/>
      <w:spacing w:before="120" w:after="120"/>
      <w:ind w:firstLine="567"/>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4">
    <w:name w:val="Изящная таблица 21"/>
    <w:basedOn w:val="a3"/>
    <w:next w:val="28"/>
    <w:semiHidden/>
    <w:unhideWhenUsed/>
    <w:rsid w:val="00E756F2"/>
    <w:pPr>
      <w:widowControl w:val="0"/>
      <w:adjustRightInd w:val="0"/>
      <w:spacing w:before="120" w:after="120"/>
      <w:ind w:firstLine="567"/>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0">
    <w:name w:val="Веб-таблица 11"/>
    <w:basedOn w:val="a3"/>
    <w:next w:val="-10"/>
    <w:semiHidden/>
    <w:unhideWhenUsed/>
    <w:rsid w:val="00E756F2"/>
    <w:pPr>
      <w:widowControl w:val="0"/>
      <w:adjustRightInd w:val="0"/>
      <w:spacing w:before="120" w:after="120"/>
      <w:ind w:firstLine="567"/>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0">
    <w:name w:val="Веб-таблица 21"/>
    <w:basedOn w:val="a3"/>
    <w:next w:val="-20"/>
    <w:semiHidden/>
    <w:unhideWhenUsed/>
    <w:rsid w:val="00E756F2"/>
    <w:pPr>
      <w:widowControl w:val="0"/>
      <w:adjustRightInd w:val="0"/>
      <w:spacing w:before="120" w:after="120"/>
      <w:ind w:firstLine="567"/>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
    <w:name w:val="Веб-таблица 31"/>
    <w:basedOn w:val="a3"/>
    <w:next w:val="-3"/>
    <w:semiHidden/>
    <w:unhideWhenUsed/>
    <w:rsid w:val="00E756F2"/>
    <w:pPr>
      <w:widowControl w:val="0"/>
      <w:adjustRightInd w:val="0"/>
      <w:spacing w:before="120" w:after="120"/>
      <w:ind w:firstLine="567"/>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f2">
    <w:name w:val="Папушкин1"/>
    <w:basedOn w:val="aff"/>
    <w:rsid w:val="00E756F2"/>
    <w:pPr>
      <w:ind w:left="0"/>
      <w:jc w:val="center"/>
    </w:pPr>
    <w:rPr>
      <w:rFonts w:ascii="Arial" w:hAnsi="Arial"/>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
    <w:name w:val="Сетка таблицы 521"/>
    <w:basedOn w:val="a3"/>
    <w:rsid w:val="00E756F2"/>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10">
    <w:name w:val="Средний список 111"/>
    <w:basedOn w:val="a3"/>
    <w:uiPriority w:val="65"/>
    <w:rsid w:val="00E756F2"/>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
    <w:name w:val="Средний список 1 - Акцент 111"/>
    <w:basedOn w:val="a3"/>
    <w:uiPriority w:val="65"/>
    <w:rsid w:val="00E756F2"/>
    <w:rPr>
      <w:color w:val="00000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15">
    <w:name w:val="Светлая заливка11"/>
    <w:basedOn w:val="a3"/>
    <w:uiPriority w:val="60"/>
    <w:rsid w:val="00E756F2"/>
    <w:rPr>
      <w:rFonts w:ascii="Arial" w:hAnsi="Arial"/>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21">
    <w:name w:val="Средний список 121"/>
    <w:basedOn w:val="a3"/>
    <w:uiPriority w:val="65"/>
    <w:rsid w:val="00E756F2"/>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Cambria" w:eastAsia="Times New Roman" w:hAnsi="Cambria" w:cs="Times New Roman"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215">
    <w:name w:val="Светлая заливка21"/>
    <w:basedOn w:val="a3"/>
    <w:uiPriority w:val="60"/>
    <w:rsid w:val="00E756F2"/>
    <w:rPr>
      <w:rFonts w:ascii="Calibri" w:eastAsia="Calibri" w:hAnsi="Calibr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1112">
    <w:name w:val="1 / 1.1 / 1.1.2"/>
    <w:basedOn w:val="a4"/>
    <w:next w:val="111111"/>
    <w:unhideWhenUsed/>
    <w:locked/>
    <w:rsid w:val="00E756F2"/>
  </w:style>
  <w:style w:type="numbering" w:customStyle="1" w:styleId="3d">
    <w:name w:val="Нет списка3"/>
    <w:next w:val="a4"/>
    <w:uiPriority w:val="99"/>
    <w:semiHidden/>
    <w:unhideWhenUsed/>
    <w:rsid w:val="00742896"/>
  </w:style>
  <w:style w:type="table" w:customStyle="1" w:styleId="122">
    <w:name w:val="Простая таблица 12"/>
    <w:basedOn w:val="a3"/>
    <w:next w:val="15"/>
    <w:semiHidden/>
    <w:unhideWhenUsed/>
    <w:rsid w:val="00742896"/>
    <w:pPr>
      <w:widowControl w:val="0"/>
      <w:adjustRightInd w:val="0"/>
      <w:spacing w:before="120" w:after="120"/>
      <w:ind w:firstLine="567"/>
      <w:jc w:val="both"/>
    </w:p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20">
    <w:name w:val="Простая таблица 22"/>
    <w:basedOn w:val="a3"/>
    <w:next w:val="27"/>
    <w:semiHidden/>
    <w:unhideWhenUsed/>
    <w:rsid w:val="00742896"/>
    <w:pPr>
      <w:widowControl w:val="0"/>
      <w:adjustRightInd w:val="0"/>
      <w:spacing w:line="360" w:lineRule="atLeast"/>
      <w:ind w:firstLine="567"/>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23">
    <w:name w:val="Классическая таблица 12"/>
    <w:basedOn w:val="a3"/>
    <w:next w:val="14"/>
    <w:semiHidden/>
    <w:unhideWhenUsed/>
    <w:rsid w:val="00742896"/>
    <w:pPr>
      <w:widowControl w:val="0"/>
      <w:adjustRightInd w:val="0"/>
      <w:spacing w:before="120" w:after="120"/>
      <w:ind w:firstLine="567"/>
      <w:jc w:val="both"/>
    </w:p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
    <w:name w:val="Классическая таблица 22"/>
    <w:basedOn w:val="a3"/>
    <w:next w:val="2a"/>
    <w:semiHidden/>
    <w:unhideWhenUsed/>
    <w:rsid w:val="00742896"/>
    <w:pPr>
      <w:widowControl w:val="0"/>
      <w:adjustRightInd w:val="0"/>
      <w:spacing w:before="120" w:after="120"/>
      <w:ind w:firstLine="567"/>
      <w:jc w:val="both"/>
    </w:p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22">
    <w:name w:val="Столбцы таблицы 22"/>
    <w:basedOn w:val="a3"/>
    <w:next w:val="26"/>
    <w:semiHidden/>
    <w:unhideWhenUsed/>
    <w:rsid w:val="00742896"/>
    <w:pPr>
      <w:widowControl w:val="0"/>
      <w:adjustRightInd w:val="0"/>
      <w:spacing w:line="360" w:lineRule="atLeast"/>
      <w:ind w:firstLine="567"/>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0">
    <w:name w:val="Столбцы таблицы 32"/>
    <w:basedOn w:val="a3"/>
    <w:next w:val="35"/>
    <w:semiHidden/>
    <w:unhideWhenUsed/>
    <w:rsid w:val="00742896"/>
    <w:pPr>
      <w:widowControl w:val="0"/>
      <w:adjustRightInd w:val="0"/>
      <w:spacing w:line="360" w:lineRule="atLeast"/>
      <w:ind w:firstLine="567"/>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0">
    <w:name w:val="Столбцы таблицы 42"/>
    <w:basedOn w:val="a3"/>
    <w:next w:val="46"/>
    <w:semiHidden/>
    <w:unhideWhenUsed/>
    <w:rsid w:val="00742896"/>
    <w:pPr>
      <w:widowControl w:val="0"/>
      <w:adjustRightInd w:val="0"/>
      <w:spacing w:line="360" w:lineRule="atLeast"/>
      <w:ind w:firstLine="567"/>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2">
    <w:name w:val="Столбцы таблицы 52"/>
    <w:basedOn w:val="a3"/>
    <w:next w:val="57"/>
    <w:semiHidden/>
    <w:unhideWhenUsed/>
    <w:rsid w:val="00742896"/>
    <w:pPr>
      <w:widowControl w:val="0"/>
      <w:adjustRightInd w:val="0"/>
      <w:spacing w:line="360" w:lineRule="atLeast"/>
      <w:ind w:firstLine="567"/>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4">
    <w:name w:val="Сетка таблицы 12"/>
    <w:basedOn w:val="a3"/>
    <w:next w:val="19"/>
    <w:semiHidden/>
    <w:unhideWhenUsed/>
    <w:rsid w:val="00742896"/>
    <w:pPr>
      <w:widowControl w:val="0"/>
      <w:adjustRightInd w:val="0"/>
      <w:spacing w:before="120" w:after="120"/>
      <w:ind w:firstLine="567"/>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23">
    <w:name w:val="Сетка таблицы 22"/>
    <w:basedOn w:val="a3"/>
    <w:next w:val="2f"/>
    <w:semiHidden/>
    <w:unhideWhenUsed/>
    <w:rsid w:val="00742896"/>
    <w:pPr>
      <w:widowControl w:val="0"/>
      <w:adjustRightInd w:val="0"/>
      <w:spacing w:before="120" w:after="120"/>
      <w:ind w:firstLine="567"/>
      <w:jc w:val="both"/>
    </w:p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30">
    <w:name w:val="Сетка таблицы 53"/>
    <w:basedOn w:val="a3"/>
    <w:next w:val="53"/>
    <w:semiHidden/>
    <w:unhideWhenUsed/>
    <w:rsid w:val="00742896"/>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0">
    <w:name w:val="Сетка таблицы 82"/>
    <w:basedOn w:val="a3"/>
    <w:next w:val="82"/>
    <w:semiHidden/>
    <w:unhideWhenUsed/>
    <w:rsid w:val="00742896"/>
    <w:pPr>
      <w:widowControl w:val="0"/>
      <w:adjustRightInd w:val="0"/>
      <w:spacing w:before="120" w:after="120"/>
      <w:ind w:firstLine="567"/>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2">
    <w:name w:val="Таблица-список 12"/>
    <w:basedOn w:val="a3"/>
    <w:next w:val="-1"/>
    <w:semiHidden/>
    <w:unhideWhenUsed/>
    <w:rsid w:val="00742896"/>
    <w:pPr>
      <w:widowControl w:val="0"/>
      <w:adjustRightInd w:val="0"/>
      <w:spacing w:line="360" w:lineRule="atLeast"/>
      <w:ind w:firstLine="567"/>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
    <w:name w:val="Таблица-список 22"/>
    <w:basedOn w:val="a3"/>
    <w:next w:val="-2"/>
    <w:semiHidden/>
    <w:unhideWhenUsed/>
    <w:rsid w:val="00742896"/>
    <w:pPr>
      <w:widowControl w:val="0"/>
      <w:adjustRightInd w:val="0"/>
      <w:spacing w:line="360" w:lineRule="atLeast"/>
      <w:ind w:firstLine="567"/>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f4">
    <w:name w:val="Современная таблица2"/>
    <w:basedOn w:val="a3"/>
    <w:next w:val="affa"/>
    <w:semiHidden/>
    <w:unhideWhenUsed/>
    <w:rsid w:val="00742896"/>
    <w:pPr>
      <w:widowControl w:val="0"/>
      <w:adjustRightInd w:val="0"/>
      <w:spacing w:line="360" w:lineRule="atLeast"/>
      <w:ind w:firstLine="567"/>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f5">
    <w:name w:val="Изысканная таблица2"/>
    <w:basedOn w:val="a3"/>
    <w:next w:val="affe"/>
    <w:semiHidden/>
    <w:unhideWhenUsed/>
    <w:rsid w:val="00742896"/>
    <w:pPr>
      <w:widowControl w:val="0"/>
      <w:adjustRightInd w:val="0"/>
      <w:spacing w:before="120" w:after="120"/>
      <w:ind w:firstLine="567"/>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2f6">
    <w:name w:val="Стандартная таблица2"/>
    <w:basedOn w:val="a3"/>
    <w:next w:val="affb"/>
    <w:semiHidden/>
    <w:unhideWhenUsed/>
    <w:rsid w:val="00742896"/>
    <w:pPr>
      <w:widowControl w:val="0"/>
      <w:adjustRightInd w:val="0"/>
      <w:spacing w:before="120" w:after="120"/>
      <w:ind w:firstLine="567"/>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5">
    <w:name w:val="Изящная таблица 12"/>
    <w:basedOn w:val="a3"/>
    <w:next w:val="16"/>
    <w:semiHidden/>
    <w:unhideWhenUsed/>
    <w:rsid w:val="00742896"/>
    <w:pPr>
      <w:widowControl w:val="0"/>
      <w:adjustRightInd w:val="0"/>
      <w:spacing w:before="120" w:after="120"/>
      <w:ind w:firstLine="567"/>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4">
    <w:name w:val="Изящная таблица 22"/>
    <w:basedOn w:val="a3"/>
    <w:next w:val="28"/>
    <w:semiHidden/>
    <w:unhideWhenUsed/>
    <w:rsid w:val="00742896"/>
    <w:pPr>
      <w:widowControl w:val="0"/>
      <w:adjustRightInd w:val="0"/>
      <w:spacing w:before="120" w:after="120"/>
      <w:ind w:firstLine="567"/>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0">
    <w:name w:val="Веб-таблица 12"/>
    <w:basedOn w:val="a3"/>
    <w:next w:val="-10"/>
    <w:semiHidden/>
    <w:unhideWhenUsed/>
    <w:rsid w:val="00742896"/>
    <w:pPr>
      <w:widowControl w:val="0"/>
      <w:adjustRightInd w:val="0"/>
      <w:spacing w:before="120" w:after="120"/>
      <w:ind w:firstLine="567"/>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20">
    <w:name w:val="Веб-таблица 22"/>
    <w:basedOn w:val="a3"/>
    <w:next w:val="-20"/>
    <w:semiHidden/>
    <w:unhideWhenUsed/>
    <w:rsid w:val="00742896"/>
    <w:pPr>
      <w:widowControl w:val="0"/>
      <w:adjustRightInd w:val="0"/>
      <w:spacing w:before="120" w:after="120"/>
      <w:ind w:firstLine="567"/>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2">
    <w:name w:val="Веб-таблица 32"/>
    <w:basedOn w:val="a3"/>
    <w:next w:val="-3"/>
    <w:semiHidden/>
    <w:unhideWhenUsed/>
    <w:rsid w:val="00742896"/>
    <w:pPr>
      <w:widowControl w:val="0"/>
      <w:adjustRightInd w:val="0"/>
      <w:spacing w:before="120" w:after="120"/>
      <w:ind w:firstLine="567"/>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f7">
    <w:name w:val="Папушкин2"/>
    <w:basedOn w:val="aff"/>
    <w:rsid w:val="00742896"/>
    <w:pPr>
      <w:ind w:left="0"/>
      <w:jc w:val="center"/>
    </w:pPr>
    <w:rPr>
      <w:rFonts w:ascii="Arial" w:hAnsi="Arial"/>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20">
    <w:name w:val="Сетка таблицы 522"/>
    <w:basedOn w:val="a3"/>
    <w:rsid w:val="00742896"/>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20">
    <w:name w:val="Средний список 112"/>
    <w:basedOn w:val="a3"/>
    <w:uiPriority w:val="65"/>
    <w:rsid w:val="00742896"/>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
    <w:name w:val="Средний список 1 - Акцент 112"/>
    <w:basedOn w:val="a3"/>
    <w:uiPriority w:val="65"/>
    <w:rsid w:val="00742896"/>
    <w:rPr>
      <w:color w:val="00000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26">
    <w:name w:val="Светлая заливка12"/>
    <w:basedOn w:val="a3"/>
    <w:uiPriority w:val="60"/>
    <w:rsid w:val="00742896"/>
    <w:rPr>
      <w:rFonts w:ascii="Arial" w:hAnsi="Arial"/>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220">
    <w:name w:val="Средний список 122"/>
    <w:basedOn w:val="a3"/>
    <w:uiPriority w:val="65"/>
    <w:rsid w:val="00742896"/>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Cambria" w:eastAsia="Times New Roman" w:hAnsi="Cambria" w:cs="Times New Roman"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225">
    <w:name w:val="Светлая заливка22"/>
    <w:basedOn w:val="a3"/>
    <w:uiPriority w:val="60"/>
    <w:rsid w:val="00742896"/>
    <w:rPr>
      <w:rFonts w:ascii="Calibri" w:eastAsia="Calibri" w:hAnsi="Calibr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1113">
    <w:name w:val="1 / 1.1 / 1.1.3"/>
    <w:basedOn w:val="a4"/>
    <w:next w:val="111111"/>
    <w:unhideWhenUsed/>
    <w:rsid w:val="00742896"/>
  </w:style>
  <w:style w:type="numbering" w:customStyle="1" w:styleId="48">
    <w:name w:val="Нет списка4"/>
    <w:next w:val="a4"/>
    <w:uiPriority w:val="99"/>
    <w:semiHidden/>
    <w:unhideWhenUsed/>
    <w:rsid w:val="00AE66C6"/>
  </w:style>
  <w:style w:type="numbering" w:customStyle="1" w:styleId="111114">
    <w:name w:val="1 / 1.1 / 1.1.4"/>
    <w:basedOn w:val="a4"/>
    <w:next w:val="111111"/>
    <w:locked/>
    <w:rsid w:val="00AE66C6"/>
  </w:style>
  <w:style w:type="numbering" w:customStyle="1" w:styleId="116">
    <w:name w:val="Нет списка11"/>
    <w:next w:val="a4"/>
    <w:uiPriority w:val="99"/>
    <w:semiHidden/>
    <w:unhideWhenUsed/>
    <w:rsid w:val="00AE66C6"/>
  </w:style>
  <w:style w:type="numbering" w:customStyle="1" w:styleId="59">
    <w:name w:val="Нет списка5"/>
    <w:next w:val="a4"/>
    <w:uiPriority w:val="99"/>
    <w:semiHidden/>
    <w:unhideWhenUsed/>
    <w:rsid w:val="00F87E29"/>
  </w:style>
  <w:style w:type="numbering" w:customStyle="1" w:styleId="111115">
    <w:name w:val="1 / 1.1 / 1.1.5"/>
    <w:basedOn w:val="a4"/>
    <w:next w:val="111111"/>
    <w:locked/>
    <w:rsid w:val="00F87E29"/>
  </w:style>
  <w:style w:type="numbering" w:customStyle="1" w:styleId="127">
    <w:name w:val="Нет списка12"/>
    <w:next w:val="a4"/>
    <w:uiPriority w:val="99"/>
    <w:semiHidden/>
    <w:unhideWhenUsed/>
    <w:rsid w:val="00F87E29"/>
  </w:style>
  <w:style w:type="table" w:customStyle="1" w:styleId="117">
    <w:name w:val="Сетка таблицы11"/>
    <w:basedOn w:val="a3"/>
    <w:next w:val="aff"/>
    <w:rsid w:val="00DC2DDC"/>
    <w:pPr>
      <w:spacing w:line="360" w:lineRule="auto"/>
      <w:ind w:firstLine="567"/>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2">
    <w:name w:val="Нет списка6"/>
    <w:next w:val="a4"/>
    <w:uiPriority w:val="99"/>
    <w:semiHidden/>
    <w:unhideWhenUsed/>
    <w:rsid w:val="00304D48"/>
  </w:style>
  <w:style w:type="table" w:customStyle="1" w:styleId="49">
    <w:name w:val="Сетка таблицы4"/>
    <w:basedOn w:val="a3"/>
    <w:next w:val="aff"/>
    <w:locked/>
    <w:rsid w:val="00304D48"/>
    <w:pPr>
      <w:spacing w:line="360" w:lineRule="auto"/>
      <w:ind w:left="1080" w:firstLine="567"/>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0">
    <w:name w:val="Сетка таблицы 54"/>
    <w:basedOn w:val="a3"/>
    <w:next w:val="53"/>
    <w:locked/>
    <w:rsid w:val="00304D48"/>
    <w:pPr>
      <w:spacing w:line="360" w:lineRule="auto"/>
      <w:ind w:left="1080" w:firstLine="567"/>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6">
    <w:name w:val="1 / 1.1 / 1.1.6"/>
    <w:basedOn w:val="a4"/>
    <w:next w:val="111111"/>
    <w:locked/>
    <w:rsid w:val="00304D48"/>
  </w:style>
  <w:style w:type="table" w:customStyle="1" w:styleId="TableGrid11">
    <w:name w:val="Table Grid11"/>
    <w:basedOn w:val="a3"/>
    <w:next w:val="aff"/>
    <w:rsid w:val="00304D48"/>
    <w:pPr>
      <w:spacing w:line="360" w:lineRule="auto"/>
      <w:ind w:firstLine="567"/>
      <w:jc w:val="both"/>
    </w:p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3e">
    <w:name w:val="Папушкин3"/>
    <w:basedOn w:val="aff"/>
    <w:rsid w:val="00304D48"/>
    <w:pPr>
      <w:spacing w:line="360" w:lineRule="auto"/>
      <w:ind w:left="0" w:firstLine="567"/>
      <w:jc w:val="center"/>
    </w:pPr>
    <w:rPr>
      <w:rFonts w:ascii="Arial" w:hAnsi="Arial"/>
      <w:sz w:val="18"/>
      <w:szCs w:val="18"/>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3">
    <w:name w:val="Сетка таблицы 523"/>
    <w:basedOn w:val="a3"/>
    <w:next w:val="53"/>
    <w:rsid w:val="00304D48"/>
    <w:pPr>
      <w:spacing w:line="360" w:lineRule="auto"/>
      <w:ind w:left="1080" w:firstLine="567"/>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30">
    <w:name w:val="Средний список 113"/>
    <w:basedOn w:val="a3"/>
    <w:uiPriority w:val="65"/>
    <w:rsid w:val="00304D48"/>
    <w:pPr>
      <w:spacing w:line="360" w:lineRule="auto"/>
      <w:ind w:firstLine="567"/>
      <w:jc w:val="both"/>
    </w:pPr>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
    <w:name w:val="Средний список 1 - Акцент 113"/>
    <w:basedOn w:val="a3"/>
    <w:uiPriority w:val="65"/>
    <w:rsid w:val="00304D48"/>
    <w:pPr>
      <w:spacing w:line="360" w:lineRule="auto"/>
      <w:ind w:firstLine="567"/>
      <w:jc w:val="both"/>
    </w:pPr>
    <w:rPr>
      <w:color w:val="00000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3f">
    <w:name w:val="Стандартная таблица3"/>
    <w:basedOn w:val="a3"/>
    <w:next w:val="affb"/>
    <w:rsid w:val="00304D48"/>
    <w:pPr>
      <w:widowControl w:val="0"/>
      <w:adjustRightInd w:val="0"/>
      <w:spacing w:before="120" w:after="120" w:line="360" w:lineRule="auto"/>
      <w:ind w:firstLine="567"/>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30">
    <w:name w:val="Классическая таблица 13"/>
    <w:basedOn w:val="a3"/>
    <w:next w:val="14"/>
    <w:rsid w:val="00304D48"/>
    <w:pPr>
      <w:widowControl w:val="0"/>
      <w:adjustRightInd w:val="0"/>
      <w:spacing w:before="120" w:after="120" w:line="360" w:lineRule="auto"/>
      <w:ind w:firstLine="567"/>
      <w:jc w:val="both"/>
      <w:textAlignment w:val="baseline"/>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1">
    <w:name w:val="Простая таблица 13"/>
    <w:basedOn w:val="a3"/>
    <w:next w:val="15"/>
    <w:rsid w:val="00304D48"/>
    <w:pPr>
      <w:widowControl w:val="0"/>
      <w:adjustRightInd w:val="0"/>
      <w:spacing w:before="120" w:after="120" w:line="360" w:lineRule="auto"/>
      <w:ind w:firstLine="567"/>
      <w:jc w:val="both"/>
      <w:textAlignment w:val="baseline"/>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30">
    <w:name w:val="Изящная таблица 23"/>
    <w:basedOn w:val="a3"/>
    <w:next w:val="28"/>
    <w:rsid w:val="00304D48"/>
    <w:pPr>
      <w:widowControl w:val="0"/>
      <w:adjustRightInd w:val="0"/>
      <w:spacing w:before="120" w:after="120" w:line="360" w:lineRule="auto"/>
      <w:ind w:firstLine="567"/>
      <w:jc w:val="both"/>
      <w:textAlignment w:val="baseline"/>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
    <w:name w:val="Веб-таблица 13"/>
    <w:basedOn w:val="a3"/>
    <w:next w:val="-10"/>
    <w:rsid w:val="00304D48"/>
    <w:pPr>
      <w:widowControl w:val="0"/>
      <w:adjustRightInd w:val="0"/>
      <w:spacing w:before="120" w:after="120" w:line="360" w:lineRule="auto"/>
      <w:ind w:firstLine="567"/>
      <w:jc w:val="both"/>
      <w:textAlignment w:val="baseline"/>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3">
    <w:name w:val="Веб-таблица 23"/>
    <w:basedOn w:val="a3"/>
    <w:next w:val="-20"/>
    <w:rsid w:val="00304D48"/>
    <w:pPr>
      <w:widowControl w:val="0"/>
      <w:adjustRightInd w:val="0"/>
      <w:spacing w:before="120" w:after="120" w:line="360" w:lineRule="auto"/>
      <w:ind w:firstLine="567"/>
      <w:jc w:val="both"/>
      <w:textAlignment w:val="baseline"/>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3">
    <w:name w:val="Веб-таблица 33"/>
    <w:basedOn w:val="a3"/>
    <w:next w:val="-3"/>
    <w:rsid w:val="00304D48"/>
    <w:pPr>
      <w:widowControl w:val="0"/>
      <w:adjustRightInd w:val="0"/>
      <w:spacing w:before="120" w:after="120" w:line="360" w:lineRule="auto"/>
      <w:ind w:firstLine="567"/>
      <w:jc w:val="both"/>
      <w:textAlignment w:val="baseline"/>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f0">
    <w:name w:val="Изысканная таблица3"/>
    <w:basedOn w:val="a3"/>
    <w:next w:val="affe"/>
    <w:rsid w:val="00304D48"/>
    <w:pPr>
      <w:widowControl w:val="0"/>
      <w:adjustRightInd w:val="0"/>
      <w:spacing w:before="120" w:after="120" w:line="360" w:lineRule="auto"/>
      <w:ind w:firstLine="567"/>
      <w:jc w:val="both"/>
      <w:textAlignment w:val="baseline"/>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32">
    <w:name w:val="Изящная таблица 13"/>
    <w:basedOn w:val="a3"/>
    <w:next w:val="16"/>
    <w:rsid w:val="00304D48"/>
    <w:pPr>
      <w:widowControl w:val="0"/>
      <w:adjustRightInd w:val="0"/>
      <w:spacing w:before="120" w:after="120" w:line="360" w:lineRule="auto"/>
      <w:ind w:firstLine="567"/>
      <w:jc w:val="both"/>
      <w:textAlignment w:val="baseline"/>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1">
    <w:name w:val="Классическая таблица 23"/>
    <w:basedOn w:val="a3"/>
    <w:next w:val="2a"/>
    <w:rsid w:val="00304D48"/>
    <w:pPr>
      <w:widowControl w:val="0"/>
      <w:adjustRightInd w:val="0"/>
      <w:spacing w:before="120" w:after="120" w:line="360" w:lineRule="auto"/>
      <w:ind w:firstLine="567"/>
      <w:jc w:val="both"/>
      <w:textAlignment w:val="baseline"/>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28">
    <w:name w:val="Сетка таблицы12"/>
    <w:basedOn w:val="a3"/>
    <w:next w:val="aff"/>
    <w:rsid w:val="00304D48"/>
    <w:pPr>
      <w:spacing w:line="360" w:lineRule="auto"/>
      <w:ind w:firstLine="567"/>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6">
    <w:name w:val="Сетка таблицы21"/>
    <w:basedOn w:val="a3"/>
    <w:next w:val="aff"/>
    <w:rsid w:val="00304D48"/>
    <w:pPr>
      <w:spacing w:line="360" w:lineRule="auto"/>
      <w:ind w:firstLine="567"/>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
    <w:name w:val="Сетка таблицы 83"/>
    <w:basedOn w:val="a3"/>
    <w:next w:val="82"/>
    <w:rsid w:val="00304D48"/>
    <w:pPr>
      <w:widowControl w:val="0"/>
      <w:adjustRightInd w:val="0"/>
      <w:spacing w:before="120" w:after="120" w:line="360" w:lineRule="auto"/>
      <w:ind w:firstLine="567"/>
      <w:jc w:val="both"/>
      <w:textAlignment w:val="baseline"/>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32">
    <w:name w:val="Сетка таблицы 23"/>
    <w:basedOn w:val="a3"/>
    <w:next w:val="2f"/>
    <w:rsid w:val="00304D48"/>
    <w:pPr>
      <w:widowControl w:val="0"/>
      <w:adjustRightInd w:val="0"/>
      <w:spacing w:before="120" w:after="120" w:line="360" w:lineRule="auto"/>
      <w:ind w:firstLine="567"/>
      <w:jc w:val="both"/>
      <w:textAlignment w:val="baseline"/>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33">
    <w:name w:val="Сетка таблицы 13"/>
    <w:basedOn w:val="a3"/>
    <w:next w:val="19"/>
    <w:rsid w:val="00304D48"/>
    <w:pPr>
      <w:widowControl w:val="0"/>
      <w:adjustRightInd w:val="0"/>
      <w:spacing w:before="120" w:after="120" w:line="360" w:lineRule="auto"/>
      <w:ind w:firstLine="567"/>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34">
    <w:name w:val="Нет списка13"/>
    <w:next w:val="a4"/>
    <w:uiPriority w:val="99"/>
    <w:semiHidden/>
    <w:unhideWhenUsed/>
    <w:rsid w:val="00304D48"/>
  </w:style>
  <w:style w:type="table" w:customStyle="1" w:styleId="135">
    <w:name w:val="Светлая заливка13"/>
    <w:basedOn w:val="a3"/>
    <w:uiPriority w:val="60"/>
    <w:rsid w:val="00304D48"/>
    <w:pPr>
      <w:spacing w:line="360" w:lineRule="auto"/>
      <w:ind w:firstLine="567"/>
      <w:jc w:val="both"/>
    </w:pPr>
    <w:rPr>
      <w:rFonts w:ascii="Arial" w:hAnsi="Arial"/>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230">
    <w:name w:val="Средний список 123"/>
    <w:basedOn w:val="a3"/>
    <w:uiPriority w:val="65"/>
    <w:rsid w:val="00304D48"/>
    <w:pPr>
      <w:spacing w:line="360" w:lineRule="auto"/>
      <w:ind w:firstLine="567"/>
      <w:jc w:val="both"/>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251">
    <w:name w:val="Сетка таблицы251"/>
    <w:basedOn w:val="a3"/>
    <w:next w:val="aff"/>
    <w:rsid w:val="00304D48"/>
    <w:pPr>
      <w:spacing w:line="360" w:lineRule="auto"/>
      <w:ind w:firstLine="567"/>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3">
    <w:name w:val="Светлая заливка23"/>
    <w:basedOn w:val="a3"/>
    <w:uiPriority w:val="60"/>
    <w:rsid w:val="00304D48"/>
    <w:pPr>
      <w:spacing w:line="360" w:lineRule="auto"/>
      <w:ind w:firstLine="567"/>
      <w:jc w:val="both"/>
    </w:pPr>
    <w:rPr>
      <w:rFonts w:asciiTheme="minorHAnsi" w:eastAsiaTheme="minorHAnsi" w:hAnsiTheme="minorHAnsi" w:cstheme="minorBid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11">
    <w:name w:val="Сетка таблицы31"/>
    <w:basedOn w:val="a3"/>
    <w:next w:val="aff"/>
    <w:uiPriority w:val="59"/>
    <w:rsid w:val="00304D48"/>
    <w:pPr>
      <w:spacing w:line="360" w:lineRule="auto"/>
      <w:ind w:firstLine="567"/>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3f1">
    <w:name w:val="Table Simple 3"/>
    <w:basedOn w:val="a3"/>
    <w:rsid w:val="00304D48"/>
    <w:pPr>
      <w:widowControl w:val="0"/>
      <w:adjustRightInd w:val="0"/>
      <w:spacing w:before="120" w:after="120" w:line="360" w:lineRule="auto"/>
      <w:ind w:firstLine="567"/>
      <w:jc w:val="both"/>
      <w:textAlignment w:val="baseline"/>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2-4">
    <w:name w:val="Medium Shading 2 Accent 4"/>
    <w:basedOn w:val="a3"/>
    <w:uiPriority w:val="64"/>
    <w:rsid w:val="00304D48"/>
    <w:pPr>
      <w:spacing w:line="360" w:lineRule="auto"/>
      <w:ind w:firstLine="567"/>
      <w:jc w:val="both"/>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styleId="affff1">
    <w:name w:val="Revision"/>
    <w:hidden/>
    <w:uiPriority w:val="99"/>
    <w:semiHidden/>
    <w:rsid w:val="00304D48"/>
    <w:pPr>
      <w:spacing w:line="360" w:lineRule="auto"/>
      <w:ind w:firstLine="567"/>
      <w:jc w:val="both"/>
    </w:pPr>
    <w:rPr>
      <w:rFonts w:ascii="Arial" w:eastAsia="Microsoft YaHei" w:hAnsi="Arial"/>
      <w:spacing w:val="-5"/>
      <w:sz w:val="22"/>
      <w:szCs w:val="22"/>
      <w:lang w:eastAsia="en-US"/>
    </w:rPr>
  </w:style>
  <w:style w:type="table" w:customStyle="1" w:styleId="136">
    <w:name w:val="Средний список 13"/>
    <w:basedOn w:val="a3"/>
    <w:uiPriority w:val="65"/>
    <w:rsid w:val="00304D48"/>
    <w:pPr>
      <w:spacing w:line="360" w:lineRule="auto"/>
      <w:ind w:firstLine="567"/>
      <w:jc w:val="both"/>
    </w:pPr>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
    <w:name w:val="Средний список 1111"/>
    <w:basedOn w:val="a3"/>
    <w:next w:val="136"/>
    <w:uiPriority w:val="65"/>
    <w:rsid w:val="00304D48"/>
    <w:pPr>
      <w:spacing w:line="360" w:lineRule="auto"/>
      <w:ind w:firstLine="567"/>
      <w:jc w:val="both"/>
    </w:pPr>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a">
    <w:name w:val="Светлая заливка4"/>
    <w:basedOn w:val="a3"/>
    <w:uiPriority w:val="60"/>
    <w:rsid w:val="00304D48"/>
    <w:pPr>
      <w:spacing w:line="360" w:lineRule="auto"/>
      <w:ind w:firstLine="567"/>
      <w:jc w:val="both"/>
    </w:pPr>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17">
    <w:name w:val="Нет списка21"/>
    <w:next w:val="a4"/>
    <w:uiPriority w:val="99"/>
    <w:semiHidden/>
    <w:unhideWhenUsed/>
    <w:rsid w:val="00304D48"/>
  </w:style>
  <w:style w:type="table" w:customStyle="1" w:styleId="2-41">
    <w:name w:val="Средняя заливка 2 - Акцент 41"/>
    <w:basedOn w:val="a3"/>
    <w:next w:val="2-4"/>
    <w:uiPriority w:val="64"/>
    <w:rsid w:val="00304D48"/>
    <w:pPr>
      <w:spacing w:line="360" w:lineRule="auto"/>
      <w:ind w:firstLine="567"/>
      <w:jc w:val="both"/>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customStyle="1" w:styleId="1f3">
    <w:name w:val="Гиперссылка1"/>
    <w:uiPriority w:val="99"/>
    <w:unhideWhenUsed/>
    <w:rsid w:val="00304D48"/>
    <w:rPr>
      <w:color w:val="0000FF"/>
      <w:u w:val="single"/>
    </w:rPr>
  </w:style>
  <w:style w:type="numbering" w:customStyle="1" w:styleId="1112">
    <w:name w:val="Нет списка111"/>
    <w:next w:val="a4"/>
    <w:uiPriority w:val="99"/>
    <w:semiHidden/>
    <w:unhideWhenUsed/>
    <w:rsid w:val="00304D48"/>
  </w:style>
  <w:style w:type="table" w:customStyle="1" w:styleId="1121">
    <w:name w:val="Средний список 1121"/>
    <w:basedOn w:val="a3"/>
    <w:uiPriority w:val="65"/>
    <w:rsid w:val="00304D48"/>
    <w:pPr>
      <w:spacing w:line="360" w:lineRule="auto"/>
      <w:ind w:firstLine="567"/>
      <w:jc w:val="both"/>
    </w:pPr>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12">
    <w:name w:val="Нет списка31"/>
    <w:next w:val="a4"/>
    <w:uiPriority w:val="99"/>
    <w:semiHidden/>
    <w:unhideWhenUsed/>
    <w:rsid w:val="00304D48"/>
  </w:style>
  <w:style w:type="numbering" w:customStyle="1" w:styleId="411">
    <w:name w:val="Нет списка41"/>
    <w:next w:val="a4"/>
    <w:uiPriority w:val="99"/>
    <w:semiHidden/>
    <w:unhideWhenUsed/>
    <w:rsid w:val="00304D48"/>
  </w:style>
  <w:style w:type="table" w:customStyle="1" w:styleId="1140">
    <w:name w:val="Средний список 114"/>
    <w:basedOn w:val="a3"/>
    <w:uiPriority w:val="65"/>
    <w:rsid w:val="00304D48"/>
    <w:pPr>
      <w:spacing w:line="360" w:lineRule="auto"/>
      <w:ind w:firstLine="567"/>
      <w:jc w:val="both"/>
    </w:pPr>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0">
    <w:name w:val="Средний список 115"/>
    <w:basedOn w:val="a3"/>
    <w:uiPriority w:val="65"/>
    <w:rsid w:val="00304D48"/>
    <w:pPr>
      <w:spacing w:line="360" w:lineRule="auto"/>
      <w:ind w:firstLine="567"/>
      <w:jc w:val="both"/>
    </w:pPr>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12">
    <w:name w:val="Нет списка51"/>
    <w:next w:val="a4"/>
    <w:uiPriority w:val="99"/>
    <w:semiHidden/>
    <w:unhideWhenUsed/>
    <w:rsid w:val="00304D48"/>
  </w:style>
  <w:style w:type="table" w:customStyle="1" w:styleId="1160">
    <w:name w:val="Средний список 116"/>
    <w:basedOn w:val="a3"/>
    <w:uiPriority w:val="65"/>
    <w:rsid w:val="00304D48"/>
    <w:pPr>
      <w:spacing w:line="360" w:lineRule="auto"/>
      <w:ind w:firstLine="567"/>
      <w:jc w:val="both"/>
    </w:pPr>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610">
    <w:name w:val="Нет списка61"/>
    <w:next w:val="a4"/>
    <w:uiPriority w:val="99"/>
    <w:semiHidden/>
    <w:unhideWhenUsed/>
    <w:rsid w:val="00304D48"/>
  </w:style>
  <w:style w:type="table" w:customStyle="1" w:styleId="1170">
    <w:name w:val="Средний список 117"/>
    <w:basedOn w:val="a3"/>
    <w:uiPriority w:val="65"/>
    <w:rsid w:val="00304D48"/>
    <w:pPr>
      <w:spacing w:line="360" w:lineRule="auto"/>
      <w:ind w:firstLine="567"/>
      <w:jc w:val="both"/>
    </w:pPr>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
    <w:name w:val="Средний список 118"/>
    <w:basedOn w:val="a3"/>
    <w:uiPriority w:val="65"/>
    <w:rsid w:val="00304D48"/>
    <w:pPr>
      <w:spacing w:line="360" w:lineRule="auto"/>
      <w:ind w:firstLine="567"/>
      <w:jc w:val="both"/>
    </w:pPr>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
    <w:name w:val="Средний список 119"/>
    <w:basedOn w:val="a3"/>
    <w:uiPriority w:val="65"/>
    <w:rsid w:val="00304D48"/>
    <w:pPr>
      <w:spacing w:line="360" w:lineRule="auto"/>
      <w:ind w:firstLine="567"/>
      <w:jc w:val="both"/>
    </w:pPr>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0">
    <w:name w:val="Средний список 1110"/>
    <w:basedOn w:val="a3"/>
    <w:uiPriority w:val="65"/>
    <w:rsid w:val="00304D48"/>
    <w:pPr>
      <w:spacing w:line="360" w:lineRule="auto"/>
      <w:ind w:firstLine="567"/>
      <w:jc w:val="both"/>
    </w:pPr>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2">
    <w:name w:val="Нет списка7"/>
    <w:next w:val="a4"/>
    <w:uiPriority w:val="99"/>
    <w:semiHidden/>
    <w:unhideWhenUsed/>
    <w:rsid w:val="00304D48"/>
  </w:style>
  <w:style w:type="table" w:customStyle="1" w:styleId="11111">
    <w:name w:val="Средний список 11111"/>
    <w:basedOn w:val="a3"/>
    <w:uiPriority w:val="65"/>
    <w:rsid w:val="00304D48"/>
    <w:pPr>
      <w:spacing w:line="360" w:lineRule="auto"/>
      <w:ind w:firstLine="567"/>
      <w:jc w:val="both"/>
    </w:pPr>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f2">
    <w:name w:val="Светлая заливка3"/>
    <w:basedOn w:val="a3"/>
    <w:next w:val="4a"/>
    <w:uiPriority w:val="60"/>
    <w:rsid w:val="00304D48"/>
    <w:pPr>
      <w:spacing w:line="360" w:lineRule="auto"/>
      <w:ind w:firstLine="567"/>
      <w:jc w:val="both"/>
    </w:pPr>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84">
    <w:name w:val="Нет списка8"/>
    <w:next w:val="a4"/>
    <w:uiPriority w:val="99"/>
    <w:semiHidden/>
    <w:unhideWhenUsed/>
    <w:rsid w:val="00304D48"/>
  </w:style>
  <w:style w:type="table" w:customStyle="1" w:styleId="11120">
    <w:name w:val="Средний список 1112"/>
    <w:basedOn w:val="a3"/>
    <w:uiPriority w:val="65"/>
    <w:rsid w:val="00304D48"/>
    <w:pPr>
      <w:spacing w:line="360" w:lineRule="auto"/>
      <w:ind w:firstLine="567"/>
      <w:jc w:val="both"/>
    </w:pPr>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
    <w:name w:val="Средний список 1113"/>
    <w:basedOn w:val="a3"/>
    <w:uiPriority w:val="65"/>
    <w:rsid w:val="00304D48"/>
    <w:pPr>
      <w:spacing w:line="360" w:lineRule="auto"/>
      <w:ind w:firstLine="567"/>
      <w:jc w:val="both"/>
    </w:pPr>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
    <w:name w:val="Средний список 1114"/>
    <w:basedOn w:val="a3"/>
    <w:uiPriority w:val="65"/>
    <w:rsid w:val="00304D48"/>
    <w:pPr>
      <w:spacing w:line="360" w:lineRule="auto"/>
      <w:ind w:firstLine="567"/>
      <w:jc w:val="both"/>
    </w:pPr>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
    <w:name w:val="Средний список 1115"/>
    <w:basedOn w:val="a3"/>
    <w:uiPriority w:val="65"/>
    <w:rsid w:val="00304D48"/>
    <w:pPr>
      <w:spacing w:line="360" w:lineRule="auto"/>
      <w:ind w:firstLine="567"/>
      <w:jc w:val="both"/>
    </w:pPr>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
    <w:name w:val="Средний список 1116"/>
    <w:basedOn w:val="a3"/>
    <w:uiPriority w:val="65"/>
    <w:rsid w:val="00304D48"/>
    <w:pPr>
      <w:spacing w:line="360" w:lineRule="auto"/>
      <w:ind w:firstLine="567"/>
      <w:jc w:val="both"/>
    </w:pPr>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7">
    <w:name w:val="Светлая заливка111"/>
    <w:basedOn w:val="a3"/>
    <w:uiPriority w:val="60"/>
    <w:rsid w:val="00304D48"/>
    <w:pPr>
      <w:spacing w:line="360" w:lineRule="auto"/>
      <w:ind w:firstLine="567"/>
      <w:jc w:val="both"/>
    </w:pPr>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xl172">
    <w:name w:val="xl172"/>
    <w:basedOn w:val="a1"/>
    <w:rsid w:val="00304D48"/>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center"/>
    </w:pPr>
    <w:rPr>
      <w:rFonts w:eastAsia="Times New Roman" w:cs="Arial"/>
      <w:b/>
      <w:bCs/>
      <w:spacing w:val="0"/>
      <w:sz w:val="18"/>
      <w:szCs w:val="18"/>
      <w:lang w:eastAsia="ru-RU"/>
    </w:rPr>
  </w:style>
  <w:style w:type="paragraph" w:customStyle="1" w:styleId="xl173">
    <w:name w:val="xl173"/>
    <w:basedOn w:val="a1"/>
    <w:rsid w:val="00304D48"/>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eastAsia="Times New Roman" w:cs="Arial"/>
      <w:b/>
      <w:bCs/>
      <w:spacing w:val="0"/>
      <w:sz w:val="18"/>
      <w:szCs w:val="18"/>
      <w:lang w:eastAsia="ru-RU"/>
    </w:rPr>
  </w:style>
  <w:style w:type="paragraph" w:customStyle="1" w:styleId="xl174">
    <w:name w:val="xl174"/>
    <w:basedOn w:val="a1"/>
    <w:rsid w:val="00304D48"/>
    <w:pPr>
      <w:widowControl/>
      <w:pBdr>
        <w:top w:val="single" w:sz="4" w:space="0" w:color="auto"/>
        <w:left w:val="single" w:sz="4" w:space="8" w:color="auto"/>
        <w:bottom w:val="single" w:sz="4" w:space="0" w:color="auto"/>
        <w:right w:val="single" w:sz="4" w:space="0" w:color="auto"/>
      </w:pBdr>
      <w:adjustRightInd/>
      <w:spacing w:before="100" w:beforeAutospacing="1" w:after="100" w:afterAutospacing="1"/>
      <w:ind w:firstLineChars="100" w:firstLine="0"/>
      <w:jc w:val="left"/>
      <w:textAlignment w:val="center"/>
    </w:pPr>
    <w:rPr>
      <w:rFonts w:eastAsia="Times New Roman" w:cs="Arial"/>
      <w:spacing w:val="0"/>
      <w:sz w:val="18"/>
      <w:szCs w:val="18"/>
      <w:lang w:eastAsia="ru-RU"/>
    </w:rPr>
  </w:style>
  <w:style w:type="paragraph" w:customStyle="1" w:styleId="xl175">
    <w:name w:val="xl175"/>
    <w:basedOn w:val="a1"/>
    <w:rsid w:val="00304D48"/>
    <w:pPr>
      <w:widowControl/>
      <w:pBdr>
        <w:top w:val="single" w:sz="4" w:space="0" w:color="auto"/>
        <w:left w:val="single" w:sz="4" w:space="0" w:color="auto"/>
        <w:bottom w:val="single" w:sz="4" w:space="0" w:color="auto"/>
      </w:pBdr>
      <w:adjustRightInd/>
      <w:spacing w:before="100" w:beforeAutospacing="1" w:after="100" w:afterAutospacing="1"/>
      <w:ind w:firstLine="0"/>
      <w:jc w:val="left"/>
      <w:textAlignment w:val="center"/>
    </w:pPr>
    <w:rPr>
      <w:rFonts w:eastAsia="Times New Roman" w:cs="Arial"/>
      <w:spacing w:val="0"/>
      <w:sz w:val="18"/>
      <w:szCs w:val="18"/>
      <w:lang w:eastAsia="ru-RU"/>
    </w:rPr>
  </w:style>
  <w:style w:type="paragraph" w:customStyle="1" w:styleId="xl176">
    <w:name w:val="xl176"/>
    <w:basedOn w:val="a1"/>
    <w:rsid w:val="00304D48"/>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eastAsia="Times New Roman" w:cs="Arial"/>
      <w:spacing w:val="0"/>
      <w:sz w:val="18"/>
      <w:szCs w:val="18"/>
      <w:lang w:eastAsia="ru-RU"/>
    </w:rPr>
  </w:style>
  <w:style w:type="paragraph" w:customStyle="1" w:styleId="xl177">
    <w:name w:val="xl177"/>
    <w:basedOn w:val="a1"/>
    <w:rsid w:val="00304D48"/>
    <w:pPr>
      <w:widowControl/>
      <w:pBdr>
        <w:top w:val="single" w:sz="4" w:space="0" w:color="auto"/>
        <w:left w:val="single" w:sz="4" w:space="8" w:color="auto"/>
        <w:bottom w:val="single" w:sz="4" w:space="0" w:color="auto"/>
        <w:right w:val="single" w:sz="4" w:space="0" w:color="auto"/>
      </w:pBdr>
      <w:adjustRightInd/>
      <w:spacing w:before="100" w:beforeAutospacing="1" w:after="100" w:afterAutospacing="1"/>
      <w:ind w:firstLineChars="100" w:firstLine="0"/>
      <w:jc w:val="left"/>
      <w:textAlignment w:val="center"/>
    </w:pPr>
    <w:rPr>
      <w:rFonts w:eastAsia="Times New Roman" w:cs="Arial"/>
      <w:b/>
      <w:bCs/>
      <w:spacing w:val="0"/>
      <w:sz w:val="18"/>
      <w:szCs w:val="18"/>
      <w:lang w:eastAsia="ru-RU"/>
    </w:rPr>
  </w:style>
  <w:style w:type="paragraph" w:customStyle="1" w:styleId="xl178">
    <w:name w:val="xl178"/>
    <w:basedOn w:val="a1"/>
    <w:rsid w:val="00304D48"/>
    <w:pPr>
      <w:widowControl/>
      <w:pBdr>
        <w:top w:val="single" w:sz="4" w:space="0" w:color="auto"/>
        <w:left w:val="single" w:sz="4" w:space="0" w:color="auto"/>
        <w:bottom w:val="single" w:sz="4" w:space="0" w:color="auto"/>
      </w:pBdr>
      <w:adjustRightInd/>
      <w:spacing w:before="100" w:beforeAutospacing="1" w:after="100" w:afterAutospacing="1"/>
      <w:ind w:firstLine="0"/>
      <w:jc w:val="left"/>
      <w:textAlignment w:val="center"/>
    </w:pPr>
    <w:rPr>
      <w:rFonts w:eastAsia="Times New Roman" w:cs="Arial"/>
      <w:b/>
      <w:bCs/>
      <w:spacing w:val="0"/>
      <w:sz w:val="18"/>
      <w:szCs w:val="18"/>
      <w:lang w:eastAsia="ru-RU"/>
    </w:rPr>
  </w:style>
  <w:style w:type="paragraph" w:customStyle="1" w:styleId="xl179">
    <w:name w:val="xl179"/>
    <w:basedOn w:val="a1"/>
    <w:rsid w:val="00304D48"/>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eastAsia="Times New Roman" w:cs="Arial"/>
      <w:spacing w:val="0"/>
      <w:sz w:val="18"/>
      <w:szCs w:val="18"/>
      <w:lang w:eastAsia="ru-RU"/>
    </w:rPr>
  </w:style>
  <w:style w:type="paragraph" w:customStyle="1" w:styleId="xl180">
    <w:name w:val="xl180"/>
    <w:basedOn w:val="a1"/>
    <w:rsid w:val="00304D48"/>
    <w:pPr>
      <w:widowControl/>
      <w:pBdr>
        <w:left w:val="single" w:sz="4" w:space="8" w:color="auto"/>
        <w:right w:val="single" w:sz="4" w:space="0" w:color="auto"/>
      </w:pBdr>
      <w:adjustRightInd/>
      <w:spacing w:before="100" w:beforeAutospacing="1" w:after="100" w:afterAutospacing="1"/>
      <w:ind w:firstLineChars="100" w:firstLine="0"/>
      <w:jc w:val="left"/>
      <w:textAlignment w:val="center"/>
    </w:pPr>
    <w:rPr>
      <w:rFonts w:eastAsia="Times New Roman" w:cs="Arial"/>
      <w:spacing w:val="0"/>
      <w:sz w:val="18"/>
      <w:szCs w:val="18"/>
      <w:lang w:eastAsia="ru-RU"/>
    </w:rPr>
  </w:style>
  <w:style w:type="paragraph" w:customStyle="1" w:styleId="xl181">
    <w:name w:val="xl181"/>
    <w:basedOn w:val="a1"/>
    <w:rsid w:val="00304D48"/>
    <w:pPr>
      <w:widowControl/>
      <w:pBdr>
        <w:left w:val="single" w:sz="4" w:space="8" w:color="auto"/>
        <w:right w:val="single" w:sz="4" w:space="0" w:color="auto"/>
      </w:pBdr>
      <w:adjustRightInd/>
      <w:spacing w:before="100" w:beforeAutospacing="1" w:after="100" w:afterAutospacing="1"/>
      <w:ind w:firstLineChars="100" w:firstLine="0"/>
      <w:jc w:val="left"/>
      <w:textAlignment w:val="center"/>
    </w:pPr>
    <w:rPr>
      <w:rFonts w:eastAsia="Times New Roman" w:cs="Arial"/>
      <w:b/>
      <w:bCs/>
      <w:spacing w:val="0"/>
      <w:sz w:val="18"/>
      <w:szCs w:val="18"/>
      <w:lang w:eastAsia="ru-RU"/>
    </w:rPr>
  </w:style>
  <w:style w:type="paragraph" w:customStyle="1" w:styleId="xl182">
    <w:name w:val="xl182"/>
    <w:basedOn w:val="a1"/>
    <w:rsid w:val="00304D48"/>
    <w:pPr>
      <w:widowControl/>
      <w:adjustRightInd/>
      <w:spacing w:before="100" w:beforeAutospacing="1" w:after="100" w:afterAutospacing="1"/>
      <w:ind w:firstLine="0"/>
      <w:jc w:val="left"/>
      <w:textAlignment w:val="center"/>
    </w:pPr>
    <w:rPr>
      <w:rFonts w:eastAsia="Times New Roman" w:cs="Arial"/>
      <w:b/>
      <w:bCs/>
      <w:spacing w:val="0"/>
      <w:sz w:val="18"/>
      <w:szCs w:val="18"/>
      <w:lang w:eastAsia="ru-RU"/>
    </w:rPr>
  </w:style>
  <w:style w:type="paragraph" w:customStyle="1" w:styleId="xl183">
    <w:name w:val="xl183"/>
    <w:basedOn w:val="a1"/>
    <w:rsid w:val="00304D48"/>
    <w:pPr>
      <w:widowControl/>
      <w:pBdr>
        <w:top w:val="single" w:sz="4" w:space="0" w:color="auto"/>
        <w:left w:val="single" w:sz="4" w:space="0" w:color="auto"/>
      </w:pBdr>
      <w:adjustRightInd/>
      <w:spacing w:before="100" w:beforeAutospacing="1" w:after="100" w:afterAutospacing="1"/>
      <w:ind w:firstLine="0"/>
      <w:jc w:val="left"/>
      <w:textAlignment w:val="center"/>
    </w:pPr>
    <w:rPr>
      <w:rFonts w:eastAsia="Times New Roman" w:cs="Arial"/>
      <w:b/>
      <w:bCs/>
      <w:spacing w:val="0"/>
      <w:sz w:val="18"/>
      <w:szCs w:val="18"/>
      <w:lang w:eastAsia="ru-RU"/>
    </w:rPr>
  </w:style>
  <w:style w:type="paragraph" w:customStyle="1" w:styleId="xl184">
    <w:name w:val="xl184"/>
    <w:basedOn w:val="a1"/>
    <w:rsid w:val="00304D48"/>
    <w:pPr>
      <w:widowControl/>
      <w:pBdr>
        <w:top w:val="single" w:sz="4" w:space="0" w:color="auto"/>
        <w:left w:val="single" w:sz="4" w:space="0" w:color="auto"/>
        <w:right w:val="single" w:sz="4" w:space="0" w:color="auto"/>
      </w:pBdr>
      <w:adjustRightInd/>
      <w:spacing w:before="100" w:beforeAutospacing="1" w:after="100" w:afterAutospacing="1"/>
      <w:ind w:firstLine="0"/>
      <w:jc w:val="center"/>
      <w:textAlignment w:val="center"/>
    </w:pPr>
    <w:rPr>
      <w:rFonts w:eastAsia="Times New Roman" w:cs="Arial"/>
      <w:spacing w:val="0"/>
      <w:sz w:val="18"/>
      <w:szCs w:val="18"/>
      <w:lang w:eastAsia="ru-RU"/>
    </w:rPr>
  </w:style>
  <w:style w:type="paragraph" w:customStyle="1" w:styleId="xl185">
    <w:name w:val="xl185"/>
    <w:basedOn w:val="a1"/>
    <w:rsid w:val="00304D48"/>
    <w:pPr>
      <w:widowControl/>
      <w:pBdr>
        <w:left w:val="single" w:sz="4" w:space="0" w:color="auto"/>
        <w:bottom w:val="single" w:sz="4" w:space="0" w:color="auto"/>
        <w:right w:val="single" w:sz="4" w:space="0" w:color="auto"/>
      </w:pBdr>
      <w:adjustRightInd/>
      <w:spacing w:before="100" w:beforeAutospacing="1" w:after="100" w:afterAutospacing="1"/>
      <w:ind w:firstLine="0"/>
      <w:jc w:val="left"/>
      <w:textAlignment w:val="center"/>
    </w:pPr>
    <w:rPr>
      <w:rFonts w:eastAsia="Times New Roman" w:cs="Arial"/>
      <w:b/>
      <w:bCs/>
      <w:spacing w:val="0"/>
      <w:sz w:val="18"/>
      <w:szCs w:val="18"/>
      <w:lang w:eastAsia="ru-RU"/>
    </w:rPr>
  </w:style>
  <w:style w:type="paragraph" w:customStyle="1" w:styleId="xl186">
    <w:name w:val="xl186"/>
    <w:basedOn w:val="a1"/>
    <w:rsid w:val="00304D48"/>
    <w:pPr>
      <w:widowControl/>
      <w:pBdr>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eastAsia="Times New Roman" w:cs="Arial"/>
      <w:b/>
      <w:bCs/>
      <w:spacing w:val="0"/>
      <w:sz w:val="18"/>
      <w:szCs w:val="18"/>
      <w:lang w:eastAsia="ru-RU"/>
    </w:rPr>
  </w:style>
  <w:style w:type="paragraph" w:customStyle="1" w:styleId="xl187">
    <w:name w:val="xl187"/>
    <w:basedOn w:val="a1"/>
    <w:rsid w:val="00304D48"/>
    <w:pPr>
      <w:widowControl/>
      <w:pBdr>
        <w:top w:val="single" w:sz="4" w:space="0" w:color="auto"/>
        <w:bottom w:val="single" w:sz="4" w:space="0" w:color="auto"/>
      </w:pBdr>
      <w:adjustRightInd/>
      <w:spacing w:before="100" w:beforeAutospacing="1" w:after="100" w:afterAutospacing="1"/>
      <w:ind w:firstLine="0"/>
      <w:jc w:val="center"/>
      <w:textAlignment w:val="center"/>
    </w:pPr>
    <w:rPr>
      <w:rFonts w:eastAsia="Times New Roman" w:cs="Arial"/>
      <w:spacing w:val="0"/>
      <w:sz w:val="18"/>
      <w:szCs w:val="18"/>
      <w:lang w:eastAsia="ru-RU"/>
    </w:rPr>
  </w:style>
  <w:style w:type="paragraph" w:customStyle="1" w:styleId="xl188">
    <w:name w:val="xl188"/>
    <w:basedOn w:val="a1"/>
    <w:rsid w:val="00304D48"/>
    <w:pPr>
      <w:widowControl/>
      <w:pBdr>
        <w:top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eastAsia="Times New Roman" w:cs="Arial"/>
      <w:spacing w:val="0"/>
      <w:sz w:val="18"/>
      <w:szCs w:val="18"/>
      <w:lang w:eastAsia="ru-RU"/>
    </w:rPr>
  </w:style>
  <w:style w:type="numbering" w:customStyle="1" w:styleId="92">
    <w:name w:val="Нет списка9"/>
    <w:next w:val="a4"/>
    <w:uiPriority w:val="99"/>
    <w:semiHidden/>
    <w:unhideWhenUsed/>
    <w:rsid w:val="00304D48"/>
  </w:style>
  <w:style w:type="table" w:customStyle="1" w:styleId="5a">
    <w:name w:val="Сетка таблицы5"/>
    <w:basedOn w:val="a3"/>
    <w:next w:val="aff"/>
    <w:locked/>
    <w:rsid w:val="00304D48"/>
    <w:pPr>
      <w:spacing w:line="360" w:lineRule="auto"/>
      <w:ind w:left="1080" w:firstLine="567"/>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50">
    <w:name w:val="Сетка таблицы 55"/>
    <w:basedOn w:val="a3"/>
    <w:next w:val="53"/>
    <w:locked/>
    <w:rsid w:val="00304D48"/>
    <w:pPr>
      <w:spacing w:line="360" w:lineRule="auto"/>
      <w:ind w:left="1080" w:firstLine="567"/>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7">
    <w:name w:val="1 / 1.1 / 1.1.7"/>
    <w:basedOn w:val="a4"/>
    <w:next w:val="111111"/>
    <w:locked/>
    <w:rsid w:val="00304D48"/>
  </w:style>
  <w:style w:type="table" w:customStyle="1" w:styleId="TableGrid12">
    <w:name w:val="Table Grid12"/>
    <w:basedOn w:val="a3"/>
    <w:next w:val="aff"/>
    <w:rsid w:val="00304D48"/>
    <w:pPr>
      <w:spacing w:line="360" w:lineRule="auto"/>
      <w:ind w:firstLine="567"/>
      <w:jc w:val="both"/>
    </w:p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4b">
    <w:name w:val="Папушкин4"/>
    <w:basedOn w:val="aff"/>
    <w:rsid w:val="00304D48"/>
    <w:pPr>
      <w:spacing w:line="360" w:lineRule="auto"/>
      <w:ind w:left="0" w:firstLine="567"/>
      <w:jc w:val="center"/>
    </w:pPr>
    <w:rPr>
      <w:rFonts w:ascii="Arial" w:hAnsi="Arial"/>
      <w:sz w:val="18"/>
      <w:szCs w:val="18"/>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4">
    <w:name w:val="Сетка таблицы 524"/>
    <w:basedOn w:val="a3"/>
    <w:next w:val="53"/>
    <w:rsid w:val="00304D48"/>
    <w:pPr>
      <w:spacing w:line="360" w:lineRule="auto"/>
      <w:ind w:left="1080" w:firstLine="567"/>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170">
    <w:name w:val="Средний список 1117"/>
    <w:basedOn w:val="a3"/>
    <w:uiPriority w:val="65"/>
    <w:rsid w:val="00304D48"/>
    <w:pPr>
      <w:spacing w:line="360" w:lineRule="auto"/>
      <w:ind w:firstLine="567"/>
      <w:jc w:val="both"/>
    </w:pPr>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
    <w:name w:val="Средний список 1 - Акцент 114"/>
    <w:basedOn w:val="a3"/>
    <w:uiPriority w:val="65"/>
    <w:rsid w:val="00304D48"/>
    <w:pPr>
      <w:spacing w:line="360" w:lineRule="auto"/>
      <w:ind w:firstLine="567"/>
      <w:jc w:val="both"/>
    </w:pPr>
    <w:rPr>
      <w:color w:val="00000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4c">
    <w:name w:val="Стандартная таблица4"/>
    <w:basedOn w:val="a3"/>
    <w:next w:val="affb"/>
    <w:rsid w:val="00304D48"/>
    <w:pPr>
      <w:widowControl w:val="0"/>
      <w:adjustRightInd w:val="0"/>
      <w:spacing w:before="120" w:after="120" w:line="360" w:lineRule="auto"/>
      <w:ind w:firstLine="567"/>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40">
    <w:name w:val="Классическая таблица 14"/>
    <w:basedOn w:val="a3"/>
    <w:next w:val="14"/>
    <w:rsid w:val="00304D48"/>
    <w:pPr>
      <w:widowControl w:val="0"/>
      <w:adjustRightInd w:val="0"/>
      <w:spacing w:before="120" w:after="120" w:line="360" w:lineRule="auto"/>
      <w:ind w:firstLine="567"/>
      <w:jc w:val="both"/>
      <w:textAlignment w:val="baseline"/>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41">
    <w:name w:val="Простая таблица 14"/>
    <w:basedOn w:val="a3"/>
    <w:next w:val="15"/>
    <w:rsid w:val="00304D48"/>
    <w:pPr>
      <w:widowControl w:val="0"/>
      <w:adjustRightInd w:val="0"/>
      <w:spacing w:before="120" w:after="120" w:line="360" w:lineRule="auto"/>
      <w:ind w:firstLine="567"/>
      <w:jc w:val="both"/>
      <w:textAlignment w:val="baseline"/>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40">
    <w:name w:val="Изящная таблица 24"/>
    <w:basedOn w:val="a3"/>
    <w:next w:val="28"/>
    <w:rsid w:val="00304D48"/>
    <w:pPr>
      <w:widowControl w:val="0"/>
      <w:adjustRightInd w:val="0"/>
      <w:spacing w:before="120" w:after="120" w:line="360" w:lineRule="auto"/>
      <w:ind w:firstLine="567"/>
      <w:jc w:val="both"/>
      <w:textAlignment w:val="baseline"/>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4">
    <w:name w:val="Веб-таблица 14"/>
    <w:basedOn w:val="a3"/>
    <w:next w:val="-10"/>
    <w:rsid w:val="00304D48"/>
    <w:pPr>
      <w:widowControl w:val="0"/>
      <w:adjustRightInd w:val="0"/>
      <w:spacing w:before="120" w:after="120" w:line="360" w:lineRule="auto"/>
      <w:ind w:firstLine="567"/>
      <w:jc w:val="both"/>
      <w:textAlignment w:val="baseline"/>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4">
    <w:name w:val="Веб-таблица 24"/>
    <w:basedOn w:val="a3"/>
    <w:next w:val="-20"/>
    <w:rsid w:val="00304D48"/>
    <w:pPr>
      <w:widowControl w:val="0"/>
      <w:adjustRightInd w:val="0"/>
      <w:spacing w:before="120" w:after="120" w:line="360" w:lineRule="auto"/>
      <w:ind w:firstLine="567"/>
      <w:jc w:val="both"/>
      <w:textAlignment w:val="baseline"/>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4">
    <w:name w:val="Веб-таблица 34"/>
    <w:basedOn w:val="a3"/>
    <w:next w:val="-3"/>
    <w:rsid w:val="00304D48"/>
    <w:pPr>
      <w:widowControl w:val="0"/>
      <w:adjustRightInd w:val="0"/>
      <w:spacing w:before="120" w:after="120" w:line="360" w:lineRule="auto"/>
      <w:ind w:firstLine="567"/>
      <w:jc w:val="both"/>
      <w:textAlignment w:val="baseline"/>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4d">
    <w:name w:val="Изысканная таблица4"/>
    <w:basedOn w:val="a3"/>
    <w:next w:val="affe"/>
    <w:rsid w:val="00304D48"/>
    <w:pPr>
      <w:widowControl w:val="0"/>
      <w:adjustRightInd w:val="0"/>
      <w:spacing w:before="120" w:after="120" w:line="360" w:lineRule="auto"/>
      <w:ind w:firstLine="567"/>
      <w:jc w:val="both"/>
      <w:textAlignment w:val="baseline"/>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42">
    <w:name w:val="Изящная таблица 14"/>
    <w:basedOn w:val="a3"/>
    <w:next w:val="16"/>
    <w:rsid w:val="00304D48"/>
    <w:pPr>
      <w:widowControl w:val="0"/>
      <w:adjustRightInd w:val="0"/>
      <w:spacing w:before="120" w:after="120" w:line="360" w:lineRule="auto"/>
      <w:ind w:firstLine="567"/>
      <w:jc w:val="both"/>
      <w:textAlignment w:val="baseline"/>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1">
    <w:name w:val="Классическая таблица 24"/>
    <w:basedOn w:val="a3"/>
    <w:next w:val="2a"/>
    <w:rsid w:val="00304D48"/>
    <w:pPr>
      <w:widowControl w:val="0"/>
      <w:adjustRightInd w:val="0"/>
      <w:spacing w:before="120" w:after="120" w:line="360" w:lineRule="auto"/>
      <w:ind w:firstLine="567"/>
      <w:jc w:val="both"/>
      <w:textAlignment w:val="baseline"/>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37">
    <w:name w:val="Сетка таблицы13"/>
    <w:basedOn w:val="a3"/>
    <w:next w:val="aff"/>
    <w:rsid w:val="00304D48"/>
    <w:pPr>
      <w:spacing w:line="360" w:lineRule="auto"/>
      <w:ind w:firstLine="567"/>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6">
    <w:name w:val="Сетка таблицы22"/>
    <w:basedOn w:val="a3"/>
    <w:next w:val="aff"/>
    <w:rsid w:val="00304D48"/>
    <w:pPr>
      <w:spacing w:line="360" w:lineRule="auto"/>
      <w:ind w:firstLine="567"/>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40">
    <w:name w:val="Сетка таблицы 84"/>
    <w:basedOn w:val="a3"/>
    <w:next w:val="82"/>
    <w:rsid w:val="00304D48"/>
    <w:pPr>
      <w:widowControl w:val="0"/>
      <w:adjustRightInd w:val="0"/>
      <w:spacing w:before="120" w:after="120" w:line="360" w:lineRule="auto"/>
      <w:ind w:firstLine="567"/>
      <w:jc w:val="both"/>
      <w:textAlignment w:val="baseline"/>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42">
    <w:name w:val="Сетка таблицы 24"/>
    <w:basedOn w:val="a3"/>
    <w:next w:val="2f"/>
    <w:rsid w:val="00304D48"/>
    <w:pPr>
      <w:widowControl w:val="0"/>
      <w:adjustRightInd w:val="0"/>
      <w:spacing w:before="120" w:after="120" w:line="360" w:lineRule="auto"/>
      <w:ind w:firstLine="567"/>
      <w:jc w:val="both"/>
      <w:textAlignment w:val="baseline"/>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43">
    <w:name w:val="Сетка таблицы 14"/>
    <w:basedOn w:val="a3"/>
    <w:next w:val="19"/>
    <w:rsid w:val="00304D48"/>
    <w:pPr>
      <w:widowControl w:val="0"/>
      <w:adjustRightInd w:val="0"/>
      <w:spacing w:before="120" w:after="120" w:line="360" w:lineRule="auto"/>
      <w:ind w:firstLine="567"/>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44">
    <w:name w:val="Нет списка14"/>
    <w:next w:val="a4"/>
    <w:uiPriority w:val="99"/>
    <w:semiHidden/>
    <w:unhideWhenUsed/>
    <w:rsid w:val="00304D48"/>
  </w:style>
  <w:style w:type="table" w:customStyle="1" w:styleId="145">
    <w:name w:val="Светлая заливка14"/>
    <w:basedOn w:val="a3"/>
    <w:uiPriority w:val="60"/>
    <w:rsid w:val="00304D48"/>
    <w:pPr>
      <w:spacing w:line="360" w:lineRule="auto"/>
      <w:ind w:firstLine="567"/>
      <w:jc w:val="both"/>
    </w:pPr>
    <w:rPr>
      <w:rFonts w:ascii="Arial" w:hAnsi="Arial"/>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240">
    <w:name w:val="Средний список 124"/>
    <w:basedOn w:val="a3"/>
    <w:uiPriority w:val="65"/>
    <w:rsid w:val="00304D48"/>
    <w:pPr>
      <w:spacing w:line="360" w:lineRule="auto"/>
      <w:ind w:firstLine="567"/>
      <w:jc w:val="both"/>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252">
    <w:name w:val="Сетка таблицы252"/>
    <w:basedOn w:val="a3"/>
    <w:next w:val="aff"/>
    <w:rsid w:val="00304D48"/>
    <w:pPr>
      <w:spacing w:line="360" w:lineRule="auto"/>
      <w:ind w:firstLine="567"/>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3">
    <w:name w:val="Светлая заливка24"/>
    <w:basedOn w:val="a3"/>
    <w:uiPriority w:val="60"/>
    <w:rsid w:val="00304D48"/>
    <w:pPr>
      <w:spacing w:line="360" w:lineRule="auto"/>
      <w:ind w:firstLine="567"/>
      <w:jc w:val="both"/>
    </w:pPr>
    <w:rPr>
      <w:rFonts w:asciiTheme="minorHAnsi" w:eastAsiaTheme="minorHAnsi" w:hAnsiTheme="minorHAnsi" w:cstheme="minorBid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21">
    <w:name w:val="Сетка таблицы32"/>
    <w:basedOn w:val="a3"/>
    <w:next w:val="aff"/>
    <w:uiPriority w:val="59"/>
    <w:rsid w:val="00304D48"/>
    <w:pPr>
      <w:spacing w:line="360" w:lineRule="auto"/>
      <w:ind w:firstLine="567"/>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8">
    <w:name w:val="Средний список 1118"/>
    <w:basedOn w:val="a3"/>
    <w:next w:val="136"/>
    <w:uiPriority w:val="65"/>
    <w:rsid w:val="00304D48"/>
    <w:pPr>
      <w:spacing w:line="360" w:lineRule="auto"/>
      <w:ind w:firstLine="567"/>
      <w:jc w:val="both"/>
    </w:pPr>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227">
    <w:name w:val="Нет списка22"/>
    <w:next w:val="a4"/>
    <w:uiPriority w:val="99"/>
    <w:semiHidden/>
    <w:unhideWhenUsed/>
    <w:rsid w:val="00304D48"/>
  </w:style>
  <w:style w:type="numbering" w:customStyle="1" w:styleId="1122">
    <w:name w:val="Нет списка112"/>
    <w:next w:val="a4"/>
    <w:uiPriority w:val="99"/>
    <w:semiHidden/>
    <w:unhideWhenUsed/>
    <w:rsid w:val="00304D48"/>
  </w:style>
  <w:style w:type="table" w:customStyle="1" w:styleId="11220">
    <w:name w:val="Средний список 1122"/>
    <w:basedOn w:val="a3"/>
    <w:uiPriority w:val="65"/>
    <w:rsid w:val="00304D48"/>
    <w:pPr>
      <w:spacing w:line="360" w:lineRule="auto"/>
      <w:ind w:firstLine="567"/>
      <w:jc w:val="both"/>
    </w:pPr>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22">
    <w:name w:val="Нет списка32"/>
    <w:next w:val="a4"/>
    <w:uiPriority w:val="99"/>
    <w:semiHidden/>
    <w:unhideWhenUsed/>
    <w:rsid w:val="00304D48"/>
  </w:style>
  <w:style w:type="numbering" w:customStyle="1" w:styleId="421">
    <w:name w:val="Нет списка42"/>
    <w:next w:val="a4"/>
    <w:uiPriority w:val="99"/>
    <w:semiHidden/>
    <w:unhideWhenUsed/>
    <w:rsid w:val="00304D48"/>
  </w:style>
  <w:style w:type="numbering" w:customStyle="1" w:styleId="525">
    <w:name w:val="Нет списка52"/>
    <w:next w:val="a4"/>
    <w:uiPriority w:val="99"/>
    <w:semiHidden/>
    <w:unhideWhenUsed/>
    <w:rsid w:val="00304D48"/>
  </w:style>
  <w:style w:type="numbering" w:customStyle="1" w:styleId="620">
    <w:name w:val="Нет списка62"/>
    <w:next w:val="a4"/>
    <w:uiPriority w:val="99"/>
    <w:semiHidden/>
    <w:unhideWhenUsed/>
    <w:rsid w:val="00304D48"/>
  </w:style>
  <w:style w:type="numbering" w:customStyle="1" w:styleId="710">
    <w:name w:val="Нет списка71"/>
    <w:next w:val="a4"/>
    <w:uiPriority w:val="99"/>
    <w:semiHidden/>
    <w:unhideWhenUsed/>
    <w:rsid w:val="00304D48"/>
  </w:style>
  <w:style w:type="table" w:customStyle="1" w:styleId="11112">
    <w:name w:val="Средний список 11112"/>
    <w:basedOn w:val="a3"/>
    <w:uiPriority w:val="65"/>
    <w:rsid w:val="00304D48"/>
    <w:pPr>
      <w:spacing w:line="360" w:lineRule="auto"/>
      <w:ind w:firstLine="567"/>
      <w:jc w:val="both"/>
    </w:pPr>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811">
    <w:name w:val="Нет списка81"/>
    <w:next w:val="a4"/>
    <w:uiPriority w:val="99"/>
    <w:semiHidden/>
    <w:unhideWhenUsed/>
    <w:rsid w:val="00304D48"/>
  </w:style>
  <w:style w:type="table" w:customStyle="1" w:styleId="1123">
    <w:name w:val="Светлая заливка112"/>
    <w:basedOn w:val="a3"/>
    <w:uiPriority w:val="60"/>
    <w:rsid w:val="00304D48"/>
    <w:pPr>
      <w:spacing w:line="360" w:lineRule="auto"/>
      <w:ind w:firstLine="567"/>
      <w:jc w:val="both"/>
    </w:pPr>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100">
    <w:name w:val="Нет списка10"/>
    <w:next w:val="a4"/>
    <w:uiPriority w:val="99"/>
    <w:semiHidden/>
    <w:unhideWhenUsed/>
    <w:rsid w:val="00F342EB"/>
  </w:style>
  <w:style w:type="table" w:customStyle="1" w:styleId="63">
    <w:name w:val="Сетка таблицы6"/>
    <w:basedOn w:val="a3"/>
    <w:next w:val="aff"/>
    <w:locked/>
    <w:rsid w:val="00F342EB"/>
    <w:pPr>
      <w:spacing w:line="360" w:lineRule="auto"/>
      <w:ind w:left="1080" w:firstLine="567"/>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60">
    <w:name w:val="Сетка таблицы 56"/>
    <w:basedOn w:val="a3"/>
    <w:next w:val="53"/>
    <w:locked/>
    <w:rsid w:val="00F342EB"/>
    <w:pPr>
      <w:spacing w:line="360" w:lineRule="auto"/>
      <w:ind w:left="1080" w:firstLine="567"/>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8">
    <w:name w:val="1 / 1.1 / 1.1.8"/>
    <w:basedOn w:val="a4"/>
    <w:next w:val="111111"/>
    <w:locked/>
    <w:rsid w:val="00F342EB"/>
  </w:style>
  <w:style w:type="table" w:customStyle="1" w:styleId="TableGrid13">
    <w:name w:val="Table Grid13"/>
    <w:basedOn w:val="a3"/>
    <w:next w:val="aff"/>
    <w:rsid w:val="00F342EB"/>
    <w:pPr>
      <w:spacing w:line="360" w:lineRule="auto"/>
      <w:ind w:firstLine="567"/>
      <w:jc w:val="both"/>
    </w:p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5b">
    <w:name w:val="Папушкин5"/>
    <w:basedOn w:val="aff"/>
    <w:rsid w:val="00F342EB"/>
    <w:pPr>
      <w:spacing w:line="360" w:lineRule="auto"/>
      <w:ind w:left="0" w:firstLine="567"/>
      <w:jc w:val="center"/>
    </w:pPr>
    <w:rPr>
      <w:rFonts w:ascii="Arial" w:hAnsi="Arial"/>
      <w:sz w:val="18"/>
      <w:szCs w:val="18"/>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50">
    <w:name w:val="Сетка таблицы 525"/>
    <w:basedOn w:val="a3"/>
    <w:next w:val="53"/>
    <w:rsid w:val="00F342EB"/>
    <w:pPr>
      <w:spacing w:line="360" w:lineRule="auto"/>
      <w:ind w:left="1080" w:firstLine="567"/>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19">
    <w:name w:val="Средний список 1119"/>
    <w:basedOn w:val="a3"/>
    <w:uiPriority w:val="65"/>
    <w:rsid w:val="00F342EB"/>
    <w:pPr>
      <w:spacing w:line="360" w:lineRule="auto"/>
      <w:ind w:firstLine="567"/>
      <w:jc w:val="both"/>
    </w:pPr>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
    <w:name w:val="Средний список 1 - Акцент 115"/>
    <w:basedOn w:val="a3"/>
    <w:uiPriority w:val="65"/>
    <w:rsid w:val="00F342EB"/>
    <w:pPr>
      <w:spacing w:line="360" w:lineRule="auto"/>
      <w:ind w:firstLine="567"/>
      <w:jc w:val="both"/>
    </w:pPr>
    <w:rPr>
      <w:color w:val="00000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5c">
    <w:name w:val="Стандартная таблица5"/>
    <w:basedOn w:val="a3"/>
    <w:next w:val="affb"/>
    <w:rsid w:val="00F342EB"/>
    <w:pPr>
      <w:widowControl w:val="0"/>
      <w:adjustRightInd w:val="0"/>
      <w:spacing w:before="120" w:after="120" w:line="360" w:lineRule="auto"/>
      <w:ind w:firstLine="567"/>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50">
    <w:name w:val="Классическая таблица 15"/>
    <w:basedOn w:val="a3"/>
    <w:next w:val="14"/>
    <w:rsid w:val="00F342EB"/>
    <w:pPr>
      <w:widowControl w:val="0"/>
      <w:adjustRightInd w:val="0"/>
      <w:spacing w:before="120" w:after="120" w:line="360" w:lineRule="auto"/>
      <w:ind w:firstLine="567"/>
      <w:jc w:val="both"/>
      <w:textAlignment w:val="baseline"/>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51">
    <w:name w:val="Простая таблица 15"/>
    <w:basedOn w:val="a3"/>
    <w:next w:val="15"/>
    <w:rsid w:val="00F342EB"/>
    <w:pPr>
      <w:widowControl w:val="0"/>
      <w:adjustRightInd w:val="0"/>
      <w:spacing w:before="120" w:after="120" w:line="360" w:lineRule="auto"/>
      <w:ind w:firstLine="567"/>
      <w:jc w:val="both"/>
      <w:textAlignment w:val="baseline"/>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53">
    <w:name w:val="Изящная таблица 25"/>
    <w:basedOn w:val="a3"/>
    <w:next w:val="28"/>
    <w:rsid w:val="00F342EB"/>
    <w:pPr>
      <w:widowControl w:val="0"/>
      <w:adjustRightInd w:val="0"/>
      <w:spacing w:before="120" w:after="120" w:line="360" w:lineRule="auto"/>
      <w:ind w:firstLine="567"/>
      <w:jc w:val="both"/>
      <w:textAlignment w:val="baseline"/>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5">
    <w:name w:val="Веб-таблица 15"/>
    <w:basedOn w:val="a3"/>
    <w:next w:val="-10"/>
    <w:rsid w:val="00F342EB"/>
    <w:pPr>
      <w:widowControl w:val="0"/>
      <w:adjustRightInd w:val="0"/>
      <w:spacing w:before="120" w:after="120" w:line="360" w:lineRule="auto"/>
      <w:ind w:firstLine="567"/>
      <w:jc w:val="both"/>
      <w:textAlignment w:val="baseline"/>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5">
    <w:name w:val="Веб-таблица 25"/>
    <w:basedOn w:val="a3"/>
    <w:next w:val="-20"/>
    <w:rsid w:val="00F342EB"/>
    <w:pPr>
      <w:widowControl w:val="0"/>
      <w:adjustRightInd w:val="0"/>
      <w:spacing w:before="120" w:after="120" w:line="360" w:lineRule="auto"/>
      <w:ind w:firstLine="567"/>
      <w:jc w:val="both"/>
      <w:textAlignment w:val="baseline"/>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5">
    <w:name w:val="Веб-таблица 35"/>
    <w:basedOn w:val="a3"/>
    <w:next w:val="-3"/>
    <w:rsid w:val="00F342EB"/>
    <w:pPr>
      <w:widowControl w:val="0"/>
      <w:adjustRightInd w:val="0"/>
      <w:spacing w:before="120" w:after="120" w:line="360" w:lineRule="auto"/>
      <w:ind w:firstLine="567"/>
      <w:jc w:val="both"/>
      <w:textAlignment w:val="baseline"/>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5d">
    <w:name w:val="Изысканная таблица5"/>
    <w:basedOn w:val="a3"/>
    <w:next w:val="affe"/>
    <w:rsid w:val="00F342EB"/>
    <w:pPr>
      <w:widowControl w:val="0"/>
      <w:adjustRightInd w:val="0"/>
      <w:spacing w:before="120" w:after="120" w:line="360" w:lineRule="auto"/>
      <w:ind w:firstLine="567"/>
      <w:jc w:val="both"/>
      <w:textAlignment w:val="baseline"/>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52">
    <w:name w:val="Изящная таблица 15"/>
    <w:basedOn w:val="a3"/>
    <w:next w:val="16"/>
    <w:rsid w:val="00F342EB"/>
    <w:pPr>
      <w:widowControl w:val="0"/>
      <w:adjustRightInd w:val="0"/>
      <w:spacing w:before="120" w:after="120" w:line="360" w:lineRule="auto"/>
      <w:ind w:firstLine="567"/>
      <w:jc w:val="both"/>
      <w:textAlignment w:val="baseline"/>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4">
    <w:name w:val="Классическая таблица 25"/>
    <w:basedOn w:val="a3"/>
    <w:next w:val="2a"/>
    <w:rsid w:val="00F342EB"/>
    <w:pPr>
      <w:widowControl w:val="0"/>
      <w:adjustRightInd w:val="0"/>
      <w:spacing w:before="120" w:after="120" w:line="360" w:lineRule="auto"/>
      <w:ind w:firstLine="567"/>
      <w:jc w:val="both"/>
      <w:textAlignment w:val="baseline"/>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46">
    <w:name w:val="Сетка таблицы14"/>
    <w:basedOn w:val="a3"/>
    <w:next w:val="aff"/>
    <w:rsid w:val="00F342EB"/>
    <w:pPr>
      <w:spacing w:line="360" w:lineRule="auto"/>
      <w:ind w:firstLine="567"/>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4">
    <w:name w:val="Сетка таблицы23"/>
    <w:basedOn w:val="a3"/>
    <w:next w:val="aff"/>
    <w:rsid w:val="00F342EB"/>
    <w:pPr>
      <w:spacing w:line="360" w:lineRule="auto"/>
      <w:ind w:firstLine="567"/>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5">
    <w:name w:val="Сетка таблицы 85"/>
    <w:basedOn w:val="a3"/>
    <w:next w:val="82"/>
    <w:rsid w:val="00F342EB"/>
    <w:pPr>
      <w:widowControl w:val="0"/>
      <w:adjustRightInd w:val="0"/>
      <w:spacing w:before="120" w:after="120" w:line="360" w:lineRule="auto"/>
      <w:ind w:firstLine="567"/>
      <w:jc w:val="both"/>
      <w:textAlignment w:val="baseline"/>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55">
    <w:name w:val="Сетка таблицы 25"/>
    <w:basedOn w:val="a3"/>
    <w:next w:val="2f"/>
    <w:rsid w:val="00F342EB"/>
    <w:pPr>
      <w:widowControl w:val="0"/>
      <w:adjustRightInd w:val="0"/>
      <w:spacing w:before="120" w:after="120" w:line="360" w:lineRule="auto"/>
      <w:ind w:firstLine="567"/>
      <w:jc w:val="both"/>
      <w:textAlignment w:val="baseline"/>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53">
    <w:name w:val="Сетка таблицы 15"/>
    <w:basedOn w:val="a3"/>
    <w:next w:val="19"/>
    <w:rsid w:val="00F342EB"/>
    <w:pPr>
      <w:widowControl w:val="0"/>
      <w:adjustRightInd w:val="0"/>
      <w:spacing w:before="120" w:after="120" w:line="360" w:lineRule="auto"/>
      <w:ind w:firstLine="567"/>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54">
    <w:name w:val="Нет списка15"/>
    <w:next w:val="a4"/>
    <w:uiPriority w:val="99"/>
    <w:semiHidden/>
    <w:unhideWhenUsed/>
    <w:rsid w:val="00F342EB"/>
  </w:style>
  <w:style w:type="table" w:customStyle="1" w:styleId="155">
    <w:name w:val="Светлая заливка15"/>
    <w:basedOn w:val="a3"/>
    <w:uiPriority w:val="60"/>
    <w:rsid w:val="00F342EB"/>
    <w:pPr>
      <w:spacing w:line="360" w:lineRule="auto"/>
      <w:ind w:firstLine="567"/>
      <w:jc w:val="both"/>
    </w:pPr>
    <w:rPr>
      <w:rFonts w:ascii="Arial" w:hAnsi="Arial"/>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250">
    <w:name w:val="Средний список 125"/>
    <w:basedOn w:val="a3"/>
    <w:uiPriority w:val="65"/>
    <w:rsid w:val="00F342EB"/>
    <w:pPr>
      <w:spacing w:line="360" w:lineRule="auto"/>
      <w:ind w:firstLine="567"/>
      <w:jc w:val="both"/>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2530">
    <w:name w:val="Сетка таблицы253"/>
    <w:basedOn w:val="a3"/>
    <w:next w:val="aff"/>
    <w:rsid w:val="00F342EB"/>
    <w:pPr>
      <w:spacing w:line="360" w:lineRule="auto"/>
      <w:ind w:firstLine="567"/>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6">
    <w:name w:val="Светлая заливка25"/>
    <w:basedOn w:val="a3"/>
    <w:uiPriority w:val="60"/>
    <w:rsid w:val="00F342EB"/>
    <w:pPr>
      <w:spacing w:line="360" w:lineRule="auto"/>
      <w:ind w:firstLine="567"/>
      <w:jc w:val="both"/>
    </w:pPr>
    <w:rPr>
      <w:rFonts w:asciiTheme="minorHAnsi" w:eastAsiaTheme="minorHAnsi" w:hAnsiTheme="minorHAnsi" w:cstheme="minorBid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30">
    <w:name w:val="Сетка таблицы33"/>
    <w:basedOn w:val="a3"/>
    <w:next w:val="aff"/>
    <w:uiPriority w:val="59"/>
    <w:rsid w:val="00F342EB"/>
    <w:pPr>
      <w:spacing w:line="360" w:lineRule="auto"/>
      <w:ind w:firstLine="567"/>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0">
    <w:name w:val="Средний список 11110"/>
    <w:basedOn w:val="a3"/>
    <w:next w:val="136"/>
    <w:uiPriority w:val="65"/>
    <w:rsid w:val="00F342EB"/>
    <w:pPr>
      <w:spacing w:line="360" w:lineRule="auto"/>
      <w:ind w:firstLine="567"/>
      <w:jc w:val="both"/>
    </w:pPr>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235">
    <w:name w:val="Нет списка23"/>
    <w:next w:val="a4"/>
    <w:uiPriority w:val="99"/>
    <w:semiHidden/>
    <w:unhideWhenUsed/>
    <w:rsid w:val="00F342EB"/>
  </w:style>
  <w:style w:type="numbering" w:customStyle="1" w:styleId="1131">
    <w:name w:val="Нет списка113"/>
    <w:next w:val="a4"/>
    <w:uiPriority w:val="99"/>
    <w:semiHidden/>
    <w:unhideWhenUsed/>
    <w:rsid w:val="00F342EB"/>
  </w:style>
  <w:style w:type="table" w:customStyle="1" w:styleId="11230">
    <w:name w:val="Средний список 1123"/>
    <w:basedOn w:val="a3"/>
    <w:uiPriority w:val="65"/>
    <w:rsid w:val="00F342EB"/>
    <w:pPr>
      <w:spacing w:line="360" w:lineRule="auto"/>
      <w:ind w:firstLine="567"/>
      <w:jc w:val="both"/>
    </w:pPr>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31">
    <w:name w:val="Нет списка33"/>
    <w:next w:val="a4"/>
    <w:uiPriority w:val="99"/>
    <w:semiHidden/>
    <w:unhideWhenUsed/>
    <w:rsid w:val="00F342EB"/>
  </w:style>
  <w:style w:type="numbering" w:customStyle="1" w:styleId="430">
    <w:name w:val="Нет списка43"/>
    <w:next w:val="a4"/>
    <w:uiPriority w:val="99"/>
    <w:semiHidden/>
    <w:unhideWhenUsed/>
    <w:rsid w:val="00F342EB"/>
  </w:style>
  <w:style w:type="numbering" w:customStyle="1" w:styleId="531">
    <w:name w:val="Нет списка53"/>
    <w:next w:val="a4"/>
    <w:uiPriority w:val="99"/>
    <w:semiHidden/>
    <w:unhideWhenUsed/>
    <w:rsid w:val="00F342EB"/>
  </w:style>
  <w:style w:type="numbering" w:customStyle="1" w:styleId="630">
    <w:name w:val="Нет списка63"/>
    <w:next w:val="a4"/>
    <w:uiPriority w:val="99"/>
    <w:semiHidden/>
    <w:unhideWhenUsed/>
    <w:rsid w:val="00F342EB"/>
  </w:style>
  <w:style w:type="numbering" w:customStyle="1" w:styleId="720">
    <w:name w:val="Нет списка72"/>
    <w:next w:val="a4"/>
    <w:uiPriority w:val="99"/>
    <w:semiHidden/>
    <w:unhideWhenUsed/>
    <w:rsid w:val="00F342EB"/>
  </w:style>
  <w:style w:type="table" w:customStyle="1" w:styleId="11113">
    <w:name w:val="Средний список 11113"/>
    <w:basedOn w:val="a3"/>
    <w:uiPriority w:val="65"/>
    <w:rsid w:val="00F342EB"/>
    <w:pPr>
      <w:spacing w:line="360" w:lineRule="auto"/>
      <w:ind w:firstLine="567"/>
      <w:jc w:val="both"/>
    </w:pPr>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821">
    <w:name w:val="Нет списка82"/>
    <w:next w:val="a4"/>
    <w:uiPriority w:val="99"/>
    <w:semiHidden/>
    <w:unhideWhenUsed/>
    <w:rsid w:val="00F342EB"/>
  </w:style>
  <w:style w:type="table" w:customStyle="1" w:styleId="1132">
    <w:name w:val="Светлая заливка113"/>
    <w:basedOn w:val="a3"/>
    <w:uiPriority w:val="60"/>
    <w:rsid w:val="00F342EB"/>
    <w:pPr>
      <w:spacing w:line="360" w:lineRule="auto"/>
      <w:ind w:firstLine="567"/>
      <w:jc w:val="both"/>
    </w:pPr>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160">
    <w:name w:val="Нет списка16"/>
    <w:next w:val="a4"/>
    <w:uiPriority w:val="99"/>
    <w:semiHidden/>
    <w:unhideWhenUsed/>
    <w:rsid w:val="00F342EB"/>
  </w:style>
  <w:style w:type="table" w:customStyle="1" w:styleId="73">
    <w:name w:val="Сетка таблицы7"/>
    <w:basedOn w:val="a3"/>
    <w:next w:val="aff"/>
    <w:locked/>
    <w:rsid w:val="00F342EB"/>
    <w:pPr>
      <w:spacing w:line="360" w:lineRule="auto"/>
      <w:ind w:left="1080" w:firstLine="567"/>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70">
    <w:name w:val="Сетка таблицы 57"/>
    <w:basedOn w:val="a3"/>
    <w:next w:val="53"/>
    <w:locked/>
    <w:rsid w:val="00F342EB"/>
    <w:pPr>
      <w:spacing w:line="360" w:lineRule="auto"/>
      <w:ind w:left="1080" w:firstLine="567"/>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9">
    <w:name w:val="1 / 1.1 / 1.1.9"/>
    <w:basedOn w:val="a4"/>
    <w:next w:val="111111"/>
    <w:locked/>
    <w:rsid w:val="00F342EB"/>
  </w:style>
  <w:style w:type="table" w:customStyle="1" w:styleId="TableGrid14">
    <w:name w:val="Table Grid14"/>
    <w:basedOn w:val="a3"/>
    <w:next w:val="aff"/>
    <w:rsid w:val="00F342EB"/>
    <w:pPr>
      <w:spacing w:line="360" w:lineRule="auto"/>
      <w:ind w:firstLine="567"/>
      <w:jc w:val="both"/>
    </w:p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64">
    <w:name w:val="Папушкин6"/>
    <w:basedOn w:val="aff"/>
    <w:rsid w:val="00F342EB"/>
    <w:pPr>
      <w:spacing w:line="360" w:lineRule="auto"/>
      <w:ind w:left="0" w:firstLine="567"/>
      <w:jc w:val="center"/>
    </w:pPr>
    <w:rPr>
      <w:rFonts w:ascii="Arial" w:hAnsi="Arial"/>
      <w:sz w:val="18"/>
      <w:szCs w:val="18"/>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6">
    <w:name w:val="Сетка таблицы 526"/>
    <w:basedOn w:val="a3"/>
    <w:next w:val="53"/>
    <w:rsid w:val="00F342EB"/>
    <w:pPr>
      <w:spacing w:line="360" w:lineRule="auto"/>
      <w:ind w:left="1080" w:firstLine="567"/>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200">
    <w:name w:val="Средний список 1120"/>
    <w:basedOn w:val="a3"/>
    <w:uiPriority w:val="65"/>
    <w:rsid w:val="00F342EB"/>
    <w:pPr>
      <w:spacing w:line="360" w:lineRule="auto"/>
      <w:ind w:firstLine="567"/>
      <w:jc w:val="both"/>
    </w:pPr>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
    <w:name w:val="Средний список 1 - Акцент 116"/>
    <w:basedOn w:val="a3"/>
    <w:uiPriority w:val="65"/>
    <w:rsid w:val="00F342EB"/>
    <w:pPr>
      <w:spacing w:line="360" w:lineRule="auto"/>
      <w:ind w:firstLine="567"/>
      <w:jc w:val="both"/>
    </w:pPr>
    <w:rPr>
      <w:color w:val="00000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65">
    <w:name w:val="Стандартная таблица6"/>
    <w:basedOn w:val="a3"/>
    <w:next w:val="affb"/>
    <w:rsid w:val="00F342EB"/>
    <w:pPr>
      <w:widowControl w:val="0"/>
      <w:adjustRightInd w:val="0"/>
      <w:spacing w:before="120" w:after="120" w:line="360" w:lineRule="auto"/>
      <w:ind w:firstLine="567"/>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61">
    <w:name w:val="Классическая таблица 16"/>
    <w:basedOn w:val="a3"/>
    <w:next w:val="14"/>
    <w:rsid w:val="00F342EB"/>
    <w:pPr>
      <w:widowControl w:val="0"/>
      <w:adjustRightInd w:val="0"/>
      <w:spacing w:before="120" w:after="120" w:line="360" w:lineRule="auto"/>
      <w:ind w:firstLine="567"/>
      <w:jc w:val="both"/>
      <w:textAlignment w:val="baseline"/>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62">
    <w:name w:val="Простая таблица 16"/>
    <w:basedOn w:val="a3"/>
    <w:next w:val="15"/>
    <w:rsid w:val="00F342EB"/>
    <w:pPr>
      <w:widowControl w:val="0"/>
      <w:adjustRightInd w:val="0"/>
      <w:spacing w:before="120" w:after="120" w:line="360" w:lineRule="auto"/>
      <w:ind w:firstLine="567"/>
      <w:jc w:val="both"/>
      <w:textAlignment w:val="baseline"/>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60">
    <w:name w:val="Изящная таблица 26"/>
    <w:basedOn w:val="a3"/>
    <w:next w:val="28"/>
    <w:rsid w:val="00F342EB"/>
    <w:pPr>
      <w:widowControl w:val="0"/>
      <w:adjustRightInd w:val="0"/>
      <w:spacing w:before="120" w:after="120" w:line="360" w:lineRule="auto"/>
      <w:ind w:firstLine="567"/>
      <w:jc w:val="both"/>
      <w:textAlignment w:val="baseline"/>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6">
    <w:name w:val="Веб-таблица 16"/>
    <w:basedOn w:val="a3"/>
    <w:next w:val="-10"/>
    <w:rsid w:val="00F342EB"/>
    <w:pPr>
      <w:widowControl w:val="0"/>
      <w:adjustRightInd w:val="0"/>
      <w:spacing w:before="120" w:after="120" w:line="360" w:lineRule="auto"/>
      <w:ind w:firstLine="567"/>
      <w:jc w:val="both"/>
      <w:textAlignment w:val="baseline"/>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6">
    <w:name w:val="Веб-таблица 26"/>
    <w:basedOn w:val="a3"/>
    <w:next w:val="-20"/>
    <w:rsid w:val="00F342EB"/>
    <w:pPr>
      <w:widowControl w:val="0"/>
      <w:adjustRightInd w:val="0"/>
      <w:spacing w:before="120" w:after="120" w:line="360" w:lineRule="auto"/>
      <w:ind w:firstLine="567"/>
      <w:jc w:val="both"/>
      <w:textAlignment w:val="baseline"/>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6">
    <w:name w:val="Веб-таблица 36"/>
    <w:basedOn w:val="a3"/>
    <w:next w:val="-3"/>
    <w:rsid w:val="00F342EB"/>
    <w:pPr>
      <w:widowControl w:val="0"/>
      <w:adjustRightInd w:val="0"/>
      <w:spacing w:before="120" w:after="120" w:line="360" w:lineRule="auto"/>
      <w:ind w:firstLine="567"/>
      <w:jc w:val="both"/>
      <w:textAlignment w:val="baseline"/>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66">
    <w:name w:val="Изысканная таблица6"/>
    <w:basedOn w:val="a3"/>
    <w:next w:val="affe"/>
    <w:rsid w:val="00F342EB"/>
    <w:pPr>
      <w:widowControl w:val="0"/>
      <w:adjustRightInd w:val="0"/>
      <w:spacing w:before="120" w:after="120" w:line="360" w:lineRule="auto"/>
      <w:ind w:firstLine="567"/>
      <w:jc w:val="both"/>
      <w:textAlignment w:val="baseline"/>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63">
    <w:name w:val="Изящная таблица 16"/>
    <w:basedOn w:val="a3"/>
    <w:next w:val="16"/>
    <w:rsid w:val="00F342EB"/>
    <w:pPr>
      <w:widowControl w:val="0"/>
      <w:adjustRightInd w:val="0"/>
      <w:spacing w:before="120" w:after="120" w:line="360" w:lineRule="auto"/>
      <w:ind w:firstLine="567"/>
      <w:jc w:val="both"/>
      <w:textAlignment w:val="baseline"/>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61">
    <w:name w:val="Классическая таблица 26"/>
    <w:basedOn w:val="a3"/>
    <w:next w:val="2a"/>
    <w:rsid w:val="00F342EB"/>
    <w:pPr>
      <w:widowControl w:val="0"/>
      <w:adjustRightInd w:val="0"/>
      <w:spacing w:before="120" w:after="120" w:line="360" w:lineRule="auto"/>
      <w:ind w:firstLine="567"/>
      <w:jc w:val="both"/>
      <w:textAlignment w:val="baseline"/>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56">
    <w:name w:val="Сетка таблицы15"/>
    <w:basedOn w:val="a3"/>
    <w:next w:val="aff"/>
    <w:rsid w:val="00F342EB"/>
    <w:pPr>
      <w:spacing w:line="360" w:lineRule="auto"/>
      <w:ind w:firstLine="567"/>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4">
    <w:name w:val="Сетка таблицы24"/>
    <w:basedOn w:val="a3"/>
    <w:next w:val="aff"/>
    <w:rsid w:val="00F342EB"/>
    <w:pPr>
      <w:spacing w:line="360" w:lineRule="auto"/>
      <w:ind w:firstLine="567"/>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6">
    <w:name w:val="Сетка таблицы 86"/>
    <w:basedOn w:val="a3"/>
    <w:next w:val="82"/>
    <w:rsid w:val="00F342EB"/>
    <w:pPr>
      <w:widowControl w:val="0"/>
      <w:adjustRightInd w:val="0"/>
      <w:spacing w:before="120" w:after="120" w:line="360" w:lineRule="auto"/>
      <w:ind w:firstLine="567"/>
      <w:jc w:val="both"/>
      <w:textAlignment w:val="baseline"/>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62">
    <w:name w:val="Сетка таблицы 26"/>
    <w:basedOn w:val="a3"/>
    <w:next w:val="2f"/>
    <w:rsid w:val="00F342EB"/>
    <w:pPr>
      <w:widowControl w:val="0"/>
      <w:adjustRightInd w:val="0"/>
      <w:spacing w:before="120" w:after="120" w:line="360" w:lineRule="auto"/>
      <w:ind w:firstLine="567"/>
      <w:jc w:val="both"/>
      <w:textAlignment w:val="baseline"/>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64">
    <w:name w:val="Сетка таблицы 16"/>
    <w:basedOn w:val="a3"/>
    <w:next w:val="19"/>
    <w:rsid w:val="00F342EB"/>
    <w:pPr>
      <w:widowControl w:val="0"/>
      <w:adjustRightInd w:val="0"/>
      <w:spacing w:before="120" w:after="120" w:line="360" w:lineRule="auto"/>
      <w:ind w:firstLine="567"/>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70">
    <w:name w:val="Нет списка17"/>
    <w:next w:val="a4"/>
    <w:uiPriority w:val="99"/>
    <w:semiHidden/>
    <w:unhideWhenUsed/>
    <w:rsid w:val="00F342EB"/>
  </w:style>
  <w:style w:type="table" w:customStyle="1" w:styleId="165">
    <w:name w:val="Светлая заливка16"/>
    <w:basedOn w:val="a3"/>
    <w:uiPriority w:val="60"/>
    <w:rsid w:val="00F342EB"/>
    <w:pPr>
      <w:spacing w:line="360" w:lineRule="auto"/>
      <w:ind w:firstLine="567"/>
      <w:jc w:val="both"/>
    </w:pPr>
    <w:rPr>
      <w:rFonts w:ascii="Arial" w:hAnsi="Arial"/>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260">
    <w:name w:val="Средний список 126"/>
    <w:basedOn w:val="a3"/>
    <w:uiPriority w:val="65"/>
    <w:rsid w:val="00F342EB"/>
    <w:pPr>
      <w:spacing w:line="360" w:lineRule="auto"/>
      <w:ind w:firstLine="567"/>
      <w:jc w:val="both"/>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2540">
    <w:name w:val="Сетка таблицы254"/>
    <w:basedOn w:val="a3"/>
    <w:next w:val="aff"/>
    <w:rsid w:val="00F342EB"/>
    <w:pPr>
      <w:spacing w:line="360" w:lineRule="auto"/>
      <w:ind w:firstLine="567"/>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3">
    <w:name w:val="Светлая заливка26"/>
    <w:basedOn w:val="a3"/>
    <w:uiPriority w:val="60"/>
    <w:rsid w:val="00F342EB"/>
    <w:pPr>
      <w:spacing w:line="360" w:lineRule="auto"/>
      <w:ind w:firstLine="567"/>
      <w:jc w:val="both"/>
    </w:pPr>
    <w:rPr>
      <w:rFonts w:asciiTheme="minorHAnsi" w:eastAsiaTheme="minorHAnsi" w:hAnsiTheme="minorHAnsi" w:cstheme="minorBid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40">
    <w:name w:val="Сетка таблицы34"/>
    <w:basedOn w:val="a3"/>
    <w:next w:val="aff"/>
    <w:uiPriority w:val="59"/>
    <w:rsid w:val="00F342EB"/>
    <w:pPr>
      <w:spacing w:line="360" w:lineRule="auto"/>
      <w:ind w:firstLine="567"/>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4">
    <w:name w:val="Средний список 11114"/>
    <w:basedOn w:val="a3"/>
    <w:next w:val="136"/>
    <w:uiPriority w:val="65"/>
    <w:rsid w:val="00F342EB"/>
    <w:pPr>
      <w:spacing w:line="360" w:lineRule="auto"/>
      <w:ind w:firstLine="567"/>
      <w:jc w:val="both"/>
    </w:pPr>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245">
    <w:name w:val="Нет списка24"/>
    <w:next w:val="a4"/>
    <w:uiPriority w:val="99"/>
    <w:semiHidden/>
    <w:unhideWhenUsed/>
    <w:rsid w:val="00F342EB"/>
  </w:style>
  <w:style w:type="numbering" w:customStyle="1" w:styleId="1141">
    <w:name w:val="Нет списка114"/>
    <w:next w:val="a4"/>
    <w:uiPriority w:val="99"/>
    <w:semiHidden/>
    <w:unhideWhenUsed/>
    <w:rsid w:val="00F342EB"/>
  </w:style>
  <w:style w:type="table" w:customStyle="1" w:styleId="1124">
    <w:name w:val="Средний список 1124"/>
    <w:basedOn w:val="a3"/>
    <w:uiPriority w:val="65"/>
    <w:rsid w:val="00F342EB"/>
    <w:pPr>
      <w:spacing w:line="360" w:lineRule="auto"/>
      <w:ind w:firstLine="567"/>
      <w:jc w:val="both"/>
    </w:pPr>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41">
    <w:name w:val="Нет списка34"/>
    <w:next w:val="a4"/>
    <w:uiPriority w:val="99"/>
    <w:semiHidden/>
    <w:unhideWhenUsed/>
    <w:rsid w:val="00F342EB"/>
  </w:style>
  <w:style w:type="numbering" w:customStyle="1" w:styleId="440">
    <w:name w:val="Нет списка44"/>
    <w:next w:val="a4"/>
    <w:uiPriority w:val="99"/>
    <w:semiHidden/>
    <w:unhideWhenUsed/>
    <w:rsid w:val="00F342EB"/>
  </w:style>
  <w:style w:type="numbering" w:customStyle="1" w:styleId="541">
    <w:name w:val="Нет списка54"/>
    <w:next w:val="a4"/>
    <w:uiPriority w:val="99"/>
    <w:semiHidden/>
    <w:unhideWhenUsed/>
    <w:rsid w:val="00F342EB"/>
  </w:style>
  <w:style w:type="numbering" w:customStyle="1" w:styleId="640">
    <w:name w:val="Нет списка64"/>
    <w:next w:val="a4"/>
    <w:uiPriority w:val="99"/>
    <w:semiHidden/>
    <w:unhideWhenUsed/>
    <w:rsid w:val="00F342EB"/>
  </w:style>
  <w:style w:type="numbering" w:customStyle="1" w:styleId="730">
    <w:name w:val="Нет списка73"/>
    <w:next w:val="a4"/>
    <w:uiPriority w:val="99"/>
    <w:semiHidden/>
    <w:unhideWhenUsed/>
    <w:rsid w:val="00F342EB"/>
  </w:style>
  <w:style w:type="table" w:customStyle="1" w:styleId="11115">
    <w:name w:val="Средний список 11115"/>
    <w:basedOn w:val="a3"/>
    <w:uiPriority w:val="65"/>
    <w:rsid w:val="00F342EB"/>
    <w:pPr>
      <w:spacing w:line="360" w:lineRule="auto"/>
      <w:ind w:firstLine="567"/>
      <w:jc w:val="both"/>
    </w:pPr>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830">
    <w:name w:val="Нет списка83"/>
    <w:next w:val="a4"/>
    <w:uiPriority w:val="99"/>
    <w:semiHidden/>
    <w:unhideWhenUsed/>
    <w:rsid w:val="00F342EB"/>
  </w:style>
  <w:style w:type="table" w:customStyle="1" w:styleId="1142">
    <w:name w:val="Светлая заливка114"/>
    <w:basedOn w:val="a3"/>
    <w:uiPriority w:val="60"/>
    <w:rsid w:val="00F342EB"/>
    <w:pPr>
      <w:spacing w:line="360" w:lineRule="auto"/>
      <w:ind w:firstLine="567"/>
      <w:jc w:val="both"/>
    </w:pPr>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180">
    <w:name w:val="Нет списка18"/>
    <w:next w:val="a4"/>
    <w:uiPriority w:val="99"/>
    <w:semiHidden/>
    <w:unhideWhenUsed/>
    <w:rsid w:val="00AA6F7C"/>
  </w:style>
  <w:style w:type="table" w:customStyle="1" w:styleId="87">
    <w:name w:val="Сетка таблицы8"/>
    <w:basedOn w:val="a3"/>
    <w:next w:val="aff"/>
    <w:locked/>
    <w:rsid w:val="00AA6F7C"/>
    <w:pPr>
      <w:spacing w:line="360" w:lineRule="auto"/>
      <w:ind w:left="1080" w:firstLine="567"/>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80">
    <w:name w:val="Сетка таблицы 58"/>
    <w:basedOn w:val="a3"/>
    <w:next w:val="53"/>
    <w:locked/>
    <w:rsid w:val="00AA6F7C"/>
    <w:pPr>
      <w:spacing w:line="360" w:lineRule="auto"/>
      <w:ind w:left="1080" w:firstLine="567"/>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10">
    <w:name w:val="1 / 1.1 / 1.1.10"/>
    <w:basedOn w:val="a4"/>
    <w:next w:val="111111"/>
    <w:locked/>
    <w:rsid w:val="00AA6F7C"/>
  </w:style>
  <w:style w:type="table" w:customStyle="1" w:styleId="TableGrid15">
    <w:name w:val="Table Grid15"/>
    <w:basedOn w:val="a3"/>
    <w:next w:val="aff"/>
    <w:rsid w:val="00AA6F7C"/>
    <w:pPr>
      <w:spacing w:line="360" w:lineRule="auto"/>
      <w:ind w:firstLine="567"/>
      <w:jc w:val="both"/>
    </w:p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74">
    <w:name w:val="Папушкин7"/>
    <w:basedOn w:val="aff"/>
    <w:rsid w:val="00AA6F7C"/>
    <w:pPr>
      <w:spacing w:line="360" w:lineRule="auto"/>
      <w:ind w:left="0" w:firstLine="567"/>
      <w:jc w:val="center"/>
    </w:pPr>
    <w:rPr>
      <w:rFonts w:ascii="Arial" w:hAnsi="Arial"/>
      <w:sz w:val="18"/>
      <w:szCs w:val="18"/>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7">
    <w:name w:val="Сетка таблицы 527"/>
    <w:basedOn w:val="a3"/>
    <w:next w:val="53"/>
    <w:rsid w:val="00AA6F7C"/>
    <w:pPr>
      <w:spacing w:line="360" w:lineRule="auto"/>
      <w:ind w:left="1080" w:firstLine="567"/>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25">
    <w:name w:val="Средний список 1125"/>
    <w:basedOn w:val="a3"/>
    <w:uiPriority w:val="65"/>
    <w:rsid w:val="00AA6F7C"/>
    <w:pPr>
      <w:spacing w:line="360" w:lineRule="auto"/>
      <w:ind w:firstLine="567"/>
      <w:jc w:val="both"/>
    </w:pPr>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7">
    <w:name w:val="Средний список 1 - Акцент 117"/>
    <w:basedOn w:val="a3"/>
    <w:uiPriority w:val="65"/>
    <w:rsid w:val="00AA6F7C"/>
    <w:pPr>
      <w:spacing w:line="360" w:lineRule="auto"/>
      <w:ind w:firstLine="567"/>
      <w:jc w:val="both"/>
    </w:pPr>
    <w:rPr>
      <w:color w:val="00000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75">
    <w:name w:val="Стандартная таблица7"/>
    <w:basedOn w:val="a3"/>
    <w:next w:val="affb"/>
    <w:rsid w:val="00AA6F7C"/>
    <w:pPr>
      <w:widowControl w:val="0"/>
      <w:adjustRightInd w:val="0"/>
      <w:spacing w:before="120" w:after="120" w:line="360" w:lineRule="auto"/>
      <w:ind w:firstLine="567"/>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71">
    <w:name w:val="Классическая таблица 17"/>
    <w:basedOn w:val="a3"/>
    <w:next w:val="14"/>
    <w:rsid w:val="00AA6F7C"/>
    <w:pPr>
      <w:widowControl w:val="0"/>
      <w:adjustRightInd w:val="0"/>
      <w:spacing w:before="120" w:after="120" w:line="360" w:lineRule="auto"/>
      <w:ind w:firstLine="567"/>
      <w:jc w:val="both"/>
      <w:textAlignment w:val="baseline"/>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72">
    <w:name w:val="Простая таблица 17"/>
    <w:basedOn w:val="a3"/>
    <w:next w:val="15"/>
    <w:rsid w:val="00AA6F7C"/>
    <w:pPr>
      <w:widowControl w:val="0"/>
      <w:adjustRightInd w:val="0"/>
      <w:spacing w:before="120" w:after="120" w:line="360" w:lineRule="auto"/>
      <w:ind w:firstLine="567"/>
      <w:jc w:val="both"/>
      <w:textAlignment w:val="baseline"/>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70">
    <w:name w:val="Изящная таблица 27"/>
    <w:basedOn w:val="a3"/>
    <w:next w:val="28"/>
    <w:rsid w:val="00AA6F7C"/>
    <w:pPr>
      <w:widowControl w:val="0"/>
      <w:adjustRightInd w:val="0"/>
      <w:spacing w:before="120" w:after="120" w:line="360" w:lineRule="auto"/>
      <w:ind w:firstLine="567"/>
      <w:jc w:val="both"/>
      <w:textAlignment w:val="baseline"/>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7">
    <w:name w:val="Веб-таблица 17"/>
    <w:basedOn w:val="a3"/>
    <w:next w:val="-10"/>
    <w:rsid w:val="00AA6F7C"/>
    <w:pPr>
      <w:widowControl w:val="0"/>
      <w:adjustRightInd w:val="0"/>
      <w:spacing w:before="120" w:after="120" w:line="360" w:lineRule="auto"/>
      <w:ind w:firstLine="567"/>
      <w:jc w:val="both"/>
      <w:textAlignment w:val="baseline"/>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7">
    <w:name w:val="Веб-таблица 27"/>
    <w:basedOn w:val="a3"/>
    <w:next w:val="-20"/>
    <w:rsid w:val="00AA6F7C"/>
    <w:pPr>
      <w:widowControl w:val="0"/>
      <w:adjustRightInd w:val="0"/>
      <w:spacing w:before="120" w:after="120" w:line="360" w:lineRule="auto"/>
      <w:ind w:firstLine="567"/>
      <w:jc w:val="both"/>
      <w:textAlignment w:val="baseline"/>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7">
    <w:name w:val="Веб-таблица 37"/>
    <w:basedOn w:val="a3"/>
    <w:next w:val="-3"/>
    <w:rsid w:val="00AA6F7C"/>
    <w:pPr>
      <w:widowControl w:val="0"/>
      <w:adjustRightInd w:val="0"/>
      <w:spacing w:before="120" w:after="120" w:line="360" w:lineRule="auto"/>
      <w:ind w:firstLine="567"/>
      <w:jc w:val="both"/>
      <w:textAlignment w:val="baseline"/>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76">
    <w:name w:val="Изысканная таблица7"/>
    <w:basedOn w:val="a3"/>
    <w:next w:val="affe"/>
    <w:rsid w:val="00AA6F7C"/>
    <w:pPr>
      <w:widowControl w:val="0"/>
      <w:adjustRightInd w:val="0"/>
      <w:spacing w:before="120" w:after="120" w:line="360" w:lineRule="auto"/>
      <w:ind w:firstLine="567"/>
      <w:jc w:val="both"/>
      <w:textAlignment w:val="baseline"/>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73">
    <w:name w:val="Изящная таблица 17"/>
    <w:basedOn w:val="a3"/>
    <w:next w:val="16"/>
    <w:rsid w:val="00AA6F7C"/>
    <w:pPr>
      <w:widowControl w:val="0"/>
      <w:adjustRightInd w:val="0"/>
      <w:spacing w:before="120" w:after="120" w:line="360" w:lineRule="auto"/>
      <w:ind w:firstLine="567"/>
      <w:jc w:val="both"/>
      <w:textAlignment w:val="baseline"/>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71">
    <w:name w:val="Классическая таблица 27"/>
    <w:basedOn w:val="a3"/>
    <w:next w:val="2a"/>
    <w:rsid w:val="00AA6F7C"/>
    <w:pPr>
      <w:widowControl w:val="0"/>
      <w:adjustRightInd w:val="0"/>
      <w:spacing w:before="120" w:after="120" w:line="360" w:lineRule="auto"/>
      <w:ind w:firstLine="567"/>
      <w:jc w:val="both"/>
      <w:textAlignment w:val="baseline"/>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66">
    <w:name w:val="Сетка таблицы16"/>
    <w:basedOn w:val="a3"/>
    <w:next w:val="aff"/>
    <w:rsid w:val="00AA6F7C"/>
    <w:pPr>
      <w:spacing w:line="360" w:lineRule="auto"/>
      <w:ind w:firstLine="567"/>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4">
    <w:name w:val="Сетка таблицы26"/>
    <w:basedOn w:val="a3"/>
    <w:next w:val="aff"/>
    <w:rsid w:val="00AA6F7C"/>
    <w:pPr>
      <w:spacing w:line="360" w:lineRule="auto"/>
      <w:ind w:firstLine="567"/>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70">
    <w:name w:val="Сетка таблицы 87"/>
    <w:basedOn w:val="a3"/>
    <w:next w:val="82"/>
    <w:rsid w:val="00AA6F7C"/>
    <w:pPr>
      <w:widowControl w:val="0"/>
      <w:adjustRightInd w:val="0"/>
      <w:spacing w:before="120" w:after="120" w:line="360" w:lineRule="auto"/>
      <w:ind w:firstLine="567"/>
      <w:jc w:val="both"/>
      <w:textAlignment w:val="baseline"/>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72">
    <w:name w:val="Сетка таблицы 27"/>
    <w:basedOn w:val="a3"/>
    <w:next w:val="2f"/>
    <w:rsid w:val="00AA6F7C"/>
    <w:pPr>
      <w:widowControl w:val="0"/>
      <w:adjustRightInd w:val="0"/>
      <w:spacing w:before="120" w:after="120" w:line="360" w:lineRule="auto"/>
      <w:ind w:firstLine="567"/>
      <w:jc w:val="both"/>
      <w:textAlignment w:val="baseline"/>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74">
    <w:name w:val="Сетка таблицы 17"/>
    <w:basedOn w:val="a3"/>
    <w:next w:val="19"/>
    <w:rsid w:val="00AA6F7C"/>
    <w:pPr>
      <w:widowControl w:val="0"/>
      <w:adjustRightInd w:val="0"/>
      <w:spacing w:before="120" w:after="120" w:line="360" w:lineRule="auto"/>
      <w:ind w:firstLine="567"/>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90">
    <w:name w:val="Нет списка19"/>
    <w:next w:val="a4"/>
    <w:uiPriority w:val="99"/>
    <w:semiHidden/>
    <w:unhideWhenUsed/>
    <w:rsid w:val="00AA6F7C"/>
  </w:style>
  <w:style w:type="table" w:customStyle="1" w:styleId="175">
    <w:name w:val="Светлая заливка17"/>
    <w:basedOn w:val="a3"/>
    <w:uiPriority w:val="60"/>
    <w:rsid w:val="00AA6F7C"/>
    <w:pPr>
      <w:spacing w:line="360" w:lineRule="auto"/>
      <w:ind w:firstLine="567"/>
      <w:jc w:val="both"/>
    </w:pPr>
    <w:rPr>
      <w:rFonts w:ascii="Arial" w:hAnsi="Arial"/>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270">
    <w:name w:val="Средний список 127"/>
    <w:basedOn w:val="a3"/>
    <w:uiPriority w:val="65"/>
    <w:rsid w:val="00AA6F7C"/>
    <w:pPr>
      <w:spacing w:line="360" w:lineRule="auto"/>
      <w:ind w:firstLine="567"/>
      <w:jc w:val="both"/>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2550">
    <w:name w:val="Сетка таблицы255"/>
    <w:basedOn w:val="a3"/>
    <w:next w:val="aff"/>
    <w:rsid w:val="00AA6F7C"/>
    <w:pPr>
      <w:spacing w:line="360" w:lineRule="auto"/>
      <w:ind w:firstLine="567"/>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3">
    <w:name w:val="Светлая заливка27"/>
    <w:basedOn w:val="a3"/>
    <w:uiPriority w:val="60"/>
    <w:rsid w:val="00AA6F7C"/>
    <w:pPr>
      <w:spacing w:line="360" w:lineRule="auto"/>
      <w:ind w:firstLine="567"/>
      <w:jc w:val="both"/>
    </w:pPr>
    <w:rPr>
      <w:rFonts w:asciiTheme="minorHAnsi" w:eastAsiaTheme="minorHAnsi" w:hAnsiTheme="minorHAnsi" w:cstheme="minorBid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50">
    <w:name w:val="Сетка таблицы35"/>
    <w:basedOn w:val="a3"/>
    <w:next w:val="aff"/>
    <w:uiPriority w:val="59"/>
    <w:rsid w:val="00AA6F7C"/>
    <w:pPr>
      <w:spacing w:line="360" w:lineRule="auto"/>
      <w:ind w:firstLine="567"/>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6">
    <w:name w:val="Средний список 11116"/>
    <w:basedOn w:val="a3"/>
    <w:next w:val="136"/>
    <w:uiPriority w:val="65"/>
    <w:rsid w:val="00AA6F7C"/>
    <w:pPr>
      <w:spacing w:line="360" w:lineRule="auto"/>
      <w:ind w:firstLine="567"/>
      <w:jc w:val="both"/>
    </w:pPr>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257">
    <w:name w:val="Нет списка25"/>
    <w:next w:val="a4"/>
    <w:uiPriority w:val="99"/>
    <w:semiHidden/>
    <w:unhideWhenUsed/>
    <w:rsid w:val="00AA6F7C"/>
  </w:style>
  <w:style w:type="numbering" w:customStyle="1" w:styleId="1151">
    <w:name w:val="Нет списка115"/>
    <w:next w:val="a4"/>
    <w:uiPriority w:val="99"/>
    <w:semiHidden/>
    <w:unhideWhenUsed/>
    <w:rsid w:val="00AA6F7C"/>
  </w:style>
  <w:style w:type="table" w:customStyle="1" w:styleId="1126">
    <w:name w:val="Средний список 1126"/>
    <w:basedOn w:val="a3"/>
    <w:uiPriority w:val="65"/>
    <w:rsid w:val="00AA6F7C"/>
    <w:pPr>
      <w:spacing w:line="360" w:lineRule="auto"/>
      <w:ind w:firstLine="567"/>
      <w:jc w:val="both"/>
    </w:pPr>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51">
    <w:name w:val="Нет списка35"/>
    <w:next w:val="a4"/>
    <w:uiPriority w:val="99"/>
    <w:semiHidden/>
    <w:unhideWhenUsed/>
    <w:rsid w:val="00AA6F7C"/>
  </w:style>
  <w:style w:type="numbering" w:customStyle="1" w:styleId="450">
    <w:name w:val="Нет списка45"/>
    <w:next w:val="a4"/>
    <w:uiPriority w:val="99"/>
    <w:semiHidden/>
    <w:unhideWhenUsed/>
    <w:rsid w:val="00AA6F7C"/>
  </w:style>
  <w:style w:type="numbering" w:customStyle="1" w:styleId="551">
    <w:name w:val="Нет списка55"/>
    <w:next w:val="a4"/>
    <w:uiPriority w:val="99"/>
    <w:semiHidden/>
    <w:unhideWhenUsed/>
    <w:rsid w:val="00AA6F7C"/>
  </w:style>
  <w:style w:type="numbering" w:customStyle="1" w:styleId="650">
    <w:name w:val="Нет списка65"/>
    <w:next w:val="a4"/>
    <w:uiPriority w:val="99"/>
    <w:semiHidden/>
    <w:unhideWhenUsed/>
    <w:rsid w:val="00AA6F7C"/>
  </w:style>
  <w:style w:type="numbering" w:customStyle="1" w:styleId="740">
    <w:name w:val="Нет списка74"/>
    <w:next w:val="a4"/>
    <w:uiPriority w:val="99"/>
    <w:semiHidden/>
    <w:unhideWhenUsed/>
    <w:rsid w:val="00AA6F7C"/>
  </w:style>
  <w:style w:type="table" w:customStyle="1" w:styleId="11117">
    <w:name w:val="Средний список 11117"/>
    <w:basedOn w:val="a3"/>
    <w:uiPriority w:val="65"/>
    <w:rsid w:val="00AA6F7C"/>
    <w:pPr>
      <w:spacing w:line="360" w:lineRule="auto"/>
      <w:ind w:firstLine="567"/>
      <w:jc w:val="both"/>
    </w:pPr>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841">
    <w:name w:val="Нет списка84"/>
    <w:next w:val="a4"/>
    <w:uiPriority w:val="99"/>
    <w:semiHidden/>
    <w:unhideWhenUsed/>
    <w:rsid w:val="00AA6F7C"/>
  </w:style>
  <w:style w:type="table" w:customStyle="1" w:styleId="1152">
    <w:name w:val="Светлая заливка115"/>
    <w:basedOn w:val="a3"/>
    <w:uiPriority w:val="60"/>
    <w:rsid w:val="00AA6F7C"/>
    <w:pPr>
      <w:spacing w:line="360" w:lineRule="auto"/>
      <w:ind w:firstLine="567"/>
      <w:jc w:val="both"/>
    </w:pPr>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1111111">
    <w:name w:val="1 / 1.1 / 1.1.11"/>
    <w:basedOn w:val="a4"/>
    <w:next w:val="111111"/>
    <w:locked/>
    <w:rsid w:val="009B3FFE"/>
  </w:style>
  <w:style w:type="numbering" w:customStyle="1" w:styleId="1111112">
    <w:name w:val="1 / 1.1 / 1.1.12"/>
    <w:basedOn w:val="a4"/>
    <w:next w:val="111111"/>
    <w:locked/>
    <w:rsid w:val="002F2A46"/>
  </w:style>
  <w:style w:type="numbering" w:customStyle="1" w:styleId="200">
    <w:name w:val="Нет списка20"/>
    <w:next w:val="a4"/>
    <w:uiPriority w:val="99"/>
    <w:semiHidden/>
    <w:unhideWhenUsed/>
    <w:rsid w:val="00AF6084"/>
  </w:style>
  <w:style w:type="table" w:customStyle="1" w:styleId="181">
    <w:name w:val="Простая таблица 18"/>
    <w:basedOn w:val="a3"/>
    <w:next w:val="15"/>
    <w:semiHidden/>
    <w:unhideWhenUsed/>
    <w:rsid w:val="00AF6084"/>
    <w:pPr>
      <w:widowControl w:val="0"/>
      <w:adjustRightInd w:val="0"/>
      <w:spacing w:before="120" w:after="120"/>
      <w:ind w:firstLine="567"/>
      <w:jc w:val="both"/>
    </w:p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36">
    <w:name w:val="Простая таблица 23"/>
    <w:basedOn w:val="a3"/>
    <w:next w:val="27"/>
    <w:semiHidden/>
    <w:unhideWhenUsed/>
    <w:rsid w:val="00AF6084"/>
    <w:pPr>
      <w:widowControl w:val="0"/>
      <w:adjustRightInd w:val="0"/>
      <w:spacing w:line="360" w:lineRule="atLeast"/>
      <w:ind w:firstLine="567"/>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82">
    <w:name w:val="Классическая таблица 18"/>
    <w:basedOn w:val="a3"/>
    <w:next w:val="14"/>
    <w:semiHidden/>
    <w:unhideWhenUsed/>
    <w:rsid w:val="00AF6084"/>
    <w:pPr>
      <w:widowControl w:val="0"/>
      <w:adjustRightInd w:val="0"/>
      <w:spacing w:before="120" w:after="120"/>
      <w:ind w:firstLine="567"/>
      <w:jc w:val="both"/>
    </w:p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80">
    <w:name w:val="Классическая таблица 28"/>
    <w:basedOn w:val="a3"/>
    <w:next w:val="2a"/>
    <w:semiHidden/>
    <w:unhideWhenUsed/>
    <w:rsid w:val="00AF6084"/>
    <w:pPr>
      <w:widowControl w:val="0"/>
      <w:adjustRightInd w:val="0"/>
      <w:spacing w:before="120" w:after="120"/>
      <w:ind w:firstLine="567"/>
      <w:jc w:val="both"/>
    </w:p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37">
    <w:name w:val="Столбцы таблицы 23"/>
    <w:basedOn w:val="a3"/>
    <w:next w:val="26"/>
    <w:semiHidden/>
    <w:unhideWhenUsed/>
    <w:rsid w:val="00AF6084"/>
    <w:pPr>
      <w:widowControl w:val="0"/>
      <w:adjustRightInd w:val="0"/>
      <w:spacing w:line="360" w:lineRule="atLeast"/>
      <w:ind w:firstLine="567"/>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2">
    <w:name w:val="Столбцы таблицы 33"/>
    <w:basedOn w:val="a3"/>
    <w:next w:val="35"/>
    <w:semiHidden/>
    <w:unhideWhenUsed/>
    <w:rsid w:val="00AF6084"/>
    <w:pPr>
      <w:widowControl w:val="0"/>
      <w:adjustRightInd w:val="0"/>
      <w:spacing w:line="360" w:lineRule="atLeast"/>
      <w:ind w:firstLine="567"/>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31">
    <w:name w:val="Столбцы таблицы 43"/>
    <w:basedOn w:val="a3"/>
    <w:next w:val="46"/>
    <w:semiHidden/>
    <w:unhideWhenUsed/>
    <w:rsid w:val="00AF6084"/>
    <w:pPr>
      <w:widowControl w:val="0"/>
      <w:adjustRightInd w:val="0"/>
      <w:spacing w:line="360" w:lineRule="atLeast"/>
      <w:ind w:firstLine="567"/>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32">
    <w:name w:val="Столбцы таблицы 53"/>
    <w:basedOn w:val="a3"/>
    <w:next w:val="57"/>
    <w:semiHidden/>
    <w:unhideWhenUsed/>
    <w:rsid w:val="00AF6084"/>
    <w:pPr>
      <w:widowControl w:val="0"/>
      <w:adjustRightInd w:val="0"/>
      <w:spacing w:line="360" w:lineRule="atLeast"/>
      <w:ind w:firstLine="567"/>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83">
    <w:name w:val="Сетка таблицы 18"/>
    <w:basedOn w:val="a3"/>
    <w:next w:val="19"/>
    <w:semiHidden/>
    <w:unhideWhenUsed/>
    <w:rsid w:val="00AF6084"/>
    <w:pPr>
      <w:widowControl w:val="0"/>
      <w:adjustRightInd w:val="0"/>
      <w:spacing w:before="120" w:after="120"/>
      <w:ind w:firstLine="567"/>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81">
    <w:name w:val="Сетка таблицы 28"/>
    <w:basedOn w:val="a3"/>
    <w:next w:val="2f"/>
    <w:semiHidden/>
    <w:unhideWhenUsed/>
    <w:rsid w:val="00AF6084"/>
    <w:pPr>
      <w:widowControl w:val="0"/>
      <w:adjustRightInd w:val="0"/>
      <w:spacing w:before="120" w:after="120"/>
      <w:ind w:firstLine="567"/>
      <w:jc w:val="both"/>
    </w:p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90">
    <w:name w:val="Сетка таблицы 59"/>
    <w:basedOn w:val="a3"/>
    <w:next w:val="53"/>
    <w:semiHidden/>
    <w:unhideWhenUsed/>
    <w:rsid w:val="00AF6084"/>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8">
    <w:name w:val="Сетка таблицы 88"/>
    <w:basedOn w:val="a3"/>
    <w:next w:val="82"/>
    <w:semiHidden/>
    <w:unhideWhenUsed/>
    <w:rsid w:val="00AF6084"/>
    <w:pPr>
      <w:widowControl w:val="0"/>
      <w:adjustRightInd w:val="0"/>
      <w:spacing w:before="120" w:after="120"/>
      <w:ind w:firstLine="567"/>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30">
    <w:name w:val="Таблица-список 13"/>
    <w:basedOn w:val="a3"/>
    <w:next w:val="-1"/>
    <w:semiHidden/>
    <w:unhideWhenUsed/>
    <w:rsid w:val="00AF6084"/>
    <w:pPr>
      <w:widowControl w:val="0"/>
      <w:adjustRightInd w:val="0"/>
      <w:spacing w:line="360" w:lineRule="atLeast"/>
      <w:ind w:firstLine="567"/>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0">
    <w:name w:val="Таблица-список 23"/>
    <w:basedOn w:val="a3"/>
    <w:next w:val="-2"/>
    <w:semiHidden/>
    <w:unhideWhenUsed/>
    <w:rsid w:val="00AF6084"/>
    <w:pPr>
      <w:widowControl w:val="0"/>
      <w:adjustRightInd w:val="0"/>
      <w:spacing w:line="360" w:lineRule="atLeast"/>
      <w:ind w:firstLine="567"/>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f3">
    <w:name w:val="Современная таблица3"/>
    <w:basedOn w:val="a3"/>
    <w:next w:val="affa"/>
    <w:semiHidden/>
    <w:unhideWhenUsed/>
    <w:rsid w:val="00AF6084"/>
    <w:pPr>
      <w:widowControl w:val="0"/>
      <w:adjustRightInd w:val="0"/>
      <w:spacing w:line="360" w:lineRule="atLeast"/>
      <w:ind w:firstLine="567"/>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89">
    <w:name w:val="Изысканная таблица8"/>
    <w:basedOn w:val="a3"/>
    <w:next w:val="affe"/>
    <w:semiHidden/>
    <w:unhideWhenUsed/>
    <w:rsid w:val="00AF6084"/>
    <w:pPr>
      <w:widowControl w:val="0"/>
      <w:adjustRightInd w:val="0"/>
      <w:spacing w:before="120" w:after="120"/>
      <w:ind w:firstLine="567"/>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8a">
    <w:name w:val="Стандартная таблица8"/>
    <w:basedOn w:val="a3"/>
    <w:next w:val="affb"/>
    <w:semiHidden/>
    <w:unhideWhenUsed/>
    <w:rsid w:val="00AF6084"/>
    <w:pPr>
      <w:widowControl w:val="0"/>
      <w:adjustRightInd w:val="0"/>
      <w:spacing w:before="120" w:after="120"/>
      <w:ind w:firstLine="567"/>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84">
    <w:name w:val="Изящная таблица 18"/>
    <w:basedOn w:val="a3"/>
    <w:next w:val="16"/>
    <w:semiHidden/>
    <w:unhideWhenUsed/>
    <w:rsid w:val="00AF6084"/>
    <w:pPr>
      <w:widowControl w:val="0"/>
      <w:adjustRightInd w:val="0"/>
      <w:spacing w:before="120" w:after="120"/>
      <w:ind w:firstLine="567"/>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82">
    <w:name w:val="Изящная таблица 28"/>
    <w:basedOn w:val="a3"/>
    <w:next w:val="28"/>
    <w:semiHidden/>
    <w:unhideWhenUsed/>
    <w:rsid w:val="00AF6084"/>
    <w:pPr>
      <w:widowControl w:val="0"/>
      <w:adjustRightInd w:val="0"/>
      <w:spacing w:before="120" w:after="120"/>
      <w:ind w:firstLine="567"/>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8">
    <w:name w:val="Веб-таблица 18"/>
    <w:basedOn w:val="a3"/>
    <w:next w:val="-10"/>
    <w:semiHidden/>
    <w:unhideWhenUsed/>
    <w:rsid w:val="00AF6084"/>
    <w:pPr>
      <w:widowControl w:val="0"/>
      <w:adjustRightInd w:val="0"/>
      <w:spacing w:before="120" w:after="120"/>
      <w:ind w:firstLine="567"/>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8">
    <w:name w:val="Веб-таблица 28"/>
    <w:basedOn w:val="a3"/>
    <w:next w:val="-20"/>
    <w:semiHidden/>
    <w:unhideWhenUsed/>
    <w:rsid w:val="00AF6084"/>
    <w:pPr>
      <w:widowControl w:val="0"/>
      <w:adjustRightInd w:val="0"/>
      <w:spacing w:before="120" w:after="120"/>
      <w:ind w:firstLine="567"/>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8">
    <w:name w:val="Веб-таблица 38"/>
    <w:basedOn w:val="a3"/>
    <w:next w:val="-3"/>
    <w:semiHidden/>
    <w:unhideWhenUsed/>
    <w:rsid w:val="00AF6084"/>
    <w:pPr>
      <w:widowControl w:val="0"/>
      <w:adjustRightInd w:val="0"/>
      <w:spacing w:before="120" w:after="120"/>
      <w:ind w:firstLine="567"/>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8b">
    <w:name w:val="Папушкин8"/>
    <w:basedOn w:val="aff"/>
    <w:rsid w:val="00AF6084"/>
    <w:pPr>
      <w:ind w:left="0"/>
      <w:jc w:val="center"/>
    </w:pPr>
    <w:rPr>
      <w:rFonts w:ascii="Arial" w:hAnsi="Arial"/>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8">
    <w:name w:val="Сетка таблицы 528"/>
    <w:basedOn w:val="a3"/>
    <w:rsid w:val="00AF6084"/>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27">
    <w:name w:val="Средний список 1127"/>
    <w:basedOn w:val="a3"/>
    <w:uiPriority w:val="65"/>
    <w:rsid w:val="00AF6084"/>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8">
    <w:name w:val="Средний список 1 - Акцент 118"/>
    <w:basedOn w:val="a3"/>
    <w:uiPriority w:val="65"/>
    <w:rsid w:val="00AF6084"/>
    <w:rPr>
      <w:color w:val="00000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85">
    <w:name w:val="Светлая заливка18"/>
    <w:basedOn w:val="a3"/>
    <w:uiPriority w:val="60"/>
    <w:rsid w:val="00AF6084"/>
    <w:rPr>
      <w:rFonts w:ascii="Arial" w:hAnsi="Arial"/>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280">
    <w:name w:val="Средний список 128"/>
    <w:basedOn w:val="a3"/>
    <w:uiPriority w:val="65"/>
    <w:rsid w:val="00AF6084"/>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Cambria" w:eastAsia="Times New Roman" w:hAnsi="Cambria" w:cs="Times New Roman"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283">
    <w:name w:val="Светлая заливка28"/>
    <w:basedOn w:val="a3"/>
    <w:uiPriority w:val="60"/>
    <w:rsid w:val="00AF6084"/>
    <w:rPr>
      <w:rFonts w:ascii="Calibri" w:eastAsia="Calibri" w:hAnsi="Calibr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11113">
    <w:name w:val="1 / 1.1 / 1.1.13"/>
    <w:basedOn w:val="a4"/>
    <w:next w:val="111111"/>
    <w:semiHidden/>
    <w:unhideWhenUsed/>
    <w:rsid w:val="00AF6084"/>
  </w:style>
  <w:style w:type="numbering" w:customStyle="1" w:styleId="1111114">
    <w:name w:val="1 / 1.1 / 1.1.14"/>
    <w:basedOn w:val="a4"/>
    <w:next w:val="111111"/>
    <w:locked/>
    <w:rsid w:val="00183BAF"/>
  </w:style>
  <w:style w:type="paragraph" w:customStyle="1" w:styleId="font7">
    <w:name w:val="font7"/>
    <w:basedOn w:val="a1"/>
    <w:rsid w:val="00183BAF"/>
    <w:pPr>
      <w:widowControl/>
      <w:adjustRightInd/>
      <w:spacing w:before="100" w:beforeAutospacing="1" w:after="100" w:afterAutospacing="1"/>
      <w:ind w:firstLine="0"/>
      <w:jc w:val="left"/>
      <w:textAlignment w:val="auto"/>
    </w:pPr>
    <w:rPr>
      <w:rFonts w:ascii="Tahoma" w:eastAsia="Times New Roman" w:hAnsi="Tahoma" w:cs="Tahoma"/>
      <w:color w:val="000000"/>
      <w:spacing w:val="0"/>
      <w:sz w:val="16"/>
      <w:szCs w:val="16"/>
      <w:lang w:eastAsia="ru-RU"/>
    </w:rPr>
  </w:style>
  <w:style w:type="paragraph" w:customStyle="1" w:styleId="font8">
    <w:name w:val="font8"/>
    <w:basedOn w:val="a1"/>
    <w:rsid w:val="00183BAF"/>
    <w:pPr>
      <w:widowControl/>
      <w:adjustRightInd/>
      <w:spacing w:before="100" w:beforeAutospacing="1" w:after="100" w:afterAutospacing="1"/>
      <w:ind w:firstLine="0"/>
      <w:jc w:val="left"/>
      <w:textAlignment w:val="auto"/>
    </w:pPr>
    <w:rPr>
      <w:rFonts w:ascii="Tahoma" w:eastAsia="Times New Roman" w:hAnsi="Tahoma" w:cs="Tahoma"/>
      <w:b/>
      <w:bCs/>
      <w:color w:val="000000"/>
      <w:spacing w:val="0"/>
      <w:sz w:val="16"/>
      <w:szCs w:val="16"/>
      <w:lang w:eastAsia="ru-RU"/>
    </w:rPr>
  </w:style>
  <w:style w:type="paragraph" w:customStyle="1" w:styleId="xl968">
    <w:name w:val="xl968"/>
    <w:basedOn w:val="a1"/>
    <w:rsid w:val="00183BAF"/>
    <w:pPr>
      <w:widowControl/>
      <w:adjustRightInd/>
      <w:spacing w:before="100" w:beforeAutospacing="1" w:after="100" w:afterAutospacing="1"/>
      <w:ind w:firstLine="0"/>
      <w:jc w:val="left"/>
      <w:textAlignment w:val="auto"/>
    </w:pPr>
    <w:rPr>
      <w:rFonts w:ascii="Helv" w:eastAsia="Times New Roman" w:hAnsi="Helv"/>
      <w:spacing w:val="0"/>
      <w:sz w:val="24"/>
      <w:szCs w:val="24"/>
      <w:lang w:eastAsia="ru-RU"/>
    </w:rPr>
  </w:style>
  <w:style w:type="paragraph" w:customStyle="1" w:styleId="xl969">
    <w:name w:val="xl969"/>
    <w:basedOn w:val="a1"/>
    <w:rsid w:val="00183BAF"/>
    <w:pPr>
      <w:widowControl/>
      <w:shd w:val="clear" w:color="FFFFCC" w:fill="FFFFFF"/>
      <w:adjustRightInd/>
      <w:spacing w:before="100" w:beforeAutospacing="1" w:after="100" w:afterAutospacing="1"/>
      <w:ind w:firstLine="0"/>
      <w:jc w:val="left"/>
      <w:textAlignment w:val="auto"/>
    </w:pPr>
    <w:rPr>
      <w:rFonts w:ascii="Helv" w:eastAsia="Times New Roman" w:hAnsi="Helv"/>
      <w:spacing w:val="0"/>
      <w:sz w:val="24"/>
      <w:szCs w:val="24"/>
      <w:lang w:eastAsia="ru-RU"/>
    </w:rPr>
  </w:style>
  <w:style w:type="paragraph" w:customStyle="1" w:styleId="xl970">
    <w:name w:val="xl970"/>
    <w:basedOn w:val="a1"/>
    <w:rsid w:val="00183BAF"/>
    <w:pPr>
      <w:widowControl/>
      <w:shd w:val="thinReverseDiagStripe" w:color="666699" w:fill="FFFFFF"/>
      <w:adjustRightInd/>
      <w:spacing w:before="100" w:beforeAutospacing="1" w:after="100" w:afterAutospacing="1"/>
      <w:ind w:firstLine="0"/>
      <w:jc w:val="left"/>
      <w:textAlignment w:val="auto"/>
    </w:pPr>
    <w:rPr>
      <w:rFonts w:ascii="Helv" w:eastAsia="Times New Roman" w:hAnsi="Helv"/>
      <w:spacing w:val="0"/>
      <w:sz w:val="24"/>
      <w:szCs w:val="24"/>
      <w:lang w:eastAsia="ru-RU"/>
    </w:rPr>
  </w:style>
  <w:style w:type="paragraph" w:customStyle="1" w:styleId="xl971">
    <w:name w:val="xl971"/>
    <w:basedOn w:val="a1"/>
    <w:rsid w:val="00183BAF"/>
    <w:pPr>
      <w:widowControl/>
      <w:pBdr>
        <w:top w:val="single" w:sz="8" w:space="0" w:color="auto"/>
        <w:left w:val="single" w:sz="8" w:space="0" w:color="auto"/>
        <w:bottom w:val="single" w:sz="8" w:space="0" w:color="auto"/>
        <w:right w:val="single" w:sz="4" w:space="0" w:color="000000"/>
      </w:pBdr>
      <w:shd w:val="clear" w:color="969696" w:fill="CC99FF"/>
      <w:adjustRightInd/>
      <w:spacing w:before="100" w:beforeAutospacing="1" w:after="100" w:afterAutospacing="1"/>
      <w:ind w:firstLine="0"/>
      <w:jc w:val="left"/>
      <w:textAlignment w:val="auto"/>
    </w:pPr>
    <w:rPr>
      <w:rFonts w:ascii="Times New Roman" w:eastAsia="Times New Roman" w:hAnsi="Times New Roman"/>
      <w:b/>
      <w:bCs/>
      <w:spacing w:val="0"/>
      <w:sz w:val="24"/>
      <w:szCs w:val="24"/>
      <w:lang w:eastAsia="ru-RU"/>
    </w:rPr>
  </w:style>
  <w:style w:type="paragraph" w:customStyle="1" w:styleId="xl972">
    <w:name w:val="xl972"/>
    <w:basedOn w:val="a1"/>
    <w:rsid w:val="00183BAF"/>
    <w:pPr>
      <w:widowControl/>
      <w:pBdr>
        <w:top w:val="single" w:sz="8" w:space="0" w:color="auto"/>
        <w:left w:val="single" w:sz="4" w:space="0" w:color="000000"/>
        <w:bottom w:val="single" w:sz="8" w:space="0" w:color="auto"/>
        <w:right w:val="single" w:sz="4" w:space="0" w:color="000000"/>
      </w:pBdr>
      <w:shd w:val="clear" w:color="969696" w:fill="CC99FF"/>
      <w:adjustRightInd/>
      <w:spacing w:before="100" w:beforeAutospacing="1" w:after="100" w:afterAutospacing="1"/>
      <w:ind w:firstLine="0"/>
      <w:jc w:val="center"/>
      <w:textAlignment w:val="auto"/>
    </w:pPr>
    <w:rPr>
      <w:rFonts w:ascii="Times New Roman" w:eastAsia="Times New Roman" w:hAnsi="Times New Roman"/>
      <w:b/>
      <w:bCs/>
      <w:spacing w:val="0"/>
      <w:sz w:val="24"/>
      <w:szCs w:val="24"/>
      <w:lang w:eastAsia="ru-RU"/>
    </w:rPr>
  </w:style>
  <w:style w:type="paragraph" w:customStyle="1" w:styleId="xl973">
    <w:name w:val="xl973"/>
    <w:basedOn w:val="a1"/>
    <w:rsid w:val="00183BAF"/>
    <w:pPr>
      <w:widowControl/>
      <w:pBdr>
        <w:top w:val="single" w:sz="8" w:space="0" w:color="auto"/>
        <w:left w:val="single" w:sz="4" w:space="0" w:color="000000"/>
        <w:bottom w:val="single" w:sz="8" w:space="0" w:color="auto"/>
      </w:pBdr>
      <w:shd w:val="clear" w:color="969696" w:fill="CC99FF"/>
      <w:adjustRightInd/>
      <w:spacing w:before="100" w:beforeAutospacing="1" w:after="100" w:afterAutospacing="1"/>
      <w:ind w:firstLine="0"/>
      <w:jc w:val="center"/>
      <w:textAlignment w:val="auto"/>
    </w:pPr>
    <w:rPr>
      <w:rFonts w:ascii="Times New Roman" w:eastAsia="Times New Roman" w:hAnsi="Times New Roman"/>
      <w:b/>
      <w:bCs/>
      <w:spacing w:val="0"/>
      <w:sz w:val="24"/>
      <w:szCs w:val="24"/>
      <w:lang w:eastAsia="ru-RU"/>
    </w:rPr>
  </w:style>
  <w:style w:type="paragraph" w:customStyle="1" w:styleId="xl974">
    <w:name w:val="xl974"/>
    <w:basedOn w:val="a1"/>
    <w:rsid w:val="00183BAF"/>
    <w:pPr>
      <w:widowControl/>
      <w:adjustRightInd/>
      <w:spacing w:before="100" w:beforeAutospacing="1" w:after="100" w:afterAutospacing="1"/>
      <w:ind w:firstLine="0"/>
      <w:jc w:val="left"/>
      <w:textAlignment w:val="auto"/>
    </w:pPr>
    <w:rPr>
      <w:rFonts w:ascii="Helv" w:eastAsia="Times New Roman" w:hAnsi="Helv"/>
      <w:spacing w:val="0"/>
      <w:sz w:val="24"/>
      <w:szCs w:val="24"/>
      <w:lang w:eastAsia="ru-RU"/>
    </w:rPr>
  </w:style>
  <w:style w:type="paragraph" w:customStyle="1" w:styleId="xl975">
    <w:name w:val="xl975"/>
    <w:basedOn w:val="a1"/>
    <w:rsid w:val="00183BAF"/>
    <w:pPr>
      <w:widowControl/>
      <w:pBdr>
        <w:top w:val="single" w:sz="4" w:space="0" w:color="auto"/>
        <w:left w:val="single" w:sz="8" w:space="0" w:color="auto"/>
        <w:bottom w:val="single" w:sz="4" w:space="0" w:color="auto"/>
        <w:right w:val="single" w:sz="4" w:space="0" w:color="auto"/>
      </w:pBdr>
      <w:shd w:val="clear" w:color="FFCC99" w:fill="D8E4BC"/>
      <w:adjustRightInd/>
      <w:spacing w:before="100" w:beforeAutospacing="1" w:after="100" w:afterAutospacing="1"/>
      <w:ind w:firstLine="0"/>
      <w:jc w:val="left"/>
      <w:textAlignment w:val="auto"/>
    </w:pPr>
    <w:rPr>
      <w:rFonts w:ascii="Times New Roman" w:eastAsia="Times New Roman" w:hAnsi="Times New Roman"/>
      <w:spacing w:val="0"/>
      <w:sz w:val="24"/>
      <w:szCs w:val="24"/>
      <w:lang w:eastAsia="ru-RU"/>
    </w:rPr>
  </w:style>
  <w:style w:type="paragraph" w:customStyle="1" w:styleId="xl976">
    <w:name w:val="xl976"/>
    <w:basedOn w:val="a1"/>
    <w:rsid w:val="00183BAF"/>
    <w:pPr>
      <w:widowControl/>
      <w:pBdr>
        <w:top w:val="single" w:sz="4" w:space="0" w:color="auto"/>
        <w:left w:val="single" w:sz="4" w:space="0" w:color="auto"/>
        <w:bottom w:val="single" w:sz="4" w:space="0" w:color="auto"/>
        <w:right w:val="single" w:sz="4" w:space="0" w:color="auto"/>
      </w:pBdr>
      <w:shd w:val="clear" w:color="FFCC99" w:fill="D8E4BC"/>
      <w:adjustRightInd/>
      <w:spacing w:before="100" w:beforeAutospacing="1" w:after="100" w:afterAutospacing="1"/>
      <w:ind w:firstLine="0"/>
      <w:jc w:val="center"/>
      <w:textAlignment w:val="auto"/>
    </w:pPr>
    <w:rPr>
      <w:rFonts w:ascii="Times New Roman" w:eastAsia="Times New Roman" w:hAnsi="Times New Roman"/>
      <w:spacing w:val="0"/>
      <w:sz w:val="24"/>
      <w:szCs w:val="24"/>
      <w:lang w:eastAsia="ru-RU"/>
    </w:rPr>
  </w:style>
  <w:style w:type="paragraph" w:customStyle="1" w:styleId="xl977">
    <w:name w:val="xl977"/>
    <w:basedOn w:val="a1"/>
    <w:rsid w:val="00183BAF"/>
    <w:pPr>
      <w:widowControl/>
      <w:pBdr>
        <w:top w:val="single" w:sz="4" w:space="0" w:color="auto"/>
        <w:left w:val="single" w:sz="8" w:space="9" w:color="auto"/>
        <w:bottom w:val="single" w:sz="4" w:space="0" w:color="auto"/>
        <w:right w:val="single" w:sz="4" w:space="0" w:color="auto"/>
      </w:pBdr>
      <w:shd w:val="clear" w:color="FFCC99" w:fill="D8E4BC"/>
      <w:adjustRightInd/>
      <w:spacing w:before="100" w:beforeAutospacing="1" w:after="100" w:afterAutospacing="1"/>
      <w:ind w:firstLineChars="100" w:firstLine="0"/>
      <w:jc w:val="left"/>
      <w:textAlignment w:val="auto"/>
    </w:pPr>
    <w:rPr>
      <w:rFonts w:ascii="Times New Roman" w:eastAsia="Times New Roman" w:hAnsi="Times New Roman"/>
      <w:spacing w:val="0"/>
      <w:sz w:val="24"/>
      <w:szCs w:val="24"/>
      <w:lang w:eastAsia="ru-RU"/>
    </w:rPr>
  </w:style>
  <w:style w:type="paragraph" w:customStyle="1" w:styleId="xl978">
    <w:name w:val="xl978"/>
    <w:basedOn w:val="a1"/>
    <w:rsid w:val="00183BAF"/>
    <w:pPr>
      <w:widowControl/>
      <w:pBdr>
        <w:top w:val="single" w:sz="4" w:space="0" w:color="auto"/>
        <w:left w:val="single" w:sz="8" w:space="18" w:color="auto"/>
        <w:bottom w:val="single" w:sz="4" w:space="0" w:color="auto"/>
        <w:right w:val="single" w:sz="4" w:space="0" w:color="auto"/>
      </w:pBdr>
      <w:shd w:val="clear" w:color="000000" w:fill="D8E4BC"/>
      <w:adjustRightInd/>
      <w:spacing w:before="100" w:beforeAutospacing="1" w:after="100" w:afterAutospacing="1"/>
      <w:ind w:firstLineChars="200" w:firstLine="0"/>
      <w:jc w:val="left"/>
      <w:textAlignment w:val="center"/>
    </w:pPr>
    <w:rPr>
      <w:rFonts w:ascii="Times New Roman" w:eastAsia="Times New Roman" w:hAnsi="Times New Roman"/>
      <w:spacing w:val="0"/>
      <w:sz w:val="24"/>
      <w:szCs w:val="24"/>
      <w:lang w:eastAsia="ru-RU"/>
    </w:rPr>
  </w:style>
  <w:style w:type="paragraph" w:customStyle="1" w:styleId="xl979">
    <w:name w:val="xl979"/>
    <w:basedOn w:val="a1"/>
    <w:rsid w:val="00183BAF"/>
    <w:pPr>
      <w:widowControl/>
      <w:pBdr>
        <w:top w:val="single" w:sz="4" w:space="0" w:color="auto"/>
        <w:left w:val="single" w:sz="8" w:space="9" w:color="auto"/>
        <w:bottom w:val="single" w:sz="4" w:space="0" w:color="auto"/>
        <w:right w:val="single" w:sz="4" w:space="0" w:color="auto"/>
      </w:pBdr>
      <w:shd w:val="clear" w:color="000000" w:fill="D8E4BC"/>
      <w:adjustRightInd/>
      <w:spacing w:before="100" w:beforeAutospacing="1" w:after="100" w:afterAutospacing="1"/>
      <w:ind w:firstLineChars="100" w:firstLine="0"/>
      <w:jc w:val="left"/>
      <w:textAlignment w:val="center"/>
    </w:pPr>
    <w:rPr>
      <w:rFonts w:ascii="Times New Roman" w:eastAsia="Times New Roman" w:hAnsi="Times New Roman"/>
      <w:spacing w:val="0"/>
      <w:sz w:val="24"/>
      <w:szCs w:val="24"/>
      <w:lang w:eastAsia="ru-RU"/>
    </w:rPr>
  </w:style>
  <w:style w:type="paragraph" w:customStyle="1" w:styleId="xl980">
    <w:name w:val="xl980"/>
    <w:basedOn w:val="a1"/>
    <w:rsid w:val="00183BAF"/>
    <w:pPr>
      <w:widowControl/>
      <w:pBdr>
        <w:top w:val="single" w:sz="4" w:space="0" w:color="auto"/>
        <w:left w:val="single" w:sz="4" w:space="0" w:color="auto"/>
        <w:bottom w:val="single" w:sz="4" w:space="0" w:color="auto"/>
        <w:right w:val="single" w:sz="4" w:space="0" w:color="auto"/>
      </w:pBdr>
      <w:shd w:val="clear" w:color="000000" w:fill="FCD5B4"/>
      <w:adjustRightInd/>
      <w:spacing w:before="100" w:beforeAutospacing="1" w:after="100" w:afterAutospacing="1"/>
      <w:ind w:firstLine="0"/>
      <w:jc w:val="left"/>
      <w:textAlignment w:val="auto"/>
    </w:pPr>
    <w:rPr>
      <w:rFonts w:ascii="Times New Roman" w:eastAsia="Times New Roman" w:hAnsi="Times New Roman"/>
      <w:spacing w:val="0"/>
      <w:sz w:val="24"/>
      <w:szCs w:val="24"/>
      <w:lang w:eastAsia="ru-RU"/>
    </w:rPr>
  </w:style>
  <w:style w:type="paragraph" w:customStyle="1" w:styleId="xl981">
    <w:name w:val="xl981"/>
    <w:basedOn w:val="a1"/>
    <w:rsid w:val="00183BAF"/>
    <w:pPr>
      <w:widowControl/>
      <w:pBdr>
        <w:top w:val="single" w:sz="4" w:space="0" w:color="auto"/>
        <w:left w:val="single" w:sz="4" w:space="0" w:color="auto"/>
        <w:bottom w:val="single" w:sz="4" w:space="0" w:color="auto"/>
        <w:right w:val="single" w:sz="4" w:space="0" w:color="auto"/>
      </w:pBdr>
      <w:shd w:val="clear" w:color="000000" w:fill="D8E4BC"/>
      <w:adjustRightInd/>
      <w:spacing w:before="100" w:beforeAutospacing="1" w:after="100" w:afterAutospacing="1"/>
      <w:ind w:firstLine="0"/>
      <w:jc w:val="left"/>
      <w:textAlignment w:val="auto"/>
    </w:pPr>
    <w:rPr>
      <w:rFonts w:ascii="Times New Roman" w:eastAsia="Times New Roman" w:hAnsi="Times New Roman"/>
      <w:spacing w:val="0"/>
      <w:sz w:val="24"/>
      <w:szCs w:val="24"/>
      <w:lang w:eastAsia="ru-RU"/>
    </w:rPr>
  </w:style>
  <w:style w:type="paragraph" w:customStyle="1" w:styleId="xl982">
    <w:name w:val="xl982"/>
    <w:basedOn w:val="a1"/>
    <w:rsid w:val="00183BAF"/>
    <w:pPr>
      <w:widowControl/>
      <w:pBdr>
        <w:top w:val="single" w:sz="4" w:space="0" w:color="auto"/>
        <w:left w:val="single" w:sz="4" w:space="0" w:color="auto"/>
        <w:bottom w:val="single" w:sz="4" w:space="0" w:color="auto"/>
        <w:right w:val="single" w:sz="4" w:space="0" w:color="auto"/>
      </w:pBdr>
      <w:shd w:val="clear" w:color="FFCC99" w:fill="FCD5B4"/>
      <w:adjustRightInd/>
      <w:spacing w:before="100" w:beforeAutospacing="1" w:after="100" w:afterAutospacing="1"/>
      <w:ind w:firstLine="0"/>
      <w:jc w:val="right"/>
      <w:textAlignment w:val="auto"/>
    </w:pPr>
    <w:rPr>
      <w:rFonts w:ascii="Times New Roman" w:eastAsia="Times New Roman" w:hAnsi="Times New Roman"/>
      <w:spacing w:val="0"/>
      <w:sz w:val="24"/>
      <w:szCs w:val="24"/>
      <w:lang w:eastAsia="ru-RU"/>
    </w:rPr>
  </w:style>
  <w:style w:type="paragraph" w:customStyle="1" w:styleId="xl983">
    <w:name w:val="xl983"/>
    <w:basedOn w:val="a1"/>
    <w:rsid w:val="00183BAF"/>
    <w:pPr>
      <w:widowControl/>
      <w:pBdr>
        <w:top w:val="single" w:sz="4" w:space="0" w:color="auto"/>
        <w:left w:val="single" w:sz="8" w:space="0" w:color="auto"/>
        <w:bottom w:val="single" w:sz="4" w:space="0" w:color="auto"/>
        <w:right w:val="single" w:sz="4" w:space="0" w:color="auto"/>
      </w:pBdr>
      <w:shd w:val="clear" w:color="000000" w:fill="D8E4BC"/>
      <w:adjustRightInd/>
      <w:spacing w:before="100" w:beforeAutospacing="1" w:after="100" w:afterAutospacing="1"/>
      <w:ind w:firstLine="0"/>
      <w:jc w:val="left"/>
      <w:textAlignment w:val="center"/>
    </w:pPr>
    <w:rPr>
      <w:rFonts w:ascii="Times New Roman" w:eastAsia="Times New Roman" w:hAnsi="Times New Roman"/>
      <w:spacing w:val="0"/>
      <w:sz w:val="24"/>
      <w:szCs w:val="24"/>
      <w:lang w:eastAsia="ru-RU"/>
    </w:rPr>
  </w:style>
  <w:style w:type="paragraph" w:customStyle="1" w:styleId="xl984">
    <w:name w:val="xl984"/>
    <w:basedOn w:val="a1"/>
    <w:rsid w:val="00183BAF"/>
    <w:pPr>
      <w:widowControl/>
      <w:pBdr>
        <w:top w:val="single" w:sz="4" w:space="0" w:color="auto"/>
        <w:left w:val="single" w:sz="4" w:space="0" w:color="auto"/>
        <w:bottom w:val="single" w:sz="4" w:space="0" w:color="auto"/>
        <w:right w:val="single" w:sz="4" w:space="0" w:color="auto"/>
      </w:pBdr>
      <w:shd w:val="clear" w:color="000000" w:fill="FCD5B4"/>
      <w:adjustRightInd/>
      <w:spacing w:before="100" w:beforeAutospacing="1" w:after="100" w:afterAutospacing="1"/>
      <w:ind w:firstLine="0"/>
      <w:jc w:val="right"/>
      <w:textAlignment w:val="auto"/>
    </w:pPr>
    <w:rPr>
      <w:rFonts w:ascii="Times New Roman" w:eastAsia="Times New Roman" w:hAnsi="Times New Roman"/>
      <w:spacing w:val="0"/>
      <w:sz w:val="24"/>
      <w:szCs w:val="24"/>
      <w:lang w:eastAsia="ru-RU"/>
    </w:rPr>
  </w:style>
  <w:style w:type="paragraph" w:customStyle="1" w:styleId="xl985">
    <w:name w:val="xl985"/>
    <w:basedOn w:val="a1"/>
    <w:rsid w:val="00183BAF"/>
    <w:pPr>
      <w:widowControl/>
      <w:pBdr>
        <w:top w:val="single" w:sz="4" w:space="0" w:color="auto"/>
        <w:left w:val="single" w:sz="4" w:space="0" w:color="auto"/>
        <w:bottom w:val="single" w:sz="4" w:space="0" w:color="auto"/>
        <w:right w:val="single" w:sz="4" w:space="0" w:color="auto"/>
      </w:pBdr>
      <w:shd w:val="clear" w:color="FFCC99" w:fill="FCD5B4"/>
      <w:adjustRightInd/>
      <w:spacing w:before="100" w:beforeAutospacing="1" w:after="100" w:afterAutospacing="1"/>
      <w:ind w:firstLine="0"/>
      <w:jc w:val="right"/>
      <w:textAlignment w:val="auto"/>
    </w:pPr>
    <w:rPr>
      <w:rFonts w:ascii="Times New Roman" w:eastAsia="Times New Roman" w:hAnsi="Times New Roman"/>
      <w:spacing w:val="0"/>
      <w:sz w:val="24"/>
      <w:szCs w:val="24"/>
      <w:lang w:eastAsia="ru-RU"/>
    </w:rPr>
  </w:style>
  <w:style w:type="paragraph" w:customStyle="1" w:styleId="xl986">
    <w:name w:val="xl986"/>
    <w:basedOn w:val="a1"/>
    <w:rsid w:val="00183BAF"/>
    <w:pPr>
      <w:widowControl/>
      <w:pBdr>
        <w:top w:val="single" w:sz="4" w:space="0" w:color="auto"/>
        <w:left w:val="single" w:sz="4" w:space="0" w:color="auto"/>
        <w:bottom w:val="single" w:sz="4" w:space="0" w:color="auto"/>
        <w:right w:val="single" w:sz="4" w:space="0" w:color="auto"/>
      </w:pBdr>
      <w:shd w:val="clear" w:color="FFCC99" w:fill="FCD5B4"/>
      <w:adjustRightInd/>
      <w:spacing w:before="100" w:beforeAutospacing="1" w:after="100" w:afterAutospacing="1"/>
      <w:ind w:firstLine="0"/>
      <w:jc w:val="left"/>
      <w:textAlignment w:val="auto"/>
    </w:pPr>
    <w:rPr>
      <w:rFonts w:ascii="Times New Roman" w:eastAsia="Times New Roman" w:hAnsi="Times New Roman"/>
      <w:spacing w:val="0"/>
      <w:sz w:val="24"/>
      <w:szCs w:val="24"/>
      <w:lang w:eastAsia="ru-RU"/>
    </w:rPr>
  </w:style>
  <w:style w:type="paragraph" w:customStyle="1" w:styleId="xl987">
    <w:name w:val="xl987"/>
    <w:basedOn w:val="a1"/>
    <w:rsid w:val="00183BAF"/>
    <w:pPr>
      <w:widowControl/>
      <w:pBdr>
        <w:top w:val="single" w:sz="4" w:space="0" w:color="auto"/>
        <w:left w:val="single" w:sz="4" w:space="0" w:color="auto"/>
        <w:bottom w:val="single" w:sz="4" w:space="0" w:color="auto"/>
        <w:right w:val="single" w:sz="4" w:space="0" w:color="auto"/>
      </w:pBdr>
      <w:shd w:val="clear" w:color="FFCC99" w:fill="FCD5B4"/>
      <w:adjustRightInd/>
      <w:spacing w:before="100" w:beforeAutospacing="1" w:after="100" w:afterAutospacing="1"/>
      <w:ind w:firstLine="0"/>
      <w:jc w:val="left"/>
      <w:textAlignment w:val="auto"/>
    </w:pPr>
    <w:rPr>
      <w:rFonts w:ascii="Times New Roman" w:eastAsia="Times New Roman" w:hAnsi="Times New Roman"/>
      <w:spacing w:val="0"/>
      <w:sz w:val="24"/>
      <w:szCs w:val="24"/>
      <w:lang w:eastAsia="ru-RU"/>
    </w:rPr>
  </w:style>
  <w:style w:type="paragraph" w:customStyle="1" w:styleId="xl988">
    <w:name w:val="xl988"/>
    <w:basedOn w:val="a1"/>
    <w:rsid w:val="00183BAF"/>
    <w:pPr>
      <w:widowControl/>
      <w:pBdr>
        <w:top w:val="single" w:sz="4" w:space="0" w:color="auto"/>
        <w:left w:val="single" w:sz="4" w:space="0" w:color="auto"/>
        <w:bottom w:val="single" w:sz="4" w:space="0" w:color="auto"/>
        <w:right w:val="single" w:sz="4" w:space="0" w:color="auto"/>
      </w:pBdr>
      <w:shd w:val="clear" w:color="FFCC99" w:fill="FCD5B4"/>
      <w:adjustRightInd/>
      <w:spacing w:before="100" w:beforeAutospacing="1" w:after="100" w:afterAutospacing="1"/>
      <w:ind w:firstLine="0"/>
      <w:jc w:val="right"/>
      <w:textAlignment w:val="auto"/>
    </w:pPr>
    <w:rPr>
      <w:rFonts w:ascii="Times New Roman" w:eastAsia="Times New Roman" w:hAnsi="Times New Roman"/>
      <w:spacing w:val="0"/>
      <w:sz w:val="24"/>
      <w:szCs w:val="24"/>
      <w:lang w:eastAsia="ru-RU"/>
    </w:rPr>
  </w:style>
  <w:style w:type="paragraph" w:customStyle="1" w:styleId="xl989">
    <w:name w:val="xl989"/>
    <w:basedOn w:val="a1"/>
    <w:rsid w:val="00183BAF"/>
    <w:pPr>
      <w:widowControl/>
      <w:pBdr>
        <w:top w:val="single" w:sz="4" w:space="0" w:color="auto"/>
        <w:left w:val="single" w:sz="4" w:space="0" w:color="auto"/>
        <w:bottom w:val="single" w:sz="4" w:space="0" w:color="auto"/>
        <w:right w:val="single" w:sz="4" w:space="0" w:color="auto"/>
      </w:pBdr>
      <w:shd w:val="clear" w:color="FFCC99" w:fill="FCD5B4"/>
      <w:adjustRightInd/>
      <w:spacing w:before="100" w:beforeAutospacing="1" w:after="100" w:afterAutospacing="1"/>
      <w:ind w:firstLine="0"/>
      <w:jc w:val="right"/>
      <w:textAlignment w:val="auto"/>
    </w:pPr>
    <w:rPr>
      <w:rFonts w:ascii="Times New Roman" w:eastAsia="Times New Roman" w:hAnsi="Times New Roman"/>
      <w:spacing w:val="0"/>
      <w:sz w:val="24"/>
      <w:szCs w:val="24"/>
      <w:lang w:eastAsia="ru-RU"/>
    </w:rPr>
  </w:style>
  <w:style w:type="paragraph" w:customStyle="1" w:styleId="xl990">
    <w:name w:val="xl990"/>
    <w:basedOn w:val="a1"/>
    <w:rsid w:val="00183BAF"/>
    <w:pPr>
      <w:widowControl/>
      <w:pBdr>
        <w:top w:val="single" w:sz="8" w:space="0" w:color="000000"/>
        <w:left w:val="single" w:sz="8" w:space="0" w:color="auto"/>
        <w:right w:val="single" w:sz="4" w:space="0" w:color="000000"/>
      </w:pBdr>
      <w:shd w:val="clear" w:color="808080" w:fill="974706"/>
      <w:adjustRightInd/>
      <w:spacing w:before="100" w:beforeAutospacing="1" w:after="100" w:afterAutospacing="1"/>
      <w:ind w:firstLine="0"/>
      <w:jc w:val="left"/>
      <w:textAlignment w:val="auto"/>
    </w:pPr>
    <w:rPr>
      <w:rFonts w:eastAsia="Times New Roman" w:cs="Arial"/>
      <w:b/>
      <w:bCs/>
      <w:color w:val="FFFFFF"/>
      <w:spacing w:val="0"/>
      <w:sz w:val="24"/>
      <w:szCs w:val="24"/>
      <w:lang w:eastAsia="ru-RU"/>
    </w:rPr>
  </w:style>
  <w:style w:type="paragraph" w:customStyle="1" w:styleId="xl991">
    <w:name w:val="xl991"/>
    <w:basedOn w:val="a1"/>
    <w:rsid w:val="00183BAF"/>
    <w:pPr>
      <w:widowControl/>
      <w:pBdr>
        <w:top w:val="single" w:sz="4" w:space="0" w:color="000000"/>
        <w:left w:val="single" w:sz="4" w:space="0" w:color="000000"/>
        <w:right w:val="single" w:sz="4" w:space="0" w:color="000000"/>
      </w:pBdr>
      <w:shd w:val="clear" w:color="808080" w:fill="974706"/>
      <w:adjustRightInd/>
      <w:spacing w:before="100" w:beforeAutospacing="1" w:after="100" w:afterAutospacing="1"/>
      <w:ind w:firstLine="0"/>
      <w:jc w:val="center"/>
      <w:textAlignment w:val="auto"/>
    </w:pPr>
    <w:rPr>
      <w:rFonts w:eastAsia="Times New Roman" w:cs="Arial"/>
      <w:spacing w:val="0"/>
      <w:sz w:val="24"/>
      <w:szCs w:val="24"/>
      <w:lang w:eastAsia="ru-RU"/>
    </w:rPr>
  </w:style>
  <w:style w:type="paragraph" w:customStyle="1" w:styleId="xl992">
    <w:name w:val="xl992"/>
    <w:basedOn w:val="a1"/>
    <w:rsid w:val="00183BAF"/>
    <w:pPr>
      <w:widowControl/>
      <w:pBdr>
        <w:left w:val="single" w:sz="4" w:space="0" w:color="000000"/>
        <w:right w:val="single" w:sz="4" w:space="0" w:color="000000"/>
      </w:pBdr>
      <w:shd w:val="clear" w:color="808080" w:fill="974706"/>
      <w:adjustRightInd/>
      <w:spacing w:before="100" w:beforeAutospacing="1" w:after="100" w:afterAutospacing="1"/>
      <w:ind w:firstLine="0"/>
      <w:jc w:val="center"/>
      <w:textAlignment w:val="auto"/>
    </w:pPr>
    <w:rPr>
      <w:rFonts w:eastAsia="Times New Roman" w:cs="Arial"/>
      <w:b/>
      <w:bCs/>
      <w:color w:val="FFFFFF"/>
      <w:spacing w:val="0"/>
      <w:sz w:val="24"/>
      <w:szCs w:val="24"/>
      <w:lang w:eastAsia="ru-RU"/>
    </w:rPr>
  </w:style>
  <w:style w:type="paragraph" w:customStyle="1" w:styleId="xl993">
    <w:name w:val="xl993"/>
    <w:basedOn w:val="a1"/>
    <w:rsid w:val="00183BAF"/>
    <w:pPr>
      <w:widowControl/>
      <w:pBdr>
        <w:top w:val="single" w:sz="8" w:space="0" w:color="000000"/>
        <w:left w:val="single" w:sz="4" w:space="0" w:color="000000"/>
        <w:right w:val="single" w:sz="4" w:space="0" w:color="000000"/>
      </w:pBdr>
      <w:shd w:val="clear" w:color="808080" w:fill="974706"/>
      <w:adjustRightInd/>
      <w:spacing w:before="100" w:beforeAutospacing="1" w:after="100" w:afterAutospacing="1"/>
      <w:ind w:firstLine="0"/>
      <w:jc w:val="right"/>
      <w:textAlignment w:val="center"/>
    </w:pPr>
    <w:rPr>
      <w:rFonts w:eastAsia="Times New Roman" w:cs="Arial"/>
      <w:b/>
      <w:bCs/>
      <w:color w:val="FFFFFF"/>
      <w:spacing w:val="0"/>
      <w:sz w:val="24"/>
      <w:szCs w:val="24"/>
      <w:lang w:eastAsia="ru-RU"/>
    </w:rPr>
  </w:style>
  <w:style w:type="paragraph" w:customStyle="1" w:styleId="xl994">
    <w:name w:val="xl994"/>
    <w:basedOn w:val="a1"/>
    <w:rsid w:val="00183BAF"/>
    <w:pPr>
      <w:widowControl/>
      <w:pBdr>
        <w:top w:val="single" w:sz="8" w:space="0" w:color="000000"/>
        <w:left w:val="single" w:sz="4" w:space="0" w:color="000000"/>
      </w:pBdr>
      <w:shd w:val="clear" w:color="808080" w:fill="974706"/>
      <w:adjustRightInd/>
      <w:spacing w:before="100" w:beforeAutospacing="1" w:after="100" w:afterAutospacing="1"/>
      <w:ind w:firstLine="0"/>
      <w:jc w:val="right"/>
      <w:textAlignment w:val="center"/>
    </w:pPr>
    <w:rPr>
      <w:rFonts w:eastAsia="Times New Roman" w:cs="Arial"/>
      <w:b/>
      <w:bCs/>
      <w:color w:val="FFFFFF"/>
      <w:spacing w:val="0"/>
      <w:sz w:val="24"/>
      <w:szCs w:val="24"/>
      <w:lang w:eastAsia="ru-RU"/>
    </w:rPr>
  </w:style>
  <w:style w:type="paragraph" w:customStyle="1" w:styleId="xl995">
    <w:name w:val="xl995"/>
    <w:basedOn w:val="a1"/>
    <w:rsid w:val="00183BAF"/>
    <w:pPr>
      <w:widowControl/>
      <w:pBdr>
        <w:top w:val="single" w:sz="4" w:space="0" w:color="auto"/>
        <w:left w:val="single" w:sz="4" w:space="0" w:color="auto"/>
        <w:right w:val="single" w:sz="4" w:space="0" w:color="auto"/>
      </w:pBdr>
      <w:shd w:val="clear" w:color="FFCC99" w:fill="FCD5B4"/>
      <w:adjustRightInd/>
      <w:spacing w:before="100" w:beforeAutospacing="1" w:after="100" w:afterAutospacing="1"/>
      <w:ind w:firstLine="0"/>
      <w:jc w:val="right"/>
      <w:textAlignment w:val="auto"/>
    </w:pPr>
    <w:rPr>
      <w:rFonts w:ascii="Times New Roman" w:eastAsia="Times New Roman" w:hAnsi="Times New Roman"/>
      <w:spacing w:val="0"/>
      <w:sz w:val="24"/>
      <w:szCs w:val="24"/>
      <w:lang w:eastAsia="ru-RU"/>
    </w:rPr>
  </w:style>
  <w:style w:type="paragraph" w:customStyle="1" w:styleId="xl996">
    <w:name w:val="xl996"/>
    <w:basedOn w:val="a1"/>
    <w:rsid w:val="00183BAF"/>
    <w:pPr>
      <w:widowControl/>
      <w:pBdr>
        <w:top w:val="single" w:sz="4" w:space="0" w:color="auto"/>
        <w:left w:val="single" w:sz="4" w:space="0" w:color="auto"/>
        <w:right w:val="single" w:sz="4" w:space="0" w:color="auto"/>
      </w:pBdr>
      <w:shd w:val="clear" w:color="000000" w:fill="FCD5B4"/>
      <w:adjustRightInd/>
      <w:spacing w:before="100" w:beforeAutospacing="1" w:after="100" w:afterAutospacing="1"/>
      <w:ind w:firstLine="0"/>
      <w:jc w:val="right"/>
      <w:textAlignment w:val="auto"/>
    </w:pPr>
    <w:rPr>
      <w:rFonts w:ascii="Times New Roman" w:eastAsia="Times New Roman" w:hAnsi="Times New Roman"/>
      <w:spacing w:val="0"/>
      <w:sz w:val="24"/>
      <w:szCs w:val="24"/>
      <w:lang w:eastAsia="ru-RU"/>
    </w:rPr>
  </w:style>
  <w:style w:type="paragraph" w:customStyle="1" w:styleId="xl997">
    <w:name w:val="xl997"/>
    <w:basedOn w:val="a1"/>
    <w:rsid w:val="00183BAF"/>
    <w:pPr>
      <w:widowControl/>
      <w:pBdr>
        <w:top w:val="single" w:sz="4" w:space="0" w:color="auto"/>
        <w:left w:val="single" w:sz="4" w:space="0" w:color="auto"/>
        <w:right w:val="single" w:sz="4" w:space="0" w:color="auto"/>
      </w:pBdr>
      <w:shd w:val="clear" w:color="000000" w:fill="FCD5B4"/>
      <w:adjustRightInd/>
      <w:spacing w:before="100" w:beforeAutospacing="1" w:after="100" w:afterAutospacing="1"/>
      <w:ind w:firstLine="0"/>
      <w:jc w:val="left"/>
      <w:textAlignment w:val="auto"/>
    </w:pPr>
    <w:rPr>
      <w:rFonts w:ascii="Times New Roman" w:eastAsia="Times New Roman" w:hAnsi="Times New Roman"/>
      <w:spacing w:val="0"/>
      <w:sz w:val="24"/>
      <w:szCs w:val="24"/>
      <w:lang w:eastAsia="ru-RU"/>
    </w:rPr>
  </w:style>
  <w:style w:type="paragraph" w:customStyle="1" w:styleId="xl998">
    <w:name w:val="xl998"/>
    <w:basedOn w:val="a1"/>
    <w:rsid w:val="00183BAF"/>
    <w:pPr>
      <w:widowControl/>
      <w:pBdr>
        <w:top w:val="single" w:sz="4" w:space="0" w:color="auto"/>
        <w:left w:val="single" w:sz="4" w:space="0" w:color="auto"/>
        <w:right w:val="single" w:sz="4" w:space="0" w:color="auto"/>
      </w:pBdr>
      <w:shd w:val="clear" w:color="000000" w:fill="D8E4BC"/>
      <w:adjustRightInd/>
      <w:spacing w:before="100" w:beforeAutospacing="1" w:after="100" w:afterAutospacing="1"/>
      <w:ind w:firstLine="0"/>
      <w:jc w:val="left"/>
      <w:textAlignment w:val="auto"/>
    </w:pPr>
    <w:rPr>
      <w:rFonts w:ascii="Times New Roman" w:eastAsia="Times New Roman" w:hAnsi="Times New Roman"/>
      <w:spacing w:val="0"/>
      <w:sz w:val="24"/>
      <w:szCs w:val="24"/>
      <w:lang w:eastAsia="ru-RU"/>
    </w:rPr>
  </w:style>
  <w:style w:type="paragraph" w:customStyle="1" w:styleId="xl999">
    <w:name w:val="xl999"/>
    <w:basedOn w:val="a1"/>
    <w:rsid w:val="00183BAF"/>
    <w:pPr>
      <w:widowControl/>
      <w:pBdr>
        <w:left w:val="single" w:sz="8" w:space="0" w:color="auto"/>
        <w:right w:val="single" w:sz="4" w:space="0" w:color="000000"/>
      </w:pBdr>
      <w:shd w:val="clear" w:color="808080" w:fill="974706"/>
      <w:adjustRightInd/>
      <w:spacing w:before="100" w:beforeAutospacing="1" w:after="100" w:afterAutospacing="1"/>
      <w:ind w:firstLine="0"/>
      <w:jc w:val="left"/>
      <w:textAlignment w:val="auto"/>
    </w:pPr>
    <w:rPr>
      <w:rFonts w:eastAsia="Times New Roman" w:cs="Arial"/>
      <w:b/>
      <w:bCs/>
      <w:color w:val="FFFFFF"/>
      <w:spacing w:val="0"/>
      <w:sz w:val="24"/>
      <w:szCs w:val="24"/>
      <w:lang w:eastAsia="ru-RU"/>
    </w:rPr>
  </w:style>
  <w:style w:type="paragraph" w:customStyle="1" w:styleId="xl1000">
    <w:name w:val="xl1000"/>
    <w:basedOn w:val="a1"/>
    <w:rsid w:val="00183BAF"/>
    <w:pPr>
      <w:widowControl/>
      <w:pBdr>
        <w:left w:val="single" w:sz="4" w:space="0" w:color="000000"/>
        <w:right w:val="single" w:sz="4" w:space="0" w:color="000000"/>
      </w:pBdr>
      <w:shd w:val="clear" w:color="808080" w:fill="974706"/>
      <w:adjustRightInd/>
      <w:spacing w:before="100" w:beforeAutospacing="1" w:after="100" w:afterAutospacing="1"/>
      <w:ind w:firstLine="0"/>
      <w:jc w:val="right"/>
      <w:textAlignment w:val="center"/>
    </w:pPr>
    <w:rPr>
      <w:rFonts w:eastAsia="Times New Roman" w:cs="Arial"/>
      <w:b/>
      <w:bCs/>
      <w:color w:val="FFFFFF"/>
      <w:spacing w:val="0"/>
      <w:sz w:val="24"/>
      <w:szCs w:val="24"/>
      <w:lang w:eastAsia="ru-RU"/>
    </w:rPr>
  </w:style>
  <w:style w:type="paragraph" w:customStyle="1" w:styleId="xl1001">
    <w:name w:val="xl1001"/>
    <w:basedOn w:val="a1"/>
    <w:rsid w:val="00183BAF"/>
    <w:pPr>
      <w:widowControl/>
      <w:pBdr>
        <w:left w:val="single" w:sz="4" w:space="0" w:color="000000"/>
      </w:pBdr>
      <w:shd w:val="clear" w:color="808080" w:fill="974706"/>
      <w:adjustRightInd/>
      <w:spacing w:before="100" w:beforeAutospacing="1" w:after="100" w:afterAutospacing="1"/>
      <w:ind w:firstLine="0"/>
      <w:jc w:val="right"/>
      <w:textAlignment w:val="center"/>
    </w:pPr>
    <w:rPr>
      <w:rFonts w:eastAsia="Times New Roman" w:cs="Arial"/>
      <w:b/>
      <w:bCs/>
      <w:color w:val="FFFFFF"/>
      <w:spacing w:val="0"/>
      <w:sz w:val="24"/>
      <w:szCs w:val="24"/>
      <w:lang w:eastAsia="ru-RU"/>
    </w:rPr>
  </w:style>
  <w:style w:type="paragraph" w:customStyle="1" w:styleId="xl1002">
    <w:name w:val="xl1002"/>
    <w:basedOn w:val="a1"/>
    <w:rsid w:val="00183BAF"/>
    <w:pPr>
      <w:widowControl/>
      <w:pBdr>
        <w:top w:val="single" w:sz="4" w:space="0" w:color="auto"/>
        <w:left w:val="single" w:sz="4" w:space="0" w:color="auto"/>
        <w:bottom w:val="single" w:sz="4" w:space="0" w:color="auto"/>
        <w:right w:val="single" w:sz="4" w:space="0" w:color="auto"/>
      </w:pBdr>
      <w:shd w:val="clear" w:color="000000" w:fill="D8E4BC"/>
      <w:adjustRightInd/>
      <w:spacing w:before="100" w:beforeAutospacing="1" w:after="100" w:afterAutospacing="1"/>
      <w:ind w:firstLine="0"/>
      <w:jc w:val="left"/>
      <w:textAlignment w:val="center"/>
    </w:pPr>
    <w:rPr>
      <w:rFonts w:ascii="Times New Roman" w:eastAsia="Times New Roman" w:hAnsi="Times New Roman"/>
      <w:spacing w:val="0"/>
      <w:sz w:val="24"/>
      <w:szCs w:val="24"/>
      <w:lang w:eastAsia="ru-RU"/>
    </w:rPr>
  </w:style>
  <w:style w:type="paragraph" w:customStyle="1" w:styleId="xl1003">
    <w:name w:val="xl1003"/>
    <w:basedOn w:val="a1"/>
    <w:rsid w:val="00183BAF"/>
    <w:pPr>
      <w:widowControl/>
      <w:pBdr>
        <w:top w:val="single" w:sz="4" w:space="0" w:color="auto"/>
        <w:left w:val="single" w:sz="4" w:space="0" w:color="auto"/>
        <w:bottom w:val="single" w:sz="4" w:space="0" w:color="auto"/>
        <w:right w:val="single" w:sz="4" w:space="0" w:color="auto"/>
      </w:pBdr>
      <w:shd w:val="clear" w:color="808080" w:fill="D8E4BC"/>
      <w:adjustRightInd/>
      <w:spacing w:before="100" w:beforeAutospacing="1" w:after="100" w:afterAutospacing="1"/>
      <w:ind w:firstLine="0"/>
      <w:jc w:val="center"/>
      <w:textAlignment w:val="auto"/>
    </w:pPr>
    <w:rPr>
      <w:rFonts w:ascii="Times New Roman" w:eastAsia="Times New Roman" w:hAnsi="Times New Roman"/>
      <w:spacing w:val="0"/>
      <w:sz w:val="24"/>
      <w:szCs w:val="24"/>
      <w:lang w:eastAsia="ru-RU"/>
    </w:rPr>
  </w:style>
  <w:style w:type="paragraph" w:customStyle="1" w:styleId="xl1004">
    <w:name w:val="xl1004"/>
    <w:basedOn w:val="a1"/>
    <w:rsid w:val="00183BAF"/>
    <w:pPr>
      <w:widowControl/>
      <w:pBdr>
        <w:top w:val="single" w:sz="4" w:space="0" w:color="auto"/>
        <w:left w:val="single" w:sz="4" w:space="0" w:color="auto"/>
        <w:bottom w:val="single" w:sz="4" w:space="0" w:color="auto"/>
        <w:right w:val="single" w:sz="4" w:space="0" w:color="auto"/>
      </w:pBdr>
      <w:shd w:val="clear" w:color="FFCC99" w:fill="D8E4BC"/>
      <w:adjustRightInd/>
      <w:spacing w:before="100" w:beforeAutospacing="1" w:after="100" w:afterAutospacing="1"/>
      <w:ind w:firstLine="0"/>
      <w:jc w:val="left"/>
      <w:textAlignment w:val="auto"/>
    </w:pPr>
    <w:rPr>
      <w:rFonts w:ascii="Times New Roman" w:eastAsia="Times New Roman" w:hAnsi="Times New Roman"/>
      <w:spacing w:val="0"/>
      <w:sz w:val="24"/>
      <w:szCs w:val="24"/>
      <w:lang w:eastAsia="ru-RU"/>
    </w:rPr>
  </w:style>
  <w:style w:type="paragraph" w:customStyle="1" w:styleId="xl1005">
    <w:name w:val="xl1005"/>
    <w:basedOn w:val="a1"/>
    <w:rsid w:val="00183BAF"/>
    <w:pPr>
      <w:widowControl/>
      <w:pBdr>
        <w:top w:val="single" w:sz="4" w:space="0" w:color="auto"/>
        <w:left w:val="single" w:sz="4" w:space="9" w:color="auto"/>
        <w:bottom w:val="single" w:sz="4" w:space="0" w:color="auto"/>
        <w:right w:val="single" w:sz="4" w:space="0" w:color="auto"/>
      </w:pBdr>
      <w:shd w:val="clear" w:color="FFCC99" w:fill="D8E4BC"/>
      <w:adjustRightInd/>
      <w:spacing w:before="100" w:beforeAutospacing="1" w:after="100" w:afterAutospacing="1"/>
      <w:ind w:firstLineChars="100" w:firstLine="0"/>
      <w:jc w:val="left"/>
      <w:textAlignment w:val="auto"/>
    </w:pPr>
    <w:rPr>
      <w:rFonts w:ascii="Times New Roman" w:eastAsia="Times New Roman" w:hAnsi="Times New Roman"/>
      <w:spacing w:val="0"/>
      <w:sz w:val="24"/>
      <w:szCs w:val="24"/>
      <w:lang w:eastAsia="ru-RU"/>
    </w:rPr>
  </w:style>
  <w:style w:type="paragraph" w:customStyle="1" w:styleId="xl1006">
    <w:name w:val="xl1006"/>
    <w:basedOn w:val="a1"/>
    <w:rsid w:val="00183BAF"/>
    <w:pPr>
      <w:widowControl/>
      <w:pBdr>
        <w:top w:val="single" w:sz="4" w:space="0" w:color="auto"/>
        <w:left w:val="single" w:sz="4" w:space="9" w:color="auto"/>
        <w:bottom w:val="single" w:sz="4" w:space="0" w:color="auto"/>
        <w:right w:val="single" w:sz="4" w:space="0" w:color="auto"/>
      </w:pBdr>
      <w:shd w:val="clear" w:color="000000" w:fill="D8E4BC"/>
      <w:adjustRightInd/>
      <w:spacing w:before="100" w:beforeAutospacing="1" w:after="100" w:afterAutospacing="1"/>
      <w:ind w:firstLineChars="100" w:firstLine="0"/>
      <w:jc w:val="left"/>
      <w:textAlignment w:val="center"/>
    </w:pPr>
    <w:rPr>
      <w:rFonts w:ascii="Times New Roman" w:eastAsia="Times New Roman" w:hAnsi="Times New Roman"/>
      <w:spacing w:val="0"/>
      <w:sz w:val="24"/>
      <w:szCs w:val="24"/>
      <w:lang w:eastAsia="ru-RU"/>
    </w:rPr>
  </w:style>
  <w:style w:type="paragraph" w:customStyle="1" w:styleId="xl1007">
    <w:name w:val="xl1007"/>
    <w:basedOn w:val="a1"/>
    <w:rsid w:val="00183BAF"/>
    <w:pPr>
      <w:widowControl/>
      <w:pBdr>
        <w:top w:val="single" w:sz="4" w:space="0" w:color="auto"/>
        <w:left w:val="single" w:sz="4" w:space="0" w:color="auto"/>
        <w:right w:val="single" w:sz="4" w:space="0" w:color="auto"/>
      </w:pBdr>
      <w:shd w:val="clear" w:color="FFCC99" w:fill="D8E4BC"/>
      <w:adjustRightInd/>
      <w:spacing w:before="100" w:beforeAutospacing="1" w:after="100" w:afterAutospacing="1"/>
      <w:ind w:firstLine="0"/>
      <w:jc w:val="right"/>
      <w:textAlignment w:val="auto"/>
    </w:pPr>
    <w:rPr>
      <w:rFonts w:ascii="Times New Roman" w:eastAsia="Times New Roman" w:hAnsi="Times New Roman"/>
      <w:spacing w:val="0"/>
      <w:sz w:val="24"/>
      <w:szCs w:val="24"/>
      <w:lang w:eastAsia="ru-RU"/>
    </w:rPr>
  </w:style>
  <w:style w:type="paragraph" w:customStyle="1" w:styleId="xl1008">
    <w:name w:val="xl1008"/>
    <w:basedOn w:val="a1"/>
    <w:rsid w:val="00183BAF"/>
    <w:pPr>
      <w:widowControl/>
      <w:pBdr>
        <w:top w:val="single" w:sz="4" w:space="0" w:color="auto"/>
        <w:left w:val="single" w:sz="4" w:space="0" w:color="auto"/>
        <w:bottom w:val="single" w:sz="4" w:space="0" w:color="auto"/>
        <w:right w:val="single" w:sz="4" w:space="0" w:color="auto"/>
      </w:pBdr>
      <w:shd w:val="clear" w:color="000000" w:fill="FCD5B4"/>
      <w:adjustRightInd/>
      <w:spacing w:before="100" w:beforeAutospacing="1" w:after="100" w:afterAutospacing="1"/>
      <w:ind w:firstLine="0"/>
      <w:jc w:val="left"/>
      <w:textAlignment w:val="auto"/>
    </w:pPr>
    <w:rPr>
      <w:rFonts w:ascii="Times New Roman" w:eastAsia="Times New Roman" w:hAnsi="Times New Roman"/>
      <w:spacing w:val="0"/>
      <w:sz w:val="24"/>
      <w:szCs w:val="24"/>
      <w:lang w:eastAsia="ru-RU"/>
    </w:rPr>
  </w:style>
  <w:style w:type="paragraph" w:customStyle="1" w:styleId="xl1009">
    <w:name w:val="xl1009"/>
    <w:basedOn w:val="a1"/>
    <w:rsid w:val="00183BAF"/>
    <w:pPr>
      <w:widowControl/>
      <w:pBdr>
        <w:top w:val="single" w:sz="4" w:space="0" w:color="auto"/>
        <w:left w:val="single" w:sz="4" w:space="0" w:color="auto"/>
        <w:bottom w:val="single" w:sz="4" w:space="0" w:color="auto"/>
        <w:right w:val="single" w:sz="4" w:space="0" w:color="auto"/>
      </w:pBdr>
      <w:shd w:val="clear" w:color="000000" w:fill="D8E4BC"/>
      <w:adjustRightInd/>
      <w:spacing w:before="100" w:beforeAutospacing="1" w:after="100" w:afterAutospacing="1"/>
      <w:ind w:firstLine="0"/>
      <w:jc w:val="left"/>
      <w:textAlignment w:val="auto"/>
    </w:pPr>
    <w:rPr>
      <w:rFonts w:ascii="Times New Roman" w:eastAsia="Times New Roman" w:hAnsi="Times New Roman"/>
      <w:spacing w:val="0"/>
      <w:sz w:val="24"/>
      <w:szCs w:val="24"/>
      <w:lang w:eastAsia="ru-RU"/>
    </w:rPr>
  </w:style>
  <w:style w:type="paragraph" w:customStyle="1" w:styleId="xl1010">
    <w:name w:val="xl1010"/>
    <w:basedOn w:val="a1"/>
    <w:rsid w:val="00183BAF"/>
    <w:pPr>
      <w:widowControl/>
      <w:pBdr>
        <w:top w:val="single" w:sz="4" w:space="0" w:color="auto"/>
        <w:left w:val="single" w:sz="4" w:space="0" w:color="auto"/>
        <w:bottom w:val="single" w:sz="4" w:space="0" w:color="auto"/>
        <w:right w:val="single" w:sz="4" w:space="0" w:color="auto"/>
      </w:pBdr>
      <w:shd w:val="clear" w:color="FFCC99" w:fill="D8E4BC"/>
      <w:adjustRightInd/>
      <w:spacing w:before="100" w:beforeAutospacing="1" w:after="100" w:afterAutospacing="1"/>
      <w:ind w:firstLine="0"/>
      <w:jc w:val="right"/>
      <w:textAlignment w:val="auto"/>
    </w:pPr>
    <w:rPr>
      <w:rFonts w:ascii="Times New Roman" w:eastAsia="Times New Roman" w:hAnsi="Times New Roman"/>
      <w:spacing w:val="0"/>
      <w:sz w:val="24"/>
      <w:szCs w:val="24"/>
      <w:lang w:eastAsia="ru-RU"/>
    </w:rPr>
  </w:style>
  <w:style w:type="paragraph" w:customStyle="1" w:styleId="xl1011">
    <w:name w:val="xl1011"/>
    <w:basedOn w:val="a1"/>
    <w:rsid w:val="00183BAF"/>
    <w:pPr>
      <w:widowControl/>
      <w:pBdr>
        <w:top w:val="single" w:sz="4" w:space="0" w:color="auto"/>
        <w:left w:val="single" w:sz="8" w:space="27" w:color="auto"/>
        <w:bottom w:val="single" w:sz="4" w:space="0" w:color="auto"/>
        <w:right w:val="single" w:sz="4" w:space="0" w:color="auto"/>
      </w:pBdr>
      <w:shd w:val="clear" w:color="000000" w:fill="D8E4BC"/>
      <w:adjustRightInd/>
      <w:spacing w:before="100" w:beforeAutospacing="1" w:after="100" w:afterAutospacing="1"/>
      <w:ind w:firstLineChars="300" w:firstLine="0"/>
      <w:jc w:val="left"/>
      <w:textAlignment w:val="center"/>
    </w:pPr>
    <w:rPr>
      <w:rFonts w:ascii="Times New Roman" w:eastAsia="Times New Roman" w:hAnsi="Times New Roman"/>
      <w:spacing w:val="0"/>
      <w:sz w:val="24"/>
      <w:szCs w:val="24"/>
      <w:lang w:eastAsia="ru-RU"/>
    </w:rPr>
  </w:style>
  <w:style w:type="paragraph" w:customStyle="1" w:styleId="xl1012">
    <w:name w:val="xl1012"/>
    <w:basedOn w:val="a1"/>
    <w:rsid w:val="00183BAF"/>
    <w:pPr>
      <w:widowControl/>
      <w:pBdr>
        <w:top w:val="single" w:sz="4" w:space="0" w:color="auto"/>
        <w:left w:val="single" w:sz="4" w:space="0" w:color="auto"/>
        <w:bottom w:val="single" w:sz="4" w:space="0" w:color="auto"/>
        <w:right w:val="single" w:sz="4" w:space="0" w:color="auto"/>
      </w:pBdr>
      <w:shd w:val="clear" w:color="FFCC99" w:fill="D8E4BC"/>
      <w:adjustRightInd/>
      <w:spacing w:before="100" w:beforeAutospacing="1" w:after="100" w:afterAutospacing="1"/>
      <w:ind w:firstLine="0"/>
      <w:jc w:val="left"/>
      <w:textAlignment w:val="auto"/>
    </w:pPr>
    <w:rPr>
      <w:rFonts w:ascii="Times New Roman" w:eastAsia="Times New Roman" w:hAnsi="Times New Roman"/>
      <w:spacing w:val="0"/>
      <w:sz w:val="24"/>
      <w:szCs w:val="24"/>
      <w:lang w:eastAsia="ru-RU"/>
    </w:rPr>
  </w:style>
  <w:style w:type="paragraph" w:customStyle="1" w:styleId="xl1013">
    <w:name w:val="xl1013"/>
    <w:basedOn w:val="a1"/>
    <w:rsid w:val="00183BAF"/>
    <w:pPr>
      <w:widowControl/>
      <w:pBdr>
        <w:top w:val="single" w:sz="4" w:space="0" w:color="auto"/>
        <w:left w:val="single" w:sz="4" w:space="0" w:color="auto"/>
        <w:right w:val="single" w:sz="4" w:space="0" w:color="auto"/>
      </w:pBdr>
      <w:shd w:val="clear" w:color="000000" w:fill="FABF8F"/>
      <w:adjustRightInd/>
      <w:spacing w:before="100" w:beforeAutospacing="1" w:after="100" w:afterAutospacing="1"/>
      <w:ind w:firstLine="0"/>
      <w:jc w:val="left"/>
      <w:textAlignment w:val="auto"/>
    </w:pPr>
    <w:rPr>
      <w:rFonts w:ascii="Times New Roman" w:eastAsia="Times New Roman" w:hAnsi="Times New Roman"/>
      <w:spacing w:val="0"/>
      <w:sz w:val="24"/>
      <w:szCs w:val="24"/>
      <w:lang w:eastAsia="ru-RU"/>
    </w:rPr>
  </w:style>
  <w:style w:type="paragraph" w:customStyle="1" w:styleId="xl966">
    <w:name w:val="xl966"/>
    <w:basedOn w:val="a1"/>
    <w:rsid w:val="00183BAF"/>
    <w:pPr>
      <w:widowControl/>
      <w:adjustRightInd/>
      <w:spacing w:before="100" w:beforeAutospacing="1" w:after="100" w:afterAutospacing="1"/>
      <w:ind w:firstLine="0"/>
      <w:jc w:val="left"/>
      <w:textAlignment w:val="auto"/>
    </w:pPr>
    <w:rPr>
      <w:rFonts w:ascii="Helv" w:eastAsia="Times New Roman" w:hAnsi="Helv"/>
      <w:spacing w:val="0"/>
      <w:sz w:val="24"/>
      <w:szCs w:val="24"/>
      <w:lang w:eastAsia="ru-RU"/>
    </w:rPr>
  </w:style>
  <w:style w:type="paragraph" w:customStyle="1" w:styleId="xl967">
    <w:name w:val="xl967"/>
    <w:basedOn w:val="a1"/>
    <w:rsid w:val="00183BAF"/>
    <w:pPr>
      <w:widowControl/>
      <w:shd w:val="clear" w:color="FFFFCC" w:fill="FFFFFF"/>
      <w:adjustRightInd/>
      <w:spacing w:before="100" w:beforeAutospacing="1" w:after="100" w:afterAutospacing="1"/>
      <w:ind w:firstLine="0"/>
      <w:jc w:val="left"/>
      <w:textAlignment w:val="auto"/>
    </w:pPr>
    <w:rPr>
      <w:rFonts w:ascii="Helv" w:eastAsia="Times New Roman" w:hAnsi="Helv"/>
      <w:spacing w:val="0"/>
      <w:sz w:val="24"/>
      <w:szCs w:val="24"/>
      <w:lang w:eastAsia="ru-RU"/>
    </w:rPr>
  </w:style>
  <w:style w:type="table" w:customStyle="1" w:styleId="1161">
    <w:name w:val="Светлая заливка116"/>
    <w:basedOn w:val="a3"/>
    <w:uiPriority w:val="60"/>
    <w:rsid w:val="00183BAF"/>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13">
    <w:name w:val="Простая таблица 31"/>
    <w:basedOn w:val="a3"/>
    <w:next w:val="3f1"/>
    <w:rsid w:val="00183BAF"/>
    <w:pPr>
      <w:widowControl w:val="0"/>
      <w:adjustRightInd w:val="0"/>
      <w:spacing w:before="120" w:after="120"/>
      <w:ind w:firstLine="567"/>
      <w:jc w:val="both"/>
      <w:textAlignment w:val="baseline"/>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2">
    <w:name w:val="Средняя заливка 2 - Акцент 42"/>
    <w:basedOn w:val="a3"/>
    <w:next w:val="2-4"/>
    <w:uiPriority w:val="64"/>
    <w:rsid w:val="00183BA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1210">
    <w:name w:val="Светлая заливка121"/>
    <w:basedOn w:val="a3"/>
    <w:uiPriority w:val="60"/>
    <w:rsid w:val="00183BAF"/>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110">
    <w:name w:val="Светлая заливка211"/>
    <w:basedOn w:val="a3"/>
    <w:uiPriority w:val="60"/>
    <w:rsid w:val="00183BAF"/>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110">
    <w:name w:val="Сетка таблицы311"/>
    <w:basedOn w:val="a3"/>
    <w:next w:val="aff"/>
    <w:uiPriority w:val="59"/>
    <w:rsid w:val="00183BAF"/>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310">
    <w:name w:val="Светлая заливка1131"/>
    <w:basedOn w:val="a3"/>
    <w:uiPriority w:val="60"/>
    <w:rsid w:val="00183BAF"/>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10">
    <w:name w:val="Светлая заливка1151"/>
    <w:basedOn w:val="a3"/>
    <w:uiPriority w:val="60"/>
    <w:rsid w:val="00183BAF"/>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18">
    <w:name w:val="Светлая заливка1111"/>
    <w:basedOn w:val="a3"/>
    <w:uiPriority w:val="60"/>
    <w:rsid w:val="00183BAF"/>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14">
    <w:name w:val="Светлая заливка31"/>
    <w:basedOn w:val="a3"/>
    <w:next w:val="LightShading1"/>
    <w:uiPriority w:val="60"/>
    <w:rsid w:val="00183BAF"/>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
    <w:name w:val="Light Shading1"/>
    <w:basedOn w:val="a3"/>
    <w:uiPriority w:val="60"/>
    <w:rsid w:val="00183BAF"/>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210">
    <w:name w:val="Светлая заливка1121"/>
    <w:basedOn w:val="a3"/>
    <w:uiPriority w:val="60"/>
    <w:rsid w:val="00183BAF"/>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412">
    <w:name w:val="Сетка таблицы41"/>
    <w:basedOn w:val="a3"/>
    <w:next w:val="aff"/>
    <w:uiPriority w:val="59"/>
    <w:rsid w:val="00183BA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0">
    <w:name w:val="Светлая заливка1141"/>
    <w:basedOn w:val="a3"/>
    <w:uiPriority w:val="60"/>
    <w:rsid w:val="00183BAF"/>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affff2">
    <w:name w:val="рпдлпжлопж"/>
    <w:basedOn w:val="a3"/>
    <w:uiPriority w:val="99"/>
    <w:rsid w:val="00183BAF"/>
    <w:pPr>
      <w:jc w:val="right"/>
    </w:pPr>
    <w:rPr>
      <w:rFonts w:ascii="Arial" w:eastAsiaTheme="minorHAnsi" w:hAnsi="Arial" w:cstheme="minorBidi"/>
      <w:sz w:val="18"/>
      <w:szCs w:val="22"/>
      <w:lang w:eastAsia="en-US"/>
    </w:rPr>
    <w:tblPr>
      <w:tblStyleRowBandSize w:val="1"/>
      <w:tblStyleColBandSize w:val="1"/>
    </w:tblPr>
    <w:tcPr>
      <w:vAlign w:val="center"/>
    </w:tcPr>
    <w:tblStylePr w:type="firstRow">
      <w:pPr>
        <w:jc w:val="right"/>
      </w:pPr>
      <w:rPr>
        <w:rFonts w:ascii="Arial" w:hAnsi="Arial"/>
        <w:b/>
        <w:sz w:val="18"/>
      </w:rPr>
      <w:tblPr/>
      <w:tcPr>
        <w:tcBorders>
          <w:bottom w:val="single" w:sz="4" w:space="0" w:color="auto"/>
        </w:tcBorders>
        <w:shd w:val="clear" w:color="auto" w:fill="BFBFBF" w:themeFill="background1" w:themeFillShade="BF"/>
      </w:tcPr>
    </w:tblStylePr>
    <w:tblStylePr w:type="firstCol">
      <w:rPr>
        <w:rFonts w:ascii="Arial" w:hAnsi="Arial"/>
        <w:sz w:val="18"/>
      </w:rPr>
      <w:tblPr/>
      <w:tcPr>
        <w:tcBorders>
          <w:right w:val="single" w:sz="4" w:space="0" w:color="auto"/>
        </w:tcBorders>
      </w:tcPr>
    </w:tblStylePr>
    <w:tblStylePr w:type="band1Vert">
      <w:pPr>
        <w:jc w:val="right"/>
      </w:pPr>
      <w:rPr>
        <w:rFonts w:ascii="Arial" w:hAnsi="Arial"/>
        <w:sz w:val="18"/>
      </w:rPr>
    </w:tblStylePr>
    <w:tblStylePr w:type="band2Vert">
      <w:pPr>
        <w:jc w:val="right"/>
      </w:pPr>
      <w:rPr>
        <w:rFonts w:ascii="Arial" w:hAnsi="Arial"/>
        <w:sz w:val="18"/>
      </w:rPr>
    </w:tblStylePr>
    <w:tblStylePr w:type="band1Horz">
      <w:pPr>
        <w:jc w:val="right"/>
      </w:pPr>
      <w:rPr>
        <w:rFonts w:ascii="Arial" w:hAnsi="Arial"/>
        <w:sz w:val="18"/>
      </w:rPr>
    </w:tblStylePr>
    <w:tblStylePr w:type="band2Horz">
      <w:pPr>
        <w:jc w:val="right"/>
      </w:pPr>
      <w:rPr>
        <w:rFonts w:ascii="Arial" w:hAnsi="Arial"/>
        <w:sz w:val="18"/>
      </w:rPr>
      <w:tblPr/>
      <w:tcPr>
        <w:shd w:val="clear" w:color="auto" w:fill="BFBFBF" w:themeFill="background1" w:themeFillShade="BF"/>
      </w:tcPr>
    </w:tblStylePr>
  </w:style>
  <w:style w:type="numbering" w:customStyle="1" w:styleId="1111121">
    <w:name w:val="1 / 1.1 / 1.1.21"/>
    <w:basedOn w:val="a4"/>
    <w:next w:val="111111"/>
    <w:locked/>
    <w:rsid w:val="00183BAF"/>
  </w:style>
  <w:style w:type="table" w:customStyle="1" w:styleId="513">
    <w:name w:val="Сетка таблицы51"/>
    <w:basedOn w:val="a3"/>
    <w:next w:val="aff"/>
    <w:rsid w:val="00183BAF"/>
    <w:pPr>
      <w:ind w:left="10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0">
    <w:name w:val="Сетка таблицы 511"/>
    <w:basedOn w:val="a3"/>
    <w:next w:val="53"/>
    <w:rsid w:val="00183BAF"/>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11">
    <w:name w:val="Table Grid111"/>
    <w:basedOn w:val="a3"/>
    <w:next w:val="aff"/>
    <w:rsid w:val="00183BAF"/>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11a">
    <w:name w:val="Папушкин11"/>
    <w:basedOn w:val="aff"/>
    <w:rsid w:val="00183BAF"/>
    <w:pPr>
      <w:ind w:left="0"/>
      <w:jc w:val="center"/>
    </w:pPr>
    <w:rPr>
      <w:rFonts w:ascii="Arial" w:hAnsi="Arial"/>
      <w:sz w:val="18"/>
      <w:szCs w:val="18"/>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1">
    <w:name w:val="Сетка таблицы 5211"/>
    <w:basedOn w:val="a3"/>
    <w:next w:val="53"/>
    <w:rsid w:val="00183BAF"/>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11">
    <w:name w:val="Столбцы таблицы 311"/>
    <w:basedOn w:val="a3"/>
    <w:next w:val="35"/>
    <w:rsid w:val="00183BAF"/>
    <w:pPr>
      <w:widowControl w:val="0"/>
      <w:adjustRightInd w:val="0"/>
      <w:spacing w:line="360" w:lineRule="atLeast"/>
      <w:ind w:firstLine="567"/>
      <w:jc w:val="both"/>
      <w:textAlignment w:val="baseline"/>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0">
    <w:name w:val="Столбцы таблицы 411"/>
    <w:basedOn w:val="a3"/>
    <w:next w:val="46"/>
    <w:rsid w:val="00183BAF"/>
    <w:pPr>
      <w:widowControl w:val="0"/>
      <w:adjustRightInd w:val="0"/>
      <w:spacing w:line="360" w:lineRule="atLeast"/>
      <w:ind w:firstLine="567"/>
      <w:jc w:val="both"/>
      <w:textAlignment w:val="baseline"/>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1">
    <w:name w:val="Столбцы таблицы 511"/>
    <w:basedOn w:val="a3"/>
    <w:next w:val="57"/>
    <w:rsid w:val="00183BAF"/>
    <w:pPr>
      <w:widowControl w:val="0"/>
      <w:adjustRightInd w:val="0"/>
      <w:spacing w:line="360" w:lineRule="atLeast"/>
      <w:ind w:firstLine="567"/>
      <w:jc w:val="both"/>
      <w:textAlignment w:val="baseline"/>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
    <w:name w:val="Таблица-список 111"/>
    <w:basedOn w:val="a3"/>
    <w:next w:val="-1"/>
    <w:rsid w:val="00183BAF"/>
    <w:pPr>
      <w:widowControl w:val="0"/>
      <w:adjustRightInd w:val="0"/>
      <w:spacing w:line="360" w:lineRule="atLeast"/>
      <w:ind w:firstLine="567"/>
      <w:jc w:val="both"/>
      <w:textAlignment w:val="baseline"/>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
    <w:name w:val="Столбцы таблицы 211"/>
    <w:basedOn w:val="a3"/>
    <w:next w:val="26"/>
    <w:rsid w:val="00183BAF"/>
    <w:pPr>
      <w:widowControl w:val="0"/>
      <w:adjustRightInd w:val="0"/>
      <w:spacing w:line="360" w:lineRule="atLeast"/>
      <w:ind w:firstLine="567"/>
      <w:jc w:val="both"/>
      <w:textAlignment w:val="baseline"/>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
    <w:name w:val="Таблица-список 211"/>
    <w:basedOn w:val="a3"/>
    <w:next w:val="-2"/>
    <w:rsid w:val="00183BAF"/>
    <w:pPr>
      <w:widowControl w:val="0"/>
      <w:adjustRightInd w:val="0"/>
      <w:spacing w:line="360" w:lineRule="atLeast"/>
      <w:ind w:firstLine="567"/>
      <w:jc w:val="both"/>
      <w:textAlignment w:val="baseline"/>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b">
    <w:name w:val="Современная таблица11"/>
    <w:basedOn w:val="a3"/>
    <w:next w:val="affa"/>
    <w:rsid w:val="00183BAF"/>
    <w:pPr>
      <w:widowControl w:val="0"/>
      <w:adjustRightInd w:val="0"/>
      <w:spacing w:line="360" w:lineRule="atLeast"/>
      <w:ind w:firstLine="567"/>
      <w:jc w:val="both"/>
      <w:textAlignment w:val="baseline"/>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180">
    <w:name w:val="Средний список 11118"/>
    <w:basedOn w:val="a3"/>
    <w:uiPriority w:val="65"/>
    <w:rsid w:val="00183BAF"/>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
    <w:name w:val="Средний список 1 - Акцент 1111"/>
    <w:basedOn w:val="a3"/>
    <w:uiPriority w:val="65"/>
    <w:rsid w:val="00183BAF"/>
    <w:rPr>
      <w:color w:val="00000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12">
    <w:name w:val="Простая таблица 211"/>
    <w:basedOn w:val="a3"/>
    <w:next w:val="27"/>
    <w:rsid w:val="00183BAF"/>
    <w:pPr>
      <w:widowControl w:val="0"/>
      <w:adjustRightInd w:val="0"/>
      <w:spacing w:line="360" w:lineRule="atLeast"/>
      <w:ind w:firstLine="567"/>
      <w:jc w:val="both"/>
      <w:textAlignment w:val="baseline"/>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1c">
    <w:name w:val="Стандартная таблица11"/>
    <w:basedOn w:val="a3"/>
    <w:next w:val="affb"/>
    <w:rsid w:val="00183BAF"/>
    <w:pPr>
      <w:widowControl w:val="0"/>
      <w:adjustRightInd w:val="0"/>
      <w:spacing w:before="120" w:after="120"/>
      <w:ind w:firstLine="567"/>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a">
    <w:name w:val="Классическая таблица 111"/>
    <w:basedOn w:val="a3"/>
    <w:next w:val="14"/>
    <w:rsid w:val="00183BAF"/>
    <w:pPr>
      <w:widowControl w:val="0"/>
      <w:adjustRightInd w:val="0"/>
      <w:spacing w:before="120" w:after="120"/>
      <w:ind w:firstLine="567"/>
      <w:jc w:val="both"/>
      <w:textAlignment w:val="baseline"/>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b">
    <w:name w:val="Простая таблица 111"/>
    <w:basedOn w:val="a3"/>
    <w:next w:val="15"/>
    <w:rsid w:val="00183BAF"/>
    <w:pPr>
      <w:widowControl w:val="0"/>
      <w:adjustRightInd w:val="0"/>
      <w:spacing w:before="120" w:after="120"/>
      <w:ind w:firstLine="567"/>
      <w:jc w:val="both"/>
      <w:textAlignment w:val="baseline"/>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13">
    <w:name w:val="Изящная таблица 211"/>
    <w:basedOn w:val="a3"/>
    <w:next w:val="28"/>
    <w:rsid w:val="00183BAF"/>
    <w:pPr>
      <w:widowControl w:val="0"/>
      <w:adjustRightInd w:val="0"/>
      <w:spacing w:before="120" w:after="120"/>
      <w:ind w:firstLine="567"/>
      <w:jc w:val="both"/>
      <w:textAlignment w:val="baseline"/>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0">
    <w:name w:val="Веб-таблица 111"/>
    <w:basedOn w:val="a3"/>
    <w:next w:val="-10"/>
    <w:rsid w:val="00183BAF"/>
    <w:pPr>
      <w:widowControl w:val="0"/>
      <w:adjustRightInd w:val="0"/>
      <w:spacing w:before="120" w:after="120"/>
      <w:ind w:firstLine="567"/>
      <w:jc w:val="both"/>
      <w:textAlignment w:val="baseline"/>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10">
    <w:name w:val="Веб-таблица 211"/>
    <w:basedOn w:val="a3"/>
    <w:next w:val="-20"/>
    <w:rsid w:val="00183BAF"/>
    <w:pPr>
      <w:widowControl w:val="0"/>
      <w:adjustRightInd w:val="0"/>
      <w:spacing w:before="120" w:after="120"/>
      <w:ind w:firstLine="567"/>
      <w:jc w:val="both"/>
      <w:textAlignment w:val="baseline"/>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1">
    <w:name w:val="Веб-таблица 311"/>
    <w:basedOn w:val="a3"/>
    <w:next w:val="-3"/>
    <w:rsid w:val="00183BAF"/>
    <w:pPr>
      <w:widowControl w:val="0"/>
      <w:adjustRightInd w:val="0"/>
      <w:spacing w:before="120" w:after="120"/>
      <w:ind w:firstLine="567"/>
      <w:jc w:val="both"/>
      <w:textAlignment w:val="baseline"/>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1d">
    <w:name w:val="Изысканная таблица11"/>
    <w:basedOn w:val="a3"/>
    <w:next w:val="affe"/>
    <w:rsid w:val="00183BAF"/>
    <w:pPr>
      <w:widowControl w:val="0"/>
      <w:adjustRightInd w:val="0"/>
      <w:spacing w:before="120" w:after="120"/>
      <w:ind w:firstLine="567"/>
      <w:jc w:val="both"/>
      <w:textAlignment w:val="baseline"/>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1c">
    <w:name w:val="Изящная таблица 111"/>
    <w:basedOn w:val="a3"/>
    <w:next w:val="16"/>
    <w:rsid w:val="00183BAF"/>
    <w:pPr>
      <w:widowControl w:val="0"/>
      <w:adjustRightInd w:val="0"/>
      <w:spacing w:before="120" w:after="120"/>
      <w:ind w:firstLine="567"/>
      <w:jc w:val="both"/>
      <w:textAlignment w:val="baseline"/>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4">
    <w:name w:val="Классическая таблица 211"/>
    <w:basedOn w:val="a3"/>
    <w:next w:val="2a"/>
    <w:rsid w:val="00183BAF"/>
    <w:pPr>
      <w:widowControl w:val="0"/>
      <w:adjustRightInd w:val="0"/>
      <w:spacing w:before="120" w:after="120"/>
      <w:ind w:firstLine="567"/>
      <w:jc w:val="both"/>
      <w:textAlignment w:val="baseline"/>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1d">
    <w:name w:val="Сетка таблицы111"/>
    <w:basedOn w:val="a3"/>
    <w:next w:val="aff"/>
    <w:rsid w:val="00183B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5">
    <w:name w:val="Сетка таблицы211"/>
    <w:basedOn w:val="a3"/>
    <w:next w:val="aff"/>
    <w:rsid w:val="00183B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0">
    <w:name w:val="Сетка таблицы 811"/>
    <w:basedOn w:val="a3"/>
    <w:next w:val="82"/>
    <w:rsid w:val="00183BAF"/>
    <w:pPr>
      <w:widowControl w:val="0"/>
      <w:adjustRightInd w:val="0"/>
      <w:spacing w:before="120" w:after="120"/>
      <w:ind w:firstLine="567"/>
      <w:jc w:val="both"/>
      <w:textAlignment w:val="baseline"/>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16">
    <w:name w:val="Сетка таблицы 211"/>
    <w:basedOn w:val="a3"/>
    <w:next w:val="2f"/>
    <w:rsid w:val="00183BAF"/>
    <w:pPr>
      <w:widowControl w:val="0"/>
      <w:adjustRightInd w:val="0"/>
      <w:spacing w:before="120" w:after="120"/>
      <w:ind w:firstLine="567"/>
      <w:jc w:val="both"/>
      <w:textAlignment w:val="baseline"/>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1e">
    <w:name w:val="Сетка таблицы 111"/>
    <w:basedOn w:val="a3"/>
    <w:next w:val="19"/>
    <w:rsid w:val="00183BAF"/>
    <w:pPr>
      <w:widowControl w:val="0"/>
      <w:adjustRightInd w:val="0"/>
      <w:spacing w:before="120" w:after="120"/>
      <w:ind w:firstLine="567"/>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411">
    <w:name w:val="Средняя заливка 2 - Акцент 411"/>
    <w:basedOn w:val="a3"/>
    <w:next w:val="2-4"/>
    <w:uiPriority w:val="64"/>
    <w:rsid w:val="00183BA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310">
    <w:name w:val="Средний список 131"/>
    <w:basedOn w:val="a3"/>
    <w:uiPriority w:val="65"/>
    <w:rsid w:val="00183BAF"/>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9">
    <w:name w:val="Средний список 11119"/>
    <w:basedOn w:val="a3"/>
    <w:next w:val="136"/>
    <w:uiPriority w:val="65"/>
    <w:rsid w:val="00183BAF"/>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13">
    <w:name w:val="Светлая заливка41"/>
    <w:basedOn w:val="a3"/>
    <w:uiPriority w:val="60"/>
    <w:rsid w:val="00183BAF"/>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11">
    <w:name w:val="Средний список 1211"/>
    <w:basedOn w:val="a3"/>
    <w:next w:val="136"/>
    <w:uiPriority w:val="65"/>
    <w:rsid w:val="00183BAF"/>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28">
    <w:name w:val="Средний список 1128"/>
    <w:basedOn w:val="a3"/>
    <w:uiPriority w:val="65"/>
    <w:rsid w:val="00183BAF"/>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311">
    <w:name w:val="Средний список 1131"/>
    <w:basedOn w:val="a3"/>
    <w:uiPriority w:val="65"/>
    <w:rsid w:val="00183BAF"/>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110">
    <w:name w:val="Светлая заливка1211"/>
    <w:basedOn w:val="a3"/>
    <w:next w:val="4a"/>
    <w:uiPriority w:val="60"/>
    <w:rsid w:val="00183BAF"/>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1">
    <w:name w:val="Средний список 1141"/>
    <w:basedOn w:val="a3"/>
    <w:uiPriority w:val="65"/>
    <w:rsid w:val="00183BAF"/>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1">
    <w:name w:val="Средний список 1151"/>
    <w:basedOn w:val="a3"/>
    <w:uiPriority w:val="65"/>
    <w:rsid w:val="00183BAF"/>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0">
    <w:name w:val="Средний список 1161"/>
    <w:basedOn w:val="a3"/>
    <w:uiPriority w:val="65"/>
    <w:rsid w:val="00183BAF"/>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110">
    <w:name w:val="Светлая заливка2111"/>
    <w:basedOn w:val="a3"/>
    <w:next w:val="4a"/>
    <w:uiPriority w:val="60"/>
    <w:rsid w:val="00183BAF"/>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1">
    <w:name w:val="Средний список 1171"/>
    <w:basedOn w:val="a3"/>
    <w:uiPriority w:val="65"/>
    <w:rsid w:val="00183BAF"/>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1">
    <w:name w:val="Средний список 1181"/>
    <w:basedOn w:val="a3"/>
    <w:uiPriority w:val="65"/>
    <w:rsid w:val="00183BAF"/>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1">
    <w:name w:val="Средний список 1191"/>
    <w:basedOn w:val="a3"/>
    <w:uiPriority w:val="65"/>
    <w:rsid w:val="00183BAF"/>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1">
    <w:name w:val="Средний список 11101"/>
    <w:basedOn w:val="a3"/>
    <w:uiPriority w:val="65"/>
    <w:rsid w:val="00183BAF"/>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5">
    <w:name w:val="Средний список 111111"/>
    <w:basedOn w:val="a3"/>
    <w:uiPriority w:val="65"/>
    <w:rsid w:val="00183BAF"/>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3">
    <w:name w:val="Светлая заливка32"/>
    <w:basedOn w:val="a3"/>
    <w:next w:val="4a"/>
    <w:uiPriority w:val="60"/>
    <w:rsid w:val="00183BAF"/>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1">
    <w:name w:val="Средний список 11121"/>
    <w:basedOn w:val="a3"/>
    <w:uiPriority w:val="65"/>
    <w:rsid w:val="00183BAF"/>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
    <w:name w:val="Средний список 11131"/>
    <w:basedOn w:val="a3"/>
    <w:uiPriority w:val="65"/>
    <w:rsid w:val="00183BAF"/>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1">
    <w:name w:val="Средний список 11141"/>
    <w:basedOn w:val="a3"/>
    <w:uiPriority w:val="65"/>
    <w:rsid w:val="00183BAF"/>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1">
    <w:name w:val="Средний список 11151"/>
    <w:basedOn w:val="a3"/>
    <w:uiPriority w:val="65"/>
    <w:rsid w:val="00183BAF"/>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1">
    <w:name w:val="Средний список 11161"/>
    <w:basedOn w:val="a3"/>
    <w:uiPriority w:val="65"/>
    <w:rsid w:val="00183BAF"/>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1">
    <w:name w:val="Светлая заливка1161"/>
    <w:basedOn w:val="a3"/>
    <w:uiPriority w:val="60"/>
    <w:rsid w:val="00183BAF"/>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3">
    <w:name w:val="Светлая заливка33"/>
    <w:basedOn w:val="a3"/>
    <w:next w:val="4a"/>
    <w:uiPriority w:val="60"/>
    <w:rsid w:val="00183BAF"/>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11">
    <w:name w:val="Светлая заливка131"/>
    <w:basedOn w:val="a3"/>
    <w:next w:val="4a"/>
    <w:uiPriority w:val="60"/>
    <w:rsid w:val="00183BAF"/>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10">
    <w:name w:val="Сетка таблицы 5111"/>
    <w:basedOn w:val="a3"/>
    <w:next w:val="53"/>
    <w:rsid w:val="00183BAF"/>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72">
    <w:name w:val="Светлая заливка117"/>
    <w:basedOn w:val="a3"/>
    <w:uiPriority w:val="60"/>
    <w:rsid w:val="00B9429F"/>
    <w:rPr>
      <w:rFonts w:ascii="Arial" w:hAnsi="Arial"/>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2120">
    <w:name w:val="Светлая заливка212"/>
    <w:basedOn w:val="a3"/>
    <w:uiPriority w:val="60"/>
    <w:rsid w:val="00B9429F"/>
    <w:rPr>
      <w:rFonts w:ascii="Calibri" w:eastAsia="Calibri" w:hAnsi="Calibr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221">
    <w:name w:val="Светлая заливка122"/>
    <w:basedOn w:val="a3"/>
    <w:uiPriority w:val="60"/>
    <w:rsid w:val="00B9429F"/>
    <w:rPr>
      <w:rFonts w:ascii="Arial" w:hAnsi="Arial"/>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2210">
    <w:name w:val="Светлая заливка221"/>
    <w:basedOn w:val="a3"/>
    <w:uiPriority w:val="60"/>
    <w:rsid w:val="00B9429F"/>
    <w:rPr>
      <w:rFonts w:ascii="Calibri" w:eastAsia="Calibri" w:hAnsi="Calibr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810">
    <w:name w:val="Светлая заливка181"/>
    <w:basedOn w:val="a3"/>
    <w:uiPriority w:val="60"/>
    <w:rsid w:val="00B9429F"/>
    <w:rPr>
      <w:rFonts w:ascii="Arial" w:hAnsi="Arial"/>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2810">
    <w:name w:val="Светлая заливка281"/>
    <w:basedOn w:val="a3"/>
    <w:uiPriority w:val="60"/>
    <w:rsid w:val="00B9429F"/>
    <w:rPr>
      <w:rFonts w:ascii="Calibri" w:eastAsia="Calibri" w:hAnsi="Calibr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affff3">
    <w:name w:val="Стиль алаеваМаркированный список + По ширине Междустр.интервал:  по..."/>
    <w:basedOn w:val="a1"/>
    <w:link w:val="affff4"/>
    <w:autoRedefine/>
    <w:rsid w:val="003043A3"/>
    <w:pPr>
      <w:widowControl/>
      <w:tabs>
        <w:tab w:val="num" w:pos="1418"/>
      </w:tabs>
      <w:adjustRightInd/>
      <w:spacing w:line="360" w:lineRule="auto"/>
      <w:ind w:left="1418" w:hanging="567"/>
      <w:textAlignment w:val="auto"/>
    </w:pPr>
    <w:rPr>
      <w:rFonts w:eastAsia="Times New Roman"/>
      <w:snapToGrid w:val="0"/>
      <w:spacing w:val="0"/>
      <w:szCs w:val="24"/>
      <w:lang w:eastAsia="ru-RU"/>
    </w:rPr>
  </w:style>
  <w:style w:type="paragraph" w:customStyle="1" w:styleId="1ArialBlack66">
    <w:name w:val="Стиль Заголовок 1 + Arial Black По ширине Перед:  6 пт После:  6..."/>
    <w:basedOn w:val="10"/>
    <w:autoRedefine/>
    <w:rsid w:val="003043A3"/>
    <w:pPr>
      <w:keepLines w:val="0"/>
      <w:pageBreakBefore w:val="0"/>
      <w:pBdr>
        <w:top w:val="none" w:sz="0" w:space="0" w:color="auto"/>
        <w:left w:val="none" w:sz="0" w:space="0" w:color="auto"/>
        <w:bottom w:val="none" w:sz="0" w:space="0" w:color="auto"/>
      </w:pBdr>
      <w:tabs>
        <w:tab w:val="num" w:pos="840"/>
      </w:tabs>
      <w:adjustRightInd/>
      <w:spacing w:before="240" w:after="240" w:line="240" w:lineRule="auto"/>
      <w:ind w:left="1440" w:hanging="600"/>
      <w:textAlignment w:val="auto"/>
    </w:pPr>
    <w:rPr>
      <w:rFonts w:eastAsia="Times New Roman"/>
      <w:caps w:val="0"/>
      <w:spacing w:val="0"/>
      <w:kern w:val="0"/>
      <w:sz w:val="24"/>
      <w:szCs w:val="20"/>
      <w:lang w:eastAsia="ru-RU"/>
    </w:rPr>
  </w:style>
  <w:style w:type="paragraph" w:customStyle="1" w:styleId="2ArialBlack12">
    <w:name w:val="Стиль Заголовок 2 + Arial Black 12 пт не полужирный По левому кр..."/>
    <w:basedOn w:val="20"/>
    <w:autoRedefine/>
    <w:rsid w:val="003043A3"/>
    <w:pPr>
      <w:keepNext/>
      <w:widowControl/>
      <w:numPr>
        <w:ilvl w:val="0"/>
        <w:numId w:val="0"/>
      </w:numPr>
      <w:tabs>
        <w:tab w:val="num" w:pos="1429"/>
      </w:tabs>
      <w:suppressAutoHyphens w:val="0"/>
      <w:spacing w:after="240"/>
      <w:ind w:left="1429" w:hanging="578"/>
      <w:jc w:val="left"/>
      <w:textAlignment w:val="auto"/>
    </w:pPr>
    <w:rPr>
      <w:rFonts w:eastAsia="Times New Roman"/>
      <w:spacing w:val="0"/>
      <w:kern w:val="0"/>
      <w:sz w:val="24"/>
      <w:szCs w:val="20"/>
      <w:lang w:eastAsia="ru-RU"/>
    </w:rPr>
  </w:style>
  <w:style w:type="character" w:customStyle="1" w:styleId="affff4">
    <w:name w:val="Стиль алаеваМаркированный список + По ширине Междустр.интервал:  по... Знак Знак"/>
    <w:basedOn w:val="a2"/>
    <w:link w:val="affff3"/>
    <w:rsid w:val="003043A3"/>
    <w:rPr>
      <w:rFonts w:ascii="Arial" w:hAnsi="Arial"/>
      <w:snapToGrid w:val="0"/>
      <w:sz w:val="22"/>
      <w:szCs w:val="24"/>
    </w:rPr>
  </w:style>
  <w:style w:type="paragraph" w:customStyle="1" w:styleId="xl1708">
    <w:name w:val="xl1708"/>
    <w:basedOn w:val="a1"/>
    <w:rsid w:val="00442473"/>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auto"/>
    </w:pPr>
    <w:rPr>
      <w:rFonts w:ascii="Arial Narrow" w:eastAsia="Times New Roman" w:hAnsi="Arial Narrow"/>
      <w:spacing w:val="0"/>
      <w:sz w:val="20"/>
      <w:szCs w:val="20"/>
      <w:lang w:eastAsia="ru-RU"/>
    </w:rPr>
  </w:style>
  <w:style w:type="paragraph" w:customStyle="1" w:styleId="xl1709">
    <w:name w:val="xl1709"/>
    <w:basedOn w:val="a1"/>
    <w:rsid w:val="00442473"/>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auto"/>
    </w:pPr>
    <w:rPr>
      <w:rFonts w:ascii="Arial Narrow" w:eastAsia="Times New Roman" w:hAnsi="Arial Narrow"/>
      <w:spacing w:val="0"/>
      <w:sz w:val="20"/>
      <w:szCs w:val="20"/>
      <w:lang w:eastAsia="ru-RU"/>
    </w:rPr>
  </w:style>
  <w:style w:type="paragraph" w:customStyle="1" w:styleId="xl1710">
    <w:name w:val="xl1710"/>
    <w:basedOn w:val="a1"/>
    <w:rsid w:val="00442473"/>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center"/>
    </w:pPr>
    <w:rPr>
      <w:rFonts w:ascii="Arial Narrow" w:eastAsia="Times New Roman" w:hAnsi="Arial Narrow"/>
      <w:spacing w:val="0"/>
      <w:sz w:val="20"/>
      <w:szCs w:val="20"/>
      <w:lang w:eastAsia="ru-RU"/>
    </w:rPr>
  </w:style>
  <w:style w:type="paragraph" w:customStyle="1" w:styleId="xl1711">
    <w:name w:val="xl1711"/>
    <w:basedOn w:val="a1"/>
    <w:rsid w:val="00442473"/>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auto"/>
    </w:pPr>
    <w:rPr>
      <w:rFonts w:ascii="Arial Narrow" w:eastAsia="Times New Roman" w:hAnsi="Arial Narrow"/>
      <w:spacing w:val="0"/>
      <w:sz w:val="20"/>
      <w:szCs w:val="20"/>
      <w:lang w:eastAsia="ru-RU"/>
    </w:rPr>
  </w:style>
  <w:style w:type="paragraph" w:customStyle="1" w:styleId="xl1712">
    <w:name w:val="xl1712"/>
    <w:basedOn w:val="a1"/>
    <w:rsid w:val="00442473"/>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auto"/>
    </w:pPr>
    <w:rPr>
      <w:rFonts w:ascii="Arial Narrow" w:eastAsia="Times New Roman" w:hAnsi="Arial Narrow"/>
      <w:spacing w:val="0"/>
      <w:sz w:val="20"/>
      <w:szCs w:val="20"/>
      <w:lang w:eastAsia="ru-RU"/>
    </w:rPr>
  </w:style>
  <w:style w:type="paragraph" w:customStyle="1" w:styleId="xl1713">
    <w:name w:val="xl1713"/>
    <w:basedOn w:val="a1"/>
    <w:rsid w:val="00442473"/>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center"/>
    </w:pPr>
    <w:rPr>
      <w:rFonts w:ascii="Arial Narrow" w:eastAsia="Times New Roman" w:hAnsi="Arial Narrow"/>
      <w:b/>
      <w:bCs/>
      <w:i/>
      <w:iCs/>
      <w:spacing w:val="0"/>
      <w:sz w:val="20"/>
      <w:szCs w:val="20"/>
      <w:lang w:eastAsia="ru-RU"/>
    </w:rPr>
  </w:style>
  <w:style w:type="paragraph" w:customStyle="1" w:styleId="xl1714">
    <w:name w:val="xl1714"/>
    <w:basedOn w:val="a1"/>
    <w:rsid w:val="00442473"/>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auto"/>
    </w:pPr>
    <w:rPr>
      <w:rFonts w:ascii="Arial Narrow" w:eastAsia="Times New Roman" w:hAnsi="Arial Narrow"/>
      <w:b/>
      <w:bCs/>
      <w:i/>
      <w:iCs/>
      <w:spacing w:val="0"/>
      <w:sz w:val="20"/>
      <w:szCs w:val="20"/>
      <w:lang w:eastAsia="ru-RU"/>
    </w:rPr>
  </w:style>
  <w:style w:type="paragraph" w:customStyle="1" w:styleId="xl1715">
    <w:name w:val="xl1715"/>
    <w:basedOn w:val="a1"/>
    <w:rsid w:val="00442473"/>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auto"/>
    </w:pPr>
    <w:rPr>
      <w:rFonts w:ascii="Arial Narrow" w:eastAsia="Times New Roman" w:hAnsi="Arial Narrow"/>
      <w:b/>
      <w:bCs/>
      <w:i/>
      <w:iCs/>
      <w:spacing w:val="0"/>
      <w:sz w:val="20"/>
      <w:szCs w:val="20"/>
      <w:u w:val="single"/>
      <w:lang w:eastAsia="ru-RU"/>
    </w:rPr>
  </w:style>
  <w:style w:type="paragraph" w:customStyle="1" w:styleId="xl1716">
    <w:name w:val="xl1716"/>
    <w:basedOn w:val="a1"/>
    <w:rsid w:val="00442473"/>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auto"/>
    </w:pPr>
    <w:rPr>
      <w:rFonts w:ascii="Arial Narrow" w:eastAsia="Times New Roman" w:hAnsi="Arial Narrow"/>
      <w:b/>
      <w:bCs/>
      <w:i/>
      <w:iCs/>
      <w:spacing w:val="0"/>
      <w:sz w:val="20"/>
      <w:szCs w:val="20"/>
      <w:lang w:eastAsia="ru-RU"/>
    </w:rPr>
  </w:style>
  <w:style w:type="paragraph" w:customStyle="1" w:styleId="xl1717">
    <w:name w:val="xl1717"/>
    <w:basedOn w:val="a1"/>
    <w:rsid w:val="00442473"/>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auto"/>
    </w:pPr>
    <w:rPr>
      <w:rFonts w:ascii="Arial Narrow" w:eastAsia="Times New Roman" w:hAnsi="Arial Narrow"/>
      <w:spacing w:val="0"/>
      <w:sz w:val="20"/>
      <w:szCs w:val="20"/>
      <w:lang w:eastAsia="ru-RU"/>
    </w:rPr>
  </w:style>
  <w:style w:type="paragraph" w:customStyle="1" w:styleId="xl1718">
    <w:name w:val="xl1718"/>
    <w:basedOn w:val="a1"/>
    <w:rsid w:val="00442473"/>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auto"/>
    </w:pPr>
    <w:rPr>
      <w:rFonts w:ascii="Arial Narrow" w:eastAsia="Times New Roman" w:hAnsi="Arial Narrow"/>
      <w:b/>
      <w:bCs/>
      <w:i/>
      <w:iCs/>
      <w:spacing w:val="0"/>
      <w:sz w:val="20"/>
      <w:szCs w:val="20"/>
      <w:lang w:eastAsia="ru-RU"/>
    </w:rPr>
  </w:style>
  <w:style w:type="paragraph" w:customStyle="1" w:styleId="xl1719">
    <w:name w:val="xl1719"/>
    <w:basedOn w:val="a1"/>
    <w:rsid w:val="00442473"/>
    <w:pPr>
      <w:widowControl/>
      <w:adjustRightInd/>
      <w:spacing w:before="100" w:beforeAutospacing="1" w:after="100" w:afterAutospacing="1"/>
      <w:ind w:firstLine="0"/>
      <w:jc w:val="left"/>
      <w:textAlignment w:val="auto"/>
    </w:pPr>
    <w:rPr>
      <w:rFonts w:ascii="Arial Narrow" w:eastAsia="Times New Roman" w:hAnsi="Arial Narrow"/>
      <w:spacing w:val="0"/>
      <w:sz w:val="20"/>
      <w:szCs w:val="20"/>
      <w:lang w:eastAsia="ru-RU"/>
    </w:rPr>
  </w:style>
  <w:style w:type="paragraph" w:customStyle="1" w:styleId="xl6986">
    <w:name w:val="xl6986"/>
    <w:basedOn w:val="a1"/>
    <w:rsid w:val="00360352"/>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auto"/>
    </w:pPr>
    <w:rPr>
      <w:rFonts w:eastAsia="Times New Roman" w:cs="Arial"/>
      <w:spacing w:val="0"/>
      <w:sz w:val="20"/>
      <w:szCs w:val="20"/>
      <w:lang w:eastAsia="ru-RU"/>
    </w:rPr>
  </w:style>
  <w:style w:type="paragraph" w:customStyle="1" w:styleId="xl6987">
    <w:name w:val="xl6987"/>
    <w:basedOn w:val="a1"/>
    <w:rsid w:val="00360352"/>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auto"/>
    </w:pPr>
    <w:rPr>
      <w:rFonts w:eastAsia="Times New Roman" w:cs="Arial"/>
      <w:spacing w:val="0"/>
      <w:sz w:val="20"/>
      <w:szCs w:val="20"/>
      <w:lang w:eastAsia="ru-RU"/>
    </w:rPr>
  </w:style>
  <w:style w:type="paragraph" w:customStyle="1" w:styleId="xl6988">
    <w:name w:val="xl6988"/>
    <w:basedOn w:val="a1"/>
    <w:rsid w:val="00360352"/>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auto"/>
    </w:pPr>
    <w:rPr>
      <w:rFonts w:eastAsia="Times New Roman" w:cs="Arial"/>
      <w:spacing w:val="0"/>
      <w:sz w:val="24"/>
      <w:szCs w:val="24"/>
      <w:lang w:eastAsia="ru-RU"/>
    </w:rPr>
  </w:style>
  <w:style w:type="paragraph" w:customStyle="1" w:styleId="xl6989">
    <w:name w:val="xl6989"/>
    <w:basedOn w:val="a1"/>
    <w:rsid w:val="00360352"/>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auto"/>
    </w:pPr>
    <w:rPr>
      <w:rFonts w:eastAsia="Times New Roman" w:cs="Arial"/>
      <w:spacing w:val="0"/>
      <w:sz w:val="24"/>
      <w:szCs w:val="24"/>
      <w:lang w:eastAsia="ru-RU"/>
    </w:rPr>
  </w:style>
  <w:style w:type="paragraph" w:customStyle="1" w:styleId="xl6990">
    <w:name w:val="xl6990"/>
    <w:basedOn w:val="a1"/>
    <w:rsid w:val="00360352"/>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auto"/>
    </w:pPr>
    <w:rPr>
      <w:rFonts w:eastAsia="Times New Roman" w:cs="Arial"/>
      <w:spacing w:val="0"/>
      <w:sz w:val="24"/>
      <w:szCs w:val="24"/>
      <w:lang w:eastAsia="ru-RU"/>
    </w:rPr>
  </w:style>
  <w:style w:type="paragraph" w:customStyle="1" w:styleId="xl6991">
    <w:name w:val="xl6991"/>
    <w:basedOn w:val="a1"/>
    <w:rsid w:val="00360352"/>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auto"/>
    </w:pPr>
    <w:rPr>
      <w:rFonts w:eastAsia="Times New Roman" w:cs="Arial"/>
      <w:spacing w:val="0"/>
      <w:sz w:val="24"/>
      <w:szCs w:val="24"/>
      <w:lang w:eastAsia="ru-RU"/>
    </w:rPr>
  </w:style>
  <w:style w:type="paragraph" w:customStyle="1" w:styleId="xl6992">
    <w:name w:val="xl6992"/>
    <w:basedOn w:val="a1"/>
    <w:rsid w:val="00360352"/>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auto"/>
    </w:pPr>
    <w:rPr>
      <w:rFonts w:eastAsia="Times New Roman" w:cs="Arial"/>
      <w:spacing w:val="0"/>
      <w:sz w:val="24"/>
      <w:szCs w:val="24"/>
      <w:lang w:eastAsia="ru-RU"/>
    </w:rPr>
  </w:style>
  <w:style w:type="paragraph" w:customStyle="1" w:styleId="xl6993">
    <w:name w:val="xl6993"/>
    <w:basedOn w:val="a1"/>
    <w:rsid w:val="00360352"/>
    <w:pPr>
      <w:widowControl/>
      <w:adjustRightInd/>
      <w:spacing w:before="100" w:beforeAutospacing="1" w:after="100" w:afterAutospacing="1"/>
      <w:ind w:firstLine="0"/>
      <w:jc w:val="left"/>
      <w:textAlignment w:val="auto"/>
    </w:pPr>
    <w:rPr>
      <w:rFonts w:eastAsia="Times New Roman" w:cs="Arial"/>
      <w:b/>
      <w:bCs/>
      <w:spacing w:val="0"/>
      <w:sz w:val="24"/>
      <w:szCs w:val="24"/>
      <w:lang w:eastAsia="ru-RU"/>
    </w:rPr>
  </w:style>
  <w:style w:type="paragraph" w:customStyle="1" w:styleId="xl6994">
    <w:name w:val="xl6994"/>
    <w:basedOn w:val="a1"/>
    <w:rsid w:val="00360352"/>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auto"/>
    </w:pPr>
    <w:rPr>
      <w:rFonts w:eastAsia="Times New Roman" w:cs="Arial"/>
      <w:b/>
      <w:bCs/>
      <w:spacing w:val="0"/>
      <w:sz w:val="24"/>
      <w:szCs w:val="24"/>
      <w:lang w:eastAsia="ru-RU"/>
    </w:rPr>
  </w:style>
  <w:style w:type="paragraph" w:customStyle="1" w:styleId="xl6995">
    <w:name w:val="xl6995"/>
    <w:basedOn w:val="a1"/>
    <w:rsid w:val="00360352"/>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auto"/>
    </w:pPr>
    <w:rPr>
      <w:rFonts w:eastAsia="Times New Roman" w:cs="Arial"/>
      <w:spacing w:val="0"/>
      <w:sz w:val="20"/>
      <w:szCs w:val="20"/>
      <w:lang w:eastAsia="ru-RU"/>
    </w:rPr>
  </w:style>
  <w:style w:type="paragraph" w:customStyle="1" w:styleId="xl6996">
    <w:name w:val="xl6996"/>
    <w:basedOn w:val="a1"/>
    <w:rsid w:val="00360352"/>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auto"/>
    </w:pPr>
    <w:rPr>
      <w:rFonts w:eastAsia="Times New Roman" w:cs="Arial"/>
      <w:spacing w:val="0"/>
      <w:sz w:val="20"/>
      <w:szCs w:val="20"/>
      <w:lang w:eastAsia="ru-RU"/>
    </w:rPr>
  </w:style>
  <w:style w:type="paragraph" w:customStyle="1" w:styleId="xl6997">
    <w:name w:val="xl6997"/>
    <w:basedOn w:val="a1"/>
    <w:rsid w:val="00360352"/>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auto"/>
    </w:pPr>
    <w:rPr>
      <w:rFonts w:eastAsia="Times New Roman" w:cs="Arial"/>
      <w:spacing w:val="0"/>
      <w:sz w:val="20"/>
      <w:szCs w:val="20"/>
      <w:lang w:eastAsia="ru-RU"/>
    </w:rPr>
  </w:style>
  <w:style w:type="paragraph" w:customStyle="1" w:styleId="xl6998">
    <w:name w:val="xl6998"/>
    <w:basedOn w:val="a1"/>
    <w:rsid w:val="00360352"/>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auto"/>
    </w:pPr>
    <w:rPr>
      <w:rFonts w:eastAsia="Times New Roman" w:cs="Arial"/>
      <w:spacing w:val="0"/>
      <w:sz w:val="20"/>
      <w:szCs w:val="20"/>
      <w:lang w:eastAsia="ru-RU"/>
    </w:rPr>
  </w:style>
  <w:style w:type="paragraph" w:customStyle="1" w:styleId="xl6999">
    <w:name w:val="xl6999"/>
    <w:basedOn w:val="a1"/>
    <w:rsid w:val="00360352"/>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auto"/>
    </w:pPr>
    <w:rPr>
      <w:rFonts w:eastAsia="Times New Roman" w:cs="Arial"/>
      <w:spacing w:val="0"/>
      <w:sz w:val="20"/>
      <w:szCs w:val="20"/>
      <w:lang w:eastAsia="ru-RU"/>
    </w:rPr>
  </w:style>
  <w:style w:type="paragraph" w:customStyle="1" w:styleId="xl7000">
    <w:name w:val="xl7000"/>
    <w:basedOn w:val="a1"/>
    <w:rsid w:val="00360352"/>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auto"/>
    </w:pPr>
    <w:rPr>
      <w:rFonts w:ascii="Times New Roman" w:eastAsia="Times New Roman" w:hAnsi="Times New Roman"/>
      <w:spacing w:val="0"/>
      <w:sz w:val="24"/>
      <w:szCs w:val="24"/>
      <w:lang w:eastAsia="ru-RU"/>
    </w:rPr>
  </w:style>
  <w:style w:type="paragraph" w:customStyle="1" w:styleId="1f4">
    <w:name w:val="Стиль Для таблицы (приложения 1) + По правому краю"/>
    <w:basedOn w:val="12"/>
    <w:rsid w:val="00651B11"/>
    <w:pPr>
      <w:ind w:left="33" w:hanging="33"/>
    </w:pPr>
    <w:rPr>
      <w:bCs w:val="0"/>
      <w:color w:val="000000" w:themeColor="text1" w:themeShade="BF"/>
      <w:sz w:val="16"/>
      <w:szCs w:val="20"/>
      <w:lang w:eastAsia="ru-RU"/>
    </w:rPr>
  </w:style>
  <w:style w:type="table" w:customStyle="1" w:styleId="3112">
    <w:name w:val="Простая таблица 311"/>
    <w:basedOn w:val="a3"/>
    <w:next w:val="3f1"/>
    <w:rsid w:val="00651B11"/>
    <w:pPr>
      <w:widowControl w:val="0"/>
      <w:adjustRightInd w:val="0"/>
      <w:spacing w:before="120" w:after="120"/>
      <w:ind w:firstLine="567"/>
      <w:jc w:val="both"/>
      <w:textAlignment w:val="baseline"/>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1110">
    <w:name w:val="Светлая заливка11111"/>
    <w:basedOn w:val="a3"/>
    <w:uiPriority w:val="60"/>
    <w:rsid w:val="00651B11"/>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f5">
    <w:name w:val="рпдлпжлопж1"/>
    <w:basedOn w:val="a3"/>
    <w:uiPriority w:val="99"/>
    <w:rsid w:val="00651B11"/>
    <w:pPr>
      <w:jc w:val="right"/>
    </w:pPr>
    <w:rPr>
      <w:rFonts w:ascii="Arial" w:eastAsiaTheme="minorHAnsi" w:hAnsi="Arial" w:cstheme="minorBidi"/>
      <w:sz w:val="18"/>
      <w:szCs w:val="22"/>
      <w:lang w:eastAsia="en-US"/>
    </w:rPr>
    <w:tblPr>
      <w:tblStyleRowBandSize w:val="1"/>
      <w:tblStyleColBandSize w:val="1"/>
    </w:tblPr>
    <w:tcPr>
      <w:vAlign w:val="center"/>
    </w:tcPr>
    <w:tblStylePr w:type="firstRow">
      <w:pPr>
        <w:jc w:val="right"/>
      </w:pPr>
      <w:rPr>
        <w:rFonts w:ascii="Arial" w:hAnsi="Arial"/>
        <w:b/>
        <w:sz w:val="18"/>
      </w:rPr>
      <w:tblPr/>
      <w:tcPr>
        <w:tcBorders>
          <w:bottom w:val="single" w:sz="4" w:space="0" w:color="auto"/>
        </w:tcBorders>
        <w:shd w:val="clear" w:color="auto" w:fill="BFBFBF" w:themeFill="background1" w:themeFillShade="BF"/>
      </w:tcPr>
    </w:tblStylePr>
    <w:tblStylePr w:type="firstCol">
      <w:rPr>
        <w:rFonts w:ascii="Arial" w:hAnsi="Arial"/>
        <w:sz w:val="18"/>
      </w:rPr>
      <w:tblPr/>
      <w:tcPr>
        <w:tcBorders>
          <w:right w:val="single" w:sz="4" w:space="0" w:color="auto"/>
        </w:tcBorders>
      </w:tcPr>
    </w:tblStylePr>
    <w:tblStylePr w:type="band1Vert">
      <w:pPr>
        <w:jc w:val="right"/>
      </w:pPr>
      <w:rPr>
        <w:rFonts w:ascii="Arial" w:hAnsi="Arial"/>
        <w:sz w:val="18"/>
      </w:rPr>
    </w:tblStylePr>
    <w:tblStylePr w:type="band2Vert">
      <w:pPr>
        <w:jc w:val="right"/>
      </w:pPr>
      <w:rPr>
        <w:rFonts w:ascii="Arial" w:hAnsi="Arial"/>
        <w:sz w:val="18"/>
      </w:rPr>
    </w:tblStylePr>
    <w:tblStylePr w:type="band1Horz">
      <w:pPr>
        <w:jc w:val="right"/>
      </w:pPr>
      <w:rPr>
        <w:rFonts w:ascii="Arial" w:hAnsi="Arial"/>
        <w:sz w:val="18"/>
      </w:rPr>
    </w:tblStylePr>
    <w:tblStylePr w:type="band2Horz">
      <w:pPr>
        <w:jc w:val="right"/>
      </w:pPr>
      <w:rPr>
        <w:rFonts w:ascii="Arial" w:hAnsi="Arial"/>
        <w:sz w:val="18"/>
      </w:rPr>
      <w:tblPr/>
      <w:tcPr>
        <w:shd w:val="clear" w:color="auto" w:fill="BFBFBF" w:themeFill="background1" w:themeFillShade="BF"/>
      </w:tcPr>
    </w:tblStylePr>
  </w:style>
  <w:style w:type="table" w:customStyle="1" w:styleId="2-4111">
    <w:name w:val="Средняя заливка 2 - Акцент 4111"/>
    <w:basedOn w:val="a3"/>
    <w:next w:val="2-4"/>
    <w:uiPriority w:val="64"/>
    <w:rsid w:val="00651B11"/>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111150">
    <w:name w:val="1 / 1.1 / 1.1.15"/>
    <w:basedOn w:val="a4"/>
    <w:next w:val="111111"/>
    <w:locked/>
    <w:rsid w:val="00651B11"/>
  </w:style>
  <w:style w:type="table" w:customStyle="1" w:styleId="191">
    <w:name w:val="Светлая заливка19"/>
    <w:basedOn w:val="a3"/>
    <w:uiPriority w:val="60"/>
    <w:rsid w:val="00651B11"/>
    <w:rPr>
      <w:rFonts w:ascii="Arial" w:hAnsi="Arial"/>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290">
    <w:name w:val="Светлая заливка29"/>
    <w:basedOn w:val="a3"/>
    <w:uiPriority w:val="60"/>
    <w:rsid w:val="00651B11"/>
    <w:rPr>
      <w:rFonts w:asciiTheme="minorHAnsi" w:eastAsiaTheme="minorHAnsi" w:hAnsiTheme="minorHAnsi" w:cstheme="minorBid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80">
    <w:name w:val="Светлая заливка118"/>
    <w:basedOn w:val="a3"/>
    <w:uiPriority w:val="60"/>
    <w:rsid w:val="00651B11"/>
    <w:rPr>
      <w:rFonts w:ascii="Arial" w:hAnsi="Arial"/>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2130">
    <w:name w:val="Светлая заливка213"/>
    <w:basedOn w:val="a3"/>
    <w:uiPriority w:val="60"/>
    <w:rsid w:val="00651B11"/>
    <w:rPr>
      <w:rFonts w:ascii="Calibri" w:eastAsia="Calibri" w:hAnsi="Calibr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231">
    <w:name w:val="Светлая заливка123"/>
    <w:basedOn w:val="a3"/>
    <w:uiPriority w:val="60"/>
    <w:rsid w:val="00651B11"/>
    <w:rPr>
      <w:rFonts w:ascii="Arial" w:hAnsi="Arial"/>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2220">
    <w:name w:val="Светлая заливка222"/>
    <w:basedOn w:val="a3"/>
    <w:uiPriority w:val="60"/>
    <w:rsid w:val="00651B11"/>
    <w:rPr>
      <w:rFonts w:ascii="Calibri" w:eastAsia="Calibri" w:hAnsi="Calibr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320">
    <w:name w:val="Светлая заливка132"/>
    <w:basedOn w:val="a3"/>
    <w:uiPriority w:val="60"/>
    <w:rsid w:val="00651B11"/>
    <w:pPr>
      <w:spacing w:line="360" w:lineRule="auto"/>
      <w:ind w:firstLine="567"/>
      <w:jc w:val="both"/>
    </w:pPr>
    <w:rPr>
      <w:rFonts w:ascii="Arial" w:hAnsi="Arial"/>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2310">
    <w:name w:val="Светлая заливка231"/>
    <w:basedOn w:val="a3"/>
    <w:uiPriority w:val="60"/>
    <w:rsid w:val="00651B11"/>
    <w:pPr>
      <w:spacing w:line="360" w:lineRule="auto"/>
      <w:ind w:firstLine="567"/>
      <w:jc w:val="both"/>
    </w:pPr>
    <w:rPr>
      <w:rFonts w:asciiTheme="minorHAnsi" w:eastAsiaTheme="minorHAnsi" w:hAnsiTheme="minorHAnsi" w:cstheme="minorBid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24">
    <w:name w:val="Простая таблица 32"/>
    <w:basedOn w:val="a3"/>
    <w:next w:val="3f1"/>
    <w:rsid w:val="00651B11"/>
    <w:pPr>
      <w:widowControl w:val="0"/>
      <w:adjustRightInd w:val="0"/>
      <w:spacing w:before="120" w:after="120" w:line="360" w:lineRule="auto"/>
      <w:ind w:firstLine="567"/>
      <w:jc w:val="both"/>
      <w:textAlignment w:val="baseline"/>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3">
    <w:name w:val="Средняя заливка 2 - Акцент 43"/>
    <w:basedOn w:val="a3"/>
    <w:next w:val="2-4"/>
    <w:uiPriority w:val="64"/>
    <w:rsid w:val="00651B11"/>
    <w:pPr>
      <w:spacing w:line="360" w:lineRule="auto"/>
      <w:ind w:firstLine="567"/>
      <w:jc w:val="both"/>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422">
    <w:name w:val="Светлая заливка42"/>
    <w:basedOn w:val="a3"/>
    <w:uiPriority w:val="60"/>
    <w:rsid w:val="00651B11"/>
    <w:pPr>
      <w:spacing w:line="360" w:lineRule="auto"/>
      <w:ind w:firstLine="567"/>
      <w:jc w:val="both"/>
    </w:pPr>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412">
    <w:name w:val="Средняя заливка 2 - Акцент 412"/>
    <w:basedOn w:val="a3"/>
    <w:next w:val="2-4"/>
    <w:uiPriority w:val="64"/>
    <w:rsid w:val="00651B11"/>
    <w:pPr>
      <w:spacing w:line="360" w:lineRule="auto"/>
      <w:ind w:firstLine="567"/>
      <w:jc w:val="both"/>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342">
    <w:name w:val="Светлая заливка34"/>
    <w:basedOn w:val="a3"/>
    <w:next w:val="4a"/>
    <w:uiPriority w:val="60"/>
    <w:rsid w:val="00651B11"/>
    <w:pPr>
      <w:spacing w:line="360" w:lineRule="auto"/>
      <w:ind w:firstLine="567"/>
      <w:jc w:val="both"/>
    </w:pPr>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2">
    <w:name w:val="Светлая заливка1112"/>
    <w:basedOn w:val="a3"/>
    <w:uiPriority w:val="60"/>
    <w:rsid w:val="00651B11"/>
    <w:pPr>
      <w:spacing w:line="360" w:lineRule="auto"/>
      <w:ind w:firstLine="567"/>
      <w:jc w:val="both"/>
    </w:pPr>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410">
    <w:name w:val="Светлая заливка141"/>
    <w:basedOn w:val="a3"/>
    <w:uiPriority w:val="60"/>
    <w:rsid w:val="00651B11"/>
    <w:pPr>
      <w:spacing w:line="360" w:lineRule="auto"/>
      <w:ind w:firstLine="567"/>
      <w:jc w:val="both"/>
    </w:pPr>
    <w:rPr>
      <w:rFonts w:ascii="Arial" w:hAnsi="Arial"/>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2410">
    <w:name w:val="Светлая заливка241"/>
    <w:basedOn w:val="a3"/>
    <w:uiPriority w:val="60"/>
    <w:rsid w:val="00651B11"/>
    <w:pPr>
      <w:spacing w:line="360" w:lineRule="auto"/>
      <w:ind w:firstLine="567"/>
      <w:jc w:val="both"/>
    </w:pPr>
    <w:rPr>
      <w:rFonts w:asciiTheme="minorHAnsi" w:eastAsiaTheme="minorHAnsi" w:hAnsiTheme="minorHAnsi" w:cstheme="minorBid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221">
    <w:name w:val="Светлая заливка1122"/>
    <w:basedOn w:val="a3"/>
    <w:uiPriority w:val="60"/>
    <w:rsid w:val="00651B11"/>
    <w:pPr>
      <w:spacing w:line="360" w:lineRule="auto"/>
      <w:ind w:firstLine="567"/>
      <w:jc w:val="both"/>
    </w:pPr>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510">
    <w:name w:val="Светлая заливка151"/>
    <w:basedOn w:val="a3"/>
    <w:uiPriority w:val="60"/>
    <w:rsid w:val="00651B11"/>
    <w:pPr>
      <w:spacing w:line="360" w:lineRule="auto"/>
      <w:ind w:firstLine="567"/>
      <w:jc w:val="both"/>
    </w:pPr>
    <w:rPr>
      <w:rFonts w:ascii="Arial" w:hAnsi="Arial"/>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2510">
    <w:name w:val="Светлая заливка251"/>
    <w:basedOn w:val="a3"/>
    <w:uiPriority w:val="60"/>
    <w:rsid w:val="00651B11"/>
    <w:pPr>
      <w:spacing w:line="360" w:lineRule="auto"/>
      <w:ind w:firstLine="567"/>
      <w:jc w:val="both"/>
    </w:pPr>
    <w:rPr>
      <w:rFonts w:asciiTheme="minorHAnsi" w:eastAsiaTheme="minorHAnsi" w:hAnsiTheme="minorHAnsi" w:cstheme="minorBid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320">
    <w:name w:val="Светлая заливка1132"/>
    <w:basedOn w:val="a3"/>
    <w:uiPriority w:val="60"/>
    <w:rsid w:val="00651B11"/>
    <w:pPr>
      <w:spacing w:line="360" w:lineRule="auto"/>
      <w:ind w:firstLine="567"/>
      <w:jc w:val="both"/>
    </w:pPr>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610">
    <w:name w:val="Светлая заливка161"/>
    <w:basedOn w:val="a3"/>
    <w:uiPriority w:val="60"/>
    <w:rsid w:val="00651B11"/>
    <w:pPr>
      <w:spacing w:line="360" w:lineRule="auto"/>
      <w:ind w:firstLine="567"/>
      <w:jc w:val="both"/>
    </w:pPr>
    <w:rPr>
      <w:rFonts w:ascii="Arial" w:hAnsi="Arial"/>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2610">
    <w:name w:val="Светлая заливка261"/>
    <w:basedOn w:val="a3"/>
    <w:uiPriority w:val="60"/>
    <w:rsid w:val="00651B11"/>
    <w:pPr>
      <w:spacing w:line="360" w:lineRule="auto"/>
      <w:ind w:firstLine="567"/>
      <w:jc w:val="both"/>
    </w:pPr>
    <w:rPr>
      <w:rFonts w:asciiTheme="minorHAnsi" w:eastAsiaTheme="minorHAnsi" w:hAnsiTheme="minorHAnsi" w:cstheme="minorBid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420">
    <w:name w:val="Светлая заливка1142"/>
    <w:basedOn w:val="a3"/>
    <w:uiPriority w:val="60"/>
    <w:rsid w:val="00651B11"/>
    <w:pPr>
      <w:spacing w:line="360" w:lineRule="auto"/>
      <w:ind w:firstLine="567"/>
      <w:jc w:val="both"/>
    </w:pPr>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710">
    <w:name w:val="Светлая заливка171"/>
    <w:basedOn w:val="a3"/>
    <w:uiPriority w:val="60"/>
    <w:rsid w:val="00651B11"/>
    <w:pPr>
      <w:spacing w:line="360" w:lineRule="auto"/>
      <w:ind w:firstLine="567"/>
      <w:jc w:val="both"/>
    </w:pPr>
    <w:rPr>
      <w:rFonts w:ascii="Arial" w:hAnsi="Arial"/>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2710">
    <w:name w:val="Светлая заливка271"/>
    <w:basedOn w:val="a3"/>
    <w:uiPriority w:val="60"/>
    <w:rsid w:val="00651B11"/>
    <w:pPr>
      <w:spacing w:line="360" w:lineRule="auto"/>
      <w:ind w:firstLine="567"/>
      <w:jc w:val="both"/>
    </w:pPr>
    <w:rPr>
      <w:rFonts w:asciiTheme="minorHAnsi" w:eastAsiaTheme="minorHAnsi" w:hAnsiTheme="minorHAnsi" w:cstheme="minorBid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520">
    <w:name w:val="Светлая заливка1152"/>
    <w:basedOn w:val="a3"/>
    <w:uiPriority w:val="60"/>
    <w:rsid w:val="00651B11"/>
    <w:pPr>
      <w:spacing w:line="360" w:lineRule="auto"/>
      <w:ind w:firstLine="567"/>
      <w:jc w:val="both"/>
    </w:pPr>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820">
    <w:name w:val="Светлая заливка182"/>
    <w:basedOn w:val="a3"/>
    <w:uiPriority w:val="60"/>
    <w:rsid w:val="00651B11"/>
    <w:rPr>
      <w:rFonts w:ascii="Arial" w:hAnsi="Arial"/>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2820">
    <w:name w:val="Светлая заливка282"/>
    <w:basedOn w:val="a3"/>
    <w:uiPriority w:val="60"/>
    <w:rsid w:val="00651B11"/>
    <w:rPr>
      <w:rFonts w:ascii="Calibri" w:eastAsia="Calibri" w:hAnsi="Calibr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111131">
    <w:name w:val="1 / 1.1 / 1.1.131"/>
    <w:basedOn w:val="a4"/>
    <w:next w:val="111111"/>
    <w:semiHidden/>
    <w:unhideWhenUsed/>
    <w:rsid w:val="00651B11"/>
    <w:pPr>
      <w:numPr>
        <w:numId w:val="7"/>
      </w:numPr>
    </w:pPr>
  </w:style>
  <w:style w:type="numbering" w:customStyle="1" w:styleId="11111141">
    <w:name w:val="1 / 1.1 / 1.1.141"/>
    <w:basedOn w:val="a4"/>
    <w:next w:val="111111"/>
    <w:locked/>
    <w:rsid w:val="00651B11"/>
  </w:style>
  <w:style w:type="table" w:customStyle="1" w:styleId="1162">
    <w:name w:val="Светлая заливка1162"/>
    <w:basedOn w:val="a3"/>
    <w:uiPriority w:val="60"/>
    <w:rsid w:val="00651B11"/>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120">
    <w:name w:val="Простая таблица 312"/>
    <w:basedOn w:val="a3"/>
    <w:next w:val="3f1"/>
    <w:rsid w:val="00651B11"/>
    <w:pPr>
      <w:widowControl w:val="0"/>
      <w:adjustRightInd w:val="0"/>
      <w:spacing w:before="120" w:after="120"/>
      <w:ind w:firstLine="567"/>
      <w:jc w:val="both"/>
      <w:textAlignment w:val="baseline"/>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21">
    <w:name w:val="Средняя заливка 2 - Акцент 421"/>
    <w:basedOn w:val="a3"/>
    <w:next w:val="2-4"/>
    <w:uiPriority w:val="64"/>
    <w:rsid w:val="00651B11"/>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1212">
    <w:name w:val="Светлая заливка1212"/>
    <w:basedOn w:val="a3"/>
    <w:uiPriority w:val="60"/>
    <w:rsid w:val="00651B11"/>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1120">
    <w:name w:val="Светлая заливка2112"/>
    <w:basedOn w:val="a3"/>
    <w:uiPriority w:val="60"/>
    <w:rsid w:val="00651B11"/>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3110">
    <w:name w:val="Светлая заливка11311"/>
    <w:basedOn w:val="a3"/>
    <w:uiPriority w:val="60"/>
    <w:rsid w:val="00651B11"/>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110">
    <w:name w:val="Светлая заливка11511"/>
    <w:basedOn w:val="a3"/>
    <w:uiPriority w:val="60"/>
    <w:rsid w:val="00651B11"/>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120">
    <w:name w:val="Светлая заливка11112"/>
    <w:basedOn w:val="a3"/>
    <w:uiPriority w:val="60"/>
    <w:rsid w:val="00651B11"/>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113">
    <w:name w:val="Светлая заливка311"/>
    <w:basedOn w:val="a3"/>
    <w:next w:val="LightShading1"/>
    <w:uiPriority w:val="60"/>
    <w:rsid w:val="00651B11"/>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1">
    <w:name w:val="Light Shading11"/>
    <w:basedOn w:val="a3"/>
    <w:uiPriority w:val="60"/>
    <w:rsid w:val="00651B11"/>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211">
    <w:name w:val="Светлая заливка11211"/>
    <w:basedOn w:val="a3"/>
    <w:uiPriority w:val="60"/>
    <w:rsid w:val="00651B11"/>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10">
    <w:name w:val="Светлая заливка11411"/>
    <w:basedOn w:val="a3"/>
    <w:uiPriority w:val="60"/>
    <w:rsid w:val="00651B11"/>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f8">
    <w:name w:val="рпдлпжлопж2"/>
    <w:basedOn w:val="a3"/>
    <w:uiPriority w:val="99"/>
    <w:rsid w:val="00651B11"/>
    <w:pPr>
      <w:jc w:val="right"/>
    </w:pPr>
    <w:rPr>
      <w:rFonts w:ascii="Arial" w:eastAsiaTheme="minorHAnsi" w:hAnsi="Arial" w:cstheme="minorBidi"/>
      <w:sz w:val="18"/>
      <w:szCs w:val="22"/>
      <w:lang w:eastAsia="en-US"/>
    </w:rPr>
    <w:tblPr>
      <w:tblStyleRowBandSize w:val="1"/>
      <w:tblStyleColBandSize w:val="1"/>
    </w:tblPr>
    <w:tcPr>
      <w:vAlign w:val="center"/>
    </w:tcPr>
    <w:tblStylePr w:type="firstRow">
      <w:pPr>
        <w:jc w:val="right"/>
      </w:pPr>
      <w:rPr>
        <w:rFonts w:ascii="Arial" w:hAnsi="Arial"/>
        <w:b/>
        <w:sz w:val="18"/>
      </w:rPr>
      <w:tblPr/>
      <w:tcPr>
        <w:tcBorders>
          <w:bottom w:val="single" w:sz="4" w:space="0" w:color="auto"/>
        </w:tcBorders>
        <w:shd w:val="clear" w:color="auto" w:fill="BFBFBF" w:themeFill="background1" w:themeFillShade="BF"/>
      </w:tcPr>
    </w:tblStylePr>
    <w:tblStylePr w:type="firstCol">
      <w:rPr>
        <w:rFonts w:ascii="Arial" w:hAnsi="Arial"/>
        <w:sz w:val="18"/>
      </w:rPr>
      <w:tblPr/>
      <w:tcPr>
        <w:tcBorders>
          <w:right w:val="single" w:sz="4" w:space="0" w:color="auto"/>
        </w:tcBorders>
      </w:tcPr>
    </w:tblStylePr>
    <w:tblStylePr w:type="band1Vert">
      <w:pPr>
        <w:jc w:val="right"/>
      </w:pPr>
      <w:rPr>
        <w:rFonts w:ascii="Arial" w:hAnsi="Arial"/>
        <w:sz w:val="18"/>
      </w:rPr>
    </w:tblStylePr>
    <w:tblStylePr w:type="band2Vert">
      <w:pPr>
        <w:jc w:val="right"/>
      </w:pPr>
      <w:rPr>
        <w:rFonts w:ascii="Arial" w:hAnsi="Arial"/>
        <w:sz w:val="18"/>
      </w:rPr>
    </w:tblStylePr>
    <w:tblStylePr w:type="band1Horz">
      <w:pPr>
        <w:jc w:val="right"/>
      </w:pPr>
      <w:rPr>
        <w:rFonts w:ascii="Arial" w:hAnsi="Arial"/>
        <w:sz w:val="18"/>
      </w:rPr>
    </w:tblStylePr>
    <w:tblStylePr w:type="band2Horz">
      <w:pPr>
        <w:jc w:val="right"/>
      </w:pPr>
      <w:rPr>
        <w:rFonts w:ascii="Arial" w:hAnsi="Arial"/>
        <w:sz w:val="18"/>
      </w:rPr>
      <w:tblPr/>
      <w:tcPr>
        <w:shd w:val="clear" w:color="auto" w:fill="BFBFBF" w:themeFill="background1" w:themeFillShade="BF"/>
      </w:tcPr>
    </w:tblStylePr>
  </w:style>
  <w:style w:type="table" w:customStyle="1" w:styleId="2-4112">
    <w:name w:val="Средняя заливка 2 - Акцент 4112"/>
    <w:basedOn w:val="a3"/>
    <w:next w:val="2-4"/>
    <w:uiPriority w:val="64"/>
    <w:rsid w:val="00651B11"/>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4111">
    <w:name w:val="Светлая заливка411"/>
    <w:basedOn w:val="a3"/>
    <w:uiPriority w:val="60"/>
    <w:rsid w:val="00651B11"/>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111">
    <w:name w:val="Светлая заливка12111"/>
    <w:basedOn w:val="a3"/>
    <w:next w:val="4a"/>
    <w:uiPriority w:val="60"/>
    <w:rsid w:val="00651B11"/>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1111">
    <w:name w:val="Светлая заливка21111"/>
    <w:basedOn w:val="a3"/>
    <w:next w:val="4a"/>
    <w:uiPriority w:val="60"/>
    <w:rsid w:val="00651B11"/>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210">
    <w:name w:val="Светлая заливка321"/>
    <w:basedOn w:val="a3"/>
    <w:next w:val="4a"/>
    <w:uiPriority w:val="60"/>
    <w:rsid w:val="00651B11"/>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6110">
    <w:name w:val="Светлая заливка11611"/>
    <w:basedOn w:val="a3"/>
    <w:uiPriority w:val="60"/>
    <w:rsid w:val="00651B11"/>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10">
    <w:name w:val="Светлая заливка331"/>
    <w:basedOn w:val="a3"/>
    <w:next w:val="4a"/>
    <w:uiPriority w:val="60"/>
    <w:rsid w:val="00651B11"/>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110">
    <w:name w:val="Светлая заливка1311"/>
    <w:basedOn w:val="a3"/>
    <w:next w:val="4a"/>
    <w:uiPriority w:val="60"/>
    <w:rsid w:val="00651B11"/>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10">
    <w:name w:val="Светлая заливка1171"/>
    <w:basedOn w:val="a3"/>
    <w:uiPriority w:val="60"/>
    <w:rsid w:val="00651B11"/>
    <w:rPr>
      <w:rFonts w:ascii="Arial" w:hAnsi="Arial"/>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2121">
    <w:name w:val="Светлая заливка2121"/>
    <w:basedOn w:val="a3"/>
    <w:uiPriority w:val="60"/>
    <w:rsid w:val="00651B11"/>
    <w:rPr>
      <w:rFonts w:ascii="Calibri" w:eastAsia="Calibri" w:hAnsi="Calibr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2210">
    <w:name w:val="Светлая заливка1221"/>
    <w:basedOn w:val="a3"/>
    <w:uiPriority w:val="60"/>
    <w:rsid w:val="00651B11"/>
    <w:rPr>
      <w:rFonts w:ascii="Arial" w:hAnsi="Arial"/>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2211">
    <w:name w:val="Светлая заливка2211"/>
    <w:basedOn w:val="a3"/>
    <w:uiPriority w:val="60"/>
    <w:rsid w:val="00651B11"/>
    <w:rPr>
      <w:rFonts w:ascii="Calibri" w:eastAsia="Calibri" w:hAnsi="Calibr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811">
    <w:name w:val="Светлая заливка1811"/>
    <w:basedOn w:val="a3"/>
    <w:uiPriority w:val="60"/>
    <w:rsid w:val="00651B11"/>
    <w:rPr>
      <w:rFonts w:ascii="Arial" w:hAnsi="Arial"/>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2811">
    <w:name w:val="Светлая заливка2811"/>
    <w:basedOn w:val="a3"/>
    <w:uiPriority w:val="60"/>
    <w:rsid w:val="00651B11"/>
    <w:rPr>
      <w:rFonts w:ascii="Calibri" w:eastAsia="Calibri" w:hAnsi="Calibr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xl1703">
    <w:name w:val="xl1703"/>
    <w:basedOn w:val="a1"/>
    <w:rsid w:val="00651B11"/>
    <w:pPr>
      <w:widowControl/>
      <w:pBdr>
        <w:top w:val="single" w:sz="4" w:space="0" w:color="000000"/>
        <w:left w:val="single" w:sz="4" w:space="0" w:color="000000"/>
        <w:bottom w:val="single" w:sz="4" w:space="0" w:color="000000"/>
      </w:pBdr>
      <w:shd w:val="clear" w:color="FFCC99" w:fill="CCFFCC"/>
      <w:adjustRightInd/>
      <w:spacing w:before="100" w:beforeAutospacing="1" w:after="100" w:afterAutospacing="1"/>
      <w:ind w:firstLine="0"/>
      <w:jc w:val="center"/>
      <w:textAlignment w:val="auto"/>
    </w:pPr>
    <w:rPr>
      <w:rFonts w:ascii="Times New Roman" w:eastAsia="Times New Roman" w:hAnsi="Times New Roman"/>
      <w:spacing w:val="0"/>
      <w:sz w:val="24"/>
      <w:szCs w:val="24"/>
      <w:lang w:eastAsia="ru-RU"/>
    </w:rPr>
  </w:style>
  <w:style w:type="paragraph" w:customStyle="1" w:styleId="xl1704">
    <w:name w:val="xl1704"/>
    <w:basedOn w:val="a1"/>
    <w:rsid w:val="00651B11"/>
    <w:pPr>
      <w:widowControl/>
      <w:pBdr>
        <w:top w:val="single" w:sz="4" w:space="0" w:color="000000"/>
        <w:left w:val="single" w:sz="4" w:space="0" w:color="000000"/>
        <w:bottom w:val="single" w:sz="4" w:space="0" w:color="000000"/>
      </w:pBdr>
      <w:shd w:val="clear" w:color="FFCC99" w:fill="CCFFCC"/>
      <w:adjustRightInd/>
      <w:spacing w:before="100" w:beforeAutospacing="1" w:after="100" w:afterAutospacing="1"/>
      <w:ind w:firstLine="0"/>
      <w:jc w:val="center"/>
      <w:textAlignment w:val="auto"/>
    </w:pPr>
    <w:rPr>
      <w:rFonts w:ascii="Times New Roman" w:eastAsia="Times New Roman" w:hAnsi="Times New Roman"/>
      <w:b/>
      <w:bCs/>
      <w:spacing w:val="0"/>
      <w:sz w:val="24"/>
      <w:szCs w:val="24"/>
      <w:lang w:eastAsia="ru-RU"/>
    </w:rPr>
  </w:style>
  <w:style w:type="paragraph" w:customStyle="1" w:styleId="xl1705">
    <w:name w:val="xl1705"/>
    <w:basedOn w:val="a1"/>
    <w:rsid w:val="00651B11"/>
    <w:pPr>
      <w:widowControl/>
      <w:pBdr>
        <w:top w:val="single" w:sz="4" w:space="0" w:color="auto"/>
        <w:left w:val="single" w:sz="8" w:space="0" w:color="auto"/>
        <w:bottom w:val="single" w:sz="4" w:space="0" w:color="auto"/>
        <w:right w:val="single" w:sz="4" w:space="0" w:color="auto"/>
      </w:pBdr>
      <w:shd w:val="clear" w:color="000000" w:fill="CCFFCC"/>
      <w:adjustRightInd/>
      <w:spacing w:before="100" w:beforeAutospacing="1" w:after="100" w:afterAutospacing="1"/>
      <w:ind w:firstLine="0"/>
      <w:jc w:val="left"/>
      <w:textAlignment w:val="center"/>
    </w:pPr>
    <w:rPr>
      <w:rFonts w:ascii="Times New Roman" w:eastAsia="Times New Roman" w:hAnsi="Times New Roman"/>
      <w:b/>
      <w:bCs/>
      <w:spacing w:val="0"/>
      <w:sz w:val="24"/>
      <w:szCs w:val="24"/>
      <w:lang w:eastAsia="ru-RU"/>
    </w:rPr>
  </w:style>
  <w:style w:type="paragraph" w:customStyle="1" w:styleId="xl1706">
    <w:name w:val="xl1706"/>
    <w:basedOn w:val="a1"/>
    <w:rsid w:val="00651B11"/>
    <w:pPr>
      <w:widowControl/>
      <w:pBdr>
        <w:top w:val="single" w:sz="4" w:space="0" w:color="auto"/>
        <w:left w:val="single" w:sz="8" w:space="0" w:color="auto"/>
        <w:bottom w:val="single" w:sz="4" w:space="0" w:color="auto"/>
        <w:right w:val="single" w:sz="4" w:space="0" w:color="auto"/>
      </w:pBdr>
      <w:shd w:val="clear" w:color="FFCC99" w:fill="CCFFCC"/>
      <w:adjustRightInd/>
      <w:spacing w:before="100" w:beforeAutospacing="1" w:after="100" w:afterAutospacing="1"/>
      <w:ind w:firstLine="0"/>
      <w:jc w:val="left"/>
      <w:textAlignment w:val="auto"/>
    </w:pPr>
    <w:rPr>
      <w:rFonts w:ascii="Times New Roman" w:eastAsia="Times New Roman" w:hAnsi="Times New Roman"/>
      <w:spacing w:val="0"/>
      <w:sz w:val="24"/>
      <w:szCs w:val="24"/>
      <w:lang w:eastAsia="ru-RU"/>
    </w:rPr>
  </w:style>
  <w:style w:type="paragraph" w:customStyle="1" w:styleId="xl1707">
    <w:name w:val="xl1707"/>
    <w:basedOn w:val="a1"/>
    <w:rsid w:val="00651B11"/>
    <w:pPr>
      <w:widowControl/>
      <w:pBdr>
        <w:top w:val="single" w:sz="4" w:space="0" w:color="auto"/>
        <w:left w:val="single" w:sz="8" w:space="0" w:color="auto"/>
        <w:bottom w:val="single" w:sz="4" w:space="0" w:color="auto"/>
        <w:right w:val="single" w:sz="4" w:space="0" w:color="auto"/>
      </w:pBdr>
      <w:shd w:val="clear" w:color="FFCC99" w:fill="CCFFCC"/>
      <w:adjustRightInd/>
      <w:spacing w:before="100" w:beforeAutospacing="1" w:after="100" w:afterAutospacing="1"/>
      <w:ind w:firstLine="0"/>
      <w:jc w:val="left"/>
      <w:textAlignment w:val="auto"/>
    </w:pPr>
    <w:rPr>
      <w:rFonts w:ascii="Times New Roman" w:eastAsia="Times New Roman" w:hAnsi="Times New Roman"/>
      <w:b/>
      <w:bCs/>
      <w:spacing w:val="0"/>
      <w:sz w:val="24"/>
      <w:szCs w:val="24"/>
      <w:lang w:eastAsia="ru-RU"/>
    </w:rPr>
  </w:style>
  <w:style w:type="paragraph" w:customStyle="1" w:styleId="xl1853">
    <w:name w:val="xl1853"/>
    <w:basedOn w:val="a1"/>
    <w:rsid w:val="00651B11"/>
    <w:pPr>
      <w:widowControl/>
      <w:pBdr>
        <w:top w:val="single" w:sz="4" w:space="0" w:color="auto"/>
        <w:left w:val="single" w:sz="4" w:space="0" w:color="auto"/>
        <w:bottom w:val="single" w:sz="4" w:space="0" w:color="auto"/>
        <w:right w:val="single" w:sz="4" w:space="0" w:color="auto"/>
      </w:pBdr>
      <w:shd w:val="clear" w:color="FFCC99" w:fill="FF0000"/>
      <w:adjustRightInd/>
      <w:spacing w:before="100" w:beforeAutospacing="1" w:after="100" w:afterAutospacing="1"/>
      <w:ind w:firstLine="0"/>
      <w:jc w:val="left"/>
      <w:textAlignment w:val="center"/>
    </w:pPr>
    <w:rPr>
      <w:rFonts w:ascii="Times New Roman" w:eastAsia="Times New Roman" w:hAnsi="Times New Roman"/>
      <w:b/>
      <w:bCs/>
      <w:i/>
      <w:iCs/>
      <w:spacing w:val="0"/>
      <w:sz w:val="24"/>
      <w:szCs w:val="24"/>
      <w:lang w:eastAsia="ru-RU"/>
    </w:rPr>
  </w:style>
  <w:style w:type="paragraph" w:customStyle="1" w:styleId="xl1854">
    <w:name w:val="xl1854"/>
    <w:basedOn w:val="a1"/>
    <w:rsid w:val="00651B11"/>
    <w:pPr>
      <w:widowControl/>
      <w:pBdr>
        <w:top w:val="single" w:sz="4" w:space="0" w:color="auto"/>
        <w:left w:val="single" w:sz="4" w:space="7" w:color="auto"/>
        <w:bottom w:val="single" w:sz="4" w:space="0" w:color="auto"/>
        <w:right w:val="single" w:sz="4" w:space="0" w:color="auto"/>
      </w:pBdr>
      <w:shd w:val="clear" w:color="FFCC99" w:fill="CCFFCC"/>
      <w:adjustRightInd/>
      <w:spacing w:before="100" w:beforeAutospacing="1" w:after="100" w:afterAutospacing="1"/>
      <w:ind w:firstLineChars="100" w:firstLine="0"/>
      <w:jc w:val="left"/>
      <w:textAlignment w:val="center"/>
    </w:pPr>
    <w:rPr>
      <w:rFonts w:ascii="Times New Roman" w:eastAsia="Times New Roman" w:hAnsi="Times New Roman"/>
      <w:spacing w:val="0"/>
      <w:sz w:val="20"/>
      <w:szCs w:val="20"/>
      <w:lang w:eastAsia="ru-RU"/>
    </w:rPr>
  </w:style>
  <w:style w:type="paragraph" w:customStyle="1" w:styleId="xl1855">
    <w:name w:val="xl1855"/>
    <w:basedOn w:val="a1"/>
    <w:rsid w:val="00651B11"/>
    <w:pPr>
      <w:widowControl/>
      <w:pBdr>
        <w:top w:val="single" w:sz="4" w:space="0" w:color="auto"/>
        <w:left w:val="single" w:sz="4" w:space="0" w:color="auto"/>
        <w:bottom w:val="single" w:sz="4" w:space="0" w:color="auto"/>
        <w:right w:val="single" w:sz="4" w:space="0" w:color="auto"/>
      </w:pBdr>
      <w:shd w:val="clear" w:color="FFCC99" w:fill="FFFF00"/>
      <w:adjustRightInd/>
      <w:spacing w:before="100" w:beforeAutospacing="1" w:after="100" w:afterAutospacing="1"/>
      <w:ind w:firstLine="0"/>
      <w:jc w:val="left"/>
      <w:textAlignment w:val="center"/>
    </w:pPr>
    <w:rPr>
      <w:rFonts w:ascii="Times New Roman" w:eastAsia="Times New Roman" w:hAnsi="Times New Roman"/>
      <w:b/>
      <w:bCs/>
      <w:spacing w:val="0"/>
      <w:sz w:val="20"/>
      <w:szCs w:val="20"/>
      <w:lang w:eastAsia="ru-RU"/>
    </w:rPr>
  </w:style>
  <w:style w:type="paragraph" w:customStyle="1" w:styleId="xl1856">
    <w:name w:val="xl1856"/>
    <w:basedOn w:val="a1"/>
    <w:rsid w:val="00651B11"/>
    <w:pPr>
      <w:widowControl/>
      <w:pBdr>
        <w:top w:val="single" w:sz="4" w:space="0" w:color="auto"/>
        <w:left w:val="single" w:sz="4" w:space="0" w:color="auto"/>
        <w:bottom w:val="single" w:sz="4" w:space="0" w:color="auto"/>
        <w:right w:val="single" w:sz="4" w:space="0" w:color="auto"/>
      </w:pBdr>
      <w:shd w:val="clear" w:color="000000" w:fill="4BACC6"/>
      <w:adjustRightInd/>
      <w:spacing w:before="100" w:beforeAutospacing="1" w:after="100" w:afterAutospacing="1"/>
      <w:ind w:firstLine="0"/>
      <w:jc w:val="center"/>
      <w:textAlignment w:val="center"/>
    </w:pPr>
    <w:rPr>
      <w:rFonts w:ascii="Times New Roman" w:eastAsia="Times New Roman" w:hAnsi="Times New Roman"/>
      <w:b/>
      <w:bCs/>
      <w:spacing w:val="0"/>
      <w:sz w:val="24"/>
      <w:szCs w:val="24"/>
      <w:lang w:eastAsia="ru-RU"/>
    </w:rPr>
  </w:style>
  <w:style w:type="paragraph" w:customStyle="1" w:styleId="xl1857">
    <w:name w:val="xl1857"/>
    <w:basedOn w:val="a1"/>
    <w:rsid w:val="00651B11"/>
    <w:pPr>
      <w:widowControl/>
      <w:pBdr>
        <w:top w:val="single" w:sz="4" w:space="0" w:color="auto"/>
        <w:left w:val="single" w:sz="4" w:space="0" w:color="auto"/>
        <w:bottom w:val="single" w:sz="4" w:space="0" w:color="auto"/>
        <w:right w:val="single" w:sz="4" w:space="0" w:color="auto"/>
      </w:pBdr>
      <w:shd w:val="clear" w:color="FFCC99" w:fill="CCFFCC"/>
      <w:adjustRightInd/>
      <w:spacing w:before="100" w:beforeAutospacing="1" w:after="100" w:afterAutospacing="1"/>
      <w:ind w:firstLine="0"/>
      <w:jc w:val="left"/>
      <w:textAlignment w:val="center"/>
    </w:pPr>
    <w:rPr>
      <w:rFonts w:ascii="Times New Roman" w:eastAsia="Times New Roman" w:hAnsi="Times New Roman"/>
      <w:spacing w:val="0"/>
      <w:sz w:val="20"/>
      <w:szCs w:val="20"/>
      <w:lang w:eastAsia="ru-RU"/>
    </w:rPr>
  </w:style>
  <w:style w:type="paragraph" w:customStyle="1" w:styleId="xl1858">
    <w:name w:val="xl1858"/>
    <w:basedOn w:val="a1"/>
    <w:rsid w:val="00651B11"/>
    <w:pPr>
      <w:widowControl/>
      <w:pBdr>
        <w:top w:val="single" w:sz="4" w:space="0" w:color="auto"/>
        <w:left w:val="single" w:sz="4" w:space="7" w:color="auto"/>
        <w:bottom w:val="single" w:sz="4" w:space="0" w:color="auto"/>
        <w:right w:val="single" w:sz="4" w:space="0" w:color="auto"/>
      </w:pBdr>
      <w:shd w:val="clear" w:color="FFCC99" w:fill="CCFFCC"/>
      <w:adjustRightInd/>
      <w:spacing w:before="100" w:beforeAutospacing="1" w:after="100" w:afterAutospacing="1"/>
      <w:ind w:firstLineChars="100" w:firstLine="0"/>
      <w:jc w:val="left"/>
      <w:textAlignment w:val="center"/>
    </w:pPr>
    <w:rPr>
      <w:rFonts w:ascii="Times New Roman" w:eastAsia="Times New Roman" w:hAnsi="Times New Roman"/>
      <w:spacing w:val="0"/>
      <w:sz w:val="20"/>
      <w:szCs w:val="20"/>
      <w:lang w:eastAsia="ru-RU"/>
    </w:rPr>
  </w:style>
  <w:style w:type="paragraph" w:customStyle="1" w:styleId="xl1859">
    <w:name w:val="xl1859"/>
    <w:basedOn w:val="a1"/>
    <w:rsid w:val="00651B11"/>
    <w:pPr>
      <w:widowControl/>
      <w:pBdr>
        <w:top w:val="single" w:sz="4" w:space="0" w:color="auto"/>
        <w:left w:val="single" w:sz="4" w:space="0" w:color="auto"/>
        <w:bottom w:val="single" w:sz="4" w:space="0" w:color="auto"/>
        <w:right w:val="single" w:sz="4" w:space="0" w:color="auto"/>
      </w:pBdr>
      <w:shd w:val="clear" w:color="FFCC99" w:fill="FFFF00"/>
      <w:adjustRightInd/>
      <w:spacing w:before="100" w:beforeAutospacing="1" w:after="100" w:afterAutospacing="1"/>
      <w:ind w:firstLine="0"/>
      <w:jc w:val="left"/>
      <w:textAlignment w:val="center"/>
    </w:pPr>
    <w:rPr>
      <w:rFonts w:ascii="Times New Roman" w:eastAsia="Times New Roman" w:hAnsi="Times New Roman"/>
      <w:b/>
      <w:bCs/>
      <w:spacing w:val="0"/>
      <w:sz w:val="20"/>
      <w:szCs w:val="20"/>
      <w:lang w:eastAsia="ru-RU"/>
    </w:rPr>
  </w:style>
  <w:style w:type="paragraph" w:customStyle="1" w:styleId="xl1860">
    <w:name w:val="xl1860"/>
    <w:basedOn w:val="a1"/>
    <w:rsid w:val="00651B11"/>
    <w:pPr>
      <w:widowControl/>
      <w:pBdr>
        <w:top w:val="single" w:sz="4" w:space="0" w:color="auto"/>
        <w:left w:val="single" w:sz="4" w:space="0" w:color="auto"/>
        <w:bottom w:val="single" w:sz="4" w:space="0" w:color="auto"/>
        <w:right w:val="single" w:sz="4" w:space="0" w:color="auto"/>
      </w:pBdr>
      <w:shd w:val="clear" w:color="FFCC99" w:fill="CCFFCC"/>
      <w:adjustRightInd/>
      <w:spacing w:before="100" w:beforeAutospacing="1" w:after="100" w:afterAutospacing="1"/>
      <w:ind w:firstLine="0"/>
      <w:jc w:val="left"/>
      <w:textAlignment w:val="center"/>
    </w:pPr>
    <w:rPr>
      <w:rFonts w:ascii="Times New Roman" w:eastAsia="Times New Roman" w:hAnsi="Times New Roman"/>
      <w:spacing w:val="0"/>
      <w:sz w:val="20"/>
      <w:szCs w:val="20"/>
      <w:lang w:eastAsia="ru-RU"/>
    </w:rPr>
  </w:style>
  <w:style w:type="paragraph" w:customStyle="1" w:styleId="xl1861">
    <w:name w:val="xl1861"/>
    <w:basedOn w:val="a1"/>
    <w:rsid w:val="00651B11"/>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auto"/>
    </w:pPr>
    <w:rPr>
      <w:rFonts w:ascii="Times New Roman" w:eastAsia="Times New Roman" w:hAnsi="Times New Roman"/>
      <w:spacing w:val="0"/>
      <w:sz w:val="24"/>
      <w:szCs w:val="24"/>
      <w:lang w:eastAsia="ru-RU"/>
    </w:rPr>
  </w:style>
  <w:style w:type="paragraph" w:customStyle="1" w:styleId="xl1862">
    <w:name w:val="xl1862"/>
    <w:basedOn w:val="a1"/>
    <w:rsid w:val="00651B11"/>
    <w:pPr>
      <w:widowControl/>
      <w:pBdr>
        <w:top w:val="single" w:sz="4" w:space="0" w:color="auto"/>
        <w:left w:val="single" w:sz="4" w:space="0" w:color="auto"/>
        <w:bottom w:val="single" w:sz="4" w:space="0" w:color="auto"/>
        <w:right w:val="single" w:sz="4" w:space="0" w:color="auto"/>
      </w:pBdr>
      <w:shd w:val="clear" w:color="FFCC99" w:fill="4BACC6"/>
      <w:adjustRightInd/>
      <w:spacing w:before="100" w:beforeAutospacing="1" w:after="100" w:afterAutospacing="1"/>
      <w:ind w:firstLine="0"/>
      <w:jc w:val="left"/>
      <w:textAlignment w:val="center"/>
    </w:pPr>
    <w:rPr>
      <w:rFonts w:ascii="Times New Roman" w:eastAsia="Times New Roman" w:hAnsi="Times New Roman"/>
      <w:spacing w:val="0"/>
      <w:sz w:val="20"/>
      <w:szCs w:val="20"/>
      <w:lang w:eastAsia="ru-RU"/>
    </w:rPr>
  </w:style>
  <w:style w:type="paragraph" w:customStyle="1" w:styleId="xl1863">
    <w:name w:val="xl1863"/>
    <w:basedOn w:val="a1"/>
    <w:rsid w:val="00651B11"/>
    <w:pPr>
      <w:widowControl/>
      <w:pBdr>
        <w:top w:val="single" w:sz="4" w:space="0" w:color="auto"/>
        <w:left w:val="single" w:sz="4" w:space="0" w:color="auto"/>
        <w:bottom w:val="single" w:sz="4" w:space="0" w:color="auto"/>
        <w:right w:val="single" w:sz="4" w:space="0" w:color="auto"/>
      </w:pBdr>
      <w:shd w:val="clear" w:color="000000" w:fill="4BACC6"/>
      <w:adjustRightInd/>
      <w:spacing w:before="100" w:beforeAutospacing="1" w:after="100" w:afterAutospacing="1"/>
      <w:ind w:firstLine="0"/>
      <w:jc w:val="center"/>
      <w:textAlignment w:val="center"/>
    </w:pPr>
    <w:rPr>
      <w:rFonts w:ascii="Times New Roman" w:eastAsia="Times New Roman" w:hAnsi="Times New Roman"/>
      <w:spacing w:val="0"/>
      <w:sz w:val="24"/>
      <w:szCs w:val="24"/>
      <w:lang w:eastAsia="ru-RU"/>
    </w:rPr>
  </w:style>
  <w:style w:type="paragraph" w:customStyle="1" w:styleId="xl1864">
    <w:name w:val="xl1864"/>
    <w:basedOn w:val="a1"/>
    <w:rsid w:val="00651B11"/>
    <w:pPr>
      <w:widowControl/>
      <w:pBdr>
        <w:top w:val="single" w:sz="4" w:space="0" w:color="auto"/>
        <w:left w:val="single" w:sz="4" w:space="0" w:color="auto"/>
        <w:bottom w:val="single" w:sz="4" w:space="0" w:color="auto"/>
        <w:right w:val="single" w:sz="4" w:space="0" w:color="auto"/>
      </w:pBdr>
      <w:shd w:val="clear" w:color="000000" w:fill="CCFFCC"/>
      <w:adjustRightInd/>
      <w:spacing w:before="100" w:beforeAutospacing="1" w:after="100" w:afterAutospacing="1"/>
      <w:ind w:firstLine="0"/>
      <w:jc w:val="center"/>
      <w:textAlignment w:val="center"/>
    </w:pPr>
    <w:rPr>
      <w:rFonts w:ascii="Times New Roman" w:eastAsia="Times New Roman" w:hAnsi="Times New Roman"/>
      <w:spacing w:val="0"/>
      <w:sz w:val="24"/>
      <w:szCs w:val="24"/>
      <w:lang w:eastAsia="ru-RU"/>
    </w:rPr>
  </w:style>
  <w:style w:type="paragraph" w:customStyle="1" w:styleId="xl1865">
    <w:name w:val="xl1865"/>
    <w:basedOn w:val="a1"/>
    <w:rsid w:val="00651B11"/>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ascii="Times New Roman" w:eastAsia="Times New Roman" w:hAnsi="Times New Roman"/>
      <w:spacing w:val="0"/>
      <w:sz w:val="24"/>
      <w:szCs w:val="24"/>
      <w:lang w:eastAsia="ru-RU"/>
    </w:rPr>
  </w:style>
  <w:style w:type="paragraph" w:customStyle="1" w:styleId="xl1866">
    <w:name w:val="xl1866"/>
    <w:basedOn w:val="a1"/>
    <w:rsid w:val="00651B11"/>
    <w:pPr>
      <w:widowControl/>
      <w:pBdr>
        <w:top w:val="single" w:sz="4" w:space="0" w:color="auto"/>
        <w:left w:val="single" w:sz="4" w:space="7" w:color="auto"/>
        <w:bottom w:val="single" w:sz="4" w:space="0" w:color="auto"/>
        <w:right w:val="single" w:sz="4" w:space="0" w:color="auto"/>
      </w:pBdr>
      <w:shd w:val="clear" w:color="FFCC99" w:fill="CCFFCC"/>
      <w:adjustRightInd/>
      <w:spacing w:before="100" w:beforeAutospacing="1" w:after="100" w:afterAutospacing="1"/>
      <w:ind w:firstLineChars="100" w:firstLine="0"/>
      <w:jc w:val="left"/>
      <w:textAlignment w:val="center"/>
    </w:pPr>
    <w:rPr>
      <w:rFonts w:ascii="Times New Roman" w:eastAsia="Times New Roman" w:hAnsi="Times New Roman"/>
      <w:spacing w:val="0"/>
      <w:sz w:val="20"/>
      <w:szCs w:val="20"/>
      <w:lang w:eastAsia="ru-RU"/>
    </w:rPr>
  </w:style>
  <w:style w:type="paragraph" w:customStyle="1" w:styleId="xl1867">
    <w:name w:val="xl1867"/>
    <w:basedOn w:val="a1"/>
    <w:rsid w:val="00651B11"/>
    <w:pPr>
      <w:widowControl/>
      <w:pBdr>
        <w:top w:val="single" w:sz="4" w:space="0" w:color="auto"/>
        <w:left w:val="single" w:sz="4" w:space="7" w:color="auto"/>
        <w:bottom w:val="single" w:sz="4" w:space="0" w:color="auto"/>
        <w:right w:val="single" w:sz="4" w:space="0" w:color="auto"/>
      </w:pBdr>
      <w:adjustRightInd/>
      <w:spacing w:before="100" w:beforeAutospacing="1" w:after="100" w:afterAutospacing="1"/>
      <w:ind w:firstLineChars="100" w:firstLine="0"/>
      <w:jc w:val="left"/>
      <w:textAlignment w:val="center"/>
    </w:pPr>
    <w:rPr>
      <w:rFonts w:ascii="Times New Roman" w:eastAsia="Times New Roman" w:hAnsi="Times New Roman"/>
      <w:spacing w:val="0"/>
      <w:sz w:val="20"/>
      <w:szCs w:val="20"/>
      <w:lang w:eastAsia="ru-RU"/>
    </w:rPr>
  </w:style>
  <w:style w:type="paragraph" w:customStyle="1" w:styleId="xl1868">
    <w:name w:val="xl1868"/>
    <w:basedOn w:val="a1"/>
    <w:rsid w:val="00651B11"/>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center"/>
    </w:pPr>
    <w:rPr>
      <w:rFonts w:ascii="Times New Roman" w:eastAsia="Times New Roman" w:hAnsi="Times New Roman"/>
      <w:spacing w:val="0"/>
      <w:sz w:val="20"/>
      <w:szCs w:val="20"/>
      <w:lang w:eastAsia="ru-RU"/>
    </w:rPr>
  </w:style>
  <w:style w:type="paragraph" w:customStyle="1" w:styleId="xl1869">
    <w:name w:val="xl1869"/>
    <w:basedOn w:val="a1"/>
    <w:rsid w:val="00651B11"/>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ascii="Times New Roman" w:eastAsia="Times New Roman" w:hAnsi="Times New Roman"/>
      <w:spacing w:val="0"/>
      <w:sz w:val="24"/>
      <w:szCs w:val="24"/>
      <w:lang w:eastAsia="ru-RU"/>
    </w:rPr>
  </w:style>
  <w:style w:type="paragraph" w:customStyle="1" w:styleId="xl1870">
    <w:name w:val="xl1870"/>
    <w:basedOn w:val="a1"/>
    <w:rsid w:val="00651B11"/>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auto"/>
    </w:pPr>
    <w:rPr>
      <w:rFonts w:ascii="Times New Roman" w:eastAsia="Times New Roman" w:hAnsi="Times New Roman"/>
      <w:spacing w:val="0"/>
      <w:sz w:val="24"/>
      <w:szCs w:val="24"/>
      <w:lang w:eastAsia="ru-RU"/>
    </w:rPr>
  </w:style>
  <w:style w:type="paragraph" w:customStyle="1" w:styleId="xl1720">
    <w:name w:val="xl1720"/>
    <w:basedOn w:val="a1"/>
    <w:rsid w:val="00651B11"/>
    <w:pPr>
      <w:widowControl/>
      <w:shd w:val="clear" w:color="000000" w:fill="FDE9D9"/>
      <w:adjustRightInd/>
      <w:spacing w:before="100" w:beforeAutospacing="1" w:after="100" w:afterAutospacing="1"/>
      <w:ind w:firstLine="0"/>
      <w:jc w:val="left"/>
      <w:textAlignment w:val="auto"/>
    </w:pPr>
    <w:rPr>
      <w:rFonts w:eastAsia="Times New Roman" w:cs="Arial"/>
      <w:b/>
      <w:bCs/>
      <w:color w:val="FF0000"/>
      <w:spacing w:val="0"/>
      <w:sz w:val="16"/>
      <w:szCs w:val="16"/>
      <w:lang w:eastAsia="ru-RU"/>
    </w:rPr>
  </w:style>
  <w:style w:type="paragraph" w:customStyle="1" w:styleId="xl1721">
    <w:name w:val="xl1721"/>
    <w:basedOn w:val="a1"/>
    <w:rsid w:val="00651B11"/>
    <w:pPr>
      <w:widowControl/>
      <w:shd w:val="clear" w:color="FFFF00" w:fill="BFBFBF"/>
      <w:adjustRightInd/>
      <w:spacing w:before="100" w:beforeAutospacing="1" w:after="100" w:afterAutospacing="1"/>
      <w:ind w:firstLine="0"/>
      <w:jc w:val="left"/>
      <w:textAlignment w:val="auto"/>
    </w:pPr>
    <w:rPr>
      <w:rFonts w:eastAsia="Times New Roman" w:cs="Arial"/>
      <w:b/>
      <w:bCs/>
      <w:spacing w:val="0"/>
      <w:sz w:val="16"/>
      <w:szCs w:val="16"/>
      <w:lang w:eastAsia="ru-RU"/>
    </w:rPr>
  </w:style>
  <w:style w:type="paragraph" w:customStyle="1" w:styleId="xl1722">
    <w:name w:val="xl1722"/>
    <w:basedOn w:val="a1"/>
    <w:rsid w:val="00651B11"/>
    <w:pPr>
      <w:widowControl/>
      <w:shd w:val="clear" w:color="FFFF00" w:fill="FDE9D9"/>
      <w:adjustRightInd/>
      <w:spacing w:before="100" w:beforeAutospacing="1" w:after="100" w:afterAutospacing="1"/>
      <w:ind w:firstLine="0"/>
      <w:jc w:val="left"/>
      <w:textAlignment w:val="auto"/>
    </w:pPr>
    <w:rPr>
      <w:rFonts w:eastAsia="Times New Roman" w:cs="Arial"/>
      <w:spacing w:val="0"/>
      <w:sz w:val="16"/>
      <w:szCs w:val="16"/>
      <w:lang w:eastAsia="ru-RU"/>
    </w:rPr>
  </w:style>
  <w:style w:type="paragraph" w:customStyle="1" w:styleId="xl1723">
    <w:name w:val="xl1723"/>
    <w:basedOn w:val="a1"/>
    <w:rsid w:val="00651B11"/>
    <w:pPr>
      <w:widowControl/>
      <w:shd w:val="clear" w:color="FFFF00" w:fill="FDE9D9"/>
      <w:adjustRightInd/>
      <w:spacing w:before="100" w:beforeAutospacing="1" w:after="100" w:afterAutospacing="1"/>
      <w:ind w:firstLine="0"/>
      <w:jc w:val="left"/>
      <w:textAlignment w:val="auto"/>
    </w:pPr>
    <w:rPr>
      <w:rFonts w:eastAsia="Times New Roman" w:cs="Arial"/>
      <w:spacing w:val="0"/>
      <w:sz w:val="16"/>
      <w:szCs w:val="16"/>
      <w:lang w:eastAsia="ru-RU"/>
    </w:rPr>
  </w:style>
  <w:style w:type="paragraph" w:customStyle="1" w:styleId="xl1724">
    <w:name w:val="xl1724"/>
    <w:basedOn w:val="a1"/>
    <w:rsid w:val="00651B11"/>
    <w:pPr>
      <w:widowControl/>
      <w:shd w:val="clear" w:color="FFFF00" w:fill="FDE9D9"/>
      <w:adjustRightInd/>
      <w:spacing w:before="100" w:beforeAutospacing="1" w:after="100" w:afterAutospacing="1"/>
      <w:ind w:firstLine="0"/>
      <w:jc w:val="left"/>
      <w:textAlignment w:val="auto"/>
    </w:pPr>
    <w:rPr>
      <w:rFonts w:eastAsia="Times New Roman" w:cs="Arial"/>
      <w:spacing w:val="0"/>
      <w:sz w:val="16"/>
      <w:szCs w:val="16"/>
      <w:lang w:eastAsia="ru-RU"/>
    </w:rPr>
  </w:style>
  <w:style w:type="paragraph" w:customStyle="1" w:styleId="xl1725">
    <w:name w:val="xl1725"/>
    <w:basedOn w:val="a1"/>
    <w:rsid w:val="00651B11"/>
    <w:pPr>
      <w:widowControl/>
      <w:shd w:val="clear" w:color="FFFF00" w:fill="FDE9D9"/>
      <w:adjustRightInd/>
      <w:spacing w:before="100" w:beforeAutospacing="1" w:after="100" w:afterAutospacing="1"/>
      <w:ind w:firstLine="0"/>
      <w:jc w:val="center"/>
      <w:textAlignment w:val="auto"/>
    </w:pPr>
    <w:rPr>
      <w:rFonts w:eastAsia="Times New Roman" w:cs="Arial"/>
      <w:b/>
      <w:bCs/>
      <w:color w:val="FF0000"/>
      <w:spacing w:val="0"/>
      <w:sz w:val="16"/>
      <w:szCs w:val="16"/>
      <w:lang w:eastAsia="ru-RU"/>
    </w:rPr>
  </w:style>
  <w:style w:type="paragraph" w:customStyle="1" w:styleId="xl1726">
    <w:name w:val="xl1726"/>
    <w:basedOn w:val="a1"/>
    <w:rsid w:val="00651B11"/>
    <w:pPr>
      <w:widowControl/>
      <w:shd w:val="clear" w:color="FFFF00" w:fill="FDE9D9"/>
      <w:adjustRightInd/>
      <w:spacing w:before="100" w:beforeAutospacing="1" w:after="100" w:afterAutospacing="1"/>
      <w:ind w:firstLine="0"/>
      <w:jc w:val="center"/>
      <w:textAlignment w:val="auto"/>
    </w:pPr>
    <w:rPr>
      <w:rFonts w:eastAsia="Times New Roman" w:cs="Arial"/>
      <w:b/>
      <w:bCs/>
      <w:color w:val="FF0000"/>
      <w:spacing w:val="0"/>
      <w:sz w:val="16"/>
      <w:szCs w:val="16"/>
      <w:lang w:eastAsia="ru-RU"/>
    </w:rPr>
  </w:style>
  <w:style w:type="paragraph" w:customStyle="1" w:styleId="xl1727">
    <w:name w:val="xl1727"/>
    <w:basedOn w:val="a1"/>
    <w:rsid w:val="00651B11"/>
    <w:pPr>
      <w:widowControl/>
      <w:shd w:val="clear" w:color="FFFFCC" w:fill="FDE9D9"/>
      <w:adjustRightInd/>
      <w:spacing w:before="100" w:beforeAutospacing="1" w:after="100" w:afterAutospacing="1"/>
      <w:ind w:firstLine="0"/>
      <w:jc w:val="left"/>
      <w:textAlignment w:val="auto"/>
    </w:pPr>
    <w:rPr>
      <w:rFonts w:eastAsia="Times New Roman" w:cs="Arial"/>
      <w:spacing w:val="0"/>
      <w:sz w:val="16"/>
      <w:szCs w:val="16"/>
      <w:lang w:eastAsia="ru-RU"/>
    </w:rPr>
  </w:style>
  <w:style w:type="paragraph" w:customStyle="1" w:styleId="xl1728">
    <w:name w:val="xl1728"/>
    <w:basedOn w:val="a1"/>
    <w:rsid w:val="00651B11"/>
    <w:pPr>
      <w:widowControl/>
      <w:shd w:val="clear" w:color="000000" w:fill="FDE9D9"/>
      <w:adjustRightInd/>
      <w:spacing w:before="100" w:beforeAutospacing="1" w:after="100" w:afterAutospacing="1"/>
      <w:ind w:firstLine="0"/>
      <w:jc w:val="center"/>
      <w:textAlignment w:val="auto"/>
    </w:pPr>
    <w:rPr>
      <w:rFonts w:eastAsia="Times New Roman" w:cs="Arial"/>
      <w:spacing w:val="0"/>
      <w:sz w:val="16"/>
      <w:szCs w:val="16"/>
      <w:lang w:eastAsia="ru-RU"/>
    </w:rPr>
  </w:style>
  <w:style w:type="paragraph" w:customStyle="1" w:styleId="xl1729">
    <w:name w:val="xl1729"/>
    <w:basedOn w:val="a1"/>
    <w:rsid w:val="00651B11"/>
    <w:pPr>
      <w:widowControl/>
      <w:shd w:val="clear" w:color="000000" w:fill="FABF8F"/>
      <w:adjustRightInd/>
      <w:spacing w:before="100" w:beforeAutospacing="1" w:after="100" w:afterAutospacing="1"/>
      <w:ind w:firstLine="0"/>
      <w:jc w:val="right"/>
      <w:textAlignment w:val="center"/>
    </w:pPr>
    <w:rPr>
      <w:rFonts w:eastAsia="Times New Roman" w:cs="Arial"/>
      <w:spacing w:val="0"/>
      <w:sz w:val="16"/>
      <w:szCs w:val="16"/>
      <w:lang w:eastAsia="ru-RU"/>
    </w:rPr>
  </w:style>
  <w:style w:type="paragraph" w:customStyle="1" w:styleId="xl1730">
    <w:name w:val="xl1730"/>
    <w:basedOn w:val="a1"/>
    <w:rsid w:val="00651B11"/>
    <w:pPr>
      <w:widowControl/>
      <w:shd w:val="clear" w:color="000000" w:fill="FABF8F"/>
      <w:adjustRightInd/>
      <w:spacing w:before="100" w:beforeAutospacing="1" w:after="100" w:afterAutospacing="1"/>
      <w:ind w:firstLine="0"/>
      <w:jc w:val="left"/>
      <w:textAlignment w:val="auto"/>
    </w:pPr>
    <w:rPr>
      <w:rFonts w:eastAsia="Times New Roman" w:cs="Arial"/>
      <w:spacing w:val="0"/>
      <w:sz w:val="16"/>
      <w:szCs w:val="16"/>
      <w:lang w:eastAsia="ru-RU"/>
    </w:rPr>
  </w:style>
  <w:style w:type="paragraph" w:customStyle="1" w:styleId="xl1731">
    <w:name w:val="xl1731"/>
    <w:basedOn w:val="a1"/>
    <w:rsid w:val="00651B11"/>
    <w:pPr>
      <w:widowControl/>
      <w:shd w:val="clear" w:color="000000" w:fill="FABF8F"/>
      <w:adjustRightInd/>
      <w:spacing w:before="100" w:beforeAutospacing="1" w:after="100" w:afterAutospacing="1"/>
      <w:ind w:firstLine="0"/>
      <w:jc w:val="left"/>
      <w:textAlignment w:val="auto"/>
    </w:pPr>
    <w:rPr>
      <w:rFonts w:eastAsia="Times New Roman" w:cs="Arial"/>
      <w:spacing w:val="0"/>
      <w:sz w:val="16"/>
      <w:szCs w:val="16"/>
      <w:lang w:eastAsia="ru-RU"/>
    </w:rPr>
  </w:style>
  <w:style w:type="paragraph" w:customStyle="1" w:styleId="xl1732">
    <w:name w:val="xl1732"/>
    <w:basedOn w:val="a1"/>
    <w:rsid w:val="00651B11"/>
    <w:pPr>
      <w:widowControl/>
      <w:shd w:val="clear" w:color="000000" w:fill="FABF8F"/>
      <w:adjustRightInd/>
      <w:spacing w:before="100" w:beforeAutospacing="1" w:after="100" w:afterAutospacing="1"/>
      <w:ind w:firstLine="0"/>
      <w:jc w:val="left"/>
      <w:textAlignment w:val="auto"/>
    </w:pPr>
    <w:rPr>
      <w:rFonts w:eastAsia="Times New Roman" w:cs="Arial"/>
      <w:spacing w:val="0"/>
      <w:sz w:val="16"/>
      <w:szCs w:val="16"/>
      <w:lang w:eastAsia="ru-RU"/>
    </w:rPr>
  </w:style>
  <w:style w:type="paragraph" w:customStyle="1" w:styleId="xl1733">
    <w:name w:val="xl1733"/>
    <w:basedOn w:val="a1"/>
    <w:rsid w:val="00651B11"/>
    <w:pPr>
      <w:widowControl/>
      <w:shd w:val="clear" w:color="000000" w:fill="974706"/>
      <w:adjustRightInd/>
      <w:spacing w:before="100" w:beforeAutospacing="1" w:after="100" w:afterAutospacing="1"/>
      <w:ind w:firstLine="0"/>
      <w:jc w:val="left"/>
      <w:textAlignment w:val="auto"/>
    </w:pPr>
    <w:rPr>
      <w:rFonts w:eastAsia="Times New Roman" w:cs="Arial"/>
      <w:b/>
      <w:bCs/>
      <w:color w:val="FFFFFF"/>
      <w:spacing w:val="0"/>
      <w:sz w:val="16"/>
      <w:szCs w:val="16"/>
      <w:lang w:eastAsia="ru-RU"/>
    </w:rPr>
  </w:style>
  <w:style w:type="paragraph" w:customStyle="1" w:styleId="xl1734">
    <w:name w:val="xl1734"/>
    <w:basedOn w:val="a1"/>
    <w:rsid w:val="00651B11"/>
    <w:pPr>
      <w:widowControl/>
      <w:shd w:val="clear" w:color="000000" w:fill="974706"/>
      <w:adjustRightInd/>
      <w:spacing w:before="100" w:beforeAutospacing="1" w:after="100" w:afterAutospacing="1"/>
      <w:ind w:firstLine="0"/>
      <w:jc w:val="center"/>
      <w:textAlignment w:val="auto"/>
    </w:pPr>
    <w:rPr>
      <w:rFonts w:eastAsia="Times New Roman" w:cs="Arial"/>
      <w:spacing w:val="0"/>
      <w:sz w:val="16"/>
      <w:szCs w:val="16"/>
      <w:lang w:eastAsia="ru-RU"/>
    </w:rPr>
  </w:style>
  <w:style w:type="paragraph" w:customStyle="1" w:styleId="xl1735">
    <w:name w:val="xl1735"/>
    <w:basedOn w:val="a1"/>
    <w:rsid w:val="00651B11"/>
    <w:pPr>
      <w:widowControl/>
      <w:shd w:val="clear" w:color="000000" w:fill="974706"/>
      <w:adjustRightInd/>
      <w:spacing w:before="100" w:beforeAutospacing="1" w:after="100" w:afterAutospacing="1"/>
      <w:ind w:firstLine="0"/>
      <w:jc w:val="left"/>
      <w:textAlignment w:val="auto"/>
    </w:pPr>
    <w:rPr>
      <w:rFonts w:eastAsia="Times New Roman" w:cs="Arial"/>
      <w:spacing w:val="0"/>
      <w:sz w:val="16"/>
      <w:szCs w:val="16"/>
      <w:lang w:eastAsia="ru-RU"/>
    </w:rPr>
  </w:style>
  <w:style w:type="paragraph" w:customStyle="1" w:styleId="xl1736">
    <w:name w:val="xl1736"/>
    <w:basedOn w:val="a1"/>
    <w:rsid w:val="00651B11"/>
    <w:pPr>
      <w:widowControl/>
      <w:shd w:val="clear" w:color="FFFF00" w:fill="BFBFBF"/>
      <w:adjustRightInd/>
      <w:spacing w:before="100" w:beforeAutospacing="1" w:after="100" w:afterAutospacing="1"/>
      <w:ind w:firstLine="0"/>
      <w:jc w:val="right"/>
      <w:textAlignment w:val="auto"/>
    </w:pPr>
    <w:rPr>
      <w:rFonts w:eastAsia="Times New Roman" w:cs="Arial"/>
      <w:b/>
      <w:bCs/>
      <w:spacing w:val="0"/>
      <w:sz w:val="16"/>
      <w:szCs w:val="16"/>
      <w:lang w:eastAsia="ru-RU"/>
    </w:rPr>
  </w:style>
  <w:style w:type="paragraph" w:customStyle="1" w:styleId="xl1737">
    <w:name w:val="xl1737"/>
    <w:basedOn w:val="a1"/>
    <w:rsid w:val="00651B11"/>
    <w:pPr>
      <w:widowControl/>
      <w:shd w:val="clear" w:color="000000" w:fill="C5D9F1"/>
      <w:adjustRightInd/>
      <w:spacing w:before="100" w:beforeAutospacing="1" w:after="100" w:afterAutospacing="1"/>
      <w:ind w:firstLine="0"/>
      <w:jc w:val="right"/>
      <w:textAlignment w:val="auto"/>
    </w:pPr>
    <w:rPr>
      <w:rFonts w:eastAsia="Times New Roman" w:cs="Arial"/>
      <w:spacing w:val="0"/>
      <w:sz w:val="16"/>
      <w:szCs w:val="16"/>
      <w:lang w:eastAsia="ru-RU"/>
    </w:rPr>
  </w:style>
  <w:style w:type="paragraph" w:customStyle="1" w:styleId="xl1738">
    <w:name w:val="xl1738"/>
    <w:basedOn w:val="a1"/>
    <w:rsid w:val="00651B11"/>
    <w:pPr>
      <w:widowControl/>
      <w:shd w:val="clear" w:color="000000" w:fill="FFC000"/>
      <w:adjustRightInd/>
      <w:spacing w:before="100" w:beforeAutospacing="1" w:after="100" w:afterAutospacing="1"/>
      <w:ind w:firstLine="0"/>
      <w:jc w:val="right"/>
      <w:textAlignment w:val="auto"/>
    </w:pPr>
    <w:rPr>
      <w:rFonts w:eastAsia="Times New Roman" w:cs="Arial"/>
      <w:spacing w:val="0"/>
      <w:sz w:val="16"/>
      <w:szCs w:val="16"/>
      <w:lang w:eastAsia="ru-RU"/>
    </w:rPr>
  </w:style>
  <w:style w:type="paragraph" w:customStyle="1" w:styleId="xl1739">
    <w:name w:val="xl1739"/>
    <w:basedOn w:val="a1"/>
    <w:rsid w:val="00651B11"/>
    <w:pPr>
      <w:widowControl/>
      <w:shd w:val="clear" w:color="000000" w:fill="C5D9F1"/>
      <w:adjustRightInd/>
      <w:spacing w:before="100" w:beforeAutospacing="1" w:after="100" w:afterAutospacing="1"/>
      <w:ind w:firstLine="0"/>
      <w:jc w:val="left"/>
      <w:textAlignment w:val="auto"/>
    </w:pPr>
    <w:rPr>
      <w:rFonts w:eastAsia="Times New Roman" w:cs="Arial"/>
      <w:spacing w:val="0"/>
      <w:sz w:val="16"/>
      <w:szCs w:val="16"/>
      <w:lang w:eastAsia="ru-RU"/>
    </w:rPr>
  </w:style>
  <w:style w:type="paragraph" w:customStyle="1" w:styleId="xl1740">
    <w:name w:val="xl1740"/>
    <w:basedOn w:val="a1"/>
    <w:rsid w:val="00651B11"/>
    <w:pPr>
      <w:widowControl/>
      <w:shd w:val="clear" w:color="000000" w:fill="974706"/>
      <w:adjustRightInd/>
      <w:spacing w:before="100" w:beforeAutospacing="1" w:after="100" w:afterAutospacing="1"/>
      <w:ind w:firstLine="0"/>
      <w:jc w:val="left"/>
      <w:textAlignment w:val="auto"/>
    </w:pPr>
    <w:rPr>
      <w:rFonts w:eastAsia="Times New Roman" w:cs="Arial"/>
      <w:b/>
      <w:bCs/>
      <w:color w:val="FFFFFF"/>
      <w:spacing w:val="0"/>
      <w:sz w:val="16"/>
      <w:szCs w:val="16"/>
      <w:lang w:eastAsia="ru-RU"/>
    </w:rPr>
  </w:style>
  <w:style w:type="paragraph" w:customStyle="1" w:styleId="xl1741">
    <w:name w:val="xl1741"/>
    <w:basedOn w:val="a1"/>
    <w:rsid w:val="00651B11"/>
    <w:pPr>
      <w:widowControl/>
      <w:shd w:val="clear" w:color="000000" w:fill="974706"/>
      <w:adjustRightInd/>
      <w:spacing w:before="100" w:beforeAutospacing="1" w:after="100" w:afterAutospacing="1"/>
      <w:ind w:firstLine="0"/>
      <w:jc w:val="left"/>
      <w:textAlignment w:val="auto"/>
    </w:pPr>
    <w:rPr>
      <w:rFonts w:eastAsia="Times New Roman" w:cs="Arial"/>
      <w:spacing w:val="0"/>
      <w:sz w:val="16"/>
      <w:szCs w:val="16"/>
      <w:lang w:eastAsia="ru-RU"/>
    </w:rPr>
  </w:style>
  <w:style w:type="paragraph" w:customStyle="1" w:styleId="xl1742">
    <w:name w:val="xl1742"/>
    <w:basedOn w:val="a1"/>
    <w:rsid w:val="00651B11"/>
    <w:pPr>
      <w:widowControl/>
      <w:shd w:val="clear" w:color="000000" w:fill="B7DEE8"/>
      <w:adjustRightInd/>
      <w:spacing w:before="100" w:beforeAutospacing="1" w:after="100" w:afterAutospacing="1"/>
      <w:ind w:firstLine="0"/>
      <w:jc w:val="left"/>
      <w:textAlignment w:val="auto"/>
    </w:pPr>
    <w:rPr>
      <w:rFonts w:eastAsia="Times New Roman" w:cs="Arial"/>
      <w:b/>
      <w:bCs/>
      <w:color w:val="FF0000"/>
      <w:spacing w:val="0"/>
      <w:sz w:val="16"/>
      <w:szCs w:val="16"/>
      <w:lang w:eastAsia="ru-RU"/>
    </w:rPr>
  </w:style>
  <w:style w:type="paragraph" w:customStyle="1" w:styleId="xl1743">
    <w:name w:val="xl1743"/>
    <w:basedOn w:val="a1"/>
    <w:rsid w:val="00651B11"/>
    <w:pPr>
      <w:widowControl/>
      <w:pBdr>
        <w:top w:val="single" w:sz="8" w:space="0" w:color="auto"/>
        <w:left w:val="single" w:sz="8" w:space="0" w:color="auto"/>
        <w:bottom w:val="single" w:sz="8" w:space="0" w:color="auto"/>
        <w:right w:val="single" w:sz="8" w:space="0" w:color="auto"/>
      </w:pBdr>
      <w:shd w:val="clear" w:color="FFFF00" w:fill="B7DEE8"/>
      <w:adjustRightInd/>
      <w:spacing w:before="100" w:beforeAutospacing="1" w:after="100" w:afterAutospacing="1"/>
      <w:ind w:firstLine="0"/>
      <w:jc w:val="center"/>
      <w:textAlignment w:val="auto"/>
    </w:pPr>
    <w:rPr>
      <w:rFonts w:eastAsia="Times New Roman" w:cs="Arial"/>
      <w:b/>
      <w:bCs/>
      <w:spacing w:val="0"/>
      <w:sz w:val="16"/>
      <w:szCs w:val="16"/>
      <w:lang w:eastAsia="ru-RU"/>
    </w:rPr>
  </w:style>
  <w:style w:type="paragraph" w:customStyle="1" w:styleId="xl1744">
    <w:name w:val="xl1744"/>
    <w:basedOn w:val="a1"/>
    <w:rsid w:val="00651B11"/>
    <w:pPr>
      <w:widowControl/>
      <w:shd w:val="clear" w:color="FFFF00" w:fill="B7DEE8"/>
      <w:adjustRightInd/>
      <w:spacing w:before="100" w:beforeAutospacing="1" w:after="100" w:afterAutospacing="1"/>
      <w:ind w:firstLine="0"/>
      <w:jc w:val="left"/>
      <w:textAlignment w:val="auto"/>
    </w:pPr>
    <w:rPr>
      <w:rFonts w:eastAsia="Times New Roman" w:cs="Arial"/>
      <w:spacing w:val="0"/>
      <w:sz w:val="16"/>
      <w:szCs w:val="16"/>
      <w:lang w:eastAsia="ru-RU"/>
    </w:rPr>
  </w:style>
  <w:style w:type="paragraph" w:customStyle="1" w:styleId="xl1745">
    <w:name w:val="xl1745"/>
    <w:basedOn w:val="a1"/>
    <w:rsid w:val="00651B11"/>
    <w:pPr>
      <w:widowControl/>
      <w:shd w:val="clear" w:color="FFFF00" w:fill="B7DEE8"/>
      <w:adjustRightInd/>
      <w:spacing w:before="100" w:beforeAutospacing="1" w:after="100" w:afterAutospacing="1"/>
      <w:ind w:firstLine="0"/>
      <w:jc w:val="left"/>
      <w:textAlignment w:val="auto"/>
    </w:pPr>
    <w:rPr>
      <w:rFonts w:eastAsia="Times New Roman" w:cs="Arial"/>
      <w:spacing w:val="0"/>
      <w:sz w:val="16"/>
      <w:szCs w:val="16"/>
      <w:lang w:eastAsia="ru-RU"/>
    </w:rPr>
  </w:style>
  <w:style w:type="paragraph" w:customStyle="1" w:styleId="xl1746">
    <w:name w:val="xl1746"/>
    <w:basedOn w:val="a1"/>
    <w:rsid w:val="00651B11"/>
    <w:pPr>
      <w:widowControl/>
      <w:shd w:val="clear" w:color="FFFF00" w:fill="B7DEE8"/>
      <w:adjustRightInd/>
      <w:spacing w:before="100" w:beforeAutospacing="1" w:after="100" w:afterAutospacing="1"/>
      <w:ind w:firstLine="0"/>
      <w:jc w:val="left"/>
      <w:textAlignment w:val="auto"/>
    </w:pPr>
    <w:rPr>
      <w:rFonts w:eastAsia="Times New Roman" w:cs="Arial"/>
      <w:spacing w:val="0"/>
      <w:sz w:val="16"/>
      <w:szCs w:val="16"/>
      <w:lang w:eastAsia="ru-RU"/>
    </w:rPr>
  </w:style>
  <w:style w:type="paragraph" w:customStyle="1" w:styleId="xl1747">
    <w:name w:val="xl1747"/>
    <w:basedOn w:val="a1"/>
    <w:rsid w:val="00651B11"/>
    <w:pPr>
      <w:widowControl/>
      <w:shd w:val="clear" w:color="FFFFCC" w:fill="B7DEE8"/>
      <w:adjustRightInd/>
      <w:spacing w:before="100" w:beforeAutospacing="1" w:after="100" w:afterAutospacing="1"/>
      <w:ind w:firstLine="0"/>
      <w:jc w:val="left"/>
      <w:textAlignment w:val="auto"/>
    </w:pPr>
    <w:rPr>
      <w:rFonts w:eastAsia="Times New Roman" w:cs="Arial"/>
      <w:spacing w:val="0"/>
      <w:sz w:val="16"/>
      <w:szCs w:val="16"/>
      <w:lang w:eastAsia="ru-RU"/>
    </w:rPr>
  </w:style>
  <w:style w:type="paragraph" w:customStyle="1" w:styleId="xl1748">
    <w:name w:val="xl1748"/>
    <w:basedOn w:val="a1"/>
    <w:rsid w:val="00651B11"/>
    <w:pPr>
      <w:widowControl/>
      <w:shd w:val="clear" w:color="FFFF00" w:fill="FDE9D9"/>
      <w:adjustRightInd/>
      <w:spacing w:before="100" w:beforeAutospacing="1" w:after="100" w:afterAutospacing="1"/>
      <w:ind w:firstLine="0"/>
      <w:jc w:val="center"/>
      <w:textAlignment w:val="auto"/>
    </w:pPr>
    <w:rPr>
      <w:rFonts w:eastAsia="Times New Roman" w:cs="Arial"/>
      <w:b/>
      <w:bCs/>
      <w:spacing w:val="0"/>
      <w:sz w:val="16"/>
      <w:szCs w:val="16"/>
      <w:lang w:eastAsia="ru-RU"/>
    </w:rPr>
  </w:style>
  <w:style w:type="paragraph" w:customStyle="1" w:styleId="xl1749">
    <w:name w:val="xl1749"/>
    <w:basedOn w:val="a1"/>
    <w:rsid w:val="00651B11"/>
    <w:pPr>
      <w:widowControl/>
      <w:shd w:val="clear" w:color="FFFF00" w:fill="BFBFBF"/>
      <w:adjustRightInd/>
      <w:spacing w:before="100" w:beforeAutospacing="1" w:after="100" w:afterAutospacing="1"/>
      <w:ind w:firstLine="0"/>
      <w:jc w:val="left"/>
      <w:textAlignment w:val="auto"/>
    </w:pPr>
    <w:rPr>
      <w:rFonts w:eastAsia="Times New Roman" w:cs="Arial"/>
      <w:b/>
      <w:bCs/>
      <w:spacing w:val="0"/>
      <w:sz w:val="16"/>
      <w:szCs w:val="16"/>
      <w:lang w:eastAsia="ru-RU"/>
    </w:rPr>
  </w:style>
  <w:style w:type="paragraph" w:customStyle="1" w:styleId="xl1750">
    <w:name w:val="xl1750"/>
    <w:basedOn w:val="a1"/>
    <w:rsid w:val="00651B11"/>
    <w:pPr>
      <w:widowControl/>
      <w:shd w:val="clear" w:color="FFFF00" w:fill="FDE9D9"/>
      <w:adjustRightInd/>
      <w:spacing w:before="100" w:beforeAutospacing="1" w:after="100" w:afterAutospacing="1"/>
      <w:ind w:firstLine="0"/>
      <w:jc w:val="left"/>
      <w:textAlignment w:val="auto"/>
    </w:pPr>
    <w:rPr>
      <w:rFonts w:eastAsia="Times New Roman" w:cs="Arial"/>
      <w:spacing w:val="0"/>
      <w:sz w:val="16"/>
      <w:szCs w:val="16"/>
      <w:lang w:eastAsia="ru-RU"/>
    </w:rPr>
  </w:style>
  <w:style w:type="paragraph" w:customStyle="1" w:styleId="xl1751">
    <w:name w:val="xl1751"/>
    <w:basedOn w:val="a1"/>
    <w:rsid w:val="00651B11"/>
    <w:pPr>
      <w:widowControl/>
      <w:shd w:val="clear" w:color="000000" w:fill="FDE9D9"/>
      <w:adjustRightInd/>
      <w:spacing w:before="100" w:beforeAutospacing="1" w:after="100" w:afterAutospacing="1"/>
      <w:ind w:firstLine="0"/>
      <w:jc w:val="left"/>
      <w:textAlignment w:val="auto"/>
    </w:pPr>
    <w:rPr>
      <w:rFonts w:eastAsia="Times New Roman" w:cs="Arial"/>
      <w:spacing w:val="0"/>
      <w:sz w:val="16"/>
      <w:szCs w:val="16"/>
      <w:lang w:eastAsia="ru-RU"/>
    </w:rPr>
  </w:style>
  <w:style w:type="paragraph" w:customStyle="1" w:styleId="xl1752">
    <w:name w:val="xl1752"/>
    <w:basedOn w:val="a1"/>
    <w:rsid w:val="00651B11"/>
    <w:pPr>
      <w:widowControl/>
      <w:shd w:val="clear" w:color="000000" w:fill="FDE9D9"/>
      <w:adjustRightInd/>
      <w:spacing w:before="100" w:beforeAutospacing="1" w:after="100" w:afterAutospacing="1"/>
      <w:ind w:firstLine="0"/>
      <w:jc w:val="left"/>
      <w:textAlignment w:val="auto"/>
    </w:pPr>
    <w:rPr>
      <w:rFonts w:eastAsia="Times New Roman" w:cs="Arial"/>
      <w:spacing w:val="0"/>
      <w:sz w:val="16"/>
      <w:szCs w:val="16"/>
      <w:lang w:eastAsia="ru-RU"/>
    </w:rPr>
  </w:style>
  <w:style w:type="paragraph" w:customStyle="1" w:styleId="xl1753">
    <w:name w:val="xl1753"/>
    <w:basedOn w:val="a1"/>
    <w:rsid w:val="00651B11"/>
    <w:pPr>
      <w:widowControl/>
      <w:shd w:val="clear" w:color="000000" w:fill="B8CCE4"/>
      <w:adjustRightInd/>
      <w:spacing w:before="100" w:beforeAutospacing="1" w:after="100" w:afterAutospacing="1"/>
      <w:ind w:firstLine="0"/>
      <w:jc w:val="left"/>
      <w:textAlignment w:val="auto"/>
    </w:pPr>
    <w:rPr>
      <w:rFonts w:eastAsia="Times New Roman" w:cs="Arial"/>
      <w:b/>
      <w:bCs/>
      <w:color w:val="FF0000"/>
      <w:spacing w:val="0"/>
      <w:sz w:val="16"/>
      <w:szCs w:val="16"/>
      <w:lang w:eastAsia="ru-RU"/>
    </w:rPr>
  </w:style>
  <w:style w:type="paragraph" w:customStyle="1" w:styleId="xl1754">
    <w:name w:val="xl1754"/>
    <w:basedOn w:val="a1"/>
    <w:rsid w:val="00651B11"/>
    <w:pPr>
      <w:widowControl/>
      <w:shd w:val="clear" w:color="FFFF00" w:fill="B8CCE4"/>
      <w:adjustRightInd/>
      <w:spacing w:before="100" w:beforeAutospacing="1" w:after="100" w:afterAutospacing="1"/>
      <w:ind w:firstLine="0"/>
      <w:jc w:val="left"/>
      <w:textAlignment w:val="auto"/>
    </w:pPr>
    <w:rPr>
      <w:rFonts w:eastAsia="Times New Roman" w:cs="Arial"/>
      <w:spacing w:val="0"/>
      <w:sz w:val="16"/>
      <w:szCs w:val="16"/>
      <w:lang w:eastAsia="ru-RU"/>
    </w:rPr>
  </w:style>
  <w:style w:type="paragraph" w:customStyle="1" w:styleId="xl1755">
    <w:name w:val="xl1755"/>
    <w:basedOn w:val="a1"/>
    <w:rsid w:val="00651B11"/>
    <w:pPr>
      <w:widowControl/>
      <w:shd w:val="clear" w:color="FFFF00" w:fill="BFBFBF"/>
      <w:adjustRightInd/>
      <w:spacing w:before="100" w:beforeAutospacing="1" w:after="100" w:afterAutospacing="1"/>
      <w:ind w:firstLine="0"/>
      <w:jc w:val="left"/>
      <w:textAlignment w:val="auto"/>
    </w:pPr>
    <w:rPr>
      <w:rFonts w:eastAsia="Times New Roman" w:cs="Arial"/>
      <w:spacing w:val="0"/>
      <w:sz w:val="16"/>
      <w:szCs w:val="16"/>
      <w:lang w:eastAsia="ru-RU"/>
    </w:rPr>
  </w:style>
  <w:style w:type="paragraph" w:customStyle="1" w:styleId="xl1756">
    <w:name w:val="xl1756"/>
    <w:basedOn w:val="a1"/>
    <w:rsid w:val="00651B11"/>
    <w:pPr>
      <w:widowControl/>
      <w:shd w:val="clear" w:color="000000" w:fill="B8CCE4"/>
      <w:adjustRightInd/>
      <w:spacing w:before="100" w:beforeAutospacing="1" w:after="100" w:afterAutospacing="1"/>
      <w:ind w:firstLine="0"/>
      <w:jc w:val="left"/>
      <w:textAlignment w:val="auto"/>
    </w:pPr>
    <w:rPr>
      <w:rFonts w:eastAsia="Times New Roman" w:cs="Arial"/>
      <w:b/>
      <w:bCs/>
      <w:spacing w:val="0"/>
      <w:sz w:val="16"/>
      <w:szCs w:val="16"/>
      <w:lang w:eastAsia="ru-RU"/>
    </w:rPr>
  </w:style>
  <w:style w:type="paragraph" w:customStyle="1" w:styleId="xl1757">
    <w:name w:val="xl1757"/>
    <w:basedOn w:val="a1"/>
    <w:rsid w:val="00651B11"/>
    <w:pPr>
      <w:widowControl/>
      <w:shd w:val="clear" w:color="FFFF00" w:fill="B8CCE4"/>
      <w:adjustRightInd/>
      <w:spacing w:before="100" w:beforeAutospacing="1" w:after="100" w:afterAutospacing="1"/>
      <w:ind w:firstLine="0"/>
      <w:jc w:val="center"/>
      <w:textAlignment w:val="auto"/>
    </w:pPr>
    <w:rPr>
      <w:rFonts w:eastAsia="Times New Roman" w:cs="Arial"/>
      <w:b/>
      <w:bCs/>
      <w:spacing w:val="0"/>
      <w:sz w:val="16"/>
      <w:szCs w:val="16"/>
      <w:lang w:eastAsia="ru-RU"/>
    </w:rPr>
  </w:style>
  <w:style w:type="paragraph" w:customStyle="1" w:styleId="xl1758">
    <w:name w:val="xl1758"/>
    <w:basedOn w:val="a1"/>
    <w:rsid w:val="00651B11"/>
    <w:pPr>
      <w:widowControl/>
      <w:shd w:val="clear" w:color="FFFF00" w:fill="BFBFBF"/>
      <w:adjustRightInd/>
      <w:spacing w:before="100" w:beforeAutospacing="1" w:after="100" w:afterAutospacing="1"/>
      <w:ind w:firstLine="0"/>
      <w:jc w:val="left"/>
      <w:textAlignment w:val="auto"/>
    </w:pPr>
    <w:rPr>
      <w:rFonts w:eastAsia="Times New Roman" w:cs="Arial"/>
      <w:spacing w:val="0"/>
      <w:sz w:val="16"/>
      <w:szCs w:val="16"/>
      <w:lang w:eastAsia="ru-RU"/>
    </w:rPr>
  </w:style>
  <w:style w:type="paragraph" w:customStyle="1" w:styleId="xl1759">
    <w:name w:val="xl1759"/>
    <w:basedOn w:val="a1"/>
    <w:rsid w:val="00651B11"/>
    <w:pPr>
      <w:widowControl/>
      <w:shd w:val="clear" w:color="000000" w:fill="800000"/>
      <w:adjustRightInd/>
      <w:spacing w:before="100" w:beforeAutospacing="1" w:after="100" w:afterAutospacing="1"/>
      <w:ind w:firstLine="0"/>
      <w:jc w:val="center"/>
      <w:textAlignment w:val="center"/>
    </w:pPr>
    <w:rPr>
      <w:rFonts w:eastAsia="Times New Roman" w:cs="Arial"/>
      <w:b/>
      <w:bCs/>
      <w:color w:val="FFFFFF"/>
      <w:spacing w:val="0"/>
      <w:sz w:val="24"/>
      <w:szCs w:val="24"/>
      <w:lang w:eastAsia="ru-RU"/>
    </w:rPr>
  </w:style>
  <w:style w:type="paragraph" w:customStyle="1" w:styleId="xl1760">
    <w:name w:val="xl1760"/>
    <w:basedOn w:val="a1"/>
    <w:rsid w:val="00651B11"/>
    <w:pPr>
      <w:widowControl/>
      <w:shd w:val="clear" w:color="000000" w:fill="FDE9D9"/>
      <w:adjustRightInd/>
      <w:spacing w:before="100" w:beforeAutospacing="1" w:after="100" w:afterAutospacing="1"/>
      <w:ind w:firstLine="0"/>
      <w:jc w:val="left"/>
      <w:textAlignment w:val="auto"/>
    </w:pPr>
    <w:rPr>
      <w:rFonts w:eastAsia="Times New Roman" w:cs="Arial"/>
      <w:b/>
      <w:bCs/>
      <w:color w:val="FF0000"/>
      <w:spacing w:val="0"/>
      <w:sz w:val="16"/>
      <w:szCs w:val="16"/>
      <w:lang w:eastAsia="ru-RU"/>
    </w:rPr>
  </w:style>
  <w:style w:type="paragraph" w:customStyle="1" w:styleId="xl1761">
    <w:name w:val="xl1761"/>
    <w:basedOn w:val="a1"/>
    <w:rsid w:val="00651B11"/>
    <w:pPr>
      <w:widowControl/>
      <w:shd w:val="clear" w:color="000000" w:fill="B8CCE4"/>
      <w:adjustRightInd/>
      <w:spacing w:before="100" w:beforeAutospacing="1" w:after="100" w:afterAutospacing="1"/>
      <w:ind w:firstLine="0"/>
      <w:jc w:val="left"/>
      <w:textAlignment w:val="center"/>
    </w:pPr>
    <w:rPr>
      <w:rFonts w:eastAsia="Times New Roman" w:cs="Arial"/>
      <w:b/>
      <w:bCs/>
      <w:spacing w:val="0"/>
      <w:sz w:val="16"/>
      <w:szCs w:val="16"/>
      <w:lang w:eastAsia="ru-RU"/>
    </w:rPr>
  </w:style>
  <w:style w:type="paragraph" w:customStyle="1" w:styleId="xl1762">
    <w:name w:val="xl1762"/>
    <w:basedOn w:val="a1"/>
    <w:rsid w:val="00651B11"/>
    <w:pPr>
      <w:widowControl/>
      <w:shd w:val="clear" w:color="000000" w:fill="FDE9D9"/>
      <w:adjustRightInd/>
      <w:spacing w:before="100" w:beforeAutospacing="1" w:after="100" w:afterAutospacing="1"/>
      <w:ind w:firstLine="0"/>
      <w:jc w:val="left"/>
      <w:textAlignment w:val="center"/>
    </w:pPr>
    <w:rPr>
      <w:rFonts w:eastAsia="Times New Roman" w:cs="Arial"/>
      <w:b/>
      <w:bCs/>
      <w:color w:val="FF0000"/>
      <w:spacing w:val="0"/>
      <w:sz w:val="16"/>
      <w:szCs w:val="16"/>
      <w:lang w:eastAsia="ru-RU"/>
    </w:rPr>
  </w:style>
  <w:style w:type="paragraph" w:customStyle="1" w:styleId="xl1763">
    <w:name w:val="xl1763"/>
    <w:basedOn w:val="a1"/>
    <w:rsid w:val="00651B11"/>
    <w:pPr>
      <w:widowControl/>
      <w:shd w:val="clear" w:color="000000" w:fill="FABF8F"/>
      <w:adjustRightInd/>
      <w:spacing w:before="100" w:beforeAutospacing="1" w:after="100" w:afterAutospacing="1"/>
      <w:ind w:firstLine="0"/>
      <w:jc w:val="right"/>
      <w:textAlignment w:val="center"/>
    </w:pPr>
    <w:rPr>
      <w:rFonts w:eastAsia="Times New Roman" w:cs="Arial"/>
      <w:spacing w:val="0"/>
      <w:sz w:val="16"/>
      <w:szCs w:val="16"/>
      <w:lang w:eastAsia="ru-RU"/>
    </w:rPr>
  </w:style>
  <w:style w:type="paragraph" w:customStyle="1" w:styleId="xl1764">
    <w:name w:val="xl1764"/>
    <w:basedOn w:val="a1"/>
    <w:rsid w:val="00651B11"/>
    <w:pPr>
      <w:widowControl/>
      <w:shd w:val="clear" w:color="000000" w:fill="FABF8F"/>
      <w:adjustRightInd/>
      <w:spacing w:before="100" w:beforeAutospacing="1" w:after="100" w:afterAutospacing="1"/>
      <w:ind w:firstLine="0"/>
      <w:jc w:val="right"/>
      <w:textAlignment w:val="auto"/>
    </w:pPr>
    <w:rPr>
      <w:rFonts w:eastAsia="Times New Roman" w:cs="Arial"/>
      <w:spacing w:val="0"/>
      <w:sz w:val="16"/>
      <w:szCs w:val="16"/>
      <w:lang w:eastAsia="ru-RU"/>
    </w:rPr>
  </w:style>
  <w:style w:type="paragraph" w:customStyle="1" w:styleId="xl1765">
    <w:name w:val="xl1765"/>
    <w:basedOn w:val="a1"/>
    <w:rsid w:val="00651B11"/>
    <w:pPr>
      <w:widowControl/>
      <w:shd w:val="clear" w:color="000000" w:fill="FABF8F"/>
      <w:adjustRightInd/>
      <w:spacing w:before="100" w:beforeAutospacing="1" w:after="100" w:afterAutospacing="1"/>
      <w:ind w:firstLine="0"/>
      <w:jc w:val="right"/>
      <w:textAlignment w:val="auto"/>
    </w:pPr>
    <w:rPr>
      <w:rFonts w:eastAsia="Times New Roman" w:cs="Arial"/>
      <w:spacing w:val="0"/>
      <w:sz w:val="16"/>
      <w:szCs w:val="16"/>
      <w:lang w:eastAsia="ru-RU"/>
    </w:rPr>
  </w:style>
  <w:style w:type="paragraph" w:customStyle="1" w:styleId="xl1766">
    <w:name w:val="xl1766"/>
    <w:basedOn w:val="a1"/>
    <w:rsid w:val="00651B11"/>
    <w:pPr>
      <w:widowControl/>
      <w:shd w:val="clear" w:color="000000" w:fill="974706"/>
      <w:adjustRightInd/>
      <w:spacing w:before="100" w:beforeAutospacing="1" w:after="100" w:afterAutospacing="1"/>
      <w:ind w:firstLine="0"/>
      <w:jc w:val="left"/>
      <w:textAlignment w:val="auto"/>
    </w:pPr>
    <w:rPr>
      <w:rFonts w:eastAsia="Times New Roman" w:cs="Arial"/>
      <w:spacing w:val="0"/>
      <w:sz w:val="16"/>
      <w:szCs w:val="16"/>
      <w:lang w:eastAsia="ru-RU"/>
    </w:rPr>
  </w:style>
  <w:style w:type="paragraph" w:customStyle="1" w:styleId="xl1767">
    <w:name w:val="xl1767"/>
    <w:basedOn w:val="a1"/>
    <w:rsid w:val="00651B11"/>
    <w:pPr>
      <w:widowControl/>
      <w:adjustRightInd/>
      <w:spacing w:before="100" w:beforeAutospacing="1" w:after="100" w:afterAutospacing="1"/>
      <w:ind w:firstLine="0"/>
      <w:jc w:val="left"/>
      <w:textAlignment w:val="auto"/>
    </w:pPr>
    <w:rPr>
      <w:rFonts w:eastAsia="Times New Roman" w:cs="Arial"/>
      <w:spacing w:val="0"/>
      <w:sz w:val="16"/>
      <w:szCs w:val="16"/>
      <w:lang w:eastAsia="ru-RU"/>
    </w:rPr>
  </w:style>
  <w:style w:type="paragraph" w:customStyle="1" w:styleId="xl1768">
    <w:name w:val="xl1768"/>
    <w:basedOn w:val="a1"/>
    <w:rsid w:val="00651B11"/>
    <w:pPr>
      <w:widowControl/>
      <w:shd w:val="clear" w:color="FFFF00" w:fill="B8CCE4"/>
      <w:adjustRightInd/>
      <w:spacing w:before="100" w:beforeAutospacing="1" w:after="100" w:afterAutospacing="1"/>
      <w:ind w:firstLine="0"/>
      <w:jc w:val="left"/>
      <w:textAlignment w:val="auto"/>
    </w:pPr>
    <w:rPr>
      <w:rFonts w:eastAsia="Times New Roman" w:cs="Arial"/>
      <w:spacing w:val="0"/>
      <w:sz w:val="16"/>
      <w:szCs w:val="16"/>
      <w:lang w:eastAsia="ru-RU"/>
    </w:rPr>
  </w:style>
  <w:style w:type="paragraph" w:customStyle="1" w:styleId="xl1769">
    <w:name w:val="xl1769"/>
    <w:basedOn w:val="a1"/>
    <w:rsid w:val="00651B11"/>
    <w:pPr>
      <w:widowControl/>
      <w:shd w:val="clear" w:color="FFFF00" w:fill="FDE9D9"/>
      <w:adjustRightInd/>
      <w:spacing w:before="100" w:beforeAutospacing="1" w:after="100" w:afterAutospacing="1"/>
      <w:ind w:firstLine="0"/>
      <w:jc w:val="left"/>
      <w:textAlignment w:val="auto"/>
    </w:pPr>
    <w:rPr>
      <w:rFonts w:eastAsia="Times New Roman" w:cs="Arial"/>
      <w:spacing w:val="0"/>
      <w:sz w:val="16"/>
      <w:szCs w:val="16"/>
      <w:lang w:eastAsia="ru-RU"/>
    </w:rPr>
  </w:style>
  <w:style w:type="paragraph" w:customStyle="1" w:styleId="xl1770">
    <w:name w:val="xl1770"/>
    <w:basedOn w:val="a1"/>
    <w:rsid w:val="00651B11"/>
    <w:pPr>
      <w:widowControl/>
      <w:shd w:val="clear" w:color="FFFF00" w:fill="B7DEE8"/>
      <w:adjustRightInd/>
      <w:spacing w:before="100" w:beforeAutospacing="1" w:after="100" w:afterAutospacing="1"/>
      <w:ind w:firstLine="0"/>
      <w:jc w:val="center"/>
      <w:textAlignment w:val="auto"/>
    </w:pPr>
    <w:rPr>
      <w:rFonts w:eastAsia="Times New Roman" w:cs="Arial"/>
      <w:b/>
      <w:bCs/>
      <w:color w:val="FF0000"/>
      <w:spacing w:val="0"/>
      <w:sz w:val="16"/>
      <w:szCs w:val="16"/>
      <w:lang w:eastAsia="ru-RU"/>
    </w:rPr>
  </w:style>
  <w:style w:type="paragraph" w:customStyle="1" w:styleId="xl1771">
    <w:name w:val="xl1771"/>
    <w:basedOn w:val="a1"/>
    <w:rsid w:val="00651B11"/>
    <w:pPr>
      <w:widowControl/>
      <w:shd w:val="clear" w:color="000000" w:fill="92D050"/>
      <w:adjustRightInd/>
      <w:spacing w:before="100" w:beforeAutospacing="1" w:after="100" w:afterAutospacing="1"/>
      <w:ind w:firstLine="0"/>
      <w:jc w:val="right"/>
      <w:textAlignment w:val="auto"/>
    </w:pPr>
    <w:rPr>
      <w:rFonts w:eastAsia="Times New Roman" w:cs="Arial"/>
      <w:spacing w:val="0"/>
      <w:sz w:val="16"/>
      <w:szCs w:val="16"/>
      <w:lang w:eastAsia="ru-RU"/>
    </w:rPr>
  </w:style>
  <w:style w:type="paragraph" w:customStyle="1" w:styleId="xl1772">
    <w:name w:val="xl1772"/>
    <w:basedOn w:val="a1"/>
    <w:rsid w:val="00651B11"/>
    <w:pPr>
      <w:widowControl/>
      <w:shd w:val="clear" w:color="000000" w:fill="92D050"/>
      <w:adjustRightInd/>
      <w:spacing w:before="100" w:beforeAutospacing="1" w:after="100" w:afterAutospacing="1"/>
      <w:ind w:firstLine="0"/>
      <w:jc w:val="left"/>
      <w:textAlignment w:val="auto"/>
    </w:pPr>
    <w:rPr>
      <w:rFonts w:eastAsia="Times New Roman" w:cs="Arial"/>
      <w:spacing w:val="0"/>
      <w:sz w:val="16"/>
      <w:szCs w:val="16"/>
      <w:lang w:eastAsia="ru-RU"/>
    </w:rPr>
  </w:style>
  <w:style w:type="paragraph" w:customStyle="1" w:styleId="xl1773">
    <w:name w:val="xl1773"/>
    <w:basedOn w:val="a1"/>
    <w:rsid w:val="00651B11"/>
    <w:pPr>
      <w:widowControl/>
      <w:shd w:val="clear" w:color="FFFF00" w:fill="FF0000"/>
      <w:adjustRightInd/>
      <w:spacing w:before="100" w:beforeAutospacing="1" w:after="100" w:afterAutospacing="1"/>
      <w:ind w:firstLine="0"/>
      <w:jc w:val="left"/>
      <w:textAlignment w:val="auto"/>
    </w:pPr>
    <w:rPr>
      <w:rFonts w:eastAsia="Times New Roman" w:cs="Arial"/>
      <w:spacing w:val="0"/>
      <w:sz w:val="16"/>
      <w:szCs w:val="16"/>
      <w:lang w:eastAsia="ru-RU"/>
    </w:rPr>
  </w:style>
  <w:style w:type="numbering" w:customStyle="1" w:styleId="265">
    <w:name w:val="Нет списка26"/>
    <w:next w:val="a4"/>
    <w:uiPriority w:val="99"/>
    <w:semiHidden/>
    <w:unhideWhenUsed/>
    <w:rsid w:val="00651B11"/>
  </w:style>
  <w:style w:type="numbering" w:customStyle="1" w:styleId="1111116">
    <w:name w:val="1 / 1.1 / 1.1.16"/>
    <w:basedOn w:val="a4"/>
    <w:next w:val="111111"/>
    <w:locked/>
    <w:rsid w:val="00651B11"/>
  </w:style>
  <w:style w:type="numbering" w:customStyle="1" w:styleId="1100">
    <w:name w:val="Нет списка110"/>
    <w:next w:val="a4"/>
    <w:uiPriority w:val="99"/>
    <w:semiHidden/>
    <w:unhideWhenUsed/>
    <w:rsid w:val="00651B11"/>
  </w:style>
  <w:style w:type="table" w:customStyle="1" w:styleId="1101">
    <w:name w:val="Светлая заливка110"/>
    <w:basedOn w:val="a3"/>
    <w:uiPriority w:val="60"/>
    <w:rsid w:val="00651B11"/>
    <w:rPr>
      <w:rFonts w:ascii="Arial" w:hAnsi="Arial"/>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90">
    <w:name w:val="Светлая заливка119"/>
    <w:basedOn w:val="a3"/>
    <w:uiPriority w:val="60"/>
    <w:rsid w:val="00651B11"/>
    <w:pPr>
      <w:jc w:val="right"/>
    </w:pPr>
    <w:rPr>
      <w:rFonts w:ascii="Arial" w:hAnsi="Arial"/>
      <w:color w:val="000000"/>
      <w:sz w:val="18"/>
    </w:rPr>
    <w:tblPr>
      <w:tblStyleRowBandSize w:val="1"/>
      <w:tblStyleColBandSize w:val="1"/>
      <w:tblBorders>
        <w:top w:val="single" w:sz="8" w:space="0" w:color="000000"/>
        <w:bottom w:val="single" w:sz="8" w:space="0" w:color="000000"/>
      </w:tblBorders>
    </w:tblPr>
    <w:tcPr>
      <w:tcMar>
        <w:left w:w="0" w:type="dxa"/>
        <w:right w:w="0" w:type="dxa"/>
      </w:tcMar>
      <w:vAlign w:val="center"/>
    </w:tc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74">
    <w:name w:val="Нет списка27"/>
    <w:next w:val="a4"/>
    <w:uiPriority w:val="99"/>
    <w:semiHidden/>
    <w:unhideWhenUsed/>
    <w:rsid w:val="00651B11"/>
  </w:style>
  <w:style w:type="numbering" w:customStyle="1" w:styleId="1111117">
    <w:name w:val="1 / 1.1 / 1.1.17"/>
    <w:basedOn w:val="a4"/>
    <w:next w:val="111111"/>
    <w:locked/>
    <w:rsid w:val="00651B11"/>
  </w:style>
  <w:style w:type="numbering" w:customStyle="1" w:styleId="1163">
    <w:name w:val="Нет списка116"/>
    <w:next w:val="a4"/>
    <w:uiPriority w:val="99"/>
    <w:semiHidden/>
    <w:unhideWhenUsed/>
    <w:rsid w:val="00651B11"/>
  </w:style>
  <w:style w:type="table" w:customStyle="1" w:styleId="1200">
    <w:name w:val="Светлая заливка120"/>
    <w:basedOn w:val="a3"/>
    <w:uiPriority w:val="60"/>
    <w:rsid w:val="00651B11"/>
    <w:rPr>
      <w:rFonts w:ascii="Arial" w:hAnsi="Arial"/>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102">
    <w:name w:val="Светлая заливка1110"/>
    <w:basedOn w:val="a3"/>
    <w:uiPriority w:val="60"/>
    <w:rsid w:val="00651B11"/>
    <w:pPr>
      <w:jc w:val="right"/>
    </w:pPr>
    <w:rPr>
      <w:rFonts w:ascii="Arial" w:hAnsi="Arial"/>
      <w:color w:val="000000"/>
      <w:sz w:val="18"/>
    </w:rPr>
    <w:tblPr>
      <w:tblStyleRowBandSize w:val="1"/>
      <w:tblStyleColBandSize w:val="1"/>
      <w:tblBorders>
        <w:top w:val="single" w:sz="8" w:space="0" w:color="000000"/>
        <w:bottom w:val="single" w:sz="8" w:space="0" w:color="000000"/>
      </w:tblBorders>
    </w:tblPr>
    <w:tcPr>
      <w:tcMar>
        <w:left w:w="0" w:type="dxa"/>
        <w:right w:w="0" w:type="dxa"/>
      </w:tcMar>
      <w:vAlign w:val="center"/>
    </w:tc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xl7334">
    <w:name w:val="xl7334"/>
    <w:basedOn w:val="a1"/>
    <w:rsid w:val="00651B11"/>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auto"/>
    </w:pPr>
    <w:rPr>
      <w:rFonts w:ascii="Arial Narrow" w:eastAsia="Times New Roman" w:hAnsi="Arial Narrow"/>
      <w:spacing w:val="0"/>
      <w:sz w:val="20"/>
      <w:szCs w:val="20"/>
      <w:lang w:eastAsia="ru-RU"/>
    </w:rPr>
  </w:style>
  <w:style w:type="paragraph" w:customStyle="1" w:styleId="xl7335">
    <w:name w:val="xl7335"/>
    <w:basedOn w:val="a1"/>
    <w:rsid w:val="00651B11"/>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auto"/>
    </w:pPr>
    <w:rPr>
      <w:rFonts w:ascii="Arial Narrow" w:eastAsia="Times New Roman" w:hAnsi="Arial Narrow"/>
      <w:spacing w:val="0"/>
      <w:sz w:val="20"/>
      <w:szCs w:val="20"/>
      <w:lang w:eastAsia="ru-RU"/>
    </w:rPr>
  </w:style>
  <w:style w:type="paragraph" w:customStyle="1" w:styleId="xl7336">
    <w:name w:val="xl7336"/>
    <w:basedOn w:val="a1"/>
    <w:rsid w:val="00651B11"/>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center"/>
    </w:pPr>
    <w:rPr>
      <w:rFonts w:ascii="Arial Narrow" w:eastAsia="Times New Roman" w:hAnsi="Arial Narrow"/>
      <w:spacing w:val="0"/>
      <w:sz w:val="20"/>
      <w:szCs w:val="20"/>
      <w:lang w:eastAsia="ru-RU"/>
    </w:rPr>
  </w:style>
  <w:style w:type="paragraph" w:customStyle="1" w:styleId="xl7337">
    <w:name w:val="xl7337"/>
    <w:basedOn w:val="a1"/>
    <w:rsid w:val="00651B11"/>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auto"/>
    </w:pPr>
    <w:rPr>
      <w:rFonts w:ascii="Arial Narrow" w:eastAsia="Times New Roman" w:hAnsi="Arial Narrow"/>
      <w:spacing w:val="0"/>
      <w:sz w:val="20"/>
      <w:szCs w:val="20"/>
      <w:lang w:eastAsia="ru-RU"/>
    </w:rPr>
  </w:style>
  <w:style w:type="paragraph" w:customStyle="1" w:styleId="xl7338">
    <w:name w:val="xl7338"/>
    <w:basedOn w:val="a1"/>
    <w:rsid w:val="00651B11"/>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auto"/>
    </w:pPr>
    <w:rPr>
      <w:rFonts w:ascii="Arial Narrow" w:eastAsia="Times New Roman" w:hAnsi="Arial Narrow"/>
      <w:spacing w:val="0"/>
      <w:sz w:val="20"/>
      <w:szCs w:val="20"/>
      <w:lang w:eastAsia="ru-RU"/>
    </w:rPr>
  </w:style>
  <w:style w:type="paragraph" w:customStyle="1" w:styleId="xl7339">
    <w:name w:val="xl7339"/>
    <w:basedOn w:val="a1"/>
    <w:rsid w:val="00651B11"/>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center"/>
    </w:pPr>
    <w:rPr>
      <w:rFonts w:ascii="Arial Narrow" w:eastAsia="Times New Roman" w:hAnsi="Arial Narrow"/>
      <w:b/>
      <w:bCs/>
      <w:i/>
      <w:iCs/>
      <w:spacing w:val="0"/>
      <w:sz w:val="20"/>
      <w:szCs w:val="20"/>
      <w:lang w:eastAsia="ru-RU"/>
    </w:rPr>
  </w:style>
  <w:style w:type="paragraph" w:customStyle="1" w:styleId="xl7340">
    <w:name w:val="xl7340"/>
    <w:basedOn w:val="a1"/>
    <w:rsid w:val="00651B11"/>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auto"/>
    </w:pPr>
    <w:rPr>
      <w:rFonts w:ascii="Arial Narrow" w:eastAsia="Times New Roman" w:hAnsi="Arial Narrow"/>
      <w:b/>
      <w:bCs/>
      <w:i/>
      <w:iCs/>
      <w:spacing w:val="0"/>
      <w:sz w:val="20"/>
      <w:szCs w:val="20"/>
      <w:lang w:eastAsia="ru-RU"/>
    </w:rPr>
  </w:style>
  <w:style w:type="paragraph" w:customStyle="1" w:styleId="xl7341">
    <w:name w:val="xl7341"/>
    <w:basedOn w:val="a1"/>
    <w:rsid w:val="00651B11"/>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auto"/>
    </w:pPr>
    <w:rPr>
      <w:rFonts w:ascii="Arial Narrow" w:eastAsia="Times New Roman" w:hAnsi="Arial Narrow"/>
      <w:b/>
      <w:bCs/>
      <w:i/>
      <w:iCs/>
      <w:spacing w:val="0"/>
      <w:sz w:val="20"/>
      <w:szCs w:val="20"/>
      <w:u w:val="single"/>
      <w:lang w:eastAsia="ru-RU"/>
    </w:rPr>
  </w:style>
  <w:style w:type="paragraph" w:customStyle="1" w:styleId="xl7342">
    <w:name w:val="xl7342"/>
    <w:basedOn w:val="a1"/>
    <w:rsid w:val="00651B11"/>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auto"/>
    </w:pPr>
    <w:rPr>
      <w:rFonts w:ascii="Arial Narrow" w:eastAsia="Times New Roman" w:hAnsi="Arial Narrow"/>
      <w:b/>
      <w:bCs/>
      <w:i/>
      <w:iCs/>
      <w:spacing w:val="0"/>
      <w:sz w:val="20"/>
      <w:szCs w:val="20"/>
      <w:lang w:eastAsia="ru-RU"/>
    </w:rPr>
  </w:style>
  <w:style w:type="paragraph" w:customStyle="1" w:styleId="xl7343">
    <w:name w:val="xl7343"/>
    <w:basedOn w:val="a1"/>
    <w:rsid w:val="00651B11"/>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auto"/>
    </w:pPr>
    <w:rPr>
      <w:rFonts w:ascii="Arial Narrow" w:eastAsia="Times New Roman" w:hAnsi="Arial Narrow"/>
      <w:spacing w:val="0"/>
      <w:sz w:val="20"/>
      <w:szCs w:val="20"/>
      <w:lang w:eastAsia="ru-RU"/>
    </w:rPr>
  </w:style>
  <w:style w:type="paragraph" w:customStyle="1" w:styleId="xl7344">
    <w:name w:val="xl7344"/>
    <w:basedOn w:val="a1"/>
    <w:rsid w:val="00651B11"/>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auto"/>
    </w:pPr>
    <w:rPr>
      <w:rFonts w:ascii="Arial Narrow" w:eastAsia="Times New Roman" w:hAnsi="Arial Narrow"/>
      <w:b/>
      <w:bCs/>
      <w:i/>
      <w:iCs/>
      <w:spacing w:val="0"/>
      <w:sz w:val="20"/>
      <w:szCs w:val="20"/>
      <w:lang w:eastAsia="ru-RU"/>
    </w:rPr>
  </w:style>
  <w:style w:type="paragraph" w:customStyle="1" w:styleId="xl7345">
    <w:name w:val="xl7345"/>
    <w:basedOn w:val="a1"/>
    <w:rsid w:val="00651B11"/>
    <w:pPr>
      <w:widowControl/>
      <w:adjustRightInd/>
      <w:spacing w:before="100" w:beforeAutospacing="1" w:after="100" w:afterAutospacing="1"/>
      <w:ind w:firstLine="0"/>
      <w:jc w:val="left"/>
      <w:textAlignment w:val="auto"/>
    </w:pPr>
    <w:rPr>
      <w:rFonts w:ascii="Arial Narrow" w:eastAsia="Times New Roman" w:hAnsi="Arial Narrow"/>
      <w:spacing w:val="0"/>
      <w:sz w:val="20"/>
      <w:szCs w:val="20"/>
      <w:lang w:eastAsia="ru-RU"/>
    </w:rPr>
  </w:style>
  <w:style w:type="paragraph" w:customStyle="1" w:styleId="xl7346">
    <w:name w:val="xl7346"/>
    <w:basedOn w:val="a1"/>
    <w:rsid w:val="00651B11"/>
    <w:pPr>
      <w:widowControl/>
      <w:shd w:val="clear" w:color="000000" w:fill="FFFF00"/>
      <w:adjustRightInd/>
      <w:spacing w:before="100" w:beforeAutospacing="1" w:after="100" w:afterAutospacing="1"/>
      <w:ind w:firstLine="0"/>
      <w:jc w:val="left"/>
      <w:textAlignment w:val="auto"/>
    </w:pPr>
    <w:rPr>
      <w:rFonts w:ascii="Times New Roman" w:eastAsia="Times New Roman" w:hAnsi="Times New Roman"/>
      <w:spacing w:val="0"/>
      <w:sz w:val="24"/>
      <w:szCs w:val="24"/>
      <w:lang w:eastAsia="ru-RU"/>
    </w:rPr>
  </w:style>
  <w:style w:type="paragraph" w:customStyle="1" w:styleId="xl7347">
    <w:name w:val="xl7347"/>
    <w:basedOn w:val="a1"/>
    <w:rsid w:val="00651B11"/>
    <w:pPr>
      <w:widowControl/>
      <w:pBdr>
        <w:top w:val="single" w:sz="4" w:space="0" w:color="auto"/>
        <w:left w:val="single" w:sz="4" w:space="0" w:color="auto"/>
        <w:bottom w:val="single" w:sz="4" w:space="0" w:color="auto"/>
        <w:right w:val="single" w:sz="4" w:space="0" w:color="auto"/>
      </w:pBdr>
      <w:shd w:val="clear" w:color="000000" w:fill="FFFF00"/>
      <w:adjustRightInd/>
      <w:spacing w:before="100" w:beforeAutospacing="1" w:after="100" w:afterAutospacing="1"/>
      <w:ind w:firstLine="0"/>
      <w:jc w:val="right"/>
      <w:textAlignment w:val="auto"/>
    </w:pPr>
    <w:rPr>
      <w:rFonts w:ascii="Arial Narrow" w:eastAsia="Times New Roman" w:hAnsi="Arial Narrow"/>
      <w:b/>
      <w:bCs/>
      <w:i/>
      <w:iCs/>
      <w:spacing w:val="0"/>
      <w:sz w:val="20"/>
      <w:szCs w:val="20"/>
      <w:lang w:eastAsia="ru-RU"/>
    </w:rPr>
  </w:style>
  <w:style w:type="paragraph" w:customStyle="1" w:styleId="xl7348">
    <w:name w:val="xl7348"/>
    <w:basedOn w:val="a1"/>
    <w:rsid w:val="00651B11"/>
    <w:pPr>
      <w:widowControl/>
      <w:pBdr>
        <w:top w:val="single" w:sz="4" w:space="0" w:color="auto"/>
        <w:left w:val="single" w:sz="4" w:space="0" w:color="auto"/>
        <w:bottom w:val="single" w:sz="4" w:space="0" w:color="auto"/>
        <w:right w:val="single" w:sz="4" w:space="0" w:color="auto"/>
      </w:pBdr>
      <w:shd w:val="clear" w:color="000000" w:fill="CCC0DA"/>
      <w:adjustRightInd/>
      <w:spacing w:before="100" w:beforeAutospacing="1" w:after="100" w:afterAutospacing="1"/>
      <w:ind w:firstLine="0"/>
      <w:jc w:val="left"/>
      <w:textAlignment w:val="auto"/>
    </w:pPr>
    <w:rPr>
      <w:rFonts w:ascii="Arial Narrow" w:eastAsia="Times New Roman" w:hAnsi="Arial Narrow"/>
      <w:b/>
      <w:bCs/>
      <w:i/>
      <w:iCs/>
      <w:spacing w:val="0"/>
      <w:sz w:val="20"/>
      <w:szCs w:val="20"/>
      <w:lang w:eastAsia="ru-RU"/>
    </w:rPr>
  </w:style>
  <w:style w:type="paragraph" w:customStyle="1" w:styleId="xl7349">
    <w:name w:val="xl7349"/>
    <w:basedOn w:val="a1"/>
    <w:rsid w:val="00651B11"/>
    <w:pPr>
      <w:widowControl/>
      <w:pBdr>
        <w:top w:val="single" w:sz="4" w:space="0" w:color="auto"/>
        <w:left w:val="single" w:sz="4" w:space="0" w:color="auto"/>
        <w:bottom w:val="single" w:sz="4" w:space="0" w:color="auto"/>
        <w:right w:val="single" w:sz="4" w:space="0" w:color="auto"/>
      </w:pBdr>
      <w:shd w:val="clear" w:color="000000" w:fill="CCC0DA"/>
      <w:adjustRightInd/>
      <w:spacing w:before="100" w:beforeAutospacing="1" w:after="100" w:afterAutospacing="1"/>
      <w:ind w:firstLine="0"/>
      <w:jc w:val="right"/>
      <w:textAlignment w:val="auto"/>
    </w:pPr>
    <w:rPr>
      <w:rFonts w:ascii="Arial Narrow" w:eastAsia="Times New Roman" w:hAnsi="Arial Narrow"/>
      <w:b/>
      <w:bCs/>
      <w:i/>
      <w:iCs/>
      <w:spacing w:val="0"/>
      <w:sz w:val="20"/>
      <w:szCs w:val="20"/>
      <w:lang w:eastAsia="ru-RU"/>
    </w:rPr>
  </w:style>
  <w:style w:type="paragraph" w:customStyle="1" w:styleId="xl7350">
    <w:name w:val="xl7350"/>
    <w:basedOn w:val="a1"/>
    <w:rsid w:val="00651B11"/>
    <w:pPr>
      <w:widowControl/>
      <w:shd w:val="clear" w:color="000000" w:fill="CCC0DA"/>
      <w:adjustRightInd/>
      <w:spacing w:before="100" w:beforeAutospacing="1" w:after="100" w:afterAutospacing="1"/>
      <w:ind w:firstLine="0"/>
      <w:jc w:val="left"/>
      <w:textAlignment w:val="auto"/>
    </w:pPr>
    <w:rPr>
      <w:rFonts w:ascii="Times New Roman" w:eastAsia="Times New Roman" w:hAnsi="Times New Roman"/>
      <w:spacing w:val="0"/>
      <w:sz w:val="24"/>
      <w:szCs w:val="24"/>
      <w:lang w:eastAsia="ru-RU"/>
    </w:rPr>
  </w:style>
  <w:style w:type="paragraph" w:customStyle="1" w:styleId="xl7351">
    <w:name w:val="xl7351"/>
    <w:basedOn w:val="a1"/>
    <w:rsid w:val="00651B11"/>
    <w:pPr>
      <w:widowControl/>
      <w:pBdr>
        <w:top w:val="single" w:sz="4" w:space="0" w:color="auto"/>
        <w:left w:val="single" w:sz="4" w:space="0" w:color="auto"/>
        <w:bottom w:val="single" w:sz="4" w:space="0" w:color="auto"/>
        <w:right w:val="single" w:sz="4" w:space="0" w:color="auto"/>
      </w:pBdr>
      <w:shd w:val="clear" w:color="000000" w:fill="DA9694"/>
      <w:adjustRightInd/>
      <w:spacing w:before="100" w:beforeAutospacing="1" w:after="100" w:afterAutospacing="1"/>
      <w:ind w:firstLine="0"/>
      <w:jc w:val="left"/>
      <w:textAlignment w:val="auto"/>
    </w:pPr>
    <w:rPr>
      <w:rFonts w:ascii="Arial Narrow" w:eastAsia="Times New Roman" w:hAnsi="Arial Narrow"/>
      <w:b/>
      <w:bCs/>
      <w:i/>
      <w:iCs/>
      <w:spacing w:val="0"/>
      <w:sz w:val="20"/>
      <w:szCs w:val="20"/>
      <w:lang w:eastAsia="ru-RU"/>
    </w:rPr>
  </w:style>
  <w:style w:type="paragraph" w:customStyle="1" w:styleId="xl7352">
    <w:name w:val="xl7352"/>
    <w:basedOn w:val="a1"/>
    <w:rsid w:val="00651B11"/>
    <w:pPr>
      <w:widowControl/>
      <w:shd w:val="clear" w:color="000000" w:fill="DA9694"/>
      <w:adjustRightInd/>
      <w:spacing w:before="100" w:beforeAutospacing="1" w:after="100" w:afterAutospacing="1"/>
      <w:ind w:firstLine="0"/>
      <w:jc w:val="left"/>
      <w:textAlignment w:val="auto"/>
    </w:pPr>
    <w:rPr>
      <w:rFonts w:ascii="Times New Roman" w:eastAsia="Times New Roman" w:hAnsi="Times New Roman"/>
      <w:spacing w:val="0"/>
      <w:sz w:val="24"/>
      <w:szCs w:val="24"/>
      <w:lang w:eastAsia="ru-RU"/>
    </w:rPr>
  </w:style>
  <w:style w:type="paragraph" w:customStyle="1" w:styleId="xl7353">
    <w:name w:val="xl7353"/>
    <w:basedOn w:val="a1"/>
    <w:rsid w:val="00651B11"/>
    <w:pPr>
      <w:widowControl/>
      <w:pBdr>
        <w:top w:val="single" w:sz="4" w:space="0" w:color="auto"/>
        <w:left w:val="single" w:sz="4" w:space="0" w:color="auto"/>
        <w:bottom w:val="single" w:sz="4" w:space="0" w:color="auto"/>
        <w:right w:val="single" w:sz="4" w:space="0" w:color="auto"/>
      </w:pBdr>
      <w:shd w:val="clear" w:color="000000" w:fill="FFFF00"/>
      <w:adjustRightInd/>
      <w:spacing w:before="100" w:beforeAutospacing="1" w:after="100" w:afterAutospacing="1"/>
      <w:ind w:firstLine="0"/>
      <w:jc w:val="left"/>
      <w:textAlignment w:val="auto"/>
    </w:pPr>
    <w:rPr>
      <w:rFonts w:ascii="Arial Narrow" w:eastAsia="Times New Roman" w:hAnsi="Arial Narrow"/>
      <w:b/>
      <w:bCs/>
      <w:i/>
      <w:iCs/>
      <w:spacing w:val="0"/>
      <w:sz w:val="20"/>
      <w:szCs w:val="20"/>
      <w:lang w:eastAsia="ru-RU"/>
    </w:rPr>
  </w:style>
  <w:style w:type="paragraph" w:customStyle="1" w:styleId="xl7354">
    <w:name w:val="xl7354"/>
    <w:basedOn w:val="a1"/>
    <w:rsid w:val="00651B11"/>
    <w:pPr>
      <w:widowControl/>
      <w:pBdr>
        <w:top w:val="single" w:sz="4" w:space="0" w:color="auto"/>
        <w:left w:val="single" w:sz="4" w:space="0" w:color="auto"/>
        <w:bottom w:val="single" w:sz="4" w:space="0" w:color="auto"/>
        <w:right w:val="single" w:sz="4" w:space="0" w:color="auto"/>
      </w:pBdr>
      <w:shd w:val="clear" w:color="000000" w:fill="D8E4BC"/>
      <w:adjustRightInd/>
      <w:spacing w:before="100" w:beforeAutospacing="1" w:after="100" w:afterAutospacing="1"/>
      <w:ind w:firstLine="0"/>
      <w:jc w:val="left"/>
      <w:textAlignment w:val="auto"/>
    </w:pPr>
    <w:rPr>
      <w:rFonts w:ascii="Arial Narrow" w:eastAsia="Times New Roman" w:hAnsi="Arial Narrow"/>
      <w:b/>
      <w:bCs/>
      <w:i/>
      <w:iCs/>
      <w:spacing w:val="0"/>
      <w:sz w:val="20"/>
      <w:szCs w:val="20"/>
      <w:lang w:eastAsia="ru-RU"/>
    </w:rPr>
  </w:style>
  <w:style w:type="paragraph" w:customStyle="1" w:styleId="xl7355">
    <w:name w:val="xl7355"/>
    <w:basedOn w:val="a1"/>
    <w:rsid w:val="00651B11"/>
    <w:pPr>
      <w:widowControl/>
      <w:pBdr>
        <w:top w:val="single" w:sz="4" w:space="0" w:color="auto"/>
        <w:left w:val="single" w:sz="4" w:space="0" w:color="auto"/>
        <w:bottom w:val="single" w:sz="4" w:space="0" w:color="auto"/>
        <w:right w:val="single" w:sz="4" w:space="0" w:color="auto"/>
      </w:pBdr>
      <w:shd w:val="clear" w:color="000000" w:fill="D8E4BC"/>
      <w:adjustRightInd/>
      <w:spacing w:before="100" w:beforeAutospacing="1" w:after="100" w:afterAutospacing="1"/>
      <w:ind w:firstLine="0"/>
      <w:jc w:val="right"/>
      <w:textAlignment w:val="auto"/>
    </w:pPr>
    <w:rPr>
      <w:rFonts w:ascii="Arial Narrow" w:eastAsia="Times New Roman" w:hAnsi="Arial Narrow"/>
      <w:b/>
      <w:bCs/>
      <w:i/>
      <w:iCs/>
      <w:spacing w:val="0"/>
      <w:sz w:val="20"/>
      <w:szCs w:val="20"/>
      <w:lang w:eastAsia="ru-RU"/>
    </w:rPr>
  </w:style>
  <w:style w:type="paragraph" w:customStyle="1" w:styleId="xl7356">
    <w:name w:val="xl7356"/>
    <w:basedOn w:val="a1"/>
    <w:rsid w:val="00651B11"/>
    <w:pPr>
      <w:widowControl/>
      <w:pBdr>
        <w:top w:val="single" w:sz="4" w:space="0" w:color="auto"/>
        <w:left w:val="single" w:sz="4" w:space="0" w:color="auto"/>
        <w:bottom w:val="single" w:sz="4" w:space="0" w:color="auto"/>
        <w:right w:val="single" w:sz="4" w:space="0" w:color="auto"/>
      </w:pBdr>
      <w:shd w:val="clear" w:color="000000" w:fill="DCE6F1"/>
      <w:adjustRightInd/>
      <w:spacing w:before="100" w:beforeAutospacing="1" w:after="100" w:afterAutospacing="1"/>
      <w:ind w:firstLine="0"/>
      <w:jc w:val="right"/>
      <w:textAlignment w:val="auto"/>
    </w:pPr>
    <w:rPr>
      <w:rFonts w:ascii="Arial Narrow" w:eastAsia="Times New Roman" w:hAnsi="Arial Narrow"/>
      <w:b/>
      <w:bCs/>
      <w:i/>
      <w:iCs/>
      <w:spacing w:val="0"/>
      <w:sz w:val="20"/>
      <w:szCs w:val="20"/>
      <w:lang w:eastAsia="ru-RU"/>
    </w:rPr>
  </w:style>
  <w:style w:type="paragraph" w:customStyle="1" w:styleId="xl7357">
    <w:name w:val="xl7357"/>
    <w:basedOn w:val="a1"/>
    <w:rsid w:val="00651B11"/>
    <w:pPr>
      <w:widowControl/>
      <w:pBdr>
        <w:top w:val="single" w:sz="4" w:space="0" w:color="auto"/>
        <w:left w:val="single" w:sz="4" w:space="0" w:color="auto"/>
        <w:bottom w:val="single" w:sz="4" w:space="0" w:color="auto"/>
        <w:right w:val="single" w:sz="4" w:space="0" w:color="auto"/>
      </w:pBdr>
      <w:shd w:val="clear" w:color="000000" w:fill="DA9694"/>
      <w:adjustRightInd/>
      <w:spacing w:before="100" w:beforeAutospacing="1" w:after="100" w:afterAutospacing="1"/>
      <w:ind w:firstLine="0"/>
      <w:jc w:val="right"/>
      <w:textAlignment w:val="auto"/>
    </w:pPr>
    <w:rPr>
      <w:rFonts w:ascii="Arial Narrow" w:eastAsia="Times New Roman" w:hAnsi="Arial Narrow"/>
      <w:b/>
      <w:bCs/>
      <w:i/>
      <w:iCs/>
      <w:spacing w:val="0"/>
      <w:sz w:val="20"/>
      <w:szCs w:val="20"/>
      <w:lang w:eastAsia="ru-RU"/>
    </w:rPr>
  </w:style>
  <w:style w:type="table" w:customStyle="1" w:styleId="1241">
    <w:name w:val="Светлая заливка124"/>
    <w:basedOn w:val="a3"/>
    <w:uiPriority w:val="60"/>
    <w:rsid w:val="00D75BCF"/>
    <w:rPr>
      <w:rFonts w:ascii="Arial" w:hAnsi="Arial"/>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9">
    <w:name w:val="Средний список 129"/>
    <w:basedOn w:val="a3"/>
    <w:uiPriority w:val="65"/>
    <w:rsid w:val="00D75BCF"/>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00">
    <w:name w:val="Светлая заливка210"/>
    <w:basedOn w:val="a3"/>
    <w:uiPriority w:val="60"/>
    <w:rsid w:val="00D75BCF"/>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423">
    <w:name w:val="Сетка таблицы42"/>
    <w:basedOn w:val="a3"/>
    <w:next w:val="aff"/>
    <w:uiPriority w:val="59"/>
    <w:rsid w:val="00D75BC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9">
    <w:name w:val="Сетка таблицы52"/>
    <w:basedOn w:val="a3"/>
    <w:next w:val="aff"/>
    <w:rsid w:val="00D75BC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
    <w:name w:val="Сетка таблицы61"/>
    <w:basedOn w:val="a3"/>
    <w:next w:val="aff"/>
    <w:uiPriority w:val="59"/>
    <w:rsid w:val="00D75BCF"/>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11">
    <w:name w:val="Сетка таблицы71"/>
    <w:basedOn w:val="a3"/>
    <w:next w:val="aff"/>
    <w:rsid w:val="00D75BC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2">
    <w:name w:val="Сетка таблицы81"/>
    <w:basedOn w:val="a3"/>
    <w:next w:val="aff"/>
    <w:uiPriority w:val="59"/>
    <w:rsid w:val="00D75BCF"/>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
    <w:name w:val="Сетка таблицы9"/>
    <w:basedOn w:val="a3"/>
    <w:next w:val="aff"/>
    <w:uiPriority w:val="59"/>
    <w:rsid w:val="00D75BCF"/>
    <w:pPr>
      <w:ind w:left="10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0">
    <w:name w:val="Сетка таблицы 512"/>
    <w:basedOn w:val="a3"/>
    <w:next w:val="53"/>
    <w:rsid w:val="00D75BCF"/>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12">
    <w:name w:val="Table Grid112"/>
    <w:basedOn w:val="a3"/>
    <w:next w:val="aff"/>
    <w:rsid w:val="00D75BCF"/>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12a">
    <w:name w:val="Папушкин12"/>
    <w:basedOn w:val="aff"/>
    <w:rsid w:val="00D75BCF"/>
    <w:pPr>
      <w:ind w:left="0"/>
      <w:jc w:val="center"/>
    </w:pPr>
    <w:rPr>
      <w:rFonts w:ascii="Arial" w:hAnsi="Arial"/>
      <w:sz w:val="18"/>
      <w:szCs w:val="18"/>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2">
    <w:name w:val="Сетка таблицы 5212"/>
    <w:basedOn w:val="a3"/>
    <w:next w:val="53"/>
    <w:rsid w:val="00D75BCF"/>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21">
    <w:name w:val="Столбцы таблицы 312"/>
    <w:basedOn w:val="a3"/>
    <w:next w:val="35"/>
    <w:rsid w:val="00D75BCF"/>
    <w:pPr>
      <w:widowControl w:val="0"/>
      <w:adjustRightInd w:val="0"/>
      <w:spacing w:line="360" w:lineRule="atLeast"/>
      <w:ind w:firstLine="567"/>
      <w:jc w:val="both"/>
      <w:textAlignment w:val="baseline"/>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20">
    <w:name w:val="Столбцы таблицы 412"/>
    <w:basedOn w:val="a3"/>
    <w:next w:val="46"/>
    <w:rsid w:val="00D75BCF"/>
    <w:pPr>
      <w:widowControl w:val="0"/>
      <w:adjustRightInd w:val="0"/>
      <w:spacing w:line="360" w:lineRule="atLeast"/>
      <w:ind w:firstLine="567"/>
      <w:jc w:val="both"/>
      <w:textAlignment w:val="baseline"/>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21">
    <w:name w:val="Столбцы таблицы 512"/>
    <w:basedOn w:val="a3"/>
    <w:next w:val="57"/>
    <w:rsid w:val="00D75BCF"/>
    <w:pPr>
      <w:widowControl w:val="0"/>
      <w:adjustRightInd w:val="0"/>
      <w:spacing w:line="360" w:lineRule="atLeast"/>
      <w:ind w:firstLine="567"/>
      <w:jc w:val="both"/>
      <w:textAlignment w:val="baseline"/>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2">
    <w:name w:val="Таблица-список 112"/>
    <w:basedOn w:val="a3"/>
    <w:next w:val="-1"/>
    <w:rsid w:val="00D75BCF"/>
    <w:pPr>
      <w:widowControl w:val="0"/>
      <w:adjustRightInd w:val="0"/>
      <w:spacing w:line="360" w:lineRule="atLeast"/>
      <w:ind w:firstLine="567"/>
      <w:jc w:val="both"/>
      <w:textAlignment w:val="baseline"/>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2">
    <w:name w:val="Столбцы таблицы 212"/>
    <w:basedOn w:val="a3"/>
    <w:next w:val="26"/>
    <w:rsid w:val="00D75BCF"/>
    <w:pPr>
      <w:widowControl w:val="0"/>
      <w:adjustRightInd w:val="0"/>
      <w:spacing w:line="360" w:lineRule="atLeast"/>
      <w:ind w:firstLine="567"/>
      <w:jc w:val="both"/>
      <w:textAlignment w:val="baseline"/>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
    <w:name w:val="Таблица-список 212"/>
    <w:basedOn w:val="a3"/>
    <w:next w:val="-2"/>
    <w:rsid w:val="00D75BCF"/>
    <w:pPr>
      <w:widowControl w:val="0"/>
      <w:adjustRightInd w:val="0"/>
      <w:spacing w:line="360" w:lineRule="atLeast"/>
      <w:ind w:firstLine="567"/>
      <w:jc w:val="both"/>
      <w:textAlignment w:val="baseline"/>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b">
    <w:name w:val="Современная таблица12"/>
    <w:basedOn w:val="a3"/>
    <w:next w:val="affa"/>
    <w:rsid w:val="00D75BCF"/>
    <w:pPr>
      <w:widowControl w:val="0"/>
      <w:adjustRightInd w:val="0"/>
      <w:spacing w:line="360" w:lineRule="atLeast"/>
      <w:ind w:firstLine="567"/>
      <w:jc w:val="both"/>
      <w:textAlignment w:val="baseline"/>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200">
    <w:name w:val="Средний список 11120"/>
    <w:basedOn w:val="a3"/>
    <w:uiPriority w:val="65"/>
    <w:rsid w:val="00D75BCF"/>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
    <w:name w:val="Средний список 1 - Акцент 1112"/>
    <w:basedOn w:val="a3"/>
    <w:uiPriority w:val="65"/>
    <w:rsid w:val="00D75BCF"/>
    <w:rPr>
      <w:color w:val="00000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23">
    <w:name w:val="Простая таблица 212"/>
    <w:basedOn w:val="a3"/>
    <w:next w:val="27"/>
    <w:rsid w:val="00D75BCF"/>
    <w:pPr>
      <w:widowControl w:val="0"/>
      <w:adjustRightInd w:val="0"/>
      <w:spacing w:line="360" w:lineRule="atLeast"/>
      <w:ind w:firstLine="567"/>
      <w:jc w:val="both"/>
      <w:textAlignment w:val="baseline"/>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2c">
    <w:name w:val="Стандартная таблица12"/>
    <w:basedOn w:val="a3"/>
    <w:next w:val="affb"/>
    <w:rsid w:val="00D75BCF"/>
    <w:pPr>
      <w:widowControl w:val="0"/>
      <w:adjustRightInd w:val="0"/>
      <w:spacing w:before="120" w:after="120"/>
      <w:ind w:firstLine="567"/>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29">
    <w:name w:val="Классическая таблица 112"/>
    <w:basedOn w:val="a3"/>
    <w:next w:val="14"/>
    <w:rsid w:val="00D75BCF"/>
    <w:pPr>
      <w:widowControl w:val="0"/>
      <w:adjustRightInd w:val="0"/>
      <w:spacing w:before="120" w:after="120"/>
      <w:ind w:firstLine="567"/>
      <w:jc w:val="both"/>
      <w:textAlignment w:val="baseline"/>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2a">
    <w:name w:val="Простая таблица 112"/>
    <w:basedOn w:val="a3"/>
    <w:next w:val="15"/>
    <w:rsid w:val="00D75BCF"/>
    <w:pPr>
      <w:widowControl w:val="0"/>
      <w:adjustRightInd w:val="0"/>
      <w:spacing w:before="120" w:after="120"/>
      <w:ind w:firstLine="567"/>
      <w:jc w:val="both"/>
      <w:textAlignment w:val="baseline"/>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24">
    <w:name w:val="Изящная таблица 212"/>
    <w:basedOn w:val="a3"/>
    <w:next w:val="28"/>
    <w:rsid w:val="00D75BCF"/>
    <w:pPr>
      <w:widowControl w:val="0"/>
      <w:adjustRightInd w:val="0"/>
      <w:spacing w:before="120" w:after="120"/>
      <w:ind w:firstLine="567"/>
      <w:jc w:val="both"/>
      <w:textAlignment w:val="baseline"/>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20">
    <w:name w:val="Веб-таблица 112"/>
    <w:basedOn w:val="a3"/>
    <w:next w:val="-10"/>
    <w:rsid w:val="00D75BCF"/>
    <w:pPr>
      <w:widowControl w:val="0"/>
      <w:adjustRightInd w:val="0"/>
      <w:spacing w:before="120" w:after="120"/>
      <w:ind w:firstLine="567"/>
      <w:jc w:val="both"/>
      <w:textAlignment w:val="baseline"/>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20">
    <w:name w:val="Веб-таблица 212"/>
    <w:basedOn w:val="a3"/>
    <w:next w:val="-20"/>
    <w:rsid w:val="00D75BCF"/>
    <w:pPr>
      <w:widowControl w:val="0"/>
      <w:adjustRightInd w:val="0"/>
      <w:spacing w:before="120" w:after="120"/>
      <w:ind w:firstLine="567"/>
      <w:jc w:val="both"/>
      <w:textAlignment w:val="baseline"/>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2">
    <w:name w:val="Веб-таблица 312"/>
    <w:basedOn w:val="a3"/>
    <w:next w:val="-3"/>
    <w:rsid w:val="00D75BCF"/>
    <w:pPr>
      <w:widowControl w:val="0"/>
      <w:adjustRightInd w:val="0"/>
      <w:spacing w:before="120" w:after="120"/>
      <w:ind w:firstLine="567"/>
      <w:jc w:val="both"/>
      <w:textAlignment w:val="baseline"/>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2d">
    <w:name w:val="Изысканная таблица12"/>
    <w:basedOn w:val="a3"/>
    <w:next w:val="affe"/>
    <w:rsid w:val="00D75BCF"/>
    <w:pPr>
      <w:widowControl w:val="0"/>
      <w:adjustRightInd w:val="0"/>
      <w:spacing w:before="120" w:after="120"/>
      <w:ind w:firstLine="567"/>
      <w:jc w:val="both"/>
      <w:textAlignment w:val="baseline"/>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2b">
    <w:name w:val="Изящная таблица 112"/>
    <w:basedOn w:val="a3"/>
    <w:next w:val="16"/>
    <w:rsid w:val="00D75BCF"/>
    <w:pPr>
      <w:widowControl w:val="0"/>
      <w:adjustRightInd w:val="0"/>
      <w:spacing w:before="120" w:after="120"/>
      <w:ind w:firstLine="567"/>
      <w:jc w:val="both"/>
      <w:textAlignment w:val="baseline"/>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5">
    <w:name w:val="Классическая таблица 212"/>
    <w:basedOn w:val="a3"/>
    <w:next w:val="2a"/>
    <w:rsid w:val="00D75BCF"/>
    <w:pPr>
      <w:widowControl w:val="0"/>
      <w:adjustRightInd w:val="0"/>
      <w:spacing w:before="120" w:after="120"/>
      <w:ind w:firstLine="567"/>
      <w:jc w:val="both"/>
      <w:textAlignment w:val="baseline"/>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2c">
    <w:name w:val="Сетка таблицы112"/>
    <w:basedOn w:val="a3"/>
    <w:next w:val="aff"/>
    <w:rsid w:val="00D75BC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6">
    <w:name w:val="Сетка таблицы212"/>
    <w:basedOn w:val="a3"/>
    <w:next w:val="aff"/>
    <w:rsid w:val="00D75BC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20">
    <w:name w:val="Сетка таблицы 812"/>
    <w:basedOn w:val="a3"/>
    <w:next w:val="82"/>
    <w:rsid w:val="00D75BCF"/>
    <w:pPr>
      <w:widowControl w:val="0"/>
      <w:adjustRightInd w:val="0"/>
      <w:spacing w:before="120" w:after="120"/>
      <w:ind w:firstLine="567"/>
      <w:jc w:val="both"/>
      <w:textAlignment w:val="baseline"/>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27">
    <w:name w:val="Сетка таблицы 212"/>
    <w:basedOn w:val="a3"/>
    <w:next w:val="2f"/>
    <w:rsid w:val="00D75BCF"/>
    <w:pPr>
      <w:widowControl w:val="0"/>
      <w:adjustRightInd w:val="0"/>
      <w:spacing w:before="120" w:after="120"/>
      <w:ind w:firstLine="567"/>
      <w:jc w:val="both"/>
      <w:textAlignment w:val="baseline"/>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2d">
    <w:name w:val="Сетка таблицы 112"/>
    <w:basedOn w:val="a3"/>
    <w:next w:val="19"/>
    <w:rsid w:val="00D75BCF"/>
    <w:pPr>
      <w:widowControl w:val="0"/>
      <w:adjustRightInd w:val="0"/>
      <w:spacing w:before="120" w:after="120"/>
      <w:ind w:firstLine="567"/>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1f6">
    <w:name w:val="Без интервала1"/>
    <w:next w:val="afffe"/>
    <w:uiPriority w:val="1"/>
    <w:qFormat/>
    <w:rsid w:val="00D75BCF"/>
    <w:rPr>
      <w:rFonts w:ascii="Calibri" w:hAnsi="Calibri"/>
      <w:sz w:val="22"/>
      <w:szCs w:val="22"/>
      <w:lang w:eastAsia="en-US"/>
    </w:rPr>
  </w:style>
  <w:style w:type="table" w:customStyle="1" w:styleId="11130">
    <w:name w:val="Светлая заливка1113"/>
    <w:basedOn w:val="a3"/>
    <w:uiPriority w:val="60"/>
    <w:rsid w:val="00D75BCF"/>
    <w:rPr>
      <w:rFonts w:ascii="Arial" w:hAnsi="Arial"/>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120">
    <w:name w:val="Средний список 1212"/>
    <w:basedOn w:val="a3"/>
    <w:uiPriority w:val="65"/>
    <w:rsid w:val="00D75BCF"/>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511">
    <w:name w:val="Сетка таблицы2511"/>
    <w:basedOn w:val="a3"/>
    <w:next w:val="aff"/>
    <w:rsid w:val="00D75BC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0">
    <w:name w:val="Светлая заливка214"/>
    <w:basedOn w:val="a3"/>
    <w:uiPriority w:val="60"/>
    <w:rsid w:val="00D75BCF"/>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122">
    <w:name w:val="Сетка таблицы312"/>
    <w:basedOn w:val="a3"/>
    <w:next w:val="aff"/>
    <w:uiPriority w:val="59"/>
    <w:rsid w:val="00D75BC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
    <w:name w:val="Сетка таблицы10"/>
    <w:basedOn w:val="a3"/>
    <w:next w:val="aff"/>
    <w:uiPriority w:val="59"/>
    <w:rsid w:val="00D75BC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3">
    <w:name w:val="Сетка таблицы121"/>
    <w:basedOn w:val="a3"/>
    <w:next w:val="aff"/>
    <w:uiPriority w:val="59"/>
    <w:rsid w:val="00D75BC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2">
    <w:name w:val="Сетка таблицы131"/>
    <w:basedOn w:val="a3"/>
    <w:next w:val="aff"/>
    <w:uiPriority w:val="59"/>
    <w:rsid w:val="00D75BC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31">
    <w:name w:val="1 / 1.1 / 1.1.31"/>
    <w:basedOn w:val="a4"/>
    <w:next w:val="111111"/>
    <w:locked/>
    <w:rsid w:val="00D75BCF"/>
  </w:style>
  <w:style w:type="table" w:customStyle="1" w:styleId="1411">
    <w:name w:val="Сетка таблицы141"/>
    <w:basedOn w:val="a3"/>
    <w:next w:val="aff"/>
    <w:uiPriority w:val="59"/>
    <w:rsid w:val="00D75BCF"/>
    <w:pPr>
      <w:ind w:left="10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4">
    <w:name w:val="Сетка таблицы 121"/>
    <w:basedOn w:val="a3"/>
    <w:next w:val="19"/>
    <w:rsid w:val="00D75BCF"/>
    <w:pPr>
      <w:widowControl w:val="0"/>
      <w:adjustRightInd w:val="0"/>
      <w:spacing w:before="120" w:after="120"/>
      <w:ind w:firstLine="567"/>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1511">
    <w:name w:val="Сетка таблицы151"/>
    <w:basedOn w:val="a3"/>
    <w:next w:val="aff"/>
    <w:uiPriority w:val="59"/>
    <w:rsid w:val="00D75BCF"/>
    <w:pPr>
      <w:ind w:left="10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
    <w:name w:val="Сетка таблицы161"/>
    <w:basedOn w:val="a3"/>
    <w:next w:val="aff"/>
    <w:uiPriority w:val="59"/>
    <w:rsid w:val="00D75BCF"/>
    <w:pPr>
      <w:ind w:left="10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10">
    <w:name w:val="Сетка таблицы 531"/>
    <w:basedOn w:val="a3"/>
    <w:next w:val="53"/>
    <w:rsid w:val="00D75BCF"/>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41">
    <w:name w:val="1 / 1.1 / 1.1.41"/>
    <w:basedOn w:val="a4"/>
    <w:next w:val="111111"/>
    <w:rsid w:val="00D75BCF"/>
  </w:style>
  <w:style w:type="table" w:customStyle="1" w:styleId="TableGrid121">
    <w:name w:val="Table Grid121"/>
    <w:basedOn w:val="a3"/>
    <w:next w:val="aff"/>
    <w:rsid w:val="00D75BCF"/>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218">
    <w:name w:val="Папушкин21"/>
    <w:basedOn w:val="aff"/>
    <w:rsid w:val="00D75BCF"/>
    <w:pPr>
      <w:ind w:left="0"/>
      <w:jc w:val="center"/>
    </w:pPr>
    <w:rPr>
      <w:rFonts w:ascii="Arial" w:hAnsi="Arial"/>
      <w:sz w:val="18"/>
      <w:szCs w:val="18"/>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21">
    <w:name w:val="Сетка таблицы 5221"/>
    <w:basedOn w:val="a3"/>
    <w:next w:val="53"/>
    <w:rsid w:val="00D75BCF"/>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211">
    <w:name w:val="Столбцы таблицы 321"/>
    <w:basedOn w:val="a3"/>
    <w:next w:val="35"/>
    <w:rsid w:val="00D75BCF"/>
    <w:pPr>
      <w:widowControl w:val="0"/>
      <w:adjustRightInd w:val="0"/>
      <w:spacing w:line="360" w:lineRule="atLeast"/>
      <w:ind w:firstLine="567"/>
      <w:jc w:val="both"/>
      <w:textAlignment w:val="baseline"/>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10">
    <w:name w:val="Столбцы таблицы 421"/>
    <w:basedOn w:val="a3"/>
    <w:next w:val="46"/>
    <w:rsid w:val="00D75BCF"/>
    <w:pPr>
      <w:widowControl w:val="0"/>
      <w:adjustRightInd w:val="0"/>
      <w:spacing w:line="360" w:lineRule="atLeast"/>
      <w:ind w:firstLine="567"/>
      <w:jc w:val="both"/>
      <w:textAlignment w:val="baseline"/>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10">
    <w:name w:val="Столбцы таблицы 521"/>
    <w:basedOn w:val="a3"/>
    <w:next w:val="57"/>
    <w:rsid w:val="00D75BCF"/>
    <w:pPr>
      <w:widowControl w:val="0"/>
      <w:adjustRightInd w:val="0"/>
      <w:spacing w:line="360" w:lineRule="atLeast"/>
      <w:ind w:firstLine="567"/>
      <w:jc w:val="both"/>
      <w:textAlignment w:val="baseline"/>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1">
    <w:name w:val="Таблица-список 121"/>
    <w:basedOn w:val="a3"/>
    <w:next w:val="-1"/>
    <w:rsid w:val="00D75BCF"/>
    <w:pPr>
      <w:widowControl w:val="0"/>
      <w:adjustRightInd w:val="0"/>
      <w:spacing w:line="360" w:lineRule="atLeast"/>
      <w:ind w:firstLine="567"/>
      <w:jc w:val="both"/>
      <w:textAlignment w:val="baseline"/>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2">
    <w:name w:val="Столбцы таблицы 221"/>
    <w:basedOn w:val="a3"/>
    <w:next w:val="26"/>
    <w:rsid w:val="00D75BCF"/>
    <w:pPr>
      <w:widowControl w:val="0"/>
      <w:adjustRightInd w:val="0"/>
      <w:spacing w:line="360" w:lineRule="atLeast"/>
      <w:ind w:firstLine="567"/>
      <w:jc w:val="both"/>
      <w:textAlignment w:val="baseline"/>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
    <w:name w:val="Таблица-список 221"/>
    <w:basedOn w:val="a3"/>
    <w:next w:val="-2"/>
    <w:rsid w:val="00D75BCF"/>
    <w:pPr>
      <w:widowControl w:val="0"/>
      <w:adjustRightInd w:val="0"/>
      <w:spacing w:line="360" w:lineRule="atLeast"/>
      <w:ind w:firstLine="567"/>
      <w:jc w:val="both"/>
      <w:textAlignment w:val="baseline"/>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9">
    <w:name w:val="Современная таблица21"/>
    <w:basedOn w:val="a3"/>
    <w:next w:val="affa"/>
    <w:rsid w:val="00D75BCF"/>
    <w:pPr>
      <w:widowControl w:val="0"/>
      <w:adjustRightInd w:val="0"/>
      <w:spacing w:line="360" w:lineRule="atLeast"/>
      <w:ind w:firstLine="567"/>
      <w:jc w:val="both"/>
      <w:textAlignment w:val="baseline"/>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290">
    <w:name w:val="Средний список 1129"/>
    <w:basedOn w:val="a3"/>
    <w:uiPriority w:val="65"/>
    <w:rsid w:val="00D75BCF"/>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1">
    <w:name w:val="Средний список 1 - Акцент 1121"/>
    <w:basedOn w:val="a3"/>
    <w:uiPriority w:val="65"/>
    <w:rsid w:val="00D75BCF"/>
    <w:rPr>
      <w:color w:val="00000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213">
    <w:name w:val="Простая таблица 221"/>
    <w:basedOn w:val="a3"/>
    <w:next w:val="27"/>
    <w:rsid w:val="00D75BCF"/>
    <w:pPr>
      <w:widowControl w:val="0"/>
      <w:adjustRightInd w:val="0"/>
      <w:spacing w:line="360" w:lineRule="atLeast"/>
      <w:ind w:firstLine="567"/>
      <w:jc w:val="both"/>
      <w:textAlignment w:val="baseline"/>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21a">
    <w:name w:val="Стандартная таблица21"/>
    <w:basedOn w:val="a3"/>
    <w:next w:val="affb"/>
    <w:rsid w:val="00D75BCF"/>
    <w:pPr>
      <w:widowControl w:val="0"/>
      <w:adjustRightInd w:val="0"/>
      <w:spacing w:before="120" w:after="120"/>
      <w:ind w:firstLine="567"/>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15">
    <w:name w:val="Классическая таблица 121"/>
    <w:basedOn w:val="a3"/>
    <w:next w:val="14"/>
    <w:rsid w:val="00D75BCF"/>
    <w:pPr>
      <w:widowControl w:val="0"/>
      <w:adjustRightInd w:val="0"/>
      <w:spacing w:before="120" w:after="120"/>
      <w:ind w:firstLine="567"/>
      <w:jc w:val="both"/>
      <w:textAlignment w:val="baseline"/>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16">
    <w:name w:val="Простая таблица 121"/>
    <w:basedOn w:val="a3"/>
    <w:next w:val="15"/>
    <w:rsid w:val="00D75BCF"/>
    <w:pPr>
      <w:widowControl w:val="0"/>
      <w:adjustRightInd w:val="0"/>
      <w:spacing w:before="120" w:after="120"/>
      <w:ind w:firstLine="567"/>
      <w:jc w:val="both"/>
      <w:textAlignment w:val="baseline"/>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214">
    <w:name w:val="Изящная таблица 221"/>
    <w:basedOn w:val="a3"/>
    <w:next w:val="28"/>
    <w:rsid w:val="00D75BCF"/>
    <w:pPr>
      <w:widowControl w:val="0"/>
      <w:adjustRightInd w:val="0"/>
      <w:spacing w:before="120" w:after="120"/>
      <w:ind w:firstLine="567"/>
      <w:jc w:val="both"/>
      <w:textAlignment w:val="baseline"/>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10">
    <w:name w:val="Веб-таблица 121"/>
    <w:basedOn w:val="a3"/>
    <w:next w:val="-10"/>
    <w:rsid w:val="00D75BCF"/>
    <w:pPr>
      <w:widowControl w:val="0"/>
      <w:adjustRightInd w:val="0"/>
      <w:spacing w:before="120" w:after="120"/>
      <w:ind w:firstLine="567"/>
      <w:jc w:val="both"/>
      <w:textAlignment w:val="baseline"/>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210">
    <w:name w:val="Веб-таблица 221"/>
    <w:basedOn w:val="a3"/>
    <w:next w:val="-20"/>
    <w:rsid w:val="00D75BCF"/>
    <w:pPr>
      <w:widowControl w:val="0"/>
      <w:adjustRightInd w:val="0"/>
      <w:spacing w:before="120" w:after="120"/>
      <w:ind w:firstLine="567"/>
      <w:jc w:val="both"/>
      <w:textAlignment w:val="baseline"/>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21">
    <w:name w:val="Веб-таблица 321"/>
    <w:basedOn w:val="a3"/>
    <w:next w:val="-3"/>
    <w:rsid w:val="00D75BCF"/>
    <w:pPr>
      <w:widowControl w:val="0"/>
      <w:adjustRightInd w:val="0"/>
      <w:spacing w:before="120" w:after="120"/>
      <w:ind w:firstLine="567"/>
      <w:jc w:val="both"/>
      <w:textAlignment w:val="baseline"/>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b">
    <w:name w:val="Изысканная таблица21"/>
    <w:basedOn w:val="a3"/>
    <w:next w:val="affe"/>
    <w:rsid w:val="00D75BCF"/>
    <w:pPr>
      <w:widowControl w:val="0"/>
      <w:adjustRightInd w:val="0"/>
      <w:spacing w:before="120" w:after="120"/>
      <w:ind w:firstLine="567"/>
      <w:jc w:val="both"/>
      <w:textAlignment w:val="baseline"/>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217">
    <w:name w:val="Изящная таблица 121"/>
    <w:basedOn w:val="a3"/>
    <w:next w:val="16"/>
    <w:rsid w:val="00D75BCF"/>
    <w:pPr>
      <w:widowControl w:val="0"/>
      <w:adjustRightInd w:val="0"/>
      <w:spacing w:before="120" w:after="120"/>
      <w:ind w:firstLine="567"/>
      <w:jc w:val="both"/>
      <w:textAlignment w:val="baseline"/>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5">
    <w:name w:val="Классическая таблица 221"/>
    <w:basedOn w:val="a3"/>
    <w:next w:val="2a"/>
    <w:rsid w:val="00D75BCF"/>
    <w:pPr>
      <w:widowControl w:val="0"/>
      <w:adjustRightInd w:val="0"/>
      <w:spacing w:before="120" w:after="120"/>
      <w:ind w:firstLine="567"/>
      <w:jc w:val="both"/>
      <w:textAlignment w:val="baseline"/>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76">
    <w:name w:val="Сетка таблицы17"/>
    <w:basedOn w:val="a3"/>
    <w:next w:val="aff"/>
    <w:rsid w:val="00D75BC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6">
    <w:name w:val="Сетка таблицы221"/>
    <w:basedOn w:val="a3"/>
    <w:next w:val="aff"/>
    <w:rsid w:val="00D75BC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10">
    <w:name w:val="Сетка таблицы 821"/>
    <w:basedOn w:val="a3"/>
    <w:next w:val="82"/>
    <w:rsid w:val="00D75BCF"/>
    <w:pPr>
      <w:widowControl w:val="0"/>
      <w:adjustRightInd w:val="0"/>
      <w:spacing w:before="120" w:after="120"/>
      <w:ind w:firstLine="567"/>
      <w:jc w:val="both"/>
      <w:textAlignment w:val="baseline"/>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217">
    <w:name w:val="Сетка таблицы 221"/>
    <w:basedOn w:val="a3"/>
    <w:next w:val="2f"/>
    <w:rsid w:val="00D75BCF"/>
    <w:pPr>
      <w:widowControl w:val="0"/>
      <w:adjustRightInd w:val="0"/>
      <w:spacing w:before="120" w:after="120"/>
      <w:ind w:firstLine="567"/>
      <w:jc w:val="both"/>
      <w:textAlignment w:val="baseline"/>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313">
    <w:name w:val="Сетка таблицы 131"/>
    <w:basedOn w:val="a3"/>
    <w:next w:val="19"/>
    <w:rsid w:val="00D75BCF"/>
    <w:pPr>
      <w:widowControl w:val="0"/>
      <w:adjustRightInd w:val="0"/>
      <w:spacing w:before="120" w:after="120"/>
      <w:ind w:firstLine="567"/>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1251">
    <w:name w:val="Светлая заливка125"/>
    <w:basedOn w:val="a3"/>
    <w:uiPriority w:val="60"/>
    <w:rsid w:val="00D75BCF"/>
    <w:rPr>
      <w:rFonts w:ascii="Arial" w:hAnsi="Arial"/>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211">
    <w:name w:val="Средний список 1221"/>
    <w:basedOn w:val="a3"/>
    <w:uiPriority w:val="65"/>
    <w:rsid w:val="00D75BCF"/>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521">
    <w:name w:val="Сетка таблицы2521"/>
    <w:basedOn w:val="a3"/>
    <w:next w:val="aff"/>
    <w:rsid w:val="00D75BC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0">
    <w:name w:val="Светлая заливка223"/>
    <w:basedOn w:val="a3"/>
    <w:uiPriority w:val="60"/>
    <w:rsid w:val="00D75BCF"/>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212">
    <w:name w:val="Сетка таблицы321"/>
    <w:basedOn w:val="a3"/>
    <w:next w:val="aff"/>
    <w:uiPriority w:val="59"/>
    <w:rsid w:val="00D75BC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2">
    <w:name w:val="Сетка таблицы411"/>
    <w:basedOn w:val="a3"/>
    <w:next w:val="aff"/>
    <w:uiPriority w:val="59"/>
    <w:rsid w:val="00D75BCF"/>
    <w:pPr>
      <w:ind w:left="10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2">
    <w:name w:val="Сетка таблицы511"/>
    <w:basedOn w:val="a3"/>
    <w:next w:val="aff"/>
    <w:uiPriority w:val="59"/>
    <w:rsid w:val="00D75BC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0">
    <w:name w:val="Сетка таблицы611"/>
    <w:basedOn w:val="a3"/>
    <w:next w:val="aff"/>
    <w:uiPriority w:val="59"/>
    <w:rsid w:val="00D75BC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3">
    <w:name w:val="Сетка таблицы521"/>
    <w:basedOn w:val="a3"/>
    <w:next w:val="aff"/>
    <w:uiPriority w:val="59"/>
    <w:rsid w:val="00D75BC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
    <w:name w:val="Сетка таблицы62"/>
    <w:basedOn w:val="a3"/>
    <w:next w:val="aff"/>
    <w:uiPriority w:val="59"/>
    <w:rsid w:val="00D75BC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61">
    <w:name w:val="Светлая заливка126"/>
    <w:basedOn w:val="a3"/>
    <w:uiPriority w:val="60"/>
    <w:rsid w:val="007940C2"/>
    <w:rPr>
      <w:rFonts w:ascii="Arial" w:hAnsi="Arial"/>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100">
    <w:name w:val="Средний список 1210"/>
    <w:basedOn w:val="a3"/>
    <w:uiPriority w:val="65"/>
    <w:rsid w:val="007940C2"/>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50">
    <w:name w:val="Светлая заливка215"/>
    <w:basedOn w:val="a3"/>
    <w:uiPriority w:val="60"/>
    <w:rsid w:val="007940C2"/>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432">
    <w:name w:val="Сетка таблицы43"/>
    <w:basedOn w:val="a3"/>
    <w:next w:val="aff"/>
    <w:uiPriority w:val="59"/>
    <w:rsid w:val="007940C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3">
    <w:name w:val="Сетка таблицы53"/>
    <w:basedOn w:val="a3"/>
    <w:next w:val="aff"/>
    <w:rsid w:val="007940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1">
    <w:name w:val="Сетка таблицы63"/>
    <w:basedOn w:val="a3"/>
    <w:next w:val="aff"/>
    <w:uiPriority w:val="59"/>
    <w:rsid w:val="007940C2"/>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21">
    <w:name w:val="Сетка таблицы72"/>
    <w:basedOn w:val="a3"/>
    <w:next w:val="aff"/>
    <w:rsid w:val="007940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2">
    <w:name w:val="Сетка таблицы82"/>
    <w:basedOn w:val="a3"/>
    <w:next w:val="aff"/>
    <w:uiPriority w:val="59"/>
    <w:rsid w:val="007940C2"/>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30">
    <w:name w:val="Сетка таблицы 513"/>
    <w:basedOn w:val="a3"/>
    <w:next w:val="53"/>
    <w:rsid w:val="007940C2"/>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13">
    <w:name w:val="Table Grid113"/>
    <w:basedOn w:val="a3"/>
    <w:next w:val="aff"/>
    <w:rsid w:val="007940C2"/>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138">
    <w:name w:val="Папушкин13"/>
    <w:basedOn w:val="aff"/>
    <w:rsid w:val="007940C2"/>
    <w:pPr>
      <w:ind w:left="0"/>
      <w:jc w:val="center"/>
    </w:pPr>
    <w:rPr>
      <w:rFonts w:ascii="Arial" w:hAnsi="Arial"/>
      <w:sz w:val="18"/>
      <w:szCs w:val="18"/>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30">
    <w:name w:val="Сетка таблицы 5213"/>
    <w:basedOn w:val="a3"/>
    <w:next w:val="53"/>
    <w:rsid w:val="007940C2"/>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30">
    <w:name w:val="Столбцы таблицы 313"/>
    <w:basedOn w:val="a3"/>
    <w:next w:val="35"/>
    <w:rsid w:val="007940C2"/>
    <w:pPr>
      <w:widowControl w:val="0"/>
      <w:adjustRightInd w:val="0"/>
      <w:spacing w:line="360" w:lineRule="atLeast"/>
      <w:ind w:firstLine="567"/>
      <w:jc w:val="both"/>
      <w:textAlignment w:val="baseline"/>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30">
    <w:name w:val="Столбцы таблицы 413"/>
    <w:basedOn w:val="a3"/>
    <w:next w:val="46"/>
    <w:rsid w:val="007940C2"/>
    <w:pPr>
      <w:widowControl w:val="0"/>
      <w:adjustRightInd w:val="0"/>
      <w:spacing w:line="360" w:lineRule="atLeast"/>
      <w:ind w:firstLine="567"/>
      <w:jc w:val="both"/>
      <w:textAlignment w:val="baseline"/>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31">
    <w:name w:val="Столбцы таблицы 513"/>
    <w:basedOn w:val="a3"/>
    <w:next w:val="57"/>
    <w:rsid w:val="007940C2"/>
    <w:pPr>
      <w:widowControl w:val="0"/>
      <w:adjustRightInd w:val="0"/>
      <w:spacing w:line="360" w:lineRule="atLeast"/>
      <w:ind w:firstLine="567"/>
      <w:jc w:val="both"/>
      <w:textAlignment w:val="baseline"/>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3">
    <w:name w:val="Таблица-список 113"/>
    <w:basedOn w:val="a3"/>
    <w:next w:val="-1"/>
    <w:rsid w:val="007940C2"/>
    <w:pPr>
      <w:widowControl w:val="0"/>
      <w:adjustRightInd w:val="0"/>
      <w:spacing w:line="360" w:lineRule="atLeast"/>
      <w:ind w:firstLine="567"/>
      <w:jc w:val="both"/>
      <w:textAlignment w:val="baseline"/>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1">
    <w:name w:val="Столбцы таблицы 213"/>
    <w:basedOn w:val="a3"/>
    <w:next w:val="26"/>
    <w:rsid w:val="007940C2"/>
    <w:pPr>
      <w:widowControl w:val="0"/>
      <w:adjustRightInd w:val="0"/>
      <w:spacing w:line="360" w:lineRule="atLeast"/>
      <w:ind w:firstLine="567"/>
      <w:jc w:val="both"/>
      <w:textAlignment w:val="baseline"/>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
    <w:name w:val="Таблица-список 213"/>
    <w:basedOn w:val="a3"/>
    <w:next w:val="-2"/>
    <w:rsid w:val="007940C2"/>
    <w:pPr>
      <w:widowControl w:val="0"/>
      <w:adjustRightInd w:val="0"/>
      <w:spacing w:line="360" w:lineRule="atLeast"/>
      <w:ind w:firstLine="567"/>
      <w:jc w:val="both"/>
      <w:textAlignment w:val="baseline"/>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9">
    <w:name w:val="Современная таблица13"/>
    <w:basedOn w:val="a3"/>
    <w:next w:val="affa"/>
    <w:rsid w:val="007940C2"/>
    <w:pPr>
      <w:widowControl w:val="0"/>
      <w:adjustRightInd w:val="0"/>
      <w:spacing w:line="360" w:lineRule="atLeast"/>
      <w:ind w:firstLine="567"/>
      <w:jc w:val="both"/>
      <w:textAlignment w:val="baseline"/>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220">
    <w:name w:val="Средний список 11122"/>
    <w:basedOn w:val="a3"/>
    <w:uiPriority w:val="65"/>
    <w:rsid w:val="007940C2"/>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3">
    <w:name w:val="Средний список 1 - Акцент 1113"/>
    <w:basedOn w:val="a3"/>
    <w:uiPriority w:val="65"/>
    <w:rsid w:val="007940C2"/>
    <w:rPr>
      <w:color w:val="00000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32">
    <w:name w:val="Простая таблица 213"/>
    <w:basedOn w:val="a3"/>
    <w:next w:val="27"/>
    <w:rsid w:val="007940C2"/>
    <w:pPr>
      <w:widowControl w:val="0"/>
      <w:adjustRightInd w:val="0"/>
      <w:spacing w:line="360" w:lineRule="atLeast"/>
      <w:ind w:firstLine="567"/>
      <w:jc w:val="both"/>
      <w:textAlignment w:val="baseline"/>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3a">
    <w:name w:val="Стандартная таблица13"/>
    <w:basedOn w:val="a3"/>
    <w:next w:val="affb"/>
    <w:rsid w:val="007940C2"/>
    <w:pPr>
      <w:widowControl w:val="0"/>
      <w:adjustRightInd w:val="0"/>
      <w:spacing w:before="120" w:after="120"/>
      <w:ind w:firstLine="567"/>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33">
    <w:name w:val="Классическая таблица 113"/>
    <w:basedOn w:val="a3"/>
    <w:next w:val="14"/>
    <w:rsid w:val="007940C2"/>
    <w:pPr>
      <w:widowControl w:val="0"/>
      <w:adjustRightInd w:val="0"/>
      <w:spacing w:before="120" w:after="120"/>
      <w:ind w:firstLine="567"/>
      <w:jc w:val="both"/>
      <w:textAlignment w:val="baseline"/>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34">
    <w:name w:val="Простая таблица 113"/>
    <w:basedOn w:val="a3"/>
    <w:next w:val="15"/>
    <w:rsid w:val="007940C2"/>
    <w:pPr>
      <w:widowControl w:val="0"/>
      <w:adjustRightInd w:val="0"/>
      <w:spacing w:before="120" w:after="120"/>
      <w:ind w:firstLine="567"/>
      <w:jc w:val="both"/>
      <w:textAlignment w:val="baseline"/>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33">
    <w:name w:val="Изящная таблица 213"/>
    <w:basedOn w:val="a3"/>
    <w:next w:val="28"/>
    <w:rsid w:val="007940C2"/>
    <w:pPr>
      <w:widowControl w:val="0"/>
      <w:adjustRightInd w:val="0"/>
      <w:spacing w:before="120" w:after="120"/>
      <w:ind w:firstLine="567"/>
      <w:jc w:val="both"/>
      <w:textAlignment w:val="baseline"/>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30">
    <w:name w:val="Веб-таблица 113"/>
    <w:basedOn w:val="a3"/>
    <w:next w:val="-10"/>
    <w:rsid w:val="007940C2"/>
    <w:pPr>
      <w:widowControl w:val="0"/>
      <w:adjustRightInd w:val="0"/>
      <w:spacing w:before="120" w:after="120"/>
      <w:ind w:firstLine="567"/>
      <w:jc w:val="both"/>
      <w:textAlignment w:val="baseline"/>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30">
    <w:name w:val="Веб-таблица 213"/>
    <w:basedOn w:val="a3"/>
    <w:next w:val="-20"/>
    <w:rsid w:val="007940C2"/>
    <w:pPr>
      <w:widowControl w:val="0"/>
      <w:adjustRightInd w:val="0"/>
      <w:spacing w:before="120" w:after="120"/>
      <w:ind w:firstLine="567"/>
      <w:jc w:val="both"/>
      <w:textAlignment w:val="baseline"/>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3">
    <w:name w:val="Веб-таблица 313"/>
    <w:basedOn w:val="a3"/>
    <w:next w:val="-3"/>
    <w:rsid w:val="007940C2"/>
    <w:pPr>
      <w:widowControl w:val="0"/>
      <w:adjustRightInd w:val="0"/>
      <w:spacing w:before="120" w:after="120"/>
      <w:ind w:firstLine="567"/>
      <w:jc w:val="both"/>
      <w:textAlignment w:val="baseline"/>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3b">
    <w:name w:val="Изысканная таблица13"/>
    <w:basedOn w:val="a3"/>
    <w:next w:val="affe"/>
    <w:rsid w:val="007940C2"/>
    <w:pPr>
      <w:widowControl w:val="0"/>
      <w:adjustRightInd w:val="0"/>
      <w:spacing w:before="120" w:after="120"/>
      <w:ind w:firstLine="567"/>
      <w:jc w:val="both"/>
      <w:textAlignment w:val="baseline"/>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35">
    <w:name w:val="Изящная таблица 113"/>
    <w:basedOn w:val="a3"/>
    <w:next w:val="16"/>
    <w:rsid w:val="007940C2"/>
    <w:pPr>
      <w:widowControl w:val="0"/>
      <w:adjustRightInd w:val="0"/>
      <w:spacing w:before="120" w:after="120"/>
      <w:ind w:firstLine="567"/>
      <w:jc w:val="both"/>
      <w:textAlignment w:val="baseline"/>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4">
    <w:name w:val="Классическая таблица 213"/>
    <w:basedOn w:val="a3"/>
    <w:next w:val="2a"/>
    <w:rsid w:val="007940C2"/>
    <w:pPr>
      <w:widowControl w:val="0"/>
      <w:adjustRightInd w:val="0"/>
      <w:spacing w:before="120" w:after="120"/>
      <w:ind w:firstLine="567"/>
      <w:jc w:val="both"/>
      <w:textAlignment w:val="baseline"/>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36">
    <w:name w:val="Сетка таблицы113"/>
    <w:basedOn w:val="a3"/>
    <w:next w:val="aff"/>
    <w:rsid w:val="007940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5">
    <w:name w:val="Сетка таблицы213"/>
    <w:basedOn w:val="a3"/>
    <w:next w:val="aff"/>
    <w:rsid w:val="007940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3">
    <w:name w:val="Сетка таблицы 813"/>
    <w:basedOn w:val="a3"/>
    <w:next w:val="82"/>
    <w:rsid w:val="007940C2"/>
    <w:pPr>
      <w:widowControl w:val="0"/>
      <w:adjustRightInd w:val="0"/>
      <w:spacing w:before="120" w:after="120"/>
      <w:ind w:firstLine="567"/>
      <w:jc w:val="both"/>
      <w:textAlignment w:val="baseline"/>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36">
    <w:name w:val="Сетка таблицы 213"/>
    <w:basedOn w:val="a3"/>
    <w:next w:val="2f"/>
    <w:rsid w:val="007940C2"/>
    <w:pPr>
      <w:widowControl w:val="0"/>
      <w:adjustRightInd w:val="0"/>
      <w:spacing w:before="120" w:after="120"/>
      <w:ind w:firstLine="567"/>
      <w:jc w:val="both"/>
      <w:textAlignment w:val="baseline"/>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37">
    <w:name w:val="Сетка таблицы 113"/>
    <w:basedOn w:val="a3"/>
    <w:next w:val="19"/>
    <w:rsid w:val="007940C2"/>
    <w:pPr>
      <w:widowControl w:val="0"/>
      <w:adjustRightInd w:val="0"/>
      <w:spacing w:before="120" w:after="120"/>
      <w:ind w:firstLine="567"/>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11140">
    <w:name w:val="Светлая заливка1114"/>
    <w:basedOn w:val="a3"/>
    <w:uiPriority w:val="60"/>
    <w:rsid w:val="007940C2"/>
    <w:rPr>
      <w:rFonts w:ascii="Arial" w:hAnsi="Arial"/>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130">
    <w:name w:val="Средний список 1213"/>
    <w:basedOn w:val="a3"/>
    <w:uiPriority w:val="65"/>
    <w:rsid w:val="007940C2"/>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512">
    <w:name w:val="Сетка таблицы2512"/>
    <w:basedOn w:val="a3"/>
    <w:next w:val="aff"/>
    <w:rsid w:val="007940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60">
    <w:name w:val="Светлая заливка216"/>
    <w:basedOn w:val="a3"/>
    <w:uiPriority w:val="60"/>
    <w:rsid w:val="007940C2"/>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131">
    <w:name w:val="Сетка таблицы313"/>
    <w:basedOn w:val="a3"/>
    <w:next w:val="aff"/>
    <w:uiPriority w:val="59"/>
    <w:rsid w:val="007940C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2">
    <w:name w:val="Сетка таблицы122"/>
    <w:basedOn w:val="a3"/>
    <w:next w:val="aff"/>
    <w:uiPriority w:val="59"/>
    <w:rsid w:val="007940C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1">
    <w:name w:val="Сетка таблицы132"/>
    <w:basedOn w:val="a3"/>
    <w:next w:val="aff"/>
    <w:uiPriority w:val="59"/>
    <w:rsid w:val="007940C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32">
    <w:name w:val="1 / 1.1 / 1.1.32"/>
    <w:basedOn w:val="a4"/>
    <w:next w:val="111111"/>
    <w:locked/>
    <w:rsid w:val="007940C2"/>
  </w:style>
  <w:style w:type="table" w:customStyle="1" w:styleId="1420">
    <w:name w:val="Сетка таблицы142"/>
    <w:basedOn w:val="a3"/>
    <w:next w:val="aff"/>
    <w:uiPriority w:val="59"/>
    <w:rsid w:val="007940C2"/>
    <w:pPr>
      <w:ind w:left="10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3">
    <w:name w:val="Сетка таблицы 122"/>
    <w:basedOn w:val="a3"/>
    <w:next w:val="19"/>
    <w:rsid w:val="007940C2"/>
    <w:pPr>
      <w:widowControl w:val="0"/>
      <w:adjustRightInd w:val="0"/>
      <w:spacing w:before="120" w:after="120"/>
      <w:ind w:firstLine="567"/>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1520">
    <w:name w:val="Сетка таблицы152"/>
    <w:basedOn w:val="a3"/>
    <w:next w:val="aff"/>
    <w:uiPriority w:val="59"/>
    <w:rsid w:val="007940C2"/>
    <w:pPr>
      <w:ind w:left="10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0">
    <w:name w:val="Сетка таблицы162"/>
    <w:basedOn w:val="a3"/>
    <w:next w:val="aff"/>
    <w:uiPriority w:val="59"/>
    <w:rsid w:val="007940C2"/>
    <w:pPr>
      <w:ind w:left="10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20">
    <w:name w:val="Сетка таблицы 532"/>
    <w:basedOn w:val="a3"/>
    <w:next w:val="53"/>
    <w:rsid w:val="007940C2"/>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42">
    <w:name w:val="1 / 1.1 / 1.1.42"/>
    <w:basedOn w:val="a4"/>
    <w:next w:val="111111"/>
    <w:rsid w:val="007940C2"/>
  </w:style>
  <w:style w:type="table" w:customStyle="1" w:styleId="TableGrid122">
    <w:name w:val="Table Grid122"/>
    <w:basedOn w:val="a3"/>
    <w:next w:val="aff"/>
    <w:rsid w:val="007940C2"/>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228">
    <w:name w:val="Папушкин22"/>
    <w:basedOn w:val="aff"/>
    <w:rsid w:val="007940C2"/>
    <w:pPr>
      <w:ind w:left="0"/>
      <w:jc w:val="center"/>
    </w:pPr>
    <w:rPr>
      <w:rFonts w:ascii="Arial" w:hAnsi="Arial"/>
      <w:sz w:val="18"/>
      <w:szCs w:val="18"/>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22">
    <w:name w:val="Сетка таблицы 5222"/>
    <w:basedOn w:val="a3"/>
    <w:next w:val="53"/>
    <w:rsid w:val="007940C2"/>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220">
    <w:name w:val="Столбцы таблицы 322"/>
    <w:basedOn w:val="a3"/>
    <w:next w:val="35"/>
    <w:rsid w:val="007940C2"/>
    <w:pPr>
      <w:widowControl w:val="0"/>
      <w:adjustRightInd w:val="0"/>
      <w:spacing w:line="360" w:lineRule="atLeast"/>
      <w:ind w:firstLine="567"/>
      <w:jc w:val="both"/>
      <w:textAlignment w:val="baseline"/>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20">
    <w:name w:val="Столбцы таблицы 422"/>
    <w:basedOn w:val="a3"/>
    <w:next w:val="46"/>
    <w:rsid w:val="007940C2"/>
    <w:pPr>
      <w:widowControl w:val="0"/>
      <w:adjustRightInd w:val="0"/>
      <w:spacing w:line="360" w:lineRule="atLeast"/>
      <w:ind w:firstLine="567"/>
      <w:jc w:val="both"/>
      <w:textAlignment w:val="baseline"/>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23">
    <w:name w:val="Столбцы таблицы 522"/>
    <w:basedOn w:val="a3"/>
    <w:next w:val="57"/>
    <w:rsid w:val="007940C2"/>
    <w:pPr>
      <w:widowControl w:val="0"/>
      <w:adjustRightInd w:val="0"/>
      <w:spacing w:line="360" w:lineRule="atLeast"/>
      <w:ind w:firstLine="567"/>
      <w:jc w:val="both"/>
      <w:textAlignment w:val="baseline"/>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2">
    <w:name w:val="Таблица-список 122"/>
    <w:basedOn w:val="a3"/>
    <w:next w:val="-1"/>
    <w:rsid w:val="007940C2"/>
    <w:pPr>
      <w:widowControl w:val="0"/>
      <w:adjustRightInd w:val="0"/>
      <w:spacing w:line="360" w:lineRule="atLeast"/>
      <w:ind w:firstLine="567"/>
      <w:jc w:val="both"/>
      <w:textAlignment w:val="baseline"/>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21">
    <w:name w:val="Столбцы таблицы 222"/>
    <w:basedOn w:val="a3"/>
    <w:next w:val="26"/>
    <w:rsid w:val="007940C2"/>
    <w:pPr>
      <w:widowControl w:val="0"/>
      <w:adjustRightInd w:val="0"/>
      <w:spacing w:line="360" w:lineRule="atLeast"/>
      <w:ind w:firstLine="567"/>
      <w:jc w:val="both"/>
      <w:textAlignment w:val="baseline"/>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2">
    <w:name w:val="Таблица-список 222"/>
    <w:basedOn w:val="a3"/>
    <w:next w:val="-2"/>
    <w:rsid w:val="007940C2"/>
    <w:pPr>
      <w:widowControl w:val="0"/>
      <w:adjustRightInd w:val="0"/>
      <w:spacing w:line="360" w:lineRule="atLeast"/>
      <w:ind w:firstLine="567"/>
      <w:jc w:val="both"/>
      <w:textAlignment w:val="baseline"/>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9">
    <w:name w:val="Современная таблица22"/>
    <w:basedOn w:val="a3"/>
    <w:next w:val="affa"/>
    <w:rsid w:val="007940C2"/>
    <w:pPr>
      <w:widowControl w:val="0"/>
      <w:adjustRightInd w:val="0"/>
      <w:spacing w:line="360" w:lineRule="atLeast"/>
      <w:ind w:firstLine="567"/>
      <w:jc w:val="both"/>
      <w:textAlignment w:val="baseline"/>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2100">
    <w:name w:val="Средний список 11210"/>
    <w:basedOn w:val="a3"/>
    <w:uiPriority w:val="65"/>
    <w:rsid w:val="007940C2"/>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2">
    <w:name w:val="Средний список 1 - Акцент 1122"/>
    <w:basedOn w:val="a3"/>
    <w:uiPriority w:val="65"/>
    <w:rsid w:val="007940C2"/>
    <w:rPr>
      <w:color w:val="00000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222">
    <w:name w:val="Простая таблица 222"/>
    <w:basedOn w:val="a3"/>
    <w:next w:val="27"/>
    <w:rsid w:val="007940C2"/>
    <w:pPr>
      <w:widowControl w:val="0"/>
      <w:adjustRightInd w:val="0"/>
      <w:spacing w:line="360" w:lineRule="atLeast"/>
      <w:ind w:firstLine="567"/>
      <w:jc w:val="both"/>
      <w:textAlignment w:val="baseline"/>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22a">
    <w:name w:val="Стандартная таблица22"/>
    <w:basedOn w:val="a3"/>
    <w:next w:val="affb"/>
    <w:rsid w:val="007940C2"/>
    <w:pPr>
      <w:widowControl w:val="0"/>
      <w:adjustRightInd w:val="0"/>
      <w:spacing w:before="120" w:after="120"/>
      <w:ind w:firstLine="567"/>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24">
    <w:name w:val="Классическая таблица 122"/>
    <w:basedOn w:val="a3"/>
    <w:next w:val="14"/>
    <w:rsid w:val="007940C2"/>
    <w:pPr>
      <w:widowControl w:val="0"/>
      <w:adjustRightInd w:val="0"/>
      <w:spacing w:before="120" w:after="120"/>
      <w:ind w:firstLine="567"/>
      <w:jc w:val="both"/>
      <w:textAlignment w:val="baseline"/>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25">
    <w:name w:val="Простая таблица 122"/>
    <w:basedOn w:val="a3"/>
    <w:next w:val="15"/>
    <w:rsid w:val="007940C2"/>
    <w:pPr>
      <w:widowControl w:val="0"/>
      <w:adjustRightInd w:val="0"/>
      <w:spacing w:before="120" w:after="120"/>
      <w:ind w:firstLine="567"/>
      <w:jc w:val="both"/>
      <w:textAlignment w:val="baseline"/>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223">
    <w:name w:val="Изящная таблица 222"/>
    <w:basedOn w:val="a3"/>
    <w:next w:val="28"/>
    <w:rsid w:val="007940C2"/>
    <w:pPr>
      <w:widowControl w:val="0"/>
      <w:adjustRightInd w:val="0"/>
      <w:spacing w:before="120" w:after="120"/>
      <w:ind w:firstLine="567"/>
      <w:jc w:val="both"/>
      <w:textAlignment w:val="baseline"/>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20">
    <w:name w:val="Веб-таблица 122"/>
    <w:basedOn w:val="a3"/>
    <w:next w:val="-10"/>
    <w:rsid w:val="007940C2"/>
    <w:pPr>
      <w:widowControl w:val="0"/>
      <w:adjustRightInd w:val="0"/>
      <w:spacing w:before="120" w:after="120"/>
      <w:ind w:firstLine="567"/>
      <w:jc w:val="both"/>
      <w:textAlignment w:val="baseline"/>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220">
    <w:name w:val="Веб-таблица 222"/>
    <w:basedOn w:val="a3"/>
    <w:next w:val="-20"/>
    <w:rsid w:val="007940C2"/>
    <w:pPr>
      <w:widowControl w:val="0"/>
      <w:adjustRightInd w:val="0"/>
      <w:spacing w:before="120" w:after="120"/>
      <w:ind w:firstLine="567"/>
      <w:jc w:val="both"/>
      <w:textAlignment w:val="baseline"/>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22">
    <w:name w:val="Веб-таблица 322"/>
    <w:basedOn w:val="a3"/>
    <w:next w:val="-3"/>
    <w:rsid w:val="007940C2"/>
    <w:pPr>
      <w:widowControl w:val="0"/>
      <w:adjustRightInd w:val="0"/>
      <w:spacing w:before="120" w:after="120"/>
      <w:ind w:firstLine="567"/>
      <w:jc w:val="both"/>
      <w:textAlignment w:val="baseline"/>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2b">
    <w:name w:val="Изысканная таблица22"/>
    <w:basedOn w:val="a3"/>
    <w:next w:val="affe"/>
    <w:rsid w:val="007940C2"/>
    <w:pPr>
      <w:widowControl w:val="0"/>
      <w:adjustRightInd w:val="0"/>
      <w:spacing w:before="120" w:after="120"/>
      <w:ind w:firstLine="567"/>
      <w:jc w:val="both"/>
      <w:textAlignment w:val="baseline"/>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226">
    <w:name w:val="Изящная таблица 122"/>
    <w:basedOn w:val="a3"/>
    <w:next w:val="16"/>
    <w:rsid w:val="007940C2"/>
    <w:pPr>
      <w:widowControl w:val="0"/>
      <w:adjustRightInd w:val="0"/>
      <w:spacing w:before="120" w:after="120"/>
      <w:ind w:firstLine="567"/>
      <w:jc w:val="both"/>
      <w:textAlignment w:val="baseline"/>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24">
    <w:name w:val="Классическая таблица 222"/>
    <w:basedOn w:val="a3"/>
    <w:next w:val="2a"/>
    <w:rsid w:val="007940C2"/>
    <w:pPr>
      <w:widowControl w:val="0"/>
      <w:adjustRightInd w:val="0"/>
      <w:spacing w:before="120" w:after="120"/>
      <w:ind w:firstLine="567"/>
      <w:jc w:val="both"/>
      <w:textAlignment w:val="baseline"/>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225">
    <w:name w:val="Сетка таблицы222"/>
    <w:basedOn w:val="a3"/>
    <w:next w:val="aff"/>
    <w:rsid w:val="007940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20">
    <w:name w:val="Сетка таблицы 822"/>
    <w:basedOn w:val="a3"/>
    <w:next w:val="82"/>
    <w:rsid w:val="007940C2"/>
    <w:pPr>
      <w:widowControl w:val="0"/>
      <w:adjustRightInd w:val="0"/>
      <w:spacing w:before="120" w:after="120"/>
      <w:ind w:firstLine="567"/>
      <w:jc w:val="both"/>
      <w:textAlignment w:val="baseline"/>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226">
    <w:name w:val="Сетка таблицы 222"/>
    <w:basedOn w:val="a3"/>
    <w:next w:val="2f"/>
    <w:rsid w:val="007940C2"/>
    <w:pPr>
      <w:widowControl w:val="0"/>
      <w:adjustRightInd w:val="0"/>
      <w:spacing w:before="120" w:after="120"/>
      <w:ind w:firstLine="567"/>
      <w:jc w:val="both"/>
      <w:textAlignment w:val="baseline"/>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322">
    <w:name w:val="Сетка таблицы 132"/>
    <w:basedOn w:val="a3"/>
    <w:next w:val="19"/>
    <w:rsid w:val="007940C2"/>
    <w:pPr>
      <w:widowControl w:val="0"/>
      <w:adjustRightInd w:val="0"/>
      <w:spacing w:before="120" w:after="120"/>
      <w:ind w:firstLine="567"/>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1271">
    <w:name w:val="Светлая заливка127"/>
    <w:basedOn w:val="a3"/>
    <w:uiPriority w:val="60"/>
    <w:rsid w:val="007940C2"/>
    <w:rPr>
      <w:rFonts w:ascii="Arial" w:hAnsi="Arial"/>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220">
    <w:name w:val="Средний список 1222"/>
    <w:basedOn w:val="a3"/>
    <w:uiPriority w:val="65"/>
    <w:rsid w:val="007940C2"/>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522">
    <w:name w:val="Сетка таблицы2522"/>
    <w:basedOn w:val="a3"/>
    <w:next w:val="aff"/>
    <w:rsid w:val="007940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40">
    <w:name w:val="Светлая заливка224"/>
    <w:basedOn w:val="a3"/>
    <w:uiPriority w:val="60"/>
    <w:rsid w:val="007940C2"/>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221">
    <w:name w:val="Сетка таблицы322"/>
    <w:basedOn w:val="a3"/>
    <w:next w:val="aff"/>
    <w:uiPriority w:val="59"/>
    <w:rsid w:val="007940C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1">
    <w:name w:val="Сетка таблицы412"/>
    <w:basedOn w:val="a3"/>
    <w:next w:val="aff"/>
    <w:uiPriority w:val="59"/>
    <w:rsid w:val="007940C2"/>
    <w:pPr>
      <w:ind w:left="10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2">
    <w:name w:val="Сетка таблицы512"/>
    <w:basedOn w:val="a3"/>
    <w:next w:val="aff"/>
    <w:uiPriority w:val="59"/>
    <w:rsid w:val="007940C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
    <w:name w:val="Сетка таблицы612"/>
    <w:basedOn w:val="a3"/>
    <w:next w:val="aff"/>
    <w:uiPriority w:val="59"/>
    <w:rsid w:val="007940C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24">
    <w:name w:val="Сетка таблицы522"/>
    <w:basedOn w:val="a3"/>
    <w:next w:val="aff"/>
    <w:uiPriority w:val="59"/>
    <w:rsid w:val="007940C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7940C2"/>
    <w:pPr>
      <w:autoSpaceDE w:val="0"/>
      <w:autoSpaceDN w:val="0"/>
      <w:adjustRightInd w:val="0"/>
    </w:pPr>
    <w:rPr>
      <w:color w:val="000000"/>
      <w:sz w:val="24"/>
      <w:szCs w:val="24"/>
    </w:rPr>
  </w:style>
  <w:style w:type="table" w:customStyle="1" w:styleId="186">
    <w:name w:val="Сетка таблицы18"/>
    <w:basedOn w:val="a3"/>
    <w:next w:val="aff"/>
    <w:uiPriority w:val="59"/>
    <w:rsid w:val="007940C2"/>
    <w:pPr>
      <w:ind w:left="10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10">
    <w:name w:val="Сетка таблицы 541"/>
    <w:basedOn w:val="a3"/>
    <w:next w:val="53"/>
    <w:rsid w:val="007940C2"/>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31">
    <w:name w:val="Table Grid131"/>
    <w:basedOn w:val="a3"/>
    <w:next w:val="aff"/>
    <w:rsid w:val="007940C2"/>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315">
    <w:name w:val="Папушкин31"/>
    <w:basedOn w:val="aff"/>
    <w:rsid w:val="007940C2"/>
    <w:pPr>
      <w:ind w:left="0"/>
      <w:jc w:val="center"/>
    </w:pPr>
    <w:rPr>
      <w:rFonts w:ascii="Arial" w:hAnsi="Arial"/>
      <w:sz w:val="18"/>
      <w:szCs w:val="18"/>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31">
    <w:name w:val="Сетка таблицы 5231"/>
    <w:basedOn w:val="a3"/>
    <w:next w:val="53"/>
    <w:rsid w:val="007940C2"/>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311">
    <w:name w:val="Столбцы таблицы 331"/>
    <w:basedOn w:val="a3"/>
    <w:next w:val="35"/>
    <w:rsid w:val="007940C2"/>
    <w:pPr>
      <w:widowControl w:val="0"/>
      <w:adjustRightInd w:val="0"/>
      <w:spacing w:line="360" w:lineRule="atLeast"/>
      <w:ind w:firstLine="567"/>
      <w:jc w:val="both"/>
      <w:textAlignment w:val="baseline"/>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310">
    <w:name w:val="Столбцы таблицы 431"/>
    <w:basedOn w:val="a3"/>
    <w:next w:val="46"/>
    <w:rsid w:val="007940C2"/>
    <w:pPr>
      <w:widowControl w:val="0"/>
      <w:adjustRightInd w:val="0"/>
      <w:spacing w:line="360" w:lineRule="atLeast"/>
      <w:ind w:firstLine="567"/>
      <w:jc w:val="both"/>
      <w:textAlignment w:val="baseline"/>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311">
    <w:name w:val="Столбцы таблицы 531"/>
    <w:basedOn w:val="a3"/>
    <w:next w:val="57"/>
    <w:rsid w:val="007940C2"/>
    <w:pPr>
      <w:widowControl w:val="0"/>
      <w:adjustRightInd w:val="0"/>
      <w:spacing w:line="360" w:lineRule="atLeast"/>
      <w:ind w:firstLine="567"/>
      <w:jc w:val="both"/>
      <w:textAlignment w:val="baseline"/>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31">
    <w:name w:val="Таблица-список 131"/>
    <w:basedOn w:val="a3"/>
    <w:next w:val="-1"/>
    <w:rsid w:val="007940C2"/>
    <w:pPr>
      <w:widowControl w:val="0"/>
      <w:adjustRightInd w:val="0"/>
      <w:spacing w:line="360" w:lineRule="atLeast"/>
      <w:ind w:firstLine="567"/>
      <w:jc w:val="both"/>
      <w:textAlignment w:val="baseline"/>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11">
    <w:name w:val="Столбцы таблицы 231"/>
    <w:basedOn w:val="a3"/>
    <w:next w:val="26"/>
    <w:rsid w:val="007940C2"/>
    <w:pPr>
      <w:widowControl w:val="0"/>
      <w:adjustRightInd w:val="0"/>
      <w:spacing w:line="360" w:lineRule="atLeast"/>
      <w:ind w:firstLine="567"/>
      <w:jc w:val="both"/>
      <w:textAlignment w:val="baseline"/>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1">
    <w:name w:val="Таблица-список 231"/>
    <w:basedOn w:val="a3"/>
    <w:next w:val="-2"/>
    <w:rsid w:val="007940C2"/>
    <w:pPr>
      <w:widowControl w:val="0"/>
      <w:adjustRightInd w:val="0"/>
      <w:spacing w:line="360" w:lineRule="atLeast"/>
      <w:ind w:firstLine="567"/>
      <w:jc w:val="both"/>
      <w:textAlignment w:val="baseline"/>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6">
    <w:name w:val="Современная таблица31"/>
    <w:basedOn w:val="a3"/>
    <w:next w:val="affa"/>
    <w:rsid w:val="007940C2"/>
    <w:pPr>
      <w:widowControl w:val="0"/>
      <w:adjustRightInd w:val="0"/>
      <w:spacing w:line="360" w:lineRule="atLeast"/>
      <w:ind w:firstLine="567"/>
      <w:jc w:val="both"/>
      <w:textAlignment w:val="baseline"/>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321">
    <w:name w:val="Средний список 1132"/>
    <w:basedOn w:val="a3"/>
    <w:uiPriority w:val="65"/>
    <w:rsid w:val="007940C2"/>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
    <w:name w:val="Средний список 1 - Акцент 1131"/>
    <w:basedOn w:val="a3"/>
    <w:uiPriority w:val="65"/>
    <w:rsid w:val="007940C2"/>
    <w:rPr>
      <w:color w:val="00000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312">
    <w:name w:val="Простая таблица 231"/>
    <w:basedOn w:val="a3"/>
    <w:next w:val="27"/>
    <w:rsid w:val="007940C2"/>
    <w:pPr>
      <w:widowControl w:val="0"/>
      <w:adjustRightInd w:val="0"/>
      <w:spacing w:line="360" w:lineRule="atLeast"/>
      <w:ind w:firstLine="567"/>
      <w:jc w:val="both"/>
      <w:textAlignment w:val="baseline"/>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7">
    <w:name w:val="Стандартная таблица31"/>
    <w:basedOn w:val="a3"/>
    <w:next w:val="affb"/>
    <w:rsid w:val="007940C2"/>
    <w:pPr>
      <w:widowControl w:val="0"/>
      <w:adjustRightInd w:val="0"/>
      <w:spacing w:before="120" w:after="120"/>
      <w:ind w:firstLine="567"/>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314">
    <w:name w:val="Классическая таблица 131"/>
    <w:basedOn w:val="a3"/>
    <w:next w:val="14"/>
    <w:rsid w:val="007940C2"/>
    <w:pPr>
      <w:widowControl w:val="0"/>
      <w:adjustRightInd w:val="0"/>
      <w:spacing w:before="120" w:after="120"/>
      <w:ind w:firstLine="567"/>
      <w:jc w:val="both"/>
      <w:textAlignment w:val="baseline"/>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15">
    <w:name w:val="Простая таблица 131"/>
    <w:basedOn w:val="a3"/>
    <w:next w:val="15"/>
    <w:rsid w:val="007940C2"/>
    <w:pPr>
      <w:widowControl w:val="0"/>
      <w:adjustRightInd w:val="0"/>
      <w:spacing w:before="120" w:after="120"/>
      <w:ind w:firstLine="567"/>
      <w:jc w:val="both"/>
      <w:textAlignment w:val="baseline"/>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313">
    <w:name w:val="Изящная таблица 231"/>
    <w:basedOn w:val="a3"/>
    <w:next w:val="28"/>
    <w:rsid w:val="007940C2"/>
    <w:pPr>
      <w:widowControl w:val="0"/>
      <w:adjustRightInd w:val="0"/>
      <w:spacing w:before="120" w:after="120"/>
      <w:ind w:firstLine="567"/>
      <w:jc w:val="both"/>
      <w:textAlignment w:val="baseline"/>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10">
    <w:name w:val="Веб-таблица 131"/>
    <w:basedOn w:val="a3"/>
    <w:next w:val="-10"/>
    <w:rsid w:val="007940C2"/>
    <w:pPr>
      <w:widowControl w:val="0"/>
      <w:adjustRightInd w:val="0"/>
      <w:spacing w:before="120" w:after="120"/>
      <w:ind w:firstLine="567"/>
      <w:jc w:val="both"/>
      <w:textAlignment w:val="baseline"/>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310">
    <w:name w:val="Веб-таблица 231"/>
    <w:basedOn w:val="a3"/>
    <w:next w:val="-20"/>
    <w:rsid w:val="007940C2"/>
    <w:pPr>
      <w:widowControl w:val="0"/>
      <w:adjustRightInd w:val="0"/>
      <w:spacing w:before="120" w:after="120"/>
      <w:ind w:firstLine="567"/>
      <w:jc w:val="both"/>
      <w:textAlignment w:val="baseline"/>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31">
    <w:name w:val="Веб-таблица 331"/>
    <w:basedOn w:val="a3"/>
    <w:next w:val="-3"/>
    <w:rsid w:val="007940C2"/>
    <w:pPr>
      <w:widowControl w:val="0"/>
      <w:adjustRightInd w:val="0"/>
      <w:spacing w:before="120" w:after="120"/>
      <w:ind w:firstLine="567"/>
      <w:jc w:val="both"/>
      <w:textAlignment w:val="baseline"/>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8">
    <w:name w:val="Изысканная таблица31"/>
    <w:basedOn w:val="a3"/>
    <w:next w:val="affe"/>
    <w:rsid w:val="007940C2"/>
    <w:pPr>
      <w:widowControl w:val="0"/>
      <w:adjustRightInd w:val="0"/>
      <w:spacing w:before="120" w:after="120"/>
      <w:ind w:firstLine="567"/>
      <w:jc w:val="both"/>
      <w:textAlignment w:val="baseline"/>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316">
    <w:name w:val="Изящная таблица 131"/>
    <w:basedOn w:val="a3"/>
    <w:next w:val="16"/>
    <w:rsid w:val="007940C2"/>
    <w:pPr>
      <w:widowControl w:val="0"/>
      <w:adjustRightInd w:val="0"/>
      <w:spacing w:before="120" w:after="120"/>
      <w:ind w:firstLine="567"/>
      <w:jc w:val="both"/>
      <w:textAlignment w:val="baseline"/>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14">
    <w:name w:val="Классическая таблица 231"/>
    <w:basedOn w:val="a3"/>
    <w:next w:val="2a"/>
    <w:rsid w:val="007940C2"/>
    <w:pPr>
      <w:widowControl w:val="0"/>
      <w:adjustRightInd w:val="0"/>
      <w:spacing w:before="120" w:after="120"/>
      <w:ind w:firstLine="567"/>
      <w:jc w:val="both"/>
      <w:textAlignment w:val="baseline"/>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92">
    <w:name w:val="Сетка таблицы19"/>
    <w:basedOn w:val="a3"/>
    <w:next w:val="aff"/>
    <w:rsid w:val="007940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5">
    <w:name w:val="Сетка таблицы231"/>
    <w:basedOn w:val="a3"/>
    <w:next w:val="aff"/>
    <w:rsid w:val="007940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1">
    <w:name w:val="Сетка таблицы 831"/>
    <w:basedOn w:val="a3"/>
    <w:next w:val="82"/>
    <w:rsid w:val="007940C2"/>
    <w:pPr>
      <w:widowControl w:val="0"/>
      <w:adjustRightInd w:val="0"/>
      <w:spacing w:before="120" w:after="120"/>
      <w:ind w:firstLine="567"/>
      <w:jc w:val="both"/>
      <w:textAlignment w:val="baseline"/>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316">
    <w:name w:val="Сетка таблицы 231"/>
    <w:basedOn w:val="a3"/>
    <w:next w:val="2f"/>
    <w:rsid w:val="007940C2"/>
    <w:pPr>
      <w:widowControl w:val="0"/>
      <w:adjustRightInd w:val="0"/>
      <w:spacing w:before="120" w:after="120"/>
      <w:ind w:firstLine="567"/>
      <w:jc w:val="both"/>
      <w:textAlignment w:val="baseline"/>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412">
    <w:name w:val="Сетка таблицы 141"/>
    <w:basedOn w:val="a3"/>
    <w:next w:val="19"/>
    <w:rsid w:val="007940C2"/>
    <w:pPr>
      <w:widowControl w:val="0"/>
      <w:adjustRightInd w:val="0"/>
      <w:spacing w:before="120" w:after="120"/>
      <w:ind w:firstLine="567"/>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1330">
    <w:name w:val="Светлая заливка133"/>
    <w:basedOn w:val="a3"/>
    <w:uiPriority w:val="60"/>
    <w:rsid w:val="007940C2"/>
    <w:rPr>
      <w:rFonts w:ascii="Arial" w:hAnsi="Arial"/>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310">
    <w:name w:val="Средний список 1231"/>
    <w:basedOn w:val="a3"/>
    <w:uiPriority w:val="65"/>
    <w:rsid w:val="007940C2"/>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531">
    <w:name w:val="Сетка таблицы2531"/>
    <w:basedOn w:val="a3"/>
    <w:next w:val="aff"/>
    <w:rsid w:val="007940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0">
    <w:name w:val="Светлая заливка232"/>
    <w:basedOn w:val="a3"/>
    <w:uiPriority w:val="60"/>
    <w:rsid w:val="007940C2"/>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12">
    <w:name w:val="Сетка таблицы331"/>
    <w:basedOn w:val="a3"/>
    <w:next w:val="aff"/>
    <w:uiPriority w:val="59"/>
    <w:rsid w:val="007940C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a">
    <w:name w:val="Нет списка1111"/>
    <w:next w:val="a4"/>
    <w:uiPriority w:val="99"/>
    <w:semiHidden/>
    <w:unhideWhenUsed/>
    <w:rsid w:val="007940C2"/>
  </w:style>
  <w:style w:type="numbering" w:customStyle="1" w:styleId="1218">
    <w:name w:val="Нет списка121"/>
    <w:next w:val="a4"/>
    <w:uiPriority w:val="99"/>
    <w:semiHidden/>
    <w:unhideWhenUsed/>
    <w:rsid w:val="007940C2"/>
  </w:style>
  <w:style w:type="table" w:customStyle="1" w:styleId="910">
    <w:name w:val="Сетка таблицы91"/>
    <w:basedOn w:val="a3"/>
    <w:next w:val="aff"/>
    <w:uiPriority w:val="59"/>
    <w:rsid w:val="007940C2"/>
    <w:pPr>
      <w:ind w:left="10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00">
    <w:name w:val="Средний список 111110"/>
    <w:basedOn w:val="a3"/>
    <w:uiPriority w:val="65"/>
    <w:rsid w:val="007940C2"/>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11111a">
    <w:name w:val="Нет списка11111"/>
    <w:next w:val="a4"/>
    <w:uiPriority w:val="99"/>
    <w:semiHidden/>
    <w:unhideWhenUsed/>
    <w:rsid w:val="007940C2"/>
  </w:style>
  <w:style w:type="table" w:customStyle="1" w:styleId="11150">
    <w:name w:val="Светлая заливка1115"/>
    <w:basedOn w:val="a3"/>
    <w:uiPriority w:val="60"/>
    <w:rsid w:val="007940C2"/>
    <w:rPr>
      <w:rFonts w:ascii="Arial" w:hAnsi="Arial"/>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1110">
    <w:name w:val="Средний список 12111"/>
    <w:basedOn w:val="a3"/>
    <w:uiPriority w:val="65"/>
    <w:rsid w:val="007940C2"/>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130">
    <w:name w:val="Светлая заливка2113"/>
    <w:basedOn w:val="a3"/>
    <w:uiPriority w:val="60"/>
    <w:rsid w:val="007940C2"/>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1110">
    <w:name w:val="Сетка таблицы3111"/>
    <w:basedOn w:val="a3"/>
    <w:next w:val="aff"/>
    <w:uiPriority w:val="59"/>
    <w:rsid w:val="007940C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0">
    <w:name w:val="Сетка таблицы101"/>
    <w:basedOn w:val="a3"/>
    <w:next w:val="aff"/>
    <w:uiPriority w:val="59"/>
    <w:rsid w:val="007940C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311">
    <w:name w:val="1 / 1.1 / 1.1.311"/>
    <w:basedOn w:val="a4"/>
    <w:next w:val="111111"/>
    <w:locked/>
    <w:rsid w:val="007940C2"/>
  </w:style>
  <w:style w:type="table" w:customStyle="1" w:styleId="1512">
    <w:name w:val="Сетка таблицы 151"/>
    <w:basedOn w:val="a3"/>
    <w:next w:val="19"/>
    <w:semiHidden/>
    <w:unhideWhenUsed/>
    <w:rsid w:val="007940C2"/>
    <w:pPr>
      <w:widowControl w:val="0"/>
      <w:adjustRightInd w:val="0"/>
      <w:spacing w:before="120" w:after="120"/>
      <w:ind w:firstLine="567"/>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11212">
    <w:name w:val="Сетка таблицы 1121"/>
    <w:basedOn w:val="a3"/>
    <w:next w:val="19"/>
    <w:semiHidden/>
    <w:unhideWhenUsed/>
    <w:rsid w:val="007940C2"/>
    <w:pPr>
      <w:widowControl w:val="0"/>
      <w:adjustRightInd w:val="0"/>
      <w:spacing w:before="120" w:after="120"/>
      <w:ind w:firstLine="567"/>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01">
    <w:name w:val="Сетка таблицы20"/>
    <w:basedOn w:val="a3"/>
    <w:next w:val="aff"/>
    <w:uiPriority w:val="59"/>
    <w:rsid w:val="007940C2"/>
    <w:pPr>
      <w:ind w:left="10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35608">
    <w:name w:val="xl35608"/>
    <w:basedOn w:val="a1"/>
    <w:rsid w:val="007940C2"/>
    <w:pPr>
      <w:widowControl/>
      <w:adjustRightInd/>
      <w:spacing w:before="100" w:beforeAutospacing="1" w:after="100" w:afterAutospacing="1"/>
      <w:ind w:firstLine="0"/>
      <w:jc w:val="left"/>
      <w:textAlignment w:val="auto"/>
    </w:pPr>
    <w:rPr>
      <w:rFonts w:ascii="Helv" w:eastAsia="Times New Roman" w:hAnsi="Helv"/>
      <w:spacing w:val="0"/>
      <w:sz w:val="24"/>
      <w:szCs w:val="24"/>
      <w:lang w:eastAsia="ru-RU"/>
    </w:rPr>
  </w:style>
  <w:style w:type="paragraph" w:customStyle="1" w:styleId="xl35609">
    <w:name w:val="xl35609"/>
    <w:basedOn w:val="a1"/>
    <w:rsid w:val="007940C2"/>
    <w:pPr>
      <w:widowControl/>
      <w:shd w:val="thinReverseDiagStripe" w:color="666699" w:fill="FFFFFF"/>
      <w:adjustRightInd/>
      <w:spacing w:before="100" w:beforeAutospacing="1" w:after="100" w:afterAutospacing="1"/>
      <w:ind w:firstLine="0"/>
      <w:jc w:val="left"/>
      <w:textAlignment w:val="auto"/>
    </w:pPr>
    <w:rPr>
      <w:rFonts w:ascii="Helv" w:eastAsia="Times New Roman" w:hAnsi="Helv"/>
      <w:spacing w:val="0"/>
      <w:sz w:val="24"/>
      <w:szCs w:val="24"/>
      <w:lang w:eastAsia="ru-RU"/>
    </w:rPr>
  </w:style>
  <w:style w:type="paragraph" w:customStyle="1" w:styleId="xl35610">
    <w:name w:val="xl35610"/>
    <w:basedOn w:val="a1"/>
    <w:rsid w:val="007940C2"/>
    <w:pPr>
      <w:widowControl/>
      <w:pBdr>
        <w:top w:val="single" w:sz="4" w:space="0" w:color="auto"/>
        <w:left w:val="single" w:sz="4" w:space="0" w:color="auto"/>
        <w:bottom w:val="single" w:sz="4" w:space="0" w:color="auto"/>
        <w:right w:val="single" w:sz="4" w:space="0" w:color="auto"/>
      </w:pBdr>
      <w:shd w:val="clear" w:color="FFCC99" w:fill="D8E4BC"/>
      <w:adjustRightInd/>
      <w:spacing w:before="100" w:beforeAutospacing="1" w:after="100" w:afterAutospacing="1"/>
      <w:ind w:firstLine="0"/>
      <w:jc w:val="center"/>
      <w:textAlignment w:val="auto"/>
    </w:pPr>
    <w:rPr>
      <w:rFonts w:ascii="Times New Roman" w:eastAsia="Times New Roman" w:hAnsi="Times New Roman"/>
      <w:spacing w:val="0"/>
      <w:sz w:val="24"/>
      <w:szCs w:val="24"/>
      <w:lang w:eastAsia="ru-RU"/>
    </w:rPr>
  </w:style>
  <w:style w:type="paragraph" w:customStyle="1" w:styleId="xl35611">
    <w:name w:val="xl35611"/>
    <w:basedOn w:val="a1"/>
    <w:rsid w:val="007940C2"/>
    <w:pPr>
      <w:widowControl/>
      <w:pBdr>
        <w:top w:val="single" w:sz="4" w:space="0" w:color="auto"/>
        <w:left w:val="single" w:sz="8" w:space="0" w:color="auto"/>
        <w:bottom w:val="single" w:sz="4" w:space="0" w:color="auto"/>
        <w:right w:val="single" w:sz="4" w:space="0" w:color="auto"/>
      </w:pBdr>
      <w:shd w:val="clear" w:color="808080" w:fill="D8E4BC"/>
      <w:adjustRightInd/>
      <w:spacing w:before="100" w:beforeAutospacing="1" w:after="100" w:afterAutospacing="1"/>
      <w:ind w:firstLine="0"/>
      <w:jc w:val="left"/>
      <w:textAlignment w:val="auto"/>
    </w:pPr>
    <w:rPr>
      <w:rFonts w:ascii="Times New Roman" w:eastAsia="Times New Roman" w:hAnsi="Times New Roman"/>
      <w:spacing w:val="0"/>
      <w:sz w:val="24"/>
      <w:szCs w:val="24"/>
      <w:lang w:eastAsia="ru-RU"/>
    </w:rPr>
  </w:style>
  <w:style w:type="paragraph" w:customStyle="1" w:styleId="xl35612">
    <w:name w:val="xl35612"/>
    <w:basedOn w:val="a1"/>
    <w:rsid w:val="007940C2"/>
    <w:pPr>
      <w:widowControl/>
      <w:pBdr>
        <w:top w:val="single" w:sz="4" w:space="0" w:color="auto"/>
        <w:left w:val="single" w:sz="4" w:space="0" w:color="auto"/>
        <w:bottom w:val="single" w:sz="4" w:space="0" w:color="auto"/>
        <w:right w:val="single" w:sz="4" w:space="0" w:color="auto"/>
      </w:pBdr>
      <w:shd w:val="clear" w:color="000000" w:fill="FCD5B4"/>
      <w:adjustRightInd/>
      <w:spacing w:before="100" w:beforeAutospacing="1" w:after="100" w:afterAutospacing="1"/>
      <w:ind w:firstLine="0"/>
      <w:jc w:val="left"/>
      <w:textAlignment w:val="auto"/>
    </w:pPr>
    <w:rPr>
      <w:rFonts w:ascii="Times New Roman" w:eastAsia="Times New Roman" w:hAnsi="Times New Roman"/>
      <w:spacing w:val="0"/>
      <w:sz w:val="24"/>
      <w:szCs w:val="24"/>
      <w:lang w:eastAsia="ru-RU"/>
    </w:rPr>
  </w:style>
  <w:style w:type="paragraph" w:customStyle="1" w:styleId="xl35613">
    <w:name w:val="xl35613"/>
    <w:basedOn w:val="a1"/>
    <w:rsid w:val="007940C2"/>
    <w:pPr>
      <w:widowControl/>
      <w:pBdr>
        <w:top w:val="single" w:sz="4" w:space="0" w:color="auto"/>
        <w:left w:val="single" w:sz="4" w:space="0" w:color="auto"/>
        <w:bottom w:val="single" w:sz="4" w:space="0" w:color="auto"/>
        <w:right w:val="single" w:sz="4" w:space="0" w:color="auto"/>
      </w:pBdr>
      <w:shd w:val="clear" w:color="000000" w:fill="D8E4BC"/>
      <w:adjustRightInd/>
      <w:spacing w:before="100" w:beforeAutospacing="1" w:after="100" w:afterAutospacing="1"/>
      <w:ind w:firstLine="0"/>
      <w:jc w:val="left"/>
      <w:textAlignment w:val="auto"/>
    </w:pPr>
    <w:rPr>
      <w:rFonts w:ascii="Times New Roman" w:eastAsia="Times New Roman" w:hAnsi="Times New Roman"/>
      <w:spacing w:val="0"/>
      <w:sz w:val="24"/>
      <w:szCs w:val="24"/>
      <w:lang w:eastAsia="ru-RU"/>
    </w:rPr>
  </w:style>
  <w:style w:type="paragraph" w:customStyle="1" w:styleId="xl35614">
    <w:name w:val="xl35614"/>
    <w:basedOn w:val="a1"/>
    <w:rsid w:val="007940C2"/>
    <w:pPr>
      <w:widowControl/>
      <w:pBdr>
        <w:top w:val="single" w:sz="4" w:space="0" w:color="auto"/>
        <w:left w:val="single" w:sz="4" w:space="0" w:color="auto"/>
        <w:bottom w:val="single" w:sz="4" w:space="0" w:color="auto"/>
        <w:right w:val="single" w:sz="4" w:space="0" w:color="auto"/>
      </w:pBdr>
      <w:shd w:val="clear" w:color="000000" w:fill="FCD5B4"/>
      <w:adjustRightInd/>
      <w:spacing w:before="100" w:beforeAutospacing="1" w:after="100" w:afterAutospacing="1"/>
      <w:ind w:firstLine="0"/>
      <w:jc w:val="left"/>
      <w:textAlignment w:val="auto"/>
    </w:pPr>
    <w:rPr>
      <w:rFonts w:ascii="Times New Roman" w:eastAsia="Times New Roman" w:hAnsi="Times New Roman"/>
      <w:spacing w:val="0"/>
      <w:sz w:val="24"/>
      <w:szCs w:val="24"/>
      <w:lang w:eastAsia="ru-RU"/>
    </w:rPr>
  </w:style>
  <w:style w:type="paragraph" w:customStyle="1" w:styleId="xl35615">
    <w:name w:val="xl35615"/>
    <w:basedOn w:val="a1"/>
    <w:rsid w:val="007940C2"/>
    <w:pPr>
      <w:widowControl/>
      <w:pBdr>
        <w:top w:val="single" w:sz="4" w:space="0" w:color="auto"/>
        <w:left w:val="single" w:sz="8" w:space="0" w:color="auto"/>
        <w:bottom w:val="single" w:sz="4" w:space="0" w:color="auto"/>
        <w:right w:val="single" w:sz="4" w:space="0" w:color="auto"/>
      </w:pBdr>
      <w:shd w:val="clear" w:color="808080" w:fill="76933C"/>
      <w:adjustRightInd/>
      <w:spacing w:before="100" w:beforeAutospacing="1" w:after="100" w:afterAutospacing="1"/>
      <w:ind w:firstLine="0"/>
      <w:jc w:val="left"/>
      <w:textAlignment w:val="auto"/>
    </w:pPr>
    <w:rPr>
      <w:rFonts w:ascii="Times New Roman" w:eastAsia="Times New Roman" w:hAnsi="Times New Roman"/>
      <w:b/>
      <w:bCs/>
      <w:spacing w:val="0"/>
      <w:sz w:val="24"/>
      <w:szCs w:val="24"/>
      <w:lang w:eastAsia="ru-RU"/>
    </w:rPr>
  </w:style>
  <w:style w:type="paragraph" w:customStyle="1" w:styleId="xl35616">
    <w:name w:val="xl35616"/>
    <w:basedOn w:val="a1"/>
    <w:rsid w:val="007940C2"/>
    <w:pPr>
      <w:widowControl/>
      <w:pBdr>
        <w:top w:val="single" w:sz="4" w:space="0" w:color="000000"/>
        <w:left w:val="single" w:sz="4" w:space="0" w:color="000000"/>
        <w:bottom w:val="single" w:sz="4" w:space="0" w:color="000000"/>
      </w:pBdr>
      <w:shd w:val="clear" w:color="FFCC99" w:fill="76933C"/>
      <w:adjustRightInd/>
      <w:spacing w:before="100" w:beforeAutospacing="1" w:after="100" w:afterAutospacing="1"/>
      <w:ind w:firstLine="0"/>
      <w:jc w:val="center"/>
      <w:textAlignment w:val="auto"/>
    </w:pPr>
    <w:rPr>
      <w:rFonts w:ascii="Times New Roman" w:eastAsia="Times New Roman" w:hAnsi="Times New Roman"/>
      <w:spacing w:val="0"/>
      <w:sz w:val="24"/>
      <w:szCs w:val="24"/>
      <w:lang w:eastAsia="ru-RU"/>
    </w:rPr>
  </w:style>
  <w:style w:type="paragraph" w:customStyle="1" w:styleId="xl35617">
    <w:name w:val="xl35617"/>
    <w:basedOn w:val="a1"/>
    <w:rsid w:val="007940C2"/>
    <w:pPr>
      <w:widowControl/>
      <w:adjustRightInd/>
      <w:spacing w:before="100" w:beforeAutospacing="1" w:after="100" w:afterAutospacing="1"/>
      <w:ind w:firstLine="0"/>
      <w:jc w:val="left"/>
      <w:textAlignment w:val="auto"/>
    </w:pPr>
    <w:rPr>
      <w:rFonts w:ascii="Helv" w:eastAsia="Times New Roman" w:hAnsi="Helv"/>
      <w:spacing w:val="0"/>
      <w:sz w:val="24"/>
      <w:szCs w:val="24"/>
      <w:lang w:eastAsia="ru-RU"/>
    </w:rPr>
  </w:style>
  <w:style w:type="paragraph" w:customStyle="1" w:styleId="xl35618">
    <w:name w:val="xl35618"/>
    <w:basedOn w:val="a1"/>
    <w:rsid w:val="007940C2"/>
    <w:pPr>
      <w:widowControl/>
      <w:pBdr>
        <w:top w:val="single" w:sz="4" w:space="0" w:color="auto"/>
        <w:left w:val="single" w:sz="4" w:space="0" w:color="auto"/>
        <w:bottom w:val="single" w:sz="4" w:space="0" w:color="auto"/>
        <w:right w:val="single" w:sz="4" w:space="0" w:color="auto"/>
      </w:pBdr>
      <w:shd w:val="clear" w:color="FFCC99" w:fill="FCD5B4"/>
      <w:adjustRightInd/>
      <w:spacing w:before="100" w:beforeAutospacing="1" w:after="100" w:afterAutospacing="1"/>
      <w:ind w:firstLine="0"/>
      <w:jc w:val="center"/>
      <w:textAlignment w:val="auto"/>
    </w:pPr>
    <w:rPr>
      <w:rFonts w:ascii="Times New Roman" w:eastAsia="Times New Roman" w:hAnsi="Times New Roman"/>
      <w:spacing w:val="0"/>
      <w:sz w:val="24"/>
      <w:szCs w:val="24"/>
      <w:lang w:eastAsia="ru-RU"/>
    </w:rPr>
  </w:style>
  <w:style w:type="paragraph" w:customStyle="1" w:styleId="xl35619">
    <w:name w:val="xl35619"/>
    <w:basedOn w:val="a1"/>
    <w:rsid w:val="007940C2"/>
    <w:pPr>
      <w:widowControl/>
      <w:pBdr>
        <w:top w:val="single" w:sz="4" w:space="0" w:color="auto"/>
        <w:left w:val="single" w:sz="8" w:space="0" w:color="auto"/>
        <w:bottom w:val="single" w:sz="4" w:space="0" w:color="auto"/>
        <w:right w:val="single" w:sz="4" w:space="0" w:color="auto"/>
      </w:pBdr>
      <w:shd w:val="clear" w:color="000000" w:fill="D8E4BC"/>
      <w:adjustRightInd/>
      <w:spacing w:before="100" w:beforeAutospacing="1" w:after="100" w:afterAutospacing="1"/>
      <w:ind w:firstLine="0"/>
      <w:jc w:val="left"/>
      <w:textAlignment w:val="center"/>
    </w:pPr>
    <w:rPr>
      <w:rFonts w:ascii="Times New Roman" w:eastAsia="Times New Roman" w:hAnsi="Times New Roman"/>
      <w:spacing w:val="0"/>
      <w:sz w:val="24"/>
      <w:szCs w:val="24"/>
      <w:lang w:eastAsia="ru-RU"/>
    </w:rPr>
  </w:style>
  <w:style w:type="paragraph" w:customStyle="1" w:styleId="xl35620">
    <w:name w:val="xl35620"/>
    <w:basedOn w:val="a1"/>
    <w:rsid w:val="007940C2"/>
    <w:pPr>
      <w:widowControl/>
      <w:pBdr>
        <w:top w:val="single" w:sz="4" w:space="0" w:color="auto"/>
        <w:left w:val="single" w:sz="4" w:space="0" w:color="auto"/>
        <w:bottom w:val="single" w:sz="4" w:space="0" w:color="auto"/>
        <w:right w:val="single" w:sz="4" w:space="0" w:color="auto"/>
      </w:pBdr>
      <w:shd w:val="clear" w:color="FFCC99" w:fill="FCD5B4"/>
      <w:adjustRightInd/>
      <w:spacing w:before="100" w:beforeAutospacing="1" w:after="100" w:afterAutospacing="1"/>
      <w:ind w:firstLine="0"/>
      <w:jc w:val="right"/>
      <w:textAlignment w:val="auto"/>
    </w:pPr>
    <w:rPr>
      <w:rFonts w:ascii="Times New Roman" w:eastAsia="Times New Roman" w:hAnsi="Times New Roman"/>
      <w:spacing w:val="0"/>
      <w:sz w:val="24"/>
      <w:szCs w:val="24"/>
      <w:lang w:eastAsia="ru-RU"/>
    </w:rPr>
  </w:style>
  <w:style w:type="paragraph" w:customStyle="1" w:styleId="xl35621">
    <w:name w:val="xl35621"/>
    <w:basedOn w:val="a1"/>
    <w:rsid w:val="007940C2"/>
    <w:pPr>
      <w:widowControl/>
      <w:pBdr>
        <w:top w:val="single" w:sz="4" w:space="0" w:color="auto"/>
        <w:bottom w:val="single" w:sz="4" w:space="0" w:color="auto"/>
        <w:right w:val="single" w:sz="4" w:space="0" w:color="auto"/>
      </w:pBdr>
      <w:shd w:val="clear" w:color="000000" w:fill="FCD5B4"/>
      <w:adjustRightInd/>
      <w:spacing w:before="100" w:beforeAutospacing="1" w:after="100" w:afterAutospacing="1"/>
      <w:ind w:firstLine="0"/>
      <w:jc w:val="left"/>
      <w:textAlignment w:val="auto"/>
    </w:pPr>
    <w:rPr>
      <w:rFonts w:ascii="Times New Roman" w:eastAsia="Times New Roman" w:hAnsi="Times New Roman"/>
      <w:spacing w:val="0"/>
      <w:sz w:val="24"/>
      <w:szCs w:val="24"/>
      <w:lang w:eastAsia="ru-RU"/>
    </w:rPr>
  </w:style>
  <w:style w:type="paragraph" w:customStyle="1" w:styleId="xl35622">
    <w:name w:val="xl35622"/>
    <w:basedOn w:val="a1"/>
    <w:rsid w:val="007940C2"/>
    <w:pPr>
      <w:widowControl/>
      <w:pBdr>
        <w:top w:val="single" w:sz="8" w:space="0" w:color="auto"/>
        <w:left w:val="single" w:sz="8" w:space="0" w:color="auto"/>
        <w:right w:val="single" w:sz="4" w:space="0" w:color="000000"/>
      </w:pBdr>
      <w:shd w:val="clear" w:color="808080" w:fill="974706"/>
      <w:adjustRightInd/>
      <w:spacing w:before="100" w:beforeAutospacing="1" w:after="100" w:afterAutospacing="1"/>
      <w:ind w:firstLine="0"/>
      <w:jc w:val="left"/>
      <w:textAlignment w:val="auto"/>
    </w:pPr>
    <w:rPr>
      <w:rFonts w:eastAsia="Times New Roman" w:cs="Arial"/>
      <w:b/>
      <w:bCs/>
      <w:color w:val="FFFFFF"/>
      <w:spacing w:val="0"/>
      <w:sz w:val="24"/>
      <w:szCs w:val="24"/>
      <w:lang w:eastAsia="ru-RU"/>
    </w:rPr>
  </w:style>
  <w:style w:type="paragraph" w:customStyle="1" w:styleId="xl35623">
    <w:name w:val="xl35623"/>
    <w:basedOn w:val="a1"/>
    <w:rsid w:val="007940C2"/>
    <w:pPr>
      <w:widowControl/>
      <w:pBdr>
        <w:top w:val="single" w:sz="8" w:space="0" w:color="auto"/>
        <w:left w:val="single" w:sz="4" w:space="0" w:color="000000"/>
      </w:pBdr>
      <w:shd w:val="clear" w:color="808080" w:fill="974706"/>
      <w:adjustRightInd/>
      <w:spacing w:before="100" w:beforeAutospacing="1" w:after="100" w:afterAutospacing="1"/>
      <w:ind w:firstLine="0"/>
      <w:jc w:val="center"/>
      <w:textAlignment w:val="auto"/>
    </w:pPr>
    <w:rPr>
      <w:rFonts w:eastAsia="Times New Roman" w:cs="Arial"/>
      <w:b/>
      <w:bCs/>
      <w:color w:val="FFFFFF"/>
      <w:spacing w:val="0"/>
      <w:sz w:val="24"/>
      <w:szCs w:val="24"/>
      <w:lang w:eastAsia="ru-RU"/>
    </w:rPr>
  </w:style>
  <w:style w:type="paragraph" w:customStyle="1" w:styleId="xl35624">
    <w:name w:val="xl35624"/>
    <w:basedOn w:val="a1"/>
    <w:rsid w:val="007940C2"/>
    <w:pPr>
      <w:widowControl/>
      <w:pBdr>
        <w:top w:val="single" w:sz="8" w:space="0" w:color="auto"/>
        <w:right w:val="single" w:sz="4" w:space="0" w:color="000000"/>
      </w:pBdr>
      <w:shd w:val="clear" w:color="808080" w:fill="974706"/>
      <w:adjustRightInd/>
      <w:spacing w:before="100" w:beforeAutospacing="1" w:after="100" w:afterAutospacing="1"/>
      <w:ind w:firstLine="0"/>
      <w:jc w:val="right"/>
      <w:textAlignment w:val="center"/>
    </w:pPr>
    <w:rPr>
      <w:rFonts w:eastAsia="Times New Roman" w:cs="Arial"/>
      <w:b/>
      <w:bCs/>
      <w:color w:val="FFFFFF"/>
      <w:spacing w:val="0"/>
      <w:sz w:val="24"/>
      <w:szCs w:val="24"/>
      <w:lang w:eastAsia="ru-RU"/>
    </w:rPr>
  </w:style>
  <w:style w:type="paragraph" w:customStyle="1" w:styleId="xl35625">
    <w:name w:val="xl35625"/>
    <w:basedOn w:val="a1"/>
    <w:rsid w:val="007940C2"/>
    <w:pPr>
      <w:widowControl/>
      <w:pBdr>
        <w:top w:val="single" w:sz="8" w:space="0" w:color="auto"/>
        <w:left w:val="single" w:sz="4" w:space="0" w:color="000000"/>
        <w:right w:val="single" w:sz="4" w:space="0" w:color="000000"/>
      </w:pBdr>
      <w:shd w:val="clear" w:color="808080" w:fill="974706"/>
      <w:adjustRightInd/>
      <w:spacing w:before="100" w:beforeAutospacing="1" w:after="100" w:afterAutospacing="1"/>
      <w:ind w:firstLine="0"/>
      <w:jc w:val="right"/>
      <w:textAlignment w:val="center"/>
    </w:pPr>
    <w:rPr>
      <w:rFonts w:eastAsia="Times New Roman" w:cs="Arial"/>
      <w:b/>
      <w:bCs/>
      <w:color w:val="FFFFFF"/>
      <w:spacing w:val="0"/>
      <w:sz w:val="24"/>
      <w:szCs w:val="24"/>
      <w:lang w:eastAsia="ru-RU"/>
    </w:rPr>
  </w:style>
  <w:style w:type="paragraph" w:customStyle="1" w:styleId="xl35626">
    <w:name w:val="xl35626"/>
    <w:basedOn w:val="a1"/>
    <w:rsid w:val="007940C2"/>
    <w:pPr>
      <w:widowControl/>
      <w:pBdr>
        <w:top w:val="single" w:sz="4" w:space="0" w:color="auto"/>
        <w:left w:val="single" w:sz="4" w:space="0" w:color="auto"/>
        <w:bottom w:val="single" w:sz="4" w:space="0" w:color="auto"/>
        <w:right w:val="single" w:sz="4" w:space="0" w:color="auto"/>
      </w:pBdr>
      <w:shd w:val="clear" w:color="FFCC99" w:fill="76933C"/>
      <w:adjustRightInd/>
      <w:spacing w:before="100" w:beforeAutospacing="1" w:after="100" w:afterAutospacing="1"/>
      <w:ind w:firstLine="0"/>
      <w:jc w:val="right"/>
      <w:textAlignment w:val="auto"/>
    </w:pPr>
    <w:rPr>
      <w:rFonts w:ascii="Times New Roman" w:eastAsia="Times New Roman" w:hAnsi="Times New Roman"/>
      <w:spacing w:val="0"/>
      <w:sz w:val="24"/>
      <w:szCs w:val="24"/>
      <w:lang w:eastAsia="ru-RU"/>
    </w:rPr>
  </w:style>
  <w:style w:type="paragraph" w:customStyle="1" w:styleId="xl35627">
    <w:name w:val="xl35627"/>
    <w:basedOn w:val="a1"/>
    <w:rsid w:val="007940C2"/>
    <w:pPr>
      <w:widowControl/>
      <w:pBdr>
        <w:top w:val="single" w:sz="4" w:space="0" w:color="auto"/>
        <w:left w:val="single" w:sz="4" w:space="0" w:color="auto"/>
        <w:bottom w:val="single" w:sz="4" w:space="0" w:color="auto"/>
        <w:right w:val="single" w:sz="4" w:space="0" w:color="auto"/>
      </w:pBdr>
      <w:shd w:val="clear" w:color="000000" w:fill="D8E4BC"/>
      <w:adjustRightInd/>
      <w:spacing w:before="100" w:beforeAutospacing="1" w:after="100" w:afterAutospacing="1"/>
      <w:ind w:firstLine="0"/>
      <w:jc w:val="left"/>
      <w:textAlignment w:val="auto"/>
    </w:pPr>
    <w:rPr>
      <w:rFonts w:ascii="Times New Roman" w:eastAsia="Times New Roman" w:hAnsi="Times New Roman"/>
      <w:spacing w:val="0"/>
      <w:sz w:val="24"/>
      <w:szCs w:val="24"/>
      <w:lang w:eastAsia="ru-RU"/>
    </w:rPr>
  </w:style>
  <w:style w:type="paragraph" w:customStyle="1" w:styleId="xl35628">
    <w:name w:val="xl35628"/>
    <w:basedOn w:val="a1"/>
    <w:rsid w:val="007940C2"/>
    <w:pPr>
      <w:widowControl/>
      <w:pBdr>
        <w:left w:val="single" w:sz="8" w:space="0" w:color="auto"/>
        <w:bottom w:val="single" w:sz="4" w:space="0" w:color="auto"/>
        <w:right w:val="single" w:sz="4" w:space="0" w:color="auto"/>
      </w:pBdr>
      <w:shd w:val="clear" w:color="808080" w:fill="D8E4BC"/>
      <w:adjustRightInd/>
      <w:spacing w:before="100" w:beforeAutospacing="1" w:after="100" w:afterAutospacing="1"/>
      <w:ind w:firstLine="0"/>
      <w:jc w:val="left"/>
      <w:textAlignment w:val="auto"/>
    </w:pPr>
    <w:rPr>
      <w:rFonts w:ascii="Times New Roman" w:eastAsia="Times New Roman" w:hAnsi="Times New Roman"/>
      <w:spacing w:val="0"/>
      <w:sz w:val="24"/>
      <w:szCs w:val="24"/>
      <w:lang w:eastAsia="ru-RU"/>
    </w:rPr>
  </w:style>
  <w:style w:type="paragraph" w:customStyle="1" w:styleId="xl35629">
    <w:name w:val="xl35629"/>
    <w:basedOn w:val="a1"/>
    <w:rsid w:val="007940C2"/>
    <w:pPr>
      <w:widowControl/>
      <w:pBdr>
        <w:left w:val="single" w:sz="4" w:space="0" w:color="auto"/>
        <w:bottom w:val="single" w:sz="4" w:space="0" w:color="auto"/>
        <w:right w:val="single" w:sz="4" w:space="0" w:color="auto"/>
      </w:pBdr>
      <w:shd w:val="clear" w:color="FFCC99" w:fill="D8E4BC"/>
      <w:adjustRightInd/>
      <w:spacing w:before="100" w:beforeAutospacing="1" w:after="100" w:afterAutospacing="1"/>
      <w:ind w:firstLine="0"/>
      <w:jc w:val="center"/>
      <w:textAlignment w:val="auto"/>
    </w:pPr>
    <w:rPr>
      <w:rFonts w:ascii="Times New Roman" w:eastAsia="Times New Roman" w:hAnsi="Times New Roman"/>
      <w:spacing w:val="0"/>
      <w:sz w:val="24"/>
      <w:szCs w:val="24"/>
      <w:lang w:eastAsia="ru-RU"/>
    </w:rPr>
  </w:style>
  <w:style w:type="paragraph" w:customStyle="1" w:styleId="xl35630">
    <w:name w:val="xl35630"/>
    <w:basedOn w:val="a1"/>
    <w:rsid w:val="007940C2"/>
    <w:pPr>
      <w:widowControl/>
      <w:pBdr>
        <w:left w:val="single" w:sz="4" w:space="0" w:color="auto"/>
        <w:bottom w:val="single" w:sz="4" w:space="0" w:color="auto"/>
        <w:right w:val="single" w:sz="4" w:space="0" w:color="auto"/>
      </w:pBdr>
      <w:shd w:val="clear" w:color="FFCC99" w:fill="FCD5B4"/>
      <w:adjustRightInd/>
      <w:spacing w:before="100" w:beforeAutospacing="1" w:after="100" w:afterAutospacing="1"/>
      <w:ind w:firstLine="0"/>
      <w:jc w:val="center"/>
      <w:textAlignment w:val="auto"/>
    </w:pPr>
    <w:rPr>
      <w:rFonts w:ascii="Times New Roman" w:eastAsia="Times New Roman" w:hAnsi="Times New Roman"/>
      <w:spacing w:val="0"/>
      <w:sz w:val="24"/>
      <w:szCs w:val="24"/>
      <w:lang w:eastAsia="ru-RU"/>
    </w:rPr>
  </w:style>
  <w:style w:type="paragraph" w:customStyle="1" w:styleId="xl35631">
    <w:name w:val="xl35631"/>
    <w:basedOn w:val="a1"/>
    <w:rsid w:val="007940C2"/>
    <w:pPr>
      <w:widowControl/>
      <w:pBdr>
        <w:left w:val="single" w:sz="4" w:space="0" w:color="auto"/>
        <w:bottom w:val="single" w:sz="4" w:space="0" w:color="auto"/>
        <w:right w:val="single" w:sz="4" w:space="0" w:color="auto"/>
      </w:pBdr>
      <w:shd w:val="clear" w:color="000000" w:fill="FCD5B4"/>
      <w:adjustRightInd/>
      <w:spacing w:before="100" w:beforeAutospacing="1" w:after="100" w:afterAutospacing="1"/>
      <w:ind w:firstLine="0"/>
      <w:jc w:val="left"/>
      <w:textAlignment w:val="auto"/>
    </w:pPr>
    <w:rPr>
      <w:rFonts w:ascii="Times New Roman" w:eastAsia="Times New Roman" w:hAnsi="Times New Roman"/>
      <w:spacing w:val="0"/>
      <w:sz w:val="24"/>
      <w:szCs w:val="24"/>
      <w:lang w:eastAsia="ru-RU"/>
    </w:rPr>
  </w:style>
  <w:style w:type="paragraph" w:customStyle="1" w:styleId="xl35632">
    <w:name w:val="xl35632"/>
    <w:basedOn w:val="a1"/>
    <w:rsid w:val="007940C2"/>
    <w:pPr>
      <w:widowControl/>
      <w:pBdr>
        <w:left w:val="single" w:sz="4" w:space="0" w:color="auto"/>
        <w:bottom w:val="single" w:sz="4" w:space="0" w:color="auto"/>
        <w:right w:val="single" w:sz="4" w:space="0" w:color="auto"/>
      </w:pBdr>
      <w:shd w:val="clear" w:color="000000" w:fill="FCD5B4"/>
      <w:adjustRightInd/>
      <w:spacing w:before="100" w:beforeAutospacing="1" w:after="100" w:afterAutospacing="1"/>
      <w:ind w:firstLine="0"/>
      <w:jc w:val="left"/>
      <w:textAlignment w:val="auto"/>
    </w:pPr>
    <w:rPr>
      <w:rFonts w:ascii="Times New Roman" w:eastAsia="Times New Roman" w:hAnsi="Times New Roman"/>
      <w:spacing w:val="0"/>
      <w:sz w:val="24"/>
      <w:szCs w:val="24"/>
      <w:lang w:eastAsia="ru-RU"/>
    </w:rPr>
  </w:style>
  <w:style w:type="paragraph" w:customStyle="1" w:styleId="xl35633">
    <w:name w:val="xl35633"/>
    <w:basedOn w:val="a1"/>
    <w:rsid w:val="007940C2"/>
    <w:pPr>
      <w:widowControl/>
      <w:pBdr>
        <w:left w:val="single" w:sz="4" w:space="0" w:color="auto"/>
        <w:bottom w:val="single" w:sz="4" w:space="0" w:color="auto"/>
        <w:right w:val="single" w:sz="4" w:space="0" w:color="auto"/>
      </w:pBdr>
      <w:shd w:val="clear" w:color="000000" w:fill="D8E4BC"/>
      <w:adjustRightInd/>
      <w:spacing w:before="100" w:beforeAutospacing="1" w:after="100" w:afterAutospacing="1"/>
      <w:ind w:firstLine="0"/>
      <w:jc w:val="left"/>
      <w:textAlignment w:val="auto"/>
    </w:pPr>
    <w:rPr>
      <w:rFonts w:ascii="Times New Roman" w:eastAsia="Times New Roman" w:hAnsi="Times New Roman"/>
      <w:spacing w:val="0"/>
      <w:sz w:val="24"/>
      <w:szCs w:val="24"/>
      <w:lang w:eastAsia="ru-RU"/>
    </w:rPr>
  </w:style>
  <w:style w:type="paragraph" w:customStyle="1" w:styleId="xl35634">
    <w:name w:val="xl35634"/>
    <w:basedOn w:val="a1"/>
    <w:rsid w:val="007940C2"/>
    <w:pPr>
      <w:widowControl/>
      <w:pBdr>
        <w:top w:val="single" w:sz="8" w:space="0" w:color="auto"/>
        <w:left w:val="single" w:sz="8" w:space="0" w:color="auto"/>
        <w:bottom w:val="single" w:sz="8" w:space="0" w:color="auto"/>
        <w:right w:val="single" w:sz="4" w:space="0" w:color="auto"/>
      </w:pBdr>
      <w:shd w:val="clear" w:color="808080" w:fill="76933C"/>
      <w:adjustRightInd/>
      <w:spacing w:before="100" w:beforeAutospacing="1" w:after="100" w:afterAutospacing="1"/>
      <w:ind w:firstLine="0"/>
      <w:jc w:val="left"/>
      <w:textAlignment w:val="auto"/>
    </w:pPr>
    <w:rPr>
      <w:rFonts w:ascii="Times New Roman" w:eastAsia="Times New Roman" w:hAnsi="Times New Roman"/>
      <w:b/>
      <w:bCs/>
      <w:spacing w:val="0"/>
      <w:sz w:val="24"/>
      <w:szCs w:val="24"/>
      <w:lang w:eastAsia="ru-RU"/>
    </w:rPr>
  </w:style>
  <w:style w:type="paragraph" w:customStyle="1" w:styleId="xl35635">
    <w:name w:val="xl35635"/>
    <w:basedOn w:val="a1"/>
    <w:rsid w:val="007940C2"/>
    <w:pPr>
      <w:widowControl/>
      <w:pBdr>
        <w:top w:val="single" w:sz="8" w:space="0" w:color="auto"/>
        <w:left w:val="single" w:sz="4" w:space="0" w:color="000000"/>
        <w:bottom w:val="single" w:sz="8" w:space="0" w:color="auto"/>
      </w:pBdr>
      <w:shd w:val="clear" w:color="FFCC99" w:fill="76933C"/>
      <w:adjustRightInd/>
      <w:spacing w:before="100" w:beforeAutospacing="1" w:after="100" w:afterAutospacing="1"/>
      <w:ind w:firstLine="0"/>
      <w:jc w:val="center"/>
      <w:textAlignment w:val="auto"/>
    </w:pPr>
    <w:rPr>
      <w:rFonts w:ascii="Times New Roman" w:eastAsia="Times New Roman" w:hAnsi="Times New Roman"/>
      <w:spacing w:val="0"/>
      <w:sz w:val="24"/>
      <w:szCs w:val="24"/>
      <w:lang w:eastAsia="ru-RU"/>
    </w:rPr>
  </w:style>
  <w:style w:type="paragraph" w:customStyle="1" w:styleId="xl35636">
    <w:name w:val="xl35636"/>
    <w:basedOn w:val="a1"/>
    <w:rsid w:val="007940C2"/>
    <w:pPr>
      <w:widowControl/>
      <w:pBdr>
        <w:top w:val="single" w:sz="8" w:space="0" w:color="auto"/>
        <w:left w:val="single" w:sz="4" w:space="0" w:color="auto"/>
        <w:bottom w:val="single" w:sz="8" w:space="0" w:color="auto"/>
        <w:right w:val="single" w:sz="4" w:space="0" w:color="auto"/>
      </w:pBdr>
      <w:shd w:val="clear" w:color="FFCC99" w:fill="76933C"/>
      <w:adjustRightInd/>
      <w:spacing w:before="100" w:beforeAutospacing="1" w:after="100" w:afterAutospacing="1"/>
      <w:ind w:firstLine="0"/>
      <w:jc w:val="right"/>
      <w:textAlignment w:val="auto"/>
    </w:pPr>
    <w:rPr>
      <w:rFonts w:ascii="Times New Roman" w:eastAsia="Times New Roman" w:hAnsi="Times New Roman"/>
      <w:spacing w:val="0"/>
      <w:sz w:val="24"/>
      <w:szCs w:val="24"/>
      <w:lang w:eastAsia="ru-RU"/>
    </w:rPr>
  </w:style>
  <w:style w:type="paragraph" w:customStyle="1" w:styleId="xl35637">
    <w:name w:val="xl35637"/>
    <w:basedOn w:val="a1"/>
    <w:rsid w:val="007940C2"/>
    <w:pPr>
      <w:widowControl/>
      <w:pBdr>
        <w:top w:val="single" w:sz="8" w:space="0" w:color="auto"/>
        <w:left w:val="single" w:sz="4" w:space="0" w:color="auto"/>
        <w:bottom w:val="single" w:sz="8" w:space="0" w:color="auto"/>
        <w:right w:val="single" w:sz="4" w:space="0" w:color="auto"/>
      </w:pBdr>
      <w:shd w:val="clear" w:color="FFCC99" w:fill="76933C"/>
      <w:adjustRightInd/>
      <w:spacing w:before="100" w:beforeAutospacing="1" w:after="100" w:afterAutospacing="1"/>
      <w:ind w:firstLine="0"/>
      <w:jc w:val="right"/>
      <w:textAlignment w:val="auto"/>
    </w:pPr>
    <w:rPr>
      <w:rFonts w:ascii="Times New Roman" w:eastAsia="Times New Roman" w:hAnsi="Times New Roman"/>
      <w:b/>
      <w:bCs/>
      <w:spacing w:val="0"/>
      <w:sz w:val="24"/>
      <w:szCs w:val="24"/>
      <w:lang w:eastAsia="ru-RU"/>
    </w:rPr>
  </w:style>
  <w:style w:type="paragraph" w:customStyle="1" w:styleId="xl35638">
    <w:name w:val="xl35638"/>
    <w:basedOn w:val="a1"/>
    <w:rsid w:val="007940C2"/>
    <w:pPr>
      <w:widowControl/>
      <w:pBdr>
        <w:top w:val="single" w:sz="4" w:space="0" w:color="auto"/>
        <w:left w:val="single" w:sz="4" w:space="9" w:color="auto"/>
        <w:bottom w:val="single" w:sz="4" w:space="0" w:color="auto"/>
        <w:right w:val="single" w:sz="4" w:space="0" w:color="auto"/>
      </w:pBdr>
      <w:shd w:val="clear" w:color="808080" w:fill="D8E4BC"/>
      <w:adjustRightInd/>
      <w:spacing w:before="100" w:beforeAutospacing="1" w:after="100" w:afterAutospacing="1"/>
      <w:ind w:firstLineChars="100" w:firstLine="0"/>
      <w:jc w:val="left"/>
      <w:textAlignment w:val="auto"/>
    </w:pPr>
    <w:rPr>
      <w:rFonts w:ascii="Times New Roman" w:eastAsia="Times New Roman" w:hAnsi="Times New Roman"/>
      <w:spacing w:val="0"/>
      <w:sz w:val="24"/>
      <w:szCs w:val="24"/>
      <w:lang w:eastAsia="ru-RU"/>
    </w:rPr>
  </w:style>
  <w:style w:type="paragraph" w:customStyle="1" w:styleId="xl35639">
    <w:name w:val="xl35639"/>
    <w:basedOn w:val="a1"/>
    <w:rsid w:val="007940C2"/>
    <w:pPr>
      <w:widowControl/>
      <w:pBdr>
        <w:top w:val="single" w:sz="8" w:space="0" w:color="auto"/>
        <w:left w:val="single" w:sz="8" w:space="0" w:color="auto"/>
        <w:bottom w:val="single" w:sz="8" w:space="0" w:color="auto"/>
        <w:right w:val="single" w:sz="4" w:space="0" w:color="auto"/>
      </w:pBdr>
      <w:shd w:val="clear" w:color="808080" w:fill="00B050"/>
      <w:adjustRightInd/>
      <w:spacing w:before="100" w:beforeAutospacing="1" w:after="100" w:afterAutospacing="1"/>
      <w:ind w:firstLine="0"/>
      <w:jc w:val="left"/>
      <w:textAlignment w:val="auto"/>
    </w:pPr>
    <w:rPr>
      <w:rFonts w:ascii="Times New Roman" w:eastAsia="Times New Roman" w:hAnsi="Times New Roman"/>
      <w:b/>
      <w:bCs/>
      <w:spacing w:val="0"/>
      <w:sz w:val="24"/>
      <w:szCs w:val="24"/>
      <w:lang w:eastAsia="ru-RU"/>
    </w:rPr>
  </w:style>
  <w:style w:type="paragraph" w:customStyle="1" w:styleId="xl35640">
    <w:name w:val="xl35640"/>
    <w:basedOn w:val="a1"/>
    <w:rsid w:val="007940C2"/>
    <w:pPr>
      <w:widowControl/>
      <w:pBdr>
        <w:top w:val="single" w:sz="4" w:space="0" w:color="auto"/>
        <w:left w:val="single" w:sz="4" w:space="0" w:color="auto"/>
        <w:bottom w:val="single" w:sz="4" w:space="0" w:color="auto"/>
        <w:right w:val="single" w:sz="4" w:space="0" w:color="auto"/>
      </w:pBdr>
      <w:shd w:val="clear" w:color="FFCC99" w:fill="00B050"/>
      <w:adjustRightInd/>
      <w:spacing w:before="100" w:beforeAutospacing="1" w:after="100" w:afterAutospacing="1"/>
      <w:ind w:firstLine="0"/>
      <w:jc w:val="center"/>
      <w:textAlignment w:val="auto"/>
    </w:pPr>
    <w:rPr>
      <w:rFonts w:ascii="Times New Roman" w:eastAsia="Times New Roman" w:hAnsi="Times New Roman"/>
      <w:spacing w:val="0"/>
      <w:sz w:val="24"/>
      <w:szCs w:val="24"/>
      <w:lang w:eastAsia="ru-RU"/>
    </w:rPr>
  </w:style>
  <w:style w:type="paragraph" w:customStyle="1" w:styleId="xl35641">
    <w:name w:val="xl35641"/>
    <w:basedOn w:val="a1"/>
    <w:rsid w:val="007940C2"/>
    <w:pPr>
      <w:widowControl/>
      <w:pBdr>
        <w:top w:val="single" w:sz="4" w:space="0" w:color="auto"/>
        <w:left w:val="single" w:sz="4" w:space="0" w:color="auto"/>
        <w:bottom w:val="single" w:sz="4" w:space="0" w:color="auto"/>
        <w:right w:val="single" w:sz="4" w:space="0" w:color="auto"/>
      </w:pBdr>
      <w:shd w:val="clear" w:color="000000" w:fill="00B050"/>
      <w:adjustRightInd/>
      <w:spacing w:before="100" w:beforeAutospacing="1" w:after="100" w:afterAutospacing="1"/>
      <w:ind w:firstLine="0"/>
      <w:jc w:val="left"/>
      <w:textAlignment w:val="auto"/>
    </w:pPr>
    <w:rPr>
      <w:rFonts w:ascii="Helv" w:eastAsia="Times New Roman" w:hAnsi="Helv"/>
      <w:spacing w:val="0"/>
      <w:sz w:val="24"/>
      <w:szCs w:val="24"/>
      <w:lang w:eastAsia="ru-RU"/>
    </w:rPr>
  </w:style>
  <w:style w:type="paragraph" w:customStyle="1" w:styleId="xl35642">
    <w:name w:val="xl35642"/>
    <w:basedOn w:val="a1"/>
    <w:rsid w:val="007940C2"/>
    <w:pPr>
      <w:widowControl/>
      <w:pBdr>
        <w:left w:val="single" w:sz="4" w:space="0" w:color="auto"/>
        <w:bottom w:val="single" w:sz="4" w:space="0" w:color="auto"/>
        <w:right w:val="single" w:sz="4" w:space="0" w:color="auto"/>
      </w:pBdr>
      <w:shd w:val="clear" w:color="000000" w:fill="FCD5B4"/>
      <w:adjustRightInd/>
      <w:spacing w:before="100" w:beforeAutospacing="1" w:after="100" w:afterAutospacing="1"/>
      <w:ind w:firstLine="0"/>
      <w:jc w:val="left"/>
      <w:textAlignment w:val="auto"/>
    </w:pPr>
    <w:rPr>
      <w:rFonts w:ascii="Times New Roman" w:eastAsia="Times New Roman" w:hAnsi="Times New Roman"/>
      <w:spacing w:val="0"/>
      <w:sz w:val="24"/>
      <w:szCs w:val="24"/>
      <w:lang w:eastAsia="ru-RU"/>
    </w:rPr>
  </w:style>
  <w:style w:type="paragraph" w:customStyle="1" w:styleId="xl35643">
    <w:name w:val="xl35643"/>
    <w:basedOn w:val="a1"/>
    <w:rsid w:val="007940C2"/>
    <w:pPr>
      <w:widowControl/>
      <w:pBdr>
        <w:left w:val="single" w:sz="8" w:space="18" w:color="auto"/>
        <w:bottom w:val="single" w:sz="4" w:space="0" w:color="auto"/>
        <w:right w:val="single" w:sz="4" w:space="0" w:color="auto"/>
      </w:pBdr>
      <w:shd w:val="clear" w:color="808080" w:fill="D8E4BC"/>
      <w:adjustRightInd/>
      <w:spacing w:before="100" w:beforeAutospacing="1" w:after="100" w:afterAutospacing="1"/>
      <w:ind w:firstLineChars="200" w:firstLine="0"/>
      <w:jc w:val="left"/>
      <w:textAlignment w:val="auto"/>
    </w:pPr>
    <w:rPr>
      <w:rFonts w:ascii="Times New Roman" w:eastAsia="Times New Roman" w:hAnsi="Times New Roman"/>
      <w:spacing w:val="0"/>
      <w:sz w:val="24"/>
      <w:szCs w:val="24"/>
      <w:lang w:eastAsia="ru-RU"/>
    </w:rPr>
  </w:style>
  <w:style w:type="paragraph" w:customStyle="1" w:styleId="xl35644">
    <w:name w:val="xl35644"/>
    <w:basedOn w:val="a1"/>
    <w:rsid w:val="007940C2"/>
    <w:pPr>
      <w:widowControl/>
      <w:pBdr>
        <w:top w:val="single" w:sz="8" w:space="0" w:color="auto"/>
        <w:left w:val="single" w:sz="4" w:space="0" w:color="auto"/>
        <w:right w:val="single" w:sz="4" w:space="0" w:color="auto"/>
      </w:pBdr>
      <w:shd w:val="clear" w:color="FFCC99" w:fill="76933C"/>
      <w:adjustRightInd/>
      <w:spacing w:before="100" w:beforeAutospacing="1" w:after="100" w:afterAutospacing="1"/>
      <w:ind w:firstLine="0"/>
      <w:jc w:val="right"/>
      <w:textAlignment w:val="auto"/>
    </w:pPr>
    <w:rPr>
      <w:rFonts w:ascii="Times New Roman" w:eastAsia="Times New Roman" w:hAnsi="Times New Roman"/>
      <w:spacing w:val="0"/>
      <w:sz w:val="24"/>
      <w:szCs w:val="24"/>
      <w:lang w:eastAsia="ru-RU"/>
    </w:rPr>
  </w:style>
  <w:style w:type="paragraph" w:customStyle="1" w:styleId="xl35645">
    <w:name w:val="xl35645"/>
    <w:basedOn w:val="a1"/>
    <w:rsid w:val="007940C2"/>
    <w:pPr>
      <w:widowControl/>
      <w:pBdr>
        <w:top w:val="single" w:sz="8" w:space="0" w:color="auto"/>
        <w:left w:val="single" w:sz="4" w:space="0" w:color="auto"/>
        <w:right w:val="single" w:sz="4" w:space="0" w:color="auto"/>
      </w:pBdr>
      <w:shd w:val="clear" w:color="FFCC99" w:fill="76933C"/>
      <w:adjustRightInd/>
      <w:spacing w:before="100" w:beforeAutospacing="1" w:after="100" w:afterAutospacing="1"/>
      <w:ind w:firstLine="0"/>
      <w:jc w:val="right"/>
      <w:textAlignment w:val="auto"/>
    </w:pPr>
    <w:rPr>
      <w:rFonts w:ascii="Times New Roman" w:eastAsia="Times New Roman" w:hAnsi="Times New Roman"/>
      <w:b/>
      <w:bCs/>
      <w:spacing w:val="0"/>
      <w:sz w:val="24"/>
      <w:szCs w:val="24"/>
      <w:lang w:eastAsia="ru-RU"/>
    </w:rPr>
  </w:style>
  <w:style w:type="paragraph" w:customStyle="1" w:styleId="xl35646">
    <w:name w:val="xl35646"/>
    <w:basedOn w:val="a1"/>
    <w:rsid w:val="007940C2"/>
    <w:pPr>
      <w:widowControl/>
      <w:pBdr>
        <w:left w:val="single" w:sz="4" w:space="0" w:color="auto"/>
        <w:bottom w:val="single" w:sz="8" w:space="0" w:color="auto"/>
        <w:right w:val="single" w:sz="4" w:space="0" w:color="auto"/>
      </w:pBdr>
      <w:shd w:val="clear" w:color="FFCC99" w:fill="76933C"/>
      <w:adjustRightInd/>
      <w:spacing w:before="100" w:beforeAutospacing="1" w:after="100" w:afterAutospacing="1"/>
      <w:ind w:firstLine="0"/>
      <w:jc w:val="right"/>
      <w:textAlignment w:val="auto"/>
    </w:pPr>
    <w:rPr>
      <w:rFonts w:ascii="Times New Roman" w:eastAsia="Times New Roman" w:hAnsi="Times New Roman"/>
      <w:spacing w:val="0"/>
      <w:sz w:val="24"/>
      <w:szCs w:val="24"/>
      <w:lang w:eastAsia="ru-RU"/>
    </w:rPr>
  </w:style>
  <w:style w:type="paragraph" w:customStyle="1" w:styleId="xl35647">
    <w:name w:val="xl35647"/>
    <w:basedOn w:val="a1"/>
    <w:rsid w:val="007940C2"/>
    <w:pPr>
      <w:widowControl/>
      <w:pBdr>
        <w:left w:val="single" w:sz="4" w:space="0" w:color="auto"/>
        <w:bottom w:val="single" w:sz="8" w:space="0" w:color="auto"/>
        <w:right w:val="single" w:sz="4" w:space="0" w:color="auto"/>
      </w:pBdr>
      <w:shd w:val="clear" w:color="FFCC99" w:fill="76933C"/>
      <w:adjustRightInd/>
      <w:spacing w:before="100" w:beforeAutospacing="1" w:after="100" w:afterAutospacing="1"/>
      <w:ind w:firstLine="0"/>
      <w:jc w:val="right"/>
      <w:textAlignment w:val="auto"/>
    </w:pPr>
    <w:rPr>
      <w:rFonts w:ascii="Times New Roman" w:eastAsia="Times New Roman" w:hAnsi="Times New Roman"/>
      <w:b/>
      <w:bCs/>
      <w:spacing w:val="0"/>
      <w:sz w:val="24"/>
      <w:szCs w:val="24"/>
      <w:lang w:eastAsia="ru-RU"/>
    </w:rPr>
  </w:style>
  <w:style w:type="paragraph" w:customStyle="1" w:styleId="xl35648">
    <w:name w:val="xl35648"/>
    <w:basedOn w:val="a1"/>
    <w:rsid w:val="007940C2"/>
    <w:pPr>
      <w:widowControl/>
      <w:pBdr>
        <w:right w:val="single" w:sz="4" w:space="0" w:color="auto"/>
      </w:pBdr>
      <w:shd w:val="clear" w:color="000000" w:fill="D8E4BC"/>
      <w:adjustRightInd/>
      <w:spacing w:before="100" w:beforeAutospacing="1" w:after="100" w:afterAutospacing="1"/>
      <w:ind w:firstLine="0"/>
      <w:jc w:val="left"/>
      <w:textAlignment w:val="center"/>
    </w:pPr>
    <w:rPr>
      <w:rFonts w:ascii="Tahoma" w:eastAsia="Times New Roman" w:hAnsi="Tahoma" w:cs="Tahoma"/>
      <w:b/>
      <w:bCs/>
      <w:color w:val="000000"/>
      <w:spacing w:val="0"/>
      <w:sz w:val="18"/>
      <w:szCs w:val="18"/>
      <w:lang w:eastAsia="ru-RU"/>
    </w:rPr>
  </w:style>
  <w:style w:type="paragraph" w:customStyle="1" w:styleId="xl35649">
    <w:name w:val="xl35649"/>
    <w:basedOn w:val="a1"/>
    <w:rsid w:val="007940C2"/>
    <w:pPr>
      <w:widowControl/>
      <w:pBdr>
        <w:left w:val="single" w:sz="4" w:space="0" w:color="000000"/>
      </w:pBdr>
      <w:shd w:val="clear" w:color="FFCC99" w:fill="D8E4BC"/>
      <w:adjustRightInd/>
      <w:spacing w:before="100" w:beforeAutospacing="1" w:after="100" w:afterAutospacing="1"/>
      <w:ind w:firstLine="0"/>
      <w:jc w:val="center"/>
      <w:textAlignment w:val="auto"/>
    </w:pPr>
    <w:rPr>
      <w:rFonts w:ascii="Times New Roman" w:eastAsia="Times New Roman" w:hAnsi="Times New Roman"/>
      <w:spacing w:val="0"/>
      <w:sz w:val="24"/>
      <w:szCs w:val="24"/>
      <w:lang w:eastAsia="ru-RU"/>
    </w:rPr>
  </w:style>
  <w:style w:type="paragraph" w:customStyle="1" w:styleId="xl35650">
    <w:name w:val="xl35650"/>
    <w:basedOn w:val="a1"/>
    <w:rsid w:val="007940C2"/>
    <w:pPr>
      <w:widowControl/>
      <w:pBdr>
        <w:left w:val="single" w:sz="4" w:space="0" w:color="auto"/>
        <w:right w:val="single" w:sz="4" w:space="0" w:color="auto"/>
      </w:pBdr>
      <w:shd w:val="clear" w:color="FFCC99" w:fill="FCD5B4"/>
      <w:adjustRightInd/>
      <w:spacing w:before="100" w:beforeAutospacing="1" w:after="100" w:afterAutospacing="1"/>
      <w:ind w:firstLine="0"/>
      <w:jc w:val="center"/>
      <w:textAlignment w:val="auto"/>
    </w:pPr>
    <w:rPr>
      <w:rFonts w:ascii="Times New Roman" w:eastAsia="Times New Roman" w:hAnsi="Times New Roman"/>
      <w:spacing w:val="0"/>
      <w:sz w:val="24"/>
      <w:szCs w:val="24"/>
      <w:lang w:eastAsia="ru-RU"/>
    </w:rPr>
  </w:style>
  <w:style w:type="paragraph" w:customStyle="1" w:styleId="xl35651">
    <w:name w:val="xl35651"/>
    <w:basedOn w:val="a1"/>
    <w:rsid w:val="007940C2"/>
    <w:pPr>
      <w:widowControl/>
      <w:pBdr>
        <w:right w:val="single" w:sz="4" w:space="0" w:color="auto"/>
      </w:pBdr>
      <w:shd w:val="clear" w:color="000000" w:fill="FCD5B4"/>
      <w:adjustRightInd/>
      <w:spacing w:before="100" w:beforeAutospacing="1" w:after="100" w:afterAutospacing="1"/>
      <w:ind w:firstLine="0"/>
      <w:jc w:val="left"/>
      <w:textAlignment w:val="auto"/>
    </w:pPr>
    <w:rPr>
      <w:rFonts w:ascii="Times New Roman" w:eastAsia="Times New Roman" w:hAnsi="Times New Roman"/>
      <w:spacing w:val="0"/>
      <w:sz w:val="24"/>
      <w:szCs w:val="24"/>
      <w:lang w:eastAsia="ru-RU"/>
    </w:rPr>
  </w:style>
  <w:style w:type="paragraph" w:customStyle="1" w:styleId="xl35652">
    <w:name w:val="xl35652"/>
    <w:basedOn w:val="a1"/>
    <w:rsid w:val="007940C2"/>
    <w:pPr>
      <w:widowControl/>
      <w:pBdr>
        <w:top w:val="single" w:sz="4" w:space="0" w:color="auto"/>
        <w:left w:val="single" w:sz="4" w:space="0" w:color="auto"/>
        <w:bottom w:val="single" w:sz="4" w:space="0" w:color="auto"/>
        <w:right w:val="single" w:sz="4" w:space="0" w:color="auto"/>
      </w:pBdr>
      <w:shd w:val="clear" w:color="000000" w:fill="FCD5B4"/>
      <w:adjustRightInd/>
      <w:spacing w:before="100" w:beforeAutospacing="1" w:after="100" w:afterAutospacing="1"/>
      <w:ind w:firstLine="0"/>
      <w:jc w:val="left"/>
      <w:textAlignment w:val="auto"/>
    </w:pPr>
    <w:rPr>
      <w:rFonts w:ascii="Times New Roman" w:eastAsia="Times New Roman" w:hAnsi="Times New Roman"/>
      <w:spacing w:val="0"/>
      <w:sz w:val="24"/>
      <w:szCs w:val="24"/>
      <w:lang w:eastAsia="ru-RU"/>
    </w:rPr>
  </w:style>
  <w:style w:type="paragraph" w:customStyle="1" w:styleId="xl35653">
    <w:name w:val="xl35653"/>
    <w:basedOn w:val="a1"/>
    <w:rsid w:val="007940C2"/>
    <w:pPr>
      <w:widowControl/>
      <w:pBdr>
        <w:top w:val="single" w:sz="4" w:space="0" w:color="auto"/>
        <w:left w:val="single" w:sz="4" w:space="0" w:color="auto"/>
        <w:bottom w:val="single" w:sz="4" w:space="0" w:color="auto"/>
        <w:right w:val="single" w:sz="4" w:space="0" w:color="auto"/>
      </w:pBdr>
      <w:shd w:val="clear" w:color="000000" w:fill="D8E4BC"/>
      <w:adjustRightInd/>
      <w:spacing w:before="100" w:beforeAutospacing="1" w:after="100" w:afterAutospacing="1"/>
      <w:ind w:firstLine="0"/>
      <w:jc w:val="left"/>
      <w:textAlignment w:val="auto"/>
    </w:pPr>
    <w:rPr>
      <w:rFonts w:ascii="Times New Roman" w:eastAsia="Times New Roman" w:hAnsi="Times New Roman"/>
      <w:spacing w:val="0"/>
      <w:sz w:val="24"/>
      <w:szCs w:val="24"/>
      <w:lang w:eastAsia="ru-RU"/>
    </w:rPr>
  </w:style>
  <w:style w:type="numbering" w:customStyle="1" w:styleId="1111118">
    <w:name w:val="1 / 1.1 / 1.1.18"/>
    <w:basedOn w:val="a4"/>
    <w:next w:val="111111"/>
    <w:locked/>
    <w:rsid w:val="005078F1"/>
  </w:style>
  <w:style w:type="table" w:customStyle="1" w:styleId="11160">
    <w:name w:val="Светлая заливка1116"/>
    <w:basedOn w:val="a3"/>
    <w:uiPriority w:val="60"/>
    <w:rsid w:val="005078F1"/>
    <w:rPr>
      <w:rFonts w:ascii="Arial" w:hAnsi="Arial"/>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2170">
    <w:name w:val="Светлая заливка217"/>
    <w:basedOn w:val="a3"/>
    <w:uiPriority w:val="60"/>
    <w:rsid w:val="005078F1"/>
    <w:rPr>
      <w:rFonts w:ascii="Calibri" w:eastAsia="Calibri" w:hAnsi="Calibr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281">
    <w:name w:val="Светлая заливка128"/>
    <w:basedOn w:val="a3"/>
    <w:uiPriority w:val="60"/>
    <w:rsid w:val="005078F1"/>
    <w:rPr>
      <w:rFonts w:ascii="Arial" w:hAnsi="Arial"/>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2250">
    <w:name w:val="Светлая заливка225"/>
    <w:basedOn w:val="a3"/>
    <w:uiPriority w:val="60"/>
    <w:rsid w:val="005078F1"/>
    <w:rPr>
      <w:rFonts w:ascii="Calibri" w:eastAsia="Calibri" w:hAnsi="Calibr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830">
    <w:name w:val="Светлая заливка183"/>
    <w:basedOn w:val="a3"/>
    <w:uiPriority w:val="60"/>
    <w:rsid w:val="005078F1"/>
    <w:rPr>
      <w:rFonts w:ascii="Arial" w:hAnsi="Arial"/>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2830">
    <w:name w:val="Светлая заливка283"/>
    <w:basedOn w:val="a3"/>
    <w:uiPriority w:val="60"/>
    <w:rsid w:val="005078F1"/>
    <w:rPr>
      <w:rFonts w:ascii="Calibri" w:eastAsia="Calibri" w:hAnsi="Calibr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920">
    <w:name w:val="Сетка таблицы92"/>
    <w:basedOn w:val="a3"/>
    <w:next w:val="aff"/>
    <w:rsid w:val="005078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31975">
    <w:name w:val="xl31975"/>
    <w:basedOn w:val="a1"/>
    <w:rsid w:val="005078F1"/>
    <w:pPr>
      <w:widowControl/>
      <w:adjustRightInd/>
      <w:spacing w:before="100" w:beforeAutospacing="1" w:after="100" w:afterAutospacing="1"/>
      <w:ind w:firstLine="0"/>
      <w:jc w:val="center"/>
      <w:textAlignment w:val="center"/>
    </w:pPr>
    <w:rPr>
      <w:rFonts w:ascii="Times New Roman" w:eastAsia="Times New Roman" w:hAnsi="Times New Roman"/>
      <w:spacing w:val="0"/>
      <w:sz w:val="24"/>
      <w:szCs w:val="24"/>
      <w:lang w:eastAsia="ru-RU"/>
    </w:rPr>
  </w:style>
  <w:style w:type="paragraph" w:customStyle="1" w:styleId="xl31976">
    <w:name w:val="xl31976"/>
    <w:basedOn w:val="a1"/>
    <w:rsid w:val="005078F1"/>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auto"/>
    </w:pPr>
    <w:rPr>
      <w:rFonts w:eastAsia="Times New Roman" w:cs="Arial"/>
      <w:spacing w:val="0"/>
      <w:sz w:val="20"/>
      <w:szCs w:val="20"/>
      <w:lang w:eastAsia="ru-RU"/>
    </w:rPr>
  </w:style>
  <w:style w:type="paragraph" w:customStyle="1" w:styleId="xl31977">
    <w:name w:val="xl31977"/>
    <w:basedOn w:val="a1"/>
    <w:rsid w:val="005078F1"/>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eastAsia="Times New Roman" w:cs="Arial"/>
      <w:spacing w:val="0"/>
      <w:sz w:val="20"/>
      <w:szCs w:val="20"/>
      <w:lang w:eastAsia="ru-RU"/>
    </w:rPr>
  </w:style>
  <w:style w:type="paragraph" w:customStyle="1" w:styleId="xl31978">
    <w:name w:val="xl31978"/>
    <w:basedOn w:val="a1"/>
    <w:rsid w:val="005078F1"/>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eastAsia="Times New Roman" w:cs="Arial"/>
      <w:spacing w:val="0"/>
      <w:sz w:val="20"/>
      <w:szCs w:val="20"/>
      <w:lang w:eastAsia="ru-RU"/>
    </w:rPr>
  </w:style>
  <w:style w:type="paragraph" w:customStyle="1" w:styleId="xl31979">
    <w:name w:val="xl31979"/>
    <w:basedOn w:val="a1"/>
    <w:rsid w:val="005078F1"/>
    <w:pPr>
      <w:widowControl/>
      <w:pBdr>
        <w:top w:val="single" w:sz="4" w:space="0" w:color="auto"/>
        <w:left w:val="single" w:sz="4" w:space="14" w:color="auto"/>
        <w:bottom w:val="single" w:sz="4" w:space="0" w:color="auto"/>
        <w:right w:val="single" w:sz="4" w:space="0" w:color="auto"/>
      </w:pBdr>
      <w:adjustRightInd/>
      <w:spacing w:before="100" w:beforeAutospacing="1" w:after="100" w:afterAutospacing="1"/>
      <w:ind w:firstLineChars="200" w:firstLine="0"/>
      <w:jc w:val="left"/>
      <w:textAlignment w:val="auto"/>
    </w:pPr>
    <w:rPr>
      <w:rFonts w:eastAsia="Times New Roman" w:cs="Arial"/>
      <w:spacing w:val="0"/>
      <w:sz w:val="20"/>
      <w:szCs w:val="20"/>
      <w:lang w:eastAsia="ru-RU"/>
    </w:rPr>
  </w:style>
  <w:style w:type="paragraph" w:customStyle="1" w:styleId="xl31980">
    <w:name w:val="xl31980"/>
    <w:basedOn w:val="a1"/>
    <w:rsid w:val="005078F1"/>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auto"/>
    </w:pPr>
    <w:rPr>
      <w:rFonts w:eastAsia="Times New Roman" w:cs="Arial"/>
      <w:b/>
      <w:bCs/>
      <w:spacing w:val="0"/>
      <w:sz w:val="20"/>
      <w:szCs w:val="20"/>
      <w:lang w:eastAsia="ru-RU"/>
    </w:rPr>
  </w:style>
  <w:style w:type="paragraph" w:customStyle="1" w:styleId="xl31981">
    <w:name w:val="xl31981"/>
    <w:basedOn w:val="a1"/>
    <w:rsid w:val="005078F1"/>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eastAsia="Times New Roman" w:cs="Arial"/>
      <w:spacing w:val="0"/>
      <w:sz w:val="20"/>
      <w:szCs w:val="20"/>
      <w:lang w:eastAsia="ru-RU"/>
    </w:rPr>
  </w:style>
  <w:style w:type="numbering" w:customStyle="1" w:styleId="284">
    <w:name w:val="Нет списка28"/>
    <w:next w:val="a4"/>
    <w:uiPriority w:val="99"/>
    <w:semiHidden/>
    <w:unhideWhenUsed/>
    <w:rsid w:val="00D037D8"/>
  </w:style>
  <w:style w:type="numbering" w:customStyle="1" w:styleId="1111119">
    <w:name w:val="1 / 1.1 / 1.1.19"/>
    <w:basedOn w:val="a4"/>
    <w:next w:val="111111"/>
    <w:locked/>
    <w:rsid w:val="00D037D8"/>
  </w:style>
  <w:style w:type="numbering" w:customStyle="1" w:styleId="1173">
    <w:name w:val="Нет списка117"/>
    <w:next w:val="a4"/>
    <w:uiPriority w:val="99"/>
    <w:semiHidden/>
    <w:unhideWhenUsed/>
    <w:rsid w:val="00D037D8"/>
  </w:style>
  <w:style w:type="paragraph" w:customStyle="1" w:styleId="xl38047">
    <w:name w:val="xl38047"/>
    <w:basedOn w:val="a1"/>
    <w:rsid w:val="00D037D8"/>
    <w:pPr>
      <w:widowControl/>
      <w:shd w:val="thinReverseDiagStripe" w:color="666699" w:fill="FFFFFF"/>
      <w:adjustRightInd/>
      <w:spacing w:before="100" w:beforeAutospacing="1" w:after="100" w:afterAutospacing="1"/>
      <w:ind w:firstLine="0"/>
      <w:jc w:val="left"/>
      <w:textAlignment w:val="auto"/>
    </w:pPr>
    <w:rPr>
      <w:rFonts w:ascii="Helv" w:eastAsia="Times New Roman" w:hAnsi="Helv"/>
      <w:spacing w:val="0"/>
      <w:sz w:val="20"/>
      <w:szCs w:val="20"/>
      <w:lang w:eastAsia="ru-RU"/>
    </w:rPr>
  </w:style>
  <w:style w:type="paragraph" w:customStyle="1" w:styleId="xl38048">
    <w:name w:val="xl38048"/>
    <w:basedOn w:val="a1"/>
    <w:rsid w:val="00D037D8"/>
    <w:pPr>
      <w:widowControl/>
      <w:shd w:val="clear" w:color="FFFFCC" w:fill="FFFFFF"/>
      <w:adjustRightInd/>
      <w:spacing w:before="100" w:beforeAutospacing="1" w:after="100" w:afterAutospacing="1"/>
      <w:ind w:firstLine="0"/>
      <w:jc w:val="left"/>
      <w:textAlignment w:val="auto"/>
    </w:pPr>
    <w:rPr>
      <w:rFonts w:eastAsia="Times New Roman" w:cs="Arial"/>
      <w:spacing w:val="0"/>
      <w:sz w:val="20"/>
      <w:szCs w:val="20"/>
      <w:lang w:eastAsia="ru-RU"/>
    </w:rPr>
  </w:style>
  <w:style w:type="paragraph" w:customStyle="1" w:styleId="xl38049">
    <w:name w:val="xl38049"/>
    <w:basedOn w:val="a1"/>
    <w:rsid w:val="00D037D8"/>
    <w:pPr>
      <w:widowControl/>
      <w:pBdr>
        <w:top w:val="single" w:sz="8" w:space="0" w:color="auto"/>
        <w:left w:val="single" w:sz="8" w:space="0" w:color="auto"/>
      </w:pBdr>
      <w:shd w:val="clear" w:color="FFFFCC" w:fill="963634"/>
      <w:adjustRightInd/>
      <w:spacing w:before="100" w:beforeAutospacing="1" w:after="100" w:afterAutospacing="1"/>
      <w:ind w:firstLine="0"/>
      <w:jc w:val="left"/>
      <w:textAlignment w:val="auto"/>
    </w:pPr>
    <w:rPr>
      <w:rFonts w:ascii="Times New Roman" w:eastAsia="Times New Roman" w:hAnsi="Times New Roman"/>
      <w:b/>
      <w:bCs/>
      <w:color w:val="FFFFFF"/>
      <w:spacing w:val="0"/>
      <w:sz w:val="20"/>
      <w:szCs w:val="20"/>
      <w:lang w:eastAsia="ru-RU"/>
    </w:rPr>
  </w:style>
  <w:style w:type="paragraph" w:customStyle="1" w:styleId="xl38050">
    <w:name w:val="xl38050"/>
    <w:basedOn w:val="a1"/>
    <w:rsid w:val="00D037D8"/>
    <w:pPr>
      <w:widowControl/>
      <w:pBdr>
        <w:top w:val="single" w:sz="8" w:space="0" w:color="auto"/>
      </w:pBdr>
      <w:shd w:val="clear" w:color="FFFFCC" w:fill="963634"/>
      <w:adjustRightInd/>
      <w:spacing w:before="100" w:beforeAutospacing="1" w:after="100" w:afterAutospacing="1"/>
      <w:ind w:firstLine="0"/>
      <w:jc w:val="left"/>
      <w:textAlignment w:val="auto"/>
    </w:pPr>
    <w:rPr>
      <w:rFonts w:ascii="Times New Roman" w:eastAsia="Times New Roman" w:hAnsi="Times New Roman"/>
      <w:b/>
      <w:bCs/>
      <w:spacing w:val="0"/>
      <w:sz w:val="20"/>
      <w:szCs w:val="20"/>
      <w:lang w:eastAsia="ru-RU"/>
    </w:rPr>
  </w:style>
  <w:style w:type="paragraph" w:customStyle="1" w:styleId="xl38051">
    <w:name w:val="xl38051"/>
    <w:basedOn w:val="a1"/>
    <w:rsid w:val="00D037D8"/>
    <w:pPr>
      <w:widowControl/>
      <w:pBdr>
        <w:top w:val="single" w:sz="8" w:space="0" w:color="auto"/>
      </w:pBdr>
      <w:shd w:val="clear" w:color="FFFFCC" w:fill="963634"/>
      <w:adjustRightInd/>
      <w:spacing w:before="100" w:beforeAutospacing="1" w:after="100" w:afterAutospacing="1"/>
      <w:ind w:firstLine="0"/>
      <w:jc w:val="left"/>
      <w:textAlignment w:val="auto"/>
    </w:pPr>
    <w:rPr>
      <w:rFonts w:ascii="Times New Roman" w:eastAsia="Times New Roman" w:hAnsi="Times New Roman"/>
      <w:b/>
      <w:bCs/>
      <w:color w:val="FFFFFF"/>
      <w:spacing w:val="0"/>
      <w:sz w:val="20"/>
      <w:szCs w:val="20"/>
      <w:lang w:eastAsia="ru-RU"/>
    </w:rPr>
  </w:style>
  <w:style w:type="paragraph" w:customStyle="1" w:styleId="xl38052">
    <w:name w:val="xl38052"/>
    <w:basedOn w:val="a1"/>
    <w:rsid w:val="00D037D8"/>
    <w:pPr>
      <w:widowControl/>
      <w:pBdr>
        <w:top w:val="single" w:sz="4" w:space="0" w:color="auto"/>
        <w:left w:val="single" w:sz="8" w:space="0" w:color="auto"/>
        <w:bottom w:val="single" w:sz="4" w:space="0" w:color="auto"/>
        <w:right w:val="single" w:sz="4" w:space="0" w:color="auto"/>
      </w:pBdr>
      <w:shd w:val="clear" w:color="000000" w:fill="CCFFCC"/>
      <w:adjustRightInd/>
      <w:spacing w:before="100" w:beforeAutospacing="1" w:after="100" w:afterAutospacing="1"/>
      <w:ind w:firstLine="0"/>
      <w:jc w:val="left"/>
      <w:textAlignment w:val="center"/>
    </w:pPr>
    <w:rPr>
      <w:rFonts w:ascii="Times New Roman" w:eastAsia="Times New Roman" w:hAnsi="Times New Roman"/>
      <w:b/>
      <w:bCs/>
      <w:spacing w:val="0"/>
      <w:sz w:val="20"/>
      <w:szCs w:val="20"/>
      <w:lang w:eastAsia="ru-RU"/>
    </w:rPr>
  </w:style>
  <w:style w:type="paragraph" w:customStyle="1" w:styleId="xl38053">
    <w:name w:val="xl38053"/>
    <w:basedOn w:val="a1"/>
    <w:rsid w:val="00D037D8"/>
    <w:pPr>
      <w:widowControl/>
      <w:pBdr>
        <w:top w:val="single" w:sz="4" w:space="0" w:color="000000"/>
        <w:left w:val="single" w:sz="4" w:space="0" w:color="000000"/>
        <w:bottom w:val="single" w:sz="4" w:space="0" w:color="000000"/>
      </w:pBdr>
      <w:shd w:val="clear" w:color="FFCC99" w:fill="CCFFCC"/>
      <w:adjustRightInd/>
      <w:spacing w:before="100" w:beforeAutospacing="1" w:after="100" w:afterAutospacing="1"/>
      <w:ind w:firstLine="0"/>
      <w:jc w:val="center"/>
      <w:textAlignment w:val="auto"/>
    </w:pPr>
    <w:rPr>
      <w:rFonts w:ascii="Times New Roman" w:eastAsia="Times New Roman" w:hAnsi="Times New Roman"/>
      <w:spacing w:val="0"/>
      <w:sz w:val="20"/>
      <w:szCs w:val="20"/>
      <w:lang w:eastAsia="ru-RU"/>
    </w:rPr>
  </w:style>
  <w:style w:type="paragraph" w:customStyle="1" w:styleId="xl38054">
    <w:name w:val="xl38054"/>
    <w:basedOn w:val="a1"/>
    <w:rsid w:val="00D037D8"/>
    <w:pPr>
      <w:widowControl/>
      <w:adjustRightInd/>
      <w:spacing w:before="100" w:beforeAutospacing="1" w:after="100" w:afterAutospacing="1"/>
      <w:ind w:firstLine="0"/>
      <w:jc w:val="left"/>
      <w:textAlignment w:val="auto"/>
    </w:pPr>
    <w:rPr>
      <w:rFonts w:eastAsia="Times New Roman" w:cs="Arial"/>
      <w:spacing w:val="0"/>
      <w:sz w:val="20"/>
      <w:szCs w:val="20"/>
      <w:lang w:eastAsia="ru-RU"/>
    </w:rPr>
  </w:style>
  <w:style w:type="paragraph" w:customStyle="1" w:styleId="xl38055">
    <w:name w:val="xl38055"/>
    <w:basedOn w:val="a1"/>
    <w:rsid w:val="00D037D8"/>
    <w:pPr>
      <w:widowControl/>
      <w:pBdr>
        <w:top w:val="single" w:sz="4" w:space="0" w:color="auto"/>
        <w:left w:val="single" w:sz="8" w:space="0" w:color="auto"/>
        <w:bottom w:val="single" w:sz="4" w:space="0" w:color="auto"/>
        <w:right w:val="single" w:sz="4" w:space="0" w:color="auto"/>
      </w:pBdr>
      <w:shd w:val="clear" w:color="FFCC99" w:fill="CCFFCC"/>
      <w:adjustRightInd/>
      <w:spacing w:before="100" w:beforeAutospacing="1" w:after="100" w:afterAutospacing="1"/>
      <w:ind w:firstLine="0"/>
      <w:jc w:val="left"/>
      <w:textAlignment w:val="auto"/>
    </w:pPr>
    <w:rPr>
      <w:rFonts w:ascii="Times New Roman" w:eastAsia="Times New Roman" w:hAnsi="Times New Roman"/>
      <w:spacing w:val="0"/>
      <w:sz w:val="20"/>
      <w:szCs w:val="20"/>
      <w:lang w:eastAsia="ru-RU"/>
    </w:rPr>
  </w:style>
  <w:style w:type="paragraph" w:customStyle="1" w:styleId="xl38056">
    <w:name w:val="xl38056"/>
    <w:basedOn w:val="a1"/>
    <w:rsid w:val="00D037D8"/>
    <w:pPr>
      <w:widowControl/>
      <w:pBdr>
        <w:top w:val="single" w:sz="4" w:space="0" w:color="auto"/>
        <w:left w:val="single" w:sz="8" w:space="0" w:color="auto"/>
        <w:bottom w:val="single" w:sz="4" w:space="0" w:color="auto"/>
        <w:right w:val="single" w:sz="4" w:space="0" w:color="auto"/>
      </w:pBdr>
      <w:shd w:val="clear" w:color="FFCC99" w:fill="CCFFCC"/>
      <w:adjustRightInd/>
      <w:spacing w:before="100" w:beforeAutospacing="1" w:after="100" w:afterAutospacing="1"/>
      <w:ind w:firstLine="0"/>
      <w:jc w:val="left"/>
      <w:textAlignment w:val="auto"/>
    </w:pPr>
    <w:rPr>
      <w:rFonts w:ascii="Times New Roman" w:eastAsia="Times New Roman" w:hAnsi="Times New Roman"/>
      <w:b/>
      <w:bCs/>
      <w:spacing w:val="0"/>
      <w:sz w:val="20"/>
      <w:szCs w:val="20"/>
      <w:lang w:eastAsia="ru-RU"/>
    </w:rPr>
  </w:style>
  <w:style w:type="paragraph" w:customStyle="1" w:styleId="xl38057">
    <w:name w:val="xl38057"/>
    <w:basedOn w:val="a1"/>
    <w:rsid w:val="00D037D8"/>
    <w:pPr>
      <w:widowControl/>
      <w:pBdr>
        <w:top w:val="single" w:sz="4" w:space="0" w:color="000000"/>
        <w:left w:val="single" w:sz="4" w:space="0" w:color="000000"/>
        <w:bottom w:val="single" w:sz="4" w:space="0" w:color="000000"/>
      </w:pBdr>
      <w:shd w:val="clear" w:color="FFCC99" w:fill="CCFFCC"/>
      <w:adjustRightInd/>
      <w:spacing w:before="100" w:beforeAutospacing="1" w:after="100" w:afterAutospacing="1"/>
      <w:ind w:firstLine="0"/>
      <w:jc w:val="center"/>
      <w:textAlignment w:val="auto"/>
    </w:pPr>
    <w:rPr>
      <w:rFonts w:ascii="Times New Roman" w:eastAsia="Times New Roman" w:hAnsi="Times New Roman"/>
      <w:b/>
      <w:bCs/>
      <w:spacing w:val="0"/>
      <w:sz w:val="20"/>
      <w:szCs w:val="20"/>
      <w:lang w:eastAsia="ru-RU"/>
    </w:rPr>
  </w:style>
  <w:style w:type="paragraph" w:customStyle="1" w:styleId="xl38058">
    <w:name w:val="xl38058"/>
    <w:basedOn w:val="a1"/>
    <w:rsid w:val="00D037D8"/>
    <w:pPr>
      <w:widowControl/>
      <w:pBdr>
        <w:top w:val="single" w:sz="4" w:space="0" w:color="auto"/>
        <w:left w:val="single" w:sz="8" w:space="0" w:color="auto"/>
        <w:bottom w:val="single" w:sz="4" w:space="0" w:color="auto"/>
        <w:right w:val="single" w:sz="4" w:space="0" w:color="auto"/>
      </w:pBdr>
      <w:shd w:val="clear" w:color="FFCC99" w:fill="800000"/>
      <w:adjustRightInd/>
      <w:spacing w:before="100" w:beforeAutospacing="1" w:after="100" w:afterAutospacing="1"/>
      <w:ind w:firstLine="0"/>
      <w:jc w:val="left"/>
      <w:textAlignment w:val="auto"/>
    </w:pPr>
    <w:rPr>
      <w:rFonts w:ascii="Times New Roman" w:eastAsia="Times New Roman" w:hAnsi="Times New Roman"/>
      <w:b/>
      <w:bCs/>
      <w:spacing w:val="0"/>
      <w:sz w:val="20"/>
      <w:szCs w:val="20"/>
      <w:lang w:eastAsia="ru-RU"/>
    </w:rPr>
  </w:style>
  <w:style w:type="paragraph" w:customStyle="1" w:styleId="xl38059">
    <w:name w:val="xl38059"/>
    <w:basedOn w:val="a1"/>
    <w:rsid w:val="00D037D8"/>
    <w:pPr>
      <w:widowControl/>
      <w:pBdr>
        <w:top w:val="single" w:sz="4" w:space="0" w:color="000000"/>
        <w:left w:val="single" w:sz="4" w:space="0" w:color="000000"/>
        <w:bottom w:val="single" w:sz="4" w:space="0" w:color="000000"/>
      </w:pBdr>
      <w:shd w:val="clear" w:color="FFCC99" w:fill="800000"/>
      <w:adjustRightInd/>
      <w:spacing w:before="100" w:beforeAutospacing="1" w:after="100" w:afterAutospacing="1"/>
      <w:ind w:firstLine="0"/>
      <w:jc w:val="center"/>
      <w:textAlignment w:val="auto"/>
    </w:pPr>
    <w:rPr>
      <w:rFonts w:ascii="Times New Roman" w:eastAsia="Times New Roman" w:hAnsi="Times New Roman"/>
      <w:b/>
      <w:bCs/>
      <w:spacing w:val="0"/>
      <w:sz w:val="20"/>
      <w:szCs w:val="20"/>
      <w:lang w:eastAsia="ru-RU"/>
    </w:rPr>
  </w:style>
  <w:style w:type="paragraph" w:customStyle="1" w:styleId="xl38060">
    <w:name w:val="xl38060"/>
    <w:basedOn w:val="a1"/>
    <w:rsid w:val="00D037D8"/>
    <w:pPr>
      <w:widowControl/>
      <w:pBdr>
        <w:top w:val="single" w:sz="4" w:space="0" w:color="auto"/>
        <w:left w:val="single" w:sz="4" w:space="0" w:color="auto"/>
        <w:bottom w:val="single" w:sz="4" w:space="0" w:color="auto"/>
        <w:right w:val="single" w:sz="4" w:space="0" w:color="auto"/>
      </w:pBdr>
      <w:shd w:val="clear" w:color="FFFFCC" w:fill="800000"/>
      <w:adjustRightInd/>
      <w:spacing w:before="100" w:beforeAutospacing="1" w:after="100" w:afterAutospacing="1"/>
      <w:ind w:firstLine="0"/>
      <w:jc w:val="left"/>
      <w:textAlignment w:val="auto"/>
    </w:pPr>
    <w:rPr>
      <w:rFonts w:ascii="Times New Roman" w:eastAsia="Times New Roman" w:hAnsi="Times New Roman"/>
      <w:b/>
      <w:bCs/>
      <w:color w:val="FFFFFF"/>
      <w:spacing w:val="0"/>
      <w:sz w:val="20"/>
      <w:szCs w:val="20"/>
      <w:lang w:eastAsia="ru-RU"/>
    </w:rPr>
  </w:style>
  <w:style w:type="paragraph" w:customStyle="1" w:styleId="xl38061">
    <w:name w:val="xl38061"/>
    <w:basedOn w:val="a1"/>
    <w:rsid w:val="00D037D8"/>
    <w:pPr>
      <w:widowControl/>
      <w:adjustRightInd/>
      <w:spacing w:before="100" w:beforeAutospacing="1" w:after="100" w:afterAutospacing="1"/>
      <w:ind w:firstLine="0"/>
      <w:jc w:val="left"/>
      <w:textAlignment w:val="auto"/>
    </w:pPr>
    <w:rPr>
      <w:rFonts w:ascii="Helv" w:eastAsia="Times New Roman" w:hAnsi="Helv"/>
      <w:spacing w:val="0"/>
      <w:sz w:val="20"/>
      <w:szCs w:val="20"/>
      <w:lang w:eastAsia="ru-RU"/>
    </w:rPr>
  </w:style>
  <w:style w:type="paragraph" w:customStyle="1" w:styleId="xl38062">
    <w:name w:val="xl38062"/>
    <w:basedOn w:val="a1"/>
    <w:rsid w:val="00D037D8"/>
    <w:pPr>
      <w:widowControl/>
      <w:shd w:val="clear" w:color="FFFFCC" w:fill="FFFFFF"/>
      <w:adjustRightInd/>
      <w:spacing w:before="100" w:beforeAutospacing="1" w:after="100" w:afterAutospacing="1"/>
      <w:ind w:firstLine="0"/>
      <w:jc w:val="left"/>
      <w:textAlignment w:val="auto"/>
    </w:pPr>
    <w:rPr>
      <w:rFonts w:ascii="Helv" w:eastAsia="Times New Roman" w:hAnsi="Helv"/>
      <w:spacing w:val="0"/>
      <w:sz w:val="20"/>
      <w:szCs w:val="20"/>
      <w:lang w:eastAsia="ru-RU"/>
    </w:rPr>
  </w:style>
  <w:style w:type="paragraph" w:customStyle="1" w:styleId="xl38063">
    <w:name w:val="xl38063"/>
    <w:basedOn w:val="a1"/>
    <w:rsid w:val="00D037D8"/>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auto"/>
    </w:pPr>
    <w:rPr>
      <w:rFonts w:ascii="Times New Roman" w:eastAsia="Times New Roman" w:hAnsi="Times New Roman"/>
      <w:b/>
      <w:bCs/>
      <w:spacing w:val="0"/>
      <w:sz w:val="20"/>
      <w:szCs w:val="20"/>
      <w:lang w:eastAsia="ru-RU"/>
    </w:rPr>
  </w:style>
  <w:style w:type="paragraph" w:customStyle="1" w:styleId="xl38064">
    <w:name w:val="xl38064"/>
    <w:basedOn w:val="a1"/>
    <w:rsid w:val="00D037D8"/>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auto"/>
    </w:pPr>
    <w:rPr>
      <w:rFonts w:ascii="Times New Roman" w:eastAsia="Times New Roman" w:hAnsi="Times New Roman"/>
      <w:spacing w:val="0"/>
      <w:sz w:val="20"/>
      <w:szCs w:val="20"/>
      <w:lang w:eastAsia="ru-RU"/>
    </w:rPr>
  </w:style>
  <w:style w:type="paragraph" w:customStyle="1" w:styleId="xl38065">
    <w:name w:val="xl38065"/>
    <w:basedOn w:val="a1"/>
    <w:rsid w:val="00D037D8"/>
    <w:pPr>
      <w:widowControl/>
      <w:pBdr>
        <w:top w:val="single" w:sz="4" w:space="0" w:color="000000"/>
        <w:left w:val="single" w:sz="4" w:space="0" w:color="000000"/>
        <w:bottom w:val="single" w:sz="4" w:space="0" w:color="000000"/>
      </w:pBdr>
      <w:shd w:val="clear" w:color="FFCC99" w:fill="CCFFCC"/>
      <w:adjustRightInd/>
      <w:spacing w:before="100" w:beforeAutospacing="1" w:after="100" w:afterAutospacing="1"/>
      <w:ind w:firstLine="0"/>
      <w:jc w:val="center"/>
      <w:textAlignment w:val="auto"/>
    </w:pPr>
    <w:rPr>
      <w:rFonts w:ascii="Times New Roman" w:eastAsia="Times New Roman" w:hAnsi="Times New Roman"/>
      <w:b/>
      <w:bCs/>
      <w:spacing w:val="0"/>
      <w:sz w:val="20"/>
      <w:szCs w:val="20"/>
      <w:lang w:eastAsia="ru-RU"/>
    </w:rPr>
  </w:style>
  <w:style w:type="paragraph" w:customStyle="1" w:styleId="xl38066">
    <w:name w:val="xl38066"/>
    <w:basedOn w:val="a1"/>
    <w:rsid w:val="00D037D8"/>
    <w:pPr>
      <w:widowControl/>
      <w:adjustRightInd/>
      <w:spacing w:before="100" w:beforeAutospacing="1" w:after="100" w:afterAutospacing="1"/>
      <w:ind w:firstLine="0"/>
      <w:jc w:val="left"/>
      <w:textAlignment w:val="auto"/>
    </w:pPr>
    <w:rPr>
      <w:rFonts w:ascii="Helv" w:eastAsia="Times New Roman" w:hAnsi="Helv"/>
      <w:spacing w:val="0"/>
      <w:sz w:val="20"/>
      <w:szCs w:val="20"/>
      <w:lang w:eastAsia="ru-RU"/>
    </w:rPr>
  </w:style>
  <w:style w:type="paragraph" w:customStyle="1" w:styleId="xl38067">
    <w:name w:val="xl38067"/>
    <w:basedOn w:val="a1"/>
    <w:rsid w:val="00D037D8"/>
    <w:pPr>
      <w:widowControl/>
      <w:shd w:val="clear" w:color="FFFFCC" w:fill="FFFFFF"/>
      <w:adjustRightInd/>
      <w:spacing w:before="100" w:beforeAutospacing="1" w:after="100" w:afterAutospacing="1"/>
      <w:ind w:firstLine="0"/>
      <w:jc w:val="left"/>
      <w:textAlignment w:val="auto"/>
    </w:pPr>
    <w:rPr>
      <w:rFonts w:eastAsia="Times New Roman" w:cs="Arial"/>
      <w:b/>
      <w:bCs/>
      <w:spacing w:val="0"/>
      <w:sz w:val="20"/>
      <w:szCs w:val="20"/>
      <w:lang w:eastAsia="ru-RU"/>
    </w:rPr>
  </w:style>
  <w:style w:type="paragraph" w:customStyle="1" w:styleId="xl38068">
    <w:name w:val="xl38068"/>
    <w:basedOn w:val="a1"/>
    <w:rsid w:val="00D037D8"/>
    <w:pPr>
      <w:widowControl/>
      <w:adjustRightInd/>
      <w:spacing w:before="100" w:beforeAutospacing="1" w:after="100" w:afterAutospacing="1"/>
      <w:ind w:firstLine="0"/>
      <w:jc w:val="left"/>
      <w:textAlignment w:val="auto"/>
    </w:pPr>
    <w:rPr>
      <w:rFonts w:eastAsia="Times New Roman" w:cs="Arial"/>
      <w:b/>
      <w:bCs/>
      <w:spacing w:val="0"/>
      <w:sz w:val="20"/>
      <w:szCs w:val="20"/>
      <w:lang w:eastAsia="ru-RU"/>
    </w:rPr>
  </w:style>
  <w:style w:type="paragraph" w:customStyle="1" w:styleId="xl38069">
    <w:name w:val="xl38069"/>
    <w:basedOn w:val="a1"/>
    <w:rsid w:val="00D037D8"/>
    <w:pPr>
      <w:widowControl/>
      <w:shd w:val="clear" w:color="FFFFCC" w:fill="FFFFFF"/>
      <w:adjustRightInd/>
      <w:spacing w:before="100" w:beforeAutospacing="1" w:after="100" w:afterAutospacing="1"/>
      <w:ind w:firstLine="0"/>
      <w:jc w:val="left"/>
      <w:textAlignment w:val="auto"/>
    </w:pPr>
    <w:rPr>
      <w:rFonts w:ascii="Helv" w:eastAsia="Times New Roman" w:hAnsi="Helv"/>
      <w:spacing w:val="0"/>
      <w:sz w:val="20"/>
      <w:szCs w:val="20"/>
      <w:lang w:eastAsia="ru-RU"/>
    </w:rPr>
  </w:style>
  <w:style w:type="paragraph" w:customStyle="1" w:styleId="xl38070">
    <w:name w:val="xl38070"/>
    <w:basedOn w:val="a1"/>
    <w:rsid w:val="00D037D8"/>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auto"/>
    </w:pPr>
    <w:rPr>
      <w:rFonts w:ascii="Times New Roman" w:eastAsia="Times New Roman" w:hAnsi="Times New Roman"/>
      <w:b/>
      <w:bCs/>
      <w:spacing w:val="0"/>
      <w:sz w:val="20"/>
      <w:szCs w:val="20"/>
      <w:lang w:eastAsia="ru-RU"/>
    </w:rPr>
  </w:style>
  <w:style w:type="paragraph" w:customStyle="1" w:styleId="xl38071">
    <w:name w:val="xl38071"/>
    <w:basedOn w:val="a1"/>
    <w:rsid w:val="00D037D8"/>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auto"/>
    </w:pPr>
    <w:rPr>
      <w:rFonts w:ascii="Times New Roman" w:eastAsia="Times New Roman" w:hAnsi="Times New Roman"/>
      <w:spacing w:val="0"/>
      <w:sz w:val="20"/>
      <w:szCs w:val="20"/>
      <w:lang w:eastAsia="ru-RU"/>
    </w:rPr>
  </w:style>
  <w:style w:type="paragraph" w:customStyle="1" w:styleId="xl38072">
    <w:name w:val="xl38072"/>
    <w:basedOn w:val="a1"/>
    <w:rsid w:val="00D037D8"/>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auto"/>
    </w:pPr>
    <w:rPr>
      <w:rFonts w:ascii="Times New Roman" w:eastAsia="Times New Roman" w:hAnsi="Times New Roman"/>
      <w:spacing w:val="0"/>
      <w:sz w:val="20"/>
      <w:szCs w:val="20"/>
      <w:lang w:eastAsia="ru-RU"/>
    </w:rPr>
  </w:style>
  <w:style w:type="paragraph" w:customStyle="1" w:styleId="xl38073">
    <w:name w:val="xl38073"/>
    <w:basedOn w:val="a1"/>
    <w:rsid w:val="00D037D8"/>
    <w:pPr>
      <w:widowControl/>
      <w:pBdr>
        <w:top w:val="single" w:sz="4" w:space="0" w:color="000000"/>
        <w:left w:val="single" w:sz="4" w:space="0" w:color="000000"/>
        <w:bottom w:val="single" w:sz="4" w:space="0" w:color="000000"/>
      </w:pBdr>
      <w:shd w:val="clear" w:color="FFCC99" w:fill="CCFFCC"/>
      <w:adjustRightInd/>
      <w:spacing w:before="100" w:beforeAutospacing="1" w:after="100" w:afterAutospacing="1"/>
      <w:ind w:firstLine="0"/>
      <w:jc w:val="center"/>
      <w:textAlignment w:val="auto"/>
    </w:pPr>
    <w:rPr>
      <w:rFonts w:ascii="Times New Roman" w:eastAsia="Times New Roman" w:hAnsi="Times New Roman"/>
      <w:b/>
      <w:bCs/>
      <w:spacing w:val="0"/>
      <w:sz w:val="20"/>
      <w:szCs w:val="20"/>
      <w:lang w:eastAsia="ru-RU"/>
    </w:rPr>
  </w:style>
  <w:style w:type="paragraph" w:customStyle="1" w:styleId="xl38074">
    <w:name w:val="xl38074"/>
    <w:basedOn w:val="a1"/>
    <w:rsid w:val="00D037D8"/>
    <w:pPr>
      <w:widowControl/>
      <w:pBdr>
        <w:top w:val="single" w:sz="4" w:space="0" w:color="000000"/>
        <w:left w:val="single" w:sz="4" w:space="0" w:color="000000"/>
        <w:bottom w:val="single" w:sz="4" w:space="0" w:color="000000"/>
      </w:pBdr>
      <w:shd w:val="clear" w:color="FFCC99" w:fill="800000"/>
      <w:adjustRightInd/>
      <w:spacing w:before="100" w:beforeAutospacing="1" w:after="100" w:afterAutospacing="1"/>
      <w:ind w:firstLine="0"/>
      <w:jc w:val="center"/>
      <w:textAlignment w:val="auto"/>
    </w:pPr>
    <w:rPr>
      <w:rFonts w:ascii="Times New Roman" w:eastAsia="Times New Roman" w:hAnsi="Times New Roman"/>
      <w:b/>
      <w:bCs/>
      <w:spacing w:val="0"/>
      <w:sz w:val="20"/>
      <w:szCs w:val="20"/>
      <w:lang w:eastAsia="ru-RU"/>
    </w:rPr>
  </w:style>
  <w:style w:type="paragraph" w:customStyle="1" w:styleId="xl38075">
    <w:name w:val="xl38075"/>
    <w:basedOn w:val="a1"/>
    <w:rsid w:val="00D037D8"/>
    <w:pPr>
      <w:widowControl/>
      <w:pBdr>
        <w:top w:val="single" w:sz="4" w:space="0" w:color="000000"/>
        <w:left w:val="single" w:sz="4" w:space="0" w:color="000000"/>
        <w:bottom w:val="single" w:sz="4" w:space="0" w:color="000000"/>
      </w:pBdr>
      <w:shd w:val="clear" w:color="FFCC99" w:fill="CCFFCC"/>
      <w:adjustRightInd/>
      <w:spacing w:before="100" w:beforeAutospacing="1" w:after="100" w:afterAutospacing="1"/>
      <w:ind w:firstLine="0"/>
      <w:jc w:val="center"/>
      <w:textAlignment w:val="auto"/>
    </w:pPr>
    <w:rPr>
      <w:rFonts w:ascii="Times New Roman" w:eastAsia="Times New Roman" w:hAnsi="Times New Roman"/>
      <w:spacing w:val="0"/>
      <w:sz w:val="20"/>
      <w:szCs w:val="20"/>
      <w:lang w:eastAsia="ru-RU"/>
    </w:rPr>
  </w:style>
  <w:style w:type="paragraph" w:customStyle="1" w:styleId="xl38076">
    <w:name w:val="xl38076"/>
    <w:basedOn w:val="a1"/>
    <w:rsid w:val="00D037D8"/>
    <w:pPr>
      <w:widowControl/>
      <w:pBdr>
        <w:top w:val="single" w:sz="8"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auto"/>
    </w:pPr>
    <w:rPr>
      <w:rFonts w:ascii="Times New Roman" w:eastAsia="Times New Roman" w:hAnsi="Times New Roman"/>
      <w:b/>
      <w:bCs/>
      <w:spacing w:val="0"/>
      <w:sz w:val="20"/>
      <w:szCs w:val="20"/>
      <w:lang w:eastAsia="ru-RU"/>
    </w:rPr>
  </w:style>
  <w:style w:type="paragraph" w:customStyle="1" w:styleId="xl38077">
    <w:name w:val="xl38077"/>
    <w:basedOn w:val="a1"/>
    <w:rsid w:val="00D037D8"/>
    <w:pPr>
      <w:widowControl/>
      <w:adjustRightInd/>
      <w:spacing w:before="100" w:beforeAutospacing="1" w:after="100" w:afterAutospacing="1"/>
      <w:ind w:firstLine="0"/>
      <w:jc w:val="left"/>
      <w:textAlignment w:val="auto"/>
    </w:pPr>
    <w:rPr>
      <w:rFonts w:ascii="Helv" w:eastAsia="Times New Roman" w:hAnsi="Helv"/>
      <w:spacing w:val="0"/>
      <w:sz w:val="20"/>
      <w:szCs w:val="20"/>
      <w:lang w:eastAsia="ru-RU"/>
    </w:rPr>
  </w:style>
  <w:style w:type="paragraph" w:customStyle="1" w:styleId="xl38078">
    <w:name w:val="xl38078"/>
    <w:basedOn w:val="a1"/>
    <w:rsid w:val="00D037D8"/>
    <w:pPr>
      <w:widowControl/>
      <w:shd w:val="clear" w:color="FFFFCC" w:fill="FFFFFF"/>
      <w:adjustRightInd/>
      <w:spacing w:before="100" w:beforeAutospacing="1" w:after="100" w:afterAutospacing="1"/>
      <w:ind w:firstLine="0"/>
      <w:jc w:val="left"/>
      <w:textAlignment w:val="auto"/>
    </w:pPr>
    <w:rPr>
      <w:rFonts w:eastAsia="Times New Roman" w:cs="Arial"/>
      <w:b/>
      <w:bCs/>
      <w:spacing w:val="0"/>
      <w:sz w:val="20"/>
      <w:szCs w:val="20"/>
      <w:lang w:eastAsia="ru-RU"/>
    </w:rPr>
  </w:style>
  <w:style w:type="numbering" w:customStyle="1" w:styleId="291">
    <w:name w:val="Нет списка29"/>
    <w:next w:val="a4"/>
    <w:uiPriority w:val="99"/>
    <w:semiHidden/>
    <w:unhideWhenUsed/>
    <w:rsid w:val="00D037D8"/>
  </w:style>
  <w:style w:type="numbering" w:customStyle="1" w:styleId="1111120">
    <w:name w:val="1 / 1.1 / 1.1.20"/>
    <w:basedOn w:val="a4"/>
    <w:next w:val="111111"/>
    <w:locked/>
    <w:rsid w:val="00D037D8"/>
  </w:style>
  <w:style w:type="numbering" w:customStyle="1" w:styleId="1182">
    <w:name w:val="Нет списка118"/>
    <w:next w:val="a4"/>
    <w:uiPriority w:val="99"/>
    <w:semiHidden/>
    <w:unhideWhenUsed/>
    <w:rsid w:val="00D037D8"/>
  </w:style>
  <w:style w:type="numbering" w:customStyle="1" w:styleId="300">
    <w:name w:val="Нет списка30"/>
    <w:next w:val="a4"/>
    <w:uiPriority w:val="99"/>
    <w:semiHidden/>
    <w:unhideWhenUsed/>
    <w:rsid w:val="00D30470"/>
  </w:style>
  <w:style w:type="numbering" w:customStyle="1" w:styleId="1111122">
    <w:name w:val="1 / 1.1 / 1.1.22"/>
    <w:basedOn w:val="a4"/>
    <w:next w:val="111111"/>
    <w:locked/>
    <w:rsid w:val="00D30470"/>
    <w:pPr>
      <w:numPr>
        <w:numId w:val="2"/>
      </w:numPr>
    </w:pPr>
  </w:style>
  <w:style w:type="numbering" w:customStyle="1" w:styleId="1192">
    <w:name w:val="Нет списка119"/>
    <w:next w:val="a4"/>
    <w:uiPriority w:val="99"/>
    <w:semiHidden/>
    <w:unhideWhenUsed/>
    <w:rsid w:val="00D30470"/>
  </w:style>
  <w:style w:type="numbering" w:customStyle="1" w:styleId="1111123">
    <w:name w:val="1 / 1.1 / 1.1.23"/>
    <w:basedOn w:val="a4"/>
    <w:next w:val="111111"/>
    <w:locked/>
    <w:rsid w:val="007D4FDA"/>
  </w:style>
  <w:style w:type="table" w:customStyle="1" w:styleId="11171">
    <w:name w:val="Светлая заливка1117"/>
    <w:basedOn w:val="a3"/>
    <w:uiPriority w:val="60"/>
    <w:rsid w:val="007D4FDA"/>
    <w:rPr>
      <w:rFonts w:ascii="Arial" w:hAnsi="Arial"/>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2180">
    <w:name w:val="Светлая заливка218"/>
    <w:basedOn w:val="a3"/>
    <w:uiPriority w:val="60"/>
    <w:rsid w:val="007D4FDA"/>
    <w:rPr>
      <w:rFonts w:ascii="Calibri" w:eastAsia="Calibri" w:hAnsi="Calibr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290">
    <w:name w:val="Светлая заливка129"/>
    <w:basedOn w:val="a3"/>
    <w:uiPriority w:val="60"/>
    <w:rsid w:val="007D4FDA"/>
    <w:rPr>
      <w:rFonts w:ascii="Arial" w:hAnsi="Arial"/>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2260">
    <w:name w:val="Светлая заливка226"/>
    <w:basedOn w:val="a3"/>
    <w:uiPriority w:val="60"/>
    <w:rsid w:val="007D4FDA"/>
    <w:rPr>
      <w:rFonts w:ascii="Calibri" w:eastAsia="Calibri" w:hAnsi="Calibr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840">
    <w:name w:val="Светлая заливка184"/>
    <w:basedOn w:val="a3"/>
    <w:uiPriority w:val="60"/>
    <w:rsid w:val="007D4FDA"/>
    <w:rPr>
      <w:rFonts w:ascii="Arial" w:hAnsi="Arial"/>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2840">
    <w:name w:val="Светлая заливка284"/>
    <w:basedOn w:val="a3"/>
    <w:uiPriority w:val="60"/>
    <w:rsid w:val="007D4FDA"/>
    <w:rPr>
      <w:rFonts w:ascii="Calibri" w:eastAsia="Calibri" w:hAnsi="Calibr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930">
    <w:name w:val="Сетка таблицы93"/>
    <w:basedOn w:val="a3"/>
    <w:next w:val="aff"/>
    <w:rsid w:val="007D4FD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Title">
    <w:name w:val="ConsPlusTitle"/>
    <w:uiPriority w:val="99"/>
    <w:rsid w:val="00980098"/>
    <w:pPr>
      <w:widowControl w:val="0"/>
      <w:autoSpaceDE w:val="0"/>
      <w:autoSpaceDN w:val="0"/>
      <w:adjustRightInd w:val="0"/>
    </w:pPr>
    <w:rPr>
      <w:rFonts w:ascii="Arial" w:hAnsi="Arial" w:cs="Arial"/>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caption" w:qFormat="1"/>
    <w:lsdException w:name="table of figures" w:uiPriority="99"/>
    <w:lsdException w:name="footnote reference" w:uiPriority="99"/>
    <w:lsdException w:name="List Number" w:semiHidden="0" w:unhideWhenUsed="0" w:qFormat="1"/>
    <w:lsdException w:name="List 4" w:semiHidden="0" w:unhideWhenUsed="0"/>
    <w:lsdException w:name="List 5" w:semiHidden="0" w:unhideWhenUsed="0"/>
    <w:lsdException w:name="Title" w:semiHidden="0" w:unhideWhenUsed="0" w:qFormat="1"/>
    <w:lsdException w:name="Body Text"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3" w:uiPriority="99"/>
    <w:lsdException w:name="Hyperlink" w:uiPriority="99"/>
    <w:lsdException w:name="FollowedHyperlink" w:uiPriority="99"/>
    <w:lsdException w:name="Strong" w:semiHidden="0" w:uiPriority="22" w:unhideWhenUsed="0" w:qFormat="1"/>
    <w:lsdException w:name="Emphasis" w:semiHidden="0" w:unhideWhenUsed="0" w:qFormat="1"/>
    <w:lsdException w:name="Normal (Web)" w:uiPriority="99"/>
    <w:lsdException w:name="No List"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2C0A2B"/>
    <w:pPr>
      <w:widowControl w:val="0"/>
      <w:adjustRightInd w:val="0"/>
      <w:spacing w:before="120" w:after="120"/>
      <w:ind w:firstLine="567"/>
      <w:jc w:val="both"/>
      <w:textAlignment w:val="baseline"/>
    </w:pPr>
    <w:rPr>
      <w:rFonts w:ascii="Arial" w:eastAsia="Microsoft YaHei" w:hAnsi="Arial"/>
      <w:spacing w:val="-5"/>
      <w:sz w:val="22"/>
      <w:szCs w:val="22"/>
      <w:lang w:eastAsia="en-US"/>
    </w:rPr>
  </w:style>
  <w:style w:type="paragraph" w:styleId="10">
    <w:name w:val="heading 1"/>
    <w:basedOn w:val="a1"/>
    <w:next w:val="a1"/>
    <w:link w:val="11"/>
    <w:qFormat/>
    <w:rsid w:val="009D6C4F"/>
    <w:pPr>
      <w:keepNext/>
      <w:keepLines/>
      <w:pageBreakBefore/>
      <w:widowControl/>
      <w:numPr>
        <w:numId w:val="1"/>
      </w:numPr>
      <w:pBdr>
        <w:top w:val="single" w:sz="48" w:space="3" w:color="FFFFFF"/>
        <w:left w:val="single" w:sz="6" w:space="3" w:color="FFFFFF"/>
        <w:bottom w:val="single" w:sz="6" w:space="3" w:color="FFFFFF"/>
      </w:pBdr>
      <w:spacing w:line="240" w:lineRule="atLeast"/>
      <w:jc w:val="left"/>
      <w:outlineLvl w:val="0"/>
    </w:pPr>
    <w:rPr>
      <w:rFonts w:ascii="Arial Black" w:hAnsi="Arial Black"/>
      <w:caps/>
      <w:spacing w:val="-8"/>
      <w:kern w:val="20"/>
      <w:szCs w:val="24"/>
    </w:rPr>
  </w:style>
  <w:style w:type="paragraph" w:styleId="20">
    <w:name w:val="heading 2"/>
    <w:basedOn w:val="a1"/>
    <w:next w:val="a1"/>
    <w:link w:val="21"/>
    <w:qFormat/>
    <w:rsid w:val="00754A67"/>
    <w:pPr>
      <w:numPr>
        <w:ilvl w:val="1"/>
        <w:numId w:val="1"/>
      </w:numPr>
      <w:suppressAutoHyphens/>
      <w:adjustRightInd/>
      <w:spacing w:before="240"/>
      <w:outlineLvl w:val="1"/>
    </w:pPr>
    <w:rPr>
      <w:rFonts w:ascii="Arial Black" w:hAnsi="Arial Black"/>
      <w:spacing w:val="-10"/>
      <w:kern w:val="28"/>
      <w:szCs w:val="24"/>
    </w:rPr>
  </w:style>
  <w:style w:type="paragraph" w:styleId="3">
    <w:name w:val="heading 3"/>
    <w:basedOn w:val="a1"/>
    <w:next w:val="a1"/>
    <w:link w:val="31"/>
    <w:qFormat/>
    <w:rsid w:val="00754A67"/>
    <w:pPr>
      <w:numPr>
        <w:ilvl w:val="2"/>
        <w:numId w:val="1"/>
      </w:numPr>
      <w:spacing w:before="240" w:line="240" w:lineRule="atLeast"/>
      <w:outlineLvl w:val="2"/>
    </w:pPr>
    <w:rPr>
      <w:b/>
      <w:spacing w:val="-10"/>
      <w:kern w:val="28"/>
    </w:rPr>
  </w:style>
  <w:style w:type="paragraph" w:styleId="4">
    <w:name w:val="heading 4"/>
    <w:basedOn w:val="a1"/>
    <w:next w:val="a1"/>
    <w:link w:val="40"/>
    <w:qFormat/>
    <w:rsid w:val="0034150A"/>
    <w:pPr>
      <w:keepNext/>
      <w:keepLines/>
      <w:numPr>
        <w:ilvl w:val="3"/>
        <w:numId w:val="1"/>
      </w:numPr>
      <w:spacing w:before="240" w:line="240" w:lineRule="atLeast"/>
      <w:outlineLvl w:val="3"/>
    </w:pPr>
    <w:rPr>
      <w:b/>
      <w:i/>
      <w:spacing w:val="-4"/>
      <w:kern w:val="28"/>
    </w:rPr>
  </w:style>
  <w:style w:type="paragraph" w:styleId="5">
    <w:name w:val="heading 5"/>
    <w:basedOn w:val="a1"/>
    <w:next w:val="a1"/>
    <w:link w:val="50"/>
    <w:qFormat/>
    <w:rsid w:val="00AD6B25"/>
    <w:pPr>
      <w:outlineLvl w:val="4"/>
    </w:pPr>
  </w:style>
  <w:style w:type="paragraph" w:styleId="6">
    <w:name w:val="heading 6"/>
    <w:basedOn w:val="a1"/>
    <w:next w:val="a1"/>
    <w:link w:val="60"/>
    <w:qFormat/>
    <w:rsid w:val="00B74953"/>
    <w:pPr>
      <w:keepNext/>
      <w:keepLines/>
      <w:spacing w:before="140" w:line="220" w:lineRule="atLeast"/>
      <w:outlineLvl w:val="5"/>
    </w:pPr>
    <w:rPr>
      <w:b/>
      <w:i/>
      <w:spacing w:val="-4"/>
      <w:kern w:val="28"/>
      <w:szCs w:val="28"/>
    </w:rPr>
  </w:style>
  <w:style w:type="paragraph" w:styleId="7">
    <w:name w:val="heading 7"/>
    <w:basedOn w:val="a1"/>
    <w:next w:val="a1"/>
    <w:link w:val="70"/>
    <w:qFormat/>
    <w:rsid w:val="00B74953"/>
    <w:pPr>
      <w:keepNext/>
      <w:keepLines/>
      <w:spacing w:before="140" w:line="220" w:lineRule="atLeast"/>
      <w:outlineLvl w:val="6"/>
    </w:pPr>
    <w:rPr>
      <w:b/>
      <w:spacing w:val="-4"/>
      <w:kern w:val="28"/>
      <w:szCs w:val="28"/>
    </w:rPr>
  </w:style>
  <w:style w:type="paragraph" w:styleId="8">
    <w:name w:val="heading 8"/>
    <w:basedOn w:val="a1"/>
    <w:next w:val="a1"/>
    <w:link w:val="80"/>
    <w:qFormat/>
    <w:rsid w:val="00B74953"/>
    <w:pPr>
      <w:keepNext/>
      <w:keepLines/>
      <w:spacing w:before="140" w:line="220" w:lineRule="atLeast"/>
      <w:outlineLvl w:val="7"/>
    </w:pPr>
    <w:rPr>
      <w:b/>
      <w:i/>
      <w:spacing w:val="-4"/>
      <w:kern w:val="28"/>
      <w:sz w:val="18"/>
      <w:szCs w:val="28"/>
    </w:rPr>
  </w:style>
  <w:style w:type="paragraph" w:styleId="9">
    <w:name w:val="heading 9"/>
    <w:basedOn w:val="a1"/>
    <w:next w:val="a1"/>
    <w:link w:val="90"/>
    <w:qFormat/>
    <w:rsid w:val="00754A67"/>
    <w:pPr>
      <w:keepNext/>
      <w:keepLines/>
      <w:spacing w:before="140" w:line="220" w:lineRule="atLeast"/>
      <w:outlineLvl w:val="8"/>
    </w:pPr>
    <w:rPr>
      <w:b/>
      <w:spacing w:val="-4"/>
      <w:kern w:val="28"/>
      <w:sz w:val="24"/>
      <w:szCs w:val="28"/>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1">
    <w:name w:val="Заголовок 1 Знак"/>
    <w:basedOn w:val="a2"/>
    <w:link w:val="10"/>
    <w:rsid w:val="009D6C4F"/>
    <w:rPr>
      <w:rFonts w:ascii="Arial Black" w:eastAsia="Microsoft YaHei" w:hAnsi="Arial Black"/>
      <w:caps/>
      <w:spacing w:val="-8"/>
      <w:kern w:val="20"/>
      <w:sz w:val="22"/>
      <w:szCs w:val="24"/>
      <w:lang w:eastAsia="en-US"/>
    </w:rPr>
  </w:style>
  <w:style w:type="character" w:customStyle="1" w:styleId="21">
    <w:name w:val="Заголовок 2 Знак"/>
    <w:basedOn w:val="a2"/>
    <w:link w:val="20"/>
    <w:rsid w:val="00754A67"/>
    <w:rPr>
      <w:rFonts w:ascii="Arial Black" w:eastAsia="Microsoft YaHei" w:hAnsi="Arial Black"/>
      <w:spacing w:val="-10"/>
      <w:kern w:val="28"/>
      <w:sz w:val="22"/>
      <w:szCs w:val="24"/>
      <w:lang w:eastAsia="en-US"/>
    </w:rPr>
  </w:style>
  <w:style w:type="character" w:customStyle="1" w:styleId="31">
    <w:name w:val="Заголовок 3 Знак"/>
    <w:basedOn w:val="a2"/>
    <w:link w:val="3"/>
    <w:rsid w:val="00754A67"/>
    <w:rPr>
      <w:rFonts w:ascii="Arial" w:eastAsia="Microsoft YaHei" w:hAnsi="Arial"/>
      <w:b/>
      <w:spacing w:val="-10"/>
      <w:kern w:val="28"/>
      <w:sz w:val="22"/>
      <w:szCs w:val="22"/>
      <w:lang w:eastAsia="en-US"/>
    </w:rPr>
  </w:style>
  <w:style w:type="character" w:customStyle="1" w:styleId="40">
    <w:name w:val="Заголовок 4 Знак"/>
    <w:basedOn w:val="a2"/>
    <w:link w:val="4"/>
    <w:rsid w:val="0034150A"/>
    <w:rPr>
      <w:rFonts w:ascii="Arial" w:eastAsia="Microsoft YaHei" w:hAnsi="Arial"/>
      <w:b/>
      <w:i/>
      <w:spacing w:val="-4"/>
      <w:kern w:val="28"/>
      <w:sz w:val="22"/>
      <w:szCs w:val="22"/>
      <w:lang w:eastAsia="en-US"/>
    </w:rPr>
  </w:style>
  <w:style w:type="character" w:customStyle="1" w:styleId="50">
    <w:name w:val="Заголовок 5 Знак"/>
    <w:basedOn w:val="a2"/>
    <w:link w:val="5"/>
    <w:rsid w:val="00AD6B25"/>
    <w:rPr>
      <w:spacing w:val="-5"/>
      <w:sz w:val="28"/>
      <w:szCs w:val="22"/>
      <w:lang w:eastAsia="en-US"/>
    </w:rPr>
  </w:style>
  <w:style w:type="character" w:customStyle="1" w:styleId="60">
    <w:name w:val="Заголовок 6 Знак"/>
    <w:basedOn w:val="a2"/>
    <w:link w:val="6"/>
    <w:rsid w:val="00867325"/>
    <w:rPr>
      <w:rFonts w:ascii="Arial" w:hAnsi="Arial"/>
      <w:b/>
      <w:i/>
      <w:spacing w:val="-4"/>
      <w:kern w:val="28"/>
      <w:szCs w:val="28"/>
      <w:lang w:eastAsia="en-US"/>
    </w:rPr>
  </w:style>
  <w:style w:type="character" w:customStyle="1" w:styleId="70">
    <w:name w:val="Заголовок 7 Знак"/>
    <w:basedOn w:val="a2"/>
    <w:link w:val="7"/>
    <w:rsid w:val="00867325"/>
    <w:rPr>
      <w:rFonts w:ascii="Arial" w:hAnsi="Arial"/>
      <w:b/>
      <w:spacing w:val="-4"/>
      <w:kern w:val="28"/>
      <w:szCs w:val="28"/>
      <w:lang w:eastAsia="en-US"/>
    </w:rPr>
  </w:style>
  <w:style w:type="character" w:customStyle="1" w:styleId="80">
    <w:name w:val="Заголовок 8 Знак"/>
    <w:basedOn w:val="a2"/>
    <w:link w:val="8"/>
    <w:rsid w:val="00867325"/>
    <w:rPr>
      <w:rFonts w:ascii="Arial" w:hAnsi="Arial"/>
      <w:b/>
      <w:i/>
      <w:spacing w:val="-4"/>
      <w:kern w:val="28"/>
      <w:sz w:val="18"/>
      <w:szCs w:val="28"/>
      <w:lang w:eastAsia="en-US"/>
    </w:rPr>
  </w:style>
  <w:style w:type="character" w:customStyle="1" w:styleId="90">
    <w:name w:val="Заголовок 9 Знак"/>
    <w:basedOn w:val="a2"/>
    <w:link w:val="9"/>
    <w:rsid w:val="00754A67"/>
    <w:rPr>
      <w:rFonts w:ascii="Arial" w:eastAsia="Microsoft YaHei" w:hAnsi="Arial"/>
      <w:b/>
      <w:spacing w:val="-4"/>
      <w:kern w:val="28"/>
      <w:sz w:val="24"/>
      <w:szCs w:val="28"/>
      <w:lang w:eastAsia="en-US"/>
    </w:rPr>
  </w:style>
  <w:style w:type="paragraph" w:styleId="a5">
    <w:name w:val="Balloon Text"/>
    <w:basedOn w:val="a1"/>
    <w:link w:val="a6"/>
    <w:rsid w:val="006504D4"/>
    <w:rPr>
      <w:rFonts w:ascii="Tahoma" w:hAnsi="Tahoma" w:cs="Tahoma"/>
      <w:sz w:val="16"/>
      <w:szCs w:val="16"/>
    </w:rPr>
  </w:style>
  <w:style w:type="character" w:customStyle="1" w:styleId="a6">
    <w:name w:val="Текст выноски Знак"/>
    <w:basedOn w:val="a2"/>
    <w:link w:val="a5"/>
    <w:rsid w:val="00867325"/>
    <w:rPr>
      <w:rFonts w:ascii="Tahoma" w:hAnsi="Tahoma" w:cs="Tahoma"/>
      <w:spacing w:val="-5"/>
      <w:sz w:val="16"/>
      <w:szCs w:val="16"/>
      <w:lang w:val="en-US" w:eastAsia="en-US" w:bidi="ar-SA"/>
    </w:rPr>
  </w:style>
  <w:style w:type="paragraph" w:customStyle="1" w:styleId="12">
    <w:name w:val="Для таблицы (приложения 1)"/>
    <w:basedOn w:val="a1"/>
    <w:qFormat/>
    <w:rsid w:val="00034369"/>
    <w:pPr>
      <w:spacing w:before="0" w:after="0" w:line="240" w:lineRule="atLeast"/>
      <w:ind w:firstLine="0"/>
      <w:jc w:val="left"/>
    </w:pPr>
    <w:rPr>
      <w:rFonts w:eastAsia="Times New Roman"/>
      <w:bCs/>
      <w:color w:val="000000"/>
      <w:sz w:val="18"/>
    </w:rPr>
  </w:style>
  <w:style w:type="paragraph" w:styleId="22">
    <w:name w:val="List 2"/>
    <w:basedOn w:val="a1"/>
    <w:link w:val="23"/>
    <w:rsid w:val="004A5597"/>
    <w:pPr>
      <w:ind w:left="566" w:hanging="283"/>
      <w:contextualSpacing/>
    </w:pPr>
  </w:style>
  <w:style w:type="character" w:customStyle="1" w:styleId="23">
    <w:name w:val="Список 2 Знак"/>
    <w:basedOn w:val="a7"/>
    <w:link w:val="22"/>
    <w:rsid w:val="00481CEF"/>
    <w:rPr>
      <w:spacing w:val="-5"/>
      <w:sz w:val="28"/>
      <w:szCs w:val="22"/>
      <w:lang w:eastAsia="en-US"/>
    </w:rPr>
  </w:style>
  <w:style w:type="paragraph" w:styleId="a8">
    <w:name w:val="Title"/>
    <w:basedOn w:val="a1"/>
    <w:next w:val="a1"/>
    <w:link w:val="a9"/>
    <w:qFormat/>
    <w:rsid w:val="00BB6047"/>
    <w:pPr>
      <w:keepNext/>
      <w:keepLines/>
      <w:spacing w:before="220" w:after="60"/>
      <w:ind w:firstLine="0"/>
      <w:jc w:val="center"/>
    </w:pPr>
    <w:rPr>
      <w:b/>
      <w:caps/>
      <w:spacing w:val="-30"/>
      <w:kern w:val="28"/>
      <w:sz w:val="32"/>
      <w:szCs w:val="28"/>
    </w:rPr>
  </w:style>
  <w:style w:type="character" w:customStyle="1" w:styleId="a9">
    <w:name w:val="Название Знак"/>
    <w:basedOn w:val="a2"/>
    <w:link w:val="a8"/>
    <w:rsid w:val="00BB6047"/>
    <w:rPr>
      <w:b/>
      <w:caps/>
      <w:spacing w:val="-30"/>
      <w:sz w:val="32"/>
      <w:szCs w:val="28"/>
    </w:rPr>
  </w:style>
  <w:style w:type="character" w:styleId="aa">
    <w:name w:val="annotation reference"/>
    <w:semiHidden/>
    <w:rsid w:val="006504D4"/>
    <w:rPr>
      <w:rFonts w:ascii="Arial" w:hAnsi="Arial"/>
      <w:sz w:val="16"/>
    </w:rPr>
  </w:style>
  <w:style w:type="paragraph" w:styleId="ab">
    <w:name w:val="annotation text"/>
    <w:basedOn w:val="a1"/>
    <w:link w:val="ac"/>
    <w:semiHidden/>
    <w:rsid w:val="00B74953"/>
  </w:style>
  <w:style w:type="character" w:customStyle="1" w:styleId="ac">
    <w:name w:val="Текст примечания Знак"/>
    <w:basedOn w:val="a2"/>
    <w:link w:val="ab"/>
    <w:rsid w:val="009747B8"/>
    <w:rPr>
      <w:rFonts w:ascii="Arial" w:hAnsi="Arial"/>
      <w:spacing w:val="-5"/>
      <w:sz w:val="16"/>
      <w:lang w:val="en-US"/>
    </w:rPr>
  </w:style>
  <w:style w:type="character" w:styleId="ad">
    <w:name w:val="endnote reference"/>
    <w:semiHidden/>
    <w:rsid w:val="006504D4"/>
    <w:rPr>
      <w:vertAlign w:val="superscript"/>
    </w:rPr>
  </w:style>
  <w:style w:type="paragraph" w:styleId="ae">
    <w:name w:val="endnote text"/>
    <w:basedOn w:val="a1"/>
    <w:link w:val="af"/>
    <w:semiHidden/>
    <w:rsid w:val="00B74953"/>
  </w:style>
  <w:style w:type="character" w:customStyle="1" w:styleId="af">
    <w:name w:val="Текст концевой сноски Знак"/>
    <w:basedOn w:val="a2"/>
    <w:link w:val="ae"/>
    <w:semiHidden/>
    <w:rsid w:val="00867325"/>
    <w:rPr>
      <w:rFonts w:ascii="Arial" w:hAnsi="Arial"/>
      <w:spacing w:val="-5"/>
      <w:sz w:val="16"/>
      <w:lang w:val="en-US" w:eastAsia="en-US" w:bidi="ar-SA"/>
    </w:rPr>
  </w:style>
  <w:style w:type="paragraph" w:styleId="af0">
    <w:name w:val="footer"/>
    <w:aliases w:val=" Знак1,Знак1"/>
    <w:basedOn w:val="a1"/>
    <w:link w:val="af1"/>
    <w:uiPriority w:val="99"/>
    <w:rsid w:val="0053088B"/>
    <w:pPr>
      <w:keepLines/>
      <w:pBdr>
        <w:top w:val="thinThickSmallGap" w:sz="24" w:space="0" w:color="622423"/>
      </w:pBdr>
      <w:tabs>
        <w:tab w:val="left" w:pos="6379"/>
        <w:tab w:val="right" w:pos="14601"/>
      </w:tabs>
      <w:spacing w:line="190" w:lineRule="atLeast"/>
      <w:ind w:firstLine="0"/>
    </w:pPr>
    <w:rPr>
      <w:rFonts w:ascii="Cambria" w:hAnsi="Cambria"/>
      <w:caps/>
      <w:sz w:val="12"/>
      <w:szCs w:val="12"/>
    </w:rPr>
  </w:style>
  <w:style w:type="character" w:customStyle="1" w:styleId="af1">
    <w:name w:val="Нижний колонтитул Знак"/>
    <w:aliases w:val=" Знак1 Знак,Знак1 Знак"/>
    <w:basedOn w:val="a2"/>
    <w:link w:val="af0"/>
    <w:uiPriority w:val="99"/>
    <w:rsid w:val="0053088B"/>
    <w:rPr>
      <w:rFonts w:ascii="Cambria" w:eastAsia="Microsoft YaHei" w:hAnsi="Cambria"/>
      <w:caps/>
      <w:spacing w:val="-5"/>
      <w:sz w:val="12"/>
      <w:szCs w:val="12"/>
      <w:lang w:eastAsia="en-US"/>
    </w:rPr>
  </w:style>
  <w:style w:type="character" w:styleId="af2">
    <w:name w:val="footnote reference"/>
    <w:uiPriority w:val="99"/>
    <w:semiHidden/>
    <w:rsid w:val="006504D4"/>
    <w:rPr>
      <w:vertAlign w:val="superscript"/>
    </w:rPr>
  </w:style>
  <w:style w:type="paragraph" w:styleId="af3">
    <w:name w:val="footnote text"/>
    <w:basedOn w:val="a1"/>
    <w:link w:val="af4"/>
    <w:semiHidden/>
    <w:rsid w:val="00B74953"/>
  </w:style>
  <w:style w:type="character" w:customStyle="1" w:styleId="af4">
    <w:name w:val="Текст сноски Знак"/>
    <w:basedOn w:val="a2"/>
    <w:link w:val="af3"/>
    <w:semiHidden/>
    <w:rsid w:val="00867325"/>
    <w:rPr>
      <w:rFonts w:ascii="Arial" w:hAnsi="Arial"/>
      <w:spacing w:val="-5"/>
      <w:sz w:val="16"/>
      <w:lang w:val="en-US" w:eastAsia="en-US" w:bidi="ar-SA"/>
    </w:rPr>
  </w:style>
  <w:style w:type="paragraph" w:styleId="af5">
    <w:name w:val="header"/>
    <w:basedOn w:val="1"/>
    <w:link w:val="af6"/>
    <w:uiPriority w:val="99"/>
    <w:rsid w:val="00640466"/>
  </w:style>
  <w:style w:type="paragraph" w:styleId="13">
    <w:name w:val="index 1"/>
    <w:basedOn w:val="a1"/>
    <w:autoRedefine/>
    <w:semiHidden/>
    <w:rsid w:val="00B74953"/>
  </w:style>
  <w:style w:type="paragraph" w:styleId="24">
    <w:name w:val="index 2"/>
    <w:basedOn w:val="a1"/>
    <w:autoRedefine/>
    <w:semiHidden/>
    <w:rsid w:val="00B74953"/>
    <w:pPr>
      <w:ind w:left="720"/>
    </w:pPr>
  </w:style>
  <w:style w:type="paragraph" w:styleId="32">
    <w:name w:val="index 3"/>
    <w:basedOn w:val="a1"/>
    <w:autoRedefine/>
    <w:semiHidden/>
    <w:rsid w:val="00B74953"/>
  </w:style>
  <w:style w:type="paragraph" w:styleId="41">
    <w:name w:val="index 4"/>
    <w:basedOn w:val="a1"/>
    <w:autoRedefine/>
    <w:semiHidden/>
    <w:rsid w:val="00B74953"/>
    <w:pPr>
      <w:ind w:left="1440"/>
    </w:pPr>
  </w:style>
  <w:style w:type="paragraph" w:styleId="51">
    <w:name w:val="index 5"/>
    <w:basedOn w:val="a1"/>
    <w:autoRedefine/>
    <w:semiHidden/>
    <w:rsid w:val="00B74953"/>
    <w:pPr>
      <w:ind w:left="1800"/>
    </w:pPr>
  </w:style>
  <w:style w:type="paragraph" w:styleId="af7">
    <w:name w:val="index heading"/>
    <w:basedOn w:val="a1"/>
    <w:next w:val="13"/>
    <w:semiHidden/>
    <w:rsid w:val="00B74953"/>
    <w:pPr>
      <w:spacing w:line="480" w:lineRule="atLeast"/>
    </w:pPr>
    <w:rPr>
      <w:rFonts w:ascii="Arial Black" w:hAnsi="Arial Black"/>
    </w:rPr>
  </w:style>
  <w:style w:type="character" w:styleId="af8">
    <w:name w:val="line number"/>
    <w:rsid w:val="006504D4"/>
    <w:rPr>
      <w:sz w:val="18"/>
    </w:rPr>
  </w:style>
  <w:style w:type="paragraph" w:styleId="af9">
    <w:name w:val="List"/>
    <w:basedOn w:val="a1"/>
    <w:link w:val="a7"/>
    <w:rsid w:val="00246F93"/>
    <w:pPr>
      <w:ind w:firstLine="0"/>
    </w:pPr>
    <w:rPr>
      <w:sz w:val="20"/>
    </w:rPr>
  </w:style>
  <w:style w:type="character" w:customStyle="1" w:styleId="a7">
    <w:name w:val="Список Знак"/>
    <w:basedOn w:val="a2"/>
    <w:link w:val="af9"/>
    <w:rsid w:val="00246F93"/>
    <w:rPr>
      <w:spacing w:val="-5"/>
      <w:szCs w:val="22"/>
      <w:lang w:eastAsia="en-US"/>
    </w:rPr>
  </w:style>
  <w:style w:type="character" w:styleId="afa">
    <w:name w:val="page number"/>
    <w:rsid w:val="006504D4"/>
    <w:rPr>
      <w:rFonts w:ascii="Arial Black" w:hAnsi="Arial Black"/>
      <w:spacing w:val="-10"/>
      <w:sz w:val="18"/>
    </w:rPr>
  </w:style>
  <w:style w:type="paragraph" w:styleId="afb">
    <w:name w:val="table of authorities"/>
    <w:basedOn w:val="a1"/>
    <w:semiHidden/>
    <w:locked/>
    <w:rsid w:val="006504D4"/>
    <w:pPr>
      <w:tabs>
        <w:tab w:val="right" w:leader="dot" w:pos="7560"/>
      </w:tabs>
      <w:ind w:left="1440" w:hanging="360"/>
    </w:pPr>
  </w:style>
  <w:style w:type="paragraph" w:styleId="afc">
    <w:name w:val="toa heading"/>
    <w:basedOn w:val="a1"/>
    <w:next w:val="afb"/>
    <w:semiHidden/>
    <w:rsid w:val="006504D4"/>
    <w:pPr>
      <w:keepNext/>
      <w:spacing w:line="480" w:lineRule="atLeast"/>
    </w:pPr>
    <w:rPr>
      <w:rFonts w:ascii="Arial Black" w:hAnsi="Arial Black"/>
      <w:b/>
      <w:spacing w:val="-10"/>
      <w:kern w:val="28"/>
    </w:rPr>
  </w:style>
  <w:style w:type="paragraph" w:styleId="42">
    <w:name w:val="toc 4"/>
    <w:basedOn w:val="a1"/>
    <w:autoRedefine/>
    <w:uiPriority w:val="39"/>
    <w:rsid w:val="00B74953"/>
    <w:pPr>
      <w:spacing w:before="0" w:after="0"/>
      <w:ind w:left="660"/>
      <w:jc w:val="left"/>
    </w:pPr>
    <w:rPr>
      <w:rFonts w:ascii="Calibri" w:hAnsi="Calibri" w:cs="Calibri"/>
      <w:sz w:val="20"/>
      <w:szCs w:val="20"/>
    </w:rPr>
  </w:style>
  <w:style w:type="paragraph" w:styleId="52">
    <w:name w:val="toc 5"/>
    <w:basedOn w:val="a1"/>
    <w:autoRedefine/>
    <w:uiPriority w:val="39"/>
    <w:rsid w:val="00B74953"/>
    <w:pPr>
      <w:spacing w:before="0" w:after="0"/>
      <w:ind w:left="880"/>
      <w:jc w:val="left"/>
    </w:pPr>
    <w:rPr>
      <w:rFonts w:ascii="Calibri" w:hAnsi="Calibri" w:cs="Calibri"/>
      <w:sz w:val="20"/>
      <w:szCs w:val="20"/>
    </w:rPr>
  </w:style>
  <w:style w:type="paragraph" w:styleId="61">
    <w:name w:val="toc 6"/>
    <w:basedOn w:val="a1"/>
    <w:next w:val="a1"/>
    <w:autoRedefine/>
    <w:uiPriority w:val="39"/>
    <w:rsid w:val="00F8692F"/>
    <w:pPr>
      <w:spacing w:before="0" w:after="0"/>
      <w:ind w:left="1100"/>
      <w:jc w:val="left"/>
    </w:pPr>
    <w:rPr>
      <w:rFonts w:ascii="Calibri" w:hAnsi="Calibri" w:cs="Calibri"/>
      <w:sz w:val="20"/>
      <w:szCs w:val="20"/>
    </w:rPr>
  </w:style>
  <w:style w:type="paragraph" w:styleId="71">
    <w:name w:val="toc 7"/>
    <w:basedOn w:val="a1"/>
    <w:next w:val="a1"/>
    <w:autoRedefine/>
    <w:uiPriority w:val="39"/>
    <w:rsid w:val="00F8692F"/>
    <w:pPr>
      <w:spacing w:before="0" w:after="0"/>
      <w:ind w:left="1320"/>
      <w:jc w:val="left"/>
    </w:pPr>
    <w:rPr>
      <w:rFonts w:ascii="Calibri" w:hAnsi="Calibri" w:cs="Calibri"/>
      <w:sz w:val="20"/>
      <w:szCs w:val="20"/>
    </w:rPr>
  </w:style>
  <w:style w:type="paragraph" w:styleId="81">
    <w:name w:val="toc 8"/>
    <w:basedOn w:val="a1"/>
    <w:next w:val="a1"/>
    <w:autoRedefine/>
    <w:uiPriority w:val="39"/>
    <w:rsid w:val="00F8692F"/>
    <w:pPr>
      <w:spacing w:before="0" w:after="0"/>
      <w:ind w:left="1540"/>
      <w:jc w:val="left"/>
    </w:pPr>
    <w:rPr>
      <w:rFonts w:ascii="Calibri" w:hAnsi="Calibri" w:cs="Calibri"/>
      <w:sz w:val="20"/>
      <w:szCs w:val="20"/>
    </w:rPr>
  </w:style>
  <w:style w:type="paragraph" w:styleId="91">
    <w:name w:val="toc 9"/>
    <w:basedOn w:val="a1"/>
    <w:next w:val="a1"/>
    <w:autoRedefine/>
    <w:uiPriority w:val="39"/>
    <w:rsid w:val="00F8692F"/>
    <w:pPr>
      <w:spacing w:before="0" w:after="0"/>
      <w:ind w:left="1760"/>
      <w:jc w:val="left"/>
    </w:pPr>
    <w:rPr>
      <w:rFonts w:ascii="Calibri" w:hAnsi="Calibri" w:cs="Calibri"/>
      <w:sz w:val="20"/>
      <w:szCs w:val="20"/>
    </w:rPr>
  </w:style>
  <w:style w:type="paragraph" w:styleId="afd">
    <w:name w:val="Document Map"/>
    <w:basedOn w:val="a1"/>
    <w:link w:val="afe"/>
    <w:semiHidden/>
    <w:rsid w:val="00F75D18"/>
    <w:pPr>
      <w:shd w:val="clear" w:color="auto" w:fill="000080"/>
    </w:pPr>
    <w:rPr>
      <w:rFonts w:ascii="Tahoma" w:hAnsi="Tahoma" w:cs="Tahoma"/>
    </w:rPr>
  </w:style>
  <w:style w:type="table" w:styleId="aff">
    <w:name w:val="Table Grid"/>
    <w:basedOn w:val="a3"/>
    <w:uiPriority w:val="39"/>
    <w:locked/>
    <w:rsid w:val="000B2EE3"/>
    <w:pPr>
      <w:ind w:left="10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0">
    <w:name w:val="рисунок Знак"/>
    <w:basedOn w:val="a2"/>
    <w:link w:val="aff1"/>
    <w:rsid w:val="00D02B39"/>
    <w:rPr>
      <w:lang w:eastAsia="ru-RU"/>
    </w:rPr>
  </w:style>
  <w:style w:type="paragraph" w:customStyle="1" w:styleId="aff1">
    <w:name w:val="рисунок"/>
    <w:basedOn w:val="a1"/>
    <w:next w:val="a1"/>
    <w:link w:val="aff0"/>
    <w:semiHidden/>
    <w:rsid w:val="00D02B39"/>
    <w:pPr>
      <w:keepNext/>
      <w:widowControl/>
      <w:adjustRightInd/>
      <w:spacing w:line="360" w:lineRule="auto"/>
      <w:jc w:val="center"/>
      <w:textAlignment w:val="auto"/>
    </w:pPr>
    <w:rPr>
      <w:spacing w:val="0"/>
      <w:lang w:eastAsia="ru-RU"/>
    </w:rPr>
  </w:style>
  <w:style w:type="paragraph" w:customStyle="1" w:styleId="0">
    <w:name w:val="Заголовок 0"/>
    <w:basedOn w:val="10"/>
    <w:rsid w:val="000F3502"/>
    <w:pPr>
      <w:keepLines w:val="0"/>
      <w:pageBreakBefore w:val="0"/>
      <w:pBdr>
        <w:top w:val="none" w:sz="0" w:space="0" w:color="auto"/>
        <w:left w:val="none" w:sz="0" w:space="0" w:color="auto"/>
        <w:bottom w:val="none" w:sz="0" w:space="0" w:color="auto"/>
      </w:pBdr>
      <w:adjustRightInd/>
      <w:spacing w:after="0" w:line="240" w:lineRule="auto"/>
      <w:jc w:val="center"/>
      <w:textAlignment w:val="auto"/>
    </w:pPr>
    <w:rPr>
      <w:rFonts w:ascii="Times New Roman" w:hAnsi="Times New Roman"/>
      <w:spacing w:val="0"/>
      <w:kern w:val="0"/>
      <w:lang w:eastAsia="ru-RU"/>
    </w:rPr>
  </w:style>
  <w:style w:type="table" w:styleId="53">
    <w:name w:val="Table Grid 5"/>
    <w:basedOn w:val="a3"/>
    <w:locked/>
    <w:rsid w:val="00F72473"/>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styleId="111111">
    <w:name w:val="Outline List 2"/>
    <w:aliases w:val="1 / 1.1 / 1.1."/>
    <w:basedOn w:val="a4"/>
    <w:locked/>
    <w:rsid w:val="00F72473"/>
  </w:style>
  <w:style w:type="table" w:customStyle="1" w:styleId="TableGrid1">
    <w:name w:val="Table Grid1"/>
    <w:basedOn w:val="a3"/>
    <w:next w:val="aff"/>
    <w:rsid w:val="00F72473"/>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aff2">
    <w:name w:val="Папушкин"/>
    <w:basedOn w:val="aff"/>
    <w:rsid w:val="00F72473"/>
    <w:pPr>
      <w:ind w:left="0"/>
      <w:jc w:val="center"/>
    </w:pPr>
    <w:rPr>
      <w:rFonts w:ascii="Arial" w:hAnsi="Arial"/>
      <w:sz w:val="18"/>
      <w:szCs w:val="18"/>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0">
    <w:name w:val="Сетка таблицы 52"/>
    <w:basedOn w:val="a3"/>
    <w:next w:val="53"/>
    <w:rsid w:val="00F72473"/>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3">
    <w:name w:val="Заголовок таблицы"/>
    <w:basedOn w:val="a1"/>
    <w:next w:val="a1"/>
    <w:link w:val="aff4"/>
    <w:rsid w:val="00A61BBE"/>
    <w:pPr>
      <w:keepNext/>
      <w:keepLines/>
      <w:widowControl/>
      <w:adjustRightInd/>
      <w:spacing w:before="80" w:after="80" w:line="360" w:lineRule="auto"/>
      <w:jc w:val="left"/>
      <w:textAlignment w:val="auto"/>
    </w:pPr>
    <w:rPr>
      <w:spacing w:val="0"/>
      <w:lang w:eastAsia="ru-RU"/>
    </w:rPr>
  </w:style>
  <w:style w:type="character" w:customStyle="1" w:styleId="aff4">
    <w:name w:val="Заголовок таблицы Знак"/>
    <w:basedOn w:val="a2"/>
    <w:link w:val="aff3"/>
    <w:rsid w:val="00A61BBE"/>
    <w:rPr>
      <w:lang w:eastAsia="ru-RU"/>
    </w:rPr>
  </w:style>
  <w:style w:type="paragraph" w:styleId="aff5">
    <w:name w:val="TOC Heading"/>
    <w:basedOn w:val="10"/>
    <w:next w:val="a1"/>
    <w:uiPriority w:val="39"/>
    <w:unhideWhenUsed/>
    <w:qFormat/>
    <w:rsid w:val="00FA3DD6"/>
    <w:pPr>
      <w:pageBreakBefore w:val="0"/>
      <w:pBdr>
        <w:top w:val="none" w:sz="0" w:space="0" w:color="auto"/>
        <w:left w:val="none" w:sz="0" w:space="0" w:color="auto"/>
        <w:bottom w:val="none" w:sz="0" w:space="0" w:color="auto"/>
      </w:pBdr>
      <w:adjustRightInd/>
      <w:spacing w:before="480" w:after="0" w:line="276" w:lineRule="auto"/>
      <w:textAlignment w:val="auto"/>
      <w:outlineLvl w:val="9"/>
    </w:pPr>
    <w:rPr>
      <w:rFonts w:ascii="Cambria" w:hAnsi="Cambria"/>
      <w:b/>
      <w:bCs/>
      <w:caps w:val="0"/>
      <w:color w:val="365F91"/>
      <w:spacing w:val="0"/>
      <w:kern w:val="0"/>
      <w:sz w:val="28"/>
      <w:szCs w:val="28"/>
    </w:rPr>
  </w:style>
  <w:style w:type="paragraph" w:styleId="a">
    <w:name w:val="List Number"/>
    <w:basedOn w:val="a1"/>
    <w:qFormat/>
    <w:rsid w:val="008E7EB4"/>
    <w:pPr>
      <w:numPr>
        <w:numId w:val="3"/>
      </w:numPr>
      <w:contextualSpacing/>
    </w:pPr>
  </w:style>
  <w:style w:type="character" w:customStyle="1" w:styleId="aff6">
    <w:name w:val="Название объекта Знак"/>
    <w:aliases w:val="Таблица - Название объекта Знак,!! Object Novogor !! Знак, Знак Знак,Caption Char Знак,Caption Char1 Char1 Char Char Знак,Caption Char Char2 Char1 Char Char Знак,Caption Char Char Char Char Char1 Char1 Char Char1 Char Знак"/>
    <w:basedOn w:val="a2"/>
    <w:link w:val="aff7"/>
    <w:rsid w:val="00F27E52"/>
    <w:rPr>
      <w:rFonts w:ascii="Arial" w:eastAsia="Microsoft YaHei" w:hAnsi="Arial"/>
      <w:b/>
      <w:bCs/>
      <w:color w:val="4F81BD"/>
      <w:spacing w:val="-5"/>
      <w:sz w:val="18"/>
      <w:szCs w:val="18"/>
      <w:lang w:eastAsia="en-US"/>
    </w:rPr>
  </w:style>
  <w:style w:type="character" w:styleId="aff8">
    <w:name w:val="Emphasis"/>
    <w:qFormat/>
    <w:rsid w:val="00C34D8E"/>
    <w:rPr>
      <w:rFonts w:ascii="Arial Black" w:hAnsi="Arial Black"/>
      <w:spacing w:val="-4"/>
      <w:sz w:val="18"/>
    </w:rPr>
  </w:style>
  <w:style w:type="paragraph" w:styleId="33">
    <w:name w:val="List 3"/>
    <w:basedOn w:val="af9"/>
    <w:rsid w:val="00C34D8E"/>
    <w:pPr>
      <w:ind w:left="2160"/>
    </w:pPr>
  </w:style>
  <w:style w:type="paragraph" w:styleId="43">
    <w:name w:val="List 4"/>
    <w:basedOn w:val="af9"/>
    <w:rsid w:val="00C34D8E"/>
    <w:pPr>
      <w:ind w:left="2520"/>
    </w:pPr>
  </w:style>
  <w:style w:type="paragraph" w:styleId="54">
    <w:name w:val="List 5"/>
    <w:basedOn w:val="af9"/>
    <w:rsid w:val="00C34D8E"/>
    <w:pPr>
      <w:ind w:left="2880"/>
    </w:pPr>
  </w:style>
  <w:style w:type="paragraph" w:styleId="30">
    <w:name w:val="List Bullet 3"/>
    <w:basedOn w:val="a1"/>
    <w:rsid w:val="00A7049C"/>
    <w:pPr>
      <w:numPr>
        <w:numId w:val="4"/>
      </w:numPr>
      <w:ind w:left="714" w:hanging="357"/>
    </w:pPr>
  </w:style>
  <w:style w:type="paragraph" w:styleId="44">
    <w:name w:val="List Bullet 4"/>
    <w:basedOn w:val="a1"/>
    <w:autoRedefine/>
    <w:rsid w:val="00084A18"/>
    <w:pPr>
      <w:ind w:firstLine="0"/>
    </w:pPr>
  </w:style>
  <w:style w:type="paragraph" w:styleId="55">
    <w:name w:val="List Bullet 5"/>
    <w:basedOn w:val="a1"/>
    <w:autoRedefine/>
    <w:rsid w:val="00084A18"/>
    <w:pPr>
      <w:ind w:firstLine="0"/>
    </w:pPr>
  </w:style>
  <w:style w:type="paragraph" w:styleId="25">
    <w:name w:val="List Number 2"/>
    <w:basedOn w:val="a"/>
    <w:rsid w:val="00C34D8E"/>
    <w:pPr>
      <w:numPr>
        <w:numId w:val="0"/>
      </w:numPr>
      <w:contextualSpacing w:val="0"/>
    </w:pPr>
  </w:style>
  <w:style w:type="paragraph" w:styleId="34">
    <w:name w:val="List Number 3"/>
    <w:basedOn w:val="a"/>
    <w:rsid w:val="00C34D8E"/>
    <w:pPr>
      <w:numPr>
        <w:numId w:val="0"/>
      </w:numPr>
      <w:contextualSpacing w:val="0"/>
    </w:pPr>
  </w:style>
  <w:style w:type="paragraph" w:styleId="45">
    <w:name w:val="List Number 4"/>
    <w:basedOn w:val="a"/>
    <w:rsid w:val="00C34D8E"/>
    <w:pPr>
      <w:numPr>
        <w:numId w:val="0"/>
      </w:numPr>
      <w:contextualSpacing w:val="0"/>
    </w:pPr>
  </w:style>
  <w:style w:type="paragraph" w:styleId="56">
    <w:name w:val="List Number 5"/>
    <w:basedOn w:val="a"/>
    <w:rsid w:val="00C34D8E"/>
    <w:pPr>
      <w:numPr>
        <w:numId w:val="0"/>
      </w:numPr>
      <w:contextualSpacing w:val="0"/>
    </w:pPr>
  </w:style>
  <w:style w:type="paragraph" w:customStyle="1" w:styleId="aff9">
    <w:name w:val="Нормальный"/>
    <w:rsid w:val="00C34D8E"/>
    <w:pPr>
      <w:tabs>
        <w:tab w:val="left" w:pos="567"/>
        <w:tab w:val="left" w:pos="2268"/>
        <w:tab w:val="left" w:pos="3118"/>
        <w:tab w:val="left" w:pos="4039"/>
        <w:tab w:val="left" w:pos="4819"/>
        <w:tab w:val="left" w:pos="5670"/>
        <w:tab w:val="left" w:pos="6520"/>
      </w:tabs>
      <w:spacing w:line="360" w:lineRule="auto"/>
    </w:pPr>
    <w:rPr>
      <w:rFonts w:ascii="Courier New" w:hAnsi="Courier New"/>
      <w:b/>
      <w:sz w:val="24"/>
    </w:rPr>
  </w:style>
  <w:style w:type="table" w:styleId="35">
    <w:name w:val="Table Columns 3"/>
    <w:basedOn w:val="a3"/>
    <w:rsid w:val="0043038B"/>
    <w:pPr>
      <w:widowControl w:val="0"/>
      <w:adjustRightInd w:val="0"/>
      <w:spacing w:line="360" w:lineRule="atLeast"/>
      <w:ind w:firstLine="567"/>
      <w:jc w:val="both"/>
      <w:textAlignment w:val="baseline"/>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6">
    <w:name w:val="Table Columns 4"/>
    <w:basedOn w:val="a3"/>
    <w:rsid w:val="0043038B"/>
    <w:pPr>
      <w:widowControl w:val="0"/>
      <w:adjustRightInd w:val="0"/>
      <w:spacing w:line="360" w:lineRule="atLeast"/>
      <w:ind w:firstLine="567"/>
      <w:jc w:val="both"/>
      <w:textAlignment w:val="baseline"/>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7">
    <w:name w:val="Table Columns 5"/>
    <w:basedOn w:val="a3"/>
    <w:rsid w:val="0043038B"/>
    <w:pPr>
      <w:widowControl w:val="0"/>
      <w:adjustRightInd w:val="0"/>
      <w:spacing w:line="360" w:lineRule="atLeast"/>
      <w:ind w:firstLine="567"/>
      <w:jc w:val="both"/>
      <w:textAlignment w:val="baseline"/>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
    <w:name w:val="Table List 1"/>
    <w:basedOn w:val="a3"/>
    <w:rsid w:val="0043038B"/>
    <w:pPr>
      <w:widowControl w:val="0"/>
      <w:adjustRightInd w:val="0"/>
      <w:spacing w:line="360" w:lineRule="atLeast"/>
      <w:ind w:firstLine="567"/>
      <w:jc w:val="both"/>
      <w:textAlignment w:val="baseline"/>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ff7">
    <w:name w:val="caption"/>
    <w:aliases w:val="Таблица - Название объекта,!! Object Novogor !!, Знак,Caption Char,Caption Char1 Char1 Char Char,Caption Char Char2 Char1 Char Char,Caption Char Char Char Char Char1 Char1 Char Char1 Char,Caption Char Char Char1 Char Char Char,Знак"/>
    <w:basedOn w:val="a1"/>
    <w:next w:val="a1"/>
    <w:link w:val="aff6"/>
    <w:qFormat/>
    <w:rsid w:val="0043038B"/>
    <w:pPr>
      <w:spacing w:after="200"/>
    </w:pPr>
    <w:rPr>
      <w:b/>
      <w:bCs/>
      <w:color w:val="4F81BD"/>
      <w:sz w:val="18"/>
      <w:szCs w:val="18"/>
    </w:rPr>
  </w:style>
  <w:style w:type="table" w:styleId="26">
    <w:name w:val="Table Columns 2"/>
    <w:basedOn w:val="a3"/>
    <w:rsid w:val="00FA6D77"/>
    <w:pPr>
      <w:widowControl w:val="0"/>
      <w:adjustRightInd w:val="0"/>
      <w:spacing w:line="360" w:lineRule="atLeast"/>
      <w:ind w:firstLine="567"/>
      <w:jc w:val="both"/>
      <w:textAlignment w:val="baseline"/>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
    <w:name w:val="Table List 2"/>
    <w:basedOn w:val="a3"/>
    <w:rsid w:val="00FA6D77"/>
    <w:pPr>
      <w:widowControl w:val="0"/>
      <w:adjustRightInd w:val="0"/>
      <w:spacing w:line="360" w:lineRule="atLeast"/>
      <w:ind w:firstLine="567"/>
      <w:jc w:val="both"/>
      <w:textAlignment w:val="baseline"/>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a">
    <w:name w:val="Table Contemporary"/>
    <w:basedOn w:val="a3"/>
    <w:rsid w:val="00FA6D77"/>
    <w:pPr>
      <w:widowControl w:val="0"/>
      <w:adjustRightInd w:val="0"/>
      <w:spacing w:line="360" w:lineRule="atLeast"/>
      <w:ind w:firstLine="567"/>
      <w:jc w:val="both"/>
      <w:textAlignment w:val="baseline"/>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0">
    <w:name w:val="Средний список 11"/>
    <w:basedOn w:val="a3"/>
    <w:uiPriority w:val="65"/>
    <w:rsid w:val="00F43090"/>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
    <w:name w:val="Средний список 1 - Акцент 11"/>
    <w:basedOn w:val="a3"/>
    <w:uiPriority w:val="65"/>
    <w:rsid w:val="00F43090"/>
    <w:rPr>
      <w:color w:val="00000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styleId="27">
    <w:name w:val="Table Simple 2"/>
    <w:basedOn w:val="a3"/>
    <w:rsid w:val="0069729B"/>
    <w:pPr>
      <w:widowControl w:val="0"/>
      <w:adjustRightInd w:val="0"/>
      <w:spacing w:line="360" w:lineRule="atLeast"/>
      <w:ind w:firstLine="567"/>
      <w:jc w:val="both"/>
      <w:textAlignment w:val="baseline"/>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affb">
    <w:name w:val="Table Professional"/>
    <w:basedOn w:val="a3"/>
    <w:rsid w:val="004C48D3"/>
    <w:pPr>
      <w:widowControl w:val="0"/>
      <w:adjustRightInd w:val="0"/>
      <w:spacing w:before="120" w:after="120"/>
      <w:ind w:firstLine="567"/>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a0">
    <w:name w:val="List Bullet"/>
    <w:basedOn w:val="af9"/>
    <w:link w:val="affc"/>
    <w:rsid w:val="00262801"/>
    <w:pPr>
      <w:numPr>
        <w:numId w:val="5"/>
      </w:numPr>
      <w:tabs>
        <w:tab w:val="num" w:pos="993"/>
      </w:tabs>
      <w:ind w:left="567" w:firstLine="0"/>
    </w:pPr>
    <w:rPr>
      <w:rFonts w:eastAsia="Times New Roman"/>
      <w:sz w:val="22"/>
    </w:rPr>
  </w:style>
  <w:style w:type="paragraph" w:styleId="2">
    <w:name w:val="List Bullet 2"/>
    <w:basedOn w:val="a0"/>
    <w:autoRedefine/>
    <w:rsid w:val="00825F91"/>
    <w:pPr>
      <w:numPr>
        <w:numId w:val="6"/>
      </w:numPr>
    </w:pPr>
  </w:style>
  <w:style w:type="paragraph" w:styleId="affd">
    <w:name w:val="table of figures"/>
    <w:aliases w:val="Перечень таблиц"/>
    <w:basedOn w:val="a1"/>
    <w:uiPriority w:val="99"/>
    <w:rsid w:val="00496AFF"/>
    <w:pPr>
      <w:spacing w:before="0" w:after="0"/>
      <w:ind w:firstLine="0"/>
    </w:pPr>
    <w:rPr>
      <w:rFonts w:ascii="Times New Roman" w:eastAsia="Times New Roman" w:hAnsi="Times New Roman"/>
      <w:i/>
      <w:iCs/>
      <w:sz w:val="20"/>
      <w:szCs w:val="20"/>
      <w:lang w:val="en-US"/>
    </w:rPr>
  </w:style>
  <w:style w:type="character" w:customStyle="1" w:styleId="af6">
    <w:name w:val="Верхний колонтитул Знак"/>
    <w:basedOn w:val="a2"/>
    <w:link w:val="af5"/>
    <w:uiPriority w:val="99"/>
    <w:rsid w:val="00640466"/>
    <w:rPr>
      <w:sz w:val="24"/>
      <w:szCs w:val="24"/>
    </w:rPr>
  </w:style>
  <w:style w:type="table" w:styleId="14">
    <w:name w:val="Table Classic 1"/>
    <w:basedOn w:val="a3"/>
    <w:rsid w:val="00AA4949"/>
    <w:pPr>
      <w:widowControl w:val="0"/>
      <w:adjustRightInd w:val="0"/>
      <w:spacing w:before="120" w:after="120"/>
      <w:ind w:firstLine="567"/>
      <w:jc w:val="both"/>
      <w:textAlignment w:val="baseline"/>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5">
    <w:name w:val="Table Simple 1"/>
    <w:basedOn w:val="a3"/>
    <w:rsid w:val="00AA4949"/>
    <w:pPr>
      <w:widowControl w:val="0"/>
      <w:adjustRightInd w:val="0"/>
      <w:spacing w:before="120" w:after="120"/>
      <w:ind w:firstLine="567"/>
      <w:jc w:val="both"/>
      <w:textAlignment w:val="baseline"/>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8">
    <w:name w:val="Table Subtle 2"/>
    <w:basedOn w:val="a3"/>
    <w:rsid w:val="003072B4"/>
    <w:pPr>
      <w:widowControl w:val="0"/>
      <w:adjustRightInd w:val="0"/>
      <w:spacing w:before="120" w:after="120"/>
      <w:ind w:firstLine="567"/>
      <w:jc w:val="both"/>
      <w:textAlignment w:val="baseline"/>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0">
    <w:name w:val="Table Web 1"/>
    <w:basedOn w:val="a3"/>
    <w:rsid w:val="00AF65B4"/>
    <w:pPr>
      <w:widowControl w:val="0"/>
      <w:adjustRightInd w:val="0"/>
      <w:spacing w:before="120" w:after="120"/>
      <w:ind w:firstLine="567"/>
      <w:jc w:val="both"/>
      <w:textAlignment w:val="baseline"/>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0">
    <w:name w:val="Table Web 2"/>
    <w:basedOn w:val="a3"/>
    <w:rsid w:val="00AF65B4"/>
    <w:pPr>
      <w:widowControl w:val="0"/>
      <w:adjustRightInd w:val="0"/>
      <w:spacing w:before="120" w:after="120"/>
      <w:ind w:firstLine="567"/>
      <w:jc w:val="both"/>
      <w:textAlignment w:val="baseline"/>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3"/>
    <w:rsid w:val="00AF65B4"/>
    <w:pPr>
      <w:widowControl w:val="0"/>
      <w:adjustRightInd w:val="0"/>
      <w:spacing w:before="120" w:after="120"/>
      <w:ind w:firstLine="567"/>
      <w:jc w:val="both"/>
      <w:textAlignment w:val="baseline"/>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e">
    <w:name w:val="Table Elegant"/>
    <w:basedOn w:val="a3"/>
    <w:rsid w:val="00AF65B4"/>
    <w:pPr>
      <w:widowControl w:val="0"/>
      <w:adjustRightInd w:val="0"/>
      <w:spacing w:before="120" w:after="120"/>
      <w:ind w:firstLine="567"/>
      <w:jc w:val="both"/>
      <w:textAlignment w:val="baseline"/>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6">
    <w:name w:val="Table Subtle 1"/>
    <w:basedOn w:val="a3"/>
    <w:rsid w:val="00AF65B4"/>
    <w:pPr>
      <w:widowControl w:val="0"/>
      <w:adjustRightInd w:val="0"/>
      <w:spacing w:before="120" w:after="120"/>
      <w:ind w:firstLine="567"/>
      <w:jc w:val="both"/>
      <w:textAlignment w:val="baseline"/>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fff">
    <w:name w:val="List Paragraph"/>
    <w:basedOn w:val="a1"/>
    <w:uiPriority w:val="34"/>
    <w:qFormat/>
    <w:rsid w:val="00DA2372"/>
    <w:pPr>
      <w:ind w:left="720"/>
      <w:contextualSpacing/>
    </w:pPr>
  </w:style>
  <w:style w:type="paragraph" w:styleId="17">
    <w:name w:val="toc 1"/>
    <w:basedOn w:val="a1"/>
    <w:next w:val="a1"/>
    <w:autoRedefine/>
    <w:uiPriority w:val="39"/>
    <w:qFormat/>
    <w:rsid w:val="00E12C32"/>
    <w:pPr>
      <w:tabs>
        <w:tab w:val="left" w:pos="1100"/>
        <w:tab w:val="right" w:leader="dot" w:pos="9061"/>
      </w:tabs>
      <w:spacing w:after="0"/>
      <w:jc w:val="left"/>
    </w:pPr>
    <w:rPr>
      <w:rFonts w:ascii="Calibri" w:hAnsi="Calibri" w:cs="Calibri"/>
      <w:b/>
      <w:bCs/>
      <w:iCs/>
      <w:noProof/>
      <w:sz w:val="24"/>
      <w:szCs w:val="24"/>
    </w:rPr>
  </w:style>
  <w:style w:type="paragraph" w:styleId="29">
    <w:name w:val="toc 2"/>
    <w:basedOn w:val="a1"/>
    <w:next w:val="a1"/>
    <w:autoRedefine/>
    <w:uiPriority w:val="39"/>
    <w:qFormat/>
    <w:rsid w:val="001B5D05"/>
    <w:pPr>
      <w:spacing w:after="0"/>
      <w:ind w:left="220"/>
      <w:jc w:val="left"/>
    </w:pPr>
    <w:rPr>
      <w:rFonts w:ascii="Calibri" w:hAnsi="Calibri" w:cs="Calibri"/>
      <w:b/>
      <w:bCs/>
    </w:rPr>
  </w:style>
  <w:style w:type="paragraph" w:styleId="36">
    <w:name w:val="toc 3"/>
    <w:basedOn w:val="a1"/>
    <w:next w:val="a1"/>
    <w:autoRedefine/>
    <w:uiPriority w:val="39"/>
    <w:qFormat/>
    <w:rsid w:val="001B5D05"/>
    <w:pPr>
      <w:spacing w:before="0" w:after="0"/>
      <w:ind w:left="440"/>
      <w:jc w:val="left"/>
    </w:pPr>
    <w:rPr>
      <w:rFonts w:ascii="Calibri" w:hAnsi="Calibri" w:cs="Calibri"/>
      <w:sz w:val="20"/>
      <w:szCs w:val="20"/>
    </w:rPr>
  </w:style>
  <w:style w:type="character" w:styleId="afff0">
    <w:name w:val="Hyperlink"/>
    <w:basedOn w:val="a2"/>
    <w:uiPriority w:val="99"/>
    <w:unhideWhenUsed/>
    <w:rsid w:val="001B5D05"/>
    <w:rPr>
      <w:color w:val="0000FF"/>
      <w:u w:val="single"/>
    </w:rPr>
  </w:style>
  <w:style w:type="character" w:styleId="afff1">
    <w:name w:val="FollowedHyperlink"/>
    <w:basedOn w:val="a2"/>
    <w:uiPriority w:val="99"/>
    <w:unhideWhenUsed/>
    <w:rsid w:val="007D7A64"/>
    <w:rPr>
      <w:color w:val="800080"/>
      <w:u w:val="single"/>
    </w:rPr>
  </w:style>
  <w:style w:type="table" w:styleId="2a">
    <w:name w:val="Table Classic 2"/>
    <w:basedOn w:val="a3"/>
    <w:rsid w:val="00DE55A2"/>
    <w:pPr>
      <w:widowControl w:val="0"/>
      <w:adjustRightInd w:val="0"/>
      <w:spacing w:before="120" w:after="120"/>
      <w:ind w:firstLine="567"/>
      <w:jc w:val="both"/>
      <w:textAlignment w:val="baseline"/>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character" w:customStyle="1" w:styleId="afe">
    <w:name w:val="Схема документа Знак"/>
    <w:basedOn w:val="a2"/>
    <w:link w:val="afd"/>
    <w:semiHidden/>
    <w:rsid w:val="005E4F4B"/>
    <w:rPr>
      <w:rFonts w:ascii="Tahoma" w:eastAsia="Microsoft YaHei" w:hAnsi="Tahoma" w:cs="Tahoma"/>
      <w:spacing w:val="-5"/>
      <w:sz w:val="22"/>
      <w:szCs w:val="22"/>
      <w:shd w:val="clear" w:color="auto" w:fill="000080"/>
      <w:lang w:eastAsia="en-US"/>
    </w:rPr>
  </w:style>
  <w:style w:type="table" w:customStyle="1" w:styleId="18">
    <w:name w:val="Сетка таблицы1"/>
    <w:basedOn w:val="a3"/>
    <w:next w:val="aff"/>
    <w:rsid w:val="005E4F4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0956">
    <w:name w:val="Стиль Основной текст + 11 пт Первая строка:  095 см Перед:  6 пт"/>
    <w:basedOn w:val="a1"/>
    <w:semiHidden/>
    <w:rsid w:val="005E4F4B"/>
    <w:pPr>
      <w:widowControl/>
      <w:adjustRightInd/>
      <w:spacing w:after="0" w:line="360" w:lineRule="auto"/>
      <w:ind w:firstLine="709"/>
      <w:textAlignment w:val="auto"/>
    </w:pPr>
    <w:rPr>
      <w:rFonts w:eastAsia="Times New Roman"/>
      <w:spacing w:val="0"/>
      <w:sz w:val="24"/>
      <w:szCs w:val="20"/>
      <w:lang w:eastAsia="ru-RU"/>
    </w:rPr>
  </w:style>
  <w:style w:type="table" w:customStyle="1" w:styleId="2b">
    <w:name w:val="Сетка таблицы2"/>
    <w:basedOn w:val="a3"/>
    <w:next w:val="aff"/>
    <w:rsid w:val="005E4F4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c">
    <w:name w:val="Маркированный список Знак"/>
    <w:basedOn w:val="a2"/>
    <w:link w:val="a0"/>
    <w:rsid w:val="005E4F4B"/>
    <w:rPr>
      <w:rFonts w:ascii="Arial" w:hAnsi="Arial"/>
      <w:spacing w:val="-5"/>
      <w:sz w:val="22"/>
      <w:szCs w:val="22"/>
      <w:lang w:eastAsia="en-US"/>
    </w:rPr>
  </w:style>
  <w:style w:type="paragraph" w:styleId="HTML">
    <w:name w:val="HTML Preformatted"/>
    <w:basedOn w:val="a1"/>
    <w:link w:val="HTML0"/>
    <w:unhideWhenUsed/>
    <w:rsid w:val="005E4F4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before="0" w:after="0"/>
      <w:ind w:firstLine="0"/>
      <w:jc w:val="left"/>
      <w:textAlignment w:val="auto"/>
    </w:pPr>
    <w:rPr>
      <w:rFonts w:ascii="Courier New" w:eastAsia="Times New Roman" w:hAnsi="Courier New" w:cs="Courier New"/>
      <w:spacing w:val="0"/>
      <w:sz w:val="20"/>
      <w:szCs w:val="20"/>
      <w:lang w:eastAsia="ru-RU"/>
    </w:rPr>
  </w:style>
  <w:style w:type="character" w:customStyle="1" w:styleId="HTML0">
    <w:name w:val="Стандартный HTML Знак"/>
    <w:basedOn w:val="a2"/>
    <w:link w:val="HTML"/>
    <w:rsid w:val="005E4F4B"/>
    <w:rPr>
      <w:rFonts w:ascii="Courier New" w:hAnsi="Courier New" w:cs="Courier New"/>
    </w:rPr>
  </w:style>
  <w:style w:type="paragraph" w:styleId="afff2">
    <w:name w:val="Normal (Web)"/>
    <w:aliases w:val="Обычный (Web)"/>
    <w:basedOn w:val="a1"/>
    <w:uiPriority w:val="99"/>
    <w:rsid w:val="005E4F4B"/>
    <w:pPr>
      <w:widowControl/>
      <w:adjustRightInd/>
      <w:spacing w:before="100" w:beforeAutospacing="1" w:after="100" w:afterAutospacing="1"/>
      <w:ind w:firstLine="0"/>
      <w:jc w:val="left"/>
      <w:textAlignment w:val="auto"/>
    </w:pPr>
    <w:rPr>
      <w:rFonts w:ascii="Tahoma" w:eastAsia="Times New Roman" w:hAnsi="Tahoma" w:cs="Tahoma"/>
      <w:color w:val="636363"/>
      <w:spacing w:val="0"/>
      <w:sz w:val="17"/>
      <w:szCs w:val="17"/>
      <w:lang w:eastAsia="ru-RU"/>
    </w:rPr>
  </w:style>
  <w:style w:type="paragraph" w:styleId="afff3">
    <w:name w:val="Body Text Indent"/>
    <w:basedOn w:val="a1"/>
    <w:link w:val="afff4"/>
    <w:unhideWhenUsed/>
    <w:rsid w:val="005E4F4B"/>
    <w:pPr>
      <w:widowControl/>
      <w:adjustRightInd/>
      <w:spacing w:before="0" w:line="276" w:lineRule="auto"/>
      <w:ind w:left="283" w:firstLine="0"/>
      <w:jc w:val="left"/>
      <w:textAlignment w:val="auto"/>
    </w:pPr>
    <w:rPr>
      <w:rFonts w:ascii="Calibri" w:eastAsia="Calibri" w:hAnsi="Calibri"/>
      <w:spacing w:val="0"/>
    </w:rPr>
  </w:style>
  <w:style w:type="character" w:customStyle="1" w:styleId="afff4">
    <w:name w:val="Основной текст с отступом Знак"/>
    <w:basedOn w:val="a2"/>
    <w:link w:val="afff3"/>
    <w:rsid w:val="005E4F4B"/>
    <w:rPr>
      <w:rFonts w:ascii="Calibri" w:eastAsia="Calibri" w:hAnsi="Calibri"/>
      <w:sz w:val="22"/>
      <w:szCs w:val="22"/>
      <w:lang w:eastAsia="en-US"/>
    </w:rPr>
  </w:style>
  <w:style w:type="table" w:styleId="82">
    <w:name w:val="Table Grid 8"/>
    <w:basedOn w:val="a3"/>
    <w:rsid w:val="005E4F4B"/>
    <w:pPr>
      <w:widowControl w:val="0"/>
      <w:adjustRightInd w:val="0"/>
      <w:spacing w:before="120" w:after="120"/>
      <w:ind w:firstLine="567"/>
      <w:jc w:val="both"/>
      <w:textAlignment w:val="baseline"/>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afff5">
    <w:name w:val="Подрисуночный текст"/>
    <w:basedOn w:val="a1"/>
    <w:next w:val="a1"/>
    <w:link w:val="afff6"/>
    <w:rsid w:val="005E4F4B"/>
    <w:pPr>
      <w:keepNext/>
      <w:widowControl/>
      <w:adjustRightInd/>
      <w:spacing w:line="360" w:lineRule="auto"/>
      <w:jc w:val="center"/>
      <w:textAlignment w:val="auto"/>
    </w:pPr>
    <w:rPr>
      <w:spacing w:val="0"/>
      <w:lang w:eastAsia="ru-RU"/>
    </w:rPr>
  </w:style>
  <w:style w:type="character" w:customStyle="1" w:styleId="afff6">
    <w:name w:val="Подрисуночный текст Знак"/>
    <w:basedOn w:val="a2"/>
    <w:link w:val="afff5"/>
    <w:rsid w:val="005E4F4B"/>
    <w:rPr>
      <w:rFonts w:ascii="Arial" w:eastAsia="Microsoft YaHei" w:hAnsi="Arial"/>
      <w:sz w:val="22"/>
      <w:szCs w:val="22"/>
    </w:rPr>
  </w:style>
  <w:style w:type="paragraph" w:styleId="afff7">
    <w:name w:val="List Continue"/>
    <w:basedOn w:val="af9"/>
    <w:rsid w:val="005E4F4B"/>
  </w:style>
  <w:style w:type="paragraph" w:styleId="2c">
    <w:name w:val="List Continue 2"/>
    <w:basedOn w:val="afff7"/>
    <w:rsid w:val="005E4F4B"/>
    <w:pPr>
      <w:ind w:left="2160"/>
    </w:pPr>
  </w:style>
  <w:style w:type="paragraph" w:styleId="37">
    <w:name w:val="List Continue 3"/>
    <w:basedOn w:val="afff7"/>
    <w:rsid w:val="005E4F4B"/>
    <w:pPr>
      <w:ind w:left="2520"/>
    </w:pPr>
  </w:style>
  <w:style w:type="paragraph" w:styleId="47">
    <w:name w:val="List Continue 4"/>
    <w:basedOn w:val="afff7"/>
    <w:rsid w:val="005E4F4B"/>
    <w:pPr>
      <w:ind w:left="2880"/>
    </w:pPr>
  </w:style>
  <w:style w:type="paragraph" w:styleId="58">
    <w:name w:val="List Continue 5"/>
    <w:basedOn w:val="afff7"/>
    <w:rsid w:val="005E4F4B"/>
    <w:pPr>
      <w:ind w:left="3240"/>
    </w:pPr>
  </w:style>
  <w:style w:type="paragraph" w:styleId="2d">
    <w:name w:val="Body Text Indent 2"/>
    <w:basedOn w:val="a1"/>
    <w:link w:val="2e"/>
    <w:rsid w:val="005E4F4B"/>
    <w:pPr>
      <w:spacing w:before="0" w:line="480" w:lineRule="auto"/>
      <w:ind w:left="283" w:firstLine="0"/>
    </w:pPr>
    <w:rPr>
      <w:rFonts w:eastAsia="Times New Roman"/>
      <w:sz w:val="20"/>
      <w:szCs w:val="20"/>
      <w:lang w:val="en-US"/>
    </w:rPr>
  </w:style>
  <w:style w:type="character" w:customStyle="1" w:styleId="2e">
    <w:name w:val="Основной текст с отступом 2 Знак"/>
    <w:basedOn w:val="a2"/>
    <w:link w:val="2d"/>
    <w:rsid w:val="005E4F4B"/>
    <w:rPr>
      <w:rFonts w:ascii="Arial" w:hAnsi="Arial"/>
      <w:spacing w:val="-5"/>
      <w:lang w:val="en-US" w:eastAsia="en-US"/>
    </w:rPr>
  </w:style>
  <w:style w:type="paragraph" w:styleId="38">
    <w:name w:val="Body Text Indent 3"/>
    <w:basedOn w:val="a1"/>
    <w:link w:val="39"/>
    <w:rsid w:val="005E4F4B"/>
    <w:pPr>
      <w:spacing w:before="0" w:after="0" w:line="360" w:lineRule="auto"/>
      <w:ind w:firstLine="709"/>
    </w:pPr>
    <w:rPr>
      <w:rFonts w:ascii="Times New Roman" w:eastAsia="Times New Roman" w:hAnsi="Times New Roman"/>
      <w:color w:val="444444"/>
      <w:spacing w:val="0"/>
      <w:sz w:val="24"/>
      <w:szCs w:val="20"/>
      <w:lang w:eastAsia="ru-RU"/>
    </w:rPr>
  </w:style>
  <w:style w:type="character" w:customStyle="1" w:styleId="39">
    <w:name w:val="Основной текст с отступом 3 Знак"/>
    <w:basedOn w:val="a2"/>
    <w:link w:val="38"/>
    <w:rsid w:val="005E4F4B"/>
    <w:rPr>
      <w:color w:val="444444"/>
      <w:sz w:val="24"/>
    </w:rPr>
  </w:style>
  <w:style w:type="table" w:styleId="2f">
    <w:name w:val="Table Grid 2"/>
    <w:basedOn w:val="a3"/>
    <w:rsid w:val="00F01D4B"/>
    <w:pPr>
      <w:widowControl w:val="0"/>
      <w:adjustRightInd w:val="0"/>
      <w:spacing w:before="120" w:after="120"/>
      <w:ind w:firstLine="567"/>
      <w:jc w:val="both"/>
      <w:textAlignment w:val="baseline"/>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19">
    <w:name w:val="Table Grid 1"/>
    <w:basedOn w:val="a3"/>
    <w:rsid w:val="00F01D4B"/>
    <w:pPr>
      <w:widowControl w:val="0"/>
      <w:adjustRightInd w:val="0"/>
      <w:spacing w:before="120" w:after="120"/>
      <w:ind w:firstLine="567"/>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3a">
    <w:name w:val="Body Text 3"/>
    <w:basedOn w:val="a1"/>
    <w:link w:val="3b"/>
    <w:uiPriority w:val="99"/>
    <w:rsid w:val="007D5ADC"/>
    <w:pPr>
      <w:widowControl/>
      <w:adjustRightInd/>
      <w:spacing w:before="0"/>
      <w:ind w:firstLine="0"/>
      <w:jc w:val="left"/>
      <w:textAlignment w:val="auto"/>
    </w:pPr>
    <w:rPr>
      <w:rFonts w:ascii="Times New Roman" w:eastAsia="Times New Roman" w:hAnsi="Times New Roman"/>
      <w:spacing w:val="0"/>
      <w:sz w:val="16"/>
      <w:szCs w:val="16"/>
      <w:lang w:eastAsia="ru-RU"/>
    </w:rPr>
  </w:style>
  <w:style w:type="character" w:customStyle="1" w:styleId="3b">
    <w:name w:val="Основной текст 3 Знак"/>
    <w:basedOn w:val="a2"/>
    <w:link w:val="3a"/>
    <w:uiPriority w:val="99"/>
    <w:rsid w:val="007D5ADC"/>
    <w:rPr>
      <w:sz w:val="16"/>
      <w:szCs w:val="16"/>
    </w:rPr>
  </w:style>
  <w:style w:type="paragraph" w:customStyle="1" w:styleId="afff8">
    <w:name w:val="Подпись рисунков/таблиц"/>
    <w:basedOn w:val="aff7"/>
    <w:uiPriority w:val="99"/>
    <w:qFormat/>
    <w:rsid w:val="00D50FBA"/>
    <w:pPr>
      <w:keepNext/>
      <w:widowControl/>
      <w:adjustRightInd/>
      <w:spacing w:after="0" w:line="360" w:lineRule="auto"/>
      <w:ind w:firstLine="426"/>
      <w:jc w:val="center"/>
      <w:textAlignment w:val="auto"/>
    </w:pPr>
    <w:rPr>
      <w:rFonts w:ascii="Times New Roman" w:eastAsia="Times New Roman" w:hAnsi="Times New Roman"/>
      <w:b w:val="0"/>
      <w:color w:val="auto"/>
      <w:spacing w:val="0"/>
      <w:sz w:val="20"/>
      <w:lang w:eastAsia="ru-RU"/>
    </w:rPr>
  </w:style>
  <w:style w:type="paragraph" w:customStyle="1" w:styleId="1">
    <w:name w:val="Маркированный_1"/>
    <w:basedOn w:val="a1"/>
    <w:link w:val="1a"/>
    <w:rsid w:val="00640466"/>
    <w:pPr>
      <w:widowControl/>
      <w:numPr>
        <w:ilvl w:val="1"/>
        <w:numId w:val="7"/>
      </w:numPr>
      <w:tabs>
        <w:tab w:val="left" w:pos="900"/>
      </w:tabs>
      <w:adjustRightInd/>
      <w:spacing w:before="0" w:after="0" w:line="360" w:lineRule="auto"/>
      <w:ind w:left="0" w:firstLine="720"/>
      <w:textAlignment w:val="auto"/>
    </w:pPr>
    <w:rPr>
      <w:rFonts w:ascii="Times New Roman" w:eastAsia="Times New Roman" w:hAnsi="Times New Roman"/>
      <w:spacing w:val="0"/>
      <w:sz w:val="24"/>
      <w:szCs w:val="24"/>
      <w:lang w:eastAsia="ru-RU"/>
    </w:rPr>
  </w:style>
  <w:style w:type="character" w:customStyle="1" w:styleId="1a">
    <w:name w:val="Маркированный_1 Знак"/>
    <w:basedOn w:val="a2"/>
    <w:link w:val="1"/>
    <w:rsid w:val="00640466"/>
    <w:rPr>
      <w:sz w:val="24"/>
      <w:szCs w:val="24"/>
    </w:rPr>
  </w:style>
  <w:style w:type="paragraph" w:styleId="afff9">
    <w:name w:val="Body Text"/>
    <w:aliases w:val="TabelTekst,text,Body Text2, Char,Body Text2 Char Char Char Char Char Char Char Char Char,Char,Main text,Body Text Char2 Char,Body Text Char1 Char Char,Body Text Char Char Char Char,TabelTekst Char Char Char Char"/>
    <w:basedOn w:val="a1"/>
    <w:link w:val="afffa"/>
    <w:qFormat/>
    <w:rsid w:val="00C700BB"/>
  </w:style>
  <w:style w:type="character" w:customStyle="1" w:styleId="afffa">
    <w:name w:val="Основной текст Знак"/>
    <w:aliases w:val="TabelTekst Знак,text Знак,Body Text2 Знак, Char Знак,Body Text2 Char Char Char Char Char Char Char Char Char Знак,Char Знак,Main text Знак,Body Text Char2 Char Знак,Body Text Char1 Char Char Знак,Body Text Char Char Char Char Знак"/>
    <w:basedOn w:val="a2"/>
    <w:link w:val="afff9"/>
    <w:rsid w:val="00C700BB"/>
    <w:rPr>
      <w:rFonts w:ascii="Arial" w:eastAsia="Microsoft YaHei" w:hAnsi="Arial"/>
      <w:spacing w:val="-5"/>
      <w:sz w:val="22"/>
      <w:szCs w:val="22"/>
      <w:lang w:eastAsia="en-US"/>
    </w:rPr>
  </w:style>
  <w:style w:type="paragraph" w:styleId="afffb">
    <w:name w:val="annotation subject"/>
    <w:basedOn w:val="ab"/>
    <w:next w:val="ab"/>
    <w:link w:val="afffc"/>
    <w:rsid w:val="0074589A"/>
    <w:rPr>
      <w:b/>
      <w:bCs/>
      <w:sz w:val="20"/>
      <w:szCs w:val="20"/>
    </w:rPr>
  </w:style>
  <w:style w:type="character" w:customStyle="1" w:styleId="afffc">
    <w:name w:val="Тема примечания Знак"/>
    <w:basedOn w:val="ac"/>
    <w:link w:val="afffb"/>
    <w:rsid w:val="0074589A"/>
    <w:rPr>
      <w:rFonts w:ascii="Arial" w:eastAsia="Microsoft YaHei" w:hAnsi="Arial"/>
      <w:b/>
      <w:bCs/>
      <w:spacing w:val="-5"/>
      <w:sz w:val="16"/>
      <w:lang w:val="en-US" w:eastAsia="en-US"/>
    </w:rPr>
  </w:style>
  <w:style w:type="numbering" w:customStyle="1" w:styleId="1b">
    <w:name w:val="Нет списка1"/>
    <w:next w:val="a4"/>
    <w:uiPriority w:val="99"/>
    <w:semiHidden/>
    <w:unhideWhenUsed/>
    <w:rsid w:val="00C73384"/>
  </w:style>
  <w:style w:type="paragraph" w:customStyle="1" w:styleId="BodyTextKeep">
    <w:name w:val="Body Text Keep"/>
    <w:basedOn w:val="a1"/>
    <w:link w:val="BodyTextKeepChar"/>
    <w:rsid w:val="003C2FEC"/>
    <w:pPr>
      <w:widowControl/>
      <w:spacing w:line="360" w:lineRule="atLeast"/>
    </w:pPr>
    <w:rPr>
      <w:rFonts w:eastAsia="Times New Roman"/>
      <w:kern w:val="28"/>
    </w:rPr>
  </w:style>
  <w:style w:type="character" w:customStyle="1" w:styleId="BodyTextKeepChar">
    <w:name w:val="Body Text Keep Char"/>
    <w:link w:val="BodyTextKeep"/>
    <w:rsid w:val="003C2FEC"/>
    <w:rPr>
      <w:rFonts w:ascii="Arial" w:hAnsi="Arial"/>
      <w:spacing w:val="-5"/>
      <w:kern w:val="28"/>
      <w:sz w:val="22"/>
      <w:szCs w:val="22"/>
      <w:lang w:eastAsia="en-US"/>
    </w:rPr>
  </w:style>
  <w:style w:type="paragraph" w:customStyle="1" w:styleId="font5">
    <w:name w:val="font5"/>
    <w:basedOn w:val="a1"/>
    <w:rsid w:val="00161859"/>
    <w:pPr>
      <w:widowControl/>
      <w:adjustRightInd/>
      <w:spacing w:before="100" w:beforeAutospacing="1" w:after="100" w:afterAutospacing="1"/>
      <w:ind w:firstLine="0"/>
      <w:jc w:val="left"/>
      <w:textAlignment w:val="auto"/>
    </w:pPr>
    <w:rPr>
      <w:rFonts w:ascii="Tahoma" w:eastAsia="Times New Roman" w:hAnsi="Tahoma" w:cs="Tahoma"/>
      <w:color w:val="000000"/>
      <w:spacing w:val="0"/>
      <w:sz w:val="16"/>
      <w:szCs w:val="16"/>
      <w:lang w:eastAsia="ru-RU"/>
    </w:rPr>
  </w:style>
  <w:style w:type="paragraph" w:customStyle="1" w:styleId="font6">
    <w:name w:val="font6"/>
    <w:basedOn w:val="a1"/>
    <w:rsid w:val="00161859"/>
    <w:pPr>
      <w:widowControl/>
      <w:adjustRightInd/>
      <w:spacing w:before="100" w:beforeAutospacing="1" w:after="100" w:afterAutospacing="1"/>
      <w:ind w:firstLine="0"/>
      <w:jc w:val="left"/>
      <w:textAlignment w:val="auto"/>
    </w:pPr>
    <w:rPr>
      <w:rFonts w:ascii="Tahoma" w:eastAsia="Times New Roman" w:hAnsi="Tahoma" w:cs="Tahoma"/>
      <w:b/>
      <w:bCs/>
      <w:color w:val="000000"/>
      <w:spacing w:val="0"/>
      <w:sz w:val="16"/>
      <w:szCs w:val="16"/>
      <w:lang w:eastAsia="ru-RU"/>
    </w:rPr>
  </w:style>
  <w:style w:type="paragraph" w:customStyle="1" w:styleId="xl108">
    <w:name w:val="xl108"/>
    <w:basedOn w:val="a1"/>
    <w:rsid w:val="0016185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ascii="Times New Roman CYR" w:eastAsia="Times New Roman" w:hAnsi="Times New Roman CYR" w:cs="Times New Roman CYR"/>
      <w:spacing w:val="0"/>
      <w:sz w:val="24"/>
      <w:szCs w:val="24"/>
      <w:lang w:eastAsia="ru-RU"/>
    </w:rPr>
  </w:style>
  <w:style w:type="paragraph" w:customStyle="1" w:styleId="xl109">
    <w:name w:val="xl109"/>
    <w:basedOn w:val="a1"/>
    <w:rsid w:val="0016185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ascii="Times New Roman CYR" w:eastAsia="Times New Roman" w:hAnsi="Times New Roman CYR" w:cs="Times New Roman CYR"/>
      <w:spacing w:val="0"/>
      <w:sz w:val="24"/>
      <w:szCs w:val="24"/>
      <w:lang w:eastAsia="ru-RU"/>
    </w:rPr>
  </w:style>
  <w:style w:type="paragraph" w:customStyle="1" w:styleId="xl110">
    <w:name w:val="xl110"/>
    <w:basedOn w:val="a1"/>
    <w:rsid w:val="0016185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ascii="Times New Roman CYR" w:eastAsia="Times New Roman" w:hAnsi="Times New Roman CYR" w:cs="Times New Roman CYR"/>
      <w:spacing w:val="0"/>
      <w:sz w:val="24"/>
      <w:szCs w:val="24"/>
      <w:lang w:eastAsia="ru-RU"/>
    </w:rPr>
  </w:style>
  <w:style w:type="paragraph" w:customStyle="1" w:styleId="xl111">
    <w:name w:val="xl111"/>
    <w:basedOn w:val="a1"/>
    <w:rsid w:val="0016185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ascii="Times New Roman CYR" w:eastAsia="Times New Roman" w:hAnsi="Times New Roman CYR" w:cs="Times New Roman CYR"/>
      <w:spacing w:val="0"/>
      <w:sz w:val="24"/>
      <w:szCs w:val="24"/>
      <w:lang w:eastAsia="ru-RU"/>
    </w:rPr>
  </w:style>
  <w:style w:type="paragraph" w:customStyle="1" w:styleId="xl112">
    <w:name w:val="xl112"/>
    <w:basedOn w:val="a1"/>
    <w:rsid w:val="0016185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ascii="Times New Roman CYR" w:eastAsia="Times New Roman" w:hAnsi="Times New Roman CYR" w:cs="Times New Roman CYR"/>
      <w:b/>
      <w:bCs/>
      <w:spacing w:val="0"/>
      <w:sz w:val="24"/>
      <w:szCs w:val="24"/>
      <w:lang w:eastAsia="ru-RU"/>
    </w:rPr>
  </w:style>
  <w:style w:type="paragraph" w:customStyle="1" w:styleId="xl113">
    <w:name w:val="xl113"/>
    <w:basedOn w:val="a1"/>
    <w:rsid w:val="0016185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ascii="Times New Roman CYR" w:eastAsia="Times New Roman" w:hAnsi="Times New Roman CYR" w:cs="Times New Roman CYR"/>
      <w:spacing w:val="0"/>
      <w:sz w:val="24"/>
      <w:szCs w:val="24"/>
      <w:lang w:eastAsia="ru-RU"/>
    </w:rPr>
  </w:style>
  <w:style w:type="paragraph" w:customStyle="1" w:styleId="xl114">
    <w:name w:val="xl114"/>
    <w:basedOn w:val="a1"/>
    <w:rsid w:val="0016185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ascii="Times New Roman CYR" w:eastAsia="Times New Roman" w:hAnsi="Times New Roman CYR" w:cs="Times New Roman CYR"/>
      <w:b/>
      <w:bCs/>
      <w:spacing w:val="0"/>
      <w:sz w:val="24"/>
      <w:szCs w:val="24"/>
      <w:lang w:eastAsia="ru-RU"/>
    </w:rPr>
  </w:style>
  <w:style w:type="paragraph" w:customStyle="1" w:styleId="xl115">
    <w:name w:val="xl115"/>
    <w:basedOn w:val="a1"/>
    <w:rsid w:val="0016185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auto"/>
    </w:pPr>
    <w:rPr>
      <w:rFonts w:ascii="Times New Roman CYR" w:eastAsia="Times New Roman" w:hAnsi="Times New Roman CYR" w:cs="Times New Roman CYR"/>
      <w:b/>
      <w:bCs/>
      <w:spacing w:val="0"/>
      <w:sz w:val="24"/>
      <w:szCs w:val="24"/>
      <w:lang w:eastAsia="ru-RU"/>
    </w:rPr>
  </w:style>
  <w:style w:type="paragraph" w:customStyle="1" w:styleId="xl116">
    <w:name w:val="xl116"/>
    <w:basedOn w:val="a1"/>
    <w:rsid w:val="0016185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auto"/>
    </w:pPr>
    <w:rPr>
      <w:rFonts w:ascii="Times New Roman CYR" w:eastAsia="Times New Roman" w:hAnsi="Times New Roman CYR" w:cs="Times New Roman CYR"/>
      <w:spacing w:val="0"/>
      <w:sz w:val="24"/>
      <w:szCs w:val="24"/>
      <w:lang w:eastAsia="ru-RU"/>
    </w:rPr>
  </w:style>
  <w:style w:type="paragraph" w:customStyle="1" w:styleId="xl117">
    <w:name w:val="xl117"/>
    <w:basedOn w:val="a1"/>
    <w:rsid w:val="0016185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auto"/>
    </w:pPr>
    <w:rPr>
      <w:rFonts w:ascii="Times New Roman CYR" w:eastAsia="Times New Roman" w:hAnsi="Times New Roman CYR" w:cs="Times New Roman CYR"/>
      <w:spacing w:val="0"/>
      <w:sz w:val="24"/>
      <w:szCs w:val="24"/>
      <w:lang w:eastAsia="ru-RU"/>
    </w:rPr>
  </w:style>
  <w:style w:type="paragraph" w:customStyle="1" w:styleId="xl118">
    <w:name w:val="xl118"/>
    <w:basedOn w:val="a1"/>
    <w:rsid w:val="0016185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ascii="Times New Roman CYR" w:eastAsia="Times New Roman" w:hAnsi="Times New Roman CYR" w:cs="Times New Roman CYR"/>
      <w:b/>
      <w:bCs/>
      <w:spacing w:val="0"/>
      <w:sz w:val="24"/>
      <w:szCs w:val="24"/>
      <w:lang w:eastAsia="ru-RU"/>
    </w:rPr>
  </w:style>
  <w:style w:type="paragraph" w:customStyle="1" w:styleId="xl119">
    <w:name w:val="xl119"/>
    <w:basedOn w:val="a1"/>
    <w:rsid w:val="0016185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ascii="Times New Roman CYR" w:eastAsia="Times New Roman" w:hAnsi="Times New Roman CYR" w:cs="Times New Roman CYR"/>
      <w:b/>
      <w:bCs/>
      <w:spacing w:val="0"/>
      <w:sz w:val="24"/>
      <w:szCs w:val="24"/>
      <w:lang w:eastAsia="ru-RU"/>
    </w:rPr>
  </w:style>
  <w:style w:type="paragraph" w:customStyle="1" w:styleId="xl120">
    <w:name w:val="xl120"/>
    <w:basedOn w:val="a1"/>
    <w:rsid w:val="00161859"/>
    <w:pPr>
      <w:widowControl/>
      <w:adjustRightInd/>
      <w:spacing w:before="100" w:beforeAutospacing="1" w:after="100" w:afterAutospacing="1"/>
      <w:ind w:firstLine="0"/>
      <w:jc w:val="center"/>
      <w:textAlignment w:val="auto"/>
    </w:pPr>
    <w:rPr>
      <w:rFonts w:ascii="Times New Roman CYR" w:eastAsia="Times New Roman" w:hAnsi="Times New Roman CYR" w:cs="Times New Roman CYR"/>
      <w:spacing w:val="0"/>
      <w:sz w:val="24"/>
      <w:szCs w:val="24"/>
      <w:lang w:eastAsia="ru-RU"/>
    </w:rPr>
  </w:style>
  <w:style w:type="paragraph" w:customStyle="1" w:styleId="xl121">
    <w:name w:val="xl121"/>
    <w:basedOn w:val="a1"/>
    <w:rsid w:val="0016185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ascii="Times New Roman CYR" w:eastAsia="Times New Roman" w:hAnsi="Times New Roman CYR" w:cs="Times New Roman CYR"/>
      <w:spacing w:val="0"/>
      <w:sz w:val="24"/>
      <w:szCs w:val="24"/>
      <w:lang w:eastAsia="ru-RU"/>
    </w:rPr>
  </w:style>
  <w:style w:type="paragraph" w:customStyle="1" w:styleId="xl122">
    <w:name w:val="xl122"/>
    <w:basedOn w:val="a1"/>
    <w:rsid w:val="0016185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ascii="Times New Roman CYR" w:eastAsia="Times New Roman" w:hAnsi="Times New Roman CYR" w:cs="Times New Roman CYR"/>
      <w:spacing w:val="0"/>
      <w:sz w:val="24"/>
      <w:szCs w:val="24"/>
      <w:lang w:eastAsia="ru-RU"/>
    </w:rPr>
  </w:style>
  <w:style w:type="paragraph" w:customStyle="1" w:styleId="xl123">
    <w:name w:val="xl123"/>
    <w:basedOn w:val="a1"/>
    <w:rsid w:val="0016185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ascii="Times New Roman" w:eastAsia="Times New Roman" w:hAnsi="Times New Roman"/>
      <w:spacing w:val="0"/>
      <w:sz w:val="24"/>
      <w:szCs w:val="24"/>
      <w:lang w:eastAsia="ru-RU"/>
    </w:rPr>
  </w:style>
  <w:style w:type="paragraph" w:customStyle="1" w:styleId="xl124">
    <w:name w:val="xl124"/>
    <w:basedOn w:val="a1"/>
    <w:rsid w:val="0016185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ascii="Times New Roman" w:eastAsia="Times New Roman" w:hAnsi="Times New Roman"/>
      <w:spacing w:val="0"/>
      <w:sz w:val="24"/>
      <w:szCs w:val="24"/>
      <w:lang w:eastAsia="ru-RU"/>
    </w:rPr>
  </w:style>
  <w:style w:type="paragraph" w:customStyle="1" w:styleId="xl125">
    <w:name w:val="xl125"/>
    <w:basedOn w:val="a1"/>
    <w:rsid w:val="0016185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ascii="Times New Roman CYR" w:eastAsia="Times New Roman" w:hAnsi="Times New Roman CYR" w:cs="Times New Roman CYR"/>
      <w:spacing w:val="0"/>
      <w:sz w:val="24"/>
      <w:szCs w:val="24"/>
      <w:lang w:eastAsia="ru-RU"/>
    </w:rPr>
  </w:style>
  <w:style w:type="paragraph" w:customStyle="1" w:styleId="xl126">
    <w:name w:val="xl126"/>
    <w:basedOn w:val="a1"/>
    <w:rsid w:val="0016185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ascii="Times New Roman CYR" w:eastAsia="Times New Roman" w:hAnsi="Times New Roman CYR" w:cs="Times New Roman CYR"/>
      <w:spacing w:val="0"/>
      <w:sz w:val="16"/>
      <w:szCs w:val="16"/>
      <w:lang w:eastAsia="ru-RU"/>
    </w:rPr>
  </w:style>
  <w:style w:type="paragraph" w:customStyle="1" w:styleId="xl127">
    <w:name w:val="xl127"/>
    <w:basedOn w:val="a1"/>
    <w:rsid w:val="0016185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ascii="Times New Roman CYR" w:eastAsia="Times New Roman" w:hAnsi="Times New Roman CYR" w:cs="Times New Roman CYR"/>
      <w:spacing w:val="0"/>
      <w:sz w:val="16"/>
      <w:szCs w:val="16"/>
      <w:lang w:eastAsia="ru-RU"/>
    </w:rPr>
  </w:style>
  <w:style w:type="paragraph" w:customStyle="1" w:styleId="xl128">
    <w:name w:val="xl128"/>
    <w:basedOn w:val="a1"/>
    <w:rsid w:val="0016185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ascii="Times New Roman CYR" w:eastAsia="Times New Roman" w:hAnsi="Times New Roman CYR" w:cs="Times New Roman CYR"/>
      <w:spacing w:val="0"/>
      <w:sz w:val="16"/>
      <w:szCs w:val="16"/>
      <w:lang w:eastAsia="ru-RU"/>
    </w:rPr>
  </w:style>
  <w:style w:type="paragraph" w:customStyle="1" w:styleId="xl129">
    <w:name w:val="xl129"/>
    <w:basedOn w:val="a1"/>
    <w:rsid w:val="0016185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ascii="Times New Roman" w:eastAsia="Times New Roman" w:hAnsi="Times New Roman"/>
      <w:spacing w:val="0"/>
      <w:sz w:val="16"/>
      <w:szCs w:val="16"/>
      <w:lang w:eastAsia="ru-RU"/>
    </w:rPr>
  </w:style>
  <w:style w:type="paragraph" w:customStyle="1" w:styleId="xl130">
    <w:name w:val="xl130"/>
    <w:basedOn w:val="a1"/>
    <w:rsid w:val="0016185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ascii="Times New Roman CYR" w:eastAsia="Times New Roman" w:hAnsi="Times New Roman CYR" w:cs="Times New Roman CYR"/>
      <w:spacing w:val="0"/>
      <w:sz w:val="16"/>
      <w:szCs w:val="16"/>
      <w:lang w:eastAsia="ru-RU"/>
    </w:rPr>
  </w:style>
  <w:style w:type="paragraph" w:customStyle="1" w:styleId="xl131">
    <w:name w:val="xl131"/>
    <w:basedOn w:val="a1"/>
    <w:rsid w:val="00161859"/>
    <w:pPr>
      <w:widowControl/>
      <w:adjustRightInd/>
      <w:spacing w:before="100" w:beforeAutospacing="1" w:after="100" w:afterAutospacing="1"/>
      <w:ind w:firstLine="0"/>
      <w:jc w:val="center"/>
      <w:textAlignment w:val="auto"/>
    </w:pPr>
    <w:rPr>
      <w:rFonts w:ascii="Times New Roman CYR" w:eastAsia="Times New Roman" w:hAnsi="Times New Roman CYR" w:cs="Times New Roman CYR"/>
      <w:spacing w:val="0"/>
      <w:sz w:val="16"/>
      <w:szCs w:val="16"/>
      <w:lang w:eastAsia="ru-RU"/>
    </w:rPr>
  </w:style>
  <w:style w:type="paragraph" w:customStyle="1" w:styleId="xl132">
    <w:name w:val="xl132"/>
    <w:basedOn w:val="a1"/>
    <w:rsid w:val="00161859"/>
    <w:pPr>
      <w:widowControl/>
      <w:pBdr>
        <w:top w:val="single" w:sz="4" w:space="0" w:color="auto"/>
        <w:bottom w:val="single" w:sz="4" w:space="0" w:color="auto"/>
      </w:pBdr>
      <w:adjustRightInd/>
      <w:spacing w:before="100" w:beforeAutospacing="1" w:after="100" w:afterAutospacing="1"/>
      <w:ind w:firstLine="0"/>
      <w:jc w:val="center"/>
      <w:textAlignment w:val="auto"/>
    </w:pPr>
    <w:rPr>
      <w:rFonts w:ascii="Times New Roman CYR" w:eastAsia="Times New Roman" w:hAnsi="Times New Roman CYR" w:cs="Times New Roman CYR"/>
      <w:b/>
      <w:bCs/>
      <w:spacing w:val="0"/>
      <w:sz w:val="24"/>
      <w:szCs w:val="24"/>
      <w:lang w:eastAsia="ru-RU"/>
    </w:rPr>
  </w:style>
  <w:style w:type="paragraph" w:customStyle="1" w:styleId="xl133">
    <w:name w:val="xl133"/>
    <w:basedOn w:val="a1"/>
    <w:rsid w:val="00161859"/>
    <w:pPr>
      <w:widowControl/>
      <w:adjustRightInd/>
      <w:spacing w:before="100" w:beforeAutospacing="1" w:after="100" w:afterAutospacing="1"/>
      <w:ind w:firstLine="0"/>
      <w:jc w:val="center"/>
      <w:textAlignment w:val="auto"/>
    </w:pPr>
    <w:rPr>
      <w:rFonts w:ascii="Times New Roman CYR" w:eastAsia="Times New Roman" w:hAnsi="Times New Roman CYR" w:cs="Times New Roman CYR"/>
      <w:b/>
      <w:bCs/>
      <w:spacing w:val="0"/>
      <w:sz w:val="24"/>
      <w:szCs w:val="24"/>
      <w:lang w:eastAsia="ru-RU"/>
    </w:rPr>
  </w:style>
  <w:style w:type="paragraph" w:customStyle="1" w:styleId="xl134">
    <w:name w:val="xl134"/>
    <w:basedOn w:val="a1"/>
    <w:rsid w:val="0016185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ascii="Times New Roman CYR" w:eastAsia="Times New Roman" w:hAnsi="Times New Roman CYR" w:cs="Times New Roman CYR"/>
      <w:color w:val="FFFFFF"/>
      <w:spacing w:val="0"/>
      <w:sz w:val="24"/>
      <w:szCs w:val="24"/>
      <w:lang w:eastAsia="ru-RU"/>
    </w:rPr>
  </w:style>
  <w:style w:type="paragraph" w:customStyle="1" w:styleId="xl135">
    <w:name w:val="xl135"/>
    <w:basedOn w:val="a1"/>
    <w:rsid w:val="0016185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ascii="Times New Roman CYR" w:eastAsia="Times New Roman" w:hAnsi="Times New Roman CYR" w:cs="Times New Roman CYR"/>
      <w:color w:val="FFFFFF"/>
      <w:spacing w:val="0"/>
      <w:sz w:val="24"/>
      <w:szCs w:val="24"/>
      <w:lang w:eastAsia="ru-RU"/>
    </w:rPr>
  </w:style>
  <w:style w:type="paragraph" w:customStyle="1" w:styleId="xl136">
    <w:name w:val="xl136"/>
    <w:basedOn w:val="a1"/>
    <w:rsid w:val="0016185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ascii="Times New Roman CYR" w:eastAsia="Times New Roman" w:hAnsi="Times New Roman CYR" w:cs="Times New Roman CYR"/>
      <w:b/>
      <w:bCs/>
      <w:color w:val="FFFFFF"/>
      <w:spacing w:val="0"/>
      <w:sz w:val="24"/>
      <w:szCs w:val="24"/>
      <w:lang w:eastAsia="ru-RU"/>
    </w:rPr>
  </w:style>
  <w:style w:type="paragraph" w:customStyle="1" w:styleId="xl137">
    <w:name w:val="xl137"/>
    <w:basedOn w:val="a1"/>
    <w:rsid w:val="0016185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ascii="Times New Roman CYR" w:eastAsia="Times New Roman" w:hAnsi="Times New Roman CYR" w:cs="Times New Roman CYR"/>
      <w:b/>
      <w:bCs/>
      <w:color w:val="FFFFFF"/>
      <w:spacing w:val="0"/>
      <w:sz w:val="24"/>
      <w:szCs w:val="24"/>
      <w:lang w:eastAsia="ru-RU"/>
    </w:rPr>
  </w:style>
  <w:style w:type="paragraph" w:customStyle="1" w:styleId="xl138">
    <w:name w:val="xl138"/>
    <w:basedOn w:val="a1"/>
    <w:rsid w:val="0016185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ascii="Times New Roman CYR" w:eastAsia="Times New Roman" w:hAnsi="Times New Roman CYR" w:cs="Times New Roman CYR"/>
      <w:b/>
      <w:bCs/>
      <w:color w:val="FFFFFF"/>
      <w:spacing w:val="0"/>
      <w:sz w:val="24"/>
      <w:szCs w:val="24"/>
      <w:lang w:eastAsia="ru-RU"/>
    </w:rPr>
  </w:style>
  <w:style w:type="paragraph" w:customStyle="1" w:styleId="xl139">
    <w:name w:val="xl139"/>
    <w:basedOn w:val="a1"/>
    <w:rsid w:val="0016185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ascii="Times New Roman CYR" w:eastAsia="Times New Roman" w:hAnsi="Times New Roman CYR" w:cs="Times New Roman CYR"/>
      <w:b/>
      <w:bCs/>
      <w:spacing w:val="0"/>
      <w:sz w:val="24"/>
      <w:szCs w:val="24"/>
      <w:lang w:eastAsia="ru-RU"/>
    </w:rPr>
  </w:style>
  <w:style w:type="paragraph" w:customStyle="1" w:styleId="xl140">
    <w:name w:val="xl140"/>
    <w:basedOn w:val="a1"/>
    <w:rsid w:val="0016185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ascii="Times New Roman CYR" w:eastAsia="Times New Roman" w:hAnsi="Times New Roman CYR" w:cs="Times New Roman CYR"/>
      <w:b/>
      <w:bCs/>
      <w:spacing w:val="0"/>
      <w:sz w:val="24"/>
      <w:szCs w:val="24"/>
      <w:lang w:eastAsia="ru-RU"/>
    </w:rPr>
  </w:style>
  <w:style w:type="paragraph" w:customStyle="1" w:styleId="xl141">
    <w:name w:val="xl141"/>
    <w:basedOn w:val="a1"/>
    <w:rsid w:val="0016185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ascii="Times New Roman CYR" w:eastAsia="Times New Roman" w:hAnsi="Times New Roman CYR" w:cs="Times New Roman CYR"/>
      <w:b/>
      <w:bCs/>
      <w:spacing w:val="0"/>
      <w:sz w:val="24"/>
      <w:szCs w:val="24"/>
      <w:lang w:eastAsia="ru-RU"/>
    </w:rPr>
  </w:style>
  <w:style w:type="paragraph" w:customStyle="1" w:styleId="xl142">
    <w:name w:val="xl142"/>
    <w:basedOn w:val="a1"/>
    <w:rsid w:val="0016185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ascii="Times New Roman CYR" w:eastAsia="Times New Roman" w:hAnsi="Times New Roman CYR" w:cs="Times New Roman CYR"/>
      <w:b/>
      <w:bCs/>
      <w:spacing w:val="0"/>
      <w:sz w:val="24"/>
      <w:szCs w:val="24"/>
      <w:lang w:eastAsia="ru-RU"/>
    </w:rPr>
  </w:style>
  <w:style w:type="paragraph" w:customStyle="1" w:styleId="xl143">
    <w:name w:val="xl143"/>
    <w:basedOn w:val="a1"/>
    <w:rsid w:val="00161859"/>
    <w:pPr>
      <w:widowControl/>
      <w:adjustRightInd/>
      <w:spacing w:before="100" w:beforeAutospacing="1" w:after="100" w:afterAutospacing="1"/>
      <w:ind w:firstLine="0"/>
      <w:jc w:val="center"/>
      <w:textAlignment w:val="auto"/>
    </w:pPr>
    <w:rPr>
      <w:rFonts w:ascii="Times New Roman CYR" w:eastAsia="Times New Roman" w:hAnsi="Times New Roman CYR" w:cs="Times New Roman CYR"/>
      <w:spacing w:val="0"/>
      <w:sz w:val="24"/>
      <w:szCs w:val="24"/>
      <w:lang w:eastAsia="ru-RU"/>
    </w:rPr>
  </w:style>
  <w:style w:type="paragraph" w:customStyle="1" w:styleId="xl144">
    <w:name w:val="xl144"/>
    <w:basedOn w:val="a1"/>
    <w:rsid w:val="0016185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ascii="Times New Roman CYR" w:eastAsia="Times New Roman" w:hAnsi="Times New Roman CYR" w:cs="Times New Roman CYR"/>
      <w:spacing w:val="0"/>
      <w:sz w:val="24"/>
      <w:szCs w:val="24"/>
      <w:lang w:eastAsia="ru-RU"/>
    </w:rPr>
  </w:style>
  <w:style w:type="paragraph" w:customStyle="1" w:styleId="xl145">
    <w:name w:val="xl145"/>
    <w:basedOn w:val="a1"/>
    <w:rsid w:val="0016185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ascii="Times New Roman CYR" w:eastAsia="Times New Roman" w:hAnsi="Times New Roman CYR" w:cs="Times New Roman CYR"/>
      <w:b/>
      <w:bCs/>
      <w:spacing w:val="0"/>
      <w:sz w:val="24"/>
      <w:szCs w:val="24"/>
      <w:lang w:eastAsia="ru-RU"/>
    </w:rPr>
  </w:style>
  <w:style w:type="paragraph" w:customStyle="1" w:styleId="xl146">
    <w:name w:val="xl146"/>
    <w:basedOn w:val="a1"/>
    <w:rsid w:val="0016185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ascii="Times New Roman CYR" w:eastAsia="Times New Roman" w:hAnsi="Times New Roman CYR" w:cs="Times New Roman CYR"/>
      <w:b/>
      <w:bCs/>
      <w:spacing w:val="0"/>
      <w:sz w:val="24"/>
      <w:szCs w:val="24"/>
      <w:lang w:eastAsia="ru-RU"/>
    </w:rPr>
  </w:style>
  <w:style w:type="paragraph" w:customStyle="1" w:styleId="xl147">
    <w:name w:val="xl147"/>
    <w:basedOn w:val="a1"/>
    <w:rsid w:val="0016185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ascii="Times New Roman CYR" w:eastAsia="Times New Roman" w:hAnsi="Times New Roman CYR" w:cs="Times New Roman CYR"/>
      <w:spacing w:val="0"/>
      <w:sz w:val="24"/>
      <w:szCs w:val="24"/>
      <w:lang w:eastAsia="ru-RU"/>
    </w:rPr>
  </w:style>
  <w:style w:type="paragraph" w:customStyle="1" w:styleId="xl148">
    <w:name w:val="xl148"/>
    <w:basedOn w:val="a1"/>
    <w:rsid w:val="0016185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ascii="Times New Roman CYR" w:eastAsia="Times New Roman" w:hAnsi="Times New Roman CYR" w:cs="Times New Roman CYR"/>
      <w:spacing w:val="0"/>
      <w:sz w:val="24"/>
      <w:szCs w:val="24"/>
      <w:lang w:eastAsia="ru-RU"/>
    </w:rPr>
  </w:style>
  <w:style w:type="paragraph" w:customStyle="1" w:styleId="xl149">
    <w:name w:val="xl149"/>
    <w:basedOn w:val="a1"/>
    <w:rsid w:val="0016185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ascii="Times New Roman CYR" w:eastAsia="Times New Roman" w:hAnsi="Times New Roman CYR" w:cs="Times New Roman CYR"/>
      <w:b/>
      <w:bCs/>
      <w:spacing w:val="0"/>
      <w:sz w:val="24"/>
      <w:szCs w:val="24"/>
      <w:lang w:eastAsia="ru-RU"/>
    </w:rPr>
  </w:style>
  <w:style w:type="paragraph" w:customStyle="1" w:styleId="xl150">
    <w:name w:val="xl150"/>
    <w:basedOn w:val="a1"/>
    <w:rsid w:val="0016185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ascii="Times New Roman CYR" w:eastAsia="Times New Roman" w:hAnsi="Times New Roman CYR" w:cs="Times New Roman CYR"/>
      <w:b/>
      <w:bCs/>
      <w:spacing w:val="0"/>
      <w:sz w:val="24"/>
      <w:szCs w:val="24"/>
      <w:lang w:eastAsia="ru-RU"/>
    </w:rPr>
  </w:style>
  <w:style w:type="paragraph" w:customStyle="1" w:styleId="xl151">
    <w:name w:val="xl151"/>
    <w:basedOn w:val="a1"/>
    <w:rsid w:val="0016185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ascii="Times New Roman CYR" w:eastAsia="Times New Roman" w:hAnsi="Times New Roman CYR" w:cs="Times New Roman CYR"/>
      <w:spacing w:val="0"/>
      <w:sz w:val="24"/>
      <w:szCs w:val="24"/>
      <w:lang w:eastAsia="ru-RU"/>
    </w:rPr>
  </w:style>
  <w:style w:type="paragraph" w:customStyle="1" w:styleId="xl152">
    <w:name w:val="xl152"/>
    <w:basedOn w:val="a1"/>
    <w:rsid w:val="0016185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ascii="Times New Roman CYR" w:eastAsia="Times New Roman" w:hAnsi="Times New Roman CYR" w:cs="Times New Roman CYR"/>
      <w:spacing w:val="0"/>
      <w:sz w:val="24"/>
      <w:szCs w:val="24"/>
      <w:lang w:eastAsia="ru-RU"/>
    </w:rPr>
  </w:style>
  <w:style w:type="paragraph" w:customStyle="1" w:styleId="xl153">
    <w:name w:val="xl153"/>
    <w:basedOn w:val="a1"/>
    <w:rsid w:val="0016185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ascii="Times New Roman CYR" w:eastAsia="Times New Roman" w:hAnsi="Times New Roman CYR" w:cs="Times New Roman CYR"/>
      <w:b/>
      <w:bCs/>
      <w:spacing w:val="0"/>
      <w:sz w:val="24"/>
      <w:szCs w:val="24"/>
      <w:lang w:eastAsia="ru-RU"/>
    </w:rPr>
  </w:style>
  <w:style w:type="paragraph" w:customStyle="1" w:styleId="xl154">
    <w:name w:val="xl154"/>
    <w:basedOn w:val="a1"/>
    <w:rsid w:val="00161859"/>
    <w:pPr>
      <w:widowControl/>
      <w:pBdr>
        <w:top w:val="single" w:sz="4" w:space="0" w:color="auto"/>
        <w:left w:val="single" w:sz="4" w:space="0" w:color="auto"/>
        <w:bottom w:val="single" w:sz="4" w:space="0" w:color="auto"/>
      </w:pBdr>
      <w:adjustRightInd/>
      <w:spacing w:before="100" w:beforeAutospacing="1" w:after="100" w:afterAutospacing="1"/>
      <w:ind w:firstLine="0"/>
      <w:jc w:val="center"/>
      <w:textAlignment w:val="auto"/>
    </w:pPr>
    <w:rPr>
      <w:rFonts w:ascii="Times New Roman CYR" w:eastAsia="Times New Roman" w:hAnsi="Times New Roman CYR" w:cs="Times New Roman CYR"/>
      <w:b/>
      <w:bCs/>
      <w:spacing w:val="0"/>
      <w:sz w:val="24"/>
      <w:szCs w:val="24"/>
      <w:lang w:eastAsia="ru-RU"/>
    </w:rPr>
  </w:style>
  <w:style w:type="paragraph" w:customStyle="1" w:styleId="xl155">
    <w:name w:val="xl155"/>
    <w:basedOn w:val="a1"/>
    <w:rsid w:val="00161859"/>
    <w:pPr>
      <w:widowControl/>
      <w:pBdr>
        <w:top w:val="single" w:sz="4" w:space="0" w:color="auto"/>
        <w:bottom w:val="single" w:sz="4" w:space="0" w:color="auto"/>
      </w:pBdr>
      <w:adjustRightInd/>
      <w:spacing w:before="100" w:beforeAutospacing="1" w:after="100" w:afterAutospacing="1"/>
      <w:ind w:firstLine="0"/>
      <w:jc w:val="center"/>
      <w:textAlignment w:val="auto"/>
    </w:pPr>
    <w:rPr>
      <w:rFonts w:ascii="Times New Roman CYR" w:eastAsia="Times New Roman" w:hAnsi="Times New Roman CYR" w:cs="Times New Roman CYR"/>
      <w:b/>
      <w:bCs/>
      <w:spacing w:val="0"/>
      <w:sz w:val="24"/>
      <w:szCs w:val="24"/>
      <w:lang w:eastAsia="ru-RU"/>
    </w:rPr>
  </w:style>
  <w:style w:type="paragraph" w:customStyle="1" w:styleId="xl156">
    <w:name w:val="xl156"/>
    <w:basedOn w:val="a1"/>
    <w:rsid w:val="00161859"/>
    <w:pPr>
      <w:widowControl/>
      <w:pBdr>
        <w:top w:val="single" w:sz="4" w:space="0" w:color="auto"/>
        <w:bottom w:val="single" w:sz="4" w:space="0" w:color="auto"/>
      </w:pBdr>
      <w:adjustRightInd/>
      <w:spacing w:before="100" w:beforeAutospacing="1" w:after="100" w:afterAutospacing="1"/>
      <w:ind w:firstLine="0"/>
      <w:jc w:val="center"/>
      <w:textAlignment w:val="center"/>
    </w:pPr>
    <w:rPr>
      <w:rFonts w:ascii="Times New Roman CYR" w:eastAsia="Times New Roman" w:hAnsi="Times New Roman CYR" w:cs="Times New Roman CYR"/>
      <w:spacing w:val="0"/>
      <w:sz w:val="24"/>
      <w:szCs w:val="24"/>
      <w:lang w:eastAsia="ru-RU"/>
    </w:rPr>
  </w:style>
  <w:style w:type="paragraph" w:customStyle="1" w:styleId="xl157">
    <w:name w:val="xl157"/>
    <w:basedOn w:val="a1"/>
    <w:rsid w:val="00161859"/>
    <w:pPr>
      <w:widowControl/>
      <w:pBdr>
        <w:top w:val="single" w:sz="4" w:space="0" w:color="auto"/>
        <w:bottom w:val="single" w:sz="4" w:space="0" w:color="auto"/>
      </w:pBdr>
      <w:adjustRightInd/>
      <w:spacing w:before="100" w:beforeAutospacing="1" w:after="100" w:afterAutospacing="1"/>
      <w:ind w:firstLine="0"/>
      <w:jc w:val="center"/>
      <w:textAlignment w:val="auto"/>
    </w:pPr>
    <w:rPr>
      <w:rFonts w:ascii="Times New Roman CYR" w:eastAsia="Times New Roman" w:hAnsi="Times New Roman CYR" w:cs="Times New Roman CYR"/>
      <w:spacing w:val="0"/>
      <w:sz w:val="24"/>
      <w:szCs w:val="24"/>
      <w:lang w:eastAsia="ru-RU"/>
    </w:rPr>
  </w:style>
  <w:style w:type="paragraph" w:customStyle="1" w:styleId="xl158">
    <w:name w:val="xl158"/>
    <w:basedOn w:val="a1"/>
    <w:rsid w:val="00161859"/>
    <w:pPr>
      <w:widowControl/>
      <w:pBdr>
        <w:top w:val="single" w:sz="4" w:space="0" w:color="auto"/>
        <w:bottom w:val="single" w:sz="4" w:space="0" w:color="auto"/>
      </w:pBdr>
      <w:adjustRightInd/>
      <w:spacing w:before="100" w:beforeAutospacing="1" w:after="100" w:afterAutospacing="1"/>
      <w:ind w:firstLine="0"/>
      <w:jc w:val="center"/>
      <w:textAlignment w:val="auto"/>
    </w:pPr>
    <w:rPr>
      <w:rFonts w:ascii="Times New Roman CYR" w:eastAsia="Times New Roman" w:hAnsi="Times New Roman CYR" w:cs="Times New Roman CYR"/>
      <w:b/>
      <w:bCs/>
      <w:spacing w:val="0"/>
      <w:sz w:val="24"/>
      <w:szCs w:val="24"/>
      <w:lang w:eastAsia="ru-RU"/>
    </w:rPr>
  </w:style>
  <w:style w:type="paragraph" w:customStyle="1" w:styleId="xl159">
    <w:name w:val="xl159"/>
    <w:basedOn w:val="a1"/>
    <w:rsid w:val="00161859"/>
    <w:pPr>
      <w:widowControl/>
      <w:pBdr>
        <w:top w:val="single" w:sz="4" w:space="0" w:color="auto"/>
        <w:bottom w:val="single" w:sz="4" w:space="0" w:color="auto"/>
      </w:pBdr>
      <w:adjustRightInd/>
      <w:spacing w:before="100" w:beforeAutospacing="1" w:after="100" w:afterAutospacing="1"/>
      <w:ind w:firstLine="0"/>
      <w:jc w:val="center"/>
      <w:textAlignment w:val="auto"/>
    </w:pPr>
    <w:rPr>
      <w:rFonts w:ascii="Times New Roman CYR" w:eastAsia="Times New Roman" w:hAnsi="Times New Roman CYR" w:cs="Times New Roman CYR"/>
      <w:spacing w:val="0"/>
      <w:sz w:val="24"/>
      <w:szCs w:val="24"/>
      <w:lang w:eastAsia="ru-RU"/>
    </w:rPr>
  </w:style>
  <w:style w:type="paragraph" w:customStyle="1" w:styleId="xl160">
    <w:name w:val="xl160"/>
    <w:basedOn w:val="a1"/>
    <w:rsid w:val="00161859"/>
    <w:pPr>
      <w:widowControl/>
      <w:pBdr>
        <w:top w:val="single" w:sz="4" w:space="0" w:color="auto"/>
        <w:bottom w:val="single" w:sz="4" w:space="0" w:color="auto"/>
      </w:pBdr>
      <w:adjustRightInd/>
      <w:spacing w:before="100" w:beforeAutospacing="1" w:after="100" w:afterAutospacing="1"/>
      <w:ind w:firstLine="0"/>
      <w:jc w:val="center"/>
      <w:textAlignment w:val="auto"/>
    </w:pPr>
    <w:rPr>
      <w:rFonts w:ascii="Times New Roman CYR" w:eastAsia="Times New Roman" w:hAnsi="Times New Roman CYR" w:cs="Times New Roman CYR"/>
      <w:spacing w:val="0"/>
      <w:sz w:val="24"/>
      <w:szCs w:val="24"/>
      <w:lang w:eastAsia="ru-RU"/>
    </w:rPr>
  </w:style>
  <w:style w:type="paragraph" w:customStyle="1" w:styleId="xl161">
    <w:name w:val="xl161"/>
    <w:basedOn w:val="a1"/>
    <w:rsid w:val="00161859"/>
    <w:pPr>
      <w:widowControl/>
      <w:pBdr>
        <w:top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ascii="Times New Roman CYR" w:eastAsia="Times New Roman" w:hAnsi="Times New Roman CYR" w:cs="Times New Roman CYR"/>
      <w:b/>
      <w:bCs/>
      <w:spacing w:val="0"/>
      <w:sz w:val="24"/>
      <w:szCs w:val="24"/>
      <w:lang w:eastAsia="ru-RU"/>
    </w:rPr>
  </w:style>
  <w:style w:type="paragraph" w:customStyle="1" w:styleId="xl162">
    <w:name w:val="xl162"/>
    <w:basedOn w:val="a1"/>
    <w:rsid w:val="0016185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ascii="Times New Roman CYR" w:eastAsia="Times New Roman" w:hAnsi="Times New Roman CYR" w:cs="Times New Roman CYR"/>
      <w:b/>
      <w:bCs/>
      <w:spacing w:val="0"/>
      <w:sz w:val="24"/>
      <w:szCs w:val="24"/>
      <w:lang w:eastAsia="ru-RU"/>
    </w:rPr>
  </w:style>
  <w:style w:type="paragraph" w:customStyle="1" w:styleId="xl163">
    <w:name w:val="xl163"/>
    <w:basedOn w:val="a1"/>
    <w:rsid w:val="0016185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ascii="Times New Roman CYR" w:eastAsia="Times New Roman" w:hAnsi="Times New Roman CYR" w:cs="Times New Roman CYR"/>
      <w:b/>
      <w:bCs/>
      <w:spacing w:val="0"/>
      <w:sz w:val="24"/>
      <w:szCs w:val="24"/>
      <w:lang w:eastAsia="ru-RU"/>
    </w:rPr>
  </w:style>
  <w:style w:type="paragraph" w:customStyle="1" w:styleId="xl164">
    <w:name w:val="xl164"/>
    <w:basedOn w:val="a1"/>
    <w:rsid w:val="0016185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ascii="Times New Roman CYR" w:eastAsia="Times New Roman" w:hAnsi="Times New Roman CYR" w:cs="Times New Roman CYR"/>
      <w:color w:val="FFFFFF"/>
      <w:spacing w:val="0"/>
      <w:sz w:val="24"/>
      <w:szCs w:val="24"/>
      <w:lang w:eastAsia="ru-RU"/>
    </w:rPr>
  </w:style>
  <w:style w:type="paragraph" w:customStyle="1" w:styleId="xl165">
    <w:name w:val="xl165"/>
    <w:basedOn w:val="a1"/>
    <w:rsid w:val="0016185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ascii="Times New Roman CYR" w:eastAsia="Times New Roman" w:hAnsi="Times New Roman CYR" w:cs="Times New Roman CYR"/>
      <w:b/>
      <w:bCs/>
      <w:color w:val="FF0000"/>
      <w:spacing w:val="0"/>
      <w:sz w:val="24"/>
      <w:szCs w:val="24"/>
      <w:lang w:eastAsia="ru-RU"/>
    </w:rPr>
  </w:style>
  <w:style w:type="paragraph" w:customStyle="1" w:styleId="xl166">
    <w:name w:val="xl166"/>
    <w:basedOn w:val="a1"/>
    <w:rsid w:val="00161859"/>
    <w:pPr>
      <w:widowControl/>
      <w:pBdr>
        <w:top w:val="single" w:sz="4" w:space="0" w:color="auto"/>
        <w:left w:val="single" w:sz="8" w:space="0" w:color="auto"/>
        <w:bottom w:val="single" w:sz="4" w:space="0" w:color="auto"/>
      </w:pBdr>
      <w:adjustRightInd/>
      <w:spacing w:before="100" w:beforeAutospacing="1" w:after="100" w:afterAutospacing="1"/>
      <w:ind w:firstLine="0"/>
      <w:jc w:val="center"/>
      <w:textAlignment w:val="auto"/>
    </w:pPr>
    <w:rPr>
      <w:rFonts w:ascii="Times New Roman CYR" w:eastAsia="Times New Roman" w:hAnsi="Times New Roman CYR" w:cs="Times New Roman CYR"/>
      <w:b/>
      <w:bCs/>
      <w:spacing w:val="0"/>
      <w:sz w:val="24"/>
      <w:szCs w:val="24"/>
      <w:lang w:eastAsia="ru-RU"/>
    </w:rPr>
  </w:style>
  <w:style w:type="paragraph" w:customStyle="1" w:styleId="xl167">
    <w:name w:val="xl167"/>
    <w:basedOn w:val="a1"/>
    <w:rsid w:val="00161859"/>
    <w:pPr>
      <w:widowControl/>
      <w:pBdr>
        <w:top w:val="single" w:sz="4" w:space="0" w:color="auto"/>
        <w:bottom w:val="single" w:sz="4" w:space="0" w:color="auto"/>
        <w:right w:val="single" w:sz="8" w:space="0" w:color="auto"/>
      </w:pBdr>
      <w:adjustRightInd/>
      <w:spacing w:before="100" w:beforeAutospacing="1" w:after="100" w:afterAutospacing="1"/>
      <w:ind w:firstLine="0"/>
      <w:jc w:val="center"/>
      <w:textAlignment w:val="auto"/>
    </w:pPr>
    <w:rPr>
      <w:rFonts w:ascii="Times New Roman CYR" w:eastAsia="Times New Roman" w:hAnsi="Times New Roman CYR" w:cs="Times New Roman CYR"/>
      <w:b/>
      <w:bCs/>
      <w:spacing w:val="0"/>
      <w:sz w:val="24"/>
      <w:szCs w:val="24"/>
      <w:lang w:eastAsia="ru-RU"/>
    </w:rPr>
  </w:style>
  <w:style w:type="paragraph" w:customStyle="1" w:styleId="xl168">
    <w:name w:val="xl168"/>
    <w:basedOn w:val="a1"/>
    <w:rsid w:val="00161859"/>
    <w:pPr>
      <w:widowControl/>
      <w:pBdr>
        <w:top w:val="single" w:sz="4" w:space="0" w:color="auto"/>
        <w:left w:val="single" w:sz="4" w:space="0" w:color="auto"/>
        <w:bottom w:val="single" w:sz="4" w:space="0" w:color="auto"/>
      </w:pBdr>
      <w:adjustRightInd/>
      <w:spacing w:before="100" w:beforeAutospacing="1" w:after="100" w:afterAutospacing="1"/>
      <w:ind w:firstLine="0"/>
      <w:jc w:val="center"/>
      <w:textAlignment w:val="auto"/>
    </w:pPr>
    <w:rPr>
      <w:rFonts w:ascii="Times New Roman CYR" w:eastAsia="Times New Roman" w:hAnsi="Times New Roman CYR" w:cs="Times New Roman CYR"/>
      <w:b/>
      <w:bCs/>
      <w:spacing w:val="0"/>
      <w:sz w:val="24"/>
      <w:szCs w:val="24"/>
      <w:lang w:eastAsia="ru-RU"/>
    </w:rPr>
  </w:style>
  <w:style w:type="paragraph" w:customStyle="1" w:styleId="xl169">
    <w:name w:val="xl169"/>
    <w:basedOn w:val="a1"/>
    <w:rsid w:val="00161859"/>
    <w:pPr>
      <w:widowControl/>
      <w:pBdr>
        <w:top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ascii="Times New Roman CYR" w:eastAsia="Times New Roman" w:hAnsi="Times New Roman CYR" w:cs="Times New Roman CYR"/>
      <w:b/>
      <w:bCs/>
      <w:spacing w:val="0"/>
      <w:sz w:val="24"/>
      <w:szCs w:val="24"/>
      <w:lang w:eastAsia="ru-RU"/>
    </w:rPr>
  </w:style>
  <w:style w:type="paragraph" w:customStyle="1" w:styleId="xl170">
    <w:name w:val="xl170"/>
    <w:basedOn w:val="a1"/>
    <w:rsid w:val="0016185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ascii="Times New Roman CYR" w:eastAsia="Times New Roman" w:hAnsi="Times New Roman CYR" w:cs="Times New Roman CYR"/>
      <w:spacing w:val="0"/>
      <w:sz w:val="24"/>
      <w:szCs w:val="24"/>
      <w:lang w:eastAsia="ru-RU"/>
    </w:rPr>
  </w:style>
  <w:style w:type="paragraph" w:customStyle="1" w:styleId="xl171">
    <w:name w:val="xl171"/>
    <w:basedOn w:val="a1"/>
    <w:rsid w:val="0016185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ascii="Times New Roman CYR" w:eastAsia="Times New Roman" w:hAnsi="Times New Roman CYR" w:cs="Times New Roman CYR"/>
      <w:spacing w:val="0"/>
      <w:sz w:val="24"/>
      <w:szCs w:val="24"/>
      <w:lang w:eastAsia="ru-RU"/>
    </w:rPr>
  </w:style>
  <w:style w:type="character" w:styleId="afffd">
    <w:name w:val="Placeholder Text"/>
    <w:basedOn w:val="a2"/>
    <w:uiPriority w:val="99"/>
    <w:semiHidden/>
    <w:rsid w:val="00D808CB"/>
    <w:rPr>
      <w:color w:val="808080"/>
    </w:rPr>
  </w:style>
  <w:style w:type="paragraph" w:styleId="afffe">
    <w:name w:val="No Spacing"/>
    <w:link w:val="affff"/>
    <w:uiPriority w:val="1"/>
    <w:qFormat/>
    <w:rsid w:val="00036A38"/>
    <w:rPr>
      <w:rFonts w:asciiTheme="minorHAnsi" w:eastAsiaTheme="minorEastAsia" w:hAnsiTheme="minorHAnsi" w:cstheme="minorBidi"/>
      <w:sz w:val="22"/>
      <w:szCs w:val="22"/>
      <w:lang w:eastAsia="en-US"/>
    </w:rPr>
  </w:style>
  <w:style w:type="character" w:customStyle="1" w:styleId="affff">
    <w:name w:val="Без интервала Знак"/>
    <w:basedOn w:val="a2"/>
    <w:link w:val="afffe"/>
    <w:uiPriority w:val="1"/>
    <w:rsid w:val="00036A38"/>
    <w:rPr>
      <w:rFonts w:asciiTheme="minorHAnsi" w:eastAsiaTheme="minorEastAsia" w:hAnsiTheme="minorHAnsi" w:cstheme="minorBidi"/>
      <w:sz w:val="22"/>
      <w:szCs w:val="22"/>
      <w:lang w:eastAsia="en-US"/>
    </w:rPr>
  </w:style>
  <w:style w:type="paragraph" w:customStyle="1" w:styleId="HeadingBase">
    <w:name w:val="Heading Base"/>
    <w:basedOn w:val="a1"/>
    <w:next w:val="a1"/>
    <w:link w:val="HeadingBase0"/>
    <w:rsid w:val="00F41119"/>
    <w:pPr>
      <w:keepNext/>
      <w:keepLines/>
      <w:spacing w:before="140" w:after="0" w:line="220" w:lineRule="atLeast"/>
      <w:ind w:left="1077" w:firstLine="0"/>
    </w:pPr>
    <w:rPr>
      <w:rFonts w:eastAsia="Times New Roman"/>
      <w:b/>
      <w:spacing w:val="-4"/>
      <w:kern w:val="28"/>
      <w:sz w:val="28"/>
      <w:szCs w:val="28"/>
    </w:rPr>
  </w:style>
  <w:style w:type="character" w:customStyle="1" w:styleId="HeadingBase0">
    <w:name w:val="Heading Base Знак"/>
    <w:link w:val="HeadingBase"/>
    <w:rsid w:val="00F41119"/>
    <w:rPr>
      <w:rFonts w:ascii="Arial" w:hAnsi="Arial"/>
      <w:b/>
      <w:spacing w:val="-4"/>
      <w:kern w:val="28"/>
      <w:sz w:val="28"/>
      <w:szCs w:val="28"/>
      <w:lang w:eastAsia="en-US"/>
    </w:rPr>
  </w:style>
  <w:style w:type="table" w:customStyle="1" w:styleId="1c">
    <w:name w:val="Светлая заливка1"/>
    <w:basedOn w:val="a3"/>
    <w:uiPriority w:val="60"/>
    <w:rsid w:val="005D175F"/>
    <w:rPr>
      <w:rFonts w:ascii="Arial" w:hAnsi="Arial"/>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20">
    <w:name w:val="Средний список 12"/>
    <w:basedOn w:val="a3"/>
    <w:uiPriority w:val="65"/>
    <w:rsid w:val="005D175F"/>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paragraph" w:styleId="2f0">
    <w:name w:val="Body Text 2"/>
    <w:basedOn w:val="a1"/>
    <w:link w:val="2f1"/>
    <w:rsid w:val="00836986"/>
    <w:pPr>
      <w:widowControl/>
      <w:adjustRightInd/>
      <w:spacing w:before="0" w:line="480" w:lineRule="auto"/>
      <w:ind w:firstLine="0"/>
      <w:jc w:val="left"/>
      <w:textAlignment w:val="auto"/>
    </w:pPr>
    <w:rPr>
      <w:rFonts w:ascii="Times New Roman" w:eastAsia="Times New Roman" w:hAnsi="Times New Roman"/>
      <w:spacing w:val="0"/>
      <w:sz w:val="24"/>
      <w:szCs w:val="24"/>
      <w:lang w:eastAsia="ru-RU"/>
    </w:rPr>
  </w:style>
  <w:style w:type="character" w:customStyle="1" w:styleId="2f1">
    <w:name w:val="Основной текст 2 Знак"/>
    <w:basedOn w:val="a2"/>
    <w:link w:val="2f0"/>
    <w:rsid w:val="00836986"/>
    <w:rPr>
      <w:sz w:val="24"/>
      <w:szCs w:val="24"/>
    </w:rPr>
  </w:style>
  <w:style w:type="paragraph" w:customStyle="1" w:styleId="xl64">
    <w:name w:val="xl64"/>
    <w:basedOn w:val="a1"/>
    <w:rsid w:val="008834D2"/>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eastAsia="Times New Roman" w:cs="Arial"/>
      <w:b/>
      <w:bCs/>
      <w:spacing w:val="0"/>
      <w:sz w:val="18"/>
      <w:szCs w:val="18"/>
      <w:lang w:eastAsia="ru-RU"/>
    </w:rPr>
  </w:style>
  <w:style w:type="paragraph" w:customStyle="1" w:styleId="xl65">
    <w:name w:val="xl65"/>
    <w:basedOn w:val="a1"/>
    <w:rsid w:val="008834D2"/>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eastAsia="Times New Roman" w:cs="Arial"/>
      <w:b/>
      <w:bCs/>
      <w:spacing w:val="0"/>
      <w:sz w:val="18"/>
      <w:szCs w:val="18"/>
      <w:lang w:eastAsia="ru-RU"/>
    </w:rPr>
  </w:style>
  <w:style w:type="paragraph" w:customStyle="1" w:styleId="xl66">
    <w:name w:val="xl66"/>
    <w:basedOn w:val="a1"/>
    <w:rsid w:val="008834D2"/>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eastAsia="Times New Roman" w:cs="Arial"/>
      <w:b/>
      <w:bCs/>
      <w:i/>
      <w:iCs/>
      <w:spacing w:val="0"/>
      <w:sz w:val="18"/>
      <w:szCs w:val="18"/>
      <w:lang w:eastAsia="ru-RU"/>
    </w:rPr>
  </w:style>
  <w:style w:type="paragraph" w:customStyle="1" w:styleId="xl67">
    <w:name w:val="xl67"/>
    <w:basedOn w:val="a1"/>
    <w:rsid w:val="008834D2"/>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eastAsia="Times New Roman" w:cs="Arial"/>
      <w:i/>
      <w:iCs/>
      <w:spacing w:val="0"/>
      <w:sz w:val="18"/>
      <w:szCs w:val="18"/>
      <w:lang w:eastAsia="ru-RU"/>
    </w:rPr>
  </w:style>
  <w:style w:type="paragraph" w:customStyle="1" w:styleId="xl68">
    <w:name w:val="xl68"/>
    <w:basedOn w:val="a1"/>
    <w:rsid w:val="008834D2"/>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eastAsia="Times New Roman" w:cs="Arial"/>
      <w:b/>
      <w:bCs/>
      <w:spacing w:val="0"/>
      <w:sz w:val="18"/>
      <w:szCs w:val="18"/>
      <w:lang w:eastAsia="ru-RU"/>
    </w:rPr>
  </w:style>
  <w:style w:type="paragraph" w:customStyle="1" w:styleId="xl69">
    <w:name w:val="xl69"/>
    <w:basedOn w:val="a1"/>
    <w:rsid w:val="008834D2"/>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eastAsia="Times New Roman" w:cs="Arial"/>
      <w:spacing w:val="0"/>
      <w:sz w:val="18"/>
      <w:szCs w:val="18"/>
      <w:lang w:eastAsia="ru-RU"/>
    </w:rPr>
  </w:style>
  <w:style w:type="paragraph" w:customStyle="1" w:styleId="xl70">
    <w:name w:val="xl70"/>
    <w:basedOn w:val="a1"/>
    <w:rsid w:val="008834D2"/>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eastAsia="Times New Roman" w:cs="Arial"/>
      <w:spacing w:val="0"/>
      <w:sz w:val="18"/>
      <w:szCs w:val="18"/>
      <w:lang w:eastAsia="ru-RU"/>
    </w:rPr>
  </w:style>
  <w:style w:type="paragraph" w:customStyle="1" w:styleId="xl71">
    <w:name w:val="xl71"/>
    <w:basedOn w:val="a1"/>
    <w:rsid w:val="008834D2"/>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eastAsia="Times New Roman" w:cs="Arial"/>
      <w:spacing w:val="0"/>
      <w:sz w:val="18"/>
      <w:szCs w:val="18"/>
      <w:lang w:eastAsia="ru-RU"/>
    </w:rPr>
  </w:style>
  <w:style w:type="character" w:styleId="affff0">
    <w:name w:val="Strong"/>
    <w:basedOn w:val="a2"/>
    <w:uiPriority w:val="22"/>
    <w:qFormat/>
    <w:rsid w:val="00922535"/>
    <w:rPr>
      <w:b/>
      <w:bCs/>
    </w:rPr>
  </w:style>
  <w:style w:type="table" w:customStyle="1" w:styleId="250">
    <w:name w:val="Сетка таблицы25"/>
    <w:basedOn w:val="a3"/>
    <w:next w:val="aff"/>
    <w:rsid w:val="009225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2">
    <w:name w:val="Светлая заливка2"/>
    <w:basedOn w:val="a3"/>
    <w:uiPriority w:val="60"/>
    <w:rsid w:val="00922535"/>
    <w:rPr>
      <w:rFonts w:asciiTheme="minorHAnsi" w:eastAsiaTheme="minorHAnsi" w:hAnsiTheme="minorHAnsi" w:cstheme="minorBid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ConsPlusNormal">
    <w:name w:val="ConsPlusNormal"/>
    <w:rsid w:val="006034F8"/>
    <w:pPr>
      <w:widowControl w:val="0"/>
      <w:autoSpaceDE w:val="0"/>
      <w:autoSpaceDN w:val="0"/>
      <w:adjustRightInd w:val="0"/>
      <w:ind w:firstLine="720"/>
    </w:pPr>
    <w:rPr>
      <w:rFonts w:ascii="Arial" w:eastAsiaTheme="minorEastAsia" w:hAnsi="Arial" w:cs="Arial"/>
    </w:rPr>
  </w:style>
  <w:style w:type="paragraph" w:customStyle="1" w:styleId="xl63">
    <w:name w:val="xl63"/>
    <w:basedOn w:val="a1"/>
    <w:rsid w:val="000E27D4"/>
    <w:pPr>
      <w:widowControl/>
      <w:adjustRightInd/>
      <w:spacing w:before="100" w:beforeAutospacing="1" w:after="100" w:afterAutospacing="1"/>
      <w:ind w:firstLine="0"/>
      <w:jc w:val="center"/>
      <w:textAlignment w:val="center"/>
    </w:pPr>
    <w:rPr>
      <w:rFonts w:ascii="Times New Roman" w:eastAsia="Times New Roman" w:hAnsi="Times New Roman"/>
      <w:spacing w:val="0"/>
      <w:sz w:val="24"/>
      <w:szCs w:val="24"/>
      <w:lang w:eastAsia="ru-RU"/>
    </w:rPr>
  </w:style>
  <w:style w:type="paragraph" w:customStyle="1" w:styleId="xl72">
    <w:name w:val="xl72"/>
    <w:basedOn w:val="a1"/>
    <w:rsid w:val="000E27D4"/>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right"/>
      <w:textAlignment w:val="center"/>
    </w:pPr>
    <w:rPr>
      <w:rFonts w:ascii="Times New Roman" w:eastAsia="Times New Roman" w:hAnsi="Times New Roman"/>
      <w:spacing w:val="0"/>
      <w:sz w:val="24"/>
      <w:szCs w:val="24"/>
      <w:lang w:eastAsia="ru-RU"/>
    </w:rPr>
  </w:style>
  <w:style w:type="paragraph" w:customStyle="1" w:styleId="xl73">
    <w:name w:val="xl73"/>
    <w:basedOn w:val="a1"/>
    <w:rsid w:val="000E27D4"/>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right"/>
      <w:textAlignment w:val="center"/>
    </w:pPr>
    <w:rPr>
      <w:rFonts w:ascii="Times New Roman" w:eastAsia="Times New Roman" w:hAnsi="Times New Roman"/>
      <w:spacing w:val="0"/>
      <w:sz w:val="24"/>
      <w:szCs w:val="24"/>
      <w:lang w:eastAsia="ru-RU"/>
    </w:rPr>
  </w:style>
  <w:style w:type="paragraph" w:customStyle="1" w:styleId="xl74">
    <w:name w:val="xl74"/>
    <w:basedOn w:val="a1"/>
    <w:rsid w:val="000E27D4"/>
    <w:pPr>
      <w:widowControl/>
      <w:pBdr>
        <w:top w:val="single" w:sz="4" w:space="0" w:color="auto"/>
        <w:left w:val="single" w:sz="4" w:space="0" w:color="auto"/>
        <w:bottom w:val="single" w:sz="4" w:space="0" w:color="auto"/>
        <w:right w:val="single" w:sz="4" w:space="0" w:color="auto"/>
      </w:pBdr>
      <w:shd w:val="clear" w:color="000000" w:fill="E4DFEC"/>
      <w:adjustRightInd/>
      <w:spacing w:before="100" w:beforeAutospacing="1" w:after="100" w:afterAutospacing="1"/>
      <w:ind w:firstLine="0"/>
      <w:jc w:val="right"/>
      <w:textAlignment w:val="center"/>
    </w:pPr>
    <w:rPr>
      <w:rFonts w:ascii="Times New Roman" w:eastAsia="Times New Roman" w:hAnsi="Times New Roman"/>
      <w:b/>
      <w:bCs/>
      <w:spacing w:val="0"/>
      <w:sz w:val="24"/>
      <w:szCs w:val="24"/>
      <w:lang w:eastAsia="ru-RU"/>
    </w:rPr>
  </w:style>
  <w:style w:type="paragraph" w:customStyle="1" w:styleId="xl75">
    <w:name w:val="xl75"/>
    <w:basedOn w:val="a1"/>
    <w:rsid w:val="000E27D4"/>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ind w:firstLine="0"/>
      <w:jc w:val="right"/>
      <w:textAlignment w:val="center"/>
    </w:pPr>
    <w:rPr>
      <w:rFonts w:ascii="Times New Roman" w:eastAsia="Times New Roman" w:hAnsi="Times New Roman"/>
      <w:spacing w:val="0"/>
      <w:sz w:val="24"/>
      <w:szCs w:val="24"/>
      <w:lang w:eastAsia="ru-RU"/>
    </w:rPr>
  </w:style>
  <w:style w:type="paragraph" w:customStyle="1" w:styleId="xl76">
    <w:name w:val="xl76"/>
    <w:basedOn w:val="a1"/>
    <w:rsid w:val="000E27D4"/>
    <w:pPr>
      <w:widowControl/>
      <w:adjustRightInd/>
      <w:spacing w:before="100" w:beforeAutospacing="1" w:after="100" w:afterAutospacing="1"/>
      <w:ind w:firstLine="0"/>
      <w:jc w:val="left"/>
      <w:textAlignment w:val="center"/>
    </w:pPr>
    <w:rPr>
      <w:rFonts w:ascii="Times New Roman" w:eastAsia="Times New Roman" w:hAnsi="Times New Roman"/>
      <w:spacing w:val="0"/>
      <w:sz w:val="24"/>
      <w:szCs w:val="24"/>
      <w:lang w:eastAsia="ru-RU"/>
    </w:rPr>
  </w:style>
  <w:style w:type="paragraph" w:customStyle="1" w:styleId="xl77">
    <w:name w:val="xl77"/>
    <w:basedOn w:val="a1"/>
    <w:rsid w:val="000E27D4"/>
    <w:pPr>
      <w:widowControl/>
      <w:pBdr>
        <w:top w:val="single" w:sz="4" w:space="0" w:color="auto"/>
        <w:left w:val="single" w:sz="4" w:space="0" w:color="auto"/>
        <w:bottom w:val="single" w:sz="4" w:space="0" w:color="auto"/>
        <w:right w:val="single" w:sz="4" w:space="0" w:color="auto"/>
      </w:pBdr>
      <w:shd w:val="clear" w:color="000000" w:fill="E4DFEC"/>
      <w:adjustRightInd/>
      <w:spacing w:before="100" w:beforeAutospacing="1" w:after="100" w:afterAutospacing="1"/>
      <w:ind w:firstLine="0"/>
      <w:jc w:val="left"/>
      <w:textAlignment w:val="center"/>
    </w:pPr>
    <w:rPr>
      <w:rFonts w:ascii="Times New Roman" w:eastAsia="Times New Roman" w:hAnsi="Times New Roman"/>
      <w:b/>
      <w:bCs/>
      <w:spacing w:val="0"/>
      <w:sz w:val="28"/>
      <w:szCs w:val="28"/>
      <w:lang w:eastAsia="ru-RU"/>
    </w:rPr>
  </w:style>
  <w:style w:type="paragraph" w:customStyle="1" w:styleId="xl78">
    <w:name w:val="xl78"/>
    <w:basedOn w:val="a1"/>
    <w:rsid w:val="000E27D4"/>
    <w:pPr>
      <w:widowControl/>
      <w:pBdr>
        <w:top w:val="single" w:sz="4" w:space="0" w:color="auto"/>
        <w:left w:val="single" w:sz="4" w:space="0" w:color="auto"/>
        <w:bottom w:val="single" w:sz="4" w:space="0" w:color="auto"/>
        <w:right w:val="single" w:sz="4" w:space="0" w:color="auto"/>
      </w:pBdr>
      <w:shd w:val="clear" w:color="000000" w:fill="EBF1DE"/>
      <w:adjustRightInd/>
      <w:spacing w:before="100" w:beforeAutospacing="1" w:after="100" w:afterAutospacing="1"/>
      <w:ind w:firstLine="0"/>
      <w:jc w:val="left"/>
      <w:textAlignment w:val="center"/>
    </w:pPr>
    <w:rPr>
      <w:rFonts w:ascii="Times New Roman" w:eastAsia="Times New Roman" w:hAnsi="Times New Roman"/>
      <w:spacing w:val="0"/>
      <w:sz w:val="24"/>
      <w:szCs w:val="24"/>
      <w:lang w:eastAsia="ru-RU"/>
    </w:rPr>
  </w:style>
  <w:style w:type="paragraph" w:customStyle="1" w:styleId="xl79">
    <w:name w:val="xl79"/>
    <w:basedOn w:val="a1"/>
    <w:rsid w:val="000E27D4"/>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ascii="Times New Roman" w:eastAsia="Times New Roman" w:hAnsi="Times New Roman"/>
      <w:b/>
      <w:bCs/>
      <w:spacing w:val="0"/>
      <w:sz w:val="24"/>
      <w:szCs w:val="24"/>
      <w:lang w:eastAsia="ru-RU"/>
    </w:rPr>
  </w:style>
  <w:style w:type="paragraph" w:customStyle="1" w:styleId="xl80">
    <w:name w:val="xl80"/>
    <w:basedOn w:val="a1"/>
    <w:rsid w:val="00422A0D"/>
    <w:pPr>
      <w:widowControl/>
      <w:pBdr>
        <w:top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ascii="Times New Roman" w:eastAsia="Times New Roman" w:hAnsi="Times New Roman"/>
      <w:spacing w:val="0"/>
      <w:sz w:val="24"/>
      <w:szCs w:val="24"/>
      <w:lang w:eastAsia="ru-RU"/>
    </w:rPr>
  </w:style>
  <w:style w:type="table" w:customStyle="1" w:styleId="3c">
    <w:name w:val="Сетка таблицы3"/>
    <w:basedOn w:val="a3"/>
    <w:next w:val="aff"/>
    <w:uiPriority w:val="59"/>
    <w:rsid w:val="000968F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1">
    <w:name w:val="xl81"/>
    <w:basedOn w:val="a1"/>
    <w:rsid w:val="000968F2"/>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center"/>
    </w:pPr>
    <w:rPr>
      <w:rFonts w:eastAsia="Times New Roman" w:cs="Arial"/>
      <w:spacing w:val="0"/>
      <w:sz w:val="20"/>
      <w:szCs w:val="20"/>
      <w:lang w:eastAsia="ru-RU"/>
    </w:rPr>
  </w:style>
  <w:style w:type="paragraph" w:customStyle="1" w:styleId="xl82">
    <w:name w:val="xl82"/>
    <w:basedOn w:val="a1"/>
    <w:rsid w:val="000968F2"/>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eastAsia="Times New Roman" w:cs="Arial"/>
      <w:b/>
      <w:bCs/>
      <w:spacing w:val="0"/>
      <w:sz w:val="20"/>
      <w:szCs w:val="20"/>
      <w:lang w:eastAsia="ru-RU"/>
    </w:rPr>
  </w:style>
  <w:style w:type="paragraph" w:customStyle="1" w:styleId="xl83">
    <w:name w:val="xl83"/>
    <w:basedOn w:val="a1"/>
    <w:rsid w:val="000968F2"/>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eastAsia="Times New Roman" w:cs="Arial"/>
      <w:spacing w:val="0"/>
      <w:sz w:val="20"/>
      <w:szCs w:val="20"/>
      <w:lang w:eastAsia="ru-RU"/>
    </w:rPr>
  </w:style>
  <w:style w:type="paragraph" w:customStyle="1" w:styleId="xl84">
    <w:name w:val="xl84"/>
    <w:basedOn w:val="a1"/>
    <w:rsid w:val="000968F2"/>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eastAsia="Times New Roman" w:cs="Arial"/>
      <w:spacing w:val="0"/>
      <w:sz w:val="20"/>
      <w:szCs w:val="20"/>
      <w:lang w:eastAsia="ru-RU"/>
    </w:rPr>
  </w:style>
  <w:style w:type="paragraph" w:customStyle="1" w:styleId="xl85">
    <w:name w:val="xl85"/>
    <w:basedOn w:val="a1"/>
    <w:rsid w:val="000968F2"/>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eastAsia="Times New Roman" w:cs="Arial"/>
      <w:b/>
      <w:bCs/>
      <w:spacing w:val="0"/>
      <w:sz w:val="20"/>
      <w:szCs w:val="20"/>
      <w:lang w:eastAsia="ru-RU"/>
    </w:rPr>
  </w:style>
  <w:style w:type="paragraph" w:customStyle="1" w:styleId="xl86">
    <w:name w:val="xl86"/>
    <w:basedOn w:val="a1"/>
    <w:rsid w:val="000968F2"/>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eastAsia="Times New Roman" w:cs="Arial"/>
      <w:spacing w:val="0"/>
      <w:sz w:val="20"/>
      <w:szCs w:val="20"/>
      <w:lang w:eastAsia="ru-RU"/>
    </w:rPr>
  </w:style>
  <w:style w:type="paragraph" w:customStyle="1" w:styleId="xl87">
    <w:name w:val="xl87"/>
    <w:basedOn w:val="a1"/>
    <w:rsid w:val="000968F2"/>
    <w:pPr>
      <w:widowControl/>
      <w:pBdr>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eastAsia="Times New Roman" w:cs="Arial"/>
      <w:spacing w:val="0"/>
      <w:sz w:val="20"/>
      <w:szCs w:val="20"/>
      <w:lang w:eastAsia="ru-RU"/>
    </w:rPr>
  </w:style>
  <w:style w:type="paragraph" w:customStyle="1" w:styleId="xl88">
    <w:name w:val="xl88"/>
    <w:basedOn w:val="a1"/>
    <w:rsid w:val="000968F2"/>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eastAsia="Times New Roman" w:cs="Arial"/>
      <w:spacing w:val="0"/>
      <w:sz w:val="20"/>
      <w:szCs w:val="20"/>
      <w:lang w:eastAsia="ru-RU"/>
    </w:rPr>
  </w:style>
  <w:style w:type="paragraph" w:customStyle="1" w:styleId="xl89">
    <w:name w:val="xl89"/>
    <w:basedOn w:val="a1"/>
    <w:rsid w:val="000968F2"/>
    <w:pPr>
      <w:widowControl/>
      <w:pBdr>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eastAsia="Times New Roman" w:cs="Arial"/>
      <w:spacing w:val="0"/>
      <w:sz w:val="20"/>
      <w:szCs w:val="20"/>
      <w:lang w:eastAsia="ru-RU"/>
    </w:rPr>
  </w:style>
  <w:style w:type="paragraph" w:customStyle="1" w:styleId="xl90">
    <w:name w:val="xl90"/>
    <w:basedOn w:val="a1"/>
    <w:rsid w:val="000968F2"/>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center"/>
    </w:pPr>
    <w:rPr>
      <w:rFonts w:eastAsia="Times New Roman" w:cs="Arial"/>
      <w:b/>
      <w:bCs/>
      <w:spacing w:val="0"/>
      <w:sz w:val="24"/>
      <w:szCs w:val="24"/>
      <w:lang w:eastAsia="ru-RU"/>
    </w:rPr>
  </w:style>
  <w:style w:type="paragraph" w:customStyle="1" w:styleId="xl91">
    <w:name w:val="xl91"/>
    <w:basedOn w:val="a1"/>
    <w:rsid w:val="000968F2"/>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center"/>
    </w:pPr>
    <w:rPr>
      <w:rFonts w:eastAsia="Times New Roman" w:cs="Arial"/>
      <w:b/>
      <w:bCs/>
      <w:spacing w:val="0"/>
      <w:sz w:val="20"/>
      <w:szCs w:val="20"/>
      <w:lang w:eastAsia="ru-RU"/>
    </w:rPr>
  </w:style>
  <w:style w:type="paragraph" w:customStyle="1" w:styleId="xl92">
    <w:name w:val="xl92"/>
    <w:basedOn w:val="a1"/>
    <w:rsid w:val="000968F2"/>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eastAsia="Times New Roman" w:cs="Arial"/>
      <w:b/>
      <w:bCs/>
      <w:spacing w:val="0"/>
      <w:sz w:val="24"/>
      <w:szCs w:val="24"/>
      <w:lang w:eastAsia="ru-RU"/>
    </w:rPr>
  </w:style>
  <w:style w:type="paragraph" w:customStyle="1" w:styleId="xl93">
    <w:name w:val="xl93"/>
    <w:basedOn w:val="a1"/>
    <w:rsid w:val="000968F2"/>
    <w:pPr>
      <w:widowControl/>
      <w:pBdr>
        <w:left w:val="single" w:sz="4" w:space="0" w:color="auto"/>
        <w:bottom w:val="single" w:sz="4" w:space="0" w:color="auto"/>
        <w:right w:val="single" w:sz="4" w:space="0" w:color="auto"/>
      </w:pBdr>
      <w:adjustRightInd/>
      <w:spacing w:before="100" w:beforeAutospacing="1" w:after="100" w:afterAutospacing="1"/>
      <w:ind w:firstLine="0"/>
      <w:jc w:val="left"/>
      <w:textAlignment w:val="center"/>
    </w:pPr>
    <w:rPr>
      <w:rFonts w:eastAsia="Times New Roman" w:cs="Arial"/>
      <w:spacing w:val="0"/>
      <w:sz w:val="20"/>
      <w:szCs w:val="20"/>
      <w:lang w:eastAsia="ru-RU"/>
    </w:rPr>
  </w:style>
  <w:style w:type="paragraph" w:customStyle="1" w:styleId="xl94">
    <w:name w:val="xl94"/>
    <w:basedOn w:val="a1"/>
    <w:rsid w:val="000968F2"/>
    <w:pPr>
      <w:widowControl/>
      <w:pBdr>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eastAsia="Times New Roman" w:cs="Arial"/>
      <w:spacing w:val="0"/>
      <w:sz w:val="20"/>
      <w:szCs w:val="20"/>
      <w:lang w:eastAsia="ru-RU"/>
    </w:rPr>
  </w:style>
  <w:style w:type="paragraph" w:customStyle="1" w:styleId="xl95">
    <w:name w:val="xl95"/>
    <w:basedOn w:val="a1"/>
    <w:rsid w:val="000968F2"/>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eastAsia="Times New Roman" w:cs="Arial"/>
      <w:spacing w:val="0"/>
      <w:sz w:val="20"/>
      <w:szCs w:val="20"/>
      <w:lang w:eastAsia="ru-RU"/>
    </w:rPr>
  </w:style>
  <w:style w:type="paragraph" w:customStyle="1" w:styleId="xl96">
    <w:name w:val="xl96"/>
    <w:basedOn w:val="a1"/>
    <w:rsid w:val="000968F2"/>
    <w:pPr>
      <w:widowControl/>
      <w:pBdr>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eastAsia="Times New Roman" w:cs="Arial"/>
      <w:spacing w:val="0"/>
      <w:sz w:val="20"/>
      <w:szCs w:val="20"/>
      <w:lang w:eastAsia="ru-RU"/>
    </w:rPr>
  </w:style>
  <w:style w:type="paragraph" w:customStyle="1" w:styleId="xl97">
    <w:name w:val="xl97"/>
    <w:basedOn w:val="a1"/>
    <w:rsid w:val="000968F2"/>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center"/>
    </w:pPr>
    <w:rPr>
      <w:rFonts w:eastAsia="Times New Roman" w:cs="Arial"/>
      <w:b/>
      <w:bCs/>
      <w:spacing w:val="0"/>
      <w:sz w:val="20"/>
      <w:szCs w:val="20"/>
      <w:lang w:eastAsia="ru-RU"/>
    </w:rPr>
  </w:style>
  <w:style w:type="paragraph" w:customStyle="1" w:styleId="xl98">
    <w:name w:val="xl98"/>
    <w:basedOn w:val="a1"/>
    <w:rsid w:val="000968F2"/>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ascii="Times New Roman" w:eastAsia="Times New Roman" w:hAnsi="Times New Roman"/>
      <w:spacing w:val="0"/>
      <w:sz w:val="24"/>
      <w:szCs w:val="24"/>
      <w:lang w:eastAsia="ru-RU"/>
    </w:rPr>
  </w:style>
  <w:style w:type="numbering" w:customStyle="1" w:styleId="2f3">
    <w:name w:val="Нет списка2"/>
    <w:next w:val="a4"/>
    <w:uiPriority w:val="99"/>
    <w:semiHidden/>
    <w:unhideWhenUsed/>
    <w:rsid w:val="00E756F2"/>
  </w:style>
  <w:style w:type="character" w:customStyle="1" w:styleId="1d">
    <w:name w:val="Нижний колонтитул Знак1"/>
    <w:aliases w:val="Знак1 Знак1"/>
    <w:basedOn w:val="a2"/>
    <w:uiPriority w:val="99"/>
    <w:semiHidden/>
    <w:rsid w:val="00E756F2"/>
    <w:rPr>
      <w:rFonts w:ascii="Arial" w:eastAsia="Microsoft YaHei" w:hAnsi="Arial"/>
      <w:spacing w:val="-5"/>
      <w:sz w:val="22"/>
      <w:szCs w:val="22"/>
      <w:lang w:eastAsia="en-US"/>
    </w:rPr>
  </w:style>
  <w:style w:type="character" w:customStyle="1" w:styleId="1e">
    <w:name w:val="Основной текст Знак1"/>
    <w:aliases w:val="TabelTekst Знак1,text Знак1,Body Text2 Знак1,Char Знак1,Body Text2 Char Char Char Char Char Char Char Char Char Знак1,Main text Знак1,Body Text Char2 Char Знак1,Body Text Char1 Char Char Знак1,Body Text Char Char Char Char Знак1"/>
    <w:basedOn w:val="a2"/>
    <w:semiHidden/>
    <w:rsid w:val="00E756F2"/>
    <w:rPr>
      <w:rFonts w:ascii="Arial" w:eastAsia="Microsoft YaHei" w:hAnsi="Arial"/>
      <w:spacing w:val="-5"/>
      <w:sz w:val="22"/>
      <w:szCs w:val="22"/>
      <w:lang w:eastAsia="en-US"/>
    </w:rPr>
  </w:style>
  <w:style w:type="paragraph" w:customStyle="1" w:styleId="xl99">
    <w:name w:val="xl99"/>
    <w:basedOn w:val="a1"/>
    <w:uiPriority w:val="99"/>
    <w:rsid w:val="00E756F2"/>
    <w:pPr>
      <w:widowControl/>
      <w:pBdr>
        <w:top w:val="single" w:sz="8" w:space="0" w:color="000000"/>
      </w:pBdr>
      <w:shd w:val="clear" w:color="auto" w:fill="D8D8D8"/>
      <w:adjustRightInd/>
      <w:spacing w:before="100" w:beforeAutospacing="1" w:after="100" w:afterAutospacing="1"/>
      <w:ind w:firstLineChars="200" w:firstLine="0"/>
      <w:jc w:val="left"/>
      <w:textAlignment w:val="auto"/>
    </w:pPr>
    <w:rPr>
      <w:rFonts w:eastAsia="Times New Roman" w:cs="Arial"/>
      <w:b/>
      <w:bCs/>
      <w:spacing w:val="0"/>
      <w:sz w:val="20"/>
      <w:szCs w:val="20"/>
      <w:lang w:eastAsia="ru-RU"/>
    </w:rPr>
  </w:style>
  <w:style w:type="paragraph" w:customStyle="1" w:styleId="xl100">
    <w:name w:val="xl100"/>
    <w:basedOn w:val="a1"/>
    <w:uiPriority w:val="99"/>
    <w:rsid w:val="00E756F2"/>
    <w:pPr>
      <w:widowControl/>
      <w:pBdr>
        <w:top w:val="single" w:sz="8" w:space="0" w:color="000000"/>
        <w:right w:val="single" w:sz="8" w:space="0" w:color="000000"/>
      </w:pBdr>
      <w:shd w:val="clear" w:color="auto" w:fill="D8D8D8"/>
      <w:adjustRightInd/>
      <w:spacing w:before="100" w:beforeAutospacing="1" w:after="100" w:afterAutospacing="1"/>
      <w:ind w:firstLineChars="200" w:firstLine="0"/>
      <w:jc w:val="left"/>
      <w:textAlignment w:val="auto"/>
    </w:pPr>
    <w:rPr>
      <w:rFonts w:eastAsia="Times New Roman" w:cs="Arial"/>
      <w:b/>
      <w:bCs/>
      <w:spacing w:val="0"/>
      <w:sz w:val="20"/>
      <w:szCs w:val="20"/>
      <w:lang w:eastAsia="ru-RU"/>
    </w:rPr>
  </w:style>
  <w:style w:type="paragraph" w:customStyle="1" w:styleId="xl101">
    <w:name w:val="xl101"/>
    <w:basedOn w:val="a1"/>
    <w:uiPriority w:val="99"/>
    <w:rsid w:val="00E756F2"/>
    <w:pPr>
      <w:widowControl/>
      <w:pBdr>
        <w:left w:val="single" w:sz="8" w:space="14" w:color="000000"/>
        <w:bottom w:val="single" w:sz="8" w:space="0" w:color="000000"/>
      </w:pBdr>
      <w:shd w:val="clear" w:color="auto" w:fill="D8D8D8"/>
      <w:adjustRightInd/>
      <w:spacing w:before="100" w:beforeAutospacing="1" w:after="100" w:afterAutospacing="1"/>
      <w:ind w:firstLineChars="200" w:firstLine="0"/>
      <w:jc w:val="left"/>
      <w:textAlignment w:val="auto"/>
    </w:pPr>
    <w:rPr>
      <w:rFonts w:eastAsia="Times New Roman" w:cs="Arial"/>
      <w:b/>
      <w:bCs/>
      <w:spacing w:val="0"/>
      <w:sz w:val="20"/>
      <w:szCs w:val="20"/>
      <w:lang w:eastAsia="ru-RU"/>
    </w:rPr>
  </w:style>
  <w:style w:type="paragraph" w:customStyle="1" w:styleId="xl102">
    <w:name w:val="xl102"/>
    <w:basedOn w:val="a1"/>
    <w:uiPriority w:val="99"/>
    <w:rsid w:val="00E756F2"/>
    <w:pPr>
      <w:widowControl/>
      <w:pBdr>
        <w:bottom w:val="single" w:sz="8" w:space="0" w:color="000000"/>
      </w:pBdr>
      <w:shd w:val="clear" w:color="auto" w:fill="D8D8D8"/>
      <w:adjustRightInd/>
      <w:spacing w:before="100" w:beforeAutospacing="1" w:after="100" w:afterAutospacing="1"/>
      <w:ind w:firstLineChars="200" w:firstLine="0"/>
      <w:jc w:val="left"/>
      <w:textAlignment w:val="auto"/>
    </w:pPr>
    <w:rPr>
      <w:rFonts w:eastAsia="Times New Roman" w:cs="Arial"/>
      <w:b/>
      <w:bCs/>
      <w:spacing w:val="0"/>
      <w:sz w:val="20"/>
      <w:szCs w:val="20"/>
      <w:lang w:eastAsia="ru-RU"/>
    </w:rPr>
  </w:style>
  <w:style w:type="paragraph" w:customStyle="1" w:styleId="xl103">
    <w:name w:val="xl103"/>
    <w:basedOn w:val="a1"/>
    <w:uiPriority w:val="99"/>
    <w:rsid w:val="00E756F2"/>
    <w:pPr>
      <w:widowControl/>
      <w:pBdr>
        <w:top w:val="single" w:sz="8" w:space="0" w:color="000000"/>
        <w:right w:val="single" w:sz="8" w:space="0" w:color="000000"/>
      </w:pBdr>
      <w:shd w:val="clear" w:color="auto" w:fill="D8D8D8"/>
      <w:adjustRightInd/>
      <w:spacing w:before="100" w:beforeAutospacing="1" w:after="100" w:afterAutospacing="1"/>
      <w:ind w:firstLineChars="200" w:firstLine="0"/>
      <w:jc w:val="left"/>
      <w:textAlignment w:val="auto"/>
    </w:pPr>
    <w:rPr>
      <w:rFonts w:eastAsia="Times New Roman" w:cs="Arial"/>
      <w:b/>
      <w:bCs/>
      <w:spacing w:val="0"/>
      <w:sz w:val="20"/>
      <w:szCs w:val="20"/>
      <w:lang w:eastAsia="ru-RU"/>
    </w:rPr>
  </w:style>
  <w:style w:type="paragraph" w:customStyle="1" w:styleId="xl104">
    <w:name w:val="xl104"/>
    <w:basedOn w:val="a1"/>
    <w:uiPriority w:val="99"/>
    <w:rsid w:val="00E756F2"/>
    <w:pPr>
      <w:widowControl/>
      <w:pBdr>
        <w:left w:val="single" w:sz="8" w:space="14" w:color="000000"/>
        <w:bottom w:val="single" w:sz="8" w:space="0" w:color="000000"/>
      </w:pBdr>
      <w:shd w:val="clear" w:color="auto" w:fill="D8D8D8"/>
      <w:adjustRightInd/>
      <w:spacing w:before="100" w:beforeAutospacing="1" w:after="100" w:afterAutospacing="1"/>
      <w:ind w:firstLineChars="200" w:firstLine="0"/>
      <w:jc w:val="left"/>
      <w:textAlignment w:val="auto"/>
    </w:pPr>
    <w:rPr>
      <w:rFonts w:eastAsia="Times New Roman" w:cs="Arial"/>
      <w:b/>
      <w:bCs/>
      <w:spacing w:val="0"/>
      <w:sz w:val="20"/>
      <w:szCs w:val="20"/>
      <w:lang w:eastAsia="ru-RU"/>
    </w:rPr>
  </w:style>
  <w:style w:type="paragraph" w:customStyle="1" w:styleId="xl105">
    <w:name w:val="xl105"/>
    <w:basedOn w:val="a1"/>
    <w:uiPriority w:val="99"/>
    <w:rsid w:val="00E756F2"/>
    <w:pPr>
      <w:widowControl/>
      <w:pBdr>
        <w:bottom w:val="single" w:sz="8" w:space="0" w:color="000000"/>
      </w:pBdr>
      <w:shd w:val="clear" w:color="auto" w:fill="D8D8D8"/>
      <w:adjustRightInd/>
      <w:spacing w:before="100" w:beforeAutospacing="1" w:after="100" w:afterAutospacing="1"/>
      <w:ind w:firstLineChars="200" w:firstLine="0"/>
      <w:jc w:val="left"/>
      <w:textAlignment w:val="auto"/>
    </w:pPr>
    <w:rPr>
      <w:rFonts w:eastAsia="Times New Roman" w:cs="Arial"/>
      <w:b/>
      <w:bCs/>
      <w:spacing w:val="0"/>
      <w:sz w:val="20"/>
      <w:szCs w:val="20"/>
      <w:lang w:eastAsia="ru-RU"/>
    </w:rPr>
  </w:style>
  <w:style w:type="paragraph" w:customStyle="1" w:styleId="xl106">
    <w:name w:val="xl106"/>
    <w:basedOn w:val="a1"/>
    <w:uiPriority w:val="99"/>
    <w:rsid w:val="00E756F2"/>
    <w:pPr>
      <w:widowControl/>
      <w:pBdr>
        <w:left w:val="single" w:sz="8" w:space="0" w:color="000000"/>
        <w:right w:val="single" w:sz="8" w:space="0" w:color="000000"/>
      </w:pBdr>
      <w:adjustRightInd/>
      <w:spacing w:before="100" w:beforeAutospacing="1" w:after="100" w:afterAutospacing="1"/>
      <w:ind w:firstLine="0"/>
      <w:jc w:val="center"/>
      <w:textAlignment w:val="auto"/>
    </w:pPr>
    <w:rPr>
      <w:rFonts w:ascii="Calibri" w:eastAsia="Times New Roman" w:hAnsi="Calibri" w:cs="Calibri"/>
      <w:spacing w:val="0"/>
      <w:sz w:val="24"/>
      <w:szCs w:val="24"/>
      <w:lang w:eastAsia="ru-RU"/>
    </w:rPr>
  </w:style>
  <w:style w:type="paragraph" w:customStyle="1" w:styleId="xl107">
    <w:name w:val="xl107"/>
    <w:basedOn w:val="a1"/>
    <w:uiPriority w:val="99"/>
    <w:rsid w:val="00E756F2"/>
    <w:pPr>
      <w:widowControl/>
      <w:pBdr>
        <w:top w:val="single" w:sz="8" w:space="0" w:color="000000"/>
        <w:left w:val="single" w:sz="8" w:space="14" w:color="000000"/>
      </w:pBdr>
      <w:shd w:val="clear" w:color="auto" w:fill="D8D8D8"/>
      <w:adjustRightInd/>
      <w:spacing w:before="100" w:beforeAutospacing="1" w:after="100" w:afterAutospacing="1"/>
      <w:ind w:firstLineChars="200" w:firstLine="0"/>
      <w:jc w:val="left"/>
      <w:textAlignment w:val="auto"/>
    </w:pPr>
    <w:rPr>
      <w:rFonts w:eastAsia="Times New Roman" w:cs="Arial"/>
      <w:b/>
      <w:bCs/>
      <w:spacing w:val="0"/>
      <w:sz w:val="20"/>
      <w:szCs w:val="20"/>
      <w:lang w:eastAsia="ru-RU"/>
    </w:rPr>
  </w:style>
  <w:style w:type="table" w:customStyle="1" w:styleId="111">
    <w:name w:val="Простая таблица 11"/>
    <w:basedOn w:val="a3"/>
    <w:next w:val="15"/>
    <w:semiHidden/>
    <w:unhideWhenUsed/>
    <w:rsid w:val="00E756F2"/>
    <w:pPr>
      <w:widowControl w:val="0"/>
      <w:adjustRightInd w:val="0"/>
      <w:spacing w:before="120" w:after="120"/>
      <w:ind w:firstLine="567"/>
      <w:jc w:val="both"/>
    </w:p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0">
    <w:name w:val="Простая таблица 21"/>
    <w:basedOn w:val="a3"/>
    <w:next w:val="27"/>
    <w:semiHidden/>
    <w:unhideWhenUsed/>
    <w:rsid w:val="00E756F2"/>
    <w:pPr>
      <w:widowControl w:val="0"/>
      <w:adjustRightInd w:val="0"/>
      <w:spacing w:line="360" w:lineRule="atLeast"/>
      <w:ind w:firstLine="567"/>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12">
    <w:name w:val="Классическая таблица 11"/>
    <w:basedOn w:val="a3"/>
    <w:next w:val="14"/>
    <w:semiHidden/>
    <w:unhideWhenUsed/>
    <w:rsid w:val="00E756F2"/>
    <w:pPr>
      <w:widowControl w:val="0"/>
      <w:adjustRightInd w:val="0"/>
      <w:spacing w:before="120" w:after="120"/>
      <w:ind w:firstLine="567"/>
      <w:jc w:val="both"/>
    </w:p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
    <w:name w:val="Классическая таблица 21"/>
    <w:basedOn w:val="a3"/>
    <w:next w:val="2a"/>
    <w:semiHidden/>
    <w:unhideWhenUsed/>
    <w:rsid w:val="00E756F2"/>
    <w:pPr>
      <w:widowControl w:val="0"/>
      <w:adjustRightInd w:val="0"/>
      <w:spacing w:before="120" w:after="120"/>
      <w:ind w:firstLine="567"/>
      <w:jc w:val="both"/>
    </w:p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12">
    <w:name w:val="Столбцы таблицы 21"/>
    <w:basedOn w:val="a3"/>
    <w:next w:val="26"/>
    <w:semiHidden/>
    <w:unhideWhenUsed/>
    <w:rsid w:val="00E756F2"/>
    <w:pPr>
      <w:widowControl w:val="0"/>
      <w:adjustRightInd w:val="0"/>
      <w:spacing w:line="360" w:lineRule="atLeast"/>
      <w:ind w:firstLine="567"/>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0">
    <w:name w:val="Столбцы таблицы 31"/>
    <w:basedOn w:val="a3"/>
    <w:next w:val="35"/>
    <w:semiHidden/>
    <w:unhideWhenUsed/>
    <w:rsid w:val="00E756F2"/>
    <w:pPr>
      <w:widowControl w:val="0"/>
      <w:adjustRightInd w:val="0"/>
      <w:spacing w:line="360" w:lineRule="atLeast"/>
      <w:ind w:firstLine="567"/>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0">
    <w:name w:val="Столбцы таблицы 41"/>
    <w:basedOn w:val="a3"/>
    <w:next w:val="46"/>
    <w:semiHidden/>
    <w:unhideWhenUsed/>
    <w:rsid w:val="00E756F2"/>
    <w:pPr>
      <w:widowControl w:val="0"/>
      <w:adjustRightInd w:val="0"/>
      <w:spacing w:line="360" w:lineRule="atLeast"/>
      <w:ind w:firstLine="567"/>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0">
    <w:name w:val="Столбцы таблицы 51"/>
    <w:basedOn w:val="a3"/>
    <w:next w:val="57"/>
    <w:semiHidden/>
    <w:unhideWhenUsed/>
    <w:rsid w:val="00E756F2"/>
    <w:pPr>
      <w:widowControl w:val="0"/>
      <w:adjustRightInd w:val="0"/>
      <w:spacing w:line="360" w:lineRule="atLeast"/>
      <w:ind w:firstLine="567"/>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3">
    <w:name w:val="Сетка таблицы 11"/>
    <w:basedOn w:val="a3"/>
    <w:next w:val="19"/>
    <w:semiHidden/>
    <w:unhideWhenUsed/>
    <w:rsid w:val="00E756F2"/>
    <w:pPr>
      <w:widowControl w:val="0"/>
      <w:adjustRightInd w:val="0"/>
      <w:spacing w:before="120" w:after="120"/>
      <w:ind w:firstLine="567"/>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3">
    <w:name w:val="Сетка таблицы 21"/>
    <w:basedOn w:val="a3"/>
    <w:next w:val="2f"/>
    <w:semiHidden/>
    <w:unhideWhenUsed/>
    <w:rsid w:val="00E756F2"/>
    <w:pPr>
      <w:widowControl w:val="0"/>
      <w:adjustRightInd w:val="0"/>
      <w:spacing w:before="120" w:after="120"/>
      <w:ind w:firstLine="567"/>
      <w:jc w:val="both"/>
    </w:p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11">
    <w:name w:val="Сетка таблицы 51"/>
    <w:basedOn w:val="a3"/>
    <w:next w:val="53"/>
    <w:semiHidden/>
    <w:unhideWhenUsed/>
    <w:rsid w:val="00E756F2"/>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0">
    <w:name w:val="Сетка таблицы 81"/>
    <w:basedOn w:val="a3"/>
    <w:next w:val="82"/>
    <w:semiHidden/>
    <w:unhideWhenUsed/>
    <w:rsid w:val="00E756F2"/>
    <w:pPr>
      <w:widowControl w:val="0"/>
      <w:adjustRightInd w:val="0"/>
      <w:spacing w:before="120" w:after="120"/>
      <w:ind w:firstLine="567"/>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
    <w:name w:val="Таблица-список 11"/>
    <w:basedOn w:val="a3"/>
    <w:next w:val="-1"/>
    <w:semiHidden/>
    <w:unhideWhenUsed/>
    <w:rsid w:val="00E756F2"/>
    <w:pPr>
      <w:widowControl w:val="0"/>
      <w:adjustRightInd w:val="0"/>
      <w:spacing w:line="360" w:lineRule="atLeast"/>
      <w:ind w:firstLine="567"/>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
    <w:name w:val="Таблица-список 21"/>
    <w:basedOn w:val="a3"/>
    <w:next w:val="-2"/>
    <w:semiHidden/>
    <w:unhideWhenUsed/>
    <w:rsid w:val="00E756F2"/>
    <w:pPr>
      <w:widowControl w:val="0"/>
      <w:adjustRightInd w:val="0"/>
      <w:spacing w:line="360" w:lineRule="atLeast"/>
      <w:ind w:firstLine="567"/>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f">
    <w:name w:val="Современная таблица1"/>
    <w:basedOn w:val="a3"/>
    <w:next w:val="affa"/>
    <w:semiHidden/>
    <w:unhideWhenUsed/>
    <w:rsid w:val="00E756F2"/>
    <w:pPr>
      <w:widowControl w:val="0"/>
      <w:adjustRightInd w:val="0"/>
      <w:spacing w:line="360" w:lineRule="atLeast"/>
      <w:ind w:firstLine="567"/>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f0">
    <w:name w:val="Изысканная таблица1"/>
    <w:basedOn w:val="a3"/>
    <w:next w:val="affe"/>
    <w:semiHidden/>
    <w:unhideWhenUsed/>
    <w:rsid w:val="00E756F2"/>
    <w:pPr>
      <w:widowControl w:val="0"/>
      <w:adjustRightInd w:val="0"/>
      <w:spacing w:before="120" w:after="120"/>
      <w:ind w:firstLine="567"/>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f1">
    <w:name w:val="Стандартная таблица1"/>
    <w:basedOn w:val="a3"/>
    <w:next w:val="affb"/>
    <w:semiHidden/>
    <w:unhideWhenUsed/>
    <w:rsid w:val="00E756F2"/>
    <w:pPr>
      <w:widowControl w:val="0"/>
      <w:adjustRightInd w:val="0"/>
      <w:spacing w:before="120" w:after="120"/>
      <w:ind w:firstLine="567"/>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4">
    <w:name w:val="Изящная таблица 11"/>
    <w:basedOn w:val="a3"/>
    <w:next w:val="16"/>
    <w:semiHidden/>
    <w:unhideWhenUsed/>
    <w:rsid w:val="00E756F2"/>
    <w:pPr>
      <w:widowControl w:val="0"/>
      <w:adjustRightInd w:val="0"/>
      <w:spacing w:before="120" w:after="120"/>
      <w:ind w:firstLine="567"/>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4">
    <w:name w:val="Изящная таблица 21"/>
    <w:basedOn w:val="a3"/>
    <w:next w:val="28"/>
    <w:semiHidden/>
    <w:unhideWhenUsed/>
    <w:rsid w:val="00E756F2"/>
    <w:pPr>
      <w:widowControl w:val="0"/>
      <w:adjustRightInd w:val="0"/>
      <w:spacing w:before="120" w:after="120"/>
      <w:ind w:firstLine="567"/>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0">
    <w:name w:val="Веб-таблица 11"/>
    <w:basedOn w:val="a3"/>
    <w:next w:val="-10"/>
    <w:semiHidden/>
    <w:unhideWhenUsed/>
    <w:rsid w:val="00E756F2"/>
    <w:pPr>
      <w:widowControl w:val="0"/>
      <w:adjustRightInd w:val="0"/>
      <w:spacing w:before="120" w:after="120"/>
      <w:ind w:firstLine="567"/>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0">
    <w:name w:val="Веб-таблица 21"/>
    <w:basedOn w:val="a3"/>
    <w:next w:val="-20"/>
    <w:semiHidden/>
    <w:unhideWhenUsed/>
    <w:rsid w:val="00E756F2"/>
    <w:pPr>
      <w:widowControl w:val="0"/>
      <w:adjustRightInd w:val="0"/>
      <w:spacing w:before="120" w:after="120"/>
      <w:ind w:firstLine="567"/>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
    <w:name w:val="Веб-таблица 31"/>
    <w:basedOn w:val="a3"/>
    <w:next w:val="-3"/>
    <w:semiHidden/>
    <w:unhideWhenUsed/>
    <w:rsid w:val="00E756F2"/>
    <w:pPr>
      <w:widowControl w:val="0"/>
      <w:adjustRightInd w:val="0"/>
      <w:spacing w:before="120" w:after="120"/>
      <w:ind w:firstLine="567"/>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f2">
    <w:name w:val="Папушкин1"/>
    <w:basedOn w:val="aff"/>
    <w:rsid w:val="00E756F2"/>
    <w:pPr>
      <w:ind w:left="0"/>
      <w:jc w:val="center"/>
    </w:pPr>
    <w:rPr>
      <w:rFonts w:ascii="Arial" w:hAnsi="Arial"/>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
    <w:name w:val="Сетка таблицы 521"/>
    <w:basedOn w:val="a3"/>
    <w:rsid w:val="00E756F2"/>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10">
    <w:name w:val="Средний список 111"/>
    <w:basedOn w:val="a3"/>
    <w:uiPriority w:val="65"/>
    <w:rsid w:val="00E756F2"/>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
    <w:name w:val="Средний список 1 - Акцент 111"/>
    <w:basedOn w:val="a3"/>
    <w:uiPriority w:val="65"/>
    <w:rsid w:val="00E756F2"/>
    <w:rPr>
      <w:color w:val="00000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15">
    <w:name w:val="Светлая заливка11"/>
    <w:basedOn w:val="a3"/>
    <w:uiPriority w:val="60"/>
    <w:rsid w:val="00E756F2"/>
    <w:rPr>
      <w:rFonts w:ascii="Arial" w:hAnsi="Arial"/>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21">
    <w:name w:val="Средний список 121"/>
    <w:basedOn w:val="a3"/>
    <w:uiPriority w:val="65"/>
    <w:rsid w:val="00E756F2"/>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Cambria" w:eastAsia="Times New Roman" w:hAnsi="Cambria" w:cs="Times New Roman"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215">
    <w:name w:val="Светлая заливка21"/>
    <w:basedOn w:val="a3"/>
    <w:uiPriority w:val="60"/>
    <w:rsid w:val="00E756F2"/>
    <w:rPr>
      <w:rFonts w:ascii="Calibri" w:eastAsia="Calibri" w:hAnsi="Calibr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1112">
    <w:name w:val="1 / 1.1 / 1.1.2"/>
    <w:basedOn w:val="a4"/>
    <w:next w:val="111111"/>
    <w:unhideWhenUsed/>
    <w:locked/>
    <w:rsid w:val="00E756F2"/>
  </w:style>
  <w:style w:type="numbering" w:customStyle="1" w:styleId="3d">
    <w:name w:val="Нет списка3"/>
    <w:next w:val="a4"/>
    <w:uiPriority w:val="99"/>
    <w:semiHidden/>
    <w:unhideWhenUsed/>
    <w:rsid w:val="00742896"/>
  </w:style>
  <w:style w:type="table" w:customStyle="1" w:styleId="122">
    <w:name w:val="Простая таблица 12"/>
    <w:basedOn w:val="a3"/>
    <w:next w:val="15"/>
    <w:semiHidden/>
    <w:unhideWhenUsed/>
    <w:rsid w:val="00742896"/>
    <w:pPr>
      <w:widowControl w:val="0"/>
      <w:adjustRightInd w:val="0"/>
      <w:spacing w:before="120" w:after="120"/>
      <w:ind w:firstLine="567"/>
      <w:jc w:val="both"/>
    </w:p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20">
    <w:name w:val="Простая таблица 22"/>
    <w:basedOn w:val="a3"/>
    <w:next w:val="27"/>
    <w:semiHidden/>
    <w:unhideWhenUsed/>
    <w:rsid w:val="00742896"/>
    <w:pPr>
      <w:widowControl w:val="0"/>
      <w:adjustRightInd w:val="0"/>
      <w:spacing w:line="360" w:lineRule="atLeast"/>
      <w:ind w:firstLine="567"/>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23">
    <w:name w:val="Классическая таблица 12"/>
    <w:basedOn w:val="a3"/>
    <w:next w:val="14"/>
    <w:semiHidden/>
    <w:unhideWhenUsed/>
    <w:rsid w:val="00742896"/>
    <w:pPr>
      <w:widowControl w:val="0"/>
      <w:adjustRightInd w:val="0"/>
      <w:spacing w:before="120" w:after="120"/>
      <w:ind w:firstLine="567"/>
      <w:jc w:val="both"/>
    </w:p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
    <w:name w:val="Классическая таблица 22"/>
    <w:basedOn w:val="a3"/>
    <w:next w:val="2a"/>
    <w:semiHidden/>
    <w:unhideWhenUsed/>
    <w:rsid w:val="00742896"/>
    <w:pPr>
      <w:widowControl w:val="0"/>
      <w:adjustRightInd w:val="0"/>
      <w:spacing w:before="120" w:after="120"/>
      <w:ind w:firstLine="567"/>
      <w:jc w:val="both"/>
    </w:p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22">
    <w:name w:val="Столбцы таблицы 22"/>
    <w:basedOn w:val="a3"/>
    <w:next w:val="26"/>
    <w:semiHidden/>
    <w:unhideWhenUsed/>
    <w:rsid w:val="00742896"/>
    <w:pPr>
      <w:widowControl w:val="0"/>
      <w:adjustRightInd w:val="0"/>
      <w:spacing w:line="360" w:lineRule="atLeast"/>
      <w:ind w:firstLine="567"/>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0">
    <w:name w:val="Столбцы таблицы 32"/>
    <w:basedOn w:val="a3"/>
    <w:next w:val="35"/>
    <w:semiHidden/>
    <w:unhideWhenUsed/>
    <w:rsid w:val="00742896"/>
    <w:pPr>
      <w:widowControl w:val="0"/>
      <w:adjustRightInd w:val="0"/>
      <w:spacing w:line="360" w:lineRule="atLeast"/>
      <w:ind w:firstLine="567"/>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0">
    <w:name w:val="Столбцы таблицы 42"/>
    <w:basedOn w:val="a3"/>
    <w:next w:val="46"/>
    <w:semiHidden/>
    <w:unhideWhenUsed/>
    <w:rsid w:val="00742896"/>
    <w:pPr>
      <w:widowControl w:val="0"/>
      <w:adjustRightInd w:val="0"/>
      <w:spacing w:line="360" w:lineRule="atLeast"/>
      <w:ind w:firstLine="567"/>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2">
    <w:name w:val="Столбцы таблицы 52"/>
    <w:basedOn w:val="a3"/>
    <w:next w:val="57"/>
    <w:semiHidden/>
    <w:unhideWhenUsed/>
    <w:rsid w:val="00742896"/>
    <w:pPr>
      <w:widowControl w:val="0"/>
      <w:adjustRightInd w:val="0"/>
      <w:spacing w:line="360" w:lineRule="atLeast"/>
      <w:ind w:firstLine="567"/>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4">
    <w:name w:val="Сетка таблицы 12"/>
    <w:basedOn w:val="a3"/>
    <w:next w:val="19"/>
    <w:semiHidden/>
    <w:unhideWhenUsed/>
    <w:rsid w:val="00742896"/>
    <w:pPr>
      <w:widowControl w:val="0"/>
      <w:adjustRightInd w:val="0"/>
      <w:spacing w:before="120" w:after="120"/>
      <w:ind w:firstLine="567"/>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23">
    <w:name w:val="Сетка таблицы 22"/>
    <w:basedOn w:val="a3"/>
    <w:next w:val="2f"/>
    <w:semiHidden/>
    <w:unhideWhenUsed/>
    <w:rsid w:val="00742896"/>
    <w:pPr>
      <w:widowControl w:val="0"/>
      <w:adjustRightInd w:val="0"/>
      <w:spacing w:before="120" w:after="120"/>
      <w:ind w:firstLine="567"/>
      <w:jc w:val="both"/>
    </w:p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30">
    <w:name w:val="Сетка таблицы 53"/>
    <w:basedOn w:val="a3"/>
    <w:next w:val="53"/>
    <w:semiHidden/>
    <w:unhideWhenUsed/>
    <w:rsid w:val="00742896"/>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0">
    <w:name w:val="Сетка таблицы 82"/>
    <w:basedOn w:val="a3"/>
    <w:next w:val="82"/>
    <w:semiHidden/>
    <w:unhideWhenUsed/>
    <w:rsid w:val="00742896"/>
    <w:pPr>
      <w:widowControl w:val="0"/>
      <w:adjustRightInd w:val="0"/>
      <w:spacing w:before="120" w:after="120"/>
      <w:ind w:firstLine="567"/>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2">
    <w:name w:val="Таблица-список 12"/>
    <w:basedOn w:val="a3"/>
    <w:next w:val="-1"/>
    <w:semiHidden/>
    <w:unhideWhenUsed/>
    <w:rsid w:val="00742896"/>
    <w:pPr>
      <w:widowControl w:val="0"/>
      <w:adjustRightInd w:val="0"/>
      <w:spacing w:line="360" w:lineRule="atLeast"/>
      <w:ind w:firstLine="567"/>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
    <w:name w:val="Таблица-список 22"/>
    <w:basedOn w:val="a3"/>
    <w:next w:val="-2"/>
    <w:semiHidden/>
    <w:unhideWhenUsed/>
    <w:rsid w:val="00742896"/>
    <w:pPr>
      <w:widowControl w:val="0"/>
      <w:adjustRightInd w:val="0"/>
      <w:spacing w:line="360" w:lineRule="atLeast"/>
      <w:ind w:firstLine="567"/>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f4">
    <w:name w:val="Современная таблица2"/>
    <w:basedOn w:val="a3"/>
    <w:next w:val="affa"/>
    <w:semiHidden/>
    <w:unhideWhenUsed/>
    <w:rsid w:val="00742896"/>
    <w:pPr>
      <w:widowControl w:val="0"/>
      <w:adjustRightInd w:val="0"/>
      <w:spacing w:line="360" w:lineRule="atLeast"/>
      <w:ind w:firstLine="567"/>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f5">
    <w:name w:val="Изысканная таблица2"/>
    <w:basedOn w:val="a3"/>
    <w:next w:val="affe"/>
    <w:semiHidden/>
    <w:unhideWhenUsed/>
    <w:rsid w:val="00742896"/>
    <w:pPr>
      <w:widowControl w:val="0"/>
      <w:adjustRightInd w:val="0"/>
      <w:spacing w:before="120" w:after="120"/>
      <w:ind w:firstLine="567"/>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2f6">
    <w:name w:val="Стандартная таблица2"/>
    <w:basedOn w:val="a3"/>
    <w:next w:val="affb"/>
    <w:semiHidden/>
    <w:unhideWhenUsed/>
    <w:rsid w:val="00742896"/>
    <w:pPr>
      <w:widowControl w:val="0"/>
      <w:adjustRightInd w:val="0"/>
      <w:spacing w:before="120" w:after="120"/>
      <w:ind w:firstLine="567"/>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5">
    <w:name w:val="Изящная таблица 12"/>
    <w:basedOn w:val="a3"/>
    <w:next w:val="16"/>
    <w:semiHidden/>
    <w:unhideWhenUsed/>
    <w:rsid w:val="00742896"/>
    <w:pPr>
      <w:widowControl w:val="0"/>
      <w:adjustRightInd w:val="0"/>
      <w:spacing w:before="120" w:after="120"/>
      <w:ind w:firstLine="567"/>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4">
    <w:name w:val="Изящная таблица 22"/>
    <w:basedOn w:val="a3"/>
    <w:next w:val="28"/>
    <w:semiHidden/>
    <w:unhideWhenUsed/>
    <w:rsid w:val="00742896"/>
    <w:pPr>
      <w:widowControl w:val="0"/>
      <w:adjustRightInd w:val="0"/>
      <w:spacing w:before="120" w:after="120"/>
      <w:ind w:firstLine="567"/>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0">
    <w:name w:val="Веб-таблица 12"/>
    <w:basedOn w:val="a3"/>
    <w:next w:val="-10"/>
    <w:semiHidden/>
    <w:unhideWhenUsed/>
    <w:rsid w:val="00742896"/>
    <w:pPr>
      <w:widowControl w:val="0"/>
      <w:adjustRightInd w:val="0"/>
      <w:spacing w:before="120" w:after="120"/>
      <w:ind w:firstLine="567"/>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20">
    <w:name w:val="Веб-таблица 22"/>
    <w:basedOn w:val="a3"/>
    <w:next w:val="-20"/>
    <w:semiHidden/>
    <w:unhideWhenUsed/>
    <w:rsid w:val="00742896"/>
    <w:pPr>
      <w:widowControl w:val="0"/>
      <w:adjustRightInd w:val="0"/>
      <w:spacing w:before="120" w:after="120"/>
      <w:ind w:firstLine="567"/>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2">
    <w:name w:val="Веб-таблица 32"/>
    <w:basedOn w:val="a3"/>
    <w:next w:val="-3"/>
    <w:semiHidden/>
    <w:unhideWhenUsed/>
    <w:rsid w:val="00742896"/>
    <w:pPr>
      <w:widowControl w:val="0"/>
      <w:adjustRightInd w:val="0"/>
      <w:spacing w:before="120" w:after="120"/>
      <w:ind w:firstLine="567"/>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f7">
    <w:name w:val="Папушкин2"/>
    <w:basedOn w:val="aff"/>
    <w:rsid w:val="00742896"/>
    <w:pPr>
      <w:ind w:left="0"/>
      <w:jc w:val="center"/>
    </w:pPr>
    <w:rPr>
      <w:rFonts w:ascii="Arial" w:hAnsi="Arial"/>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20">
    <w:name w:val="Сетка таблицы 522"/>
    <w:basedOn w:val="a3"/>
    <w:rsid w:val="00742896"/>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20">
    <w:name w:val="Средний список 112"/>
    <w:basedOn w:val="a3"/>
    <w:uiPriority w:val="65"/>
    <w:rsid w:val="00742896"/>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
    <w:name w:val="Средний список 1 - Акцент 112"/>
    <w:basedOn w:val="a3"/>
    <w:uiPriority w:val="65"/>
    <w:rsid w:val="00742896"/>
    <w:rPr>
      <w:color w:val="00000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26">
    <w:name w:val="Светлая заливка12"/>
    <w:basedOn w:val="a3"/>
    <w:uiPriority w:val="60"/>
    <w:rsid w:val="00742896"/>
    <w:rPr>
      <w:rFonts w:ascii="Arial" w:hAnsi="Arial"/>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220">
    <w:name w:val="Средний список 122"/>
    <w:basedOn w:val="a3"/>
    <w:uiPriority w:val="65"/>
    <w:rsid w:val="00742896"/>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Cambria" w:eastAsia="Times New Roman" w:hAnsi="Cambria" w:cs="Times New Roman"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225">
    <w:name w:val="Светлая заливка22"/>
    <w:basedOn w:val="a3"/>
    <w:uiPriority w:val="60"/>
    <w:rsid w:val="00742896"/>
    <w:rPr>
      <w:rFonts w:ascii="Calibri" w:eastAsia="Calibri" w:hAnsi="Calibr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1113">
    <w:name w:val="1 / 1.1 / 1.1.3"/>
    <w:basedOn w:val="a4"/>
    <w:next w:val="111111"/>
    <w:unhideWhenUsed/>
    <w:rsid w:val="00742896"/>
  </w:style>
  <w:style w:type="numbering" w:customStyle="1" w:styleId="48">
    <w:name w:val="Нет списка4"/>
    <w:next w:val="a4"/>
    <w:uiPriority w:val="99"/>
    <w:semiHidden/>
    <w:unhideWhenUsed/>
    <w:rsid w:val="00AE66C6"/>
  </w:style>
  <w:style w:type="numbering" w:customStyle="1" w:styleId="111114">
    <w:name w:val="1 / 1.1 / 1.1.4"/>
    <w:basedOn w:val="a4"/>
    <w:next w:val="111111"/>
    <w:locked/>
    <w:rsid w:val="00AE66C6"/>
  </w:style>
  <w:style w:type="numbering" w:customStyle="1" w:styleId="116">
    <w:name w:val="Нет списка11"/>
    <w:next w:val="a4"/>
    <w:uiPriority w:val="99"/>
    <w:semiHidden/>
    <w:unhideWhenUsed/>
    <w:rsid w:val="00AE66C6"/>
  </w:style>
  <w:style w:type="numbering" w:customStyle="1" w:styleId="59">
    <w:name w:val="Нет списка5"/>
    <w:next w:val="a4"/>
    <w:uiPriority w:val="99"/>
    <w:semiHidden/>
    <w:unhideWhenUsed/>
    <w:rsid w:val="00F87E29"/>
  </w:style>
  <w:style w:type="numbering" w:customStyle="1" w:styleId="111115">
    <w:name w:val="1 / 1.1 / 1.1.5"/>
    <w:basedOn w:val="a4"/>
    <w:next w:val="111111"/>
    <w:locked/>
    <w:rsid w:val="00F87E29"/>
  </w:style>
  <w:style w:type="numbering" w:customStyle="1" w:styleId="127">
    <w:name w:val="Нет списка12"/>
    <w:next w:val="a4"/>
    <w:uiPriority w:val="99"/>
    <w:semiHidden/>
    <w:unhideWhenUsed/>
    <w:rsid w:val="00F87E29"/>
  </w:style>
  <w:style w:type="table" w:customStyle="1" w:styleId="117">
    <w:name w:val="Сетка таблицы11"/>
    <w:basedOn w:val="a3"/>
    <w:next w:val="aff"/>
    <w:rsid w:val="00DC2DDC"/>
    <w:pPr>
      <w:spacing w:line="360" w:lineRule="auto"/>
      <w:ind w:firstLine="567"/>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2">
    <w:name w:val="Нет списка6"/>
    <w:next w:val="a4"/>
    <w:uiPriority w:val="99"/>
    <w:semiHidden/>
    <w:unhideWhenUsed/>
    <w:rsid w:val="00304D48"/>
  </w:style>
  <w:style w:type="table" w:customStyle="1" w:styleId="49">
    <w:name w:val="Сетка таблицы4"/>
    <w:basedOn w:val="a3"/>
    <w:next w:val="aff"/>
    <w:locked/>
    <w:rsid w:val="00304D48"/>
    <w:pPr>
      <w:spacing w:line="360" w:lineRule="auto"/>
      <w:ind w:left="1080" w:firstLine="567"/>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0">
    <w:name w:val="Сетка таблицы 54"/>
    <w:basedOn w:val="a3"/>
    <w:next w:val="53"/>
    <w:locked/>
    <w:rsid w:val="00304D48"/>
    <w:pPr>
      <w:spacing w:line="360" w:lineRule="auto"/>
      <w:ind w:left="1080" w:firstLine="567"/>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6">
    <w:name w:val="1 / 1.1 / 1.1.6"/>
    <w:basedOn w:val="a4"/>
    <w:next w:val="111111"/>
    <w:locked/>
    <w:rsid w:val="00304D48"/>
  </w:style>
  <w:style w:type="table" w:customStyle="1" w:styleId="TableGrid11">
    <w:name w:val="Table Grid11"/>
    <w:basedOn w:val="a3"/>
    <w:next w:val="aff"/>
    <w:rsid w:val="00304D48"/>
    <w:pPr>
      <w:spacing w:line="360" w:lineRule="auto"/>
      <w:ind w:firstLine="567"/>
      <w:jc w:val="both"/>
    </w:p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3e">
    <w:name w:val="Папушкин3"/>
    <w:basedOn w:val="aff"/>
    <w:rsid w:val="00304D48"/>
    <w:pPr>
      <w:spacing w:line="360" w:lineRule="auto"/>
      <w:ind w:left="0" w:firstLine="567"/>
      <w:jc w:val="center"/>
    </w:pPr>
    <w:rPr>
      <w:rFonts w:ascii="Arial" w:hAnsi="Arial"/>
      <w:sz w:val="18"/>
      <w:szCs w:val="18"/>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3">
    <w:name w:val="Сетка таблицы 523"/>
    <w:basedOn w:val="a3"/>
    <w:next w:val="53"/>
    <w:rsid w:val="00304D48"/>
    <w:pPr>
      <w:spacing w:line="360" w:lineRule="auto"/>
      <w:ind w:left="1080" w:firstLine="567"/>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30">
    <w:name w:val="Средний список 113"/>
    <w:basedOn w:val="a3"/>
    <w:uiPriority w:val="65"/>
    <w:rsid w:val="00304D48"/>
    <w:pPr>
      <w:spacing w:line="360" w:lineRule="auto"/>
      <w:ind w:firstLine="567"/>
      <w:jc w:val="both"/>
    </w:pPr>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
    <w:name w:val="Средний список 1 - Акцент 113"/>
    <w:basedOn w:val="a3"/>
    <w:uiPriority w:val="65"/>
    <w:rsid w:val="00304D48"/>
    <w:pPr>
      <w:spacing w:line="360" w:lineRule="auto"/>
      <w:ind w:firstLine="567"/>
      <w:jc w:val="both"/>
    </w:pPr>
    <w:rPr>
      <w:color w:val="00000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3f">
    <w:name w:val="Стандартная таблица3"/>
    <w:basedOn w:val="a3"/>
    <w:next w:val="affb"/>
    <w:rsid w:val="00304D48"/>
    <w:pPr>
      <w:widowControl w:val="0"/>
      <w:adjustRightInd w:val="0"/>
      <w:spacing w:before="120" w:after="120" w:line="360" w:lineRule="auto"/>
      <w:ind w:firstLine="567"/>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30">
    <w:name w:val="Классическая таблица 13"/>
    <w:basedOn w:val="a3"/>
    <w:next w:val="14"/>
    <w:rsid w:val="00304D48"/>
    <w:pPr>
      <w:widowControl w:val="0"/>
      <w:adjustRightInd w:val="0"/>
      <w:spacing w:before="120" w:after="120" w:line="360" w:lineRule="auto"/>
      <w:ind w:firstLine="567"/>
      <w:jc w:val="both"/>
      <w:textAlignment w:val="baseline"/>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1">
    <w:name w:val="Простая таблица 13"/>
    <w:basedOn w:val="a3"/>
    <w:next w:val="15"/>
    <w:rsid w:val="00304D48"/>
    <w:pPr>
      <w:widowControl w:val="0"/>
      <w:adjustRightInd w:val="0"/>
      <w:spacing w:before="120" w:after="120" w:line="360" w:lineRule="auto"/>
      <w:ind w:firstLine="567"/>
      <w:jc w:val="both"/>
      <w:textAlignment w:val="baseline"/>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30">
    <w:name w:val="Изящная таблица 23"/>
    <w:basedOn w:val="a3"/>
    <w:next w:val="28"/>
    <w:rsid w:val="00304D48"/>
    <w:pPr>
      <w:widowControl w:val="0"/>
      <w:adjustRightInd w:val="0"/>
      <w:spacing w:before="120" w:after="120" w:line="360" w:lineRule="auto"/>
      <w:ind w:firstLine="567"/>
      <w:jc w:val="both"/>
      <w:textAlignment w:val="baseline"/>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
    <w:name w:val="Веб-таблица 13"/>
    <w:basedOn w:val="a3"/>
    <w:next w:val="-10"/>
    <w:rsid w:val="00304D48"/>
    <w:pPr>
      <w:widowControl w:val="0"/>
      <w:adjustRightInd w:val="0"/>
      <w:spacing w:before="120" w:after="120" w:line="360" w:lineRule="auto"/>
      <w:ind w:firstLine="567"/>
      <w:jc w:val="both"/>
      <w:textAlignment w:val="baseline"/>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3">
    <w:name w:val="Веб-таблица 23"/>
    <w:basedOn w:val="a3"/>
    <w:next w:val="-20"/>
    <w:rsid w:val="00304D48"/>
    <w:pPr>
      <w:widowControl w:val="0"/>
      <w:adjustRightInd w:val="0"/>
      <w:spacing w:before="120" w:after="120" w:line="360" w:lineRule="auto"/>
      <w:ind w:firstLine="567"/>
      <w:jc w:val="both"/>
      <w:textAlignment w:val="baseline"/>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3">
    <w:name w:val="Веб-таблица 33"/>
    <w:basedOn w:val="a3"/>
    <w:next w:val="-3"/>
    <w:rsid w:val="00304D48"/>
    <w:pPr>
      <w:widowControl w:val="0"/>
      <w:adjustRightInd w:val="0"/>
      <w:spacing w:before="120" w:after="120" w:line="360" w:lineRule="auto"/>
      <w:ind w:firstLine="567"/>
      <w:jc w:val="both"/>
      <w:textAlignment w:val="baseline"/>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f0">
    <w:name w:val="Изысканная таблица3"/>
    <w:basedOn w:val="a3"/>
    <w:next w:val="affe"/>
    <w:rsid w:val="00304D48"/>
    <w:pPr>
      <w:widowControl w:val="0"/>
      <w:adjustRightInd w:val="0"/>
      <w:spacing w:before="120" w:after="120" w:line="360" w:lineRule="auto"/>
      <w:ind w:firstLine="567"/>
      <w:jc w:val="both"/>
      <w:textAlignment w:val="baseline"/>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32">
    <w:name w:val="Изящная таблица 13"/>
    <w:basedOn w:val="a3"/>
    <w:next w:val="16"/>
    <w:rsid w:val="00304D48"/>
    <w:pPr>
      <w:widowControl w:val="0"/>
      <w:adjustRightInd w:val="0"/>
      <w:spacing w:before="120" w:after="120" w:line="360" w:lineRule="auto"/>
      <w:ind w:firstLine="567"/>
      <w:jc w:val="both"/>
      <w:textAlignment w:val="baseline"/>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1">
    <w:name w:val="Классическая таблица 23"/>
    <w:basedOn w:val="a3"/>
    <w:next w:val="2a"/>
    <w:rsid w:val="00304D48"/>
    <w:pPr>
      <w:widowControl w:val="0"/>
      <w:adjustRightInd w:val="0"/>
      <w:spacing w:before="120" w:after="120" w:line="360" w:lineRule="auto"/>
      <w:ind w:firstLine="567"/>
      <w:jc w:val="both"/>
      <w:textAlignment w:val="baseline"/>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28">
    <w:name w:val="Сетка таблицы12"/>
    <w:basedOn w:val="a3"/>
    <w:next w:val="aff"/>
    <w:rsid w:val="00304D48"/>
    <w:pPr>
      <w:spacing w:line="360" w:lineRule="auto"/>
      <w:ind w:firstLine="567"/>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6">
    <w:name w:val="Сетка таблицы21"/>
    <w:basedOn w:val="a3"/>
    <w:next w:val="aff"/>
    <w:rsid w:val="00304D48"/>
    <w:pPr>
      <w:spacing w:line="360" w:lineRule="auto"/>
      <w:ind w:firstLine="567"/>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
    <w:name w:val="Сетка таблицы 83"/>
    <w:basedOn w:val="a3"/>
    <w:next w:val="82"/>
    <w:rsid w:val="00304D48"/>
    <w:pPr>
      <w:widowControl w:val="0"/>
      <w:adjustRightInd w:val="0"/>
      <w:spacing w:before="120" w:after="120" w:line="360" w:lineRule="auto"/>
      <w:ind w:firstLine="567"/>
      <w:jc w:val="both"/>
      <w:textAlignment w:val="baseline"/>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32">
    <w:name w:val="Сетка таблицы 23"/>
    <w:basedOn w:val="a3"/>
    <w:next w:val="2f"/>
    <w:rsid w:val="00304D48"/>
    <w:pPr>
      <w:widowControl w:val="0"/>
      <w:adjustRightInd w:val="0"/>
      <w:spacing w:before="120" w:after="120" w:line="360" w:lineRule="auto"/>
      <w:ind w:firstLine="567"/>
      <w:jc w:val="both"/>
      <w:textAlignment w:val="baseline"/>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33">
    <w:name w:val="Сетка таблицы 13"/>
    <w:basedOn w:val="a3"/>
    <w:next w:val="19"/>
    <w:rsid w:val="00304D48"/>
    <w:pPr>
      <w:widowControl w:val="0"/>
      <w:adjustRightInd w:val="0"/>
      <w:spacing w:before="120" w:after="120" w:line="360" w:lineRule="auto"/>
      <w:ind w:firstLine="567"/>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34">
    <w:name w:val="Нет списка13"/>
    <w:next w:val="a4"/>
    <w:uiPriority w:val="99"/>
    <w:semiHidden/>
    <w:unhideWhenUsed/>
    <w:rsid w:val="00304D48"/>
  </w:style>
  <w:style w:type="table" w:customStyle="1" w:styleId="135">
    <w:name w:val="Светлая заливка13"/>
    <w:basedOn w:val="a3"/>
    <w:uiPriority w:val="60"/>
    <w:rsid w:val="00304D48"/>
    <w:pPr>
      <w:spacing w:line="360" w:lineRule="auto"/>
      <w:ind w:firstLine="567"/>
      <w:jc w:val="both"/>
    </w:pPr>
    <w:rPr>
      <w:rFonts w:ascii="Arial" w:hAnsi="Arial"/>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230">
    <w:name w:val="Средний список 123"/>
    <w:basedOn w:val="a3"/>
    <w:uiPriority w:val="65"/>
    <w:rsid w:val="00304D48"/>
    <w:pPr>
      <w:spacing w:line="360" w:lineRule="auto"/>
      <w:ind w:firstLine="567"/>
      <w:jc w:val="both"/>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251">
    <w:name w:val="Сетка таблицы251"/>
    <w:basedOn w:val="a3"/>
    <w:next w:val="aff"/>
    <w:rsid w:val="00304D48"/>
    <w:pPr>
      <w:spacing w:line="360" w:lineRule="auto"/>
      <w:ind w:firstLine="567"/>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3">
    <w:name w:val="Светлая заливка23"/>
    <w:basedOn w:val="a3"/>
    <w:uiPriority w:val="60"/>
    <w:rsid w:val="00304D48"/>
    <w:pPr>
      <w:spacing w:line="360" w:lineRule="auto"/>
      <w:ind w:firstLine="567"/>
      <w:jc w:val="both"/>
    </w:pPr>
    <w:rPr>
      <w:rFonts w:asciiTheme="minorHAnsi" w:eastAsiaTheme="minorHAnsi" w:hAnsiTheme="minorHAnsi" w:cstheme="minorBid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11">
    <w:name w:val="Сетка таблицы31"/>
    <w:basedOn w:val="a3"/>
    <w:next w:val="aff"/>
    <w:uiPriority w:val="59"/>
    <w:rsid w:val="00304D48"/>
    <w:pPr>
      <w:spacing w:line="360" w:lineRule="auto"/>
      <w:ind w:firstLine="567"/>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3f1">
    <w:name w:val="Table Simple 3"/>
    <w:basedOn w:val="a3"/>
    <w:rsid w:val="00304D48"/>
    <w:pPr>
      <w:widowControl w:val="0"/>
      <w:adjustRightInd w:val="0"/>
      <w:spacing w:before="120" w:after="120" w:line="360" w:lineRule="auto"/>
      <w:ind w:firstLine="567"/>
      <w:jc w:val="both"/>
      <w:textAlignment w:val="baseline"/>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2-4">
    <w:name w:val="Medium Shading 2 Accent 4"/>
    <w:basedOn w:val="a3"/>
    <w:uiPriority w:val="64"/>
    <w:rsid w:val="00304D48"/>
    <w:pPr>
      <w:spacing w:line="360" w:lineRule="auto"/>
      <w:ind w:firstLine="567"/>
      <w:jc w:val="both"/>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styleId="affff1">
    <w:name w:val="Revision"/>
    <w:hidden/>
    <w:uiPriority w:val="99"/>
    <w:semiHidden/>
    <w:rsid w:val="00304D48"/>
    <w:pPr>
      <w:spacing w:line="360" w:lineRule="auto"/>
      <w:ind w:firstLine="567"/>
      <w:jc w:val="both"/>
    </w:pPr>
    <w:rPr>
      <w:rFonts w:ascii="Arial" w:eastAsia="Microsoft YaHei" w:hAnsi="Arial"/>
      <w:spacing w:val="-5"/>
      <w:sz w:val="22"/>
      <w:szCs w:val="22"/>
      <w:lang w:eastAsia="en-US"/>
    </w:rPr>
  </w:style>
  <w:style w:type="table" w:customStyle="1" w:styleId="136">
    <w:name w:val="Средний список 13"/>
    <w:basedOn w:val="a3"/>
    <w:uiPriority w:val="65"/>
    <w:rsid w:val="00304D48"/>
    <w:pPr>
      <w:spacing w:line="360" w:lineRule="auto"/>
      <w:ind w:firstLine="567"/>
      <w:jc w:val="both"/>
    </w:pPr>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
    <w:name w:val="Средний список 1111"/>
    <w:basedOn w:val="a3"/>
    <w:next w:val="136"/>
    <w:uiPriority w:val="65"/>
    <w:rsid w:val="00304D48"/>
    <w:pPr>
      <w:spacing w:line="360" w:lineRule="auto"/>
      <w:ind w:firstLine="567"/>
      <w:jc w:val="both"/>
    </w:pPr>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a">
    <w:name w:val="Светлая заливка4"/>
    <w:basedOn w:val="a3"/>
    <w:uiPriority w:val="60"/>
    <w:rsid w:val="00304D48"/>
    <w:pPr>
      <w:spacing w:line="360" w:lineRule="auto"/>
      <w:ind w:firstLine="567"/>
      <w:jc w:val="both"/>
    </w:pPr>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17">
    <w:name w:val="Нет списка21"/>
    <w:next w:val="a4"/>
    <w:uiPriority w:val="99"/>
    <w:semiHidden/>
    <w:unhideWhenUsed/>
    <w:rsid w:val="00304D48"/>
  </w:style>
  <w:style w:type="table" w:customStyle="1" w:styleId="2-41">
    <w:name w:val="Средняя заливка 2 - Акцент 41"/>
    <w:basedOn w:val="a3"/>
    <w:next w:val="2-4"/>
    <w:uiPriority w:val="64"/>
    <w:rsid w:val="00304D48"/>
    <w:pPr>
      <w:spacing w:line="360" w:lineRule="auto"/>
      <w:ind w:firstLine="567"/>
      <w:jc w:val="both"/>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customStyle="1" w:styleId="1f3">
    <w:name w:val="Гиперссылка1"/>
    <w:uiPriority w:val="99"/>
    <w:unhideWhenUsed/>
    <w:rsid w:val="00304D48"/>
    <w:rPr>
      <w:color w:val="0000FF"/>
      <w:u w:val="single"/>
    </w:rPr>
  </w:style>
  <w:style w:type="numbering" w:customStyle="1" w:styleId="1112">
    <w:name w:val="Нет списка111"/>
    <w:next w:val="a4"/>
    <w:uiPriority w:val="99"/>
    <w:semiHidden/>
    <w:unhideWhenUsed/>
    <w:rsid w:val="00304D48"/>
  </w:style>
  <w:style w:type="table" w:customStyle="1" w:styleId="1121">
    <w:name w:val="Средний список 1121"/>
    <w:basedOn w:val="a3"/>
    <w:uiPriority w:val="65"/>
    <w:rsid w:val="00304D48"/>
    <w:pPr>
      <w:spacing w:line="360" w:lineRule="auto"/>
      <w:ind w:firstLine="567"/>
      <w:jc w:val="both"/>
    </w:pPr>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12">
    <w:name w:val="Нет списка31"/>
    <w:next w:val="a4"/>
    <w:uiPriority w:val="99"/>
    <w:semiHidden/>
    <w:unhideWhenUsed/>
    <w:rsid w:val="00304D48"/>
  </w:style>
  <w:style w:type="numbering" w:customStyle="1" w:styleId="411">
    <w:name w:val="Нет списка41"/>
    <w:next w:val="a4"/>
    <w:uiPriority w:val="99"/>
    <w:semiHidden/>
    <w:unhideWhenUsed/>
    <w:rsid w:val="00304D48"/>
  </w:style>
  <w:style w:type="table" w:customStyle="1" w:styleId="1140">
    <w:name w:val="Средний список 114"/>
    <w:basedOn w:val="a3"/>
    <w:uiPriority w:val="65"/>
    <w:rsid w:val="00304D48"/>
    <w:pPr>
      <w:spacing w:line="360" w:lineRule="auto"/>
      <w:ind w:firstLine="567"/>
      <w:jc w:val="both"/>
    </w:pPr>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0">
    <w:name w:val="Средний список 115"/>
    <w:basedOn w:val="a3"/>
    <w:uiPriority w:val="65"/>
    <w:rsid w:val="00304D48"/>
    <w:pPr>
      <w:spacing w:line="360" w:lineRule="auto"/>
      <w:ind w:firstLine="567"/>
      <w:jc w:val="both"/>
    </w:pPr>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12">
    <w:name w:val="Нет списка51"/>
    <w:next w:val="a4"/>
    <w:uiPriority w:val="99"/>
    <w:semiHidden/>
    <w:unhideWhenUsed/>
    <w:rsid w:val="00304D48"/>
  </w:style>
  <w:style w:type="table" w:customStyle="1" w:styleId="1160">
    <w:name w:val="Средний список 116"/>
    <w:basedOn w:val="a3"/>
    <w:uiPriority w:val="65"/>
    <w:rsid w:val="00304D48"/>
    <w:pPr>
      <w:spacing w:line="360" w:lineRule="auto"/>
      <w:ind w:firstLine="567"/>
      <w:jc w:val="both"/>
    </w:pPr>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610">
    <w:name w:val="Нет списка61"/>
    <w:next w:val="a4"/>
    <w:uiPriority w:val="99"/>
    <w:semiHidden/>
    <w:unhideWhenUsed/>
    <w:rsid w:val="00304D48"/>
  </w:style>
  <w:style w:type="table" w:customStyle="1" w:styleId="1170">
    <w:name w:val="Средний список 117"/>
    <w:basedOn w:val="a3"/>
    <w:uiPriority w:val="65"/>
    <w:rsid w:val="00304D48"/>
    <w:pPr>
      <w:spacing w:line="360" w:lineRule="auto"/>
      <w:ind w:firstLine="567"/>
      <w:jc w:val="both"/>
    </w:pPr>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
    <w:name w:val="Средний список 118"/>
    <w:basedOn w:val="a3"/>
    <w:uiPriority w:val="65"/>
    <w:rsid w:val="00304D48"/>
    <w:pPr>
      <w:spacing w:line="360" w:lineRule="auto"/>
      <w:ind w:firstLine="567"/>
      <w:jc w:val="both"/>
    </w:pPr>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
    <w:name w:val="Средний список 119"/>
    <w:basedOn w:val="a3"/>
    <w:uiPriority w:val="65"/>
    <w:rsid w:val="00304D48"/>
    <w:pPr>
      <w:spacing w:line="360" w:lineRule="auto"/>
      <w:ind w:firstLine="567"/>
      <w:jc w:val="both"/>
    </w:pPr>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0">
    <w:name w:val="Средний список 1110"/>
    <w:basedOn w:val="a3"/>
    <w:uiPriority w:val="65"/>
    <w:rsid w:val="00304D48"/>
    <w:pPr>
      <w:spacing w:line="360" w:lineRule="auto"/>
      <w:ind w:firstLine="567"/>
      <w:jc w:val="both"/>
    </w:pPr>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2">
    <w:name w:val="Нет списка7"/>
    <w:next w:val="a4"/>
    <w:uiPriority w:val="99"/>
    <w:semiHidden/>
    <w:unhideWhenUsed/>
    <w:rsid w:val="00304D48"/>
  </w:style>
  <w:style w:type="table" w:customStyle="1" w:styleId="11111">
    <w:name w:val="Средний список 11111"/>
    <w:basedOn w:val="a3"/>
    <w:uiPriority w:val="65"/>
    <w:rsid w:val="00304D48"/>
    <w:pPr>
      <w:spacing w:line="360" w:lineRule="auto"/>
      <w:ind w:firstLine="567"/>
      <w:jc w:val="both"/>
    </w:pPr>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f2">
    <w:name w:val="Светлая заливка3"/>
    <w:basedOn w:val="a3"/>
    <w:next w:val="4a"/>
    <w:uiPriority w:val="60"/>
    <w:rsid w:val="00304D48"/>
    <w:pPr>
      <w:spacing w:line="360" w:lineRule="auto"/>
      <w:ind w:firstLine="567"/>
      <w:jc w:val="both"/>
    </w:pPr>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84">
    <w:name w:val="Нет списка8"/>
    <w:next w:val="a4"/>
    <w:uiPriority w:val="99"/>
    <w:semiHidden/>
    <w:unhideWhenUsed/>
    <w:rsid w:val="00304D48"/>
  </w:style>
  <w:style w:type="table" w:customStyle="1" w:styleId="11120">
    <w:name w:val="Средний список 1112"/>
    <w:basedOn w:val="a3"/>
    <w:uiPriority w:val="65"/>
    <w:rsid w:val="00304D48"/>
    <w:pPr>
      <w:spacing w:line="360" w:lineRule="auto"/>
      <w:ind w:firstLine="567"/>
      <w:jc w:val="both"/>
    </w:pPr>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
    <w:name w:val="Средний список 1113"/>
    <w:basedOn w:val="a3"/>
    <w:uiPriority w:val="65"/>
    <w:rsid w:val="00304D48"/>
    <w:pPr>
      <w:spacing w:line="360" w:lineRule="auto"/>
      <w:ind w:firstLine="567"/>
      <w:jc w:val="both"/>
    </w:pPr>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
    <w:name w:val="Средний список 1114"/>
    <w:basedOn w:val="a3"/>
    <w:uiPriority w:val="65"/>
    <w:rsid w:val="00304D48"/>
    <w:pPr>
      <w:spacing w:line="360" w:lineRule="auto"/>
      <w:ind w:firstLine="567"/>
      <w:jc w:val="both"/>
    </w:pPr>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
    <w:name w:val="Средний список 1115"/>
    <w:basedOn w:val="a3"/>
    <w:uiPriority w:val="65"/>
    <w:rsid w:val="00304D48"/>
    <w:pPr>
      <w:spacing w:line="360" w:lineRule="auto"/>
      <w:ind w:firstLine="567"/>
      <w:jc w:val="both"/>
    </w:pPr>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
    <w:name w:val="Средний список 1116"/>
    <w:basedOn w:val="a3"/>
    <w:uiPriority w:val="65"/>
    <w:rsid w:val="00304D48"/>
    <w:pPr>
      <w:spacing w:line="360" w:lineRule="auto"/>
      <w:ind w:firstLine="567"/>
      <w:jc w:val="both"/>
    </w:pPr>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7">
    <w:name w:val="Светлая заливка111"/>
    <w:basedOn w:val="a3"/>
    <w:uiPriority w:val="60"/>
    <w:rsid w:val="00304D48"/>
    <w:pPr>
      <w:spacing w:line="360" w:lineRule="auto"/>
      <w:ind w:firstLine="567"/>
      <w:jc w:val="both"/>
    </w:pPr>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xl172">
    <w:name w:val="xl172"/>
    <w:basedOn w:val="a1"/>
    <w:rsid w:val="00304D48"/>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center"/>
    </w:pPr>
    <w:rPr>
      <w:rFonts w:eastAsia="Times New Roman" w:cs="Arial"/>
      <w:b/>
      <w:bCs/>
      <w:spacing w:val="0"/>
      <w:sz w:val="18"/>
      <w:szCs w:val="18"/>
      <w:lang w:eastAsia="ru-RU"/>
    </w:rPr>
  </w:style>
  <w:style w:type="paragraph" w:customStyle="1" w:styleId="xl173">
    <w:name w:val="xl173"/>
    <w:basedOn w:val="a1"/>
    <w:rsid w:val="00304D48"/>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eastAsia="Times New Roman" w:cs="Arial"/>
      <w:b/>
      <w:bCs/>
      <w:spacing w:val="0"/>
      <w:sz w:val="18"/>
      <w:szCs w:val="18"/>
      <w:lang w:eastAsia="ru-RU"/>
    </w:rPr>
  </w:style>
  <w:style w:type="paragraph" w:customStyle="1" w:styleId="xl174">
    <w:name w:val="xl174"/>
    <w:basedOn w:val="a1"/>
    <w:rsid w:val="00304D48"/>
    <w:pPr>
      <w:widowControl/>
      <w:pBdr>
        <w:top w:val="single" w:sz="4" w:space="0" w:color="auto"/>
        <w:left w:val="single" w:sz="4" w:space="8" w:color="auto"/>
        <w:bottom w:val="single" w:sz="4" w:space="0" w:color="auto"/>
        <w:right w:val="single" w:sz="4" w:space="0" w:color="auto"/>
      </w:pBdr>
      <w:adjustRightInd/>
      <w:spacing w:before="100" w:beforeAutospacing="1" w:after="100" w:afterAutospacing="1"/>
      <w:ind w:firstLineChars="100" w:firstLine="0"/>
      <w:jc w:val="left"/>
      <w:textAlignment w:val="center"/>
    </w:pPr>
    <w:rPr>
      <w:rFonts w:eastAsia="Times New Roman" w:cs="Arial"/>
      <w:spacing w:val="0"/>
      <w:sz w:val="18"/>
      <w:szCs w:val="18"/>
      <w:lang w:eastAsia="ru-RU"/>
    </w:rPr>
  </w:style>
  <w:style w:type="paragraph" w:customStyle="1" w:styleId="xl175">
    <w:name w:val="xl175"/>
    <w:basedOn w:val="a1"/>
    <w:rsid w:val="00304D48"/>
    <w:pPr>
      <w:widowControl/>
      <w:pBdr>
        <w:top w:val="single" w:sz="4" w:space="0" w:color="auto"/>
        <w:left w:val="single" w:sz="4" w:space="0" w:color="auto"/>
        <w:bottom w:val="single" w:sz="4" w:space="0" w:color="auto"/>
      </w:pBdr>
      <w:adjustRightInd/>
      <w:spacing w:before="100" w:beforeAutospacing="1" w:after="100" w:afterAutospacing="1"/>
      <w:ind w:firstLine="0"/>
      <w:jc w:val="left"/>
      <w:textAlignment w:val="center"/>
    </w:pPr>
    <w:rPr>
      <w:rFonts w:eastAsia="Times New Roman" w:cs="Arial"/>
      <w:spacing w:val="0"/>
      <w:sz w:val="18"/>
      <w:szCs w:val="18"/>
      <w:lang w:eastAsia="ru-RU"/>
    </w:rPr>
  </w:style>
  <w:style w:type="paragraph" w:customStyle="1" w:styleId="xl176">
    <w:name w:val="xl176"/>
    <w:basedOn w:val="a1"/>
    <w:rsid w:val="00304D48"/>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eastAsia="Times New Roman" w:cs="Arial"/>
      <w:spacing w:val="0"/>
      <w:sz w:val="18"/>
      <w:szCs w:val="18"/>
      <w:lang w:eastAsia="ru-RU"/>
    </w:rPr>
  </w:style>
  <w:style w:type="paragraph" w:customStyle="1" w:styleId="xl177">
    <w:name w:val="xl177"/>
    <w:basedOn w:val="a1"/>
    <w:rsid w:val="00304D48"/>
    <w:pPr>
      <w:widowControl/>
      <w:pBdr>
        <w:top w:val="single" w:sz="4" w:space="0" w:color="auto"/>
        <w:left w:val="single" w:sz="4" w:space="8" w:color="auto"/>
        <w:bottom w:val="single" w:sz="4" w:space="0" w:color="auto"/>
        <w:right w:val="single" w:sz="4" w:space="0" w:color="auto"/>
      </w:pBdr>
      <w:adjustRightInd/>
      <w:spacing w:before="100" w:beforeAutospacing="1" w:after="100" w:afterAutospacing="1"/>
      <w:ind w:firstLineChars="100" w:firstLine="0"/>
      <w:jc w:val="left"/>
      <w:textAlignment w:val="center"/>
    </w:pPr>
    <w:rPr>
      <w:rFonts w:eastAsia="Times New Roman" w:cs="Arial"/>
      <w:b/>
      <w:bCs/>
      <w:spacing w:val="0"/>
      <w:sz w:val="18"/>
      <w:szCs w:val="18"/>
      <w:lang w:eastAsia="ru-RU"/>
    </w:rPr>
  </w:style>
  <w:style w:type="paragraph" w:customStyle="1" w:styleId="xl178">
    <w:name w:val="xl178"/>
    <w:basedOn w:val="a1"/>
    <w:rsid w:val="00304D48"/>
    <w:pPr>
      <w:widowControl/>
      <w:pBdr>
        <w:top w:val="single" w:sz="4" w:space="0" w:color="auto"/>
        <w:left w:val="single" w:sz="4" w:space="0" w:color="auto"/>
        <w:bottom w:val="single" w:sz="4" w:space="0" w:color="auto"/>
      </w:pBdr>
      <w:adjustRightInd/>
      <w:spacing w:before="100" w:beforeAutospacing="1" w:after="100" w:afterAutospacing="1"/>
      <w:ind w:firstLine="0"/>
      <w:jc w:val="left"/>
      <w:textAlignment w:val="center"/>
    </w:pPr>
    <w:rPr>
      <w:rFonts w:eastAsia="Times New Roman" w:cs="Arial"/>
      <w:b/>
      <w:bCs/>
      <w:spacing w:val="0"/>
      <w:sz w:val="18"/>
      <w:szCs w:val="18"/>
      <w:lang w:eastAsia="ru-RU"/>
    </w:rPr>
  </w:style>
  <w:style w:type="paragraph" w:customStyle="1" w:styleId="xl179">
    <w:name w:val="xl179"/>
    <w:basedOn w:val="a1"/>
    <w:rsid w:val="00304D48"/>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eastAsia="Times New Roman" w:cs="Arial"/>
      <w:spacing w:val="0"/>
      <w:sz w:val="18"/>
      <w:szCs w:val="18"/>
      <w:lang w:eastAsia="ru-RU"/>
    </w:rPr>
  </w:style>
  <w:style w:type="paragraph" w:customStyle="1" w:styleId="xl180">
    <w:name w:val="xl180"/>
    <w:basedOn w:val="a1"/>
    <w:rsid w:val="00304D48"/>
    <w:pPr>
      <w:widowControl/>
      <w:pBdr>
        <w:left w:val="single" w:sz="4" w:space="8" w:color="auto"/>
        <w:right w:val="single" w:sz="4" w:space="0" w:color="auto"/>
      </w:pBdr>
      <w:adjustRightInd/>
      <w:spacing w:before="100" w:beforeAutospacing="1" w:after="100" w:afterAutospacing="1"/>
      <w:ind w:firstLineChars="100" w:firstLine="0"/>
      <w:jc w:val="left"/>
      <w:textAlignment w:val="center"/>
    </w:pPr>
    <w:rPr>
      <w:rFonts w:eastAsia="Times New Roman" w:cs="Arial"/>
      <w:spacing w:val="0"/>
      <w:sz w:val="18"/>
      <w:szCs w:val="18"/>
      <w:lang w:eastAsia="ru-RU"/>
    </w:rPr>
  </w:style>
  <w:style w:type="paragraph" w:customStyle="1" w:styleId="xl181">
    <w:name w:val="xl181"/>
    <w:basedOn w:val="a1"/>
    <w:rsid w:val="00304D48"/>
    <w:pPr>
      <w:widowControl/>
      <w:pBdr>
        <w:left w:val="single" w:sz="4" w:space="8" w:color="auto"/>
        <w:right w:val="single" w:sz="4" w:space="0" w:color="auto"/>
      </w:pBdr>
      <w:adjustRightInd/>
      <w:spacing w:before="100" w:beforeAutospacing="1" w:after="100" w:afterAutospacing="1"/>
      <w:ind w:firstLineChars="100" w:firstLine="0"/>
      <w:jc w:val="left"/>
      <w:textAlignment w:val="center"/>
    </w:pPr>
    <w:rPr>
      <w:rFonts w:eastAsia="Times New Roman" w:cs="Arial"/>
      <w:b/>
      <w:bCs/>
      <w:spacing w:val="0"/>
      <w:sz w:val="18"/>
      <w:szCs w:val="18"/>
      <w:lang w:eastAsia="ru-RU"/>
    </w:rPr>
  </w:style>
  <w:style w:type="paragraph" w:customStyle="1" w:styleId="xl182">
    <w:name w:val="xl182"/>
    <w:basedOn w:val="a1"/>
    <w:rsid w:val="00304D48"/>
    <w:pPr>
      <w:widowControl/>
      <w:adjustRightInd/>
      <w:spacing w:before="100" w:beforeAutospacing="1" w:after="100" w:afterAutospacing="1"/>
      <w:ind w:firstLine="0"/>
      <w:jc w:val="left"/>
      <w:textAlignment w:val="center"/>
    </w:pPr>
    <w:rPr>
      <w:rFonts w:eastAsia="Times New Roman" w:cs="Arial"/>
      <w:b/>
      <w:bCs/>
      <w:spacing w:val="0"/>
      <w:sz w:val="18"/>
      <w:szCs w:val="18"/>
      <w:lang w:eastAsia="ru-RU"/>
    </w:rPr>
  </w:style>
  <w:style w:type="paragraph" w:customStyle="1" w:styleId="xl183">
    <w:name w:val="xl183"/>
    <w:basedOn w:val="a1"/>
    <w:rsid w:val="00304D48"/>
    <w:pPr>
      <w:widowControl/>
      <w:pBdr>
        <w:top w:val="single" w:sz="4" w:space="0" w:color="auto"/>
        <w:left w:val="single" w:sz="4" w:space="0" w:color="auto"/>
      </w:pBdr>
      <w:adjustRightInd/>
      <w:spacing w:before="100" w:beforeAutospacing="1" w:after="100" w:afterAutospacing="1"/>
      <w:ind w:firstLine="0"/>
      <w:jc w:val="left"/>
      <w:textAlignment w:val="center"/>
    </w:pPr>
    <w:rPr>
      <w:rFonts w:eastAsia="Times New Roman" w:cs="Arial"/>
      <w:b/>
      <w:bCs/>
      <w:spacing w:val="0"/>
      <w:sz w:val="18"/>
      <w:szCs w:val="18"/>
      <w:lang w:eastAsia="ru-RU"/>
    </w:rPr>
  </w:style>
  <w:style w:type="paragraph" w:customStyle="1" w:styleId="xl184">
    <w:name w:val="xl184"/>
    <w:basedOn w:val="a1"/>
    <w:rsid w:val="00304D48"/>
    <w:pPr>
      <w:widowControl/>
      <w:pBdr>
        <w:top w:val="single" w:sz="4" w:space="0" w:color="auto"/>
        <w:left w:val="single" w:sz="4" w:space="0" w:color="auto"/>
        <w:right w:val="single" w:sz="4" w:space="0" w:color="auto"/>
      </w:pBdr>
      <w:adjustRightInd/>
      <w:spacing w:before="100" w:beforeAutospacing="1" w:after="100" w:afterAutospacing="1"/>
      <w:ind w:firstLine="0"/>
      <w:jc w:val="center"/>
      <w:textAlignment w:val="center"/>
    </w:pPr>
    <w:rPr>
      <w:rFonts w:eastAsia="Times New Roman" w:cs="Arial"/>
      <w:spacing w:val="0"/>
      <w:sz w:val="18"/>
      <w:szCs w:val="18"/>
      <w:lang w:eastAsia="ru-RU"/>
    </w:rPr>
  </w:style>
  <w:style w:type="paragraph" w:customStyle="1" w:styleId="xl185">
    <w:name w:val="xl185"/>
    <w:basedOn w:val="a1"/>
    <w:rsid w:val="00304D48"/>
    <w:pPr>
      <w:widowControl/>
      <w:pBdr>
        <w:left w:val="single" w:sz="4" w:space="0" w:color="auto"/>
        <w:bottom w:val="single" w:sz="4" w:space="0" w:color="auto"/>
        <w:right w:val="single" w:sz="4" w:space="0" w:color="auto"/>
      </w:pBdr>
      <w:adjustRightInd/>
      <w:spacing w:before="100" w:beforeAutospacing="1" w:after="100" w:afterAutospacing="1"/>
      <w:ind w:firstLine="0"/>
      <w:jc w:val="left"/>
      <w:textAlignment w:val="center"/>
    </w:pPr>
    <w:rPr>
      <w:rFonts w:eastAsia="Times New Roman" w:cs="Arial"/>
      <w:b/>
      <w:bCs/>
      <w:spacing w:val="0"/>
      <w:sz w:val="18"/>
      <w:szCs w:val="18"/>
      <w:lang w:eastAsia="ru-RU"/>
    </w:rPr>
  </w:style>
  <w:style w:type="paragraph" w:customStyle="1" w:styleId="xl186">
    <w:name w:val="xl186"/>
    <w:basedOn w:val="a1"/>
    <w:rsid w:val="00304D48"/>
    <w:pPr>
      <w:widowControl/>
      <w:pBdr>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eastAsia="Times New Roman" w:cs="Arial"/>
      <w:b/>
      <w:bCs/>
      <w:spacing w:val="0"/>
      <w:sz w:val="18"/>
      <w:szCs w:val="18"/>
      <w:lang w:eastAsia="ru-RU"/>
    </w:rPr>
  </w:style>
  <w:style w:type="paragraph" w:customStyle="1" w:styleId="xl187">
    <w:name w:val="xl187"/>
    <w:basedOn w:val="a1"/>
    <w:rsid w:val="00304D48"/>
    <w:pPr>
      <w:widowControl/>
      <w:pBdr>
        <w:top w:val="single" w:sz="4" w:space="0" w:color="auto"/>
        <w:bottom w:val="single" w:sz="4" w:space="0" w:color="auto"/>
      </w:pBdr>
      <w:adjustRightInd/>
      <w:spacing w:before="100" w:beforeAutospacing="1" w:after="100" w:afterAutospacing="1"/>
      <w:ind w:firstLine="0"/>
      <w:jc w:val="center"/>
      <w:textAlignment w:val="center"/>
    </w:pPr>
    <w:rPr>
      <w:rFonts w:eastAsia="Times New Roman" w:cs="Arial"/>
      <w:spacing w:val="0"/>
      <w:sz w:val="18"/>
      <w:szCs w:val="18"/>
      <w:lang w:eastAsia="ru-RU"/>
    </w:rPr>
  </w:style>
  <w:style w:type="paragraph" w:customStyle="1" w:styleId="xl188">
    <w:name w:val="xl188"/>
    <w:basedOn w:val="a1"/>
    <w:rsid w:val="00304D48"/>
    <w:pPr>
      <w:widowControl/>
      <w:pBdr>
        <w:top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eastAsia="Times New Roman" w:cs="Arial"/>
      <w:spacing w:val="0"/>
      <w:sz w:val="18"/>
      <w:szCs w:val="18"/>
      <w:lang w:eastAsia="ru-RU"/>
    </w:rPr>
  </w:style>
  <w:style w:type="numbering" w:customStyle="1" w:styleId="92">
    <w:name w:val="Нет списка9"/>
    <w:next w:val="a4"/>
    <w:uiPriority w:val="99"/>
    <w:semiHidden/>
    <w:unhideWhenUsed/>
    <w:rsid w:val="00304D48"/>
  </w:style>
  <w:style w:type="table" w:customStyle="1" w:styleId="5a">
    <w:name w:val="Сетка таблицы5"/>
    <w:basedOn w:val="a3"/>
    <w:next w:val="aff"/>
    <w:locked/>
    <w:rsid w:val="00304D48"/>
    <w:pPr>
      <w:spacing w:line="360" w:lineRule="auto"/>
      <w:ind w:left="1080" w:firstLine="567"/>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50">
    <w:name w:val="Сетка таблицы 55"/>
    <w:basedOn w:val="a3"/>
    <w:next w:val="53"/>
    <w:locked/>
    <w:rsid w:val="00304D48"/>
    <w:pPr>
      <w:spacing w:line="360" w:lineRule="auto"/>
      <w:ind w:left="1080" w:firstLine="567"/>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7">
    <w:name w:val="1 / 1.1 / 1.1.7"/>
    <w:basedOn w:val="a4"/>
    <w:next w:val="111111"/>
    <w:locked/>
    <w:rsid w:val="00304D48"/>
  </w:style>
  <w:style w:type="table" w:customStyle="1" w:styleId="TableGrid12">
    <w:name w:val="Table Grid12"/>
    <w:basedOn w:val="a3"/>
    <w:next w:val="aff"/>
    <w:rsid w:val="00304D48"/>
    <w:pPr>
      <w:spacing w:line="360" w:lineRule="auto"/>
      <w:ind w:firstLine="567"/>
      <w:jc w:val="both"/>
    </w:p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4b">
    <w:name w:val="Папушкин4"/>
    <w:basedOn w:val="aff"/>
    <w:rsid w:val="00304D48"/>
    <w:pPr>
      <w:spacing w:line="360" w:lineRule="auto"/>
      <w:ind w:left="0" w:firstLine="567"/>
      <w:jc w:val="center"/>
    </w:pPr>
    <w:rPr>
      <w:rFonts w:ascii="Arial" w:hAnsi="Arial"/>
      <w:sz w:val="18"/>
      <w:szCs w:val="18"/>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4">
    <w:name w:val="Сетка таблицы 524"/>
    <w:basedOn w:val="a3"/>
    <w:next w:val="53"/>
    <w:rsid w:val="00304D48"/>
    <w:pPr>
      <w:spacing w:line="360" w:lineRule="auto"/>
      <w:ind w:left="1080" w:firstLine="567"/>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170">
    <w:name w:val="Средний список 1117"/>
    <w:basedOn w:val="a3"/>
    <w:uiPriority w:val="65"/>
    <w:rsid w:val="00304D48"/>
    <w:pPr>
      <w:spacing w:line="360" w:lineRule="auto"/>
      <w:ind w:firstLine="567"/>
      <w:jc w:val="both"/>
    </w:pPr>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
    <w:name w:val="Средний список 1 - Акцент 114"/>
    <w:basedOn w:val="a3"/>
    <w:uiPriority w:val="65"/>
    <w:rsid w:val="00304D48"/>
    <w:pPr>
      <w:spacing w:line="360" w:lineRule="auto"/>
      <w:ind w:firstLine="567"/>
      <w:jc w:val="both"/>
    </w:pPr>
    <w:rPr>
      <w:color w:val="00000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4c">
    <w:name w:val="Стандартная таблица4"/>
    <w:basedOn w:val="a3"/>
    <w:next w:val="affb"/>
    <w:rsid w:val="00304D48"/>
    <w:pPr>
      <w:widowControl w:val="0"/>
      <w:adjustRightInd w:val="0"/>
      <w:spacing w:before="120" w:after="120" w:line="360" w:lineRule="auto"/>
      <w:ind w:firstLine="567"/>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40">
    <w:name w:val="Классическая таблица 14"/>
    <w:basedOn w:val="a3"/>
    <w:next w:val="14"/>
    <w:rsid w:val="00304D48"/>
    <w:pPr>
      <w:widowControl w:val="0"/>
      <w:adjustRightInd w:val="0"/>
      <w:spacing w:before="120" w:after="120" w:line="360" w:lineRule="auto"/>
      <w:ind w:firstLine="567"/>
      <w:jc w:val="both"/>
      <w:textAlignment w:val="baseline"/>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41">
    <w:name w:val="Простая таблица 14"/>
    <w:basedOn w:val="a3"/>
    <w:next w:val="15"/>
    <w:rsid w:val="00304D48"/>
    <w:pPr>
      <w:widowControl w:val="0"/>
      <w:adjustRightInd w:val="0"/>
      <w:spacing w:before="120" w:after="120" w:line="360" w:lineRule="auto"/>
      <w:ind w:firstLine="567"/>
      <w:jc w:val="both"/>
      <w:textAlignment w:val="baseline"/>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40">
    <w:name w:val="Изящная таблица 24"/>
    <w:basedOn w:val="a3"/>
    <w:next w:val="28"/>
    <w:rsid w:val="00304D48"/>
    <w:pPr>
      <w:widowControl w:val="0"/>
      <w:adjustRightInd w:val="0"/>
      <w:spacing w:before="120" w:after="120" w:line="360" w:lineRule="auto"/>
      <w:ind w:firstLine="567"/>
      <w:jc w:val="both"/>
      <w:textAlignment w:val="baseline"/>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4">
    <w:name w:val="Веб-таблица 14"/>
    <w:basedOn w:val="a3"/>
    <w:next w:val="-10"/>
    <w:rsid w:val="00304D48"/>
    <w:pPr>
      <w:widowControl w:val="0"/>
      <w:adjustRightInd w:val="0"/>
      <w:spacing w:before="120" w:after="120" w:line="360" w:lineRule="auto"/>
      <w:ind w:firstLine="567"/>
      <w:jc w:val="both"/>
      <w:textAlignment w:val="baseline"/>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4">
    <w:name w:val="Веб-таблица 24"/>
    <w:basedOn w:val="a3"/>
    <w:next w:val="-20"/>
    <w:rsid w:val="00304D48"/>
    <w:pPr>
      <w:widowControl w:val="0"/>
      <w:adjustRightInd w:val="0"/>
      <w:spacing w:before="120" w:after="120" w:line="360" w:lineRule="auto"/>
      <w:ind w:firstLine="567"/>
      <w:jc w:val="both"/>
      <w:textAlignment w:val="baseline"/>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4">
    <w:name w:val="Веб-таблица 34"/>
    <w:basedOn w:val="a3"/>
    <w:next w:val="-3"/>
    <w:rsid w:val="00304D48"/>
    <w:pPr>
      <w:widowControl w:val="0"/>
      <w:adjustRightInd w:val="0"/>
      <w:spacing w:before="120" w:after="120" w:line="360" w:lineRule="auto"/>
      <w:ind w:firstLine="567"/>
      <w:jc w:val="both"/>
      <w:textAlignment w:val="baseline"/>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4d">
    <w:name w:val="Изысканная таблица4"/>
    <w:basedOn w:val="a3"/>
    <w:next w:val="affe"/>
    <w:rsid w:val="00304D48"/>
    <w:pPr>
      <w:widowControl w:val="0"/>
      <w:adjustRightInd w:val="0"/>
      <w:spacing w:before="120" w:after="120" w:line="360" w:lineRule="auto"/>
      <w:ind w:firstLine="567"/>
      <w:jc w:val="both"/>
      <w:textAlignment w:val="baseline"/>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42">
    <w:name w:val="Изящная таблица 14"/>
    <w:basedOn w:val="a3"/>
    <w:next w:val="16"/>
    <w:rsid w:val="00304D48"/>
    <w:pPr>
      <w:widowControl w:val="0"/>
      <w:adjustRightInd w:val="0"/>
      <w:spacing w:before="120" w:after="120" w:line="360" w:lineRule="auto"/>
      <w:ind w:firstLine="567"/>
      <w:jc w:val="both"/>
      <w:textAlignment w:val="baseline"/>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1">
    <w:name w:val="Классическая таблица 24"/>
    <w:basedOn w:val="a3"/>
    <w:next w:val="2a"/>
    <w:rsid w:val="00304D48"/>
    <w:pPr>
      <w:widowControl w:val="0"/>
      <w:adjustRightInd w:val="0"/>
      <w:spacing w:before="120" w:after="120" w:line="360" w:lineRule="auto"/>
      <w:ind w:firstLine="567"/>
      <w:jc w:val="both"/>
      <w:textAlignment w:val="baseline"/>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37">
    <w:name w:val="Сетка таблицы13"/>
    <w:basedOn w:val="a3"/>
    <w:next w:val="aff"/>
    <w:rsid w:val="00304D48"/>
    <w:pPr>
      <w:spacing w:line="360" w:lineRule="auto"/>
      <w:ind w:firstLine="567"/>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6">
    <w:name w:val="Сетка таблицы22"/>
    <w:basedOn w:val="a3"/>
    <w:next w:val="aff"/>
    <w:rsid w:val="00304D48"/>
    <w:pPr>
      <w:spacing w:line="360" w:lineRule="auto"/>
      <w:ind w:firstLine="567"/>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40">
    <w:name w:val="Сетка таблицы 84"/>
    <w:basedOn w:val="a3"/>
    <w:next w:val="82"/>
    <w:rsid w:val="00304D48"/>
    <w:pPr>
      <w:widowControl w:val="0"/>
      <w:adjustRightInd w:val="0"/>
      <w:spacing w:before="120" w:after="120" w:line="360" w:lineRule="auto"/>
      <w:ind w:firstLine="567"/>
      <w:jc w:val="both"/>
      <w:textAlignment w:val="baseline"/>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42">
    <w:name w:val="Сетка таблицы 24"/>
    <w:basedOn w:val="a3"/>
    <w:next w:val="2f"/>
    <w:rsid w:val="00304D48"/>
    <w:pPr>
      <w:widowControl w:val="0"/>
      <w:adjustRightInd w:val="0"/>
      <w:spacing w:before="120" w:after="120" w:line="360" w:lineRule="auto"/>
      <w:ind w:firstLine="567"/>
      <w:jc w:val="both"/>
      <w:textAlignment w:val="baseline"/>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43">
    <w:name w:val="Сетка таблицы 14"/>
    <w:basedOn w:val="a3"/>
    <w:next w:val="19"/>
    <w:rsid w:val="00304D48"/>
    <w:pPr>
      <w:widowControl w:val="0"/>
      <w:adjustRightInd w:val="0"/>
      <w:spacing w:before="120" w:after="120" w:line="360" w:lineRule="auto"/>
      <w:ind w:firstLine="567"/>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44">
    <w:name w:val="Нет списка14"/>
    <w:next w:val="a4"/>
    <w:uiPriority w:val="99"/>
    <w:semiHidden/>
    <w:unhideWhenUsed/>
    <w:rsid w:val="00304D48"/>
  </w:style>
  <w:style w:type="table" w:customStyle="1" w:styleId="145">
    <w:name w:val="Светлая заливка14"/>
    <w:basedOn w:val="a3"/>
    <w:uiPriority w:val="60"/>
    <w:rsid w:val="00304D48"/>
    <w:pPr>
      <w:spacing w:line="360" w:lineRule="auto"/>
      <w:ind w:firstLine="567"/>
      <w:jc w:val="both"/>
    </w:pPr>
    <w:rPr>
      <w:rFonts w:ascii="Arial" w:hAnsi="Arial"/>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240">
    <w:name w:val="Средний список 124"/>
    <w:basedOn w:val="a3"/>
    <w:uiPriority w:val="65"/>
    <w:rsid w:val="00304D48"/>
    <w:pPr>
      <w:spacing w:line="360" w:lineRule="auto"/>
      <w:ind w:firstLine="567"/>
      <w:jc w:val="both"/>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252">
    <w:name w:val="Сетка таблицы252"/>
    <w:basedOn w:val="a3"/>
    <w:next w:val="aff"/>
    <w:rsid w:val="00304D48"/>
    <w:pPr>
      <w:spacing w:line="360" w:lineRule="auto"/>
      <w:ind w:firstLine="567"/>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3">
    <w:name w:val="Светлая заливка24"/>
    <w:basedOn w:val="a3"/>
    <w:uiPriority w:val="60"/>
    <w:rsid w:val="00304D48"/>
    <w:pPr>
      <w:spacing w:line="360" w:lineRule="auto"/>
      <w:ind w:firstLine="567"/>
      <w:jc w:val="both"/>
    </w:pPr>
    <w:rPr>
      <w:rFonts w:asciiTheme="minorHAnsi" w:eastAsiaTheme="minorHAnsi" w:hAnsiTheme="minorHAnsi" w:cstheme="minorBid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21">
    <w:name w:val="Сетка таблицы32"/>
    <w:basedOn w:val="a3"/>
    <w:next w:val="aff"/>
    <w:uiPriority w:val="59"/>
    <w:rsid w:val="00304D48"/>
    <w:pPr>
      <w:spacing w:line="360" w:lineRule="auto"/>
      <w:ind w:firstLine="567"/>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8">
    <w:name w:val="Средний список 1118"/>
    <w:basedOn w:val="a3"/>
    <w:next w:val="136"/>
    <w:uiPriority w:val="65"/>
    <w:rsid w:val="00304D48"/>
    <w:pPr>
      <w:spacing w:line="360" w:lineRule="auto"/>
      <w:ind w:firstLine="567"/>
      <w:jc w:val="both"/>
    </w:pPr>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227">
    <w:name w:val="Нет списка22"/>
    <w:next w:val="a4"/>
    <w:uiPriority w:val="99"/>
    <w:semiHidden/>
    <w:unhideWhenUsed/>
    <w:rsid w:val="00304D48"/>
  </w:style>
  <w:style w:type="numbering" w:customStyle="1" w:styleId="1122">
    <w:name w:val="Нет списка112"/>
    <w:next w:val="a4"/>
    <w:uiPriority w:val="99"/>
    <w:semiHidden/>
    <w:unhideWhenUsed/>
    <w:rsid w:val="00304D48"/>
  </w:style>
  <w:style w:type="table" w:customStyle="1" w:styleId="11220">
    <w:name w:val="Средний список 1122"/>
    <w:basedOn w:val="a3"/>
    <w:uiPriority w:val="65"/>
    <w:rsid w:val="00304D48"/>
    <w:pPr>
      <w:spacing w:line="360" w:lineRule="auto"/>
      <w:ind w:firstLine="567"/>
      <w:jc w:val="both"/>
    </w:pPr>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22">
    <w:name w:val="Нет списка32"/>
    <w:next w:val="a4"/>
    <w:uiPriority w:val="99"/>
    <w:semiHidden/>
    <w:unhideWhenUsed/>
    <w:rsid w:val="00304D48"/>
  </w:style>
  <w:style w:type="numbering" w:customStyle="1" w:styleId="421">
    <w:name w:val="Нет списка42"/>
    <w:next w:val="a4"/>
    <w:uiPriority w:val="99"/>
    <w:semiHidden/>
    <w:unhideWhenUsed/>
    <w:rsid w:val="00304D48"/>
  </w:style>
  <w:style w:type="numbering" w:customStyle="1" w:styleId="525">
    <w:name w:val="Нет списка52"/>
    <w:next w:val="a4"/>
    <w:uiPriority w:val="99"/>
    <w:semiHidden/>
    <w:unhideWhenUsed/>
    <w:rsid w:val="00304D48"/>
  </w:style>
  <w:style w:type="numbering" w:customStyle="1" w:styleId="620">
    <w:name w:val="Нет списка62"/>
    <w:next w:val="a4"/>
    <w:uiPriority w:val="99"/>
    <w:semiHidden/>
    <w:unhideWhenUsed/>
    <w:rsid w:val="00304D48"/>
  </w:style>
  <w:style w:type="numbering" w:customStyle="1" w:styleId="710">
    <w:name w:val="Нет списка71"/>
    <w:next w:val="a4"/>
    <w:uiPriority w:val="99"/>
    <w:semiHidden/>
    <w:unhideWhenUsed/>
    <w:rsid w:val="00304D48"/>
  </w:style>
  <w:style w:type="table" w:customStyle="1" w:styleId="11112">
    <w:name w:val="Средний список 11112"/>
    <w:basedOn w:val="a3"/>
    <w:uiPriority w:val="65"/>
    <w:rsid w:val="00304D48"/>
    <w:pPr>
      <w:spacing w:line="360" w:lineRule="auto"/>
      <w:ind w:firstLine="567"/>
      <w:jc w:val="both"/>
    </w:pPr>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811">
    <w:name w:val="Нет списка81"/>
    <w:next w:val="a4"/>
    <w:uiPriority w:val="99"/>
    <w:semiHidden/>
    <w:unhideWhenUsed/>
    <w:rsid w:val="00304D48"/>
  </w:style>
  <w:style w:type="table" w:customStyle="1" w:styleId="1123">
    <w:name w:val="Светлая заливка112"/>
    <w:basedOn w:val="a3"/>
    <w:uiPriority w:val="60"/>
    <w:rsid w:val="00304D48"/>
    <w:pPr>
      <w:spacing w:line="360" w:lineRule="auto"/>
      <w:ind w:firstLine="567"/>
      <w:jc w:val="both"/>
    </w:pPr>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100">
    <w:name w:val="Нет списка10"/>
    <w:next w:val="a4"/>
    <w:uiPriority w:val="99"/>
    <w:semiHidden/>
    <w:unhideWhenUsed/>
    <w:rsid w:val="00F342EB"/>
  </w:style>
  <w:style w:type="table" w:customStyle="1" w:styleId="63">
    <w:name w:val="Сетка таблицы6"/>
    <w:basedOn w:val="a3"/>
    <w:next w:val="aff"/>
    <w:locked/>
    <w:rsid w:val="00F342EB"/>
    <w:pPr>
      <w:spacing w:line="360" w:lineRule="auto"/>
      <w:ind w:left="1080" w:firstLine="567"/>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60">
    <w:name w:val="Сетка таблицы 56"/>
    <w:basedOn w:val="a3"/>
    <w:next w:val="53"/>
    <w:locked/>
    <w:rsid w:val="00F342EB"/>
    <w:pPr>
      <w:spacing w:line="360" w:lineRule="auto"/>
      <w:ind w:left="1080" w:firstLine="567"/>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8">
    <w:name w:val="1 / 1.1 / 1.1.8"/>
    <w:basedOn w:val="a4"/>
    <w:next w:val="111111"/>
    <w:locked/>
    <w:rsid w:val="00F342EB"/>
  </w:style>
  <w:style w:type="table" w:customStyle="1" w:styleId="TableGrid13">
    <w:name w:val="Table Grid13"/>
    <w:basedOn w:val="a3"/>
    <w:next w:val="aff"/>
    <w:rsid w:val="00F342EB"/>
    <w:pPr>
      <w:spacing w:line="360" w:lineRule="auto"/>
      <w:ind w:firstLine="567"/>
      <w:jc w:val="both"/>
    </w:p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5b">
    <w:name w:val="Папушкин5"/>
    <w:basedOn w:val="aff"/>
    <w:rsid w:val="00F342EB"/>
    <w:pPr>
      <w:spacing w:line="360" w:lineRule="auto"/>
      <w:ind w:left="0" w:firstLine="567"/>
      <w:jc w:val="center"/>
    </w:pPr>
    <w:rPr>
      <w:rFonts w:ascii="Arial" w:hAnsi="Arial"/>
      <w:sz w:val="18"/>
      <w:szCs w:val="18"/>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50">
    <w:name w:val="Сетка таблицы 525"/>
    <w:basedOn w:val="a3"/>
    <w:next w:val="53"/>
    <w:rsid w:val="00F342EB"/>
    <w:pPr>
      <w:spacing w:line="360" w:lineRule="auto"/>
      <w:ind w:left="1080" w:firstLine="567"/>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19">
    <w:name w:val="Средний список 1119"/>
    <w:basedOn w:val="a3"/>
    <w:uiPriority w:val="65"/>
    <w:rsid w:val="00F342EB"/>
    <w:pPr>
      <w:spacing w:line="360" w:lineRule="auto"/>
      <w:ind w:firstLine="567"/>
      <w:jc w:val="both"/>
    </w:pPr>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
    <w:name w:val="Средний список 1 - Акцент 115"/>
    <w:basedOn w:val="a3"/>
    <w:uiPriority w:val="65"/>
    <w:rsid w:val="00F342EB"/>
    <w:pPr>
      <w:spacing w:line="360" w:lineRule="auto"/>
      <w:ind w:firstLine="567"/>
      <w:jc w:val="both"/>
    </w:pPr>
    <w:rPr>
      <w:color w:val="00000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5c">
    <w:name w:val="Стандартная таблица5"/>
    <w:basedOn w:val="a3"/>
    <w:next w:val="affb"/>
    <w:rsid w:val="00F342EB"/>
    <w:pPr>
      <w:widowControl w:val="0"/>
      <w:adjustRightInd w:val="0"/>
      <w:spacing w:before="120" w:after="120" w:line="360" w:lineRule="auto"/>
      <w:ind w:firstLine="567"/>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50">
    <w:name w:val="Классическая таблица 15"/>
    <w:basedOn w:val="a3"/>
    <w:next w:val="14"/>
    <w:rsid w:val="00F342EB"/>
    <w:pPr>
      <w:widowControl w:val="0"/>
      <w:adjustRightInd w:val="0"/>
      <w:spacing w:before="120" w:after="120" w:line="360" w:lineRule="auto"/>
      <w:ind w:firstLine="567"/>
      <w:jc w:val="both"/>
      <w:textAlignment w:val="baseline"/>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51">
    <w:name w:val="Простая таблица 15"/>
    <w:basedOn w:val="a3"/>
    <w:next w:val="15"/>
    <w:rsid w:val="00F342EB"/>
    <w:pPr>
      <w:widowControl w:val="0"/>
      <w:adjustRightInd w:val="0"/>
      <w:spacing w:before="120" w:after="120" w:line="360" w:lineRule="auto"/>
      <w:ind w:firstLine="567"/>
      <w:jc w:val="both"/>
      <w:textAlignment w:val="baseline"/>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53">
    <w:name w:val="Изящная таблица 25"/>
    <w:basedOn w:val="a3"/>
    <w:next w:val="28"/>
    <w:rsid w:val="00F342EB"/>
    <w:pPr>
      <w:widowControl w:val="0"/>
      <w:adjustRightInd w:val="0"/>
      <w:spacing w:before="120" w:after="120" w:line="360" w:lineRule="auto"/>
      <w:ind w:firstLine="567"/>
      <w:jc w:val="both"/>
      <w:textAlignment w:val="baseline"/>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5">
    <w:name w:val="Веб-таблица 15"/>
    <w:basedOn w:val="a3"/>
    <w:next w:val="-10"/>
    <w:rsid w:val="00F342EB"/>
    <w:pPr>
      <w:widowControl w:val="0"/>
      <w:adjustRightInd w:val="0"/>
      <w:spacing w:before="120" w:after="120" w:line="360" w:lineRule="auto"/>
      <w:ind w:firstLine="567"/>
      <w:jc w:val="both"/>
      <w:textAlignment w:val="baseline"/>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5">
    <w:name w:val="Веб-таблица 25"/>
    <w:basedOn w:val="a3"/>
    <w:next w:val="-20"/>
    <w:rsid w:val="00F342EB"/>
    <w:pPr>
      <w:widowControl w:val="0"/>
      <w:adjustRightInd w:val="0"/>
      <w:spacing w:before="120" w:after="120" w:line="360" w:lineRule="auto"/>
      <w:ind w:firstLine="567"/>
      <w:jc w:val="both"/>
      <w:textAlignment w:val="baseline"/>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5">
    <w:name w:val="Веб-таблица 35"/>
    <w:basedOn w:val="a3"/>
    <w:next w:val="-3"/>
    <w:rsid w:val="00F342EB"/>
    <w:pPr>
      <w:widowControl w:val="0"/>
      <w:adjustRightInd w:val="0"/>
      <w:spacing w:before="120" w:after="120" w:line="360" w:lineRule="auto"/>
      <w:ind w:firstLine="567"/>
      <w:jc w:val="both"/>
      <w:textAlignment w:val="baseline"/>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5d">
    <w:name w:val="Изысканная таблица5"/>
    <w:basedOn w:val="a3"/>
    <w:next w:val="affe"/>
    <w:rsid w:val="00F342EB"/>
    <w:pPr>
      <w:widowControl w:val="0"/>
      <w:adjustRightInd w:val="0"/>
      <w:spacing w:before="120" w:after="120" w:line="360" w:lineRule="auto"/>
      <w:ind w:firstLine="567"/>
      <w:jc w:val="both"/>
      <w:textAlignment w:val="baseline"/>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52">
    <w:name w:val="Изящная таблица 15"/>
    <w:basedOn w:val="a3"/>
    <w:next w:val="16"/>
    <w:rsid w:val="00F342EB"/>
    <w:pPr>
      <w:widowControl w:val="0"/>
      <w:adjustRightInd w:val="0"/>
      <w:spacing w:before="120" w:after="120" w:line="360" w:lineRule="auto"/>
      <w:ind w:firstLine="567"/>
      <w:jc w:val="both"/>
      <w:textAlignment w:val="baseline"/>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4">
    <w:name w:val="Классическая таблица 25"/>
    <w:basedOn w:val="a3"/>
    <w:next w:val="2a"/>
    <w:rsid w:val="00F342EB"/>
    <w:pPr>
      <w:widowControl w:val="0"/>
      <w:adjustRightInd w:val="0"/>
      <w:spacing w:before="120" w:after="120" w:line="360" w:lineRule="auto"/>
      <w:ind w:firstLine="567"/>
      <w:jc w:val="both"/>
      <w:textAlignment w:val="baseline"/>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46">
    <w:name w:val="Сетка таблицы14"/>
    <w:basedOn w:val="a3"/>
    <w:next w:val="aff"/>
    <w:rsid w:val="00F342EB"/>
    <w:pPr>
      <w:spacing w:line="360" w:lineRule="auto"/>
      <w:ind w:firstLine="567"/>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4">
    <w:name w:val="Сетка таблицы23"/>
    <w:basedOn w:val="a3"/>
    <w:next w:val="aff"/>
    <w:rsid w:val="00F342EB"/>
    <w:pPr>
      <w:spacing w:line="360" w:lineRule="auto"/>
      <w:ind w:firstLine="567"/>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5">
    <w:name w:val="Сетка таблицы 85"/>
    <w:basedOn w:val="a3"/>
    <w:next w:val="82"/>
    <w:rsid w:val="00F342EB"/>
    <w:pPr>
      <w:widowControl w:val="0"/>
      <w:adjustRightInd w:val="0"/>
      <w:spacing w:before="120" w:after="120" w:line="360" w:lineRule="auto"/>
      <w:ind w:firstLine="567"/>
      <w:jc w:val="both"/>
      <w:textAlignment w:val="baseline"/>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55">
    <w:name w:val="Сетка таблицы 25"/>
    <w:basedOn w:val="a3"/>
    <w:next w:val="2f"/>
    <w:rsid w:val="00F342EB"/>
    <w:pPr>
      <w:widowControl w:val="0"/>
      <w:adjustRightInd w:val="0"/>
      <w:spacing w:before="120" w:after="120" w:line="360" w:lineRule="auto"/>
      <w:ind w:firstLine="567"/>
      <w:jc w:val="both"/>
      <w:textAlignment w:val="baseline"/>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53">
    <w:name w:val="Сетка таблицы 15"/>
    <w:basedOn w:val="a3"/>
    <w:next w:val="19"/>
    <w:rsid w:val="00F342EB"/>
    <w:pPr>
      <w:widowControl w:val="0"/>
      <w:adjustRightInd w:val="0"/>
      <w:spacing w:before="120" w:after="120" w:line="360" w:lineRule="auto"/>
      <w:ind w:firstLine="567"/>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54">
    <w:name w:val="Нет списка15"/>
    <w:next w:val="a4"/>
    <w:uiPriority w:val="99"/>
    <w:semiHidden/>
    <w:unhideWhenUsed/>
    <w:rsid w:val="00F342EB"/>
  </w:style>
  <w:style w:type="table" w:customStyle="1" w:styleId="155">
    <w:name w:val="Светлая заливка15"/>
    <w:basedOn w:val="a3"/>
    <w:uiPriority w:val="60"/>
    <w:rsid w:val="00F342EB"/>
    <w:pPr>
      <w:spacing w:line="360" w:lineRule="auto"/>
      <w:ind w:firstLine="567"/>
      <w:jc w:val="both"/>
    </w:pPr>
    <w:rPr>
      <w:rFonts w:ascii="Arial" w:hAnsi="Arial"/>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250">
    <w:name w:val="Средний список 125"/>
    <w:basedOn w:val="a3"/>
    <w:uiPriority w:val="65"/>
    <w:rsid w:val="00F342EB"/>
    <w:pPr>
      <w:spacing w:line="360" w:lineRule="auto"/>
      <w:ind w:firstLine="567"/>
      <w:jc w:val="both"/>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2530">
    <w:name w:val="Сетка таблицы253"/>
    <w:basedOn w:val="a3"/>
    <w:next w:val="aff"/>
    <w:rsid w:val="00F342EB"/>
    <w:pPr>
      <w:spacing w:line="360" w:lineRule="auto"/>
      <w:ind w:firstLine="567"/>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6">
    <w:name w:val="Светлая заливка25"/>
    <w:basedOn w:val="a3"/>
    <w:uiPriority w:val="60"/>
    <w:rsid w:val="00F342EB"/>
    <w:pPr>
      <w:spacing w:line="360" w:lineRule="auto"/>
      <w:ind w:firstLine="567"/>
      <w:jc w:val="both"/>
    </w:pPr>
    <w:rPr>
      <w:rFonts w:asciiTheme="minorHAnsi" w:eastAsiaTheme="minorHAnsi" w:hAnsiTheme="minorHAnsi" w:cstheme="minorBid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30">
    <w:name w:val="Сетка таблицы33"/>
    <w:basedOn w:val="a3"/>
    <w:next w:val="aff"/>
    <w:uiPriority w:val="59"/>
    <w:rsid w:val="00F342EB"/>
    <w:pPr>
      <w:spacing w:line="360" w:lineRule="auto"/>
      <w:ind w:firstLine="567"/>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0">
    <w:name w:val="Средний список 11110"/>
    <w:basedOn w:val="a3"/>
    <w:next w:val="136"/>
    <w:uiPriority w:val="65"/>
    <w:rsid w:val="00F342EB"/>
    <w:pPr>
      <w:spacing w:line="360" w:lineRule="auto"/>
      <w:ind w:firstLine="567"/>
      <w:jc w:val="both"/>
    </w:pPr>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235">
    <w:name w:val="Нет списка23"/>
    <w:next w:val="a4"/>
    <w:uiPriority w:val="99"/>
    <w:semiHidden/>
    <w:unhideWhenUsed/>
    <w:rsid w:val="00F342EB"/>
  </w:style>
  <w:style w:type="numbering" w:customStyle="1" w:styleId="1131">
    <w:name w:val="Нет списка113"/>
    <w:next w:val="a4"/>
    <w:uiPriority w:val="99"/>
    <w:semiHidden/>
    <w:unhideWhenUsed/>
    <w:rsid w:val="00F342EB"/>
  </w:style>
  <w:style w:type="table" w:customStyle="1" w:styleId="11230">
    <w:name w:val="Средний список 1123"/>
    <w:basedOn w:val="a3"/>
    <w:uiPriority w:val="65"/>
    <w:rsid w:val="00F342EB"/>
    <w:pPr>
      <w:spacing w:line="360" w:lineRule="auto"/>
      <w:ind w:firstLine="567"/>
      <w:jc w:val="both"/>
    </w:pPr>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31">
    <w:name w:val="Нет списка33"/>
    <w:next w:val="a4"/>
    <w:uiPriority w:val="99"/>
    <w:semiHidden/>
    <w:unhideWhenUsed/>
    <w:rsid w:val="00F342EB"/>
  </w:style>
  <w:style w:type="numbering" w:customStyle="1" w:styleId="430">
    <w:name w:val="Нет списка43"/>
    <w:next w:val="a4"/>
    <w:uiPriority w:val="99"/>
    <w:semiHidden/>
    <w:unhideWhenUsed/>
    <w:rsid w:val="00F342EB"/>
  </w:style>
  <w:style w:type="numbering" w:customStyle="1" w:styleId="531">
    <w:name w:val="Нет списка53"/>
    <w:next w:val="a4"/>
    <w:uiPriority w:val="99"/>
    <w:semiHidden/>
    <w:unhideWhenUsed/>
    <w:rsid w:val="00F342EB"/>
  </w:style>
  <w:style w:type="numbering" w:customStyle="1" w:styleId="630">
    <w:name w:val="Нет списка63"/>
    <w:next w:val="a4"/>
    <w:uiPriority w:val="99"/>
    <w:semiHidden/>
    <w:unhideWhenUsed/>
    <w:rsid w:val="00F342EB"/>
  </w:style>
  <w:style w:type="numbering" w:customStyle="1" w:styleId="720">
    <w:name w:val="Нет списка72"/>
    <w:next w:val="a4"/>
    <w:uiPriority w:val="99"/>
    <w:semiHidden/>
    <w:unhideWhenUsed/>
    <w:rsid w:val="00F342EB"/>
  </w:style>
  <w:style w:type="table" w:customStyle="1" w:styleId="11113">
    <w:name w:val="Средний список 11113"/>
    <w:basedOn w:val="a3"/>
    <w:uiPriority w:val="65"/>
    <w:rsid w:val="00F342EB"/>
    <w:pPr>
      <w:spacing w:line="360" w:lineRule="auto"/>
      <w:ind w:firstLine="567"/>
      <w:jc w:val="both"/>
    </w:pPr>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821">
    <w:name w:val="Нет списка82"/>
    <w:next w:val="a4"/>
    <w:uiPriority w:val="99"/>
    <w:semiHidden/>
    <w:unhideWhenUsed/>
    <w:rsid w:val="00F342EB"/>
  </w:style>
  <w:style w:type="table" w:customStyle="1" w:styleId="1132">
    <w:name w:val="Светлая заливка113"/>
    <w:basedOn w:val="a3"/>
    <w:uiPriority w:val="60"/>
    <w:rsid w:val="00F342EB"/>
    <w:pPr>
      <w:spacing w:line="360" w:lineRule="auto"/>
      <w:ind w:firstLine="567"/>
      <w:jc w:val="both"/>
    </w:pPr>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160">
    <w:name w:val="Нет списка16"/>
    <w:next w:val="a4"/>
    <w:uiPriority w:val="99"/>
    <w:semiHidden/>
    <w:unhideWhenUsed/>
    <w:rsid w:val="00F342EB"/>
  </w:style>
  <w:style w:type="table" w:customStyle="1" w:styleId="73">
    <w:name w:val="Сетка таблицы7"/>
    <w:basedOn w:val="a3"/>
    <w:next w:val="aff"/>
    <w:locked/>
    <w:rsid w:val="00F342EB"/>
    <w:pPr>
      <w:spacing w:line="360" w:lineRule="auto"/>
      <w:ind w:left="1080" w:firstLine="567"/>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70">
    <w:name w:val="Сетка таблицы 57"/>
    <w:basedOn w:val="a3"/>
    <w:next w:val="53"/>
    <w:locked/>
    <w:rsid w:val="00F342EB"/>
    <w:pPr>
      <w:spacing w:line="360" w:lineRule="auto"/>
      <w:ind w:left="1080" w:firstLine="567"/>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9">
    <w:name w:val="1 / 1.1 / 1.1.9"/>
    <w:basedOn w:val="a4"/>
    <w:next w:val="111111"/>
    <w:locked/>
    <w:rsid w:val="00F342EB"/>
  </w:style>
  <w:style w:type="table" w:customStyle="1" w:styleId="TableGrid14">
    <w:name w:val="Table Grid14"/>
    <w:basedOn w:val="a3"/>
    <w:next w:val="aff"/>
    <w:rsid w:val="00F342EB"/>
    <w:pPr>
      <w:spacing w:line="360" w:lineRule="auto"/>
      <w:ind w:firstLine="567"/>
      <w:jc w:val="both"/>
    </w:p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64">
    <w:name w:val="Папушкин6"/>
    <w:basedOn w:val="aff"/>
    <w:rsid w:val="00F342EB"/>
    <w:pPr>
      <w:spacing w:line="360" w:lineRule="auto"/>
      <w:ind w:left="0" w:firstLine="567"/>
      <w:jc w:val="center"/>
    </w:pPr>
    <w:rPr>
      <w:rFonts w:ascii="Arial" w:hAnsi="Arial"/>
      <w:sz w:val="18"/>
      <w:szCs w:val="18"/>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6">
    <w:name w:val="Сетка таблицы 526"/>
    <w:basedOn w:val="a3"/>
    <w:next w:val="53"/>
    <w:rsid w:val="00F342EB"/>
    <w:pPr>
      <w:spacing w:line="360" w:lineRule="auto"/>
      <w:ind w:left="1080" w:firstLine="567"/>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200">
    <w:name w:val="Средний список 1120"/>
    <w:basedOn w:val="a3"/>
    <w:uiPriority w:val="65"/>
    <w:rsid w:val="00F342EB"/>
    <w:pPr>
      <w:spacing w:line="360" w:lineRule="auto"/>
      <w:ind w:firstLine="567"/>
      <w:jc w:val="both"/>
    </w:pPr>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
    <w:name w:val="Средний список 1 - Акцент 116"/>
    <w:basedOn w:val="a3"/>
    <w:uiPriority w:val="65"/>
    <w:rsid w:val="00F342EB"/>
    <w:pPr>
      <w:spacing w:line="360" w:lineRule="auto"/>
      <w:ind w:firstLine="567"/>
      <w:jc w:val="both"/>
    </w:pPr>
    <w:rPr>
      <w:color w:val="00000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65">
    <w:name w:val="Стандартная таблица6"/>
    <w:basedOn w:val="a3"/>
    <w:next w:val="affb"/>
    <w:rsid w:val="00F342EB"/>
    <w:pPr>
      <w:widowControl w:val="0"/>
      <w:adjustRightInd w:val="0"/>
      <w:spacing w:before="120" w:after="120" w:line="360" w:lineRule="auto"/>
      <w:ind w:firstLine="567"/>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61">
    <w:name w:val="Классическая таблица 16"/>
    <w:basedOn w:val="a3"/>
    <w:next w:val="14"/>
    <w:rsid w:val="00F342EB"/>
    <w:pPr>
      <w:widowControl w:val="0"/>
      <w:adjustRightInd w:val="0"/>
      <w:spacing w:before="120" w:after="120" w:line="360" w:lineRule="auto"/>
      <w:ind w:firstLine="567"/>
      <w:jc w:val="both"/>
      <w:textAlignment w:val="baseline"/>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62">
    <w:name w:val="Простая таблица 16"/>
    <w:basedOn w:val="a3"/>
    <w:next w:val="15"/>
    <w:rsid w:val="00F342EB"/>
    <w:pPr>
      <w:widowControl w:val="0"/>
      <w:adjustRightInd w:val="0"/>
      <w:spacing w:before="120" w:after="120" w:line="360" w:lineRule="auto"/>
      <w:ind w:firstLine="567"/>
      <w:jc w:val="both"/>
      <w:textAlignment w:val="baseline"/>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60">
    <w:name w:val="Изящная таблица 26"/>
    <w:basedOn w:val="a3"/>
    <w:next w:val="28"/>
    <w:rsid w:val="00F342EB"/>
    <w:pPr>
      <w:widowControl w:val="0"/>
      <w:adjustRightInd w:val="0"/>
      <w:spacing w:before="120" w:after="120" w:line="360" w:lineRule="auto"/>
      <w:ind w:firstLine="567"/>
      <w:jc w:val="both"/>
      <w:textAlignment w:val="baseline"/>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6">
    <w:name w:val="Веб-таблица 16"/>
    <w:basedOn w:val="a3"/>
    <w:next w:val="-10"/>
    <w:rsid w:val="00F342EB"/>
    <w:pPr>
      <w:widowControl w:val="0"/>
      <w:adjustRightInd w:val="0"/>
      <w:spacing w:before="120" w:after="120" w:line="360" w:lineRule="auto"/>
      <w:ind w:firstLine="567"/>
      <w:jc w:val="both"/>
      <w:textAlignment w:val="baseline"/>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6">
    <w:name w:val="Веб-таблица 26"/>
    <w:basedOn w:val="a3"/>
    <w:next w:val="-20"/>
    <w:rsid w:val="00F342EB"/>
    <w:pPr>
      <w:widowControl w:val="0"/>
      <w:adjustRightInd w:val="0"/>
      <w:spacing w:before="120" w:after="120" w:line="360" w:lineRule="auto"/>
      <w:ind w:firstLine="567"/>
      <w:jc w:val="both"/>
      <w:textAlignment w:val="baseline"/>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6">
    <w:name w:val="Веб-таблица 36"/>
    <w:basedOn w:val="a3"/>
    <w:next w:val="-3"/>
    <w:rsid w:val="00F342EB"/>
    <w:pPr>
      <w:widowControl w:val="0"/>
      <w:adjustRightInd w:val="0"/>
      <w:spacing w:before="120" w:after="120" w:line="360" w:lineRule="auto"/>
      <w:ind w:firstLine="567"/>
      <w:jc w:val="both"/>
      <w:textAlignment w:val="baseline"/>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66">
    <w:name w:val="Изысканная таблица6"/>
    <w:basedOn w:val="a3"/>
    <w:next w:val="affe"/>
    <w:rsid w:val="00F342EB"/>
    <w:pPr>
      <w:widowControl w:val="0"/>
      <w:adjustRightInd w:val="0"/>
      <w:spacing w:before="120" w:after="120" w:line="360" w:lineRule="auto"/>
      <w:ind w:firstLine="567"/>
      <w:jc w:val="both"/>
      <w:textAlignment w:val="baseline"/>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63">
    <w:name w:val="Изящная таблица 16"/>
    <w:basedOn w:val="a3"/>
    <w:next w:val="16"/>
    <w:rsid w:val="00F342EB"/>
    <w:pPr>
      <w:widowControl w:val="0"/>
      <w:adjustRightInd w:val="0"/>
      <w:spacing w:before="120" w:after="120" w:line="360" w:lineRule="auto"/>
      <w:ind w:firstLine="567"/>
      <w:jc w:val="both"/>
      <w:textAlignment w:val="baseline"/>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61">
    <w:name w:val="Классическая таблица 26"/>
    <w:basedOn w:val="a3"/>
    <w:next w:val="2a"/>
    <w:rsid w:val="00F342EB"/>
    <w:pPr>
      <w:widowControl w:val="0"/>
      <w:adjustRightInd w:val="0"/>
      <w:spacing w:before="120" w:after="120" w:line="360" w:lineRule="auto"/>
      <w:ind w:firstLine="567"/>
      <w:jc w:val="both"/>
      <w:textAlignment w:val="baseline"/>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56">
    <w:name w:val="Сетка таблицы15"/>
    <w:basedOn w:val="a3"/>
    <w:next w:val="aff"/>
    <w:rsid w:val="00F342EB"/>
    <w:pPr>
      <w:spacing w:line="360" w:lineRule="auto"/>
      <w:ind w:firstLine="567"/>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4">
    <w:name w:val="Сетка таблицы24"/>
    <w:basedOn w:val="a3"/>
    <w:next w:val="aff"/>
    <w:rsid w:val="00F342EB"/>
    <w:pPr>
      <w:spacing w:line="360" w:lineRule="auto"/>
      <w:ind w:firstLine="567"/>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6">
    <w:name w:val="Сетка таблицы 86"/>
    <w:basedOn w:val="a3"/>
    <w:next w:val="82"/>
    <w:rsid w:val="00F342EB"/>
    <w:pPr>
      <w:widowControl w:val="0"/>
      <w:adjustRightInd w:val="0"/>
      <w:spacing w:before="120" w:after="120" w:line="360" w:lineRule="auto"/>
      <w:ind w:firstLine="567"/>
      <w:jc w:val="both"/>
      <w:textAlignment w:val="baseline"/>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62">
    <w:name w:val="Сетка таблицы 26"/>
    <w:basedOn w:val="a3"/>
    <w:next w:val="2f"/>
    <w:rsid w:val="00F342EB"/>
    <w:pPr>
      <w:widowControl w:val="0"/>
      <w:adjustRightInd w:val="0"/>
      <w:spacing w:before="120" w:after="120" w:line="360" w:lineRule="auto"/>
      <w:ind w:firstLine="567"/>
      <w:jc w:val="both"/>
      <w:textAlignment w:val="baseline"/>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64">
    <w:name w:val="Сетка таблицы 16"/>
    <w:basedOn w:val="a3"/>
    <w:next w:val="19"/>
    <w:rsid w:val="00F342EB"/>
    <w:pPr>
      <w:widowControl w:val="0"/>
      <w:adjustRightInd w:val="0"/>
      <w:spacing w:before="120" w:after="120" w:line="360" w:lineRule="auto"/>
      <w:ind w:firstLine="567"/>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70">
    <w:name w:val="Нет списка17"/>
    <w:next w:val="a4"/>
    <w:uiPriority w:val="99"/>
    <w:semiHidden/>
    <w:unhideWhenUsed/>
    <w:rsid w:val="00F342EB"/>
  </w:style>
  <w:style w:type="table" w:customStyle="1" w:styleId="165">
    <w:name w:val="Светлая заливка16"/>
    <w:basedOn w:val="a3"/>
    <w:uiPriority w:val="60"/>
    <w:rsid w:val="00F342EB"/>
    <w:pPr>
      <w:spacing w:line="360" w:lineRule="auto"/>
      <w:ind w:firstLine="567"/>
      <w:jc w:val="both"/>
    </w:pPr>
    <w:rPr>
      <w:rFonts w:ascii="Arial" w:hAnsi="Arial"/>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260">
    <w:name w:val="Средний список 126"/>
    <w:basedOn w:val="a3"/>
    <w:uiPriority w:val="65"/>
    <w:rsid w:val="00F342EB"/>
    <w:pPr>
      <w:spacing w:line="360" w:lineRule="auto"/>
      <w:ind w:firstLine="567"/>
      <w:jc w:val="both"/>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2540">
    <w:name w:val="Сетка таблицы254"/>
    <w:basedOn w:val="a3"/>
    <w:next w:val="aff"/>
    <w:rsid w:val="00F342EB"/>
    <w:pPr>
      <w:spacing w:line="360" w:lineRule="auto"/>
      <w:ind w:firstLine="567"/>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3">
    <w:name w:val="Светлая заливка26"/>
    <w:basedOn w:val="a3"/>
    <w:uiPriority w:val="60"/>
    <w:rsid w:val="00F342EB"/>
    <w:pPr>
      <w:spacing w:line="360" w:lineRule="auto"/>
      <w:ind w:firstLine="567"/>
      <w:jc w:val="both"/>
    </w:pPr>
    <w:rPr>
      <w:rFonts w:asciiTheme="minorHAnsi" w:eastAsiaTheme="minorHAnsi" w:hAnsiTheme="minorHAnsi" w:cstheme="minorBid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40">
    <w:name w:val="Сетка таблицы34"/>
    <w:basedOn w:val="a3"/>
    <w:next w:val="aff"/>
    <w:uiPriority w:val="59"/>
    <w:rsid w:val="00F342EB"/>
    <w:pPr>
      <w:spacing w:line="360" w:lineRule="auto"/>
      <w:ind w:firstLine="567"/>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4">
    <w:name w:val="Средний список 11114"/>
    <w:basedOn w:val="a3"/>
    <w:next w:val="136"/>
    <w:uiPriority w:val="65"/>
    <w:rsid w:val="00F342EB"/>
    <w:pPr>
      <w:spacing w:line="360" w:lineRule="auto"/>
      <w:ind w:firstLine="567"/>
      <w:jc w:val="both"/>
    </w:pPr>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245">
    <w:name w:val="Нет списка24"/>
    <w:next w:val="a4"/>
    <w:uiPriority w:val="99"/>
    <w:semiHidden/>
    <w:unhideWhenUsed/>
    <w:rsid w:val="00F342EB"/>
  </w:style>
  <w:style w:type="numbering" w:customStyle="1" w:styleId="1141">
    <w:name w:val="Нет списка114"/>
    <w:next w:val="a4"/>
    <w:uiPriority w:val="99"/>
    <w:semiHidden/>
    <w:unhideWhenUsed/>
    <w:rsid w:val="00F342EB"/>
  </w:style>
  <w:style w:type="table" w:customStyle="1" w:styleId="1124">
    <w:name w:val="Средний список 1124"/>
    <w:basedOn w:val="a3"/>
    <w:uiPriority w:val="65"/>
    <w:rsid w:val="00F342EB"/>
    <w:pPr>
      <w:spacing w:line="360" w:lineRule="auto"/>
      <w:ind w:firstLine="567"/>
      <w:jc w:val="both"/>
    </w:pPr>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41">
    <w:name w:val="Нет списка34"/>
    <w:next w:val="a4"/>
    <w:uiPriority w:val="99"/>
    <w:semiHidden/>
    <w:unhideWhenUsed/>
    <w:rsid w:val="00F342EB"/>
  </w:style>
  <w:style w:type="numbering" w:customStyle="1" w:styleId="440">
    <w:name w:val="Нет списка44"/>
    <w:next w:val="a4"/>
    <w:uiPriority w:val="99"/>
    <w:semiHidden/>
    <w:unhideWhenUsed/>
    <w:rsid w:val="00F342EB"/>
  </w:style>
  <w:style w:type="numbering" w:customStyle="1" w:styleId="541">
    <w:name w:val="Нет списка54"/>
    <w:next w:val="a4"/>
    <w:uiPriority w:val="99"/>
    <w:semiHidden/>
    <w:unhideWhenUsed/>
    <w:rsid w:val="00F342EB"/>
  </w:style>
  <w:style w:type="numbering" w:customStyle="1" w:styleId="640">
    <w:name w:val="Нет списка64"/>
    <w:next w:val="a4"/>
    <w:uiPriority w:val="99"/>
    <w:semiHidden/>
    <w:unhideWhenUsed/>
    <w:rsid w:val="00F342EB"/>
  </w:style>
  <w:style w:type="numbering" w:customStyle="1" w:styleId="730">
    <w:name w:val="Нет списка73"/>
    <w:next w:val="a4"/>
    <w:uiPriority w:val="99"/>
    <w:semiHidden/>
    <w:unhideWhenUsed/>
    <w:rsid w:val="00F342EB"/>
  </w:style>
  <w:style w:type="table" w:customStyle="1" w:styleId="11115">
    <w:name w:val="Средний список 11115"/>
    <w:basedOn w:val="a3"/>
    <w:uiPriority w:val="65"/>
    <w:rsid w:val="00F342EB"/>
    <w:pPr>
      <w:spacing w:line="360" w:lineRule="auto"/>
      <w:ind w:firstLine="567"/>
      <w:jc w:val="both"/>
    </w:pPr>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830">
    <w:name w:val="Нет списка83"/>
    <w:next w:val="a4"/>
    <w:uiPriority w:val="99"/>
    <w:semiHidden/>
    <w:unhideWhenUsed/>
    <w:rsid w:val="00F342EB"/>
  </w:style>
  <w:style w:type="table" w:customStyle="1" w:styleId="1142">
    <w:name w:val="Светлая заливка114"/>
    <w:basedOn w:val="a3"/>
    <w:uiPriority w:val="60"/>
    <w:rsid w:val="00F342EB"/>
    <w:pPr>
      <w:spacing w:line="360" w:lineRule="auto"/>
      <w:ind w:firstLine="567"/>
      <w:jc w:val="both"/>
    </w:pPr>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180">
    <w:name w:val="Нет списка18"/>
    <w:next w:val="a4"/>
    <w:uiPriority w:val="99"/>
    <w:semiHidden/>
    <w:unhideWhenUsed/>
    <w:rsid w:val="00AA6F7C"/>
  </w:style>
  <w:style w:type="table" w:customStyle="1" w:styleId="87">
    <w:name w:val="Сетка таблицы8"/>
    <w:basedOn w:val="a3"/>
    <w:next w:val="aff"/>
    <w:locked/>
    <w:rsid w:val="00AA6F7C"/>
    <w:pPr>
      <w:spacing w:line="360" w:lineRule="auto"/>
      <w:ind w:left="1080" w:firstLine="567"/>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80">
    <w:name w:val="Сетка таблицы 58"/>
    <w:basedOn w:val="a3"/>
    <w:next w:val="53"/>
    <w:locked/>
    <w:rsid w:val="00AA6F7C"/>
    <w:pPr>
      <w:spacing w:line="360" w:lineRule="auto"/>
      <w:ind w:left="1080" w:firstLine="567"/>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10">
    <w:name w:val="1 / 1.1 / 1.1.10"/>
    <w:basedOn w:val="a4"/>
    <w:next w:val="111111"/>
    <w:locked/>
    <w:rsid w:val="00AA6F7C"/>
  </w:style>
  <w:style w:type="table" w:customStyle="1" w:styleId="TableGrid15">
    <w:name w:val="Table Grid15"/>
    <w:basedOn w:val="a3"/>
    <w:next w:val="aff"/>
    <w:rsid w:val="00AA6F7C"/>
    <w:pPr>
      <w:spacing w:line="360" w:lineRule="auto"/>
      <w:ind w:firstLine="567"/>
      <w:jc w:val="both"/>
    </w:p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74">
    <w:name w:val="Папушкин7"/>
    <w:basedOn w:val="aff"/>
    <w:rsid w:val="00AA6F7C"/>
    <w:pPr>
      <w:spacing w:line="360" w:lineRule="auto"/>
      <w:ind w:left="0" w:firstLine="567"/>
      <w:jc w:val="center"/>
    </w:pPr>
    <w:rPr>
      <w:rFonts w:ascii="Arial" w:hAnsi="Arial"/>
      <w:sz w:val="18"/>
      <w:szCs w:val="18"/>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7">
    <w:name w:val="Сетка таблицы 527"/>
    <w:basedOn w:val="a3"/>
    <w:next w:val="53"/>
    <w:rsid w:val="00AA6F7C"/>
    <w:pPr>
      <w:spacing w:line="360" w:lineRule="auto"/>
      <w:ind w:left="1080" w:firstLine="567"/>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25">
    <w:name w:val="Средний список 1125"/>
    <w:basedOn w:val="a3"/>
    <w:uiPriority w:val="65"/>
    <w:rsid w:val="00AA6F7C"/>
    <w:pPr>
      <w:spacing w:line="360" w:lineRule="auto"/>
      <w:ind w:firstLine="567"/>
      <w:jc w:val="both"/>
    </w:pPr>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7">
    <w:name w:val="Средний список 1 - Акцент 117"/>
    <w:basedOn w:val="a3"/>
    <w:uiPriority w:val="65"/>
    <w:rsid w:val="00AA6F7C"/>
    <w:pPr>
      <w:spacing w:line="360" w:lineRule="auto"/>
      <w:ind w:firstLine="567"/>
      <w:jc w:val="both"/>
    </w:pPr>
    <w:rPr>
      <w:color w:val="00000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75">
    <w:name w:val="Стандартная таблица7"/>
    <w:basedOn w:val="a3"/>
    <w:next w:val="affb"/>
    <w:rsid w:val="00AA6F7C"/>
    <w:pPr>
      <w:widowControl w:val="0"/>
      <w:adjustRightInd w:val="0"/>
      <w:spacing w:before="120" w:after="120" w:line="360" w:lineRule="auto"/>
      <w:ind w:firstLine="567"/>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71">
    <w:name w:val="Классическая таблица 17"/>
    <w:basedOn w:val="a3"/>
    <w:next w:val="14"/>
    <w:rsid w:val="00AA6F7C"/>
    <w:pPr>
      <w:widowControl w:val="0"/>
      <w:adjustRightInd w:val="0"/>
      <w:spacing w:before="120" w:after="120" w:line="360" w:lineRule="auto"/>
      <w:ind w:firstLine="567"/>
      <w:jc w:val="both"/>
      <w:textAlignment w:val="baseline"/>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72">
    <w:name w:val="Простая таблица 17"/>
    <w:basedOn w:val="a3"/>
    <w:next w:val="15"/>
    <w:rsid w:val="00AA6F7C"/>
    <w:pPr>
      <w:widowControl w:val="0"/>
      <w:adjustRightInd w:val="0"/>
      <w:spacing w:before="120" w:after="120" w:line="360" w:lineRule="auto"/>
      <w:ind w:firstLine="567"/>
      <w:jc w:val="both"/>
      <w:textAlignment w:val="baseline"/>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70">
    <w:name w:val="Изящная таблица 27"/>
    <w:basedOn w:val="a3"/>
    <w:next w:val="28"/>
    <w:rsid w:val="00AA6F7C"/>
    <w:pPr>
      <w:widowControl w:val="0"/>
      <w:adjustRightInd w:val="0"/>
      <w:spacing w:before="120" w:after="120" w:line="360" w:lineRule="auto"/>
      <w:ind w:firstLine="567"/>
      <w:jc w:val="both"/>
      <w:textAlignment w:val="baseline"/>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7">
    <w:name w:val="Веб-таблица 17"/>
    <w:basedOn w:val="a3"/>
    <w:next w:val="-10"/>
    <w:rsid w:val="00AA6F7C"/>
    <w:pPr>
      <w:widowControl w:val="0"/>
      <w:adjustRightInd w:val="0"/>
      <w:spacing w:before="120" w:after="120" w:line="360" w:lineRule="auto"/>
      <w:ind w:firstLine="567"/>
      <w:jc w:val="both"/>
      <w:textAlignment w:val="baseline"/>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7">
    <w:name w:val="Веб-таблица 27"/>
    <w:basedOn w:val="a3"/>
    <w:next w:val="-20"/>
    <w:rsid w:val="00AA6F7C"/>
    <w:pPr>
      <w:widowControl w:val="0"/>
      <w:adjustRightInd w:val="0"/>
      <w:spacing w:before="120" w:after="120" w:line="360" w:lineRule="auto"/>
      <w:ind w:firstLine="567"/>
      <w:jc w:val="both"/>
      <w:textAlignment w:val="baseline"/>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7">
    <w:name w:val="Веб-таблица 37"/>
    <w:basedOn w:val="a3"/>
    <w:next w:val="-3"/>
    <w:rsid w:val="00AA6F7C"/>
    <w:pPr>
      <w:widowControl w:val="0"/>
      <w:adjustRightInd w:val="0"/>
      <w:spacing w:before="120" w:after="120" w:line="360" w:lineRule="auto"/>
      <w:ind w:firstLine="567"/>
      <w:jc w:val="both"/>
      <w:textAlignment w:val="baseline"/>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76">
    <w:name w:val="Изысканная таблица7"/>
    <w:basedOn w:val="a3"/>
    <w:next w:val="affe"/>
    <w:rsid w:val="00AA6F7C"/>
    <w:pPr>
      <w:widowControl w:val="0"/>
      <w:adjustRightInd w:val="0"/>
      <w:spacing w:before="120" w:after="120" w:line="360" w:lineRule="auto"/>
      <w:ind w:firstLine="567"/>
      <w:jc w:val="both"/>
      <w:textAlignment w:val="baseline"/>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73">
    <w:name w:val="Изящная таблица 17"/>
    <w:basedOn w:val="a3"/>
    <w:next w:val="16"/>
    <w:rsid w:val="00AA6F7C"/>
    <w:pPr>
      <w:widowControl w:val="0"/>
      <w:adjustRightInd w:val="0"/>
      <w:spacing w:before="120" w:after="120" w:line="360" w:lineRule="auto"/>
      <w:ind w:firstLine="567"/>
      <w:jc w:val="both"/>
      <w:textAlignment w:val="baseline"/>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71">
    <w:name w:val="Классическая таблица 27"/>
    <w:basedOn w:val="a3"/>
    <w:next w:val="2a"/>
    <w:rsid w:val="00AA6F7C"/>
    <w:pPr>
      <w:widowControl w:val="0"/>
      <w:adjustRightInd w:val="0"/>
      <w:spacing w:before="120" w:after="120" w:line="360" w:lineRule="auto"/>
      <w:ind w:firstLine="567"/>
      <w:jc w:val="both"/>
      <w:textAlignment w:val="baseline"/>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66">
    <w:name w:val="Сетка таблицы16"/>
    <w:basedOn w:val="a3"/>
    <w:next w:val="aff"/>
    <w:rsid w:val="00AA6F7C"/>
    <w:pPr>
      <w:spacing w:line="360" w:lineRule="auto"/>
      <w:ind w:firstLine="567"/>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4">
    <w:name w:val="Сетка таблицы26"/>
    <w:basedOn w:val="a3"/>
    <w:next w:val="aff"/>
    <w:rsid w:val="00AA6F7C"/>
    <w:pPr>
      <w:spacing w:line="360" w:lineRule="auto"/>
      <w:ind w:firstLine="567"/>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70">
    <w:name w:val="Сетка таблицы 87"/>
    <w:basedOn w:val="a3"/>
    <w:next w:val="82"/>
    <w:rsid w:val="00AA6F7C"/>
    <w:pPr>
      <w:widowControl w:val="0"/>
      <w:adjustRightInd w:val="0"/>
      <w:spacing w:before="120" w:after="120" w:line="360" w:lineRule="auto"/>
      <w:ind w:firstLine="567"/>
      <w:jc w:val="both"/>
      <w:textAlignment w:val="baseline"/>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72">
    <w:name w:val="Сетка таблицы 27"/>
    <w:basedOn w:val="a3"/>
    <w:next w:val="2f"/>
    <w:rsid w:val="00AA6F7C"/>
    <w:pPr>
      <w:widowControl w:val="0"/>
      <w:adjustRightInd w:val="0"/>
      <w:spacing w:before="120" w:after="120" w:line="360" w:lineRule="auto"/>
      <w:ind w:firstLine="567"/>
      <w:jc w:val="both"/>
      <w:textAlignment w:val="baseline"/>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74">
    <w:name w:val="Сетка таблицы 17"/>
    <w:basedOn w:val="a3"/>
    <w:next w:val="19"/>
    <w:rsid w:val="00AA6F7C"/>
    <w:pPr>
      <w:widowControl w:val="0"/>
      <w:adjustRightInd w:val="0"/>
      <w:spacing w:before="120" w:after="120" w:line="360" w:lineRule="auto"/>
      <w:ind w:firstLine="567"/>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90">
    <w:name w:val="Нет списка19"/>
    <w:next w:val="a4"/>
    <w:uiPriority w:val="99"/>
    <w:semiHidden/>
    <w:unhideWhenUsed/>
    <w:rsid w:val="00AA6F7C"/>
  </w:style>
  <w:style w:type="table" w:customStyle="1" w:styleId="175">
    <w:name w:val="Светлая заливка17"/>
    <w:basedOn w:val="a3"/>
    <w:uiPriority w:val="60"/>
    <w:rsid w:val="00AA6F7C"/>
    <w:pPr>
      <w:spacing w:line="360" w:lineRule="auto"/>
      <w:ind w:firstLine="567"/>
      <w:jc w:val="both"/>
    </w:pPr>
    <w:rPr>
      <w:rFonts w:ascii="Arial" w:hAnsi="Arial"/>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270">
    <w:name w:val="Средний список 127"/>
    <w:basedOn w:val="a3"/>
    <w:uiPriority w:val="65"/>
    <w:rsid w:val="00AA6F7C"/>
    <w:pPr>
      <w:spacing w:line="360" w:lineRule="auto"/>
      <w:ind w:firstLine="567"/>
      <w:jc w:val="both"/>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2550">
    <w:name w:val="Сетка таблицы255"/>
    <w:basedOn w:val="a3"/>
    <w:next w:val="aff"/>
    <w:rsid w:val="00AA6F7C"/>
    <w:pPr>
      <w:spacing w:line="360" w:lineRule="auto"/>
      <w:ind w:firstLine="567"/>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3">
    <w:name w:val="Светлая заливка27"/>
    <w:basedOn w:val="a3"/>
    <w:uiPriority w:val="60"/>
    <w:rsid w:val="00AA6F7C"/>
    <w:pPr>
      <w:spacing w:line="360" w:lineRule="auto"/>
      <w:ind w:firstLine="567"/>
      <w:jc w:val="both"/>
    </w:pPr>
    <w:rPr>
      <w:rFonts w:asciiTheme="minorHAnsi" w:eastAsiaTheme="minorHAnsi" w:hAnsiTheme="minorHAnsi" w:cstheme="minorBid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50">
    <w:name w:val="Сетка таблицы35"/>
    <w:basedOn w:val="a3"/>
    <w:next w:val="aff"/>
    <w:uiPriority w:val="59"/>
    <w:rsid w:val="00AA6F7C"/>
    <w:pPr>
      <w:spacing w:line="360" w:lineRule="auto"/>
      <w:ind w:firstLine="567"/>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6">
    <w:name w:val="Средний список 11116"/>
    <w:basedOn w:val="a3"/>
    <w:next w:val="136"/>
    <w:uiPriority w:val="65"/>
    <w:rsid w:val="00AA6F7C"/>
    <w:pPr>
      <w:spacing w:line="360" w:lineRule="auto"/>
      <w:ind w:firstLine="567"/>
      <w:jc w:val="both"/>
    </w:pPr>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257">
    <w:name w:val="Нет списка25"/>
    <w:next w:val="a4"/>
    <w:uiPriority w:val="99"/>
    <w:semiHidden/>
    <w:unhideWhenUsed/>
    <w:rsid w:val="00AA6F7C"/>
  </w:style>
  <w:style w:type="numbering" w:customStyle="1" w:styleId="1151">
    <w:name w:val="Нет списка115"/>
    <w:next w:val="a4"/>
    <w:uiPriority w:val="99"/>
    <w:semiHidden/>
    <w:unhideWhenUsed/>
    <w:rsid w:val="00AA6F7C"/>
  </w:style>
  <w:style w:type="table" w:customStyle="1" w:styleId="1126">
    <w:name w:val="Средний список 1126"/>
    <w:basedOn w:val="a3"/>
    <w:uiPriority w:val="65"/>
    <w:rsid w:val="00AA6F7C"/>
    <w:pPr>
      <w:spacing w:line="360" w:lineRule="auto"/>
      <w:ind w:firstLine="567"/>
      <w:jc w:val="both"/>
    </w:pPr>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51">
    <w:name w:val="Нет списка35"/>
    <w:next w:val="a4"/>
    <w:uiPriority w:val="99"/>
    <w:semiHidden/>
    <w:unhideWhenUsed/>
    <w:rsid w:val="00AA6F7C"/>
  </w:style>
  <w:style w:type="numbering" w:customStyle="1" w:styleId="450">
    <w:name w:val="Нет списка45"/>
    <w:next w:val="a4"/>
    <w:uiPriority w:val="99"/>
    <w:semiHidden/>
    <w:unhideWhenUsed/>
    <w:rsid w:val="00AA6F7C"/>
  </w:style>
  <w:style w:type="numbering" w:customStyle="1" w:styleId="551">
    <w:name w:val="Нет списка55"/>
    <w:next w:val="a4"/>
    <w:uiPriority w:val="99"/>
    <w:semiHidden/>
    <w:unhideWhenUsed/>
    <w:rsid w:val="00AA6F7C"/>
  </w:style>
  <w:style w:type="numbering" w:customStyle="1" w:styleId="650">
    <w:name w:val="Нет списка65"/>
    <w:next w:val="a4"/>
    <w:uiPriority w:val="99"/>
    <w:semiHidden/>
    <w:unhideWhenUsed/>
    <w:rsid w:val="00AA6F7C"/>
  </w:style>
  <w:style w:type="numbering" w:customStyle="1" w:styleId="740">
    <w:name w:val="Нет списка74"/>
    <w:next w:val="a4"/>
    <w:uiPriority w:val="99"/>
    <w:semiHidden/>
    <w:unhideWhenUsed/>
    <w:rsid w:val="00AA6F7C"/>
  </w:style>
  <w:style w:type="table" w:customStyle="1" w:styleId="11117">
    <w:name w:val="Средний список 11117"/>
    <w:basedOn w:val="a3"/>
    <w:uiPriority w:val="65"/>
    <w:rsid w:val="00AA6F7C"/>
    <w:pPr>
      <w:spacing w:line="360" w:lineRule="auto"/>
      <w:ind w:firstLine="567"/>
      <w:jc w:val="both"/>
    </w:pPr>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841">
    <w:name w:val="Нет списка84"/>
    <w:next w:val="a4"/>
    <w:uiPriority w:val="99"/>
    <w:semiHidden/>
    <w:unhideWhenUsed/>
    <w:rsid w:val="00AA6F7C"/>
  </w:style>
  <w:style w:type="table" w:customStyle="1" w:styleId="1152">
    <w:name w:val="Светлая заливка115"/>
    <w:basedOn w:val="a3"/>
    <w:uiPriority w:val="60"/>
    <w:rsid w:val="00AA6F7C"/>
    <w:pPr>
      <w:spacing w:line="360" w:lineRule="auto"/>
      <w:ind w:firstLine="567"/>
      <w:jc w:val="both"/>
    </w:pPr>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1111111">
    <w:name w:val="1 / 1.1 / 1.1.11"/>
    <w:basedOn w:val="a4"/>
    <w:next w:val="111111"/>
    <w:locked/>
    <w:rsid w:val="009B3FFE"/>
  </w:style>
  <w:style w:type="numbering" w:customStyle="1" w:styleId="1111112">
    <w:name w:val="1 / 1.1 / 1.1.12"/>
    <w:basedOn w:val="a4"/>
    <w:next w:val="111111"/>
    <w:locked/>
    <w:rsid w:val="002F2A46"/>
  </w:style>
  <w:style w:type="numbering" w:customStyle="1" w:styleId="200">
    <w:name w:val="Нет списка20"/>
    <w:next w:val="a4"/>
    <w:uiPriority w:val="99"/>
    <w:semiHidden/>
    <w:unhideWhenUsed/>
    <w:rsid w:val="00AF6084"/>
  </w:style>
  <w:style w:type="table" w:customStyle="1" w:styleId="181">
    <w:name w:val="Простая таблица 18"/>
    <w:basedOn w:val="a3"/>
    <w:next w:val="15"/>
    <w:semiHidden/>
    <w:unhideWhenUsed/>
    <w:rsid w:val="00AF6084"/>
    <w:pPr>
      <w:widowControl w:val="0"/>
      <w:adjustRightInd w:val="0"/>
      <w:spacing w:before="120" w:after="120"/>
      <w:ind w:firstLine="567"/>
      <w:jc w:val="both"/>
    </w:p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36">
    <w:name w:val="Простая таблица 23"/>
    <w:basedOn w:val="a3"/>
    <w:next w:val="27"/>
    <w:semiHidden/>
    <w:unhideWhenUsed/>
    <w:rsid w:val="00AF6084"/>
    <w:pPr>
      <w:widowControl w:val="0"/>
      <w:adjustRightInd w:val="0"/>
      <w:spacing w:line="360" w:lineRule="atLeast"/>
      <w:ind w:firstLine="567"/>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82">
    <w:name w:val="Классическая таблица 18"/>
    <w:basedOn w:val="a3"/>
    <w:next w:val="14"/>
    <w:semiHidden/>
    <w:unhideWhenUsed/>
    <w:rsid w:val="00AF6084"/>
    <w:pPr>
      <w:widowControl w:val="0"/>
      <w:adjustRightInd w:val="0"/>
      <w:spacing w:before="120" w:after="120"/>
      <w:ind w:firstLine="567"/>
      <w:jc w:val="both"/>
    </w:p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80">
    <w:name w:val="Классическая таблица 28"/>
    <w:basedOn w:val="a3"/>
    <w:next w:val="2a"/>
    <w:semiHidden/>
    <w:unhideWhenUsed/>
    <w:rsid w:val="00AF6084"/>
    <w:pPr>
      <w:widowControl w:val="0"/>
      <w:adjustRightInd w:val="0"/>
      <w:spacing w:before="120" w:after="120"/>
      <w:ind w:firstLine="567"/>
      <w:jc w:val="both"/>
    </w:p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37">
    <w:name w:val="Столбцы таблицы 23"/>
    <w:basedOn w:val="a3"/>
    <w:next w:val="26"/>
    <w:semiHidden/>
    <w:unhideWhenUsed/>
    <w:rsid w:val="00AF6084"/>
    <w:pPr>
      <w:widowControl w:val="0"/>
      <w:adjustRightInd w:val="0"/>
      <w:spacing w:line="360" w:lineRule="atLeast"/>
      <w:ind w:firstLine="567"/>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2">
    <w:name w:val="Столбцы таблицы 33"/>
    <w:basedOn w:val="a3"/>
    <w:next w:val="35"/>
    <w:semiHidden/>
    <w:unhideWhenUsed/>
    <w:rsid w:val="00AF6084"/>
    <w:pPr>
      <w:widowControl w:val="0"/>
      <w:adjustRightInd w:val="0"/>
      <w:spacing w:line="360" w:lineRule="atLeast"/>
      <w:ind w:firstLine="567"/>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31">
    <w:name w:val="Столбцы таблицы 43"/>
    <w:basedOn w:val="a3"/>
    <w:next w:val="46"/>
    <w:semiHidden/>
    <w:unhideWhenUsed/>
    <w:rsid w:val="00AF6084"/>
    <w:pPr>
      <w:widowControl w:val="0"/>
      <w:adjustRightInd w:val="0"/>
      <w:spacing w:line="360" w:lineRule="atLeast"/>
      <w:ind w:firstLine="567"/>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32">
    <w:name w:val="Столбцы таблицы 53"/>
    <w:basedOn w:val="a3"/>
    <w:next w:val="57"/>
    <w:semiHidden/>
    <w:unhideWhenUsed/>
    <w:rsid w:val="00AF6084"/>
    <w:pPr>
      <w:widowControl w:val="0"/>
      <w:adjustRightInd w:val="0"/>
      <w:spacing w:line="360" w:lineRule="atLeast"/>
      <w:ind w:firstLine="567"/>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83">
    <w:name w:val="Сетка таблицы 18"/>
    <w:basedOn w:val="a3"/>
    <w:next w:val="19"/>
    <w:semiHidden/>
    <w:unhideWhenUsed/>
    <w:rsid w:val="00AF6084"/>
    <w:pPr>
      <w:widowControl w:val="0"/>
      <w:adjustRightInd w:val="0"/>
      <w:spacing w:before="120" w:after="120"/>
      <w:ind w:firstLine="567"/>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81">
    <w:name w:val="Сетка таблицы 28"/>
    <w:basedOn w:val="a3"/>
    <w:next w:val="2f"/>
    <w:semiHidden/>
    <w:unhideWhenUsed/>
    <w:rsid w:val="00AF6084"/>
    <w:pPr>
      <w:widowControl w:val="0"/>
      <w:adjustRightInd w:val="0"/>
      <w:spacing w:before="120" w:after="120"/>
      <w:ind w:firstLine="567"/>
      <w:jc w:val="both"/>
    </w:p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90">
    <w:name w:val="Сетка таблицы 59"/>
    <w:basedOn w:val="a3"/>
    <w:next w:val="53"/>
    <w:semiHidden/>
    <w:unhideWhenUsed/>
    <w:rsid w:val="00AF6084"/>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8">
    <w:name w:val="Сетка таблицы 88"/>
    <w:basedOn w:val="a3"/>
    <w:next w:val="82"/>
    <w:semiHidden/>
    <w:unhideWhenUsed/>
    <w:rsid w:val="00AF6084"/>
    <w:pPr>
      <w:widowControl w:val="0"/>
      <w:adjustRightInd w:val="0"/>
      <w:spacing w:before="120" w:after="120"/>
      <w:ind w:firstLine="567"/>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30">
    <w:name w:val="Таблица-список 13"/>
    <w:basedOn w:val="a3"/>
    <w:next w:val="-1"/>
    <w:semiHidden/>
    <w:unhideWhenUsed/>
    <w:rsid w:val="00AF6084"/>
    <w:pPr>
      <w:widowControl w:val="0"/>
      <w:adjustRightInd w:val="0"/>
      <w:spacing w:line="360" w:lineRule="atLeast"/>
      <w:ind w:firstLine="567"/>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0">
    <w:name w:val="Таблица-список 23"/>
    <w:basedOn w:val="a3"/>
    <w:next w:val="-2"/>
    <w:semiHidden/>
    <w:unhideWhenUsed/>
    <w:rsid w:val="00AF6084"/>
    <w:pPr>
      <w:widowControl w:val="0"/>
      <w:adjustRightInd w:val="0"/>
      <w:spacing w:line="360" w:lineRule="atLeast"/>
      <w:ind w:firstLine="567"/>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f3">
    <w:name w:val="Современная таблица3"/>
    <w:basedOn w:val="a3"/>
    <w:next w:val="affa"/>
    <w:semiHidden/>
    <w:unhideWhenUsed/>
    <w:rsid w:val="00AF6084"/>
    <w:pPr>
      <w:widowControl w:val="0"/>
      <w:adjustRightInd w:val="0"/>
      <w:spacing w:line="360" w:lineRule="atLeast"/>
      <w:ind w:firstLine="567"/>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89">
    <w:name w:val="Изысканная таблица8"/>
    <w:basedOn w:val="a3"/>
    <w:next w:val="affe"/>
    <w:semiHidden/>
    <w:unhideWhenUsed/>
    <w:rsid w:val="00AF6084"/>
    <w:pPr>
      <w:widowControl w:val="0"/>
      <w:adjustRightInd w:val="0"/>
      <w:spacing w:before="120" w:after="120"/>
      <w:ind w:firstLine="567"/>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8a">
    <w:name w:val="Стандартная таблица8"/>
    <w:basedOn w:val="a3"/>
    <w:next w:val="affb"/>
    <w:semiHidden/>
    <w:unhideWhenUsed/>
    <w:rsid w:val="00AF6084"/>
    <w:pPr>
      <w:widowControl w:val="0"/>
      <w:adjustRightInd w:val="0"/>
      <w:spacing w:before="120" w:after="120"/>
      <w:ind w:firstLine="567"/>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84">
    <w:name w:val="Изящная таблица 18"/>
    <w:basedOn w:val="a3"/>
    <w:next w:val="16"/>
    <w:semiHidden/>
    <w:unhideWhenUsed/>
    <w:rsid w:val="00AF6084"/>
    <w:pPr>
      <w:widowControl w:val="0"/>
      <w:adjustRightInd w:val="0"/>
      <w:spacing w:before="120" w:after="120"/>
      <w:ind w:firstLine="567"/>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82">
    <w:name w:val="Изящная таблица 28"/>
    <w:basedOn w:val="a3"/>
    <w:next w:val="28"/>
    <w:semiHidden/>
    <w:unhideWhenUsed/>
    <w:rsid w:val="00AF6084"/>
    <w:pPr>
      <w:widowControl w:val="0"/>
      <w:adjustRightInd w:val="0"/>
      <w:spacing w:before="120" w:after="120"/>
      <w:ind w:firstLine="567"/>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8">
    <w:name w:val="Веб-таблица 18"/>
    <w:basedOn w:val="a3"/>
    <w:next w:val="-10"/>
    <w:semiHidden/>
    <w:unhideWhenUsed/>
    <w:rsid w:val="00AF6084"/>
    <w:pPr>
      <w:widowControl w:val="0"/>
      <w:adjustRightInd w:val="0"/>
      <w:spacing w:before="120" w:after="120"/>
      <w:ind w:firstLine="567"/>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8">
    <w:name w:val="Веб-таблица 28"/>
    <w:basedOn w:val="a3"/>
    <w:next w:val="-20"/>
    <w:semiHidden/>
    <w:unhideWhenUsed/>
    <w:rsid w:val="00AF6084"/>
    <w:pPr>
      <w:widowControl w:val="0"/>
      <w:adjustRightInd w:val="0"/>
      <w:spacing w:before="120" w:after="120"/>
      <w:ind w:firstLine="567"/>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8">
    <w:name w:val="Веб-таблица 38"/>
    <w:basedOn w:val="a3"/>
    <w:next w:val="-3"/>
    <w:semiHidden/>
    <w:unhideWhenUsed/>
    <w:rsid w:val="00AF6084"/>
    <w:pPr>
      <w:widowControl w:val="0"/>
      <w:adjustRightInd w:val="0"/>
      <w:spacing w:before="120" w:after="120"/>
      <w:ind w:firstLine="567"/>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8b">
    <w:name w:val="Папушкин8"/>
    <w:basedOn w:val="aff"/>
    <w:rsid w:val="00AF6084"/>
    <w:pPr>
      <w:ind w:left="0"/>
      <w:jc w:val="center"/>
    </w:pPr>
    <w:rPr>
      <w:rFonts w:ascii="Arial" w:hAnsi="Arial"/>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8">
    <w:name w:val="Сетка таблицы 528"/>
    <w:basedOn w:val="a3"/>
    <w:rsid w:val="00AF6084"/>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27">
    <w:name w:val="Средний список 1127"/>
    <w:basedOn w:val="a3"/>
    <w:uiPriority w:val="65"/>
    <w:rsid w:val="00AF6084"/>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8">
    <w:name w:val="Средний список 1 - Акцент 118"/>
    <w:basedOn w:val="a3"/>
    <w:uiPriority w:val="65"/>
    <w:rsid w:val="00AF6084"/>
    <w:rPr>
      <w:color w:val="00000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85">
    <w:name w:val="Светлая заливка18"/>
    <w:basedOn w:val="a3"/>
    <w:uiPriority w:val="60"/>
    <w:rsid w:val="00AF6084"/>
    <w:rPr>
      <w:rFonts w:ascii="Arial" w:hAnsi="Arial"/>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280">
    <w:name w:val="Средний список 128"/>
    <w:basedOn w:val="a3"/>
    <w:uiPriority w:val="65"/>
    <w:rsid w:val="00AF6084"/>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Cambria" w:eastAsia="Times New Roman" w:hAnsi="Cambria" w:cs="Times New Roman"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283">
    <w:name w:val="Светлая заливка28"/>
    <w:basedOn w:val="a3"/>
    <w:uiPriority w:val="60"/>
    <w:rsid w:val="00AF6084"/>
    <w:rPr>
      <w:rFonts w:ascii="Calibri" w:eastAsia="Calibri" w:hAnsi="Calibr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11113">
    <w:name w:val="1 / 1.1 / 1.1.13"/>
    <w:basedOn w:val="a4"/>
    <w:next w:val="111111"/>
    <w:semiHidden/>
    <w:unhideWhenUsed/>
    <w:rsid w:val="00AF6084"/>
  </w:style>
  <w:style w:type="numbering" w:customStyle="1" w:styleId="1111114">
    <w:name w:val="1 / 1.1 / 1.1.14"/>
    <w:basedOn w:val="a4"/>
    <w:next w:val="111111"/>
    <w:locked/>
    <w:rsid w:val="00183BAF"/>
  </w:style>
  <w:style w:type="paragraph" w:customStyle="1" w:styleId="font7">
    <w:name w:val="font7"/>
    <w:basedOn w:val="a1"/>
    <w:rsid w:val="00183BAF"/>
    <w:pPr>
      <w:widowControl/>
      <w:adjustRightInd/>
      <w:spacing w:before="100" w:beforeAutospacing="1" w:after="100" w:afterAutospacing="1"/>
      <w:ind w:firstLine="0"/>
      <w:jc w:val="left"/>
      <w:textAlignment w:val="auto"/>
    </w:pPr>
    <w:rPr>
      <w:rFonts w:ascii="Tahoma" w:eastAsia="Times New Roman" w:hAnsi="Tahoma" w:cs="Tahoma"/>
      <w:color w:val="000000"/>
      <w:spacing w:val="0"/>
      <w:sz w:val="16"/>
      <w:szCs w:val="16"/>
      <w:lang w:eastAsia="ru-RU"/>
    </w:rPr>
  </w:style>
  <w:style w:type="paragraph" w:customStyle="1" w:styleId="font8">
    <w:name w:val="font8"/>
    <w:basedOn w:val="a1"/>
    <w:rsid w:val="00183BAF"/>
    <w:pPr>
      <w:widowControl/>
      <w:adjustRightInd/>
      <w:spacing w:before="100" w:beforeAutospacing="1" w:after="100" w:afterAutospacing="1"/>
      <w:ind w:firstLine="0"/>
      <w:jc w:val="left"/>
      <w:textAlignment w:val="auto"/>
    </w:pPr>
    <w:rPr>
      <w:rFonts w:ascii="Tahoma" w:eastAsia="Times New Roman" w:hAnsi="Tahoma" w:cs="Tahoma"/>
      <w:b/>
      <w:bCs/>
      <w:color w:val="000000"/>
      <w:spacing w:val="0"/>
      <w:sz w:val="16"/>
      <w:szCs w:val="16"/>
      <w:lang w:eastAsia="ru-RU"/>
    </w:rPr>
  </w:style>
  <w:style w:type="paragraph" w:customStyle="1" w:styleId="xl968">
    <w:name w:val="xl968"/>
    <w:basedOn w:val="a1"/>
    <w:rsid w:val="00183BAF"/>
    <w:pPr>
      <w:widowControl/>
      <w:adjustRightInd/>
      <w:spacing w:before="100" w:beforeAutospacing="1" w:after="100" w:afterAutospacing="1"/>
      <w:ind w:firstLine="0"/>
      <w:jc w:val="left"/>
      <w:textAlignment w:val="auto"/>
    </w:pPr>
    <w:rPr>
      <w:rFonts w:ascii="Helv" w:eastAsia="Times New Roman" w:hAnsi="Helv"/>
      <w:spacing w:val="0"/>
      <w:sz w:val="24"/>
      <w:szCs w:val="24"/>
      <w:lang w:eastAsia="ru-RU"/>
    </w:rPr>
  </w:style>
  <w:style w:type="paragraph" w:customStyle="1" w:styleId="xl969">
    <w:name w:val="xl969"/>
    <w:basedOn w:val="a1"/>
    <w:rsid w:val="00183BAF"/>
    <w:pPr>
      <w:widowControl/>
      <w:shd w:val="clear" w:color="FFFFCC" w:fill="FFFFFF"/>
      <w:adjustRightInd/>
      <w:spacing w:before="100" w:beforeAutospacing="1" w:after="100" w:afterAutospacing="1"/>
      <w:ind w:firstLine="0"/>
      <w:jc w:val="left"/>
      <w:textAlignment w:val="auto"/>
    </w:pPr>
    <w:rPr>
      <w:rFonts w:ascii="Helv" w:eastAsia="Times New Roman" w:hAnsi="Helv"/>
      <w:spacing w:val="0"/>
      <w:sz w:val="24"/>
      <w:szCs w:val="24"/>
      <w:lang w:eastAsia="ru-RU"/>
    </w:rPr>
  </w:style>
  <w:style w:type="paragraph" w:customStyle="1" w:styleId="xl970">
    <w:name w:val="xl970"/>
    <w:basedOn w:val="a1"/>
    <w:rsid w:val="00183BAF"/>
    <w:pPr>
      <w:widowControl/>
      <w:shd w:val="thinReverseDiagStripe" w:color="666699" w:fill="FFFFFF"/>
      <w:adjustRightInd/>
      <w:spacing w:before="100" w:beforeAutospacing="1" w:after="100" w:afterAutospacing="1"/>
      <w:ind w:firstLine="0"/>
      <w:jc w:val="left"/>
      <w:textAlignment w:val="auto"/>
    </w:pPr>
    <w:rPr>
      <w:rFonts w:ascii="Helv" w:eastAsia="Times New Roman" w:hAnsi="Helv"/>
      <w:spacing w:val="0"/>
      <w:sz w:val="24"/>
      <w:szCs w:val="24"/>
      <w:lang w:eastAsia="ru-RU"/>
    </w:rPr>
  </w:style>
  <w:style w:type="paragraph" w:customStyle="1" w:styleId="xl971">
    <w:name w:val="xl971"/>
    <w:basedOn w:val="a1"/>
    <w:rsid w:val="00183BAF"/>
    <w:pPr>
      <w:widowControl/>
      <w:pBdr>
        <w:top w:val="single" w:sz="8" w:space="0" w:color="auto"/>
        <w:left w:val="single" w:sz="8" w:space="0" w:color="auto"/>
        <w:bottom w:val="single" w:sz="8" w:space="0" w:color="auto"/>
        <w:right w:val="single" w:sz="4" w:space="0" w:color="000000"/>
      </w:pBdr>
      <w:shd w:val="clear" w:color="969696" w:fill="CC99FF"/>
      <w:adjustRightInd/>
      <w:spacing w:before="100" w:beforeAutospacing="1" w:after="100" w:afterAutospacing="1"/>
      <w:ind w:firstLine="0"/>
      <w:jc w:val="left"/>
      <w:textAlignment w:val="auto"/>
    </w:pPr>
    <w:rPr>
      <w:rFonts w:ascii="Times New Roman" w:eastAsia="Times New Roman" w:hAnsi="Times New Roman"/>
      <w:b/>
      <w:bCs/>
      <w:spacing w:val="0"/>
      <w:sz w:val="24"/>
      <w:szCs w:val="24"/>
      <w:lang w:eastAsia="ru-RU"/>
    </w:rPr>
  </w:style>
  <w:style w:type="paragraph" w:customStyle="1" w:styleId="xl972">
    <w:name w:val="xl972"/>
    <w:basedOn w:val="a1"/>
    <w:rsid w:val="00183BAF"/>
    <w:pPr>
      <w:widowControl/>
      <w:pBdr>
        <w:top w:val="single" w:sz="8" w:space="0" w:color="auto"/>
        <w:left w:val="single" w:sz="4" w:space="0" w:color="000000"/>
        <w:bottom w:val="single" w:sz="8" w:space="0" w:color="auto"/>
        <w:right w:val="single" w:sz="4" w:space="0" w:color="000000"/>
      </w:pBdr>
      <w:shd w:val="clear" w:color="969696" w:fill="CC99FF"/>
      <w:adjustRightInd/>
      <w:spacing w:before="100" w:beforeAutospacing="1" w:after="100" w:afterAutospacing="1"/>
      <w:ind w:firstLine="0"/>
      <w:jc w:val="center"/>
      <w:textAlignment w:val="auto"/>
    </w:pPr>
    <w:rPr>
      <w:rFonts w:ascii="Times New Roman" w:eastAsia="Times New Roman" w:hAnsi="Times New Roman"/>
      <w:b/>
      <w:bCs/>
      <w:spacing w:val="0"/>
      <w:sz w:val="24"/>
      <w:szCs w:val="24"/>
      <w:lang w:eastAsia="ru-RU"/>
    </w:rPr>
  </w:style>
  <w:style w:type="paragraph" w:customStyle="1" w:styleId="xl973">
    <w:name w:val="xl973"/>
    <w:basedOn w:val="a1"/>
    <w:rsid w:val="00183BAF"/>
    <w:pPr>
      <w:widowControl/>
      <w:pBdr>
        <w:top w:val="single" w:sz="8" w:space="0" w:color="auto"/>
        <w:left w:val="single" w:sz="4" w:space="0" w:color="000000"/>
        <w:bottom w:val="single" w:sz="8" w:space="0" w:color="auto"/>
      </w:pBdr>
      <w:shd w:val="clear" w:color="969696" w:fill="CC99FF"/>
      <w:adjustRightInd/>
      <w:spacing w:before="100" w:beforeAutospacing="1" w:after="100" w:afterAutospacing="1"/>
      <w:ind w:firstLine="0"/>
      <w:jc w:val="center"/>
      <w:textAlignment w:val="auto"/>
    </w:pPr>
    <w:rPr>
      <w:rFonts w:ascii="Times New Roman" w:eastAsia="Times New Roman" w:hAnsi="Times New Roman"/>
      <w:b/>
      <w:bCs/>
      <w:spacing w:val="0"/>
      <w:sz w:val="24"/>
      <w:szCs w:val="24"/>
      <w:lang w:eastAsia="ru-RU"/>
    </w:rPr>
  </w:style>
  <w:style w:type="paragraph" w:customStyle="1" w:styleId="xl974">
    <w:name w:val="xl974"/>
    <w:basedOn w:val="a1"/>
    <w:rsid w:val="00183BAF"/>
    <w:pPr>
      <w:widowControl/>
      <w:adjustRightInd/>
      <w:spacing w:before="100" w:beforeAutospacing="1" w:after="100" w:afterAutospacing="1"/>
      <w:ind w:firstLine="0"/>
      <w:jc w:val="left"/>
      <w:textAlignment w:val="auto"/>
    </w:pPr>
    <w:rPr>
      <w:rFonts w:ascii="Helv" w:eastAsia="Times New Roman" w:hAnsi="Helv"/>
      <w:spacing w:val="0"/>
      <w:sz w:val="24"/>
      <w:szCs w:val="24"/>
      <w:lang w:eastAsia="ru-RU"/>
    </w:rPr>
  </w:style>
  <w:style w:type="paragraph" w:customStyle="1" w:styleId="xl975">
    <w:name w:val="xl975"/>
    <w:basedOn w:val="a1"/>
    <w:rsid w:val="00183BAF"/>
    <w:pPr>
      <w:widowControl/>
      <w:pBdr>
        <w:top w:val="single" w:sz="4" w:space="0" w:color="auto"/>
        <w:left w:val="single" w:sz="8" w:space="0" w:color="auto"/>
        <w:bottom w:val="single" w:sz="4" w:space="0" w:color="auto"/>
        <w:right w:val="single" w:sz="4" w:space="0" w:color="auto"/>
      </w:pBdr>
      <w:shd w:val="clear" w:color="FFCC99" w:fill="D8E4BC"/>
      <w:adjustRightInd/>
      <w:spacing w:before="100" w:beforeAutospacing="1" w:after="100" w:afterAutospacing="1"/>
      <w:ind w:firstLine="0"/>
      <w:jc w:val="left"/>
      <w:textAlignment w:val="auto"/>
    </w:pPr>
    <w:rPr>
      <w:rFonts w:ascii="Times New Roman" w:eastAsia="Times New Roman" w:hAnsi="Times New Roman"/>
      <w:spacing w:val="0"/>
      <w:sz w:val="24"/>
      <w:szCs w:val="24"/>
      <w:lang w:eastAsia="ru-RU"/>
    </w:rPr>
  </w:style>
  <w:style w:type="paragraph" w:customStyle="1" w:styleId="xl976">
    <w:name w:val="xl976"/>
    <w:basedOn w:val="a1"/>
    <w:rsid w:val="00183BAF"/>
    <w:pPr>
      <w:widowControl/>
      <w:pBdr>
        <w:top w:val="single" w:sz="4" w:space="0" w:color="auto"/>
        <w:left w:val="single" w:sz="4" w:space="0" w:color="auto"/>
        <w:bottom w:val="single" w:sz="4" w:space="0" w:color="auto"/>
        <w:right w:val="single" w:sz="4" w:space="0" w:color="auto"/>
      </w:pBdr>
      <w:shd w:val="clear" w:color="FFCC99" w:fill="D8E4BC"/>
      <w:adjustRightInd/>
      <w:spacing w:before="100" w:beforeAutospacing="1" w:after="100" w:afterAutospacing="1"/>
      <w:ind w:firstLine="0"/>
      <w:jc w:val="center"/>
      <w:textAlignment w:val="auto"/>
    </w:pPr>
    <w:rPr>
      <w:rFonts w:ascii="Times New Roman" w:eastAsia="Times New Roman" w:hAnsi="Times New Roman"/>
      <w:spacing w:val="0"/>
      <w:sz w:val="24"/>
      <w:szCs w:val="24"/>
      <w:lang w:eastAsia="ru-RU"/>
    </w:rPr>
  </w:style>
  <w:style w:type="paragraph" w:customStyle="1" w:styleId="xl977">
    <w:name w:val="xl977"/>
    <w:basedOn w:val="a1"/>
    <w:rsid w:val="00183BAF"/>
    <w:pPr>
      <w:widowControl/>
      <w:pBdr>
        <w:top w:val="single" w:sz="4" w:space="0" w:color="auto"/>
        <w:left w:val="single" w:sz="8" w:space="9" w:color="auto"/>
        <w:bottom w:val="single" w:sz="4" w:space="0" w:color="auto"/>
        <w:right w:val="single" w:sz="4" w:space="0" w:color="auto"/>
      </w:pBdr>
      <w:shd w:val="clear" w:color="FFCC99" w:fill="D8E4BC"/>
      <w:adjustRightInd/>
      <w:spacing w:before="100" w:beforeAutospacing="1" w:after="100" w:afterAutospacing="1"/>
      <w:ind w:firstLineChars="100" w:firstLine="0"/>
      <w:jc w:val="left"/>
      <w:textAlignment w:val="auto"/>
    </w:pPr>
    <w:rPr>
      <w:rFonts w:ascii="Times New Roman" w:eastAsia="Times New Roman" w:hAnsi="Times New Roman"/>
      <w:spacing w:val="0"/>
      <w:sz w:val="24"/>
      <w:szCs w:val="24"/>
      <w:lang w:eastAsia="ru-RU"/>
    </w:rPr>
  </w:style>
  <w:style w:type="paragraph" w:customStyle="1" w:styleId="xl978">
    <w:name w:val="xl978"/>
    <w:basedOn w:val="a1"/>
    <w:rsid w:val="00183BAF"/>
    <w:pPr>
      <w:widowControl/>
      <w:pBdr>
        <w:top w:val="single" w:sz="4" w:space="0" w:color="auto"/>
        <w:left w:val="single" w:sz="8" w:space="18" w:color="auto"/>
        <w:bottom w:val="single" w:sz="4" w:space="0" w:color="auto"/>
        <w:right w:val="single" w:sz="4" w:space="0" w:color="auto"/>
      </w:pBdr>
      <w:shd w:val="clear" w:color="000000" w:fill="D8E4BC"/>
      <w:adjustRightInd/>
      <w:spacing w:before="100" w:beforeAutospacing="1" w:after="100" w:afterAutospacing="1"/>
      <w:ind w:firstLineChars="200" w:firstLine="0"/>
      <w:jc w:val="left"/>
      <w:textAlignment w:val="center"/>
    </w:pPr>
    <w:rPr>
      <w:rFonts w:ascii="Times New Roman" w:eastAsia="Times New Roman" w:hAnsi="Times New Roman"/>
      <w:spacing w:val="0"/>
      <w:sz w:val="24"/>
      <w:szCs w:val="24"/>
      <w:lang w:eastAsia="ru-RU"/>
    </w:rPr>
  </w:style>
  <w:style w:type="paragraph" w:customStyle="1" w:styleId="xl979">
    <w:name w:val="xl979"/>
    <w:basedOn w:val="a1"/>
    <w:rsid w:val="00183BAF"/>
    <w:pPr>
      <w:widowControl/>
      <w:pBdr>
        <w:top w:val="single" w:sz="4" w:space="0" w:color="auto"/>
        <w:left w:val="single" w:sz="8" w:space="9" w:color="auto"/>
        <w:bottom w:val="single" w:sz="4" w:space="0" w:color="auto"/>
        <w:right w:val="single" w:sz="4" w:space="0" w:color="auto"/>
      </w:pBdr>
      <w:shd w:val="clear" w:color="000000" w:fill="D8E4BC"/>
      <w:adjustRightInd/>
      <w:spacing w:before="100" w:beforeAutospacing="1" w:after="100" w:afterAutospacing="1"/>
      <w:ind w:firstLineChars="100" w:firstLine="0"/>
      <w:jc w:val="left"/>
      <w:textAlignment w:val="center"/>
    </w:pPr>
    <w:rPr>
      <w:rFonts w:ascii="Times New Roman" w:eastAsia="Times New Roman" w:hAnsi="Times New Roman"/>
      <w:spacing w:val="0"/>
      <w:sz w:val="24"/>
      <w:szCs w:val="24"/>
      <w:lang w:eastAsia="ru-RU"/>
    </w:rPr>
  </w:style>
  <w:style w:type="paragraph" w:customStyle="1" w:styleId="xl980">
    <w:name w:val="xl980"/>
    <w:basedOn w:val="a1"/>
    <w:rsid w:val="00183BAF"/>
    <w:pPr>
      <w:widowControl/>
      <w:pBdr>
        <w:top w:val="single" w:sz="4" w:space="0" w:color="auto"/>
        <w:left w:val="single" w:sz="4" w:space="0" w:color="auto"/>
        <w:bottom w:val="single" w:sz="4" w:space="0" w:color="auto"/>
        <w:right w:val="single" w:sz="4" w:space="0" w:color="auto"/>
      </w:pBdr>
      <w:shd w:val="clear" w:color="000000" w:fill="FCD5B4"/>
      <w:adjustRightInd/>
      <w:spacing w:before="100" w:beforeAutospacing="1" w:after="100" w:afterAutospacing="1"/>
      <w:ind w:firstLine="0"/>
      <w:jc w:val="left"/>
      <w:textAlignment w:val="auto"/>
    </w:pPr>
    <w:rPr>
      <w:rFonts w:ascii="Times New Roman" w:eastAsia="Times New Roman" w:hAnsi="Times New Roman"/>
      <w:spacing w:val="0"/>
      <w:sz w:val="24"/>
      <w:szCs w:val="24"/>
      <w:lang w:eastAsia="ru-RU"/>
    </w:rPr>
  </w:style>
  <w:style w:type="paragraph" w:customStyle="1" w:styleId="xl981">
    <w:name w:val="xl981"/>
    <w:basedOn w:val="a1"/>
    <w:rsid w:val="00183BAF"/>
    <w:pPr>
      <w:widowControl/>
      <w:pBdr>
        <w:top w:val="single" w:sz="4" w:space="0" w:color="auto"/>
        <w:left w:val="single" w:sz="4" w:space="0" w:color="auto"/>
        <w:bottom w:val="single" w:sz="4" w:space="0" w:color="auto"/>
        <w:right w:val="single" w:sz="4" w:space="0" w:color="auto"/>
      </w:pBdr>
      <w:shd w:val="clear" w:color="000000" w:fill="D8E4BC"/>
      <w:adjustRightInd/>
      <w:spacing w:before="100" w:beforeAutospacing="1" w:after="100" w:afterAutospacing="1"/>
      <w:ind w:firstLine="0"/>
      <w:jc w:val="left"/>
      <w:textAlignment w:val="auto"/>
    </w:pPr>
    <w:rPr>
      <w:rFonts w:ascii="Times New Roman" w:eastAsia="Times New Roman" w:hAnsi="Times New Roman"/>
      <w:spacing w:val="0"/>
      <w:sz w:val="24"/>
      <w:szCs w:val="24"/>
      <w:lang w:eastAsia="ru-RU"/>
    </w:rPr>
  </w:style>
  <w:style w:type="paragraph" w:customStyle="1" w:styleId="xl982">
    <w:name w:val="xl982"/>
    <w:basedOn w:val="a1"/>
    <w:rsid w:val="00183BAF"/>
    <w:pPr>
      <w:widowControl/>
      <w:pBdr>
        <w:top w:val="single" w:sz="4" w:space="0" w:color="auto"/>
        <w:left w:val="single" w:sz="4" w:space="0" w:color="auto"/>
        <w:bottom w:val="single" w:sz="4" w:space="0" w:color="auto"/>
        <w:right w:val="single" w:sz="4" w:space="0" w:color="auto"/>
      </w:pBdr>
      <w:shd w:val="clear" w:color="FFCC99" w:fill="FCD5B4"/>
      <w:adjustRightInd/>
      <w:spacing w:before="100" w:beforeAutospacing="1" w:after="100" w:afterAutospacing="1"/>
      <w:ind w:firstLine="0"/>
      <w:jc w:val="right"/>
      <w:textAlignment w:val="auto"/>
    </w:pPr>
    <w:rPr>
      <w:rFonts w:ascii="Times New Roman" w:eastAsia="Times New Roman" w:hAnsi="Times New Roman"/>
      <w:spacing w:val="0"/>
      <w:sz w:val="24"/>
      <w:szCs w:val="24"/>
      <w:lang w:eastAsia="ru-RU"/>
    </w:rPr>
  </w:style>
  <w:style w:type="paragraph" w:customStyle="1" w:styleId="xl983">
    <w:name w:val="xl983"/>
    <w:basedOn w:val="a1"/>
    <w:rsid w:val="00183BAF"/>
    <w:pPr>
      <w:widowControl/>
      <w:pBdr>
        <w:top w:val="single" w:sz="4" w:space="0" w:color="auto"/>
        <w:left w:val="single" w:sz="8" w:space="0" w:color="auto"/>
        <w:bottom w:val="single" w:sz="4" w:space="0" w:color="auto"/>
        <w:right w:val="single" w:sz="4" w:space="0" w:color="auto"/>
      </w:pBdr>
      <w:shd w:val="clear" w:color="000000" w:fill="D8E4BC"/>
      <w:adjustRightInd/>
      <w:spacing w:before="100" w:beforeAutospacing="1" w:after="100" w:afterAutospacing="1"/>
      <w:ind w:firstLine="0"/>
      <w:jc w:val="left"/>
      <w:textAlignment w:val="center"/>
    </w:pPr>
    <w:rPr>
      <w:rFonts w:ascii="Times New Roman" w:eastAsia="Times New Roman" w:hAnsi="Times New Roman"/>
      <w:spacing w:val="0"/>
      <w:sz w:val="24"/>
      <w:szCs w:val="24"/>
      <w:lang w:eastAsia="ru-RU"/>
    </w:rPr>
  </w:style>
  <w:style w:type="paragraph" w:customStyle="1" w:styleId="xl984">
    <w:name w:val="xl984"/>
    <w:basedOn w:val="a1"/>
    <w:rsid w:val="00183BAF"/>
    <w:pPr>
      <w:widowControl/>
      <w:pBdr>
        <w:top w:val="single" w:sz="4" w:space="0" w:color="auto"/>
        <w:left w:val="single" w:sz="4" w:space="0" w:color="auto"/>
        <w:bottom w:val="single" w:sz="4" w:space="0" w:color="auto"/>
        <w:right w:val="single" w:sz="4" w:space="0" w:color="auto"/>
      </w:pBdr>
      <w:shd w:val="clear" w:color="000000" w:fill="FCD5B4"/>
      <w:adjustRightInd/>
      <w:spacing w:before="100" w:beforeAutospacing="1" w:after="100" w:afterAutospacing="1"/>
      <w:ind w:firstLine="0"/>
      <w:jc w:val="right"/>
      <w:textAlignment w:val="auto"/>
    </w:pPr>
    <w:rPr>
      <w:rFonts w:ascii="Times New Roman" w:eastAsia="Times New Roman" w:hAnsi="Times New Roman"/>
      <w:spacing w:val="0"/>
      <w:sz w:val="24"/>
      <w:szCs w:val="24"/>
      <w:lang w:eastAsia="ru-RU"/>
    </w:rPr>
  </w:style>
  <w:style w:type="paragraph" w:customStyle="1" w:styleId="xl985">
    <w:name w:val="xl985"/>
    <w:basedOn w:val="a1"/>
    <w:rsid w:val="00183BAF"/>
    <w:pPr>
      <w:widowControl/>
      <w:pBdr>
        <w:top w:val="single" w:sz="4" w:space="0" w:color="auto"/>
        <w:left w:val="single" w:sz="4" w:space="0" w:color="auto"/>
        <w:bottom w:val="single" w:sz="4" w:space="0" w:color="auto"/>
        <w:right w:val="single" w:sz="4" w:space="0" w:color="auto"/>
      </w:pBdr>
      <w:shd w:val="clear" w:color="FFCC99" w:fill="FCD5B4"/>
      <w:adjustRightInd/>
      <w:spacing w:before="100" w:beforeAutospacing="1" w:after="100" w:afterAutospacing="1"/>
      <w:ind w:firstLine="0"/>
      <w:jc w:val="right"/>
      <w:textAlignment w:val="auto"/>
    </w:pPr>
    <w:rPr>
      <w:rFonts w:ascii="Times New Roman" w:eastAsia="Times New Roman" w:hAnsi="Times New Roman"/>
      <w:spacing w:val="0"/>
      <w:sz w:val="24"/>
      <w:szCs w:val="24"/>
      <w:lang w:eastAsia="ru-RU"/>
    </w:rPr>
  </w:style>
  <w:style w:type="paragraph" w:customStyle="1" w:styleId="xl986">
    <w:name w:val="xl986"/>
    <w:basedOn w:val="a1"/>
    <w:rsid w:val="00183BAF"/>
    <w:pPr>
      <w:widowControl/>
      <w:pBdr>
        <w:top w:val="single" w:sz="4" w:space="0" w:color="auto"/>
        <w:left w:val="single" w:sz="4" w:space="0" w:color="auto"/>
        <w:bottom w:val="single" w:sz="4" w:space="0" w:color="auto"/>
        <w:right w:val="single" w:sz="4" w:space="0" w:color="auto"/>
      </w:pBdr>
      <w:shd w:val="clear" w:color="FFCC99" w:fill="FCD5B4"/>
      <w:adjustRightInd/>
      <w:spacing w:before="100" w:beforeAutospacing="1" w:after="100" w:afterAutospacing="1"/>
      <w:ind w:firstLine="0"/>
      <w:jc w:val="left"/>
      <w:textAlignment w:val="auto"/>
    </w:pPr>
    <w:rPr>
      <w:rFonts w:ascii="Times New Roman" w:eastAsia="Times New Roman" w:hAnsi="Times New Roman"/>
      <w:spacing w:val="0"/>
      <w:sz w:val="24"/>
      <w:szCs w:val="24"/>
      <w:lang w:eastAsia="ru-RU"/>
    </w:rPr>
  </w:style>
  <w:style w:type="paragraph" w:customStyle="1" w:styleId="xl987">
    <w:name w:val="xl987"/>
    <w:basedOn w:val="a1"/>
    <w:rsid w:val="00183BAF"/>
    <w:pPr>
      <w:widowControl/>
      <w:pBdr>
        <w:top w:val="single" w:sz="4" w:space="0" w:color="auto"/>
        <w:left w:val="single" w:sz="4" w:space="0" w:color="auto"/>
        <w:bottom w:val="single" w:sz="4" w:space="0" w:color="auto"/>
        <w:right w:val="single" w:sz="4" w:space="0" w:color="auto"/>
      </w:pBdr>
      <w:shd w:val="clear" w:color="FFCC99" w:fill="FCD5B4"/>
      <w:adjustRightInd/>
      <w:spacing w:before="100" w:beforeAutospacing="1" w:after="100" w:afterAutospacing="1"/>
      <w:ind w:firstLine="0"/>
      <w:jc w:val="left"/>
      <w:textAlignment w:val="auto"/>
    </w:pPr>
    <w:rPr>
      <w:rFonts w:ascii="Times New Roman" w:eastAsia="Times New Roman" w:hAnsi="Times New Roman"/>
      <w:spacing w:val="0"/>
      <w:sz w:val="24"/>
      <w:szCs w:val="24"/>
      <w:lang w:eastAsia="ru-RU"/>
    </w:rPr>
  </w:style>
  <w:style w:type="paragraph" w:customStyle="1" w:styleId="xl988">
    <w:name w:val="xl988"/>
    <w:basedOn w:val="a1"/>
    <w:rsid w:val="00183BAF"/>
    <w:pPr>
      <w:widowControl/>
      <w:pBdr>
        <w:top w:val="single" w:sz="4" w:space="0" w:color="auto"/>
        <w:left w:val="single" w:sz="4" w:space="0" w:color="auto"/>
        <w:bottom w:val="single" w:sz="4" w:space="0" w:color="auto"/>
        <w:right w:val="single" w:sz="4" w:space="0" w:color="auto"/>
      </w:pBdr>
      <w:shd w:val="clear" w:color="FFCC99" w:fill="FCD5B4"/>
      <w:adjustRightInd/>
      <w:spacing w:before="100" w:beforeAutospacing="1" w:after="100" w:afterAutospacing="1"/>
      <w:ind w:firstLine="0"/>
      <w:jc w:val="right"/>
      <w:textAlignment w:val="auto"/>
    </w:pPr>
    <w:rPr>
      <w:rFonts w:ascii="Times New Roman" w:eastAsia="Times New Roman" w:hAnsi="Times New Roman"/>
      <w:spacing w:val="0"/>
      <w:sz w:val="24"/>
      <w:szCs w:val="24"/>
      <w:lang w:eastAsia="ru-RU"/>
    </w:rPr>
  </w:style>
  <w:style w:type="paragraph" w:customStyle="1" w:styleId="xl989">
    <w:name w:val="xl989"/>
    <w:basedOn w:val="a1"/>
    <w:rsid w:val="00183BAF"/>
    <w:pPr>
      <w:widowControl/>
      <w:pBdr>
        <w:top w:val="single" w:sz="4" w:space="0" w:color="auto"/>
        <w:left w:val="single" w:sz="4" w:space="0" w:color="auto"/>
        <w:bottom w:val="single" w:sz="4" w:space="0" w:color="auto"/>
        <w:right w:val="single" w:sz="4" w:space="0" w:color="auto"/>
      </w:pBdr>
      <w:shd w:val="clear" w:color="FFCC99" w:fill="FCD5B4"/>
      <w:adjustRightInd/>
      <w:spacing w:before="100" w:beforeAutospacing="1" w:after="100" w:afterAutospacing="1"/>
      <w:ind w:firstLine="0"/>
      <w:jc w:val="right"/>
      <w:textAlignment w:val="auto"/>
    </w:pPr>
    <w:rPr>
      <w:rFonts w:ascii="Times New Roman" w:eastAsia="Times New Roman" w:hAnsi="Times New Roman"/>
      <w:spacing w:val="0"/>
      <w:sz w:val="24"/>
      <w:szCs w:val="24"/>
      <w:lang w:eastAsia="ru-RU"/>
    </w:rPr>
  </w:style>
  <w:style w:type="paragraph" w:customStyle="1" w:styleId="xl990">
    <w:name w:val="xl990"/>
    <w:basedOn w:val="a1"/>
    <w:rsid w:val="00183BAF"/>
    <w:pPr>
      <w:widowControl/>
      <w:pBdr>
        <w:top w:val="single" w:sz="8" w:space="0" w:color="000000"/>
        <w:left w:val="single" w:sz="8" w:space="0" w:color="auto"/>
        <w:right w:val="single" w:sz="4" w:space="0" w:color="000000"/>
      </w:pBdr>
      <w:shd w:val="clear" w:color="808080" w:fill="974706"/>
      <w:adjustRightInd/>
      <w:spacing w:before="100" w:beforeAutospacing="1" w:after="100" w:afterAutospacing="1"/>
      <w:ind w:firstLine="0"/>
      <w:jc w:val="left"/>
      <w:textAlignment w:val="auto"/>
    </w:pPr>
    <w:rPr>
      <w:rFonts w:eastAsia="Times New Roman" w:cs="Arial"/>
      <w:b/>
      <w:bCs/>
      <w:color w:val="FFFFFF"/>
      <w:spacing w:val="0"/>
      <w:sz w:val="24"/>
      <w:szCs w:val="24"/>
      <w:lang w:eastAsia="ru-RU"/>
    </w:rPr>
  </w:style>
  <w:style w:type="paragraph" w:customStyle="1" w:styleId="xl991">
    <w:name w:val="xl991"/>
    <w:basedOn w:val="a1"/>
    <w:rsid w:val="00183BAF"/>
    <w:pPr>
      <w:widowControl/>
      <w:pBdr>
        <w:top w:val="single" w:sz="4" w:space="0" w:color="000000"/>
        <w:left w:val="single" w:sz="4" w:space="0" w:color="000000"/>
        <w:right w:val="single" w:sz="4" w:space="0" w:color="000000"/>
      </w:pBdr>
      <w:shd w:val="clear" w:color="808080" w:fill="974706"/>
      <w:adjustRightInd/>
      <w:spacing w:before="100" w:beforeAutospacing="1" w:after="100" w:afterAutospacing="1"/>
      <w:ind w:firstLine="0"/>
      <w:jc w:val="center"/>
      <w:textAlignment w:val="auto"/>
    </w:pPr>
    <w:rPr>
      <w:rFonts w:eastAsia="Times New Roman" w:cs="Arial"/>
      <w:spacing w:val="0"/>
      <w:sz w:val="24"/>
      <w:szCs w:val="24"/>
      <w:lang w:eastAsia="ru-RU"/>
    </w:rPr>
  </w:style>
  <w:style w:type="paragraph" w:customStyle="1" w:styleId="xl992">
    <w:name w:val="xl992"/>
    <w:basedOn w:val="a1"/>
    <w:rsid w:val="00183BAF"/>
    <w:pPr>
      <w:widowControl/>
      <w:pBdr>
        <w:left w:val="single" w:sz="4" w:space="0" w:color="000000"/>
        <w:right w:val="single" w:sz="4" w:space="0" w:color="000000"/>
      </w:pBdr>
      <w:shd w:val="clear" w:color="808080" w:fill="974706"/>
      <w:adjustRightInd/>
      <w:spacing w:before="100" w:beforeAutospacing="1" w:after="100" w:afterAutospacing="1"/>
      <w:ind w:firstLine="0"/>
      <w:jc w:val="center"/>
      <w:textAlignment w:val="auto"/>
    </w:pPr>
    <w:rPr>
      <w:rFonts w:eastAsia="Times New Roman" w:cs="Arial"/>
      <w:b/>
      <w:bCs/>
      <w:color w:val="FFFFFF"/>
      <w:spacing w:val="0"/>
      <w:sz w:val="24"/>
      <w:szCs w:val="24"/>
      <w:lang w:eastAsia="ru-RU"/>
    </w:rPr>
  </w:style>
  <w:style w:type="paragraph" w:customStyle="1" w:styleId="xl993">
    <w:name w:val="xl993"/>
    <w:basedOn w:val="a1"/>
    <w:rsid w:val="00183BAF"/>
    <w:pPr>
      <w:widowControl/>
      <w:pBdr>
        <w:top w:val="single" w:sz="8" w:space="0" w:color="000000"/>
        <w:left w:val="single" w:sz="4" w:space="0" w:color="000000"/>
        <w:right w:val="single" w:sz="4" w:space="0" w:color="000000"/>
      </w:pBdr>
      <w:shd w:val="clear" w:color="808080" w:fill="974706"/>
      <w:adjustRightInd/>
      <w:spacing w:before="100" w:beforeAutospacing="1" w:after="100" w:afterAutospacing="1"/>
      <w:ind w:firstLine="0"/>
      <w:jc w:val="right"/>
      <w:textAlignment w:val="center"/>
    </w:pPr>
    <w:rPr>
      <w:rFonts w:eastAsia="Times New Roman" w:cs="Arial"/>
      <w:b/>
      <w:bCs/>
      <w:color w:val="FFFFFF"/>
      <w:spacing w:val="0"/>
      <w:sz w:val="24"/>
      <w:szCs w:val="24"/>
      <w:lang w:eastAsia="ru-RU"/>
    </w:rPr>
  </w:style>
  <w:style w:type="paragraph" w:customStyle="1" w:styleId="xl994">
    <w:name w:val="xl994"/>
    <w:basedOn w:val="a1"/>
    <w:rsid w:val="00183BAF"/>
    <w:pPr>
      <w:widowControl/>
      <w:pBdr>
        <w:top w:val="single" w:sz="8" w:space="0" w:color="000000"/>
        <w:left w:val="single" w:sz="4" w:space="0" w:color="000000"/>
      </w:pBdr>
      <w:shd w:val="clear" w:color="808080" w:fill="974706"/>
      <w:adjustRightInd/>
      <w:spacing w:before="100" w:beforeAutospacing="1" w:after="100" w:afterAutospacing="1"/>
      <w:ind w:firstLine="0"/>
      <w:jc w:val="right"/>
      <w:textAlignment w:val="center"/>
    </w:pPr>
    <w:rPr>
      <w:rFonts w:eastAsia="Times New Roman" w:cs="Arial"/>
      <w:b/>
      <w:bCs/>
      <w:color w:val="FFFFFF"/>
      <w:spacing w:val="0"/>
      <w:sz w:val="24"/>
      <w:szCs w:val="24"/>
      <w:lang w:eastAsia="ru-RU"/>
    </w:rPr>
  </w:style>
  <w:style w:type="paragraph" w:customStyle="1" w:styleId="xl995">
    <w:name w:val="xl995"/>
    <w:basedOn w:val="a1"/>
    <w:rsid w:val="00183BAF"/>
    <w:pPr>
      <w:widowControl/>
      <w:pBdr>
        <w:top w:val="single" w:sz="4" w:space="0" w:color="auto"/>
        <w:left w:val="single" w:sz="4" w:space="0" w:color="auto"/>
        <w:right w:val="single" w:sz="4" w:space="0" w:color="auto"/>
      </w:pBdr>
      <w:shd w:val="clear" w:color="FFCC99" w:fill="FCD5B4"/>
      <w:adjustRightInd/>
      <w:spacing w:before="100" w:beforeAutospacing="1" w:after="100" w:afterAutospacing="1"/>
      <w:ind w:firstLine="0"/>
      <w:jc w:val="right"/>
      <w:textAlignment w:val="auto"/>
    </w:pPr>
    <w:rPr>
      <w:rFonts w:ascii="Times New Roman" w:eastAsia="Times New Roman" w:hAnsi="Times New Roman"/>
      <w:spacing w:val="0"/>
      <w:sz w:val="24"/>
      <w:szCs w:val="24"/>
      <w:lang w:eastAsia="ru-RU"/>
    </w:rPr>
  </w:style>
  <w:style w:type="paragraph" w:customStyle="1" w:styleId="xl996">
    <w:name w:val="xl996"/>
    <w:basedOn w:val="a1"/>
    <w:rsid w:val="00183BAF"/>
    <w:pPr>
      <w:widowControl/>
      <w:pBdr>
        <w:top w:val="single" w:sz="4" w:space="0" w:color="auto"/>
        <w:left w:val="single" w:sz="4" w:space="0" w:color="auto"/>
        <w:right w:val="single" w:sz="4" w:space="0" w:color="auto"/>
      </w:pBdr>
      <w:shd w:val="clear" w:color="000000" w:fill="FCD5B4"/>
      <w:adjustRightInd/>
      <w:spacing w:before="100" w:beforeAutospacing="1" w:after="100" w:afterAutospacing="1"/>
      <w:ind w:firstLine="0"/>
      <w:jc w:val="right"/>
      <w:textAlignment w:val="auto"/>
    </w:pPr>
    <w:rPr>
      <w:rFonts w:ascii="Times New Roman" w:eastAsia="Times New Roman" w:hAnsi="Times New Roman"/>
      <w:spacing w:val="0"/>
      <w:sz w:val="24"/>
      <w:szCs w:val="24"/>
      <w:lang w:eastAsia="ru-RU"/>
    </w:rPr>
  </w:style>
  <w:style w:type="paragraph" w:customStyle="1" w:styleId="xl997">
    <w:name w:val="xl997"/>
    <w:basedOn w:val="a1"/>
    <w:rsid w:val="00183BAF"/>
    <w:pPr>
      <w:widowControl/>
      <w:pBdr>
        <w:top w:val="single" w:sz="4" w:space="0" w:color="auto"/>
        <w:left w:val="single" w:sz="4" w:space="0" w:color="auto"/>
        <w:right w:val="single" w:sz="4" w:space="0" w:color="auto"/>
      </w:pBdr>
      <w:shd w:val="clear" w:color="000000" w:fill="FCD5B4"/>
      <w:adjustRightInd/>
      <w:spacing w:before="100" w:beforeAutospacing="1" w:after="100" w:afterAutospacing="1"/>
      <w:ind w:firstLine="0"/>
      <w:jc w:val="left"/>
      <w:textAlignment w:val="auto"/>
    </w:pPr>
    <w:rPr>
      <w:rFonts w:ascii="Times New Roman" w:eastAsia="Times New Roman" w:hAnsi="Times New Roman"/>
      <w:spacing w:val="0"/>
      <w:sz w:val="24"/>
      <w:szCs w:val="24"/>
      <w:lang w:eastAsia="ru-RU"/>
    </w:rPr>
  </w:style>
  <w:style w:type="paragraph" w:customStyle="1" w:styleId="xl998">
    <w:name w:val="xl998"/>
    <w:basedOn w:val="a1"/>
    <w:rsid w:val="00183BAF"/>
    <w:pPr>
      <w:widowControl/>
      <w:pBdr>
        <w:top w:val="single" w:sz="4" w:space="0" w:color="auto"/>
        <w:left w:val="single" w:sz="4" w:space="0" w:color="auto"/>
        <w:right w:val="single" w:sz="4" w:space="0" w:color="auto"/>
      </w:pBdr>
      <w:shd w:val="clear" w:color="000000" w:fill="D8E4BC"/>
      <w:adjustRightInd/>
      <w:spacing w:before="100" w:beforeAutospacing="1" w:after="100" w:afterAutospacing="1"/>
      <w:ind w:firstLine="0"/>
      <w:jc w:val="left"/>
      <w:textAlignment w:val="auto"/>
    </w:pPr>
    <w:rPr>
      <w:rFonts w:ascii="Times New Roman" w:eastAsia="Times New Roman" w:hAnsi="Times New Roman"/>
      <w:spacing w:val="0"/>
      <w:sz w:val="24"/>
      <w:szCs w:val="24"/>
      <w:lang w:eastAsia="ru-RU"/>
    </w:rPr>
  </w:style>
  <w:style w:type="paragraph" w:customStyle="1" w:styleId="xl999">
    <w:name w:val="xl999"/>
    <w:basedOn w:val="a1"/>
    <w:rsid w:val="00183BAF"/>
    <w:pPr>
      <w:widowControl/>
      <w:pBdr>
        <w:left w:val="single" w:sz="8" w:space="0" w:color="auto"/>
        <w:right w:val="single" w:sz="4" w:space="0" w:color="000000"/>
      </w:pBdr>
      <w:shd w:val="clear" w:color="808080" w:fill="974706"/>
      <w:adjustRightInd/>
      <w:spacing w:before="100" w:beforeAutospacing="1" w:after="100" w:afterAutospacing="1"/>
      <w:ind w:firstLine="0"/>
      <w:jc w:val="left"/>
      <w:textAlignment w:val="auto"/>
    </w:pPr>
    <w:rPr>
      <w:rFonts w:eastAsia="Times New Roman" w:cs="Arial"/>
      <w:b/>
      <w:bCs/>
      <w:color w:val="FFFFFF"/>
      <w:spacing w:val="0"/>
      <w:sz w:val="24"/>
      <w:szCs w:val="24"/>
      <w:lang w:eastAsia="ru-RU"/>
    </w:rPr>
  </w:style>
  <w:style w:type="paragraph" w:customStyle="1" w:styleId="xl1000">
    <w:name w:val="xl1000"/>
    <w:basedOn w:val="a1"/>
    <w:rsid w:val="00183BAF"/>
    <w:pPr>
      <w:widowControl/>
      <w:pBdr>
        <w:left w:val="single" w:sz="4" w:space="0" w:color="000000"/>
        <w:right w:val="single" w:sz="4" w:space="0" w:color="000000"/>
      </w:pBdr>
      <w:shd w:val="clear" w:color="808080" w:fill="974706"/>
      <w:adjustRightInd/>
      <w:spacing w:before="100" w:beforeAutospacing="1" w:after="100" w:afterAutospacing="1"/>
      <w:ind w:firstLine="0"/>
      <w:jc w:val="right"/>
      <w:textAlignment w:val="center"/>
    </w:pPr>
    <w:rPr>
      <w:rFonts w:eastAsia="Times New Roman" w:cs="Arial"/>
      <w:b/>
      <w:bCs/>
      <w:color w:val="FFFFFF"/>
      <w:spacing w:val="0"/>
      <w:sz w:val="24"/>
      <w:szCs w:val="24"/>
      <w:lang w:eastAsia="ru-RU"/>
    </w:rPr>
  </w:style>
  <w:style w:type="paragraph" w:customStyle="1" w:styleId="xl1001">
    <w:name w:val="xl1001"/>
    <w:basedOn w:val="a1"/>
    <w:rsid w:val="00183BAF"/>
    <w:pPr>
      <w:widowControl/>
      <w:pBdr>
        <w:left w:val="single" w:sz="4" w:space="0" w:color="000000"/>
      </w:pBdr>
      <w:shd w:val="clear" w:color="808080" w:fill="974706"/>
      <w:adjustRightInd/>
      <w:spacing w:before="100" w:beforeAutospacing="1" w:after="100" w:afterAutospacing="1"/>
      <w:ind w:firstLine="0"/>
      <w:jc w:val="right"/>
      <w:textAlignment w:val="center"/>
    </w:pPr>
    <w:rPr>
      <w:rFonts w:eastAsia="Times New Roman" w:cs="Arial"/>
      <w:b/>
      <w:bCs/>
      <w:color w:val="FFFFFF"/>
      <w:spacing w:val="0"/>
      <w:sz w:val="24"/>
      <w:szCs w:val="24"/>
      <w:lang w:eastAsia="ru-RU"/>
    </w:rPr>
  </w:style>
  <w:style w:type="paragraph" w:customStyle="1" w:styleId="xl1002">
    <w:name w:val="xl1002"/>
    <w:basedOn w:val="a1"/>
    <w:rsid w:val="00183BAF"/>
    <w:pPr>
      <w:widowControl/>
      <w:pBdr>
        <w:top w:val="single" w:sz="4" w:space="0" w:color="auto"/>
        <w:left w:val="single" w:sz="4" w:space="0" w:color="auto"/>
        <w:bottom w:val="single" w:sz="4" w:space="0" w:color="auto"/>
        <w:right w:val="single" w:sz="4" w:space="0" w:color="auto"/>
      </w:pBdr>
      <w:shd w:val="clear" w:color="000000" w:fill="D8E4BC"/>
      <w:adjustRightInd/>
      <w:spacing w:before="100" w:beforeAutospacing="1" w:after="100" w:afterAutospacing="1"/>
      <w:ind w:firstLine="0"/>
      <w:jc w:val="left"/>
      <w:textAlignment w:val="center"/>
    </w:pPr>
    <w:rPr>
      <w:rFonts w:ascii="Times New Roman" w:eastAsia="Times New Roman" w:hAnsi="Times New Roman"/>
      <w:spacing w:val="0"/>
      <w:sz w:val="24"/>
      <w:szCs w:val="24"/>
      <w:lang w:eastAsia="ru-RU"/>
    </w:rPr>
  </w:style>
  <w:style w:type="paragraph" w:customStyle="1" w:styleId="xl1003">
    <w:name w:val="xl1003"/>
    <w:basedOn w:val="a1"/>
    <w:rsid w:val="00183BAF"/>
    <w:pPr>
      <w:widowControl/>
      <w:pBdr>
        <w:top w:val="single" w:sz="4" w:space="0" w:color="auto"/>
        <w:left w:val="single" w:sz="4" w:space="0" w:color="auto"/>
        <w:bottom w:val="single" w:sz="4" w:space="0" w:color="auto"/>
        <w:right w:val="single" w:sz="4" w:space="0" w:color="auto"/>
      </w:pBdr>
      <w:shd w:val="clear" w:color="808080" w:fill="D8E4BC"/>
      <w:adjustRightInd/>
      <w:spacing w:before="100" w:beforeAutospacing="1" w:after="100" w:afterAutospacing="1"/>
      <w:ind w:firstLine="0"/>
      <w:jc w:val="center"/>
      <w:textAlignment w:val="auto"/>
    </w:pPr>
    <w:rPr>
      <w:rFonts w:ascii="Times New Roman" w:eastAsia="Times New Roman" w:hAnsi="Times New Roman"/>
      <w:spacing w:val="0"/>
      <w:sz w:val="24"/>
      <w:szCs w:val="24"/>
      <w:lang w:eastAsia="ru-RU"/>
    </w:rPr>
  </w:style>
  <w:style w:type="paragraph" w:customStyle="1" w:styleId="xl1004">
    <w:name w:val="xl1004"/>
    <w:basedOn w:val="a1"/>
    <w:rsid w:val="00183BAF"/>
    <w:pPr>
      <w:widowControl/>
      <w:pBdr>
        <w:top w:val="single" w:sz="4" w:space="0" w:color="auto"/>
        <w:left w:val="single" w:sz="4" w:space="0" w:color="auto"/>
        <w:bottom w:val="single" w:sz="4" w:space="0" w:color="auto"/>
        <w:right w:val="single" w:sz="4" w:space="0" w:color="auto"/>
      </w:pBdr>
      <w:shd w:val="clear" w:color="FFCC99" w:fill="D8E4BC"/>
      <w:adjustRightInd/>
      <w:spacing w:before="100" w:beforeAutospacing="1" w:after="100" w:afterAutospacing="1"/>
      <w:ind w:firstLine="0"/>
      <w:jc w:val="left"/>
      <w:textAlignment w:val="auto"/>
    </w:pPr>
    <w:rPr>
      <w:rFonts w:ascii="Times New Roman" w:eastAsia="Times New Roman" w:hAnsi="Times New Roman"/>
      <w:spacing w:val="0"/>
      <w:sz w:val="24"/>
      <w:szCs w:val="24"/>
      <w:lang w:eastAsia="ru-RU"/>
    </w:rPr>
  </w:style>
  <w:style w:type="paragraph" w:customStyle="1" w:styleId="xl1005">
    <w:name w:val="xl1005"/>
    <w:basedOn w:val="a1"/>
    <w:rsid w:val="00183BAF"/>
    <w:pPr>
      <w:widowControl/>
      <w:pBdr>
        <w:top w:val="single" w:sz="4" w:space="0" w:color="auto"/>
        <w:left w:val="single" w:sz="4" w:space="9" w:color="auto"/>
        <w:bottom w:val="single" w:sz="4" w:space="0" w:color="auto"/>
        <w:right w:val="single" w:sz="4" w:space="0" w:color="auto"/>
      </w:pBdr>
      <w:shd w:val="clear" w:color="FFCC99" w:fill="D8E4BC"/>
      <w:adjustRightInd/>
      <w:spacing w:before="100" w:beforeAutospacing="1" w:after="100" w:afterAutospacing="1"/>
      <w:ind w:firstLineChars="100" w:firstLine="0"/>
      <w:jc w:val="left"/>
      <w:textAlignment w:val="auto"/>
    </w:pPr>
    <w:rPr>
      <w:rFonts w:ascii="Times New Roman" w:eastAsia="Times New Roman" w:hAnsi="Times New Roman"/>
      <w:spacing w:val="0"/>
      <w:sz w:val="24"/>
      <w:szCs w:val="24"/>
      <w:lang w:eastAsia="ru-RU"/>
    </w:rPr>
  </w:style>
  <w:style w:type="paragraph" w:customStyle="1" w:styleId="xl1006">
    <w:name w:val="xl1006"/>
    <w:basedOn w:val="a1"/>
    <w:rsid w:val="00183BAF"/>
    <w:pPr>
      <w:widowControl/>
      <w:pBdr>
        <w:top w:val="single" w:sz="4" w:space="0" w:color="auto"/>
        <w:left w:val="single" w:sz="4" w:space="9" w:color="auto"/>
        <w:bottom w:val="single" w:sz="4" w:space="0" w:color="auto"/>
        <w:right w:val="single" w:sz="4" w:space="0" w:color="auto"/>
      </w:pBdr>
      <w:shd w:val="clear" w:color="000000" w:fill="D8E4BC"/>
      <w:adjustRightInd/>
      <w:spacing w:before="100" w:beforeAutospacing="1" w:after="100" w:afterAutospacing="1"/>
      <w:ind w:firstLineChars="100" w:firstLine="0"/>
      <w:jc w:val="left"/>
      <w:textAlignment w:val="center"/>
    </w:pPr>
    <w:rPr>
      <w:rFonts w:ascii="Times New Roman" w:eastAsia="Times New Roman" w:hAnsi="Times New Roman"/>
      <w:spacing w:val="0"/>
      <w:sz w:val="24"/>
      <w:szCs w:val="24"/>
      <w:lang w:eastAsia="ru-RU"/>
    </w:rPr>
  </w:style>
  <w:style w:type="paragraph" w:customStyle="1" w:styleId="xl1007">
    <w:name w:val="xl1007"/>
    <w:basedOn w:val="a1"/>
    <w:rsid w:val="00183BAF"/>
    <w:pPr>
      <w:widowControl/>
      <w:pBdr>
        <w:top w:val="single" w:sz="4" w:space="0" w:color="auto"/>
        <w:left w:val="single" w:sz="4" w:space="0" w:color="auto"/>
        <w:right w:val="single" w:sz="4" w:space="0" w:color="auto"/>
      </w:pBdr>
      <w:shd w:val="clear" w:color="FFCC99" w:fill="D8E4BC"/>
      <w:adjustRightInd/>
      <w:spacing w:before="100" w:beforeAutospacing="1" w:after="100" w:afterAutospacing="1"/>
      <w:ind w:firstLine="0"/>
      <w:jc w:val="right"/>
      <w:textAlignment w:val="auto"/>
    </w:pPr>
    <w:rPr>
      <w:rFonts w:ascii="Times New Roman" w:eastAsia="Times New Roman" w:hAnsi="Times New Roman"/>
      <w:spacing w:val="0"/>
      <w:sz w:val="24"/>
      <w:szCs w:val="24"/>
      <w:lang w:eastAsia="ru-RU"/>
    </w:rPr>
  </w:style>
  <w:style w:type="paragraph" w:customStyle="1" w:styleId="xl1008">
    <w:name w:val="xl1008"/>
    <w:basedOn w:val="a1"/>
    <w:rsid w:val="00183BAF"/>
    <w:pPr>
      <w:widowControl/>
      <w:pBdr>
        <w:top w:val="single" w:sz="4" w:space="0" w:color="auto"/>
        <w:left w:val="single" w:sz="4" w:space="0" w:color="auto"/>
        <w:bottom w:val="single" w:sz="4" w:space="0" w:color="auto"/>
        <w:right w:val="single" w:sz="4" w:space="0" w:color="auto"/>
      </w:pBdr>
      <w:shd w:val="clear" w:color="000000" w:fill="FCD5B4"/>
      <w:adjustRightInd/>
      <w:spacing w:before="100" w:beforeAutospacing="1" w:after="100" w:afterAutospacing="1"/>
      <w:ind w:firstLine="0"/>
      <w:jc w:val="left"/>
      <w:textAlignment w:val="auto"/>
    </w:pPr>
    <w:rPr>
      <w:rFonts w:ascii="Times New Roman" w:eastAsia="Times New Roman" w:hAnsi="Times New Roman"/>
      <w:spacing w:val="0"/>
      <w:sz w:val="24"/>
      <w:szCs w:val="24"/>
      <w:lang w:eastAsia="ru-RU"/>
    </w:rPr>
  </w:style>
  <w:style w:type="paragraph" w:customStyle="1" w:styleId="xl1009">
    <w:name w:val="xl1009"/>
    <w:basedOn w:val="a1"/>
    <w:rsid w:val="00183BAF"/>
    <w:pPr>
      <w:widowControl/>
      <w:pBdr>
        <w:top w:val="single" w:sz="4" w:space="0" w:color="auto"/>
        <w:left w:val="single" w:sz="4" w:space="0" w:color="auto"/>
        <w:bottom w:val="single" w:sz="4" w:space="0" w:color="auto"/>
        <w:right w:val="single" w:sz="4" w:space="0" w:color="auto"/>
      </w:pBdr>
      <w:shd w:val="clear" w:color="000000" w:fill="D8E4BC"/>
      <w:adjustRightInd/>
      <w:spacing w:before="100" w:beforeAutospacing="1" w:after="100" w:afterAutospacing="1"/>
      <w:ind w:firstLine="0"/>
      <w:jc w:val="left"/>
      <w:textAlignment w:val="auto"/>
    </w:pPr>
    <w:rPr>
      <w:rFonts w:ascii="Times New Roman" w:eastAsia="Times New Roman" w:hAnsi="Times New Roman"/>
      <w:spacing w:val="0"/>
      <w:sz w:val="24"/>
      <w:szCs w:val="24"/>
      <w:lang w:eastAsia="ru-RU"/>
    </w:rPr>
  </w:style>
  <w:style w:type="paragraph" w:customStyle="1" w:styleId="xl1010">
    <w:name w:val="xl1010"/>
    <w:basedOn w:val="a1"/>
    <w:rsid w:val="00183BAF"/>
    <w:pPr>
      <w:widowControl/>
      <w:pBdr>
        <w:top w:val="single" w:sz="4" w:space="0" w:color="auto"/>
        <w:left w:val="single" w:sz="4" w:space="0" w:color="auto"/>
        <w:bottom w:val="single" w:sz="4" w:space="0" w:color="auto"/>
        <w:right w:val="single" w:sz="4" w:space="0" w:color="auto"/>
      </w:pBdr>
      <w:shd w:val="clear" w:color="FFCC99" w:fill="D8E4BC"/>
      <w:adjustRightInd/>
      <w:spacing w:before="100" w:beforeAutospacing="1" w:after="100" w:afterAutospacing="1"/>
      <w:ind w:firstLine="0"/>
      <w:jc w:val="right"/>
      <w:textAlignment w:val="auto"/>
    </w:pPr>
    <w:rPr>
      <w:rFonts w:ascii="Times New Roman" w:eastAsia="Times New Roman" w:hAnsi="Times New Roman"/>
      <w:spacing w:val="0"/>
      <w:sz w:val="24"/>
      <w:szCs w:val="24"/>
      <w:lang w:eastAsia="ru-RU"/>
    </w:rPr>
  </w:style>
  <w:style w:type="paragraph" w:customStyle="1" w:styleId="xl1011">
    <w:name w:val="xl1011"/>
    <w:basedOn w:val="a1"/>
    <w:rsid w:val="00183BAF"/>
    <w:pPr>
      <w:widowControl/>
      <w:pBdr>
        <w:top w:val="single" w:sz="4" w:space="0" w:color="auto"/>
        <w:left w:val="single" w:sz="8" w:space="27" w:color="auto"/>
        <w:bottom w:val="single" w:sz="4" w:space="0" w:color="auto"/>
        <w:right w:val="single" w:sz="4" w:space="0" w:color="auto"/>
      </w:pBdr>
      <w:shd w:val="clear" w:color="000000" w:fill="D8E4BC"/>
      <w:adjustRightInd/>
      <w:spacing w:before="100" w:beforeAutospacing="1" w:after="100" w:afterAutospacing="1"/>
      <w:ind w:firstLineChars="300" w:firstLine="0"/>
      <w:jc w:val="left"/>
      <w:textAlignment w:val="center"/>
    </w:pPr>
    <w:rPr>
      <w:rFonts w:ascii="Times New Roman" w:eastAsia="Times New Roman" w:hAnsi="Times New Roman"/>
      <w:spacing w:val="0"/>
      <w:sz w:val="24"/>
      <w:szCs w:val="24"/>
      <w:lang w:eastAsia="ru-RU"/>
    </w:rPr>
  </w:style>
  <w:style w:type="paragraph" w:customStyle="1" w:styleId="xl1012">
    <w:name w:val="xl1012"/>
    <w:basedOn w:val="a1"/>
    <w:rsid w:val="00183BAF"/>
    <w:pPr>
      <w:widowControl/>
      <w:pBdr>
        <w:top w:val="single" w:sz="4" w:space="0" w:color="auto"/>
        <w:left w:val="single" w:sz="4" w:space="0" w:color="auto"/>
        <w:bottom w:val="single" w:sz="4" w:space="0" w:color="auto"/>
        <w:right w:val="single" w:sz="4" w:space="0" w:color="auto"/>
      </w:pBdr>
      <w:shd w:val="clear" w:color="FFCC99" w:fill="D8E4BC"/>
      <w:adjustRightInd/>
      <w:spacing w:before="100" w:beforeAutospacing="1" w:after="100" w:afterAutospacing="1"/>
      <w:ind w:firstLine="0"/>
      <w:jc w:val="left"/>
      <w:textAlignment w:val="auto"/>
    </w:pPr>
    <w:rPr>
      <w:rFonts w:ascii="Times New Roman" w:eastAsia="Times New Roman" w:hAnsi="Times New Roman"/>
      <w:spacing w:val="0"/>
      <w:sz w:val="24"/>
      <w:szCs w:val="24"/>
      <w:lang w:eastAsia="ru-RU"/>
    </w:rPr>
  </w:style>
  <w:style w:type="paragraph" w:customStyle="1" w:styleId="xl1013">
    <w:name w:val="xl1013"/>
    <w:basedOn w:val="a1"/>
    <w:rsid w:val="00183BAF"/>
    <w:pPr>
      <w:widowControl/>
      <w:pBdr>
        <w:top w:val="single" w:sz="4" w:space="0" w:color="auto"/>
        <w:left w:val="single" w:sz="4" w:space="0" w:color="auto"/>
        <w:right w:val="single" w:sz="4" w:space="0" w:color="auto"/>
      </w:pBdr>
      <w:shd w:val="clear" w:color="000000" w:fill="FABF8F"/>
      <w:adjustRightInd/>
      <w:spacing w:before="100" w:beforeAutospacing="1" w:after="100" w:afterAutospacing="1"/>
      <w:ind w:firstLine="0"/>
      <w:jc w:val="left"/>
      <w:textAlignment w:val="auto"/>
    </w:pPr>
    <w:rPr>
      <w:rFonts w:ascii="Times New Roman" w:eastAsia="Times New Roman" w:hAnsi="Times New Roman"/>
      <w:spacing w:val="0"/>
      <w:sz w:val="24"/>
      <w:szCs w:val="24"/>
      <w:lang w:eastAsia="ru-RU"/>
    </w:rPr>
  </w:style>
  <w:style w:type="paragraph" w:customStyle="1" w:styleId="xl966">
    <w:name w:val="xl966"/>
    <w:basedOn w:val="a1"/>
    <w:rsid w:val="00183BAF"/>
    <w:pPr>
      <w:widowControl/>
      <w:adjustRightInd/>
      <w:spacing w:before="100" w:beforeAutospacing="1" w:after="100" w:afterAutospacing="1"/>
      <w:ind w:firstLine="0"/>
      <w:jc w:val="left"/>
      <w:textAlignment w:val="auto"/>
    </w:pPr>
    <w:rPr>
      <w:rFonts w:ascii="Helv" w:eastAsia="Times New Roman" w:hAnsi="Helv"/>
      <w:spacing w:val="0"/>
      <w:sz w:val="24"/>
      <w:szCs w:val="24"/>
      <w:lang w:eastAsia="ru-RU"/>
    </w:rPr>
  </w:style>
  <w:style w:type="paragraph" w:customStyle="1" w:styleId="xl967">
    <w:name w:val="xl967"/>
    <w:basedOn w:val="a1"/>
    <w:rsid w:val="00183BAF"/>
    <w:pPr>
      <w:widowControl/>
      <w:shd w:val="clear" w:color="FFFFCC" w:fill="FFFFFF"/>
      <w:adjustRightInd/>
      <w:spacing w:before="100" w:beforeAutospacing="1" w:after="100" w:afterAutospacing="1"/>
      <w:ind w:firstLine="0"/>
      <w:jc w:val="left"/>
      <w:textAlignment w:val="auto"/>
    </w:pPr>
    <w:rPr>
      <w:rFonts w:ascii="Helv" w:eastAsia="Times New Roman" w:hAnsi="Helv"/>
      <w:spacing w:val="0"/>
      <w:sz w:val="24"/>
      <w:szCs w:val="24"/>
      <w:lang w:eastAsia="ru-RU"/>
    </w:rPr>
  </w:style>
  <w:style w:type="table" w:customStyle="1" w:styleId="1161">
    <w:name w:val="Светлая заливка116"/>
    <w:basedOn w:val="a3"/>
    <w:uiPriority w:val="60"/>
    <w:rsid w:val="00183BAF"/>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13">
    <w:name w:val="Простая таблица 31"/>
    <w:basedOn w:val="a3"/>
    <w:next w:val="3f1"/>
    <w:rsid w:val="00183BAF"/>
    <w:pPr>
      <w:widowControl w:val="0"/>
      <w:adjustRightInd w:val="0"/>
      <w:spacing w:before="120" w:after="120"/>
      <w:ind w:firstLine="567"/>
      <w:jc w:val="both"/>
      <w:textAlignment w:val="baseline"/>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2">
    <w:name w:val="Средняя заливка 2 - Акцент 42"/>
    <w:basedOn w:val="a3"/>
    <w:next w:val="2-4"/>
    <w:uiPriority w:val="64"/>
    <w:rsid w:val="00183BA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1210">
    <w:name w:val="Светлая заливка121"/>
    <w:basedOn w:val="a3"/>
    <w:uiPriority w:val="60"/>
    <w:rsid w:val="00183BAF"/>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110">
    <w:name w:val="Светлая заливка211"/>
    <w:basedOn w:val="a3"/>
    <w:uiPriority w:val="60"/>
    <w:rsid w:val="00183BAF"/>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110">
    <w:name w:val="Сетка таблицы311"/>
    <w:basedOn w:val="a3"/>
    <w:next w:val="aff"/>
    <w:uiPriority w:val="59"/>
    <w:rsid w:val="00183BAF"/>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310">
    <w:name w:val="Светлая заливка1131"/>
    <w:basedOn w:val="a3"/>
    <w:uiPriority w:val="60"/>
    <w:rsid w:val="00183BAF"/>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10">
    <w:name w:val="Светлая заливка1151"/>
    <w:basedOn w:val="a3"/>
    <w:uiPriority w:val="60"/>
    <w:rsid w:val="00183BAF"/>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18">
    <w:name w:val="Светлая заливка1111"/>
    <w:basedOn w:val="a3"/>
    <w:uiPriority w:val="60"/>
    <w:rsid w:val="00183BAF"/>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14">
    <w:name w:val="Светлая заливка31"/>
    <w:basedOn w:val="a3"/>
    <w:next w:val="LightShading1"/>
    <w:uiPriority w:val="60"/>
    <w:rsid w:val="00183BAF"/>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
    <w:name w:val="Light Shading1"/>
    <w:basedOn w:val="a3"/>
    <w:uiPriority w:val="60"/>
    <w:rsid w:val="00183BAF"/>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210">
    <w:name w:val="Светлая заливка1121"/>
    <w:basedOn w:val="a3"/>
    <w:uiPriority w:val="60"/>
    <w:rsid w:val="00183BAF"/>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412">
    <w:name w:val="Сетка таблицы41"/>
    <w:basedOn w:val="a3"/>
    <w:next w:val="aff"/>
    <w:uiPriority w:val="59"/>
    <w:rsid w:val="00183BA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0">
    <w:name w:val="Светлая заливка1141"/>
    <w:basedOn w:val="a3"/>
    <w:uiPriority w:val="60"/>
    <w:rsid w:val="00183BAF"/>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affff2">
    <w:name w:val="рпдлпжлопж"/>
    <w:basedOn w:val="a3"/>
    <w:uiPriority w:val="99"/>
    <w:rsid w:val="00183BAF"/>
    <w:pPr>
      <w:jc w:val="right"/>
    </w:pPr>
    <w:rPr>
      <w:rFonts w:ascii="Arial" w:eastAsiaTheme="minorHAnsi" w:hAnsi="Arial" w:cstheme="minorBidi"/>
      <w:sz w:val="18"/>
      <w:szCs w:val="22"/>
      <w:lang w:eastAsia="en-US"/>
    </w:rPr>
    <w:tblPr>
      <w:tblStyleRowBandSize w:val="1"/>
      <w:tblStyleColBandSize w:val="1"/>
    </w:tblPr>
    <w:tcPr>
      <w:vAlign w:val="center"/>
    </w:tcPr>
    <w:tblStylePr w:type="firstRow">
      <w:pPr>
        <w:jc w:val="right"/>
      </w:pPr>
      <w:rPr>
        <w:rFonts w:ascii="Arial" w:hAnsi="Arial"/>
        <w:b/>
        <w:sz w:val="18"/>
      </w:rPr>
      <w:tblPr/>
      <w:tcPr>
        <w:tcBorders>
          <w:bottom w:val="single" w:sz="4" w:space="0" w:color="auto"/>
        </w:tcBorders>
        <w:shd w:val="clear" w:color="auto" w:fill="BFBFBF" w:themeFill="background1" w:themeFillShade="BF"/>
      </w:tcPr>
    </w:tblStylePr>
    <w:tblStylePr w:type="firstCol">
      <w:rPr>
        <w:rFonts w:ascii="Arial" w:hAnsi="Arial"/>
        <w:sz w:val="18"/>
      </w:rPr>
      <w:tblPr/>
      <w:tcPr>
        <w:tcBorders>
          <w:right w:val="single" w:sz="4" w:space="0" w:color="auto"/>
        </w:tcBorders>
      </w:tcPr>
    </w:tblStylePr>
    <w:tblStylePr w:type="band1Vert">
      <w:pPr>
        <w:jc w:val="right"/>
      </w:pPr>
      <w:rPr>
        <w:rFonts w:ascii="Arial" w:hAnsi="Arial"/>
        <w:sz w:val="18"/>
      </w:rPr>
    </w:tblStylePr>
    <w:tblStylePr w:type="band2Vert">
      <w:pPr>
        <w:jc w:val="right"/>
      </w:pPr>
      <w:rPr>
        <w:rFonts w:ascii="Arial" w:hAnsi="Arial"/>
        <w:sz w:val="18"/>
      </w:rPr>
    </w:tblStylePr>
    <w:tblStylePr w:type="band1Horz">
      <w:pPr>
        <w:jc w:val="right"/>
      </w:pPr>
      <w:rPr>
        <w:rFonts w:ascii="Arial" w:hAnsi="Arial"/>
        <w:sz w:val="18"/>
      </w:rPr>
    </w:tblStylePr>
    <w:tblStylePr w:type="band2Horz">
      <w:pPr>
        <w:jc w:val="right"/>
      </w:pPr>
      <w:rPr>
        <w:rFonts w:ascii="Arial" w:hAnsi="Arial"/>
        <w:sz w:val="18"/>
      </w:rPr>
      <w:tblPr/>
      <w:tcPr>
        <w:shd w:val="clear" w:color="auto" w:fill="BFBFBF" w:themeFill="background1" w:themeFillShade="BF"/>
      </w:tcPr>
    </w:tblStylePr>
  </w:style>
  <w:style w:type="numbering" w:customStyle="1" w:styleId="1111121">
    <w:name w:val="1 / 1.1 / 1.1.21"/>
    <w:basedOn w:val="a4"/>
    <w:next w:val="111111"/>
    <w:locked/>
    <w:rsid w:val="00183BAF"/>
  </w:style>
  <w:style w:type="table" w:customStyle="1" w:styleId="513">
    <w:name w:val="Сетка таблицы51"/>
    <w:basedOn w:val="a3"/>
    <w:next w:val="aff"/>
    <w:rsid w:val="00183BAF"/>
    <w:pPr>
      <w:ind w:left="10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0">
    <w:name w:val="Сетка таблицы 511"/>
    <w:basedOn w:val="a3"/>
    <w:next w:val="53"/>
    <w:rsid w:val="00183BAF"/>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11">
    <w:name w:val="Table Grid111"/>
    <w:basedOn w:val="a3"/>
    <w:next w:val="aff"/>
    <w:rsid w:val="00183BAF"/>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11a">
    <w:name w:val="Папушкин11"/>
    <w:basedOn w:val="aff"/>
    <w:rsid w:val="00183BAF"/>
    <w:pPr>
      <w:ind w:left="0"/>
      <w:jc w:val="center"/>
    </w:pPr>
    <w:rPr>
      <w:rFonts w:ascii="Arial" w:hAnsi="Arial"/>
      <w:sz w:val="18"/>
      <w:szCs w:val="18"/>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1">
    <w:name w:val="Сетка таблицы 5211"/>
    <w:basedOn w:val="a3"/>
    <w:next w:val="53"/>
    <w:rsid w:val="00183BAF"/>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11">
    <w:name w:val="Столбцы таблицы 311"/>
    <w:basedOn w:val="a3"/>
    <w:next w:val="35"/>
    <w:rsid w:val="00183BAF"/>
    <w:pPr>
      <w:widowControl w:val="0"/>
      <w:adjustRightInd w:val="0"/>
      <w:spacing w:line="360" w:lineRule="atLeast"/>
      <w:ind w:firstLine="567"/>
      <w:jc w:val="both"/>
      <w:textAlignment w:val="baseline"/>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0">
    <w:name w:val="Столбцы таблицы 411"/>
    <w:basedOn w:val="a3"/>
    <w:next w:val="46"/>
    <w:rsid w:val="00183BAF"/>
    <w:pPr>
      <w:widowControl w:val="0"/>
      <w:adjustRightInd w:val="0"/>
      <w:spacing w:line="360" w:lineRule="atLeast"/>
      <w:ind w:firstLine="567"/>
      <w:jc w:val="both"/>
      <w:textAlignment w:val="baseline"/>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1">
    <w:name w:val="Столбцы таблицы 511"/>
    <w:basedOn w:val="a3"/>
    <w:next w:val="57"/>
    <w:rsid w:val="00183BAF"/>
    <w:pPr>
      <w:widowControl w:val="0"/>
      <w:adjustRightInd w:val="0"/>
      <w:spacing w:line="360" w:lineRule="atLeast"/>
      <w:ind w:firstLine="567"/>
      <w:jc w:val="both"/>
      <w:textAlignment w:val="baseline"/>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
    <w:name w:val="Таблица-список 111"/>
    <w:basedOn w:val="a3"/>
    <w:next w:val="-1"/>
    <w:rsid w:val="00183BAF"/>
    <w:pPr>
      <w:widowControl w:val="0"/>
      <w:adjustRightInd w:val="0"/>
      <w:spacing w:line="360" w:lineRule="atLeast"/>
      <w:ind w:firstLine="567"/>
      <w:jc w:val="both"/>
      <w:textAlignment w:val="baseline"/>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
    <w:name w:val="Столбцы таблицы 211"/>
    <w:basedOn w:val="a3"/>
    <w:next w:val="26"/>
    <w:rsid w:val="00183BAF"/>
    <w:pPr>
      <w:widowControl w:val="0"/>
      <w:adjustRightInd w:val="0"/>
      <w:spacing w:line="360" w:lineRule="atLeast"/>
      <w:ind w:firstLine="567"/>
      <w:jc w:val="both"/>
      <w:textAlignment w:val="baseline"/>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
    <w:name w:val="Таблица-список 211"/>
    <w:basedOn w:val="a3"/>
    <w:next w:val="-2"/>
    <w:rsid w:val="00183BAF"/>
    <w:pPr>
      <w:widowControl w:val="0"/>
      <w:adjustRightInd w:val="0"/>
      <w:spacing w:line="360" w:lineRule="atLeast"/>
      <w:ind w:firstLine="567"/>
      <w:jc w:val="both"/>
      <w:textAlignment w:val="baseline"/>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b">
    <w:name w:val="Современная таблица11"/>
    <w:basedOn w:val="a3"/>
    <w:next w:val="affa"/>
    <w:rsid w:val="00183BAF"/>
    <w:pPr>
      <w:widowControl w:val="0"/>
      <w:adjustRightInd w:val="0"/>
      <w:spacing w:line="360" w:lineRule="atLeast"/>
      <w:ind w:firstLine="567"/>
      <w:jc w:val="both"/>
      <w:textAlignment w:val="baseline"/>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180">
    <w:name w:val="Средний список 11118"/>
    <w:basedOn w:val="a3"/>
    <w:uiPriority w:val="65"/>
    <w:rsid w:val="00183BAF"/>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
    <w:name w:val="Средний список 1 - Акцент 1111"/>
    <w:basedOn w:val="a3"/>
    <w:uiPriority w:val="65"/>
    <w:rsid w:val="00183BAF"/>
    <w:rPr>
      <w:color w:val="00000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12">
    <w:name w:val="Простая таблица 211"/>
    <w:basedOn w:val="a3"/>
    <w:next w:val="27"/>
    <w:rsid w:val="00183BAF"/>
    <w:pPr>
      <w:widowControl w:val="0"/>
      <w:adjustRightInd w:val="0"/>
      <w:spacing w:line="360" w:lineRule="atLeast"/>
      <w:ind w:firstLine="567"/>
      <w:jc w:val="both"/>
      <w:textAlignment w:val="baseline"/>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1c">
    <w:name w:val="Стандартная таблица11"/>
    <w:basedOn w:val="a3"/>
    <w:next w:val="affb"/>
    <w:rsid w:val="00183BAF"/>
    <w:pPr>
      <w:widowControl w:val="0"/>
      <w:adjustRightInd w:val="0"/>
      <w:spacing w:before="120" w:after="120"/>
      <w:ind w:firstLine="567"/>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a">
    <w:name w:val="Классическая таблица 111"/>
    <w:basedOn w:val="a3"/>
    <w:next w:val="14"/>
    <w:rsid w:val="00183BAF"/>
    <w:pPr>
      <w:widowControl w:val="0"/>
      <w:adjustRightInd w:val="0"/>
      <w:spacing w:before="120" w:after="120"/>
      <w:ind w:firstLine="567"/>
      <w:jc w:val="both"/>
      <w:textAlignment w:val="baseline"/>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b">
    <w:name w:val="Простая таблица 111"/>
    <w:basedOn w:val="a3"/>
    <w:next w:val="15"/>
    <w:rsid w:val="00183BAF"/>
    <w:pPr>
      <w:widowControl w:val="0"/>
      <w:adjustRightInd w:val="0"/>
      <w:spacing w:before="120" w:after="120"/>
      <w:ind w:firstLine="567"/>
      <w:jc w:val="both"/>
      <w:textAlignment w:val="baseline"/>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13">
    <w:name w:val="Изящная таблица 211"/>
    <w:basedOn w:val="a3"/>
    <w:next w:val="28"/>
    <w:rsid w:val="00183BAF"/>
    <w:pPr>
      <w:widowControl w:val="0"/>
      <w:adjustRightInd w:val="0"/>
      <w:spacing w:before="120" w:after="120"/>
      <w:ind w:firstLine="567"/>
      <w:jc w:val="both"/>
      <w:textAlignment w:val="baseline"/>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0">
    <w:name w:val="Веб-таблица 111"/>
    <w:basedOn w:val="a3"/>
    <w:next w:val="-10"/>
    <w:rsid w:val="00183BAF"/>
    <w:pPr>
      <w:widowControl w:val="0"/>
      <w:adjustRightInd w:val="0"/>
      <w:spacing w:before="120" w:after="120"/>
      <w:ind w:firstLine="567"/>
      <w:jc w:val="both"/>
      <w:textAlignment w:val="baseline"/>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10">
    <w:name w:val="Веб-таблица 211"/>
    <w:basedOn w:val="a3"/>
    <w:next w:val="-20"/>
    <w:rsid w:val="00183BAF"/>
    <w:pPr>
      <w:widowControl w:val="0"/>
      <w:adjustRightInd w:val="0"/>
      <w:spacing w:before="120" w:after="120"/>
      <w:ind w:firstLine="567"/>
      <w:jc w:val="both"/>
      <w:textAlignment w:val="baseline"/>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1">
    <w:name w:val="Веб-таблица 311"/>
    <w:basedOn w:val="a3"/>
    <w:next w:val="-3"/>
    <w:rsid w:val="00183BAF"/>
    <w:pPr>
      <w:widowControl w:val="0"/>
      <w:adjustRightInd w:val="0"/>
      <w:spacing w:before="120" w:after="120"/>
      <w:ind w:firstLine="567"/>
      <w:jc w:val="both"/>
      <w:textAlignment w:val="baseline"/>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1d">
    <w:name w:val="Изысканная таблица11"/>
    <w:basedOn w:val="a3"/>
    <w:next w:val="affe"/>
    <w:rsid w:val="00183BAF"/>
    <w:pPr>
      <w:widowControl w:val="0"/>
      <w:adjustRightInd w:val="0"/>
      <w:spacing w:before="120" w:after="120"/>
      <w:ind w:firstLine="567"/>
      <w:jc w:val="both"/>
      <w:textAlignment w:val="baseline"/>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1c">
    <w:name w:val="Изящная таблица 111"/>
    <w:basedOn w:val="a3"/>
    <w:next w:val="16"/>
    <w:rsid w:val="00183BAF"/>
    <w:pPr>
      <w:widowControl w:val="0"/>
      <w:adjustRightInd w:val="0"/>
      <w:spacing w:before="120" w:after="120"/>
      <w:ind w:firstLine="567"/>
      <w:jc w:val="both"/>
      <w:textAlignment w:val="baseline"/>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4">
    <w:name w:val="Классическая таблица 211"/>
    <w:basedOn w:val="a3"/>
    <w:next w:val="2a"/>
    <w:rsid w:val="00183BAF"/>
    <w:pPr>
      <w:widowControl w:val="0"/>
      <w:adjustRightInd w:val="0"/>
      <w:spacing w:before="120" w:after="120"/>
      <w:ind w:firstLine="567"/>
      <w:jc w:val="both"/>
      <w:textAlignment w:val="baseline"/>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1d">
    <w:name w:val="Сетка таблицы111"/>
    <w:basedOn w:val="a3"/>
    <w:next w:val="aff"/>
    <w:rsid w:val="00183B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5">
    <w:name w:val="Сетка таблицы211"/>
    <w:basedOn w:val="a3"/>
    <w:next w:val="aff"/>
    <w:rsid w:val="00183B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0">
    <w:name w:val="Сетка таблицы 811"/>
    <w:basedOn w:val="a3"/>
    <w:next w:val="82"/>
    <w:rsid w:val="00183BAF"/>
    <w:pPr>
      <w:widowControl w:val="0"/>
      <w:adjustRightInd w:val="0"/>
      <w:spacing w:before="120" w:after="120"/>
      <w:ind w:firstLine="567"/>
      <w:jc w:val="both"/>
      <w:textAlignment w:val="baseline"/>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16">
    <w:name w:val="Сетка таблицы 211"/>
    <w:basedOn w:val="a3"/>
    <w:next w:val="2f"/>
    <w:rsid w:val="00183BAF"/>
    <w:pPr>
      <w:widowControl w:val="0"/>
      <w:adjustRightInd w:val="0"/>
      <w:spacing w:before="120" w:after="120"/>
      <w:ind w:firstLine="567"/>
      <w:jc w:val="both"/>
      <w:textAlignment w:val="baseline"/>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1e">
    <w:name w:val="Сетка таблицы 111"/>
    <w:basedOn w:val="a3"/>
    <w:next w:val="19"/>
    <w:rsid w:val="00183BAF"/>
    <w:pPr>
      <w:widowControl w:val="0"/>
      <w:adjustRightInd w:val="0"/>
      <w:spacing w:before="120" w:after="120"/>
      <w:ind w:firstLine="567"/>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411">
    <w:name w:val="Средняя заливка 2 - Акцент 411"/>
    <w:basedOn w:val="a3"/>
    <w:next w:val="2-4"/>
    <w:uiPriority w:val="64"/>
    <w:rsid w:val="00183BA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310">
    <w:name w:val="Средний список 131"/>
    <w:basedOn w:val="a3"/>
    <w:uiPriority w:val="65"/>
    <w:rsid w:val="00183BAF"/>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9">
    <w:name w:val="Средний список 11119"/>
    <w:basedOn w:val="a3"/>
    <w:next w:val="136"/>
    <w:uiPriority w:val="65"/>
    <w:rsid w:val="00183BAF"/>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13">
    <w:name w:val="Светлая заливка41"/>
    <w:basedOn w:val="a3"/>
    <w:uiPriority w:val="60"/>
    <w:rsid w:val="00183BAF"/>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11">
    <w:name w:val="Средний список 1211"/>
    <w:basedOn w:val="a3"/>
    <w:next w:val="136"/>
    <w:uiPriority w:val="65"/>
    <w:rsid w:val="00183BAF"/>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28">
    <w:name w:val="Средний список 1128"/>
    <w:basedOn w:val="a3"/>
    <w:uiPriority w:val="65"/>
    <w:rsid w:val="00183BAF"/>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311">
    <w:name w:val="Средний список 1131"/>
    <w:basedOn w:val="a3"/>
    <w:uiPriority w:val="65"/>
    <w:rsid w:val="00183BAF"/>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110">
    <w:name w:val="Светлая заливка1211"/>
    <w:basedOn w:val="a3"/>
    <w:next w:val="4a"/>
    <w:uiPriority w:val="60"/>
    <w:rsid w:val="00183BAF"/>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1">
    <w:name w:val="Средний список 1141"/>
    <w:basedOn w:val="a3"/>
    <w:uiPriority w:val="65"/>
    <w:rsid w:val="00183BAF"/>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1">
    <w:name w:val="Средний список 1151"/>
    <w:basedOn w:val="a3"/>
    <w:uiPriority w:val="65"/>
    <w:rsid w:val="00183BAF"/>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0">
    <w:name w:val="Средний список 1161"/>
    <w:basedOn w:val="a3"/>
    <w:uiPriority w:val="65"/>
    <w:rsid w:val="00183BAF"/>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110">
    <w:name w:val="Светлая заливка2111"/>
    <w:basedOn w:val="a3"/>
    <w:next w:val="4a"/>
    <w:uiPriority w:val="60"/>
    <w:rsid w:val="00183BAF"/>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1">
    <w:name w:val="Средний список 1171"/>
    <w:basedOn w:val="a3"/>
    <w:uiPriority w:val="65"/>
    <w:rsid w:val="00183BAF"/>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1">
    <w:name w:val="Средний список 1181"/>
    <w:basedOn w:val="a3"/>
    <w:uiPriority w:val="65"/>
    <w:rsid w:val="00183BAF"/>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1">
    <w:name w:val="Средний список 1191"/>
    <w:basedOn w:val="a3"/>
    <w:uiPriority w:val="65"/>
    <w:rsid w:val="00183BAF"/>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1">
    <w:name w:val="Средний список 11101"/>
    <w:basedOn w:val="a3"/>
    <w:uiPriority w:val="65"/>
    <w:rsid w:val="00183BAF"/>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5">
    <w:name w:val="Средний список 111111"/>
    <w:basedOn w:val="a3"/>
    <w:uiPriority w:val="65"/>
    <w:rsid w:val="00183BAF"/>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3">
    <w:name w:val="Светлая заливка32"/>
    <w:basedOn w:val="a3"/>
    <w:next w:val="4a"/>
    <w:uiPriority w:val="60"/>
    <w:rsid w:val="00183BAF"/>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1">
    <w:name w:val="Средний список 11121"/>
    <w:basedOn w:val="a3"/>
    <w:uiPriority w:val="65"/>
    <w:rsid w:val="00183BAF"/>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
    <w:name w:val="Средний список 11131"/>
    <w:basedOn w:val="a3"/>
    <w:uiPriority w:val="65"/>
    <w:rsid w:val="00183BAF"/>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1">
    <w:name w:val="Средний список 11141"/>
    <w:basedOn w:val="a3"/>
    <w:uiPriority w:val="65"/>
    <w:rsid w:val="00183BAF"/>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1">
    <w:name w:val="Средний список 11151"/>
    <w:basedOn w:val="a3"/>
    <w:uiPriority w:val="65"/>
    <w:rsid w:val="00183BAF"/>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1">
    <w:name w:val="Средний список 11161"/>
    <w:basedOn w:val="a3"/>
    <w:uiPriority w:val="65"/>
    <w:rsid w:val="00183BAF"/>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1">
    <w:name w:val="Светлая заливка1161"/>
    <w:basedOn w:val="a3"/>
    <w:uiPriority w:val="60"/>
    <w:rsid w:val="00183BAF"/>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3">
    <w:name w:val="Светлая заливка33"/>
    <w:basedOn w:val="a3"/>
    <w:next w:val="4a"/>
    <w:uiPriority w:val="60"/>
    <w:rsid w:val="00183BAF"/>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11">
    <w:name w:val="Светлая заливка131"/>
    <w:basedOn w:val="a3"/>
    <w:next w:val="4a"/>
    <w:uiPriority w:val="60"/>
    <w:rsid w:val="00183BAF"/>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10">
    <w:name w:val="Сетка таблицы 5111"/>
    <w:basedOn w:val="a3"/>
    <w:next w:val="53"/>
    <w:rsid w:val="00183BAF"/>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72">
    <w:name w:val="Светлая заливка117"/>
    <w:basedOn w:val="a3"/>
    <w:uiPriority w:val="60"/>
    <w:rsid w:val="00B9429F"/>
    <w:rPr>
      <w:rFonts w:ascii="Arial" w:hAnsi="Arial"/>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2120">
    <w:name w:val="Светлая заливка212"/>
    <w:basedOn w:val="a3"/>
    <w:uiPriority w:val="60"/>
    <w:rsid w:val="00B9429F"/>
    <w:rPr>
      <w:rFonts w:ascii="Calibri" w:eastAsia="Calibri" w:hAnsi="Calibr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221">
    <w:name w:val="Светлая заливка122"/>
    <w:basedOn w:val="a3"/>
    <w:uiPriority w:val="60"/>
    <w:rsid w:val="00B9429F"/>
    <w:rPr>
      <w:rFonts w:ascii="Arial" w:hAnsi="Arial"/>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2210">
    <w:name w:val="Светлая заливка221"/>
    <w:basedOn w:val="a3"/>
    <w:uiPriority w:val="60"/>
    <w:rsid w:val="00B9429F"/>
    <w:rPr>
      <w:rFonts w:ascii="Calibri" w:eastAsia="Calibri" w:hAnsi="Calibr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810">
    <w:name w:val="Светлая заливка181"/>
    <w:basedOn w:val="a3"/>
    <w:uiPriority w:val="60"/>
    <w:rsid w:val="00B9429F"/>
    <w:rPr>
      <w:rFonts w:ascii="Arial" w:hAnsi="Arial"/>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2810">
    <w:name w:val="Светлая заливка281"/>
    <w:basedOn w:val="a3"/>
    <w:uiPriority w:val="60"/>
    <w:rsid w:val="00B9429F"/>
    <w:rPr>
      <w:rFonts w:ascii="Calibri" w:eastAsia="Calibri" w:hAnsi="Calibr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affff3">
    <w:name w:val="Стиль алаеваМаркированный список + По ширине Междустр.интервал:  по..."/>
    <w:basedOn w:val="a1"/>
    <w:link w:val="affff4"/>
    <w:autoRedefine/>
    <w:rsid w:val="003043A3"/>
    <w:pPr>
      <w:widowControl/>
      <w:tabs>
        <w:tab w:val="num" w:pos="1418"/>
      </w:tabs>
      <w:adjustRightInd/>
      <w:spacing w:line="360" w:lineRule="auto"/>
      <w:ind w:left="1418" w:hanging="567"/>
      <w:textAlignment w:val="auto"/>
    </w:pPr>
    <w:rPr>
      <w:rFonts w:eastAsia="Times New Roman"/>
      <w:snapToGrid w:val="0"/>
      <w:spacing w:val="0"/>
      <w:szCs w:val="24"/>
      <w:lang w:eastAsia="ru-RU"/>
    </w:rPr>
  </w:style>
  <w:style w:type="paragraph" w:customStyle="1" w:styleId="1ArialBlack66">
    <w:name w:val="Стиль Заголовок 1 + Arial Black По ширине Перед:  6 пт После:  6..."/>
    <w:basedOn w:val="10"/>
    <w:autoRedefine/>
    <w:rsid w:val="003043A3"/>
    <w:pPr>
      <w:keepLines w:val="0"/>
      <w:pageBreakBefore w:val="0"/>
      <w:pBdr>
        <w:top w:val="none" w:sz="0" w:space="0" w:color="auto"/>
        <w:left w:val="none" w:sz="0" w:space="0" w:color="auto"/>
        <w:bottom w:val="none" w:sz="0" w:space="0" w:color="auto"/>
      </w:pBdr>
      <w:tabs>
        <w:tab w:val="num" w:pos="840"/>
      </w:tabs>
      <w:adjustRightInd/>
      <w:spacing w:before="240" w:after="240" w:line="240" w:lineRule="auto"/>
      <w:ind w:left="1440" w:hanging="600"/>
      <w:textAlignment w:val="auto"/>
    </w:pPr>
    <w:rPr>
      <w:rFonts w:eastAsia="Times New Roman"/>
      <w:caps w:val="0"/>
      <w:spacing w:val="0"/>
      <w:kern w:val="0"/>
      <w:sz w:val="24"/>
      <w:szCs w:val="20"/>
      <w:lang w:eastAsia="ru-RU"/>
    </w:rPr>
  </w:style>
  <w:style w:type="paragraph" w:customStyle="1" w:styleId="2ArialBlack12">
    <w:name w:val="Стиль Заголовок 2 + Arial Black 12 пт не полужирный По левому кр..."/>
    <w:basedOn w:val="20"/>
    <w:autoRedefine/>
    <w:rsid w:val="003043A3"/>
    <w:pPr>
      <w:keepNext/>
      <w:widowControl/>
      <w:numPr>
        <w:ilvl w:val="0"/>
        <w:numId w:val="0"/>
      </w:numPr>
      <w:tabs>
        <w:tab w:val="num" w:pos="1429"/>
      </w:tabs>
      <w:suppressAutoHyphens w:val="0"/>
      <w:spacing w:after="240"/>
      <w:ind w:left="1429" w:hanging="578"/>
      <w:jc w:val="left"/>
      <w:textAlignment w:val="auto"/>
    </w:pPr>
    <w:rPr>
      <w:rFonts w:eastAsia="Times New Roman"/>
      <w:spacing w:val="0"/>
      <w:kern w:val="0"/>
      <w:sz w:val="24"/>
      <w:szCs w:val="20"/>
      <w:lang w:eastAsia="ru-RU"/>
    </w:rPr>
  </w:style>
  <w:style w:type="character" w:customStyle="1" w:styleId="affff4">
    <w:name w:val="Стиль алаеваМаркированный список + По ширине Междустр.интервал:  по... Знак Знак"/>
    <w:basedOn w:val="a2"/>
    <w:link w:val="affff3"/>
    <w:rsid w:val="003043A3"/>
    <w:rPr>
      <w:rFonts w:ascii="Arial" w:hAnsi="Arial"/>
      <w:snapToGrid w:val="0"/>
      <w:sz w:val="22"/>
      <w:szCs w:val="24"/>
    </w:rPr>
  </w:style>
  <w:style w:type="paragraph" w:customStyle="1" w:styleId="xl1708">
    <w:name w:val="xl1708"/>
    <w:basedOn w:val="a1"/>
    <w:rsid w:val="00442473"/>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auto"/>
    </w:pPr>
    <w:rPr>
      <w:rFonts w:ascii="Arial Narrow" w:eastAsia="Times New Roman" w:hAnsi="Arial Narrow"/>
      <w:spacing w:val="0"/>
      <w:sz w:val="20"/>
      <w:szCs w:val="20"/>
      <w:lang w:eastAsia="ru-RU"/>
    </w:rPr>
  </w:style>
  <w:style w:type="paragraph" w:customStyle="1" w:styleId="xl1709">
    <w:name w:val="xl1709"/>
    <w:basedOn w:val="a1"/>
    <w:rsid w:val="00442473"/>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auto"/>
    </w:pPr>
    <w:rPr>
      <w:rFonts w:ascii="Arial Narrow" w:eastAsia="Times New Roman" w:hAnsi="Arial Narrow"/>
      <w:spacing w:val="0"/>
      <w:sz w:val="20"/>
      <w:szCs w:val="20"/>
      <w:lang w:eastAsia="ru-RU"/>
    </w:rPr>
  </w:style>
  <w:style w:type="paragraph" w:customStyle="1" w:styleId="xl1710">
    <w:name w:val="xl1710"/>
    <w:basedOn w:val="a1"/>
    <w:rsid w:val="00442473"/>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center"/>
    </w:pPr>
    <w:rPr>
      <w:rFonts w:ascii="Arial Narrow" w:eastAsia="Times New Roman" w:hAnsi="Arial Narrow"/>
      <w:spacing w:val="0"/>
      <w:sz w:val="20"/>
      <w:szCs w:val="20"/>
      <w:lang w:eastAsia="ru-RU"/>
    </w:rPr>
  </w:style>
  <w:style w:type="paragraph" w:customStyle="1" w:styleId="xl1711">
    <w:name w:val="xl1711"/>
    <w:basedOn w:val="a1"/>
    <w:rsid w:val="00442473"/>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auto"/>
    </w:pPr>
    <w:rPr>
      <w:rFonts w:ascii="Arial Narrow" w:eastAsia="Times New Roman" w:hAnsi="Arial Narrow"/>
      <w:spacing w:val="0"/>
      <w:sz w:val="20"/>
      <w:szCs w:val="20"/>
      <w:lang w:eastAsia="ru-RU"/>
    </w:rPr>
  </w:style>
  <w:style w:type="paragraph" w:customStyle="1" w:styleId="xl1712">
    <w:name w:val="xl1712"/>
    <w:basedOn w:val="a1"/>
    <w:rsid w:val="00442473"/>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auto"/>
    </w:pPr>
    <w:rPr>
      <w:rFonts w:ascii="Arial Narrow" w:eastAsia="Times New Roman" w:hAnsi="Arial Narrow"/>
      <w:spacing w:val="0"/>
      <w:sz w:val="20"/>
      <w:szCs w:val="20"/>
      <w:lang w:eastAsia="ru-RU"/>
    </w:rPr>
  </w:style>
  <w:style w:type="paragraph" w:customStyle="1" w:styleId="xl1713">
    <w:name w:val="xl1713"/>
    <w:basedOn w:val="a1"/>
    <w:rsid w:val="00442473"/>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center"/>
    </w:pPr>
    <w:rPr>
      <w:rFonts w:ascii="Arial Narrow" w:eastAsia="Times New Roman" w:hAnsi="Arial Narrow"/>
      <w:b/>
      <w:bCs/>
      <w:i/>
      <w:iCs/>
      <w:spacing w:val="0"/>
      <w:sz w:val="20"/>
      <w:szCs w:val="20"/>
      <w:lang w:eastAsia="ru-RU"/>
    </w:rPr>
  </w:style>
  <w:style w:type="paragraph" w:customStyle="1" w:styleId="xl1714">
    <w:name w:val="xl1714"/>
    <w:basedOn w:val="a1"/>
    <w:rsid w:val="00442473"/>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auto"/>
    </w:pPr>
    <w:rPr>
      <w:rFonts w:ascii="Arial Narrow" w:eastAsia="Times New Roman" w:hAnsi="Arial Narrow"/>
      <w:b/>
      <w:bCs/>
      <w:i/>
      <w:iCs/>
      <w:spacing w:val="0"/>
      <w:sz w:val="20"/>
      <w:szCs w:val="20"/>
      <w:lang w:eastAsia="ru-RU"/>
    </w:rPr>
  </w:style>
  <w:style w:type="paragraph" w:customStyle="1" w:styleId="xl1715">
    <w:name w:val="xl1715"/>
    <w:basedOn w:val="a1"/>
    <w:rsid w:val="00442473"/>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auto"/>
    </w:pPr>
    <w:rPr>
      <w:rFonts w:ascii="Arial Narrow" w:eastAsia="Times New Roman" w:hAnsi="Arial Narrow"/>
      <w:b/>
      <w:bCs/>
      <w:i/>
      <w:iCs/>
      <w:spacing w:val="0"/>
      <w:sz w:val="20"/>
      <w:szCs w:val="20"/>
      <w:u w:val="single"/>
      <w:lang w:eastAsia="ru-RU"/>
    </w:rPr>
  </w:style>
  <w:style w:type="paragraph" w:customStyle="1" w:styleId="xl1716">
    <w:name w:val="xl1716"/>
    <w:basedOn w:val="a1"/>
    <w:rsid w:val="00442473"/>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auto"/>
    </w:pPr>
    <w:rPr>
      <w:rFonts w:ascii="Arial Narrow" w:eastAsia="Times New Roman" w:hAnsi="Arial Narrow"/>
      <w:b/>
      <w:bCs/>
      <w:i/>
      <w:iCs/>
      <w:spacing w:val="0"/>
      <w:sz w:val="20"/>
      <w:szCs w:val="20"/>
      <w:lang w:eastAsia="ru-RU"/>
    </w:rPr>
  </w:style>
  <w:style w:type="paragraph" w:customStyle="1" w:styleId="xl1717">
    <w:name w:val="xl1717"/>
    <w:basedOn w:val="a1"/>
    <w:rsid w:val="00442473"/>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auto"/>
    </w:pPr>
    <w:rPr>
      <w:rFonts w:ascii="Arial Narrow" w:eastAsia="Times New Roman" w:hAnsi="Arial Narrow"/>
      <w:spacing w:val="0"/>
      <w:sz w:val="20"/>
      <w:szCs w:val="20"/>
      <w:lang w:eastAsia="ru-RU"/>
    </w:rPr>
  </w:style>
  <w:style w:type="paragraph" w:customStyle="1" w:styleId="xl1718">
    <w:name w:val="xl1718"/>
    <w:basedOn w:val="a1"/>
    <w:rsid w:val="00442473"/>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auto"/>
    </w:pPr>
    <w:rPr>
      <w:rFonts w:ascii="Arial Narrow" w:eastAsia="Times New Roman" w:hAnsi="Arial Narrow"/>
      <w:b/>
      <w:bCs/>
      <w:i/>
      <w:iCs/>
      <w:spacing w:val="0"/>
      <w:sz w:val="20"/>
      <w:szCs w:val="20"/>
      <w:lang w:eastAsia="ru-RU"/>
    </w:rPr>
  </w:style>
  <w:style w:type="paragraph" w:customStyle="1" w:styleId="xl1719">
    <w:name w:val="xl1719"/>
    <w:basedOn w:val="a1"/>
    <w:rsid w:val="00442473"/>
    <w:pPr>
      <w:widowControl/>
      <w:adjustRightInd/>
      <w:spacing w:before="100" w:beforeAutospacing="1" w:after="100" w:afterAutospacing="1"/>
      <w:ind w:firstLine="0"/>
      <w:jc w:val="left"/>
      <w:textAlignment w:val="auto"/>
    </w:pPr>
    <w:rPr>
      <w:rFonts w:ascii="Arial Narrow" w:eastAsia="Times New Roman" w:hAnsi="Arial Narrow"/>
      <w:spacing w:val="0"/>
      <w:sz w:val="20"/>
      <w:szCs w:val="20"/>
      <w:lang w:eastAsia="ru-RU"/>
    </w:rPr>
  </w:style>
  <w:style w:type="paragraph" w:customStyle="1" w:styleId="xl6986">
    <w:name w:val="xl6986"/>
    <w:basedOn w:val="a1"/>
    <w:rsid w:val="00360352"/>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auto"/>
    </w:pPr>
    <w:rPr>
      <w:rFonts w:eastAsia="Times New Roman" w:cs="Arial"/>
      <w:spacing w:val="0"/>
      <w:sz w:val="20"/>
      <w:szCs w:val="20"/>
      <w:lang w:eastAsia="ru-RU"/>
    </w:rPr>
  </w:style>
  <w:style w:type="paragraph" w:customStyle="1" w:styleId="xl6987">
    <w:name w:val="xl6987"/>
    <w:basedOn w:val="a1"/>
    <w:rsid w:val="00360352"/>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auto"/>
    </w:pPr>
    <w:rPr>
      <w:rFonts w:eastAsia="Times New Roman" w:cs="Arial"/>
      <w:spacing w:val="0"/>
      <w:sz w:val="20"/>
      <w:szCs w:val="20"/>
      <w:lang w:eastAsia="ru-RU"/>
    </w:rPr>
  </w:style>
  <w:style w:type="paragraph" w:customStyle="1" w:styleId="xl6988">
    <w:name w:val="xl6988"/>
    <w:basedOn w:val="a1"/>
    <w:rsid w:val="00360352"/>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auto"/>
    </w:pPr>
    <w:rPr>
      <w:rFonts w:eastAsia="Times New Roman" w:cs="Arial"/>
      <w:spacing w:val="0"/>
      <w:sz w:val="24"/>
      <w:szCs w:val="24"/>
      <w:lang w:eastAsia="ru-RU"/>
    </w:rPr>
  </w:style>
  <w:style w:type="paragraph" w:customStyle="1" w:styleId="xl6989">
    <w:name w:val="xl6989"/>
    <w:basedOn w:val="a1"/>
    <w:rsid w:val="00360352"/>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auto"/>
    </w:pPr>
    <w:rPr>
      <w:rFonts w:eastAsia="Times New Roman" w:cs="Arial"/>
      <w:spacing w:val="0"/>
      <w:sz w:val="24"/>
      <w:szCs w:val="24"/>
      <w:lang w:eastAsia="ru-RU"/>
    </w:rPr>
  </w:style>
  <w:style w:type="paragraph" w:customStyle="1" w:styleId="xl6990">
    <w:name w:val="xl6990"/>
    <w:basedOn w:val="a1"/>
    <w:rsid w:val="00360352"/>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auto"/>
    </w:pPr>
    <w:rPr>
      <w:rFonts w:eastAsia="Times New Roman" w:cs="Arial"/>
      <w:spacing w:val="0"/>
      <w:sz w:val="24"/>
      <w:szCs w:val="24"/>
      <w:lang w:eastAsia="ru-RU"/>
    </w:rPr>
  </w:style>
  <w:style w:type="paragraph" w:customStyle="1" w:styleId="xl6991">
    <w:name w:val="xl6991"/>
    <w:basedOn w:val="a1"/>
    <w:rsid w:val="00360352"/>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auto"/>
    </w:pPr>
    <w:rPr>
      <w:rFonts w:eastAsia="Times New Roman" w:cs="Arial"/>
      <w:spacing w:val="0"/>
      <w:sz w:val="24"/>
      <w:szCs w:val="24"/>
      <w:lang w:eastAsia="ru-RU"/>
    </w:rPr>
  </w:style>
  <w:style w:type="paragraph" w:customStyle="1" w:styleId="xl6992">
    <w:name w:val="xl6992"/>
    <w:basedOn w:val="a1"/>
    <w:rsid w:val="00360352"/>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auto"/>
    </w:pPr>
    <w:rPr>
      <w:rFonts w:eastAsia="Times New Roman" w:cs="Arial"/>
      <w:spacing w:val="0"/>
      <w:sz w:val="24"/>
      <w:szCs w:val="24"/>
      <w:lang w:eastAsia="ru-RU"/>
    </w:rPr>
  </w:style>
  <w:style w:type="paragraph" w:customStyle="1" w:styleId="xl6993">
    <w:name w:val="xl6993"/>
    <w:basedOn w:val="a1"/>
    <w:rsid w:val="00360352"/>
    <w:pPr>
      <w:widowControl/>
      <w:adjustRightInd/>
      <w:spacing w:before="100" w:beforeAutospacing="1" w:after="100" w:afterAutospacing="1"/>
      <w:ind w:firstLine="0"/>
      <w:jc w:val="left"/>
      <w:textAlignment w:val="auto"/>
    </w:pPr>
    <w:rPr>
      <w:rFonts w:eastAsia="Times New Roman" w:cs="Arial"/>
      <w:b/>
      <w:bCs/>
      <w:spacing w:val="0"/>
      <w:sz w:val="24"/>
      <w:szCs w:val="24"/>
      <w:lang w:eastAsia="ru-RU"/>
    </w:rPr>
  </w:style>
  <w:style w:type="paragraph" w:customStyle="1" w:styleId="xl6994">
    <w:name w:val="xl6994"/>
    <w:basedOn w:val="a1"/>
    <w:rsid w:val="00360352"/>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auto"/>
    </w:pPr>
    <w:rPr>
      <w:rFonts w:eastAsia="Times New Roman" w:cs="Arial"/>
      <w:b/>
      <w:bCs/>
      <w:spacing w:val="0"/>
      <w:sz w:val="24"/>
      <w:szCs w:val="24"/>
      <w:lang w:eastAsia="ru-RU"/>
    </w:rPr>
  </w:style>
  <w:style w:type="paragraph" w:customStyle="1" w:styleId="xl6995">
    <w:name w:val="xl6995"/>
    <w:basedOn w:val="a1"/>
    <w:rsid w:val="00360352"/>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auto"/>
    </w:pPr>
    <w:rPr>
      <w:rFonts w:eastAsia="Times New Roman" w:cs="Arial"/>
      <w:spacing w:val="0"/>
      <w:sz w:val="20"/>
      <w:szCs w:val="20"/>
      <w:lang w:eastAsia="ru-RU"/>
    </w:rPr>
  </w:style>
  <w:style w:type="paragraph" w:customStyle="1" w:styleId="xl6996">
    <w:name w:val="xl6996"/>
    <w:basedOn w:val="a1"/>
    <w:rsid w:val="00360352"/>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auto"/>
    </w:pPr>
    <w:rPr>
      <w:rFonts w:eastAsia="Times New Roman" w:cs="Arial"/>
      <w:spacing w:val="0"/>
      <w:sz w:val="20"/>
      <w:szCs w:val="20"/>
      <w:lang w:eastAsia="ru-RU"/>
    </w:rPr>
  </w:style>
  <w:style w:type="paragraph" w:customStyle="1" w:styleId="xl6997">
    <w:name w:val="xl6997"/>
    <w:basedOn w:val="a1"/>
    <w:rsid w:val="00360352"/>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auto"/>
    </w:pPr>
    <w:rPr>
      <w:rFonts w:eastAsia="Times New Roman" w:cs="Arial"/>
      <w:spacing w:val="0"/>
      <w:sz w:val="20"/>
      <w:szCs w:val="20"/>
      <w:lang w:eastAsia="ru-RU"/>
    </w:rPr>
  </w:style>
  <w:style w:type="paragraph" w:customStyle="1" w:styleId="xl6998">
    <w:name w:val="xl6998"/>
    <w:basedOn w:val="a1"/>
    <w:rsid w:val="00360352"/>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auto"/>
    </w:pPr>
    <w:rPr>
      <w:rFonts w:eastAsia="Times New Roman" w:cs="Arial"/>
      <w:spacing w:val="0"/>
      <w:sz w:val="20"/>
      <w:szCs w:val="20"/>
      <w:lang w:eastAsia="ru-RU"/>
    </w:rPr>
  </w:style>
  <w:style w:type="paragraph" w:customStyle="1" w:styleId="xl6999">
    <w:name w:val="xl6999"/>
    <w:basedOn w:val="a1"/>
    <w:rsid w:val="00360352"/>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auto"/>
    </w:pPr>
    <w:rPr>
      <w:rFonts w:eastAsia="Times New Roman" w:cs="Arial"/>
      <w:spacing w:val="0"/>
      <w:sz w:val="20"/>
      <w:szCs w:val="20"/>
      <w:lang w:eastAsia="ru-RU"/>
    </w:rPr>
  </w:style>
  <w:style w:type="paragraph" w:customStyle="1" w:styleId="xl7000">
    <w:name w:val="xl7000"/>
    <w:basedOn w:val="a1"/>
    <w:rsid w:val="00360352"/>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auto"/>
    </w:pPr>
    <w:rPr>
      <w:rFonts w:ascii="Times New Roman" w:eastAsia="Times New Roman" w:hAnsi="Times New Roman"/>
      <w:spacing w:val="0"/>
      <w:sz w:val="24"/>
      <w:szCs w:val="24"/>
      <w:lang w:eastAsia="ru-RU"/>
    </w:rPr>
  </w:style>
  <w:style w:type="paragraph" w:customStyle="1" w:styleId="1f4">
    <w:name w:val="Стиль Для таблицы (приложения 1) + По правому краю"/>
    <w:basedOn w:val="12"/>
    <w:rsid w:val="00651B11"/>
    <w:pPr>
      <w:ind w:left="33" w:hanging="33"/>
    </w:pPr>
    <w:rPr>
      <w:bCs w:val="0"/>
      <w:color w:val="000000" w:themeColor="text1" w:themeShade="BF"/>
      <w:sz w:val="16"/>
      <w:szCs w:val="20"/>
      <w:lang w:eastAsia="ru-RU"/>
    </w:rPr>
  </w:style>
  <w:style w:type="table" w:customStyle="1" w:styleId="3112">
    <w:name w:val="Простая таблица 311"/>
    <w:basedOn w:val="a3"/>
    <w:next w:val="3f1"/>
    <w:rsid w:val="00651B11"/>
    <w:pPr>
      <w:widowControl w:val="0"/>
      <w:adjustRightInd w:val="0"/>
      <w:spacing w:before="120" w:after="120"/>
      <w:ind w:firstLine="567"/>
      <w:jc w:val="both"/>
      <w:textAlignment w:val="baseline"/>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1110">
    <w:name w:val="Светлая заливка11111"/>
    <w:basedOn w:val="a3"/>
    <w:uiPriority w:val="60"/>
    <w:rsid w:val="00651B11"/>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f5">
    <w:name w:val="рпдлпжлопж1"/>
    <w:basedOn w:val="a3"/>
    <w:uiPriority w:val="99"/>
    <w:rsid w:val="00651B11"/>
    <w:pPr>
      <w:jc w:val="right"/>
    </w:pPr>
    <w:rPr>
      <w:rFonts w:ascii="Arial" w:eastAsiaTheme="minorHAnsi" w:hAnsi="Arial" w:cstheme="minorBidi"/>
      <w:sz w:val="18"/>
      <w:szCs w:val="22"/>
      <w:lang w:eastAsia="en-US"/>
    </w:rPr>
    <w:tblPr>
      <w:tblStyleRowBandSize w:val="1"/>
      <w:tblStyleColBandSize w:val="1"/>
    </w:tblPr>
    <w:tcPr>
      <w:vAlign w:val="center"/>
    </w:tcPr>
    <w:tblStylePr w:type="firstRow">
      <w:pPr>
        <w:jc w:val="right"/>
      </w:pPr>
      <w:rPr>
        <w:rFonts w:ascii="Arial" w:hAnsi="Arial"/>
        <w:b/>
        <w:sz w:val="18"/>
      </w:rPr>
      <w:tblPr/>
      <w:tcPr>
        <w:tcBorders>
          <w:bottom w:val="single" w:sz="4" w:space="0" w:color="auto"/>
        </w:tcBorders>
        <w:shd w:val="clear" w:color="auto" w:fill="BFBFBF" w:themeFill="background1" w:themeFillShade="BF"/>
      </w:tcPr>
    </w:tblStylePr>
    <w:tblStylePr w:type="firstCol">
      <w:rPr>
        <w:rFonts w:ascii="Arial" w:hAnsi="Arial"/>
        <w:sz w:val="18"/>
      </w:rPr>
      <w:tblPr/>
      <w:tcPr>
        <w:tcBorders>
          <w:right w:val="single" w:sz="4" w:space="0" w:color="auto"/>
        </w:tcBorders>
      </w:tcPr>
    </w:tblStylePr>
    <w:tblStylePr w:type="band1Vert">
      <w:pPr>
        <w:jc w:val="right"/>
      </w:pPr>
      <w:rPr>
        <w:rFonts w:ascii="Arial" w:hAnsi="Arial"/>
        <w:sz w:val="18"/>
      </w:rPr>
    </w:tblStylePr>
    <w:tblStylePr w:type="band2Vert">
      <w:pPr>
        <w:jc w:val="right"/>
      </w:pPr>
      <w:rPr>
        <w:rFonts w:ascii="Arial" w:hAnsi="Arial"/>
        <w:sz w:val="18"/>
      </w:rPr>
    </w:tblStylePr>
    <w:tblStylePr w:type="band1Horz">
      <w:pPr>
        <w:jc w:val="right"/>
      </w:pPr>
      <w:rPr>
        <w:rFonts w:ascii="Arial" w:hAnsi="Arial"/>
        <w:sz w:val="18"/>
      </w:rPr>
    </w:tblStylePr>
    <w:tblStylePr w:type="band2Horz">
      <w:pPr>
        <w:jc w:val="right"/>
      </w:pPr>
      <w:rPr>
        <w:rFonts w:ascii="Arial" w:hAnsi="Arial"/>
        <w:sz w:val="18"/>
      </w:rPr>
      <w:tblPr/>
      <w:tcPr>
        <w:shd w:val="clear" w:color="auto" w:fill="BFBFBF" w:themeFill="background1" w:themeFillShade="BF"/>
      </w:tcPr>
    </w:tblStylePr>
  </w:style>
  <w:style w:type="table" w:customStyle="1" w:styleId="2-4111">
    <w:name w:val="Средняя заливка 2 - Акцент 4111"/>
    <w:basedOn w:val="a3"/>
    <w:next w:val="2-4"/>
    <w:uiPriority w:val="64"/>
    <w:rsid w:val="00651B11"/>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111150">
    <w:name w:val="1 / 1.1 / 1.1.15"/>
    <w:basedOn w:val="a4"/>
    <w:next w:val="111111"/>
    <w:locked/>
    <w:rsid w:val="00651B11"/>
  </w:style>
  <w:style w:type="table" w:customStyle="1" w:styleId="191">
    <w:name w:val="Светлая заливка19"/>
    <w:basedOn w:val="a3"/>
    <w:uiPriority w:val="60"/>
    <w:rsid w:val="00651B11"/>
    <w:rPr>
      <w:rFonts w:ascii="Arial" w:hAnsi="Arial"/>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290">
    <w:name w:val="Светлая заливка29"/>
    <w:basedOn w:val="a3"/>
    <w:uiPriority w:val="60"/>
    <w:rsid w:val="00651B11"/>
    <w:rPr>
      <w:rFonts w:asciiTheme="minorHAnsi" w:eastAsiaTheme="minorHAnsi" w:hAnsiTheme="minorHAnsi" w:cstheme="minorBid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80">
    <w:name w:val="Светлая заливка118"/>
    <w:basedOn w:val="a3"/>
    <w:uiPriority w:val="60"/>
    <w:rsid w:val="00651B11"/>
    <w:rPr>
      <w:rFonts w:ascii="Arial" w:hAnsi="Arial"/>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2130">
    <w:name w:val="Светлая заливка213"/>
    <w:basedOn w:val="a3"/>
    <w:uiPriority w:val="60"/>
    <w:rsid w:val="00651B11"/>
    <w:rPr>
      <w:rFonts w:ascii="Calibri" w:eastAsia="Calibri" w:hAnsi="Calibr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231">
    <w:name w:val="Светлая заливка123"/>
    <w:basedOn w:val="a3"/>
    <w:uiPriority w:val="60"/>
    <w:rsid w:val="00651B11"/>
    <w:rPr>
      <w:rFonts w:ascii="Arial" w:hAnsi="Arial"/>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2220">
    <w:name w:val="Светлая заливка222"/>
    <w:basedOn w:val="a3"/>
    <w:uiPriority w:val="60"/>
    <w:rsid w:val="00651B11"/>
    <w:rPr>
      <w:rFonts w:ascii="Calibri" w:eastAsia="Calibri" w:hAnsi="Calibr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320">
    <w:name w:val="Светлая заливка132"/>
    <w:basedOn w:val="a3"/>
    <w:uiPriority w:val="60"/>
    <w:rsid w:val="00651B11"/>
    <w:pPr>
      <w:spacing w:line="360" w:lineRule="auto"/>
      <w:ind w:firstLine="567"/>
      <w:jc w:val="both"/>
    </w:pPr>
    <w:rPr>
      <w:rFonts w:ascii="Arial" w:hAnsi="Arial"/>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2310">
    <w:name w:val="Светлая заливка231"/>
    <w:basedOn w:val="a3"/>
    <w:uiPriority w:val="60"/>
    <w:rsid w:val="00651B11"/>
    <w:pPr>
      <w:spacing w:line="360" w:lineRule="auto"/>
      <w:ind w:firstLine="567"/>
      <w:jc w:val="both"/>
    </w:pPr>
    <w:rPr>
      <w:rFonts w:asciiTheme="minorHAnsi" w:eastAsiaTheme="minorHAnsi" w:hAnsiTheme="minorHAnsi" w:cstheme="minorBid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24">
    <w:name w:val="Простая таблица 32"/>
    <w:basedOn w:val="a3"/>
    <w:next w:val="3f1"/>
    <w:rsid w:val="00651B11"/>
    <w:pPr>
      <w:widowControl w:val="0"/>
      <w:adjustRightInd w:val="0"/>
      <w:spacing w:before="120" w:after="120" w:line="360" w:lineRule="auto"/>
      <w:ind w:firstLine="567"/>
      <w:jc w:val="both"/>
      <w:textAlignment w:val="baseline"/>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3">
    <w:name w:val="Средняя заливка 2 - Акцент 43"/>
    <w:basedOn w:val="a3"/>
    <w:next w:val="2-4"/>
    <w:uiPriority w:val="64"/>
    <w:rsid w:val="00651B11"/>
    <w:pPr>
      <w:spacing w:line="360" w:lineRule="auto"/>
      <w:ind w:firstLine="567"/>
      <w:jc w:val="both"/>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422">
    <w:name w:val="Светлая заливка42"/>
    <w:basedOn w:val="a3"/>
    <w:uiPriority w:val="60"/>
    <w:rsid w:val="00651B11"/>
    <w:pPr>
      <w:spacing w:line="360" w:lineRule="auto"/>
      <w:ind w:firstLine="567"/>
      <w:jc w:val="both"/>
    </w:pPr>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412">
    <w:name w:val="Средняя заливка 2 - Акцент 412"/>
    <w:basedOn w:val="a3"/>
    <w:next w:val="2-4"/>
    <w:uiPriority w:val="64"/>
    <w:rsid w:val="00651B11"/>
    <w:pPr>
      <w:spacing w:line="360" w:lineRule="auto"/>
      <w:ind w:firstLine="567"/>
      <w:jc w:val="both"/>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342">
    <w:name w:val="Светлая заливка34"/>
    <w:basedOn w:val="a3"/>
    <w:next w:val="4a"/>
    <w:uiPriority w:val="60"/>
    <w:rsid w:val="00651B11"/>
    <w:pPr>
      <w:spacing w:line="360" w:lineRule="auto"/>
      <w:ind w:firstLine="567"/>
      <w:jc w:val="both"/>
    </w:pPr>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2">
    <w:name w:val="Светлая заливка1112"/>
    <w:basedOn w:val="a3"/>
    <w:uiPriority w:val="60"/>
    <w:rsid w:val="00651B11"/>
    <w:pPr>
      <w:spacing w:line="360" w:lineRule="auto"/>
      <w:ind w:firstLine="567"/>
      <w:jc w:val="both"/>
    </w:pPr>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410">
    <w:name w:val="Светлая заливка141"/>
    <w:basedOn w:val="a3"/>
    <w:uiPriority w:val="60"/>
    <w:rsid w:val="00651B11"/>
    <w:pPr>
      <w:spacing w:line="360" w:lineRule="auto"/>
      <w:ind w:firstLine="567"/>
      <w:jc w:val="both"/>
    </w:pPr>
    <w:rPr>
      <w:rFonts w:ascii="Arial" w:hAnsi="Arial"/>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2410">
    <w:name w:val="Светлая заливка241"/>
    <w:basedOn w:val="a3"/>
    <w:uiPriority w:val="60"/>
    <w:rsid w:val="00651B11"/>
    <w:pPr>
      <w:spacing w:line="360" w:lineRule="auto"/>
      <w:ind w:firstLine="567"/>
      <w:jc w:val="both"/>
    </w:pPr>
    <w:rPr>
      <w:rFonts w:asciiTheme="minorHAnsi" w:eastAsiaTheme="minorHAnsi" w:hAnsiTheme="minorHAnsi" w:cstheme="minorBid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221">
    <w:name w:val="Светлая заливка1122"/>
    <w:basedOn w:val="a3"/>
    <w:uiPriority w:val="60"/>
    <w:rsid w:val="00651B11"/>
    <w:pPr>
      <w:spacing w:line="360" w:lineRule="auto"/>
      <w:ind w:firstLine="567"/>
      <w:jc w:val="both"/>
    </w:pPr>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510">
    <w:name w:val="Светлая заливка151"/>
    <w:basedOn w:val="a3"/>
    <w:uiPriority w:val="60"/>
    <w:rsid w:val="00651B11"/>
    <w:pPr>
      <w:spacing w:line="360" w:lineRule="auto"/>
      <w:ind w:firstLine="567"/>
      <w:jc w:val="both"/>
    </w:pPr>
    <w:rPr>
      <w:rFonts w:ascii="Arial" w:hAnsi="Arial"/>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2510">
    <w:name w:val="Светлая заливка251"/>
    <w:basedOn w:val="a3"/>
    <w:uiPriority w:val="60"/>
    <w:rsid w:val="00651B11"/>
    <w:pPr>
      <w:spacing w:line="360" w:lineRule="auto"/>
      <w:ind w:firstLine="567"/>
      <w:jc w:val="both"/>
    </w:pPr>
    <w:rPr>
      <w:rFonts w:asciiTheme="minorHAnsi" w:eastAsiaTheme="minorHAnsi" w:hAnsiTheme="minorHAnsi" w:cstheme="minorBid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320">
    <w:name w:val="Светлая заливка1132"/>
    <w:basedOn w:val="a3"/>
    <w:uiPriority w:val="60"/>
    <w:rsid w:val="00651B11"/>
    <w:pPr>
      <w:spacing w:line="360" w:lineRule="auto"/>
      <w:ind w:firstLine="567"/>
      <w:jc w:val="both"/>
    </w:pPr>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610">
    <w:name w:val="Светлая заливка161"/>
    <w:basedOn w:val="a3"/>
    <w:uiPriority w:val="60"/>
    <w:rsid w:val="00651B11"/>
    <w:pPr>
      <w:spacing w:line="360" w:lineRule="auto"/>
      <w:ind w:firstLine="567"/>
      <w:jc w:val="both"/>
    </w:pPr>
    <w:rPr>
      <w:rFonts w:ascii="Arial" w:hAnsi="Arial"/>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2610">
    <w:name w:val="Светлая заливка261"/>
    <w:basedOn w:val="a3"/>
    <w:uiPriority w:val="60"/>
    <w:rsid w:val="00651B11"/>
    <w:pPr>
      <w:spacing w:line="360" w:lineRule="auto"/>
      <w:ind w:firstLine="567"/>
      <w:jc w:val="both"/>
    </w:pPr>
    <w:rPr>
      <w:rFonts w:asciiTheme="minorHAnsi" w:eastAsiaTheme="minorHAnsi" w:hAnsiTheme="minorHAnsi" w:cstheme="minorBid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420">
    <w:name w:val="Светлая заливка1142"/>
    <w:basedOn w:val="a3"/>
    <w:uiPriority w:val="60"/>
    <w:rsid w:val="00651B11"/>
    <w:pPr>
      <w:spacing w:line="360" w:lineRule="auto"/>
      <w:ind w:firstLine="567"/>
      <w:jc w:val="both"/>
    </w:pPr>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710">
    <w:name w:val="Светлая заливка171"/>
    <w:basedOn w:val="a3"/>
    <w:uiPriority w:val="60"/>
    <w:rsid w:val="00651B11"/>
    <w:pPr>
      <w:spacing w:line="360" w:lineRule="auto"/>
      <w:ind w:firstLine="567"/>
      <w:jc w:val="both"/>
    </w:pPr>
    <w:rPr>
      <w:rFonts w:ascii="Arial" w:hAnsi="Arial"/>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2710">
    <w:name w:val="Светлая заливка271"/>
    <w:basedOn w:val="a3"/>
    <w:uiPriority w:val="60"/>
    <w:rsid w:val="00651B11"/>
    <w:pPr>
      <w:spacing w:line="360" w:lineRule="auto"/>
      <w:ind w:firstLine="567"/>
      <w:jc w:val="both"/>
    </w:pPr>
    <w:rPr>
      <w:rFonts w:asciiTheme="minorHAnsi" w:eastAsiaTheme="minorHAnsi" w:hAnsiTheme="minorHAnsi" w:cstheme="minorBid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520">
    <w:name w:val="Светлая заливка1152"/>
    <w:basedOn w:val="a3"/>
    <w:uiPriority w:val="60"/>
    <w:rsid w:val="00651B11"/>
    <w:pPr>
      <w:spacing w:line="360" w:lineRule="auto"/>
      <w:ind w:firstLine="567"/>
      <w:jc w:val="both"/>
    </w:pPr>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820">
    <w:name w:val="Светлая заливка182"/>
    <w:basedOn w:val="a3"/>
    <w:uiPriority w:val="60"/>
    <w:rsid w:val="00651B11"/>
    <w:rPr>
      <w:rFonts w:ascii="Arial" w:hAnsi="Arial"/>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2820">
    <w:name w:val="Светлая заливка282"/>
    <w:basedOn w:val="a3"/>
    <w:uiPriority w:val="60"/>
    <w:rsid w:val="00651B11"/>
    <w:rPr>
      <w:rFonts w:ascii="Calibri" w:eastAsia="Calibri" w:hAnsi="Calibr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111131">
    <w:name w:val="1 / 1.1 / 1.1.131"/>
    <w:basedOn w:val="a4"/>
    <w:next w:val="111111"/>
    <w:semiHidden/>
    <w:unhideWhenUsed/>
    <w:rsid w:val="00651B11"/>
    <w:pPr>
      <w:numPr>
        <w:numId w:val="7"/>
      </w:numPr>
    </w:pPr>
  </w:style>
  <w:style w:type="numbering" w:customStyle="1" w:styleId="11111141">
    <w:name w:val="1 / 1.1 / 1.1.141"/>
    <w:basedOn w:val="a4"/>
    <w:next w:val="111111"/>
    <w:locked/>
    <w:rsid w:val="00651B11"/>
  </w:style>
  <w:style w:type="table" w:customStyle="1" w:styleId="1162">
    <w:name w:val="Светлая заливка1162"/>
    <w:basedOn w:val="a3"/>
    <w:uiPriority w:val="60"/>
    <w:rsid w:val="00651B11"/>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120">
    <w:name w:val="Простая таблица 312"/>
    <w:basedOn w:val="a3"/>
    <w:next w:val="3f1"/>
    <w:rsid w:val="00651B11"/>
    <w:pPr>
      <w:widowControl w:val="0"/>
      <w:adjustRightInd w:val="0"/>
      <w:spacing w:before="120" w:after="120"/>
      <w:ind w:firstLine="567"/>
      <w:jc w:val="both"/>
      <w:textAlignment w:val="baseline"/>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21">
    <w:name w:val="Средняя заливка 2 - Акцент 421"/>
    <w:basedOn w:val="a3"/>
    <w:next w:val="2-4"/>
    <w:uiPriority w:val="64"/>
    <w:rsid w:val="00651B11"/>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1212">
    <w:name w:val="Светлая заливка1212"/>
    <w:basedOn w:val="a3"/>
    <w:uiPriority w:val="60"/>
    <w:rsid w:val="00651B11"/>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1120">
    <w:name w:val="Светлая заливка2112"/>
    <w:basedOn w:val="a3"/>
    <w:uiPriority w:val="60"/>
    <w:rsid w:val="00651B11"/>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3110">
    <w:name w:val="Светлая заливка11311"/>
    <w:basedOn w:val="a3"/>
    <w:uiPriority w:val="60"/>
    <w:rsid w:val="00651B11"/>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110">
    <w:name w:val="Светлая заливка11511"/>
    <w:basedOn w:val="a3"/>
    <w:uiPriority w:val="60"/>
    <w:rsid w:val="00651B11"/>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120">
    <w:name w:val="Светлая заливка11112"/>
    <w:basedOn w:val="a3"/>
    <w:uiPriority w:val="60"/>
    <w:rsid w:val="00651B11"/>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113">
    <w:name w:val="Светлая заливка311"/>
    <w:basedOn w:val="a3"/>
    <w:next w:val="LightShading1"/>
    <w:uiPriority w:val="60"/>
    <w:rsid w:val="00651B11"/>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1">
    <w:name w:val="Light Shading11"/>
    <w:basedOn w:val="a3"/>
    <w:uiPriority w:val="60"/>
    <w:rsid w:val="00651B11"/>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211">
    <w:name w:val="Светлая заливка11211"/>
    <w:basedOn w:val="a3"/>
    <w:uiPriority w:val="60"/>
    <w:rsid w:val="00651B11"/>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10">
    <w:name w:val="Светлая заливка11411"/>
    <w:basedOn w:val="a3"/>
    <w:uiPriority w:val="60"/>
    <w:rsid w:val="00651B11"/>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f8">
    <w:name w:val="рпдлпжлопж2"/>
    <w:basedOn w:val="a3"/>
    <w:uiPriority w:val="99"/>
    <w:rsid w:val="00651B11"/>
    <w:pPr>
      <w:jc w:val="right"/>
    </w:pPr>
    <w:rPr>
      <w:rFonts w:ascii="Arial" w:eastAsiaTheme="minorHAnsi" w:hAnsi="Arial" w:cstheme="minorBidi"/>
      <w:sz w:val="18"/>
      <w:szCs w:val="22"/>
      <w:lang w:eastAsia="en-US"/>
    </w:rPr>
    <w:tblPr>
      <w:tblStyleRowBandSize w:val="1"/>
      <w:tblStyleColBandSize w:val="1"/>
    </w:tblPr>
    <w:tcPr>
      <w:vAlign w:val="center"/>
    </w:tcPr>
    <w:tblStylePr w:type="firstRow">
      <w:pPr>
        <w:jc w:val="right"/>
      </w:pPr>
      <w:rPr>
        <w:rFonts w:ascii="Arial" w:hAnsi="Arial"/>
        <w:b/>
        <w:sz w:val="18"/>
      </w:rPr>
      <w:tblPr/>
      <w:tcPr>
        <w:tcBorders>
          <w:bottom w:val="single" w:sz="4" w:space="0" w:color="auto"/>
        </w:tcBorders>
        <w:shd w:val="clear" w:color="auto" w:fill="BFBFBF" w:themeFill="background1" w:themeFillShade="BF"/>
      </w:tcPr>
    </w:tblStylePr>
    <w:tblStylePr w:type="firstCol">
      <w:rPr>
        <w:rFonts w:ascii="Arial" w:hAnsi="Arial"/>
        <w:sz w:val="18"/>
      </w:rPr>
      <w:tblPr/>
      <w:tcPr>
        <w:tcBorders>
          <w:right w:val="single" w:sz="4" w:space="0" w:color="auto"/>
        </w:tcBorders>
      </w:tcPr>
    </w:tblStylePr>
    <w:tblStylePr w:type="band1Vert">
      <w:pPr>
        <w:jc w:val="right"/>
      </w:pPr>
      <w:rPr>
        <w:rFonts w:ascii="Arial" w:hAnsi="Arial"/>
        <w:sz w:val="18"/>
      </w:rPr>
    </w:tblStylePr>
    <w:tblStylePr w:type="band2Vert">
      <w:pPr>
        <w:jc w:val="right"/>
      </w:pPr>
      <w:rPr>
        <w:rFonts w:ascii="Arial" w:hAnsi="Arial"/>
        <w:sz w:val="18"/>
      </w:rPr>
    </w:tblStylePr>
    <w:tblStylePr w:type="band1Horz">
      <w:pPr>
        <w:jc w:val="right"/>
      </w:pPr>
      <w:rPr>
        <w:rFonts w:ascii="Arial" w:hAnsi="Arial"/>
        <w:sz w:val="18"/>
      </w:rPr>
    </w:tblStylePr>
    <w:tblStylePr w:type="band2Horz">
      <w:pPr>
        <w:jc w:val="right"/>
      </w:pPr>
      <w:rPr>
        <w:rFonts w:ascii="Arial" w:hAnsi="Arial"/>
        <w:sz w:val="18"/>
      </w:rPr>
      <w:tblPr/>
      <w:tcPr>
        <w:shd w:val="clear" w:color="auto" w:fill="BFBFBF" w:themeFill="background1" w:themeFillShade="BF"/>
      </w:tcPr>
    </w:tblStylePr>
  </w:style>
  <w:style w:type="table" w:customStyle="1" w:styleId="2-4112">
    <w:name w:val="Средняя заливка 2 - Акцент 4112"/>
    <w:basedOn w:val="a3"/>
    <w:next w:val="2-4"/>
    <w:uiPriority w:val="64"/>
    <w:rsid w:val="00651B11"/>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4111">
    <w:name w:val="Светлая заливка411"/>
    <w:basedOn w:val="a3"/>
    <w:uiPriority w:val="60"/>
    <w:rsid w:val="00651B11"/>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111">
    <w:name w:val="Светлая заливка12111"/>
    <w:basedOn w:val="a3"/>
    <w:next w:val="4a"/>
    <w:uiPriority w:val="60"/>
    <w:rsid w:val="00651B11"/>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1111">
    <w:name w:val="Светлая заливка21111"/>
    <w:basedOn w:val="a3"/>
    <w:next w:val="4a"/>
    <w:uiPriority w:val="60"/>
    <w:rsid w:val="00651B11"/>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210">
    <w:name w:val="Светлая заливка321"/>
    <w:basedOn w:val="a3"/>
    <w:next w:val="4a"/>
    <w:uiPriority w:val="60"/>
    <w:rsid w:val="00651B11"/>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6110">
    <w:name w:val="Светлая заливка11611"/>
    <w:basedOn w:val="a3"/>
    <w:uiPriority w:val="60"/>
    <w:rsid w:val="00651B11"/>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10">
    <w:name w:val="Светлая заливка331"/>
    <w:basedOn w:val="a3"/>
    <w:next w:val="4a"/>
    <w:uiPriority w:val="60"/>
    <w:rsid w:val="00651B11"/>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110">
    <w:name w:val="Светлая заливка1311"/>
    <w:basedOn w:val="a3"/>
    <w:next w:val="4a"/>
    <w:uiPriority w:val="60"/>
    <w:rsid w:val="00651B11"/>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10">
    <w:name w:val="Светлая заливка1171"/>
    <w:basedOn w:val="a3"/>
    <w:uiPriority w:val="60"/>
    <w:rsid w:val="00651B11"/>
    <w:rPr>
      <w:rFonts w:ascii="Arial" w:hAnsi="Arial"/>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2121">
    <w:name w:val="Светлая заливка2121"/>
    <w:basedOn w:val="a3"/>
    <w:uiPriority w:val="60"/>
    <w:rsid w:val="00651B11"/>
    <w:rPr>
      <w:rFonts w:ascii="Calibri" w:eastAsia="Calibri" w:hAnsi="Calibr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2210">
    <w:name w:val="Светлая заливка1221"/>
    <w:basedOn w:val="a3"/>
    <w:uiPriority w:val="60"/>
    <w:rsid w:val="00651B11"/>
    <w:rPr>
      <w:rFonts w:ascii="Arial" w:hAnsi="Arial"/>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2211">
    <w:name w:val="Светлая заливка2211"/>
    <w:basedOn w:val="a3"/>
    <w:uiPriority w:val="60"/>
    <w:rsid w:val="00651B11"/>
    <w:rPr>
      <w:rFonts w:ascii="Calibri" w:eastAsia="Calibri" w:hAnsi="Calibr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811">
    <w:name w:val="Светлая заливка1811"/>
    <w:basedOn w:val="a3"/>
    <w:uiPriority w:val="60"/>
    <w:rsid w:val="00651B11"/>
    <w:rPr>
      <w:rFonts w:ascii="Arial" w:hAnsi="Arial"/>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2811">
    <w:name w:val="Светлая заливка2811"/>
    <w:basedOn w:val="a3"/>
    <w:uiPriority w:val="60"/>
    <w:rsid w:val="00651B11"/>
    <w:rPr>
      <w:rFonts w:ascii="Calibri" w:eastAsia="Calibri" w:hAnsi="Calibr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xl1703">
    <w:name w:val="xl1703"/>
    <w:basedOn w:val="a1"/>
    <w:rsid w:val="00651B11"/>
    <w:pPr>
      <w:widowControl/>
      <w:pBdr>
        <w:top w:val="single" w:sz="4" w:space="0" w:color="000000"/>
        <w:left w:val="single" w:sz="4" w:space="0" w:color="000000"/>
        <w:bottom w:val="single" w:sz="4" w:space="0" w:color="000000"/>
      </w:pBdr>
      <w:shd w:val="clear" w:color="FFCC99" w:fill="CCFFCC"/>
      <w:adjustRightInd/>
      <w:spacing w:before="100" w:beforeAutospacing="1" w:after="100" w:afterAutospacing="1"/>
      <w:ind w:firstLine="0"/>
      <w:jc w:val="center"/>
      <w:textAlignment w:val="auto"/>
    </w:pPr>
    <w:rPr>
      <w:rFonts w:ascii="Times New Roman" w:eastAsia="Times New Roman" w:hAnsi="Times New Roman"/>
      <w:spacing w:val="0"/>
      <w:sz w:val="24"/>
      <w:szCs w:val="24"/>
      <w:lang w:eastAsia="ru-RU"/>
    </w:rPr>
  </w:style>
  <w:style w:type="paragraph" w:customStyle="1" w:styleId="xl1704">
    <w:name w:val="xl1704"/>
    <w:basedOn w:val="a1"/>
    <w:rsid w:val="00651B11"/>
    <w:pPr>
      <w:widowControl/>
      <w:pBdr>
        <w:top w:val="single" w:sz="4" w:space="0" w:color="000000"/>
        <w:left w:val="single" w:sz="4" w:space="0" w:color="000000"/>
        <w:bottom w:val="single" w:sz="4" w:space="0" w:color="000000"/>
      </w:pBdr>
      <w:shd w:val="clear" w:color="FFCC99" w:fill="CCFFCC"/>
      <w:adjustRightInd/>
      <w:spacing w:before="100" w:beforeAutospacing="1" w:after="100" w:afterAutospacing="1"/>
      <w:ind w:firstLine="0"/>
      <w:jc w:val="center"/>
      <w:textAlignment w:val="auto"/>
    </w:pPr>
    <w:rPr>
      <w:rFonts w:ascii="Times New Roman" w:eastAsia="Times New Roman" w:hAnsi="Times New Roman"/>
      <w:b/>
      <w:bCs/>
      <w:spacing w:val="0"/>
      <w:sz w:val="24"/>
      <w:szCs w:val="24"/>
      <w:lang w:eastAsia="ru-RU"/>
    </w:rPr>
  </w:style>
  <w:style w:type="paragraph" w:customStyle="1" w:styleId="xl1705">
    <w:name w:val="xl1705"/>
    <w:basedOn w:val="a1"/>
    <w:rsid w:val="00651B11"/>
    <w:pPr>
      <w:widowControl/>
      <w:pBdr>
        <w:top w:val="single" w:sz="4" w:space="0" w:color="auto"/>
        <w:left w:val="single" w:sz="8" w:space="0" w:color="auto"/>
        <w:bottom w:val="single" w:sz="4" w:space="0" w:color="auto"/>
        <w:right w:val="single" w:sz="4" w:space="0" w:color="auto"/>
      </w:pBdr>
      <w:shd w:val="clear" w:color="000000" w:fill="CCFFCC"/>
      <w:adjustRightInd/>
      <w:spacing w:before="100" w:beforeAutospacing="1" w:after="100" w:afterAutospacing="1"/>
      <w:ind w:firstLine="0"/>
      <w:jc w:val="left"/>
      <w:textAlignment w:val="center"/>
    </w:pPr>
    <w:rPr>
      <w:rFonts w:ascii="Times New Roman" w:eastAsia="Times New Roman" w:hAnsi="Times New Roman"/>
      <w:b/>
      <w:bCs/>
      <w:spacing w:val="0"/>
      <w:sz w:val="24"/>
      <w:szCs w:val="24"/>
      <w:lang w:eastAsia="ru-RU"/>
    </w:rPr>
  </w:style>
  <w:style w:type="paragraph" w:customStyle="1" w:styleId="xl1706">
    <w:name w:val="xl1706"/>
    <w:basedOn w:val="a1"/>
    <w:rsid w:val="00651B11"/>
    <w:pPr>
      <w:widowControl/>
      <w:pBdr>
        <w:top w:val="single" w:sz="4" w:space="0" w:color="auto"/>
        <w:left w:val="single" w:sz="8" w:space="0" w:color="auto"/>
        <w:bottom w:val="single" w:sz="4" w:space="0" w:color="auto"/>
        <w:right w:val="single" w:sz="4" w:space="0" w:color="auto"/>
      </w:pBdr>
      <w:shd w:val="clear" w:color="FFCC99" w:fill="CCFFCC"/>
      <w:adjustRightInd/>
      <w:spacing w:before="100" w:beforeAutospacing="1" w:after="100" w:afterAutospacing="1"/>
      <w:ind w:firstLine="0"/>
      <w:jc w:val="left"/>
      <w:textAlignment w:val="auto"/>
    </w:pPr>
    <w:rPr>
      <w:rFonts w:ascii="Times New Roman" w:eastAsia="Times New Roman" w:hAnsi="Times New Roman"/>
      <w:spacing w:val="0"/>
      <w:sz w:val="24"/>
      <w:szCs w:val="24"/>
      <w:lang w:eastAsia="ru-RU"/>
    </w:rPr>
  </w:style>
  <w:style w:type="paragraph" w:customStyle="1" w:styleId="xl1707">
    <w:name w:val="xl1707"/>
    <w:basedOn w:val="a1"/>
    <w:rsid w:val="00651B11"/>
    <w:pPr>
      <w:widowControl/>
      <w:pBdr>
        <w:top w:val="single" w:sz="4" w:space="0" w:color="auto"/>
        <w:left w:val="single" w:sz="8" w:space="0" w:color="auto"/>
        <w:bottom w:val="single" w:sz="4" w:space="0" w:color="auto"/>
        <w:right w:val="single" w:sz="4" w:space="0" w:color="auto"/>
      </w:pBdr>
      <w:shd w:val="clear" w:color="FFCC99" w:fill="CCFFCC"/>
      <w:adjustRightInd/>
      <w:spacing w:before="100" w:beforeAutospacing="1" w:after="100" w:afterAutospacing="1"/>
      <w:ind w:firstLine="0"/>
      <w:jc w:val="left"/>
      <w:textAlignment w:val="auto"/>
    </w:pPr>
    <w:rPr>
      <w:rFonts w:ascii="Times New Roman" w:eastAsia="Times New Roman" w:hAnsi="Times New Roman"/>
      <w:b/>
      <w:bCs/>
      <w:spacing w:val="0"/>
      <w:sz w:val="24"/>
      <w:szCs w:val="24"/>
      <w:lang w:eastAsia="ru-RU"/>
    </w:rPr>
  </w:style>
  <w:style w:type="paragraph" w:customStyle="1" w:styleId="xl1853">
    <w:name w:val="xl1853"/>
    <w:basedOn w:val="a1"/>
    <w:rsid w:val="00651B11"/>
    <w:pPr>
      <w:widowControl/>
      <w:pBdr>
        <w:top w:val="single" w:sz="4" w:space="0" w:color="auto"/>
        <w:left w:val="single" w:sz="4" w:space="0" w:color="auto"/>
        <w:bottom w:val="single" w:sz="4" w:space="0" w:color="auto"/>
        <w:right w:val="single" w:sz="4" w:space="0" w:color="auto"/>
      </w:pBdr>
      <w:shd w:val="clear" w:color="FFCC99" w:fill="FF0000"/>
      <w:adjustRightInd/>
      <w:spacing w:before="100" w:beforeAutospacing="1" w:after="100" w:afterAutospacing="1"/>
      <w:ind w:firstLine="0"/>
      <w:jc w:val="left"/>
      <w:textAlignment w:val="center"/>
    </w:pPr>
    <w:rPr>
      <w:rFonts w:ascii="Times New Roman" w:eastAsia="Times New Roman" w:hAnsi="Times New Roman"/>
      <w:b/>
      <w:bCs/>
      <w:i/>
      <w:iCs/>
      <w:spacing w:val="0"/>
      <w:sz w:val="24"/>
      <w:szCs w:val="24"/>
      <w:lang w:eastAsia="ru-RU"/>
    </w:rPr>
  </w:style>
  <w:style w:type="paragraph" w:customStyle="1" w:styleId="xl1854">
    <w:name w:val="xl1854"/>
    <w:basedOn w:val="a1"/>
    <w:rsid w:val="00651B11"/>
    <w:pPr>
      <w:widowControl/>
      <w:pBdr>
        <w:top w:val="single" w:sz="4" w:space="0" w:color="auto"/>
        <w:left w:val="single" w:sz="4" w:space="7" w:color="auto"/>
        <w:bottom w:val="single" w:sz="4" w:space="0" w:color="auto"/>
        <w:right w:val="single" w:sz="4" w:space="0" w:color="auto"/>
      </w:pBdr>
      <w:shd w:val="clear" w:color="FFCC99" w:fill="CCFFCC"/>
      <w:adjustRightInd/>
      <w:spacing w:before="100" w:beforeAutospacing="1" w:after="100" w:afterAutospacing="1"/>
      <w:ind w:firstLineChars="100" w:firstLine="0"/>
      <w:jc w:val="left"/>
      <w:textAlignment w:val="center"/>
    </w:pPr>
    <w:rPr>
      <w:rFonts w:ascii="Times New Roman" w:eastAsia="Times New Roman" w:hAnsi="Times New Roman"/>
      <w:spacing w:val="0"/>
      <w:sz w:val="20"/>
      <w:szCs w:val="20"/>
      <w:lang w:eastAsia="ru-RU"/>
    </w:rPr>
  </w:style>
  <w:style w:type="paragraph" w:customStyle="1" w:styleId="xl1855">
    <w:name w:val="xl1855"/>
    <w:basedOn w:val="a1"/>
    <w:rsid w:val="00651B11"/>
    <w:pPr>
      <w:widowControl/>
      <w:pBdr>
        <w:top w:val="single" w:sz="4" w:space="0" w:color="auto"/>
        <w:left w:val="single" w:sz="4" w:space="0" w:color="auto"/>
        <w:bottom w:val="single" w:sz="4" w:space="0" w:color="auto"/>
        <w:right w:val="single" w:sz="4" w:space="0" w:color="auto"/>
      </w:pBdr>
      <w:shd w:val="clear" w:color="FFCC99" w:fill="FFFF00"/>
      <w:adjustRightInd/>
      <w:spacing w:before="100" w:beforeAutospacing="1" w:after="100" w:afterAutospacing="1"/>
      <w:ind w:firstLine="0"/>
      <w:jc w:val="left"/>
      <w:textAlignment w:val="center"/>
    </w:pPr>
    <w:rPr>
      <w:rFonts w:ascii="Times New Roman" w:eastAsia="Times New Roman" w:hAnsi="Times New Roman"/>
      <w:b/>
      <w:bCs/>
      <w:spacing w:val="0"/>
      <w:sz w:val="20"/>
      <w:szCs w:val="20"/>
      <w:lang w:eastAsia="ru-RU"/>
    </w:rPr>
  </w:style>
  <w:style w:type="paragraph" w:customStyle="1" w:styleId="xl1856">
    <w:name w:val="xl1856"/>
    <w:basedOn w:val="a1"/>
    <w:rsid w:val="00651B11"/>
    <w:pPr>
      <w:widowControl/>
      <w:pBdr>
        <w:top w:val="single" w:sz="4" w:space="0" w:color="auto"/>
        <w:left w:val="single" w:sz="4" w:space="0" w:color="auto"/>
        <w:bottom w:val="single" w:sz="4" w:space="0" w:color="auto"/>
        <w:right w:val="single" w:sz="4" w:space="0" w:color="auto"/>
      </w:pBdr>
      <w:shd w:val="clear" w:color="000000" w:fill="4BACC6"/>
      <w:adjustRightInd/>
      <w:spacing w:before="100" w:beforeAutospacing="1" w:after="100" w:afterAutospacing="1"/>
      <w:ind w:firstLine="0"/>
      <w:jc w:val="center"/>
      <w:textAlignment w:val="center"/>
    </w:pPr>
    <w:rPr>
      <w:rFonts w:ascii="Times New Roman" w:eastAsia="Times New Roman" w:hAnsi="Times New Roman"/>
      <w:b/>
      <w:bCs/>
      <w:spacing w:val="0"/>
      <w:sz w:val="24"/>
      <w:szCs w:val="24"/>
      <w:lang w:eastAsia="ru-RU"/>
    </w:rPr>
  </w:style>
  <w:style w:type="paragraph" w:customStyle="1" w:styleId="xl1857">
    <w:name w:val="xl1857"/>
    <w:basedOn w:val="a1"/>
    <w:rsid w:val="00651B11"/>
    <w:pPr>
      <w:widowControl/>
      <w:pBdr>
        <w:top w:val="single" w:sz="4" w:space="0" w:color="auto"/>
        <w:left w:val="single" w:sz="4" w:space="0" w:color="auto"/>
        <w:bottom w:val="single" w:sz="4" w:space="0" w:color="auto"/>
        <w:right w:val="single" w:sz="4" w:space="0" w:color="auto"/>
      </w:pBdr>
      <w:shd w:val="clear" w:color="FFCC99" w:fill="CCFFCC"/>
      <w:adjustRightInd/>
      <w:spacing w:before="100" w:beforeAutospacing="1" w:after="100" w:afterAutospacing="1"/>
      <w:ind w:firstLine="0"/>
      <w:jc w:val="left"/>
      <w:textAlignment w:val="center"/>
    </w:pPr>
    <w:rPr>
      <w:rFonts w:ascii="Times New Roman" w:eastAsia="Times New Roman" w:hAnsi="Times New Roman"/>
      <w:spacing w:val="0"/>
      <w:sz w:val="20"/>
      <w:szCs w:val="20"/>
      <w:lang w:eastAsia="ru-RU"/>
    </w:rPr>
  </w:style>
  <w:style w:type="paragraph" w:customStyle="1" w:styleId="xl1858">
    <w:name w:val="xl1858"/>
    <w:basedOn w:val="a1"/>
    <w:rsid w:val="00651B11"/>
    <w:pPr>
      <w:widowControl/>
      <w:pBdr>
        <w:top w:val="single" w:sz="4" w:space="0" w:color="auto"/>
        <w:left w:val="single" w:sz="4" w:space="7" w:color="auto"/>
        <w:bottom w:val="single" w:sz="4" w:space="0" w:color="auto"/>
        <w:right w:val="single" w:sz="4" w:space="0" w:color="auto"/>
      </w:pBdr>
      <w:shd w:val="clear" w:color="FFCC99" w:fill="CCFFCC"/>
      <w:adjustRightInd/>
      <w:spacing w:before="100" w:beforeAutospacing="1" w:after="100" w:afterAutospacing="1"/>
      <w:ind w:firstLineChars="100" w:firstLine="0"/>
      <w:jc w:val="left"/>
      <w:textAlignment w:val="center"/>
    </w:pPr>
    <w:rPr>
      <w:rFonts w:ascii="Times New Roman" w:eastAsia="Times New Roman" w:hAnsi="Times New Roman"/>
      <w:spacing w:val="0"/>
      <w:sz w:val="20"/>
      <w:szCs w:val="20"/>
      <w:lang w:eastAsia="ru-RU"/>
    </w:rPr>
  </w:style>
  <w:style w:type="paragraph" w:customStyle="1" w:styleId="xl1859">
    <w:name w:val="xl1859"/>
    <w:basedOn w:val="a1"/>
    <w:rsid w:val="00651B11"/>
    <w:pPr>
      <w:widowControl/>
      <w:pBdr>
        <w:top w:val="single" w:sz="4" w:space="0" w:color="auto"/>
        <w:left w:val="single" w:sz="4" w:space="0" w:color="auto"/>
        <w:bottom w:val="single" w:sz="4" w:space="0" w:color="auto"/>
        <w:right w:val="single" w:sz="4" w:space="0" w:color="auto"/>
      </w:pBdr>
      <w:shd w:val="clear" w:color="FFCC99" w:fill="FFFF00"/>
      <w:adjustRightInd/>
      <w:spacing w:before="100" w:beforeAutospacing="1" w:after="100" w:afterAutospacing="1"/>
      <w:ind w:firstLine="0"/>
      <w:jc w:val="left"/>
      <w:textAlignment w:val="center"/>
    </w:pPr>
    <w:rPr>
      <w:rFonts w:ascii="Times New Roman" w:eastAsia="Times New Roman" w:hAnsi="Times New Roman"/>
      <w:b/>
      <w:bCs/>
      <w:spacing w:val="0"/>
      <w:sz w:val="20"/>
      <w:szCs w:val="20"/>
      <w:lang w:eastAsia="ru-RU"/>
    </w:rPr>
  </w:style>
  <w:style w:type="paragraph" w:customStyle="1" w:styleId="xl1860">
    <w:name w:val="xl1860"/>
    <w:basedOn w:val="a1"/>
    <w:rsid w:val="00651B11"/>
    <w:pPr>
      <w:widowControl/>
      <w:pBdr>
        <w:top w:val="single" w:sz="4" w:space="0" w:color="auto"/>
        <w:left w:val="single" w:sz="4" w:space="0" w:color="auto"/>
        <w:bottom w:val="single" w:sz="4" w:space="0" w:color="auto"/>
        <w:right w:val="single" w:sz="4" w:space="0" w:color="auto"/>
      </w:pBdr>
      <w:shd w:val="clear" w:color="FFCC99" w:fill="CCFFCC"/>
      <w:adjustRightInd/>
      <w:spacing w:before="100" w:beforeAutospacing="1" w:after="100" w:afterAutospacing="1"/>
      <w:ind w:firstLine="0"/>
      <w:jc w:val="left"/>
      <w:textAlignment w:val="center"/>
    </w:pPr>
    <w:rPr>
      <w:rFonts w:ascii="Times New Roman" w:eastAsia="Times New Roman" w:hAnsi="Times New Roman"/>
      <w:spacing w:val="0"/>
      <w:sz w:val="20"/>
      <w:szCs w:val="20"/>
      <w:lang w:eastAsia="ru-RU"/>
    </w:rPr>
  </w:style>
  <w:style w:type="paragraph" w:customStyle="1" w:styleId="xl1861">
    <w:name w:val="xl1861"/>
    <w:basedOn w:val="a1"/>
    <w:rsid w:val="00651B11"/>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auto"/>
    </w:pPr>
    <w:rPr>
      <w:rFonts w:ascii="Times New Roman" w:eastAsia="Times New Roman" w:hAnsi="Times New Roman"/>
      <w:spacing w:val="0"/>
      <w:sz w:val="24"/>
      <w:szCs w:val="24"/>
      <w:lang w:eastAsia="ru-RU"/>
    </w:rPr>
  </w:style>
  <w:style w:type="paragraph" w:customStyle="1" w:styleId="xl1862">
    <w:name w:val="xl1862"/>
    <w:basedOn w:val="a1"/>
    <w:rsid w:val="00651B11"/>
    <w:pPr>
      <w:widowControl/>
      <w:pBdr>
        <w:top w:val="single" w:sz="4" w:space="0" w:color="auto"/>
        <w:left w:val="single" w:sz="4" w:space="0" w:color="auto"/>
        <w:bottom w:val="single" w:sz="4" w:space="0" w:color="auto"/>
        <w:right w:val="single" w:sz="4" w:space="0" w:color="auto"/>
      </w:pBdr>
      <w:shd w:val="clear" w:color="FFCC99" w:fill="4BACC6"/>
      <w:adjustRightInd/>
      <w:spacing w:before="100" w:beforeAutospacing="1" w:after="100" w:afterAutospacing="1"/>
      <w:ind w:firstLine="0"/>
      <w:jc w:val="left"/>
      <w:textAlignment w:val="center"/>
    </w:pPr>
    <w:rPr>
      <w:rFonts w:ascii="Times New Roman" w:eastAsia="Times New Roman" w:hAnsi="Times New Roman"/>
      <w:spacing w:val="0"/>
      <w:sz w:val="20"/>
      <w:szCs w:val="20"/>
      <w:lang w:eastAsia="ru-RU"/>
    </w:rPr>
  </w:style>
  <w:style w:type="paragraph" w:customStyle="1" w:styleId="xl1863">
    <w:name w:val="xl1863"/>
    <w:basedOn w:val="a1"/>
    <w:rsid w:val="00651B11"/>
    <w:pPr>
      <w:widowControl/>
      <w:pBdr>
        <w:top w:val="single" w:sz="4" w:space="0" w:color="auto"/>
        <w:left w:val="single" w:sz="4" w:space="0" w:color="auto"/>
        <w:bottom w:val="single" w:sz="4" w:space="0" w:color="auto"/>
        <w:right w:val="single" w:sz="4" w:space="0" w:color="auto"/>
      </w:pBdr>
      <w:shd w:val="clear" w:color="000000" w:fill="4BACC6"/>
      <w:adjustRightInd/>
      <w:spacing w:before="100" w:beforeAutospacing="1" w:after="100" w:afterAutospacing="1"/>
      <w:ind w:firstLine="0"/>
      <w:jc w:val="center"/>
      <w:textAlignment w:val="center"/>
    </w:pPr>
    <w:rPr>
      <w:rFonts w:ascii="Times New Roman" w:eastAsia="Times New Roman" w:hAnsi="Times New Roman"/>
      <w:spacing w:val="0"/>
      <w:sz w:val="24"/>
      <w:szCs w:val="24"/>
      <w:lang w:eastAsia="ru-RU"/>
    </w:rPr>
  </w:style>
  <w:style w:type="paragraph" w:customStyle="1" w:styleId="xl1864">
    <w:name w:val="xl1864"/>
    <w:basedOn w:val="a1"/>
    <w:rsid w:val="00651B11"/>
    <w:pPr>
      <w:widowControl/>
      <w:pBdr>
        <w:top w:val="single" w:sz="4" w:space="0" w:color="auto"/>
        <w:left w:val="single" w:sz="4" w:space="0" w:color="auto"/>
        <w:bottom w:val="single" w:sz="4" w:space="0" w:color="auto"/>
        <w:right w:val="single" w:sz="4" w:space="0" w:color="auto"/>
      </w:pBdr>
      <w:shd w:val="clear" w:color="000000" w:fill="CCFFCC"/>
      <w:adjustRightInd/>
      <w:spacing w:before="100" w:beforeAutospacing="1" w:after="100" w:afterAutospacing="1"/>
      <w:ind w:firstLine="0"/>
      <w:jc w:val="center"/>
      <w:textAlignment w:val="center"/>
    </w:pPr>
    <w:rPr>
      <w:rFonts w:ascii="Times New Roman" w:eastAsia="Times New Roman" w:hAnsi="Times New Roman"/>
      <w:spacing w:val="0"/>
      <w:sz w:val="24"/>
      <w:szCs w:val="24"/>
      <w:lang w:eastAsia="ru-RU"/>
    </w:rPr>
  </w:style>
  <w:style w:type="paragraph" w:customStyle="1" w:styleId="xl1865">
    <w:name w:val="xl1865"/>
    <w:basedOn w:val="a1"/>
    <w:rsid w:val="00651B11"/>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ascii="Times New Roman" w:eastAsia="Times New Roman" w:hAnsi="Times New Roman"/>
      <w:spacing w:val="0"/>
      <w:sz w:val="24"/>
      <w:szCs w:val="24"/>
      <w:lang w:eastAsia="ru-RU"/>
    </w:rPr>
  </w:style>
  <w:style w:type="paragraph" w:customStyle="1" w:styleId="xl1866">
    <w:name w:val="xl1866"/>
    <w:basedOn w:val="a1"/>
    <w:rsid w:val="00651B11"/>
    <w:pPr>
      <w:widowControl/>
      <w:pBdr>
        <w:top w:val="single" w:sz="4" w:space="0" w:color="auto"/>
        <w:left w:val="single" w:sz="4" w:space="7" w:color="auto"/>
        <w:bottom w:val="single" w:sz="4" w:space="0" w:color="auto"/>
        <w:right w:val="single" w:sz="4" w:space="0" w:color="auto"/>
      </w:pBdr>
      <w:shd w:val="clear" w:color="FFCC99" w:fill="CCFFCC"/>
      <w:adjustRightInd/>
      <w:spacing w:before="100" w:beforeAutospacing="1" w:after="100" w:afterAutospacing="1"/>
      <w:ind w:firstLineChars="100" w:firstLine="0"/>
      <w:jc w:val="left"/>
      <w:textAlignment w:val="center"/>
    </w:pPr>
    <w:rPr>
      <w:rFonts w:ascii="Times New Roman" w:eastAsia="Times New Roman" w:hAnsi="Times New Roman"/>
      <w:spacing w:val="0"/>
      <w:sz w:val="20"/>
      <w:szCs w:val="20"/>
      <w:lang w:eastAsia="ru-RU"/>
    </w:rPr>
  </w:style>
  <w:style w:type="paragraph" w:customStyle="1" w:styleId="xl1867">
    <w:name w:val="xl1867"/>
    <w:basedOn w:val="a1"/>
    <w:rsid w:val="00651B11"/>
    <w:pPr>
      <w:widowControl/>
      <w:pBdr>
        <w:top w:val="single" w:sz="4" w:space="0" w:color="auto"/>
        <w:left w:val="single" w:sz="4" w:space="7" w:color="auto"/>
        <w:bottom w:val="single" w:sz="4" w:space="0" w:color="auto"/>
        <w:right w:val="single" w:sz="4" w:space="0" w:color="auto"/>
      </w:pBdr>
      <w:adjustRightInd/>
      <w:spacing w:before="100" w:beforeAutospacing="1" w:after="100" w:afterAutospacing="1"/>
      <w:ind w:firstLineChars="100" w:firstLine="0"/>
      <w:jc w:val="left"/>
      <w:textAlignment w:val="center"/>
    </w:pPr>
    <w:rPr>
      <w:rFonts w:ascii="Times New Roman" w:eastAsia="Times New Roman" w:hAnsi="Times New Roman"/>
      <w:spacing w:val="0"/>
      <w:sz w:val="20"/>
      <w:szCs w:val="20"/>
      <w:lang w:eastAsia="ru-RU"/>
    </w:rPr>
  </w:style>
  <w:style w:type="paragraph" w:customStyle="1" w:styleId="xl1868">
    <w:name w:val="xl1868"/>
    <w:basedOn w:val="a1"/>
    <w:rsid w:val="00651B11"/>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center"/>
    </w:pPr>
    <w:rPr>
      <w:rFonts w:ascii="Times New Roman" w:eastAsia="Times New Roman" w:hAnsi="Times New Roman"/>
      <w:spacing w:val="0"/>
      <w:sz w:val="20"/>
      <w:szCs w:val="20"/>
      <w:lang w:eastAsia="ru-RU"/>
    </w:rPr>
  </w:style>
  <w:style w:type="paragraph" w:customStyle="1" w:styleId="xl1869">
    <w:name w:val="xl1869"/>
    <w:basedOn w:val="a1"/>
    <w:rsid w:val="00651B11"/>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ascii="Times New Roman" w:eastAsia="Times New Roman" w:hAnsi="Times New Roman"/>
      <w:spacing w:val="0"/>
      <w:sz w:val="24"/>
      <w:szCs w:val="24"/>
      <w:lang w:eastAsia="ru-RU"/>
    </w:rPr>
  </w:style>
  <w:style w:type="paragraph" w:customStyle="1" w:styleId="xl1870">
    <w:name w:val="xl1870"/>
    <w:basedOn w:val="a1"/>
    <w:rsid w:val="00651B11"/>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auto"/>
    </w:pPr>
    <w:rPr>
      <w:rFonts w:ascii="Times New Roman" w:eastAsia="Times New Roman" w:hAnsi="Times New Roman"/>
      <w:spacing w:val="0"/>
      <w:sz w:val="24"/>
      <w:szCs w:val="24"/>
      <w:lang w:eastAsia="ru-RU"/>
    </w:rPr>
  </w:style>
  <w:style w:type="paragraph" w:customStyle="1" w:styleId="xl1720">
    <w:name w:val="xl1720"/>
    <w:basedOn w:val="a1"/>
    <w:rsid w:val="00651B11"/>
    <w:pPr>
      <w:widowControl/>
      <w:shd w:val="clear" w:color="000000" w:fill="FDE9D9"/>
      <w:adjustRightInd/>
      <w:spacing w:before="100" w:beforeAutospacing="1" w:after="100" w:afterAutospacing="1"/>
      <w:ind w:firstLine="0"/>
      <w:jc w:val="left"/>
      <w:textAlignment w:val="auto"/>
    </w:pPr>
    <w:rPr>
      <w:rFonts w:eastAsia="Times New Roman" w:cs="Arial"/>
      <w:b/>
      <w:bCs/>
      <w:color w:val="FF0000"/>
      <w:spacing w:val="0"/>
      <w:sz w:val="16"/>
      <w:szCs w:val="16"/>
      <w:lang w:eastAsia="ru-RU"/>
    </w:rPr>
  </w:style>
  <w:style w:type="paragraph" w:customStyle="1" w:styleId="xl1721">
    <w:name w:val="xl1721"/>
    <w:basedOn w:val="a1"/>
    <w:rsid w:val="00651B11"/>
    <w:pPr>
      <w:widowControl/>
      <w:shd w:val="clear" w:color="FFFF00" w:fill="BFBFBF"/>
      <w:adjustRightInd/>
      <w:spacing w:before="100" w:beforeAutospacing="1" w:after="100" w:afterAutospacing="1"/>
      <w:ind w:firstLine="0"/>
      <w:jc w:val="left"/>
      <w:textAlignment w:val="auto"/>
    </w:pPr>
    <w:rPr>
      <w:rFonts w:eastAsia="Times New Roman" w:cs="Arial"/>
      <w:b/>
      <w:bCs/>
      <w:spacing w:val="0"/>
      <w:sz w:val="16"/>
      <w:szCs w:val="16"/>
      <w:lang w:eastAsia="ru-RU"/>
    </w:rPr>
  </w:style>
  <w:style w:type="paragraph" w:customStyle="1" w:styleId="xl1722">
    <w:name w:val="xl1722"/>
    <w:basedOn w:val="a1"/>
    <w:rsid w:val="00651B11"/>
    <w:pPr>
      <w:widowControl/>
      <w:shd w:val="clear" w:color="FFFF00" w:fill="FDE9D9"/>
      <w:adjustRightInd/>
      <w:spacing w:before="100" w:beforeAutospacing="1" w:after="100" w:afterAutospacing="1"/>
      <w:ind w:firstLine="0"/>
      <w:jc w:val="left"/>
      <w:textAlignment w:val="auto"/>
    </w:pPr>
    <w:rPr>
      <w:rFonts w:eastAsia="Times New Roman" w:cs="Arial"/>
      <w:spacing w:val="0"/>
      <w:sz w:val="16"/>
      <w:szCs w:val="16"/>
      <w:lang w:eastAsia="ru-RU"/>
    </w:rPr>
  </w:style>
  <w:style w:type="paragraph" w:customStyle="1" w:styleId="xl1723">
    <w:name w:val="xl1723"/>
    <w:basedOn w:val="a1"/>
    <w:rsid w:val="00651B11"/>
    <w:pPr>
      <w:widowControl/>
      <w:shd w:val="clear" w:color="FFFF00" w:fill="FDE9D9"/>
      <w:adjustRightInd/>
      <w:spacing w:before="100" w:beforeAutospacing="1" w:after="100" w:afterAutospacing="1"/>
      <w:ind w:firstLine="0"/>
      <w:jc w:val="left"/>
      <w:textAlignment w:val="auto"/>
    </w:pPr>
    <w:rPr>
      <w:rFonts w:eastAsia="Times New Roman" w:cs="Arial"/>
      <w:spacing w:val="0"/>
      <w:sz w:val="16"/>
      <w:szCs w:val="16"/>
      <w:lang w:eastAsia="ru-RU"/>
    </w:rPr>
  </w:style>
  <w:style w:type="paragraph" w:customStyle="1" w:styleId="xl1724">
    <w:name w:val="xl1724"/>
    <w:basedOn w:val="a1"/>
    <w:rsid w:val="00651B11"/>
    <w:pPr>
      <w:widowControl/>
      <w:shd w:val="clear" w:color="FFFF00" w:fill="FDE9D9"/>
      <w:adjustRightInd/>
      <w:spacing w:before="100" w:beforeAutospacing="1" w:after="100" w:afterAutospacing="1"/>
      <w:ind w:firstLine="0"/>
      <w:jc w:val="left"/>
      <w:textAlignment w:val="auto"/>
    </w:pPr>
    <w:rPr>
      <w:rFonts w:eastAsia="Times New Roman" w:cs="Arial"/>
      <w:spacing w:val="0"/>
      <w:sz w:val="16"/>
      <w:szCs w:val="16"/>
      <w:lang w:eastAsia="ru-RU"/>
    </w:rPr>
  </w:style>
  <w:style w:type="paragraph" w:customStyle="1" w:styleId="xl1725">
    <w:name w:val="xl1725"/>
    <w:basedOn w:val="a1"/>
    <w:rsid w:val="00651B11"/>
    <w:pPr>
      <w:widowControl/>
      <w:shd w:val="clear" w:color="FFFF00" w:fill="FDE9D9"/>
      <w:adjustRightInd/>
      <w:spacing w:before="100" w:beforeAutospacing="1" w:after="100" w:afterAutospacing="1"/>
      <w:ind w:firstLine="0"/>
      <w:jc w:val="center"/>
      <w:textAlignment w:val="auto"/>
    </w:pPr>
    <w:rPr>
      <w:rFonts w:eastAsia="Times New Roman" w:cs="Arial"/>
      <w:b/>
      <w:bCs/>
      <w:color w:val="FF0000"/>
      <w:spacing w:val="0"/>
      <w:sz w:val="16"/>
      <w:szCs w:val="16"/>
      <w:lang w:eastAsia="ru-RU"/>
    </w:rPr>
  </w:style>
  <w:style w:type="paragraph" w:customStyle="1" w:styleId="xl1726">
    <w:name w:val="xl1726"/>
    <w:basedOn w:val="a1"/>
    <w:rsid w:val="00651B11"/>
    <w:pPr>
      <w:widowControl/>
      <w:shd w:val="clear" w:color="FFFF00" w:fill="FDE9D9"/>
      <w:adjustRightInd/>
      <w:spacing w:before="100" w:beforeAutospacing="1" w:after="100" w:afterAutospacing="1"/>
      <w:ind w:firstLine="0"/>
      <w:jc w:val="center"/>
      <w:textAlignment w:val="auto"/>
    </w:pPr>
    <w:rPr>
      <w:rFonts w:eastAsia="Times New Roman" w:cs="Arial"/>
      <w:b/>
      <w:bCs/>
      <w:color w:val="FF0000"/>
      <w:spacing w:val="0"/>
      <w:sz w:val="16"/>
      <w:szCs w:val="16"/>
      <w:lang w:eastAsia="ru-RU"/>
    </w:rPr>
  </w:style>
  <w:style w:type="paragraph" w:customStyle="1" w:styleId="xl1727">
    <w:name w:val="xl1727"/>
    <w:basedOn w:val="a1"/>
    <w:rsid w:val="00651B11"/>
    <w:pPr>
      <w:widowControl/>
      <w:shd w:val="clear" w:color="FFFFCC" w:fill="FDE9D9"/>
      <w:adjustRightInd/>
      <w:spacing w:before="100" w:beforeAutospacing="1" w:after="100" w:afterAutospacing="1"/>
      <w:ind w:firstLine="0"/>
      <w:jc w:val="left"/>
      <w:textAlignment w:val="auto"/>
    </w:pPr>
    <w:rPr>
      <w:rFonts w:eastAsia="Times New Roman" w:cs="Arial"/>
      <w:spacing w:val="0"/>
      <w:sz w:val="16"/>
      <w:szCs w:val="16"/>
      <w:lang w:eastAsia="ru-RU"/>
    </w:rPr>
  </w:style>
  <w:style w:type="paragraph" w:customStyle="1" w:styleId="xl1728">
    <w:name w:val="xl1728"/>
    <w:basedOn w:val="a1"/>
    <w:rsid w:val="00651B11"/>
    <w:pPr>
      <w:widowControl/>
      <w:shd w:val="clear" w:color="000000" w:fill="FDE9D9"/>
      <w:adjustRightInd/>
      <w:spacing w:before="100" w:beforeAutospacing="1" w:after="100" w:afterAutospacing="1"/>
      <w:ind w:firstLine="0"/>
      <w:jc w:val="center"/>
      <w:textAlignment w:val="auto"/>
    </w:pPr>
    <w:rPr>
      <w:rFonts w:eastAsia="Times New Roman" w:cs="Arial"/>
      <w:spacing w:val="0"/>
      <w:sz w:val="16"/>
      <w:szCs w:val="16"/>
      <w:lang w:eastAsia="ru-RU"/>
    </w:rPr>
  </w:style>
  <w:style w:type="paragraph" w:customStyle="1" w:styleId="xl1729">
    <w:name w:val="xl1729"/>
    <w:basedOn w:val="a1"/>
    <w:rsid w:val="00651B11"/>
    <w:pPr>
      <w:widowControl/>
      <w:shd w:val="clear" w:color="000000" w:fill="FABF8F"/>
      <w:adjustRightInd/>
      <w:spacing w:before="100" w:beforeAutospacing="1" w:after="100" w:afterAutospacing="1"/>
      <w:ind w:firstLine="0"/>
      <w:jc w:val="right"/>
      <w:textAlignment w:val="center"/>
    </w:pPr>
    <w:rPr>
      <w:rFonts w:eastAsia="Times New Roman" w:cs="Arial"/>
      <w:spacing w:val="0"/>
      <w:sz w:val="16"/>
      <w:szCs w:val="16"/>
      <w:lang w:eastAsia="ru-RU"/>
    </w:rPr>
  </w:style>
  <w:style w:type="paragraph" w:customStyle="1" w:styleId="xl1730">
    <w:name w:val="xl1730"/>
    <w:basedOn w:val="a1"/>
    <w:rsid w:val="00651B11"/>
    <w:pPr>
      <w:widowControl/>
      <w:shd w:val="clear" w:color="000000" w:fill="FABF8F"/>
      <w:adjustRightInd/>
      <w:spacing w:before="100" w:beforeAutospacing="1" w:after="100" w:afterAutospacing="1"/>
      <w:ind w:firstLine="0"/>
      <w:jc w:val="left"/>
      <w:textAlignment w:val="auto"/>
    </w:pPr>
    <w:rPr>
      <w:rFonts w:eastAsia="Times New Roman" w:cs="Arial"/>
      <w:spacing w:val="0"/>
      <w:sz w:val="16"/>
      <w:szCs w:val="16"/>
      <w:lang w:eastAsia="ru-RU"/>
    </w:rPr>
  </w:style>
  <w:style w:type="paragraph" w:customStyle="1" w:styleId="xl1731">
    <w:name w:val="xl1731"/>
    <w:basedOn w:val="a1"/>
    <w:rsid w:val="00651B11"/>
    <w:pPr>
      <w:widowControl/>
      <w:shd w:val="clear" w:color="000000" w:fill="FABF8F"/>
      <w:adjustRightInd/>
      <w:spacing w:before="100" w:beforeAutospacing="1" w:after="100" w:afterAutospacing="1"/>
      <w:ind w:firstLine="0"/>
      <w:jc w:val="left"/>
      <w:textAlignment w:val="auto"/>
    </w:pPr>
    <w:rPr>
      <w:rFonts w:eastAsia="Times New Roman" w:cs="Arial"/>
      <w:spacing w:val="0"/>
      <w:sz w:val="16"/>
      <w:szCs w:val="16"/>
      <w:lang w:eastAsia="ru-RU"/>
    </w:rPr>
  </w:style>
  <w:style w:type="paragraph" w:customStyle="1" w:styleId="xl1732">
    <w:name w:val="xl1732"/>
    <w:basedOn w:val="a1"/>
    <w:rsid w:val="00651B11"/>
    <w:pPr>
      <w:widowControl/>
      <w:shd w:val="clear" w:color="000000" w:fill="FABF8F"/>
      <w:adjustRightInd/>
      <w:spacing w:before="100" w:beforeAutospacing="1" w:after="100" w:afterAutospacing="1"/>
      <w:ind w:firstLine="0"/>
      <w:jc w:val="left"/>
      <w:textAlignment w:val="auto"/>
    </w:pPr>
    <w:rPr>
      <w:rFonts w:eastAsia="Times New Roman" w:cs="Arial"/>
      <w:spacing w:val="0"/>
      <w:sz w:val="16"/>
      <w:szCs w:val="16"/>
      <w:lang w:eastAsia="ru-RU"/>
    </w:rPr>
  </w:style>
  <w:style w:type="paragraph" w:customStyle="1" w:styleId="xl1733">
    <w:name w:val="xl1733"/>
    <w:basedOn w:val="a1"/>
    <w:rsid w:val="00651B11"/>
    <w:pPr>
      <w:widowControl/>
      <w:shd w:val="clear" w:color="000000" w:fill="974706"/>
      <w:adjustRightInd/>
      <w:spacing w:before="100" w:beforeAutospacing="1" w:after="100" w:afterAutospacing="1"/>
      <w:ind w:firstLine="0"/>
      <w:jc w:val="left"/>
      <w:textAlignment w:val="auto"/>
    </w:pPr>
    <w:rPr>
      <w:rFonts w:eastAsia="Times New Roman" w:cs="Arial"/>
      <w:b/>
      <w:bCs/>
      <w:color w:val="FFFFFF"/>
      <w:spacing w:val="0"/>
      <w:sz w:val="16"/>
      <w:szCs w:val="16"/>
      <w:lang w:eastAsia="ru-RU"/>
    </w:rPr>
  </w:style>
  <w:style w:type="paragraph" w:customStyle="1" w:styleId="xl1734">
    <w:name w:val="xl1734"/>
    <w:basedOn w:val="a1"/>
    <w:rsid w:val="00651B11"/>
    <w:pPr>
      <w:widowControl/>
      <w:shd w:val="clear" w:color="000000" w:fill="974706"/>
      <w:adjustRightInd/>
      <w:spacing w:before="100" w:beforeAutospacing="1" w:after="100" w:afterAutospacing="1"/>
      <w:ind w:firstLine="0"/>
      <w:jc w:val="center"/>
      <w:textAlignment w:val="auto"/>
    </w:pPr>
    <w:rPr>
      <w:rFonts w:eastAsia="Times New Roman" w:cs="Arial"/>
      <w:spacing w:val="0"/>
      <w:sz w:val="16"/>
      <w:szCs w:val="16"/>
      <w:lang w:eastAsia="ru-RU"/>
    </w:rPr>
  </w:style>
  <w:style w:type="paragraph" w:customStyle="1" w:styleId="xl1735">
    <w:name w:val="xl1735"/>
    <w:basedOn w:val="a1"/>
    <w:rsid w:val="00651B11"/>
    <w:pPr>
      <w:widowControl/>
      <w:shd w:val="clear" w:color="000000" w:fill="974706"/>
      <w:adjustRightInd/>
      <w:spacing w:before="100" w:beforeAutospacing="1" w:after="100" w:afterAutospacing="1"/>
      <w:ind w:firstLine="0"/>
      <w:jc w:val="left"/>
      <w:textAlignment w:val="auto"/>
    </w:pPr>
    <w:rPr>
      <w:rFonts w:eastAsia="Times New Roman" w:cs="Arial"/>
      <w:spacing w:val="0"/>
      <w:sz w:val="16"/>
      <w:szCs w:val="16"/>
      <w:lang w:eastAsia="ru-RU"/>
    </w:rPr>
  </w:style>
  <w:style w:type="paragraph" w:customStyle="1" w:styleId="xl1736">
    <w:name w:val="xl1736"/>
    <w:basedOn w:val="a1"/>
    <w:rsid w:val="00651B11"/>
    <w:pPr>
      <w:widowControl/>
      <w:shd w:val="clear" w:color="FFFF00" w:fill="BFBFBF"/>
      <w:adjustRightInd/>
      <w:spacing w:before="100" w:beforeAutospacing="1" w:after="100" w:afterAutospacing="1"/>
      <w:ind w:firstLine="0"/>
      <w:jc w:val="right"/>
      <w:textAlignment w:val="auto"/>
    </w:pPr>
    <w:rPr>
      <w:rFonts w:eastAsia="Times New Roman" w:cs="Arial"/>
      <w:b/>
      <w:bCs/>
      <w:spacing w:val="0"/>
      <w:sz w:val="16"/>
      <w:szCs w:val="16"/>
      <w:lang w:eastAsia="ru-RU"/>
    </w:rPr>
  </w:style>
  <w:style w:type="paragraph" w:customStyle="1" w:styleId="xl1737">
    <w:name w:val="xl1737"/>
    <w:basedOn w:val="a1"/>
    <w:rsid w:val="00651B11"/>
    <w:pPr>
      <w:widowControl/>
      <w:shd w:val="clear" w:color="000000" w:fill="C5D9F1"/>
      <w:adjustRightInd/>
      <w:spacing w:before="100" w:beforeAutospacing="1" w:after="100" w:afterAutospacing="1"/>
      <w:ind w:firstLine="0"/>
      <w:jc w:val="right"/>
      <w:textAlignment w:val="auto"/>
    </w:pPr>
    <w:rPr>
      <w:rFonts w:eastAsia="Times New Roman" w:cs="Arial"/>
      <w:spacing w:val="0"/>
      <w:sz w:val="16"/>
      <w:szCs w:val="16"/>
      <w:lang w:eastAsia="ru-RU"/>
    </w:rPr>
  </w:style>
  <w:style w:type="paragraph" w:customStyle="1" w:styleId="xl1738">
    <w:name w:val="xl1738"/>
    <w:basedOn w:val="a1"/>
    <w:rsid w:val="00651B11"/>
    <w:pPr>
      <w:widowControl/>
      <w:shd w:val="clear" w:color="000000" w:fill="FFC000"/>
      <w:adjustRightInd/>
      <w:spacing w:before="100" w:beforeAutospacing="1" w:after="100" w:afterAutospacing="1"/>
      <w:ind w:firstLine="0"/>
      <w:jc w:val="right"/>
      <w:textAlignment w:val="auto"/>
    </w:pPr>
    <w:rPr>
      <w:rFonts w:eastAsia="Times New Roman" w:cs="Arial"/>
      <w:spacing w:val="0"/>
      <w:sz w:val="16"/>
      <w:szCs w:val="16"/>
      <w:lang w:eastAsia="ru-RU"/>
    </w:rPr>
  </w:style>
  <w:style w:type="paragraph" w:customStyle="1" w:styleId="xl1739">
    <w:name w:val="xl1739"/>
    <w:basedOn w:val="a1"/>
    <w:rsid w:val="00651B11"/>
    <w:pPr>
      <w:widowControl/>
      <w:shd w:val="clear" w:color="000000" w:fill="C5D9F1"/>
      <w:adjustRightInd/>
      <w:spacing w:before="100" w:beforeAutospacing="1" w:after="100" w:afterAutospacing="1"/>
      <w:ind w:firstLine="0"/>
      <w:jc w:val="left"/>
      <w:textAlignment w:val="auto"/>
    </w:pPr>
    <w:rPr>
      <w:rFonts w:eastAsia="Times New Roman" w:cs="Arial"/>
      <w:spacing w:val="0"/>
      <w:sz w:val="16"/>
      <w:szCs w:val="16"/>
      <w:lang w:eastAsia="ru-RU"/>
    </w:rPr>
  </w:style>
  <w:style w:type="paragraph" w:customStyle="1" w:styleId="xl1740">
    <w:name w:val="xl1740"/>
    <w:basedOn w:val="a1"/>
    <w:rsid w:val="00651B11"/>
    <w:pPr>
      <w:widowControl/>
      <w:shd w:val="clear" w:color="000000" w:fill="974706"/>
      <w:adjustRightInd/>
      <w:spacing w:before="100" w:beforeAutospacing="1" w:after="100" w:afterAutospacing="1"/>
      <w:ind w:firstLine="0"/>
      <w:jc w:val="left"/>
      <w:textAlignment w:val="auto"/>
    </w:pPr>
    <w:rPr>
      <w:rFonts w:eastAsia="Times New Roman" w:cs="Arial"/>
      <w:b/>
      <w:bCs/>
      <w:color w:val="FFFFFF"/>
      <w:spacing w:val="0"/>
      <w:sz w:val="16"/>
      <w:szCs w:val="16"/>
      <w:lang w:eastAsia="ru-RU"/>
    </w:rPr>
  </w:style>
  <w:style w:type="paragraph" w:customStyle="1" w:styleId="xl1741">
    <w:name w:val="xl1741"/>
    <w:basedOn w:val="a1"/>
    <w:rsid w:val="00651B11"/>
    <w:pPr>
      <w:widowControl/>
      <w:shd w:val="clear" w:color="000000" w:fill="974706"/>
      <w:adjustRightInd/>
      <w:spacing w:before="100" w:beforeAutospacing="1" w:after="100" w:afterAutospacing="1"/>
      <w:ind w:firstLine="0"/>
      <w:jc w:val="left"/>
      <w:textAlignment w:val="auto"/>
    </w:pPr>
    <w:rPr>
      <w:rFonts w:eastAsia="Times New Roman" w:cs="Arial"/>
      <w:spacing w:val="0"/>
      <w:sz w:val="16"/>
      <w:szCs w:val="16"/>
      <w:lang w:eastAsia="ru-RU"/>
    </w:rPr>
  </w:style>
  <w:style w:type="paragraph" w:customStyle="1" w:styleId="xl1742">
    <w:name w:val="xl1742"/>
    <w:basedOn w:val="a1"/>
    <w:rsid w:val="00651B11"/>
    <w:pPr>
      <w:widowControl/>
      <w:shd w:val="clear" w:color="000000" w:fill="B7DEE8"/>
      <w:adjustRightInd/>
      <w:spacing w:before="100" w:beforeAutospacing="1" w:after="100" w:afterAutospacing="1"/>
      <w:ind w:firstLine="0"/>
      <w:jc w:val="left"/>
      <w:textAlignment w:val="auto"/>
    </w:pPr>
    <w:rPr>
      <w:rFonts w:eastAsia="Times New Roman" w:cs="Arial"/>
      <w:b/>
      <w:bCs/>
      <w:color w:val="FF0000"/>
      <w:spacing w:val="0"/>
      <w:sz w:val="16"/>
      <w:szCs w:val="16"/>
      <w:lang w:eastAsia="ru-RU"/>
    </w:rPr>
  </w:style>
  <w:style w:type="paragraph" w:customStyle="1" w:styleId="xl1743">
    <w:name w:val="xl1743"/>
    <w:basedOn w:val="a1"/>
    <w:rsid w:val="00651B11"/>
    <w:pPr>
      <w:widowControl/>
      <w:pBdr>
        <w:top w:val="single" w:sz="8" w:space="0" w:color="auto"/>
        <w:left w:val="single" w:sz="8" w:space="0" w:color="auto"/>
        <w:bottom w:val="single" w:sz="8" w:space="0" w:color="auto"/>
        <w:right w:val="single" w:sz="8" w:space="0" w:color="auto"/>
      </w:pBdr>
      <w:shd w:val="clear" w:color="FFFF00" w:fill="B7DEE8"/>
      <w:adjustRightInd/>
      <w:spacing w:before="100" w:beforeAutospacing="1" w:after="100" w:afterAutospacing="1"/>
      <w:ind w:firstLine="0"/>
      <w:jc w:val="center"/>
      <w:textAlignment w:val="auto"/>
    </w:pPr>
    <w:rPr>
      <w:rFonts w:eastAsia="Times New Roman" w:cs="Arial"/>
      <w:b/>
      <w:bCs/>
      <w:spacing w:val="0"/>
      <w:sz w:val="16"/>
      <w:szCs w:val="16"/>
      <w:lang w:eastAsia="ru-RU"/>
    </w:rPr>
  </w:style>
  <w:style w:type="paragraph" w:customStyle="1" w:styleId="xl1744">
    <w:name w:val="xl1744"/>
    <w:basedOn w:val="a1"/>
    <w:rsid w:val="00651B11"/>
    <w:pPr>
      <w:widowControl/>
      <w:shd w:val="clear" w:color="FFFF00" w:fill="B7DEE8"/>
      <w:adjustRightInd/>
      <w:spacing w:before="100" w:beforeAutospacing="1" w:after="100" w:afterAutospacing="1"/>
      <w:ind w:firstLine="0"/>
      <w:jc w:val="left"/>
      <w:textAlignment w:val="auto"/>
    </w:pPr>
    <w:rPr>
      <w:rFonts w:eastAsia="Times New Roman" w:cs="Arial"/>
      <w:spacing w:val="0"/>
      <w:sz w:val="16"/>
      <w:szCs w:val="16"/>
      <w:lang w:eastAsia="ru-RU"/>
    </w:rPr>
  </w:style>
  <w:style w:type="paragraph" w:customStyle="1" w:styleId="xl1745">
    <w:name w:val="xl1745"/>
    <w:basedOn w:val="a1"/>
    <w:rsid w:val="00651B11"/>
    <w:pPr>
      <w:widowControl/>
      <w:shd w:val="clear" w:color="FFFF00" w:fill="B7DEE8"/>
      <w:adjustRightInd/>
      <w:spacing w:before="100" w:beforeAutospacing="1" w:after="100" w:afterAutospacing="1"/>
      <w:ind w:firstLine="0"/>
      <w:jc w:val="left"/>
      <w:textAlignment w:val="auto"/>
    </w:pPr>
    <w:rPr>
      <w:rFonts w:eastAsia="Times New Roman" w:cs="Arial"/>
      <w:spacing w:val="0"/>
      <w:sz w:val="16"/>
      <w:szCs w:val="16"/>
      <w:lang w:eastAsia="ru-RU"/>
    </w:rPr>
  </w:style>
  <w:style w:type="paragraph" w:customStyle="1" w:styleId="xl1746">
    <w:name w:val="xl1746"/>
    <w:basedOn w:val="a1"/>
    <w:rsid w:val="00651B11"/>
    <w:pPr>
      <w:widowControl/>
      <w:shd w:val="clear" w:color="FFFF00" w:fill="B7DEE8"/>
      <w:adjustRightInd/>
      <w:spacing w:before="100" w:beforeAutospacing="1" w:after="100" w:afterAutospacing="1"/>
      <w:ind w:firstLine="0"/>
      <w:jc w:val="left"/>
      <w:textAlignment w:val="auto"/>
    </w:pPr>
    <w:rPr>
      <w:rFonts w:eastAsia="Times New Roman" w:cs="Arial"/>
      <w:spacing w:val="0"/>
      <w:sz w:val="16"/>
      <w:szCs w:val="16"/>
      <w:lang w:eastAsia="ru-RU"/>
    </w:rPr>
  </w:style>
  <w:style w:type="paragraph" w:customStyle="1" w:styleId="xl1747">
    <w:name w:val="xl1747"/>
    <w:basedOn w:val="a1"/>
    <w:rsid w:val="00651B11"/>
    <w:pPr>
      <w:widowControl/>
      <w:shd w:val="clear" w:color="FFFFCC" w:fill="B7DEE8"/>
      <w:adjustRightInd/>
      <w:spacing w:before="100" w:beforeAutospacing="1" w:after="100" w:afterAutospacing="1"/>
      <w:ind w:firstLine="0"/>
      <w:jc w:val="left"/>
      <w:textAlignment w:val="auto"/>
    </w:pPr>
    <w:rPr>
      <w:rFonts w:eastAsia="Times New Roman" w:cs="Arial"/>
      <w:spacing w:val="0"/>
      <w:sz w:val="16"/>
      <w:szCs w:val="16"/>
      <w:lang w:eastAsia="ru-RU"/>
    </w:rPr>
  </w:style>
  <w:style w:type="paragraph" w:customStyle="1" w:styleId="xl1748">
    <w:name w:val="xl1748"/>
    <w:basedOn w:val="a1"/>
    <w:rsid w:val="00651B11"/>
    <w:pPr>
      <w:widowControl/>
      <w:shd w:val="clear" w:color="FFFF00" w:fill="FDE9D9"/>
      <w:adjustRightInd/>
      <w:spacing w:before="100" w:beforeAutospacing="1" w:after="100" w:afterAutospacing="1"/>
      <w:ind w:firstLine="0"/>
      <w:jc w:val="center"/>
      <w:textAlignment w:val="auto"/>
    </w:pPr>
    <w:rPr>
      <w:rFonts w:eastAsia="Times New Roman" w:cs="Arial"/>
      <w:b/>
      <w:bCs/>
      <w:spacing w:val="0"/>
      <w:sz w:val="16"/>
      <w:szCs w:val="16"/>
      <w:lang w:eastAsia="ru-RU"/>
    </w:rPr>
  </w:style>
  <w:style w:type="paragraph" w:customStyle="1" w:styleId="xl1749">
    <w:name w:val="xl1749"/>
    <w:basedOn w:val="a1"/>
    <w:rsid w:val="00651B11"/>
    <w:pPr>
      <w:widowControl/>
      <w:shd w:val="clear" w:color="FFFF00" w:fill="BFBFBF"/>
      <w:adjustRightInd/>
      <w:spacing w:before="100" w:beforeAutospacing="1" w:after="100" w:afterAutospacing="1"/>
      <w:ind w:firstLine="0"/>
      <w:jc w:val="left"/>
      <w:textAlignment w:val="auto"/>
    </w:pPr>
    <w:rPr>
      <w:rFonts w:eastAsia="Times New Roman" w:cs="Arial"/>
      <w:b/>
      <w:bCs/>
      <w:spacing w:val="0"/>
      <w:sz w:val="16"/>
      <w:szCs w:val="16"/>
      <w:lang w:eastAsia="ru-RU"/>
    </w:rPr>
  </w:style>
  <w:style w:type="paragraph" w:customStyle="1" w:styleId="xl1750">
    <w:name w:val="xl1750"/>
    <w:basedOn w:val="a1"/>
    <w:rsid w:val="00651B11"/>
    <w:pPr>
      <w:widowControl/>
      <w:shd w:val="clear" w:color="FFFF00" w:fill="FDE9D9"/>
      <w:adjustRightInd/>
      <w:spacing w:before="100" w:beforeAutospacing="1" w:after="100" w:afterAutospacing="1"/>
      <w:ind w:firstLine="0"/>
      <w:jc w:val="left"/>
      <w:textAlignment w:val="auto"/>
    </w:pPr>
    <w:rPr>
      <w:rFonts w:eastAsia="Times New Roman" w:cs="Arial"/>
      <w:spacing w:val="0"/>
      <w:sz w:val="16"/>
      <w:szCs w:val="16"/>
      <w:lang w:eastAsia="ru-RU"/>
    </w:rPr>
  </w:style>
  <w:style w:type="paragraph" w:customStyle="1" w:styleId="xl1751">
    <w:name w:val="xl1751"/>
    <w:basedOn w:val="a1"/>
    <w:rsid w:val="00651B11"/>
    <w:pPr>
      <w:widowControl/>
      <w:shd w:val="clear" w:color="000000" w:fill="FDE9D9"/>
      <w:adjustRightInd/>
      <w:spacing w:before="100" w:beforeAutospacing="1" w:after="100" w:afterAutospacing="1"/>
      <w:ind w:firstLine="0"/>
      <w:jc w:val="left"/>
      <w:textAlignment w:val="auto"/>
    </w:pPr>
    <w:rPr>
      <w:rFonts w:eastAsia="Times New Roman" w:cs="Arial"/>
      <w:spacing w:val="0"/>
      <w:sz w:val="16"/>
      <w:szCs w:val="16"/>
      <w:lang w:eastAsia="ru-RU"/>
    </w:rPr>
  </w:style>
  <w:style w:type="paragraph" w:customStyle="1" w:styleId="xl1752">
    <w:name w:val="xl1752"/>
    <w:basedOn w:val="a1"/>
    <w:rsid w:val="00651B11"/>
    <w:pPr>
      <w:widowControl/>
      <w:shd w:val="clear" w:color="000000" w:fill="FDE9D9"/>
      <w:adjustRightInd/>
      <w:spacing w:before="100" w:beforeAutospacing="1" w:after="100" w:afterAutospacing="1"/>
      <w:ind w:firstLine="0"/>
      <w:jc w:val="left"/>
      <w:textAlignment w:val="auto"/>
    </w:pPr>
    <w:rPr>
      <w:rFonts w:eastAsia="Times New Roman" w:cs="Arial"/>
      <w:spacing w:val="0"/>
      <w:sz w:val="16"/>
      <w:szCs w:val="16"/>
      <w:lang w:eastAsia="ru-RU"/>
    </w:rPr>
  </w:style>
  <w:style w:type="paragraph" w:customStyle="1" w:styleId="xl1753">
    <w:name w:val="xl1753"/>
    <w:basedOn w:val="a1"/>
    <w:rsid w:val="00651B11"/>
    <w:pPr>
      <w:widowControl/>
      <w:shd w:val="clear" w:color="000000" w:fill="B8CCE4"/>
      <w:adjustRightInd/>
      <w:spacing w:before="100" w:beforeAutospacing="1" w:after="100" w:afterAutospacing="1"/>
      <w:ind w:firstLine="0"/>
      <w:jc w:val="left"/>
      <w:textAlignment w:val="auto"/>
    </w:pPr>
    <w:rPr>
      <w:rFonts w:eastAsia="Times New Roman" w:cs="Arial"/>
      <w:b/>
      <w:bCs/>
      <w:color w:val="FF0000"/>
      <w:spacing w:val="0"/>
      <w:sz w:val="16"/>
      <w:szCs w:val="16"/>
      <w:lang w:eastAsia="ru-RU"/>
    </w:rPr>
  </w:style>
  <w:style w:type="paragraph" w:customStyle="1" w:styleId="xl1754">
    <w:name w:val="xl1754"/>
    <w:basedOn w:val="a1"/>
    <w:rsid w:val="00651B11"/>
    <w:pPr>
      <w:widowControl/>
      <w:shd w:val="clear" w:color="FFFF00" w:fill="B8CCE4"/>
      <w:adjustRightInd/>
      <w:spacing w:before="100" w:beforeAutospacing="1" w:after="100" w:afterAutospacing="1"/>
      <w:ind w:firstLine="0"/>
      <w:jc w:val="left"/>
      <w:textAlignment w:val="auto"/>
    </w:pPr>
    <w:rPr>
      <w:rFonts w:eastAsia="Times New Roman" w:cs="Arial"/>
      <w:spacing w:val="0"/>
      <w:sz w:val="16"/>
      <w:szCs w:val="16"/>
      <w:lang w:eastAsia="ru-RU"/>
    </w:rPr>
  </w:style>
  <w:style w:type="paragraph" w:customStyle="1" w:styleId="xl1755">
    <w:name w:val="xl1755"/>
    <w:basedOn w:val="a1"/>
    <w:rsid w:val="00651B11"/>
    <w:pPr>
      <w:widowControl/>
      <w:shd w:val="clear" w:color="FFFF00" w:fill="BFBFBF"/>
      <w:adjustRightInd/>
      <w:spacing w:before="100" w:beforeAutospacing="1" w:after="100" w:afterAutospacing="1"/>
      <w:ind w:firstLine="0"/>
      <w:jc w:val="left"/>
      <w:textAlignment w:val="auto"/>
    </w:pPr>
    <w:rPr>
      <w:rFonts w:eastAsia="Times New Roman" w:cs="Arial"/>
      <w:spacing w:val="0"/>
      <w:sz w:val="16"/>
      <w:szCs w:val="16"/>
      <w:lang w:eastAsia="ru-RU"/>
    </w:rPr>
  </w:style>
  <w:style w:type="paragraph" w:customStyle="1" w:styleId="xl1756">
    <w:name w:val="xl1756"/>
    <w:basedOn w:val="a1"/>
    <w:rsid w:val="00651B11"/>
    <w:pPr>
      <w:widowControl/>
      <w:shd w:val="clear" w:color="000000" w:fill="B8CCE4"/>
      <w:adjustRightInd/>
      <w:spacing w:before="100" w:beforeAutospacing="1" w:after="100" w:afterAutospacing="1"/>
      <w:ind w:firstLine="0"/>
      <w:jc w:val="left"/>
      <w:textAlignment w:val="auto"/>
    </w:pPr>
    <w:rPr>
      <w:rFonts w:eastAsia="Times New Roman" w:cs="Arial"/>
      <w:b/>
      <w:bCs/>
      <w:spacing w:val="0"/>
      <w:sz w:val="16"/>
      <w:szCs w:val="16"/>
      <w:lang w:eastAsia="ru-RU"/>
    </w:rPr>
  </w:style>
  <w:style w:type="paragraph" w:customStyle="1" w:styleId="xl1757">
    <w:name w:val="xl1757"/>
    <w:basedOn w:val="a1"/>
    <w:rsid w:val="00651B11"/>
    <w:pPr>
      <w:widowControl/>
      <w:shd w:val="clear" w:color="FFFF00" w:fill="B8CCE4"/>
      <w:adjustRightInd/>
      <w:spacing w:before="100" w:beforeAutospacing="1" w:after="100" w:afterAutospacing="1"/>
      <w:ind w:firstLine="0"/>
      <w:jc w:val="center"/>
      <w:textAlignment w:val="auto"/>
    </w:pPr>
    <w:rPr>
      <w:rFonts w:eastAsia="Times New Roman" w:cs="Arial"/>
      <w:b/>
      <w:bCs/>
      <w:spacing w:val="0"/>
      <w:sz w:val="16"/>
      <w:szCs w:val="16"/>
      <w:lang w:eastAsia="ru-RU"/>
    </w:rPr>
  </w:style>
  <w:style w:type="paragraph" w:customStyle="1" w:styleId="xl1758">
    <w:name w:val="xl1758"/>
    <w:basedOn w:val="a1"/>
    <w:rsid w:val="00651B11"/>
    <w:pPr>
      <w:widowControl/>
      <w:shd w:val="clear" w:color="FFFF00" w:fill="BFBFBF"/>
      <w:adjustRightInd/>
      <w:spacing w:before="100" w:beforeAutospacing="1" w:after="100" w:afterAutospacing="1"/>
      <w:ind w:firstLine="0"/>
      <w:jc w:val="left"/>
      <w:textAlignment w:val="auto"/>
    </w:pPr>
    <w:rPr>
      <w:rFonts w:eastAsia="Times New Roman" w:cs="Arial"/>
      <w:spacing w:val="0"/>
      <w:sz w:val="16"/>
      <w:szCs w:val="16"/>
      <w:lang w:eastAsia="ru-RU"/>
    </w:rPr>
  </w:style>
  <w:style w:type="paragraph" w:customStyle="1" w:styleId="xl1759">
    <w:name w:val="xl1759"/>
    <w:basedOn w:val="a1"/>
    <w:rsid w:val="00651B11"/>
    <w:pPr>
      <w:widowControl/>
      <w:shd w:val="clear" w:color="000000" w:fill="800000"/>
      <w:adjustRightInd/>
      <w:spacing w:before="100" w:beforeAutospacing="1" w:after="100" w:afterAutospacing="1"/>
      <w:ind w:firstLine="0"/>
      <w:jc w:val="center"/>
      <w:textAlignment w:val="center"/>
    </w:pPr>
    <w:rPr>
      <w:rFonts w:eastAsia="Times New Roman" w:cs="Arial"/>
      <w:b/>
      <w:bCs/>
      <w:color w:val="FFFFFF"/>
      <w:spacing w:val="0"/>
      <w:sz w:val="24"/>
      <w:szCs w:val="24"/>
      <w:lang w:eastAsia="ru-RU"/>
    </w:rPr>
  </w:style>
  <w:style w:type="paragraph" w:customStyle="1" w:styleId="xl1760">
    <w:name w:val="xl1760"/>
    <w:basedOn w:val="a1"/>
    <w:rsid w:val="00651B11"/>
    <w:pPr>
      <w:widowControl/>
      <w:shd w:val="clear" w:color="000000" w:fill="FDE9D9"/>
      <w:adjustRightInd/>
      <w:spacing w:before="100" w:beforeAutospacing="1" w:after="100" w:afterAutospacing="1"/>
      <w:ind w:firstLine="0"/>
      <w:jc w:val="left"/>
      <w:textAlignment w:val="auto"/>
    </w:pPr>
    <w:rPr>
      <w:rFonts w:eastAsia="Times New Roman" w:cs="Arial"/>
      <w:b/>
      <w:bCs/>
      <w:color w:val="FF0000"/>
      <w:spacing w:val="0"/>
      <w:sz w:val="16"/>
      <w:szCs w:val="16"/>
      <w:lang w:eastAsia="ru-RU"/>
    </w:rPr>
  </w:style>
  <w:style w:type="paragraph" w:customStyle="1" w:styleId="xl1761">
    <w:name w:val="xl1761"/>
    <w:basedOn w:val="a1"/>
    <w:rsid w:val="00651B11"/>
    <w:pPr>
      <w:widowControl/>
      <w:shd w:val="clear" w:color="000000" w:fill="B8CCE4"/>
      <w:adjustRightInd/>
      <w:spacing w:before="100" w:beforeAutospacing="1" w:after="100" w:afterAutospacing="1"/>
      <w:ind w:firstLine="0"/>
      <w:jc w:val="left"/>
      <w:textAlignment w:val="center"/>
    </w:pPr>
    <w:rPr>
      <w:rFonts w:eastAsia="Times New Roman" w:cs="Arial"/>
      <w:b/>
      <w:bCs/>
      <w:spacing w:val="0"/>
      <w:sz w:val="16"/>
      <w:szCs w:val="16"/>
      <w:lang w:eastAsia="ru-RU"/>
    </w:rPr>
  </w:style>
  <w:style w:type="paragraph" w:customStyle="1" w:styleId="xl1762">
    <w:name w:val="xl1762"/>
    <w:basedOn w:val="a1"/>
    <w:rsid w:val="00651B11"/>
    <w:pPr>
      <w:widowControl/>
      <w:shd w:val="clear" w:color="000000" w:fill="FDE9D9"/>
      <w:adjustRightInd/>
      <w:spacing w:before="100" w:beforeAutospacing="1" w:after="100" w:afterAutospacing="1"/>
      <w:ind w:firstLine="0"/>
      <w:jc w:val="left"/>
      <w:textAlignment w:val="center"/>
    </w:pPr>
    <w:rPr>
      <w:rFonts w:eastAsia="Times New Roman" w:cs="Arial"/>
      <w:b/>
      <w:bCs/>
      <w:color w:val="FF0000"/>
      <w:spacing w:val="0"/>
      <w:sz w:val="16"/>
      <w:szCs w:val="16"/>
      <w:lang w:eastAsia="ru-RU"/>
    </w:rPr>
  </w:style>
  <w:style w:type="paragraph" w:customStyle="1" w:styleId="xl1763">
    <w:name w:val="xl1763"/>
    <w:basedOn w:val="a1"/>
    <w:rsid w:val="00651B11"/>
    <w:pPr>
      <w:widowControl/>
      <w:shd w:val="clear" w:color="000000" w:fill="FABF8F"/>
      <w:adjustRightInd/>
      <w:spacing w:before="100" w:beforeAutospacing="1" w:after="100" w:afterAutospacing="1"/>
      <w:ind w:firstLine="0"/>
      <w:jc w:val="right"/>
      <w:textAlignment w:val="center"/>
    </w:pPr>
    <w:rPr>
      <w:rFonts w:eastAsia="Times New Roman" w:cs="Arial"/>
      <w:spacing w:val="0"/>
      <w:sz w:val="16"/>
      <w:szCs w:val="16"/>
      <w:lang w:eastAsia="ru-RU"/>
    </w:rPr>
  </w:style>
  <w:style w:type="paragraph" w:customStyle="1" w:styleId="xl1764">
    <w:name w:val="xl1764"/>
    <w:basedOn w:val="a1"/>
    <w:rsid w:val="00651B11"/>
    <w:pPr>
      <w:widowControl/>
      <w:shd w:val="clear" w:color="000000" w:fill="FABF8F"/>
      <w:adjustRightInd/>
      <w:spacing w:before="100" w:beforeAutospacing="1" w:after="100" w:afterAutospacing="1"/>
      <w:ind w:firstLine="0"/>
      <w:jc w:val="right"/>
      <w:textAlignment w:val="auto"/>
    </w:pPr>
    <w:rPr>
      <w:rFonts w:eastAsia="Times New Roman" w:cs="Arial"/>
      <w:spacing w:val="0"/>
      <w:sz w:val="16"/>
      <w:szCs w:val="16"/>
      <w:lang w:eastAsia="ru-RU"/>
    </w:rPr>
  </w:style>
  <w:style w:type="paragraph" w:customStyle="1" w:styleId="xl1765">
    <w:name w:val="xl1765"/>
    <w:basedOn w:val="a1"/>
    <w:rsid w:val="00651B11"/>
    <w:pPr>
      <w:widowControl/>
      <w:shd w:val="clear" w:color="000000" w:fill="FABF8F"/>
      <w:adjustRightInd/>
      <w:spacing w:before="100" w:beforeAutospacing="1" w:after="100" w:afterAutospacing="1"/>
      <w:ind w:firstLine="0"/>
      <w:jc w:val="right"/>
      <w:textAlignment w:val="auto"/>
    </w:pPr>
    <w:rPr>
      <w:rFonts w:eastAsia="Times New Roman" w:cs="Arial"/>
      <w:spacing w:val="0"/>
      <w:sz w:val="16"/>
      <w:szCs w:val="16"/>
      <w:lang w:eastAsia="ru-RU"/>
    </w:rPr>
  </w:style>
  <w:style w:type="paragraph" w:customStyle="1" w:styleId="xl1766">
    <w:name w:val="xl1766"/>
    <w:basedOn w:val="a1"/>
    <w:rsid w:val="00651B11"/>
    <w:pPr>
      <w:widowControl/>
      <w:shd w:val="clear" w:color="000000" w:fill="974706"/>
      <w:adjustRightInd/>
      <w:spacing w:before="100" w:beforeAutospacing="1" w:after="100" w:afterAutospacing="1"/>
      <w:ind w:firstLine="0"/>
      <w:jc w:val="left"/>
      <w:textAlignment w:val="auto"/>
    </w:pPr>
    <w:rPr>
      <w:rFonts w:eastAsia="Times New Roman" w:cs="Arial"/>
      <w:spacing w:val="0"/>
      <w:sz w:val="16"/>
      <w:szCs w:val="16"/>
      <w:lang w:eastAsia="ru-RU"/>
    </w:rPr>
  </w:style>
  <w:style w:type="paragraph" w:customStyle="1" w:styleId="xl1767">
    <w:name w:val="xl1767"/>
    <w:basedOn w:val="a1"/>
    <w:rsid w:val="00651B11"/>
    <w:pPr>
      <w:widowControl/>
      <w:adjustRightInd/>
      <w:spacing w:before="100" w:beforeAutospacing="1" w:after="100" w:afterAutospacing="1"/>
      <w:ind w:firstLine="0"/>
      <w:jc w:val="left"/>
      <w:textAlignment w:val="auto"/>
    </w:pPr>
    <w:rPr>
      <w:rFonts w:eastAsia="Times New Roman" w:cs="Arial"/>
      <w:spacing w:val="0"/>
      <w:sz w:val="16"/>
      <w:szCs w:val="16"/>
      <w:lang w:eastAsia="ru-RU"/>
    </w:rPr>
  </w:style>
  <w:style w:type="paragraph" w:customStyle="1" w:styleId="xl1768">
    <w:name w:val="xl1768"/>
    <w:basedOn w:val="a1"/>
    <w:rsid w:val="00651B11"/>
    <w:pPr>
      <w:widowControl/>
      <w:shd w:val="clear" w:color="FFFF00" w:fill="B8CCE4"/>
      <w:adjustRightInd/>
      <w:spacing w:before="100" w:beforeAutospacing="1" w:after="100" w:afterAutospacing="1"/>
      <w:ind w:firstLine="0"/>
      <w:jc w:val="left"/>
      <w:textAlignment w:val="auto"/>
    </w:pPr>
    <w:rPr>
      <w:rFonts w:eastAsia="Times New Roman" w:cs="Arial"/>
      <w:spacing w:val="0"/>
      <w:sz w:val="16"/>
      <w:szCs w:val="16"/>
      <w:lang w:eastAsia="ru-RU"/>
    </w:rPr>
  </w:style>
  <w:style w:type="paragraph" w:customStyle="1" w:styleId="xl1769">
    <w:name w:val="xl1769"/>
    <w:basedOn w:val="a1"/>
    <w:rsid w:val="00651B11"/>
    <w:pPr>
      <w:widowControl/>
      <w:shd w:val="clear" w:color="FFFF00" w:fill="FDE9D9"/>
      <w:adjustRightInd/>
      <w:spacing w:before="100" w:beforeAutospacing="1" w:after="100" w:afterAutospacing="1"/>
      <w:ind w:firstLine="0"/>
      <w:jc w:val="left"/>
      <w:textAlignment w:val="auto"/>
    </w:pPr>
    <w:rPr>
      <w:rFonts w:eastAsia="Times New Roman" w:cs="Arial"/>
      <w:spacing w:val="0"/>
      <w:sz w:val="16"/>
      <w:szCs w:val="16"/>
      <w:lang w:eastAsia="ru-RU"/>
    </w:rPr>
  </w:style>
  <w:style w:type="paragraph" w:customStyle="1" w:styleId="xl1770">
    <w:name w:val="xl1770"/>
    <w:basedOn w:val="a1"/>
    <w:rsid w:val="00651B11"/>
    <w:pPr>
      <w:widowControl/>
      <w:shd w:val="clear" w:color="FFFF00" w:fill="B7DEE8"/>
      <w:adjustRightInd/>
      <w:spacing w:before="100" w:beforeAutospacing="1" w:after="100" w:afterAutospacing="1"/>
      <w:ind w:firstLine="0"/>
      <w:jc w:val="center"/>
      <w:textAlignment w:val="auto"/>
    </w:pPr>
    <w:rPr>
      <w:rFonts w:eastAsia="Times New Roman" w:cs="Arial"/>
      <w:b/>
      <w:bCs/>
      <w:color w:val="FF0000"/>
      <w:spacing w:val="0"/>
      <w:sz w:val="16"/>
      <w:szCs w:val="16"/>
      <w:lang w:eastAsia="ru-RU"/>
    </w:rPr>
  </w:style>
  <w:style w:type="paragraph" w:customStyle="1" w:styleId="xl1771">
    <w:name w:val="xl1771"/>
    <w:basedOn w:val="a1"/>
    <w:rsid w:val="00651B11"/>
    <w:pPr>
      <w:widowControl/>
      <w:shd w:val="clear" w:color="000000" w:fill="92D050"/>
      <w:adjustRightInd/>
      <w:spacing w:before="100" w:beforeAutospacing="1" w:after="100" w:afterAutospacing="1"/>
      <w:ind w:firstLine="0"/>
      <w:jc w:val="right"/>
      <w:textAlignment w:val="auto"/>
    </w:pPr>
    <w:rPr>
      <w:rFonts w:eastAsia="Times New Roman" w:cs="Arial"/>
      <w:spacing w:val="0"/>
      <w:sz w:val="16"/>
      <w:szCs w:val="16"/>
      <w:lang w:eastAsia="ru-RU"/>
    </w:rPr>
  </w:style>
  <w:style w:type="paragraph" w:customStyle="1" w:styleId="xl1772">
    <w:name w:val="xl1772"/>
    <w:basedOn w:val="a1"/>
    <w:rsid w:val="00651B11"/>
    <w:pPr>
      <w:widowControl/>
      <w:shd w:val="clear" w:color="000000" w:fill="92D050"/>
      <w:adjustRightInd/>
      <w:spacing w:before="100" w:beforeAutospacing="1" w:after="100" w:afterAutospacing="1"/>
      <w:ind w:firstLine="0"/>
      <w:jc w:val="left"/>
      <w:textAlignment w:val="auto"/>
    </w:pPr>
    <w:rPr>
      <w:rFonts w:eastAsia="Times New Roman" w:cs="Arial"/>
      <w:spacing w:val="0"/>
      <w:sz w:val="16"/>
      <w:szCs w:val="16"/>
      <w:lang w:eastAsia="ru-RU"/>
    </w:rPr>
  </w:style>
  <w:style w:type="paragraph" w:customStyle="1" w:styleId="xl1773">
    <w:name w:val="xl1773"/>
    <w:basedOn w:val="a1"/>
    <w:rsid w:val="00651B11"/>
    <w:pPr>
      <w:widowControl/>
      <w:shd w:val="clear" w:color="FFFF00" w:fill="FF0000"/>
      <w:adjustRightInd/>
      <w:spacing w:before="100" w:beforeAutospacing="1" w:after="100" w:afterAutospacing="1"/>
      <w:ind w:firstLine="0"/>
      <w:jc w:val="left"/>
      <w:textAlignment w:val="auto"/>
    </w:pPr>
    <w:rPr>
      <w:rFonts w:eastAsia="Times New Roman" w:cs="Arial"/>
      <w:spacing w:val="0"/>
      <w:sz w:val="16"/>
      <w:szCs w:val="16"/>
      <w:lang w:eastAsia="ru-RU"/>
    </w:rPr>
  </w:style>
  <w:style w:type="numbering" w:customStyle="1" w:styleId="265">
    <w:name w:val="Нет списка26"/>
    <w:next w:val="a4"/>
    <w:uiPriority w:val="99"/>
    <w:semiHidden/>
    <w:unhideWhenUsed/>
    <w:rsid w:val="00651B11"/>
  </w:style>
  <w:style w:type="numbering" w:customStyle="1" w:styleId="1111116">
    <w:name w:val="1 / 1.1 / 1.1.16"/>
    <w:basedOn w:val="a4"/>
    <w:next w:val="111111"/>
    <w:locked/>
    <w:rsid w:val="00651B11"/>
  </w:style>
  <w:style w:type="numbering" w:customStyle="1" w:styleId="1100">
    <w:name w:val="Нет списка110"/>
    <w:next w:val="a4"/>
    <w:uiPriority w:val="99"/>
    <w:semiHidden/>
    <w:unhideWhenUsed/>
    <w:rsid w:val="00651B11"/>
  </w:style>
  <w:style w:type="table" w:customStyle="1" w:styleId="1101">
    <w:name w:val="Светлая заливка110"/>
    <w:basedOn w:val="a3"/>
    <w:uiPriority w:val="60"/>
    <w:rsid w:val="00651B11"/>
    <w:rPr>
      <w:rFonts w:ascii="Arial" w:hAnsi="Arial"/>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90">
    <w:name w:val="Светлая заливка119"/>
    <w:basedOn w:val="a3"/>
    <w:uiPriority w:val="60"/>
    <w:rsid w:val="00651B11"/>
    <w:pPr>
      <w:jc w:val="right"/>
    </w:pPr>
    <w:rPr>
      <w:rFonts w:ascii="Arial" w:hAnsi="Arial"/>
      <w:color w:val="000000"/>
      <w:sz w:val="18"/>
    </w:rPr>
    <w:tblPr>
      <w:tblStyleRowBandSize w:val="1"/>
      <w:tblStyleColBandSize w:val="1"/>
      <w:tblBorders>
        <w:top w:val="single" w:sz="8" w:space="0" w:color="000000"/>
        <w:bottom w:val="single" w:sz="8" w:space="0" w:color="000000"/>
      </w:tblBorders>
    </w:tblPr>
    <w:tcPr>
      <w:tcMar>
        <w:left w:w="0" w:type="dxa"/>
        <w:right w:w="0" w:type="dxa"/>
      </w:tcMar>
      <w:vAlign w:val="center"/>
    </w:tc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74">
    <w:name w:val="Нет списка27"/>
    <w:next w:val="a4"/>
    <w:uiPriority w:val="99"/>
    <w:semiHidden/>
    <w:unhideWhenUsed/>
    <w:rsid w:val="00651B11"/>
  </w:style>
  <w:style w:type="numbering" w:customStyle="1" w:styleId="1111117">
    <w:name w:val="1 / 1.1 / 1.1.17"/>
    <w:basedOn w:val="a4"/>
    <w:next w:val="111111"/>
    <w:locked/>
    <w:rsid w:val="00651B11"/>
  </w:style>
  <w:style w:type="numbering" w:customStyle="1" w:styleId="1163">
    <w:name w:val="Нет списка116"/>
    <w:next w:val="a4"/>
    <w:uiPriority w:val="99"/>
    <w:semiHidden/>
    <w:unhideWhenUsed/>
    <w:rsid w:val="00651B11"/>
  </w:style>
  <w:style w:type="table" w:customStyle="1" w:styleId="1200">
    <w:name w:val="Светлая заливка120"/>
    <w:basedOn w:val="a3"/>
    <w:uiPriority w:val="60"/>
    <w:rsid w:val="00651B11"/>
    <w:rPr>
      <w:rFonts w:ascii="Arial" w:hAnsi="Arial"/>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102">
    <w:name w:val="Светлая заливка1110"/>
    <w:basedOn w:val="a3"/>
    <w:uiPriority w:val="60"/>
    <w:rsid w:val="00651B11"/>
    <w:pPr>
      <w:jc w:val="right"/>
    </w:pPr>
    <w:rPr>
      <w:rFonts w:ascii="Arial" w:hAnsi="Arial"/>
      <w:color w:val="000000"/>
      <w:sz w:val="18"/>
    </w:rPr>
    <w:tblPr>
      <w:tblStyleRowBandSize w:val="1"/>
      <w:tblStyleColBandSize w:val="1"/>
      <w:tblBorders>
        <w:top w:val="single" w:sz="8" w:space="0" w:color="000000"/>
        <w:bottom w:val="single" w:sz="8" w:space="0" w:color="000000"/>
      </w:tblBorders>
    </w:tblPr>
    <w:tcPr>
      <w:tcMar>
        <w:left w:w="0" w:type="dxa"/>
        <w:right w:w="0" w:type="dxa"/>
      </w:tcMar>
      <w:vAlign w:val="center"/>
    </w:tc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xl7334">
    <w:name w:val="xl7334"/>
    <w:basedOn w:val="a1"/>
    <w:rsid w:val="00651B11"/>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auto"/>
    </w:pPr>
    <w:rPr>
      <w:rFonts w:ascii="Arial Narrow" w:eastAsia="Times New Roman" w:hAnsi="Arial Narrow"/>
      <w:spacing w:val="0"/>
      <w:sz w:val="20"/>
      <w:szCs w:val="20"/>
      <w:lang w:eastAsia="ru-RU"/>
    </w:rPr>
  </w:style>
  <w:style w:type="paragraph" w:customStyle="1" w:styleId="xl7335">
    <w:name w:val="xl7335"/>
    <w:basedOn w:val="a1"/>
    <w:rsid w:val="00651B11"/>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auto"/>
    </w:pPr>
    <w:rPr>
      <w:rFonts w:ascii="Arial Narrow" w:eastAsia="Times New Roman" w:hAnsi="Arial Narrow"/>
      <w:spacing w:val="0"/>
      <w:sz w:val="20"/>
      <w:szCs w:val="20"/>
      <w:lang w:eastAsia="ru-RU"/>
    </w:rPr>
  </w:style>
  <w:style w:type="paragraph" w:customStyle="1" w:styleId="xl7336">
    <w:name w:val="xl7336"/>
    <w:basedOn w:val="a1"/>
    <w:rsid w:val="00651B11"/>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center"/>
    </w:pPr>
    <w:rPr>
      <w:rFonts w:ascii="Arial Narrow" w:eastAsia="Times New Roman" w:hAnsi="Arial Narrow"/>
      <w:spacing w:val="0"/>
      <w:sz w:val="20"/>
      <w:szCs w:val="20"/>
      <w:lang w:eastAsia="ru-RU"/>
    </w:rPr>
  </w:style>
  <w:style w:type="paragraph" w:customStyle="1" w:styleId="xl7337">
    <w:name w:val="xl7337"/>
    <w:basedOn w:val="a1"/>
    <w:rsid w:val="00651B11"/>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auto"/>
    </w:pPr>
    <w:rPr>
      <w:rFonts w:ascii="Arial Narrow" w:eastAsia="Times New Roman" w:hAnsi="Arial Narrow"/>
      <w:spacing w:val="0"/>
      <w:sz w:val="20"/>
      <w:szCs w:val="20"/>
      <w:lang w:eastAsia="ru-RU"/>
    </w:rPr>
  </w:style>
  <w:style w:type="paragraph" w:customStyle="1" w:styleId="xl7338">
    <w:name w:val="xl7338"/>
    <w:basedOn w:val="a1"/>
    <w:rsid w:val="00651B11"/>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auto"/>
    </w:pPr>
    <w:rPr>
      <w:rFonts w:ascii="Arial Narrow" w:eastAsia="Times New Roman" w:hAnsi="Arial Narrow"/>
      <w:spacing w:val="0"/>
      <w:sz w:val="20"/>
      <w:szCs w:val="20"/>
      <w:lang w:eastAsia="ru-RU"/>
    </w:rPr>
  </w:style>
  <w:style w:type="paragraph" w:customStyle="1" w:styleId="xl7339">
    <w:name w:val="xl7339"/>
    <w:basedOn w:val="a1"/>
    <w:rsid w:val="00651B11"/>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center"/>
    </w:pPr>
    <w:rPr>
      <w:rFonts w:ascii="Arial Narrow" w:eastAsia="Times New Roman" w:hAnsi="Arial Narrow"/>
      <w:b/>
      <w:bCs/>
      <w:i/>
      <w:iCs/>
      <w:spacing w:val="0"/>
      <w:sz w:val="20"/>
      <w:szCs w:val="20"/>
      <w:lang w:eastAsia="ru-RU"/>
    </w:rPr>
  </w:style>
  <w:style w:type="paragraph" w:customStyle="1" w:styleId="xl7340">
    <w:name w:val="xl7340"/>
    <w:basedOn w:val="a1"/>
    <w:rsid w:val="00651B11"/>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auto"/>
    </w:pPr>
    <w:rPr>
      <w:rFonts w:ascii="Arial Narrow" w:eastAsia="Times New Roman" w:hAnsi="Arial Narrow"/>
      <w:b/>
      <w:bCs/>
      <w:i/>
      <w:iCs/>
      <w:spacing w:val="0"/>
      <w:sz w:val="20"/>
      <w:szCs w:val="20"/>
      <w:lang w:eastAsia="ru-RU"/>
    </w:rPr>
  </w:style>
  <w:style w:type="paragraph" w:customStyle="1" w:styleId="xl7341">
    <w:name w:val="xl7341"/>
    <w:basedOn w:val="a1"/>
    <w:rsid w:val="00651B11"/>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auto"/>
    </w:pPr>
    <w:rPr>
      <w:rFonts w:ascii="Arial Narrow" w:eastAsia="Times New Roman" w:hAnsi="Arial Narrow"/>
      <w:b/>
      <w:bCs/>
      <w:i/>
      <w:iCs/>
      <w:spacing w:val="0"/>
      <w:sz w:val="20"/>
      <w:szCs w:val="20"/>
      <w:u w:val="single"/>
      <w:lang w:eastAsia="ru-RU"/>
    </w:rPr>
  </w:style>
  <w:style w:type="paragraph" w:customStyle="1" w:styleId="xl7342">
    <w:name w:val="xl7342"/>
    <w:basedOn w:val="a1"/>
    <w:rsid w:val="00651B11"/>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auto"/>
    </w:pPr>
    <w:rPr>
      <w:rFonts w:ascii="Arial Narrow" w:eastAsia="Times New Roman" w:hAnsi="Arial Narrow"/>
      <w:b/>
      <w:bCs/>
      <w:i/>
      <w:iCs/>
      <w:spacing w:val="0"/>
      <w:sz w:val="20"/>
      <w:szCs w:val="20"/>
      <w:lang w:eastAsia="ru-RU"/>
    </w:rPr>
  </w:style>
  <w:style w:type="paragraph" w:customStyle="1" w:styleId="xl7343">
    <w:name w:val="xl7343"/>
    <w:basedOn w:val="a1"/>
    <w:rsid w:val="00651B11"/>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auto"/>
    </w:pPr>
    <w:rPr>
      <w:rFonts w:ascii="Arial Narrow" w:eastAsia="Times New Roman" w:hAnsi="Arial Narrow"/>
      <w:spacing w:val="0"/>
      <w:sz w:val="20"/>
      <w:szCs w:val="20"/>
      <w:lang w:eastAsia="ru-RU"/>
    </w:rPr>
  </w:style>
  <w:style w:type="paragraph" w:customStyle="1" w:styleId="xl7344">
    <w:name w:val="xl7344"/>
    <w:basedOn w:val="a1"/>
    <w:rsid w:val="00651B11"/>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auto"/>
    </w:pPr>
    <w:rPr>
      <w:rFonts w:ascii="Arial Narrow" w:eastAsia="Times New Roman" w:hAnsi="Arial Narrow"/>
      <w:b/>
      <w:bCs/>
      <w:i/>
      <w:iCs/>
      <w:spacing w:val="0"/>
      <w:sz w:val="20"/>
      <w:szCs w:val="20"/>
      <w:lang w:eastAsia="ru-RU"/>
    </w:rPr>
  </w:style>
  <w:style w:type="paragraph" w:customStyle="1" w:styleId="xl7345">
    <w:name w:val="xl7345"/>
    <w:basedOn w:val="a1"/>
    <w:rsid w:val="00651B11"/>
    <w:pPr>
      <w:widowControl/>
      <w:adjustRightInd/>
      <w:spacing w:before="100" w:beforeAutospacing="1" w:after="100" w:afterAutospacing="1"/>
      <w:ind w:firstLine="0"/>
      <w:jc w:val="left"/>
      <w:textAlignment w:val="auto"/>
    </w:pPr>
    <w:rPr>
      <w:rFonts w:ascii="Arial Narrow" w:eastAsia="Times New Roman" w:hAnsi="Arial Narrow"/>
      <w:spacing w:val="0"/>
      <w:sz w:val="20"/>
      <w:szCs w:val="20"/>
      <w:lang w:eastAsia="ru-RU"/>
    </w:rPr>
  </w:style>
  <w:style w:type="paragraph" w:customStyle="1" w:styleId="xl7346">
    <w:name w:val="xl7346"/>
    <w:basedOn w:val="a1"/>
    <w:rsid w:val="00651B11"/>
    <w:pPr>
      <w:widowControl/>
      <w:shd w:val="clear" w:color="000000" w:fill="FFFF00"/>
      <w:adjustRightInd/>
      <w:spacing w:before="100" w:beforeAutospacing="1" w:after="100" w:afterAutospacing="1"/>
      <w:ind w:firstLine="0"/>
      <w:jc w:val="left"/>
      <w:textAlignment w:val="auto"/>
    </w:pPr>
    <w:rPr>
      <w:rFonts w:ascii="Times New Roman" w:eastAsia="Times New Roman" w:hAnsi="Times New Roman"/>
      <w:spacing w:val="0"/>
      <w:sz w:val="24"/>
      <w:szCs w:val="24"/>
      <w:lang w:eastAsia="ru-RU"/>
    </w:rPr>
  </w:style>
  <w:style w:type="paragraph" w:customStyle="1" w:styleId="xl7347">
    <w:name w:val="xl7347"/>
    <w:basedOn w:val="a1"/>
    <w:rsid w:val="00651B11"/>
    <w:pPr>
      <w:widowControl/>
      <w:pBdr>
        <w:top w:val="single" w:sz="4" w:space="0" w:color="auto"/>
        <w:left w:val="single" w:sz="4" w:space="0" w:color="auto"/>
        <w:bottom w:val="single" w:sz="4" w:space="0" w:color="auto"/>
        <w:right w:val="single" w:sz="4" w:space="0" w:color="auto"/>
      </w:pBdr>
      <w:shd w:val="clear" w:color="000000" w:fill="FFFF00"/>
      <w:adjustRightInd/>
      <w:spacing w:before="100" w:beforeAutospacing="1" w:after="100" w:afterAutospacing="1"/>
      <w:ind w:firstLine="0"/>
      <w:jc w:val="right"/>
      <w:textAlignment w:val="auto"/>
    </w:pPr>
    <w:rPr>
      <w:rFonts w:ascii="Arial Narrow" w:eastAsia="Times New Roman" w:hAnsi="Arial Narrow"/>
      <w:b/>
      <w:bCs/>
      <w:i/>
      <w:iCs/>
      <w:spacing w:val="0"/>
      <w:sz w:val="20"/>
      <w:szCs w:val="20"/>
      <w:lang w:eastAsia="ru-RU"/>
    </w:rPr>
  </w:style>
  <w:style w:type="paragraph" w:customStyle="1" w:styleId="xl7348">
    <w:name w:val="xl7348"/>
    <w:basedOn w:val="a1"/>
    <w:rsid w:val="00651B11"/>
    <w:pPr>
      <w:widowControl/>
      <w:pBdr>
        <w:top w:val="single" w:sz="4" w:space="0" w:color="auto"/>
        <w:left w:val="single" w:sz="4" w:space="0" w:color="auto"/>
        <w:bottom w:val="single" w:sz="4" w:space="0" w:color="auto"/>
        <w:right w:val="single" w:sz="4" w:space="0" w:color="auto"/>
      </w:pBdr>
      <w:shd w:val="clear" w:color="000000" w:fill="CCC0DA"/>
      <w:adjustRightInd/>
      <w:spacing w:before="100" w:beforeAutospacing="1" w:after="100" w:afterAutospacing="1"/>
      <w:ind w:firstLine="0"/>
      <w:jc w:val="left"/>
      <w:textAlignment w:val="auto"/>
    </w:pPr>
    <w:rPr>
      <w:rFonts w:ascii="Arial Narrow" w:eastAsia="Times New Roman" w:hAnsi="Arial Narrow"/>
      <w:b/>
      <w:bCs/>
      <w:i/>
      <w:iCs/>
      <w:spacing w:val="0"/>
      <w:sz w:val="20"/>
      <w:szCs w:val="20"/>
      <w:lang w:eastAsia="ru-RU"/>
    </w:rPr>
  </w:style>
  <w:style w:type="paragraph" w:customStyle="1" w:styleId="xl7349">
    <w:name w:val="xl7349"/>
    <w:basedOn w:val="a1"/>
    <w:rsid w:val="00651B11"/>
    <w:pPr>
      <w:widowControl/>
      <w:pBdr>
        <w:top w:val="single" w:sz="4" w:space="0" w:color="auto"/>
        <w:left w:val="single" w:sz="4" w:space="0" w:color="auto"/>
        <w:bottom w:val="single" w:sz="4" w:space="0" w:color="auto"/>
        <w:right w:val="single" w:sz="4" w:space="0" w:color="auto"/>
      </w:pBdr>
      <w:shd w:val="clear" w:color="000000" w:fill="CCC0DA"/>
      <w:adjustRightInd/>
      <w:spacing w:before="100" w:beforeAutospacing="1" w:after="100" w:afterAutospacing="1"/>
      <w:ind w:firstLine="0"/>
      <w:jc w:val="right"/>
      <w:textAlignment w:val="auto"/>
    </w:pPr>
    <w:rPr>
      <w:rFonts w:ascii="Arial Narrow" w:eastAsia="Times New Roman" w:hAnsi="Arial Narrow"/>
      <w:b/>
      <w:bCs/>
      <w:i/>
      <w:iCs/>
      <w:spacing w:val="0"/>
      <w:sz w:val="20"/>
      <w:szCs w:val="20"/>
      <w:lang w:eastAsia="ru-RU"/>
    </w:rPr>
  </w:style>
  <w:style w:type="paragraph" w:customStyle="1" w:styleId="xl7350">
    <w:name w:val="xl7350"/>
    <w:basedOn w:val="a1"/>
    <w:rsid w:val="00651B11"/>
    <w:pPr>
      <w:widowControl/>
      <w:shd w:val="clear" w:color="000000" w:fill="CCC0DA"/>
      <w:adjustRightInd/>
      <w:spacing w:before="100" w:beforeAutospacing="1" w:after="100" w:afterAutospacing="1"/>
      <w:ind w:firstLine="0"/>
      <w:jc w:val="left"/>
      <w:textAlignment w:val="auto"/>
    </w:pPr>
    <w:rPr>
      <w:rFonts w:ascii="Times New Roman" w:eastAsia="Times New Roman" w:hAnsi="Times New Roman"/>
      <w:spacing w:val="0"/>
      <w:sz w:val="24"/>
      <w:szCs w:val="24"/>
      <w:lang w:eastAsia="ru-RU"/>
    </w:rPr>
  </w:style>
  <w:style w:type="paragraph" w:customStyle="1" w:styleId="xl7351">
    <w:name w:val="xl7351"/>
    <w:basedOn w:val="a1"/>
    <w:rsid w:val="00651B11"/>
    <w:pPr>
      <w:widowControl/>
      <w:pBdr>
        <w:top w:val="single" w:sz="4" w:space="0" w:color="auto"/>
        <w:left w:val="single" w:sz="4" w:space="0" w:color="auto"/>
        <w:bottom w:val="single" w:sz="4" w:space="0" w:color="auto"/>
        <w:right w:val="single" w:sz="4" w:space="0" w:color="auto"/>
      </w:pBdr>
      <w:shd w:val="clear" w:color="000000" w:fill="DA9694"/>
      <w:adjustRightInd/>
      <w:spacing w:before="100" w:beforeAutospacing="1" w:after="100" w:afterAutospacing="1"/>
      <w:ind w:firstLine="0"/>
      <w:jc w:val="left"/>
      <w:textAlignment w:val="auto"/>
    </w:pPr>
    <w:rPr>
      <w:rFonts w:ascii="Arial Narrow" w:eastAsia="Times New Roman" w:hAnsi="Arial Narrow"/>
      <w:b/>
      <w:bCs/>
      <w:i/>
      <w:iCs/>
      <w:spacing w:val="0"/>
      <w:sz w:val="20"/>
      <w:szCs w:val="20"/>
      <w:lang w:eastAsia="ru-RU"/>
    </w:rPr>
  </w:style>
  <w:style w:type="paragraph" w:customStyle="1" w:styleId="xl7352">
    <w:name w:val="xl7352"/>
    <w:basedOn w:val="a1"/>
    <w:rsid w:val="00651B11"/>
    <w:pPr>
      <w:widowControl/>
      <w:shd w:val="clear" w:color="000000" w:fill="DA9694"/>
      <w:adjustRightInd/>
      <w:spacing w:before="100" w:beforeAutospacing="1" w:after="100" w:afterAutospacing="1"/>
      <w:ind w:firstLine="0"/>
      <w:jc w:val="left"/>
      <w:textAlignment w:val="auto"/>
    </w:pPr>
    <w:rPr>
      <w:rFonts w:ascii="Times New Roman" w:eastAsia="Times New Roman" w:hAnsi="Times New Roman"/>
      <w:spacing w:val="0"/>
      <w:sz w:val="24"/>
      <w:szCs w:val="24"/>
      <w:lang w:eastAsia="ru-RU"/>
    </w:rPr>
  </w:style>
  <w:style w:type="paragraph" w:customStyle="1" w:styleId="xl7353">
    <w:name w:val="xl7353"/>
    <w:basedOn w:val="a1"/>
    <w:rsid w:val="00651B11"/>
    <w:pPr>
      <w:widowControl/>
      <w:pBdr>
        <w:top w:val="single" w:sz="4" w:space="0" w:color="auto"/>
        <w:left w:val="single" w:sz="4" w:space="0" w:color="auto"/>
        <w:bottom w:val="single" w:sz="4" w:space="0" w:color="auto"/>
        <w:right w:val="single" w:sz="4" w:space="0" w:color="auto"/>
      </w:pBdr>
      <w:shd w:val="clear" w:color="000000" w:fill="FFFF00"/>
      <w:adjustRightInd/>
      <w:spacing w:before="100" w:beforeAutospacing="1" w:after="100" w:afterAutospacing="1"/>
      <w:ind w:firstLine="0"/>
      <w:jc w:val="left"/>
      <w:textAlignment w:val="auto"/>
    </w:pPr>
    <w:rPr>
      <w:rFonts w:ascii="Arial Narrow" w:eastAsia="Times New Roman" w:hAnsi="Arial Narrow"/>
      <w:b/>
      <w:bCs/>
      <w:i/>
      <w:iCs/>
      <w:spacing w:val="0"/>
      <w:sz w:val="20"/>
      <w:szCs w:val="20"/>
      <w:lang w:eastAsia="ru-RU"/>
    </w:rPr>
  </w:style>
  <w:style w:type="paragraph" w:customStyle="1" w:styleId="xl7354">
    <w:name w:val="xl7354"/>
    <w:basedOn w:val="a1"/>
    <w:rsid w:val="00651B11"/>
    <w:pPr>
      <w:widowControl/>
      <w:pBdr>
        <w:top w:val="single" w:sz="4" w:space="0" w:color="auto"/>
        <w:left w:val="single" w:sz="4" w:space="0" w:color="auto"/>
        <w:bottom w:val="single" w:sz="4" w:space="0" w:color="auto"/>
        <w:right w:val="single" w:sz="4" w:space="0" w:color="auto"/>
      </w:pBdr>
      <w:shd w:val="clear" w:color="000000" w:fill="D8E4BC"/>
      <w:adjustRightInd/>
      <w:spacing w:before="100" w:beforeAutospacing="1" w:after="100" w:afterAutospacing="1"/>
      <w:ind w:firstLine="0"/>
      <w:jc w:val="left"/>
      <w:textAlignment w:val="auto"/>
    </w:pPr>
    <w:rPr>
      <w:rFonts w:ascii="Arial Narrow" w:eastAsia="Times New Roman" w:hAnsi="Arial Narrow"/>
      <w:b/>
      <w:bCs/>
      <w:i/>
      <w:iCs/>
      <w:spacing w:val="0"/>
      <w:sz w:val="20"/>
      <w:szCs w:val="20"/>
      <w:lang w:eastAsia="ru-RU"/>
    </w:rPr>
  </w:style>
  <w:style w:type="paragraph" w:customStyle="1" w:styleId="xl7355">
    <w:name w:val="xl7355"/>
    <w:basedOn w:val="a1"/>
    <w:rsid w:val="00651B11"/>
    <w:pPr>
      <w:widowControl/>
      <w:pBdr>
        <w:top w:val="single" w:sz="4" w:space="0" w:color="auto"/>
        <w:left w:val="single" w:sz="4" w:space="0" w:color="auto"/>
        <w:bottom w:val="single" w:sz="4" w:space="0" w:color="auto"/>
        <w:right w:val="single" w:sz="4" w:space="0" w:color="auto"/>
      </w:pBdr>
      <w:shd w:val="clear" w:color="000000" w:fill="D8E4BC"/>
      <w:adjustRightInd/>
      <w:spacing w:before="100" w:beforeAutospacing="1" w:after="100" w:afterAutospacing="1"/>
      <w:ind w:firstLine="0"/>
      <w:jc w:val="right"/>
      <w:textAlignment w:val="auto"/>
    </w:pPr>
    <w:rPr>
      <w:rFonts w:ascii="Arial Narrow" w:eastAsia="Times New Roman" w:hAnsi="Arial Narrow"/>
      <w:b/>
      <w:bCs/>
      <w:i/>
      <w:iCs/>
      <w:spacing w:val="0"/>
      <w:sz w:val="20"/>
      <w:szCs w:val="20"/>
      <w:lang w:eastAsia="ru-RU"/>
    </w:rPr>
  </w:style>
  <w:style w:type="paragraph" w:customStyle="1" w:styleId="xl7356">
    <w:name w:val="xl7356"/>
    <w:basedOn w:val="a1"/>
    <w:rsid w:val="00651B11"/>
    <w:pPr>
      <w:widowControl/>
      <w:pBdr>
        <w:top w:val="single" w:sz="4" w:space="0" w:color="auto"/>
        <w:left w:val="single" w:sz="4" w:space="0" w:color="auto"/>
        <w:bottom w:val="single" w:sz="4" w:space="0" w:color="auto"/>
        <w:right w:val="single" w:sz="4" w:space="0" w:color="auto"/>
      </w:pBdr>
      <w:shd w:val="clear" w:color="000000" w:fill="DCE6F1"/>
      <w:adjustRightInd/>
      <w:spacing w:before="100" w:beforeAutospacing="1" w:after="100" w:afterAutospacing="1"/>
      <w:ind w:firstLine="0"/>
      <w:jc w:val="right"/>
      <w:textAlignment w:val="auto"/>
    </w:pPr>
    <w:rPr>
      <w:rFonts w:ascii="Arial Narrow" w:eastAsia="Times New Roman" w:hAnsi="Arial Narrow"/>
      <w:b/>
      <w:bCs/>
      <w:i/>
      <w:iCs/>
      <w:spacing w:val="0"/>
      <w:sz w:val="20"/>
      <w:szCs w:val="20"/>
      <w:lang w:eastAsia="ru-RU"/>
    </w:rPr>
  </w:style>
  <w:style w:type="paragraph" w:customStyle="1" w:styleId="xl7357">
    <w:name w:val="xl7357"/>
    <w:basedOn w:val="a1"/>
    <w:rsid w:val="00651B11"/>
    <w:pPr>
      <w:widowControl/>
      <w:pBdr>
        <w:top w:val="single" w:sz="4" w:space="0" w:color="auto"/>
        <w:left w:val="single" w:sz="4" w:space="0" w:color="auto"/>
        <w:bottom w:val="single" w:sz="4" w:space="0" w:color="auto"/>
        <w:right w:val="single" w:sz="4" w:space="0" w:color="auto"/>
      </w:pBdr>
      <w:shd w:val="clear" w:color="000000" w:fill="DA9694"/>
      <w:adjustRightInd/>
      <w:spacing w:before="100" w:beforeAutospacing="1" w:after="100" w:afterAutospacing="1"/>
      <w:ind w:firstLine="0"/>
      <w:jc w:val="right"/>
      <w:textAlignment w:val="auto"/>
    </w:pPr>
    <w:rPr>
      <w:rFonts w:ascii="Arial Narrow" w:eastAsia="Times New Roman" w:hAnsi="Arial Narrow"/>
      <w:b/>
      <w:bCs/>
      <w:i/>
      <w:iCs/>
      <w:spacing w:val="0"/>
      <w:sz w:val="20"/>
      <w:szCs w:val="20"/>
      <w:lang w:eastAsia="ru-RU"/>
    </w:rPr>
  </w:style>
  <w:style w:type="table" w:customStyle="1" w:styleId="1241">
    <w:name w:val="Светлая заливка124"/>
    <w:basedOn w:val="a3"/>
    <w:uiPriority w:val="60"/>
    <w:rsid w:val="00D75BCF"/>
    <w:rPr>
      <w:rFonts w:ascii="Arial" w:hAnsi="Arial"/>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9">
    <w:name w:val="Средний список 129"/>
    <w:basedOn w:val="a3"/>
    <w:uiPriority w:val="65"/>
    <w:rsid w:val="00D75BCF"/>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00">
    <w:name w:val="Светлая заливка210"/>
    <w:basedOn w:val="a3"/>
    <w:uiPriority w:val="60"/>
    <w:rsid w:val="00D75BCF"/>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423">
    <w:name w:val="Сетка таблицы42"/>
    <w:basedOn w:val="a3"/>
    <w:next w:val="aff"/>
    <w:uiPriority w:val="59"/>
    <w:rsid w:val="00D75BC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9">
    <w:name w:val="Сетка таблицы52"/>
    <w:basedOn w:val="a3"/>
    <w:next w:val="aff"/>
    <w:rsid w:val="00D75BC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
    <w:name w:val="Сетка таблицы61"/>
    <w:basedOn w:val="a3"/>
    <w:next w:val="aff"/>
    <w:uiPriority w:val="59"/>
    <w:rsid w:val="00D75BCF"/>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11">
    <w:name w:val="Сетка таблицы71"/>
    <w:basedOn w:val="a3"/>
    <w:next w:val="aff"/>
    <w:rsid w:val="00D75BC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2">
    <w:name w:val="Сетка таблицы81"/>
    <w:basedOn w:val="a3"/>
    <w:next w:val="aff"/>
    <w:uiPriority w:val="59"/>
    <w:rsid w:val="00D75BCF"/>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
    <w:name w:val="Сетка таблицы9"/>
    <w:basedOn w:val="a3"/>
    <w:next w:val="aff"/>
    <w:uiPriority w:val="59"/>
    <w:rsid w:val="00D75BCF"/>
    <w:pPr>
      <w:ind w:left="10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0">
    <w:name w:val="Сетка таблицы 512"/>
    <w:basedOn w:val="a3"/>
    <w:next w:val="53"/>
    <w:rsid w:val="00D75BCF"/>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12">
    <w:name w:val="Table Grid112"/>
    <w:basedOn w:val="a3"/>
    <w:next w:val="aff"/>
    <w:rsid w:val="00D75BCF"/>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12a">
    <w:name w:val="Папушкин12"/>
    <w:basedOn w:val="aff"/>
    <w:rsid w:val="00D75BCF"/>
    <w:pPr>
      <w:ind w:left="0"/>
      <w:jc w:val="center"/>
    </w:pPr>
    <w:rPr>
      <w:rFonts w:ascii="Arial" w:hAnsi="Arial"/>
      <w:sz w:val="18"/>
      <w:szCs w:val="18"/>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2">
    <w:name w:val="Сетка таблицы 5212"/>
    <w:basedOn w:val="a3"/>
    <w:next w:val="53"/>
    <w:rsid w:val="00D75BCF"/>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21">
    <w:name w:val="Столбцы таблицы 312"/>
    <w:basedOn w:val="a3"/>
    <w:next w:val="35"/>
    <w:rsid w:val="00D75BCF"/>
    <w:pPr>
      <w:widowControl w:val="0"/>
      <w:adjustRightInd w:val="0"/>
      <w:spacing w:line="360" w:lineRule="atLeast"/>
      <w:ind w:firstLine="567"/>
      <w:jc w:val="both"/>
      <w:textAlignment w:val="baseline"/>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20">
    <w:name w:val="Столбцы таблицы 412"/>
    <w:basedOn w:val="a3"/>
    <w:next w:val="46"/>
    <w:rsid w:val="00D75BCF"/>
    <w:pPr>
      <w:widowControl w:val="0"/>
      <w:adjustRightInd w:val="0"/>
      <w:spacing w:line="360" w:lineRule="atLeast"/>
      <w:ind w:firstLine="567"/>
      <w:jc w:val="both"/>
      <w:textAlignment w:val="baseline"/>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21">
    <w:name w:val="Столбцы таблицы 512"/>
    <w:basedOn w:val="a3"/>
    <w:next w:val="57"/>
    <w:rsid w:val="00D75BCF"/>
    <w:pPr>
      <w:widowControl w:val="0"/>
      <w:adjustRightInd w:val="0"/>
      <w:spacing w:line="360" w:lineRule="atLeast"/>
      <w:ind w:firstLine="567"/>
      <w:jc w:val="both"/>
      <w:textAlignment w:val="baseline"/>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2">
    <w:name w:val="Таблица-список 112"/>
    <w:basedOn w:val="a3"/>
    <w:next w:val="-1"/>
    <w:rsid w:val="00D75BCF"/>
    <w:pPr>
      <w:widowControl w:val="0"/>
      <w:adjustRightInd w:val="0"/>
      <w:spacing w:line="360" w:lineRule="atLeast"/>
      <w:ind w:firstLine="567"/>
      <w:jc w:val="both"/>
      <w:textAlignment w:val="baseline"/>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2">
    <w:name w:val="Столбцы таблицы 212"/>
    <w:basedOn w:val="a3"/>
    <w:next w:val="26"/>
    <w:rsid w:val="00D75BCF"/>
    <w:pPr>
      <w:widowControl w:val="0"/>
      <w:adjustRightInd w:val="0"/>
      <w:spacing w:line="360" w:lineRule="atLeast"/>
      <w:ind w:firstLine="567"/>
      <w:jc w:val="both"/>
      <w:textAlignment w:val="baseline"/>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
    <w:name w:val="Таблица-список 212"/>
    <w:basedOn w:val="a3"/>
    <w:next w:val="-2"/>
    <w:rsid w:val="00D75BCF"/>
    <w:pPr>
      <w:widowControl w:val="0"/>
      <w:adjustRightInd w:val="0"/>
      <w:spacing w:line="360" w:lineRule="atLeast"/>
      <w:ind w:firstLine="567"/>
      <w:jc w:val="both"/>
      <w:textAlignment w:val="baseline"/>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b">
    <w:name w:val="Современная таблица12"/>
    <w:basedOn w:val="a3"/>
    <w:next w:val="affa"/>
    <w:rsid w:val="00D75BCF"/>
    <w:pPr>
      <w:widowControl w:val="0"/>
      <w:adjustRightInd w:val="0"/>
      <w:spacing w:line="360" w:lineRule="atLeast"/>
      <w:ind w:firstLine="567"/>
      <w:jc w:val="both"/>
      <w:textAlignment w:val="baseline"/>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200">
    <w:name w:val="Средний список 11120"/>
    <w:basedOn w:val="a3"/>
    <w:uiPriority w:val="65"/>
    <w:rsid w:val="00D75BCF"/>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
    <w:name w:val="Средний список 1 - Акцент 1112"/>
    <w:basedOn w:val="a3"/>
    <w:uiPriority w:val="65"/>
    <w:rsid w:val="00D75BCF"/>
    <w:rPr>
      <w:color w:val="00000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23">
    <w:name w:val="Простая таблица 212"/>
    <w:basedOn w:val="a3"/>
    <w:next w:val="27"/>
    <w:rsid w:val="00D75BCF"/>
    <w:pPr>
      <w:widowControl w:val="0"/>
      <w:adjustRightInd w:val="0"/>
      <w:spacing w:line="360" w:lineRule="atLeast"/>
      <w:ind w:firstLine="567"/>
      <w:jc w:val="both"/>
      <w:textAlignment w:val="baseline"/>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2c">
    <w:name w:val="Стандартная таблица12"/>
    <w:basedOn w:val="a3"/>
    <w:next w:val="affb"/>
    <w:rsid w:val="00D75BCF"/>
    <w:pPr>
      <w:widowControl w:val="0"/>
      <w:adjustRightInd w:val="0"/>
      <w:spacing w:before="120" w:after="120"/>
      <w:ind w:firstLine="567"/>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29">
    <w:name w:val="Классическая таблица 112"/>
    <w:basedOn w:val="a3"/>
    <w:next w:val="14"/>
    <w:rsid w:val="00D75BCF"/>
    <w:pPr>
      <w:widowControl w:val="0"/>
      <w:adjustRightInd w:val="0"/>
      <w:spacing w:before="120" w:after="120"/>
      <w:ind w:firstLine="567"/>
      <w:jc w:val="both"/>
      <w:textAlignment w:val="baseline"/>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2a">
    <w:name w:val="Простая таблица 112"/>
    <w:basedOn w:val="a3"/>
    <w:next w:val="15"/>
    <w:rsid w:val="00D75BCF"/>
    <w:pPr>
      <w:widowControl w:val="0"/>
      <w:adjustRightInd w:val="0"/>
      <w:spacing w:before="120" w:after="120"/>
      <w:ind w:firstLine="567"/>
      <w:jc w:val="both"/>
      <w:textAlignment w:val="baseline"/>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24">
    <w:name w:val="Изящная таблица 212"/>
    <w:basedOn w:val="a3"/>
    <w:next w:val="28"/>
    <w:rsid w:val="00D75BCF"/>
    <w:pPr>
      <w:widowControl w:val="0"/>
      <w:adjustRightInd w:val="0"/>
      <w:spacing w:before="120" w:after="120"/>
      <w:ind w:firstLine="567"/>
      <w:jc w:val="both"/>
      <w:textAlignment w:val="baseline"/>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20">
    <w:name w:val="Веб-таблица 112"/>
    <w:basedOn w:val="a3"/>
    <w:next w:val="-10"/>
    <w:rsid w:val="00D75BCF"/>
    <w:pPr>
      <w:widowControl w:val="0"/>
      <w:adjustRightInd w:val="0"/>
      <w:spacing w:before="120" w:after="120"/>
      <w:ind w:firstLine="567"/>
      <w:jc w:val="both"/>
      <w:textAlignment w:val="baseline"/>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20">
    <w:name w:val="Веб-таблица 212"/>
    <w:basedOn w:val="a3"/>
    <w:next w:val="-20"/>
    <w:rsid w:val="00D75BCF"/>
    <w:pPr>
      <w:widowControl w:val="0"/>
      <w:adjustRightInd w:val="0"/>
      <w:spacing w:before="120" w:after="120"/>
      <w:ind w:firstLine="567"/>
      <w:jc w:val="both"/>
      <w:textAlignment w:val="baseline"/>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2">
    <w:name w:val="Веб-таблица 312"/>
    <w:basedOn w:val="a3"/>
    <w:next w:val="-3"/>
    <w:rsid w:val="00D75BCF"/>
    <w:pPr>
      <w:widowControl w:val="0"/>
      <w:adjustRightInd w:val="0"/>
      <w:spacing w:before="120" w:after="120"/>
      <w:ind w:firstLine="567"/>
      <w:jc w:val="both"/>
      <w:textAlignment w:val="baseline"/>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2d">
    <w:name w:val="Изысканная таблица12"/>
    <w:basedOn w:val="a3"/>
    <w:next w:val="affe"/>
    <w:rsid w:val="00D75BCF"/>
    <w:pPr>
      <w:widowControl w:val="0"/>
      <w:adjustRightInd w:val="0"/>
      <w:spacing w:before="120" w:after="120"/>
      <w:ind w:firstLine="567"/>
      <w:jc w:val="both"/>
      <w:textAlignment w:val="baseline"/>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2b">
    <w:name w:val="Изящная таблица 112"/>
    <w:basedOn w:val="a3"/>
    <w:next w:val="16"/>
    <w:rsid w:val="00D75BCF"/>
    <w:pPr>
      <w:widowControl w:val="0"/>
      <w:adjustRightInd w:val="0"/>
      <w:spacing w:before="120" w:after="120"/>
      <w:ind w:firstLine="567"/>
      <w:jc w:val="both"/>
      <w:textAlignment w:val="baseline"/>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5">
    <w:name w:val="Классическая таблица 212"/>
    <w:basedOn w:val="a3"/>
    <w:next w:val="2a"/>
    <w:rsid w:val="00D75BCF"/>
    <w:pPr>
      <w:widowControl w:val="0"/>
      <w:adjustRightInd w:val="0"/>
      <w:spacing w:before="120" w:after="120"/>
      <w:ind w:firstLine="567"/>
      <w:jc w:val="both"/>
      <w:textAlignment w:val="baseline"/>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2c">
    <w:name w:val="Сетка таблицы112"/>
    <w:basedOn w:val="a3"/>
    <w:next w:val="aff"/>
    <w:rsid w:val="00D75BC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6">
    <w:name w:val="Сетка таблицы212"/>
    <w:basedOn w:val="a3"/>
    <w:next w:val="aff"/>
    <w:rsid w:val="00D75BC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20">
    <w:name w:val="Сетка таблицы 812"/>
    <w:basedOn w:val="a3"/>
    <w:next w:val="82"/>
    <w:rsid w:val="00D75BCF"/>
    <w:pPr>
      <w:widowControl w:val="0"/>
      <w:adjustRightInd w:val="0"/>
      <w:spacing w:before="120" w:after="120"/>
      <w:ind w:firstLine="567"/>
      <w:jc w:val="both"/>
      <w:textAlignment w:val="baseline"/>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27">
    <w:name w:val="Сетка таблицы 212"/>
    <w:basedOn w:val="a3"/>
    <w:next w:val="2f"/>
    <w:rsid w:val="00D75BCF"/>
    <w:pPr>
      <w:widowControl w:val="0"/>
      <w:adjustRightInd w:val="0"/>
      <w:spacing w:before="120" w:after="120"/>
      <w:ind w:firstLine="567"/>
      <w:jc w:val="both"/>
      <w:textAlignment w:val="baseline"/>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2d">
    <w:name w:val="Сетка таблицы 112"/>
    <w:basedOn w:val="a3"/>
    <w:next w:val="19"/>
    <w:rsid w:val="00D75BCF"/>
    <w:pPr>
      <w:widowControl w:val="0"/>
      <w:adjustRightInd w:val="0"/>
      <w:spacing w:before="120" w:after="120"/>
      <w:ind w:firstLine="567"/>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1f6">
    <w:name w:val="Без интервала1"/>
    <w:next w:val="afffe"/>
    <w:uiPriority w:val="1"/>
    <w:qFormat/>
    <w:rsid w:val="00D75BCF"/>
    <w:rPr>
      <w:rFonts w:ascii="Calibri" w:hAnsi="Calibri"/>
      <w:sz w:val="22"/>
      <w:szCs w:val="22"/>
      <w:lang w:eastAsia="en-US"/>
    </w:rPr>
  </w:style>
  <w:style w:type="table" w:customStyle="1" w:styleId="11130">
    <w:name w:val="Светлая заливка1113"/>
    <w:basedOn w:val="a3"/>
    <w:uiPriority w:val="60"/>
    <w:rsid w:val="00D75BCF"/>
    <w:rPr>
      <w:rFonts w:ascii="Arial" w:hAnsi="Arial"/>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120">
    <w:name w:val="Средний список 1212"/>
    <w:basedOn w:val="a3"/>
    <w:uiPriority w:val="65"/>
    <w:rsid w:val="00D75BCF"/>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511">
    <w:name w:val="Сетка таблицы2511"/>
    <w:basedOn w:val="a3"/>
    <w:next w:val="aff"/>
    <w:rsid w:val="00D75BC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0">
    <w:name w:val="Светлая заливка214"/>
    <w:basedOn w:val="a3"/>
    <w:uiPriority w:val="60"/>
    <w:rsid w:val="00D75BCF"/>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122">
    <w:name w:val="Сетка таблицы312"/>
    <w:basedOn w:val="a3"/>
    <w:next w:val="aff"/>
    <w:uiPriority w:val="59"/>
    <w:rsid w:val="00D75BC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
    <w:name w:val="Сетка таблицы10"/>
    <w:basedOn w:val="a3"/>
    <w:next w:val="aff"/>
    <w:uiPriority w:val="59"/>
    <w:rsid w:val="00D75BC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3">
    <w:name w:val="Сетка таблицы121"/>
    <w:basedOn w:val="a3"/>
    <w:next w:val="aff"/>
    <w:uiPriority w:val="59"/>
    <w:rsid w:val="00D75BC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2">
    <w:name w:val="Сетка таблицы131"/>
    <w:basedOn w:val="a3"/>
    <w:next w:val="aff"/>
    <w:uiPriority w:val="59"/>
    <w:rsid w:val="00D75BC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31">
    <w:name w:val="1 / 1.1 / 1.1.31"/>
    <w:basedOn w:val="a4"/>
    <w:next w:val="111111"/>
    <w:locked/>
    <w:rsid w:val="00D75BCF"/>
  </w:style>
  <w:style w:type="table" w:customStyle="1" w:styleId="1411">
    <w:name w:val="Сетка таблицы141"/>
    <w:basedOn w:val="a3"/>
    <w:next w:val="aff"/>
    <w:uiPriority w:val="59"/>
    <w:rsid w:val="00D75BCF"/>
    <w:pPr>
      <w:ind w:left="10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4">
    <w:name w:val="Сетка таблицы 121"/>
    <w:basedOn w:val="a3"/>
    <w:next w:val="19"/>
    <w:rsid w:val="00D75BCF"/>
    <w:pPr>
      <w:widowControl w:val="0"/>
      <w:adjustRightInd w:val="0"/>
      <w:spacing w:before="120" w:after="120"/>
      <w:ind w:firstLine="567"/>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1511">
    <w:name w:val="Сетка таблицы151"/>
    <w:basedOn w:val="a3"/>
    <w:next w:val="aff"/>
    <w:uiPriority w:val="59"/>
    <w:rsid w:val="00D75BCF"/>
    <w:pPr>
      <w:ind w:left="10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
    <w:name w:val="Сетка таблицы161"/>
    <w:basedOn w:val="a3"/>
    <w:next w:val="aff"/>
    <w:uiPriority w:val="59"/>
    <w:rsid w:val="00D75BCF"/>
    <w:pPr>
      <w:ind w:left="10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10">
    <w:name w:val="Сетка таблицы 531"/>
    <w:basedOn w:val="a3"/>
    <w:next w:val="53"/>
    <w:rsid w:val="00D75BCF"/>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41">
    <w:name w:val="1 / 1.1 / 1.1.41"/>
    <w:basedOn w:val="a4"/>
    <w:next w:val="111111"/>
    <w:rsid w:val="00D75BCF"/>
  </w:style>
  <w:style w:type="table" w:customStyle="1" w:styleId="TableGrid121">
    <w:name w:val="Table Grid121"/>
    <w:basedOn w:val="a3"/>
    <w:next w:val="aff"/>
    <w:rsid w:val="00D75BCF"/>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218">
    <w:name w:val="Папушкин21"/>
    <w:basedOn w:val="aff"/>
    <w:rsid w:val="00D75BCF"/>
    <w:pPr>
      <w:ind w:left="0"/>
      <w:jc w:val="center"/>
    </w:pPr>
    <w:rPr>
      <w:rFonts w:ascii="Arial" w:hAnsi="Arial"/>
      <w:sz w:val="18"/>
      <w:szCs w:val="18"/>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21">
    <w:name w:val="Сетка таблицы 5221"/>
    <w:basedOn w:val="a3"/>
    <w:next w:val="53"/>
    <w:rsid w:val="00D75BCF"/>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211">
    <w:name w:val="Столбцы таблицы 321"/>
    <w:basedOn w:val="a3"/>
    <w:next w:val="35"/>
    <w:rsid w:val="00D75BCF"/>
    <w:pPr>
      <w:widowControl w:val="0"/>
      <w:adjustRightInd w:val="0"/>
      <w:spacing w:line="360" w:lineRule="atLeast"/>
      <w:ind w:firstLine="567"/>
      <w:jc w:val="both"/>
      <w:textAlignment w:val="baseline"/>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10">
    <w:name w:val="Столбцы таблицы 421"/>
    <w:basedOn w:val="a3"/>
    <w:next w:val="46"/>
    <w:rsid w:val="00D75BCF"/>
    <w:pPr>
      <w:widowControl w:val="0"/>
      <w:adjustRightInd w:val="0"/>
      <w:spacing w:line="360" w:lineRule="atLeast"/>
      <w:ind w:firstLine="567"/>
      <w:jc w:val="both"/>
      <w:textAlignment w:val="baseline"/>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10">
    <w:name w:val="Столбцы таблицы 521"/>
    <w:basedOn w:val="a3"/>
    <w:next w:val="57"/>
    <w:rsid w:val="00D75BCF"/>
    <w:pPr>
      <w:widowControl w:val="0"/>
      <w:adjustRightInd w:val="0"/>
      <w:spacing w:line="360" w:lineRule="atLeast"/>
      <w:ind w:firstLine="567"/>
      <w:jc w:val="both"/>
      <w:textAlignment w:val="baseline"/>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1">
    <w:name w:val="Таблица-список 121"/>
    <w:basedOn w:val="a3"/>
    <w:next w:val="-1"/>
    <w:rsid w:val="00D75BCF"/>
    <w:pPr>
      <w:widowControl w:val="0"/>
      <w:adjustRightInd w:val="0"/>
      <w:spacing w:line="360" w:lineRule="atLeast"/>
      <w:ind w:firstLine="567"/>
      <w:jc w:val="both"/>
      <w:textAlignment w:val="baseline"/>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2">
    <w:name w:val="Столбцы таблицы 221"/>
    <w:basedOn w:val="a3"/>
    <w:next w:val="26"/>
    <w:rsid w:val="00D75BCF"/>
    <w:pPr>
      <w:widowControl w:val="0"/>
      <w:adjustRightInd w:val="0"/>
      <w:spacing w:line="360" w:lineRule="atLeast"/>
      <w:ind w:firstLine="567"/>
      <w:jc w:val="both"/>
      <w:textAlignment w:val="baseline"/>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
    <w:name w:val="Таблица-список 221"/>
    <w:basedOn w:val="a3"/>
    <w:next w:val="-2"/>
    <w:rsid w:val="00D75BCF"/>
    <w:pPr>
      <w:widowControl w:val="0"/>
      <w:adjustRightInd w:val="0"/>
      <w:spacing w:line="360" w:lineRule="atLeast"/>
      <w:ind w:firstLine="567"/>
      <w:jc w:val="both"/>
      <w:textAlignment w:val="baseline"/>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9">
    <w:name w:val="Современная таблица21"/>
    <w:basedOn w:val="a3"/>
    <w:next w:val="affa"/>
    <w:rsid w:val="00D75BCF"/>
    <w:pPr>
      <w:widowControl w:val="0"/>
      <w:adjustRightInd w:val="0"/>
      <w:spacing w:line="360" w:lineRule="atLeast"/>
      <w:ind w:firstLine="567"/>
      <w:jc w:val="both"/>
      <w:textAlignment w:val="baseline"/>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290">
    <w:name w:val="Средний список 1129"/>
    <w:basedOn w:val="a3"/>
    <w:uiPriority w:val="65"/>
    <w:rsid w:val="00D75BCF"/>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1">
    <w:name w:val="Средний список 1 - Акцент 1121"/>
    <w:basedOn w:val="a3"/>
    <w:uiPriority w:val="65"/>
    <w:rsid w:val="00D75BCF"/>
    <w:rPr>
      <w:color w:val="00000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213">
    <w:name w:val="Простая таблица 221"/>
    <w:basedOn w:val="a3"/>
    <w:next w:val="27"/>
    <w:rsid w:val="00D75BCF"/>
    <w:pPr>
      <w:widowControl w:val="0"/>
      <w:adjustRightInd w:val="0"/>
      <w:spacing w:line="360" w:lineRule="atLeast"/>
      <w:ind w:firstLine="567"/>
      <w:jc w:val="both"/>
      <w:textAlignment w:val="baseline"/>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21a">
    <w:name w:val="Стандартная таблица21"/>
    <w:basedOn w:val="a3"/>
    <w:next w:val="affb"/>
    <w:rsid w:val="00D75BCF"/>
    <w:pPr>
      <w:widowControl w:val="0"/>
      <w:adjustRightInd w:val="0"/>
      <w:spacing w:before="120" w:after="120"/>
      <w:ind w:firstLine="567"/>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15">
    <w:name w:val="Классическая таблица 121"/>
    <w:basedOn w:val="a3"/>
    <w:next w:val="14"/>
    <w:rsid w:val="00D75BCF"/>
    <w:pPr>
      <w:widowControl w:val="0"/>
      <w:adjustRightInd w:val="0"/>
      <w:spacing w:before="120" w:after="120"/>
      <w:ind w:firstLine="567"/>
      <w:jc w:val="both"/>
      <w:textAlignment w:val="baseline"/>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16">
    <w:name w:val="Простая таблица 121"/>
    <w:basedOn w:val="a3"/>
    <w:next w:val="15"/>
    <w:rsid w:val="00D75BCF"/>
    <w:pPr>
      <w:widowControl w:val="0"/>
      <w:adjustRightInd w:val="0"/>
      <w:spacing w:before="120" w:after="120"/>
      <w:ind w:firstLine="567"/>
      <w:jc w:val="both"/>
      <w:textAlignment w:val="baseline"/>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214">
    <w:name w:val="Изящная таблица 221"/>
    <w:basedOn w:val="a3"/>
    <w:next w:val="28"/>
    <w:rsid w:val="00D75BCF"/>
    <w:pPr>
      <w:widowControl w:val="0"/>
      <w:adjustRightInd w:val="0"/>
      <w:spacing w:before="120" w:after="120"/>
      <w:ind w:firstLine="567"/>
      <w:jc w:val="both"/>
      <w:textAlignment w:val="baseline"/>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10">
    <w:name w:val="Веб-таблица 121"/>
    <w:basedOn w:val="a3"/>
    <w:next w:val="-10"/>
    <w:rsid w:val="00D75BCF"/>
    <w:pPr>
      <w:widowControl w:val="0"/>
      <w:adjustRightInd w:val="0"/>
      <w:spacing w:before="120" w:after="120"/>
      <w:ind w:firstLine="567"/>
      <w:jc w:val="both"/>
      <w:textAlignment w:val="baseline"/>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210">
    <w:name w:val="Веб-таблица 221"/>
    <w:basedOn w:val="a3"/>
    <w:next w:val="-20"/>
    <w:rsid w:val="00D75BCF"/>
    <w:pPr>
      <w:widowControl w:val="0"/>
      <w:adjustRightInd w:val="0"/>
      <w:spacing w:before="120" w:after="120"/>
      <w:ind w:firstLine="567"/>
      <w:jc w:val="both"/>
      <w:textAlignment w:val="baseline"/>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21">
    <w:name w:val="Веб-таблица 321"/>
    <w:basedOn w:val="a3"/>
    <w:next w:val="-3"/>
    <w:rsid w:val="00D75BCF"/>
    <w:pPr>
      <w:widowControl w:val="0"/>
      <w:adjustRightInd w:val="0"/>
      <w:spacing w:before="120" w:after="120"/>
      <w:ind w:firstLine="567"/>
      <w:jc w:val="both"/>
      <w:textAlignment w:val="baseline"/>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b">
    <w:name w:val="Изысканная таблица21"/>
    <w:basedOn w:val="a3"/>
    <w:next w:val="affe"/>
    <w:rsid w:val="00D75BCF"/>
    <w:pPr>
      <w:widowControl w:val="0"/>
      <w:adjustRightInd w:val="0"/>
      <w:spacing w:before="120" w:after="120"/>
      <w:ind w:firstLine="567"/>
      <w:jc w:val="both"/>
      <w:textAlignment w:val="baseline"/>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217">
    <w:name w:val="Изящная таблица 121"/>
    <w:basedOn w:val="a3"/>
    <w:next w:val="16"/>
    <w:rsid w:val="00D75BCF"/>
    <w:pPr>
      <w:widowControl w:val="0"/>
      <w:adjustRightInd w:val="0"/>
      <w:spacing w:before="120" w:after="120"/>
      <w:ind w:firstLine="567"/>
      <w:jc w:val="both"/>
      <w:textAlignment w:val="baseline"/>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5">
    <w:name w:val="Классическая таблица 221"/>
    <w:basedOn w:val="a3"/>
    <w:next w:val="2a"/>
    <w:rsid w:val="00D75BCF"/>
    <w:pPr>
      <w:widowControl w:val="0"/>
      <w:adjustRightInd w:val="0"/>
      <w:spacing w:before="120" w:after="120"/>
      <w:ind w:firstLine="567"/>
      <w:jc w:val="both"/>
      <w:textAlignment w:val="baseline"/>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76">
    <w:name w:val="Сетка таблицы17"/>
    <w:basedOn w:val="a3"/>
    <w:next w:val="aff"/>
    <w:rsid w:val="00D75BC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6">
    <w:name w:val="Сетка таблицы221"/>
    <w:basedOn w:val="a3"/>
    <w:next w:val="aff"/>
    <w:rsid w:val="00D75BC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10">
    <w:name w:val="Сетка таблицы 821"/>
    <w:basedOn w:val="a3"/>
    <w:next w:val="82"/>
    <w:rsid w:val="00D75BCF"/>
    <w:pPr>
      <w:widowControl w:val="0"/>
      <w:adjustRightInd w:val="0"/>
      <w:spacing w:before="120" w:after="120"/>
      <w:ind w:firstLine="567"/>
      <w:jc w:val="both"/>
      <w:textAlignment w:val="baseline"/>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217">
    <w:name w:val="Сетка таблицы 221"/>
    <w:basedOn w:val="a3"/>
    <w:next w:val="2f"/>
    <w:rsid w:val="00D75BCF"/>
    <w:pPr>
      <w:widowControl w:val="0"/>
      <w:adjustRightInd w:val="0"/>
      <w:spacing w:before="120" w:after="120"/>
      <w:ind w:firstLine="567"/>
      <w:jc w:val="both"/>
      <w:textAlignment w:val="baseline"/>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313">
    <w:name w:val="Сетка таблицы 131"/>
    <w:basedOn w:val="a3"/>
    <w:next w:val="19"/>
    <w:rsid w:val="00D75BCF"/>
    <w:pPr>
      <w:widowControl w:val="0"/>
      <w:adjustRightInd w:val="0"/>
      <w:spacing w:before="120" w:after="120"/>
      <w:ind w:firstLine="567"/>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1251">
    <w:name w:val="Светлая заливка125"/>
    <w:basedOn w:val="a3"/>
    <w:uiPriority w:val="60"/>
    <w:rsid w:val="00D75BCF"/>
    <w:rPr>
      <w:rFonts w:ascii="Arial" w:hAnsi="Arial"/>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211">
    <w:name w:val="Средний список 1221"/>
    <w:basedOn w:val="a3"/>
    <w:uiPriority w:val="65"/>
    <w:rsid w:val="00D75BCF"/>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521">
    <w:name w:val="Сетка таблицы2521"/>
    <w:basedOn w:val="a3"/>
    <w:next w:val="aff"/>
    <w:rsid w:val="00D75BC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0">
    <w:name w:val="Светлая заливка223"/>
    <w:basedOn w:val="a3"/>
    <w:uiPriority w:val="60"/>
    <w:rsid w:val="00D75BCF"/>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212">
    <w:name w:val="Сетка таблицы321"/>
    <w:basedOn w:val="a3"/>
    <w:next w:val="aff"/>
    <w:uiPriority w:val="59"/>
    <w:rsid w:val="00D75BC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2">
    <w:name w:val="Сетка таблицы411"/>
    <w:basedOn w:val="a3"/>
    <w:next w:val="aff"/>
    <w:uiPriority w:val="59"/>
    <w:rsid w:val="00D75BCF"/>
    <w:pPr>
      <w:ind w:left="10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2">
    <w:name w:val="Сетка таблицы511"/>
    <w:basedOn w:val="a3"/>
    <w:next w:val="aff"/>
    <w:uiPriority w:val="59"/>
    <w:rsid w:val="00D75BC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0">
    <w:name w:val="Сетка таблицы611"/>
    <w:basedOn w:val="a3"/>
    <w:next w:val="aff"/>
    <w:uiPriority w:val="59"/>
    <w:rsid w:val="00D75BC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3">
    <w:name w:val="Сетка таблицы521"/>
    <w:basedOn w:val="a3"/>
    <w:next w:val="aff"/>
    <w:uiPriority w:val="59"/>
    <w:rsid w:val="00D75BC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
    <w:name w:val="Сетка таблицы62"/>
    <w:basedOn w:val="a3"/>
    <w:next w:val="aff"/>
    <w:uiPriority w:val="59"/>
    <w:rsid w:val="00D75BC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61">
    <w:name w:val="Светлая заливка126"/>
    <w:basedOn w:val="a3"/>
    <w:uiPriority w:val="60"/>
    <w:rsid w:val="007940C2"/>
    <w:rPr>
      <w:rFonts w:ascii="Arial" w:hAnsi="Arial"/>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100">
    <w:name w:val="Средний список 1210"/>
    <w:basedOn w:val="a3"/>
    <w:uiPriority w:val="65"/>
    <w:rsid w:val="007940C2"/>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50">
    <w:name w:val="Светлая заливка215"/>
    <w:basedOn w:val="a3"/>
    <w:uiPriority w:val="60"/>
    <w:rsid w:val="007940C2"/>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432">
    <w:name w:val="Сетка таблицы43"/>
    <w:basedOn w:val="a3"/>
    <w:next w:val="aff"/>
    <w:uiPriority w:val="59"/>
    <w:rsid w:val="007940C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3">
    <w:name w:val="Сетка таблицы53"/>
    <w:basedOn w:val="a3"/>
    <w:next w:val="aff"/>
    <w:rsid w:val="007940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1">
    <w:name w:val="Сетка таблицы63"/>
    <w:basedOn w:val="a3"/>
    <w:next w:val="aff"/>
    <w:uiPriority w:val="59"/>
    <w:rsid w:val="007940C2"/>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21">
    <w:name w:val="Сетка таблицы72"/>
    <w:basedOn w:val="a3"/>
    <w:next w:val="aff"/>
    <w:rsid w:val="007940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2">
    <w:name w:val="Сетка таблицы82"/>
    <w:basedOn w:val="a3"/>
    <w:next w:val="aff"/>
    <w:uiPriority w:val="59"/>
    <w:rsid w:val="007940C2"/>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30">
    <w:name w:val="Сетка таблицы 513"/>
    <w:basedOn w:val="a3"/>
    <w:next w:val="53"/>
    <w:rsid w:val="007940C2"/>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13">
    <w:name w:val="Table Grid113"/>
    <w:basedOn w:val="a3"/>
    <w:next w:val="aff"/>
    <w:rsid w:val="007940C2"/>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138">
    <w:name w:val="Папушкин13"/>
    <w:basedOn w:val="aff"/>
    <w:rsid w:val="007940C2"/>
    <w:pPr>
      <w:ind w:left="0"/>
      <w:jc w:val="center"/>
    </w:pPr>
    <w:rPr>
      <w:rFonts w:ascii="Arial" w:hAnsi="Arial"/>
      <w:sz w:val="18"/>
      <w:szCs w:val="18"/>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30">
    <w:name w:val="Сетка таблицы 5213"/>
    <w:basedOn w:val="a3"/>
    <w:next w:val="53"/>
    <w:rsid w:val="007940C2"/>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30">
    <w:name w:val="Столбцы таблицы 313"/>
    <w:basedOn w:val="a3"/>
    <w:next w:val="35"/>
    <w:rsid w:val="007940C2"/>
    <w:pPr>
      <w:widowControl w:val="0"/>
      <w:adjustRightInd w:val="0"/>
      <w:spacing w:line="360" w:lineRule="atLeast"/>
      <w:ind w:firstLine="567"/>
      <w:jc w:val="both"/>
      <w:textAlignment w:val="baseline"/>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30">
    <w:name w:val="Столбцы таблицы 413"/>
    <w:basedOn w:val="a3"/>
    <w:next w:val="46"/>
    <w:rsid w:val="007940C2"/>
    <w:pPr>
      <w:widowControl w:val="0"/>
      <w:adjustRightInd w:val="0"/>
      <w:spacing w:line="360" w:lineRule="atLeast"/>
      <w:ind w:firstLine="567"/>
      <w:jc w:val="both"/>
      <w:textAlignment w:val="baseline"/>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31">
    <w:name w:val="Столбцы таблицы 513"/>
    <w:basedOn w:val="a3"/>
    <w:next w:val="57"/>
    <w:rsid w:val="007940C2"/>
    <w:pPr>
      <w:widowControl w:val="0"/>
      <w:adjustRightInd w:val="0"/>
      <w:spacing w:line="360" w:lineRule="atLeast"/>
      <w:ind w:firstLine="567"/>
      <w:jc w:val="both"/>
      <w:textAlignment w:val="baseline"/>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3">
    <w:name w:val="Таблица-список 113"/>
    <w:basedOn w:val="a3"/>
    <w:next w:val="-1"/>
    <w:rsid w:val="007940C2"/>
    <w:pPr>
      <w:widowControl w:val="0"/>
      <w:adjustRightInd w:val="0"/>
      <w:spacing w:line="360" w:lineRule="atLeast"/>
      <w:ind w:firstLine="567"/>
      <w:jc w:val="both"/>
      <w:textAlignment w:val="baseline"/>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1">
    <w:name w:val="Столбцы таблицы 213"/>
    <w:basedOn w:val="a3"/>
    <w:next w:val="26"/>
    <w:rsid w:val="007940C2"/>
    <w:pPr>
      <w:widowControl w:val="0"/>
      <w:adjustRightInd w:val="0"/>
      <w:spacing w:line="360" w:lineRule="atLeast"/>
      <w:ind w:firstLine="567"/>
      <w:jc w:val="both"/>
      <w:textAlignment w:val="baseline"/>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
    <w:name w:val="Таблица-список 213"/>
    <w:basedOn w:val="a3"/>
    <w:next w:val="-2"/>
    <w:rsid w:val="007940C2"/>
    <w:pPr>
      <w:widowControl w:val="0"/>
      <w:adjustRightInd w:val="0"/>
      <w:spacing w:line="360" w:lineRule="atLeast"/>
      <w:ind w:firstLine="567"/>
      <w:jc w:val="both"/>
      <w:textAlignment w:val="baseline"/>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9">
    <w:name w:val="Современная таблица13"/>
    <w:basedOn w:val="a3"/>
    <w:next w:val="affa"/>
    <w:rsid w:val="007940C2"/>
    <w:pPr>
      <w:widowControl w:val="0"/>
      <w:adjustRightInd w:val="0"/>
      <w:spacing w:line="360" w:lineRule="atLeast"/>
      <w:ind w:firstLine="567"/>
      <w:jc w:val="both"/>
      <w:textAlignment w:val="baseline"/>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220">
    <w:name w:val="Средний список 11122"/>
    <w:basedOn w:val="a3"/>
    <w:uiPriority w:val="65"/>
    <w:rsid w:val="007940C2"/>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3">
    <w:name w:val="Средний список 1 - Акцент 1113"/>
    <w:basedOn w:val="a3"/>
    <w:uiPriority w:val="65"/>
    <w:rsid w:val="007940C2"/>
    <w:rPr>
      <w:color w:val="00000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32">
    <w:name w:val="Простая таблица 213"/>
    <w:basedOn w:val="a3"/>
    <w:next w:val="27"/>
    <w:rsid w:val="007940C2"/>
    <w:pPr>
      <w:widowControl w:val="0"/>
      <w:adjustRightInd w:val="0"/>
      <w:spacing w:line="360" w:lineRule="atLeast"/>
      <w:ind w:firstLine="567"/>
      <w:jc w:val="both"/>
      <w:textAlignment w:val="baseline"/>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3a">
    <w:name w:val="Стандартная таблица13"/>
    <w:basedOn w:val="a3"/>
    <w:next w:val="affb"/>
    <w:rsid w:val="007940C2"/>
    <w:pPr>
      <w:widowControl w:val="0"/>
      <w:adjustRightInd w:val="0"/>
      <w:spacing w:before="120" w:after="120"/>
      <w:ind w:firstLine="567"/>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33">
    <w:name w:val="Классическая таблица 113"/>
    <w:basedOn w:val="a3"/>
    <w:next w:val="14"/>
    <w:rsid w:val="007940C2"/>
    <w:pPr>
      <w:widowControl w:val="0"/>
      <w:adjustRightInd w:val="0"/>
      <w:spacing w:before="120" w:after="120"/>
      <w:ind w:firstLine="567"/>
      <w:jc w:val="both"/>
      <w:textAlignment w:val="baseline"/>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34">
    <w:name w:val="Простая таблица 113"/>
    <w:basedOn w:val="a3"/>
    <w:next w:val="15"/>
    <w:rsid w:val="007940C2"/>
    <w:pPr>
      <w:widowControl w:val="0"/>
      <w:adjustRightInd w:val="0"/>
      <w:spacing w:before="120" w:after="120"/>
      <w:ind w:firstLine="567"/>
      <w:jc w:val="both"/>
      <w:textAlignment w:val="baseline"/>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33">
    <w:name w:val="Изящная таблица 213"/>
    <w:basedOn w:val="a3"/>
    <w:next w:val="28"/>
    <w:rsid w:val="007940C2"/>
    <w:pPr>
      <w:widowControl w:val="0"/>
      <w:adjustRightInd w:val="0"/>
      <w:spacing w:before="120" w:after="120"/>
      <w:ind w:firstLine="567"/>
      <w:jc w:val="both"/>
      <w:textAlignment w:val="baseline"/>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30">
    <w:name w:val="Веб-таблица 113"/>
    <w:basedOn w:val="a3"/>
    <w:next w:val="-10"/>
    <w:rsid w:val="007940C2"/>
    <w:pPr>
      <w:widowControl w:val="0"/>
      <w:adjustRightInd w:val="0"/>
      <w:spacing w:before="120" w:after="120"/>
      <w:ind w:firstLine="567"/>
      <w:jc w:val="both"/>
      <w:textAlignment w:val="baseline"/>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30">
    <w:name w:val="Веб-таблица 213"/>
    <w:basedOn w:val="a3"/>
    <w:next w:val="-20"/>
    <w:rsid w:val="007940C2"/>
    <w:pPr>
      <w:widowControl w:val="0"/>
      <w:adjustRightInd w:val="0"/>
      <w:spacing w:before="120" w:after="120"/>
      <w:ind w:firstLine="567"/>
      <w:jc w:val="both"/>
      <w:textAlignment w:val="baseline"/>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3">
    <w:name w:val="Веб-таблица 313"/>
    <w:basedOn w:val="a3"/>
    <w:next w:val="-3"/>
    <w:rsid w:val="007940C2"/>
    <w:pPr>
      <w:widowControl w:val="0"/>
      <w:adjustRightInd w:val="0"/>
      <w:spacing w:before="120" w:after="120"/>
      <w:ind w:firstLine="567"/>
      <w:jc w:val="both"/>
      <w:textAlignment w:val="baseline"/>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3b">
    <w:name w:val="Изысканная таблица13"/>
    <w:basedOn w:val="a3"/>
    <w:next w:val="affe"/>
    <w:rsid w:val="007940C2"/>
    <w:pPr>
      <w:widowControl w:val="0"/>
      <w:adjustRightInd w:val="0"/>
      <w:spacing w:before="120" w:after="120"/>
      <w:ind w:firstLine="567"/>
      <w:jc w:val="both"/>
      <w:textAlignment w:val="baseline"/>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35">
    <w:name w:val="Изящная таблица 113"/>
    <w:basedOn w:val="a3"/>
    <w:next w:val="16"/>
    <w:rsid w:val="007940C2"/>
    <w:pPr>
      <w:widowControl w:val="0"/>
      <w:adjustRightInd w:val="0"/>
      <w:spacing w:before="120" w:after="120"/>
      <w:ind w:firstLine="567"/>
      <w:jc w:val="both"/>
      <w:textAlignment w:val="baseline"/>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4">
    <w:name w:val="Классическая таблица 213"/>
    <w:basedOn w:val="a3"/>
    <w:next w:val="2a"/>
    <w:rsid w:val="007940C2"/>
    <w:pPr>
      <w:widowControl w:val="0"/>
      <w:adjustRightInd w:val="0"/>
      <w:spacing w:before="120" w:after="120"/>
      <w:ind w:firstLine="567"/>
      <w:jc w:val="both"/>
      <w:textAlignment w:val="baseline"/>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36">
    <w:name w:val="Сетка таблицы113"/>
    <w:basedOn w:val="a3"/>
    <w:next w:val="aff"/>
    <w:rsid w:val="007940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5">
    <w:name w:val="Сетка таблицы213"/>
    <w:basedOn w:val="a3"/>
    <w:next w:val="aff"/>
    <w:rsid w:val="007940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3">
    <w:name w:val="Сетка таблицы 813"/>
    <w:basedOn w:val="a3"/>
    <w:next w:val="82"/>
    <w:rsid w:val="007940C2"/>
    <w:pPr>
      <w:widowControl w:val="0"/>
      <w:adjustRightInd w:val="0"/>
      <w:spacing w:before="120" w:after="120"/>
      <w:ind w:firstLine="567"/>
      <w:jc w:val="both"/>
      <w:textAlignment w:val="baseline"/>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36">
    <w:name w:val="Сетка таблицы 213"/>
    <w:basedOn w:val="a3"/>
    <w:next w:val="2f"/>
    <w:rsid w:val="007940C2"/>
    <w:pPr>
      <w:widowControl w:val="0"/>
      <w:adjustRightInd w:val="0"/>
      <w:spacing w:before="120" w:after="120"/>
      <w:ind w:firstLine="567"/>
      <w:jc w:val="both"/>
      <w:textAlignment w:val="baseline"/>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37">
    <w:name w:val="Сетка таблицы 113"/>
    <w:basedOn w:val="a3"/>
    <w:next w:val="19"/>
    <w:rsid w:val="007940C2"/>
    <w:pPr>
      <w:widowControl w:val="0"/>
      <w:adjustRightInd w:val="0"/>
      <w:spacing w:before="120" w:after="120"/>
      <w:ind w:firstLine="567"/>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11140">
    <w:name w:val="Светлая заливка1114"/>
    <w:basedOn w:val="a3"/>
    <w:uiPriority w:val="60"/>
    <w:rsid w:val="007940C2"/>
    <w:rPr>
      <w:rFonts w:ascii="Arial" w:hAnsi="Arial"/>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130">
    <w:name w:val="Средний список 1213"/>
    <w:basedOn w:val="a3"/>
    <w:uiPriority w:val="65"/>
    <w:rsid w:val="007940C2"/>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512">
    <w:name w:val="Сетка таблицы2512"/>
    <w:basedOn w:val="a3"/>
    <w:next w:val="aff"/>
    <w:rsid w:val="007940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60">
    <w:name w:val="Светлая заливка216"/>
    <w:basedOn w:val="a3"/>
    <w:uiPriority w:val="60"/>
    <w:rsid w:val="007940C2"/>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131">
    <w:name w:val="Сетка таблицы313"/>
    <w:basedOn w:val="a3"/>
    <w:next w:val="aff"/>
    <w:uiPriority w:val="59"/>
    <w:rsid w:val="007940C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2">
    <w:name w:val="Сетка таблицы122"/>
    <w:basedOn w:val="a3"/>
    <w:next w:val="aff"/>
    <w:uiPriority w:val="59"/>
    <w:rsid w:val="007940C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1">
    <w:name w:val="Сетка таблицы132"/>
    <w:basedOn w:val="a3"/>
    <w:next w:val="aff"/>
    <w:uiPriority w:val="59"/>
    <w:rsid w:val="007940C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32">
    <w:name w:val="1 / 1.1 / 1.1.32"/>
    <w:basedOn w:val="a4"/>
    <w:next w:val="111111"/>
    <w:locked/>
    <w:rsid w:val="007940C2"/>
  </w:style>
  <w:style w:type="table" w:customStyle="1" w:styleId="1420">
    <w:name w:val="Сетка таблицы142"/>
    <w:basedOn w:val="a3"/>
    <w:next w:val="aff"/>
    <w:uiPriority w:val="59"/>
    <w:rsid w:val="007940C2"/>
    <w:pPr>
      <w:ind w:left="10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3">
    <w:name w:val="Сетка таблицы 122"/>
    <w:basedOn w:val="a3"/>
    <w:next w:val="19"/>
    <w:rsid w:val="007940C2"/>
    <w:pPr>
      <w:widowControl w:val="0"/>
      <w:adjustRightInd w:val="0"/>
      <w:spacing w:before="120" w:after="120"/>
      <w:ind w:firstLine="567"/>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1520">
    <w:name w:val="Сетка таблицы152"/>
    <w:basedOn w:val="a3"/>
    <w:next w:val="aff"/>
    <w:uiPriority w:val="59"/>
    <w:rsid w:val="007940C2"/>
    <w:pPr>
      <w:ind w:left="10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0">
    <w:name w:val="Сетка таблицы162"/>
    <w:basedOn w:val="a3"/>
    <w:next w:val="aff"/>
    <w:uiPriority w:val="59"/>
    <w:rsid w:val="007940C2"/>
    <w:pPr>
      <w:ind w:left="10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20">
    <w:name w:val="Сетка таблицы 532"/>
    <w:basedOn w:val="a3"/>
    <w:next w:val="53"/>
    <w:rsid w:val="007940C2"/>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42">
    <w:name w:val="1 / 1.1 / 1.1.42"/>
    <w:basedOn w:val="a4"/>
    <w:next w:val="111111"/>
    <w:rsid w:val="007940C2"/>
  </w:style>
  <w:style w:type="table" w:customStyle="1" w:styleId="TableGrid122">
    <w:name w:val="Table Grid122"/>
    <w:basedOn w:val="a3"/>
    <w:next w:val="aff"/>
    <w:rsid w:val="007940C2"/>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228">
    <w:name w:val="Папушкин22"/>
    <w:basedOn w:val="aff"/>
    <w:rsid w:val="007940C2"/>
    <w:pPr>
      <w:ind w:left="0"/>
      <w:jc w:val="center"/>
    </w:pPr>
    <w:rPr>
      <w:rFonts w:ascii="Arial" w:hAnsi="Arial"/>
      <w:sz w:val="18"/>
      <w:szCs w:val="18"/>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22">
    <w:name w:val="Сетка таблицы 5222"/>
    <w:basedOn w:val="a3"/>
    <w:next w:val="53"/>
    <w:rsid w:val="007940C2"/>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220">
    <w:name w:val="Столбцы таблицы 322"/>
    <w:basedOn w:val="a3"/>
    <w:next w:val="35"/>
    <w:rsid w:val="007940C2"/>
    <w:pPr>
      <w:widowControl w:val="0"/>
      <w:adjustRightInd w:val="0"/>
      <w:spacing w:line="360" w:lineRule="atLeast"/>
      <w:ind w:firstLine="567"/>
      <w:jc w:val="both"/>
      <w:textAlignment w:val="baseline"/>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20">
    <w:name w:val="Столбцы таблицы 422"/>
    <w:basedOn w:val="a3"/>
    <w:next w:val="46"/>
    <w:rsid w:val="007940C2"/>
    <w:pPr>
      <w:widowControl w:val="0"/>
      <w:adjustRightInd w:val="0"/>
      <w:spacing w:line="360" w:lineRule="atLeast"/>
      <w:ind w:firstLine="567"/>
      <w:jc w:val="both"/>
      <w:textAlignment w:val="baseline"/>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23">
    <w:name w:val="Столбцы таблицы 522"/>
    <w:basedOn w:val="a3"/>
    <w:next w:val="57"/>
    <w:rsid w:val="007940C2"/>
    <w:pPr>
      <w:widowControl w:val="0"/>
      <w:adjustRightInd w:val="0"/>
      <w:spacing w:line="360" w:lineRule="atLeast"/>
      <w:ind w:firstLine="567"/>
      <w:jc w:val="both"/>
      <w:textAlignment w:val="baseline"/>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2">
    <w:name w:val="Таблица-список 122"/>
    <w:basedOn w:val="a3"/>
    <w:next w:val="-1"/>
    <w:rsid w:val="007940C2"/>
    <w:pPr>
      <w:widowControl w:val="0"/>
      <w:adjustRightInd w:val="0"/>
      <w:spacing w:line="360" w:lineRule="atLeast"/>
      <w:ind w:firstLine="567"/>
      <w:jc w:val="both"/>
      <w:textAlignment w:val="baseline"/>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21">
    <w:name w:val="Столбцы таблицы 222"/>
    <w:basedOn w:val="a3"/>
    <w:next w:val="26"/>
    <w:rsid w:val="007940C2"/>
    <w:pPr>
      <w:widowControl w:val="0"/>
      <w:adjustRightInd w:val="0"/>
      <w:spacing w:line="360" w:lineRule="atLeast"/>
      <w:ind w:firstLine="567"/>
      <w:jc w:val="both"/>
      <w:textAlignment w:val="baseline"/>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2">
    <w:name w:val="Таблица-список 222"/>
    <w:basedOn w:val="a3"/>
    <w:next w:val="-2"/>
    <w:rsid w:val="007940C2"/>
    <w:pPr>
      <w:widowControl w:val="0"/>
      <w:adjustRightInd w:val="0"/>
      <w:spacing w:line="360" w:lineRule="atLeast"/>
      <w:ind w:firstLine="567"/>
      <w:jc w:val="both"/>
      <w:textAlignment w:val="baseline"/>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9">
    <w:name w:val="Современная таблица22"/>
    <w:basedOn w:val="a3"/>
    <w:next w:val="affa"/>
    <w:rsid w:val="007940C2"/>
    <w:pPr>
      <w:widowControl w:val="0"/>
      <w:adjustRightInd w:val="0"/>
      <w:spacing w:line="360" w:lineRule="atLeast"/>
      <w:ind w:firstLine="567"/>
      <w:jc w:val="both"/>
      <w:textAlignment w:val="baseline"/>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2100">
    <w:name w:val="Средний список 11210"/>
    <w:basedOn w:val="a3"/>
    <w:uiPriority w:val="65"/>
    <w:rsid w:val="007940C2"/>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2">
    <w:name w:val="Средний список 1 - Акцент 1122"/>
    <w:basedOn w:val="a3"/>
    <w:uiPriority w:val="65"/>
    <w:rsid w:val="007940C2"/>
    <w:rPr>
      <w:color w:val="00000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222">
    <w:name w:val="Простая таблица 222"/>
    <w:basedOn w:val="a3"/>
    <w:next w:val="27"/>
    <w:rsid w:val="007940C2"/>
    <w:pPr>
      <w:widowControl w:val="0"/>
      <w:adjustRightInd w:val="0"/>
      <w:spacing w:line="360" w:lineRule="atLeast"/>
      <w:ind w:firstLine="567"/>
      <w:jc w:val="both"/>
      <w:textAlignment w:val="baseline"/>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22a">
    <w:name w:val="Стандартная таблица22"/>
    <w:basedOn w:val="a3"/>
    <w:next w:val="affb"/>
    <w:rsid w:val="007940C2"/>
    <w:pPr>
      <w:widowControl w:val="0"/>
      <w:adjustRightInd w:val="0"/>
      <w:spacing w:before="120" w:after="120"/>
      <w:ind w:firstLine="567"/>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24">
    <w:name w:val="Классическая таблица 122"/>
    <w:basedOn w:val="a3"/>
    <w:next w:val="14"/>
    <w:rsid w:val="007940C2"/>
    <w:pPr>
      <w:widowControl w:val="0"/>
      <w:adjustRightInd w:val="0"/>
      <w:spacing w:before="120" w:after="120"/>
      <w:ind w:firstLine="567"/>
      <w:jc w:val="both"/>
      <w:textAlignment w:val="baseline"/>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25">
    <w:name w:val="Простая таблица 122"/>
    <w:basedOn w:val="a3"/>
    <w:next w:val="15"/>
    <w:rsid w:val="007940C2"/>
    <w:pPr>
      <w:widowControl w:val="0"/>
      <w:adjustRightInd w:val="0"/>
      <w:spacing w:before="120" w:after="120"/>
      <w:ind w:firstLine="567"/>
      <w:jc w:val="both"/>
      <w:textAlignment w:val="baseline"/>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223">
    <w:name w:val="Изящная таблица 222"/>
    <w:basedOn w:val="a3"/>
    <w:next w:val="28"/>
    <w:rsid w:val="007940C2"/>
    <w:pPr>
      <w:widowControl w:val="0"/>
      <w:adjustRightInd w:val="0"/>
      <w:spacing w:before="120" w:after="120"/>
      <w:ind w:firstLine="567"/>
      <w:jc w:val="both"/>
      <w:textAlignment w:val="baseline"/>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20">
    <w:name w:val="Веб-таблица 122"/>
    <w:basedOn w:val="a3"/>
    <w:next w:val="-10"/>
    <w:rsid w:val="007940C2"/>
    <w:pPr>
      <w:widowControl w:val="0"/>
      <w:adjustRightInd w:val="0"/>
      <w:spacing w:before="120" w:after="120"/>
      <w:ind w:firstLine="567"/>
      <w:jc w:val="both"/>
      <w:textAlignment w:val="baseline"/>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220">
    <w:name w:val="Веб-таблица 222"/>
    <w:basedOn w:val="a3"/>
    <w:next w:val="-20"/>
    <w:rsid w:val="007940C2"/>
    <w:pPr>
      <w:widowControl w:val="0"/>
      <w:adjustRightInd w:val="0"/>
      <w:spacing w:before="120" w:after="120"/>
      <w:ind w:firstLine="567"/>
      <w:jc w:val="both"/>
      <w:textAlignment w:val="baseline"/>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22">
    <w:name w:val="Веб-таблица 322"/>
    <w:basedOn w:val="a3"/>
    <w:next w:val="-3"/>
    <w:rsid w:val="007940C2"/>
    <w:pPr>
      <w:widowControl w:val="0"/>
      <w:adjustRightInd w:val="0"/>
      <w:spacing w:before="120" w:after="120"/>
      <w:ind w:firstLine="567"/>
      <w:jc w:val="both"/>
      <w:textAlignment w:val="baseline"/>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2b">
    <w:name w:val="Изысканная таблица22"/>
    <w:basedOn w:val="a3"/>
    <w:next w:val="affe"/>
    <w:rsid w:val="007940C2"/>
    <w:pPr>
      <w:widowControl w:val="0"/>
      <w:adjustRightInd w:val="0"/>
      <w:spacing w:before="120" w:after="120"/>
      <w:ind w:firstLine="567"/>
      <w:jc w:val="both"/>
      <w:textAlignment w:val="baseline"/>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226">
    <w:name w:val="Изящная таблица 122"/>
    <w:basedOn w:val="a3"/>
    <w:next w:val="16"/>
    <w:rsid w:val="007940C2"/>
    <w:pPr>
      <w:widowControl w:val="0"/>
      <w:adjustRightInd w:val="0"/>
      <w:spacing w:before="120" w:after="120"/>
      <w:ind w:firstLine="567"/>
      <w:jc w:val="both"/>
      <w:textAlignment w:val="baseline"/>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24">
    <w:name w:val="Классическая таблица 222"/>
    <w:basedOn w:val="a3"/>
    <w:next w:val="2a"/>
    <w:rsid w:val="007940C2"/>
    <w:pPr>
      <w:widowControl w:val="0"/>
      <w:adjustRightInd w:val="0"/>
      <w:spacing w:before="120" w:after="120"/>
      <w:ind w:firstLine="567"/>
      <w:jc w:val="both"/>
      <w:textAlignment w:val="baseline"/>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225">
    <w:name w:val="Сетка таблицы222"/>
    <w:basedOn w:val="a3"/>
    <w:next w:val="aff"/>
    <w:rsid w:val="007940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20">
    <w:name w:val="Сетка таблицы 822"/>
    <w:basedOn w:val="a3"/>
    <w:next w:val="82"/>
    <w:rsid w:val="007940C2"/>
    <w:pPr>
      <w:widowControl w:val="0"/>
      <w:adjustRightInd w:val="0"/>
      <w:spacing w:before="120" w:after="120"/>
      <w:ind w:firstLine="567"/>
      <w:jc w:val="both"/>
      <w:textAlignment w:val="baseline"/>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226">
    <w:name w:val="Сетка таблицы 222"/>
    <w:basedOn w:val="a3"/>
    <w:next w:val="2f"/>
    <w:rsid w:val="007940C2"/>
    <w:pPr>
      <w:widowControl w:val="0"/>
      <w:adjustRightInd w:val="0"/>
      <w:spacing w:before="120" w:after="120"/>
      <w:ind w:firstLine="567"/>
      <w:jc w:val="both"/>
      <w:textAlignment w:val="baseline"/>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322">
    <w:name w:val="Сетка таблицы 132"/>
    <w:basedOn w:val="a3"/>
    <w:next w:val="19"/>
    <w:rsid w:val="007940C2"/>
    <w:pPr>
      <w:widowControl w:val="0"/>
      <w:adjustRightInd w:val="0"/>
      <w:spacing w:before="120" w:after="120"/>
      <w:ind w:firstLine="567"/>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1271">
    <w:name w:val="Светлая заливка127"/>
    <w:basedOn w:val="a3"/>
    <w:uiPriority w:val="60"/>
    <w:rsid w:val="007940C2"/>
    <w:rPr>
      <w:rFonts w:ascii="Arial" w:hAnsi="Arial"/>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220">
    <w:name w:val="Средний список 1222"/>
    <w:basedOn w:val="a3"/>
    <w:uiPriority w:val="65"/>
    <w:rsid w:val="007940C2"/>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522">
    <w:name w:val="Сетка таблицы2522"/>
    <w:basedOn w:val="a3"/>
    <w:next w:val="aff"/>
    <w:rsid w:val="007940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40">
    <w:name w:val="Светлая заливка224"/>
    <w:basedOn w:val="a3"/>
    <w:uiPriority w:val="60"/>
    <w:rsid w:val="007940C2"/>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221">
    <w:name w:val="Сетка таблицы322"/>
    <w:basedOn w:val="a3"/>
    <w:next w:val="aff"/>
    <w:uiPriority w:val="59"/>
    <w:rsid w:val="007940C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1">
    <w:name w:val="Сетка таблицы412"/>
    <w:basedOn w:val="a3"/>
    <w:next w:val="aff"/>
    <w:uiPriority w:val="59"/>
    <w:rsid w:val="007940C2"/>
    <w:pPr>
      <w:ind w:left="10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2">
    <w:name w:val="Сетка таблицы512"/>
    <w:basedOn w:val="a3"/>
    <w:next w:val="aff"/>
    <w:uiPriority w:val="59"/>
    <w:rsid w:val="007940C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
    <w:name w:val="Сетка таблицы612"/>
    <w:basedOn w:val="a3"/>
    <w:next w:val="aff"/>
    <w:uiPriority w:val="59"/>
    <w:rsid w:val="007940C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24">
    <w:name w:val="Сетка таблицы522"/>
    <w:basedOn w:val="a3"/>
    <w:next w:val="aff"/>
    <w:uiPriority w:val="59"/>
    <w:rsid w:val="007940C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7940C2"/>
    <w:pPr>
      <w:autoSpaceDE w:val="0"/>
      <w:autoSpaceDN w:val="0"/>
      <w:adjustRightInd w:val="0"/>
    </w:pPr>
    <w:rPr>
      <w:color w:val="000000"/>
      <w:sz w:val="24"/>
      <w:szCs w:val="24"/>
    </w:rPr>
  </w:style>
  <w:style w:type="table" w:customStyle="1" w:styleId="186">
    <w:name w:val="Сетка таблицы18"/>
    <w:basedOn w:val="a3"/>
    <w:next w:val="aff"/>
    <w:uiPriority w:val="59"/>
    <w:rsid w:val="007940C2"/>
    <w:pPr>
      <w:ind w:left="10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10">
    <w:name w:val="Сетка таблицы 541"/>
    <w:basedOn w:val="a3"/>
    <w:next w:val="53"/>
    <w:rsid w:val="007940C2"/>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31">
    <w:name w:val="Table Grid131"/>
    <w:basedOn w:val="a3"/>
    <w:next w:val="aff"/>
    <w:rsid w:val="007940C2"/>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315">
    <w:name w:val="Папушкин31"/>
    <w:basedOn w:val="aff"/>
    <w:rsid w:val="007940C2"/>
    <w:pPr>
      <w:ind w:left="0"/>
      <w:jc w:val="center"/>
    </w:pPr>
    <w:rPr>
      <w:rFonts w:ascii="Arial" w:hAnsi="Arial"/>
      <w:sz w:val="18"/>
      <w:szCs w:val="18"/>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31">
    <w:name w:val="Сетка таблицы 5231"/>
    <w:basedOn w:val="a3"/>
    <w:next w:val="53"/>
    <w:rsid w:val="007940C2"/>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311">
    <w:name w:val="Столбцы таблицы 331"/>
    <w:basedOn w:val="a3"/>
    <w:next w:val="35"/>
    <w:rsid w:val="007940C2"/>
    <w:pPr>
      <w:widowControl w:val="0"/>
      <w:adjustRightInd w:val="0"/>
      <w:spacing w:line="360" w:lineRule="atLeast"/>
      <w:ind w:firstLine="567"/>
      <w:jc w:val="both"/>
      <w:textAlignment w:val="baseline"/>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310">
    <w:name w:val="Столбцы таблицы 431"/>
    <w:basedOn w:val="a3"/>
    <w:next w:val="46"/>
    <w:rsid w:val="007940C2"/>
    <w:pPr>
      <w:widowControl w:val="0"/>
      <w:adjustRightInd w:val="0"/>
      <w:spacing w:line="360" w:lineRule="atLeast"/>
      <w:ind w:firstLine="567"/>
      <w:jc w:val="both"/>
      <w:textAlignment w:val="baseline"/>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311">
    <w:name w:val="Столбцы таблицы 531"/>
    <w:basedOn w:val="a3"/>
    <w:next w:val="57"/>
    <w:rsid w:val="007940C2"/>
    <w:pPr>
      <w:widowControl w:val="0"/>
      <w:adjustRightInd w:val="0"/>
      <w:spacing w:line="360" w:lineRule="atLeast"/>
      <w:ind w:firstLine="567"/>
      <w:jc w:val="both"/>
      <w:textAlignment w:val="baseline"/>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31">
    <w:name w:val="Таблица-список 131"/>
    <w:basedOn w:val="a3"/>
    <w:next w:val="-1"/>
    <w:rsid w:val="007940C2"/>
    <w:pPr>
      <w:widowControl w:val="0"/>
      <w:adjustRightInd w:val="0"/>
      <w:spacing w:line="360" w:lineRule="atLeast"/>
      <w:ind w:firstLine="567"/>
      <w:jc w:val="both"/>
      <w:textAlignment w:val="baseline"/>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11">
    <w:name w:val="Столбцы таблицы 231"/>
    <w:basedOn w:val="a3"/>
    <w:next w:val="26"/>
    <w:rsid w:val="007940C2"/>
    <w:pPr>
      <w:widowControl w:val="0"/>
      <w:adjustRightInd w:val="0"/>
      <w:spacing w:line="360" w:lineRule="atLeast"/>
      <w:ind w:firstLine="567"/>
      <w:jc w:val="both"/>
      <w:textAlignment w:val="baseline"/>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1">
    <w:name w:val="Таблица-список 231"/>
    <w:basedOn w:val="a3"/>
    <w:next w:val="-2"/>
    <w:rsid w:val="007940C2"/>
    <w:pPr>
      <w:widowControl w:val="0"/>
      <w:adjustRightInd w:val="0"/>
      <w:spacing w:line="360" w:lineRule="atLeast"/>
      <w:ind w:firstLine="567"/>
      <w:jc w:val="both"/>
      <w:textAlignment w:val="baseline"/>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6">
    <w:name w:val="Современная таблица31"/>
    <w:basedOn w:val="a3"/>
    <w:next w:val="affa"/>
    <w:rsid w:val="007940C2"/>
    <w:pPr>
      <w:widowControl w:val="0"/>
      <w:adjustRightInd w:val="0"/>
      <w:spacing w:line="360" w:lineRule="atLeast"/>
      <w:ind w:firstLine="567"/>
      <w:jc w:val="both"/>
      <w:textAlignment w:val="baseline"/>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321">
    <w:name w:val="Средний список 1132"/>
    <w:basedOn w:val="a3"/>
    <w:uiPriority w:val="65"/>
    <w:rsid w:val="007940C2"/>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
    <w:name w:val="Средний список 1 - Акцент 1131"/>
    <w:basedOn w:val="a3"/>
    <w:uiPriority w:val="65"/>
    <w:rsid w:val="007940C2"/>
    <w:rPr>
      <w:color w:val="00000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312">
    <w:name w:val="Простая таблица 231"/>
    <w:basedOn w:val="a3"/>
    <w:next w:val="27"/>
    <w:rsid w:val="007940C2"/>
    <w:pPr>
      <w:widowControl w:val="0"/>
      <w:adjustRightInd w:val="0"/>
      <w:spacing w:line="360" w:lineRule="atLeast"/>
      <w:ind w:firstLine="567"/>
      <w:jc w:val="both"/>
      <w:textAlignment w:val="baseline"/>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7">
    <w:name w:val="Стандартная таблица31"/>
    <w:basedOn w:val="a3"/>
    <w:next w:val="affb"/>
    <w:rsid w:val="007940C2"/>
    <w:pPr>
      <w:widowControl w:val="0"/>
      <w:adjustRightInd w:val="0"/>
      <w:spacing w:before="120" w:after="120"/>
      <w:ind w:firstLine="567"/>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314">
    <w:name w:val="Классическая таблица 131"/>
    <w:basedOn w:val="a3"/>
    <w:next w:val="14"/>
    <w:rsid w:val="007940C2"/>
    <w:pPr>
      <w:widowControl w:val="0"/>
      <w:adjustRightInd w:val="0"/>
      <w:spacing w:before="120" w:after="120"/>
      <w:ind w:firstLine="567"/>
      <w:jc w:val="both"/>
      <w:textAlignment w:val="baseline"/>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15">
    <w:name w:val="Простая таблица 131"/>
    <w:basedOn w:val="a3"/>
    <w:next w:val="15"/>
    <w:rsid w:val="007940C2"/>
    <w:pPr>
      <w:widowControl w:val="0"/>
      <w:adjustRightInd w:val="0"/>
      <w:spacing w:before="120" w:after="120"/>
      <w:ind w:firstLine="567"/>
      <w:jc w:val="both"/>
      <w:textAlignment w:val="baseline"/>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313">
    <w:name w:val="Изящная таблица 231"/>
    <w:basedOn w:val="a3"/>
    <w:next w:val="28"/>
    <w:rsid w:val="007940C2"/>
    <w:pPr>
      <w:widowControl w:val="0"/>
      <w:adjustRightInd w:val="0"/>
      <w:spacing w:before="120" w:after="120"/>
      <w:ind w:firstLine="567"/>
      <w:jc w:val="both"/>
      <w:textAlignment w:val="baseline"/>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10">
    <w:name w:val="Веб-таблица 131"/>
    <w:basedOn w:val="a3"/>
    <w:next w:val="-10"/>
    <w:rsid w:val="007940C2"/>
    <w:pPr>
      <w:widowControl w:val="0"/>
      <w:adjustRightInd w:val="0"/>
      <w:spacing w:before="120" w:after="120"/>
      <w:ind w:firstLine="567"/>
      <w:jc w:val="both"/>
      <w:textAlignment w:val="baseline"/>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310">
    <w:name w:val="Веб-таблица 231"/>
    <w:basedOn w:val="a3"/>
    <w:next w:val="-20"/>
    <w:rsid w:val="007940C2"/>
    <w:pPr>
      <w:widowControl w:val="0"/>
      <w:adjustRightInd w:val="0"/>
      <w:spacing w:before="120" w:after="120"/>
      <w:ind w:firstLine="567"/>
      <w:jc w:val="both"/>
      <w:textAlignment w:val="baseline"/>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31">
    <w:name w:val="Веб-таблица 331"/>
    <w:basedOn w:val="a3"/>
    <w:next w:val="-3"/>
    <w:rsid w:val="007940C2"/>
    <w:pPr>
      <w:widowControl w:val="0"/>
      <w:adjustRightInd w:val="0"/>
      <w:spacing w:before="120" w:after="120"/>
      <w:ind w:firstLine="567"/>
      <w:jc w:val="both"/>
      <w:textAlignment w:val="baseline"/>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8">
    <w:name w:val="Изысканная таблица31"/>
    <w:basedOn w:val="a3"/>
    <w:next w:val="affe"/>
    <w:rsid w:val="007940C2"/>
    <w:pPr>
      <w:widowControl w:val="0"/>
      <w:adjustRightInd w:val="0"/>
      <w:spacing w:before="120" w:after="120"/>
      <w:ind w:firstLine="567"/>
      <w:jc w:val="both"/>
      <w:textAlignment w:val="baseline"/>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316">
    <w:name w:val="Изящная таблица 131"/>
    <w:basedOn w:val="a3"/>
    <w:next w:val="16"/>
    <w:rsid w:val="007940C2"/>
    <w:pPr>
      <w:widowControl w:val="0"/>
      <w:adjustRightInd w:val="0"/>
      <w:spacing w:before="120" w:after="120"/>
      <w:ind w:firstLine="567"/>
      <w:jc w:val="both"/>
      <w:textAlignment w:val="baseline"/>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14">
    <w:name w:val="Классическая таблица 231"/>
    <w:basedOn w:val="a3"/>
    <w:next w:val="2a"/>
    <w:rsid w:val="007940C2"/>
    <w:pPr>
      <w:widowControl w:val="0"/>
      <w:adjustRightInd w:val="0"/>
      <w:spacing w:before="120" w:after="120"/>
      <w:ind w:firstLine="567"/>
      <w:jc w:val="both"/>
      <w:textAlignment w:val="baseline"/>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92">
    <w:name w:val="Сетка таблицы19"/>
    <w:basedOn w:val="a3"/>
    <w:next w:val="aff"/>
    <w:rsid w:val="007940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5">
    <w:name w:val="Сетка таблицы231"/>
    <w:basedOn w:val="a3"/>
    <w:next w:val="aff"/>
    <w:rsid w:val="007940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1">
    <w:name w:val="Сетка таблицы 831"/>
    <w:basedOn w:val="a3"/>
    <w:next w:val="82"/>
    <w:rsid w:val="007940C2"/>
    <w:pPr>
      <w:widowControl w:val="0"/>
      <w:adjustRightInd w:val="0"/>
      <w:spacing w:before="120" w:after="120"/>
      <w:ind w:firstLine="567"/>
      <w:jc w:val="both"/>
      <w:textAlignment w:val="baseline"/>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316">
    <w:name w:val="Сетка таблицы 231"/>
    <w:basedOn w:val="a3"/>
    <w:next w:val="2f"/>
    <w:rsid w:val="007940C2"/>
    <w:pPr>
      <w:widowControl w:val="0"/>
      <w:adjustRightInd w:val="0"/>
      <w:spacing w:before="120" w:after="120"/>
      <w:ind w:firstLine="567"/>
      <w:jc w:val="both"/>
      <w:textAlignment w:val="baseline"/>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412">
    <w:name w:val="Сетка таблицы 141"/>
    <w:basedOn w:val="a3"/>
    <w:next w:val="19"/>
    <w:rsid w:val="007940C2"/>
    <w:pPr>
      <w:widowControl w:val="0"/>
      <w:adjustRightInd w:val="0"/>
      <w:spacing w:before="120" w:after="120"/>
      <w:ind w:firstLine="567"/>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1330">
    <w:name w:val="Светлая заливка133"/>
    <w:basedOn w:val="a3"/>
    <w:uiPriority w:val="60"/>
    <w:rsid w:val="007940C2"/>
    <w:rPr>
      <w:rFonts w:ascii="Arial" w:hAnsi="Arial"/>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310">
    <w:name w:val="Средний список 1231"/>
    <w:basedOn w:val="a3"/>
    <w:uiPriority w:val="65"/>
    <w:rsid w:val="007940C2"/>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531">
    <w:name w:val="Сетка таблицы2531"/>
    <w:basedOn w:val="a3"/>
    <w:next w:val="aff"/>
    <w:rsid w:val="007940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0">
    <w:name w:val="Светлая заливка232"/>
    <w:basedOn w:val="a3"/>
    <w:uiPriority w:val="60"/>
    <w:rsid w:val="007940C2"/>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12">
    <w:name w:val="Сетка таблицы331"/>
    <w:basedOn w:val="a3"/>
    <w:next w:val="aff"/>
    <w:uiPriority w:val="59"/>
    <w:rsid w:val="007940C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a">
    <w:name w:val="Нет списка1111"/>
    <w:next w:val="a4"/>
    <w:uiPriority w:val="99"/>
    <w:semiHidden/>
    <w:unhideWhenUsed/>
    <w:rsid w:val="007940C2"/>
  </w:style>
  <w:style w:type="numbering" w:customStyle="1" w:styleId="1218">
    <w:name w:val="Нет списка121"/>
    <w:next w:val="a4"/>
    <w:uiPriority w:val="99"/>
    <w:semiHidden/>
    <w:unhideWhenUsed/>
    <w:rsid w:val="007940C2"/>
  </w:style>
  <w:style w:type="table" w:customStyle="1" w:styleId="910">
    <w:name w:val="Сетка таблицы91"/>
    <w:basedOn w:val="a3"/>
    <w:next w:val="aff"/>
    <w:uiPriority w:val="59"/>
    <w:rsid w:val="007940C2"/>
    <w:pPr>
      <w:ind w:left="10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00">
    <w:name w:val="Средний список 111110"/>
    <w:basedOn w:val="a3"/>
    <w:uiPriority w:val="65"/>
    <w:rsid w:val="007940C2"/>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11111a">
    <w:name w:val="Нет списка11111"/>
    <w:next w:val="a4"/>
    <w:uiPriority w:val="99"/>
    <w:semiHidden/>
    <w:unhideWhenUsed/>
    <w:rsid w:val="007940C2"/>
  </w:style>
  <w:style w:type="table" w:customStyle="1" w:styleId="11150">
    <w:name w:val="Светлая заливка1115"/>
    <w:basedOn w:val="a3"/>
    <w:uiPriority w:val="60"/>
    <w:rsid w:val="007940C2"/>
    <w:rPr>
      <w:rFonts w:ascii="Arial" w:hAnsi="Arial"/>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1110">
    <w:name w:val="Средний список 12111"/>
    <w:basedOn w:val="a3"/>
    <w:uiPriority w:val="65"/>
    <w:rsid w:val="007940C2"/>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130">
    <w:name w:val="Светлая заливка2113"/>
    <w:basedOn w:val="a3"/>
    <w:uiPriority w:val="60"/>
    <w:rsid w:val="007940C2"/>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1110">
    <w:name w:val="Сетка таблицы3111"/>
    <w:basedOn w:val="a3"/>
    <w:next w:val="aff"/>
    <w:uiPriority w:val="59"/>
    <w:rsid w:val="007940C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0">
    <w:name w:val="Сетка таблицы101"/>
    <w:basedOn w:val="a3"/>
    <w:next w:val="aff"/>
    <w:uiPriority w:val="59"/>
    <w:rsid w:val="007940C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311">
    <w:name w:val="1 / 1.1 / 1.1.311"/>
    <w:basedOn w:val="a4"/>
    <w:next w:val="111111"/>
    <w:locked/>
    <w:rsid w:val="007940C2"/>
  </w:style>
  <w:style w:type="table" w:customStyle="1" w:styleId="1512">
    <w:name w:val="Сетка таблицы 151"/>
    <w:basedOn w:val="a3"/>
    <w:next w:val="19"/>
    <w:semiHidden/>
    <w:unhideWhenUsed/>
    <w:rsid w:val="007940C2"/>
    <w:pPr>
      <w:widowControl w:val="0"/>
      <w:adjustRightInd w:val="0"/>
      <w:spacing w:before="120" w:after="120"/>
      <w:ind w:firstLine="567"/>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11212">
    <w:name w:val="Сетка таблицы 1121"/>
    <w:basedOn w:val="a3"/>
    <w:next w:val="19"/>
    <w:semiHidden/>
    <w:unhideWhenUsed/>
    <w:rsid w:val="007940C2"/>
    <w:pPr>
      <w:widowControl w:val="0"/>
      <w:adjustRightInd w:val="0"/>
      <w:spacing w:before="120" w:after="120"/>
      <w:ind w:firstLine="567"/>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01">
    <w:name w:val="Сетка таблицы20"/>
    <w:basedOn w:val="a3"/>
    <w:next w:val="aff"/>
    <w:uiPriority w:val="59"/>
    <w:rsid w:val="007940C2"/>
    <w:pPr>
      <w:ind w:left="10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35608">
    <w:name w:val="xl35608"/>
    <w:basedOn w:val="a1"/>
    <w:rsid w:val="007940C2"/>
    <w:pPr>
      <w:widowControl/>
      <w:adjustRightInd/>
      <w:spacing w:before="100" w:beforeAutospacing="1" w:after="100" w:afterAutospacing="1"/>
      <w:ind w:firstLine="0"/>
      <w:jc w:val="left"/>
      <w:textAlignment w:val="auto"/>
    </w:pPr>
    <w:rPr>
      <w:rFonts w:ascii="Helv" w:eastAsia="Times New Roman" w:hAnsi="Helv"/>
      <w:spacing w:val="0"/>
      <w:sz w:val="24"/>
      <w:szCs w:val="24"/>
      <w:lang w:eastAsia="ru-RU"/>
    </w:rPr>
  </w:style>
  <w:style w:type="paragraph" w:customStyle="1" w:styleId="xl35609">
    <w:name w:val="xl35609"/>
    <w:basedOn w:val="a1"/>
    <w:rsid w:val="007940C2"/>
    <w:pPr>
      <w:widowControl/>
      <w:shd w:val="thinReverseDiagStripe" w:color="666699" w:fill="FFFFFF"/>
      <w:adjustRightInd/>
      <w:spacing w:before="100" w:beforeAutospacing="1" w:after="100" w:afterAutospacing="1"/>
      <w:ind w:firstLine="0"/>
      <w:jc w:val="left"/>
      <w:textAlignment w:val="auto"/>
    </w:pPr>
    <w:rPr>
      <w:rFonts w:ascii="Helv" w:eastAsia="Times New Roman" w:hAnsi="Helv"/>
      <w:spacing w:val="0"/>
      <w:sz w:val="24"/>
      <w:szCs w:val="24"/>
      <w:lang w:eastAsia="ru-RU"/>
    </w:rPr>
  </w:style>
  <w:style w:type="paragraph" w:customStyle="1" w:styleId="xl35610">
    <w:name w:val="xl35610"/>
    <w:basedOn w:val="a1"/>
    <w:rsid w:val="007940C2"/>
    <w:pPr>
      <w:widowControl/>
      <w:pBdr>
        <w:top w:val="single" w:sz="4" w:space="0" w:color="auto"/>
        <w:left w:val="single" w:sz="4" w:space="0" w:color="auto"/>
        <w:bottom w:val="single" w:sz="4" w:space="0" w:color="auto"/>
        <w:right w:val="single" w:sz="4" w:space="0" w:color="auto"/>
      </w:pBdr>
      <w:shd w:val="clear" w:color="FFCC99" w:fill="D8E4BC"/>
      <w:adjustRightInd/>
      <w:spacing w:before="100" w:beforeAutospacing="1" w:after="100" w:afterAutospacing="1"/>
      <w:ind w:firstLine="0"/>
      <w:jc w:val="center"/>
      <w:textAlignment w:val="auto"/>
    </w:pPr>
    <w:rPr>
      <w:rFonts w:ascii="Times New Roman" w:eastAsia="Times New Roman" w:hAnsi="Times New Roman"/>
      <w:spacing w:val="0"/>
      <w:sz w:val="24"/>
      <w:szCs w:val="24"/>
      <w:lang w:eastAsia="ru-RU"/>
    </w:rPr>
  </w:style>
  <w:style w:type="paragraph" w:customStyle="1" w:styleId="xl35611">
    <w:name w:val="xl35611"/>
    <w:basedOn w:val="a1"/>
    <w:rsid w:val="007940C2"/>
    <w:pPr>
      <w:widowControl/>
      <w:pBdr>
        <w:top w:val="single" w:sz="4" w:space="0" w:color="auto"/>
        <w:left w:val="single" w:sz="8" w:space="0" w:color="auto"/>
        <w:bottom w:val="single" w:sz="4" w:space="0" w:color="auto"/>
        <w:right w:val="single" w:sz="4" w:space="0" w:color="auto"/>
      </w:pBdr>
      <w:shd w:val="clear" w:color="808080" w:fill="D8E4BC"/>
      <w:adjustRightInd/>
      <w:spacing w:before="100" w:beforeAutospacing="1" w:after="100" w:afterAutospacing="1"/>
      <w:ind w:firstLine="0"/>
      <w:jc w:val="left"/>
      <w:textAlignment w:val="auto"/>
    </w:pPr>
    <w:rPr>
      <w:rFonts w:ascii="Times New Roman" w:eastAsia="Times New Roman" w:hAnsi="Times New Roman"/>
      <w:spacing w:val="0"/>
      <w:sz w:val="24"/>
      <w:szCs w:val="24"/>
      <w:lang w:eastAsia="ru-RU"/>
    </w:rPr>
  </w:style>
  <w:style w:type="paragraph" w:customStyle="1" w:styleId="xl35612">
    <w:name w:val="xl35612"/>
    <w:basedOn w:val="a1"/>
    <w:rsid w:val="007940C2"/>
    <w:pPr>
      <w:widowControl/>
      <w:pBdr>
        <w:top w:val="single" w:sz="4" w:space="0" w:color="auto"/>
        <w:left w:val="single" w:sz="4" w:space="0" w:color="auto"/>
        <w:bottom w:val="single" w:sz="4" w:space="0" w:color="auto"/>
        <w:right w:val="single" w:sz="4" w:space="0" w:color="auto"/>
      </w:pBdr>
      <w:shd w:val="clear" w:color="000000" w:fill="FCD5B4"/>
      <w:adjustRightInd/>
      <w:spacing w:before="100" w:beforeAutospacing="1" w:after="100" w:afterAutospacing="1"/>
      <w:ind w:firstLine="0"/>
      <w:jc w:val="left"/>
      <w:textAlignment w:val="auto"/>
    </w:pPr>
    <w:rPr>
      <w:rFonts w:ascii="Times New Roman" w:eastAsia="Times New Roman" w:hAnsi="Times New Roman"/>
      <w:spacing w:val="0"/>
      <w:sz w:val="24"/>
      <w:szCs w:val="24"/>
      <w:lang w:eastAsia="ru-RU"/>
    </w:rPr>
  </w:style>
  <w:style w:type="paragraph" w:customStyle="1" w:styleId="xl35613">
    <w:name w:val="xl35613"/>
    <w:basedOn w:val="a1"/>
    <w:rsid w:val="007940C2"/>
    <w:pPr>
      <w:widowControl/>
      <w:pBdr>
        <w:top w:val="single" w:sz="4" w:space="0" w:color="auto"/>
        <w:left w:val="single" w:sz="4" w:space="0" w:color="auto"/>
        <w:bottom w:val="single" w:sz="4" w:space="0" w:color="auto"/>
        <w:right w:val="single" w:sz="4" w:space="0" w:color="auto"/>
      </w:pBdr>
      <w:shd w:val="clear" w:color="000000" w:fill="D8E4BC"/>
      <w:adjustRightInd/>
      <w:spacing w:before="100" w:beforeAutospacing="1" w:after="100" w:afterAutospacing="1"/>
      <w:ind w:firstLine="0"/>
      <w:jc w:val="left"/>
      <w:textAlignment w:val="auto"/>
    </w:pPr>
    <w:rPr>
      <w:rFonts w:ascii="Times New Roman" w:eastAsia="Times New Roman" w:hAnsi="Times New Roman"/>
      <w:spacing w:val="0"/>
      <w:sz w:val="24"/>
      <w:szCs w:val="24"/>
      <w:lang w:eastAsia="ru-RU"/>
    </w:rPr>
  </w:style>
  <w:style w:type="paragraph" w:customStyle="1" w:styleId="xl35614">
    <w:name w:val="xl35614"/>
    <w:basedOn w:val="a1"/>
    <w:rsid w:val="007940C2"/>
    <w:pPr>
      <w:widowControl/>
      <w:pBdr>
        <w:top w:val="single" w:sz="4" w:space="0" w:color="auto"/>
        <w:left w:val="single" w:sz="4" w:space="0" w:color="auto"/>
        <w:bottom w:val="single" w:sz="4" w:space="0" w:color="auto"/>
        <w:right w:val="single" w:sz="4" w:space="0" w:color="auto"/>
      </w:pBdr>
      <w:shd w:val="clear" w:color="000000" w:fill="FCD5B4"/>
      <w:adjustRightInd/>
      <w:spacing w:before="100" w:beforeAutospacing="1" w:after="100" w:afterAutospacing="1"/>
      <w:ind w:firstLine="0"/>
      <w:jc w:val="left"/>
      <w:textAlignment w:val="auto"/>
    </w:pPr>
    <w:rPr>
      <w:rFonts w:ascii="Times New Roman" w:eastAsia="Times New Roman" w:hAnsi="Times New Roman"/>
      <w:spacing w:val="0"/>
      <w:sz w:val="24"/>
      <w:szCs w:val="24"/>
      <w:lang w:eastAsia="ru-RU"/>
    </w:rPr>
  </w:style>
  <w:style w:type="paragraph" w:customStyle="1" w:styleId="xl35615">
    <w:name w:val="xl35615"/>
    <w:basedOn w:val="a1"/>
    <w:rsid w:val="007940C2"/>
    <w:pPr>
      <w:widowControl/>
      <w:pBdr>
        <w:top w:val="single" w:sz="4" w:space="0" w:color="auto"/>
        <w:left w:val="single" w:sz="8" w:space="0" w:color="auto"/>
        <w:bottom w:val="single" w:sz="4" w:space="0" w:color="auto"/>
        <w:right w:val="single" w:sz="4" w:space="0" w:color="auto"/>
      </w:pBdr>
      <w:shd w:val="clear" w:color="808080" w:fill="76933C"/>
      <w:adjustRightInd/>
      <w:spacing w:before="100" w:beforeAutospacing="1" w:after="100" w:afterAutospacing="1"/>
      <w:ind w:firstLine="0"/>
      <w:jc w:val="left"/>
      <w:textAlignment w:val="auto"/>
    </w:pPr>
    <w:rPr>
      <w:rFonts w:ascii="Times New Roman" w:eastAsia="Times New Roman" w:hAnsi="Times New Roman"/>
      <w:b/>
      <w:bCs/>
      <w:spacing w:val="0"/>
      <w:sz w:val="24"/>
      <w:szCs w:val="24"/>
      <w:lang w:eastAsia="ru-RU"/>
    </w:rPr>
  </w:style>
  <w:style w:type="paragraph" w:customStyle="1" w:styleId="xl35616">
    <w:name w:val="xl35616"/>
    <w:basedOn w:val="a1"/>
    <w:rsid w:val="007940C2"/>
    <w:pPr>
      <w:widowControl/>
      <w:pBdr>
        <w:top w:val="single" w:sz="4" w:space="0" w:color="000000"/>
        <w:left w:val="single" w:sz="4" w:space="0" w:color="000000"/>
        <w:bottom w:val="single" w:sz="4" w:space="0" w:color="000000"/>
      </w:pBdr>
      <w:shd w:val="clear" w:color="FFCC99" w:fill="76933C"/>
      <w:adjustRightInd/>
      <w:spacing w:before="100" w:beforeAutospacing="1" w:after="100" w:afterAutospacing="1"/>
      <w:ind w:firstLine="0"/>
      <w:jc w:val="center"/>
      <w:textAlignment w:val="auto"/>
    </w:pPr>
    <w:rPr>
      <w:rFonts w:ascii="Times New Roman" w:eastAsia="Times New Roman" w:hAnsi="Times New Roman"/>
      <w:spacing w:val="0"/>
      <w:sz w:val="24"/>
      <w:szCs w:val="24"/>
      <w:lang w:eastAsia="ru-RU"/>
    </w:rPr>
  </w:style>
  <w:style w:type="paragraph" w:customStyle="1" w:styleId="xl35617">
    <w:name w:val="xl35617"/>
    <w:basedOn w:val="a1"/>
    <w:rsid w:val="007940C2"/>
    <w:pPr>
      <w:widowControl/>
      <w:adjustRightInd/>
      <w:spacing w:before="100" w:beforeAutospacing="1" w:after="100" w:afterAutospacing="1"/>
      <w:ind w:firstLine="0"/>
      <w:jc w:val="left"/>
      <w:textAlignment w:val="auto"/>
    </w:pPr>
    <w:rPr>
      <w:rFonts w:ascii="Helv" w:eastAsia="Times New Roman" w:hAnsi="Helv"/>
      <w:spacing w:val="0"/>
      <w:sz w:val="24"/>
      <w:szCs w:val="24"/>
      <w:lang w:eastAsia="ru-RU"/>
    </w:rPr>
  </w:style>
  <w:style w:type="paragraph" w:customStyle="1" w:styleId="xl35618">
    <w:name w:val="xl35618"/>
    <w:basedOn w:val="a1"/>
    <w:rsid w:val="007940C2"/>
    <w:pPr>
      <w:widowControl/>
      <w:pBdr>
        <w:top w:val="single" w:sz="4" w:space="0" w:color="auto"/>
        <w:left w:val="single" w:sz="4" w:space="0" w:color="auto"/>
        <w:bottom w:val="single" w:sz="4" w:space="0" w:color="auto"/>
        <w:right w:val="single" w:sz="4" w:space="0" w:color="auto"/>
      </w:pBdr>
      <w:shd w:val="clear" w:color="FFCC99" w:fill="FCD5B4"/>
      <w:adjustRightInd/>
      <w:spacing w:before="100" w:beforeAutospacing="1" w:after="100" w:afterAutospacing="1"/>
      <w:ind w:firstLine="0"/>
      <w:jc w:val="center"/>
      <w:textAlignment w:val="auto"/>
    </w:pPr>
    <w:rPr>
      <w:rFonts w:ascii="Times New Roman" w:eastAsia="Times New Roman" w:hAnsi="Times New Roman"/>
      <w:spacing w:val="0"/>
      <w:sz w:val="24"/>
      <w:szCs w:val="24"/>
      <w:lang w:eastAsia="ru-RU"/>
    </w:rPr>
  </w:style>
  <w:style w:type="paragraph" w:customStyle="1" w:styleId="xl35619">
    <w:name w:val="xl35619"/>
    <w:basedOn w:val="a1"/>
    <w:rsid w:val="007940C2"/>
    <w:pPr>
      <w:widowControl/>
      <w:pBdr>
        <w:top w:val="single" w:sz="4" w:space="0" w:color="auto"/>
        <w:left w:val="single" w:sz="8" w:space="0" w:color="auto"/>
        <w:bottom w:val="single" w:sz="4" w:space="0" w:color="auto"/>
        <w:right w:val="single" w:sz="4" w:space="0" w:color="auto"/>
      </w:pBdr>
      <w:shd w:val="clear" w:color="000000" w:fill="D8E4BC"/>
      <w:adjustRightInd/>
      <w:spacing w:before="100" w:beforeAutospacing="1" w:after="100" w:afterAutospacing="1"/>
      <w:ind w:firstLine="0"/>
      <w:jc w:val="left"/>
      <w:textAlignment w:val="center"/>
    </w:pPr>
    <w:rPr>
      <w:rFonts w:ascii="Times New Roman" w:eastAsia="Times New Roman" w:hAnsi="Times New Roman"/>
      <w:spacing w:val="0"/>
      <w:sz w:val="24"/>
      <w:szCs w:val="24"/>
      <w:lang w:eastAsia="ru-RU"/>
    </w:rPr>
  </w:style>
  <w:style w:type="paragraph" w:customStyle="1" w:styleId="xl35620">
    <w:name w:val="xl35620"/>
    <w:basedOn w:val="a1"/>
    <w:rsid w:val="007940C2"/>
    <w:pPr>
      <w:widowControl/>
      <w:pBdr>
        <w:top w:val="single" w:sz="4" w:space="0" w:color="auto"/>
        <w:left w:val="single" w:sz="4" w:space="0" w:color="auto"/>
        <w:bottom w:val="single" w:sz="4" w:space="0" w:color="auto"/>
        <w:right w:val="single" w:sz="4" w:space="0" w:color="auto"/>
      </w:pBdr>
      <w:shd w:val="clear" w:color="FFCC99" w:fill="FCD5B4"/>
      <w:adjustRightInd/>
      <w:spacing w:before="100" w:beforeAutospacing="1" w:after="100" w:afterAutospacing="1"/>
      <w:ind w:firstLine="0"/>
      <w:jc w:val="right"/>
      <w:textAlignment w:val="auto"/>
    </w:pPr>
    <w:rPr>
      <w:rFonts w:ascii="Times New Roman" w:eastAsia="Times New Roman" w:hAnsi="Times New Roman"/>
      <w:spacing w:val="0"/>
      <w:sz w:val="24"/>
      <w:szCs w:val="24"/>
      <w:lang w:eastAsia="ru-RU"/>
    </w:rPr>
  </w:style>
  <w:style w:type="paragraph" w:customStyle="1" w:styleId="xl35621">
    <w:name w:val="xl35621"/>
    <w:basedOn w:val="a1"/>
    <w:rsid w:val="007940C2"/>
    <w:pPr>
      <w:widowControl/>
      <w:pBdr>
        <w:top w:val="single" w:sz="4" w:space="0" w:color="auto"/>
        <w:bottom w:val="single" w:sz="4" w:space="0" w:color="auto"/>
        <w:right w:val="single" w:sz="4" w:space="0" w:color="auto"/>
      </w:pBdr>
      <w:shd w:val="clear" w:color="000000" w:fill="FCD5B4"/>
      <w:adjustRightInd/>
      <w:spacing w:before="100" w:beforeAutospacing="1" w:after="100" w:afterAutospacing="1"/>
      <w:ind w:firstLine="0"/>
      <w:jc w:val="left"/>
      <w:textAlignment w:val="auto"/>
    </w:pPr>
    <w:rPr>
      <w:rFonts w:ascii="Times New Roman" w:eastAsia="Times New Roman" w:hAnsi="Times New Roman"/>
      <w:spacing w:val="0"/>
      <w:sz w:val="24"/>
      <w:szCs w:val="24"/>
      <w:lang w:eastAsia="ru-RU"/>
    </w:rPr>
  </w:style>
  <w:style w:type="paragraph" w:customStyle="1" w:styleId="xl35622">
    <w:name w:val="xl35622"/>
    <w:basedOn w:val="a1"/>
    <w:rsid w:val="007940C2"/>
    <w:pPr>
      <w:widowControl/>
      <w:pBdr>
        <w:top w:val="single" w:sz="8" w:space="0" w:color="auto"/>
        <w:left w:val="single" w:sz="8" w:space="0" w:color="auto"/>
        <w:right w:val="single" w:sz="4" w:space="0" w:color="000000"/>
      </w:pBdr>
      <w:shd w:val="clear" w:color="808080" w:fill="974706"/>
      <w:adjustRightInd/>
      <w:spacing w:before="100" w:beforeAutospacing="1" w:after="100" w:afterAutospacing="1"/>
      <w:ind w:firstLine="0"/>
      <w:jc w:val="left"/>
      <w:textAlignment w:val="auto"/>
    </w:pPr>
    <w:rPr>
      <w:rFonts w:eastAsia="Times New Roman" w:cs="Arial"/>
      <w:b/>
      <w:bCs/>
      <w:color w:val="FFFFFF"/>
      <w:spacing w:val="0"/>
      <w:sz w:val="24"/>
      <w:szCs w:val="24"/>
      <w:lang w:eastAsia="ru-RU"/>
    </w:rPr>
  </w:style>
  <w:style w:type="paragraph" w:customStyle="1" w:styleId="xl35623">
    <w:name w:val="xl35623"/>
    <w:basedOn w:val="a1"/>
    <w:rsid w:val="007940C2"/>
    <w:pPr>
      <w:widowControl/>
      <w:pBdr>
        <w:top w:val="single" w:sz="8" w:space="0" w:color="auto"/>
        <w:left w:val="single" w:sz="4" w:space="0" w:color="000000"/>
      </w:pBdr>
      <w:shd w:val="clear" w:color="808080" w:fill="974706"/>
      <w:adjustRightInd/>
      <w:spacing w:before="100" w:beforeAutospacing="1" w:after="100" w:afterAutospacing="1"/>
      <w:ind w:firstLine="0"/>
      <w:jc w:val="center"/>
      <w:textAlignment w:val="auto"/>
    </w:pPr>
    <w:rPr>
      <w:rFonts w:eastAsia="Times New Roman" w:cs="Arial"/>
      <w:b/>
      <w:bCs/>
      <w:color w:val="FFFFFF"/>
      <w:spacing w:val="0"/>
      <w:sz w:val="24"/>
      <w:szCs w:val="24"/>
      <w:lang w:eastAsia="ru-RU"/>
    </w:rPr>
  </w:style>
  <w:style w:type="paragraph" w:customStyle="1" w:styleId="xl35624">
    <w:name w:val="xl35624"/>
    <w:basedOn w:val="a1"/>
    <w:rsid w:val="007940C2"/>
    <w:pPr>
      <w:widowControl/>
      <w:pBdr>
        <w:top w:val="single" w:sz="8" w:space="0" w:color="auto"/>
        <w:right w:val="single" w:sz="4" w:space="0" w:color="000000"/>
      </w:pBdr>
      <w:shd w:val="clear" w:color="808080" w:fill="974706"/>
      <w:adjustRightInd/>
      <w:spacing w:before="100" w:beforeAutospacing="1" w:after="100" w:afterAutospacing="1"/>
      <w:ind w:firstLine="0"/>
      <w:jc w:val="right"/>
      <w:textAlignment w:val="center"/>
    </w:pPr>
    <w:rPr>
      <w:rFonts w:eastAsia="Times New Roman" w:cs="Arial"/>
      <w:b/>
      <w:bCs/>
      <w:color w:val="FFFFFF"/>
      <w:spacing w:val="0"/>
      <w:sz w:val="24"/>
      <w:szCs w:val="24"/>
      <w:lang w:eastAsia="ru-RU"/>
    </w:rPr>
  </w:style>
  <w:style w:type="paragraph" w:customStyle="1" w:styleId="xl35625">
    <w:name w:val="xl35625"/>
    <w:basedOn w:val="a1"/>
    <w:rsid w:val="007940C2"/>
    <w:pPr>
      <w:widowControl/>
      <w:pBdr>
        <w:top w:val="single" w:sz="8" w:space="0" w:color="auto"/>
        <w:left w:val="single" w:sz="4" w:space="0" w:color="000000"/>
        <w:right w:val="single" w:sz="4" w:space="0" w:color="000000"/>
      </w:pBdr>
      <w:shd w:val="clear" w:color="808080" w:fill="974706"/>
      <w:adjustRightInd/>
      <w:spacing w:before="100" w:beforeAutospacing="1" w:after="100" w:afterAutospacing="1"/>
      <w:ind w:firstLine="0"/>
      <w:jc w:val="right"/>
      <w:textAlignment w:val="center"/>
    </w:pPr>
    <w:rPr>
      <w:rFonts w:eastAsia="Times New Roman" w:cs="Arial"/>
      <w:b/>
      <w:bCs/>
      <w:color w:val="FFFFFF"/>
      <w:spacing w:val="0"/>
      <w:sz w:val="24"/>
      <w:szCs w:val="24"/>
      <w:lang w:eastAsia="ru-RU"/>
    </w:rPr>
  </w:style>
  <w:style w:type="paragraph" w:customStyle="1" w:styleId="xl35626">
    <w:name w:val="xl35626"/>
    <w:basedOn w:val="a1"/>
    <w:rsid w:val="007940C2"/>
    <w:pPr>
      <w:widowControl/>
      <w:pBdr>
        <w:top w:val="single" w:sz="4" w:space="0" w:color="auto"/>
        <w:left w:val="single" w:sz="4" w:space="0" w:color="auto"/>
        <w:bottom w:val="single" w:sz="4" w:space="0" w:color="auto"/>
        <w:right w:val="single" w:sz="4" w:space="0" w:color="auto"/>
      </w:pBdr>
      <w:shd w:val="clear" w:color="FFCC99" w:fill="76933C"/>
      <w:adjustRightInd/>
      <w:spacing w:before="100" w:beforeAutospacing="1" w:after="100" w:afterAutospacing="1"/>
      <w:ind w:firstLine="0"/>
      <w:jc w:val="right"/>
      <w:textAlignment w:val="auto"/>
    </w:pPr>
    <w:rPr>
      <w:rFonts w:ascii="Times New Roman" w:eastAsia="Times New Roman" w:hAnsi="Times New Roman"/>
      <w:spacing w:val="0"/>
      <w:sz w:val="24"/>
      <w:szCs w:val="24"/>
      <w:lang w:eastAsia="ru-RU"/>
    </w:rPr>
  </w:style>
  <w:style w:type="paragraph" w:customStyle="1" w:styleId="xl35627">
    <w:name w:val="xl35627"/>
    <w:basedOn w:val="a1"/>
    <w:rsid w:val="007940C2"/>
    <w:pPr>
      <w:widowControl/>
      <w:pBdr>
        <w:top w:val="single" w:sz="4" w:space="0" w:color="auto"/>
        <w:left w:val="single" w:sz="4" w:space="0" w:color="auto"/>
        <w:bottom w:val="single" w:sz="4" w:space="0" w:color="auto"/>
        <w:right w:val="single" w:sz="4" w:space="0" w:color="auto"/>
      </w:pBdr>
      <w:shd w:val="clear" w:color="000000" w:fill="D8E4BC"/>
      <w:adjustRightInd/>
      <w:spacing w:before="100" w:beforeAutospacing="1" w:after="100" w:afterAutospacing="1"/>
      <w:ind w:firstLine="0"/>
      <w:jc w:val="left"/>
      <w:textAlignment w:val="auto"/>
    </w:pPr>
    <w:rPr>
      <w:rFonts w:ascii="Times New Roman" w:eastAsia="Times New Roman" w:hAnsi="Times New Roman"/>
      <w:spacing w:val="0"/>
      <w:sz w:val="24"/>
      <w:szCs w:val="24"/>
      <w:lang w:eastAsia="ru-RU"/>
    </w:rPr>
  </w:style>
  <w:style w:type="paragraph" w:customStyle="1" w:styleId="xl35628">
    <w:name w:val="xl35628"/>
    <w:basedOn w:val="a1"/>
    <w:rsid w:val="007940C2"/>
    <w:pPr>
      <w:widowControl/>
      <w:pBdr>
        <w:left w:val="single" w:sz="8" w:space="0" w:color="auto"/>
        <w:bottom w:val="single" w:sz="4" w:space="0" w:color="auto"/>
        <w:right w:val="single" w:sz="4" w:space="0" w:color="auto"/>
      </w:pBdr>
      <w:shd w:val="clear" w:color="808080" w:fill="D8E4BC"/>
      <w:adjustRightInd/>
      <w:spacing w:before="100" w:beforeAutospacing="1" w:after="100" w:afterAutospacing="1"/>
      <w:ind w:firstLine="0"/>
      <w:jc w:val="left"/>
      <w:textAlignment w:val="auto"/>
    </w:pPr>
    <w:rPr>
      <w:rFonts w:ascii="Times New Roman" w:eastAsia="Times New Roman" w:hAnsi="Times New Roman"/>
      <w:spacing w:val="0"/>
      <w:sz w:val="24"/>
      <w:szCs w:val="24"/>
      <w:lang w:eastAsia="ru-RU"/>
    </w:rPr>
  </w:style>
  <w:style w:type="paragraph" w:customStyle="1" w:styleId="xl35629">
    <w:name w:val="xl35629"/>
    <w:basedOn w:val="a1"/>
    <w:rsid w:val="007940C2"/>
    <w:pPr>
      <w:widowControl/>
      <w:pBdr>
        <w:left w:val="single" w:sz="4" w:space="0" w:color="auto"/>
        <w:bottom w:val="single" w:sz="4" w:space="0" w:color="auto"/>
        <w:right w:val="single" w:sz="4" w:space="0" w:color="auto"/>
      </w:pBdr>
      <w:shd w:val="clear" w:color="FFCC99" w:fill="D8E4BC"/>
      <w:adjustRightInd/>
      <w:spacing w:before="100" w:beforeAutospacing="1" w:after="100" w:afterAutospacing="1"/>
      <w:ind w:firstLine="0"/>
      <w:jc w:val="center"/>
      <w:textAlignment w:val="auto"/>
    </w:pPr>
    <w:rPr>
      <w:rFonts w:ascii="Times New Roman" w:eastAsia="Times New Roman" w:hAnsi="Times New Roman"/>
      <w:spacing w:val="0"/>
      <w:sz w:val="24"/>
      <w:szCs w:val="24"/>
      <w:lang w:eastAsia="ru-RU"/>
    </w:rPr>
  </w:style>
  <w:style w:type="paragraph" w:customStyle="1" w:styleId="xl35630">
    <w:name w:val="xl35630"/>
    <w:basedOn w:val="a1"/>
    <w:rsid w:val="007940C2"/>
    <w:pPr>
      <w:widowControl/>
      <w:pBdr>
        <w:left w:val="single" w:sz="4" w:space="0" w:color="auto"/>
        <w:bottom w:val="single" w:sz="4" w:space="0" w:color="auto"/>
        <w:right w:val="single" w:sz="4" w:space="0" w:color="auto"/>
      </w:pBdr>
      <w:shd w:val="clear" w:color="FFCC99" w:fill="FCD5B4"/>
      <w:adjustRightInd/>
      <w:spacing w:before="100" w:beforeAutospacing="1" w:after="100" w:afterAutospacing="1"/>
      <w:ind w:firstLine="0"/>
      <w:jc w:val="center"/>
      <w:textAlignment w:val="auto"/>
    </w:pPr>
    <w:rPr>
      <w:rFonts w:ascii="Times New Roman" w:eastAsia="Times New Roman" w:hAnsi="Times New Roman"/>
      <w:spacing w:val="0"/>
      <w:sz w:val="24"/>
      <w:szCs w:val="24"/>
      <w:lang w:eastAsia="ru-RU"/>
    </w:rPr>
  </w:style>
  <w:style w:type="paragraph" w:customStyle="1" w:styleId="xl35631">
    <w:name w:val="xl35631"/>
    <w:basedOn w:val="a1"/>
    <w:rsid w:val="007940C2"/>
    <w:pPr>
      <w:widowControl/>
      <w:pBdr>
        <w:left w:val="single" w:sz="4" w:space="0" w:color="auto"/>
        <w:bottom w:val="single" w:sz="4" w:space="0" w:color="auto"/>
        <w:right w:val="single" w:sz="4" w:space="0" w:color="auto"/>
      </w:pBdr>
      <w:shd w:val="clear" w:color="000000" w:fill="FCD5B4"/>
      <w:adjustRightInd/>
      <w:spacing w:before="100" w:beforeAutospacing="1" w:after="100" w:afterAutospacing="1"/>
      <w:ind w:firstLine="0"/>
      <w:jc w:val="left"/>
      <w:textAlignment w:val="auto"/>
    </w:pPr>
    <w:rPr>
      <w:rFonts w:ascii="Times New Roman" w:eastAsia="Times New Roman" w:hAnsi="Times New Roman"/>
      <w:spacing w:val="0"/>
      <w:sz w:val="24"/>
      <w:szCs w:val="24"/>
      <w:lang w:eastAsia="ru-RU"/>
    </w:rPr>
  </w:style>
  <w:style w:type="paragraph" w:customStyle="1" w:styleId="xl35632">
    <w:name w:val="xl35632"/>
    <w:basedOn w:val="a1"/>
    <w:rsid w:val="007940C2"/>
    <w:pPr>
      <w:widowControl/>
      <w:pBdr>
        <w:left w:val="single" w:sz="4" w:space="0" w:color="auto"/>
        <w:bottom w:val="single" w:sz="4" w:space="0" w:color="auto"/>
        <w:right w:val="single" w:sz="4" w:space="0" w:color="auto"/>
      </w:pBdr>
      <w:shd w:val="clear" w:color="000000" w:fill="FCD5B4"/>
      <w:adjustRightInd/>
      <w:spacing w:before="100" w:beforeAutospacing="1" w:after="100" w:afterAutospacing="1"/>
      <w:ind w:firstLine="0"/>
      <w:jc w:val="left"/>
      <w:textAlignment w:val="auto"/>
    </w:pPr>
    <w:rPr>
      <w:rFonts w:ascii="Times New Roman" w:eastAsia="Times New Roman" w:hAnsi="Times New Roman"/>
      <w:spacing w:val="0"/>
      <w:sz w:val="24"/>
      <w:szCs w:val="24"/>
      <w:lang w:eastAsia="ru-RU"/>
    </w:rPr>
  </w:style>
  <w:style w:type="paragraph" w:customStyle="1" w:styleId="xl35633">
    <w:name w:val="xl35633"/>
    <w:basedOn w:val="a1"/>
    <w:rsid w:val="007940C2"/>
    <w:pPr>
      <w:widowControl/>
      <w:pBdr>
        <w:left w:val="single" w:sz="4" w:space="0" w:color="auto"/>
        <w:bottom w:val="single" w:sz="4" w:space="0" w:color="auto"/>
        <w:right w:val="single" w:sz="4" w:space="0" w:color="auto"/>
      </w:pBdr>
      <w:shd w:val="clear" w:color="000000" w:fill="D8E4BC"/>
      <w:adjustRightInd/>
      <w:spacing w:before="100" w:beforeAutospacing="1" w:after="100" w:afterAutospacing="1"/>
      <w:ind w:firstLine="0"/>
      <w:jc w:val="left"/>
      <w:textAlignment w:val="auto"/>
    </w:pPr>
    <w:rPr>
      <w:rFonts w:ascii="Times New Roman" w:eastAsia="Times New Roman" w:hAnsi="Times New Roman"/>
      <w:spacing w:val="0"/>
      <w:sz w:val="24"/>
      <w:szCs w:val="24"/>
      <w:lang w:eastAsia="ru-RU"/>
    </w:rPr>
  </w:style>
  <w:style w:type="paragraph" w:customStyle="1" w:styleId="xl35634">
    <w:name w:val="xl35634"/>
    <w:basedOn w:val="a1"/>
    <w:rsid w:val="007940C2"/>
    <w:pPr>
      <w:widowControl/>
      <w:pBdr>
        <w:top w:val="single" w:sz="8" w:space="0" w:color="auto"/>
        <w:left w:val="single" w:sz="8" w:space="0" w:color="auto"/>
        <w:bottom w:val="single" w:sz="8" w:space="0" w:color="auto"/>
        <w:right w:val="single" w:sz="4" w:space="0" w:color="auto"/>
      </w:pBdr>
      <w:shd w:val="clear" w:color="808080" w:fill="76933C"/>
      <w:adjustRightInd/>
      <w:spacing w:before="100" w:beforeAutospacing="1" w:after="100" w:afterAutospacing="1"/>
      <w:ind w:firstLine="0"/>
      <w:jc w:val="left"/>
      <w:textAlignment w:val="auto"/>
    </w:pPr>
    <w:rPr>
      <w:rFonts w:ascii="Times New Roman" w:eastAsia="Times New Roman" w:hAnsi="Times New Roman"/>
      <w:b/>
      <w:bCs/>
      <w:spacing w:val="0"/>
      <w:sz w:val="24"/>
      <w:szCs w:val="24"/>
      <w:lang w:eastAsia="ru-RU"/>
    </w:rPr>
  </w:style>
  <w:style w:type="paragraph" w:customStyle="1" w:styleId="xl35635">
    <w:name w:val="xl35635"/>
    <w:basedOn w:val="a1"/>
    <w:rsid w:val="007940C2"/>
    <w:pPr>
      <w:widowControl/>
      <w:pBdr>
        <w:top w:val="single" w:sz="8" w:space="0" w:color="auto"/>
        <w:left w:val="single" w:sz="4" w:space="0" w:color="000000"/>
        <w:bottom w:val="single" w:sz="8" w:space="0" w:color="auto"/>
      </w:pBdr>
      <w:shd w:val="clear" w:color="FFCC99" w:fill="76933C"/>
      <w:adjustRightInd/>
      <w:spacing w:before="100" w:beforeAutospacing="1" w:after="100" w:afterAutospacing="1"/>
      <w:ind w:firstLine="0"/>
      <w:jc w:val="center"/>
      <w:textAlignment w:val="auto"/>
    </w:pPr>
    <w:rPr>
      <w:rFonts w:ascii="Times New Roman" w:eastAsia="Times New Roman" w:hAnsi="Times New Roman"/>
      <w:spacing w:val="0"/>
      <w:sz w:val="24"/>
      <w:szCs w:val="24"/>
      <w:lang w:eastAsia="ru-RU"/>
    </w:rPr>
  </w:style>
  <w:style w:type="paragraph" w:customStyle="1" w:styleId="xl35636">
    <w:name w:val="xl35636"/>
    <w:basedOn w:val="a1"/>
    <w:rsid w:val="007940C2"/>
    <w:pPr>
      <w:widowControl/>
      <w:pBdr>
        <w:top w:val="single" w:sz="8" w:space="0" w:color="auto"/>
        <w:left w:val="single" w:sz="4" w:space="0" w:color="auto"/>
        <w:bottom w:val="single" w:sz="8" w:space="0" w:color="auto"/>
        <w:right w:val="single" w:sz="4" w:space="0" w:color="auto"/>
      </w:pBdr>
      <w:shd w:val="clear" w:color="FFCC99" w:fill="76933C"/>
      <w:adjustRightInd/>
      <w:spacing w:before="100" w:beforeAutospacing="1" w:after="100" w:afterAutospacing="1"/>
      <w:ind w:firstLine="0"/>
      <w:jc w:val="right"/>
      <w:textAlignment w:val="auto"/>
    </w:pPr>
    <w:rPr>
      <w:rFonts w:ascii="Times New Roman" w:eastAsia="Times New Roman" w:hAnsi="Times New Roman"/>
      <w:spacing w:val="0"/>
      <w:sz w:val="24"/>
      <w:szCs w:val="24"/>
      <w:lang w:eastAsia="ru-RU"/>
    </w:rPr>
  </w:style>
  <w:style w:type="paragraph" w:customStyle="1" w:styleId="xl35637">
    <w:name w:val="xl35637"/>
    <w:basedOn w:val="a1"/>
    <w:rsid w:val="007940C2"/>
    <w:pPr>
      <w:widowControl/>
      <w:pBdr>
        <w:top w:val="single" w:sz="8" w:space="0" w:color="auto"/>
        <w:left w:val="single" w:sz="4" w:space="0" w:color="auto"/>
        <w:bottom w:val="single" w:sz="8" w:space="0" w:color="auto"/>
        <w:right w:val="single" w:sz="4" w:space="0" w:color="auto"/>
      </w:pBdr>
      <w:shd w:val="clear" w:color="FFCC99" w:fill="76933C"/>
      <w:adjustRightInd/>
      <w:spacing w:before="100" w:beforeAutospacing="1" w:after="100" w:afterAutospacing="1"/>
      <w:ind w:firstLine="0"/>
      <w:jc w:val="right"/>
      <w:textAlignment w:val="auto"/>
    </w:pPr>
    <w:rPr>
      <w:rFonts w:ascii="Times New Roman" w:eastAsia="Times New Roman" w:hAnsi="Times New Roman"/>
      <w:b/>
      <w:bCs/>
      <w:spacing w:val="0"/>
      <w:sz w:val="24"/>
      <w:szCs w:val="24"/>
      <w:lang w:eastAsia="ru-RU"/>
    </w:rPr>
  </w:style>
  <w:style w:type="paragraph" w:customStyle="1" w:styleId="xl35638">
    <w:name w:val="xl35638"/>
    <w:basedOn w:val="a1"/>
    <w:rsid w:val="007940C2"/>
    <w:pPr>
      <w:widowControl/>
      <w:pBdr>
        <w:top w:val="single" w:sz="4" w:space="0" w:color="auto"/>
        <w:left w:val="single" w:sz="4" w:space="9" w:color="auto"/>
        <w:bottom w:val="single" w:sz="4" w:space="0" w:color="auto"/>
        <w:right w:val="single" w:sz="4" w:space="0" w:color="auto"/>
      </w:pBdr>
      <w:shd w:val="clear" w:color="808080" w:fill="D8E4BC"/>
      <w:adjustRightInd/>
      <w:spacing w:before="100" w:beforeAutospacing="1" w:after="100" w:afterAutospacing="1"/>
      <w:ind w:firstLineChars="100" w:firstLine="0"/>
      <w:jc w:val="left"/>
      <w:textAlignment w:val="auto"/>
    </w:pPr>
    <w:rPr>
      <w:rFonts w:ascii="Times New Roman" w:eastAsia="Times New Roman" w:hAnsi="Times New Roman"/>
      <w:spacing w:val="0"/>
      <w:sz w:val="24"/>
      <w:szCs w:val="24"/>
      <w:lang w:eastAsia="ru-RU"/>
    </w:rPr>
  </w:style>
  <w:style w:type="paragraph" w:customStyle="1" w:styleId="xl35639">
    <w:name w:val="xl35639"/>
    <w:basedOn w:val="a1"/>
    <w:rsid w:val="007940C2"/>
    <w:pPr>
      <w:widowControl/>
      <w:pBdr>
        <w:top w:val="single" w:sz="8" w:space="0" w:color="auto"/>
        <w:left w:val="single" w:sz="8" w:space="0" w:color="auto"/>
        <w:bottom w:val="single" w:sz="8" w:space="0" w:color="auto"/>
        <w:right w:val="single" w:sz="4" w:space="0" w:color="auto"/>
      </w:pBdr>
      <w:shd w:val="clear" w:color="808080" w:fill="00B050"/>
      <w:adjustRightInd/>
      <w:spacing w:before="100" w:beforeAutospacing="1" w:after="100" w:afterAutospacing="1"/>
      <w:ind w:firstLine="0"/>
      <w:jc w:val="left"/>
      <w:textAlignment w:val="auto"/>
    </w:pPr>
    <w:rPr>
      <w:rFonts w:ascii="Times New Roman" w:eastAsia="Times New Roman" w:hAnsi="Times New Roman"/>
      <w:b/>
      <w:bCs/>
      <w:spacing w:val="0"/>
      <w:sz w:val="24"/>
      <w:szCs w:val="24"/>
      <w:lang w:eastAsia="ru-RU"/>
    </w:rPr>
  </w:style>
  <w:style w:type="paragraph" w:customStyle="1" w:styleId="xl35640">
    <w:name w:val="xl35640"/>
    <w:basedOn w:val="a1"/>
    <w:rsid w:val="007940C2"/>
    <w:pPr>
      <w:widowControl/>
      <w:pBdr>
        <w:top w:val="single" w:sz="4" w:space="0" w:color="auto"/>
        <w:left w:val="single" w:sz="4" w:space="0" w:color="auto"/>
        <w:bottom w:val="single" w:sz="4" w:space="0" w:color="auto"/>
        <w:right w:val="single" w:sz="4" w:space="0" w:color="auto"/>
      </w:pBdr>
      <w:shd w:val="clear" w:color="FFCC99" w:fill="00B050"/>
      <w:adjustRightInd/>
      <w:spacing w:before="100" w:beforeAutospacing="1" w:after="100" w:afterAutospacing="1"/>
      <w:ind w:firstLine="0"/>
      <w:jc w:val="center"/>
      <w:textAlignment w:val="auto"/>
    </w:pPr>
    <w:rPr>
      <w:rFonts w:ascii="Times New Roman" w:eastAsia="Times New Roman" w:hAnsi="Times New Roman"/>
      <w:spacing w:val="0"/>
      <w:sz w:val="24"/>
      <w:szCs w:val="24"/>
      <w:lang w:eastAsia="ru-RU"/>
    </w:rPr>
  </w:style>
  <w:style w:type="paragraph" w:customStyle="1" w:styleId="xl35641">
    <w:name w:val="xl35641"/>
    <w:basedOn w:val="a1"/>
    <w:rsid w:val="007940C2"/>
    <w:pPr>
      <w:widowControl/>
      <w:pBdr>
        <w:top w:val="single" w:sz="4" w:space="0" w:color="auto"/>
        <w:left w:val="single" w:sz="4" w:space="0" w:color="auto"/>
        <w:bottom w:val="single" w:sz="4" w:space="0" w:color="auto"/>
        <w:right w:val="single" w:sz="4" w:space="0" w:color="auto"/>
      </w:pBdr>
      <w:shd w:val="clear" w:color="000000" w:fill="00B050"/>
      <w:adjustRightInd/>
      <w:spacing w:before="100" w:beforeAutospacing="1" w:after="100" w:afterAutospacing="1"/>
      <w:ind w:firstLine="0"/>
      <w:jc w:val="left"/>
      <w:textAlignment w:val="auto"/>
    </w:pPr>
    <w:rPr>
      <w:rFonts w:ascii="Helv" w:eastAsia="Times New Roman" w:hAnsi="Helv"/>
      <w:spacing w:val="0"/>
      <w:sz w:val="24"/>
      <w:szCs w:val="24"/>
      <w:lang w:eastAsia="ru-RU"/>
    </w:rPr>
  </w:style>
  <w:style w:type="paragraph" w:customStyle="1" w:styleId="xl35642">
    <w:name w:val="xl35642"/>
    <w:basedOn w:val="a1"/>
    <w:rsid w:val="007940C2"/>
    <w:pPr>
      <w:widowControl/>
      <w:pBdr>
        <w:left w:val="single" w:sz="4" w:space="0" w:color="auto"/>
        <w:bottom w:val="single" w:sz="4" w:space="0" w:color="auto"/>
        <w:right w:val="single" w:sz="4" w:space="0" w:color="auto"/>
      </w:pBdr>
      <w:shd w:val="clear" w:color="000000" w:fill="FCD5B4"/>
      <w:adjustRightInd/>
      <w:spacing w:before="100" w:beforeAutospacing="1" w:after="100" w:afterAutospacing="1"/>
      <w:ind w:firstLine="0"/>
      <w:jc w:val="left"/>
      <w:textAlignment w:val="auto"/>
    </w:pPr>
    <w:rPr>
      <w:rFonts w:ascii="Times New Roman" w:eastAsia="Times New Roman" w:hAnsi="Times New Roman"/>
      <w:spacing w:val="0"/>
      <w:sz w:val="24"/>
      <w:szCs w:val="24"/>
      <w:lang w:eastAsia="ru-RU"/>
    </w:rPr>
  </w:style>
  <w:style w:type="paragraph" w:customStyle="1" w:styleId="xl35643">
    <w:name w:val="xl35643"/>
    <w:basedOn w:val="a1"/>
    <w:rsid w:val="007940C2"/>
    <w:pPr>
      <w:widowControl/>
      <w:pBdr>
        <w:left w:val="single" w:sz="8" w:space="18" w:color="auto"/>
        <w:bottom w:val="single" w:sz="4" w:space="0" w:color="auto"/>
        <w:right w:val="single" w:sz="4" w:space="0" w:color="auto"/>
      </w:pBdr>
      <w:shd w:val="clear" w:color="808080" w:fill="D8E4BC"/>
      <w:adjustRightInd/>
      <w:spacing w:before="100" w:beforeAutospacing="1" w:after="100" w:afterAutospacing="1"/>
      <w:ind w:firstLineChars="200" w:firstLine="0"/>
      <w:jc w:val="left"/>
      <w:textAlignment w:val="auto"/>
    </w:pPr>
    <w:rPr>
      <w:rFonts w:ascii="Times New Roman" w:eastAsia="Times New Roman" w:hAnsi="Times New Roman"/>
      <w:spacing w:val="0"/>
      <w:sz w:val="24"/>
      <w:szCs w:val="24"/>
      <w:lang w:eastAsia="ru-RU"/>
    </w:rPr>
  </w:style>
  <w:style w:type="paragraph" w:customStyle="1" w:styleId="xl35644">
    <w:name w:val="xl35644"/>
    <w:basedOn w:val="a1"/>
    <w:rsid w:val="007940C2"/>
    <w:pPr>
      <w:widowControl/>
      <w:pBdr>
        <w:top w:val="single" w:sz="8" w:space="0" w:color="auto"/>
        <w:left w:val="single" w:sz="4" w:space="0" w:color="auto"/>
        <w:right w:val="single" w:sz="4" w:space="0" w:color="auto"/>
      </w:pBdr>
      <w:shd w:val="clear" w:color="FFCC99" w:fill="76933C"/>
      <w:adjustRightInd/>
      <w:spacing w:before="100" w:beforeAutospacing="1" w:after="100" w:afterAutospacing="1"/>
      <w:ind w:firstLine="0"/>
      <w:jc w:val="right"/>
      <w:textAlignment w:val="auto"/>
    </w:pPr>
    <w:rPr>
      <w:rFonts w:ascii="Times New Roman" w:eastAsia="Times New Roman" w:hAnsi="Times New Roman"/>
      <w:spacing w:val="0"/>
      <w:sz w:val="24"/>
      <w:szCs w:val="24"/>
      <w:lang w:eastAsia="ru-RU"/>
    </w:rPr>
  </w:style>
  <w:style w:type="paragraph" w:customStyle="1" w:styleId="xl35645">
    <w:name w:val="xl35645"/>
    <w:basedOn w:val="a1"/>
    <w:rsid w:val="007940C2"/>
    <w:pPr>
      <w:widowControl/>
      <w:pBdr>
        <w:top w:val="single" w:sz="8" w:space="0" w:color="auto"/>
        <w:left w:val="single" w:sz="4" w:space="0" w:color="auto"/>
        <w:right w:val="single" w:sz="4" w:space="0" w:color="auto"/>
      </w:pBdr>
      <w:shd w:val="clear" w:color="FFCC99" w:fill="76933C"/>
      <w:adjustRightInd/>
      <w:spacing w:before="100" w:beforeAutospacing="1" w:after="100" w:afterAutospacing="1"/>
      <w:ind w:firstLine="0"/>
      <w:jc w:val="right"/>
      <w:textAlignment w:val="auto"/>
    </w:pPr>
    <w:rPr>
      <w:rFonts w:ascii="Times New Roman" w:eastAsia="Times New Roman" w:hAnsi="Times New Roman"/>
      <w:b/>
      <w:bCs/>
      <w:spacing w:val="0"/>
      <w:sz w:val="24"/>
      <w:szCs w:val="24"/>
      <w:lang w:eastAsia="ru-RU"/>
    </w:rPr>
  </w:style>
  <w:style w:type="paragraph" w:customStyle="1" w:styleId="xl35646">
    <w:name w:val="xl35646"/>
    <w:basedOn w:val="a1"/>
    <w:rsid w:val="007940C2"/>
    <w:pPr>
      <w:widowControl/>
      <w:pBdr>
        <w:left w:val="single" w:sz="4" w:space="0" w:color="auto"/>
        <w:bottom w:val="single" w:sz="8" w:space="0" w:color="auto"/>
        <w:right w:val="single" w:sz="4" w:space="0" w:color="auto"/>
      </w:pBdr>
      <w:shd w:val="clear" w:color="FFCC99" w:fill="76933C"/>
      <w:adjustRightInd/>
      <w:spacing w:before="100" w:beforeAutospacing="1" w:after="100" w:afterAutospacing="1"/>
      <w:ind w:firstLine="0"/>
      <w:jc w:val="right"/>
      <w:textAlignment w:val="auto"/>
    </w:pPr>
    <w:rPr>
      <w:rFonts w:ascii="Times New Roman" w:eastAsia="Times New Roman" w:hAnsi="Times New Roman"/>
      <w:spacing w:val="0"/>
      <w:sz w:val="24"/>
      <w:szCs w:val="24"/>
      <w:lang w:eastAsia="ru-RU"/>
    </w:rPr>
  </w:style>
  <w:style w:type="paragraph" w:customStyle="1" w:styleId="xl35647">
    <w:name w:val="xl35647"/>
    <w:basedOn w:val="a1"/>
    <w:rsid w:val="007940C2"/>
    <w:pPr>
      <w:widowControl/>
      <w:pBdr>
        <w:left w:val="single" w:sz="4" w:space="0" w:color="auto"/>
        <w:bottom w:val="single" w:sz="8" w:space="0" w:color="auto"/>
        <w:right w:val="single" w:sz="4" w:space="0" w:color="auto"/>
      </w:pBdr>
      <w:shd w:val="clear" w:color="FFCC99" w:fill="76933C"/>
      <w:adjustRightInd/>
      <w:spacing w:before="100" w:beforeAutospacing="1" w:after="100" w:afterAutospacing="1"/>
      <w:ind w:firstLine="0"/>
      <w:jc w:val="right"/>
      <w:textAlignment w:val="auto"/>
    </w:pPr>
    <w:rPr>
      <w:rFonts w:ascii="Times New Roman" w:eastAsia="Times New Roman" w:hAnsi="Times New Roman"/>
      <w:b/>
      <w:bCs/>
      <w:spacing w:val="0"/>
      <w:sz w:val="24"/>
      <w:szCs w:val="24"/>
      <w:lang w:eastAsia="ru-RU"/>
    </w:rPr>
  </w:style>
  <w:style w:type="paragraph" w:customStyle="1" w:styleId="xl35648">
    <w:name w:val="xl35648"/>
    <w:basedOn w:val="a1"/>
    <w:rsid w:val="007940C2"/>
    <w:pPr>
      <w:widowControl/>
      <w:pBdr>
        <w:right w:val="single" w:sz="4" w:space="0" w:color="auto"/>
      </w:pBdr>
      <w:shd w:val="clear" w:color="000000" w:fill="D8E4BC"/>
      <w:adjustRightInd/>
      <w:spacing w:before="100" w:beforeAutospacing="1" w:after="100" w:afterAutospacing="1"/>
      <w:ind w:firstLine="0"/>
      <w:jc w:val="left"/>
      <w:textAlignment w:val="center"/>
    </w:pPr>
    <w:rPr>
      <w:rFonts w:ascii="Tahoma" w:eastAsia="Times New Roman" w:hAnsi="Tahoma" w:cs="Tahoma"/>
      <w:b/>
      <w:bCs/>
      <w:color w:val="000000"/>
      <w:spacing w:val="0"/>
      <w:sz w:val="18"/>
      <w:szCs w:val="18"/>
      <w:lang w:eastAsia="ru-RU"/>
    </w:rPr>
  </w:style>
  <w:style w:type="paragraph" w:customStyle="1" w:styleId="xl35649">
    <w:name w:val="xl35649"/>
    <w:basedOn w:val="a1"/>
    <w:rsid w:val="007940C2"/>
    <w:pPr>
      <w:widowControl/>
      <w:pBdr>
        <w:left w:val="single" w:sz="4" w:space="0" w:color="000000"/>
      </w:pBdr>
      <w:shd w:val="clear" w:color="FFCC99" w:fill="D8E4BC"/>
      <w:adjustRightInd/>
      <w:spacing w:before="100" w:beforeAutospacing="1" w:after="100" w:afterAutospacing="1"/>
      <w:ind w:firstLine="0"/>
      <w:jc w:val="center"/>
      <w:textAlignment w:val="auto"/>
    </w:pPr>
    <w:rPr>
      <w:rFonts w:ascii="Times New Roman" w:eastAsia="Times New Roman" w:hAnsi="Times New Roman"/>
      <w:spacing w:val="0"/>
      <w:sz w:val="24"/>
      <w:szCs w:val="24"/>
      <w:lang w:eastAsia="ru-RU"/>
    </w:rPr>
  </w:style>
  <w:style w:type="paragraph" w:customStyle="1" w:styleId="xl35650">
    <w:name w:val="xl35650"/>
    <w:basedOn w:val="a1"/>
    <w:rsid w:val="007940C2"/>
    <w:pPr>
      <w:widowControl/>
      <w:pBdr>
        <w:left w:val="single" w:sz="4" w:space="0" w:color="auto"/>
        <w:right w:val="single" w:sz="4" w:space="0" w:color="auto"/>
      </w:pBdr>
      <w:shd w:val="clear" w:color="FFCC99" w:fill="FCD5B4"/>
      <w:adjustRightInd/>
      <w:spacing w:before="100" w:beforeAutospacing="1" w:after="100" w:afterAutospacing="1"/>
      <w:ind w:firstLine="0"/>
      <w:jc w:val="center"/>
      <w:textAlignment w:val="auto"/>
    </w:pPr>
    <w:rPr>
      <w:rFonts w:ascii="Times New Roman" w:eastAsia="Times New Roman" w:hAnsi="Times New Roman"/>
      <w:spacing w:val="0"/>
      <w:sz w:val="24"/>
      <w:szCs w:val="24"/>
      <w:lang w:eastAsia="ru-RU"/>
    </w:rPr>
  </w:style>
  <w:style w:type="paragraph" w:customStyle="1" w:styleId="xl35651">
    <w:name w:val="xl35651"/>
    <w:basedOn w:val="a1"/>
    <w:rsid w:val="007940C2"/>
    <w:pPr>
      <w:widowControl/>
      <w:pBdr>
        <w:right w:val="single" w:sz="4" w:space="0" w:color="auto"/>
      </w:pBdr>
      <w:shd w:val="clear" w:color="000000" w:fill="FCD5B4"/>
      <w:adjustRightInd/>
      <w:spacing w:before="100" w:beforeAutospacing="1" w:after="100" w:afterAutospacing="1"/>
      <w:ind w:firstLine="0"/>
      <w:jc w:val="left"/>
      <w:textAlignment w:val="auto"/>
    </w:pPr>
    <w:rPr>
      <w:rFonts w:ascii="Times New Roman" w:eastAsia="Times New Roman" w:hAnsi="Times New Roman"/>
      <w:spacing w:val="0"/>
      <w:sz w:val="24"/>
      <w:szCs w:val="24"/>
      <w:lang w:eastAsia="ru-RU"/>
    </w:rPr>
  </w:style>
  <w:style w:type="paragraph" w:customStyle="1" w:styleId="xl35652">
    <w:name w:val="xl35652"/>
    <w:basedOn w:val="a1"/>
    <w:rsid w:val="007940C2"/>
    <w:pPr>
      <w:widowControl/>
      <w:pBdr>
        <w:top w:val="single" w:sz="4" w:space="0" w:color="auto"/>
        <w:left w:val="single" w:sz="4" w:space="0" w:color="auto"/>
        <w:bottom w:val="single" w:sz="4" w:space="0" w:color="auto"/>
        <w:right w:val="single" w:sz="4" w:space="0" w:color="auto"/>
      </w:pBdr>
      <w:shd w:val="clear" w:color="000000" w:fill="FCD5B4"/>
      <w:adjustRightInd/>
      <w:spacing w:before="100" w:beforeAutospacing="1" w:after="100" w:afterAutospacing="1"/>
      <w:ind w:firstLine="0"/>
      <w:jc w:val="left"/>
      <w:textAlignment w:val="auto"/>
    </w:pPr>
    <w:rPr>
      <w:rFonts w:ascii="Times New Roman" w:eastAsia="Times New Roman" w:hAnsi="Times New Roman"/>
      <w:spacing w:val="0"/>
      <w:sz w:val="24"/>
      <w:szCs w:val="24"/>
      <w:lang w:eastAsia="ru-RU"/>
    </w:rPr>
  </w:style>
  <w:style w:type="paragraph" w:customStyle="1" w:styleId="xl35653">
    <w:name w:val="xl35653"/>
    <w:basedOn w:val="a1"/>
    <w:rsid w:val="007940C2"/>
    <w:pPr>
      <w:widowControl/>
      <w:pBdr>
        <w:top w:val="single" w:sz="4" w:space="0" w:color="auto"/>
        <w:left w:val="single" w:sz="4" w:space="0" w:color="auto"/>
        <w:bottom w:val="single" w:sz="4" w:space="0" w:color="auto"/>
        <w:right w:val="single" w:sz="4" w:space="0" w:color="auto"/>
      </w:pBdr>
      <w:shd w:val="clear" w:color="000000" w:fill="D8E4BC"/>
      <w:adjustRightInd/>
      <w:spacing w:before="100" w:beforeAutospacing="1" w:after="100" w:afterAutospacing="1"/>
      <w:ind w:firstLine="0"/>
      <w:jc w:val="left"/>
      <w:textAlignment w:val="auto"/>
    </w:pPr>
    <w:rPr>
      <w:rFonts w:ascii="Times New Roman" w:eastAsia="Times New Roman" w:hAnsi="Times New Roman"/>
      <w:spacing w:val="0"/>
      <w:sz w:val="24"/>
      <w:szCs w:val="24"/>
      <w:lang w:eastAsia="ru-RU"/>
    </w:rPr>
  </w:style>
  <w:style w:type="numbering" w:customStyle="1" w:styleId="1111118">
    <w:name w:val="1 / 1.1 / 1.1.18"/>
    <w:basedOn w:val="a4"/>
    <w:next w:val="111111"/>
    <w:locked/>
    <w:rsid w:val="005078F1"/>
  </w:style>
  <w:style w:type="table" w:customStyle="1" w:styleId="11160">
    <w:name w:val="Светлая заливка1116"/>
    <w:basedOn w:val="a3"/>
    <w:uiPriority w:val="60"/>
    <w:rsid w:val="005078F1"/>
    <w:rPr>
      <w:rFonts w:ascii="Arial" w:hAnsi="Arial"/>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2170">
    <w:name w:val="Светлая заливка217"/>
    <w:basedOn w:val="a3"/>
    <w:uiPriority w:val="60"/>
    <w:rsid w:val="005078F1"/>
    <w:rPr>
      <w:rFonts w:ascii="Calibri" w:eastAsia="Calibri" w:hAnsi="Calibr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281">
    <w:name w:val="Светлая заливка128"/>
    <w:basedOn w:val="a3"/>
    <w:uiPriority w:val="60"/>
    <w:rsid w:val="005078F1"/>
    <w:rPr>
      <w:rFonts w:ascii="Arial" w:hAnsi="Arial"/>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2250">
    <w:name w:val="Светлая заливка225"/>
    <w:basedOn w:val="a3"/>
    <w:uiPriority w:val="60"/>
    <w:rsid w:val="005078F1"/>
    <w:rPr>
      <w:rFonts w:ascii="Calibri" w:eastAsia="Calibri" w:hAnsi="Calibr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830">
    <w:name w:val="Светлая заливка183"/>
    <w:basedOn w:val="a3"/>
    <w:uiPriority w:val="60"/>
    <w:rsid w:val="005078F1"/>
    <w:rPr>
      <w:rFonts w:ascii="Arial" w:hAnsi="Arial"/>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2830">
    <w:name w:val="Светлая заливка283"/>
    <w:basedOn w:val="a3"/>
    <w:uiPriority w:val="60"/>
    <w:rsid w:val="005078F1"/>
    <w:rPr>
      <w:rFonts w:ascii="Calibri" w:eastAsia="Calibri" w:hAnsi="Calibr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920">
    <w:name w:val="Сетка таблицы92"/>
    <w:basedOn w:val="a3"/>
    <w:next w:val="aff"/>
    <w:rsid w:val="005078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31975">
    <w:name w:val="xl31975"/>
    <w:basedOn w:val="a1"/>
    <w:rsid w:val="005078F1"/>
    <w:pPr>
      <w:widowControl/>
      <w:adjustRightInd/>
      <w:spacing w:before="100" w:beforeAutospacing="1" w:after="100" w:afterAutospacing="1"/>
      <w:ind w:firstLine="0"/>
      <w:jc w:val="center"/>
      <w:textAlignment w:val="center"/>
    </w:pPr>
    <w:rPr>
      <w:rFonts w:ascii="Times New Roman" w:eastAsia="Times New Roman" w:hAnsi="Times New Roman"/>
      <w:spacing w:val="0"/>
      <w:sz w:val="24"/>
      <w:szCs w:val="24"/>
      <w:lang w:eastAsia="ru-RU"/>
    </w:rPr>
  </w:style>
  <w:style w:type="paragraph" w:customStyle="1" w:styleId="xl31976">
    <w:name w:val="xl31976"/>
    <w:basedOn w:val="a1"/>
    <w:rsid w:val="005078F1"/>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auto"/>
    </w:pPr>
    <w:rPr>
      <w:rFonts w:eastAsia="Times New Roman" w:cs="Arial"/>
      <w:spacing w:val="0"/>
      <w:sz w:val="20"/>
      <w:szCs w:val="20"/>
      <w:lang w:eastAsia="ru-RU"/>
    </w:rPr>
  </w:style>
  <w:style w:type="paragraph" w:customStyle="1" w:styleId="xl31977">
    <w:name w:val="xl31977"/>
    <w:basedOn w:val="a1"/>
    <w:rsid w:val="005078F1"/>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eastAsia="Times New Roman" w:cs="Arial"/>
      <w:spacing w:val="0"/>
      <w:sz w:val="20"/>
      <w:szCs w:val="20"/>
      <w:lang w:eastAsia="ru-RU"/>
    </w:rPr>
  </w:style>
  <w:style w:type="paragraph" w:customStyle="1" w:styleId="xl31978">
    <w:name w:val="xl31978"/>
    <w:basedOn w:val="a1"/>
    <w:rsid w:val="005078F1"/>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eastAsia="Times New Roman" w:cs="Arial"/>
      <w:spacing w:val="0"/>
      <w:sz w:val="20"/>
      <w:szCs w:val="20"/>
      <w:lang w:eastAsia="ru-RU"/>
    </w:rPr>
  </w:style>
  <w:style w:type="paragraph" w:customStyle="1" w:styleId="xl31979">
    <w:name w:val="xl31979"/>
    <w:basedOn w:val="a1"/>
    <w:rsid w:val="005078F1"/>
    <w:pPr>
      <w:widowControl/>
      <w:pBdr>
        <w:top w:val="single" w:sz="4" w:space="0" w:color="auto"/>
        <w:left w:val="single" w:sz="4" w:space="14" w:color="auto"/>
        <w:bottom w:val="single" w:sz="4" w:space="0" w:color="auto"/>
        <w:right w:val="single" w:sz="4" w:space="0" w:color="auto"/>
      </w:pBdr>
      <w:adjustRightInd/>
      <w:spacing w:before="100" w:beforeAutospacing="1" w:after="100" w:afterAutospacing="1"/>
      <w:ind w:firstLineChars="200" w:firstLine="0"/>
      <w:jc w:val="left"/>
      <w:textAlignment w:val="auto"/>
    </w:pPr>
    <w:rPr>
      <w:rFonts w:eastAsia="Times New Roman" w:cs="Arial"/>
      <w:spacing w:val="0"/>
      <w:sz w:val="20"/>
      <w:szCs w:val="20"/>
      <w:lang w:eastAsia="ru-RU"/>
    </w:rPr>
  </w:style>
  <w:style w:type="paragraph" w:customStyle="1" w:styleId="xl31980">
    <w:name w:val="xl31980"/>
    <w:basedOn w:val="a1"/>
    <w:rsid w:val="005078F1"/>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auto"/>
    </w:pPr>
    <w:rPr>
      <w:rFonts w:eastAsia="Times New Roman" w:cs="Arial"/>
      <w:b/>
      <w:bCs/>
      <w:spacing w:val="0"/>
      <w:sz w:val="20"/>
      <w:szCs w:val="20"/>
      <w:lang w:eastAsia="ru-RU"/>
    </w:rPr>
  </w:style>
  <w:style w:type="paragraph" w:customStyle="1" w:styleId="xl31981">
    <w:name w:val="xl31981"/>
    <w:basedOn w:val="a1"/>
    <w:rsid w:val="005078F1"/>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eastAsia="Times New Roman" w:cs="Arial"/>
      <w:spacing w:val="0"/>
      <w:sz w:val="20"/>
      <w:szCs w:val="20"/>
      <w:lang w:eastAsia="ru-RU"/>
    </w:rPr>
  </w:style>
  <w:style w:type="numbering" w:customStyle="1" w:styleId="284">
    <w:name w:val="Нет списка28"/>
    <w:next w:val="a4"/>
    <w:uiPriority w:val="99"/>
    <w:semiHidden/>
    <w:unhideWhenUsed/>
    <w:rsid w:val="00D037D8"/>
  </w:style>
  <w:style w:type="numbering" w:customStyle="1" w:styleId="1111119">
    <w:name w:val="1 / 1.1 / 1.1.19"/>
    <w:basedOn w:val="a4"/>
    <w:next w:val="111111"/>
    <w:locked/>
    <w:rsid w:val="00D037D8"/>
  </w:style>
  <w:style w:type="numbering" w:customStyle="1" w:styleId="1173">
    <w:name w:val="Нет списка117"/>
    <w:next w:val="a4"/>
    <w:uiPriority w:val="99"/>
    <w:semiHidden/>
    <w:unhideWhenUsed/>
    <w:rsid w:val="00D037D8"/>
  </w:style>
  <w:style w:type="paragraph" w:customStyle="1" w:styleId="xl38047">
    <w:name w:val="xl38047"/>
    <w:basedOn w:val="a1"/>
    <w:rsid w:val="00D037D8"/>
    <w:pPr>
      <w:widowControl/>
      <w:shd w:val="thinReverseDiagStripe" w:color="666699" w:fill="FFFFFF"/>
      <w:adjustRightInd/>
      <w:spacing w:before="100" w:beforeAutospacing="1" w:after="100" w:afterAutospacing="1"/>
      <w:ind w:firstLine="0"/>
      <w:jc w:val="left"/>
      <w:textAlignment w:val="auto"/>
    </w:pPr>
    <w:rPr>
      <w:rFonts w:ascii="Helv" w:eastAsia="Times New Roman" w:hAnsi="Helv"/>
      <w:spacing w:val="0"/>
      <w:sz w:val="20"/>
      <w:szCs w:val="20"/>
      <w:lang w:eastAsia="ru-RU"/>
    </w:rPr>
  </w:style>
  <w:style w:type="paragraph" w:customStyle="1" w:styleId="xl38048">
    <w:name w:val="xl38048"/>
    <w:basedOn w:val="a1"/>
    <w:rsid w:val="00D037D8"/>
    <w:pPr>
      <w:widowControl/>
      <w:shd w:val="clear" w:color="FFFFCC" w:fill="FFFFFF"/>
      <w:adjustRightInd/>
      <w:spacing w:before="100" w:beforeAutospacing="1" w:after="100" w:afterAutospacing="1"/>
      <w:ind w:firstLine="0"/>
      <w:jc w:val="left"/>
      <w:textAlignment w:val="auto"/>
    </w:pPr>
    <w:rPr>
      <w:rFonts w:eastAsia="Times New Roman" w:cs="Arial"/>
      <w:spacing w:val="0"/>
      <w:sz w:val="20"/>
      <w:szCs w:val="20"/>
      <w:lang w:eastAsia="ru-RU"/>
    </w:rPr>
  </w:style>
  <w:style w:type="paragraph" w:customStyle="1" w:styleId="xl38049">
    <w:name w:val="xl38049"/>
    <w:basedOn w:val="a1"/>
    <w:rsid w:val="00D037D8"/>
    <w:pPr>
      <w:widowControl/>
      <w:pBdr>
        <w:top w:val="single" w:sz="8" w:space="0" w:color="auto"/>
        <w:left w:val="single" w:sz="8" w:space="0" w:color="auto"/>
      </w:pBdr>
      <w:shd w:val="clear" w:color="FFFFCC" w:fill="963634"/>
      <w:adjustRightInd/>
      <w:spacing w:before="100" w:beforeAutospacing="1" w:after="100" w:afterAutospacing="1"/>
      <w:ind w:firstLine="0"/>
      <w:jc w:val="left"/>
      <w:textAlignment w:val="auto"/>
    </w:pPr>
    <w:rPr>
      <w:rFonts w:ascii="Times New Roman" w:eastAsia="Times New Roman" w:hAnsi="Times New Roman"/>
      <w:b/>
      <w:bCs/>
      <w:color w:val="FFFFFF"/>
      <w:spacing w:val="0"/>
      <w:sz w:val="20"/>
      <w:szCs w:val="20"/>
      <w:lang w:eastAsia="ru-RU"/>
    </w:rPr>
  </w:style>
  <w:style w:type="paragraph" w:customStyle="1" w:styleId="xl38050">
    <w:name w:val="xl38050"/>
    <w:basedOn w:val="a1"/>
    <w:rsid w:val="00D037D8"/>
    <w:pPr>
      <w:widowControl/>
      <w:pBdr>
        <w:top w:val="single" w:sz="8" w:space="0" w:color="auto"/>
      </w:pBdr>
      <w:shd w:val="clear" w:color="FFFFCC" w:fill="963634"/>
      <w:adjustRightInd/>
      <w:spacing w:before="100" w:beforeAutospacing="1" w:after="100" w:afterAutospacing="1"/>
      <w:ind w:firstLine="0"/>
      <w:jc w:val="left"/>
      <w:textAlignment w:val="auto"/>
    </w:pPr>
    <w:rPr>
      <w:rFonts w:ascii="Times New Roman" w:eastAsia="Times New Roman" w:hAnsi="Times New Roman"/>
      <w:b/>
      <w:bCs/>
      <w:spacing w:val="0"/>
      <w:sz w:val="20"/>
      <w:szCs w:val="20"/>
      <w:lang w:eastAsia="ru-RU"/>
    </w:rPr>
  </w:style>
  <w:style w:type="paragraph" w:customStyle="1" w:styleId="xl38051">
    <w:name w:val="xl38051"/>
    <w:basedOn w:val="a1"/>
    <w:rsid w:val="00D037D8"/>
    <w:pPr>
      <w:widowControl/>
      <w:pBdr>
        <w:top w:val="single" w:sz="8" w:space="0" w:color="auto"/>
      </w:pBdr>
      <w:shd w:val="clear" w:color="FFFFCC" w:fill="963634"/>
      <w:adjustRightInd/>
      <w:spacing w:before="100" w:beforeAutospacing="1" w:after="100" w:afterAutospacing="1"/>
      <w:ind w:firstLine="0"/>
      <w:jc w:val="left"/>
      <w:textAlignment w:val="auto"/>
    </w:pPr>
    <w:rPr>
      <w:rFonts w:ascii="Times New Roman" w:eastAsia="Times New Roman" w:hAnsi="Times New Roman"/>
      <w:b/>
      <w:bCs/>
      <w:color w:val="FFFFFF"/>
      <w:spacing w:val="0"/>
      <w:sz w:val="20"/>
      <w:szCs w:val="20"/>
      <w:lang w:eastAsia="ru-RU"/>
    </w:rPr>
  </w:style>
  <w:style w:type="paragraph" w:customStyle="1" w:styleId="xl38052">
    <w:name w:val="xl38052"/>
    <w:basedOn w:val="a1"/>
    <w:rsid w:val="00D037D8"/>
    <w:pPr>
      <w:widowControl/>
      <w:pBdr>
        <w:top w:val="single" w:sz="4" w:space="0" w:color="auto"/>
        <w:left w:val="single" w:sz="8" w:space="0" w:color="auto"/>
        <w:bottom w:val="single" w:sz="4" w:space="0" w:color="auto"/>
        <w:right w:val="single" w:sz="4" w:space="0" w:color="auto"/>
      </w:pBdr>
      <w:shd w:val="clear" w:color="000000" w:fill="CCFFCC"/>
      <w:adjustRightInd/>
      <w:spacing w:before="100" w:beforeAutospacing="1" w:after="100" w:afterAutospacing="1"/>
      <w:ind w:firstLine="0"/>
      <w:jc w:val="left"/>
      <w:textAlignment w:val="center"/>
    </w:pPr>
    <w:rPr>
      <w:rFonts w:ascii="Times New Roman" w:eastAsia="Times New Roman" w:hAnsi="Times New Roman"/>
      <w:b/>
      <w:bCs/>
      <w:spacing w:val="0"/>
      <w:sz w:val="20"/>
      <w:szCs w:val="20"/>
      <w:lang w:eastAsia="ru-RU"/>
    </w:rPr>
  </w:style>
  <w:style w:type="paragraph" w:customStyle="1" w:styleId="xl38053">
    <w:name w:val="xl38053"/>
    <w:basedOn w:val="a1"/>
    <w:rsid w:val="00D037D8"/>
    <w:pPr>
      <w:widowControl/>
      <w:pBdr>
        <w:top w:val="single" w:sz="4" w:space="0" w:color="000000"/>
        <w:left w:val="single" w:sz="4" w:space="0" w:color="000000"/>
        <w:bottom w:val="single" w:sz="4" w:space="0" w:color="000000"/>
      </w:pBdr>
      <w:shd w:val="clear" w:color="FFCC99" w:fill="CCFFCC"/>
      <w:adjustRightInd/>
      <w:spacing w:before="100" w:beforeAutospacing="1" w:after="100" w:afterAutospacing="1"/>
      <w:ind w:firstLine="0"/>
      <w:jc w:val="center"/>
      <w:textAlignment w:val="auto"/>
    </w:pPr>
    <w:rPr>
      <w:rFonts w:ascii="Times New Roman" w:eastAsia="Times New Roman" w:hAnsi="Times New Roman"/>
      <w:spacing w:val="0"/>
      <w:sz w:val="20"/>
      <w:szCs w:val="20"/>
      <w:lang w:eastAsia="ru-RU"/>
    </w:rPr>
  </w:style>
  <w:style w:type="paragraph" w:customStyle="1" w:styleId="xl38054">
    <w:name w:val="xl38054"/>
    <w:basedOn w:val="a1"/>
    <w:rsid w:val="00D037D8"/>
    <w:pPr>
      <w:widowControl/>
      <w:adjustRightInd/>
      <w:spacing w:before="100" w:beforeAutospacing="1" w:after="100" w:afterAutospacing="1"/>
      <w:ind w:firstLine="0"/>
      <w:jc w:val="left"/>
      <w:textAlignment w:val="auto"/>
    </w:pPr>
    <w:rPr>
      <w:rFonts w:eastAsia="Times New Roman" w:cs="Arial"/>
      <w:spacing w:val="0"/>
      <w:sz w:val="20"/>
      <w:szCs w:val="20"/>
      <w:lang w:eastAsia="ru-RU"/>
    </w:rPr>
  </w:style>
  <w:style w:type="paragraph" w:customStyle="1" w:styleId="xl38055">
    <w:name w:val="xl38055"/>
    <w:basedOn w:val="a1"/>
    <w:rsid w:val="00D037D8"/>
    <w:pPr>
      <w:widowControl/>
      <w:pBdr>
        <w:top w:val="single" w:sz="4" w:space="0" w:color="auto"/>
        <w:left w:val="single" w:sz="8" w:space="0" w:color="auto"/>
        <w:bottom w:val="single" w:sz="4" w:space="0" w:color="auto"/>
        <w:right w:val="single" w:sz="4" w:space="0" w:color="auto"/>
      </w:pBdr>
      <w:shd w:val="clear" w:color="FFCC99" w:fill="CCFFCC"/>
      <w:adjustRightInd/>
      <w:spacing w:before="100" w:beforeAutospacing="1" w:after="100" w:afterAutospacing="1"/>
      <w:ind w:firstLine="0"/>
      <w:jc w:val="left"/>
      <w:textAlignment w:val="auto"/>
    </w:pPr>
    <w:rPr>
      <w:rFonts w:ascii="Times New Roman" w:eastAsia="Times New Roman" w:hAnsi="Times New Roman"/>
      <w:spacing w:val="0"/>
      <w:sz w:val="20"/>
      <w:szCs w:val="20"/>
      <w:lang w:eastAsia="ru-RU"/>
    </w:rPr>
  </w:style>
  <w:style w:type="paragraph" w:customStyle="1" w:styleId="xl38056">
    <w:name w:val="xl38056"/>
    <w:basedOn w:val="a1"/>
    <w:rsid w:val="00D037D8"/>
    <w:pPr>
      <w:widowControl/>
      <w:pBdr>
        <w:top w:val="single" w:sz="4" w:space="0" w:color="auto"/>
        <w:left w:val="single" w:sz="8" w:space="0" w:color="auto"/>
        <w:bottom w:val="single" w:sz="4" w:space="0" w:color="auto"/>
        <w:right w:val="single" w:sz="4" w:space="0" w:color="auto"/>
      </w:pBdr>
      <w:shd w:val="clear" w:color="FFCC99" w:fill="CCFFCC"/>
      <w:adjustRightInd/>
      <w:spacing w:before="100" w:beforeAutospacing="1" w:after="100" w:afterAutospacing="1"/>
      <w:ind w:firstLine="0"/>
      <w:jc w:val="left"/>
      <w:textAlignment w:val="auto"/>
    </w:pPr>
    <w:rPr>
      <w:rFonts w:ascii="Times New Roman" w:eastAsia="Times New Roman" w:hAnsi="Times New Roman"/>
      <w:b/>
      <w:bCs/>
      <w:spacing w:val="0"/>
      <w:sz w:val="20"/>
      <w:szCs w:val="20"/>
      <w:lang w:eastAsia="ru-RU"/>
    </w:rPr>
  </w:style>
  <w:style w:type="paragraph" w:customStyle="1" w:styleId="xl38057">
    <w:name w:val="xl38057"/>
    <w:basedOn w:val="a1"/>
    <w:rsid w:val="00D037D8"/>
    <w:pPr>
      <w:widowControl/>
      <w:pBdr>
        <w:top w:val="single" w:sz="4" w:space="0" w:color="000000"/>
        <w:left w:val="single" w:sz="4" w:space="0" w:color="000000"/>
        <w:bottom w:val="single" w:sz="4" w:space="0" w:color="000000"/>
      </w:pBdr>
      <w:shd w:val="clear" w:color="FFCC99" w:fill="CCFFCC"/>
      <w:adjustRightInd/>
      <w:spacing w:before="100" w:beforeAutospacing="1" w:after="100" w:afterAutospacing="1"/>
      <w:ind w:firstLine="0"/>
      <w:jc w:val="center"/>
      <w:textAlignment w:val="auto"/>
    </w:pPr>
    <w:rPr>
      <w:rFonts w:ascii="Times New Roman" w:eastAsia="Times New Roman" w:hAnsi="Times New Roman"/>
      <w:b/>
      <w:bCs/>
      <w:spacing w:val="0"/>
      <w:sz w:val="20"/>
      <w:szCs w:val="20"/>
      <w:lang w:eastAsia="ru-RU"/>
    </w:rPr>
  </w:style>
  <w:style w:type="paragraph" w:customStyle="1" w:styleId="xl38058">
    <w:name w:val="xl38058"/>
    <w:basedOn w:val="a1"/>
    <w:rsid w:val="00D037D8"/>
    <w:pPr>
      <w:widowControl/>
      <w:pBdr>
        <w:top w:val="single" w:sz="4" w:space="0" w:color="auto"/>
        <w:left w:val="single" w:sz="8" w:space="0" w:color="auto"/>
        <w:bottom w:val="single" w:sz="4" w:space="0" w:color="auto"/>
        <w:right w:val="single" w:sz="4" w:space="0" w:color="auto"/>
      </w:pBdr>
      <w:shd w:val="clear" w:color="FFCC99" w:fill="800000"/>
      <w:adjustRightInd/>
      <w:spacing w:before="100" w:beforeAutospacing="1" w:after="100" w:afterAutospacing="1"/>
      <w:ind w:firstLine="0"/>
      <w:jc w:val="left"/>
      <w:textAlignment w:val="auto"/>
    </w:pPr>
    <w:rPr>
      <w:rFonts w:ascii="Times New Roman" w:eastAsia="Times New Roman" w:hAnsi="Times New Roman"/>
      <w:b/>
      <w:bCs/>
      <w:spacing w:val="0"/>
      <w:sz w:val="20"/>
      <w:szCs w:val="20"/>
      <w:lang w:eastAsia="ru-RU"/>
    </w:rPr>
  </w:style>
  <w:style w:type="paragraph" w:customStyle="1" w:styleId="xl38059">
    <w:name w:val="xl38059"/>
    <w:basedOn w:val="a1"/>
    <w:rsid w:val="00D037D8"/>
    <w:pPr>
      <w:widowControl/>
      <w:pBdr>
        <w:top w:val="single" w:sz="4" w:space="0" w:color="000000"/>
        <w:left w:val="single" w:sz="4" w:space="0" w:color="000000"/>
        <w:bottom w:val="single" w:sz="4" w:space="0" w:color="000000"/>
      </w:pBdr>
      <w:shd w:val="clear" w:color="FFCC99" w:fill="800000"/>
      <w:adjustRightInd/>
      <w:spacing w:before="100" w:beforeAutospacing="1" w:after="100" w:afterAutospacing="1"/>
      <w:ind w:firstLine="0"/>
      <w:jc w:val="center"/>
      <w:textAlignment w:val="auto"/>
    </w:pPr>
    <w:rPr>
      <w:rFonts w:ascii="Times New Roman" w:eastAsia="Times New Roman" w:hAnsi="Times New Roman"/>
      <w:b/>
      <w:bCs/>
      <w:spacing w:val="0"/>
      <w:sz w:val="20"/>
      <w:szCs w:val="20"/>
      <w:lang w:eastAsia="ru-RU"/>
    </w:rPr>
  </w:style>
  <w:style w:type="paragraph" w:customStyle="1" w:styleId="xl38060">
    <w:name w:val="xl38060"/>
    <w:basedOn w:val="a1"/>
    <w:rsid w:val="00D037D8"/>
    <w:pPr>
      <w:widowControl/>
      <w:pBdr>
        <w:top w:val="single" w:sz="4" w:space="0" w:color="auto"/>
        <w:left w:val="single" w:sz="4" w:space="0" w:color="auto"/>
        <w:bottom w:val="single" w:sz="4" w:space="0" w:color="auto"/>
        <w:right w:val="single" w:sz="4" w:space="0" w:color="auto"/>
      </w:pBdr>
      <w:shd w:val="clear" w:color="FFFFCC" w:fill="800000"/>
      <w:adjustRightInd/>
      <w:spacing w:before="100" w:beforeAutospacing="1" w:after="100" w:afterAutospacing="1"/>
      <w:ind w:firstLine="0"/>
      <w:jc w:val="left"/>
      <w:textAlignment w:val="auto"/>
    </w:pPr>
    <w:rPr>
      <w:rFonts w:ascii="Times New Roman" w:eastAsia="Times New Roman" w:hAnsi="Times New Roman"/>
      <w:b/>
      <w:bCs/>
      <w:color w:val="FFFFFF"/>
      <w:spacing w:val="0"/>
      <w:sz w:val="20"/>
      <w:szCs w:val="20"/>
      <w:lang w:eastAsia="ru-RU"/>
    </w:rPr>
  </w:style>
  <w:style w:type="paragraph" w:customStyle="1" w:styleId="xl38061">
    <w:name w:val="xl38061"/>
    <w:basedOn w:val="a1"/>
    <w:rsid w:val="00D037D8"/>
    <w:pPr>
      <w:widowControl/>
      <w:adjustRightInd/>
      <w:spacing w:before="100" w:beforeAutospacing="1" w:after="100" w:afterAutospacing="1"/>
      <w:ind w:firstLine="0"/>
      <w:jc w:val="left"/>
      <w:textAlignment w:val="auto"/>
    </w:pPr>
    <w:rPr>
      <w:rFonts w:ascii="Helv" w:eastAsia="Times New Roman" w:hAnsi="Helv"/>
      <w:spacing w:val="0"/>
      <w:sz w:val="20"/>
      <w:szCs w:val="20"/>
      <w:lang w:eastAsia="ru-RU"/>
    </w:rPr>
  </w:style>
  <w:style w:type="paragraph" w:customStyle="1" w:styleId="xl38062">
    <w:name w:val="xl38062"/>
    <w:basedOn w:val="a1"/>
    <w:rsid w:val="00D037D8"/>
    <w:pPr>
      <w:widowControl/>
      <w:shd w:val="clear" w:color="FFFFCC" w:fill="FFFFFF"/>
      <w:adjustRightInd/>
      <w:spacing w:before="100" w:beforeAutospacing="1" w:after="100" w:afterAutospacing="1"/>
      <w:ind w:firstLine="0"/>
      <w:jc w:val="left"/>
      <w:textAlignment w:val="auto"/>
    </w:pPr>
    <w:rPr>
      <w:rFonts w:ascii="Helv" w:eastAsia="Times New Roman" w:hAnsi="Helv"/>
      <w:spacing w:val="0"/>
      <w:sz w:val="20"/>
      <w:szCs w:val="20"/>
      <w:lang w:eastAsia="ru-RU"/>
    </w:rPr>
  </w:style>
  <w:style w:type="paragraph" w:customStyle="1" w:styleId="xl38063">
    <w:name w:val="xl38063"/>
    <w:basedOn w:val="a1"/>
    <w:rsid w:val="00D037D8"/>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auto"/>
    </w:pPr>
    <w:rPr>
      <w:rFonts w:ascii="Times New Roman" w:eastAsia="Times New Roman" w:hAnsi="Times New Roman"/>
      <w:b/>
      <w:bCs/>
      <w:spacing w:val="0"/>
      <w:sz w:val="20"/>
      <w:szCs w:val="20"/>
      <w:lang w:eastAsia="ru-RU"/>
    </w:rPr>
  </w:style>
  <w:style w:type="paragraph" w:customStyle="1" w:styleId="xl38064">
    <w:name w:val="xl38064"/>
    <w:basedOn w:val="a1"/>
    <w:rsid w:val="00D037D8"/>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auto"/>
    </w:pPr>
    <w:rPr>
      <w:rFonts w:ascii="Times New Roman" w:eastAsia="Times New Roman" w:hAnsi="Times New Roman"/>
      <w:spacing w:val="0"/>
      <w:sz w:val="20"/>
      <w:szCs w:val="20"/>
      <w:lang w:eastAsia="ru-RU"/>
    </w:rPr>
  </w:style>
  <w:style w:type="paragraph" w:customStyle="1" w:styleId="xl38065">
    <w:name w:val="xl38065"/>
    <w:basedOn w:val="a1"/>
    <w:rsid w:val="00D037D8"/>
    <w:pPr>
      <w:widowControl/>
      <w:pBdr>
        <w:top w:val="single" w:sz="4" w:space="0" w:color="000000"/>
        <w:left w:val="single" w:sz="4" w:space="0" w:color="000000"/>
        <w:bottom w:val="single" w:sz="4" w:space="0" w:color="000000"/>
      </w:pBdr>
      <w:shd w:val="clear" w:color="FFCC99" w:fill="CCFFCC"/>
      <w:adjustRightInd/>
      <w:spacing w:before="100" w:beforeAutospacing="1" w:after="100" w:afterAutospacing="1"/>
      <w:ind w:firstLine="0"/>
      <w:jc w:val="center"/>
      <w:textAlignment w:val="auto"/>
    </w:pPr>
    <w:rPr>
      <w:rFonts w:ascii="Times New Roman" w:eastAsia="Times New Roman" w:hAnsi="Times New Roman"/>
      <w:b/>
      <w:bCs/>
      <w:spacing w:val="0"/>
      <w:sz w:val="20"/>
      <w:szCs w:val="20"/>
      <w:lang w:eastAsia="ru-RU"/>
    </w:rPr>
  </w:style>
  <w:style w:type="paragraph" w:customStyle="1" w:styleId="xl38066">
    <w:name w:val="xl38066"/>
    <w:basedOn w:val="a1"/>
    <w:rsid w:val="00D037D8"/>
    <w:pPr>
      <w:widowControl/>
      <w:adjustRightInd/>
      <w:spacing w:before="100" w:beforeAutospacing="1" w:after="100" w:afterAutospacing="1"/>
      <w:ind w:firstLine="0"/>
      <w:jc w:val="left"/>
      <w:textAlignment w:val="auto"/>
    </w:pPr>
    <w:rPr>
      <w:rFonts w:ascii="Helv" w:eastAsia="Times New Roman" w:hAnsi="Helv"/>
      <w:spacing w:val="0"/>
      <w:sz w:val="20"/>
      <w:szCs w:val="20"/>
      <w:lang w:eastAsia="ru-RU"/>
    </w:rPr>
  </w:style>
  <w:style w:type="paragraph" w:customStyle="1" w:styleId="xl38067">
    <w:name w:val="xl38067"/>
    <w:basedOn w:val="a1"/>
    <w:rsid w:val="00D037D8"/>
    <w:pPr>
      <w:widowControl/>
      <w:shd w:val="clear" w:color="FFFFCC" w:fill="FFFFFF"/>
      <w:adjustRightInd/>
      <w:spacing w:before="100" w:beforeAutospacing="1" w:after="100" w:afterAutospacing="1"/>
      <w:ind w:firstLine="0"/>
      <w:jc w:val="left"/>
      <w:textAlignment w:val="auto"/>
    </w:pPr>
    <w:rPr>
      <w:rFonts w:eastAsia="Times New Roman" w:cs="Arial"/>
      <w:b/>
      <w:bCs/>
      <w:spacing w:val="0"/>
      <w:sz w:val="20"/>
      <w:szCs w:val="20"/>
      <w:lang w:eastAsia="ru-RU"/>
    </w:rPr>
  </w:style>
  <w:style w:type="paragraph" w:customStyle="1" w:styleId="xl38068">
    <w:name w:val="xl38068"/>
    <w:basedOn w:val="a1"/>
    <w:rsid w:val="00D037D8"/>
    <w:pPr>
      <w:widowControl/>
      <w:adjustRightInd/>
      <w:spacing w:before="100" w:beforeAutospacing="1" w:after="100" w:afterAutospacing="1"/>
      <w:ind w:firstLine="0"/>
      <w:jc w:val="left"/>
      <w:textAlignment w:val="auto"/>
    </w:pPr>
    <w:rPr>
      <w:rFonts w:eastAsia="Times New Roman" w:cs="Arial"/>
      <w:b/>
      <w:bCs/>
      <w:spacing w:val="0"/>
      <w:sz w:val="20"/>
      <w:szCs w:val="20"/>
      <w:lang w:eastAsia="ru-RU"/>
    </w:rPr>
  </w:style>
  <w:style w:type="paragraph" w:customStyle="1" w:styleId="xl38069">
    <w:name w:val="xl38069"/>
    <w:basedOn w:val="a1"/>
    <w:rsid w:val="00D037D8"/>
    <w:pPr>
      <w:widowControl/>
      <w:shd w:val="clear" w:color="FFFFCC" w:fill="FFFFFF"/>
      <w:adjustRightInd/>
      <w:spacing w:before="100" w:beforeAutospacing="1" w:after="100" w:afterAutospacing="1"/>
      <w:ind w:firstLine="0"/>
      <w:jc w:val="left"/>
      <w:textAlignment w:val="auto"/>
    </w:pPr>
    <w:rPr>
      <w:rFonts w:ascii="Helv" w:eastAsia="Times New Roman" w:hAnsi="Helv"/>
      <w:spacing w:val="0"/>
      <w:sz w:val="20"/>
      <w:szCs w:val="20"/>
      <w:lang w:eastAsia="ru-RU"/>
    </w:rPr>
  </w:style>
  <w:style w:type="paragraph" w:customStyle="1" w:styleId="xl38070">
    <w:name w:val="xl38070"/>
    <w:basedOn w:val="a1"/>
    <w:rsid w:val="00D037D8"/>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auto"/>
    </w:pPr>
    <w:rPr>
      <w:rFonts w:ascii="Times New Roman" w:eastAsia="Times New Roman" w:hAnsi="Times New Roman"/>
      <w:b/>
      <w:bCs/>
      <w:spacing w:val="0"/>
      <w:sz w:val="20"/>
      <w:szCs w:val="20"/>
      <w:lang w:eastAsia="ru-RU"/>
    </w:rPr>
  </w:style>
  <w:style w:type="paragraph" w:customStyle="1" w:styleId="xl38071">
    <w:name w:val="xl38071"/>
    <w:basedOn w:val="a1"/>
    <w:rsid w:val="00D037D8"/>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auto"/>
    </w:pPr>
    <w:rPr>
      <w:rFonts w:ascii="Times New Roman" w:eastAsia="Times New Roman" w:hAnsi="Times New Roman"/>
      <w:spacing w:val="0"/>
      <w:sz w:val="20"/>
      <w:szCs w:val="20"/>
      <w:lang w:eastAsia="ru-RU"/>
    </w:rPr>
  </w:style>
  <w:style w:type="paragraph" w:customStyle="1" w:styleId="xl38072">
    <w:name w:val="xl38072"/>
    <w:basedOn w:val="a1"/>
    <w:rsid w:val="00D037D8"/>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auto"/>
    </w:pPr>
    <w:rPr>
      <w:rFonts w:ascii="Times New Roman" w:eastAsia="Times New Roman" w:hAnsi="Times New Roman"/>
      <w:spacing w:val="0"/>
      <w:sz w:val="20"/>
      <w:szCs w:val="20"/>
      <w:lang w:eastAsia="ru-RU"/>
    </w:rPr>
  </w:style>
  <w:style w:type="paragraph" w:customStyle="1" w:styleId="xl38073">
    <w:name w:val="xl38073"/>
    <w:basedOn w:val="a1"/>
    <w:rsid w:val="00D037D8"/>
    <w:pPr>
      <w:widowControl/>
      <w:pBdr>
        <w:top w:val="single" w:sz="4" w:space="0" w:color="000000"/>
        <w:left w:val="single" w:sz="4" w:space="0" w:color="000000"/>
        <w:bottom w:val="single" w:sz="4" w:space="0" w:color="000000"/>
      </w:pBdr>
      <w:shd w:val="clear" w:color="FFCC99" w:fill="CCFFCC"/>
      <w:adjustRightInd/>
      <w:spacing w:before="100" w:beforeAutospacing="1" w:after="100" w:afterAutospacing="1"/>
      <w:ind w:firstLine="0"/>
      <w:jc w:val="center"/>
      <w:textAlignment w:val="auto"/>
    </w:pPr>
    <w:rPr>
      <w:rFonts w:ascii="Times New Roman" w:eastAsia="Times New Roman" w:hAnsi="Times New Roman"/>
      <w:b/>
      <w:bCs/>
      <w:spacing w:val="0"/>
      <w:sz w:val="20"/>
      <w:szCs w:val="20"/>
      <w:lang w:eastAsia="ru-RU"/>
    </w:rPr>
  </w:style>
  <w:style w:type="paragraph" w:customStyle="1" w:styleId="xl38074">
    <w:name w:val="xl38074"/>
    <w:basedOn w:val="a1"/>
    <w:rsid w:val="00D037D8"/>
    <w:pPr>
      <w:widowControl/>
      <w:pBdr>
        <w:top w:val="single" w:sz="4" w:space="0" w:color="000000"/>
        <w:left w:val="single" w:sz="4" w:space="0" w:color="000000"/>
        <w:bottom w:val="single" w:sz="4" w:space="0" w:color="000000"/>
      </w:pBdr>
      <w:shd w:val="clear" w:color="FFCC99" w:fill="800000"/>
      <w:adjustRightInd/>
      <w:spacing w:before="100" w:beforeAutospacing="1" w:after="100" w:afterAutospacing="1"/>
      <w:ind w:firstLine="0"/>
      <w:jc w:val="center"/>
      <w:textAlignment w:val="auto"/>
    </w:pPr>
    <w:rPr>
      <w:rFonts w:ascii="Times New Roman" w:eastAsia="Times New Roman" w:hAnsi="Times New Roman"/>
      <w:b/>
      <w:bCs/>
      <w:spacing w:val="0"/>
      <w:sz w:val="20"/>
      <w:szCs w:val="20"/>
      <w:lang w:eastAsia="ru-RU"/>
    </w:rPr>
  </w:style>
  <w:style w:type="paragraph" w:customStyle="1" w:styleId="xl38075">
    <w:name w:val="xl38075"/>
    <w:basedOn w:val="a1"/>
    <w:rsid w:val="00D037D8"/>
    <w:pPr>
      <w:widowControl/>
      <w:pBdr>
        <w:top w:val="single" w:sz="4" w:space="0" w:color="000000"/>
        <w:left w:val="single" w:sz="4" w:space="0" w:color="000000"/>
        <w:bottom w:val="single" w:sz="4" w:space="0" w:color="000000"/>
      </w:pBdr>
      <w:shd w:val="clear" w:color="FFCC99" w:fill="CCFFCC"/>
      <w:adjustRightInd/>
      <w:spacing w:before="100" w:beforeAutospacing="1" w:after="100" w:afterAutospacing="1"/>
      <w:ind w:firstLine="0"/>
      <w:jc w:val="center"/>
      <w:textAlignment w:val="auto"/>
    </w:pPr>
    <w:rPr>
      <w:rFonts w:ascii="Times New Roman" w:eastAsia="Times New Roman" w:hAnsi="Times New Roman"/>
      <w:spacing w:val="0"/>
      <w:sz w:val="20"/>
      <w:szCs w:val="20"/>
      <w:lang w:eastAsia="ru-RU"/>
    </w:rPr>
  </w:style>
  <w:style w:type="paragraph" w:customStyle="1" w:styleId="xl38076">
    <w:name w:val="xl38076"/>
    <w:basedOn w:val="a1"/>
    <w:rsid w:val="00D037D8"/>
    <w:pPr>
      <w:widowControl/>
      <w:pBdr>
        <w:top w:val="single" w:sz="8"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auto"/>
    </w:pPr>
    <w:rPr>
      <w:rFonts w:ascii="Times New Roman" w:eastAsia="Times New Roman" w:hAnsi="Times New Roman"/>
      <w:b/>
      <w:bCs/>
      <w:spacing w:val="0"/>
      <w:sz w:val="20"/>
      <w:szCs w:val="20"/>
      <w:lang w:eastAsia="ru-RU"/>
    </w:rPr>
  </w:style>
  <w:style w:type="paragraph" w:customStyle="1" w:styleId="xl38077">
    <w:name w:val="xl38077"/>
    <w:basedOn w:val="a1"/>
    <w:rsid w:val="00D037D8"/>
    <w:pPr>
      <w:widowControl/>
      <w:adjustRightInd/>
      <w:spacing w:before="100" w:beforeAutospacing="1" w:after="100" w:afterAutospacing="1"/>
      <w:ind w:firstLine="0"/>
      <w:jc w:val="left"/>
      <w:textAlignment w:val="auto"/>
    </w:pPr>
    <w:rPr>
      <w:rFonts w:ascii="Helv" w:eastAsia="Times New Roman" w:hAnsi="Helv"/>
      <w:spacing w:val="0"/>
      <w:sz w:val="20"/>
      <w:szCs w:val="20"/>
      <w:lang w:eastAsia="ru-RU"/>
    </w:rPr>
  </w:style>
  <w:style w:type="paragraph" w:customStyle="1" w:styleId="xl38078">
    <w:name w:val="xl38078"/>
    <w:basedOn w:val="a1"/>
    <w:rsid w:val="00D037D8"/>
    <w:pPr>
      <w:widowControl/>
      <w:shd w:val="clear" w:color="FFFFCC" w:fill="FFFFFF"/>
      <w:adjustRightInd/>
      <w:spacing w:before="100" w:beforeAutospacing="1" w:after="100" w:afterAutospacing="1"/>
      <w:ind w:firstLine="0"/>
      <w:jc w:val="left"/>
      <w:textAlignment w:val="auto"/>
    </w:pPr>
    <w:rPr>
      <w:rFonts w:eastAsia="Times New Roman" w:cs="Arial"/>
      <w:b/>
      <w:bCs/>
      <w:spacing w:val="0"/>
      <w:sz w:val="20"/>
      <w:szCs w:val="20"/>
      <w:lang w:eastAsia="ru-RU"/>
    </w:rPr>
  </w:style>
  <w:style w:type="numbering" w:customStyle="1" w:styleId="291">
    <w:name w:val="Нет списка29"/>
    <w:next w:val="a4"/>
    <w:uiPriority w:val="99"/>
    <w:semiHidden/>
    <w:unhideWhenUsed/>
    <w:rsid w:val="00D037D8"/>
  </w:style>
  <w:style w:type="numbering" w:customStyle="1" w:styleId="1111120">
    <w:name w:val="1 / 1.1 / 1.1.20"/>
    <w:basedOn w:val="a4"/>
    <w:next w:val="111111"/>
    <w:locked/>
    <w:rsid w:val="00D037D8"/>
  </w:style>
  <w:style w:type="numbering" w:customStyle="1" w:styleId="1182">
    <w:name w:val="Нет списка118"/>
    <w:next w:val="a4"/>
    <w:uiPriority w:val="99"/>
    <w:semiHidden/>
    <w:unhideWhenUsed/>
    <w:rsid w:val="00D037D8"/>
  </w:style>
  <w:style w:type="numbering" w:customStyle="1" w:styleId="300">
    <w:name w:val="Нет списка30"/>
    <w:next w:val="a4"/>
    <w:uiPriority w:val="99"/>
    <w:semiHidden/>
    <w:unhideWhenUsed/>
    <w:rsid w:val="00D30470"/>
  </w:style>
  <w:style w:type="numbering" w:customStyle="1" w:styleId="1111122">
    <w:name w:val="1 / 1.1 / 1.1.22"/>
    <w:basedOn w:val="a4"/>
    <w:next w:val="111111"/>
    <w:locked/>
    <w:rsid w:val="00D30470"/>
    <w:pPr>
      <w:numPr>
        <w:numId w:val="2"/>
      </w:numPr>
    </w:pPr>
  </w:style>
  <w:style w:type="numbering" w:customStyle="1" w:styleId="1192">
    <w:name w:val="Нет списка119"/>
    <w:next w:val="a4"/>
    <w:uiPriority w:val="99"/>
    <w:semiHidden/>
    <w:unhideWhenUsed/>
    <w:rsid w:val="00D30470"/>
  </w:style>
  <w:style w:type="numbering" w:customStyle="1" w:styleId="1111123">
    <w:name w:val="1 / 1.1 / 1.1.23"/>
    <w:basedOn w:val="a4"/>
    <w:next w:val="111111"/>
    <w:locked/>
    <w:rsid w:val="007D4FDA"/>
  </w:style>
  <w:style w:type="table" w:customStyle="1" w:styleId="11171">
    <w:name w:val="Светлая заливка1117"/>
    <w:basedOn w:val="a3"/>
    <w:uiPriority w:val="60"/>
    <w:rsid w:val="007D4FDA"/>
    <w:rPr>
      <w:rFonts w:ascii="Arial" w:hAnsi="Arial"/>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2180">
    <w:name w:val="Светлая заливка218"/>
    <w:basedOn w:val="a3"/>
    <w:uiPriority w:val="60"/>
    <w:rsid w:val="007D4FDA"/>
    <w:rPr>
      <w:rFonts w:ascii="Calibri" w:eastAsia="Calibri" w:hAnsi="Calibr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290">
    <w:name w:val="Светлая заливка129"/>
    <w:basedOn w:val="a3"/>
    <w:uiPriority w:val="60"/>
    <w:rsid w:val="007D4FDA"/>
    <w:rPr>
      <w:rFonts w:ascii="Arial" w:hAnsi="Arial"/>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2260">
    <w:name w:val="Светлая заливка226"/>
    <w:basedOn w:val="a3"/>
    <w:uiPriority w:val="60"/>
    <w:rsid w:val="007D4FDA"/>
    <w:rPr>
      <w:rFonts w:ascii="Calibri" w:eastAsia="Calibri" w:hAnsi="Calibr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840">
    <w:name w:val="Светлая заливка184"/>
    <w:basedOn w:val="a3"/>
    <w:uiPriority w:val="60"/>
    <w:rsid w:val="007D4FDA"/>
    <w:rPr>
      <w:rFonts w:ascii="Arial" w:hAnsi="Arial"/>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2840">
    <w:name w:val="Светлая заливка284"/>
    <w:basedOn w:val="a3"/>
    <w:uiPriority w:val="60"/>
    <w:rsid w:val="007D4FDA"/>
    <w:rPr>
      <w:rFonts w:ascii="Calibri" w:eastAsia="Calibri" w:hAnsi="Calibr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930">
    <w:name w:val="Сетка таблицы93"/>
    <w:basedOn w:val="a3"/>
    <w:next w:val="aff"/>
    <w:rsid w:val="007D4FD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Title">
    <w:name w:val="ConsPlusTitle"/>
    <w:uiPriority w:val="99"/>
    <w:rsid w:val="00980098"/>
    <w:pPr>
      <w:widowControl w:val="0"/>
      <w:autoSpaceDE w:val="0"/>
      <w:autoSpaceDN w:val="0"/>
      <w:adjustRightInd w:val="0"/>
    </w:pPr>
    <w:rPr>
      <w:rFonts w:ascii="Arial" w:hAnsi="Arial" w:cs="Arial"/>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5013">
      <w:bodyDiv w:val="1"/>
      <w:marLeft w:val="0"/>
      <w:marRight w:val="0"/>
      <w:marTop w:val="0"/>
      <w:marBottom w:val="0"/>
      <w:divBdr>
        <w:top w:val="none" w:sz="0" w:space="0" w:color="auto"/>
        <w:left w:val="none" w:sz="0" w:space="0" w:color="auto"/>
        <w:bottom w:val="none" w:sz="0" w:space="0" w:color="auto"/>
        <w:right w:val="none" w:sz="0" w:space="0" w:color="auto"/>
      </w:divBdr>
    </w:div>
    <w:div w:id="7217325">
      <w:bodyDiv w:val="1"/>
      <w:marLeft w:val="0"/>
      <w:marRight w:val="0"/>
      <w:marTop w:val="0"/>
      <w:marBottom w:val="0"/>
      <w:divBdr>
        <w:top w:val="none" w:sz="0" w:space="0" w:color="auto"/>
        <w:left w:val="none" w:sz="0" w:space="0" w:color="auto"/>
        <w:bottom w:val="none" w:sz="0" w:space="0" w:color="auto"/>
        <w:right w:val="none" w:sz="0" w:space="0" w:color="auto"/>
      </w:divBdr>
    </w:div>
    <w:div w:id="7949458">
      <w:bodyDiv w:val="1"/>
      <w:marLeft w:val="0"/>
      <w:marRight w:val="0"/>
      <w:marTop w:val="0"/>
      <w:marBottom w:val="0"/>
      <w:divBdr>
        <w:top w:val="none" w:sz="0" w:space="0" w:color="auto"/>
        <w:left w:val="none" w:sz="0" w:space="0" w:color="auto"/>
        <w:bottom w:val="none" w:sz="0" w:space="0" w:color="auto"/>
        <w:right w:val="none" w:sz="0" w:space="0" w:color="auto"/>
      </w:divBdr>
    </w:div>
    <w:div w:id="9337658">
      <w:bodyDiv w:val="1"/>
      <w:marLeft w:val="0"/>
      <w:marRight w:val="0"/>
      <w:marTop w:val="0"/>
      <w:marBottom w:val="0"/>
      <w:divBdr>
        <w:top w:val="none" w:sz="0" w:space="0" w:color="auto"/>
        <w:left w:val="none" w:sz="0" w:space="0" w:color="auto"/>
        <w:bottom w:val="none" w:sz="0" w:space="0" w:color="auto"/>
        <w:right w:val="none" w:sz="0" w:space="0" w:color="auto"/>
      </w:divBdr>
    </w:div>
    <w:div w:id="15079879">
      <w:bodyDiv w:val="1"/>
      <w:marLeft w:val="0"/>
      <w:marRight w:val="0"/>
      <w:marTop w:val="0"/>
      <w:marBottom w:val="0"/>
      <w:divBdr>
        <w:top w:val="none" w:sz="0" w:space="0" w:color="auto"/>
        <w:left w:val="none" w:sz="0" w:space="0" w:color="auto"/>
        <w:bottom w:val="none" w:sz="0" w:space="0" w:color="auto"/>
        <w:right w:val="none" w:sz="0" w:space="0" w:color="auto"/>
      </w:divBdr>
    </w:div>
    <w:div w:id="19750099">
      <w:bodyDiv w:val="1"/>
      <w:marLeft w:val="0"/>
      <w:marRight w:val="0"/>
      <w:marTop w:val="0"/>
      <w:marBottom w:val="0"/>
      <w:divBdr>
        <w:top w:val="none" w:sz="0" w:space="0" w:color="auto"/>
        <w:left w:val="none" w:sz="0" w:space="0" w:color="auto"/>
        <w:bottom w:val="none" w:sz="0" w:space="0" w:color="auto"/>
        <w:right w:val="none" w:sz="0" w:space="0" w:color="auto"/>
      </w:divBdr>
    </w:div>
    <w:div w:id="39785039">
      <w:bodyDiv w:val="1"/>
      <w:marLeft w:val="0"/>
      <w:marRight w:val="0"/>
      <w:marTop w:val="0"/>
      <w:marBottom w:val="0"/>
      <w:divBdr>
        <w:top w:val="none" w:sz="0" w:space="0" w:color="auto"/>
        <w:left w:val="none" w:sz="0" w:space="0" w:color="auto"/>
        <w:bottom w:val="none" w:sz="0" w:space="0" w:color="auto"/>
        <w:right w:val="none" w:sz="0" w:space="0" w:color="auto"/>
      </w:divBdr>
    </w:div>
    <w:div w:id="42483573">
      <w:bodyDiv w:val="1"/>
      <w:marLeft w:val="0"/>
      <w:marRight w:val="0"/>
      <w:marTop w:val="0"/>
      <w:marBottom w:val="0"/>
      <w:divBdr>
        <w:top w:val="none" w:sz="0" w:space="0" w:color="auto"/>
        <w:left w:val="none" w:sz="0" w:space="0" w:color="auto"/>
        <w:bottom w:val="none" w:sz="0" w:space="0" w:color="auto"/>
        <w:right w:val="none" w:sz="0" w:space="0" w:color="auto"/>
      </w:divBdr>
    </w:div>
    <w:div w:id="54550346">
      <w:bodyDiv w:val="1"/>
      <w:marLeft w:val="0"/>
      <w:marRight w:val="0"/>
      <w:marTop w:val="0"/>
      <w:marBottom w:val="0"/>
      <w:divBdr>
        <w:top w:val="none" w:sz="0" w:space="0" w:color="auto"/>
        <w:left w:val="none" w:sz="0" w:space="0" w:color="auto"/>
        <w:bottom w:val="none" w:sz="0" w:space="0" w:color="auto"/>
        <w:right w:val="none" w:sz="0" w:space="0" w:color="auto"/>
      </w:divBdr>
    </w:div>
    <w:div w:id="56437348">
      <w:bodyDiv w:val="1"/>
      <w:marLeft w:val="0"/>
      <w:marRight w:val="0"/>
      <w:marTop w:val="0"/>
      <w:marBottom w:val="0"/>
      <w:divBdr>
        <w:top w:val="none" w:sz="0" w:space="0" w:color="auto"/>
        <w:left w:val="none" w:sz="0" w:space="0" w:color="auto"/>
        <w:bottom w:val="none" w:sz="0" w:space="0" w:color="auto"/>
        <w:right w:val="none" w:sz="0" w:space="0" w:color="auto"/>
      </w:divBdr>
    </w:div>
    <w:div w:id="57750906">
      <w:bodyDiv w:val="1"/>
      <w:marLeft w:val="0"/>
      <w:marRight w:val="0"/>
      <w:marTop w:val="0"/>
      <w:marBottom w:val="0"/>
      <w:divBdr>
        <w:top w:val="none" w:sz="0" w:space="0" w:color="auto"/>
        <w:left w:val="none" w:sz="0" w:space="0" w:color="auto"/>
        <w:bottom w:val="none" w:sz="0" w:space="0" w:color="auto"/>
        <w:right w:val="none" w:sz="0" w:space="0" w:color="auto"/>
      </w:divBdr>
    </w:div>
    <w:div w:id="69623325">
      <w:bodyDiv w:val="1"/>
      <w:marLeft w:val="0"/>
      <w:marRight w:val="0"/>
      <w:marTop w:val="0"/>
      <w:marBottom w:val="0"/>
      <w:divBdr>
        <w:top w:val="none" w:sz="0" w:space="0" w:color="auto"/>
        <w:left w:val="none" w:sz="0" w:space="0" w:color="auto"/>
        <w:bottom w:val="none" w:sz="0" w:space="0" w:color="auto"/>
        <w:right w:val="none" w:sz="0" w:space="0" w:color="auto"/>
      </w:divBdr>
    </w:div>
    <w:div w:id="77598993">
      <w:bodyDiv w:val="1"/>
      <w:marLeft w:val="0"/>
      <w:marRight w:val="0"/>
      <w:marTop w:val="0"/>
      <w:marBottom w:val="0"/>
      <w:divBdr>
        <w:top w:val="none" w:sz="0" w:space="0" w:color="auto"/>
        <w:left w:val="none" w:sz="0" w:space="0" w:color="auto"/>
        <w:bottom w:val="none" w:sz="0" w:space="0" w:color="auto"/>
        <w:right w:val="none" w:sz="0" w:space="0" w:color="auto"/>
      </w:divBdr>
    </w:div>
    <w:div w:id="104009534">
      <w:bodyDiv w:val="1"/>
      <w:marLeft w:val="0"/>
      <w:marRight w:val="0"/>
      <w:marTop w:val="0"/>
      <w:marBottom w:val="0"/>
      <w:divBdr>
        <w:top w:val="none" w:sz="0" w:space="0" w:color="auto"/>
        <w:left w:val="none" w:sz="0" w:space="0" w:color="auto"/>
        <w:bottom w:val="none" w:sz="0" w:space="0" w:color="auto"/>
        <w:right w:val="none" w:sz="0" w:space="0" w:color="auto"/>
      </w:divBdr>
    </w:div>
    <w:div w:id="108859726">
      <w:bodyDiv w:val="1"/>
      <w:marLeft w:val="0"/>
      <w:marRight w:val="0"/>
      <w:marTop w:val="0"/>
      <w:marBottom w:val="0"/>
      <w:divBdr>
        <w:top w:val="none" w:sz="0" w:space="0" w:color="auto"/>
        <w:left w:val="none" w:sz="0" w:space="0" w:color="auto"/>
        <w:bottom w:val="none" w:sz="0" w:space="0" w:color="auto"/>
        <w:right w:val="none" w:sz="0" w:space="0" w:color="auto"/>
      </w:divBdr>
    </w:div>
    <w:div w:id="120655361">
      <w:bodyDiv w:val="1"/>
      <w:marLeft w:val="0"/>
      <w:marRight w:val="0"/>
      <w:marTop w:val="0"/>
      <w:marBottom w:val="0"/>
      <w:divBdr>
        <w:top w:val="none" w:sz="0" w:space="0" w:color="auto"/>
        <w:left w:val="none" w:sz="0" w:space="0" w:color="auto"/>
        <w:bottom w:val="none" w:sz="0" w:space="0" w:color="auto"/>
        <w:right w:val="none" w:sz="0" w:space="0" w:color="auto"/>
      </w:divBdr>
    </w:div>
    <w:div w:id="121771414">
      <w:bodyDiv w:val="1"/>
      <w:marLeft w:val="0"/>
      <w:marRight w:val="0"/>
      <w:marTop w:val="0"/>
      <w:marBottom w:val="0"/>
      <w:divBdr>
        <w:top w:val="none" w:sz="0" w:space="0" w:color="auto"/>
        <w:left w:val="none" w:sz="0" w:space="0" w:color="auto"/>
        <w:bottom w:val="none" w:sz="0" w:space="0" w:color="auto"/>
        <w:right w:val="none" w:sz="0" w:space="0" w:color="auto"/>
      </w:divBdr>
    </w:div>
    <w:div w:id="135686757">
      <w:bodyDiv w:val="1"/>
      <w:marLeft w:val="0"/>
      <w:marRight w:val="0"/>
      <w:marTop w:val="0"/>
      <w:marBottom w:val="0"/>
      <w:divBdr>
        <w:top w:val="none" w:sz="0" w:space="0" w:color="auto"/>
        <w:left w:val="none" w:sz="0" w:space="0" w:color="auto"/>
        <w:bottom w:val="none" w:sz="0" w:space="0" w:color="auto"/>
        <w:right w:val="none" w:sz="0" w:space="0" w:color="auto"/>
      </w:divBdr>
    </w:div>
    <w:div w:id="136918921">
      <w:bodyDiv w:val="1"/>
      <w:marLeft w:val="0"/>
      <w:marRight w:val="0"/>
      <w:marTop w:val="0"/>
      <w:marBottom w:val="0"/>
      <w:divBdr>
        <w:top w:val="none" w:sz="0" w:space="0" w:color="auto"/>
        <w:left w:val="none" w:sz="0" w:space="0" w:color="auto"/>
        <w:bottom w:val="none" w:sz="0" w:space="0" w:color="auto"/>
        <w:right w:val="none" w:sz="0" w:space="0" w:color="auto"/>
      </w:divBdr>
    </w:div>
    <w:div w:id="139805389">
      <w:bodyDiv w:val="1"/>
      <w:marLeft w:val="0"/>
      <w:marRight w:val="0"/>
      <w:marTop w:val="0"/>
      <w:marBottom w:val="0"/>
      <w:divBdr>
        <w:top w:val="none" w:sz="0" w:space="0" w:color="auto"/>
        <w:left w:val="none" w:sz="0" w:space="0" w:color="auto"/>
        <w:bottom w:val="none" w:sz="0" w:space="0" w:color="auto"/>
        <w:right w:val="none" w:sz="0" w:space="0" w:color="auto"/>
      </w:divBdr>
    </w:div>
    <w:div w:id="153766505">
      <w:bodyDiv w:val="1"/>
      <w:marLeft w:val="0"/>
      <w:marRight w:val="0"/>
      <w:marTop w:val="0"/>
      <w:marBottom w:val="0"/>
      <w:divBdr>
        <w:top w:val="none" w:sz="0" w:space="0" w:color="auto"/>
        <w:left w:val="none" w:sz="0" w:space="0" w:color="auto"/>
        <w:bottom w:val="none" w:sz="0" w:space="0" w:color="auto"/>
        <w:right w:val="none" w:sz="0" w:space="0" w:color="auto"/>
      </w:divBdr>
    </w:div>
    <w:div w:id="154880698">
      <w:bodyDiv w:val="1"/>
      <w:marLeft w:val="0"/>
      <w:marRight w:val="0"/>
      <w:marTop w:val="0"/>
      <w:marBottom w:val="0"/>
      <w:divBdr>
        <w:top w:val="none" w:sz="0" w:space="0" w:color="auto"/>
        <w:left w:val="none" w:sz="0" w:space="0" w:color="auto"/>
        <w:bottom w:val="none" w:sz="0" w:space="0" w:color="auto"/>
        <w:right w:val="none" w:sz="0" w:space="0" w:color="auto"/>
      </w:divBdr>
    </w:div>
    <w:div w:id="161550304">
      <w:bodyDiv w:val="1"/>
      <w:marLeft w:val="0"/>
      <w:marRight w:val="0"/>
      <w:marTop w:val="0"/>
      <w:marBottom w:val="0"/>
      <w:divBdr>
        <w:top w:val="none" w:sz="0" w:space="0" w:color="auto"/>
        <w:left w:val="none" w:sz="0" w:space="0" w:color="auto"/>
        <w:bottom w:val="none" w:sz="0" w:space="0" w:color="auto"/>
        <w:right w:val="none" w:sz="0" w:space="0" w:color="auto"/>
      </w:divBdr>
    </w:div>
    <w:div w:id="162399355">
      <w:bodyDiv w:val="1"/>
      <w:marLeft w:val="0"/>
      <w:marRight w:val="0"/>
      <w:marTop w:val="0"/>
      <w:marBottom w:val="0"/>
      <w:divBdr>
        <w:top w:val="none" w:sz="0" w:space="0" w:color="auto"/>
        <w:left w:val="none" w:sz="0" w:space="0" w:color="auto"/>
        <w:bottom w:val="none" w:sz="0" w:space="0" w:color="auto"/>
        <w:right w:val="none" w:sz="0" w:space="0" w:color="auto"/>
      </w:divBdr>
    </w:div>
    <w:div w:id="170343642">
      <w:bodyDiv w:val="1"/>
      <w:marLeft w:val="0"/>
      <w:marRight w:val="0"/>
      <w:marTop w:val="0"/>
      <w:marBottom w:val="0"/>
      <w:divBdr>
        <w:top w:val="none" w:sz="0" w:space="0" w:color="auto"/>
        <w:left w:val="none" w:sz="0" w:space="0" w:color="auto"/>
        <w:bottom w:val="none" w:sz="0" w:space="0" w:color="auto"/>
        <w:right w:val="none" w:sz="0" w:space="0" w:color="auto"/>
      </w:divBdr>
    </w:div>
    <w:div w:id="177741599">
      <w:bodyDiv w:val="1"/>
      <w:marLeft w:val="0"/>
      <w:marRight w:val="0"/>
      <w:marTop w:val="0"/>
      <w:marBottom w:val="0"/>
      <w:divBdr>
        <w:top w:val="none" w:sz="0" w:space="0" w:color="auto"/>
        <w:left w:val="none" w:sz="0" w:space="0" w:color="auto"/>
        <w:bottom w:val="none" w:sz="0" w:space="0" w:color="auto"/>
        <w:right w:val="none" w:sz="0" w:space="0" w:color="auto"/>
      </w:divBdr>
    </w:div>
    <w:div w:id="187571536">
      <w:bodyDiv w:val="1"/>
      <w:marLeft w:val="0"/>
      <w:marRight w:val="0"/>
      <w:marTop w:val="0"/>
      <w:marBottom w:val="0"/>
      <w:divBdr>
        <w:top w:val="none" w:sz="0" w:space="0" w:color="auto"/>
        <w:left w:val="none" w:sz="0" w:space="0" w:color="auto"/>
        <w:bottom w:val="none" w:sz="0" w:space="0" w:color="auto"/>
        <w:right w:val="none" w:sz="0" w:space="0" w:color="auto"/>
      </w:divBdr>
    </w:div>
    <w:div w:id="198663628">
      <w:bodyDiv w:val="1"/>
      <w:marLeft w:val="0"/>
      <w:marRight w:val="0"/>
      <w:marTop w:val="0"/>
      <w:marBottom w:val="0"/>
      <w:divBdr>
        <w:top w:val="none" w:sz="0" w:space="0" w:color="auto"/>
        <w:left w:val="none" w:sz="0" w:space="0" w:color="auto"/>
        <w:bottom w:val="none" w:sz="0" w:space="0" w:color="auto"/>
        <w:right w:val="none" w:sz="0" w:space="0" w:color="auto"/>
      </w:divBdr>
    </w:div>
    <w:div w:id="207108069">
      <w:bodyDiv w:val="1"/>
      <w:marLeft w:val="0"/>
      <w:marRight w:val="0"/>
      <w:marTop w:val="0"/>
      <w:marBottom w:val="0"/>
      <w:divBdr>
        <w:top w:val="none" w:sz="0" w:space="0" w:color="auto"/>
        <w:left w:val="none" w:sz="0" w:space="0" w:color="auto"/>
        <w:bottom w:val="none" w:sz="0" w:space="0" w:color="auto"/>
        <w:right w:val="none" w:sz="0" w:space="0" w:color="auto"/>
      </w:divBdr>
    </w:div>
    <w:div w:id="218244452">
      <w:bodyDiv w:val="1"/>
      <w:marLeft w:val="0"/>
      <w:marRight w:val="0"/>
      <w:marTop w:val="0"/>
      <w:marBottom w:val="0"/>
      <w:divBdr>
        <w:top w:val="none" w:sz="0" w:space="0" w:color="auto"/>
        <w:left w:val="none" w:sz="0" w:space="0" w:color="auto"/>
        <w:bottom w:val="none" w:sz="0" w:space="0" w:color="auto"/>
        <w:right w:val="none" w:sz="0" w:space="0" w:color="auto"/>
      </w:divBdr>
    </w:div>
    <w:div w:id="221987909">
      <w:bodyDiv w:val="1"/>
      <w:marLeft w:val="0"/>
      <w:marRight w:val="0"/>
      <w:marTop w:val="0"/>
      <w:marBottom w:val="0"/>
      <w:divBdr>
        <w:top w:val="none" w:sz="0" w:space="0" w:color="auto"/>
        <w:left w:val="none" w:sz="0" w:space="0" w:color="auto"/>
        <w:bottom w:val="none" w:sz="0" w:space="0" w:color="auto"/>
        <w:right w:val="none" w:sz="0" w:space="0" w:color="auto"/>
      </w:divBdr>
    </w:div>
    <w:div w:id="226498415">
      <w:bodyDiv w:val="1"/>
      <w:marLeft w:val="0"/>
      <w:marRight w:val="0"/>
      <w:marTop w:val="0"/>
      <w:marBottom w:val="0"/>
      <w:divBdr>
        <w:top w:val="none" w:sz="0" w:space="0" w:color="auto"/>
        <w:left w:val="none" w:sz="0" w:space="0" w:color="auto"/>
        <w:bottom w:val="none" w:sz="0" w:space="0" w:color="auto"/>
        <w:right w:val="none" w:sz="0" w:space="0" w:color="auto"/>
      </w:divBdr>
    </w:div>
    <w:div w:id="227811196">
      <w:bodyDiv w:val="1"/>
      <w:marLeft w:val="0"/>
      <w:marRight w:val="0"/>
      <w:marTop w:val="0"/>
      <w:marBottom w:val="0"/>
      <w:divBdr>
        <w:top w:val="none" w:sz="0" w:space="0" w:color="auto"/>
        <w:left w:val="none" w:sz="0" w:space="0" w:color="auto"/>
        <w:bottom w:val="none" w:sz="0" w:space="0" w:color="auto"/>
        <w:right w:val="none" w:sz="0" w:space="0" w:color="auto"/>
      </w:divBdr>
    </w:div>
    <w:div w:id="231503430">
      <w:bodyDiv w:val="1"/>
      <w:marLeft w:val="0"/>
      <w:marRight w:val="0"/>
      <w:marTop w:val="0"/>
      <w:marBottom w:val="0"/>
      <w:divBdr>
        <w:top w:val="none" w:sz="0" w:space="0" w:color="auto"/>
        <w:left w:val="none" w:sz="0" w:space="0" w:color="auto"/>
        <w:bottom w:val="none" w:sz="0" w:space="0" w:color="auto"/>
        <w:right w:val="none" w:sz="0" w:space="0" w:color="auto"/>
      </w:divBdr>
    </w:div>
    <w:div w:id="238830073">
      <w:bodyDiv w:val="1"/>
      <w:marLeft w:val="0"/>
      <w:marRight w:val="0"/>
      <w:marTop w:val="0"/>
      <w:marBottom w:val="0"/>
      <w:divBdr>
        <w:top w:val="none" w:sz="0" w:space="0" w:color="auto"/>
        <w:left w:val="none" w:sz="0" w:space="0" w:color="auto"/>
        <w:bottom w:val="none" w:sz="0" w:space="0" w:color="auto"/>
        <w:right w:val="none" w:sz="0" w:space="0" w:color="auto"/>
      </w:divBdr>
    </w:div>
    <w:div w:id="246505042">
      <w:bodyDiv w:val="1"/>
      <w:marLeft w:val="0"/>
      <w:marRight w:val="0"/>
      <w:marTop w:val="0"/>
      <w:marBottom w:val="0"/>
      <w:divBdr>
        <w:top w:val="none" w:sz="0" w:space="0" w:color="auto"/>
        <w:left w:val="none" w:sz="0" w:space="0" w:color="auto"/>
        <w:bottom w:val="none" w:sz="0" w:space="0" w:color="auto"/>
        <w:right w:val="none" w:sz="0" w:space="0" w:color="auto"/>
      </w:divBdr>
    </w:div>
    <w:div w:id="272634403">
      <w:bodyDiv w:val="1"/>
      <w:marLeft w:val="0"/>
      <w:marRight w:val="0"/>
      <w:marTop w:val="0"/>
      <w:marBottom w:val="0"/>
      <w:divBdr>
        <w:top w:val="none" w:sz="0" w:space="0" w:color="auto"/>
        <w:left w:val="none" w:sz="0" w:space="0" w:color="auto"/>
        <w:bottom w:val="none" w:sz="0" w:space="0" w:color="auto"/>
        <w:right w:val="none" w:sz="0" w:space="0" w:color="auto"/>
      </w:divBdr>
    </w:div>
    <w:div w:id="282614169">
      <w:bodyDiv w:val="1"/>
      <w:marLeft w:val="0"/>
      <w:marRight w:val="0"/>
      <w:marTop w:val="0"/>
      <w:marBottom w:val="0"/>
      <w:divBdr>
        <w:top w:val="none" w:sz="0" w:space="0" w:color="auto"/>
        <w:left w:val="none" w:sz="0" w:space="0" w:color="auto"/>
        <w:bottom w:val="none" w:sz="0" w:space="0" w:color="auto"/>
        <w:right w:val="none" w:sz="0" w:space="0" w:color="auto"/>
      </w:divBdr>
    </w:div>
    <w:div w:id="287248442">
      <w:bodyDiv w:val="1"/>
      <w:marLeft w:val="0"/>
      <w:marRight w:val="0"/>
      <w:marTop w:val="0"/>
      <w:marBottom w:val="0"/>
      <w:divBdr>
        <w:top w:val="none" w:sz="0" w:space="0" w:color="auto"/>
        <w:left w:val="none" w:sz="0" w:space="0" w:color="auto"/>
        <w:bottom w:val="none" w:sz="0" w:space="0" w:color="auto"/>
        <w:right w:val="none" w:sz="0" w:space="0" w:color="auto"/>
      </w:divBdr>
    </w:div>
    <w:div w:id="296491370">
      <w:bodyDiv w:val="1"/>
      <w:marLeft w:val="0"/>
      <w:marRight w:val="0"/>
      <w:marTop w:val="0"/>
      <w:marBottom w:val="0"/>
      <w:divBdr>
        <w:top w:val="none" w:sz="0" w:space="0" w:color="auto"/>
        <w:left w:val="none" w:sz="0" w:space="0" w:color="auto"/>
        <w:bottom w:val="none" w:sz="0" w:space="0" w:color="auto"/>
        <w:right w:val="none" w:sz="0" w:space="0" w:color="auto"/>
      </w:divBdr>
    </w:div>
    <w:div w:id="307518239">
      <w:bodyDiv w:val="1"/>
      <w:marLeft w:val="0"/>
      <w:marRight w:val="0"/>
      <w:marTop w:val="0"/>
      <w:marBottom w:val="0"/>
      <w:divBdr>
        <w:top w:val="none" w:sz="0" w:space="0" w:color="auto"/>
        <w:left w:val="none" w:sz="0" w:space="0" w:color="auto"/>
        <w:bottom w:val="none" w:sz="0" w:space="0" w:color="auto"/>
        <w:right w:val="none" w:sz="0" w:space="0" w:color="auto"/>
      </w:divBdr>
    </w:div>
    <w:div w:id="309482411">
      <w:bodyDiv w:val="1"/>
      <w:marLeft w:val="0"/>
      <w:marRight w:val="0"/>
      <w:marTop w:val="0"/>
      <w:marBottom w:val="0"/>
      <w:divBdr>
        <w:top w:val="none" w:sz="0" w:space="0" w:color="auto"/>
        <w:left w:val="none" w:sz="0" w:space="0" w:color="auto"/>
        <w:bottom w:val="none" w:sz="0" w:space="0" w:color="auto"/>
        <w:right w:val="none" w:sz="0" w:space="0" w:color="auto"/>
      </w:divBdr>
    </w:div>
    <w:div w:id="309946131">
      <w:bodyDiv w:val="1"/>
      <w:marLeft w:val="0"/>
      <w:marRight w:val="0"/>
      <w:marTop w:val="0"/>
      <w:marBottom w:val="0"/>
      <w:divBdr>
        <w:top w:val="none" w:sz="0" w:space="0" w:color="auto"/>
        <w:left w:val="none" w:sz="0" w:space="0" w:color="auto"/>
        <w:bottom w:val="none" w:sz="0" w:space="0" w:color="auto"/>
        <w:right w:val="none" w:sz="0" w:space="0" w:color="auto"/>
      </w:divBdr>
    </w:div>
    <w:div w:id="310017062">
      <w:bodyDiv w:val="1"/>
      <w:marLeft w:val="0"/>
      <w:marRight w:val="0"/>
      <w:marTop w:val="0"/>
      <w:marBottom w:val="0"/>
      <w:divBdr>
        <w:top w:val="none" w:sz="0" w:space="0" w:color="auto"/>
        <w:left w:val="none" w:sz="0" w:space="0" w:color="auto"/>
        <w:bottom w:val="none" w:sz="0" w:space="0" w:color="auto"/>
        <w:right w:val="none" w:sz="0" w:space="0" w:color="auto"/>
      </w:divBdr>
    </w:div>
    <w:div w:id="319886927">
      <w:bodyDiv w:val="1"/>
      <w:marLeft w:val="0"/>
      <w:marRight w:val="0"/>
      <w:marTop w:val="0"/>
      <w:marBottom w:val="0"/>
      <w:divBdr>
        <w:top w:val="none" w:sz="0" w:space="0" w:color="auto"/>
        <w:left w:val="none" w:sz="0" w:space="0" w:color="auto"/>
        <w:bottom w:val="none" w:sz="0" w:space="0" w:color="auto"/>
        <w:right w:val="none" w:sz="0" w:space="0" w:color="auto"/>
      </w:divBdr>
    </w:div>
    <w:div w:id="322205221">
      <w:bodyDiv w:val="1"/>
      <w:marLeft w:val="0"/>
      <w:marRight w:val="0"/>
      <w:marTop w:val="0"/>
      <w:marBottom w:val="0"/>
      <w:divBdr>
        <w:top w:val="none" w:sz="0" w:space="0" w:color="auto"/>
        <w:left w:val="none" w:sz="0" w:space="0" w:color="auto"/>
        <w:bottom w:val="none" w:sz="0" w:space="0" w:color="auto"/>
        <w:right w:val="none" w:sz="0" w:space="0" w:color="auto"/>
      </w:divBdr>
    </w:div>
    <w:div w:id="327944198">
      <w:bodyDiv w:val="1"/>
      <w:marLeft w:val="0"/>
      <w:marRight w:val="0"/>
      <w:marTop w:val="0"/>
      <w:marBottom w:val="0"/>
      <w:divBdr>
        <w:top w:val="none" w:sz="0" w:space="0" w:color="auto"/>
        <w:left w:val="none" w:sz="0" w:space="0" w:color="auto"/>
        <w:bottom w:val="none" w:sz="0" w:space="0" w:color="auto"/>
        <w:right w:val="none" w:sz="0" w:space="0" w:color="auto"/>
      </w:divBdr>
    </w:div>
    <w:div w:id="332300100">
      <w:bodyDiv w:val="1"/>
      <w:marLeft w:val="0"/>
      <w:marRight w:val="0"/>
      <w:marTop w:val="0"/>
      <w:marBottom w:val="0"/>
      <w:divBdr>
        <w:top w:val="none" w:sz="0" w:space="0" w:color="auto"/>
        <w:left w:val="none" w:sz="0" w:space="0" w:color="auto"/>
        <w:bottom w:val="none" w:sz="0" w:space="0" w:color="auto"/>
        <w:right w:val="none" w:sz="0" w:space="0" w:color="auto"/>
      </w:divBdr>
    </w:div>
    <w:div w:id="336082331">
      <w:bodyDiv w:val="1"/>
      <w:marLeft w:val="0"/>
      <w:marRight w:val="0"/>
      <w:marTop w:val="0"/>
      <w:marBottom w:val="0"/>
      <w:divBdr>
        <w:top w:val="none" w:sz="0" w:space="0" w:color="auto"/>
        <w:left w:val="none" w:sz="0" w:space="0" w:color="auto"/>
        <w:bottom w:val="none" w:sz="0" w:space="0" w:color="auto"/>
        <w:right w:val="none" w:sz="0" w:space="0" w:color="auto"/>
      </w:divBdr>
    </w:div>
    <w:div w:id="336856307">
      <w:bodyDiv w:val="1"/>
      <w:marLeft w:val="0"/>
      <w:marRight w:val="0"/>
      <w:marTop w:val="0"/>
      <w:marBottom w:val="0"/>
      <w:divBdr>
        <w:top w:val="none" w:sz="0" w:space="0" w:color="auto"/>
        <w:left w:val="none" w:sz="0" w:space="0" w:color="auto"/>
        <w:bottom w:val="none" w:sz="0" w:space="0" w:color="auto"/>
        <w:right w:val="none" w:sz="0" w:space="0" w:color="auto"/>
      </w:divBdr>
    </w:div>
    <w:div w:id="340738582">
      <w:bodyDiv w:val="1"/>
      <w:marLeft w:val="0"/>
      <w:marRight w:val="0"/>
      <w:marTop w:val="0"/>
      <w:marBottom w:val="0"/>
      <w:divBdr>
        <w:top w:val="none" w:sz="0" w:space="0" w:color="auto"/>
        <w:left w:val="none" w:sz="0" w:space="0" w:color="auto"/>
        <w:bottom w:val="none" w:sz="0" w:space="0" w:color="auto"/>
        <w:right w:val="none" w:sz="0" w:space="0" w:color="auto"/>
      </w:divBdr>
    </w:div>
    <w:div w:id="349377112">
      <w:bodyDiv w:val="1"/>
      <w:marLeft w:val="0"/>
      <w:marRight w:val="0"/>
      <w:marTop w:val="0"/>
      <w:marBottom w:val="0"/>
      <w:divBdr>
        <w:top w:val="none" w:sz="0" w:space="0" w:color="auto"/>
        <w:left w:val="none" w:sz="0" w:space="0" w:color="auto"/>
        <w:bottom w:val="none" w:sz="0" w:space="0" w:color="auto"/>
        <w:right w:val="none" w:sz="0" w:space="0" w:color="auto"/>
      </w:divBdr>
    </w:div>
    <w:div w:id="349569821">
      <w:bodyDiv w:val="1"/>
      <w:marLeft w:val="0"/>
      <w:marRight w:val="0"/>
      <w:marTop w:val="0"/>
      <w:marBottom w:val="0"/>
      <w:divBdr>
        <w:top w:val="none" w:sz="0" w:space="0" w:color="auto"/>
        <w:left w:val="none" w:sz="0" w:space="0" w:color="auto"/>
        <w:bottom w:val="none" w:sz="0" w:space="0" w:color="auto"/>
        <w:right w:val="none" w:sz="0" w:space="0" w:color="auto"/>
      </w:divBdr>
    </w:div>
    <w:div w:id="354768541">
      <w:bodyDiv w:val="1"/>
      <w:marLeft w:val="0"/>
      <w:marRight w:val="0"/>
      <w:marTop w:val="0"/>
      <w:marBottom w:val="0"/>
      <w:divBdr>
        <w:top w:val="none" w:sz="0" w:space="0" w:color="auto"/>
        <w:left w:val="none" w:sz="0" w:space="0" w:color="auto"/>
        <w:bottom w:val="none" w:sz="0" w:space="0" w:color="auto"/>
        <w:right w:val="none" w:sz="0" w:space="0" w:color="auto"/>
      </w:divBdr>
    </w:div>
    <w:div w:id="356394149">
      <w:bodyDiv w:val="1"/>
      <w:marLeft w:val="0"/>
      <w:marRight w:val="0"/>
      <w:marTop w:val="0"/>
      <w:marBottom w:val="0"/>
      <w:divBdr>
        <w:top w:val="none" w:sz="0" w:space="0" w:color="auto"/>
        <w:left w:val="none" w:sz="0" w:space="0" w:color="auto"/>
        <w:bottom w:val="none" w:sz="0" w:space="0" w:color="auto"/>
        <w:right w:val="none" w:sz="0" w:space="0" w:color="auto"/>
      </w:divBdr>
    </w:div>
    <w:div w:id="357046420">
      <w:bodyDiv w:val="1"/>
      <w:marLeft w:val="0"/>
      <w:marRight w:val="0"/>
      <w:marTop w:val="0"/>
      <w:marBottom w:val="0"/>
      <w:divBdr>
        <w:top w:val="none" w:sz="0" w:space="0" w:color="auto"/>
        <w:left w:val="none" w:sz="0" w:space="0" w:color="auto"/>
        <w:bottom w:val="none" w:sz="0" w:space="0" w:color="auto"/>
        <w:right w:val="none" w:sz="0" w:space="0" w:color="auto"/>
      </w:divBdr>
    </w:div>
    <w:div w:id="358048501">
      <w:bodyDiv w:val="1"/>
      <w:marLeft w:val="0"/>
      <w:marRight w:val="0"/>
      <w:marTop w:val="0"/>
      <w:marBottom w:val="0"/>
      <w:divBdr>
        <w:top w:val="none" w:sz="0" w:space="0" w:color="auto"/>
        <w:left w:val="none" w:sz="0" w:space="0" w:color="auto"/>
        <w:bottom w:val="none" w:sz="0" w:space="0" w:color="auto"/>
        <w:right w:val="none" w:sz="0" w:space="0" w:color="auto"/>
      </w:divBdr>
    </w:div>
    <w:div w:id="364406734">
      <w:bodyDiv w:val="1"/>
      <w:marLeft w:val="0"/>
      <w:marRight w:val="0"/>
      <w:marTop w:val="0"/>
      <w:marBottom w:val="0"/>
      <w:divBdr>
        <w:top w:val="none" w:sz="0" w:space="0" w:color="auto"/>
        <w:left w:val="none" w:sz="0" w:space="0" w:color="auto"/>
        <w:bottom w:val="none" w:sz="0" w:space="0" w:color="auto"/>
        <w:right w:val="none" w:sz="0" w:space="0" w:color="auto"/>
      </w:divBdr>
    </w:div>
    <w:div w:id="376130758">
      <w:bodyDiv w:val="1"/>
      <w:marLeft w:val="0"/>
      <w:marRight w:val="0"/>
      <w:marTop w:val="0"/>
      <w:marBottom w:val="0"/>
      <w:divBdr>
        <w:top w:val="none" w:sz="0" w:space="0" w:color="auto"/>
        <w:left w:val="none" w:sz="0" w:space="0" w:color="auto"/>
        <w:bottom w:val="none" w:sz="0" w:space="0" w:color="auto"/>
        <w:right w:val="none" w:sz="0" w:space="0" w:color="auto"/>
      </w:divBdr>
    </w:div>
    <w:div w:id="380790263">
      <w:bodyDiv w:val="1"/>
      <w:marLeft w:val="0"/>
      <w:marRight w:val="0"/>
      <w:marTop w:val="0"/>
      <w:marBottom w:val="0"/>
      <w:divBdr>
        <w:top w:val="none" w:sz="0" w:space="0" w:color="auto"/>
        <w:left w:val="none" w:sz="0" w:space="0" w:color="auto"/>
        <w:bottom w:val="none" w:sz="0" w:space="0" w:color="auto"/>
        <w:right w:val="none" w:sz="0" w:space="0" w:color="auto"/>
      </w:divBdr>
    </w:div>
    <w:div w:id="385302601">
      <w:bodyDiv w:val="1"/>
      <w:marLeft w:val="0"/>
      <w:marRight w:val="0"/>
      <w:marTop w:val="0"/>
      <w:marBottom w:val="0"/>
      <w:divBdr>
        <w:top w:val="none" w:sz="0" w:space="0" w:color="auto"/>
        <w:left w:val="none" w:sz="0" w:space="0" w:color="auto"/>
        <w:bottom w:val="none" w:sz="0" w:space="0" w:color="auto"/>
        <w:right w:val="none" w:sz="0" w:space="0" w:color="auto"/>
      </w:divBdr>
    </w:div>
    <w:div w:id="387068141">
      <w:bodyDiv w:val="1"/>
      <w:marLeft w:val="0"/>
      <w:marRight w:val="0"/>
      <w:marTop w:val="0"/>
      <w:marBottom w:val="0"/>
      <w:divBdr>
        <w:top w:val="none" w:sz="0" w:space="0" w:color="auto"/>
        <w:left w:val="none" w:sz="0" w:space="0" w:color="auto"/>
        <w:bottom w:val="none" w:sz="0" w:space="0" w:color="auto"/>
        <w:right w:val="none" w:sz="0" w:space="0" w:color="auto"/>
      </w:divBdr>
    </w:div>
    <w:div w:id="389303785">
      <w:bodyDiv w:val="1"/>
      <w:marLeft w:val="0"/>
      <w:marRight w:val="0"/>
      <w:marTop w:val="0"/>
      <w:marBottom w:val="0"/>
      <w:divBdr>
        <w:top w:val="none" w:sz="0" w:space="0" w:color="auto"/>
        <w:left w:val="none" w:sz="0" w:space="0" w:color="auto"/>
        <w:bottom w:val="none" w:sz="0" w:space="0" w:color="auto"/>
        <w:right w:val="none" w:sz="0" w:space="0" w:color="auto"/>
      </w:divBdr>
    </w:div>
    <w:div w:id="396636798">
      <w:bodyDiv w:val="1"/>
      <w:marLeft w:val="0"/>
      <w:marRight w:val="0"/>
      <w:marTop w:val="0"/>
      <w:marBottom w:val="0"/>
      <w:divBdr>
        <w:top w:val="none" w:sz="0" w:space="0" w:color="auto"/>
        <w:left w:val="none" w:sz="0" w:space="0" w:color="auto"/>
        <w:bottom w:val="none" w:sz="0" w:space="0" w:color="auto"/>
        <w:right w:val="none" w:sz="0" w:space="0" w:color="auto"/>
      </w:divBdr>
    </w:div>
    <w:div w:id="398359962">
      <w:bodyDiv w:val="1"/>
      <w:marLeft w:val="0"/>
      <w:marRight w:val="0"/>
      <w:marTop w:val="0"/>
      <w:marBottom w:val="0"/>
      <w:divBdr>
        <w:top w:val="none" w:sz="0" w:space="0" w:color="auto"/>
        <w:left w:val="none" w:sz="0" w:space="0" w:color="auto"/>
        <w:bottom w:val="none" w:sz="0" w:space="0" w:color="auto"/>
        <w:right w:val="none" w:sz="0" w:space="0" w:color="auto"/>
      </w:divBdr>
    </w:div>
    <w:div w:id="400325065">
      <w:bodyDiv w:val="1"/>
      <w:marLeft w:val="0"/>
      <w:marRight w:val="0"/>
      <w:marTop w:val="0"/>
      <w:marBottom w:val="0"/>
      <w:divBdr>
        <w:top w:val="none" w:sz="0" w:space="0" w:color="auto"/>
        <w:left w:val="none" w:sz="0" w:space="0" w:color="auto"/>
        <w:bottom w:val="none" w:sz="0" w:space="0" w:color="auto"/>
        <w:right w:val="none" w:sz="0" w:space="0" w:color="auto"/>
      </w:divBdr>
    </w:div>
    <w:div w:id="401686044">
      <w:bodyDiv w:val="1"/>
      <w:marLeft w:val="0"/>
      <w:marRight w:val="0"/>
      <w:marTop w:val="0"/>
      <w:marBottom w:val="0"/>
      <w:divBdr>
        <w:top w:val="none" w:sz="0" w:space="0" w:color="auto"/>
        <w:left w:val="none" w:sz="0" w:space="0" w:color="auto"/>
        <w:bottom w:val="none" w:sz="0" w:space="0" w:color="auto"/>
        <w:right w:val="none" w:sz="0" w:space="0" w:color="auto"/>
      </w:divBdr>
    </w:div>
    <w:div w:id="404687605">
      <w:bodyDiv w:val="1"/>
      <w:marLeft w:val="0"/>
      <w:marRight w:val="0"/>
      <w:marTop w:val="0"/>
      <w:marBottom w:val="0"/>
      <w:divBdr>
        <w:top w:val="none" w:sz="0" w:space="0" w:color="auto"/>
        <w:left w:val="none" w:sz="0" w:space="0" w:color="auto"/>
        <w:bottom w:val="none" w:sz="0" w:space="0" w:color="auto"/>
        <w:right w:val="none" w:sz="0" w:space="0" w:color="auto"/>
      </w:divBdr>
    </w:div>
    <w:div w:id="406613980">
      <w:bodyDiv w:val="1"/>
      <w:marLeft w:val="0"/>
      <w:marRight w:val="0"/>
      <w:marTop w:val="0"/>
      <w:marBottom w:val="0"/>
      <w:divBdr>
        <w:top w:val="none" w:sz="0" w:space="0" w:color="auto"/>
        <w:left w:val="none" w:sz="0" w:space="0" w:color="auto"/>
        <w:bottom w:val="none" w:sz="0" w:space="0" w:color="auto"/>
        <w:right w:val="none" w:sz="0" w:space="0" w:color="auto"/>
      </w:divBdr>
    </w:div>
    <w:div w:id="411243562">
      <w:bodyDiv w:val="1"/>
      <w:marLeft w:val="0"/>
      <w:marRight w:val="0"/>
      <w:marTop w:val="0"/>
      <w:marBottom w:val="0"/>
      <w:divBdr>
        <w:top w:val="none" w:sz="0" w:space="0" w:color="auto"/>
        <w:left w:val="none" w:sz="0" w:space="0" w:color="auto"/>
        <w:bottom w:val="none" w:sz="0" w:space="0" w:color="auto"/>
        <w:right w:val="none" w:sz="0" w:space="0" w:color="auto"/>
      </w:divBdr>
    </w:div>
    <w:div w:id="416639396">
      <w:bodyDiv w:val="1"/>
      <w:marLeft w:val="0"/>
      <w:marRight w:val="0"/>
      <w:marTop w:val="0"/>
      <w:marBottom w:val="0"/>
      <w:divBdr>
        <w:top w:val="none" w:sz="0" w:space="0" w:color="auto"/>
        <w:left w:val="none" w:sz="0" w:space="0" w:color="auto"/>
        <w:bottom w:val="none" w:sz="0" w:space="0" w:color="auto"/>
        <w:right w:val="none" w:sz="0" w:space="0" w:color="auto"/>
      </w:divBdr>
    </w:div>
    <w:div w:id="418450525">
      <w:bodyDiv w:val="1"/>
      <w:marLeft w:val="0"/>
      <w:marRight w:val="0"/>
      <w:marTop w:val="0"/>
      <w:marBottom w:val="0"/>
      <w:divBdr>
        <w:top w:val="none" w:sz="0" w:space="0" w:color="auto"/>
        <w:left w:val="none" w:sz="0" w:space="0" w:color="auto"/>
        <w:bottom w:val="none" w:sz="0" w:space="0" w:color="auto"/>
        <w:right w:val="none" w:sz="0" w:space="0" w:color="auto"/>
      </w:divBdr>
    </w:div>
    <w:div w:id="426509487">
      <w:bodyDiv w:val="1"/>
      <w:marLeft w:val="0"/>
      <w:marRight w:val="0"/>
      <w:marTop w:val="0"/>
      <w:marBottom w:val="0"/>
      <w:divBdr>
        <w:top w:val="none" w:sz="0" w:space="0" w:color="auto"/>
        <w:left w:val="none" w:sz="0" w:space="0" w:color="auto"/>
        <w:bottom w:val="none" w:sz="0" w:space="0" w:color="auto"/>
        <w:right w:val="none" w:sz="0" w:space="0" w:color="auto"/>
      </w:divBdr>
    </w:div>
    <w:div w:id="428504647">
      <w:bodyDiv w:val="1"/>
      <w:marLeft w:val="0"/>
      <w:marRight w:val="0"/>
      <w:marTop w:val="0"/>
      <w:marBottom w:val="0"/>
      <w:divBdr>
        <w:top w:val="none" w:sz="0" w:space="0" w:color="auto"/>
        <w:left w:val="none" w:sz="0" w:space="0" w:color="auto"/>
        <w:bottom w:val="none" w:sz="0" w:space="0" w:color="auto"/>
        <w:right w:val="none" w:sz="0" w:space="0" w:color="auto"/>
      </w:divBdr>
    </w:div>
    <w:div w:id="430782323">
      <w:bodyDiv w:val="1"/>
      <w:marLeft w:val="0"/>
      <w:marRight w:val="0"/>
      <w:marTop w:val="0"/>
      <w:marBottom w:val="0"/>
      <w:divBdr>
        <w:top w:val="none" w:sz="0" w:space="0" w:color="auto"/>
        <w:left w:val="none" w:sz="0" w:space="0" w:color="auto"/>
        <w:bottom w:val="none" w:sz="0" w:space="0" w:color="auto"/>
        <w:right w:val="none" w:sz="0" w:space="0" w:color="auto"/>
      </w:divBdr>
    </w:div>
    <w:div w:id="443227788">
      <w:bodyDiv w:val="1"/>
      <w:marLeft w:val="0"/>
      <w:marRight w:val="0"/>
      <w:marTop w:val="0"/>
      <w:marBottom w:val="0"/>
      <w:divBdr>
        <w:top w:val="none" w:sz="0" w:space="0" w:color="auto"/>
        <w:left w:val="none" w:sz="0" w:space="0" w:color="auto"/>
        <w:bottom w:val="none" w:sz="0" w:space="0" w:color="auto"/>
        <w:right w:val="none" w:sz="0" w:space="0" w:color="auto"/>
      </w:divBdr>
    </w:div>
    <w:div w:id="443304241">
      <w:bodyDiv w:val="1"/>
      <w:marLeft w:val="0"/>
      <w:marRight w:val="0"/>
      <w:marTop w:val="0"/>
      <w:marBottom w:val="0"/>
      <w:divBdr>
        <w:top w:val="none" w:sz="0" w:space="0" w:color="auto"/>
        <w:left w:val="none" w:sz="0" w:space="0" w:color="auto"/>
        <w:bottom w:val="none" w:sz="0" w:space="0" w:color="auto"/>
        <w:right w:val="none" w:sz="0" w:space="0" w:color="auto"/>
      </w:divBdr>
    </w:div>
    <w:div w:id="443352771">
      <w:bodyDiv w:val="1"/>
      <w:marLeft w:val="0"/>
      <w:marRight w:val="0"/>
      <w:marTop w:val="0"/>
      <w:marBottom w:val="0"/>
      <w:divBdr>
        <w:top w:val="none" w:sz="0" w:space="0" w:color="auto"/>
        <w:left w:val="none" w:sz="0" w:space="0" w:color="auto"/>
        <w:bottom w:val="none" w:sz="0" w:space="0" w:color="auto"/>
        <w:right w:val="none" w:sz="0" w:space="0" w:color="auto"/>
      </w:divBdr>
    </w:div>
    <w:div w:id="443579940">
      <w:bodyDiv w:val="1"/>
      <w:marLeft w:val="0"/>
      <w:marRight w:val="0"/>
      <w:marTop w:val="0"/>
      <w:marBottom w:val="0"/>
      <w:divBdr>
        <w:top w:val="none" w:sz="0" w:space="0" w:color="auto"/>
        <w:left w:val="none" w:sz="0" w:space="0" w:color="auto"/>
        <w:bottom w:val="none" w:sz="0" w:space="0" w:color="auto"/>
        <w:right w:val="none" w:sz="0" w:space="0" w:color="auto"/>
      </w:divBdr>
    </w:div>
    <w:div w:id="447942058">
      <w:bodyDiv w:val="1"/>
      <w:marLeft w:val="0"/>
      <w:marRight w:val="0"/>
      <w:marTop w:val="0"/>
      <w:marBottom w:val="0"/>
      <w:divBdr>
        <w:top w:val="none" w:sz="0" w:space="0" w:color="auto"/>
        <w:left w:val="none" w:sz="0" w:space="0" w:color="auto"/>
        <w:bottom w:val="none" w:sz="0" w:space="0" w:color="auto"/>
        <w:right w:val="none" w:sz="0" w:space="0" w:color="auto"/>
      </w:divBdr>
    </w:div>
    <w:div w:id="448940627">
      <w:bodyDiv w:val="1"/>
      <w:marLeft w:val="0"/>
      <w:marRight w:val="0"/>
      <w:marTop w:val="0"/>
      <w:marBottom w:val="0"/>
      <w:divBdr>
        <w:top w:val="none" w:sz="0" w:space="0" w:color="auto"/>
        <w:left w:val="none" w:sz="0" w:space="0" w:color="auto"/>
        <w:bottom w:val="none" w:sz="0" w:space="0" w:color="auto"/>
        <w:right w:val="none" w:sz="0" w:space="0" w:color="auto"/>
      </w:divBdr>
    </w:div>
    <w:div w:id="449084679">
      <w:bodyDiv w:val="1"/>
      <w:marLeft w:val="0"/>
      <w:marRight w:val="0"/>
      <w:marTop w:val="0"/>
      <w:marBottom w:val="0"/>
      <w:divBdr>
        <w:top w:val="none" w:sz="0" w:space="0" w:color="auto"/>
        <w:left w:val="none" w:sz="0" w:space="0" w:color="auto"/>
        <w:bottom w:val="none" w:sz="0" w:space="0" w:color="auto"/>
        <w:right w:val="none" w:sz="0" w:space="0" w:color="auto"/>
      </w:divBdr>
    </w:div>
    <w:div w:id="450781676">
      <w:bodyDiv w:val="1"/>
      <w:marLeft w:val="0"/>
      <w:marRight w:val="0"/>
      <w:marTop w:val="0"/>
      <w:marBottom w:val="0"/>
      <w:divBdr>
        <w:top w:val="none" w:sz="0" w:space="0" w:color="auto"/>
        <w:left w:val="none" w:sz="0" w:space="0" w:color="auto"/>
        <w:bottom w:val="none" w:sz="0" w:space="0" w:color="auto"/>
        <w:right w:val="none" w:sz="0" w:space="0" w:color="auto"/>
      </w:divBdr>
    </w:div>
    <w:div w:id="450825986">
      <w:bodyDiv w:val="1"/>
      <w:marLeft w:val="0"/>
      <w:marRight w:val="0"/>
      <w:marTop w:val="0"/>
      <w:marBottom w:val="0"/>
      <w:divBdr>
        <w:top w:val="none" w:sz="0" w:space="0" w:color="auto"/>
        <w:left w:val="none" w:sz="0" w:space="0" w:color="auto"/>
        <w:bottom w:val="none" w:sz="0" w:space="0" w:color="auto"/>
        <w:right w:val="none" w:sz="0" w:space="0" w:color="auto"/>
      </w:divBdr>
    </w:div>
    <w:div w:id="453594516">
      <w:bodyDiv w:val="1"/>
      <w:marLeft w:val="0"/>
      <w:marRight w:val="0"/>
      <w:marTop w:val="0"/>
      <w:marBottom w:val="0"/>
      <w:divBdr>
        <w:top w:val="none" w:sz="0" w:space="0" w:color="auto"/>
        <w:left w:val="none" w:sz="0" w:space="0" w:color="auto"/>
        <w:bottom w:val="none" w:sz="0" w:space="0" w:color="auto"/>
        <w:right w:val="none" w:sz="0" w:space="0" w:color="auto"/>
      </w:divBdr>
    </w:div>
    <w:div w:id="454561352">
      <w:bodyDiv w:val="1"/>
      <w:marLeft w:val="0"/>
      <w:marRight w:val="0"/>
      <w:marTop w:val="0"/>
      <w:marBottom w:val="0"/>
      <w:divBdr>
        <w:top w:val="none" w:sz="0" w:space="0" w:color="auto"/>
        <w:left w:val="none" w:sz="0" w:space="0" w:color="auto"/>
        <w:bottom w:val="none" w:sz="0" w:space="0" w:color="auto"/>
        <w:right w:val="none" w:sz="0" w:space="0" w:color="auto"/>
      </w:divBdr>
    </w:div>
    <w:div w:id="458500377">
      <w:bodyDiv w:val="1"/>
      <w:marLeft w:val="0"/>
      <w:marRight w:val="0"/>
      <w:marTop w:val="0"/>
      <w:marBottom w:val="0"/>
      <w:divBdr>
        <w:top w:val="none" w:sz="0" w:space="0" w:color="auto"/>
        <w:left w:val="none" w:sz="0" w:space="0" w:color="auto"/>
        <w:bottom w:val="none" w:sz="0" w:space="0" w:color="auto"/>
        <w:right w:val="none" w:sz="0" w:space="0" w:color="auto"/>
      </w:divBdr>
    </w:div>
    <w:div w:id="467669732">
      <w:bodyDiv w:val="1"/>
      <w:marLeft w:val="0"/>
      <w:marRight w:val="0"/>
      <w:marTop w:val="0"/>
      <w:marBottom w:val="0"/>
      <w:divBdr>
        <w:top w:val="none" w:sz="0" w:space="0" w:color="auto"/>
        <w:left w:val="none" w:sz="0" w:space="0" w:color="auto"/>
        <w:bottom w:val="none" w:sz="0" w:space="0" w:color="auto"/>
        <w:right w:val="none" w:sz="0" w:space="0" w:color="auto"/>
      </w:divBdr>
    </w:div>
    <w:div w:id="467747685">
      <w:bodyDiv w:val="1"/>
      <w:marLeft w:val="0"/>
      <w:marRight w:val="0"/>
      <w:marTop w:val="0"/>
      <w:marBottom w:val="0"/>
      <w:divBdr>
        <w:top w:val="none" w:sz="0" w:space="0" w:color="auto"/>
        <w:left w:val="none" w:sz="0" w:space="0" w:color="auto"/>
        <w:bottom w:val="none" w:sz="0" w:space="0" w:color="auto"/>
        <w:right w:val="none" w:sz="0" w:space="0" w:color="auto"/>
      </w:divBdr>
    </w:div>
    <w:div w:id="470827597">
      <w:bodyDiv w:val="1"/>
      <w:marLeft w:val="0"/>
      <w:marRight w:val="0"/>
      <w:marTop w:val="0"/>
      <w:marBottom w:val="0"/>
      <w:divBdr>
        <w:top w:val="none" w:sz="0" w:space="0" w:color="auto"/>
        <w:left w:val="none" w:sz="0" w:space="0" w:color="auto"/>
        <w:bottom w:val="none" w:sz="0" w:space="0" w:color="auto"/>
        <w:right w:val="none" w:sz="0" w:space="0" w:color="auto"/>
      </w:divBdr>
    </w:div>
    <w:div w:id="471366503">
      <w:bodyDiv w:val="1"/>
      <w:marLeft w:val="0"/>
      <w:marRight w:val="0"/>
      <w:marTop w:val="0"/>
      <w:marBottom w:val="0"/>
      <w:divBdr>
        <w:top w:val="none" w:sz="0" w:space="0" w:color="auto"/>
        <w:left w:val="none" w:sz="0" w:space="0" w:color="auto"/>
        <w:bottom w:val="none" w:sz="0" w:space="0" w:color="auto"/>
        <w:right w:val="none" w:sz="0" w:space="0" w:color="auto"/>
      </w:divBdr>
    </w:div>
    <w:div w:id="473134725">
      <w:bodyDiv w:val="1"/>
      <w:marLeft w:val="0"/>
      <w:marRight w:val="0"/>
      <w:marTop w:val="0"/>
      <w:marBottom w:val="0"/>
      <w:divBdr>
        <w:top w:val="none" w:sz="0" w:space="0" w:color="auto"/>
        <w:left w:val="none" w:sz="0" w:space="0" w:color="auto"/>
        <w:bottom w:val="none" w:sz="0" w:space="0" w:color="auto"/>
        <w:right w:val="none" w:sz="0" w:space="0" w:color="auto"/>
      </w:divBdr>
    </w:div>
    <w:div w:id="482239017">
      <w:bodyDiv w:val="1"/>
      <w:marLeft w:val="0"/>
      <w:marRight w:val="0"/>
      <w:marTop w:val="0"/>
      <w:marBottom w:val="0"/>
      <w:divBdr>
        <w:top w:val="none" w:sz="0" w:space="0" w:color="auto"/>
        <w:left w:val="none" w:sz="0" w:space="0" w:color="auto"/>
        <w:bottom w:val="none" w:sz="0" w:space="0" w:color="auto"/>
        <w:right w:val="none" w:sz="0" w:space="0" w:color="auto"/>
      </w:divBdr>
    </w:div>
    <w:div w:id="484274046">
      <w:bodyDiv w:val="1"/>
      <w:marLeft w:val="0"/>
      <w:marRight w:val="0"/>
      <w:marTop w:val="0"/>
      <w:marBottom w:val="0"/>
      <w:divBdr>
        <w:top w:val="none" w:sz="0" w:space="0" w:color="auto"/>
        <w:left w:val="none" w:sz="0" w:space="0" w:color="auto"/>
        <w:bottom w:val="none" w:sz="0" w:space="0" w:color="auto"/>
        <w:right w:val="none" w:sz="0" w:space="0" w:color="auto"/>
      </w:divBdr>
    </w:div>
    <w:div w:id="492571889">
      <w:bodyDiv w:val="1"/>
      <w:marLeft w:val="0"/>
      <w:marRight w:val="0"/>
      <w:marTop w:val="0"/>
      <w:marBottom w:val="0"/>
      <w:divBdr>
        <w:top w:val="none" w:sz="0" w:space="0" w:color="auto"/>
        <w:left w:val="none" w:sz="0" w:space="0" w:color="auto"/>
        <w:bottom w:val="none" w:sz="0" w:space="0" w:color="auto"/>
        <w:right w:val="none" w:sz="0" w:space="0" w:color="auto"/>
      </w:divBdr>
    </w:div>
    <w:div w:id="492717113">
      <w:bodyDiv w:val="1"/>
      <w:marLeft w:val="0"/>
      <w:marRight w:val="0"/>
      <w:marTop w:val="0"/>
      <w:marBottom w:val="0"/>
      <w:divBdr>
        <w:top w:val="none" w:sz="0" w:space="0" w:color="auto"/>
        <w:left w:val="none" w:sz="0" w:space="0" w:color="auto"/>
        <w:bottom w:val="none" w:sz="0" w:space="0" w:color="auto"/>
        <w:right w:val="none" w:sz="0" w:space="0" w:color="auto"/>
      </w:divBdr>
    </w:div>
    <w:div w:id="501357209">
      <w:bodyDiv w:val="1"/>
      <w:marLeft w:val="0"/>
      <w:marRight w:val="0"/>
      <w:marTop w:val="0"/>
      <w:marBottom w:val="0"/>
      <w:divBdr>
        <w:top w:val="none" w:sz="0" w:space="0" w:color="auto"/>
        <w:left w:val="none" w:sz="0" w:space="0" w:color="auto"/>
        <w:bottom w:val="none" w:sz="0" w:space="0" w:color="auto"/>
        <w:right w:val="none" w:sz="0" w:space="0" w:color="auto"/>
      </w:divBdr>
    </w:div>
    <w:div w:id="503979362">
      <w:bodyDiv w:val="1"/>
      <w:marLeft w:val="0"/>
      <w:marRight w:val="0"/>
      <w:marTop w:val="0"/>
      <w:marBottom w:val="0"/>
      <w:divBdr>
        <w:top w:val="none" w:sz="0" w:space="0" w:color="auto"/>
        <w:left w:val="none" w:sz="0" w:space="0" w:color="auto"/>
        <w:bottom w:val="none" w:sz="0" w:space="0" w:color="auto"/>
        <w:right w:val="none" w:sz="0" w:space="0" w:color="auto"/>
      </w:divBdr>
    </w:div>
    <w:div w:id="511842888">
      <w:bodyDiv w:val="1"/>
      <w:marLeft w:val="0"/>
      <w:marRight w:val="0"/>
      <w:marTop w:val="0"/>
      <w:marBottom w:val="0"/>
      <w:divBdr>
        <w:top w:val="none" w:sz="0" w:space="0" w:color="auto"/>
        <w:left w:val="none" w:sz="0" w:space="0" w:color="auto"/>
        <w:bottom w:val="none" w:sz="0" w:space="0" w:color="auto"/>
        <w:right w:val="none" w:sz="0" w:space="0" w:color="auto"/>
      </w:divBdr>
    </w:div>
    <w:div w:id="513571814">
      <w:bodyDiv w:val="1"/>
      <w:marLeft w:val="0"/>
      <w:marRight w:val="0"/>
      <w:marTop w:val="0"/>
      <w:marBottom w:val="0"/>
      <w:divBdr>
        <w:top w:val="none" w:sz="0" w:space="0" w:color="auto"/>
        <w:left w:val="none" w:sz="0" w:space="0" w:color="auto"/>
        <w:bottom w:val="none" w:sz="0" w:space="0" w:color="auto"/>
        <w:right w:val="none" w:sz="0" w:space="0" w:color="auto"/>
      </w:divBdr>
    </w:div>
    <w:div w:id="518350659">
      <w:bodyDiv w:val="1"/>
      <w:marLeft w:val="0"/>
      <w:marRight w:val="0"/>
      <w:marTop w:val="0"/>
      <w:marBottom w:val="0"/>
      <w:divBdr>
        <w:top w:val="none" w:sz="0" w:space="0" w:color="auto"/>
        <w:left w:val="none" w:sz="0" w:space="0" w:color="auto"/>
        <w:bottom w:val="none" w:sz="0" w:space="0" w:color="auto"/>
        <w:right w:val="none" w:sz="0" w:space="0" w:color="auto"/>
      </w:divBdr>
    </w:div>
    <w:div w:id="521822404">
      <w:bodyDiv w:val="1"/>
      <w:marLeft w:val="0"/>
      <w:marRight w:val="0"/>
      <w:marTop w:val="0"/>
      <w:marBottom w:val="0"/>
      <w:divBdr>
        <w:top w:val="none" w:sz="0" w:space="0" w:color="auto"/>
        <w:left w:val="none" w:sz="0" w:space="0" w:color="auto"/>
        <w:bottom w:val="none" w:sz="0" w:space="0" w:color="auto"/>
        <w:right w:val="none" w:sz="0" w:space="0" w:color="auto"/>
      </w:divBdr>
    </w:div>
    <w:div w:id="522859921">
      <w:bodyDiv w:val="1"/>
      <w:marLeft w:val="0"/>
      <w:marRight w:val="0"/>
      <w:marTop w:val="0"/>
      <w:marBottom w:val="0"/>
      <w:divBdr>
        <w:top w:val="none" w:sz="0" w:space="0" w:color="auto"/>
        <w:left w:val="none" w:sz="0" w:space="0" w:color="auto"/>
        <w:bottom w:val="none" w:sz="0" w:space="0" w:color="auto"/>
        <w:right w:val="none" w:sz="0" w:space="0" w:color="auto"/>
      </w:divBdr>
    </w:div>
    <w:div w:id="537283967">
      <w:bodyDiv w:val="1"/>
      <w:marLeft w:val="0"/>
      <w:marRight w:val="0"/>
      <w:marTop w:val="0"/>
      <w:marBottom w:val="0"/>
      <w:divBdr>
        <w:top w:val="none" w:sz="0" w:space="0" w:color="auto"/>
        <w:left w:val="none" w:sz="0" w:space="0" w:color="auto"/>
        <w:bottom w:val="none" w:sz="0" w:space="0" w:color="auto"/>
        <w:right w:val="none" w:sz="0" w:space="0" w:color="auto"/>
      </w:divBdr>
    </w:div>
    <w:div w:id="540170230">
      <w:bodyDiv w:val="1"/>
      <w:marLeft w:val="0"/>
      <w:marRight w:val="0"/>
      <w:marTop w:val="0"/>
      <w:marBottom w:val="0"/>
      <w:divBdr>
        <w:top w:val="none" w:sz="0" w:space="0" w:color="auto"/>
        <w:left w:val="none" w:sz="0" w:space="0" w:color="auto"/>
        <w:bottom w:val="none" w:sz="0" w:space="0" w:color="auto"/>
        <w:right w:val="none" w:sz="0" w:space="0" w:color="auto"/>
      </w:divBdr>
    </w:div>
    <w:div w:id="540940631">
      <w:bodyDiv w:val="1"/>
      <w:marLeft w:val="0"/>
      <w:marRight w:val="0"/>
      <w:marTop w:val="0"/>
      <w:marBottom w:val="0"/>
      <w:divBdr>
        <w:top w:val="none" w:sz="0" w:space="0" w:color="auto"/>
        <w:left w:val="none" w:sz="0" w:space="0" w:color="auto"/>
        <w:bottom w:val="none" w:sz="0" w:space="0" w:color="auto"/>
        <w:right w:val="none" w:sz="0" w:space="0" w:color="auto"/>
      </w:divBdr>
    </w:div>
    <w:div w:id="552544542">
      <w:bodyDiv w:val="1"/>
      <w:marLeft w:val="0"/>
      <w:marRight w:val="0"/>
      <w:marTop w:val="0"/>
      <w:marBottom w:val="0"/>
      <w:divBdr>
        <w:top w:val="none" w:sz="0" w:space="0" w:color="auto"/>
        <w:left w:val="none" w:sz="0" w:space="0" w:color="auto"/>
        <w:bottom w:val="none" w:sz="0" w:space="0" w:color="auto"/>
        <w:right w:val="none" w:sz="0" w:space="0" w:color="auto"/>
      </w:divBdr>
    </w:div>
    <w:div w:id="561599026">
      <w:bodyDiv w:val="1"/>
      <w:marLeft w:val="0"/>
      <w:marRight w:val="0"/>
      <w:marTop w:val="0"/>
      <w:marBottom w:val="0"/>
      <w:divBdr>
        <w:top w:val="none" w:sz="0" w:space="0" w:color="auto"/>
        <w:left w:val="none" w:sz="0" w:space="0" w:color="auto"/>
        <w:bottom w:val="none" w:sz="0" w:space="0" w:color="auto"/>
        <w:right w:val="none" w:sz="0" w:space="0" w:color="auto"/>
      </w:divBdr>
    </w:div>
    <w:div w:id="576940010">
      <w:bodyDiv w:val="1"/>
      <w:marLeft w:val="0"/>
      <w:marRight w:val="0"/>
      <w:marTop w:val="0"/>
      <w:marBottom w:val="0"/>
      <w:divBdr>
        <w:top w:val="none" w:sz="0" w:space="0" w:color="auto"/>
        <w:left w:val="none" w:sz="0" w:space="0" w:color="auto"/>
        <w:bottom w:val="none" w:sz="0" w:space="0" w:color="auto"/>
        <w:right w:val="none" w:sz="0" w:space="0" w:color="auto"/>
      </w:divBdr>
    </w:div>
    <w:div w:id="580986469">
      <w:bodyDiv w:val="1"/>
      <w:marLeft w:val="0"/>
      <w:marRight w:val="0"/>
      <w:marTop w:val="0"/>
      <w:marBottom w:val="0"/>
      <w:divBdr>
        <w:top w:val="none" w:sz="0" w:space="0" w:color="auto"/>
        <w:left w:val="none" w:sz="0" w:space="0" w:color="auto"/>
        <w:bottom w:val="none" w:sz="0" w:space="0" w:color="auto"/>
        <w:right w:val="none" w:sz="0" w:space="0" w:color="auto"/>
      </w:divBdr>
    </w:div>
    <w:div w:id="584266324">
      <w:bodyDiv w:val="1"/>
      <w:marLeft w:val="0"/>
      <w:marRight w:val="0"/>
      <w:marTop w:val="0"/>
      <w:marBottom w:val="0"/>
      <w:divBdr>
        <w:top w:val="none" w:sz="0" w:space="0" w:color="auto"/>
        <w:left w:val="none" w:sz="0" w:space="0" w:color="auto"/>
        <w:bottom w:val="none" w:sz="0" w:space="0" w:color="auto"/>
        <w:right w:val="none" w:sz="0" w:space="0" w:color="auto"/>
      </w:divBdr>
    </w:div>
    <w:div w:id="584269383">
      <w:bodyDiv w:val="1"/>
      <w:marLeft w:val="0"/>
      <w:marRight w:val="0"/>
      <w:marTop w:val="0"/>
      <w:marBottom w:val="0"/>
      <w:divBdr>
        <w:top w:val="none" w:sz="0" w:space="0" w:color="auto"/>
        <w:left w:val="none" w:sz="0" w:space="0" w:color="auto"/>
        <w:bottom w:val="none" w:sz="0" w:space="0" w:color="auto"/>
        <w:right w:val="none" w:sz="0" w:space="0" w:color="auto"/>
      </w:divBdr>
    </w:div>
    <w:div w:id="586351915">
      <w:bodyDiv w:val="1"/>
      <w:marLeft w:val="0"/>
      <w:marRight w:val="0"/>
      <w:marTop w:val="0"/>
      <w:marBottom w:val="0"/>
      <w:divBdr>
        <w:top w:val="none" w:sz="0" w:space="0" w:color="auto"/>
        <w:left w:val="none" w:sz="0" w:space="0" w:color="auto"/>
        <w:bottom w:val="none" w:sz="0" w:space="0" w:color="auto"/>
        <w:right w:val="none" w:sz="0" w:space="0" w:color="auto"/>
      </w:divBdr>
    </w:div>
    <w:div w:id="587423837">
      <w:bodyDiv w:val="1"/>
      <w:marLeft w:val="0"/>
      <w:marRight w:val="0"/>
      <w:marTop w:val="0"/>
      <w:marBottom w:val="0"/>
      <w:divBdr>
        <w:top w:val="none" w:sz="0" w:space="0" w:color="auto"/>
        <w:left w:val="none" w:sz="0" w:space="0" w:color="auto"/>
        <w:bottom w:val="none" w:sz="0" w:space="0" w:color="auto"/>
        <w:right w:val="none" w:sz="0" w:space="0" w:color="auto"/>
      </w:divBdr>
    </w:div>
    <w:div w:id="587890083">
      <w:bodyDiv w:val="1"/>
      <w:marLeft w:val="0"/>
      <w:marRight w:val="0"/>
      <w:marTop w:val="0"/>
      <w:marBottom w:val="0"/>
      <w:divBdr>
        <w:top w:val="none" w:sz="0" w:space="0" w:color="auto"/>
        <w:left w:val="none" w:sz="0" w:space="0" w:color="auto"/>
        <w:bottom w:val="none" w:sz="0" w:space="0" w:color="auto"/>
        <w:right w:val="none" w:sz="0" w:space="0" w:color="auto"/>
      </w:divBdr>
    </w:div>
    <w:div w:id="590309406">
      <w:bodyDiv w:val="1"/>
      <w:marLeft w:val="0"/>
      <w:marRight w:val="0"/>
      <w:marTop w:val="0"/>
      <w:marBottom w:val="0"/>
      <w:divBdr>
        <w:top w:val="none" w:sz="0" w:space="0" w:color="auto"/>
        <w:left w:val="none" w:sz="0" w:space="0" w:color="auto"/>
        <w:bottom w:val="none" w:sz="0" w:space="0" w:color="auto"/>
        <w:right w:val="none" w:sz="0" w:space="0" w:color="auto"/>
      </w:divBdr>
    </w:div>
    <w:div w:id="593514152">
      <w:bodyDiv w:val="1"/>
      <w:marLeft w:val="0"/>
      <w:marRight w:val="0"/>
      <w:marTop w:val="0"/>
      <w:marBottom w:val="0"/>
      <w:divBdr>
        <w:top w:val="none" w:sz="0" w:space="0" w:color="auto"/>
        <w:left w:val="none" w:sz="0" w:space="0" w:color="auto"/>
        <w:bottom w:val="none" w:sz="0" w:space="0" w:color="auto"/>
        <w:right w:val="none" w:sz="0" w:space="0" w:color="auto"/>
      </w:divBdr>
    </w:div>
    <w:div w:id="600722721">
      <w:bodyDiv w:val="1"/>
      <w:marLeft w:val="0"/>
      <w:marRight w:val="0"/>
      <w:marTop w:val="0"/>
      <w:marBottom w:val="0"/>
      <w:divBdr>
        <w:top w:val="none" w:sz="0" w:space="0" w:color="auto"/>
        <w:left w:val="none" w:sz="0" w:space="0" w:color="auto"/>
        <w:bottom w:val="none" w:sz="0" w:space="0" w:color="auto"/>
        <w:right w:val="none" w:sz="0" w:space="0" w:color="auto"/>
      </w:divBdr>
    </w:div>
    <w:div w:id="601837932">
      <w:bodyDiv w:val="1"/>
      <w:marLeft w:val="0"/>
      <w:marRight w:val="0"/>
      <w:marTop w:val="0"/>
      <w:marBottom w:val="0"/>
      <w:divBdr>
        <w:top w:val="none" w:sz="0" w:space="0" w:color="auto"/>
        <w:left w:val="none" w:sz="0" w:space="0" w:color="auto"/>
        <w:bottom w:val="none" w:sz="0" w:space="0" w:color="auto"/>
        <w:right w:val="none" w:sz="0" w:space="0" w:color="auto"/>
      </w:divBdr>
    </w:div>
    <w:div w:id="602109207">
      <w:bodyDiv w:val="1"/>
      <w:marLeft w:val="0"/>
      <w:marRight w:val="0"/>
      <w:marTop w:val="0"/>
      <w:marBottom w:val="0"/>
      <w:divBdr>
        <w:top w:val="none" w:sz="0" w:space="0" w:color="auto"/>
        <w:left w:val="none" w:sz="0" w:space="0" w:color="auto"/>
        <w:bottom w:val="none" w:sz="0" w:space="0" w:color="auto"/>
        <w:right w:val="none" w:sz="0" w:space="0" w:color="auto"/>
      </w:divBdr>
    </w:div>
    <w:div w:id="606280837">
      <w:bodyDiv w:val="1"/>
      <w:marLeft w:val="0"/>
      <w:marRight w:val="0"/>
      <w:marTop w:val="0"/>
      <w:marBottom w:val="0"/>
      <w:divBdr>
        <w:top w:val="none" w:sz="0" w:space="0" w:color="auto"/>
        <w:left w:val="none" w:sz="0" w:space="0" w:color="auto"/>
        <w:bottom w:val="none" w:sz="0" w:space="0" w:color="auto"/>
        <w:right w:val="none" w:sz="0" w:space="0" w:color="auto"/>
      </w:divBdr>
    </w:div>
    <w:div w:id="626358695">
      <w:bodyDiv w:val="1"/>
      <w:marLeft w:val="0"/>
      <w:marRight w:val="0"/>
      <w:marTop w:val="0"/>
      <w:marBottom w:val="0"/>
      <w:divBdr>
        <w:top w:val="none" w:sz="0" w:space="0" w:color="auto"/>
        <w:left w:val="none" w:sz="0" w:space="0" w:color="auto"/>
        <w:bottom w:val="none" w:sz="0" w:space="0" w:color="auto"/>
        <w:right w:val="none" w:sz="0" w:space="0" w:color="auto"/>
      </w:divBdr>
    </w:div>
    <w:div w:id="626855953">
      <w:bodyDiv w:val="1"/>
      <w:marLeft w:val="0"/>
      <w:marRight w:val="0"/>
      <w:marTop w:val="0"/>
      <w:marBottom w:val="0"/>
      <w:divBdr>
        <w:top w:val="none" w:sz="0" w:space="0" w:color="auto"/>
        <w:left w:val="none" w:sz="0" w:space="0" w:color="auto"/>
        <w:bottom w:val="none" w:sz="0" w:space="0" w:color="auto"/>
        <w:right w:val="none" w:sz="0" w:space="0" w:color="auto"/>
      </w:divBdr>
    </w:div>
    <w:div w:id="638192926">
      <w:bodyDiv w:val="1"/>
      <w:marLeft w:val="0"/>
      <w:marRight w:val="0"/>
      <w:marTop w:val="0"/>
      <w:marBottom w:val="0"/>
      <w:divBdr>
        <w:top w:val="none" w:sz="0" w:space="0" w:color="auto"/>
        <w:left w:val="none" w:sz="0" w:space="0" w:color="auto"/>
        <w:bottom w:val="none" w:sz="0" w:space="0" w:color="auto"/>
        <w:right w:val="none" w:sz="0" w:space="0" w:color="auto"/>
      </w:divBdr>
    </w:div>
    <w:div w:id="639530283">
      <w:bodyDiv w:val="1"/>
      <w:marLeft w:val="0"/>
      <w:marRight w:val="0"/>
      <w:marTop w:val="0"/>
      <w:marBottom w:val="0"/>
      <w:divBdr>
        <w:top w:val="none" w:sz="0" w:space="0" w:color="auto"/>
        <w:left w:val="none" w:sz="0" w:space="0" w:color="auto"/>
        <w:bottom w:val="none" w:sz="0" w:space="0" w:color="auto"/>
        <w:right w:val="none" w:sz="0" w:space="0" w:color="auto"/>
      </w:divBdr>
    </w:div>
    <w:div w:id="646325125">
      <w:bodyDiv w:val="1"/>
      <w:marLeft w:val="0"/>
      <w:marRight w:val="0"/>
      <w:marTop w:val="0"/>
      <w:marBottom w:val="0"/>
      <w:divBdr>
        <w:top w:val="none" w:sz="0" w:space="0" w:color="auto"/>
        <w:left w:val="none" w:sz="0" w:space="0" w:color="auto"/>
        <w:bottom w:val="none" w:sz="0" w:space="0" w:color="auto"/>
        <w:right w:val="none" w:sz="0" w:space="0" w:color="auto"/>
      </w:divBdr>
    </w:div>
    <w:div w:id="671026154">
      <w:bodyDiv w:val="1"/>
      <w:marLeft w:val="0"/>
      <w:marRight w:val="0"/>
      <w:marTop w:val="0"/>
      <w:marBottom w:val="0"/>
      <w:divBdr>
        <w:top w:val="none" w:sz="0" w:space="0" w:color="auto"/>
        <w:left w:val="none" w:sz="0" w:space="0" w:color="auto"/>
        <w:bottom w:val="none" w:sz="0" w:space="0" w:color="auto"/>
        <w:right w:val="none" w:sz="0" w:space="0" w:color="auto"/>
      </w:divBdr>
    </w:div>
    <w:div w:id="672729353">
      <w:bodyDiv w:val="1"/>
      <w:marLeft w:val="0"/>
      <w:marRight w:val="0"/>
      <w:marTop w:val="0"/>
      <w:marBottom w:val="0"/>
      <w:divBdr>
        <w:top w:val="none" w:sz="0" w:space="0" w:color="auto"/>
        <w:left w:val="none" w:sz="0" w:space="0" w:color="auto"/>
        <w:bottom w:val="none" w:sz="0" w:space="0" w:color="auto"/>
        <w:right w:val="none" w:sz="0" w:space="0" w:color="auto"/>
      </w:divBdr>
    </w:div>
    <w:div w:id="676731120">
      <w:bodyDiv w:val="1"/>
      <w:marLeft w:val="0"/>
      <w:marRight w:val="0"/>
      <w:marTop w:val="0"/>
      <w:marBottom w:val="0"/>
      <w:divBdr>
        <w:top w:val="none" w:sz="0" w:space="0" w:color="auto"/>
        <w:left w:val="none" w:sz="0" w:space="0" w:color="auto"/>
        <w:bottom w:val="none" w:sz="0" w:space="0" w:color="auto"/>
        <w:right w:val="none" w:sz="0" w:space="0" w:color="auto"/>
      </w:divBdr>
    </w:div>
    <w:div w:id="677076805">
      <w:bodyDiv w:val="1"/>
      <w:marLeft w:val="0"/>
      <w:marRight w:val="0"/>
      <w:marTop w:val="0"/>
      <w:marBottom w:val="0"/>
      <w:divBdr>
        <w:top w:val="none" w:sz="0" w:space="0" w:color="auto"/>
        <w:left w:val="none" w:sz="0" w:space="0" w:color="auto"/>
        <w:bottom w:val="none" w:sz="0" w:space="0" w:color="auto"/>
        <w:right w:val="none" w:sz="0" w:space="0" w:color="auto"/>
      </w:divBdr>
    </w:div>
    <w:div w:id="678191204">
      <w:bodyDiv w:val="1"/>
      <w:marLeft w:val="0"/>
      <w:marRight w:val="0"/>
      <w:marTop w:val="0"/>
      <w:marBottom w:val="0"/>
      <w:divBdr>
        <w:top w:val="none" w:sz="0" w:space="0" w:color="auto"/>
        <w:left w:val="none" w:sz="0" w:space="0" w:color="auto"/>
        <w:bottom w:val="none" w:sz="0" w:space="0" w:color="auto"/>
        <w:right w:val="none" w:sz="0" w:space="0" w:color="auto"/>
      </w:divBdr>
    </w:div>
    <w:div w:id="682780989">
      <w:bodyDiv w:val="1"/>
      <w:marLeft w:val="0"/>
      <w:marRight w:val="0"/>
      <w:marTop w:val="0"/>
      <w:marBottom w:val="0"/>
      <w:divBdr>
        <w:top w:val="none" w:sz="0" w:space="0" w:color="auto"/>
        <w:left w:val="none" w:sz="0" w:space="0" w:color="auto"/>
        <w:bottom w:val="none" w:sz="0" w:space="0" w:color="auto"/>
        <w:right w:val="none" w:sz="0" w:space="0" w:color="auto"/>
      </w:divBdr>
    </w:div>
    <w:div w:id="693921912">
      <w:bodyDiv w:val="1"/>
      <w:marLeft w:val="0"/>
      <w:marRight w:val="0"/>
      <w:marTop w:val="0"/>
      <w:marBottom w:val="0"/>
      <w:divBdr>
        <w:top w:val="none" w:sz="0" w:space="0" w:color="auto"/>
        <w:left w:val="none" w:sz="0" w:space="0" w:color="auto"/>
        <w:bottom w:val="none" w:sz="0" w:space="0" w:color="auto"/>
        <w:right w:val="none" w:sz="0" w:space="0" w:color="auto"/>
      </w:divBdr>
    </w:div>
    <w:div w:id="696347204">
      <w:bodyDiv w:val="1"/>
      <w:marLeft w:val="0"/>
      <w:marRight w:val="0"/>
      <w:marTop w:val="0"/>
      <w:marBottom w:val="0"/>
      <w:divBdr>
        <w:top w:val="none" w:sz="0" w:space="0" w:color="auto"/>
        <w:left w:val="none" w:sz="0" w:space="0" w:color="auto"/>
        <w:bottom w:val="none" w:sz="0" w:space="0" w:color="auto"/>
        <w:right w:val="none" w:sz="0" w:space="0" w:color="auto"/>
      </w:divBdr>
    </w:div>
    <w:div w:id="698313991">
      <w:bodyDiv w:val="1"/>
      <w:marLeft w:val="0"/>
      <w:marRight w:val="0"/>
      <w:marTop w:val="0"/>
      <w:marBottom w:val="0"/>
      <w:divBdr>
        <w:top w:val="none" w:sz="0" w:space="0" w:color="auto"/>
        <w:left w:val="none" w:sz="0" w:space="0" w:color="auto"/>
        <w:bottom w:val="none" w:sz="0" w:space="0" w:color="auto"/>
        <w:right w:val="none" w:sz="0" w:space="0" w:color="auto"/>
      </w:divBdr>
    </w:div>
    <w:div w:id="711735903">
      <w:bodyDiv w:val="1"/>
      <w:marLeft w:val="0"/>
      <w:marRight w:val="0"/>
      <w:marTop w:val="0"/>
      <w:marBottom w:val="0"/>
      <w:divBdr>
        <w:top w:val="none" w:sz="0" w:space="0" w:color="auto"/>
        <w:left w:val="none" w:sz="0" w:space="0" w:color="auto"/>
        <w:bottom w:val="none" w:sz="0" w:space="0" w:color="auto"/>
        <w:right w:val="none" w:sz="0" w:space="0" w:color="auto"/>
      </w:divBdr>
    </w:div>
    <w:div w:id="713702456">
      <w:bodyDiv w:val="1"/>
      <w:marLeft w:val="0"/>
      <w:marRight w:val="0"/>
      <w:marTop w:val="0"/>
      <w:marBottom w:val="0"/>
      <w:divBdr>
        <w:top w:val="none" w:sz="0" w:space="0" w:color="auto"/>
        <w:left w:val="none" w:sz="0" w:space="0" w:color="auto"/>
        <w:bottom w:val="none" w:sz="0" w:space="0" w:color="auto"/>
        <w:right w:val="none" w:sz="0" w:space="0" w:color="auto"/>
      </w:divBdr>
    </w:div>
    <w:div w:id="717322451">
      <w:bodyDiv w:val="1"/>
      <w:marLeft w:val="0"/>
      <w:marRight w:val="0"/>
      <w:marTop w:val="0"/>
      <w:marBottom w:val="0"/>
      <w:divBdr>
        <w:top w:val="none" w:sz="0" w:space="0" w:color="auto"/>
        <w:left w:val="none" w:sz="0" w:space="0" w:color="auto"/>
        <w:bottom w:val="none" w:sz="0" w:space="0" w:color="auto"/>
        <w:right w:val="none" w:sz="0" w:space="0" w:color="auto"/>
      </w:divBdr>
    </w:div>
    <w:div w:id="723916347">
      <w:bodyDiv w:val="1"/>
      <w:marLeft w:val="0"/>
      <w:marRight w:val="0"/>
      <w:marTop w:val="0"/>
      <w:marBottom w:val="0"/>
      <w:divBdr>
        <w:top w:val="none" w:sz="0" w:space="0" w:color="auto"/>
        <w:left w:val="none" w:sz="0" w:space="0" w:color="auto"/>
        <w:bottom w:val="none" w:sz="0" w:space="0" w:color="auto"/>
        <w:right w:val="none" w:sz="0" w:space="0" w:color="auto"/>
      </w:divBdr>
    </w:div>
    <w:div w:id="724181000">
      <w:bodyDiv w:val="1"/>
      <w:marLeft w:val="0"/>
      <w:marRight w:val="0"/>
      <w:marTop w:val="0"/>
      <w:marBottom w:val="0"/>
      <w:divBdr>
        <w:top w:val="none" w:sz="0" w:space="0" w:color="auto"/>
        <w:left w:val="none" w:sz="0" w:space="0" w:color="auto"/>
        <w:bottom w:val="none" w:sz="0" w:space="0" w:color="auto"/>
        <w:right w:val="none" w:sz="0" w:space="0" w:color="auto"/>
      </w:divBdr>
    </w:div>
    <w:div w:id="728381135">
      <w:bodyDiv w:val="1"/>
      <w:marLeft w:val="0"/>
      <w:marRight w:val="0"/>
      <w:marTop w:val="0"/>
      <w:marBottom w:val="0"/>
      <w:divBdr>
        <w:top w:val="none" w:sz="0" w:space="0" w:color="auto"/>
        <w:left w:val="none" w:sz="0" w:space="0" w:color="auto"/>
        <w:bottom w:val="none" w:sz="0" w:space="0" w:color="auto"/>
        <w:right w:val="none" w:sz="0" w:space="0" w:color="auto"/>
      </w:divBdr>
    </w:div>
    <w:div w:id="729495520">
      <w:bodyDiv w:val="1"/>
      <w:marLeft w:val="0"/>
      <w:marRight w:val="0"/>
      <w:marTop w:val="0"/>
      <w:marBottom w:val="0"/>
      <w:divBdr>
        <w:top w:val="none" w:sz="0" w:space="0" w:color="auto"/>
        <w:left w:val="none" w:sz="0" w:space="0" w:color="auto"/>
        <w:bottom w:val="none" w:sz="0" w:space="0" w:color="auto"/>
        <w:right w:val="none" w:sz="0" w:space="0" w:color="auto"/>
      </w:divBdr>
    </w:div>
    <w:div w:id="730813932">
      <w:bodyDiv w:val="1"/>
      <w:marLeft w:val="0"/>
      <w:marRight w:val="0"/>
      <w:marTop w:val="0"/>
      <w:marBottom w:val="0"/>
      <w:divBdr>
        <w:top w:val="none" w:sz="0" w:space="0" w:color="auto"/>
        <w:left w:val="none" w:sz="0" w:space="0" w:color="auto"/>
        <w:bottom w:val="none" w:sz="0" w:space="0" w:color="auto"/>
        <w:right w:val="none" w:sz="0" w:space="0" w:color="auto"/>
      </w:divBdr>
    </w:div>
    <w:div w:id="733551742">
      <w:bodyDiv w:val="1"/>
      <w:marLeft w:val="0"/>
      <w:marRight w:val="0"/>
      <w:marTop w:val="0"/>
      <w:marBottom w:val="0"/>
      <w:divBdr>
        <w:top w:val="none" w:sz="0" w:space="0" w:color="auto"/>
        <w:left w:val="none" w:sz="0" w:space="0" w:color="auto"/>
        <w:bottom w:val="none" w:sz="0" w:space="0" w:color="auto"/>
        <w:right w:val="none" w:sz="0" w:space="0" w:color="auto"/>
      </w:divBdr>
    </w:div>
    <w:div w:id="734859558">
      <w:bodyDiv w:val="1"/>
      <w:marLeft w:val="0"/>
      <w:marRight w:val="0"/>
      <w:marTop w:val="0"/>
      <w:marBottom w:val="0"/>
      <w:divBdr>
        <w:top w:val="none" w:sz="0" w:space="0" w:color="auto"/>
        <w:left w:val="none" w:sz="0" w:space="0" w:color="auto"/>
        <w:bottom w:val="none" w:sz="0" w:space="0" w:color="auto"/>
        <w:right w:val="none" w:sz="0" w:space="0" w:color="auto"/>
      </w:divBdr>
    </w:div>
    <w:div w:id="735739608">
      <w:bodyDiv w:val="1"/>
      <w:marLeft w:val="0"/>
      <w:marRight w:val="0"/>
      <w:marTop w:val="0"/>
      <w:marBottom w:val="0"/>
      <w:divBdr>
        <w:top w:val="none" w:sz="0" w:space="0" w:color="auto"/>
        <w:left w:val="none" w:sz="0" w:space="0" w:color="auto"/>
        <w:bottom w:val="none" w:sz="0" w:space="0" w:color="auto"/>
        <w:right w:val="none" w:sz="0" w:space="0" w:color="auto"/>
      </w:divBdr>
    </w:div>
    <w:div w:id="743449849">
      <w:bodyDiv w:val="1"/>
      <w:marLeft w:val="0"/>
      <w:marRight w:val="0"/>
      <w:marTop w:val="0"/>
      <w:marBottom w:val="0"/>
      <w:divBdr>
        <w:top w:val="none" w:sz="0" w:space="0" w:color="auto"/>
        <w:left w:val="none" w:sz="0" w:space="0" w:color="auto"/>
        <w:bottom w:val="none" w:sz="0" w:space="0" w:color="auto"/>
        <w:right w:val="none" w:sz="0" w:space="0" w:color="auto"/>
      </w:divBdr>
    </w:div>
    <w:div w:id="743527765">
      <w:bodyDiv w:val="1"/>
      <w:marLeft w:val="0"/>
      <w:marRight w:val="0"/>
      <w:marTop w:val="0"/>
      <w:marBottom w:val="0"/>
      <w:divBdr>
        <w:top w:val="none" w:sz="0" w:space="0" w:color="auto"/>
        <w:left w:val="none" w:sz="0" w:space="0" w:color="auto"/>
        <w:bottom w:val="none" w:sz="0" w:space="0" w:color="auto"/>
        <w:right w:val="none" w:sz="0" w:space="0" w:color="auto"/>
      </w:divBdr>
    </w:div>
    <w:div w:id="743647326">
      <w:bodyDiv w:val="1"/>
      <w:marLeft w:val="0"/>
      <w:marRight w:val="0"/>
      <w:marTop w:val="0"/>
      <w:marBottom w:val="0"/>
      <w:divBdr>
        <w:top w:val="none" w:sz="0" w:space="0" w:color="auto"/>
        <w:left w:val="none" w:sz="0" w:space="0" w:color="auto"/>
        <w:bottom w:val="none" w:sz="0" w:space="0" w:color="auto"/>
        <w:right w:val="none" w:sz="0" w:space="0" w:color="auto"/>
      </w:divBdr>
    </w:div>
    <w:div w:id="748229172">
      <w:bodyDiv w:val="1"/>
      <w:marLeft w:val="0"/>
      <w:marRight w:val="0"/>
      <w:marTop w:val="0"/>
      <w:marBottom w:val="0"/>
      <w:divBdr>
        <w:top w:val="none" w:sz="0" w:space="0" w:color="auto"/>
        <w:left w:val="none" w:sz="0" w:space="0" w:color="auto"/>
        <w:bottom w:val="none" w:sz="0" w:space="0" w:color="auto"/>
        <w:right w:val="none" w:sz="0" w:space="0" w:color="auto"/>
      </w:divBdr>
    </w:div>
    <w:div w:id="751781445">
      <w:bodyDiv w:val="1"/>
      <w:marLeft w:val="0"/>
      <w:marRight w:val="0"/>
      <w:marTop w:val="0"/>
      <w:marBottom w:val="0"/>
      <w:divBdr>
        <w:top w:val="none" w:sz="0" w:space="0" w:color="auto"/>
        <w:left w:val="none" w:sz="0" w:space="0" w:color="auto"/>
        <w:bottom w:val="none" w:sz="0" w:space="0" w:color="auto"/>
        <w:right w:val="none" w:sz="0" w:space="0" w:color="auto"/>
      </w:divBdr>
    </w:div>
    <w:div w:id="756679015">
      <w:bodyDiv w:val="1"/>
      <w:marLeft w:val="0"/>
      <w:marRight w:val="0"/>
      <w:marTop w:val="0"/>
      <w:marBottom w:val="0"/>
      <w:divBdr>
        <w:top w:val="none" w:sz="0" w:space="0" w:color="auto"/>
        <w:left w:val="none" w:sz="0" w:space="0" w:color="auto"/>
        <w:bottom w:val="none" w:sz="0" w:space="0" w:color="auto"/>
        <w:right w:val="none" w:sz="0" w:space="0" w:color="auto"/>
      </w:divBdr>
    </w:div>
    <w:div w:id="759982074">
      <w:bodyDiv w:val="1"/>
      <w:marLeft w:val="0"/>
      <w:marRight w:val="0"/>
      <w:marTop w:val="0"/>
      <w:marBottom w:val="0"/>
      <w:divBdr>
        <w:top w:val="none" w:sz="0" w:space="0" w:color="auto"/>
        <w:left w:val="none" w:sz="0" w:space="0" w:color="auto"/>
        <w:bottom w:val="none" w:sz="0" w:space="0" w:color="auto"/>
        <w:right w:val="none" w:sz="0" w:space="0" w:color="auto"/>
      </w:divBdr>
    </w:div>
    <w:div w:id="761150374">
      <w:bodyDiv w:val="1"/>
      <w:marLeft w:val="0"/>
      <w:marRight w:val="0"/>
      <w:marTop w:val="0"/>
      <w:marBottom w:val="0"/>
      <w:divBdr>
        <w:top w:val="none" w:sz="0" w:space="0" w:color="auto"/>
        <w:left w:val="none" w:sz="0" w:space="0" w:color="auto"/>
        <w:bottom w:val="none" w:sz="0" w:space="0" w:color="auto"/>
        <w:right w:val="none" w:sz="0" w:space="0" w:color="auto"/>
      </w:divBdr>
    </w:div>
    <w:div w:id="772555171">
      <w:bodyDiv w:val="1"/>
      <w:marLeft w:val="0"/>
      <w:marRight w:val="0"/>
      <w:marTop w:val="0"/>
      <w:marBottom w:val="0"/>
      <w:divBdr>
        <w:top w:val="none" w:sz="0" w:space="0" w:color="auto"/>
        <w:left w:val="none" w:sz="0" w:space="0" w:color="auto"/>
        <w:bottom w:val="none" w:sz="0" w:space="0" w:color="auto"/>
        <w:right w:val="none" w:sz="0" w:space="0" w:color="auto"/>
      </w:divBdr>
    </w:div>
    <w:div w:id="773863650">
      <w:bodyDiv w:val="1"/>
      <w:marLeft w:val="0"/>
      <w:marRight w:val="0"/>
      <w:marTop w:val="0"/>
      <w:marBottom w:val="0"/>
      <w:divBdr>
        <w:top w:val="none" w:sz="0" w:space="0" w:color="auto"/>
        <w:left w:val="none" w:sz="0" w:space="0" w:color="auto"/>
        <w:bottom w:val="none" w:sz="0" w:space="0" w:color="auto"/>
        <w:right w:val="none" w:sz="0" w:space="0" w:color="auto"/>
      </w:divBdr>
    </w:div>
    <w:div w:id="779571254">
      <w:bodyDiv w:val="1"/>
      <w:marLeft w:val="0"/>
      <w:marRight w:val="0"/>
      <w:marTop w:val="0"/>
      <w:marBottom w:val="0"/>
      <w:divBdr>
        <w:top w:val="none" w:sz="0" w:space="0" w:color="auto"/>
        <w:left w:val="none" w:sz="0" w:space="0" w:color="auto"/>
        <w:bottom w:val="none" w:sz="0" w:space="0" w:color="auto"/>
        <w:right w:val="none" w:sz="0" w:space="0" w:color="auto"/>
      </w:divBdr>
    </w:div>
    <w:div w:id="780102632">
      <w:bodyDiv w:val="1"/>
      <w:marLeft w:val="0"/>
      <w:marRight w:val="0"/>
      <w:marTop w:val="0"/>
      <w:marBottom w:val="0"/>
      <w:divBdr>
        <w:top w:val="none" w:sz="0" w:space="0" w:color="auto"/>
        <w:left w:val="none" w:sz="0" w:space="0" w:color="auto"/>
        <w:bottom w:val="none" w:sz="0" w:space="0" w:color="auto"/>
        <w:right w:val="none" w:sz="0" w:space="0" w:color="auto"/>
      </w:divBdr>
    </w:div>
    <w:div w:id="782504674">
      <w:bodyDiv w:val="1"/>
      <w:marLeft w:val="0"/>
      <w:marRight w:val="0"/>
      <w:marTop w:val="0"/>
      <w:marBottom w:val="0"/>
      <w:divBdr>
        <w:top w:val="none" w:sz="0" w:space="0" w:color="auto"/>
        <w:left w:val="none" w:sz="0" w:space="0" w:color="auto"/>
        <w:bottom w:val="none" w:sz="0" w:space="0" w:color="auto"/>
        <w:right w:val="none" w:sz="0" w:space="0" w:color="auto"/>
      </w:divBdr>
    </w:div>
    <w:div w:id="787772771">
      <w:bodyDiv w:val="1"/>
      <w:marLeft w:val="0"/>
      <w:marRight w:val="0"/>
      <w:marTop w:val="0"/>
      <w:marBottom w:val="0"/>
      <w:divBdr>
        <w:top w:val="none" w:sz="0" w:space="0" w:color="auto"/>
        <w:left w:val="none" w:sz="0" w:space="0" w:color="auto"/>
        <w:bottom w:val="none" w:sz="0" w:space="0" w:color="auto"/>
        <w:right w:val="none" w:sz="0" w:space="0" w:color="auto"/>
      </w:divBdr>
    </w:div>
    <w:div w:id="802506785">
      <w:bodyDiv w:val="1"/>
      <w:marLeft w:val="0"/>
      <w:marRight w:val="0"/>
      <w:marTop w:val="0"/>
      <w:marBottom w:val="0"/>
      <w:divBdr>
        <w:top w:val="none" w:sz="0" w:space="0" w:color="auto"/>
        <w:left w:val="none" w:sz="0" w:space="0" w:color="auto"/>
        <w:bottom w:val="none" w:sz="0" w:space="0" w:color="auto"/>
        <w:right w:val="none" w:sz="0" w:space="0" w:color="auto"/>
      </w:divBdr>
    </w:div>
    <w:div w:id="805319957">
      <w:bodyDiv w:val="1"/>
      <w:marLeft w:val="0"/>
      <w:marRight w:val="0"/>
      <w:marTop w:val="0"/>
      <w:marBottom w:val="0"/>
      <w:divBdr>
        <w:top w:val="none" w:sz="0" w:space="0" w:color="auto"/>
        <w:left w:val="none" w:sz="0" w:space="0" w:color="auto"/>
        <w:bottom w:val="none" w:sz="0" w:space="0" w:color="auto"/>
        <w:right w:val="none" w:sz="0" w:space="0" w:color="auto"/>
      </w:divBdr>
    </w:div>
    <w:div w:id="808593505">
      <w:bodyDiv w:val="1"/>
      <w:marLeft w:val="0"/>
      <w:marRight w:val="0"/>
      <w:marTop w:val="0"/>
      <w:marBottom w:val="0"/>
      <w:divBdr>
        <w:top w:val="none" w:sz="0" w:space="0" w:color="auto"/>
        <w:left w:val="none" w:sz="0" w:space="0" w:color="auto"/>
        <w:bottom w:val="none" w:sz="0" w:space="0" w:color="auto"/>
        <w:right w:val="none" w:sz="0" w:space="0" w:color="auto"/>
      </w:divBdr>
    </w:div>
    <w:div w:id="814445297">
      <w:bodyDiv w:val="1"/>
      <w:marLeft w:val="0"/>
      <w:marRight w:val="0"/>
      <w:marTop w:val="0"/>
      <w:marBottom w:val="0"/>
      <w:divBdr>
        <w:top w:val="none" w:sz="0" w:space="0" w:color="auto"/>
        <w:left w:val="none" w:sz="0" w:space="0" w:color="auto"/>
        <w:bottom w:val="none" w:sz="0" w:space="0" w:color="auto"/>
        <w:right w:val="none" w:sz="0" w:space="0" w:color="auto"/>
      </w:divBdr>
    </w:div>
    <w:div w:id="817961509">
      <w:bodyDiv w:val="1"/>
      <w:marLeft w:val="0"/>
      <w:marRight w:val="0"/>
      <w:marTop w:val="0"/>
      <w:marBottom w:val="0"/>
      <w:divBdr>
        <w:top w:val="none" w:sz="0" w:space="0" w:color="auto"/>
        <w:left w:val="none" w:sz="0" w:space="0" w:color="auto"/>
        <w:bottom w:val="none" w:sz="0" w:space="0" w:color="auto"/>
        <w:right w:val="none" w:sz="0" w:space="0" w:color="auto"/>
      </w:divBdr>
    </w:div>
    <w:div w:id="818570898">
      <w:bodyDiv w:val="1"/>
      <w:marLeft w:val="0"/>
      <w:marRight w:val="0"/>
      <w:marTop w:val="0"/>
      <w:marBottom w:val="0"/>
      <w:divBdr>
        <w:top w:val="none" w:sz="0" w:space="0" w:color="auto"/>
        <w:left w:val="none" w:sz="0" w:space="0" w:color="auto"/>
        <w:bottom w:val="none" w:sz="0" w:space="0" w:color="auto"/>
        <w:right w:val="none" w:sz="0" w:space="0" w:color="auto"/>
      </w:divBdr>
    </w:div>
    <w:div w:id="827091676">
      <w:bodyDiv w:val="1"/>
      <w:marLeft w:val="0"/>
      <w:marRight w:val="0"/>
      <w:marTop w:val="0"/>
      <w:marBottom w:val="0"/>
      <w:divBdr>
        <w:top w:val="none" w:sz="0" w:space="0" w:color="auto"/>
        <w:left w:val="none" w:sz="0" w:space="0" w:color="auto"/>
        <w:bottom w:val="none" w:sz="0" w:space="0" w:color="auto"/>
        <w:right w:val="none" w:sz="0" w:space="0" w:color="auto"/>
      </w:divBdr>
    </w:div>
    <w:div w:id="828905665">
      <w:bodyDiv w:val="1"/>
      <w:marLeft w:val="0"/>
      <w:marRight w:val="0"/>
      <w:marTop w:val="0"/>
      <w:marBottom w:val="0"/>
      <w:divBdr>
        <w:top w:val="none" w:sz="0" w:space="0" w:color="auto"/>
        <w:left w:val="none" w:sz="0" w:space="0" w:color="auto"/>
        <w:bottom w:val="none" w:sz="0" w:space="0" w:color="auto"/>
        <w:right w:val="none" w:sz="0" w:space="0" w:color="auto"/>
      </w:divBdr>
    </w:div>
    <w:div w:id="836698790">
      <w:bodyDiv w:val="1"/>
      <w:marLeft w:val="0"/>
      <w:marRight w:val="0"/>
      <w:marTop w:val="0"/>
      <w:marBottom w:val="0"/>
      <w:divBdr>
        <w:top w:val="none" w:sz="0" w:space="0" w:color="auto"/>
        <w:left w:val="none" w:sz="0" w:space="0" w:color="auto"/>
        <w:bottom w:val="none" w:sz="0" w:space="0" w:color="auto"/>
        <w:right w:val="none" w:sz="0" w:space="0" w:color="auto"/>
      </w:divBdr>
    </w:div>
    <w:div w:id="847913884">
      <w:bodyDiv w:val="1"/>
      <w:marLeft w:val="0"/>
      <w:marRight w:val="0"/>
      <w:marTop w:val="0"/>
      <w:marBottom w:val="0"/>
      <w:divBdr>
        <w:top w:val="none" w:sz="0" w:space="0" w:color="auto"/>
        <w:left w:val="none" w:sz="0" w:space="0" w:color="auto"/>
        <w:bottom w:val="none" w:sz="0" w:space="0" w:color="auto"/>
        <w:right w:val="none" w:sz="0" w:space="0" w:color="auto"/>
      </w:divBdr>
    </w:div>
    <w:div w:id="849297382">
      <w:bodyDiv w:val="1"/>
      <w:marLeft w:val="0"/>
      <w:marRight w:val="0"/>
      <w:marTop w:val="0"/>
      <w:marBottom w:val="0"/>
      <w:divBdr>
        <w:top w:val="none" w:sz="0" w:space="0" w:color="auto"/>
        <w:left w:val="none" w:sz="0" w:space="0" w:color="auto"/>
        <w:bottom w:val="none" w:sz="0" w:space="0" w:color="auto"/>
        <w:right w:val="none" w:sz="0" w:space="0" w:color="auto"/>
      </w:divBdr>
    </w:div>
    <w:div w:id="857233626">
      <w:bodyDiv w:val="1"/>
      <w:marLeft w:val="0"/>
      <w:marRight w:val="0"/>
      <w:marTop w:val="0"/>
      <w:marBottom w:val="0"/>
      <w:divBdr>
        <w:top w:val="none" w:sz="0" w:space="0" w:color="auto"/>
        <w:left w:val="none" w:sz="0" w:space="0" w:color="auto"/>
        <w:bottom w:val="none" w:sz="0" w:space="0" w:color="auto"/>
        <w:right w:val="none" w:sz="0" w:space="0" w:color="auto"/>
      </w:divBdr>
    </w:div>
    <w:div w:id="859508739">
      <w:bodyDiv w:val="1"/>
      <w:marLeft w:val="0"/>
      <w:marRight w:val="0"/>
      <w:marTop w:val="0"/>
      <w:marBottom w:val="0"/>
      <w:divBdr>
        <w:top w:val="none" w:sz="0" w:space="0" w:color="auto"/>
        <w:left w:val="none" w:sz="0" w:space="0" w:color="auto"/>
        <w:bottom w:val="none" w:sz="0" w:space="0" w:color="auto"/>
        <w:right w:val="none" w:sz="0" w:space="0" w:color="auto"/>
      </w:divBdr>
    </w:div>
    <w:div w:id="865866453">
      <w:bodyDiv w:val="1"/>
      <w:marLeft w:val="0"/>
      <w:marRight w:val="0"/>
      <w:marTop w:val="0"/>
      <w:marBottom w:val="0"/>
      <w:divBdr>
        <w:top w:val="none" w:sz="0" w:space="0" w:color="auto"/>
        <w:left w:val="none" w:sz="0" w:space="0" w:color="auto"/>
        <w:bottom w:val="none" w:sz="0" w:space="0" w:color="auto"/>
        <w:right w:val="none" w:sz="0" w:space="0" w:color="auto"/>
      </w:divBdr>
    </w:div>
    <w:div w:id="869683580">
      <w:bodyDiv w:val="1"/>
      <w:marLeft w:val="0"/>
      <w:marRight w:val="0"/>
      <w:marTop w:val="0"/>
      <w:marBottom w:val="0"/>
      <w:divBdr>
        <w:top w:val="none" w:sz="0" w:space="0" w:color="auto"/>
        <w:left w:val="none" w:sz="0" w:space="0" w:color="auto"/>
        <w:bottom w:val="none" w:sz="0" w:space="0" w:color="auto"/>
        <w:right w:val="none" w:sz="0" w:space="0" w:color="auto"/>
      </w:divBdr>
      <w:divsChild>
        <w:div w:id="34598178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77088864">
      <w:bodyDiv w:val="1"/>
      <w:marLeft w:val="0"/>
      <w:marRight w:val="0"/>
      <w:marTop w:val="0"/>
      <w:marBottom w:val="0"/>
      <w:divBdr>
        <w:top w:val="none" w:sz="0" w:space="0" w:color="auto"/>
        <w:left w:val="none" w:sz="0" w:space="0" w:color="auto"/>
        <w:bottom w:val="none" w:sz="0" w:space="0" w:color="auto"/>
        <w:right w:val="none" w:sz="0" w:space="0" w:color="auto"/>
      </w:divBdr>
    </w:div>
    <w:div w:id="877354464">
      <w:bodyDiv w:val="1"/>
      <w:marLeft w:val="0"/>
      <w:marRight w:val="0"/>
      <w:marTop w:val="0"/>
      <w:marBottom w:val="0"/>
      <w:divBdr>
        <w:top w:val="none" w:sz="0" w:space="0" w:color="auto"/>
        <w:left w:val="none" w:sz="0" w:space="0" w:color="auto"/>
        <w:bottom w:val="none" w:sz="0" w:space="0" w:color="auto"/>
        <w:right w:val="none" w:sz="0" w:space="0" w:color="auto"/>
      </w:divBdr>
    </w:div>
    <w:div w:id="884105294">
      <w:bodyDiv w:val="1"/>
      <w:marLeft w:val="0"/>
      <w:marRight w:val="0"/>
      <w:marTop w:val="0"/>
      <w:marBottom w:val="0"/>
      <w:divBdr>
        <w:top w:val="none" w:sz="0" w:space="0" w:color="auto"/>
        <w:left w:val="none" w:sz="0" w:space="0" w:color="auto"/>
        <w:bottom w:val="none" w:sz="0" w:space="0" w:color="auto"/>
        <w:right w:val="none" w:sz="0" w:space="0" w:color="auto"/>
      </w:divBdr>
    </w:div>
    <w:div w:id="885916118">
      <w:bodyDiv w:val="1"/>
      <w:marLeft w:val="0"/>
      <w:marRight w:val="0"/>
      <w:marTop w:val="0"/>
      <w:marBottom w:val="0"/>
      <w:divBdr>
        <w:top w:val="none" w:sz="0" w:space="0" w:color="auto"/>
        <w:left w:val="none" w:sz="0" w:space="0" w:color="auto"/>
        <w:bottom w:val="none" w:sz="0" w:space="0" w:color="auto"/>
        <w:right w:val="none" w:sz="0" w:space="0" w:color="auto"/>
      </w:divBdr>
      <w:divsChild>
        <w:div w:id="131688161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87882143">
      <w:bodyDiv w:val="1"/>
      <w:marLeft w:val="0"/>
      <w:marRight w:val="0"/>
      <w:marTop w:val="0"/>
      <w:marBottom w:val="0"/>
      <w:divBdr>
        <w:top w:val="none" w:sz="0" w:space="0" w:color="auto"/>
        <w:left w:val="none" w:sz="0" w:space="0" w:color="auto"/>
        <w:bottom w:val="none" w:sz="0" w:space="0" w:color="auto"/>
        <w:right w:val="none" w:sz="0" w:space="0" w:color="auto"/>
      </w:divBdr>
    </w:div>
    <w:div w:id="890503723">
      <w:bodyDiv w:val="1"/>
      <w:marLeft w:val="0"/>
      <w:marRight w:val="0"/>
      <w:marTop w:val="0"/>
      <w:marBottom w:val="0"/>
      <w:divBdr>
        <w:top w:val="none" w:sz="0" w:space="0" w:color="auto"/>
        <w:left w:val="none" w:sz="0" w:space="0" w:color="auto"/>
        <w:bottom w:val="none" w:sz="0" w:space="0" w:color="auto"/>
        <w:right w:val="none" w:sz="0" w:space="0" w:color="auto"/>
      </w:divBdr>
    </w:div>
    <w:div w:id="893586125">
      <w:bodyDiv w:val="1"/>
      <w:marLeft w:val="0"/>
      <w:marRight w:val="0"/>
      <w:marTop w:val="0"/>
      <w:marBottom w:val="0"/>
      <w:divBdr>
        <w:top w:val="none" w:sz="0" w:space="0" w:color="auto"/>
        <w:left w:val="none" w:sz="0" w:space="0" w:color="auto"/>
        <w:bottom w:val="none" w:sz="0" w:space="0" w:color="auto"/>
        <w:right w:val="none" w:sz="0" w:space="0" w:color="auto"/>
      </w:divBdr>
    </w:div>
    <w:div w:id="898709138">
      <w:bodyDiv w:val="1"/>
      <w:marLeft w:val="0"/>
      <w:marRight w:val="0"/>
      <w:marTop w:val="0"/>
      <w:marBottom w:val="0"/>
      <w:divBdr>
        <w:top w:val="none" w:sz="0" w:space="0" w:color="auto"/>
        <w:left w:val="none" w:sz="0" w:space="0" w:color="auto"/>
        <w:bottom w:val="none" w:sz="0" w:space="0" w:color="auto"/>
        <w:right w:val="none" w:sz="0" w:space="0" w:color="auto"/>
      </w:divBdr>
    </w:div>
    <w:div w:id="901253465">
      <w:bodyDiv w:val="1"/>
      <w:marLeft w:val="0"/>
      <w:marRight w:val="0"/>
      <w:marTop w:val="0"/>
      <w:marBottom w:val="0"/>
      <w:divBdr>
        <w:top w:val="none" w:sz="0" w:space="0" w:color="auto"/>
        <w:left w:val="none" w:sz="0" w:space="0" w:color="auto"/>
        <w:bottom w:val="none" w:sz="0" w:space="0" w:color="auto"/>
        <w:right w:val="none" w:sz="0" w:space="0" w:color="auto"/>
      </w:divBdr>
    </w:div>
    <w:div w:id="904681273">
      <w:bodyDiv w:val="1"/>
      <w:marLeft w:val="0"/>
      <w:marRight w:val="0"/>
      <w:marTop w:val="0"/>
      <w:marBottom w:val="0"/>
      <w:divBdr>
        <w:top w:val="none" w:sz="0" w:space="0" w:color="auto"/>
        <w:left w:val="none" w:sz="0" w:space="0" w:color="auto"/>
        <w:bottom w:val="none" w:sz="0" w:space="0" w:color="auto"/>
        <w:right w:val="none" w:sz="0" w:space="0" w:color="auto"/>
      </w:divBdr>
    </w:div>
    <w:div w:id="904754139">
      <w:bodyDiv w:val="1"/>
      <w:marLeft w:val="0"/>
      <w:marRight w:val="0"/>
      <w:marTop w:val="0"/>
      <w:marBottom w:val="0"/>
      <w:divBdr>
        <w:top w:val="none" w:sz="0" w:space="0" w:color="auto"/>
        <w:left w:val="none" w:sz="0" w:space="0" w:color="auto"/>
        <w:bottom w:val="none" w:sz="0" w:space="0" w:color="auto"/>
        <w:right w:val="none" w:sz="0" w:space="0" w:color="auto"/>
      </w:divBdr>
    </w:div>
    <w:div w:id="910308786">
      <w:bodyDiv w:val="1"/>
      <w:marLeft w:val="0"/>
      <w:marRight w:val="0"/>
      <w:marTop w:val="0"/>
      <w:marBottom w:val="0"/>
      <w:divBdr>
        <w:top w:val="none" w:sz="0" w:space="0" w:color="auto"/>
        <w:left w:val="none" w:sz="0" w:space="0" w:color="auto"/>
        <w:bottom w:val="none" w:sz="0" w:space="0" w:color="auto"/>
        <w:right w:val="none" w:sz="0" w:space="0" w:color="auto"/>
      </w:divBdr>
    </w:div>
    <w:div w:id="910431518">
      <w:bodyDiv w:val="1"/>
      <w:marLeft w:val="0"/>
      <w:marRight w:val="0"/>
      <w:marTop w:val="0"/>
      <w:marBottom w:val="0"/>
      <w:divBdr>
        <w:top w:val="none" w:sz="0" w:space="0" w:color="auto"/>
        <w:left w:val="none" w:sz="0" w:space="0" w:color="auto"/>
        <w:bottom w:val="none" w:sz="0" w:space="0" w:color="auto"/>
        <w:right w:val="none" w:sz="0" w:space="0" w:color="auto"/>
      </w:divBdr>
    </w:div>
    <w:div w:id="913390657">
      <w:bodyDiv w:val="1"/>
      <w:marLeft w:val="0"/>
      <w:marRight w:val="0"/>
      <w:marTop w:val="0"/>
      <w:marBottom w:val="0"/>
      <w:divBdr>
        <w:top w:val="none" w:sz="0" w:space="0" w:color="auto"/>
        <w:left w:val="none" w:sz="0" w:space="0" w:color="auto"/>
        <w:bottom w:val="none" w:sz="0" w:space="0" w:color="auto"/>
        <w:right w:val="none" w:sz="0" w:space="0" w:color="auto"/>
      </w:divBdr>
    </w:div>
    <w:div w:id="913786102">
      <w:bodyDiv w:val="1"/>
      <w:marLeft w:val="0"/>
      <w:marRight w:val="0"/>
      <w:marTop w:val="0"/>
      <w:marBottom w:val="0"/>
      <w:divBdr>
        <w:top w:val="none" w:sz="0" w:space="0" w:color="auto"/>
        <w:left w:val="none" w:sz="0" w:space="0" w:color="auto"/>
        <w:bottom w:val="none" w:sz="0" w:space="0" w:color="auto"/>
        <w:right w:val="none" w:sz="0" w:space="0" w:color="auto"/>
      </w:divBdr>
    </w:div>
    <w:div w:id="914164319">
      <w:bodyDiv w:val="1"/>
      <w:marLeft w:val="0"/>
      <w:marRight w:val="0"/>
      <w:marTop w:val="0"/>
      <w:marBottom w:val="0"/>
      <w:divBdr>
        <w:top w:val="none" w:sz="0" w:space="0" w:color="auto"/>
        <w:left w:val="none" w:sz="0" w:space="0" w:color="auto"/>
        <w:bottom w:val="none" w:sz="0" w:space="0" w:color="auto"/>
        <w:right w:val="none" w:sz="0" w:space="0" w:color="auto"/>
      </w:divBdr>
    </w:div>
    <w:div w:id="916020476">
      <w:bodyDiv w:val="1"/>
      <w:marLeft w:val="0"/>
      <w:marRight w:val="0"/>
      <w:marTop w:val="0"/>
      <w:marBottom w:val="0"/>
      <w:divBdr>
        <w:top w:val="none" w:sz="0" w:space="0" w:color="auto"/>
        <w:left w:val="none" w:sz="0" w:space="0" w:color="auto"/>
        <w:bottom w:val="none" w:sz="0" w:space="0" w:color="auto"/>
        <w:right w:val="none" w:sz="0" w:space="0" w:color="auto"/>
      </w:divBdr>
    </w:div>
    <w:div w:id="918366166">
      <w:bodyDiv w:val="1"/>
      <w:marLeft w:val="0"/>
      <w:marRight w:val="0"/>
      <w:marTop w:val="0"/>
      <w:marBottom w:val="0"/>
      <w:divBdr>
        <w:top w:val="none" w:sz="0" w:space="0" w:color="auto"/>
        <w:left w:val="none" w:sz="0" w:space="0" w:color="auto"/>
        <w:bottom w:val="none" w:sz="0" w:space="0" w:color="auto"/>
        <w:right w:val="none" w:sz="0" w:space="0" w:color="auto"/>
      </w:divBdr>
    </w:div>
    <w:div w:id="920023389">
      <w:bodyDiv w:val="1"/>
      <w:marLeft w:val="0"/>
      <w:marRight w:val="0"/>
      <w:marTop w:val="0"/>
      <w:marBottom w:val="0"/>
      <w:divBdr>
        <w:top w:val="none" w:sz="0" w:space="0" w:color="auto"/>
        <w:left w:val="none" w:sz="0" w:space="0" w:color="auto"/>
        <w:bottom w:val="none" w:sz="0" w:space="0" w:color="auto"/>
        <w:right w:val="none" w:sz="0" w:space="0" w:color="auto"/>
      </w:divBdr>
    </w:div>
    <w:div w:id="922689877">
      <w:bodyDiv w:val="1"/>
      <w:marLeft w:val="0"/>
      <w:marRight w:val="0"/>
      <w:marTop w:val="0"/>
      <w:marBottom w:val="0"/>
      <w:divBdr>
        <w:top w:val="none" w:sz="0" w:space="0" w:color="auto"/>
        <w:left w:val="none" w:sz="0" w:space="0" w:color="auto"/>
        <w:bottom w:val="none" w:sz="0" w:space="0" w:color="auto"/>
        <w:right w:val="none" w:sz="0" w:space="0" w:color="auto"/>
      </w:divBdr>
    </w:div>
    <w:div w:id="932785347">
      <w:bodyDiv w:val="1"/>
      <w:marLeft w:val="0"/>
      <w:marRight w:val="0"/>
      <w:marTop w:val="0"/>
      <w:marBottom w:val="0"/>
      <w:divBdr>
        <w:top w:val="none" w:sz="0" w:space="0" w:color="auto"/>
        <w:left w:val="none" w:sz="0" w:space="0" w:color="auto"/>
        <w:bottom w:val="none" w:sz="0" w:space="0" w:color="auto"/>
        <w:right w:val="none" w:sz="0" w:space="0" w:color="auto"/>
      </w:divBdr>
    </w:div>
    <w:div w:id="936063377">
      <w:bodyDiv w:val="1"/>
      <w:marLeft w:val="0"/>
      <w:marRight w:val="0"/>
      <w:marTop w:val="0"/>
      <w:marBottom w:val="0"/>
      <w:divBdr>
        <w:top w:val="none" w:sz="0" w:space="0" w:color="auto"/>
        <w:left w:val="none" w:sz="0" w:space="0" w:color="auto"/>
        <w:bottom w:val="none" w:sz="0" w:space="0" w:color="auto"/>
        <w:right w:val="none" w:sz="0" w:space="0" w:color="auto"/>
      </w:divBdr>
    </w:div>
    <w:div w:id="941688138">
      <w:bodyDiv w:val="1"/>
      <w:marLeft w:val="0"/>
      <w:marRight w:val="0"/>
      <w:marTop w:val="0"/>
      <w:marBottom w:val="0"/>
      <w:divBdr>
        <w:top w:val="none" w:sz="0" w:space="0" w:color="auto"/>
        <w:left w:val="none" w:sz="0" w:space="0" w:color="auto"/>
        <w:bottom w:val="none" w:sz="0" w:space="0" w:color="auto"/>
        <w:right w:val="none" w:sz="0" w:space="0" w:color="auto"/>
      </w:divBdr>
    </w:div>
    <w:div w:id="947539349">
      <w:bodyDiv w:val="1"/>
      <w:marLeft w:val="0"/>
      <w:marRight w:val="0"/>
      <w:marTop w:val="0"/>
      <w:marBottom w:val="0"/>
      <w:divBdr>
        <w:top w:val="none" w:sz="0" w:space="0" w:color="auto"/>
        <w:left w:val="none" w:sz="0" w:space="0" w:color="auto"/>
        <w:bottom w:val="none" w:sz="0" w:space="0" w:color="auto"/>
        <w:right w:val="none" w:sz="0" w:space="0" w:color="auto"/>
      </w:divBdr>
    </w:div>
    <w:div w:id="961154993">
      <w:bodyDiv w:val="1"/>
      <w:marLeft w:val="0"/>
      <w:marRight w:val="0"/>
      <w:marTop w:val="0"/>
      <w:marBottom w:val="0"/>
      <w:divBdr>
        <w:top w:val="none" w:sz="0" w:space="0" w:color="auto"/>
        <w:left w:val="none" w:sz="0" w:space="0" w:color="auto"/>
        <w:bottom w:val="none" w:sz="0" w:space="0" w:color="auto"/>
        <w:right w:val="none" w:sz="0" w:space="0" w:color="auto"/>
      </w:divBdr>
    </w:div>
    <w:div w:id="963196580">
      <w:bodyDiv w:val="1"/>
      <w:marLeft w:val="0"/>
      <w:marRight w:val="0"/>
      <w:marTop w:val="0"/>
      <w:marBottom w:val="0"/>
      <w:divBdr>
        <w:top w:val="none" w:sz="0" w:space="0" w:color="auto"/>
        <w:left w:val="none" w:sz="0" w:space="0" w:color="auto"/>
        <w:bottom w:val="none" w:sz="0" w:space="0" w:color="auto"/>
        <w:right w:val="none" w:sz="0" w:space="0" w:color="auto"/>
      </w:divBdr>
    </w:div>
    <w:div w:id="965936940">
      <w:bodyDiv w:val="1"/>
      <w:marLeft w:val="0"/>
      <w:marRight w:val="0"/>
      <w:marTop w:val="0"/>
      <w:marBottom w:val="0"/>
      <w:divBdr>
        <w:top w:val="none" w:sz="0" w:space="0" w:color="auto"/>
        <w:left w:val="none" w:sz="0" w:space="0" w:color="auto"/>
        <w:bottom w:val="none" w:sz="0" w:space="0" w:color="auto"/>
        <w:right w:val="none" w:sz="0" w:space="0" w:color="auto"/>
      </w:divBdr>
    </w:div>
    <w:div w:id="966356516">
      <w:bodyDiv w:val="1"/>
      <w:marLeft w:val="0"/>
      <w:marRight w:val="0"/>
      <w:marTop w:val="0"/>
      <w:marBottom w:val="0"/>
      <w:divBdr>
        <w:top w:val="none" w:sz="0" w:space="0" w:color="auto"/>
        <w:left w:val="none" w:sz="0" w:space="0" w:color="auto"/>
        <w:bottom w:val="none" w:sz="0" w:space="0" w:color="auto"/>
        <w:right w:val="none" w:sz="0" w:space="0" w:color="auto"/>
      </w:divBdr>
    </w:div>
    <w:div w:id="971985755">
      <w:bodyDiv w:val="1"/>
      <w:marLeft w:val="0"/>
      <w:marRight w:val="0"/>
      <w:marTop w:val="0"/>
      <w:marBottom w:val="0"/>
      <w:divBdr>
        <w:top w:val="none" w:sz="0" w:space="0" w:color="auto"/>
        <w:left w:val="none" w:sz="0" w:space="0" w:color="auto"/>
        <w:bottom w:val="none" w:sz="0" w:space="0" w:color="auto"/>
        <w:right w:val="none" w:sz="0" w:space="0" w:color="auto"/>
      </w:divBdr>
    </w:div>
    <w:div w:id="982350620">
      <w:bodyDiv w:val="1"/>
      <w:marLeft w:val="0"/>
      <w:marRight w:val="0"/>
      <w:marTop w:val="0"/>
      <w:marBottom w:val="0"/>
      <w:divBdr>
        <w:top w:val="none" w:sz="0" w:space="0" w:color="auto"/>
        <w:left w:val="none" w:sz="0" w:space="0" w:color="auto"/>
        <w:bottom w:val="none" w:sz="0" w:space="0" w:color="auto"/>
        <w:right w:val="none" w:sz="0" w:space="0" w:color="auto"/>
      </w:divBdr>
    </w:div>
    <w:div w:id="986662308">
      <w:bodyDiv w:val="1"/>
      <w:marLeft w:val="0"/>
      <w:marRight w:val="0"/>
      <w:marTop w:val="0"/>
      <w:marBottom w:val="0"/>
      <w:divBdr>
        <w:top w:val="none" w:sz="0" w:space="0" w:color="auto"/>
        <w:left w:val="none" w:sz="0" w:space="0" w:color="auto"/>
        <w:bottom w:val="none" w:sz="0" w:space="0" w:color="auto"/>
        <w:right w:val="none" w:sz="0" w:space="0" w:color="auto"/>
      </w:divBdr>
    </w:div>
    <w:div w:id="987249816">
      <w:bodyDiv w:val="1"/>
      <w:marLeft w:val="0"/>
      <w:marRight w:val="0"/>
      <w:marTop w:val="0"/>
      <w:marBottom w:val="0"/>
      <w:divBdr>
        <w:top w:val="none" w:sz="0" w:space="0" w:color="auto"/>
        <w:left w:val="none" w:sz="0" w:space="0" w:color="auto"/>
        <w:bottom w:val="none" w:sz="0" w:space="0" w:color="auto"/>
        <w:right w:val="none" w:sz="0" w:space="0" w:color="auto"/>
      </w:divBdr>
    </w:div>
    <w:div w:id="990791330">
      <w:bodyDiv w:val="1"/>
      <w:marLeft w:val="210"/>
      <w:marRight w:val="210"/>
      <w:marTop w:val="210"/>
      <w:marBottom w:val="210"/>
      <w:divBdr>
        <w:top w:val="none" w:sz="0" w:space="0" w:color="auto"/>
        <w:left w:val="none" w:sz="0" w:space="0" w:color="auto"/>
        <w:bottom w:val="none" w:sz="0" w:space="0" w:color="auto"/>
        <w:right w:val="none" w:sz="0" w:space="0" w:color="auto"/>
      </w:divBdr>
      <w:divsChild>
        <w:div w:id="1380125675">
          <w:marLeft w:val="150"/>
          <w:marRight w:val="150"/>
          <w:marTop w:val="75"/>
          <w:marBottom w:val="75"/>
          <w:divBdr>
            <w:top w:val="none" w:sz="0" w:space="0" w:color="auto"/>
            <w:left w:val="none" w:sz="0" w:space="0" w:color="auto"/>
            <w:bottom w:val="none" w:sz="0" w:space="0" w:color="auto"/>
            <w:right w:val="none" w:sz="0" w:space="0" w:color="auto"/>
          </w:divBdr>
        </w:div>
      </w:divsChild>
    </w:div>
    <w:div w:id="999308093">
      <w:bodyDiv w:val="1"/>
      <w:marLeft w:val="0"/>
      <w:marRight w:val="0"/>
      <w:marTop w:val="0"/>
      <w:marBottom w:val="0"/>
      <w:divBdr>
        <w:top w:val="none" w:sz="0" w:space="0" w:color="auto"/>
        <w:left w:val="none" w:sz="0" w:space="0" w:color="auto"/>
        <w:bottom w:val="none" w:sz="0" w:space="0" w:color="auto"/>
        <w:right w:val="none" w:sz="0" w:space="0" w:color="auto"/>
      </w:divBdr>
    </w:div>
    <w:div w:id="1002203099">
      <w:bodyDiv w:val="1"/>
      <w:marLeft w:val="0"/>
      <w:marRight w:val="0"/>
      <w:marTop w:val="0"/>
      <w:marBottom w:val="0"/>
      <w:divBdr>
        <w:top w:val="none" w:sz="0" w:space="0" w:color="auto"/>
        <w:left w:val="none" w:sz="0" w:space="0" w:color="auto"/>
        <w:bottom w:val="none" w:sz="0" w:space="0" w:color="auto"/>
        <w:right w:val="none" w:sz="0" w:space="0" w:color="auto"/>
      </w:divBdr>
    </w:div>
    <w:div w:id="1036075973">
      <w:bodyDiv w:val="1"/>
      <w:marLeft w:val="0"/>
      <w:marRight w:val="0"/>
      <w:marTop w:val="0"/>
      <w:marBottom w:val="0"/>
      <w:divBdr>
        <w:top w:val="none" w:sz="0" w:space="0" w:color="auto"/>
        <w:left w:val="none" w:sz="0" w:space="0" w:color="auto"/>
        <w:bottom w:val="none" w:sz="0" w:space="0" w:color="auto"/>
        <w:right w:val="none" w:sz="0" w:space="0" w:color="auto"/>
      </w:divBdr>
    </w:div>
    <w:div w:id="1041369702">
      <w:bodyDiv w:val="1"/>
      <w:marLeft w:val="0"/>
      <w:marRight w:val="0"/>
      <w:marTop w:val="0"/>
      <w:marBottom w:val="0"/>
      <w:divBdr>
        <w:top w:val="none" w:sz="0" w:space="0" w:color="auto"/>
        <w:left w:val="none" w:sz="0" w:space="0" w:color="auto"/>
        <w:bottom w:val="none" w:sz="0" w:space="0" w:color="auto"/>
        <w:right w:val="none" w:sz="0" w:space="0" w:color="auto"/>
      </w:divBdr>
    </w:div>
    <w:div w:id="1047267608">
      <w:bodyDiv w:val="1"/>
      <w:marLeft w:val="0"/>
      <w:marRight w:val="0"/>
      <w:marTop w:val="0"/>
      <w:marBottom w:val="0"/>
      <w:divBdr>
        <w:top w:val="none" w:sz="0" w:space="0" w:color="auto"/>
        <w:left w:val="none" w:sz="0" w:space="0" w:color="auto"/>
        <w:bottom w:val="none" w:sz="0" w:space="0" w:color="auto"/>
        <w:right w:val="none" w:sz="0" w:space="0" w:color="auto"/>
      </w:divBdr>
    </w:div>
    <w:div w:id="1048455193">
      <w:bodyDiv w:val="1"/>
      <w:marLeft w:val="0"/>
      <w:marRight w:val="0"/>
      <w:marTop w:val="0"/>
      <w:marBottom w:val="0"/>
      <w:divBdr>
        <w:top w:val="none" w:sz="0" w:space="0" w:color="auto"/>
        <w:left w:val="none" w:sz="0" w:space="0" w:color="auto"/>
        <w:bottom w:val="none" w:sz="0" w:space="0" w:color="auto"/>
        <w:right w:val="none" w:sz="0" w:space="0" w:color="auto"/>
      </w:divBdr>
    </w:div>
    <w:div w:id="1055817309">
      <w:bodyDiv w:val="1"/>
      <w:marLeft w:val="0"/>
      <w:marRight w:val="0"/>
      <w:marTop w:val="0"/>
      <w:marBottom w:val="0"/>
      <w:divBdr>
        <w:top w:val="none" w:sz="0" w:space="0" w:color="auto"/>
        <w:left w:val="none" w:sz="0" w:space="0" w:color="auto"/>
        <w:bottom w:val="none" w:sz="0" w:space="0" w:color="auto"/>
        <w:right w:val="none" w:sz="0" w:space="0" w:color="auto"/>
      </w:divBdr>
    </w:div>
    <w:div w:id="1057977970">
      <w:bodyDiv w:val="1"/>
      <w:marLeft w:val="0"/>
      <w:marRight w:val="0"/>
      <w:marTop w:val="0"/>
      <w:marBottom w:val="0"/>
      <w:divBdr>
        <w:top w:val="none" w:sz="0" w:space="0" w:color="auto"/>
        <w:left w:val="none" w:sz="0" w:space="0" w:color="auto"/>
        <w:bottom w:val="none" w:sz="0" w:space="0" w:color="auto"/>
        <w:right w:val="none" w:sz="0" w:space="0" w:color="auto"/>
      </w:divBdr>
    </w:div>
    <w:div w:id="1058627158">
      <w:bodyDiv w:val="1"/>
      <w:marLeft w:val="0"/>
      <w:marRight w:val="0"/>
      <w:marTop w:val="0"/>
      <w:marBottom w:val="0"/>
      <w:divBdr>
        <w:top w:val="none" w:sz="0" w:space="0" w:color="auto"/>
        <w:left w:val="none" w:sz="0" w:space="0" w:color="auto"/>
        <w:bottom w:val="none" w:sz="0" w:space="0" w:color="auto"/>
        <w:right w:val="none" w:sz="0" w:space="0" w:color="auto"/>
      </w:divBdr>
    </w:div>
    <w:div w:id="1060321211">
      <w:bodyDiv w:val="1"/>
      <w:marLeft w:val="0"/>
      <w:marRight w:val="0"/>
      <w:marTop w:val="0"/>
      <w:marBottom w:val="0"/>
      <w:divBdr>
        <w:top w:val="none" w:sz="0" w:space="0" w:color="auto"/>
        <w:left w:val="none" w:sz="0" w:space="0" w:color="auto"/>
        <w:bottom w:val="none" w:sz="0" w:space="0" w:color="auto"/>
        <w:right w:val="none" w:sz="0" w:space="0" w:color="auto"/>
      </w:divBdr>
    </w:div>
    <w:div w:id="1064062885">
      <w:bodyDiv w:val="1"/>
      <w:marLeft w:val="0"/>
      <w:marRight w:val="0"/>
      <w:marTop w:val="0"/>
      <w:marBottom w:val="0"/>
      <w:divBdr>
        <w:top w:val="none" w:sz="0" w:space="0" w:color="auto"/>
        <w:left w:val="none" w:sz="0" w:space="0" w:color="auto"/>
        <w:bottom w:val="none" w:sz="0" w:space="0" w:color="auto"/>
        <w:right w:val="none" w:sz="0" w:space="0" w:color="auto"/>
      </w:divBdr>
    </w:div>
    <w:div w:id="1071540295">
      <w:bodyDiv w:val="1"/>
      <w:marLeft w:val="0"/>
      <w:marRight w:val="0"/>
      <w:marTop w:val="0"/>
      <w:marBottom w:val="0"/>
      <w:divBdr>
        <w:top w:val="none" w:sz="0" w:space="0" w:color="auto"/>
        <w:left w:val="none" w:sz="0" w:space="0" w:color="auto"/>
        <w:bottom w:val="none" w:sz="0" w:space="0" w:color="auto"/>
        <w:right w:val="none" w:sz="0" w:space="0" w:color="auto"/>
      </w:divBdr>
    </w:div>
    <w:div w:id="1072387822">
      <w:bodyDiv w:val="1"/>
      <w:marLeft w:val="0"/>
      <w:marRight w:val="0"/>
      <w:marTop w:val="0"/>
      <w:marBottom w:val="0"/>
      <w:divBdr>
        <w:top w:val="none" w:sz="0" w:space="0" w:color="auto"/>
        <w:left w:val="none" w:sz="0" w:space="0" w:color="auto"/>
        <w:bottom w:val="none" w:sz="0" w:space="0" w:color="auto"/>
        <w:right w:val="none" w:sz="0" w:space="0" w:color="auto"/>
      </w:divBdr>
    </w:div>
    <w:div w:id="1083189386">
      <w:bodyDiv w:val="1"/>
      <w:marLeft w:val="0"/>
      <w:marRight w:val="0"/>
      <w:marTop w:val="0"/>
      <w:marBottom w:val="0"/>
      <w:divBdr>
        <w:top w:val="none" w:sz="0" w:space="0" w:color="auto"/>
        <w:left w:val="none" w:sz="0" w:space="0" w:color="auto"/>
        <w:bottom w:val="none" w:sz="0" w:space="0" w:color="auto"/>
        <w:right w:val="none" w:sz="0" w:space="0" w:color="auto"/>
      </w:divBdr>
    </w:div>
    <w:div w:id="1087338880">
      <w:bodyDiv w:val="1"/>
      <w:marLeft w:val="0"/>
      <w:marRight w:val="0"/>
      <w:marTop w:val="0"/>
      <w:marBottom w:val="0"/>
      <w:divBdr>
        <w:top w:val="none" w:sz="0" w:space="0" w:color="auto"/>
        <w:left w:val="none" w:sz="0" w:space="0" w:color="auto"/>
        <w:bottom w:val="none" w:sz="0" w:space="0" w:color="auto"/>
        <w:right w:val="none" w:sz="0" w:space="0" w:color="auto"/>
      </w:divBdr>
    </w:div>
    <w:div w:id="1087775514">
      <w:bodyDiv w:val="1"/>
      <w:marLeft w:val="0"/>
      <w:marRight w:val="0"/>
      <w:marTop w:val="0"/>
      <w:marBottom w:val="0"/>
      <w:divBdr>
        <w:top w:val="none" w:sz="0" w:space="0" w:color="auto"/>
        <w:left w:val="none" w:sz="0" w:space="0" w:color="auto"/>
        <w:bottom w:val="none" w:sz="0" w:space="0" w:color="auto"/>
        <w:right w:val="none" w:sz="0" w:space="0" w:color="auto"/>
      </w:divBdr>
    </w:div>
    <w:div w:id="1090737469">
      <w:bodyDiv w:val="1"/>
      <w:marLeft w:val="0"/>
      <w:marRight w:val="0"/>
      <w:marTop w:val="0"/>
      <w:marBottom w:val="0"/>
      <w:divBdr>
        <w:top w:val="none" w:sz="0" w:space="0" w:color="auto"/>
        <w:left w:val="none" w:sz="0" w:space="0" w:color="auto"/>
        <w:bottom w:val="none" w:sz="0" w:space="0" w:color="auto"/>
        <w:right w:val="none" w:sz="0" w:space="0" w:color="auto"/>
      </w:divBdr>
      <w:divsChild>
        <w:div w:id="1964186431">
          <w:marLeft w:val="0"/>
          <w:marRight w:val="0"/>
          <w:marTop w:val="0"/>
          <w:marBottom w:val="0"/>
          <w:divBdr>
            <w:top w:val="none" w:sz="0" w:space="0" w:color="auto"/>
            <w:left w:val="none" w:sz="0" w:space="0" w:color="auto"/>
            <w:bottom w:val="none" w:sz="0" w:space="0" w:color="auto"/>
            <w:right w:val="none" w:sz="0" w:space="0" w:color="auto"/>
          </w:divBdr>
          <w:divsChild>
            <w:div w:id="689600316">
              <w:marLeft w:val="0"/>
              <w:marRight w:val="0"/>
              <w:marTop w:val="0"/>
              <w:marBottom w:val="0"/>
              <w:divBdr>
                <w:top w:val="none" w:sz="0" w:space="0" w:color="auto"/>
                <w:left w:val="none" w:sz="0" w:space="0" w:color="auto"/>
                <w:bottom w:val="none" w:sz="0" w:space="0" w:color="auto"/>
                <w:right w:val="none" w:sz="0" w:space="0" w:color="auto"/>
              </w:divBdr>
              <w:divsChild>
                <w:div w:id="1188181731">
                  <w:marLeft w:val="0"/>
                  <w:marRight w:val="0"/>
                  <w:marTop w:val="0"/>
                  <w:marBottom w:val="0"/>
                  <w:divBdr>
                    <w:top w:val="none" w:sz="0" w:space="0" w:color="auto"/>
                    <w:left w:val="none" w:sz="0" w:space="0" w:color="auto"/>
                    <w:bottom w:val="none" w:sz="0" w:space="0" w:color="auto"/>
                    <w:right w:val="none" w:sz="0" w:space="0" w:color="auto"/>
                  </w:divBdr>
                  <w:divsChild>
                    <w:div w:id="738593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2238218">
      <w:bodyDiv w:val="1"/>
      <w:marLeft w:val="0"/>
      <w:marRight w:val="0"/>
      <w:marTop w:val="0"/>
      <w:marBottom w:val="0"/>
      <w:divBdr>
        <w:top w:val="none" w:sz="0" w:space="0" w:color="auto"/>
        <w:left w:val="none" w:sz="0" w:space="0" w:color="auto"/>
        <w:bottom w:val="none" w:sz="0" w:space="0" w:color="auto"/>
        <w:right w:val="none" w:sz="0" w:space="0" w:color="auto"/>
      </w:divBdr>
    </w:div>
    <w:div w:id="1124546624">
      <w:bodyDiv w:val="1"/>
      <w:marLeft w:val="0"/>
      <w:marRight w:val="0"/>
      <w:marTop w:val="0"/>
      <w:marBottom w:val="0"/>
      <w:divBdr>
        <w:top w:val="none" w:sz="0" w:space="0" w:color="auto"/>
        <w:left w:val="none" w:sz="0" w:space="0" w:color="auto"/>
        <w:bottom w:val="none" w:sz="0" w:space="0" w:color="auto"/>
        <w:right w:val="none" w:sz="0" w:space="0" w:color="auto"/>
      </w:divBdr>
    </w:div>
    <w:div w:id="1126201332">
      <w:bodyDiv w:val="1"/>
      <w:marLeft w:val="0"/>
      <w:marRight w:val="0"/>
      <w:marTop w:val="0"/>
      <w:marBottom w:val="0"/>
      <w:divBdr>
        <w:top w:val="none" w:sz="0" w:space="0" w:color="auto"/>
        <w:left w:val="none" w:sz="0" w:space="0" w:color="auto"/>
        <w:bottom w:val="none" w:sz="0" w:space="0" w:color="auto"/>
        <w:right w:val="none" w:sz="0" w:space="0" w:color="auto"/>
      </w:divBdr>
    </w:div>
    <w:div w:id="1135486546">
      <w:bodyDiv w:val="1"/>
      <w:marLeft w:val="0"/>
      <w:marRight w:val="0"/>
      <w:marTop w:val="0"/>
      <w:marBottom w:val="0"/>
      <w:divBdr>
        <w:top w:val="none" w:sz="0" w:space="0" w:color="auto"/>
        <w:left w:val="none" w:sz="0" w:space="0" w:color="auto"/>
        <w:bottom w:val="none" w:sz="0" w:space="0" w:color="auto"/>
        <w:right w:val="none" w:sz="0" w:space="0" w:color="auto"/>
      </w:divBdr>
    </w:div>
    <w:div w:id="1138301498">
      <w:bodyDiv w:val="1"/>
      <w:marLeft w:val="0"/>
      <w:marRight w:val="0"/>
      <w:marTop w:val="0"/>
      <w:marBottom w:val="0"/>
      <w:divBdr>
        <w:top w:val="none" w:sz="0" w:space="0" w:color="auto"/>
        <w:left w:val="none" w:sz="0" w:space="0" w:color="auto"/>
        <w:bottom w:val="none" w:sz="0" w:space="0" w:color="auto"/>
        <w:right w:val="none" w:sz="0" w:space="0" w:color="auto"/>
      </w:divBdr>
    </w:div>
    <w:div w:id="1138759831">
      <w:bodyDiv w:val="1"/>
      <w:marLeft w:val="0"/>
      <w:marRight w:val="0"/>
      <w:marTop w:val="0"/>
      <w:marBottom w:val="0"/>
      <w:divBdr>
        <w:top w:val="none" w:sz="0" w:space="0" w:color="auto"/>
        <w:left w:val="none" w:sz="0" w:space="0" w:color="auto"/>
        <w:bottom w:val="none" w:sz="0" w:space="0" w:color="auto"/>
        <w:right w:val="none" w:sz="0" w:space="0" w:color="auto"/>
      </w:divBdr>
    </w:div>
    <w:div w:id="1149907141">
      <w:bodyDiv w:val="1"/>
      <w:marLeft w:val="0"/>
      <w:marRight w:val="0"/>
      <w:marTop w:val="0"/>
      <w:marBottom w:val="0"/>
      <w:divBdr>
        <w:top w:val="none" w:sz="0" w:space="0" w:color="auto"/>
        <w:left w:val="none" w:sz="0" w:space="0" w:color="auto"/>
        <w:bottom w:val="none" w:sz="0" w:space="0" w:color="auto"/>
        <w:right w:val="none" w:sz="0" w:space="0" w:color="auto"/>
      </w:divBdr>
    </w:div>
    <w:div w:id="1155220370">
      <w:bodyDiv w:val="1"/>
      <w:marLeft w:val="0"/>
      <w:marRight w:val="0"/>
      <w:marTop w:val="0"/>
      <w:marBottom w:val="0"/>
      <w:divBdr>
        <w:top w:val="none" w:sz="0" w:space="0" w:color="auto"/>
        <w:left w:val="none" w:sz="0" w:space="0" w:color="auto"/>
        <w:bottom w:val="none" w:sz="0" w:space="0" w:color="auto"/>
        <w:right w:val="none" w:sz="0" w:space="0" w:color="auto"/>
      </w:divBdr>
    </w:div>
    <w:div w:id="1156916802">
      <w:bodyDiv w:val="1"/>
      <w:marLeft w:val="0"/>
      <w:marRight w:val="0"/>
      <w:marTop w:val="0"/>
      <w:marBottom w:val="0"/>
      <w:divBdr>
        <w:top w:val="none" w:sz="0" w:space="0" w:color="auto"/>
        <w:left w:val="none" w:sz="0" w:space="0" w:color="auto"/>
        <w:bottom w:val="none" w:sz="0" w:space="0" w:color="auto"/>
        <w:right w:val="none" w:sz="0" w:space="0" w:color="auto"/>
      </w:divBdr>
    </w:div>
    <w:div w:id="1162547266">
      <w:bodyDiv w:val="1"/>
      <w:marLeft w:val="0"/>
      <w:marRight w:val="0"/>
      <w:marTop w:val="0"/>
      <w:marBottom w:val="0"/>
      <w:divBdr>
        <w:top w:val="none" w:sz="0" w:space="0" w:color="auto"/>
        <w:left w:val="none" w:sz="0" w:space="0" w:color="auto"/>
        <w:bottom w:val="none" w:sz="0" w:space="0" w:color="auto"/>
        <w:right w:val="none" w:sz="0" w:space="0" w:color="auto"/>
      </w:divBdr>
      <w:divsChild>
        <w:div w:id="100953324">
          <w:marLeft w:val="0"/>
          <w:marRight w:val="0"/>
          <w:marTop w:val="0"/>
          <w:marBottom w:val="0"/>
          <w:divBdr>
            <w:top w:val="none" w:sz="0" w:space="0" w:color="auto"/>
            <w:left w:val="none" w:sz="0" w:space="0" w:color="auto"/>
            <w:bottom w:val="none" w:sz="0" w:space="0" w:color="auto"/>
            <w:right w:val="none" w:sz="0" w:space="0" w:color="auto"/>
          </w:divBdr>
          <w:divsChild>
            <w:div w:id="172569190">
              <w:marLeft w:val="0"/>
              <w:marRight w:val="0"/>
              <w:marTop w:val="0"/>
              <w:marBottom w:val="0"/>
              <w:divBdr>
                <w:top w:val="none" w:sz="0" w:space="0" w:color="auto"/>
                <w:left w:val="none" w:sz="0" w:space="0" w:color="auto"/>
                <w:bottom w:val="none" w:sz="0" w:space="0" w:color="auto"/>
                <w:right w:val="none" w:sz="0" w:space="0" w:color="auto"/>
              </w:divBdr>
              <w:divsChild>
                <w:div w:id="1166627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4586895">
      <w:bodyDiv w:val="1"/>
      <w:marLeft w:val="0"/>
      <w:marRight w:val="0"/>
      <w:marTop w:val="0"/>
      <w:marBottom w:val="0"/>
      <w:divBdr>
        <w:top w:val="none" w:sz="0" w:space="0" w:color="auto"/>
        <w:left w:val="none" w:sz="0" w:space="0" w:color="auto"/>
        <w:bottom w:val="none" w:sz="0" w:space="0" w:color="auto"/>
        <w:right w:val="none" w:sz="0" w:space="0" w:color="auto"/>
      </w:divBdr>
    </w:div>
    <w:div w:id="1168406682">
      <w:bodyDiv w:val="1"/>
      <w:marLeft w:val="0"/>
      <w:marRight w:val="0"/>
      <w:marTop w:val="0"/>
      <w:marBottom w:val="0"/>
      <w:divBdr>
        <w:top w:val="none" w:sz="0" w:space="0" w:color="auto"/>
        <w:left w:val="none" w:sz="0" w:space="0" w:color="auto"/>
        <w:bottom w:val="none" w:sz="0" w:space="0" w:color="auto"/>
        <w:right w:val="none" w:sz="0" w:space="0" w:color="auto"/>
      </w:divBdr>
    </w:div>
    <w:div w:id="1171990059">
      <w:bodyDiv w:val="1"/>
      <w:marLeft w:val="0"/>
      <w:marRight w:val="0"/>
      <w:marTop w:val="0"/>
      <w:marBottom w:val="0"/>
      <w:divBdr>
        <w:top w:val="none" w:sz="0" w:space="0" w:color="auto"/>
        <w:left w:val="none" w:sz="0" w:space="0" w:color="auto"/>
        <w:bottom w:val="none" w:sz="0" w:space="0" w:color="auto"/>
        <w:right w:val="none" w:sz="0" w:space="0" w:color="auto"/>
      </w:divBdr>
    </w:div>
    <w:div w:id="1177497285">
      <w:bodyDiv w:val="1"/>
      <w:marLeft w:val="0"/>
      <w:marRight w:val="0"/>
      <w:marTop w:val="0"/>
      <w:marBottom w:val="0"/>
      <w:divBdr>
        <w:top w:val="none" w:sz="0" w:space="0" w:color="auto"/>
        <w:left w:val="none" w:sz="0" w:space="0" w:color="auto"/>
        <w:bottom w:val="none" w:sz="0" w:space="0" w:color="auto"/>
        <w:right w:val="none" w:sz="0" w:space="0" w:color="auto"/>
      </w:divBdr>
    </w:div>
    <w:div w:id="1189216383">
      <w:bodyDiv w:val="1"/>
      <w:marLeft w:val="0"/>
      <w:marRight w:val="0"/>
      <w:marTop w:val="0"/>
      <w:marBottom w:val="0"/>
      <w:divBdr>
        <w:top w:val="none" w:sz="0" w:space="0" w:color="auto"/>
        <w:left w:val="none" w:sz="0" w:space="0" w:color="auto"/>
        <w:bottom w:val="none" w:sz="0" w:space="0" w:color="auto"/>
        <w:right w:val="none" w:sz="0" w:space="0" w:color="auto"/>
      </w:divBdr>
    </w:div>
    <w:div w:id="1192568511">
      <w:bodyDiv w:val="1"/>
      <w:marLeft w:val="0"/>
      <w:marRight w:val="0"/>
      <w:marTop w:val="0"/>
      <w:marBottom w:val="0"/>
      <w:divBdr>
        <w:top w:val="none" w:sz="0" w:space="0" w:color="auto"/>
        <w:left w:val="none" w:sz="0" w:space="0" w:color="auto"/>
        <w:bottom w:val="none" w:sz="0" w:space="0" w:color="auto"/>
        <w:right w:val="none" w:sz="0" w:space="0" w:color="auto"/>
      </w:divBdr>
    </w:div>
    <w:div w:id="1198196639">
      <w:bodyDiv w:val="1"/>
      <w:marLeft w:val="0"/>
      <w:marRight w:val="0"/>
      <w:marTop w:val="0"/>
      <w:marBottom w:val="0"/>
      <w:divBdr>
        <w:top w:val="none" w:sz="0" w:space="0" w:color="auto"/>
        <w:left w:val="none" w:sz="0" w:space="0" w:color="auto"/>
        <w:bottom w:val="none" w:sz="0" w:space="0" w:color="auto"/>
        <w:right w:val="none" w:sz="0" w:space="0" w:color="auto"/>
      </w:divBdr>
    </w:div>
    <w:div w:id="1199469546">
      <w:bodyDiv w:val="1"/>
      <w:marLeft w:val="0"/>
      <w:marRight w:val="0"/>
      <w:marTop w:val="0"/>
      <w:marBottom w:val="0"/>
      <w:divBdr>
        <w:top w:val="none" w:sz="0" w:space="0" w:color="auto"/>
        <w:left w:val="none" w:sz="0" w:space="0" w:color="auto"/>
        <w:bottom w:val="none" w:sz="0" w:space="0" w:color="auto"/>
        <w:right w:val="none" w:sz="0" w:space="0" w:color="auto"/>
      </w:divBdr>
    </w:div>
    <w:div w:id="1200893215">
      <w:bodyDiv w:val="1"/>
      <w:marLeft w:val="0"/>
      <w:marRight w:val="0"/>
      <w:marTop w:val="0"/>
      <w:marBottom w:val="0"/>
      <w:divBdr>
        <w:top w:val="none" w:sz="0" w:space="0" w:color="auto"/>
        <w:left w:val="none" w:sz="0" w:space="0" w:color="auto"/>
        <w:bottom w:val="none" w:sz="0" w:space="0" w:color="auto"/>
        <w:right w:val="none" w:sz="0" w:space="0" w:color="auto"/>
      </w:divBdr>
    </w:div>
    <w:div w:id="1205409607">
      <w:bodyDiv w:val="1"/>
      <w:marLeft w:val="0"/>
      <w:marRight w:val="0"/>
      <w:marTop w:val="0"/>
      <w:marBottom w:val="0"/>
      <w:divBdr>
        <w:top w:val="none" w:sz="0" w:space="0" w:color="auto"/>
        <w:left w:val="none" w:sz="0" w:space="0" w:color="auto"/>
        <w:bottom w:val="none" w:sz="0" w:space="0" w:color="auto"/>
        <w:right w:val="none" w:sz="0" w:space="0" w:color="auto"/>
      </w:divBdr>
    </w:div>
    <w:div w:id="1209563381">
      <w:bodyDiv w:val="1"/>
      <w:marLeft w:val="0"/>
      <w:marRight w:val="0"/>
      <w:marTop w:val="0"/>
      <w:marBottom w:val="0"/>
      <w:divBdr>
        <w:top w:val="none" w:sz="0" w:space="0" w:color="auto"/>
        <w:left w:val="none" w:sz="0" w:space="0" w:color="auto"/>
        <w:bottom w:val="none" w:sz="0" w:space="0" w:color="auto"/>
        <w:right w:val="none" w:sz="0" w:space="0" w:color="auto"/>
      </w:divBdr>
    </w:div>
    <w:div w:id="1210844175">
      <w:bodyDiv w:val="1"/>
      <w:marLeft w:val="0"/>
      <w:marRight w:val="0"/>
      <w:marTop w:val="0"/>
      <w:marBottom w:val="0"/>
      <w:divBdr>
        <w:top w:val="none" w:sz="0" w:space="0" w:color="auto"/>
        <w:left w:val="none" w:sz="0" w:space="0" w:color="auto"/>
        <w:bottom w:val="none" w:sz="0" w:space="0" w:color="auto"/>
        <w:right w:val="none" w:sz="0" w:space="0" w:color="auto"/>
      </w:divBdr>
    </w:div>
    <w:div w:id="1211646726">
      <w:bodyDiv w:val="1"/>
      <w:marLeft w:val="0"/>
      <w:marRight w:val="0"/>
      <w:marTop w:val="0"/>
      <w:marBottom w:val="0"/>
      <w:divBdr>
        <w:top w:val="none" w:sz="0" w:space="0" w:color="auto"/>
        <w:left w:val="none" w:sz="0" w:space="0" w:color="auto"/>
        <w:bottom w:val="none" w:sz="0" w:space="0" w:color="auto"/>
        <w:right w:val="none" w:sz="0" w:space="0" w:color="auto"/>
      </w:divBdr>
    </w:div>
    <w:div w:id="1211923576">
      <w:bodyDiv w:val="1"/>
      <w:marLeft w:val="0"/>
      <w:marRight w:val="0"/>
      <w:marTop w:val="0"/>
      <w:marBottom w:val="0"/>
      <w:divBdr>
        <w:top w:val="none" w:sz="0" w:space="0" w:color="auto"/>
        <w:left w:val="none" w:sz="0" w:space="0" w:color="auto"/>
        <w:bottom w:val="none" w:sz="0" w:space="0" w:color="auto"/>
        <w:right w:val="none" w:sz="0" w:space="0" w:color="auto"/>
      </w:divBdr>
    </w:div>
    <w:div w:id="1212840443">
      <w:bodyDiv w:val="1"/>
      <w:marLeft w:val="0"/>
      <w:marRight w:val="0"/>
      <w:marTop w:val="0"/>
      <w:marBottom w:val="0"/>
      <w:divBdr>
        <w:top w:val="none" w:sz="0" w:space="0" w:color="auto"/>
        <w:left w:val="none" w:sz="0" w:space="0" w:color="auto"/>
        <w:bottom w:val="none" w:sz="0" w:space="0" w:color="auto"/>
        <w:right w:val="none" w:sz="0" w:space="0" w:color="auto"/>
      </w:divBdr>
    </w:div>
    <w:div w:id="1217163873">
      <w:bodyDiv w:val="1"/>
      <w:marLeft w:val="0"/>
      <w:marRight w:val="0"/>
      <w:marTop w:val="0"/>
      <w:marBottom w:val="0"/>
      <w:divBdr>
        <w:top w:val="none" w:sz="0" w:space="0" w:color="auto"/>
        <w:left w:val="none" w:sz="0" w:space="0" w:color="auto"/>
        <w:bottom w:val="none" w:sz="0" w:space="0" w:color="auto"/>
        <w:right w:val="none" w:sz="0" w:space="0" w:color="auto"/>
      </w:divBdr>
    </w:div>
    <w:div w:id="1218274670">
      <w:bodyDiv w:val="1"/>
      <w:marLeft w:val="0"/>
      <w:marRight w:val="0"/>
      <w:marTop w:val="0"/>
      <w:marBottom w:val="0"/>
      <w:divBdr>
        <w:top w:val="none" w:sz="0" w:space="0" w:color="auto"/>
        <w:left w:val="none" w:sz="0" w:space="0" w:color="auto"/>
        <w:bottom w:val="none" w:sz="0" w:space="0" w:color="auto"/>
        <w:right w:val="none" w:sz="0" w:space="0" w:color="auto"/>
      </w:divBdr>
    </w:div>
    <w:div w:id="1221015630">
      <w:bodyDiv w:val="1"/>
      <w:marLeft w:val="0"/>
      <w:marRight w:val="0"/>
      <w:marTop w:val="0"/>
      <w:marBottom w:val="0"/>
      <w:divBdr>
        <w:top w:val="none" w:sz="0" w:space="0" w:color="auto"/>
        <w:left w:val="none" w:sz="0" w:space="0" w:color="auto"/>
        <w:bottom w:val="none" w:sz="0" w:space="0" w:color="auto"/>
        <w:right w:val="none" w:sz="0" w:space="0" w:color="auto"/>
      </w:divBdr>
    </w:div>
    <w:div w:id="1233348661">
      <w:bodyDiv w:val="1"/>
      <w:marLeft w:val="0"/>
      <w:marRight w:val="0"/>
      <w:marTop w:val="0"/>
      <w:marBottom w:val="0"/>
      <w:divBdr>
        <w:top w:val="none" w:sz="0" w:space="0" w:color="auto"/>
        <w:left w:val="none" w:sz="0" w:space="0" w:color="auto"/>
        <w:bottom w:val="none" w:sz="0" w:space="0" w:color="auto"/>
        <w:right w:val="none" w:sz="0" w:space="0" w:color="auto"/>
      </w:divBdr>
    </w:div>
    <w:div w:id="1236087731">
      <w:bodyDiv w:val="1"/>
      <w:marLeft w:val="0"/>
      <w:marRight w:val="0"/>
      <w:marTop w:val="0"/>
      <w:marBottom w:val="0"/>
      <w:divBdr>
        <w:top w:val="none" w:sz="0" w:space="0" w:color="auto"/>
        <w:left w:val="none" w:sz="0" w:space="0" w:color="auto"/>
        <w:bottom w:val="none" w:sz="0" w:space="0" w:color="auto"/>
        <w:right w:val="none" w:sz="0" w:space="0" w:color="auto"/>
      </w:divBdr>
      <w:divsChild>
        <w:div w:id="172190549">
          <w:marLeft w:val="0"/>
          <w:marRight w:val="0"/>
          <w:marTop w:val="100"/>
          <w:marBottom w:val="100"/>
          <w:divBdr>
            <w:top w:val="none" w:sz="0" w:space="0" w:color="auto"/>
            <w:left w:val="none" w:sz="0" w:space="0" w:color="auto"/>
            <w:bottom w:val="none" w:sz="0" w:space="0" w:color="auto"/>
            <w:right w:val="none" w:sz="0" w:space="0" w:color="auto"/>
          </w:divBdr>
          <w:divsChild>
            <w:div w:id="1208763984">
              <w:marLeft w:val="0"/>
              <w:marRight w:val="0"/>
              <w:marTop w:val="0"/>
              <w:marBottom w:val="0"/>
              <w:divBdr>
                <w:top w:val="none" w:sz="0" w:space="0" w:color="auto"/>
                <w:left w:val="none" w:sz="0" w:space="0" w:color="auto"/>
                <w:bottom w:val="none" w:sz="0" w:space="0" w:color="auto"/>
                <w:right w:val="none" w:sz="0" w:space="0" w:color="auto"/>
              </w:divBdr>
              <w:divsChild>
                <w:div w:id="1487361729">
                  <w:marLeft w:val="3750"/>
                  <w:marRight w:val="0"/>
                  <w:marTop w:val="0"/>
                  <w:marBottom w:val="0"/>
                  <w:divBdr>
                    <w:top w:val="none" w:sz="0" w:space="0" w:color="auto"/>
                    <w:left w:val="none" w:sz="0" w:space="0" w:color="auto"/>
                    <w:bottom w:val="none" w:sz="0" w:space="0" w:color="auto"/>
                    <w:right w:val="none" w:sz="0" w:space="0" w:color="auto"/>
                  </w:divBdr>
                  <w:divsChild>
                    <w:div w:id="71129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8520256">
      <w:bodyDiv w:val="1"/>
      <w:marLeft w:val="0"/>
      <w:marRight w:val="0"/>
      <w:marTop w:val="0"/>
      <w:marBottom w:val="0"/>
      <w:divBdr>
        <w:top w:val="none" w:sz="0" w:space="0" w:color="auto"/>
        <w:left w:val="none" w:sz="0" w:space="0" w:color="auto"/>
        <w:bottom w:val="none" w:sz="0" w:space="0" w:color="auto"/>
        <w:right w:val="none" w:sz="0" w:space="0" w:color="auto"/>
      </w:divBdr>
    </w:div>
    <w:div w:id="1244951980">
      <w:bodyDiv w:val="1"/>
      <w:marLeft w:val="0"/>
      <w:marRight w:val="0"/>
      <w:marTop w:val="0"/>
      <w:marBottom w:val="0"/>
      <w:divBdr>
        <w:top w:val="none" w:sz="0" w:space="0" w:color="auto"/>
        <w:left w:val="none" w:sz="0" w:space="0" w:color="auto"/>
        <w:bottom w:val="none" w:sz="0" w:space="0" w:color="auto"/>
        <w:right w:val="none" w:sz="0" w:space="0" w:color="auto"/>
      </w:divBdr>
    </w:div>
    <w:div w:id="1248270322">
      <w:bodyDiv w:val="1"/>
      <w:marLeft w:val="0"/>
      <w:marRight w:val="0"/>
      <w:marTop w:val="0"/>
      <w:marBottom w:val="0"/>
      <w:divBdr>
        <w:top w:val="none" w:sz="0" w:space="0" w:color="auto"/>
        <w:left w:val="none" w:sz="0" w:space="0" w:color="auto"/>
        <w:bottom w:val="none" w:sz="0" w:space="0" w:color="auto"/>
        <w:right w:val="none" w:sz="0" w:space="0" w:color="auto"/>
      </w:divBdr>
    </w:div>
    <w:div w:id="1251432308">
      <w:bodyDiv w:val="1"/>
      <w:marLeft w:val="0"/>
      <w:marRight w:val="0"/>
      <w:marTop w:val="0"/>
      <w:marBottom w:val="0"/>
      <w:divBdr>
        <w:top w:val="none" w:sz="0" w:space="0" w:color="auto"/>
        <w:left w:val="none" w:sz="0" w:space="0" w:color="auto"/>
        <w:bottom w:val="none" w:sz="0" w:space="0" w:color="auto"/>
        <w:right w:val="none" w:sz="0" w:space="0" w:color="auto"/>
      </w:divBdr>
    </w:div>
    <w:div w:id="1255673290">
      <w:bodyDiv w:val="1"/>
      <w:marLeft w:val="0"/>
      <w:marRight w:val="0"/>
      <w:marTop w:val="0"/>
      <w:marBottom w:val="0"/>
      <w:divBdr>
        <w:top w:val="none" w:sz="0" w:space="0" w:color="auto"/>
        <w:left w:val="none" w:sz="0" w:space="0" w:color="auto"/>
        <w:bottom w:val="none" w:sz="0" w:space="0" w:color="auto"/>
        <w:right w:val="none" w:sz="0" w:space="0" w:color="auto"/>
      </w:divBdr>
    </w:div>
    <w:div w:id="1258445014">
      <w:bodyDiv w:val="1"/>
      <w:marLeft w:val="0"/>
      <w:marRight w:val="0"/>
      <w:marTop w:val="0"/>
      <w:marBottom w:val="0"/>
      <w:divBdr>
        <w:top w:val="none" w:sz="0" w:space="0" w:color="auto"/>
        <w:left w:val="none" w:sz="0" w:space="0" w:color="auto"/>
        <w:bottom w:val="none" w:sz="0" w:space="0" w:color="auto"/>
        <w:right w:val="none" w:sz="0" w:space="0" w:color="auto"/>
      </w:divBdr>
    </w:div>
    <w:div w:id="1261068404">
      <w:bodyDiv w:val="1"/>
      <w:marLeft w:val="0"/>
      <w:marRight w:val="0"/>
      <w:marTop w:val="0"/>
      <w:marBottom w:val="0"/>
      <w:divBdr>
        <w:top w:val="none" w:sz="0" w:space="0" w:color="auto"/>
        <w:left w:val="none" w:sz="0" w:space="0" w:color="auto"/>
        <w:bottom w:val="none" w:sz="0" w:space="0" w:color="auto"/>
        <w:right w:val="none" w:sz="0" w:space="0" w:color="auto"/>
      </w:divBdr>
    </w:div>
    <w:div w:id="1265114214">
      <w:bodyDiv w:val="1"/>
      <w:marLeft w:val="0"/>
      <w:marRight w:val="0"/>
      <w:marTop w:val="0"/>
      <w:marBottom w:val="0"/>
      <w:divBdr>
        <w:top w:val="none" w:sz="0" w:space="0" w:color="auto"/>
        <w:left w:val="none" w:sz="0" w:space="0" w:color="auto"/>
        <w:bottom w:val="none" w:sz="0" w:space="0" w:color="auto"/>
        <w:right w:val="none" w:sz="0" w:space="0" w:color="auto"/>
      </w:divBdr>
    </w:div>
    <w:div w:id="1266308114">
      <w:bodyDiv w:val="1"/>
      <w:marLeft w:val="0"/>
      <w:marRight w:val="0"/>
      <w:marTop w:val="0"/>
      <w:marBottom w:val="0"/>
      <w:divBdr>
        <w:top w:val="none" w:sz="0" w:space="0" w:color="auto"/>
        <w:left w:val="none" w:sz="0" w:space="0" w:color="auto"/>
        <w:bottom w:val="none" w:sz="0" w:space="0" w:color="auto"/>
        <w:right w:val="none" w:sz="0" w:space="0" w:color="auto"/>
      </w:divBdr>
    </w:div>
    <w:div w:id="1270238432">
      <w:bodyDiv w:val="1"/>
      <w:marLeft w:val="0"/>
      <w:marRight w:val="0"/>
      <w:marTop w:val="0"/>
      <w:marBottom w:val="0"/>
      <w:divBdr>
        <w:top w:val="none" w:sz="0" w:space="0" w:color="auto"/>
        <w:left w:val="none" w:sz="0" w:space="0" w:color="auto"/>
        <w:bottom w:val="none" w:sz="0" w:space="0" w:color="auto"/>
        <w:right w:val="none" w:sz="0" w:space="0" w:color="auto"/>
      </w:divBdr>
    </w:div>
    <w:div w:id="1272008876">
      <w:bodyDiv w:val="1"/>
      <w:marLeft w:val="0"/>
      <w:marRight w:val="0"/>
      <w:marTop w:val="0"/>
      <w:marBottom w:val="0"/>
      <w:divBdr>
        <w:top w:val="none" w:sz="0" w:space="0" w:color="auto"/>
        <w:left w:val="none" w:sz="0" w:space="0" w:color="auto"/>
        <w:bottom w:val="none" w:sz="0" w:space="0" w:color="auto"/>
        <w:right w:val="none" w:sz="0" w:space="0" w:color="auto"/>
      </w:divBdr>
    </w:div>
    <w:div w:id="1278097158">
      <w:bodyDiv w:val="1"/>
      <w:marLeft w:val="0"/>
      <w:marRight w:val="0"/>
      <w:marTop w:val="0"/>
      <w:marBottom w:val="0"/>
      <w:divBdr>
        <w:top w:val="none" w:sz="0" w:space="0" w:color="auto"/>
        <w:left w:val="none" w:sz="0" w:space="0" w:color="auto"/>
        <w:bottom w:val="none" w:sz="0" w:space="0" w:color="auto"/>
        <w:right w:val="none" w:sz="0" w:space="0" w:color="auto"/>
      </w:divBdr>
    </w:div>
    <w:div w:id="1281037628">
      <w:bodyDiv w:val="1"/>
      <w:marLeft w:val="0"/>
      <w:marRight w:val="0"/>
      <w:marTop w:val="0"/>
      <w:marBottom w:val="0"/>
      <w:divBdr>
        <w:top w:val="none" w:sz="0" w:space="0" w:color="auto"/>
        <w:left w:val="none" w:sz="0" w:space="0" w:color="auto"/>
        <w:bottom w:val="none" w:sz="0" w:space="0" w:color="auto"/>
        <w:right w:val="none" w:sz="0" w:space="0" w:color="auto"/>
      </w:divBdr>
    </w:div>
    <w:div w:id="1285111848">
      <w:bodyDiv w:val="1"/>
      <w:marLeft w:val="0"/>
      <w:marRight w:val="0"/>
      <w:marTop w:val="0"/>
      <w:marBottom w:val="0"/>
      <w:divBdr>
        <w:top w:val="none" w:sz="0" w:space="0" w:color="auto"/>
        <w:left w:val="none" w:sz="0" w:space="0" w:color="auto"/>
        <w:bottom w:val="none" w:sz="0" w:space="0" w:color="auto"/>
        <w:right w:val="none" w:sz="0" w:space="0" w:color="auto"/>
      </w:divBdr>
    </w:div>
    <w:div w:id="1302926000">
      <w:bodyDiv w:val="1"/>
      <w:marLeft w:val="0"/>
      <w:marRight w:val="0"/>
      <w:marTop w:val="0"/>
      <w:marBottom w:val="0"/>
      <w:divBdr>
        <w:top w:val="none" w:sz="0" w:space="0" w:color="auto"/>
        <w:left w:val="none" w:sz="0" w:space="0" w:color="auto"/>
        <w:bottom w:val="none" w:sz="0" w:space="0" w:color="auto"/>
        <w:right w:val="none" w:sz="0" w:space="0" w:color="auto"/>
      </w:divBdr>
    </w:div>
    <w:div w:id="1303077885">
      <w:bodyDiv w:val="1"/>
      <w:marLeft w:val="0"/>
      <w:marRight w:val="0"/>
      <w:marTop w:val="0"/>
      <w:marBottom w:val="0"/>
      <w:divBdr>
        <w:top w:val="none" w:sz="0" w:space="0" w:color="auto"/>
        <w:left w:val="none" w:sz="0" w:space="0" w:color="auto"/>
        <w:bottom w:val="none" w:sz="0" w:space="0" w:color="auto"/>
        <w:right w:val="none" w:sz="0" w:space="0" w:color="auto"/>
      </w:divBdr>
    </w:div>
    <w:div w:id="1311599011">
      <w:bodyDiv w:val="1"/>
      <w:marLeft w:val="0"/>
      <w:marRight w:val="0"/>
      <w:marTop w:val="0"/>
      <w:marBottom w:val="0"/>
      <w:divBdr>
        <w:top w:val="none" w:sz="0" w:space="0" w:color="auto"/>
        <w:left w:val="none" w:sz="0" w:space="0" w:color="auto"/>
        <w:bottom w:val="none" w:sz="0" w:space="0" w:color="auto"/>
        <w:right w:val="none" w:sz="0" w:space="0" w:color="auto"/>
      </w:divBdr>
    </w:div>
    <w:div w:id="1312828898">
      <w:bodyDiv w:val="1"/>
      <w:marLeft w:val="0"/>
      <w:marRight w:val="0"/>
      <w:marTop w:val="0"/>
      <w:marBottom w:val="0"/>
      <w:divBdr>
        <w:top w:val="none" w:sz="0" w:space="0" w:color="auto"/>
        <w:left w:val="none" w:sz="0" w:space="0" w:color="auto"/>
        <w:bottom w:val="none" w:sz="0" w:space="0" w:color="auto"/>
        <w:right w:val="none" w:sz="0" w:space="0" w:color="auto"/>
      </w:divBdr>
    </w:div>
    <w:div w:id="1314213416">
      <w:bodyDiv w:val="1"/>
      <w:marLeft w:val="0"/>
      <w:marRight w:val="0"/>
      <w:marTop w:val="0"/>
      <w:marBottom w:val="0"/>
      <w:divBdr>
        <w:top w:val="none" w:sz="0" w:space="0" w:color="auto"/>
        <w:left w:val="none" w:sz="0" w:space="0" w:color="auto"/>
        <w:bottom w:val="none" w:sz="0" w:space="0" w:color="auto"/>
        <w:right w:val="none" w:sz="0" w:space="0" w:color="auto"/>
      </w:divBdr>
    </w:div>
    <w:div w:id="1317680998">
      <w:bodyDiv w:val="1"/>
      <w:marLeft w:val="0"/>
      <w:marRight w:val="0"/>
      <w:marTop w:val="0"/>
      <w:marBottom w:val="0"/>
      <w:divBdr>
        <w:top w:val="none" w:sz="0" w:space="0" w:color="auto"/>
        <w:left w:val="none" w:sz="0" w:space="0" w:color="auto"/>
        <w:bottom w:val="none" w:sz="0" w:space="0" w:color="auto"/>
        <w:right w:val="none" w:sz="0" w:space="0" w:color="auto"/>
      </w:divBdr>
    </w:div>
    <w:div w:id="1325548472">
      <w:bodyDiv w:val="1"/>
      <w:marLeft w:val="0"/>
      <w:marRight w:val="0"/>
      <w:marTop w:val="0"/>
      <w:marBottom w:val="0"/>
      <w:divBdr>
        <w:top w:val="none" w:sz="0" w:space="0" w:color="auto"/>
        <w:left w:val="none" w:sz="0" w:space="0" w:color="auto"/>
        <w:bottom w:val="none" w:sz="0" w:space="0" w:color="auto"/>
        <w:right w:val="none" w:sz="0" w:space="0" w:color="auto"/>
      </w:divBdr>
    </w:div>
    <w:div w:id="1327440041">
      <w:bodyDiv w:val="1"/>
      <w:marLeft w:val="0"/>
      <w:marRight w:val="0"/>
      <w:marTop w:val="0"/>
      <w:marBottom w:val="0"/>
      <w:divBdr>
        <w:top w:val="none" w:sz="0" w:space="0" w:color="auto"/>
        <w:left w:val="none" w:sz="0" w:space="0" w:color="auto"/>
        <w:bottom w:val="none" w:sz="0" w:space="0" w:color="auto"/>
        <w:right w:val="none" w:sz="0" w:space="0" w:color="auto"/>
      </w:divBdr>
    </w:div>
    <w:div w:id="1334534297">
      <w:bodyDiv w:val="1"/>
      <w:marLeft w:val="0"/>
      <w:marRight w:val="0"/>
      <w:marTop w:val="0"/>
      <w:marBottom w:val="0"/>
      <w:divBdr>
        <w:top w:val="none" w:sz="0" w:space="0" w:color="auto"/>
        <w:left w:val="none" w:sz="0" w:space="0" w:color="auto"/>
        <w:bottom w:val="none" w:sz="0" w:space="0" w:color="auto"/>
        <w:right w:val="none" w:sz="0" w:space="0" w:color="auto"/>
      </w:divBdr>
    </w:div>
    <w:div w:id="1346784468">
      <w:bodyDiv w:val="1"/>
      <w:marLeft w:val="0"/>
      <w:marRight w:val="0"/>
      <w:marTop w:val="0"/>
      <w:marBottom w:val="0"/>
      <w:divBdr>
        <w:top w:val="none" w:sz="0" w:space="0" w:color="auto"/>
        <w:left w:val="none" w:sz="0" w:space="0" w:color="auto"/>
        <w:bottom w:val="none" w:sz="0" w:space="0" w:color="auto"/>
        <w:right w:val="none" w:sz="0" w:space="0" w:color="auto"/>
      </w:divBdr>
    </w:div>
    <w:div w:id="1347948879">
      <w:bodyDiv w:val="1"/>
      <w:marLeft w:val="0"/>
      <w:marRight w:val="0"/>
      <w:marTop w:val="0"/>
      <w:marBottom w:val="0"/>
      <w:divBdr>
        <w:top w:val="none" w:sz="0" w:space="0" w:color="auto"/>
        <w:left w:val="none" w:sz="0" w:space="0" w:color="auto"/>
        <w:bottom w:val="none" w:sz="0" w:space="0" w:color="auto"/>
        <w:right w:val="none" w:sz="0" w:space="0" w:color="auto"/>
      </w:divBdr>
    </w:div>
    <w:div w:id="1351954301">
      <w:bodyDiv w:val="1"/>
      <w:marLeft w:val="0"/>
      <w:marRight w:val="0"/>
      <w:marTop w:val="0"/>
      <w:marBottom w:val="0"/>
      <w:divBdr>
        <w:top w:val="none" w:sz="0" w:space="0" w:color="auto"/>
        <w:left w:val="none" w:sz="0" w:space="0" w:color="auto"/>
        <w:bottom w:val="none" w:sz="0" w:space="0" w:color="auto"/>
        <w:right w:val="none" w:sz="0" w:space="0" w:color="auto"/>
      </w:divBdr>
    </w:div>
    <w:div w:id="1353192740">
      <w:bodyDiv w:val="1"/>
      <w:marLeft w:val="0"/>
      <w:marRight w:val="0"/>
      <w:marTop w:val="0"/>
      <w:marBottom w:val="0"/>
      <w:divBdr>
        <w:top w:val="none" w:sz="0" w:space="0" w:color="auto"/>
        <w:left w:val="none" w:sz="0" w:space="0" w:color="auto"/>
        <w:bottom w:val="none" w:sz="0" w:space="0" w:color="auto"/>
        <w:right w:val="none" w:sz="0" w:space="0" w:color="auto"/>
      </w:divBdr>
    </w:div>
    <w:div w:id="1363478539">
      <w:bodyDiv w:val="1"/>
      <w:marLeft w:val="0"/>
      <w:marRight w:val="0"/>
      <w:marTop w:val="0"/>
      <w:marBottom w:val="0"/>
      <w:divBdr>
        <w:top w:val="none" w:sz="0" w:space="0" w:color="auto"/>
        <w:left w:val="none" w:sz="0" w:space="0" w:color="auto"/>
        <w:bottom w:val="none" w:sz="0" w:space="0" w:color="auto"/>
        <w:right w:val="none" w:sz="0" w:space="0" w:color="auto"/>
      </w:divBdr>
    </w:div>
    <w:div w:id="1367027684">
      <w:bodyDiv w:val="1"/>
      <w:marLeft w:val="0"/>
      <w:marRight w:val="0"/>
      <w:marTop w:val="0"/>
      <w:marBottom w:val="0"/>
      <w:divBdr>
        <w:top w:val="none" w:sz="0" w:space="0" w:color="auto"/>
        <w:left w:val="none" w:sz="0" w:space="0" w:color="auto"/>
        <w:bottom w:val="none" w:sz="0" w:space="0" w:color="auto"/>
        <w:right w:val="none" w:sz="0" w:space="0" w:color="auto"/>
      </w:divBdr>
    </w:div>
    <w:div w:id="1372152028">
      <w:bodyDiv w:val="1"/>
      <w:marLeft w:val="0"/>
      <w:marRight w:val="0"/>
      <w:marTop w:val="0"/>
      <w:marBottom w:val="0"/>
      <w:divBdr>
        <w:top w:val="none" w:sz="0" w:space="0" w:color="auto"/>
        <w:left w:val="none" w:sz="0" w:space="0" w:color="auto"/>
        <w:bottom w:val="none" w:sz="0" w:space="0" w:color="auto"/>
        <w:right w:val="none" w:sz="0" w:space="0" w:color="auto"/>
      </w:divBdr>
    </w:div>
    <w:div w:id="1375231425">
      <w:bodyDiv w:val="1"/>
      <w:marLeft w:val="0"/>
      <w:marRight w:val="0"/>
      <w:marTop w:val="0"/>
      <w:marBottom w:val="0"/>
      <w:divBdr>
        <w:top w:val="none" w:sz="0" w:space="0" w:color="auto"/>
        <w:left w:val="none" w:sz="0" w:space="0" w:color="auto"/>
        <w:bottom w:val="none" w:sz="0" w:space="0" w:color="auto"/>
        <w:right w:val="none" w:sz="0" w:space="0" w:color="auto"/>
      </w:divBdr>
    </w:div>
    <w:div w:id="1381399331">
      <w:bodyDiv w:val="1"/>
      <w:marLeft w:val="0"/>
      <w:marRight w:val="0"/>
      <w:marTop w:val="0"/>
      <w:marBottom w:val="0"/>
      <w:divBdr>
        <w:top w:val="none" w:sz="0" w:space="0" w:color="auto"/>
        <w:left w:val="none" w:sz="0" w:space="0" w:color="auto"/>
        <w:bottom w:val="none" w:sz="0" w:space="0" w:color="auto"/>
        <w:right w:val="none" w:sz="0" w:space="0" w:color="auto"/>
      </w:divBdr>
    </w:div>
    <w:div w:id="1384907249">
      <w:bodyDiv w:val="1"/>
      <w:marLeft w:val="0"/>
      <w:marRight w:val="0"/>
      <w:marTop w:val="0"/>
      <w:marBottom w:val="0"/>
      <w:divBdr>
        <w:top w:val="none" w:sz="0" w:space="0" w:color="auto"/>
        <w:left w:val="none" w:sz="0" w:space="0" w:color="auto"/>
        <w:bottom w:val="none" w:sz="0" w:space="0" w:color="auto"/>
        <w:right w:val="none" w:sz="0" w:space="0" w:color="auto"/>
      </w:divBdr>
    </w:div>
    <w:div w:id="1392658249">
      <w:bodyDiv w:val="1"/>
      <w:marLeft w:val="0"/>
      <w:marRight w:val="0"/>
      <w:marTop w:val="0"/>
      <w:marBottom w:val="0"/>
      <w:divBdr>
        <w:top w:val="none" w:sz="0" w:space="0" w:color="auto"/>
        <w:left w:val="none" w:sz="0" w:space="0" w:color="auto"/>
        <w:bottom w:val="none" w:sz="0" w:space="0" w:color="auto"/>
        <w:right w:val="none" w:sz="0" w:space="0" w:color="auto"/>
      </w:divBdr>
    </w:div>
    <w:div w:id="1398169219">
      <w:bodyDiv w:val="1"/>
      <w:marLeft w:val="0"/>
      <w:marRight w:val="0"/>
      <w:marTop w:val="0"/>
      <w:marBottom w:val="0"/>
      <w:divBdr>
        <w:top w:val="none" w:sz="0" w:space="0" w:color="auto"/>
        <w:left w:val="none" w:sz="0" w:space="0" w:color="auto"/>
        <w:bottom w:val="none" w:sz="0" w:space="0" w:color="auto"/>
        <w:right w:val="none" w:sz="0" w:space="0" w:color="auto"/>
      </w:divBdr>
    </w:div>
    <w:div w:id="1400709718">
      <w:bodyDiv w:val="1"/>
      <w:marLeft w:val="0"/>
      <w:marRight w:val="0"/>
      <w:marTop w:val="0"/>
      <w:marBottom w:val="0"/>
      <w:divBdr>
        <w:top w:val="none" w:sz="0" w:space="0" w:color="auto"/>
        <w:left w:val="none" w:sz="0" w:space="0" w:color="auto"/>
        <w:bottom w:val="none" w:sz="0" w:space="0" w:color="auto"/>
        <w:right w:val="none" w:sz="0" w:space="0" w:color="auto"/>
      </w:divBdr>
    </w:div>
    <w:div w:id="1406410840">
      <w:bodyDiv w:val="1"/>
      <w:marLeft w:val="0"/>
      <w:marRight w:val="0"/>
      <w:marTop w:val="0"/>
      <w:marBottom w:val="0"/>
      <w:divBdr>
        <w:top w:val="none" w:sz="0" w:space="0" w:color="auto"/>
        <w:left w:val="none" w:sz="0" w:space="0" w:color="auto"/>
        <w:bottom w:val="none" w:sz="0" w:space="0" w:color="auto"/>
        <w:right w:val="none" w:sz="0" w:space="0" w:color="auto"/>
      </w:divBdr>
    </w:div>
    <w:div w:id="1406877592">
      <w:bodyDiv w:val="1"/>
      <w:marLeft w:val="0"/>
      <w:marRight w:val="0"/>
      <w:marTop w:val="0"/>
      <w:marBottom w:val="0"/>
      <w:divBdr>
        <w:top w:val="none" w:sz="0" w:space="0" w:color="auto"/>
        <w:left w:val="none" w:sz="0" w:space="0" w:color="auto"/>
        <w:bottom w:val="none" w:sz="0" w:space="0" w:color="auto"/>
        <w:right w:val="none" w:sz="0" w:space="0" w:color="auto"/>
      </w:divBdr>
    </w:div>
    <w:div w:id="1411343687">
      <w:bodyDiv w:val="1"/>
      <w:marLeft w:val="0"/>
      <w:marRight w:val="0"/>
      <w:marTop w:val="0"/>
      <w:marBottom w:val="0"/>
      <w:divBdr>
        <w:top w:val="none" w:sz="0" w:space="0" w:color="auto"/>
        <w:left w:val="none" w:sz="0" w:space="0" w:color="auto"/>
        <w:bottom w:val="none" w:sz="0" w:space="0" w:color="auto"/>
        <w:right w:val="none" w:sz="0" w:space="0" w:color="auto"/>
      </w:divBdr>
    </w:div>
    <w:div w:id="1418283849">
      <w:bodyDiv w:val="1"/>
      <w:marLeft w:val="0"/>
      <w:marRight w:val="0"/>
      <w:marTop w:val="0"/>
      <w:marBottom w:val="0"/>
      <w:divBdr>
        <w:top w:val="none" w:sz="0" w:space="0" w:color="auto"/>
        <w:left w:val="none" w:sz="0" w:space="0" w:color="auto"/>
        <w:bottom w:val="none" w:sz="0" w:space="0" w:color="auto"/>
        <w:right w:val="none" w:sz="0" w:space="0" w:color="auto"/>
      </w:divBdr>
    </w:div>
    <w:div w:id="1426416228">
      <w:bodyDiv w:val="1"/>
      <w:marLeft w:val="0"/>
      <w:marRight w:val="0"/>
      <w:marTop w:val="0"/>
      <w:marBottom w:val="0"/>
      <w:divBdr>
        <w:top w:val="none" w:sz="0" w:space="0" w:color="auto"/>
        <w:left w:val="none" w:sz="0" w:space="0" w:color="auto"/>
        <w:bottom w:val="none" w:sz="0" w:space="0" w:color="auto"/>
        <w:right w:val="none" w:sz="0" w:space="0" w:color="auto"/>
      </w:divBdr>
    </w:div>
    <w:div w:id="1438020454">
      <w:bodyDiv w:val="1"/>
      <w:marLeft w:val="0"/>
      <w:marRight w:val="0"/>
      <w:marTop w:val="0"/>
      <w:marBottom w:val="0"/>
      <w:divBdr>
        <w:top w:val="none" w:sz="0" w:space="0" w:color="auto"/>
        <w:left w:val="none" w:sz="0" w:space="0" w:color="auto"/>
        <w:bottom w:val="none" w:sz="0" w:space="0" w:color="auto"/>
        <w:right w:val="none" w:sz="0" w:space="0" w:color="auto"/>
      </w:divBdr>
    </w:div>
    <w:div w:id="1464273423">
      <w:bodyDiv w:val="1"/>
      <w:marLeft w:val="0"/>
      <w:marRight w:val="0"/>
      <w:marTop w:val="0"/>
      <w:marBottom w:val="0"/>
      <w:divBdr>
        <w:top w:val="none" w:sz="0" w:space="0" w:color="auto"/>
        <w:left w:val="none" w:sz="0" w:space="0" w:color="auto"/>
        <w:bottom w:val="none" w:sz="0" w:space="0" w:color="auto"/>
        <w:right w:val="none" w:sz="0" w:space="0" w:color="auto"/>
      </w:divBdr>
    </w:div>
    <w:div w:id="1464694975">
      <w:bodyDiv w:val="1"/>
      <w:marLeft w:val="0"/>
      <w:marRight w:val="0"/>
      <w:marTop w:val="0"/>
      <w:marBottom w:val="0"/>
      <w:divBdr>
        <w:top w:val="none" w:sz="0" w:space="0" w:color="auto"/>
        <w:left w:val="none" w:sz="0" w:space="0" w:color="auto"/>
        <w:bottom w:val="none" w:sz="0" w:space="0" w:color="auto"/>
        <w:right w:val="none" w:sz="0" w:space="0" w:color="auto"/>
      </w:divBdr>
    </w:div>
    <w:div w:id="1464805954">
      <w:bodyDiv w:val="1"/>
      <w:marLeft w:val="0"/>
      <w:marRight w:val="0"/>
      <w:marTop w:val="0"/>
      <w:marBottom w:val="0"/>
      <w:divBdr>
        <w:top w:val="none" w:sz="0" w:space="0" w:color="auto"/>
        <w:left w:val="none" w:sz="0" w:space="0" w:color="auto"/>
        <w:bottom w:val="none" w:sz="0" w:space="0" w:color="auto"/>
        <w:right w:val="none" w:sz="0" w:space="0" w:color="auto"/>
      </w:divBdr>
    </w:div>
    <w:div w:id="1467895411">
      <w:bodyDiv w:val="1"/>
      <w:marLeft w:val="0"/>
      <w:marRight w:val="0"/>
      <w:marTop w:val="0"/>
      <w:marBottom w:val="0"/>
      <w:divBdr>
        <w:top w:val="none" w:sz="0" w:space="0" w:color="auto"/>
        <w:left w:val="none" w:sz="0" w:space="0" w:color="auto"/>
        <w:bottom w:val="none" w:sz="0" w:space="0" w:color="auto"/>
        <w:right w:val="none" w:sz="0" w:space="0" w:color="auto"/>
      </w:divBdr>
    </w:div>
    <w:div w:id="1479299914">
      <w:bodyDiv w:val="1"/>
      <w:marLeft w:val="0"/>
      <w:marRight w:val="0"/>
      <w:marTop w:val="0"/>
      <w:marBottom w:val="0"/>
      <w:divBdr>
        <w:top w:val="none" w:sz="0" w:space="0" w:color="auto"/>
        <w:left w:val="none" w:sz="0" w:space="0" w:color="auto"/>
        <w:bottom w:val="none" w:sz="0" w:space="0" w:color="auto"/>
        <w:right w:val="none" w:sz="0" w:space="0" w:color="auto"/>
      </w:divBdr>
    </w:div>
    <w:div w:id="1480489340">
      <w:bodyDiv w:val="1"/>
      <w:marLeft w:val="0"/>
      <w:marRight w:val="0"/>
      <w:marTop w:val="0"/>
      <w:marBottom w:val="0"/>
      <w:divBdr>
        <w:top w:val="none" w:sz="0" w:space="0" w:color="auto"/>
        <w:left w:val="none" w:sz="0" w:space="0" w:color="auto"/>
        <w:bottom w:val="none" w:sz="0" w:space="0" w:color="auto"/>
        <w:right w:val="none" w:sz="0" w:space="0" w:color="auto"/>
      </w:divBdr>
    </w:div>
    <w:div w:id="1485850053">
      <w:bodyDiv w:val="1"/>
      <w:marLeft w:val="0"/>
      <w:marRight w:val="0"/>
      <w:marTop w:val="0"/>
      <w:marBottom w:val="0"/>
      <w:divBdr>
        <w:top w:val="none" w:sz="0" w:space="0" w:color="auto"/>
        <w:left w:val="none" w:sz="0" w:space="0" w:color="auto"/>
        <w:bottom w:val="none" w:sz="0" w:space="0" w:color="auto"/>
        <w:right w:val="none" w:sz="0" w:space="0" w:color="auto"/>
      </w:divBdr>
    </w:div>
    <w:div w:id="1486431918">
      <w:bodyDiv w:val="1"/>
      <w:marLeft w:val="0"/>
      <w:marRight w:val="0"/>
      <w:marTop w:val="0"/>
      <w:marBottom w:val="0"/>
      <w:divBdr>
        <w:top w:val="none" w:sz="0" w:space="0" w:color="auto"/>
        <w:left w:val="none" w:sz="0" w:space="0" w:color="auto"/>
        <w:bottom w:val="none" w:sz="0" w:space="0" w:color="auto"/>
        <w:right w:val="none" w:sz="0" w:space="0" w:color="auto"/>
      </w:divBdr>
    </w:div>
    <w:div w:id="1502116496">
      <w:bodyDiv w:val="1"/>
      <w:marLeft w:val="0"/>
      <w:marRight w:val="0"/>
      <w:marTop w:val="0"/>
      <w:marBottom w:val="0"/>
      <w:divBdr>
        <w:top w:val="none" w:sz="0" w:space="0" w:color="auto"/>
        <w:left w:val="none" w:sz="0" w:space="0" w:color="auto"/>
        <w:bottom w:val="none" w:sz="0" w:space="0" w:color="auto"/>
        <w:right w:val="none" w:sz="0" w:space="0" w:color="auto"/>
      </w:divBdr>
    </w:div>
    <w:div w:id="1503351877">
      <w:bodyDiv w:val="1"/>
      <w:marLeft w:val="0"/>
      <w:marRight w:val="0"/>
      <w:marTop w:val="0"/>
      <w:marBottom w:val="0"/>
      <w:divBdr>
        <w:top w:val="none" w:sz="0" w:space="0" w:color="auto"/>
        <w:left w:val="none" w:sz="0" w:space="0" w:color="auto"/>
        <w:bottom w:val="none" w:sz="0" w:space="0" w:color="auto"/>
        <w:right w:val="none" w:sz="0" w:space="0" w:color="auto"/>
      </w:divBdr>
    </w:div>
    <w:div w:id="1508057960">
      <w:bodyDiv w:val="1"/>
      <w:marLeft w:val="0"/>
      <w:marRight w:val="0"/>
      <w:marTop w:val="0"/>
      <w:marBottom w:val="0"/>
      <w:divBdr>
        <w:top w:val="none" w:sz="0" w:space="0" w:color="auto"/>
        <w:left w:val="none" w:sz="0" w:space="0" w:color="auto"/>
        <w:bottom w:val="none" w:sz="0" w:space="0" w:color="auto"/>
        <w:right w:val="none" w:sz="0" w:space="0" w:color="auto"/>
      </w:divBdr>
    </w:div>
    <w:div w:id="1510829934">
      <w:bodyDiv w:val="1"/>
      <w:marLeft w:val="0"/>
      <w:marRight w:val="0"/>
      <w:marTop w:val="0"/>
      <w:marBottom w:val="0"/>
      <w:divBdr>
        <w:top w:val="none" w:sz="0" w:space="0" w:color="auto"/>
        <w:left w:val="none" w:sz="0" w:space="0" w:color="auto"/>
        <w:bottom w:val="none" w:sz="0" w:space="0" w:color="auto"/>
        <w:right w:val="none" w:sz="0" w:space="0" w:color="auto"/>
      </w:divBdr>
    </w:div>
    <w:div w:id="1517959600">
      <w:bodyDiv w:val="1"/>
      <w:marLeft w:val="0"/>
      <w:marRight w:val="0"/>
      <w:marTop w:val="0"/>
      <w:marBottom w:val="0"/>
      <w:divBdr>
        <w:top w:val="none" w:sz="0" w:space="0" w:color="auto"/>
        <w:left w:val="none" w:sz="0" w:space="0" w:color="auto"/>
        <w:bottom w:val="none" w:sz="0" w:space="0" w:color="auto"/>
        <w:right w:val="none" w:sz="0" w:space="0" w:color="auto"/>
      </w:divBdr>
    </w:div>
    <w:div w:id="1519075622">
      <w:bodyDiv w:val="1"/>
      <w:marLeft w:val="0"/>
      <w:marRight w:val="0"/>
      <w:marTop w:val="0"/>
      <w:marBottom w:val="0"/>
      <w:divBdr>
        <w:top w:val="none" w:sz="0" w:space="0" w:color="auto"/>
        <w:left w:val="none" w:sz="0" w:space="0" w:color="auto"/>
        <w:bottom w:val="none" w:sz="0" w:space="0" w:color="auto"/>
        <w:right w:val="none" w:sz="0" w:space="0" w:color="auto"/>
      </w:divBdr>
    </w:div>
    <w:div w:id="1521311018">
      <w:bodyDiv w:val="1"/>
      <w:marLeft w:val="0"/>
      <w:marRight w:val="0"/>
      <w:marTop w:val="0"/>
      <w:marBottom w:val="0"/>
      <w:divBdr>
        <w:top w:val="none" w:sz="0" w:space="0" w:color="auto"/>
        <w:left w:val="none" w:sz="0" w:space="0" w:color="auto"/>
        <w:bottom w:val="none" w:sz="0" w:space="0" w:color="auto"/>
        <w:right w:val="none" w:sz="0" w:space="0" w:color="auto"/>
      </w:divBdr>
    </w:div>
    <w:div w:id="1521504279">
      <w:bodyDiv w:val="1"/>
      <w:marLeft w:val="0"/>
      <w:marRight w:val="0"/>
      <w:marTop w:val="0"/>
      <w:marBottom w:val="0"/>
      <w:divBdr>
        <w:top w:val="none" w:sz="0" w:space="0" w:color="auto"/>
        <w:left w:val="none" w:sz="0" w:space="0" w:color="auto"/>
        <w:bottom w:val="none" w:sz="0" w:space="0" w:color="auto"/>
        <w:right w:val="none" w:sz="0" w:space="0" w:color="auto"/>
      </w:divBdr>
    </w:div>
    <w:div w:id="1526552335">
      <w:bodyDiv w:val="1"/>
      <w:marLeft w:val="0"/>
      <w:marRight w:val="0"/>
      <w:marTop w:val="0"/>
      <w:marBottom w:val="0"/>
      <w:divBdr>
        <w:top w:val="none" w:sz="0" w:space="0" w:color="auto"/>
        <w:left w:val="none" w:sz="0" w:space="0" w:color="auto"/>
        <w:bottom w:val="none" w:sz="0" w:space="0" w:color="auto"/>
        <w:right w:val="none" w:sz="0" w:space="0" w:color="auto"/>
      </w:divBdr>
    </w:div>
    <w:div w:id="1529174136">
      <w:bodyDiv w:val="1"/>
      <w:marLeft w:val="0"/>
      <w:marRight w:val="0"/>
      <w:marTop w:val="0"/>
      <w:marBottom w:val="0"/>
      <w:divBdr>
        <w:top w:val="none" w:sz="0" w:space="0" w:color="auto"/>
        <w:left w:val="none" w:sz="0" w:space="0" w:color="auto"/>
        <w:bottom w:val="none" w:sz="0" w:space="0" w:color="auto"/>
        <w:right w:val="none" w:sz="0" w:space="0" w:color="auto"/>
      </w:divBdr>
    </w:div>
    <w:div w:id="1530486481">
      <w:bodyDiv w:val="1"/>
      <w:marLeft w:val="0"/>
      <w:marRight w:val="0"/>
      <w:marTop w:val="0"/>
      <w:marBottom w:val="0"/>
      <w:divBdr>
        <w:top w:val="none" w:sz="0" w:space="0" w:color="auto"/>
        <w:left w:val="none" w:sz="0" w:space="0" w:color="auto"/>
        <w:bottom w:val="none" w:sz="0" w:space="0" w:color="auto"/>
        <w:right w:val="none" w:sz="0" w:space="0" w:color="auto"/>
      </w:divBdr>
    </w:div>
    <w:div w:id="1532838827">
      <w:bodyDiv w:val="1"/>
      <w:marLeft w:val="0"/>
      <w:marRight w:val="0"/>
      <w:marTop w:val="0"/>
      <w:marBottom w:val="0"/>
      <w:divBdr>
        <w:top w:val="none" w:sz="0" w:space="0" w:color="auto"/>
        <w:left w:val="none" w:sz="0" w:space="0" w:color="auto"/>
        <w:bottom w:val="none" w:sz="0" w:space="0" w:color="auto"/>
        <w:right w:val="none" w:sz="0" w:space="0" w:color="auto"/>
      </w:divBdr>
    </w:div>
    <w:div w:id="1543248599">
      <w:bodyDiv w:val="1"/>
      <w:marLeft w:val="0"/>
      <w:marRight w:val="0"/>
      <w:marTop w:val="0"/>
      <w:marBottom w:val="0"/>
      <w:divBdr>
        <w:top w:val="none" w:sz="0" w:space="0" w:color="auto"/>
        <w:left w:val="none" w:sz="0" w:space="0" w:color="auto"/>
        <w:bottom w:val="none" w:sz="0" w:space="0" w:color="auto"/>
        <w:right w:val="none" w:sz="0" w:space="0" w:color="auto"/>
      </w:divBdr>
    </w:div>
    <w:div w:id="1547252376">
      <w:bodyDiv w:val="1"/>
      <w:marLeft w:val="0"/>
      <w:marRight w:val="0"/>
      <w:marTop w:val="0"/>
      <w:marBottom w:val="0"/>
      <w:divBdr>
        <w:top w:val="none" w:sz="0" w:space="0" w:color="auto"/>
        <w:left w:val="none" w:sz="0" w:space="0" w:color="auto"/>
        <w:bottom w:val="none" w:sz="0" w:space="0" w:color="auto"/>
        <w:right w:val="none" w:sz="0" w:space="0" w:color="auto"/>
      </w:divBdr>
    </w:div>
    <w:div w:id="1552690674">
      <w:bodyDiv w:val="1"/>
      <w:marLeft w:val="0"/>
      <w:marRight w:val="0"/>
      <w:marTop w:val="0"/>
      <w:marBottom w:val="0"/>
      <w:divBdr>
        <w:top w:val="none" w:sz="0" w:space="0" w:color="auto"/>
        <w:left w:val="none" w:sz="0" w:space="0" w:color="auto"/>
        <w:bottom w:val="none" w:sz="0" w:space="0" w:color="auto"/>
        <w:right w:val="none" w:sz="0" w:space="0" w:color="auto"/>
      </w:divBdr>
    </w:div>
    <w:div w:id="1558197804">
      <w:bodyDiv w:val="1"/>
      <w:marLeft w:val="0"/>
      <w:marRight w:val="0"/>
      <w:marTop w:val="0"/>
      <w:marBottom w:val="0"/>
      <w:divBdr>
        <w:top w:val="none" w:sz="0" w:space="0" w:color="auto"/>
        <w:left w:val="none" w:sz="0" w:space="0" w:color="auto"/>
        <w:bottom w:val="none" w:sz="0" w:space="0" w:color="auto"/>
        <w:right w:val="none" w:sz="0" w:space="0" w:color="auto"/>
      </w:divBdr>
    </w:div>
    <w:div w:id="1559783665">
      <w:bodyDiv w:val="1"/>
      <w:marLeft w:val="0"/>
      <w:marRight w:val="0"/>
      <w:marTop w:val="0"/>
      <w:marBottom w:val="0"/>
      <w:divBdr>
        <w:top w:val="none" w:sz="0" w:space="0" w:color="auto"/>
        <w:left w:val="none" w:sz="0" w:space="0" w:color="auto"/>
        <w:bottom w:val="none" w:sz="0" w:space="0" w:color="auto"/>
        <w:right w:val="none" w:sz="0" w:space="0" w:color="auto"/>
      </w:divBdr>
    </w:div>
    <w:div w:id="1564874156">
      <w:bodyDiv w:val="1"/>
      <w:marLeft w:val="0"/>
      <w:marRight w:val="0"/>
      <w:marTop w:val="0"/>
      <w:marBottom w:val="0"/>
      <w:divBdr>
        <w:top w:val="none" w:sz="0" w:space="0" w:color="auto"/>
        <w:left w:val="none" w:sz="0" w:space="0" w:color="auto"/>
        <w:bottom w:val="none" w:sz="0" w:space="0" w:color="auto"/>
        <w:right w:val="none" w:sz="0" w:space="0" w:color="auto"/>
      </w:divBdr>
    </w:div>
    <w:div w:id="1567912081">
      <w:bodyDiv w:val="1"/>
      <w:marLeft w:val="0"/>
      <w:marRight w:val="0"/>
      <w:marTop w:val="0"/>
      <w:marBottom w:val="0"/>
      <w:divBdr>
        <w:top w:val="none" w:sz="0" w:space="0" w:color="auto"/>
        <w:left w:val="none" w:sz="0" w:space="0" w:color="auto"/>
        <w:bottom w:val="none" w:sz="0" w:space="0" w:color="auto"/>
        <w:right w:val="none" w:sz="0" w:space="0" w:color="auto"/>
      </w:divBdr>
    </w:div>
    <w:div w:id="1568109417">
      <w:bodyDiv w:val="1"/>
      <w:marLeft w:val="0"/>
      <w:marRight w:val="0"/>
      <w:marTop w:val="0"/>
      <w:marBottom w:val="0"/>
      <w:divBdr>
        <w:top w:val="none" w:sz="0" w:space="0" w:color="auto"/>
        <w:left w:val="none" w:sz="0" w:space="0" w:color="auto"/>
        <w:bottom w:val="none" w:sz="0" w:space="0" w:color="auto"/>
        <w:right w:val="none" w:sz="0" w:space="0" w:color="auto"/>
      </w:divBdr>
    </w:div>
    <w:div w:id="1573001361">
      <w:bodyDiv w:val="1"/>
      <w:marLeft w:val="0"/>
      <w:marRight w:val="0"/>
      <w:marTop w:val="0"/>
      <w:marBottom w:val="0"/>
      <w:divBdr>
        <w:top w:val="none" w:sz="0" w:space="0" w:color="auto"/>
        <w:left w:val="none" w:sz="0" w:space="0" w:color="auto"/>
        <w:bottom w:val="none" w:sz="0" w:space="0" w:color="auto"/>
        <w:right w:val="none" w:sz="0" w:space="0" w:color="auto"/>
      </w:divBdr>
    </w:div>
    <w:div w:id="1576085056">
      <w:bodyDiv w:val="1"/>
      <w:marLeft w:val="0"/>
      <w:marRight w:val="0"/>
      <w:marTop w:val="0"/>
      <w:marBottom w:val="0"/>
      <w:divBdr>
        <w:top w:val="none" w:sz="0" w:space="0" w:color="auto"/>
        <w:left w:val="none" w:sz="0" w:space="0" w:color="auto"/>
        <w:bottom w:val="none" w:sz="0" w:space="0" w:color="auto"/>
        <w:right w:val="none" w:sz="0" w:space="0" w:color="auto"/>
      </w:divBdr>
    </w:div>
    <w:div w:id="1580139735">
      <w:bodyDiv w:val="1"/>
      <w:marLeft w:val="0"/>
      <w:marRight w:val="0"/>
      <w:marTop w:val="0"/>
      <w:marBottom w:val="0"/>
      <w:divBdr>
        <w:top w:val="none" w:sz="0" w:space="0" w:color="auto"/>
        <w:left w:val="none" w:sz="0" w:space="0" w:color="auto"/>
        <w:bottom w:val="none" w:sz="0" w:space="0" w:color="auto"/>
        <w:right w:val="none" w:sz="0" w:space="0" w:color="auto"/>
      </w:divBdr>
    </w:div>
    <w:div w:id="1580865660">
      <w:bodyDiv w:val="1"/>
      <w:marLeft w:val="0"/>
      <w:marRight w:val="0"/>
      <w:marTop w:val="0"/>
      <w:marBottom w:val="0"/>
      <w:divBdr>
        <w:top w:val="none" w:sz="0" w:space="0" w:color="auto"/>
        <w:left w:val="none" w:sz="0" w:space="0" w:color="auto"/>
        <w:bottom w:val="none" w:sz="0" w:space="0" w:color="auto"/>
        <w:right w:val="none" w:sz="0" w:space="0" w:color="auto"/>
      </w:divBdr>
    </w:div>
    <w:div w:id="1583752841">
      <w:bodyDiv w:val="1"/>
      <w:marLeft w:val="0"/>
      <w:marRight w:val="0"/>
      <w:marTop w:val="0"/>
      <w:marBottom w:val="0"/>
      <w:divBdr>
        <w:top w:val="none" w:sz="0" w:space="0" w:color="auto"/>
        <w:left w:val="none" w:sz="0" w:space="0" w:color="auto"/>
        <w:bottom w:val="none" w:sz="0" w:space="0" w:color="auto"/>
        <w:right w:val="none" w:sz="0" w:space="0" w:color="auto"/>
      </w:divBdr>
    </w:div>
    <w:div w:id="1589268387">
      <w:bodyDiv w:val="1"/>
      <w:marLeft w:val="0"/>
      <w:marRight w:val="0"/>
      <w:marTop w:val="0"/>
      <w:marBottom w:val="0"/>
      <w:divBdr>
        <w:top w:val="none" w:sz="0" w:space="0" w:color="auto"/>
        <w:left w:val="none" w:sz="0" w:space="0" w:color="auto"/>
        <w:bottom w:val="none" w:sz="0" w:space="0" w:color="auto"/>
        <w:right w:val="none" w:sz="0" w:space="0" w:color="auto"/>
      </w:divBdr>
    </w:div>
    <w:div w:id="1590191910">
      <w:bodyDiv w:val="1"/>
      <w:marLeft w:val="0"/>
      <w:marRight w:val="0"/>
      <w:marTop w:val="0"/>
      <w:marBottom w:val="0"/>
      <w:divBdr>
        <w:top w:val="none" w:sz="0" w:space="0" w:color="auto"/>
        <w:left w:val="none" w:sz="0" w:space="0" w:color="auto"/>
        <w:bottom w:val="none" w:sz="0" w:space="0" w:color="auto"/>
        <w:right w:val="none" w:sz="0" w:space="0" w:color="auto"/>
      </w:divBdr>
    </w:div>
    <w:div w:id="1598903777">
      <w:bodyDiv w:val="1"/>
      <w:marLeft w:val="0"/>
      <w:marRight w:val="0"/>
      <w:marTop w:val="0"/>
      <w:marBottom w:val="0"/>
      <w:divBdr>
        <w:top w:val="none" w:sz="0" w:space="0" w:color="auto"/>
        <w:left w:val="none" w:sz="0" w:space="0" w:color="auto"/>
        <w:bottom w:val="none" w:sz="0" w:space="0" w:color="auto"/>
        <w:right w:val="none" w:sz="0" w:space="0" w:color="auto"/>
      </w:divBdr>
    </w:div>
    <w:div w:id="1609504175">
      <w:bodyDiv w:val="1"/>
      <w:marLeft w:val="0"/>
      <w:marRight w:val="0"/>
      <w:marTop w:val="0"/>
      <w:marBottom w:val="0"/>
      <w:divBdr>
        <w:top w:val="none" w:sz="0" w:space="0" w:color="auto"/>
        <w:left w:val="none" w:sz="0" w:space="0" w:color="auto"/>
        <w:bottom w:val="none" w:sz="0" w:space="0" w:color="auto"/>
        <w:right w:val="none" w:sz="0" w:space="0" w:color="auto"/>
      </w:divBdr>
    </w:div>
    <w:div w:id="1611470683">
      <w:bodyDiv w:val="1"/>
      <w:marLeft w:val="0"/>
      <w:marRight w:val="0"/>
      <w:marTop w:val="0"/>
      <w:marBottom w:val="0"/>
      <w:divBdr>
        <w:top w:val="none" w:sz="0" w:space="0" w:color="auto"/>
        <w:left w:val="none" w:sz="0" w:space="0" w:color="auto"/>
        <w:bottom w:val="none" w:sz="0" w:space="0" w:color="auto"/>
        <w:right w:val="none" w:sz="0" w:space="0" w:color="auto"/>
      </w:divBdr>
    </w:div>
    <w:div w:id="1612008164">
      <w:bodyDiv w:val="1"/>
      <w:marLeft w:val="0"/>
      <w:marRight w:val="0"/>
      <w:marTop w:val="0"/>
      <w:marBottom w:val="0"/>
      <w:divBdr>
        <w:top w:val="none" w:sz="0" w:space="0" w:color="auto"/>
        <w:left w:val="none" w:sz="0" w:space="0" w:color="auto"/>
        <w:bottom w:val="none" w:sz="0" w:space="0" w:color="auto"/>
        <w:right w:val="none" w:sz="0" w:space="0" w:color="auto"/>
      </w:divBdr>
    </w:div>
    <w:div w:id="1612014115">
      <w:bodyDiv w:val="1"/>
      <w:marLeft w:val="0"/>
      <w:marRight w:val="0"/>
      <w:marTop w:val="0"/>
      <w:marBottom w:val="0"/>
      <w:divBdr>
        <w:top w:val="none" w:sz="0" w:space="0" w:color="auto"/>
        <w:left w:val="none" w:sz="0" w:space="0" w:color="auto"/>
        <w:bottom w:val="none" w:sz="0" w:space="0" w:color="auto"/>
        <w:right w:val="none" w:sz="0" w:space="0" w:color="auto"/>
      </w:divBdr>
    </w:div>
    <w:div w:id="1612668791">
      <w:bodyDiv w:val="1"/>
      <w:marLeft w:val="0"/>
      <w:marRight w:val="0"/>
      <w:marTop w:val="0"/>
      <w:marBottom w:val="0"/>
      <w:divBdr>
        <w:top w:val="none" w:sz="0" w:space="0" w:color="auto"/>
        <w:left w:val="none" w:sz="0" w:space="0" w:color="auto"/>
        <w:bottom w:val="none" w:sz="0" w:space="0" w:color="auto"/>
        <w:right w:val="none" w:sz="0" w:space="0" w:color="auto"/>
      </w:divBdr>
    </w:div>
    <w:div w:id="1620380242">
      <w:bodyDiv w:val="1"/>
      <w:marLeft w:val="0"/>
      <w:marRight w:val="0"/>
      <w:marTop w:val="0"/>
      <w:marBottom w:val="0"/>
      <w:divBdr>
        <w:top w:val="none" w:sz="0" w:space="0" w:color="auto"/>
        <w:left w:val="none" w:sz="0" w:space="0" w:color="auto"/>
        <w:bottom w:val="none" w:sz="0" w:space="0" w:color="auto"/>
        <w:right w:val="none" w:sz="0" w:space="0" w:color="auto"/>
      </w:divBdr>
    </w:div>
    <w:div w:id="1624573471">
      <w:bodyDiv w:val="1"/>
      <w:marLeft w:val="0"/>
      <w:marRight w:val="0"/>
      <w:marTop w:val="0"/>
      <w:marBottom w:val="0"/>
      <w:divBdr>
        <w:top w:val="none" w:sz="0" w:space="0" w:color="auto"/>
        <w:left w:val="none" w:sz="0" w:space="0" w:color="auto"/>
        <w:bottom w:val="none" w:sz="0" w:space="0" w:color="auto"/>
        <w:right w:val="none" w:sz="0" w:space="0" w:color="auto"/>
      </w:divBdr>
    </w:div>
    <w:div w:id="1633561989">
      <w:bodyDiv w:val="1"/>
      <w:marLeft w:val="0"/>
      <w:marRight w:val="0"/>
      <w:marTop w:val="0"/>
      <w:marBottom w:val="0"/>
      <w:divBdr>
        <w:top w:val="none" w:sz="0" w:space="0" w:color="auto"/>
        <w:left w:val="none" w:sz="0" w:space="0" w:color="auto"/>
        <w:bottom w:val="none" w:sz="0" w:space="0" w:color="auto"/>
        <w:right w:val="none" w:sz="0" w:space="0" w:color="auto"/>
      </w:divBdr>
    </w:div>
    <w:div w:id="1633902172">
      <w:bodyDiv w:val="1"/>
      <w:marLeft w:val="0"/>
      <w:marRight w:val="0"/>
      <w:marTop w:val="0"/>
      <w:marBottom w:val="0"/>
      <w:divBdr>
        <w:top w:val="none" w:sz="0" w:space="0" w:color="auto"/>
        <w:left w:val="none" w:sz="0" w:space="0" w:color="auto"/>
        <w:bottom w:val="none" w:sz="0" w:space="0" w:color="auto"/>
        <w:right w:val="none" w:sz="0" w:space="0" w:color="auto"/>
      </w:divBdr>
    </w:div>
    <w:div w:id="1637106622">
      <w:bodyDiv w:val="1"/>
      <w:marLeft w:val="0"/>
      <w:marRight w:val="0"/>
      <w:marTop w:val="0"/>
      <w:marBottom w:val="0"/>
      <w:divBdr>
        <w:top w:val="none" w:sz="0" w:space="0" w:color="auto"/>
        <w:left w:val="none" w:sz="0" w:space="0" w:color="auto"/>
        <w:bottom w:val="none" w:sz="0" w:space="0" w:color="auto"/>
        <w:right w:val="none" w:sz="0" w:space="0" w:color="auto"/>
      </w:divBdr>
    </w:div>
    <w:div w:id="1638487287">
      <w:bodyDiv w:val="1"/>
      <w:marLeft w:val="0"/>
      <w:marRight w:val="0"/>
      <w:marTop w:val="0"/>
      <w:marBottom w:val="0"/>
      <w:divBdr>
        <w:top w:val="none" w:sz="0" w:space="0" w:color="auto"/>
        <w:left w:val="none" w:sz="0" w:space="0" w:color="auto"/>
        <w:bottom w:val="none" w:sz="0" w:space="0" w:color="auto"/>
        <w:right w:val="none" w:sz="0" w:space="0" w:color="auto"/>
      </w:divBdr>
    </w:div>
    <w:div w:id="1639913710">
      <w:bodyDiv w:val="1"/>
      <w:marLeft w:val="0"/>
      <w:marRight w:val="0"/>
      <w:marTop w:val="0"/>
      <w:marBottom w:val="0"/>
      <w:divBdr>
        <w:top w:val="none" w:sz="0" w:space="0" w:color="auto"/>
        <w:left w:val="none" w:sz="0" w:space="0" w:color="auto"/>
        <w:bottom w:val="none" w:sz="0" w:space="0" w:color="auto"/>
        <w:right w:val="none" w:sz="0" w:space="0" w:color="auto"/>
      </w:divBdr>
    </w:div>
    <w:div w:id="1645238254">
      <w:bodyDiv w:val="1"/>
      <w:marLeft w:val="0"/>
      <w:marRight w:val="0"/>
      <w:marTop w:val="0"/>
      <w:marBottom w:val="0"/>
      <w:divBdr>
        <w:top w:val="none" w:sz="0" w:space="0" w:color="auto"/>
        <w:left w:val="none" w:sz="0" w:space="0" w:color="auto"/>
        <w:bottom w:val="none" w:sz="0" w:space="0" w:color="auto"/>
        <w:right w:val="none" w:sz="0" w:space="0" w:color="auto"/>
      </w:divBdr>
    </w:div>
    <w:div w:id="1646396101">
      <w:bodyDiv w:val="1"/>
      <w:marLeft w:val="0"/>
      <w:marRight w:val="0"/>
      <w:marTop w:val="0"/>
      <w:marBottom w:val="0"/>
      <w:divBdr>
        <w:top w:val="none" w:sz="0" w:space="0" w:color="auto"/>
        <w:left w:val="none" w:sz="0" w:space="0" w:color="auto"/>
        <w:bottom w:val="none" w:sz="0" w:space="0" w:color="auto"/>
        <w:right w:val="none" w:sz="0" w:space="0" w:color="auto"/>
      </w:divBdr>
    </w:div>
    <w:div w:id="1654799580">
      <w:bodyDiv w:val="1"/>
      <w:marLeft w:val="0"/>
      <w:marRight w:val="0"/>
      <w:marTop w:val="0"/>
      <w:marBottom w:val="0"/>
      <w:divBdr>
        <w:top w:val="none" w:sz="0" w:space="0" w:color="auto"/>
        <w:left w:val="none" w:sz="0" w:space="0" w:color="auto"/>
        <w:bottom w:val="none" w:sz="0" w:space="0" w:color="auto"/>
        <w:right w:val="none" w:sz="0" w:space="0" w:color="auto"/>
      </w:divBdr>
    </w:div>
    <w:div w:id="1657605992">
      <w:bodyDiv w:val="1"/>
      <w:marLeft w:val="0"/>
      <w:marRight w:val="0"/>
      <w:marTop w:val="0"/>
      <w:marBottom w:val="0"/>
      <w:divBdr>
        <w:top w:val="none" w:sz="0" w:space="0" w:color="auto"/>
        <w:left w:val="none" w:sz="0" w:space="0" w:color="auto"/>
        <w:bottom w:val="none" w:sz="0" w:space="0" w:color="auto"/>
        <w:right w:val="none" w:sz="0" w:space="0" w:color="auto"/>
      </w:divBdr>
    </w:div>
    <w:div w:id="1661158099">
      <w:bodyDiv w:val="1"/>
      <w:marLeft w:val="0"/>
      <w:marRight w:val="0"/>
      <w:marTop w:val="0"/>
      <w:marBottom w:val="0"/>
      <w:divBdr>
        <w:top w:val="none" w:sz="0" w:space="0" w:color="auto"/>
        <w:left w:val="none" w:sz="0" w:space="0" w:color="auto"/>
        <w:bottom w:val="none" w:sz="0" w:space="0" w:color="auto"/>
        <w:right w:val="none" w:sz="0" w:space="0" w:color="auto"/>
      </w:divBdr>
    </w:div>
    <w:div w:id="1665431060">
      <w:bodyDiv w:val="1"/>
      <w:marLeft w:val="0"/>
      <w:marRight w:val="0"/>
      <w:marTop w:val="0"/>
      <w:marBottom w:val="0"/>
      <w:divBdr>
        <w:top w:val="none" w:sz="0" w:space="0" w:color="auto"/>
        <w:left w:val="none" w:sz="0" w:space="0" w:color="auto"/>
        <w:bottom w:val="none" w:sz="0" w:space="0" w:color="auto"/>
        <w:right w:val="none" w:sz="0" w:space="0" w:color="auto"/>
      </w:divBdr>
    </w:div>
    <w:div w:id="1670789884">
      <w:bodyDiv w:val="1"/>
      <w:marLeft w:val="0"/>
      <w:marRight w:val="0"/>
      <w:marTop w:val="0"/>
      <w:marBottom w:val="0"/>
      <w:divBdr>
        <w:top w:val="none" w:sz="0" w:space="0" w:color="auto"/>
        <w:left w:val="none" w:sz="0" w:space="0" w:color="auto"/>
        <w:bottom w:val="none" w:sz="0" w:space="0" w:color="auto"/>
        <w:right w:val="none" w:sz="0" w:space="0" w:color="auto"/>
      </w:divBdr>
    </w:div>
    <w:div w:id="1674993521">
      <w:bodyDiv w:val="1"/>
      <w:marLeft w:val="0"/>
      <w:marRight w:val="0"/>
      <w:marTop w:val="0"/>
      <w:marBottom w:val="0"/>
      <w:divBdr>
        <w:top w:val="none" w:sz="0" w:space="0" w:color="auto"/>
        <w:left w:val="none" w:sz="0" w:space="0" w:color="auto"/>
        <w:bottom w:val="none" w:sz="0" w:space="0" w:color="auto"/>
        <w:right w:val="none" w:sz="0" w:space="0" w:color="auto"/>
      </w:divBdr>
    </w:div>
    <w:div w:id="1676571272">
      <w:bodyDiv w:val="1"/>
      <w:marLeft w:val="0"/>
      <w:marRight w:val="0"/>
      <w:marTop w:val="0"/>
      <w:marBottom w:val="0"/>
      <w:divBdr>
        <w:top w:val="none" w:sz="0" w:space="0" w:color="auto"/>
        <w:left w:val="none" w:sz="0" w:space="0" w:color="auto"/>
        <w:bottom w:val="none" w:sz="0" w:space="0" w:color="auto"/>
        <w:right w:val="none" w:sz="0" w:space="0" w:color="auto"/>
      </w:divBdr>
    </w:div>
    <w:div w:id="1678382122">
      <w:bodyDiv w:val="1"/>
      <w:marLeft w:val="0"/>
      <w:marRight w:val="0"/>
      <w:marTop w:val="0"/>
      <w:marBottom w:val="0"/>
      <w:divBdr>
        <w:top w:val="none" w:sz="0" w:space="0" w:color="auto"/>
        <w:left w:val="none" w:sz="0" w:space="0" w:color="auto"/>
        <w:bottom w:val="none" w:sz="0" w:space="0" w:color="auto"/>
        <w:right w:val="none" w:sz="0" w:space="0" w:color="auto"/>
      </w:divBdr>
    </w:div>
    <w:div w:id="1686664475">
      <w:bodyDiv w:val="1"/>
      <w:marLeft w:val="0"/>
      <w:marRight w:val="0"/>
      <w:marTop w:val="0"/>
      <w:marBottom w:val="0"/>
      <w:divBdr>
        <w:top w:val="none" w:sz="0" w:space="0" w:color="auto"/>
        <w:left w:val="none" w:sz="0" w:space="0" w:color="auto"/>
        <w:bottom w:val="none" w:sz="0" w:space="0" w:color="auto"/>
        <w:right w:val="none" w:sz="0" w:space="0" w:color="auto"/>
      </w:divBdr>
    </w:div>
    <w:div w:id="1691683775">
      <w:bodyDiv w:val="1"/>
      <w:marLeft w:val="0"/>
      <w:marRight w:val="0"/>
      <w:marTop w:val="0"/>
      <w:marBottom w:val="0"/>
      <w:divBdr>
        <w:top w:val="none" w:sz="0" w:space="0" w:color="auto"/>
        <w:left w:val="none" w:sz="0" w:space="0" w:color="auto"/>
        <w:bottom w:val="none" w:sz="0" w:space="0" w:color="auto"/>
        <w:right w:val="none" w:sz="0" w:space="0" w:color="auto"/>
      </w:divBdr>
    </w:div>
    <w:div w:id="1694957665">
      <w:bodyDiv w:val="1"/>
      <w:marLeft w:val="0"/>
      <w:marRight w:val="0"/>
      <w:marTop w:val="0"/>
      <w:marBottom w:val="0"/>
      <w:divBdr>
        <w:top w:val="none" w:sz="0" w:space="0" w:color="auto"/>
        <w:left w:val="none" w:sz="0" w:space="0" w:color="auto"/>
        <w:bottom w:val="none" w:sz="0" w:space="0" w:color="auto"/>
        <w:right w:val="none" w:sz="0" w:space="0" w:color="auto"/>
      </w:divBdr>
    </w:div>
    <w:div w:id="1695764225">
      <w:bodyDiv w:val="1"/>
      <w:marLeft w:val="0"/>
      <w:marRight w:val="0"/>
      <w:marTop w:val="0"/>
      <w:marBottom w:val="0"/>
      <w:divBdr>
        <w:top w:val="none" w:sz="0" w:space="0" w:color="auto"/>
        <w:left w:val="none" w:sz="0" w:space="0" w:color="auto"/>
        <w:bottom w:val="none" w:sz="0" w:space="0" w:color="auto"/>
        <w:right w:val="none" w:sz="0" w:space="0" w:color="auto"/>
      </w:divBdr>
    </w:div>
    <w:div w:id="1702625720">
      <w:bodyDiv w:val="1"/>
      <w:marLeft w:val="0"/>
      <w:marRight w:val="0"/>
      <w:marTop w:val="0"/>
      <w:marBottom w:val="0"/>
      <w:divBdr>
        <w:top w:val="none" w:sz="0" w:space="0" w:color="auto"/>
        <w:left w:val="none" w:sz="0" w:space="0" w:color="auto"/>
        <w:bottom w:val="none" w:sz="0" w:space="0" w:color="auto"/>
        <w:right w:val="none" w:sz="0" w:space="0" w:color="auto"/>
      </w:divBdr>
    </w:div>
    <w:div w:id="1703700635">
      <w:bodyDiv w:val="1"/>
      <w:marLeft w:val="0"/>
      <w:marRight w:val="0"/>
      <w:marTop w:val="0"/>
      <w:marBottom w:val="0"/>
      <w:divBdr>
        <w:top w:val="none" w:sz="0" w:space="0" w:color="auto"/>
        <w:left w:val="none" w:sz="0" w:space="0" w:color="auto"/>
        <w:bottom w:val="none" w:sz="0" w:space="0" w:color="auto"/>
        <w:right w:val="none" w:sz="0" w:space="0" w:color="auto"/>
      </w:divBdr>
    </w:div>
    <w:div w:id="1710567891">
      <w:bodyDiv w:val="1"/>
      <w:marLeft w:val="0"/>
      <w:marRight w:val="0"/>
      <w:marTop w:val="0"/>
      <w:marBottom w:val="0"/>
      <w:divBdr>
        <w:top w:val="none" w:sz="0" w:space="0" w:color="auto"/>
        <w:left w:val="none" w:sz="0" w:space="0" w:color="auto"/>
        <w:bottom w:val="none" w:sz="0" w:space="0" w:color="auto"/>
        <w:right w:val="none" w:sz="0" w:space="0" w:color="auto"/>
      </w:divBdr>
    </w:div>
    <w:div w:id="1710760046">
      <w:bodyDiv w:val="1"/>
      <w:marLeft w:val="0"/>
      <w:marRight w:val="0"/>
      <w:marTop w:val="0"/>
      <w:marBottom w:val="0"/>
      <w:divBdr>
        <w:top w:val="none" w:sz="0" w:space="0" w:color="auto"/>
        <w:left w:val="none" w:sz="0" w:space="0" w:color="auto"/>
        <w:bottom w:val="none" w:sz="0" w:space="0" w:color="auto"/>
        <w:right w:val="none" w:sz="0" w:space="0" w:color="auto"/>
      </w:divBdr>
    </w:div>
    <w:div w:id="1711299431">
      <w:bodyDiv w:val="1"/>
      <w:marLeft w:val="0"/>
      <w:marRight w:val="0"/>
      <w:marTop w:val="0"/>
      <w:marBottom w:val="0"/>
      <w:divBdr>
        <w:top w:val="none" w:sz="0" w:space="0" w:color="auto"/>
        <w:left w:val="none" w:sz="0" w:space="0" w:color="auto"/>
        <w:bottom w:val="none" w:sz="0" w:space="0" w:color="auto"/>
        <w:right w:val="none" w:sz="0" w:space="0" w:color="auto"/>
      </w:divBdr>
    </w:div>
    <w:div w:id="1712148563">
      <w:bodyDiv w:val="1"/>
      <w:marLeft w:val="0"/>
      <w:marRight w:val="0"/>
      <w:marTop w:val="0"/>
      <w:marBottom w:val="0"/>
      <w:divBdr>
        <w:top w:val="none" w:sz="0" w:space="0" w:color="auto"/>
        <w:left w:val="none" w:sz="0" w:space="0" w:color="auto"/>
        <w:bottom w:val="none" w:sz="0" w:space="0" w:color="auto"/>
        <w:right w:val="none" w:sz="0" w:space="0" w:color="auto"/>
      </w:divBdr>
    </w:div>
    <w:div w:id="1723094660">
      <w:bodyDiv w:val="1"/>
      <w:marLeft w:val="0"/>
      <w:marRight w:val="0"/>
      <w:marTop w:val="0"/>
      <w:marBottom w:val="0"/>
      <w:divBdr>
        <w:top w:val="none" w:sz="0" w:space="0" w:color="auto"/>
        <w:left w:val="none" w:sz="0" w:space="0" w:color="auto"/>
        <w:bottom w:val="none" w:sz="0" w:space="0" w:color="auto"/>
        <w:right w:val="none" w:sz="0" w:space="0" w:color="auto"/>
      </w:divBdr>
    </w:div>
    <w:div w:id="1727794199">
      <w:bodyDiv w:val="1"/>
      <w:marLeft w:val="0"/>
      <w:marRight w:val="0"/>
      <w:marTop w:val="0"/>
      <w:marBottom w:val="0"/>
      <w:divBdr>
        <w:top w:val="none" w:sz="0" w:space="0" w:color="auto"/>
        <w:left w:val="none" w:sz="0" w:space="0" w:color="auto"/>
        <w:bottom w:val="none" w:sz="0" w:space="0" w:color="auto"/>
        <w:right w:val="none" w:sz="0" w:space="0" w:color="auto"/>
      </w:divBdr>
    </w:div>
    <w:div w:id="1729569673">
      <w:bodyDiv w:val="1"/>
      <w:marLeft w:val="0"/>
      <w:marRight w:val="0"/>
      <w:marTop w:val="0"/>
      <w:marBottom w:val="0"/>
      <w:divBdr>
        <w:top w:val="none" w:sz="0" w:space="0" w:color="auto"/>
        <w:left w:val="none" w:sz="0" w:space="0" w:color="auto"/>
        <w:bottom w:val="none" w:sz="0" w:space="0" w:color="auto"/>
        <w:right w:val="none" w:sz="0" w:space="0" w:color="auto"/>
      </w:divBdr>
    </w:div>
    <w:div w:id="1733308944">
      <w:bodyDiv w:val="1"/>
      <w:marLeft w:val="0"/>
      <w:marRight w:val="0"/>
      <w:marTop w:val="0"/>
      <w:marBottom w:val="0"/>
      <w:divBdr>
        <w:top w:val="none" w:sz="0" w:space="0" w:color="auto"/>
        <w:left w:val="none" w:sz="0" w:space="0" w:color="auto"/>
        <w:bottom w:val="none" w:sz="0" w:space="0" w:color="auto"/>
        <w:right w:val="none" w:sz="0" w:space="0" w:color="auto"/>
      </w:divBdr>
    </w:div>
    <w:div w:id="1740397943">
      <w:bodyDiv w:val="1"/>
      <w:marLeft w:val="0"/>
      <w:marRight w:val="0"/>
      <w:marTop w:val="0"/>
      <w:marBottom w:val="0"/>
      <w:divBdr>
        <w:top w:val="none" w:sz="0" w:space="0" w:color="auto"/>
        <w:left w:val="none" w:sz="0" w:space="0" w:color="auto"/>
        <w:bottom w:val="none" w:sz="0" w:space="0" w:color="auto"/>
        <w:right w:val="none" w:sz="0" w:space="0" w:color="auto"/>
      </w:divBdr>
    </w:div>
    <w:div w:id="1742172670">
      <w:bodyDiv w:val="1"/>
      <w:marLeft w:val="0"/>
      <w:marRight w:val="0"/>
      <w:marTop w:val="0"/>
      <w:marBottom w:val="0"/>
      <w:divBdr>
        <w:top w:val="none" w:sz="0" w:space="0" w:color="auto"/>
        <w:left w:val="none" w:sz="0" w:space="0" w:color="auto"/>
        <w:bottom w:val="none" w:sz="0" w:space="0" w:color="auto"/>
        <w:right w:val="none" w:sz="0" w:space="0" w:color="auto"/>
      </w:divBdr>
    </w:div>
    <w:div w:id="1745451368">
      <w:bodyDiv w:val="1"/>
      <w:marLeft w:val="0"/>
      <w:marRight w:val="0"/>
      <w:marTop w:val="0"/>
      <w:marBottom w:val="0"/>
      <w:divBdr>
        <w:top w:val="none" w:sz="0" w:space="0" w:color="auto"/>
        <w:left w:val="none" w:sz="0" w:space="0" w:color="auto"/>
        <w:bottom w:val="none" w:sz="0" w:space="0" w:color="auto"/>
        <w:right w:val="none" w:sz="0" w:space="0" w:color="auto"/>
      </w:divBdr>
    </w:div>
    <w:div w:id="1769694111">
      <w:bodyDiv w:val="1"/>
      <w:marLeft w:val="0"/>
      <w:marRight w:val="0"/>
      <w:marTop w:val="0"/>
      <w:marBottom w:val="0"/>
      <w:divBdr>
        <w:top w:val="none" w:sz="0" w:space="0" w:color="auto"/>
        <w:left w:val="none" w:sz="0" w:space="0" w:color="auto"/>
        <w:bottom w:val="none" w:sz="0" w:space="0" w:color="auto"/>
        <w:right w:val="none" w:sz="0" w:space="0" w:color="auto"/>
      </w:divBdr>
    </w:div>
    <w:div w:id="1770613778">
      <w:bodyDiv w:val="1"/>
      <w:marLeft w:val="0"/>
      <w:marRight w:val="0"/>
      <w:marTop w:val="0"/>
      <w:marBottom w:val="0"/>
      <w:divBdr>
        <w:top w:val="none" w:sz="0" w:space="0" w:color="auto"/>
        <w:left w:val="none" w:sz="0" w:space="0" w:color="auto"/>
        <w:bottom w:val="none" w:sz="0" w:space="0" w:color="auto"/>
        <w:right w:val="none" w:sz="0" w:space="0" w:color="auto"/>
      </w:divBdr>
    </w:div>
    <w:div w:id="1778404855">
      <w:bodyDiv w:val="1"/>
      <w:marLeft w:val="0"/>
      <w:marRight w:val="0"/>
      <w:marTop w:val="0"/>
      <w:marBottom w:val="0"/>
      <w:divBdr>
        <w:top w:val="none" w:sz="0" w:space="0" w:color="auto"/>
        <w:left w:val="none" w:sz="0" w:space="0" w:color="auto"/>
        <w:bottom w:val="none" w:sz="0" w:space="0" w:color="auto"/>
        <w:right w:val="none" w:sz="0" w:space="0" w:color="auto"/>
      </w:divBdr>
    </w:div>
    <w:div w:id="1781799381">
      <w:bodyDiv w:val="1"/>
      <w:marLeft w:val="0"/>
      <w:marRight w:val="0"/>
      <w:marTop w:val="0"/>
      <w:marBottom w:val="0"/>
      <w:divBdr>
        <w:top w:val="none" w:sz="0" w:space="0" w:color="auto"/>
        <w:left w:val="none" w:sz="0" w:space="0" w:color="auto"/>
        <w:bottom w:val="none" w:sz="0" w:space="0" w:color="auto"/>
        <w:right w:val="none" w:sz="0" w:space="0" w:color="auto"/>
      </w:divBdr>
    </w:div>
    <w:div w:id="1786346945">
      <w:bodyDiv w:val="1"/>
      <w:marLeft w:val="0"/>
      <w:marRight w:val="0"/>
      <w:marTop w:val="0"/>
      <w:marBottom w:val="0"/>
      <w:divBdr>
        <w:top w:val="none" w:sz="0" w:space="0" w:color="auto"/>
        <w:left w:val="none" w:sz="0" w:space="0" w:color="auto"/>
        <w:bottom w:val="none" w:sz="0" w:space="0" w:color="auto"/>
        <w:right w:val="none" w:sz="0" w:space="0" w:color="auto"/>
      </w:divBdr>
    </w:div>
    <w:div w:id="1787695163">
      <w:bodyDiv w:val="1"/>
      <w:marLeft w:val="0"/>
      <w:marRight w:val="0"/>
      <w:marTop w:val="0"/>
      <w:marBottom w:val="0"/>
      <w:divBdr>
        <w:top w:val="none" w:sz="0" w:space="0" w:color="auto"/>
        <w:left w:val="none" w:sz="0" w:space="0" w:color="auto"/>
        <w:bottom w:val="none" w:sz="0" w:space="0" w:color="auto"/>
        <w:right w:val="none" w:sz="0" w:space="0" w:color="auto"/>
      </w:divBdr>
    </w:div>
    <w:div w:id="1796631828">
      <w:bodyDiv w:val="1"/>
      <w:marLeft w:val="0"/>
      <w:marRight w:val="0"/>
      <w:marTop w:val="0"/>
      <w:marBottom w:val="0"/>
      <w:divBdr>
        <w:top w:val="none" w:sz="0" w:space="0" w:color="auto"/>
        <w:left w:val="none" w:sz="0" w:space="0" w:color="auto"/>
        <w:bottom w:val="none" w:sz="0" w:space="0" w:color="auto"/>
        <w:right w:val="none" w:sz="0" w:space="0" w:color="auto"/>
      </w:divBdr>
    </w:div>
    <w:div w:id="1803696500">
      <w:bodyDiv w:val="1"/>
      <w:marLeft w:val="0"/>
      <w:marRight w:val="0"/>
      <w:marTop w:val="0"/>
      <w:marBottom w:val="0"/>
      <w:divBdr>
        <w:top w:val="none" w:sz="0" w:space="0" w:color="auto"/>
        <w:left w:val="none" w:sz="0" w:space="0" w:color="auto"/>
        <w:bottom w:val="none" w:sz="0" w:space="0" w:color="auto"/>
        <w:right w:val="none" w:sz="0" w:space="0" w:color="auto"/>
      </w:divBdr>
    </w:div>
    <w:div w:id="1804734852">
      <w:bodyDiv w:val="1"/>
      <w:marLeft w:val="0"/>
      <w:marRight w:val="0"/>
      <w:marTop w:val="0"/>
      <w:marBottom w:val="0"/>
      <w:divBdr>
        <w:top w:val="none" w:sz="0" w:space="0" w:color="auto"/>
        <w:left w:val="none" w:sz="0" w:space="0" w:color="auto"/>
        <w:bottom w:val="none" w:sz="0" w:space="0" w:color="auto"/>
        <w:right w:val="none" w:sz="0" w:space="0" w:color="auto"/>
      </w:divBdr>
    </w:div>
    <w:div w:id="1807353259">
      <w:bodyDiv w:val="1"/>
      <w:marLeft w:val="0"/>
      <w:marRight w:val="0"/>
      <w:marTop w:val="0"/>
      <w:marBottom w:val="0"/>
      <w:divBdr>
        <w:top w:val="none" w:sz="0" w:space="0" w:color="auto"/>
        <w:left w:val="none" w:sz="0" w:space="0" w:color="auto"/>
        <w:bottom w:val="none" w:sz="0" w:space="0" w:color="auto"/>
        <w:right w:val="none" w:sz="0" w:space="0" w:color="auto"/>
      </w:divBdr>
    </w:div>
    <w:div w:id="1807548557">
      <w:bodyDiv w:val="1"/>
      <w:marLeft w:val="0"/>
      <w:marRight w:val="0"/>
      <w:marTop w:val="0"/>
      <w:marBottom w:val="0"/>
      <w:divBdr>
        <w:top w:val="none" w:sz="0" w:space="0" w:color="auto"/>
        <w:left w:val="none" w:sz="0" w:space="0" w:color="auto"/>
        <w:bottom w:val="none" w:sz="0" w:space="0" w:color="auto"/>
        <w:right w:val="none" w:sz="0" w:space="0" w:color="auto"/>
      </w:divBdr>
    </w:div>
    <w:div w:id="1808012056">
      <w:bodyDiv w:val="1"/>
      <w:marLeft w:val="0"/>
      <w:marRight w:val="0"/>
      <w:marTop w:val="0"/>
      <w:marBottom w:val="0"/>
      <w:divBdr>
        <w:top w:val="none" w:sz="0" w:space="0" w:color="auto"/>
        <w:left w:val="none" w:sz="0" w:space="0" w:color="auto"/>
        <w:bottom w:val="none" w:sz="0" w:space="0" w:color="auto"/>
        <w:right w:val="none" w:sz="0" w:space="0" w:color="auto"/>
      </w:divBdr>
    </w:div>
    <w:div w:id="1809588733">
      <w:bodyDiv w:val="1"/>
      <w:marLeft w:val="0"/>
      <w:marRight w:val="0"/>
      <w:marTop w:val="0"/>
      <w:marBottom w:val="0"/>
      <w:divBdr>
        <w:top w:val="none" w:sz="0" w:space="0" w:color="auto"/>
        <w:left w:val="none" w:sz="0" w:space="0" w:color="auto"/>
        <w:bottom w:val="none" w:sz="0" w:space="0" w:color="auto"/>
        <w:right w:val="none" w:sz="0" w:space="0" w:color="auto"/>
      </w:divBdr>
    </w:div>
    <w:div w:id="1813982802">
      <w:bodyDiv w:val="1"/>
      <w:marLeft w:val="0"/>
      <w:marRight w:val="0"/>
      <w:marTop w:val="0"/>
      <w:marBottom w:val="0"/>
      <w:divBdr>
        <w:top w:val="none" w:sz="0" w:space="0" w:color="auto"/>
        <w:left w:val="none" w:sz="0" w:space="0" w:color="auto"/>
        <w:bottom w:val="none" w:sz="0" w:space="0" w:color="auto"/>
        <w:right w:val="none" w:sz="0" w:space="0" w:color="auto"/>
      </w:divBdr>
    </w:div>
    <w:div w:id="1821922692">
      <w:bodyDiv w:val="1"/>
      <w:marLeft w:val="0"/>
      <w:marRight w:val="0"/>
      <w:marTop w:val="0"/>
      <w:marBottom w:val="0"/>
      <w:divBdr>
        <w:top w:val="none" w:sz="0" w:space="0" w:color="auto"/>
        <w:left w:val="none" w:sz="0" w:space="0" w:color="auto"/>
        <w:bottom w:val="none" w:sz="0" w:space="0" w:color="auto"/>
        <w:right w:val="none" w:sz="0" w:space="0" w:color="auto"/>
      </w:divBdr>
    </w:div>
    <w:div w:id="1828204154">
      <w:bodyDiv w:val="1"/>
      <w:marLeft w:val="0"/>
      <w:marRight w:val="0"/>
      <w:marTop w:val="0"/>
      <w:marBottom w:val="0"/>
      <w:divBdr>
        <w:top w:val="none" w:sz="0" w:space="0" w:color="auto"/>
        <w:left w:val="none" w:sz="0" w:space="0" w:color="auto"/>
        <w:bottom w:val="none" w:sz="0" w:space="0" w:color="auto"/>
        <w:right w:val="none" w:sz="0" w:space="0" w:color="auto"/>
      </w:divBdr>
    </w:div>
    <w:div w:id="1832601817">
      <w:bodyDiv w:val="1"/>
      <w:marLeft w:val="0"/>
      <w:marRight w:val="0"/>
      <w:marTop w:val="0"/>
      <w:marBottom w:val="0"/>
      <w:divBdr>
        <w:top w:val="none" w:sz="0" w:space="0" w:color="auto"/>
        <w:left w:val="none" w:sz="0" w:space="0" w:color="auto"/>
        <w:bottom w:val="none" w:sz="0" w:space="0" w:color="auto"/>
        <w:right w:val="none" w:sz="0" w:space="0" w:color="auto"/>
      </w:divBdr>
    </w:div>
    <w:div w:id="1833638005">
      <w:bodyDiv w:val="1"/>
      <w:marLeft w:val="0"/>
      <w:marRight w:val="0"/>
      <w:marTop w:val="0"/>
      <w:marBottom w:val="0"/>
      <w:divBdr>
        <w:top w:val="none" w:sz="0" w:space="0" w:color="auto"/>
        <w:left w:val="none" w:sz="0" w:space="0" w:color="auto"/>
        <w:bottom w:val="none" w:sz="0" w:space="0" w:color="auto"/>
        <w:right w:val="none" w:sz="0" w:space="0" w:color="auto"/>
      </w:divBdr>
    </w:div>
    <w:div w:id="1834107528">
      <w:bodyDiv w:val="1"/>
      <w:marLeft w:val="0"/>
      <w:marRight w:val="0"/>
      <w:marTop w:val="0"/>
      <w:marBottom w:val="0"/>
      <w:divBdr>
        <w:top w:val="none" w:sz="0" w:space="0" w:color="auto"/>
        <w:left w:val="none" w:sz="0" w:space="0" w:color="auto"/>
        <w:bottom w:val="none" w:sz="0" w:space="0" w:color="auto"/>
        <w:right w:val="none" w:sz="0" w:space="0" w:color="auto"/>
      </w:divBdr>
    </w:div>
    <w:div w:id="1835024485">
      <w:bodyDiv w:val="1"/>
      <w:marLeft w:val="0"/>
      <w:marRight w:val="0"/>
      <w:marTop w:val="0"/>
      <w:marBottom w:val="0"/>
      <w:divBdr>
        <w:top w:val="none" w:sz="0" w:space="0" w:color="auto"/>
        <w:left w:val="none" w:sz="0" w:space="0" w:color="auto"/>
        <w:bottom w:val="none" w:sz="0" w:space="0" w:color="auto"/>
        <w:right w:val="none" w:sz="0" w:space="0" w:color="auto"/>
      </w:divBdr>
    </w:div>
    <w:div w:id="1838501164">
      <w:bodyDiv w:val="1"/>
      <w:marLeft w:val="0"/>
      <w:marRight w:val="0"/>
      <w:marTop w:val="0"/>
      <w:marBottom w:val="0"/>
      <w:divBdr>
        <w:top w:val="none" w:sz="0" w:space="0" w:color="auto"/>
        <w:left w:val="none" w:sz="0" w:space="0" w:color="auto"/>
        <w:bottom w:val="none" w:sz="0" w:space="0" w:color="auto"/>
        <w:right w:val="none" w:sz="0" w:space="0" w:color="auto"/>
      </w:divBdr>
    </w:div>
    <w:div w:id="1839416905">
      <w:bodyDiv w:val="1"/>
      <w:marLeft w:val="0"/>
      <w:marRight w:val="0"/>
      <w:marTop w:val="0"/>
      <w:marBottom w:val="0"/>
      <w:divBdr>
        <w:top w:val="none" w:sz="0" w:space="0" w:color="auto"/>
        <w:left w:val="none" w:sz="0" w:space="0" w:color="auto"/>
        <w:bottom w:val="none" w:sz="0" w:space="0" w:color="auto"/>
        <w:right w:val="none" w:sz="0" w:space="0" w:color="auto"/>
      </w:divBdr>
    </w:div>
    <w:div w:id="1845709325">
      <w:bodyDiv w:val="1"/>
      <w:marLeft w:val="0"/>
      <w:marRight w:val="0"/>
      <w:marTop w:val="0"/>
      <w:marBottom w:val="0"/>
      <w:divBdr>
        <w:top w:val="none" w:sz="0" w:space="0" w:color="auto"/>
        <w:left w:val="none" w:sz="0" w:space="0" w:color="auto"/>
        <w:bottom w:val="none" w:sz="0" w:space="0" w:color="auto"/>
        <w:right w:val="none" w:sz="0" w:space="0" w:color="auto"/>
      </w:divBdr>
    </w:div>
    <w:div w:id="1849055540">
      <w:bodyDiv w:val="1"/>
      <w:marLeft w:val="0"/>
      <w:marRight w:val="0"/>
      <w:marTop w:val="0"/>
      <w:marBottom w:val="0"/>
      <w:divBdr>
        <w:top w:val="none" w:sz="0" w:space="0" w:color="auto"/>
        <w:left w:val="none" w:sz="0" w:space="0" w:color="auto"/>
        <w:bottom w:val="none" w:sz="0" w:space="0" w:color="auto"/>
        <w:right w:val="none" w:sz="0" w:space="0" w:color="auto"/>
      </w:divBdr>
    </w:div>
    <w:div w:id="1852137247">
      <w:bodyDiv w:val="1"/>
      <w:marLeft w:val="0"/>
      <w:marRight w:val="0"/>
      <w:marTop w:val="0"/>
      <w:marBottom w:val="0"/>
      <w:divBdr>
        <w:top w:val="none" w:sz="0" w:space="0" w:color="auto"/>
        <w:left w:val="none" w:sz="0" w:space="0" w:color="auto"/>
        <w:bottom w:val="none" w:sz="0" w:space="0" w:color="auto"/>
        <w:right w:val="none" w:sz="0" w:space="0" w:color="auto"/>
      </w:divBdr>
    </w:div>
    <w:div w:id="1853839027">
      <w:bodyDiv w:val="1"/>
      <w:marLeft w:val="0"/>
      <w:marRight w:val="0"/>
      <w:marTop w:val="0"/>
      <w:marBottom w:val="0"/>
      <w:divBdr>
        <w:top w:val="none" w:sz="0" w:space="0" w:color="auto"/>
        <w:left w:val="none" w:sz="0" w:space="0" w:color="auto"/>
        <w:bottom w:val="none" w:sz="0" w:space="0" w:color="auto"/>
        <w:right w:val="none" w:sz="0" w:space="0" w:color="auto"/>
      </w:divBdr>
    </w:div>
    <w:div w:id="1854029577">
      <w:bodyDiv w:val="1"/>
      <w:marLeft w:val="0"/>
      <w:marRight w:val="0"/>
      <w:marTop w:val="0"/>
      <w:marBottom w:val="0"/>
      <w:divBdr>
        <w:top w:val="none" w:sz="0" w:space="0" w:color="auto"/>
        <w:left w:val="none" w:sz="0" w:space="0" w:color="auto"/>
        <w:bottom w:val="none" w:sz="0" w:space="0" w:color="auto"/>
        <w:right w:val="none" w:sz="0" w:space="0" w:color="auto"/>
      </w:divBdr>
    </w:div>
    <w:div w:id="1856994325">
      <w:bodyDiv w:val="1"/>
      <w:marLeft w:val="0"/>
      <w:marRight w:val="0"/>
      <w:marTop w:val="0"/>
      <w:marBottom w:val="0"/>
      <w:divBdr>
        <w:top w:val="none" w:sz="0" w:space="0" w:color="auto"/>
        <w:left w:val="none" w:sz="0" w:space="0" w:color="auto"/>
        <w:bottom w:val="none" w:sz="0" w:space="0" w:color="auto"/>
        <w:right w:val="none" w:sz="0" w:space="0" w:color="auto"/>
      </w:divBdr>
    </w:div>
    <w:div w:id="1860855030">
      <w:bodyDiv w:val="1"/>
      <w:marLeft w:val="0"/>
      <w:marRight w:val="0"/>
      <w:marTop w:val="0"/>
      <w:marBottom w:val="0"/>
      <w:divBdr>
        <w:top w:val="none" w:sz="0" w:space="0" w:color="auto"/>
        <w:left w:val="none" w:sz="0" w:space="0" w:color="auto"/>
        <w:bottom w:val="none" w:sz="0" w:space="0" w:color="auto"/>
        <w:right w:val="none" w:sz="0" w:space="0" w:color="auto"/>
      </w:divBdr>
    </w:div>
    <w:div w:id="1861121449">
      <w:bodyDiv w:val="1"/>
      <w:marLeft w:val="0"/>
      <w:marRight w:val="0"/>
      <w:marTop w:val="0"/>
      <w:marBottom w:val="0"/>
      <w:divBdr>
        <w:top w:val="none" w:sz="0" w:space="0" w:color="auto"/>
        <w:left w:val="none" w:sz="0" w:space="0" w:color="auto"/>
        <w:bottom w:val="none" w:sz="0" w:space="0" w:color="auto"/>
        <w:right w:val="none" w:sz="0" w:space="0" w:color="auto"/>
      </w:divBdr>
    </w:div>
    <w:div w:id="1863474169">
      <w:bodyDiv w:val="1"/>
      <w:marLeft w:val="0"/>
      <w:marRight w:val="0"/>
      <w:marTop w:val="0"/>
      <w:marBottom w:val="0"/>
      <w:divBdr>
        <w:top w:val="none" w:sz="0" w:space="0" w:color="auto"/>
        <w:left w:val="none" w:sz="0" w:space="0" w:color="auto"/>
        <w:bottom w:val="none" w:sz="0" w:space="0" w:color="auto"/>
        <w:right w:val="none" w:sz="0" w:space="0" w:color="auto"/>
      </w:divBdr>
    </w:div>
    <w:div w:id="1869178417">
      <w:bodyDiv w:val="1"/>
      <w:marLeft w:val="0"/>
      <w:marRight w:val="0"/>
      <w:marTop w:val="0"/>
      <w:marBottom w:val="0"/>
      <w:divBdr>
        <w:top w:val="none" w:sz="0" w:space="0" w:color="auto"/>
        <w:left w:val="none" w:sz="0" w:space="0" w:color="auto"/>
        <w:bottom w:val="none" w:sz="0" w:space="0" w:color="auto"/>
        <w:right w:val="none" w:sz="0" w:space="0" w:color="auto"/>
      </w:divBdr>
    </w:div>
    <w:div w:id="1869827451">
      <w:bodyDiv w:val="1"/>
      <w:marLeft w:val="0"/>
      <w:marRight w:val="0"/>
      <w:marTop w:val="0"/>
      <w:marBottom w:val="0"/>
      <w:divBdr>
        <w:top w:val="none" w:sz="0" w:space="0" w:color="auto"/>
        <w:left w:val="none" w:sz="0" w:space="0" w:color="auto"/>
        <w:bottom w:val="none" w:sz="0" w:space="0" w:color="auto"/>
        <w:right w:val="none" w:sz="0" w:space="0" w:color="auto"/>
      </w:divBdr>
    </w:div>
    <w:div w:id="1873766053">
      <w:bodyDiv w:val="1"/>
      <w:marLeft w:val="0"/>
      <w:marRight w:val="0"/>
      <w:marTop w:val="0"/>
      <w:marBottom w:val="0"/>
      <w:divBdr>
        <w:top w:val="none" w:sz="0" w:space="0" w:color="auto"/>
        <w:left w:val="none" w:sz="0" w:space="0" w:color="auto"/>
        <w:bottom w:val="none" w:sz="0" w:space="0" w:color="auto"/>
        <w:right w:val="none" w:sz="0" w:space="0" w:color="auto"/>
      </w:divBdr>
    </w:div>
    <w:div w:id="1879733490">
      <w:bodyDiv w:val="1"/>
      <w:marLeft w:val="0"/>
      <w:marRight w:val="0"/>
      <w:marTop w:val="0"/>
      <w:marBottom w:val="0"/>
      <w:divBdr>
        <w:top w:val="none" w:sz="0" w:space="0" w:color="auto"/>
        <w:left w:val="none" w:sz="0" w:space="0" w:color="auto"/>
        <w:bottom w:val="none" w:sz="0" w:space="0" w:color="auto"/>
        <w:right w:val="none" w:sz="0" w:space="0" w:color="auto"/>
      </w:divBdr>
    </w:div>
    <w:div w:id="1880819971">
      <w:bodyDiv w:val="1"/>
      <w:marLeft w:val="0"/>
      <w:marRight w:val="0"/>
      <w:marTop w:val="0"/>
      <w:marBottom w:val="0"/>
      <w:divBdr>
        <w:top w:val="none" w:sz="0" w:space="0" w:color="auto"/>
        <w:left w:val="none" w:sz="0" w:space="0" w:color="auto"/>
        <w:bottom w:val="none" w:sz="0" w:space="0" w:color="auto"/>
        <w:right w:val="none" w:sz="0" w:space="0" w:color="auto"/>
      </w:divBdr>
    </w:div>
    <w:div w:id="1885559466">
      <w:bodyDiv w:val="1"/>
      <w:marLeft w:val="0"/>
      <w:marRight w:val="0"/>
      <w:marTop w:val="0"/>
      <w:marBottom w:val="0"/>
      <w:divBdr>
        <w:top w:val="none" w:sz="0" w:space="0" w:color="auto"/>
        <w:left w:val="none" w:sz="0" w:space="0" w:color="auto"/>
        <w:bottom w:val="none" w:sz="0" w:space="0" w:color="auto"/>
        <w:right w:val="none" w:sz="0" w:space="0" w:color="auto"/>
      </w:divBdr>
    </w:div>
    <w:div w:id="1903784120">
      <w:bodyDiv w:val="1"/>
      <w:marLeft w:val="0"/>
      <w:marRight w:val="0"/>
      <w:marTop w:val="0"/>
      <w:marBottom w:val="0"/>
      <w:divBdr>
        <w:top w:val="none" w:sz="0" w:space="0" w:color="auto"/>
        <w:left w:val="none" w:sz="0" w:space="0" w:color="auto"/>
        <w:bottom w:val="none" w:sz="0" w:space="0" w:color="auto"/>
        <w:right w:val="none" w:sz="0" w:space="0" w:color="auto"/>
      </w:divBdr>
    </w:div>
    <w:div w:id="1904874462">
      <w:bodyDiv w:val="1"/>
      <w:marLeft w:val="0"/>
      <w:marRight w:val="0"/>
      <w:marTop w:val="0"/>
      <w:marBottom w:val="0"/>
      <w:divBdr>
        <w:top w:val="none" w:sz="0" w:space="0" w:color="auto"/>
        <w:left w:val="none" w:sz="0" w:space="0" w:color="auto"/>
        <w:bottom w:val="none" w:sz="0" w:space="0" w:color="auto"/>
        <w:right w:val="none" w:sz="0" w:space="0" w:color="auto"/>
      </w:divBdr>
    </w:div>
    <w:div w:id="1913076675">
      <w:bodyDiv w:val="1"/>
      <w:marLeft w:val="0"/>
      <w:marRight w:val="0"/>
      <w:marTop w:val="0"/>
      <w:marBottom w:val="0"/>
      <w:divBdr>
        <w:top w:val="none" w:sz="0" w:space="0" w:color="auto"/>
        <w:left w:val="none" w:sz="0" w:space="0" w:color="auto"/>
        <w:bottom w:val="none" w:sz="0" w:space="0" w:color="auto"/>
        <w:right w:val="none" w:sz="0" w:space="0" w:color="auto"/>
      </w:divBdr>
    </w:div>
    <w:div w:id="1921862281">
      <w:bodyDiv w:val="1"/>
      <w:marLeft w:val="0"/>
      <w:marRight w:val="0"/>
      <w:marTop w:val="0"/>
      <w:marBottom w:val="0"/>
      <w:divBdr>
        <w:top w:val="none" w:sz="0" w:space="0" w:color="auto"/>
        <w:left w:val="none" w:sz="0" w:space="0" w:color="auto"/>
        <w:bottom w:val="none" w:sz="0" w:space="0" w:color="auto"/>
        <w:right w:val="none" w:sz="0" w:space="0" w:color="auto"/>
      </w:divBdr>
    </w:div>
    <w:div w:id="1927378647">
      <w:bodyDiv w:val="1"/>
      <w:marLeft w:val="0"/>
      <w:marRight w:val="0"/>
      <w:marTop w:val="0"/>
      <w:marBottom w:val="0"/>
      <w:divBdr>
        <w:top w:val="none" w:sz="0" w:space="0" w:color="auto"/>
        <w:left w:val="none" w:sz="0" w:space="0" w:color="auto"/>
        <w:bottom w:val="none" w:sz="0" w:space="0" w:color="auto"/>
        <w:right w:val="none" w:sz="0" w:space="0" w:color="auto"/>
      </w:divBdr>
    </w:div>
    <w:div w:id="1937517120">
      <w:bodyDiv w:val="1"/>
      <w:marLeft w:val="0"/>
      <w:marRight w:val="0"/>
      <w:marTop w:val="0"/>
      <w:marBottom w:val="0"/>
      <w:divBdr>
        <w:top w:val="none" w:sz="0" w:space="0" w:color="auto"/>
        <w:left w:val="none" w:sz="0" w:space="0" w:color="auto"/>
        <w:bottom w:val="none" w:sz="0" w:space="0" w:color="auto"/>
        <w:right w:val="none" w:sz="0" w:space="0" w:color="auto"/>
      </w:divBdr>
    </w:div>
    <w:div w:id="1942177049">
      <w:bodyDiv w:val="1"/>
      <w:marLeft w:val="0"/>
      <w:marRight w:val="0"/>
      <w:marTop w:val="0"/>
      <w:marBottom w:val="0"/>
      <w:divBdr>
        <w:top w:val="none" w:sz="0" w:space="0" w:color="auto"/>
        <w:left w:val="none" w:sz="0" w:space="0" w:color="auto"/>
        <w:bottom w:val="none" w:sz="0" w:space="0" w:color="auto"/>
        <w:right w:val="none" w:sz="0" w:space="0" w:color="auto"/>
      </w:divBdr>
    </w:div>
    <w:div w:id="1944461300">
      <w:bodyDiv w:val="1"/>
      <w:marLeft w:val="0"/>
      <w:marRight w:val="0"/>
      <w:marTop w:val="0"/>
      <w:marBottom w:val="0"/>
      <w:divBdr>
        <w:top w:val="none" w:sz="0" w:space="0" w:color="auto"/>
        <w:left w:val="none" w:sz="0" w:space="0" w:color="auto"/>
        <w:bottom w:val="none" w:sz="0" w:space="0" w:color="auto"/>
        <w:right w:val="none" w:sz="0" w:space="0" w:color="auto"/>
      </w:divBdr>
    </w:div>
    <w:div w:id="1950964488">
      <w:bodyDiv w:val="1"/>
      <w:marLeft w:val="0"/>
      <w:marRight w:val="0"/>
      <w:marTop w:val="0"/>
      <w:marBottom w:val="0"/>
      <w:divBdr>
        <w:top w:val="none" w:sz="0" w:space="0" w:color="auto"/>
        <w:left w:val="none" w:sz="0" w:space="0" w:color="auto"/>
        <w:bottom w:val="none" w:sz="0" w:space="0" w:color="auto"/>
        <w:right w:val="none" w:sz="0" w:space="0" w:color="auto"/>
      </w:divBdr>
    </w:div>
    <w:div w:id="1956448496">
      <w:bodyDiv w:val="1"/>
      <w:marLeft w:val="0"/>
      <w:marRight w:val="0"/>
      <w:marTop w:val="0"/>
      <w:marBottom w:val="0"/>
      <w:divBdr>
        <w:top w:val="none" w:sz="0" w:space="0" w:color="auto"/>
        <w:left w:val="none" w:sz="0" w:space="0" w:color="auto"/>
        <w:bottom w:val="none" w:sz="0" w:space="0" w:color="auto"/>
        <w:right w:val="none" w:sz="0" w:space="0" w:color="auto"/>
      </w:divBdr>
    </w:div>
    <w:div w:id="1957129517">
      <w:bodyDiv w:val="1"/>
      <w:marLeft w:val="0"/>
      <w:marRight w:val="0"/>
      <w:marTop w:val="0"/>
      <w:marBottom w:val="0"/>
      <w:divBdr>
        <w:top w:val="none" w:sz="0" w:space="0" w:color="auto"/>
        <w:left w:val="none" w:sz="0" w:space="0" w:color="auto"/>
        <w:bottom w:val="none" w:sz="0" w:space="0" w:color="auto"/>
        <w:right w:val="none" w:sz="0" w:space="0" w:color="auto"/>
      </w:divBdr>
    </w:div>
    <w:div w:id="1958097533">
      <w:bodyDiv w:val="1"/>
      <w:marLeft w:val="0"/>
      <w:marRight w:val="0"/>
      <w:marTop w:val="0"/>
      <w:marBottom w:val="0"/>
      <w:divBdr>
        <w:top w:val="none" w:sz="0" w:space="0" w:color="auto"/>
        <w:left w:val="none" w:sz="0" w:space="0" w:color="auto"/>
        <w:bottom w:val="none" w:sz="0" w:space="0" w:color="auto"/>
        <w:right w:val="none" w:sz="0" w:space="0" w:color="auto"/>
      </w:divBdr>
    </w:div>
    <w:div w:id="1960792955">
      <w:bodyDiv w:val="1"/>
      <w:marLeft w:val="0"/>
      <w:marRight w:val="0"/>
      <w:marTop w:val="0"/>
      <w:marBottom w:val="0"/>
      <w:divBdr>
        <w:top w:val="none" w:sz="0" w:space="0" w:color="auto"/>
        <w:left w:val="none" w:sz="0" w:space="0" w:color="auto"/>
        <w:bottom w:val="none" w:sz="0" w:space="0" w:color="auto"/>
        <w:right w:val="none" w:sz="0" w:space="0" w:color="auto"/>
      </w:divBdr>
    </w:div>
    <w:div w:id="1971933243">
      <w:bodyDiv w:val="1"/>
      <w:marLeft w:val="0"/>
      <w:marRight w:val="0"/>
      <w:marTop w:val="0"/>
      <w:marBottom w:val="0"/>
      <w:divBdr>
        <w:top w:val="none" w:sz="0" w:space="0" w:color="auto"/>
        <w:left w:val="none" w:sz="0" w:space="0" w:color="auto"/>
        <w:bottom w:val="none" w:sz="0" w:space="0" w:color="auto"/>
        <w:right w:val="none" w:sz="0" w:space="0" w:color="auto"/>
      </w:divBdr>
    </w:div>
    <w:div w:id="1975527037">
      <w:bodyDiv w:val="1"/>
      <w:marLeft w:val="0"/>
      <w:marRight w:val="0"/>
      <w:marTop w:val="0"/>
      <w:marBottom w:val="0"/>
      <w:divBdr>
        <w:top w:val="none" w:sz="0" w:space="0" w:color="auto"/>
        <w:left w:val="none" w:sz="0" w:space="0" w:color="auto"/>
        <w:bottom w:val="none" w:sz="0" w:space="0" w:color="auto"/>
        <w:right w:val="none" w:sz="0" w:space="0" w:color="auto"/>
      </w:divBdr>
      <w:divsChild>
        <w:div w:id="1560361087">
          <w:marLeft w:val="0"/>
          <w:marRight w:val="0"/>
          <w:marTop w:val="0"/>
          <w:marBottom w:val="0"/>
          <w:divBdr>
            <w:top w:val="none" w:sz="0" w:space="0" w:color="auto"/>
            <w:left w:val="none" w:sz="0" w:space="0" w:color="auto"/>
            <w:bottom w:val="none" w:sz="0" w:space="0" w:color="auto"/>
            <w:right w:val="none" w:sz="0" w:space="0" w:color="auto"/>
          </w:divBdr>
          <w:divsChild>
            <w:div w:id="88046485">
              <w:marLeft w:val="0"/>
              <w:marRight w:val="0"/>
              <w:marTop w:val="0"/>
              <w:marBottom w:val="0"/>
              <w:divBdr>
                <w:top w:val="none" w:sz="0" w:space="0" w:color="auto"/>
                <w:left w:val="none" w:sz="0" w:space="0" w:color="auto"/>
                <w:bottom w:val="none" w:sz="0" w:space="0" w:color="auto"/>
                <w:right w:val="none" w:sz="0" w:space="0" w:color="auto"/>
              </w:divBdr>
            </w:div>
            <w:div w:id="371224659">
              <w:marLeft w:val="0"/>
              <w:marRight w:val="0"/>
              <w:marTop w:val="0"/>
              <w:marBottom w:val="0"/>
              <w:divBdr>
                <w:top w:val="none" w:sz="0" w:space="0" w:color="auto"/>
                <w:left w:val="none" w:sz="0" w:space="0" w:color="auto"/>
                <w:bottom w:val="none" w:sz="0" w:space="0" w:color="auto"/>
                <w:right w:val="none" w:sz="0" w:space="0" w:color="auto"/>
              </w:divBdr>
            </w:div>
            <w:div w:id="639729016">
              <w:marLeft w:val="0"/>
              <w:marRight w:val="0"/>
              <w:marTop w:val="0"/>
              <w:marBottom w:val="0"/>
              <w:divBdr>
                <w:top w:val="none" w:sz="0" w:space="0" w:color="auto"/>
                <w:left w:val="none" w:sz="0" w:space="0" w:color="auto"/>
                <w:bottom w:val="none" w:sz="0" w:space="0" w:color="auto"/>
                <w:right w:val="none" w:sz="0" w:space="0" w:color="auto"/>
              </w:divBdr>
            </w:div>
            <w:div w:id="853500356">
              <w:marLeft w:val="0"/>
              <w:marRight w:val="0"/>
              <w:marTop w:val="0"/>
              <w:marBottom w:val="0"/>
              <w:divBdr>
                <w:top w:val="none" w:sz="0" w:space="0" w:color="auto"/>
                <w:left w:val="none" w:sz="0" w:space="0" w:color="auto"/>
                <w:bottom w:val="none" w:sz="0" w:space="0" w:color="auto"/>
                <w:right w:val="none" w:sz="0" w:space="0" w:color="auto"/>
              </w:divBdr>
            </w:div>
            <w:div w:id="909390532">
              <w:marLeft w:val="0"/>
              <w:marRight w:val="0"/>
              <w:marTop w:val="0"/>
              <w:marBottom w:val="0"/>
              <w:divBdr>
                <w:top w:val="none" w:sz="0" w:space="0" w:color="auto"/>
                <w:left w:val="none" w:sz="0" w:space="0" w:color="auto"/>
                <w:bottom w:val="none" w:sz="0" w:space="0" w:color="auto"/>
                <w:right w:val="none" w:sz="0" w:space="0" w:color="auto"/>
              </w:divBdr>
            </w:div>
            <w:div w:id="1002471106">
              <w:marLeft w:val="0"/>
              <w:marRight w:val="0"/>
              <w:marTop w:val="0"/>
              <w:marBottom w:val="0"/>
              <w:divBdr>
                <w:top w:val="none" w:sz="0" w:space="0" w:color="auto"/>
                <w:left w:val="none" w:sz="0" w:space="0" w:color="auto"/>
                <w:bottom w:val="none" w:sz="0" w:space="0" w:color="auto"/>
                <w:right w:val="none" w:sz="0" w:space="0" w:color="auto"/>
              </w:divBdr>
            </w:div>
            <w:div w:id="1466856001">
              <w:marLeft w:val="0"/>
              <w:marRight w:val="0"/>
              <w:marTop w:val="0"/>
              <w:marBottom w:val="0"/>
              <w:divBdr>
                <w:top w:val="none" w:sz="0" w:space="0" w:color="auto"/>
                <w:left w:val="none" w:sz="0" w:space="0" w:color="auto"/>
                <w:bottom w:val="none" w:sz="0" w:space="0" w:color="auto"/>
                <w:right w:val="none" w:sz="0" w:space="0" w:color="auto"/>
              </w:divBdr>
            </w:div>
            <w:div w:id="1475829163">
              <w:marLeft w:val="0"/>
              <w:marRight w:val="0"/>
              <w:marTop w:val="0"/>
              <w:marBottom w:val="0"/>
              <w:divBdr>
                <w:top w:val="none" w:sz="0" w:space="0" w:color="auto"/>
                <w:left w:val="none" w:sz="0" w:space="0" w:color="auto"/>
                <w:bottom w:val="none" w:sz="0" w:space="0" w:color="auto"/>
                <w:right w:val="none" w:sz="0" w:space="0" w:color="auto"/>
              </w:divBdr>
            </w:div>
            <w:div w:id="2070304694">
              <w:marLeft w:val="0"/>
              <w:marRight w:val="0"/>
              <w:marTop w:val="0"/>
              <w:marBottom w:val="0"/>
              <w:divBdr>
                <w:top w:val="none" w:sz="0" w:space="0" w:color="auto"/>
                <w:left w:val="none" w:sz="0" w:space="0" w:color="auto"/>
                <w:bottom w:val="none" w:sz="0" w:space="0" w:color="auto"/>
                <w:right w:val="none" w:sz="0" w:space="0" w:color="auto"/>
              </w:divBdr>
            </w:div>
            <w:div w:id="2077194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1837760">
      <w:bodyDiv w:val="1"/>
      <w:marLeft w:val="0"/>
      <w:marRight w:val="0"/>
      <w:marTop w:val="0"/>
      <w:marBottom w:val="0"/>
      <w:divBdr>
        <w:top w:val="none" w:sz="0" w:space="0" w:color="auto"/>
        <w:left w:val="none" w:sz="0" w:space="0" w:color="auto"/>
        <w:bottom w:val="none" w:sz="0" w:space="0" w:color="auto"/>
        <w:right w:val="none" w:sz="0" w:space="0" w:color="auto"/>
      </w:divBdr>
    </w:div>
    <w:div w:id="1981837779">
      <w:bodyDiv w:val="1"/>
      <w:marLeft w:val="0"/>
      <w:marRight w:val="0"/>
      <w:marTop w:val="0"/>
      <w:marBottom w:val="0"/>
      <w:divBdr>
        <w:top w:val="none" w:sz="0" w:space="0" w:color="auto"/>
        <w:left w:val="none" w:sz="0" w:space="0" w:color="auto"/>
        <w:bottom w:val="none" w:sz="0" w:space="0" w:color="auto"/>
        <w:right w:val="none" w:sz="0" w:space="0" w:color="auto"/>
      </w:divBdr>
    </w:div>
    <w:div w:id="1984848687">
      <w:bodyDiv w:val="1"/>
      <w:marLeft w:val="0"/>
      <w:marRight w:val="0"/>
      <w:marTop w:val="0"/>
      <w:marBottom w:val="0"/>
      <w:divBdr>
        <w:top w:val="none" w:sz="0" w:space="0" w:color="auto"/>
        <w:left w:val="none" w:sz="0" w:space="0" w:color="auto"/>
        <w:bottom w:val="none" w:sz="0" w:space="0" w:color="auto"/>
        <w:right w:val="none" w:sz="0" w:space="0" w:color="auto"/>
      </w:divBdr>
    </w:div>
    <w:div w:id="1988901933">
      <w:bodyDiv w:val="1"/>
      <w:marLeft w:val="0"/>
      <w:marRight w:val="0"/>
      <w:marTop w:val="0"/>
      <w:marBottom w:val="0"/>
      <w:divBdr>
        <w:top w:val="none" w:sz="0" w:space="0" w:color="auto"/>
        <w:left w:val="none" w:sz="0" w:space="0" w:color="auto"/>
        <w:bottom w:val="none" w:sz="0" w:space="0" w:color="auto"/>
        <w:right w:val="none" w:sz="0" w:space="0" w:color="auto"/>
      </w:divBdr>
    </w:div>
    <w:div w:id="1990401090">
      <w:bodyDiv w:val="1"/>
      <w:marLeft w:val="0"/>
      <w:marRight w:val="0"/>
      <w:marTop w:val="0"/>
      <w:marBottom w:val="0"/>
      <w:divBdr>
        <w:top w:val="none" w:sz="0" w:space="0" w:color="auto"/>
        <w:left w:val="none" w:sz="0" w:space="0" w:color="auto"/>
        <w:bottom w:val="none" w:sz="0" w:space="0" w:color="auto"/>
        <w:right w:val="none" w:sz="0" w:space="0" w:color="auto"/>
      </w:divBdr>
    </w:div>
    <w:div w:id="1999338663">
      <w:bodyDiv w:val="1"/>
      <w:marLeft w:val="0"/>
      <w:marRight w:val="0"/>
      <w:marTop w:val="0"/>
      <w:marBottom w:val="0"/>
      <w:divBdr>
        <w:top w:val="none" w:sz="0" w:space="0" w:color="auto"/>
        <w:left w:val="none" w:sz="0" w:space="0" w:color="auto"/>
        <w:bottom w:val="none" w:sz="0" w:space="0" w:color="auto"/>
        <w:right w:val="none" w:sz="0" w:space="0" w:color="auto"/>
      </w:divBdr>
    </w:div>
    <w:div w:id="1999994838">
      <w:bodyDiv w:val="1"/>
      <w:marLeft w:val="0"/>
      <w:marRight w:val="0"/>
      <w:marTop w:val="0"/>
      <w:marBottom w:val="0"/>
      <w:divBdr>
        <w:top w:val="none" w:sz="0" w:space="0" w:color="auto"/>
        <w:left w:val="none" w:sz="0" w:space="0" w:color="auto"/>
        <w:bottom w:val="none" w:sz="0" w:space="0" w:color="auto"/>
        <w:right w:val="none" w:sz="0" w:space="0" w:color="auto"/>
      </w:divBdr>
    </w:div>
    <w:div w:id="2008169035">
      <w:bodyDiv w:val="1"/>
      <w:marLeft w:val="0"/>
      <w:marRight w:val="0"/>
      <w:marTop w:val="0"/>
      <w:marBottom w:val="0"/>
      <w:divBdr>
        <w:top w:val="none" w:sz="0" w:space="0" w:color="auto"/>
        <w:left w:val="none" w:sz="0" w:space="0" w:color="auto"/>
        <w:bottom w:val="none" w:sz="0" w:space="0" w:color="auto"/>
        <w:right w:val="none" w:sz="0" w:space="0" w:color="auto"/>
      </w:divBdr>
    </w:div>
    <w:div w:id="2021811165">
      <w:bodyDiv w:val="1"/>
      <w:marLeft w:val="0"/>
      <w:marRight w:val="0"/>
      <w:marTop w:val="0"/>
      <w:marBottom w:val="0"/>
      <w:divBdr>
        <w:top w:val="none" w:sz="0" w:space="0" w:color="auto"/>
        <w:left w:val="none" w:sz="0" w:space="0" w:color="auto"/>
        <w:bottom w:val="none" w:sz="0" w:space="0" w:color="auto"/>
        <w:right w:val="none" w:sz="0" w:space="0" w:color="auto"/>
      </w:divBdr>
    </w:div>
    <w:div w:id="2024473397">
      <w:bodyDiv w:val="1"/>
      <w:marLeft w:val="0"/>
      <w:marRight w:val="0"/>
      <w:marTop w:val="0"/>
      <w:marBottom w:val="0"/>
      <w:divBdr>
        <w:top w:val="none" w:sz="0" w:space="0" w:color="auto"/>
        <w:left w:val="none" w:sz="0" w:space="0" w:color="auto"/>
        <w:bottom w:val="none" w:sz="0" w:space="0" w:color="auto"/>
        <w:right w:val="none" w:sz="0" w:space="0" w:color="auto"/>
      </w:divBdr>
    </w:div>
    <w:div w:id="2024622331">
      <w:bodyDiv w:val="1"/>
      <w:marLeft w:val="0"/>
      <w:marRight w:val="0"/>
      <w:marTop w:val="0"/>
      <w:marBottom w:val="0"/>
      <w:divBdr>
        <w:top w:val="none" w:sz="0" w:space="0" w:color="auto"/>
        <w:left w:val="none" w:sz="0" w:space="0" w:color="auto"/>
        <w:bottom w:val="none" w:sz="0" w:space="0" w:color="auto"/>
        <w:right w:val="none" w:sz="0" w:space="0" w:color="auto"/>
      </w:divBdr>
    </w:div>
    <w:div w:id="2025591493">
      <w:bodyDiv w:val="1"/>
      <w:marLeft w:val="0"/>
      <w:marRight w:val="0"/>
      <w:marTop w:val="0"/>
      <w:marBottom w:val="0"/>
      <w:divBdr>
        <w:top w:val="none" w:sz="0" w:space="0" w:color="auto"/>
        <w:left w:val="none" w:sz="0" w:space="0" w:color="auto"/>
        <w:bottom w:val="none" w:sz="0" w:space="0" w:color="auto"/>
        <w:right w:val="none" w:sz="0" w:space="0" w:color="auto"/>
      </w:divBdr>
    </w:div>
    <w:div w:id="2028361176">
      <w:bodyDiv w:val="1"/>
      <w:marLeft w:val="0"/>
      <w:marRight w:val="0"/>
      <w:marTop w:val="0"/>
      <w:marBottom w:val="0"/>
      <w:divBdr>
        <w:top w:val="none" w:sz="0" w:space="0" w:color="auto"/>
        <w:left w:val="none" w:sz="0" w:space="0" w:color="auto"/>
        <w:bottom w:val="none" w:sz="0" w:space="0" w:color="auto"/>
        <w:right w:val="none" w:sz="0" w:space="0" w:color="auto"/>
      </w:divBdr>
    </w:div>
    <w:div w:id="2029522727">
      <w:bodyDiv w:val="1"/>
      <w:marLeft w:val="0"/>
      <w:marRight w:val="0"/>
      <w:marTop w:val="0"/>
      <w:marBottom w:val="0"/>
      <w:divBdr>
        <w:top w:val="none" w:sz="0" w:space="0" w:color="auto"/>
        <w:left w:val="none" w:sz="0" w:space="0" w:color="auto"/>
        <w:bottom w:val="none" w:sz="0" w:space="0" w:color="auto"/>
        <w:right w:val="none" w:sz="0" w:space="0" w:color="auto"/>
      </w:divBdr>
    </w:div>
    <w:div w:id="2029718304">
      <w:bodyDiv w:val="1"/>
      <w:marLeft w:val="0"/>
      <w:marRight w:val="0"/>
      <w:marTop w:val="0"/>
      <w:marBottom w:val="0"/>
      <w:divBdr>
        <w:top w:val="none" w:sz="0" w:space="0" w:color="auto"/>
        <w:left w:val="none" w:sz="0" w:space="0" w:color="auto"/>
        <w:bottom w:val="none" w:sz="0" w:space="0" w:color="auto"/>
        <w:right w:val="none" w:sz="0" w:space="0" w:color="auto"/>
      </w:divBdr>
    </w:div>
    <w:div w:id="2030712088">
      <w:bodyDiv w:val="1"/>
      <w:marLeft w:val="0"/>
      <w:marRight w:val="0"/>
      <w:marTop w:val="0"/>
      <w:marBottom w:val="0"/>
      <w:divBdr>
        <w:top w:val="none" w:sz="0" w:space="0" w:color="auto"/>
        <w:left w:val="none" w:sz="0" w:space="0" w:color="auto"/>
        <w:bottom w:val="none" w:sz="0" w:space="0" w:color="auto"/>
        <w:right w:val="none" w:sz="0" w:space="0" w:color="auto"/>
      </w:divBdr>
    </w:div>
    <w:div w:id="2031953434">
      <w:bodyDiv w:val="1"/>
      <w:marLeft w:val="0"/>
      <w:marRight w:val="0"/>
      <w:marTop w:val="0"/>
      <w:marBottom w:val="0"/>
      <w:divBdr>
        <w:top w:val="none" w:sz="0" w:space="0" w:color="auto"/>
        <w:left w:val="none" w:sz="0" w:space="0" w:color="auto"/>
        <w:bottom w:val="none" w:sz="0" w:space="0" w:color="auto"/>
        <w:right w:val="none" w:sz="0" w:space="0" w:color="auto"/>
      </w:divBdr>
    </w:div>
    <w:div w:id="2051032279">
      <w:bodyDiv w:val="1"/>
      <w:marLeft w:val="0"/>
      <w:marRight w:val="0"/>
      <w:marTop w:val="0"/>
      <w:marBottom w:val="0"/>
      <w:divBdr>
        <w:top w:val="none" w:sz="0" w:space="0" w:color="auto"/>
        <w:left w:val="none" w:sz="0" w:space="0" w:color="auto"/>
        <w:bottom w:val="none" w:sz="0" w:space="0" w:color="auto"/>
        <w:right w:val="none" w:sz="0" w:space="0" w:color="auto"/>
      </w:divBdr>
    </w:div>
    <w:div w:id="2051147053">
      <w:bodyDiv w:val="1"/>
      <w:marLeft w:val="0"/>
      <w:marRight w:val="0"/>
      <w:marTop w:val="0"/>
      <w:marBottom w:val="0"/>
      <w:divBdr>
        <w:top w:val="none" w:sz="0" w:space="0" w:color="auto"/>
        <w:left w:val="none" w:sz="0" w:space="0" w:color="auto"/>
        <w:bottom w:val="none" w:sz="0" w:space="0" w:color="auto"/>
        <w:right w:val="none" w:sz="0" w:space="0" w:color="auto"/>
      </w:divBdr>
    </w:div>
    <w:div w:id="2063862119">
      <w:bodyDiv w:val="1"/>
      <w:marLeft w:val="0"/>
      <w:marRight w:val="0"/>
      <w:marTop w:val="0"/>
      <w:marBottom w:val="0"/>
      <w:divBdr>
        <w:top w:val="none" w:sz="0" w:space="0" w:color="auto"/>
        <w:left w:val="none" w:sz="0" w:space="0" w:color="auto"/>
        <w:bottom w:val="none" w:sz="0" w:space="0" w:color="auto"/>
        <w:right w:val="none" w:sz="0" w:space="0" w:color="auto"/>
      </w:divBdr>
    </w:div>
    <w:div w:id="2067869703">
      <w:bodyDiv w:val="1"/>
      <w:marLeft w:val="0"/>
      <w:marRight w:val="0"/>
      <w:marTop w:val="0"/>
      <w:marBottom w:val="0"/>
      <w:divBdr>
        <w:top w:val="none" w:sz="0" w:space="0" w:color="auto"/>
        <w:left w:val="none" w:sz="0" w:space="0" w:color="auto"/>
        <w:bottom w:val="none" w:sz="0" w:space="0" w:color="auto"/>
        <w:right w:val="none" w:sz="0" w:space="0" w:color="auto"/>
      </w:divBdr>
    </w:div>
    <w:div w:id="2069647455">
      <w:bodyDiv w:val="1"/>
      <w:marLeft w:val="0"/>
      <w:marRight w:val="0"/>
      <w:marTop w:val="0"/>
      <w:marBottom w:val="0"/>
      <w:divBdr>
        <w:top w:val="none" w:sz="0" w:space="0" w:color="auto"/>
        <w:left w:val="none" w:sz="0" w:space="0" w:color="auto"/>
        <w:bottom w:val="none" w:sz="0" w:space="0" w:color="auto"/>
        <w:right w:val="none" w:sz="0" w:space="0" w:color="auto"/>
      </w:divBdr>
    </w:div>
    <w:div w:id="2072119136">
      <w:bodyDiv w:val="1"/>
      <w:marLeft w:val="0"/>
      <w:marRight w:val="0"/>
      <w:marTop w:val="0"/>
      <w:marBottom w:val="0"/>
      <w:divBdr>
        <w:top w:val="none" w:sz="0" w:space="0" w:color="auto"/>
        <w:left w:val="none" w:sz="0" w:space="0" w:color="auto"/>
        <w:bottom w:val="none" w:sz="0" w:space="0" w:color="auto"/>
        <w:right w:val="none" w:sz="0" w:space="0" w:color="auto"/>
      </w:divBdr>
    </w:div>
    <w:div w:id="2083407907">
      <w:bodyDiv w:val="1"/>
      <w:marLeft w:val="0"/>
      <w:marRight w:val="0"/>
      <w:marTop w:val="0"/>
      <w:marBottom w:val="0"/>
      <w:divBdr>
        <w:top w:val="none" w:sz="0" w:space="0" w:color="auto"/>
        <w:left w:val="none" w:sz="0" w:space="0" w:color="auto"/>
        <w:bottom w:val="none" w:sz="0" w:space="0" w:color="auto"/>
        <w:right w:val="none" w:sz="0" w:space="0" w:color="auto"/>
      </w:divBdr>
    </w:div>
    <w:div w:id="2083485234">
      <w:bodyDiv w:val="1"/>
      <w:marLeft w:val="0"/>
      <w:marRight w:val="0"/>
      <w:marTop w:val="0"/>
      <w:marBottom w:val="0"/>
      <w:divBdr>
        <w:top w:val="none" w:sz="0" w:space="0" w:color="auto"/>
        <w:left w:val="none" w:sz="0" w:space="0" w:color="auto"/>
        <w:bottom w:val="none" w:sz="0" w:space="0" w:color="auto"/>
        <w:right w:val="none" w:sz="0" w:space="0" w:color="auto"/>
      </w:divBdr>
    </w:div>
    <w:div w:id="2095855187">
      <w:bodyDiv w:val="1"/>
      <w:marLeft w:val="0"/>
      <w:marRight w:val="0"/>
      <w:marTop w:val="0"/>
      <w:marBottom w:val="0"/>
      <w:divBdr>
        <w:top w:val="none" w:sz="0" w:space="0" w:color="auto"/>
        <w:left w:val="none" w:sz="0" w:space="0" w:color="auto"/>
        <w:bottom w:val="none" w:sz="0" w:space="0" w:color="auto"/>
        <w:right w:val="none" w:sz="0" w:space="0" w:color="auto"/>
      </w:divBdr>
    </w:div>
    <w:div w:id="2109615834">
      <w:bodyDiv w:val="1"/>
      <w:marLeft w:val="0"/>
      <w:marRight w:val="0"/>
      <w:marTop w:val="0"/>
      <w:marBottom w:val="0"/>
      <w:divBdr>
        <w:top w:val="none" w:sz="0" w:space="0" w:color="auto"/>
        <w:left w:val="none" w:sz="0" w:space="0" w:color="auto"/>
        <w:bottom w:val="none" w:sz="0" w:space="0" w:color="auto"/>
        <w:right w:val="none" w:sz="0" w:space="0" w:color="auto"/>
      </w:divBdr>
    </w:div>
    <w:div w:id="2111007053">
      <w:bodyDiv w:val="1"/>
      <w:marLeft w:val="0"/>
      <w:marRight w:val="0"/>
      <w:marTop w:val="0"/>
      <w:marBottom w:val="0"/>
      <w:divBdr>
        <w:top w:val="none" w:sz="0" w:space="0" w:color="auto"/>
        <w:left w:val="none" w:sz="0" w:space="0" w:color="auto"/>
        <w:bottom w:val="none" w:sz="0" w:space="0" w:color="auto"/>
        <w:right w:val="none" w:sz="0" w:space="0" w:color="auto"/>
      </w:divBdr>
    </w:div>
    <w:div w:id="2113815280">
      <w:bodyDiv w:val="1"/>
      <w:marLeft w:val="0"/>
      <w:marRight w:val="0"/>
      <w:marTop w:val="0"/>
      <w:marBottom w:val="0"/>
      <w:divBdr>
        <w:top w:val="none" w:sz="0" w:space="0" w:color="auto"/>
        <w:left w:val="none" w:sz="0" w:space="0" w:color="auto"/>
        <w:bottom w:val="none" w:sz="0" w:space="0" w:color="auto"/>
        <w:right w:val="none" w:sz="0" w:space="0" w:color="auto"/>
      </w:divBdr>
    </w:div>
    <w:div w:id="2116367567">
      <w:bodyDiv w:val="1"/>
      <w:marLeft w:val="0"/>
      <w:marRight w:val="0"/>
      <w:marTop w:val="0"/>
      <w:marBottom w:val="0"/>
      <w:divBdr>
        <w:top w:val="none" w:sz="0" w:space="0" w:color="auto"/>
        <w:left w:val="none" w:sz="0" w:space="0" w:color="auto"/>
        <w:bottom w:val="none" w:sz="0" w:space="0" w:color="auto"/>
        <w:right w:val="none" w:sz="0" w:space="0" w:color="auto"/>
      </w:divBdr>
    </w:div>
    <w:div w:id="2121532238">
      <w:bodyDiv w:val="1"/>
      <w:marLeft w:val="0"/>
      <w:marRight w:val="0"/>
      <w:marTop w:val="0"/>
      <w:marBottom w:val="0"/>
      <w:divBdr>
        <w:top w:val="none" w:sz="0" w:space="0" w:color="auto"/>
        <w:left w:val="none" w:sz="0" w:space="0" w:color="auto"/>
        <w:bottom w:val="none" w:sz="0" w:space="0" w:color="auto"/>
        <w:right w:val="none" w:sz="0" w:space="0" w:color="auto"/>
      </w:divBdr>
    </w:div>
    <w:div w:id="2121759937">
      <w:bodyDiv w:val="1"/>
      <w:marLeft w:val="0"/>
      <w:marRight w:val="0"/>
      <w:marTop w:val="0"/>
      <w:marBottom w:val="0"/>
      <w:divBdr>
        <w:top w:val="none" w:sz="0" w:space="0" w:color="auto"/>
        <w:left w:val="none" w:sz="0" w:space="0" w:color="auto"/>
        <w:bottom w:val="none" w:sz="0" w:space="0" w:color="auto"/>
        <w:right w:val="none" w:sz="0" w:space="0" w:color="auto"/>
      </w:divBdr>
      <w:divsChild>
        <w:div w:id="1915818966">
          <w:marLeft w:val="0"/>
          <w:marRight w:val="0"/>
          <w:marTop w:val="0"/>
          <w:marBottom w:val="0"/>
          <w:divBdr>
            <w:top w:val="none" w:sz="0" w:space="0" w:color="auto"/>
            <w:left w:val="none" w:sz="0" w:space="0" w:color="auto"/>
            <w:bottom w:val="none" w:sz="0" w:space="0" w:color="auto"/>
            <w:right w:val="none" w:sz="0" w:space="0" w:color="auto"/>
          </w:divBdr>
          <w:divsChild>
            <w:div w:id="727075905">
              <w:marLeft w:val="0"/>
              <w:marRight w:val="0"/>
              <w:marTop w:val="0"/>
              <w:marBottom w:val="0"/>
              <w:divBdr>
                <w:top w:val="none" w:sz="0" w:space="0" w:color="auto"/>
                <w:left w:val="none" w:sz="0" w:space="0" w:color="auto"/>
                <w:bottom w:val="none" w:sz="0" w:space="0" w:color="auto"/>
                <w:right w:val="none" w:sz="0" w:space="0" w:color="auto"/>
              </w:divBdr>
              <w:divsChild>
                <w:div w:id="1741171499">
                  <w:marLeft w:val="0"/>
                  <w:marRight w:val="0"/>
                  <w:marTop w:val="0"/>
                  <w:marBottom w:val="0"/>
                  <w:divBdr>
                    <w:top w:val="none" w:sz="0" w:space="0" w:color="auto"/>
                    <w:left w:val="none" w:sz="0" w:space="0" w:color="auto"/>
                    <w:bottom w:val="none" w:sz="0" w:space="0" w:color="auto"/>
                    <w:right w:val="none" w:sz="0" w:space="0" w:color="auto"/>
                  </w:divBdr>
                  <w:divsChild>
                    <w:div w:id="321201944">
                      <w:marLeft w:val="0"/>
                      <w:marRight w:val="0"/>
                      <w:marTop w:val="0"/>
                      <w:marBottom w:val="0"/>
                      <w:divBdr>
                        <w:top w:val="none" w:sz="0" w:space="0" w:color="auto"/>
                        <w:left w:val="none" w:sz="0" w:space="0" w:color="auto"/>
                        <w:bottom w:val="none" w:sz="0" w:space="0" w:color="auto"/>
                        <w:right w:val="none" w:sz="0" w:space="0" w:color="auto"/>
                      </w:divBdr>
                    </w:div>
                  </w:divsChild>
                </w:div>
                <w:div w:id="1964381933">
                  <w:marLeft w:val="0"/>
                  <w:marRight w:val="0"/>
                  <w:marTop w:val="0"/>
                  <w:marBottom w:val="0"/>
                  <w:divBdr>
                    <w:top w:val="none" w:sz="0" w:space="0" w:color="auto"/>
                    <w:left w:val="none" w:sz="0" w:space="0" w:color="auto"/>
                    <w:bottom w:val="none" w:sz="0" w:space="0" w:color="auto"/>
                    <w:right w:val="none" w:sz="0" w:space="0" w:color="auto"/>
                  </w:divBdr>
                  <w:divsChild>
                    <w:div w:id="1775588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8236125">
      <w:bodyDiv w:val="1"/>
      <w:marLeft w:val="0"/>
      <w:marRight w:val="0"/>
      <w:marTop w:val="0"/>
      <w:marBottom w:val="0"/>
      <w:divBdr>
        <w:top w:val="none" w:sz="0" w:space="0" w:color="auto"/>
        <w:left w:val="none" w:sz="0" w:space="0" w:color="auto"/>
        <w:bottom w:val="none" w:sz="0" w:space="0" w:color="auto"/>
        <w:right w:val="none" w:sz="0" w:space="0" w:color="auto"/>
      </w:divBdr>
    </w:div>
    <w:div w:id="2131242504">
      <w:bodyDiv w:val="1"/>
      <w:marLeft w:val="0"/>
      <w:marRight w:val="0"/>
      <w:marTop w:val="0"/>
      <w:marBottom w:val="0"/>
      <w:divBdr>
        <w:top w:val="none" w:sz="0" w:space="0" w:color="auto"/>
        <w:left w:val="none" w:sz="0" w:space="0" w:color="auto"/>
        <w:bottom w:val="none" w:sz="0" w:space="0" w:color="auto"/>
        <w:right w:val="none" w:sz="0" w:space="0" w:color="auto"/>
      </w:divBdr>
    </w:div>
    <w:div w:id="2143695177">
      <w:bodyDiv w:val="1"/>
      <w:marLeft w:val="0"/>
      <w:marRight w:val="0"/>
      <w:marTop w:val="0"/>
      <w:marBottom w:val="0"/>
      <w:divBdr>
        <w:top w:val="none" w:sz="0" w:space="0" w:color="auto"/>
        <w:left w:val="none" w:sz="0" w:space="0" w:color="auto"/>
        <w:bottom w:val="none" w:sz="0" w:space="0" w:color="auto"/>
        <w:right w:val="none" w:sz="0" w:space="0" w:color="auto"/>
      </w:divBdr>
    </w:div>
    <w:div w:id="2143957846">
      <w:bodyDiv w:val="1"/>
      <w:marLeft w:val="0"/>
      <w:marRight w:val="0"/>
      <w:marTop w:val="0"/>
      <w:marBottom w:val="0"/>
      <w:divBdr>
        <w:top w:val="none" w:sz="0" w:space="0" w:color="auto"/>
        <w:left w:val="none" w:sz="0" w:space="0" w:color="auto"/>
        <w:bottom w:val="none" w:sz="0" w:space="0" w:color="auto"/>
        <w:right w:val="none" w:sz="0" w:space="0" w:color="auto"/>
      </w:divBdr>
    </w:div>
    <w:div w:id="2145078100">
      <w:bodyDiv w:val="1"/>
      <w:marLeft w:val="0"/>
      <w:marRight w:val="0"/>
      <w:marTop w:val="0"/>
      <w:marBottom w:val="0"/>
      <w:divBdr>
        <w:top w:val="none" w:sz="0" w:space="0" w:color="auto"/>
        <w:left w:val="none" w:sz="0" w:space="0" w:color="auto"/>
        <w:bottom w:val="none" w:sz="0" w:space="0" w:color="auto"/>
        <w:right w:val="none" w:sz="0" w:space="0" w:color="auto"/>
      </w:divBdr>
    </w:div>
    <w:div w:id="21469710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file:///C:\Users\lenovo\Desktop\&#1048;&#1055;\&#1089;&#1086;&#1090;&#1088;&#1091;&#1076;&#1085;&#1080;&#1082;&#1080;\&#1058;&#1072;&#1090;&#1100;&#1103;&#1085;&#1072;\&#1054;&#1093;&#1080;&#1085;&#1089;&#1082;&#1080;&#1081;\&#1089;&#1093;&#1077;&#1084;&#1072;%20&#1090;&#1077;&#1087;&#1083;&#1086;&#1089;&#1085;&#1072;&#1073;&#1078;&#1077;&#1085;&#1080;&#1103;\&#1054;&#1090;&#1095;&#1077;&#1090;&#1085;&#1099;&#1077;%20&#1076;&#1086;&#1082;&#1091;&#1084;&#1077;&#1085;&#1090;&#1099;%20&#1054;&#1093;&#1072;\&#1059;&#1090;&#1074;&#1077;&#1088;&#1078;&#1076;&#1072;&#1077;&#1084;&#1072;&#1103;%20&#1095;&#1072;&#1089;&#1090;&#1100;%20-%20&#1054;&#1093;&#1080;&#1085;&#1089;&#1082;&#1080;&#1081;%20&#1043;&#1054;.docx" TargetMode="External"/><Relationship Id="rId21" Type="http://schemas.openxmlformats.org/officeDocument/2006/relationships/hyperlink" Target="file:///C:\Users\lenovo\Desktop\&#1048;&#1055;\&#1089;&#1086;&#1090;&#1088;&#1091;&#1076;&#1085;&#1080;&#1082;&#1080;\&#1058;&#1072;&#1090;&#1100;&#1103;&#1085;&#1072;\&#1054;&#1093;&#1080;&#1085;&#1089;&#1082;&#1080;&#1081;\&#1089;&#1093;&#1077;&#1084;&#1072;%20&#1090;&#1077;&#1087;&#1083;&#1086;&#1089;&#1085;&#1072;&#1073;&#1078;&#1077;&#1085;&#1080;&#1103;\&#1054;&#1090;&#1095;&#1077;&#1090;&#1085;&#1099;&#1077;%20&#1076;&#1086;&#1082;&#1091;&#1084;&#1077;&#1085;&#1090;&#1099;%20&#1054;&#1093;&#1072;\&#1059;&#1090;&#1074;&#1077;&#1088;&#1078;&#1076;&#1072;&#1077;&#1084;&#1072;&#1103;%20&#1095;&#1072;&#1089;&#1090;&#1100;%20-%20&#1054;&#1093;&#1080;&#1085;&#1089;&#1082;&#1080;&#1081;%20&#1043;&#1054;.docx" TargetMode="External"/><Relationship Id="rId42" Type="http://schemas.openxmlformats.org/officeDocument/2006/relationships/hyperlink" Target="file:///C:\Users\lenovo\Desktop\&#1048;&#1055;\&#1089;&#1086;&#1090;&#1088;&#1091;&#1076;&#1085;&#1080;&#1082;&#1080;\&#1058;&#1072;&#1090;&#1100;&#1103;&#1085;&#1072;\&#1054;&#1093;&#1080;&#1085;&#1089;&#1082;&#1080;&#1081;\&#1089;&#1093;&#1077;&#1084;&#1072;%20&#1090;&#1077;&#1087;&#1083;&#1086;&#1089;&#1085;&#1072;&#1073;&#1078;&#1077;&#1085;&#1080;&#1103;\&#1054;&#1090;&#1095;&#1077;&#1090;&#1085;&#1099;&#1077;%20&#1076;&#1086;&#1082;&#1091;&#1084;&#1077;&#1085;&#1090;&#1099;%20&#1054;&#1093;&#1072;\&#1059;&#1090;&#1074;&#1077;&#1088;&#1078;&#1076;&#1072;&#1077;&#1084;&#1072;&#1103;%20&#1095;&#1072;&#1089;&#1090;&#1100;%20-%20&#1054;&#1093;&#1080;&#1085;&#1089;&#1082;&#1080;&#1081;%20&#1043;&#1054;.docx" TargetMode="External"/><Relationship Id="rId47" Type="http://schemas.openxmlformats.org/officeDocument/2006/relationships/hyperlink" Target="file:///C:\Users\lenovo\Desktop\&#1048;&#1055;\&#1089;&#1086;&#1090;&#1088;&#1091;&#1076;&#1085;&#1080;&#1082;&#1080;\&#1058;&#1072;&#1090;&#1100;&#1103;&#1085;&#1072;\&#1054;&#1093;&#1080;&#1085;&#1089;&#1082;&#1080;&#1081;\&#1089;&#1093;&#1077;&#1084;&#1072;%20&#1090;&#1077;&#1087;&#1083;&#1086;&#1089;&#1085;&#1072;&#1073;&#1078;&#1077;&#1085;&#1080;&#1103;\&#1054;&#1090;&#1095;&#1077;&#1090;&#1085;&#1099;&#1077;%20&#1076;&#1086;&#1082;&#1091;&#1084;&#1077;&#1085;&#1090;&#1099;%20&#1054;&#1093;&#1072;\&#1059;&#1090;&#1074;&#1077;&#1088;&#1078;&#1076;&#1072;&#1077;&#1084;&#1072;&#1103;%20&#1095;&#1072;&#1089;&#1090;&#1100;%20-%20&#1054;&#1093;&#1080;&#1085;&#1089;&#1082;&#1080;&#1081;%20&#1043;&#1054;.docx" TargetMode="External"/><Relationship Id="rId63" Type="http://schemas.openxmlformats.org/officeDocument/2006/relationships/hyperlink" Target="file:///C:\Users\lenovo\Desktop\&#1048;&#1055;\&#1089;&#1086;&#1090;&#1088;&#1091;&#1076;&#1085;&#1080;&#1082;&#1080;\&#1058;&#1072;&#1090;&#1100;&#1103;&#1085;&#1072;\&#1054;&#1093;&#1080;&#1085;&#1089;&#1082;&#1080;&#1081;\&#1089;&#1093;&#1077;&#1084;&#1072;%20&#1090;&#1077;&#1087;&#1083;&#1086;&#1089;&#1085;&#1072;&#1073;&#1078;&#1077;&#1085;&#1080;&#1103;\&#1054;&#1090;&#1095;&#1077;&#1090;&#1085;&#1099;&#1077;%20&#1076;&#1086;&#1082;&#1091;&#1084;&#1077;&#1085;&#1090;&#1099;%20&#1054;&#1093;&#1072;\&#1059;&#1090;&#1074;&#1077;&#1088;&#1078;&#1076;&#1072;&#1077;&#1084;&#1072;&#1103;%20&#1095;&#1072;&#1089;&#1090;&#1100;%20-%20&#1054;&#1093;&#1080;&#1085;&#1089;&#1082;&#1080;&#1081;%20&#1043;&#1054;.docx" TargetMode="External"/><Relationship Id="rId68" Type="http://schemas.openxmlformats.org/officeDocument/2006/relationships/hyperlink" Target="file:///C:\Users\lenovo\Desktop\&#1048;&#1055;\&#1089;&#1086;&#1090;&#1088;&#1091;&#1076;&#1085;&#1080;&#1082;&#1080;\&#1058;&#1072;&#1090;&#1100;&#1103;&#1085;&#1072;\&#1054;&#1093;&#1080;&#1085;&#1089;&#1082;&#1080;&#1081;\&#1089;&#1093;&#1077;&#1084;&#1072;%20&#1090;&#1077;&#1087;&#1083;&#1086;&#1089;&#1085;&#1072;&#1073;&#1078;&#1077;&#1085;&#1080;&#1103;\&#1054;&#1090;&#1095;&#1077;&#1090;&#1085;&#1099;&#1077;%20&#1076;&#1086;&#1082;&#1091;&#1084;&#1077;&#1085;&#1090;&#1099;%20&#1054;&#1093;&#1072;\&#1059;&#1090;&#1074;&#1077;&#1088;&#1078;&#1076;&#1072;&#1077;&#1084;&#1072;&#1103;%20&#1095;&#1072;&#1089;&#1090;&#1100;%20-%20&#1054;&#1093;&#1080;&#1085;&#1089;&#1082;&#1080;&#1081;%20&#1043;&#1054;.docx" TargetMode="External"/><Relationship Id="rId84" Type="http://schemas.openxmlformats.org/officeDocument/2006/relationships/footer" Target="footer3.xml"/><Relationship Id="rId89" Type="http://schemas.openxmlformats.org/officeDocument/2006/relationships/footer" Target="footer6.xml"/><Relationship Id="rId7" Type="http://schemas.openxmlformats.org/officeDocument/2006/relationships/footnotes" Target="footnotes.xml"/><Relationship Id="rId71" Type="http://schemas.openxmlformats.org/officeDocument/2006/relationships/hyperlink" Target="file:///C:\Users\lenovo\Desktop\&#1048;&#1055;\&#1089;&#1086;&#1090;&#1088;&#1091;&#1076;&#1085;&#1080;&#1082;&#1080;\&#1058;&#1072;&#1090;&#1100;&#1103;&#1085;&#1072;\&#1054;&#1093;&#1080;&#1085;&#1089;&#1082;&#1080;&#1081;\&#1089;&#1093;&#1077;&#1084;&#1072;%20&#1090;&#1077;&#1087;&#1083;&#1086;&#1089;&#1085;&#1072;&#1073;&#1078;&#1077;&#1085;&#1080;&#1103;\&#1054;&#1090;&#1095;&#1077;&#1090;&#1085;&#1099;&#1077;%20&#1076;&#1086;&#1082;&#1091;&#1084;&#1077;&#1085;&#1090;&#1099;%20&#1054;&#1093;&#1072;\&#1059;&#1090;&#1074;&#1077;&#1088;&#1078;&#1076;&#1072;&#1077;&#1084;&#1072;&#1103;%20&#1095;&#1072;&#1089;&#1090;&#1100;%20-%20&#1054;&#1093;&#1080;&#1085;&#1089;&#1082;&#1080;&#1081;%20&#1043;&#1054;.docx" TargetMode="External"/><Relationship Id="rId92" Type="http://schemas.openxmlformats.org/officeDocument/2006/relationships/footer" Target="footer9.xml"/><Relationship Id="rId2" Type="http://schemas.openxmlformats.org/officeDocument/2006/relationships/numbering" Target="numbering.xml"/><Relationship Id="rId16" Type="http://schemas.openxmlformats.org/officeDocument/2006/relationships/hyperlink" Target="file:///C:\Users\lenovo\Desktop\&#1048;&#1055;\&#1089;&#1086;&#1090;&#1088;&#1091;&#1076;&#1085;&#1080;&#1082;&#1080;\&#1058;&#1072;&#1090;&#1100;&#1103;&#1085;&#1072;\&#1054;&#1093;&#1080;&#1085;&#1089;&#1082;&#1080;&#1081;\&#1089;&#1093;&#1077;&#1084;&#1072;%20&#1090;&#1077;&#1087;&#1083;&#1086;&#1089;&#1085;&#1072;&#1073;&#1078;&#1077;&#1085;&#1080;&#1103;\&#1054;&#1090;&#1095;&#1077;&#1090;&#1085;&#1099;&#1077;%20&#1076;&#1086;&#1082;&#1091;&#1084;&#1077;&#1085;&#1090;&#1099;%20&#1054;&#1093;&#1072;\&#1059;&#1090;&#1074;&#1077;&#1088;&#1078;&#1076;&#1072;&#1077;&#1084;&#1072;&#1103;%20&#1095;&#1072;&#1089;&#1090;&#1100;%20-%20&#1054;&#1093;&#1080;&#1085;&#1089;&#1082;&#1080;&#1081;%20&#1043;&#1054;.docx" TargetMode="External"/><Relationship Id="rId29" Type="http://schemas.openxmlformats.org/officeDocument/2006/relationships/hyperlink" Target="file:///C:\Users\lenovo\Desktop\&#1048;&#1055;\&#1089;&#1086;&#1090;&#1088;&#1091;&#1076;&#1085;&#1080;&#1082;&#1080;\&#1058;&#1072;&#1090;&#1100;&#1103;&#1085;&#1072;\&#1054;&#1093;&#1080;&#1085;&#1089;&#1082;&#1080;&#1081;\&#1089;&#1093;&#1077;&#1084;&#1072;%20&#1090;&#1077;&#1087;&#1083;&#1086;&#1089;&#1085;&#1072;&#1073;&#1078;&#1077;&#1085;&#1080;&#1103;\&#1054;&#1090;&#1095;&#1077;&#1090;&#1085;&#1099;&#1077;%20&#1076;&#1086;&#1082;&#1091;&#1084;&#1077;&#1085;&#1090;&#1099;%20&#1054;&#1093;&#1072;\&#1059;&#1090;&#1074;&#1077;&#1088;&#1078;&#1076;&#1072;&#1077;&#1084;&#1072;&#1103;%20&#1095;&#1072;&#1089;&#1090;&#1100;%20-%20&#1054;&#1093;&#1080;&#1085;&#1089;&#1082;&#1080;&#1081;%20&#1043;&#1054;.docx" TargetMode="External"/><Relationship Id="rId11" Type="http://schemas.openxmlformats.org/officeDocument/2006/relationships/footer" Target="footer1.xml"/><Relationship Id="rId24" Type="http://schemas.openxmlformats.org/officeDocument/2006/relationships/hyperlink" Target="file:///C:\Users\lenovo\Desktop\&#1048;&#1055;\&#1089;&#1086;&#1090;&#1088;&#1091;&#1076;&#1085;&#1080;&#1082;&#1080;\&#1058;&#1072;&#1090;&#1100;&#1103;&#1085;&#1072;\&#1054;&#1093;&#1080;&#1085;&#1089;&#1082;&#1080;&#1081;\&#1089;&#1093;&#1077;&#1084;&#1072;%20&#1090;&#1077;&#1087;&#1083;&#1086;&#1089;&#1085;&#1072;&#1073;&#1078;&#1077;&#1085;&#1080;&#1103;\&#1054;&#1090;&#1095;&#1077;&#1090;&#1085;&#1099;&#1077;%20&#1076;&#1086;&#1082;&#1091;&#1084;&#1077;&#1085;&#1090;&#1099;%20&#1054;&#1093;&#1072;\&#1059;&#1090;&#1074;&#1077;&#1088;&#1078;&#1076;&#1072;&#1077;&#1084;&#1072;&#1103;%20&#1095;&#1072;&#1089;&#1090;&#1100;%20-%20&#1054;&#1093;&#1080;&#1085;&#1089;&#1082;&#1080;&#1081;%20&#1043;&#1054;.docx" TargetMode="External"/><Relationship Id="rId32" Type="http://schemas.openxmlformats.org/officeDocument/2006/relationships/hyperlink" Target="file:///C:\Users\lenovo\Desktop\&#1048;&#1055;\&#1089;&#1086;&#1090;&#1088;&#1091;&#1076;&#1085;&#1080;&#1082;&#1080;\&#1058;&#1072;&#1090;&#1100;&#1103;&#1085;&#1072;\&#1054;&#1093;&#1080;&#1085;&#1089;&#1082;&#1080;&#1081;\&#1089;&#1093;&#1077;&#1084;&#1072;%20&#1090;&#1077;&#1087;&#1083;&#1086;&#1089;&#1085;&#1072;&#1073;&#1078;&#1077;&#1085;&#1080;&#1103;\&#1054;&#1090;&#1095;&#1077;&#1090;&#1085;&#1099;&#1077;%20&#1076;&#1086;&#1082;&#1091;&#1084;&#1077;&#1085;&#1090;&#1099;%20&#1054;&#1093;&#1072;\&#1059;&#1090;&#1074;&#1077;&#1088;&#1078;&#1076;&#1072;&#1077;&#1084;&#1072;&#1103;%20&#1095;&#1072;&#1089;&#1090;&#1100;%20-%20&#1054;&#1093;&#1080;&#1085;&#1089;&#1082;&#1080;&#1081;%20&#1043;&#1054;.docx" TargetMode="External"/><Relationship Id="rId37" Type="http://schemas.openxmlformats.org/officeDocument/2006/relationships/hyperlink" Target="file:///C:\Users\lenovo\Desktop\&#1048;&#1055;\&#1089;&#1086;&#1090;&#1088;&#1091;&#1076;&#1085;&#1080;&#1082;&#1080;\&#1058;&#1072;&#1090;&#1100;&#1103;&#1085;&#1072;\&#1054;&#1093;&#1080;&#1085;&#1089;&#1082;&#1080;&#1081;\&#1089;&#1093;&#1077;&#1084;&#1072;%20&#1090;&#1077;&#1087;&#1083;&#1086;&#1089;&#1085;&#1072;&#1073;&#1078;&#1077;&#1085;&#1080;&#1103;\&#1054;&#1090;&#1095;&#1077;&#1090;&#1085;&#1099;&#1077;%20&#1076;&#1086;&#1082;&#1091;&#1084;&#1077;&#1085;&#1090;&#1099;%20&#1054;&#1093;&#1072;\&#1059;&#1090;&#1074;&#1077;&#1088;&#1078;&#1076;&#1072;&#1077;&#1084;&#1072;&#1103;%20&#1095;&#1072;&#1089;&#1090;&#1100;%20-%20&#1054;&#1093;&#1080;&#1085;&#1089;&#1082;&#1080;&#1081;%20&#1043;&#1054;.docx" TargetMode="External"/><Relationship Id="rId40" Type="http://schemas.openxmlformats.org/officeDocument/2006/relationships/hyperlink" Target="file:///C:\Users\lenovo\Desktop\&#1048;&#1055;\&#1089;&#1086;&#1090;&#1088;&#1091;&#1076;&#1085;&#1080;&#1082;&#1080;\&#1058;&#1072;&#1090;&#1100;&#1103;&#1085;&#1072;\&#1054;&#1093;&#1080;&#1085;&#1089;&#1082;&#1080;&#1081;\&#1089;&#1093;&#1077;&#1084;&#1072;%20&#1090;&#1077;&#1087;&#1083;&#1086;&#1089;&#1085;&#1072;&#1073;&#1078;&#1077;&#1085;&#1080;&#1103;\&#1054;&#1090;&#1095;&#1077;&#1090;&#1085;&#1099;&#1077;%20&#1076;&#1086;&#1082;&#1091;&#1084;&#1077;&#1085;&#1090;&#1099;%20&#1054;&#1093;&#1072;\&#1059;&#1090;&#1074;&#1077;&#1088;&#1078;&#1076;&#1072;&#1077;&#1084;&#1072;&#1103;%20&#1095;&#1072;&#1089;&#1090;&#1100;%20-%20&#1054;&#1093;&#1080;&#1085;&#1089;&#1082;&#1080;&#1081;%20&#1043;&#1054;.docx" TargetMode="External"/><Relationship Id="rId45" Type="http://schemas.openxmlformats.org/officeDocument/2006/relationships/hyperlink" Target="file:///C:\Users\lenovo\Desktop\&#1048;&#1055;\&#1089;&#1086;&#1090;&#1088;&#1091;&#1076;&#1085;&#1080;&#1082;&#1080;\&#1058;&#1072;&#1090;&#1100;&#1103;&#1085;&#1072;\&#1054;&#1093;&#1080;&#1085;&#1089;&#1082;&#1080;&#1081;\&#1089;&#1093;&#1077;&#1084;&#1072;%20&#1090;&#1077;&#1087;&#1083;&#1086;&#1089;&#1085;&#1072;&#1073;&#1078;&#1077;&#1085;&#1080;&#1103;\&#1054;&#1090;&#1095;&#1077;&#1090;&#1085;&#1099;&#1077;%20&#1076;&#1086;&#1082;&#1091;&#1084;&#1077;&#1085;&#1090;&#1099;%20&#1054;&#1093;&#1072;\&#1059;&#1090;&#1074;&#1077;&#1088;&#1078;&#1076;&#1072;&#1077;&#1084;&#1072;&#1103;%20&#1095;&#1072;&#1089;&#1090;&#1100;%20-%20&#1054;&#1093;&#1080;&#1085;&#1089;&#1082;&#1080;&#1081;%20&#1043;&#1054;.docx" TargetMode="External"/><Relationship Id="rId53" Type="http://schemas.openxmlformats.org/officeDocument/2006/relationships/hyperlink" Target="file:///C:\Users\lenovo\Desktop\&#1048;&#1055;\&#1089;&#1086;&#1090;&#1088;&#1091;&#1076;&#1085;&#1080;&#1082;&#1080;\&#1058;&#1072;&#1090;&#1100;&#1103;&#1085;&#1072;\&#1054;&#1093;&#1080;&#1085;&#1089;&#1082;&#1080;&#1081;\&#1089;&#1093;&#1077;&#1084;&#1072;%20&#1090;&#1077;&#1087;&#1083;&#1086;&#1089;&#1085;&#1072;&#1073;&#1078;&#1077;&#1085;&#1080;&#1103;\&#1054;&#1090;&#1095;&#1077;&#1090;&#1085;&#1099;&#1077;%20&#1076;&#1086;&#1082;&#1091;&#1084;&#1077;&#1085;&#1090;&#1099;%20&#1054;&#1093;&#1072;\&#1059;&#1090;&#1074;&#1077;&#1088;&#1078;&#1076;&#1072;&#1077;&#1084;&#1072;&#1103;%20&#1095;&#1072;&#1089;&#1090;&#1100;%20-%20&#1054;&#1093;&#1080;&#1085;&#1089;&#1082;&#1080;&#1081;%20&#1043;&#1054;.docx" TargetMode="External"/><Relationship Id="rId58" Type="http://schemas.openxmlformats.org/officeDocument/2006/relationships/hyperlink" Target="file:///C:\Users\lenovo\Desktop\&#1048;&#1055;\&#1089;&#1086;&#1090;&#1088;&#1091;&#1076;&#1085;&#1080;&#1082;&#1080;\&#1058;&#1072;&#1090;&#1100;&#1103;&#1085;&#1072;\&#1054;&#1093;&#1080;&#1085;&#1089;&#1082;&#1080;&#1081;\&#1089;&#1093;&#1077;&#1084;&#1072;%20&#1090;&#1077;&#1087;&#1083;&#1086;&#1089;&#1085;&#1072;&#1073;&#1078;&#1077;&#1085;&#1080;&#1103;\&#1054;&#1090;&#1095;&#1077;&#1090;&#1085;&#1099;&#1077;%20&#1076;&#1086;&#1082;&#1091;&#1084;&#1077;&#1085;&#1090;&#1099;%20&#1054;&#1093;&#1072;\&#1059;&#1090;&#1074;&#1077;&#1088;&#1078;&#1076;&#1072;&#1077;&#1084;&#1072;&#1103;%20&#1095;&#1072;&#1089;&#1090;&#1100;%20-%20&#1054;&#1093;&#1080;&#1085;&#1089;&#1082;&#1080;&#1081;%20&#1043;&#1054;.docx" TargetMode="External"/><Relationship Id="rId66" Type="http://schemas.openxmlformats.org/officeDocument/2006/relationships/hyperlink" Target="file:///C:\Users\lenovo\Desktop\&#1048;&#1055;\&#1089;&#1086;&#1090;&#1088;&#1091;&#1076;&#1085;&#1080;&#1082;&#1080;\&#1058;&#1072;&#1090;&#1100;&#1103;&#1085;&#1072;\&#1054;&#1093;&#1080;&#1085;&#1089;&#1082;&#1080;&#1081;\&#1089;&#1093;&#1077;&#1084;&#1072;%20&#1090;&#1077;&#1087;&#1083;&#1086;&#1089;&#1085;&#1072;&#1073;&#1078;&#1077;&#1085;&#1080;&#1103;\&#1054;&#1090;&#1095;&#1077;&#1090;&#1085;&#1099;&#1077;%20&#1076;&#1086;&#1082;&#1091;&#1084;&#1077;&#1085;&#1090;&#1099;%20&#1054;&#1093;&#1072;\&#1059;&#1090;&#1074;&#1077;&#1088;&#1078;&#1076;&#1072;&#1077;&#1084;&#1072;&#1103;%20&#1095;&#1072;&#1089;&#1090;&#1100;%20-%20&#1054;&#1093;&#1080;&#1085;&#1089;&#1082;&#1080;&#1081;%20&#1043;&#1054;.docx" TargetMode="External"/><Relationship Id="rId74" Type="http://schemas.openxmlformats.org/officeDocument/2006/relationships/hyperlink" Target="file:///C:\Users\lenovo\Desktop\&#1048;&#1055;\&#1089;&#1086;&#1090;&#1088;&#1091;&#1076;&#1085;&#1080;&#1082;&#1080;\&#1058;&#1072;&#1090;&#1100;&#1103;&#1085;&#1072;\&#1054;&#1093;&#1080;&#1085;&#1089;&#1082;&#1080;&#1081;\&#1089;&#1093;&#1077;&#1084;&#1072;%20&#1090;&#1077;&#1087;&#1083;&#1086;&#1089;&#1085;&#1072;&#1073;&#1078;&#1077;&#1085;&#1080;&#1103;\&#1054;&#1090;&#1095;&#1077;&#1090;&#1085;&#1099;&#1077;%20&#1076;&#1086;&#1082;&#1091;&#1084;&#1077;&#1085;&#1090;&#1099;%20&#1054;&#1093;&#1072;\&#1059;&#1090;&#1074;&#1077;&#1088;&#1078;&#1076;&#1072;&#1077;&#1084;&#1072;&#1103;%20&#1095;&#1072;&#1089;&#1090;&#1100;%20-%20&#1054;&#1093;&#1080;&#1085;&#1089;&#1082;&#1080;&#1081;%20&#1043;&#1054;.docx" TargetMode="External"/><Relationship Id="rId79" Type="http://schemas.openxmlformats.org/officeDocument/2006/relationships/chart" Target="charts/chart2.xml"/><Relationship Id="rId87" Type="http://schemas.openxmlformats.org/officeDocument/2006/relationships/footer" Target="footer4.xml"/><Relationship Id="rId102" Type="http://schemas.openxmlformats.org/officeDocument/2006/relationships/footer" Target="footer18.xml"/><Relationship Id="rId5" Type="http://schemas.openxmlformats.org/officeDocument/2006/relationships/settings" Target="settings.xml"/><Relationship Id="rId61" Type="http://schemas.openxmlformats.org/officeDocument/2006/relationships/hyperlink" Target="file:///C:\Users\lenovo\Desktop\&#1048;&#1055;\&#1089;&#1086;&#1090;&#1088;&#1091;&#1076;&#1085;&#1080;&#1082;&#1080;\&#1058;&#1072;&#1090;&#1100;&#1103;&#1085;&#1072;\&#1054;&#1093;&#1080;&#1085;&#1089;&#1082;&#1080;&#1081;\&#1089;&#1093;&#1077;&#1084;&#1072;%20&#1090;&#1077;&#1087;&#1083;&#1086;&#1089;&#1085;&#1072;&#1073;&#1078;&#1077;&#1085;&#1080;&#1103;\&#1054;&#1090;&#1095;&#1077;&#1090;&#1085;&#1099;&#1077;%20&#1076;&#1086;&#1082;&#1091;&#1084;&#1077;&#1085;&#1090;&#1099;%20&#1054;&#1093;&#1072;\&#1059;&#1090;&#1074;&#1077;&#1088;&#1078;&#1076;&#1072;&#1077;&#1084;&#1072;&#1103;%20&#1095;&#1072;&#1089;&#1090;&#1100;%20-%20&#1054;&#1093;&#1080;&#1085;&#1089;&#1082;&#1080;&#1081;%20&#1043;&#1054;.docx" TargetMode="External"/><Relationship Id="rId82" Type="http://schemas.openxmlformats.org/officeDocument/2006/relationships/chart" Target="charts/chart5.xml"/><Relationship Id="rId90" Type="http://schemas.openxmlformats.org/officeDocument/2006/relationships/footer" Target="footer7.xml"/><Relationship Id="rId95" Type="http://schemas.openxmlformats.org/officeDocument/2006/relationships/footer" Target="footer12.xml"/><Relationship Id="rId19" Type="http://schemas.openxmlformats.org/officeDocument/2006/relationships/hyperlink" Target="file:///C:\Users\lenovo\Desktop\&#1048;&#1055;\&#1089;&#1086;&#1090;&#1088;&#1091;&#1076;&#1085;&#1080;&#1082;&#1080;\&#1058;&#1072;&#1090;&#1100;&#1103;&#1085;&#1072;\&#1054;&#1093;&#1080;&#1085;&#1089;&#1082;&#1080;&#1081;\&#1089;&#1093;&#1077;&#1084;&#1072;%20&#1090;&#1077;&#1087;&#1083;&#1086;&#1089;&#1085;&#1072;&#1073;&#1078;&#1077;&#1085;&#1080;&#1103;\&#1054;&#1090;&#1095;&#1077;&#1090;&#1085;&#1099;&#1077;%20&#1076;&#1086;&#1082;&#1091;&#1084;&#1077;&#1085;&#1090;&#1099;%20&#1054;&#1093;&#1072;\&#1059;&#1090;&#1074;&#1077;&#1088;&#1078;&#1076;&#1072;&#1077;&#1084;&#1072;&#1103;%20&#1095;&#1072;&#1089;&#1090;&#1100;%20-%20&#1054;&#1093;&#1080;&#1085;&#1089;&#1082;&#1080;&#1081;%20&#1043;&#1054;.docx" TargetMode="External"/><Relationship Id="rId14" Type="http://schemas.openxmlformats.org/officeDocument/2006/relationships/hyperlink" Target="file:///C:\Users\lenovo\Desktop\&#1048;&#1055;\&#1089;&#1086;&#1090;&#1088;&#1091;&#1076;&#1085;&#1080;&#1082;&#1080;\&#1058;&#1072;&#1090;&#1100;&#1103;&#1085;&#1072;\&#1054;&#1093;&#1080;&#1085;&#1089;&#1082;&#1080;&#1081;\&#1089;&#1093;&#1077;&#1084;&#1072;%20&#1090;&#1077;&#1087;&#1083;&#1086;&#1089;&#1085;&#1072;&#1073;&#1078;&#1077;&#1085;&#1080;&#1103;\&#1054;&#1090;&#1095;&#1077;&#1090;&#1085;&#1099;&#1077;%20&#1076;&#1086;&#1082;&#1091;&#1084;&#1077;&#1085;&#1090;&#1099;%20&#1054;&#1093;&#1072;\&#1059;&#1090;&#1074;&#1077;&#1088;&#1078;&#1076;&#1072;&#1077;&#1084;&#1072;&#1103;%20&#1095;&#1072;&#1089;&#1090;&#1100;%20-%20&#1054;&#1093;&#1080;&#1085;&#1089;&#1082;&#1080;&#1081;%20&#1043;&#1054;.docx" TargetMode="External"/><Relationship Id="rId22" Type="http://schemas.openxmlformats.org/officeDocument/2006/relationships/hyperlink" Target="file:///C:\Users\lenovo\Desktop\&#1048;&#1055;\&#1089;&#1086;&#1090;&#1088;&#1091;&#1076;&#1085;&#1080;&#1082;&#1080;\&#1058;&#1072;&#1090;&#1100;&#1103;&#1085;&#1072;\&#1054;&#1093;&#1080;&#1085;&#1089;&#1082;&#1080;&#1081;\&#1089;&#1093;&#1077;&#1084;&#1072;%20&#1090;&#1077;&#1087;&#1083;&#1086;&#1089;&#1085;&#1072;&#1073;&#1078;&#1077;&#1085;&#1080;&#1103;\&#1054;&#1090;&#1095;&#1077;&#1090;&#1085;&#1099;&#1077;%20&#1076;&#1086;&#1082;&#1091;&#1084;&#1077;&#1085;&#1090;&#1099;%20&#1054;&#1093;&#1072;\&#1059;&#1090;&#1074;&#1077;&#1088;&#1078;&#1076;&#1072;&#1077;&#1084;&#1072;&#1103;%20&#1095;&#1072;&#1089;&#1090;&#1100;%20-%20&#1054;&#1093;&#1080;&#1085;&#1089;&#1082;&#1080;&#1081;%20&#1043;&#1054;.docx" TargetMode="External"/><Relationship Id="rId27" Type="http://schemas.openxmlformats.org/officeDocument/2006/relationships/hyperlink" Target="file:///C:\Users\lenovo\Desktop\&#1048;&#1055;\&#1089;&#1086;&#1090;&#1088;&#1091;&#1076;&#1085;&#1080;&#1082;&#1080;\&#1058;&#1072;&#1090;&#1100;&#1103;&#1085;&#1072;\&#1054;&#1093;&#1080;&#1085;&#1089;&#1082;&#1080;&#1081;\&#1089;&#1093;&#1077;&#1084;&#1072;%20&#1090;&#1077;&#1087;&#1083;&#1086;&#1089;&#1085;&#1072;&#1073;&#1078;&#1077;&#1085;&#1080;&#1103;\&#1054;&#1090;&#1095;&#1077;&#1090;&#1085;&#1099;&#1077;%20&#1076;&#1086;&#1082;&#1091;&#1084;&#1077;&#1085;&#1090;&#1099;%20&#1054;&#1093;&#1072;\&#1059;&#1090;&#1074;&#1077;&#1088;&#1078;&#1076;&#1072;&#1077;&#1084;&#1072;&#1103;%20&#1095;&#1072;&#1089;&#1090;&#1100;%20-%20&#1054;&#1093;&#1080;&#1085;&#1089;&#1082;&#1080;&#1081;%20&#1043;&#1054;.docx" TargetMode="External"/><Relationship Id="rId30" Type="http://schemas.openxmlformats.org/officeDocument/2006/relationships/hyperlink" Target="file:///C:\Users\lenovo\Desktop\&#1048;&#1055;\&#1089;&#1086;&#1090;&#1088;&#1091;&#1076;&#1085;&#1080;&#1082;&#1080;\&#1058;&#1072;&#1090;&#1100;&#1103;&#1085;&#1072;\&#1054;&#1093;&#1080;&#1085;&#1089;&#1082;&#1080;&#1081;\&#1089;&#1093;&#1077;&#1084;&#1072;%20&#1090;&#1077;&#1087;&#1083;&#1086;&#1089;&#1085;&#1072;&#1073;&#1078;&#1077;&#1085;&#1080;&#1103;\&#1054;&#1090;&#1095;&#1077;&#1090;&#1085;&#1099;&#1077;%20&#1076;&#1086;&#1082;&#1091;&#1084;&#1077;&#1085;&#1090;&#1099;%20&#1054;&#1093;&#1072;\&#1059;&#1090;&#1074;&#1077;&#1088;&#1078;&#1076;&#1072;&#1077;&#1084;&#1072;&#1103;%20&#1095;&#1072;&#1089;&#1090;&#1100;%20-%20&#1054;&#1093;&#1080;&#1085;&#1089;&#1082;&#1080;&#1081;%20&#1043;&#1054;.docx" TargetMode="External"/><Relationship Id="rId35" Type="http://schemas.openxmlformats.org/officeDocument/2006/relationships/hyperlink" Target="file:///C:\Users\lenovo\Desktop\&#1048;&#1055;\&#1089;&#1086;&#1090;&#1088;&#1091;&#1076;&#1085;&#1080;&#1082;&#1080;\&#1058;&#1072;&#1090;&#1100;&#1103;&#1085;&#1072;\&#1054;&#1093;&#1080;&#1085;&#1089;&#1082;&#1080;&#1081;\&#1089;&#1093;&#1077;&#1084;&#1072;%20&#1090;&#1077;&#1087;&#1083;&#1086;&#1089;&#1085;&#1072;&#1073;&#1078;&#1077;&#1085;&#1080;&#1103;\&#1054;&#1090;&#1095;&#1077;&#1090;&#1085;&#1099;&#1077;%20&#1076;&#1086;&#1082;&#1091;&#1084;&#1077;&#1085;&#1090;&#1099;%20&#1054;&#1093;&#1072;\&#1059;&#1090;&#1074;&#1077;&#1088;&#1078;&#1076;&#1072;&#1077;&#1084;&#1072;&#1103;%20&#1095;&#1072;&#1089;&#1090;&#1100;%20-%20&#1054;&#1093;&#1080;&#1085;&#1089;&#1082;&#1080;&#1081;%20&#1043;&#1054;.docx" TargetMode="External"/><Relationship Id="rId43" Type="http://schemas.openxmlformats.org/officeDocument/2006/relationships/hyperlink" Target="file:///C:\Users\lenovo\Desktop\&#1048;&#1055;\&#1089;&#1086;&#1090;&#1088;&#1091;&#1076;&#1085;&#1080;&#1082;&#1080;\&#1058;&#1072;&#1090;&#1100;&#1103;&#1085;&#1072;\&#1054;&#1093;&#1080;&#1085;&#1089;&#1082;&#1080;&#1081;\&#1089;&#1093;&#1077;&#1084;&#1072;%20&#1090;&#1077;&#1087;&#1083;&#1086;&#1089;&#1085;&#1072;&#1073;&#1078;&#1077;&#1085;&#1080;&#1103;\&#1054;&#1090;&#1095;&#1077;&#1090;&#1085;&#1099;&#1077;%20&#1076;&#1086;&#1082;&#1091;&#1084;&#1077;&#1085;&#1090;&#1099;%20&#1054;&#1093;&#1072;\&#1059;&#1090;&#1074;&#1077;&#1088;&#1078;&#1076;&#1072;&#1077;&#1084;&#1072;&#1103;%20&#1095;&#1072;&#1089;&#1090;&#1100;%20-%20&#1054;&#1093;&#1080;&#1085;&#1089;&#1082;&#1080;&#1081;%20&#1043;&#1054;.docx" TargetMode="External"/><Relationship Id="rId48" Type="http://schemas.openxmlformats.org/officeDocument/2006/relationships/hyperlink" Target="file:///C:\Users\lenovo\Desktop\&#1048;&#1055;\&#1089;&#1086;&#1090;&#1088;&#1091;&#1076;&#1085;&#1080;&#1082;&#1080;\&#1058;&#1072;&#1090;&#1100;&#1103;&#1085;&#1072;\&#1054;&#1093;&#1080;&#1085;&#1089;&#1082;&#1080;&#1081;\&#1089;&#1093;&#1077;&#1084;&#1072;%20&#1090;&#1077;&#1087;&#1083;&#1086;&#1089;&#1085;&#1072;&#1073;&#1078;&#1077;&#1085;&#1080;&#1103;\&#1054;&#1090;&#1095;&#1077;&#1090;&#1085;&#1099;&#1077;%20&#1076;&#1086;&#1082;&#1091;&#1084;&#1077;&#1085;&#1090;&#1099;%20&#1054;&#1093;&#1072;\&#1059;&#1090;&#1074;&#1077;&#1088;&#1078;&#1076;&#1072;&#1077;&#1084;&#1072;&#1103;%20&#1095;&#1072;&#1089;&#1090;&#1100;%20-%20&#1054;&#1093;&#1080;&#1085;&#1089;&#1082;&#1080;&#1081;%20&#1043;&#1054;.docx" TargetMode="External"/><Relationship Id="rId56" Type="http://schemas.openxmlformats.org/officeDocument/2006/relationships/hyperlink" Target="file:///C:\Users\lenovo\Desktop\&#1048;&#1055;\&#1089;&#1086;&#1090;&#1088;&#1091;&#1076;&#1085;&#1080;&#1082;&#1080;\&#1058;&#1072;&#1090;&#1100;&#1103;&#1085;&#1072;\&#1054;&#1093;&#1080;&#1085;&#1089;&#1082;&#1080;&#1081;\&#1089;&#1093;&#1077;&#1084;&#1072;%20&#1090;&#1077;&#1087;&#1083;&#1086;&#1089;&#1085;&#1072;&#1073;&#1078;&#1077;&#1085;&#1080;&#1103;\&#1054;&#1090;&#1095;&#1077;&#1090;&#1085;&#1099;&#1077;%20&#1076;&#1086;&#1082;&#1091;&#1084;&#1077;&#1085;&#1090;&#1099;%20&#1054;&#1093;&#1072;\&#1059;&#1090;&#1074;&#1077;&#1088;&#1078;&#1076;&#1072;&#1077;&#1084;&#1072;&#1103;%20&#1095;&#1072;&#1089;&#1090;&#1100;%20-%20&#1054;&#1093;&#1080;&#1085;&#1089;&#1082;&#1080;&#1081;%20&#1043;&#1054;.docx" TargetMode="External"/><Relationship Id="rId64" Type="http://schemas.openxmlformats.org/officeDocument/2006/relationships/hyperlink" Target="file:///C:\Users\lenovo\Desktop\&#1048;&#1055;\&#1089;&#1086;&#1090;&#1088;&#1091;&#1076;&#1085;&#1080;&#1082;&#1080;\&#1058;&#1072;&#1090;&#1100;&#1103;&#1085;&#1072;\&#1054;&#1093;&#1080;&#1085;&#1089;&#1082;&#1080;&#1081;\&#1089;&#1093;&#1077;&#1084;&#1072;%20&#1090;&#1077;&#1087;&#1083;&#1086;&#1089;&#1085;&#1072;&#1073;&#1078;&#1077;&#1085;&#1080;&#1103;\&#1054;&#1090;&#1095;&#1077;&#1090;&#1085;&#1099;&#1077;%20&#1076;&#1086;&#1082;&#1091;&#1084;&#1077;&#1085;&#1090;&#1099;%20&#1054;&#1093;&#1072;\&#1059;&#1090;&#1074;&#1077;&#1088;&#1078;&#1076;&#1072;&#1077;&#1084;&#1072;&#1103;%20&#1095;&#1072;&#1089;&#1090;&#1100;%20-%20&#1054;&#1093;&#1080;&#1085;&#1089;&#1082;&#1080;&#1081;%20&#1043;&#1054;.docx" TargetMode="External"/><Relationship Id="rId69" Type="http://schemas.openxmlformats.org/officeDocument/2006/relationships/hyperlink" Target="file:///C:\Users\lenovo\Desktop\&#1048;&#1055;\&#1089;&#1086;&#1090;&#1088;&#1091;&#1076;&#1085;&#1080;&#1082;&#1080;\&#1058;&#1072;&#1090;&#1100;&#1103;&#1085;&#1072;\&#1054;&#1093;&#1080;&#1085;&#1089;&#1082;&#1080;&#1081;\&#1089;&#1093;&#1077;&#1084;&#1072;%20&#1090;&#1077;&#1087;&#1083;&#1086;&#1089;&#1085;&#1072;&#1073;&#1078;&#1077;&#1085;&#1080;&#1103;\&#1054;&#1090;&#1095;&#1077;&#1090;&#1085;&#1099;&#1077;%20&#1076;&#1086;&#1082;&#1091;&#1084;&#1077;&#1085;&#1090;&#1099;%20&#1054;&#1093;&#1072;\&#1059;&#1090;&#1074;&#1077;&#1088;&#1078;&#1076;&#1072;&#1077;&#1084;&#1072;&#1103;%20&#1095;&#1072;&#1089;&#1090;&#1100;%20-%20&#1054;&#1093;&#1080;&#1085;&#1089;&#1082;&#1080;&#1081;%20&#1043;&#1054;.docx" TargetMode="External"/><Relationship Id="rId77" Type="http://schemas.openxmlformats.org/officeDocument/2006/relationships/hyperlink" Target="file:///C:\Users\lenovo\Desktop\&#1048;&#1055;\&#1089;&#1086;&#1090;&#1088;&#1091;&#1076;&#1085;&#1080;&#1082;&#1080;\&#1058;&#1072;&#1090;&#1100;&#1103;&#1085;&#1072;\&#1054;&#1093;&#1080;&#1085;&#1089;&#1082;&#1080;&#1081;\&#1089;&#1093;&#1077;&#1084;&#1072;%20&#1090;&#1077;&#1087;&#1083;&#1086;&#1089;&#1085;&#1072;&#1073;&#1078;&#1077;&#1085;&#1080;&#1103;\&#1054;&#1090;&#1095;&#1077;&#1090;&#1085;&#1099;&#1077;%20&#1076;&#1086;&#1082;&#1091;&#1084;&#1077;&#1085;&#1090;&#1099;%20&#1054;&#1093;&#1072;\&#1059;&#1090;&#1074;&#1077;&#1088;&#1078;&#1076;&#1072;&#1077;&#1084;&#1072;&#1103;%20&#1095;&#1072;&#1089;&#1090;&#1100;%20-%20&#1054;&#1093;&#1080;&#1085;&#1089;&#1082;&#1080;&#1081;%20&#1043;&#1054;.docx" TargetMode="External"/><Relationship Id="rId100" Type="http://schemas.openxmlformats.org/officeDocument/2006/relationships/footer" Target="footer16.xml"/><Relationship Id="rId105"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yperlink" Target="file:///C:\Users\lenovo\Desktop\&#1048;&#1055;\&#1089;&#1086;&#1090;&#1088;&#1091;&#1076;&#1085;&#1080;&#1082;&#1080;\&#1058;&#1072;&#1090;&#1100;&#1103;&#1085;&#1072;\&#1054;&#1093;&#1080;&#1085;&#1089;&#1082;&#1080;&#1081;\&#1089;&#1093;&#1077;&#1084;&#1072;%20&#1090;&#1077;&#1087;&#1083;&#1086;&#1089;&#1085;&#1072;&#1073;&#1078;&#1077;&#1085;&#1080;&#1103;\&#1054;&#1090;&#1095;&#1077;&#1090;&#1085;&#1099;&#1077;%20&#1076;&#1086;&#1082;&#1091;&#1084;&#1077;&#1085;&#1090;&#1099;%20&#1054;&#1093;&#1072;\&#1059;&#1090;&#1074;&#1077;&#1088;&#1078;&#1076;&#1072;&#1077;&#1084;&#1072;&#1103;%20&#1095;&#1072;&#1089;&#1090;&#1100;%20-%20&#1054;&#1093;&#1080;&#1085;&#1089;&#1082;&#1080;&#1081;%20&#1043;&#1054;.docx" TargetMode="External"/><Relationship Id="rId72" Type="http://schemas.openxmlformats.org/officeDocument/2006/relationships/hyperlink" Target="file:///C:\Users\lenovo\Desktop\&#1048;&#1055;\&#1089;&#1086;&#1090;&#1088;&#1091;&#1076;&#1085;&#1080;&#1082;&#1080;\&#1058;&#1072;&#1090;&#1100;&#1103;&#1085;&#1072;\&#1054;&#1093;&#1080;&#1085;&#1089;&#1082;&#1080;&#1081;\&#1089;&#1093;&#1077;&#1084;&#1072;%20&#1090;&#1077;&#1087;&#1083;&#1086;&#1089;&#1085;&#1072;&#1073;&#1078;&#1077;&#1085;&#1080;&#1103;\&#1054;&#1090;&#1095;&#1077;&#1090;&#1085;&#1099;&#1077;%20&#1076;&#1086;&#1082;&#1091;&#1084;&#1077;&#1085;&#1090;&#1099;%20&#1054;&#1093;&#1072;\&#1059;&#1090;&#1074;&#1077;&#1088;&#1078;&#1076;&#1072;&#1077;&#1084;&#1072;&#1103;%20&#1095;&#1072;&#1089;&#1090;&#1100;%20-%20&#1054;&#1093;&#1080;&#1085;&#1089;&#1082;&#1080;&#1081;%20&#1043;&#1054;.docx" TargetMode="External"/><Relationship Id="rId80" Type="http://schemas.openxmlformats.org/officeDocument/2006/relationships/chart" Target="charts/chart3.xml"/><Relationship Id="rId85" Type="http://schemas.openxmlformats.org/officeDocument/2006/relationships/image" Target="media/image3.png"/><Relationship Id="rId93" Type="http://schemas.openxmlformats.org/officeDocument/2006/relationships/footer" Target="footer10.xml"/><Relationship Id="rId98" Type="http://schemas.openxmlformats.org/officeDocument/2006/relationships/footer" Target="footer14.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file:///C:\Users\lenovo\Desktop\&#1048;&#1055;\&#1089;&#1086;&#1090;&#1088;&#1091;&#1076;&#1085;&#1080;&#1082;&#1080;\&#1058;&#1072;&#1090;&#1100;&#1103;&#1085;&#1072;\&#1054;&#1093;&#1080;&#1085;&#1089;&#1082;&#1080;&#1081;\&#1089;&#1093;&#1077;&#1084;&#1072;%20&#1090;&#1077;&#1087;&#1083;&#1086;&#1089;&#1085;&#1072;&#1073;&#1078;&#1077;&#1085;&#1080;&#1103;\&#1054;&#1090;&#1095;&#1077;&#1090;&#1085;&#1099;&#1077;%20&#1076;&#1086;&#1082;&#1091;&#1084;&#1077;&#1085;&#1090;&#1099;%20&#1054;&#1093;&#1072;\&#1059;&#1090;&#1074;&#1077;&#1088;&#1078;&#1076;&#1072;&#1077;&#1084;&#1072;&#1103;%20&#1095;&#1072;&#1089;&#1090;&#1100;%20-%20&#1054;&#1093;&#1080;&#1085;&#1089;&#1082;&#1080;&#1081;%20&#1043;&#1054;.docx" TargetMode="External"/><Relationship Id="rId25" Type="http://schemas.openxmlformats.org/officeDocument/2006/relationships/hyperlink" Target="file:///C:\Users\lenovo\Desktop\&#1048;&#1055;\&#1089;&#1086;&#1090;&#1088;&#1091;&#1076;&#1085;&#1080;&#1082;&#1080;\&#1058;&#1072;&#1090;&#1100;&#1103;&#1085;&#1072;\&#1054;&#1093;&#1080;&#1085;&#1089;&#1082;&#1080;&#1081;\&#1089;&#1093;&#1077;&#1084;&#1072;%20&#1090;&#1077;&#1087;&#1083;&#1086;&#1089;&#1085;&#1072;&#1073;&#1078;&#1077;&#1085;&#1080;&#1103;\&#1054;&#1090;&#1095;&#1077;&#1090;&#1085;&#1099;&#1077;%20&#1076;&#1086;&#1082;&#1091;&#1084;&#1077;&#1085;&#1090;&#1099;%20&#1054;&#1093;&#1072;\&#1059;&#1090;&#1074;&#1077;&#1088;&#1078;&#1076;&#1072;&#1077;&#1084;&#1072;&#1103;%20&#1095;&#1072;&#1089;&#1090;&#1100;%20-%20&#1054;&#1093;&#1080;&#1085;&#1089;&#1082;&#1080;&#1081;%20&#1043;&#1054;.docx" TargetMode="External"/><Relationship Id="rId33" Type="http://schemas.openxmlformats.org/officeDocument/2006/relationships/hyperlink" Target="file:///C:\Users\lenovo\Desktop\&#1048;&#1055;\&#1089;&#1086;&#1090;&#1088;&#1091;&#1076;&#1085;&#1080;&#1082;&#1080;\&#1058;&#1072;&#1090;&#1100;&#1103;&#1085;&#1072;\&#1054;&#1093;&#1080;&#1085;&#1089;&#1082;&#1080;&#1081;\&#1089;&#1093;&#1077;&#1084;&#1072;%20&#1090;&#1077;&#1087;&#1083;&#1086;&#1089;&#1085;&#1072;&#1073;&#1078;&#1077;&#1085;&#1080;&#1103;\&#1054;&#1090;&#1095;&#1077;&#1090;&#1085;&#1099;&#1077;%20&#1076;&#1086;&#1082;&#1091;&#1084;&#1077;&#1085;&#1090;&#1099;%20&#1054;&#1093;&#1072;\&#1059;&#1090;&#1074;&#1077;&#1088;&#1078;&#1076;&#1072;&#1077;&#1084;&#1072;&#1103;%20&#1095;&#1072;&#1089;&#1090;&#1100;%20-%20&#1054;&#1093;&#1080;&#1085;&#1089;&#1082;&#1080;&#1081;%20&#1043;&#1054;.docx" TargetMode="External"/><Relationship Id="rId38" Type="http://schemas.openxmlformats.org/officeDocument/2006/relationships/hyperlink" Target="file:///C:\Users\lenovo\Desktop\&#1048;&#1055;\&#1089;&#1086;&#1090;&#1088;&#1091;&#1076;&#1085;&#1080;&#1082;&#1080;\&#1058;&#1072;&#1090;&#1100;&#1103;&#1085;&#1072;\&#1054;&#1093;&#1080;&#1085;&#1089;&#1082;&#1080;&#1081;\&#1089;&#1093;&#1077;&#1084;&#1072;%20&#1090;&#1077;&#1087;&#1083;&#1086;&#1089;&#1085;&#1072;&#1073;&#1078;&#1077;&#1085;&#1080;&#1103;\&#1054;&#1090;&#1095;&#1077;&#1090;&#1085;&#1099;&#1077;%20&#1076;&#1086;&#1082;&#1091;&#1084;&#1077;&#1085;&#1090;&#1099;%20&#1054;&#1093;&#1072;\&#1059;&#1090;&#1074;&#1077;&#1088;&#1078;&#1076;&#1072;&#1077;&#1084;&#1072;&#1103;%20&#1095;&#1072;&#1089;&#1090;&#1100;%20-%20&#1054;&#1093;&#1080;&#1085;&#1089;&#1082;&#1080;&#1081;%20&#1043;&#1054;.docx" TargetMode="External"/><Relationship Id="rId46" Type="http://schemas.openxmlformats.org/officeDocument/2006/relationships/hyperlink" Target="file:///C:\Users\lenovo\Desktop\&#1048;&#1055;\&#1089;&#1086;&#1090;&#1088;&#1091;&#1076;&#1085;&#1080;&#1082;&#1080;\&#1058;&#1072;&#1090;&#1100;&#1103;&#1085;&#1072;\&#1054;&#1093;&#1080;&#1085;&#1089;&#1082;&#1080;&#1081;\&#1089;&#1093;&#1077;&#1084;&#1072;%20&#1090;&#1077;&#1087;&#1083;&#1086;&#1089;&#1085;&#1072;&#1073;&#1078;&#1077;&#1085;&#1080;&#1103;\&#1054;&#1090;&#1095;&#1077;&#1090;&#1085;&#1099;&#1077;%20&#1076;&#1086;&#1082;&#1091;&#1084;&#1077;&#1085;&#1090;&#1099;%20&#1054;&#1093;&#1072;\&#1059;&#1090;&#1074;&#1077;&#1088;&#1078;&#1076;&#1072;&#1077;&#1084;&#1072;&#1103;%20&#1095;&#1072;&#1089;&#1090;&#1100;%20-%20&#1054;&#1093;&#1080;&#1085;&#1089;&#1082;&#1080;&#1081;%20&#1043;&#1054;.docx" TargetMode="External"/><Relationship Id="rId59" Type="http://schemas.openxmlformats.org/officeDocument/2006/relationships/hyperlink" Target="file:///C:\Users\lenovo\Desktop\&#1048;&#1055;\&#1089;&#1086;&#1090;&#1088;&#1091;&#1076;&#1085;&#1080;&#1082;&#1080;\&#1058;&#1072;&#1090;&#1100;&#1103;&#1085;&#1072;\&#1054;&#1093;&#1080;&#1085;&#1089;&#1082;&#1080;&#1081;\&#1089;&#1093;&#1077;&#1084;&#1072;%20&#1090;&#1077;&#1087;&#1083;&#1086;&#1089;&#1085;&#1072;&#1073;&#1078;&#1077;&#1085;&#1080;&#1103;\&#1054;&#1090;&#1095;&#1077;&#1090;&#1085;&#1099;&#1077;%20&#1076;&#1086;&#1082;&#1091;&#1084;&#1077;&#1085;&#1090;&#1099;%20&#1054;&#1093;&#1072;\&#1059;&#1090;&#1074;&#1077;&#1088;&#1078;&#1076;&#1072;&#1077;&#1084;&#1072;&#1103;%20&#1095;&#1072;&#1089;&#1090;&#1100;%20-%20&#1054;&#1093;&#1080;&#1085;&#1089;&#1082;&#1080;&#1081;%20&#1043;&#1054;.docx" TargetMode="External"/><Relationship Id="rId67" Type="http://schemas.openxmlformats.org/officeDocument/2006/relationships/hyperlink" Target="file:///C:\Users\lenovo\Desktop\&#1048;&#1055;\&#1089;&#1086;&#1090;&#1088;&#1091;&#1076;&#1085;&#1080;&#1082;&#1080;\&#1058;&#1072;&#1090;&#1100;&#1103;&#1085;&#1072;\&#1054;&#1093;&#1080;&#1085;&#1089;&#1082;&#1080;&#1081;\&#1089;&#1093;&#1077;&#1084;&#1072;%20&#1090;&#1077;&#1087;&#1083;&#1086;&#1089;&#1085;&#1072;&#1073;&#1078;&#1077;&#1085;&#1080;&#1103;\&#1054;&#1090;&#1095;&#1077;&#1090;&#1085;&#1099;&#1077;%20&#1076;&#1086;&#1082;&#1091;&#1084;&#1077;&#1085;&#1090;&#1099;%20&#1054;&#1093;&#1072;\&#1059;&#1090;&#1074;&#1077;&#1088;&#1078;&#1076;&#1072;&#1077;&#1084;&#1072;&#1103;%20&#1095;&#1072;&#1089;&#1090;&#1100;%20-%20&#1054;&#1093;&#1080;&#1085;&#1089;&#1082;&#1080;&#1081;%20&#1043;&#1054;.docx" TargetMode="External"/><Relationship Id="rId103" Type="http://schemas.openxmlformats.org/officeDocument/2006/relationships/footer" Target="footer19.xml"/><Relationship Id="rId20" Type="http://schemas.openxmlformats.org/officeDocument/2006/relationships/hyperlink" Target="file:///C:\Users\lenovo\Desktop\&#1048;&#1055;\&#1089;&#1086;&#1090;&#1088;&#1091;&#1076;&#1085;&#1080;&#1082;&#1080;\&#1058;&#1072;&#1090;&#1100;&#1103;&#1085;&#1072;\&#1054;&#1093;&#1080;&#1085;&#1089;&#1082;&#1080;&#1081;\&#1089;&#1093;&#1077;&#1084;&#1072;%20&#1090;&#1077;&#1087;&#1083;&#1086;&#1089;&#1085;&#1072;&#1073;&#1078;&#1077;&#1085;&#1080;&#1103;\&#1054;&#1090;&#1095;&#1077;&#1090;&#1085;&#1099;&#1077;%20&#1076;&#1086;&#1082;&#1091;&#1084;&#1077;&#1085;&#1090;&#1099;%20&#1054;&#1093;&#1072;\&#1059;&#1090;&#1074;&#1077;&#1088;&#1078;&#1076;&#1072;&#1077;&#1084;&#1072;&#1103;%20&#1095;&#1072;&#1089;&#1090;&#1100;%20-%20&#1054;&#1093;&#1080;&#1085;&#1089;&#1082;&#1080;&#1081;%20&#1043;&#1054;.docx" TargetMode="External"/><Relationship Id="rId41" Type="http://schemas.openxmlformats.org/officeDocument/2006/relationships/hyperlink" Target="file:///C:\Users\lenovo\Desktop\&#1048;&#1055;\&#1089;&#1086;&#1090;&#1088;&#1091;&#1076;&#1085;&#1080;&#1082;&#1080;\&#1058;&#1072;&#1090;&#1100;&#1103;&#1085;&#1072;\&#1054;&#1093;&#1080;&#1085;&#1089;&#1082;&#1080;&#1081;\&#1089;&#1093;&#1077;&#1084;&#1072;%20&#1090;&#1077;&#1087;&#1083;&#1086;&#1089;&#1085;&#1072;&#1073;&#1078;&#1077;&#1085;&#1080;&#1103;\&#1054;&#1090;&#1095;&#1077;&#1090;&#1085;&#1099;&#1077;%20&#1076;&#1086;&#1082;&#1091;&#1084;&#1077;&#1085;&#1090;&#1099;%20&#1054;&#1093;&#1072;\&#1059;&#1090;&#1074;&#1077;&#1088;&#1078;&#1076;&#1072;&#1077;&#1084;&#1072;&#1103;%20&#1095;&#1072;&#1089;&#1090;&#1100;%20-%20&#1054;&#1093;&#1080;&#1085;&#1089;&#1082;&#1080;&#1081;%20&#1043;&#1054;.docx" TargetMode="External"/><Relationship Id="rId54" Type="http://schemas.openxmlformats.org/officeDocument/2006/relationships/hyperlink" Target="file:///C:\Users\lenovo\Desktop\&#1048;&#1055;\&#1089;&#1086;&#1090;&#1088;&#1091;&#1076;&#1085;&#1080;&#1082;&#1080;\&#1058;&#1072;&#1090;&#1100;&#1103;&#1085;&#1072;\&#1054;&#1093;&#1080;&#1085;&#1089;&#1082;&#1080;&#1081;\&#1089;&#1093;&#1077;&#1084;&#1072;%20&#1090;&#1077;&#1087;&#1083;&#1086;&#1089;&#1085;&#1072;&#1073;&#1078;&#1077;&#1085;&#1080;&#1103;\&#1054;&#1090;&#1095;&#1077;&#1090;&#1085;&#1099;&#1077;%20&#1076;&#1086;&#1082;&#1091;&#1084;&#1077;&#1085;&#1090;&#1099;%20&#1054;&#1093;&#1072;\&#1059;&#1090;&#1074;&#1077;&#1088;&#1078;&#1076;&#1072;&#1077;&#1084;&#1072;&#1103;%20&#1095;&#1072;&#1089;&#1090;&#1100;%20-%20&#1054;&#1093;&#1080;&#1085;&#1089;&#1082;&#1080;&#1081;%20&#1043;&#1054;.docx" TargetMode="External"/><Relationship Id="rId62" Type="http://schemas.openxmlformats.org/officeDocument/2006/relationships/hyperlink" Target="file:///C:\Users\lenovo\Desktop\&#1048;&#1055;\&#1089;&#1086;&#1090;&#1088;&#1091;&#1076;&#1085;&#1080;&#1082;&#1080;\&#1058;&#1072;&#1090;&#1100;&#1103;&#1085;&#1072;\&#1054;&#1093;&#1080;&#1085;&#1089;&#1082;&#1080;&#1081;\&#1089;&#1093;&#1077;&#1084;&#1072;%20&#1090;&#1077;&#1087;&#1083;&#1086;&#1089;&#1085;&#1072;&#1073;&#1078;&#1077;&#1085;&#1080;&#1103;\&#1054;&#1090;&#1095;&#1077;&#1090;&#1085;&#1099;&#1077;%20&#1076;&#1086;&#1082;&#1091;&#1084;&#1077;&#1085;&#1090;&#1099;%20&#1054;&#1093;&#1072;\&#1059;&#1090;&#1074;&#1077;&#1088;&#1078;&#1076;&#1072;&#1077;&#1084;&#1072;&#1103;%20&#1095;&#1072;&#1089;&#1090;&#1100;%20-%20&#1054;&#1093;&#1080;&#1085;&#1089;&#1082;&#1080;&#1081;%20&#1043;&#1054;.docx" TargetMode="External"/><Relationship Id="rId70" Type="http://schemas.openxmlformats.org/officeDocument/2006/relationships/hyperlink" Target="file:///C:\Users\lenovo\Desktop\&#1048;&#1055;\&#1089;&#1086;&#1090;&#1088;&#1091;&#1076;&#1085;&#1080;&#1082;&#1080;\&#1058;&#1072;&#1090;&#1100;&#1103;&#1085;&#1072;\&#1054;&#1093;&#1080;&#1085;&#1089;&#1082;&#1080;&#1081;\&#1089;&#1093;&#1077;&#1084;&#1072;%20&#1090;&#1077;&#1087;&#1083;&#1086;&#1089;&#1085;&#1072;&#1073;&#1078;&#1077;&#1085;&#1080;&#1103;\&#1054;&#1090;&#1095;&#1077;&#1090;&#1085;&#1099;&#1077;%20&#1076;&#1086;&#1082;&#1091;&#1084;&#1077;&#1085;&#1090;&#1099;%20&#1054;&#1093;&#1072;\&#1059;&#1090;&#1074;&#1077;&#1088;&#1078;&#1076;&#1072;&#1077;&#1084;&#1072;&#1103;%20&#1095;&#1072;&#1089;&#1090;&#1100;%20-%20&#1054;&#1093;&#1080;&#1085;&#1089;&#1082;&#1080;&#1081;%20&#1043;&#1054;.docx" TargetMode="External"/><Relationship Id="rId75" Type="http://schemas.openxmlformats.org/officeDocument/2006/relationships/hyperlink" Target="file:///C:\Users\lenovo\Desktop\&#1048;&#1055;\&#1089;&#1086;&#1090;&#1088;&#1091;&#1076;&#1085;&#1080;&#1082;&#1080;\&#1058;&#1072;&#1090;&#1100;&#1103;&#1085;&#1072;\&#1054;&#1093;&#1080;&#1085;&#1089;&#1082;&#1080;&#1081;\&#1089;&#1093;&#1077;&#1084;&#1072;%20&#1090;&#1077;&#1087;&#1083;&#1086;&#1089;&#1085;&#1072;&#1073;&#1078;&#1077;&#1085;&#1080;&#1103;\&#1054;&#1090;&#1095;&#1077;&#1090;&#1085;&#1099;&#1077;%20&#1076;&#1086;&#1082;&#1091;&#1084;&#1077;&#1085;&#1090;&#1099;%20&#1054;&#1093;&#1072;\&#1059;&#1090;&#1074;&#1077;&#1088;&#1078;&#1076;&#1072;&#1077;&#1084;&#1072;&#1103;%20&#1095;&#1072;&#1089;&#1090;&#1100;%20-%20&#1054;&#1093;&#1080;&#1085;&#1089;&#1082;&#1080;&#1081;%20&#1043;&#1054;.docx" TargetMode="External"/><Relationship Id="rId83" Type="http://schemas.openxmlformats.org/officeDocument/2006/relationships/hyperlink" Target="http://maps.rosreestr.ru/PortalOnline/" TargetMode="External"/><Relationship Id="rId88" Type="http://schemas.openxmlformats.org/officeDocument/2006/relationships/footer" Target="footer5.xml"/><Relationship Id="rId91" Type="http://schemas.openxmlformats.org/officeDocument/2006/relationships/footer" Target="footer8.xml"/><Relationship Id="rId9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file:///C:\Users\lenovo\Desktop\&#1048;&#1055;\&#1089;&#1086;&#1090;&#1088;&#1091;&#1076;&#1085;&#1080;&#1082;&#1080;\&#1058;&#1072;&#1090;&#1100;&#1103;&#1085;&#1072;\&#1054;&#1093;&#1080;&#1085;&#1089;&#1082;&#1080;&#1081;\&#1089;&#1093;&#1077;&#1084;&#1072;%20&#1090;&#1077;&#1087;&#1083;&#1086;&#1089;&#1085;&#1072;&#1073;&#1078;&#1077;&#1085;&#1080;&#1103;\&#1054;&#1090;&#1095;&#1077;&#1090;&#1085;&#1099;&#1077;%20&#1076;&#1086;&#1082;&#1091;&#1084;&#1077;&#1085;&#1090;&#1099;%20&#1054;&#1093;&#1072;\&#1059;&#1090;&#1074;&#1077;&#1088;&#1078;&#1076;&#1072;&#1077;&#1084;&#1072;&#1103;%20&#1095;&#1072;&#1089;&#1090;&#1100;%20-%20&#1054;&#1093;&#1080;&#1085;&#1089;&#1082;&#1080;&#1081;%20&#1043;&#1054;.docx" TargetMode="External"/><Relationship Id="rId23" Type="http://schemas.openxmlformats.org/officeDocument/2006/relationships/hyperlink" Target="file:///C:\Users\lenovo\Desktop\&#1048;&#1055;\&#1089;&#1086;&#1090;&#1088;&#1091;&#1076;&#1085;&#1080;&#1082;&#1080;\&#1058;&#1072;&#1090;&#1100;&#1103;&#1085;&#1072;\&#1054;&#1093;&#1080;&#1085;&#1089;&#1082;&#1080;&#1081;\&#1089;&#1093;&#1077;&#1084;&#1072;%20&#1090;&#1077;&#1087;&#1083;&#1086;&#1089;&#1085;&#1072;&#1073;&#1078;&#1077;&#1085;&#1080;&#1103;\&#1054;&#1090;&#1095;&#1077;&#1090;&#1085;&#1099;&#1077;%20&#1076;&#1086;&#1082;&#1091;&#1084;&#1077;&#1085;&#1090;&#1099;%20&#1054;&#1093;&#1072;\&#1059;&#1090;&#1074;&#1077;&#1088;&#1078;&#1076;&#1072;&#1077;&#1084;&#1072;&#1103;%20&#1095;&#1072;&#1089;&#1090;&#1100;%20-%20&#1054;&#1093;&#1080;&#1085;&#1089;&#1082;&#1080;&#1081;%20&#1043;&#1054;.docx" TargetMode="External"/><Relationship Id="rId28" Type="http://schemas.openxmlformats.org/officeDocument/2006/relationships/hyperlink" Target="file:///C:\Users\lenovo\Desktop\&#1048;&#1055;\&#1089;&#1086;&#1090;&#1088;&#1091;&#1076;&#1085;&#1080;&#1082;&#1080;\&#1058;&#1072;&#1090;&#1100;&#1103;&#1085;&#1072;\&#1054;&#1093;&#1080;&#1085;&#1089;&#1082;&#1080;&#1081;\&#1089;&#1093;&#1077;&#1084;&#1072;%20&#1090;&#1077;&#1087;&#1083;&#1086;&#1089;&#1085;&#1072;&#1073;&#1078;&#1077;&#1085;&#1080;&#1103;\&#1054;&#1090;&#1095;&#1077;&#1090;&#1085;&#1099;&#1077;%20&#1076;&#1086;&#1082;&#1091;&#1084;&#1077;&#1085;&#1090;&#1099;%20&#1054;&#1093;&#1072;\&#1059;&#1090;&#1074;&#1077;&#1088;&#1078;&#1076;&#1072;&#1077;&#1084;&#1072;&#1103;%20&#1095;&#1072;&#1089;&#1090;&#1100;%20-%20&#1054;&#1093;&#1080;&#1085;&#1089;&#1082;&#1080;&#1081;%20&#1043;&#1054;.docx" TargetMode="External"/><Relationship Id="rId36" Type="http://schemas.openxmlformats.org/officeDocument/2006/relationships/hyperlink" Target="file:///C:\Users\lenovo\Desktop\&#1048;&#1055;\&#1089;&#1086;&#1090;&#1088;&#1091;&#1076;&#1085;&#1080;&#1082;&#1080;\&#1058;&#1072;&#1090;&#1100;&#1103;&#1085;&#1072;\&#1054;&#1093;&#1080;&#1085;&#1089;&#1082;&#1080;&#1081;\&#1089;&#1093;&#1077;&#1084;&#1072;%20&#1090;&#1077;&#1087;&#1083;&#1086;&#1089;&#1085;&#1072;&#1073;&#1078;&#1077;&#1085;&#1080;&#1103;\&#1054;&#1090;&#1095;&#1077;&#1090;&#1085;&#1099;&#1077;%20&#1076;&#1086;&#1082;&#1091;&#1084;&#1077;&#1085;&#1090;&#1099;%20&#1054;&#1093;&#1072;\&#1059;&#1090;&#1074;&#1077;&#1088;&#1078;&#1076;&#1072;&#1077;&#1084;&#1072;&#1103;%20&#1095;&#1072;&#1089;&#1090;&#1100;%20-%20&#1054;&#1093;&#1080;&#1085;&#1089;&#1082;&#1080;&#1081;%20&#1043;&#1054;.docx" TargetMode="External"/><Relationship Id="rId49" Type="http://schemas.openxmlformats.org/officeDocument/2006/relationships/hyperlink" Target="file:///C:\Users\lenovo\Desktop\&#1048;&#1055;\&#1089;&#1086;&#1090;&#1088;&#1091;&#1076;&#1085;&#1080;&#1082;&#1080;\&#1058;&#1072;&#1090;&#1100;&#1103;&#1085;&#1072;\&#1054;&#1093;&#1080;&#1085;&#1089;&#1082;&#1080;&#1081;\&#1089;&#1093;&#1077;&#1084;&#1072;%20&#1090;&#1077;&#1087;&#1083;&#1086;&#1089;&#1085;&#1072;&#1073;&#1078;&#1077;&#1085;&#1080;&#1103;\&#1054;&#1090;&#1095;&#1077;&#1090;&#1085;&#1099;&#1077;%20&#1076;&#1086;&#1082;&#1091;&#1084;&#1077;&#1085;&#1090;&#1099;%20&#1054;&#1093;&#1072;\&#1059;&#1090;&#1074;&#1077;&#1088;&#1078;&#1076;&#1072;&#1077;&#1084;&#1072;&#1103;%20&#1095;&#1072;&#1089;&#1090;&#1100;%20-%20&#1054;&#1093;&#1080;&#1085;&#1089;&#1082;&#1080;&#1081;%20&#1043;&#1054;.docx" TargetMode="External"/><Relationship Id="rId57" Type="http://schemas.openxmlformats.org/officeDocument/2006/relationships/hyperlink" Target="file:///C:\Users\lenovo\Desktop\&#1048;&#1055;\&#1089;&#1086;&#1090;&#1088;&#1091;&#1076;&#1085;&#1080;&#1082;&#1080;\&#1058;&#1072;&#1090;&#1100;&#1103;&#1085;&#1072;\&#1054;&#1093;&#1080;&#1085;&#1089;&#1082;&#1080;&#1081;\&#1089;&#1093;&#1077;&#1084;&#1072;%20&#1090;&#1077;&#1087;&#1083;&#1086;&#1089;&#1085;&#1072;&#1073;&#1078;&#1077;&#1085;&#1080;&#1103;\&#1054;&#1090;&#1095;&#1077;&#1090;&#1085;&#1099;&#1077;%20&#1076;&#1086;&#1082;&#1091;&#1084;&#1077;&#1085;&#1090;&#1099;%20&#1054;&#1093;&#1072;\&#1059;&#1090;&#1074;&#1077;&#1088;&#1078;&#1076;&#1072;&#1077;&#1084;&#1072;&#1103;%20&#1095;&#1072;&#1089;&#1090;&#1100;%20-%20&#1054;&#1093;&#1080;&#1085;&#1089;&#1082;&#1080;&#1081;%20&#1043;&#1054;.docx" TargetMode="External"/><Relationship Id="rId106" Type="http://schemas.openxmlformats.org/officeDocument/2006/relationships/theme" Target="theme/theme1.xml"/><Relationship Id="rId10" Type="http://schemas.openxmlformats.org/officeDocument/2006/relationships/header" Target="header1.xml"/><Relationship Id="rId31" Type="http://schemas.openxmlformats.org/officeDocument/2006/relationships/hyperlink" Target="file:///C:\Users\lenovo\Desktop\&#1048;&#1055;\&#1089;&#1086;&#1090;&#1088;&#1091;&#1076;&#1085;&#1080;&#1082;&#1080;\&#1058;&#1072;&#1090;&#1100;&#1103;&#1085;&#1072;\&#1054;&#1093;&#1080;&#1085;&#1089;&#1082;&#1080;&#1081;\&#1089;&#1093;&#1077;&#1084;&#1072;%20&#1090;&#1077;&#1087;&#1083;&#1086;&#1089;&#1085;&#1072;&#1073;&#1078;&#1077;&#1085;&#1080;&#1103;\&#1054;&#1090;&#1095;&#1077;&#1090;&#1085;&#1099;&#1077;%20&#1076;&#1086;&#1082;&#1091;&#1084;&#1077;&#1085;&#1090;&#1099;%20&#1054;&#1093;&#1072;\&#1059;&#1090;&#1074;&#1077;&#1088;&#1078;&#1076;&#1072;&#1077;&#1084;&#1072;&#1103;%20&#1095;&#1072;&#1089;&#1090;&#1100;%20-%20&#1054;&#1093;&#1080;&#1085;&#1089;&#1082;&#1080;&#1081;%20&#1043;&#1054;.docx" TargetMode="External"/><Relationship Id="rId44" Type="http://schemas.openxmlformats.org/officeDocument/2006/relationships/hyperlink" Target="file:///C:\Users\lenovo\Desktop\&#1048;&#1055;\&#1089;&#1086;&#1090;&#1088;&#1091;&#1076;&#1085;&#1080;&#1082;&#1080;\&#1058;&#1072;&#1090;&#1100;&#1103;&#1085;&#1072;\&#1054;&#1093;&#1080;&#1085;&#1089;&#1082;&#1080;&#1081;\&#1089;&#1093;&#1077;&#1084;&#1072;%20&#1090;&#1077;&#1087;&#1083;&#1086;&#1089;&#1085;&#1072;&#1073;&#1078;&#1077;&#1085;&#1080;&#1103;\&#1054;&#1090;&#1095;&#1077;&#1090;&#1085;&#1099;&#1077;%20&#1076;&#1086;&#1082;&#1091;&#1084;&#1077;&#1085;&#1090;&#1099;%20&#1054;&#1093;&#1072;\&#1059;&#1090;&#1074;&#1077;&#1088;&#1078;&#1076;&#1072;&#1077;&#1084;&#1072;&#1103;%20&#1095;&#1072;&#1089;&#1090;&#1100;%20-%20&#1054;&#1093;&#1080;&#1085;&#1089;&#1082;&#1080;&#1081;%20&#1043;&#1054;.docx" TargetMode="External"/><Relationship Id="rId52" Type="http://schemas.openxmlformats.org/officeDocument/2006/relationships/hyperlink" Target="file:///C:\Users\lenovo\Desktop\&#1048;&#1055;\&#1089;&#1086;&#1090;&#1088;&#1091;&#1076;&#1085;&#1080;&#1082;&#1080;\&#1058;&#1072;&#1090;&#1100;&#1103;&#1085;&#1072;\&#1054;&#1093;&#1080;&#1085;&#1089;&#1082;&#1080;&#1081;\&#1089;&#1093;&#1077;&#1084;&#1072;%20&#1090;&#1077;&#1087;&#1083;&#1086;&#1089;&#1085;&#1072;&#1073;&#1078;&#1077;&#1085;&#1080;&#1103;\&#1054;&#1090;&#1095;&#1077;&#1090;&#1085;&#1099;&#1077;%20&#1076;&#1086;&#1082;&#1091;&#1084;&#1077;&#1085;&#1090;&#1099;%20&#1054;&#1093;&#1072;\&#1059;&#1090;&#1074;&#1077;&#1088;&#1078;&#1076;&#1072;&#1077;&#1084;&#1072;&#1103;%20&#1095;&#1072;&#1089;&#1090;&#1100;%20-%20&#1054;&#1093;&#1080;&#1085;&#1089;&#1082;&#1080;&#1081;%20&#1043;&#1054;.docx" TargetMode="External"/><Relationship Id="rId60" Type="http://schemas.openxmlformats.org/officeDocument/2006/relationships/hyperlink" Target="file:///C:\Users\lenovo\Desktop\&#1048;&#1055;\&#1089;&#1086;&#1090;&#1088;&#1091;&#1076;&#1085;&#1080;&#1082;&#1080;\&#1058;&#1072;&#1090;&#1100;&#1103;&#1085;&#1072;\&#1054;&#1093;&#1080;&#1085;&#1089;&#1082;&#1080;&#1081;\&#1089;&#1093;&#1077;&#1084;&#1072;%20&#1090;&#1077;&#1087;&#1083;&#1086;&#1089;&#1085;&#1072;&#1073;&#1078;&#1077;&#1085;&#1080;&#1103;\&#1054;&#1090;&#1095;&#1077;&#1090;&#1085;&#1099;&#1077;%20&#1076;&#1086;&#1082;&#1091;&#1084;&#1077;&#1085;&#1090;&#1099;%20&#1054;&#1093;&#1072;\&#1059;&#1090;&#1074;&#1077;&#1088;&#1078;&#1076;&#1072;&#1077;&#1084;&#1072;&#1103;%20&#1095;&#1072;&#1089;&#1090;&#1100;%20-%20&#1054;&#1093;&#1080;&#1085;&#1089;&#1082;&#1080;&#1081;%20&#1043;&#1054;.docx" TargetMode="External"/><Relationship Id="rId65" Type="http://schemas.openxmlformats.org/officeDocument/2006/relationships/hyperlink" Target="file:///C:\Users\lenovo\Desktop\&#1048;&#1055;\&#1089;&#1086;&#1090;&#1088;&#1091;&#1076;&#1085;&#1080;&#1082;&#1080;\&#1058;&#1072;&#1090;&#1100;&#1103;&#1085;&#1072;\&#1054;&#1093;&#1080;&#1085;&#1089;&#1082;&#1080;&#1081;\&#1089;&#1093;&#1077;&#1084;&#1072;%20&#1090;&#1077;&#1087;&#1083;&#1086;&#1089;&#1085;&#1072;&#1073;&#1078;&#1077;&#1085;&#1080;&#1103;\&#1054;&#1090;&#1095;&#1077;&#1090;&#1085;&#1099;&#1077;%20&#1076;&#1086;&#1082;&#1091;&#1084;&#1077;&#1085;&#1090;&#1099;%20&#1054;&#1093;&#1072;\&#1059;&#1090;&#1074;&#1077;&#1088;&#1078;&#1076;&#1072;&#1077;&#1084;&#1072;&#1103;%20&#1095;&#1072;&#1089;&#1090;&#1100;%20-%20&#1054;&#1093;&#1080;&#1085;&#1089;&#1082;&#1080;&#1081;%20&#1043;&#1054;.docx" TargetMode="External"/><Relationship Id="rId73" Type="http://schemas.openxmlformats.org/officeDocument/2006/relationships/hyperlink" Target="file:///C:\Users\lenovo\Desktop\&#1048;&#1055;\&#1089;&#1086;&#1090;&#1088;&#1091;&#1076;&#1085;&#1080;&#1082;&#1080;\&#1058;&#1072;&#1090;&#1100;&#1103;&#1085;&#1072;\&#1054;&#1093;&#1080;&#1085;&#1089;&#1082;&#1080;&#1081;\&#1089;&#1093;&#1077;&#1084;&#1072;%20&#1090;&#1077;&#1087;&#1083;&#1086;&#1089;&#1085;&#1072;&#1073;&#1078;&#1077;&#1085;&#1080;&#1103;\&#1054;&#1090;&#1095;&#1077;&#1090;&#1085;&#1099;&#1077;%20&#1076;&#1086;&#1082;&#1091;&#1084;&#1077;&#1085;&#1090;&#1099;%20&#1054;&#1093;&#1072;\&#1059;&#1090;&#1074;&#1077;&#1088;&#1078;&#1076;&#1072;&#1077;&#1084;&#1072;&#1103;%20&#1095;&#1072;&#1089;&#1090;&#1100;%20-%20&#1054;&#1093;&#1080;&#1085;&#1089;&#1082;&#1080;&#1081;%20&#1043;&#1054;.docx" TargetMode="External"/><Relationship Id="rId78" Type="http://schemas.openxmlformats.org/officeDocument/2006/relationships/chart" Target="charts/chart1.xml"/><Relationship Id="rId81" Type="http://schemas.openxmlformats.org/officeDocument/2006/relationships/chart" Target="charts/chart4.xml"/><Relationship Id="rId86" Type="http://schemas.openxmlformats.org/officeDocument/2006/relationships/image" Target="media/image4.png"/><Relationship Id="rId94" Type="http://schemas.openxmlformats.org/officeDocument/2006/relationships/footer" Target="footer11.xml"/><Relationship Id="rId99" Type="http://schemas.openxmlformats.org/officeDocument/2006/relationships/footer" Target="footer15.xml"/><Relationship Id="rId101" Type="http://schemas.openxmlformats.org/officeDocument/2006/relationships/footer" Target="footer17.xml"/><Relationship Id="rId4" Type="http://schemas.microsoft.com/office/2007/relationships/stylesWithEffects" Target="stylesWithEffects.xml"/><Relationship Id="rId9" Type="http://schemas.openxmlformats.org/officeDocument/2006/relationships/image" Target="media/image2.png"/><Relationship Id="rId13" Type="http://schemas.openxmlformats.org/officeDocument/2006/relationships/header" Target="header2.xml"/><Relationship Id="rId18" Type="http://schemas.openxmlformats.org/officeDocument/2006/relationships/hyperlink" Target="file:///C:\Users\lenovo\Desktop\&#1048;&#1055;\&#1089;&#1086;&#1090;&#1088;&#1091;&#1076;&#1085;&#1080;&#1082;&#1080;\&#1058;&#1072;&#1090;&#1100;&#1103;&#1085;&#1072;\&#1054;&#1093;&#1080;&#1085;&#1089;&#1082;&#1080;&#1081;\&#1089;&#1093;&#1077;&#1084;&#1072;%20&#1090;&#1077;&#1087;&#1083;&#1086;&#1089;&#1085;&#1072;&#1073;&#1078;&#1077;&#1085;&#1080;&#1103;\&#1054;&#1090;&#1095;&#1077;&#1090;&#1085;&#1099;&#1077;%20&#1076;&#1086;&#1082;&#1091;&#1084;&#1077;&#1085;&#1090;&#1099;%20&#1054;&#1093;&#1072;\&#1059;&#1090;&#1074;&#1077;&#1088;&#1078;&#1076;&#1072;&#1077;&#1084;&#1072;&#1103;%20&#1095;&#1072;&#1089;&#1090;&#1100;%20-%20&#1054;&#1093;&#1080;&#1085;&#1089;&#1082;&#1080;&#1081;%20&#1043;&#1054;.docx" TargetMode="External"/><Relationship Id="rId39" Type="http://schemas.openxmlformats.org/officeDocument/2006/relationships/hyperlink" Target="file:///C:\Users\lenovo\Desktop\&#1048;&#1055;\&#1089;&#1086;&#1090;&#1088;&#1091;&#1076;&#1085;&#1080;&#1082;&#1080;\&#1058;&#1072;&#1090;&#1100;&#1103;&#1085;&#1072;\&#1054;&#1093;&#1080;&#1085;&#1089;&#1082;&#1080;&#1081;\&#1089;&#1093;&#1077;&#1084;&#1072;%20&#1090;&#1077;&#1087;&#1083;&#1086;&#1089;&#1085;&#1072;&#1073;&#1078;&#1077;&#1085;&#1080;&#1103;\&#1054;&#1090;&#1095;&#1077;&#1090;&#1085;&#1099;&#1077;%20&#1076;&#1086;&#1082;&#1091;&#1084;&#1077;&#1085;&#1090;&#1099;%20&#1054;&#1093;&#1072;\&#1059;&#1090;&#1074;&#1077;&#1088;&#1078;&#1076;&#1072;&#1077;&#1084;&#1072;&#1103;%20&#1095;&#1072;&#1089;&#1090;&#1100;%20-%20&#1054;&#1093;&#1080;&#1085;&#1089;&#1082;&#1080;&#1081;%20&#1043;&#1054;.docx" TargetMode="External"/><Relationship Id="rId34" Type="http://schemas.openxmlformats.org/officeDocument/2006/relationships/hyperlink" Target="file:///C:\Users\lenovo\Desktop\&#1048;&#1055;\&#1089;&#1086;&#1090;&#1088;&#1091;&#1076;&#1085;&#1080;&#1082;&#1080;\&#1058;&#1072;&#1090;&#1100;&#1103;&#1085;&#1072;\&#1054;&#1093;&#1080;&#1085;&#1089;&#1082;&#1080;&#1081;\&#1089;&#1093;&#1077;&#1084;&#1072;%20&#1090;&#1077;&#1087;&#1083;&#1086;&#1089;&#1085;&#1072;&#1073;&#1078;&#1077;&#1085;&#1080;&#1103;\&#1054;&#1090;&#1095;&#1077;&#1090;&#1085;&#1099;&#1077;%20&#1076;&#1086;&#1082;&#1091;&#1084;&#1077;&#1085;&#1090;&#1099;%20&#1054;&#1093;&#1072;\&#1059;&#1090;&#1074;&#1077;&#1088;&#1078;&#1076;&#1072;&#1077;&#1084;&#1072;&#1103;%20&#1095;&#1072;&#1089;&#1090;&#1100;%20-%20&#1054;&#1093;&#1080;&#1085;&#1089;&#1082;&#1080;&#1081;%20&#1043;&#1054;.docx" TargetMode="External"/><Relationship Id="rId50" Type="http://schemas.openxmlformats.org/officeDocument/2006/relationships/hyperlink" Target="file:///C:\Users\lenovo\Desktop\&#1048;&#1055;\&#1089;&#1086;&#1090;&#1088;&#1091;&#1076;&#1085;&#1080;&#1082;&#1080;\&#1058;&#1072;&#1090;&#1100;&#1103;&#1085;&#1072;\&#1054;&#1093;&#1080;&#1085;&#1089;&#1082;&#1080;&#1081;\&#1089;&#1093;&#1077;&#1084;&#1072;%20&#1090;&#1077;&#1087;&#1083;&#1086;&#1089;&#1085;&#1072;&#1073;&#1078;&#1077;&#1085;&#1080;&#1103;\&#1054;&#1090;&#1095;&#1077;&#1090;&#1085;&#1099;&#1077;%20&#1076;&#1086;&#1082;&#1091;&#1084;&#1077;&#1085;&#1090;&#1099;%20&#1054;&#1093;&#1072;\&#1059;&#1090;&#1074;&#1077;&#1088;&#1078;&#1076;&#1072;&#1077;&#1084;&#1072;&#1103;%20&#1095;&#1072;&#1089;&#1090;&#1100;%20-%20&#1054;&#1093;&#1080;&#1085;&#1089;&#1082;&#1080;&#1081;%20&#1043;&#1054;.docx" TargetMode="External"/><Relationship Id="rId55" Type="http://schemas.openxmlformats.org/officeDocument/2006/relationships/hyperlink" Target="file:///C:\Users\lenovo\Desktop\&#1048;&#1055;\&#1089;&#1086;&#1090;&#1088;&#1091;&#1076;&#1085;&#1080;&#1082;&#1080;\&#1058;&#1072;&#1090;&#1100;&#1103;&#1085;&#1072;\&#1054;&#1093;&#1080;&#1085;&#1089;&#1082;&#1080;&#1081;\&#1089;&#1093;&#1077;&#1084;&#1072;%20&#1090;&#1077;&#1087;&#1083;&#1086;&#1089;&#1085;&#1072;&#1073;&#1078;&#1077;&#1085;&#1080;&#1103;\&#1054;&#1090;&#1095;&#1077;&#1090;&#1085;&#1099;&#1077;%20&#1076;&#1086;&#1082;&#1091;&#1084;&#1077;&#1085;&#1090;&#1099;%20&#1054;&#1093;&#1072;\&#1059;&#1090;&#1074;&#1077;&#1088;&#1078;&#1076;&#1072;&#1077;&#1084;&#1072;&#1103;%20&#1095;&#1072;&#1089;&#1090;&#1100;%20-%20&#1054;&#1093;&#1080;&#1085;&#1089;&#1082;&#1080;&#1081;%20&#1043;&#1054;.docx" TargetMode="External"/><Relationship Id="rId76" Type="http://schemas.openxmlformats.org/officeDocument/2006/relationships/hyperlink" Target="file:///C:\Users\lenovo\Desktop\&#1048;&#1055;\&#1089;&#1086;&#1090;&#1088;&#1091;&#1076;&#1085;&#1080;&#1082;&#1080;\&#1058;&#1072;&#1090;&#1100;&#1103;&#1085;&#1072;\&#1054;&#1093;&#1080;&#1085;&#1089;&#1082;&#1080;&#1081;\&#1089;&#1093;&#1077;&#1084;&#1072;%20&#1090;&#1077;&#1087;&#1083;&#1086;&#1089;&#1085;&#1072;&#1073;&#1078;&#1077;&#1085;&#1080;&#1103;\&#1054;&#1090;&#1095;&#1077;&#1090;&#1085;&#1099;&#1077;%20&#1076;&#1086;&#1082;&#1091;&#1084;&#1077;&#1085;&#1090;&#1099;%20&#1054;&#1093;&#1072;\&#1059;&#1090;&#1074;&#1077;&#1088;&#1078;&#1076;&#1072;&#1077;&#1084;&#1072;&#1103;%20&#1095;&#1072;&#1089;&#1090;&#1100;%20-%20&#1054;&#1093;&#1080;&#1085;&#1089;&#1082;&#1080;&#1081;%20&#1043;&#1054;.docx" TargetMode="External"/><Relationship Id="rId97" Type="http://schemas.openxmlformats.org/officeDocument/2006/relationships/footer" Target="footer13.xml"/><Relationship Id="rId104" Type="http://schemas.openxmlformats.org/officeDocument/2006/relationships/footer" Target="footer20.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2" Type="http://schemas.openxmlformats.org/officeDocument/2006/relationships/oleObject" Target="file:///D:\&#1054;&#1093;&#1072;\&#1058;&#1057;%20&#1054;&#1093;&#1072;_&#1041;&#1091;&#1083;&#1072;&#1093;&#1090;&#1080;&#1085;&#1072;.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D:\&#1054;&#1093;&#1072;\&#1058;&#1057;%20&#1054;&#1093;&#1072;_&#1041;&#1091;&#1083;&#1072;&#1093;&#1090;&#1080;&#1085;&#1072;.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D:\&#1054;&#1093;&#1072;\&#1058;&#1057;%20&#1054;&#1093;&#1072;_&#1041;&#1091;&#1083;&#1072;&#1093;&#1090;&#1080;&#1085;&#1072;.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file:///D:\&#1054;&#1093;&#1072;\&#1058;&#1057;%20&#1054;&#1093;&#1072;_&#1041;&#1091;&#1083;&#1072;&#1093;&#1090;&#1080;&#1085;&#1072;.xlsx"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5.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0062675184469864"/>
          <c:y val="4.779124932725913E-2"/>
          <c:w val="0.59371504976972223"/>
          <c:h val="0.78495522262975881"/>
        </c:manualLayout>
      </c:layout>
      <c:pieChart>
        <c:varyColors val="1"/>
        <c:ser>
          <c:idx val="1"/>
          <c:order val="0"/>
          <c:explosion val="25"/>
          <c:dLbls>
            <c:spPr>
              <a:noFill/>
              <a:ln>
                <a:noFill/>
              </a:ln>
              <a:effectLst/>
            </c:sp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черновик!$P$3:$P$12</c:f>
              <c:strCache>
                <c:ptCount val="10"/>
                <c:pt idx="0">
                  <c:v>d=50</c:v>
                </c:pt>
                <c:pt idx="1">
                  <c:v>d=70</c:v>
                </c:pt>
                <c:pt idx="2">
                  <c:v>d=80</c:v>
                </c:pt>
                <c:pt idx="3">
                  <c:v>d=100</c:v>
                </c:pt>
                <c:pt idx="4">
                  <c:v>d=150</c:v>
                </c:pt>
                <c:pt idx="5">
                  <c:v>d=200</c:v>
                </c:pt>
                <c:pt idx="6">
                  <c:v>d=250</c:v>
                </c:pt>
                <c:pt idx="7">
                  <c:v>d=300</c:v>
                </c:pt>
                <c:pt idx="8">
                  <c:v>d=400</c:v>
                </c:pt>
                <c:pt idx="9">
                  <c:v>d=500</c:v>
                </c:pt>
              </c:strCache>
            </c:strRef>
          </c:cat>
          <c:val>
            <c:numRef>
              <c:f>черновик!$O$3:$O$12</c:f>
              <c:numCache>
                <c:formatCode>0.00</c:formatCode>
                <c:ptCount val="10"/>
                <c:pt idx="0">
                  <c:v>7.1810369961658918E-2</c:v>
                </c:pt>
                <c:pt idx="1">
                  <c:v>5.9781364917439704E-2</c:v>
                </c:pt>
                <c:pt idx="2">
                  <c:v>5.4335865370447586E-2</c:v>
                </c:pt>
                <c:pt idx="3">
                  <c:v>0.2246856376125074</c:v>
                </c:pt>
                <c:pt idx="4">
                  <c:v>0.30418303399283336</c:v>
                </c:pt>
                <c:pt idx="5">
                  <c:v>6.8361867082159009E-2</c:v>
                </c:pt>
                <c:pt idx="6">
                  <c:v>8.1086842707513651E-2</c:v>
                </c:pt>
                <c:pt idx="7">
                  <c:v>2.3794669868549338E-2</c:v>
                </c:pt>
                <c:pt idx="8">
                  <c:v>5.0053451794632241E-2</c:v>
                </c:pt>
                <c:pt idx="9">
                  <c:v>5.8991344257772457E-2</c:v>
                </c:pt>
              </c:numCache>
            </c:numRef>
          </c:val>
          <c:extLst xmlns:c16r2="http://schemas.microsoft.com/office/drawing/2015/06/chart">
            <c:ext xmlns:c16="http://schemas.microsoft.com/office/drawing/2014/chart" uri="{C3380CC4-5D6E-409C-BE32-E72D297353CC}">
              <c16:uniqueId val="{00000000-CE84-4D6D-A02A-FD63E5D29F79}"/>
            </c:ext>
          </c:extLst>
        </c:ser>
        <c:dLbls>
          <c:showLegendKey val="0"/>
          <c:showVal val="0"/>
          <c:showCatName val="0"/>
          <c:showSerName val="0"/>
          <c:showPercent val="1"/>
          <c:showBubbleSize val="0"/>
          <c:showLeaderLines val="1"/>
        </c:dLbls>
        <c:firstSliceAng val="0"/>
      </c:pieChart>
    </c:plotArea>
    <c:legend>
      <c:legendPos val="t"/>
      <c:layout>
        <c:manualLayout>
          <c:xMode val="edge"/>
          <c:yMode val="edge"/>
          <c:x val="6.9708314762541468E-2"/>
          <c:y val="0.84481848763924594"/>
          <c:w val="0.9"/>
          <c:h val="6.0144801333565548E-2"/>
        </c:manualLayout>
      </c:layout>
      <c:overlay val="0"/>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0062675184469864"/>
          <c:y val="4.779124932725913E-2"/>
          <c:w val="0.59371504976972223"/>
          <c:h val="0.78495522262975881"/>
        </c:manualLayout>
      </c:layout>
      <c:pieChart>
        <c:varyColors val="1"/>
        <c:ser>
          <c:idx val="1"/>
          <c:order val="0"/>
          <c:explosion val="25"/>
          <c:dLbls>
            <c:spPr>
              <a:noFill/>
              <a:ln>
                <a:noFill/>
              </a:ln>
              <a:effectLst/>
            </c:sp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черновик!$Z$3:$Z$9</c:f>
              <c:strCache>
                <c:ptCount val="7"/>
                <c:pt idx="0">
                  <c:v>d=32</c:v>
                </c:pt>
                <c:pt idx="1">
                  <c:v>d=50</c:v>
                </c:pt>
                <c:pt idx="2">
                  <c:v>d=70</c:v>
                </c:pt>
                <c:pt idx="3">
                  <c:v>d=80</c:v>
                </c:pt>
                <c:pt idx="4">
                  <c:v>d=114</c:v>
                </c:pt>
                <c:pt idx="5">
                  <c:v>d=150</c:v>
                </c:pt>
                <c:pt idx="6">
                  <c:v>d=200</c:v>
                </c:pt>
              </c:strCache>
            </c:strRef>
          </c:cat>
          <c:val>
            <c:numRef>
              <c:f>черновик!$Y$3:$Y$9</c:f>
              <c:numCache>
                <c:formatCode>0%</c:formatCode>
                <c:ptCount val="7"/>
                <c:pt idx="0">
                  <c:v>5.8900523560209424E-2</c:v>
                </c:pt>
                <c:pt idx="1">
                  <c:v>0.13975030205396696</c:v>
                </c:pt>
                <c:pt idx="2">
                  <c:v>0.14136125654450263</c:v>
                </c:pt>
                <c:pt idx="3">
                  <c:v>8.497784937575513E-2</c:v>
                </c:pt>
                <c:pt idx="4">
                  <c:v>0.3081957309706001</c:v>
                </c:pt>
                <c:pt idx="5">
                  <c:v>0.23489730165122835</c:v>
                </c:pt>
                <c:pt idx="6">
                  <c:v>2.8896496173983086E-2</c:v>
                </c:pt>
              </c:numCache>
            </c:numRef>
          </c:val>
          <c:extLst xmlns:c16r2="http://schemas.microsoft.com/office/drawing/2015/06/chart">
            <c:ext xmlns:c16="http://schemas.microsoft.com/office/drawing/2014/chart" uri="{C3380CC4-5D6E-409C-BE32-E72D297353CC}">
              <c16:uniqueId val="{00000000-EE3F-475A-8B63-3375FE4E873E}"/>
            </c:ext>
          </c:extLst>
        </c:ser>
        <c:dLbls>
          <c:showLegendKey val="0"/>
          <c:showVal val="0"/>
          <c:showCatName val="0"/>
          <c:showSerName val="0"/>
          <c:showPercent val="1"/>
          <c:showBubbleSize val="0"/>
          <c:showLeaderLines val="1"/>
        </c:dLbls>
        <c:firstSliceAng val="0"/>
      </c:pieChart>
    </c:plotArea>
    <c:legend>
      <c:legendPos val="t"/>
      <c:layout>
        <c:manualLayout>
          <c:xMode val="edge"/>
          <c:yMode val="edge"/>
          <c:x val="6.9708314762541468E-2"/>
          <c:y val="0.84481848763924594"/>
          <c:w val="0.9"/>
          <c:h val="6.0144801333565548E-2"/>
        </c:manualLayout>
      </c:layout>
      <c:overlay val="0"/>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dLbls>
            <c:spPr>
              <a:noFill/>
              <a:ln>
                <a:noFill/>
              </a:ln>
              <a:effectLst/>
            </c:sp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черновик!$M$44:$M$46</c:f>
              <c:strCache>
                <c:ptCount val="3"/>
                <c:pt idx="0">
                  <c:v>Магистральные</c:v>
                </c:pt>
                <c:pt idx="1">
                  <c:v>Распределительные от ПНС</c:v>
                </c:pt>
                <c:pt idx="2">
                  <c:v>Распределительные от котельных</c:v>
                </c:pt>
              </c:strCache>
            </c:strRef>
          </c:cat>
          <c:val>
            <c:numRef>
              <c:f>черновик!$N$44:$N$46</c:f>
              <c:numCache>
                <c:formatCode>#,##0</c:formatCode>
                <c:ptCount val="3"/>
                <c:pt idx="0">
                  <c:v>8905</c:v>
                </c:pt>
                <c:pt idx="1">
                  <c:v>64796</c:v>
                </c:pt>
                <c:pt idx="2">
                  <c:v>19864</c:v>
                </c:pt>
              </c:numCache>
            </c:numRef>
          </c:val>
          <c:extLst xmlns:c16r2="http://schemas.microsoft.com/office/drawing/2015/06/chart">
            <c:ext xmlns:c16="http://schemas.microsoft.com/office/drawing/2014/chart" uri="{C3380CC4-5D6E-409C-BE32-E72D297353CC}">
              <c16:uniqueId val="{00000000-09EA-4169-92A2-5BF08449B102}"/>
            </c:ext>
          </c:extLst>
        </c:ser>
        <c:dLbls>
          <c:showLegendKey val="0"/>
          <c:showVal val="0"/>
          <c:showCatName val="0"/>
          <c:showSerName val="0"/>
          <c:showPercent val="1"/>
          <c:showBubbleSize val="0"/>
          <c:showLeaderLines val="1"/>
        </c:dLbls>
        <c:firstSliceAng val="0"/>
      </c:pieChart>
    </c:plotArea>
    <c:legend>
      <c:legendPos val="r"/>
      <c:layout>
        <c:manualLayout>
          <c:xMode val="edge"/>
          <c:yMode val="edge"/>
          <c:x val="0.63694575678040244"/>
          <c:y val="0.23032990667833186"/>
          <c:w val="0.31860979877515311"/>
          <c:h val="0.41896981627296587"/>
        </c:manualLayout>
      </c:layout>
      <c:overlay val="0"/>
    </c:legend>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dLbls>
            <c:spPr>
              <a:noFill/>
              <a:ln>
                <a:noFill/>
              </a:ln>
              <a:effectLst/>
            </c:sp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черновик!$M$44:$M$46</c:f>
              <c:strCache>
                <c:ptCount val="3"/>
                <c:pt idx="0">
                  <c:v>Магистральные</c:v>
                </c:pt>
                <c:pt idx="1">
                  <c:v>Распределительные от ПНС</c:v>
                </c:pt>
                <c:pt idx="2">
                  <c:v>Распределительные от котельных</c:v>
                </c:pt>
              </c:strCache>
            </c:strRef>
          </c:cat>
          <c:val>
            <c:numRef>
              <c:f>черновик!$O$44:$O$46</c:f>
              <c:numCache>
                <c:formatCode>#,##0</c:formatCode>
                <c:ptCount val="3"/>
                <c:pt idx="0">
                  <c:v>7170</c:v>
                </c:pt>
                <c:pt idx="1">
                  <c:v>11258</c:v>
                </c:pt>
                <c:pt idx="2">
                  <c:v>2030</c:v>
                </c:pt>
              </c:numCache>
            </c:numRef>
          </c:val>
          <c:extLst xmlns:c16r2="http://schemas.microsoft.com/office/drawing/2015/06/chart">
            <c:ext xmlns:c16="http://schemas.microsoft.com/office/drawing/2014/chart" uri="{C3380CC4-5D6E-409C-BE32-E72D297353CC}">
              <c16:uniqueId val="{00000000-A83E-4ED7-9F45-8B5E62EC9BEA}"/>
            </c:ext>
          </c:extLst>
        </c:ser>
        <c:dLbls>
          <c:showLegendKey val="0"/>
          <c:showVal val="0"/>
          <c:showCatName val="0"/>
          <c:showSerName val="0"/>
          <c:showPercent val="1"/>
          <c:showBubbleSize val="0"/>
          <c:showLeaderLines val="1"/>
        </c:dLbls>
        <c:firstSliceAng val="0"/>
      </c:pieChart>
    </c:plotArea>
    <c:legend>
      <c:legendPos val="r"/>
      <c:layout>
        <c:manualLayout>
          <c:xMode val="edge"/>
          <c:yMode val="edge"/>
          <c:x val="0.63694575678040244"/>
          <c:y val="0.23032990667833186"/>
          <c:w val="0.31860979877515311"/>
          <c:h val="0.41896981627296587"/>
        </c:manualLayout>
      </c:layout>
      <c:overlay val="0"/>
    </c:legend>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398" b="0" i="0" u="none" strike="noStrike" kern="1200" spc="0" baseline="0">
                <a:solidFill>
                  <a:schemeClr val="tx1">
                    <a:lumMod val="65000"/>
                    <a:lumOff val="35000"/>
                  </a:schemeClr>
                </a:solidFill>
                <a:latin typeface="+mn-lt"/>
                <a:ea typeface="+mn-ea"/>
                <a:cs typeface="+mn-cs"/>
              </a:defRPr>
            </a:pPr>
            <a:r>
              <a:rPr lang="ru-RU"/>
              <a:t>м</a:t>
            </a:r>
          </a:p>
        </c:rich>
      </c:tx>
      <c:overlay val="0"/>
      <c:spPr>
        <a:noFill/>
        <a:ln>
          <a:noFill/>
        </a:ln>
        <a:effectLst/>
      </c:spPr>
    </c:title>
    <c:autoTitleDeleted val="0"/>
    <c:plotArea>
      <c:layout/>
      <c:barChart>
        <c:barDir val="col"/>
        <c:grouping val="clustered"/>
        <c:varyColors val="0"/>
        <c:ser>
          <c:idx val="0"/>
          <c:order val="0"/>
          <c:tx>
            <c:strRef>
              <c:f>Лист1!$B$1</c:f>
              <c:strCache>
                <c:ptCount val="1"/>
                <c:pt idx="0">
                  <c:v>30</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99"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Лист1!$A$2:$A$3</c:f>
              <c:strCache>
                <c:ptCount val="2"/>
                <c:pt idx="0">
                  <c:v>подземная прокладка</c:v>
                </c:pt>
                <c:pt idx="1">
                  <c:v>надземная прокладка</c:v>
                </c:pt>
              </c:strCache>
            </c:strRef>
          </c:cat>
          <c:val>
            <c:numRef>
              <c:f>Лист1!$B$2:$B$3</c:f>
              <c:numCache>
                <c:formatCode>General</c:formatCode>
                <c:ptCount val="2"/>
                <c:pt idx="0">
                  <c:v>1208</c:v>
                </c:pt>
              </c:numCache>
            </c:numRef>
          </c:val>
          <c:extLst xmlns:c16r2="http://schemas.microsoft.com/office/drawing/2015/06/chart">
            <c:ext xmlns:c16="http://schemas.microsoft.com/office/drawing/2014/chart" uri="{C3380CC4-5D6E-409C-BE32-E72D297353CC}">
              <c16:uniqueId val="{00000000-DAC2-4D31-90CC-B80F2607BF7B}"/>
            </c:ext>
          </c:extLst>
        </c:ser>
        <c:ser>
          <c:idx val="1"/>
          <c:order val="1"/>
          <c:tx>
            <c:strRef>
              <c:f>Лист1!$C$1</c:f>
              <c:strCache>
                <c:ptCount val="1"/>
                <c:pt idx="0">
                  <c:v>50</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99"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Лист1!$A$2:$A$3</c:f>
              <c:strCache>
                <c:ptCount val="2"/>
                <c:pt idx="0">
                  <c:v>подземная прокладка</c:v>
                </c:pt>
                <c:pt idx="1">
                  <c:v>надземная прокладка</c:v>
                </c:pt>
              </c:strCache>
            </c:strRef>
          </c:cat>
          <c:val>
            <c:numRef>
              <c:f>Лист1!$C$2:$C$3</c:f>
              <c:numCache>
                <c:formatCode>General</c:formatCode>
                <c:ptCount val="2"/>
                <c:pt idx="0">
                  <c:v>2140</c:v>
                </c:pt>
              </c:numCache>
            </c:numRef>
          </c:val>
          <c:extLst xmlns:c16r2="http://schemas.microsoft.com/office/drawing/2015/06/chart">
            <c:ext xmlns:c16="http://schemas.microsoft.com/office/drawing/2014/chart" uri="{C3380CC4-5D6E-409C-BE32-E72D297353CC}">
              <c16:uniqueId val="{00000001-DAC2-4D31-90CC-B80F2607BF7B}"/>
            </c:ext>
          </c:extLst>
        </c:ser>
        <c:ser>
          <c:idx val="2"/>
          <c:order val="2"/>
          <c:tx>
            <c:strRef>
              <c:f>Лист1!$D$1</c:f>
              <c:strCache>
                <c:ptCount val="1"/>
                <c:pt idx="0">
                  <c:v>70</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99"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Лист1!$A$2:$A$3</c:f>
              <c:strCache>
                <c:ptCount val="2"/>
                <c:pt idx="0">
                  <c:v>подземная прокладка</c:v>
                </c:pt>
                <c:pt idx="1">
                  <c:v>надземная прокладка</c:v>
                </c:pt>
              </c:strCache>
            </c:strRef>
          </c:cat>
          <c:val>
            <c:numRef>
              <c:f>Лист1!$D$2:$D$3</c:f>
              <c:numCache>
                <c:formatCode>General</c:formatCode>
                <c:ptCount val="2"/>
                <c:pt idx="0">
                  <c:v>2050</c:v>
                </c:pt>
                <c:pt idx="1">
                  <c:v>260</c:v>
                </c:pt>
              </c:numCache>
            </c:numRef>
          </c:val>
          <c:extLst xmlns:c16r2="http://schemas.microsoft.com/office/drawing/2015/06/chart">
            <c:ext xmlns:c16="http://schemas.microsoft.com/office/drawing/2014/chart" uri="{C3380CC4-5D6E-409C-BE32-E72D297353CC}">
              <c16:uniqueId val="{00000002-DAC2-4D31-90CC-B80F2607BF7B}"/>
            </c:ext>
          </c:extLst>
        </c:ser>
        <c:ser>
          <c:idx val="3"/>
          <c:order val="3"/>
          <c:tx>
            <c:strRef>
              <c:f>Лист1!$E$1</c:f>
              <c:strCache>
                <c:ptCount val="1"/>
                <c:pt idx="0">
                  <c:v>80</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99"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Лист1!$A$2:$A$3</c:f>
              <c:strCache>
                <c:ptCount val="2"/>
                <c:pt idx="0">
                  <c:v>подземная прокладка</c:v>
                </c:pt>
                <c:pt idx="1">
                  <c:v>надземная прокладка</c:v>
                </c:pt>
              </c:strCache>
            </c:strRef>
          </c:cat>
          <c:val>
            <c:numRef>
              <c:f>Лист1!$E$2:$E$3</c:f>
              <c:numCache>
                <c:formatCode>General</c:formatCode>
                <c:ptCount val="2"/>
                <c:pt idx="0">
                  <c:v>1291</c:v>
                </c:pt>
                <c:pt idx="1">
                  <c:v>184</c:v>
                </c:pt>
              </c:numCache>
            </c:numRef>
          </c:val>
          <c:extLst xmlns:c16r2="http://schemas.microsoft.com/office/drawing/2015/06/chart">
            <c:ext xmlns:c16="http://schemas.microsoft.com/office/drawing/2014/chart" uri="{C3380CC4-5D6E-409C-BE32-E72D297353CC}">
              <c16:uniqueId val="{00000003-DAC2-4D31-90CC-B80F2607BF7B}"/>
            </c:ext>
          </c:extLst>
        </c:ser>
        <c:ser>
          <c:idx val="4"/>
          <c:order val="4"/>
          <c:tx>
            <c:strRef>
              <c:f>Лист1!$F$1</c:f>
              <c:strCache>
                <c:ptCount val="1"/>
                <c:pt idx="0">
                  <c:v>100</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99"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Лист1!$A$2:$A$3</c:f>
              <c:strCache>
                <c:ptCount val="2"/>
                <c:pt idx="0">
                  <c:v>подземная прокладка</c:v>
                </c:pt>
                <c:pt idx="1">
                  <c:v>надземная прокладка</c:v>
                </c:pt>
              </c:strCache>
            </c:strRef>
          </c:cat>
          <c:val>
            <c:numRef>
              <c:f>Лист1!$F$2:$F$3</c:f>
              <c:numCache>
                <c:formatCode>General</c:formatCode>
                <c:ptCount val="2"/>
                <c:pt idx="0">
                  <c:v>5166</c:v>
                </c:pt>
                <c:pt idx="1">
                  <c:v>80</c:v>
                </c:pt>
              </c:numCache>
            </c:numRef>
          </c:val>
          <c:extLst xmlns:c16r2="http://schemas.microsoft.com/office/drawing/2015/06/chart">
            <c:ext xmlns:c16="http://schemas.microsoft.com/office/drawing/2014/chart" uri="{C3380CC4-5D6E-409C-BE32-E72D297353CC}">
              <c16:uniqueId val="{00000004-DAC2-4D31-90CC-B80F2607BF7B}"/>
            </c:ext>
          </c:extLst>
        </c:ser>
        <c:ser>
          <c:idx val="5"/>
          <c:order val="5"/>
          <c:tx>
            <c:strRef>
              <c:f>Лист1!$G$1</c:f>
              <c:strCache>
                <c:ptCount val="1"/>
                <c:pt idx="0">
                  <c:v>150</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99"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Лист1!$A$2:$A$3</c:f>
              <c:strCache>
                <c:ptCount val="2"/>
                <c:pt idx="0">
                  <c:v>подземная прокладка</c:v>
                </c:pt>
                <c:pt idx="1">
                  <c:v>надземная прокладка</c:v>
                </c:pt>
              </c:strCache>
            </c:strRef>
          </c:cat>
          <c:val>
            <c:numRef>
              <c:f>Лист1!$G$2:$G$3</c:f>
              <c:numCache>
                <c:formatCode>General</c:formatCode>
                <c:ptCount val="2"/>
                <c:pt idx="0">
                  <c:v>4427</c:v>
                </c:pt>
                <c:pt idx="1">
                  <c:v>932</c:v>
                </c:pt>
              </c:numCache>
            </c:numRef>
          </c:val>
          <c:extLst xmlns:c16r2="http://schemas.microsoft.com/office/drawing/2015/06/chart">
            <c:ext xmlns:c16="http://schemas.microsoft.com/office/drawing/2014/chart" uri="{C3380CC4-5D6E-409C-BE32-E72D297353CC}">
              <c16:uniqueId val="{00000005-DAC2-4D31-90CC-B80F2607BF7B}"/>
            </c:ext>
          </c:extLst>
        </c:ser>
        <c:ser>
          <c:idx val="6"/>
          <c:order val="6"/>
          <c:tx>
            <c:strRef>
              <c:f>Лист1!$H$1</c:f>
              <c:strCache>
                <c:ptCount val="1"/>
                <c:pt idx="0">
                  <c:v>250</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99"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Лист1!$A$2:$A$3</c:f>
              <c:strCache>
                <c:ptCount val="2"/>
                <c:pt idx="0">
                  <c:v>подземная прокладка</c:v>
                </c:pt>
                <c:pt idx="1">
                  <c:v>надземная прокладка</c:v>
                </c:pt>
              </c:strCache>
            </c:strRef>
          </c:cat>
          <c:val>
            <c:numRef>
              <c:f>Лист1!$H$2:$H$3</c:f>
              <c:numCache>
                <c:formatCode>General</c:formatCode>
                <c:ptCount val="2"/>
                <c:pt idx="1">
                  <c:v>168</c:v>
                </c:pt>
              </c:numCache>
            </c:numRef>
          </c:val>
          <c:extLst xmlns:c16r2="http://schemas.microsoft.com/office/drawing/2015/06/chart">
            <c:ext xmlns:c16="http://schemas.microsoft.com/office/drawing/2014/chart" uri="{C3380CC4-5D6E-409C-BE32-E72D297353CC}">
              <c16:uniqueId val="{00000006-DAC2-4D31-90CC-B80F2607BF7B}"/>
            </c:ext>
          </c:extLst>
        </c:ser>
        <c:dLbls>
          <c:showLegendKey val="0"/>
          <c:showVal val="0"/>
          <c:showCatName val="0"/>
          <c:showSerName val="0"/>
          <c:showPercent val="0"/>
          <c:showBubbleSize val="0"/>
        </c:dLbls>
        <c:gapWidth val="219"/>
        <c:overlap val="-27"/>
        <c:axId val="76789248"/>
        <c:axId val="76790784"/>
      </c:barChart>
      <c:catAx>
        <c:axId val="76789248"/>
        <c:scaling>
          <c:orientation val="minMax"/>
        </c:scaling>
        <c:delete val="0"/>
        <c:axPos val="b"/>
        <c:numFmt formatCode="General" sourceLinked="1"/>
        <c:majorTickMark val="none"/>
        <c:minorTickMark val="none"/>
        <c:tickLblPos val="nextTo"/>
        <c:spPr>
          <a:noFill/>
          <a:ln w="9513" cap="flat" cmpd="sng" algn="ctr">
            <a:solidFill>
              <a:schemeClr val="tx1">
                <a:lumMod val="15000"/>
                <a:lumOff val="85000"/>
              </a:schemeClr>
            </a:solidFill>
            <a:round/>
          </a:ln>
          <a:effectLst/>
        </c:spPr>
        <c:txPr>
          <a:bodyPr rot="-6000000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ru-RU"/>
          </a:p>
        </c:txPr>
        <c:crossAx val="76790784"/>
        <c:crosses val="autoZero"/>
        <c:auto val="1"/>
        <c:lblAlgn val="ctr"/>
        <c:lblOffset val="100"/>
        <c:noMultiLvlLbl val="0"/>
      </c:catAx>
      <c:valAx>
        <c:axId val="76790784"/>
        <c:scaling>
          <c:orientation val="minMax"/>
        </c:scaling>
        <c:delete val="0"/>
        <c:axPos val="l"/>
        <c:majorGridlines>
          <c:spPr>
            <a:ln w="9513"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ru-RU"/>
          </a:p>
        </c:txPr>
        <c:crossAx val="76789248"/>
        <c:crosses val="autoZero"/>
        <c:crossBetween val="between"/>
      </c:valAx>
      <c:spPr>
        <a:noFill/>
        <a:ln w="25367">
          <a:noFill/>
        </a:ln>
      </c:spPr>
    </c:plotArea>
    <c:legend>
      <c:legendPos val="b"/>
      <c:overlay val="0"/>
      <c:spPr>
        <a:noFill/>
        <a:ln>
          <a:noFill/>
        </a:ln>
        <a:effectLst/>
      </c:spPr>
      <c:txPr>
        <a:bodyPr rot="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13"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XSL" StyleName="MLA"/>
</file>

<file path=customXml/itemProps1.xml><?xml version="1.0" encoding="utf-8"?>
<ds:datastoreItem xmlns:ds="http://schemas.openxmlformats.org/officeDocument/2006/customXml" ds:itemID="{9B9403A4-35E3-4164-8DDF-8A1FC86B7F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35</Pages>
  <Words>22422</Words>
  <Characters>127810</Characters>
  <Application>Microsoft Office Word</Application>
  <DocSecurity>0</DocSecurity>
  <Lines>1065</Lines>
  <Paragraphs>299</Paragraphs>
  <ScaleCrop>false</ScaleCrop>
  <HeadingPairs>
    <vt:vector size="2" baseType="variant">
      <vt:variant>
        <vt:lpstr>Название</vt:lpstr>
      </vt:variant>
      <vt:variant>
        <vt:i4>1</vt:i4>
      </vt:variant>
    </vt:vector>
  </HeadingPairs>
  <TitlesOfParts>
    <vt:vector size="1" baseType="lpstr">
      <vt:lpstr/>
    </vt:vector>
  </TitlesOfParts>
  <Company>ОАО "ВТИ"</Company>
  <LinksUpToDate>false</LinksUpToDate>
  <CharactersWithSpaces>149933</CharactersWithSpaces>
  <SharedDoc>false</SharedDoc>
  <HLinks>
    <vt:vector size="306" baseType="variant">
      <vt:variant>
        <vt:i4>1376307</vt:i4>
      </vt:variant>
      <vt:variant>
        <vt:i4>302</vt:i4>
      </vt:variant>
      <vt:variant>
        <vt:i4>0</vt:i4>
      </vt:variant>
      <vt:variant>
        <vt:i4>5</vt:i4>
      </vt:variant>
      <vt:variant>
        <vt:lpwstr/>
      </vt:variant>
      <vt:variant>
        <vt:lpwstr>_Toc292300387</vt:lpwstr>
      </vt:variant>
      <vt:variant>
        <vt:i4>1376307</vt:i4>
      </vt:variant>
      <vt:variant>
        <vt:i4>296</vt:i4>
      </vt:variant>
      <vt:variant>
        <vt:i4>0</vt:i4>
      </vt:variant>
      <vt:variant>
        <vt:i4>5</vt:i4>
      </vt:variant>
      <vt:variant>
        <vt:lpwstr/>
      </vt:variant>
      <vt:variant>
        <vt:lpwstr>_Toc292300386</vt:lpwstr>
      </vt:variant>
      <vt:variant>
        <vt:i4>1376307</vt:i4>
      </vt:variant>
      <vt:variant>
        <vt:i4>290</vt:i4>
      </vt:variant>
      <vt:variant>
        <vt:i4>0</vt:i4>
      </vt:variant>
      <vt:variant>
        <vt:i4>5</vt:i4>
      </vt:variant>
      <vt:variant>
        <vt:lpwstr/>
      </vt:variant>
      <vt:variant>
        <vt:lpwstr>_Toc292300385</vt:lpwstr>
      </vt:variant>
      <vt:variant>
        <vt:i4>1376307</vt:i4>
      </vt:variant>
      <vt:variant>
        <vt:i4>284</vt:i4>
      </vt:variant>
      <vt:variant>
        <vt:i4>0</vt:i4>
      </vt:variant>
      <vt:variant>
        <vt:i4>5</vt:i4>
      </vt:variant>
      <vt:variant>
        <vt:lpwstr/>
      </vt:variant>
      <vt:variant>
        <vt:lpwstr>_Toc292300384</vt:lpwstr>
      </vt:variant>
      <vt:variant>
        <vt:i4>1376307</vt:i4>
      </vt:variant>
      <vt:variant>
        <vt:i4>278</vt:i4>
      </vt:variant>
      <vt:variant>
        <vt:i4>0</vt:i4>
      </vt:variant>
      <vt:variant>
        <vt:i4>5</vt:i4>
      </vt:variant>
      <vt:variant>
        <vt:lpwstr/>
      </vt:variant>
      <vt:variant>
        <vt:lpwstr>_Toc292300383</vt:lpwstr>
      </vt:variant>
      <vt:variant>
        <vt:i4>1376307</vt:i4>
      </vt:variant>
      <vt:variant>
        <vt:i4>272</vt:i4>
      </vt:variant>
      <vt:variant>
        <vt:i4>0</vt:i4>
      </vt:variant>
      <vt:variant>
        <vt:i4>5</vt:i4>
      </vt:variant>
      <vt:variant>
        <vt:lpwstr/>
      </vt:variant>
      <vt:variant>
        <vt:lpwstr>_Toc292300382</vt:lpwstr>
      </vt:variant>
      <vt:variant>
        <vt:i4>1376307</vt:i4>
      </vt:variant>
      <vt:variant>
        <vt:i4>266</vt:i4>
      </vt:variant>
      <vt:variant>
        <vt:i4>0</vt:i4>
      </vt:variant>
      <vt:variant>
        <vt:i4>5</vt:i4>
      </vt:variant>
      <vt:variant>
        <vt:lpwstr/>
      </vt:variant>
      <vt:variant>
        <vt:lpwstr>_Toc292300381</vt:lpwstr>
      </vt:variant>
      <vt:variant>
        <vt:i4>1376307</vt:i4>
      </vt:variant>
      <vt:variant>
        <vt:i4>260</vt:i4>
      </vt:variant>
      <vt:variant>
        <vt:i4>0</vt:i4>
      </vt:variant>
      <vt:variant>
        <vt:i4>5</vt:i4>
      </vt:variant>
      <vt:variant>
        <vt:lpwstr/>
      </vt:variant>
      <vt:variant>
        <vt:lpwstr>_Toc292300380</vt:lpwstr>
      </vt:variant>
      <vt:variant>
        <vt:i4>1703987</vt:i4>
      </vt:variant>
      <vt:variant>
        <vt:i4>254</vt:i4>
      </vt:variant>
      <vt:variant>
        <vt:i4>0</vt:i4>
      </vt:variant>
      <vt:variant>
        <vt:i4>5</vt:i4>
      </vt:variant>
      <vt:variant>
        <vt:lpwstr/>
      </vt:variant>
      <vt:variant>
        <vt:lpwstr>_Toc292300379</vt:lpwstr>
      </vt:variant>
      <vt:variant>
        <vt:i4>1703987</vt:i4>
      </vt:variant>
      <vt:variant>
        <vt:i4>248</vt:i4>
      </vt:variant>
      <vt:variant>
        <vt:i4>0</vt:i4>
      </vt:variant>
      <vt:variant>
        <vt:i4>5</vt:i4>
      </vt:variant>
      <vt:variant>
        <vt:lpwstr/>
      </vt:variant>
      <vt:variant>
        <vt:lpwstr>_Toc292300378</vt:lpwstr>
      </vt:variant>
      <vt:variant>
        <vt:i4>1703987</vt:i4>
      </vt:variant>
      <vt:variant>
        <vt:i4>242</vt:i4>
      </vt:variant>
      <vt:variant>
        <vt:i4>0</vt:i4>
      </vt:variant>
      <vt:variant>
        <vt:i4>5</vt:i4>
      </vt:variant>
      <vt:variant>
        <vt:lpwstr/>
      </vt:variant>
      <vt:variant>
        <vt:lpwstr>_Toc292300377</vt:lpwstr>
      </vt:variant>
      <vt:variant>
        <vt:i4>1703987</vt:i4>
      </vt:variant>
      <vt:variant>
        <vt:i4>236</vt:i4>
      </vt:variant>
      <vt:variant>
        <vt:i4>0</vt:i4>
      </vt:variant>
      <vt:variant>
        <vt:i4>5</vt:i4>
      </vt:variant>
      <vt:variant>
        <vt:lpwstr/>
      </vt:variant>
      <vt:variant>
        <vt:lpwstr>_Toc292300376</vt:lpwstr>
      </vt:variant>
      <vt:variant>
        <vt:i4>1703987</vt:i4>
      </vt:variant>
      <vt:variant>
        <vt:i4>230</vt:i4>
      </vt:variant>
      <vt:variant>
        <vt:i4>0</vt:i4>
      </vt:variant>
      <vt:variant>
        <vt:i4>5</vt:i4>
      </vt:variant>
      <vt:variant>
        <vt:lpwstr/>
      </vt:variant>
      <vt:variant>
        <vt:lpwstr>_Toc292300375</vt:lpwstr>
      </vt:variant>
      <vt:variant>
        <vt:i4>1703987</vt:i4>
      </vt:variant>
      <vt:variant>
        <vt:i4>224</vt:i4>
      </vt:variant>
      <vt:variant>
        <vt:i4>0</vt:i4>
      </vt:variant>
      <vt:variant>
        <vt:i4>5</vt:i4>
      </vt:variant>
      <vt:variant>
        <vt:lpwstr/>
      </vt:variant>
      <vt:variant>
        <vt:lpwstr>_Toc292300374</vt:lpwstr>
      </vt:variant>
      <vt:variant>
        <vt:i4>1703987</vt:i4>
      </vt:variant>
      <vt:variant>
        <vt:i4>218</vt:i4>
      </vt:variant>
      <vt:variant>
        <vt:i4>0</vt:i4>
      </vt:variant>
      <vt:variant>
        <vt:i4>5</vt:i4>
      </vt:variant>
      <vt:variant>
        <vt:lpwstr/>
      </vt:variant>
      <vt:variant>
        <vt:lpwstr>_Toc292300373</vt:lpwstr>
      </vt:variant>
      <vt:variant>
        <vt:i4>1703987</vt:i4>
      </vt:variant>
      <vt:variant>
        <vt:i4>212</vt:i4>
      </vt:variant>
      <vt:variant>
        <vt:i4>0</vt:i4>
      </vt:variant>
      <vt:variant>
        <vt:i4>5</vt:i4>
      </vt:variant>
      <vt:variant>
        <vt:lpwstr/>
      </vt:variant>
      <vt:variant>
        <vt:lpwstr>_Toc292300372</vt:lpwstr>
      </vt:variant>
      <vt:variant>
        <vt:i4>1703987</vt:i4>
      </vt:variant>
      <vt:variant>
        <vt:i4>206</vt:i4>
      </vt:variant>
      <vt:variant>
        <vt:i4>0</vt:i4>
      </vt:variant>
      <vt:variant>
        <vt:i4>5</vt:i4>
      </vt:variant>
      <vt:variant>
        <vt:lpwstr/>
      </vt:variant>
      <vt:variant>
        <vt:lpwstr>_Toc292300371</vt:lpwstr>
      </vt:variant>
      <vt:variant>
        <vt:i4>1703987</vt:i4>
      </vt:variant>
      <vt:variant>
        <vt:i4>200</vt:i4>
      </vt:variant>
      <vt:variant>
        <vt:i4>0</vt:i4>
      </vt:variant>
      <vt:variant>
        <vt:i4>5</vt:i4>
      </vt:variant>
      <vt:variant>
        <vt:lpwstr/>
      </vt:variant>
      <vt:variant>
        <vt:lpwstr>_Toc292300370</vt:lpwstr>
      </vt:variant>
      <vt:variant>
        <vt:i4>1769523</vt:i4>
      </vt:variant>
      <vt:variant>
        <vt:i4>194</vt:i4>
      </vt:variant>
      <vt:variant>
        <vt:i4>0</vt:i4>
      </vt:variant>
      <vt:variant>
        <vt:i4>5</vt:i4>
      </vt:variant>
      <vt:variant>
        <vt:lpwstr/>
      </vt:variant>
      <vt:variant>
        <vt:lpwstr>_Toc292300369</vt:lpwstr>
      </vt:variant>
      <vt:variant>
        <vt:i4>1769523</vt:i4>
      </vt:variant>
      <vt:variant>
        <vt:i4>188</vt:i4>
      </vt:variant>
      <vt:variant>
        <vt:i4>0</vt:i4>
      </vt:variant>
      <vt:variant>
        <vt:i4>5</vt:i4>
      </vt:variant>
      <vt:variant>
        <vt:lpwstr/>
      </vt:variant>
      <vt:variant>
        <vt:lpwstr>_Toc292300368</vt:lpwstr>
      </vt:variant>
      <vt:variant>
        <vt:i4>1769523</vt:i4>
      </vt:variant>
      <vt:variant>
        <vt:i4>182</vt:i4>
      </vt:variant>
      <vt:variant>
        <vt:i4>0</vt:i4>
      </vt:variant>
      <vt:variant>
        <vt:i4>5</vt:i4>
      </vt:variant>
      <vt:variant>
        <vt:lpwstr/>
      </vt:variant>
      <vt:variant>
        <vt:lpwstr>_Toc292300367</vt:lpwstr>
      </vt:variant>
      <vt:variant>
        <vt:i4>1769523</vt:i4>
      </vt:variant>
      <vt:variant>
        <vt:i4>176</vt:i4>
      </vt:variant>
      <vt:variant>
        <vt:i4>0</vt:i4>
      </vt:variant>
      <vt:variant>
        <vt:i4>5</vt:i4>
      </vt:variant>
      <vt:variant>
        <vt:lpwstr/>
      </vt:variant>
      <vt:variant>
        <vt:lpwstr>_Toc292300366</vt:lpwstr>
      </vt:variant>
      <vt:variant>
        <vt:i4>1769523</vt:i4>
      </vt:variant>
      <vt:variant>
        <vt:i4>170</vt:i4>
      </vt:variant>
      <vt:variant>
        <vt:i4>0</vt:i4>
      </vt:variant>
      <vt:variant>
        <vt:i4>5</vt:i4>
      </vt:variant>
      <vt:variant>
        <vt:lpwstr/>
      </vt:variant>
      <vt:variant>
        <vt:lpwstr>_Toc292300365</vt:lpwstr>
      </vt:variant>
      <vt:variant>
        <vt:i4>1769523</vt:i4>
      </vt:variant>
      <vt:variant>
        <vt:i4>164</vt:i4>
      </vt:variant>
      <vt:variant>
        <vt:i4>0</vt:i4>
      </vt:variant>
      <vt:variant>
        <vt:i4>5</vt:i4>
      </vt:variant>
      <vt:variant>
        <vt:lpwstr/>
      </vt:variant>
      <vt:variant>
        <vt:lpwstr>_Toc292300364</vt:lpwstr>
      </vt:variant>
      <vt:variant>
        <vt:i4>1769523</vt:i4>
      </vt:variant>
      <vt:variant>
        <vt:i4>158</vt:i4>
      </vt:variant>
      <vt:variant>
        <vt:i4>0</vt:i4>
      </vt:variant>
      <vt:variant>
        <vt:i4>5</vt:i4>
      </vt:variant>
      <vt:variant>
        <vt:lpwstr/>
      </vt:variant>
      <vt:variant>
        <vt:lpwstr>_Toc292300363</vt:lpwstr>
      </vt:variant>
      <vt:variant>
        <vt:i4>1769523</vt:i4>
      </vt:variant>
      <vt:variant>
        <vt:i4>152</vt:i4>
      </vt:variant>
      <vt:variant>
        <vt:i4>0</vt:i4>
      </vt:variant>
      <vt:variant>
        <vt:i4>5</vt:i4>
      </vt:variant>
      <vt:variant>
        <vt:lpwstr/>
      </vt:variant>
      <vt:variant>
        <vt:lpwstr>_Toc292300362</vt:lpwstr>
      </vt:variant>
      <vt:variant>
        <vt:i4>1769523</vt:i4>
      </vt:variant>
      <vt:variant>
        <vt:i4>146</vt:i4>
      </vt:variant>
      <vt:variant>
        <vt:i4>0</vt:i4>
      </vt:variant>
      <vt:variant>
        <vt:i4>5</vt:i4>
      </vt:variant>
      <vt:variant>
        <vt:lpwstr/>
      </vt:variant>
      <vt:variant>
        <vt:lpwstr>_Toc292300361</vt:lpwstr>
      </vt:variant>
      <vt:variant>
        <vt:i4>1769523</vt:i4>
      </vt:variant>
      <vt:variant>
        <vt:i4>140</vt:i4>
      </vt:variant>
      <vt:variant>
        <vt:i4>0</vt:i4>
      </vt:variant>
      <vt:variant>
        <vt:i4>5</vt:i4>
      </vt:variant>
      <vt:variant>
        <vt:lpwstr/>
      </vt:variant>
      <vt:variant>
        <vt:lpwstr>_Toc292300360</vt:lpwstr>
      </vt:variant>
      <vt:variant>
        <vt:i4>1572915</vt:i4>
      </vt:variant>
      <vt:variant>
        <vt:i4>134</vt:i4>
      </vt:variant>
      <vt:variant>
        <vt:i4>0</vt:i4>
      </vt:variant>
      <vt:variant>
        <vt:i4>5</vt:i4>
      </vt:variant>
      <vt:variant>
        <vt:lpwstr/>
      </vt:variant>
      <vt:variant>
        <vt:lpwstr>_Toc292300359</vt:lpwstr>
      </vt:variant>
      <vt:variant>
        <vt:i4>1572915</vt:i4>
      </vt:variant>
      <vt:variant>
        <vt:i4>128</vt:i4>
      </vt:variant>
      <vt:variant>
        <vt:i4>0</vt:i4>
      </vt:variant>
      <vt:variant>
        <vt:i4>5</vt:i4>
      </vt:variant>
      <vt:variant>
        <vt:lpwstr/>
      </vt:variant>
      <vt:variant>
        <vt:lpwstr>_Toc292300358</vt:lpwstr>
      </vt:variant>
      <vt:variant>
        <vt:i4>1572915</vt:i4>
      </vt:variant>
      <vt:variant>
        <vt:i4>122</vt:i4>
      </vt:variant>
      <vt:variant>
        <vt:i4>0</vt:i4>
      </vt:variant>
      <vt:variant>
        <vt:i4>5</vt:i4>
      </vt:variant>
      <vt:variant>
        <vt:lpwstr/>
      </vt:variant>
      <vt:variant>
        <vt:lpwstr>_Toc292300357</vt:lpwstr>
      </vt:variant>
      <vt:variant>
        <vt:i4>1572915</vt:i4>
      </vt:variant>
      <vt:variant>
        <vt:i4>116</vt:i4>
      </vt:variant>
      <vt:variant>
        <vt:i4>0</vt:i4>
      </vt:variant>
      <vt:variant>
        <vt:i4>5</vt:i4>
      </vt:variant>
      <vt:variant>
        <vt:lpwstr/>
      </vt:variant>
      <vt:variant>
        <vt:lpwstr>_Toc292300356</vt:lpwstr>
      </vt:variant>
      <vt:variant>
        <vt:i4>1572915</vt:i4>
      </vt:variant>
      <vt:variant>
        <vt:i4>110</vt:i4>
      </vt:variant>
      <vt:variant>
        <vt:i4>0</vt:i4>
      </vt:variant>
      <vt:variant>
        <vt:i4>5</vt:i4>
      </vt:variant>
      <vt:variant>
        <vt:lpwstr/>
      </vt:variant>
      <vt:variant>
        <vt:lpwstr>_Toc292300355</vt:lpwstr>
      </vt:variant>
      <vt:variant>
        <vt:i4>1572915</vt:i4>
      </vt:variant>
      <vt:variant>
        <vt:i4>104</vt:i4>
      </vt:variant>
      <vt:variant>
        <vt:i4>0</vt:i4>
      </vt:variant>
      <vt:variant>
        <vt:i4>5</vt:i4>
      </vt:variant>
      <vt:variant>
        <vt:lpwstr/>
      </vt:variant>
      <vt:variant>
        <vt:lpwstr>_Toc292300354</vt:lpwstr>
      </vt:variant>
      <vt:variant>
        <vt:i4>1572915</vt:i4>
      </vt:variant>
      <vt:variant>
        <vt:i4>98</vt:i4>
      </vt:variant>
      <vt:variant>
        <vt:i4>0</vt:i4>
      </vt:variant>
      <vt:variant>
        <vt:i4>5</vt:i4>
      </vt:variant>
      <vt:variant>
        <vt:lpwstr/>
      </vt:variant>
      <vt:variant>
        <vt:lpwstr>_Toc292300353</vt:lpwstr>
      </vt:variant>
      <vt:variant>
        <vt:i4>1572915</vt:i4>
      </vt:variant>
      <vt:variant>
        <vt:i4>92</vt:i4>
      </vt:variant>
      <vt:variant>
        <vt:i4>0</vt:i4>
      </vt:variant>
      <vt:variant>
        <vt:i4>5</vt:i4>
      </vt:variant>
      <vt:variant>
        <vt:lpwstr/>
      </vt:variant>
      <vt:variant>
        <vt:lpwstr>_Toc292300352</vt:lpwstr>
      </vt:variant>
      <vt:variant>
        <vt:i4>1572915</vt:i4>
      </vt:variant>
      <vt:variant>
        <vt:i4>86</vt:i4>
      </vt:variant>
      <vt:variant>
        <vt:i4>0</vt:i4>
      </vt:variant>
      <vt:variant>
        <vt:i4>5</vt:i4>
      </vt:variant>
      <vt:variant>
        <vt:lpwstr/>
      </vt:variant>
      <vt:variant>
        <vt:lpwstr>_Toc292300351</vt:lpwstr>
      </vt:variant>
      <vt:variant>
        <vt:i4>1572915</vt:i4>
      </vt:variant>
      <vt:variant>
        <vt:i4>80</vt:i4>
      </vt:variant>
      <vt:variant>
        <vt:i4>0</vt:i4>
      </vt:variant>
      <vt:variant>
        <vt:i4>5</vt:i4>
      </vt:variant>
      <vt:variant>
        <vt:lpwstr/>
      </vt:variant>
      <vt:variant>
        <vt:lpwstr>_Toc292300350</vt:lpwstr>
      </vt:variant>
      <vt:variant>
        <vt:i4>1638451</vt:i4>
      </vt:variant>
      <vt:variant>
        <vt:i4>74</vt:i4>
      </vt:variant>
      <vt:variant>
        <vt:i4>0</vt:i4>
      </vt:variant>
      <vt:variant>
        <vt:i4>5</vt:i4>
      </vt:variant>
      <vt:variant>
        <vt:lpwstr/>
      </vt:variant>
      <vt:variant>
        <vt:lpwstr>_Toc292300349</vt:lpwstr>
      </vt:variant>
      <vt:variant>
        <vt:i4>1638451</vt:i4>
      </vt:variant>
      <vt:variant>
        <vt:i4>68</vt:i4>
      </vt:variant>
      <vt:variant>
        <vt:i4>0</vt:i4>
      </vt:variant>
      <vt:variant>
        <vt:i4>5</vt:i4>
      </vt:variant>
      <vt:variant>
        <vt:lpwstr/>
      </vt:variant>
      <vt:variant>
        <vt:lpwstr>_Toc292300348</vt:lpwstr>
      </vt:variant>
      <vt:variant>
        <vt:i4>1638451</vt:i4>
      </vt:variant>
      <vt:variant>
        <vt:i4>62</vt:i4>
      </vt:variant>
      <vt:variant>
        <vt:i4>0</vt:i4>
      </vt:variant>
      <vt:variant>
        <vt:i4>5</vt:i4>
      </vt:variant>
      <vt:variant>
        <vt:lpwstr/>
      </vt:variant>
      <vt:variant>
        <vt:lpwstr>_Toc292300347</vt:lpwstr>
      </vt:variant>
      <vt:variant>
        <vt:i4>1638451</vt:i4>
      </vt:variant>
      <vt:variant>
        <vt:i4>56</vt:i4>
      </vt:variant>
      <vt:variant>
        <vt:i4>0</vt:i4>
      </vt:variant>
      <vt:variant>
        <vt:i4>5</vt:i4>
      </vt:variant>
      <vt:variant>
        <vt:lpwstr/>
      </vt:variant>
      <vt:variant>
        <vt:lpwstr>_Toc292300346</vt:lpwstr>
      </vt:variant>
      <vt:variant>
        <vt:i4>1638451</vt:i4>
      </vt:variant>
      <vt:variant>
        <vt:i4>50</vt:i4>
      </vt:variant>
      <vt:variant>
        <vt:i4>0</vt:i4>
      </vt:variant>
      <vt:variant>
        <vt:i4>5</vt:i4>
      </vt:variant>
      <vt:variant>
        <vt:lpwstr/>
      </vt:variant>
      <vt:variant>
        <vt:lpwstr>_Toc292300345</vt:lpwstr>
      </vt:variant>
      <vt:variant>
        <vt:i4>1638451</vt:i4>
      </vt:variant>
      <vt:variant>
        <vt:i4>44</vt:i4>
      </vt:variant>
      <vt:variant>
        <vt:i4>0</vt:i4>
      </vt:variant>
      <vt:variant>
        <vt:i4>5</vt:i4>
      </vt:variant>
      <vt:variant>
        <vt:lpwstr/>
      </vt:variant>
      <vt:variant>
        <vt:lpwstr>_Toc292300344</vt:lpwstr>
      </vt:variant>
      <vt:variant>
        <vt:i4>1638451</vt:i4>
      </vt:variant>
      <vt:variant>
        <vt:i4>38</vt:i4>
      </vt:variant>
      <vt:variant>
        <vt:i4>0</vt:i4>
      </vt:variant>
      <vt:variant>
        <vt:i4>5</vt:i4>
      </vt:variant>
      <vt:variant>
        <vt:lpwstr/>
      </vt:variant>
      <vt:variant>
        <vt:lpwstr>_Toc292300343</vt:lpwstr>
      </vt:variant>
      <vt:variant>
        <vt:i4>1638451</vt:i4>
      </vt:variant>
      <vt:variant>
        <vt:i4>32</vt:i4>
      </vt:variant>
      <vt:variant>
        <vt:i4>0</vt:i4>
      </vt:variant>
      <vt:variant>
        <vt:i4>5</vt:i4>
      </vt:variant>
      <vt:variant>
        <vt:lpwstr/>
      </vt:variant>
      <vt:variant>
        <vt:lpwstr>_Toc292300342</vt:lpwstr>
      </vt:variant>
      <vt:variant>
        <vt:i4>1638451</vt:i4>
      </vt:variant>
      <vt:variant>
        <vt:i4>26</vt:i4>
      </vt:variant>
      <vt:variant>
        <vt:i4>0</vt:i4>
      </vt:variant>
      <vt:variant>
        <vt:i4>5</vt:i4>
      </vt:variant>
      <vt:variant>
        <vt:lpwstr/>
      </vt:variant>
      <vt:variant>
        <vt:lpwstr>_Toc292300341</vt:lpwstr>
      </vt:variant>
      <vt:variant>
        <vt:i4>1638451</vt:i4>
      </vt:variant>
      <vt:variant>
        <vt:i4>20</vt:i4>
      </vt:variant>
      <vt:variant>
        <vt:i4>0</vt:i4>
      </vt:variant>
      <vt:variant>
        <vt:i4>5</vt:i4>
      </vt:variant>
      <vt:variant>
        <vt:lpwstr/>
      </vt:variant>
      <vt:variant>
        <vt:lpwstr>_Toc292300340</vt:lpwstr>
      </vt:variant>
      <vt:variant>
        <vt:i4>1966131</vt:i4>
      </vt:variant>
      <vt:variant>
        <vt:i4>14</vt:i4>
      </vt:variant>
      <vt:variant>
        <vt:i4>0</vt:i4>
      </vt:variant>
      <vt:variant>
        <vt:i4>5</vt:i4>
      </vt:variant>
      <vt:variant>
        <vt:lpwstr/>
      </vt:variant>
      <vt:variant>
        <vt:lpwstr>_Toc292300339</vt:lpwstr>
      </vt:variant>
      <vt:variant>
        <vt:i4>1966131</vt:i4>
      </vt:variant>
      <vt:variant>
        <vt:i4>8</vt:i4>
      </vt:variant>
      <vt:variant>
        <vt:i4>0</vt:i4>
      </vt:variant>
      <vt:variant>
        <vt:i4>5</vt:i4>
      </vt:variant>
      <vt:variant>
        <vt:lpwstr/>
      </vt:variant>
      <vt:variant>
        <vt:lpwstr>_Toc292300338</vt:lpwstr>
      </vt:variant>
      <vt:variant>
        <vt:i4>1966131</vt:i4>
      </vt:variant>
      <vt:variant>
        <vt:i4>2</vt:i4>
      </vt:variant>
      <vt:variant>
        <vt:i4>0</vt:i4>
      </vt:variant>
      <vt:variant>
        <vt:i4>5</vt:i4>
      </vt:variant>
      <vt:variant>
        <vt:lpwstr/>
      </vt:variant>
      <vt:variant>
        <vt:lpwstr>_Toc292300337</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PVN</dc:creator>
  <cp:lastModifiedBy>Бубочкина Владлена Владимировна</cp:lastModifiedBy>
  <cp:revision>2</cp:revision>
  <cp:lastPrinted>2021-08-24T04:11:00Z</cp:lastPrinted>
  <dcterms:created xsi:type="dcterms:W3CDTF">2021-10-07T05:22:00Z</dcterms:created>
  <dcterms:modified xsi:type="dcterms:W3CDTF">2021-10-07T05:22:00Z</dcterms:modified>
</cp:coreProperties>
</file>